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AED35" w14:textId="77777777" w:rsidR="006B0A45" w:rsidRPr="00F8473E" w:rsidRDefault="006B0A45" w:rsidP="006B0A45">
      <w:pPr>
        <w:widowControl w:val="0"/>
        <w:spacing w:line="240" w:lineRule="auto"/>
        <w:jc w:val="center"/>
        <w:rPr>
          <w:rFonts w:eastAsia="Times New Roman" w:cs="Times New Roman"/>
          <w:sz w:val="24"/>
          <w:lang w:val="uk-UA" w:eastAsia="uk-UA"/>
        </w:rPr>
      </w:pPr>
      <w:r w:rsidRPr="00F8473E">
        <w:rPr>
          <w:rFonts w:eastAsia="Times New Roman" w:cs="Times New Roman"/>
          <w:b/>
          <w:bCs/>
          <w:color w:val="000000"/>
          <w:szCs w:val="28"/>
          <w:lang w:val="uk-UA" w:eastAsia="uk-UA"/>
        </w:rPr>
        <w:t>МІНІСТЕРСТВО ОСВІТИ І НАУКИ УКРАЇНИ</w:t>
      </w:r>
    </w:p>
    <w:p w14:paraId="306ADD47" w14:textId="77777777" w:rsidR="006B0A45" w:rsidRPr="00F8473E" w:rsidRDefault="006B0A45" w:rsidP="006B0A45">
      <w:pPr>
        <w:widowControl w:val="0"/>
        <w:spacing w:line="240" w:lineRule="auto"/>
        <w:jc w:val="center"/>
        <w:rPr>
          <w:rFonts w:eastAsia="Times New Roman" w:cs="Times New Roman"/>
          <w:sz w:val="24"/>
          <w:lang w:val="uk-UA" w:eastAsia="uk-UA"/>
        </w:rPr>
      </w:pPr>
      <w:r w:rsidRPr="00F8473E">
        <w:rPr>
          <w:rFonts w:eastAsia="Times New Roman" w:cs="Times New Roman"/>
          <w:b/>
          <w:bCs/>
          <w:color w:val="000000"/>
          <w:szCs w:val="28"/>
          <w:lang w:val="uk-UA" w:eastAsia="uk-UA"/>
        </w:rPr>
        <w:t>ЗАПОРІЗЬКИЙ НАЦІОНАЛЬНИЙ УНІВЕРСИТЕТ</w:t>
      </w:r>
    </w:p>
    <w:p w14:paraId="0EB7AA2A" w14:textId="77777777" w:rsidR="006B0A45" w:rsidRPr="009A32C9" w:rsidRDefault="006B0A45" w:rsidP="006B0A45">
      <w:pPr>
        <w:widowControl w:val="0"/>
        <w:jc w:val="center"/>
        <w:rPr>
          <w:rFonts w:eastAsia="Times New Roman" w:cs="Times New Roman"/>
          <w:szCs w:val="28"/>
          <w:lang w:val="uk-UA" w:eastAsia="uk-UA"/>
        </w:rPr>
      </w:pPr>
      <w:r w:rsidRPr="00F8473E">
        <w:rPr>
          <w:rFonts w:eastAsia="Times New Roman" w:cs="Times New Roman"/>
          <w:szCs w:val="28"/>
          <w:lang w:val="uk-UA" w:eastAsia="uk-UA"/>
        </w:rPr>
        <w:t> </w:t>
      </w:r>
    </w:p>
    <w:p w14:paraId="3707B7AB" w14:textId="77777777" w:rsidR="006B0A45" w:rsidRPr="00F8473E" w:rsidRDefault="006B0A45" w:rsidP="006B0A45">
      <w:pPr>
        <w:widowControl w:val="0"/>
        <w:jc w:val="center"/>
        <w:rPr>
          <w:rFonts w:eastAsia="Times New Roman" w:cs="Times New Roman"/>
          <w:sz w:val="24"/>
          <w:lang w:val="uk-UA" w:eastAsia="uk-UA"/>
        </w:rPr>
      </w:pPr>
      <w:r w:rsidRPr="00F8473E">
        <w:rPr>
          <w:rFonts w:eastAsia="Times New Roman" w:cs="Times New Roman"/>
          <w:sz w:val="24"/>
          <w:lang w:val="uk-UA" w:eastAsia="uk-UA"/>
        </w:rPr>
        <w:t> </w:t>
      </w:r>
    </w:p>
    <w:p w14:paraId="3E1DED9E" w14:textId="77777777" w:rsidR="006B0A45" w:rsidRPr="00F8473E" w:rsidRDefault="006B0A45" w:rsidP="006B0A45">
      <w:pPr>
        <w:widowControl w:val="0"/>
        <w:jc w:val="center"/>
        <w:rPr>
          <w:rFonts w:eastAsia="Times New Roman" w:cs="Times New Roman"/>
          <w:sz w:val="24"/>
          <w:lang w:val="uk-UA" w:eastAsia="uk-UA"/>
        </w:rPr>
      </w:pPr>
      <w:r>
        <w:rPr>
          <w:rFonts w:eastAsia="Times New Roman" w:cs="Times New Roman"/>
          <w:color w:val="000000"/>
          <w:szCs w:val="28"/>
          <w:lang w:val="uk-UA" w:eastAsia="uk-UA"/>
        </w:rPr>
        <w:t>К</w:t>
      </w:r>
      <w:r w:rsidRPr="00F8473E">
        <w:rPr>
          <w:rFonts w:eastAsia="Times New Roman" w:cs="Times New Roman"/>
          <w:color w:val="000000"/>
          <w:szCs w:val="28"/>
          <w:lang w:val="uk-UA" w:eastAsia="uk-UA"/>
        </w:rPr>
        <w:t>афедра міжнародної економіки, природних ресурсів та економіки міжнародного туризму</w:t>
      </w:r>
    </w:p>
    <w:p w14:paraId="1D319FB7" w14:textId="77777777" w:rsidR="006B0A45" w:rsidRDefault="006B0A45" w:rsidP="006B0A45">
      <w:pPr>
        <w:widowControl w:val="0"/>
        <w:jc w:val="center"/>
        <w:rPr>
          <w:rFonts w:eastAsia="Times New Roman" w:cs="Times New Roman"/>
          <w:szCs w:val="28"/>
          <w:lang w:val="uk-UA" w:eastAsia="uk-UA"/>
        </w:rPr>
      </w:pPr>
      <w:r w:rsidRPr="00F8473E">
        <w:rPr>
          <w:rFonts w:eastAsia="Times New Roman" w:cs="Times New Roman"/>
          <w:sz w:val="24"/>
          <w:lang w:val="uk-UA" w:eastAsia="uk-UA"/>
        </w:rPr>
        <w:t> </w:t>
      </w:r>
    </w:p>
    <w:p w14:paraId="13C8F6BE" w14:textId="77777777" w:rsidR="006B0A45" w:rsidRPr="00F8473E" w:rsidRDefault="006B0A45" w:rsidP="006B0A45">
      <w:pPr>
        <w:widowControl w:val="0"/>
        <w:jc w:val="center"/>
        <w:rPr>
          <w:rFonts w:eastAsia="Times New Roman" w:cs="Times New Roman"/>
          <w:szCs w:val="28"/>
          <w:lang w:val="uk-UA" w:eastAsia="uk-UA"/>
        </w:rPr>
      </w:pPr>
    </w:p>
    <w:p w14:paraId="1FAE8089" w14:textId="77777777" w:rsidR="006B0A45" w:rsidRPr="00F8473E" w:rsidRDefault="006B0A45" w:rsidP="006B0A45">
      <w:pPr>
        <w:widowControl w:val="0"/>
        <w:spacing w:line="240" w:lineRule="auto"/>
        <w:jc w:val="center"/>
        <w:rPr>
          <w:rFonts w:eastAsia="Times New Roman" w:cs="Times New Roman"/>
          <w:sz w:val="24"/>
          <w:lang w:val="uk-UA" w:eastAsia="uk-UA"/>
        </w:rPr>
      </w:pPr>
      <w:r w:rsidRPr="00F8473E">
        <w:rPr>
          <w:rFonts w:eastAsia="Times New Roman" w:cs="Times New Roman"/>
          <w:b/>
          <w:bCs/>
          <w:color w:val="000000"/>
          <w:sz w:val="36"/>
          <w:szCs w:val="36"/>
          <w:lang w:val="uk-UA" w:eastAsia="uk-UA"/>
        </w:rPr>
        <w:t>Кваліфікаційна робота магістра</w:t>
      </w:r>
    </w:p>
    <w:p w14:paraId="0485D360" w14:textId="77777777" w:rsidR="006B0A45" w:rsidRPr="00F8473E" w:rsidRDefault="006B0A45" w:rsidP="006B0A45">
      <w:pPr>
        <w:widowControl w:val="0"/>
        <w:jc w:val="center"/>
        <w:rPr>
          <w:rFonts w:eastAsia="Times New Roman" w:cs="Times New Roman"/>
          <w:szCs w:val="28"/>
          <w:lang w:val="uk-UA" w:eastAsia="uk-UA"/>
        </w:rPr>
      </w:pPr>
      <w:r w:rsidRPr="00F8473E">
        <w:rPr>
          <w:rFonts w:eastAsia="Times New Roman" w:cs="Times New Roman"/>
          <w:sz w:val="24"/>
          <w:lang w:val="uk-UA" w:eastAsia="uk-UA"/>
        </w:rPr>
        <w:t> </w:t>
      </w:r>
    </w:p>
    <w:p w14:paraId="1D0AC7EB" w14:textId="77777777" w:rsidR="006B0A45" w:rsidRPr="00F8473E" w:rsidRDefault="006B0A45" w:rsidP="006B0A45">
      <w:pPr>
        <w:widowControl w:val="0"/>
        <w:jc w:val="center"/>
        <w:rPr>
          <w:rFonts w:eastAsia="Times New Roman" w:cs="Times New Roman"/>
          <w:sz w:val="24"/>
          <w:lang w:val="uk-UA" w:eastAsia="uk-UA"/>
        </w:rPr>
      </w:pPr>
      <w:r w:rsidRPr="00F8473E">
        <w:rPr>
          <w:rFonts w:eastAsia="Times New Roman" w:cs="Times New Roman"/>
          <w:color w:val="000000"/>
          <w:szCs w:val="28"/>
          <w:lang w:val="uk-UA" w:eastAsia="uk-UA"/>
        </w:rPr>
        <w:t xml:space="preserve">на тему: </w:t>
      </w:r>
      <w:r w:rsidRPr="00B555AB">
        <w:rPr>
          <w:rFonts w:eastAsia="Times New Roman" w:cs="Times New Roman"/>
          <w:color w:val="000000"/>
          <w:szCs w:val="28"/>
          <w:lang w:val="uk-UA" w:eastAsia="uk-UA"/>
        </w:rPr>
        <w:t>Екcпортно-імпортна діяльність міжнародного бізнесу за участю України</w:t>
      </w:r>
    </w:p>
    <w:p w14:paraId="41A44522" w14:textId="77777777" w:rsidR="006B0A45" w:rsidRPr="00F8473E" w:rsidRDefault="006B0A45" w:rsidP="006B0A45">
      <w:pPr>
        <w:widowControl w:val="0"/>
        <w:ind w:left="3828"/>
        <w:rPr>
          <w:rFonts w:eastAsia="Times New Roman" w:cs="Times New Roman"/>
          <w:color w:val="000000"/>
          <w:szCs w:val="28"/>
          <w:lang w:val="uk-UA" w:eastAsia="uk-UA"/>
        </w:rPr>
      </w:pPr>
    </w:p>
    <w:p w14:paraId="55FCFD1F" w14:textId="77777777" w:rsidR="006B0A45" w:rsidRDefault="006B0A45" w:rsidP="006B0A45">
      <w:pPr>
        <w:widowControl w:val="0"/>
        <w:ind w:left="3828"/>
        <w:rPr>
          <w:rFonts w:eastAsia="Times New Roman" w:cs="Times New Roman"/>
          <w:color w:val="000000"/>
          <w:szCs w:val="28"/>
          <w:lang w:val="uk-UA" w:eastAsia="uk-UA"/>
        </w:rPr>
      </w:pPr>
    </w:p>
    <w:p w14:paraId="65876AF2" w14:textId="77777777" w:rsidR="006B0A45" w:rsidRPr="00F8473E" w:rsidRDefault="006B0A45" w:rsidP="006B0A45">
      <w:pPr>
        <w:widowControl w:val="0"/>
        <w:ind w:left="3828"/>
        <w:rPr>
          <w:rFonts w:eastAsia="Times New Roman" w:cs="Times New Roman"/>
          <w:color w:val="000000"/>
          <w:szCs w:val="28"/>
          <w:lang w:val="uk-UA" w:eastAsia="uk-UA"/>
        </w:rPr>
      </w:pPr>
    </w:p>
    <w:p w14:paraId="171EBA35" w14:textId="77777777" w:rsidR="006B0A45" w:rsidRDefault="006B0A45" w:rsidP="006B0A45">
      <w:pPr>
        <w:widowControl w:val="0"/>
        <w:rPr>
          <w:rFonts w:eastAsia="Times New Roman" w:cs="Times New Roman"/>
          <w:color w:val="000000"/>
          <w:szCs w:val="28"/>
          <w:lang w:val="uk-UA" w:eastAsia="uk-UA"/>
        </w:rPr>
      </w:pPr>
    </w:p>
    <w:p w14:paraId="10DA3323" w14:textId="77777777" w:rsidR="006B0A45" w:rsidRDefault="006B0A45" w:rsidP="006B0A45">
      <w:pPr>
        <w:widowControl w:val="0"/>
        <w:rPr>
          <w:rFonts w:eastAsia="Times New Roman" w:cs="Times New Roman"/>
          <w:color w:val="000000"/>
          <w:szCs w:val="28"/>
          <w:lang w:val="uk-UA" w:eastAsia="uk-UA"/>
        </w:rPr>
      </w:pPr>
    </w:p>
    <w:p w14:paraId="1DE87BD1" w14:textId="77777777" w:rsidR="006B0A45" w:rsidRPr="00F8473E" w:rsidRDefault="006B0A45" w:rsidP="006B0A45">
      <w:pPr>
        <w:widowControl w:val="0"/>
        <w:ind w:left="3828"/>
        <w:rPr>
          <w:rFonts w:eastAsia="Times New Roman" w:cs="Times New Roman"/>
          <w:color w:val="000000"/>
          <w:szCs w:val="28"/>
          <w:lang w:val="uk-UA" w:eastAsia="uk-UA"/>
        </w:rPr>
      </w:pPr>
    </w:p>
    <w:p w14:paraId="7AE2B9F1" w14:textId="6D36FDEB" w:rsidR="006B0A45" w:rsidRPr="007C4A8D" w:rsidRDefault="006B0A45" w:rsidP="006B0A45">
      <w:pPr>
        <w:widowControl w:val="0"/>
        <w:spacing w:line="240" w:lineRule="auto"/>
        <w:jc w:val="both"/>
        <w:rPr>
          <w:rFonts w:eastAsia="Times New Roman" w:cs="Times New Roman"/>
          <w:color w:val="000000"/>
          <w:szCs w:val="28"/>
          <w:lang w:val="uk-UA" w:eastAsia="uk-UA"/>
        </w:rPr>
      </w:pPr>
      <w:r>
        <w:rPr>
          <w:rFonts w:eastAsia="Times New Roman" w:cs="Times New Roman"/>
          <w:color w:val="000000"/>
          <w:szCs w:val="28"/>
          <w:lang w:val="uk-UA" w:eastAsia="uk-UA"/>
        </w:rPr>
        <w:t xml:space="preserve">               </w:t>
      </w:r>
      <w:r w:rsidR="007107E2">
        <w:rPr>
          <w:rFonts w:eastAsia="Times New Roman" w:cs="Times New Roman"/>
          <w:color w:val="000000"/>
          <w:szCs w:val="28"/>
          <w:lang w:val="uk-UA" w:eastAsia="uk-UA"/>
        </w:rPr>
        <w:t xml:space="preserve">                               </w:t>
      </w:r>
      <w:r w:rsidRPr="007C4A8D">
        <w:rPr>
          <w:rFonts w:eastAsia="Times New Roman" w:cs="Times New Roman"/>
          <w:color w:val="000000"/>
          <w:szCs w:val="28"/>
          <w:lang w:val="uk-UA" w:eastAsia="uk-UA"/>
        </w:rPr>
        <w:t>Викона</w:t>
      </w:r>
      <w:r w:rsidR="00397567">
        <w:rPr>
          <w:rFonts w:eastAsia="Times New Roman" w:cs="Times New Roman"/>
          <w:color w:val="000000"/>
          <w:szCs w:val="28"/>
          <w:lang w:val="uk-UA" w:eastAsia="uk-UA"/>
        </w:rPr>
        <w:t>ла</w:t>
      </w:r>
      <w:r w:rsidRPr="007C4A8D">
        <w:rPr>
          <w:rFonts w:eastAsia="Times New Roman" w:cs="Times New Roman"/>
          <w:color w:val="000000"/>
          <w:szCs w:val="28"/>
          <w:lang w:val="uk-UA" w:eastAsia="uk-UA"/>
        </w:rPr>
        <w:t>: здобувач</w:t>
      </w:r>
      <w:r w:rsidR="00397567">
        <w:rPr>
          <w:rFonts w:eastAsia="Times New Roman" w:cs="Times New Roman"/>
          <w:color w:val="000000"/>
          <w:szCs w:val="28"/>
          <w:lang w:val="uk-UA" w:eastAsia="uk-UA"/>
        </w:rPr>
        <w:t>ка</w:t>
      </w:r>
      <w:r w:rsidRPr="007C4A8D">
        <w:rPr>
          <w:rFonts w:eastAsia="Times New Roman" w:cs="Times New Roman"/>
          <w:color w:val="000000"/>
          <w:szCs w:val="28"/>
          <w:lang w:val="uk-UA" w:eastAsia="uk-UA"/>
        </w:rPr>
        <w:t xml:space="preserve"> 2 курсу, групи 8.0512-ме</w:t>
      </w:r>
      <w:r w:rsidR="007107E2">
        <w:rPr>
          <w:rFonts w:eastAsia="Times New Roman" w:cs="Times New Roman"/>
          <w:color w:val="000000"/>
          <w:szCs w:val="28"/>
          <w:lang w:val="uk-UA" w:eastAsia="uk-UA"/>
        </w:rPr>
        <w:t>-з</w:t>
      </w:r>
    </w:p>
    <w:p w14:paraId="67045B85" w14:textId="3B5CCC0D" w:rsidR="006B0A45" w:rsidRPr="007C4A8D" w:rsidRDefault="006B0A45" w:rsidP="006B0A45">
      <w:pPr>
        <w:widowControl w:val="0"/>
        <w:spacing w:line="240" w:lineRule="auto"/>
        <w:jc w:val="both"/>
        <w:rPr>
          <w:rFonts w:eastAsia="Times New Roman" w:cs="Times New Roman"/>
          <w:sz w:val="24"/>
          <w:lang w:val="uk-UA" w:eastAsia="uk-UA"/>
        </w:rPr>
      </w:pPr>
      <w:r w:rsidRPr="007C4A8D">
        <w:rPr>
          <w:rFonts w:eastAsia="Times New Roman" w:cs="Times New Roman"/>
          <w:color w:val="000000"/>
          <w:szCs w:val="28"/>
          <w:lang w:val="uk-UA" w:eastAsia="uk-UA"/>
        </w:rPr>
        <w:t xml:space="preserve">               </w:t>
      </w:r>
      <w:r w:rsidR="007107E2">
        <w:rPr>
          <w:rFonts w:eastAsia="Times New Roman" w:cs="Times New Roman"/>
          <w:color w:val="000000"/>
          <w:szCs w:val="28"/>
          <w:lang w:val="uk-UA" w:eastAsia="uk-UA"/>
        </w:rPr>
        <w:t xml:space="preserve">                               </w:t>
      </w:r>
      <w:r w:rsidRPr="007C4A8D">
        <w:rPr>
          <w:rFonts w:eastAsia="Times New Roman" w:cs="Times New Roman"/>
          <w:color w:val="000000"/>
          <w:szCs w:val="28"/>
          <w:lang w:val="uk-UA" w:eastAsia="uk-UA"/>
        </w:rPr>
        <w:t>Спеціальності 051 «Економіка»</w:t>
      </w:r>
    </w:p>
    <w:p w14:paraId="2D37D8A8" w14:textId="71CA4A6F" w:rsidR="006B0A45" w:rsidRPr="007C4A8D" w:rsidRDefault="006B0A45" w:rsidP="006B0A45">
      <w:pPr>
        <w:widowControl w:val="0"/>
        <w:spacing w:line="240" w:lineRule="auto"/>
        <w:jc w:val="both"/>
        <w:rPr>
          <w:rFonts w:eastAsia="Times New Roman" w:cs="Times New Roman"/>
          <w:color w:val="000000"/>
          <w:szCs w:val="28"/>
          <w:lang w:val="uk-UA" w:eastAsia="uk-UA"/>
        </w:rPr>
      </w:pPr>
      <w:r w:rsidRPr="007C4A8D">
        <w:rPr>
          <w:rFonts w:eastAsia="Times New Roman" w:cs="Times New Roman"/>
          <w:color w:val="000000"/>
          <w:szCs w:val="28"/>
          <w:lang w:val="uk-UA" w:eastAsia="uk-UA"/>
        </w:rPr>
        <w:t xml:space="preserve">               </w:t>
      </w:r>
      <w:r w:rsidR="007107E2">
        <w:rPr>
          <w:rFonts w:eastAsia="Times New Roman" w:cs="Times New Roman"/>
          <w:color w:val="000000"/>
          <w:szCs w:val="28"/>
          <w:lang w:val="uk-UA" w:eastAsia="uk-UA"/>
        </w:rPr>
        <w:t xml:space="preserve">                               </w:t>
      </w:r>
      <w:r w:rsidRPr="007C4A8D">
        <w:rPr>
          <w:rFonts w:eastAsia="Times New Roman" w:cs="Times New Roman"/>
          <w:color w:val="000000"/>
          <w:szCs w:val="28"/>
          <w:lang w:val="uk-UA" w:eastAsia="uk-UA"/>
        </w:rPr>
        <w:t xml:space="preserve">Освітньо-професійної програми: «Міжнародна                          </w:t>
      </w:r>
    </w:p>
    <w:p w14:paraId="527F689E" w14:textId="3F3F199F" w:rsidR="006B0A45" w:rsidRPr="007C4A8D" w:rsidRDefault="006B0A45" w:rsidP="006B0A45">
      <w:pPr>
        <w:widowControl w:val="0"/>
        <w:spacing w:line="240" w:lineRule="auto"/>
        <w:jc w:val="both"/>
        <w:rPr>
          <w:rFonts w:eastAsia="Times New Roman" w:cs="Times New Roman"/>
          <w:color w:val="000000"/>
          <w:szCs w:val="28"/>
          <w:lang w:val="uk-UA" w:eastAsia="uk-UA"/>
        </w:rPr>
      </w:pPr>
      <w:r w:rsidRPr="007C4A8D">
        <w:rPr>
          <w:rFonts w:eastAsia="Times New Roman" w:cs="Times New Roman"/>
          <w:color w:val="000000"/>
          <w:szCs w:val="28"/>
          <w:lang w:val="uk-UA" w:eastAsia="uk-UA"/>
        </w:rPr>
        <w:t xml:space="preserve">              </w:t>
      </w:r>
      <w:r w:rsidR="007107E2">
        <w:rPr>
          <w:rFonts w:eastAsia="Times New Roman" w:cs="Times New Roman"/>
          <w:color w:val="000000"/>
          <w:szCs w:val="28"/>
          <w:lang w:val="uk-UA" w:eastAsia="uk-UA"/>
        </w:rPr>
        <w:t xml:space="preserve">                               </w:t>
      </w:r>
      <w:r w:rsidRPr="007C4A8D">
        <w:rPr>
          <w:rFonts w:eastAsia="Times New Roman" w:cs="Times New Roman"/>
          <w:color w:val="000000"/>
          <w:szCs w:val="28"/>
          <w:lang w:val="uk-UA" w:eastAsia="uk-UA"/>
        </w:rPr>
        <w:t xml:space="preserve"> економіка»</w:t>
      </w:r>
    </w:p>
    <w:p w14:paraId="7CDD4917" w14:textId="4CF96D11" w:rsidR="006B0A45" w:rsidRPr="007C4A8D" w:rsidRDefault="006B0A45" w:rsidP="006B0A45">
      <w:pPr>
        <w:widowControl w:val="0"/>
        <w:spacing w:line="240" w:lineRule="auto"/>
        <w:jc w:val="both"/>
        <w:rPr>
          <w:rFonts w:eastAsia="Times New Roman" w:cs="Times New Roman"/>
          <w:color w:val="000000"/>
          <w:szCs w:val="28"/>
          <w:lang w:val="uk-UA" w:eastAsia="uk-UA"/>
        </w:rPr>
      </w:pPr>
      <w:r w:rsidRPr="007C4A8D">
        <w:rPr>
          <w:rFonts w:eastAsia="Times New Roman" w:cs="Times New Roman"/>
          <w:color w:val="000000"/>
          <w:szCs w:val="28"/>
          <w:lang w:val="uk-UA" w:eastAsia="uk-UA"/>
        </w:rPr>
        <w:t xml:space="preserve">              </w:t>
      </w:r>
      <w:r w:rsidR="007107E2">
        <w:rPr>
          <w:rFonts w:eastAsia="Times New Roman" w:cs="Times New Roman"/>
          <w:color w:val="000000"/>
          <w:szCs w:val="28"/>
          <w:lang w:val="uk-UA" w:eastAsia="uk-UA"/>
        </w:rPr>
        <w:t xml:space="preserve">                               </w:t>
      </w:r>
      <w:r w:rsidRPr="007C4A8D">
        <w:rPr>
          <w:rFonts w:eastAsia="Times New Roman" w:cs="Times New Roman"/>
          <w:color w:val="000000"/>
          <w:szCs w:val="28"/>
          <w:lang w:val="uk-UA" w:eastAsia="uk-UA"/>
        </w:rPr>
        <w:t xml:space="preserve"> Голобородько Ксенія Володимирівна</w:t>
      </w:r>
    </w:p>
    <w:p w14:paraId="5049F370" w14:textId="3E2EC7F6" w:rsidR="006B0A45" w:rsidRPr="007C4A8D" w:rsidRDefault="006B0A45" w:rsidP="006B0A45">
      <w:pPr>
        <w:widowControl w:val="0"/>
        <w:spacing w:line="240" w:lineRule="auto"/>
        <w:jc w:val="both"/>
        <w:rPr>
          <w:rFonts w:eastAsia="Times New Roman" w:cs="Times New Roman"/>
          <w:color w:val="000000"/>
          <w:szCs w:val="28"/>
          <w:lang w:val="uk-UA" w:eastAsia="uk-UA"/>
        </w:rPr>
      </w:pPr>
      <w:r w:rsidRPr="007C4A8D">
        <w:rPr>
          <w:rFonts w:eastAsia="Times New Roman" w:cs="Times New Roman"/>
          <w:color w:val="000000"/>
          <w:szCs w:val="28"/>
          <w:lang w:val="uk-UA" w:eastAsia="uk-UA"/>
        </w:rPr>
        <w:t xml:space="preserve">             </w:t>
      </w:r>
      <w:r w:rsidR="007107E2">
        <w:rPr>
          <w:rFonts w:eastAsia="Times New Roman" w:cs="Times New Roman"/>
          <w:color w:val="000000"/>
          <w:szCs w:val="28"/>
          <w:lang w:val="uk-UA" w:eastAsia="uk-UA"/>
        </w:rPr>
        <w:t xml:space="preserve">                               </w:t>
      </w:r>
      <w:r w:rsidRPr="007C4A8D">
        <w:rPr>
          <w:rFonts w:eastAsia="Times New Roman" w:cs="Times New Roman"/>
          <w:color w:val="000000"/>
          <w:szCs w:val="28"/>
          <w:lang w:val="uk-UA" w:eastAsia="uk-UA"/>
        </w:rPr>
        <w:t xml:space="preserve">  Керівник: д.е.н., проф</w:t>
      </w:r>
      <w:r w:rsidR="007107E2">
        <w:rPr>
          <w:rFonts w:eastAsia="Times New Roman" w:cs="Times New Roman"/>
          <w:color w:val="000000"/>
          <w:szCs w:val="28"/>
          <w:lang w:val="uk-UA" w:eastAsia="uk-UA"/>
        </w:rPr>
        <w:t>есор</w:t>
      </w:r>
      <w:r w:rsidRPr="007C4A8D">
        <w:rPr>
          <w:rFonts w:eastAsia="Times New Roman" w:cs="Times New Roman"/>
          <w:color w:val="000000"/>
          <w:szCs w:val="28"/>
          <w:lang w:val="uk-UA" w:eastAsia="uk-UA"/>
        </w:rPr>
        <w:t xml:space="preserve"> Бамбіндра Д.І.</w:t>
      </w:r>
      <w:r w:rsidRPr="007C4A8D">
        <w:rPr>
          <w:rFonts w:eastAsia="Times New Roman" w:cs="Times New Roman"/>
          <w:color w:val="000000"/>
          <w:sz w:val="16"/>
          <w:szCs w:val="16"/>
          <w:lang w:val="uk-UA" w:eastAsia="uk-UA"/>
        </w:rPr>
        <w:t xml:space="preserve"> </w:t>
      </w:r>
    </w:p>
    <w:p w14:paraId="400CE1BC" w14:textId="1200A7B7" w:rsidR="006B0A45" w:rsidRPr="00F8473E" w:rsidRDefault="006B0A45" w:rsidP="006B0A45">
      <w:pPr>
        <w:widowControl w:val="0"/>
        <w:spacing w:line="240" w:lineRule="auto"/>
        <w:jc w:val="both"/>
        <w:rPr>
          <w:rFonts w:eastAsia="Times New Roman" w:cs="Times New Roman"/>
          <w:sz w:val="24"/>
          <w:lang w:val="uk-UA" w:eastAsia="uk-UA"/>
        </w:rPr>
      </w:pPr>
      <w:r w:rsidRPr="007C4A8D">
        <w:rPr>
          <w:rFonts w:eastAsia="Times New Roman" w:cs="Times New Roman"/>
          <w:color w:val="000000"/>
          <w:szCs w:val="28"/>
          <w:lang w:val="uk-UA" w:eastAsia="uk-UA"/>
        </w:rPr>
        <w:t xml:space="preserve">              </w:t>
      </w:r>
      <w:r w:rsidR="007107E2">
        <w:rPr>
          <w:rFonts w:eastAsia="Times New Roman" w:cs="Times New Roman"/>
          <w:color w:val="000000"/>
          <w:szCs w:val="28"/>
          <w:lang w:val="uk-UA" w:eastAsia="uk-UA"/>
        </w:rPr>
        <w:t xml:space="preserve">                               </w:t>
      </w:r>
      <w:r w:rsidRPr="007C4A8D">
        <w:rPr>
          <w:rFonts w:eastAsia="Times New Roman" w:cs="Times New Roman"/>
          <w:color w:val="000000"/>
          <w:szCs w:val="28"/>
          <w:lang w:val="uk-UA" w:eastAsia="uk-UA"/>
        </w:rPr>
        <w:t xml:space="preserve"> Рецензент: </w:t>
      </w:r>
      <w:r w:rsidRPr="007C4A8D">
        <w:rPr>
          <w:color w:val="000000"/>
          <w:szCs w:val="28"/>
          <w:lang w:val="uk-UA" w:eastAsia="uk-UA"/>
        </w:rPr>
        <w:t xml:space="preserve">д.е.н., професор </w:t>
      </w:r>
      <w:r w:rsidRPr="007C4A8D">
        <w:rPr>
          <w:rFonts w:eastAsia="Times New Roman" w:cs="Times New Roman"/>
          <w:color w:val="000000"/>
          <w:szCs w:val="28"/>
          <w:lang w:val="uk-UA" w:eastAsia="uk-UA"/>
        </w:rPr>
        <w:t>Гамова О.В.</w:t>
      </w:r>
    </w:p>
    <w:p w14:paraId="493CBF2A" w14:textId="77777777" w:rsidR="006B0A45" w:rsidRPr="00F8473E" w:rsidRDefault="006B0A45" w:rsidP="006B0A45">
      <w:pPr>
        <w:widowControl w:val="0"/>
        <w:spacing w:line="240" w:lineRule="auto"/>
        <w:jc w:val="right"/>
        <w:rPr>
          <w:rFonts w:eastAsia="Times New Roman" w:cs="Times New Roman"/>
          <w:sz w:val="24"/>
          <w:lang w:val="uk-UA" w:eastAsia="uk-UA"/>
        </w:rPr>
      </w:pPr>
      <w:r w:rsidRPr="00F8473E">
        <w:rPr>
          <w:rFonts w:eastAsia="Times New Roman" w:cs="Times New Roman"/>
          <w:sz w:val="24"/>
          <w:lang w:val="uk-UA" w:eastAsia="uk-UA"/>
        </w:rPr>
        <w:t> </w:t>
      </w:r>
    </w:p>
    <w:p w14:paraId="3A7E8E3E" w14:textId="77777777" w:rsidR="006B0A45" w:rsidRPr="00F8473E" w:rsidRDefault="006B0A45" w:rsidP="006B0A45">
      <w:pPr>
        <w:widowControl w:val="0"/>
        <w:spacing w:line="240" w:lineRule="auto"/>
        <w:jc w:val="center"/>
        <w:rPr>
          <w:rFonts w:eastAsia="Times New Roman" w:cs="Times New Roman"/>
          <w:color w:val="000000"/>
          <w:szCs w:val="28"/>
          <w:lang w:val="uk-UA" w:eastAsia="uk-UA"/>
        </w:rPr>
      </w:pPr>
    </w:p>
    <w:p w14:paraId="2423AE27" w14:textId="77777777" w:rsidR="006B0A45" w:rsidRPr="00F8473E" w:rsidRDefault="006B0A45" w:rsidP="006B0A45">
      <w:pPr>
        <w:widowControl w:val="0"/>
        <w:spacing w:line="240" w:lineRule="auto"/>
        <w:jc w:val="center"/>
        <w:rPr>
          <w:rFonts w:eastAsia="Times New Roman" w:cs="Times New Roman"/>
          <w:color w:val="000000"/>
          <w:szCs w:val="28"/>
          <w:lang w:val="uk-UA" w:eastAsia="uk-UA"/>
        </w:rPr>
      </w:pPr>
    </w:p>
    <w:p w14:paraId="7B31BE79" w14:textId="77777777" w:rsidR="006B0A45" w:rsidRDefault="006B0A45" w:rsidP="006B0A45">
      <w:pPr>
        <w:widowControl w:val="0"/>
        <w:spacing w:line="240" w:lineRule="auto"/>
        <w:jc w:val="center"/>
        <w:rPr>
          <w:rFonts w:eastAsia="Times New Roman" w:cs="Times New Roman"/>
          <w:color w:val="000000"/>
          <w:szCs w:val="28"/>
          <w:lang w:val="uk-UA" w:eastAsia="uk-UA"/>
        </w:rPr>
      </w:pPr>
    </w:p>
    <w:p w14:paraId="3E652F5A" w14:textId="77777777" w:rsidR="006B0A45" w:rsidRDefault="006B0A45" w:rsidP="006B0A45">
      <w:pPr>
        <w:widowControl w:val="0"/>
        <w:spacing w:line="240" w:lineRule="auto"/>
        <w:jc w:val="center"/>
        <w:rPr>
          <w:rFonts w:eastAsia="Times New Roman" w:cs="Times New Roman"/>
          <w:color w:val="000000"/>
          <w:szCs w:val="28"/>
          <w:lang w:val="uk-UA" w:eastAsia="uk-UA"/>
        </w:rPr>
      </w:pPr>
    </w:p>
    <w:p w14:paraId="4AD6723A" w14:textId="77777777" w:rsidR="006B0A45" w:rsidRPr="00F8473E" w:rsidRDefault="006B0A45" w:rsidP="006B0A45">
      <w:pPr>
        <w:widowControl w:val="0"/>
        <w:spacing w:line="240" w:lineRule="auto"/>
        <w:jc w:val="center"/>
        <w:rPr>
          <w:rFonts w:eastAsia="Times New Roman" w:cs="Times New Roman"/>
          <w:color w:val="000000"/>
          <w:szCs w:val="28"/>
          <w:lang w:val="uk-UA" w:eastAsia="uk-UA"/>
        </w:rPr>
      </w:pPr>
    </w:p>
    <w:p w14:paraId="1FE8EF71" w14:textId="77777777" w:rsidR="006B0A45" w:rsidRPr="00F8473E" w:rsidRDefault="006B0A45" w:rsidP="006B0A45">
      <w:pPr>
        <w:widowControl w:val="0"/>
        <w:spacing w:line="240" w:lineRule="auto"/>
        <w:jc w:val="center"/>
        <w:rPr>
          <w:rFonts w:eastAsia="Times New Roman" w:cs="Times New Roman"/>
          <w:color w:val="000000"/>
          <w:szCs w:val="28"/>
          <w:lang w:val="uk-UA" w:eastAsia="uk-UA"/>
        </w:rPr>
      </w:pPr>
    </w:p>
    <w:p w14:paraId="463689C2" w14:textId="77777777" w:rsidR="006B0A45" w:rsidRPr="00F8473E" w:rsidRDefault="006B0A45" w:rsidP="006B0A45">
      <w:pPr>
        <w:widowControl w:val="0"/>
        <w:spacing w:line="240" w:lineRule="auto"/>
        <w:jc w:val="center"/>
        <w:rPr>
          <w:rFonts w:eastAsia="Times New Roman" w:cs="Times New Roman"/>
          <w:color w:val="000000"/>
          <w:szCs w:val="28"/>
          <w:lang w:val="uk-UA" w:eastAsia="uk-UA"/>
        </w:rPr>
      </w:pPr>
    </w:p>
    <w:p w14:paraId="354FAACC" w14:textId="77777777" w:rsidR="006B0A45" w:rsidRPr="00F8473E" w:rsidRDefault="006B0A45" w:rsidP="006B0A45">
      <w:pPr>
        <w:widowControl w:val="0"/>
        <w:spacing w:line="240" w:lineRule="auto"/>
        <w:jc w:val="center"/>
        <w:rPr>
          <w:rFonts w:eastAsia="Times New Roman" w:cs="Times New Roman"/>
          <w:color w:val="000000"/>
          <w:szCs w:val="28"/>
          <w:lang w:val="uk-UA" w:eastAsia="uk-UA"/>
        </w:rPr>
      </w:pPr>
    </w:p>
    <w:p w14:paraId="4C582D59" w14:textId="60FEFE77" w:rsidR="006B0A45" w:rsidRDefault="006B0A45" w:rsidP="006B0A45">
      <w:pPr>
        <w:widowControl w:val="0"/>
        <w:spacing w:line="240" w:lineRule="auto"/>
        <w:jc w:val="center"/>
        <w:rPr>
          <w:rFonts w:eastAsia="Times New Roman" w:cs="Times New Roman"/>
          <w:color w:val="000000"/>
          <w:szCs w:val="28"/>
          <w:lang w:val="uk-UA" w:eastAsia="uk-UA"/>
        </w:rPr>
      </w:pPr>
      <w:r>
        <w:rPr>
          <w:rFonts w:eastAsia="Times New Roman" w:cs="Times New Roman"/>
          <w:color w:val="000000"/>
          <w:szCs w:val="28"/>
          <w:lang w:val="uk-UA" w:eastAsia="uk-UA"/>
        </w:rPr>
        <w:t xml:space="preserve">Запоріжжя – </w:t>
      </w:r>
      <w:r w:rsidRPr="00F8473E">
        <w:rPr>
          <w:rFonts w:eastAsia="Times New Roman" w:cs="Times New Roman"/>
          <w:color w:val="000000"/>
          <w:szCs w:val="28"/>
          <w:lang w:val="uk-UA" w:eastAsia="uk-UA"/>
        </w:rPr>
        <w:t>20</w:t>
      </w:r>
      <w:r>
        <w:rPr>
          <w:rFonts w:eastAsia="Times New Roman" w:cs="Times New Roman"/>
          <w:color w:val="000000"/>
          <w:szCs w:val="28"/>
          <w:lang w:val="uk-UA" w:eastAsia="uk-UA"/>
        </w:rPr>
        <w:t>23</w:t>
      </w:r>
      <w:r w:rsidRPr="00F8473E">
        <w:rPr>
          <w:rFonts w:eastAsia="Times New Roman" w:cs="Times New Roman"/>
          <w:color w:val="000000"/>
          <w:szCs w:val="28"/>
          <w:lang w:val="uk-UA" w:eastAsia="uk-UA"/>
        </w:rPr>
        <w:t xml:space="preserve"> рік </w:t>
      </w:r>
    </w:p>
    <w:p w14:paraId="317515E4" w14:textId="77777777" w:rsidR="00397567" w:rsidRPr="005E7C39" w:rsidRDefault="00397567" w:rsidP="006B0A45">
      <w:pPr>
        <w:widowControl w:val="0"/>
        <w:spacing w:line="240" w:lineRule="auto"/>
        <w:jc w:val="center"/>
        <w:rPr>
          <w:rFonts w:eastAsia="Times New Roman" w:cs="Times New Roman"/>
          <w:color w:val="000000"/>
          <w:szCs w:val="28"/>
          <w:lang w:val="uk-UA" w:eastAsia="uk-UA"/>
        </w:rPr>
      </w:pPr>
    </w:p>
    <w:p w14:paraId="6DD095FB" w14:textId="77777777" w:rsidR="006B0A45" w:rsidRPr="00B3524D" w:rsidRDefault="006B0A45" w:rsidP="006B0A45">
      <w:pPr>
        <w:spacing w:line="240" w:lineRule="auto"/>
        <w:ind w:firstLine="709"/>
        <w:jc w:val="center"/>
        <w:rPr>
          <w:rFonts w:eastAsia="Times New Roman" w:cs="Times New Roman"/>
          <w:b/>
          <w:caps/>
          <w:szCs w:val="28"/>
          <w:lang w:val="uk-UA"/>
        </w:rPr>
      </w:pPr>
      <w:r w:rsidRPr="00B3524D">
        <w:rPr>
          <w:rFonts w:eastAsia="Times New Roman" w:cs="Times New Roman"/>
          <w:b/>
          <w:caps/>
          <w:szCs w:val="28"/>
          <w:lang w:val="uk-UA"/>
        </w:rPr>
        <w:lastRenderedPageBreak/>
        <w:t>Міністерство освіти і науки України</w:t>
      </w:r>
    </w:p>
    <w:p w14:paraId="7616B88A" w14:textId="77777777" w:rsidR="006B0A45" w:rsidRPr="00B3524D" w:rsidRDefault="006B0A45" w:rsidP="006B0A45">
      <w:pPr>
        <w:spacing w:line="240" w:lineRule="auto"/>
        <w:ind w:firstLine="709"/>
        <w:jc w:val="center"/>
        <w:rPr>
          <w:rFonts w:eastAsia="Times New Roman" w:cs="Times New Roman"/>
          <w:b/>
          <w:caps/>
          <w:szCs w:val="28"/>
          <w:lang w:val="uk-UA"/>
        </w:rPr>
      </w:pPr>
      <w:r w:rsidRPr="00B3524D">
        <w:rPr>
          <w:rFonts w:eastAsia="Times New Roman" w:cs="Times New Roman"/>
          <w:b/>
          <w:caps/>
          <w:szCs w:val="28"/>
          <w:lang w:val="uk-UA"/>
        </w:rPr>
        <w:t>Запорізький національний університет</w:t>
      </w:r>
    </w:p>
    <w:p w14:paraId="60B277CC" w14:textId="77777777" w:rsidR="006B0A45" w:rsidRPr="00B3524D" w:rsidRDefault="006B0A45" w:rsidP="006B0A45">
      <w:pPr>
        <w:spacing w:line="240" w:lineRule="auto"/>
        <w:rPr>
          <w:rFonts w:eastAsia="Times New Roman" w:cs="Times New Roman"/>
          <w:b/>
          <w:szCs w:val="28"/>
          <w:lang w:val="uk-UA"/>
        </w:rPr>
      </w:pPr>
    </w:p>
    <w:p w14:paraId="39AABC14" w14:textId="77777777" w:rsidR="006B0A45" w:rsidRPr="00B3524D" w:rsidRDefault="006B0A45" w:rsidP="006B0A45">
      <w:pPr>
        <w:spacing w:line="240" w:lineRule="auto"/>
        <w:rPr>
          <w:rFonts w:eastAsia="Times New Roman" w:cs="Times New Roman"/>
          <w:szCs w:val="28"/>
          <w:u w:val="single"/>
          <w:lang w:val="uk-UA"/>
        </w:rPr>
      </w:pPr>
      <w:r w:rsidRPr="00B3524D">
        <w:rPr>
          <w:rFonts w:eastAsia="Times New Roman" w:cs="Times New Roman"/>
          <w:szCs w:val="28"/>
          <w:lang w:val="uk-UA"/>
        </w:rPr>
        <w:t xml:space="preserve">Факультет </w:t>
      </w:r>
      <w:r w:rsidRPr="00B3524D">
        <w:rPr>
          <w:rFonts w:eastAsia="Times New Roman" w:cs="Times New Roman"/>
          <w:szCs w:val="28"/>
          <w:u w:val="single"/>
          <w:lang w:val="uk-UA"/>
        </w:rPr>
        <w:t xml:space="preserve">економічний </w:t>
      </w:r>
    </w:p>
    <w:p w14:paraId="65FE257A" w14:textId="77777777" w:rsidR="006B0A45" w:rsidRPr="00B3524D" w:rsidRDefault="006B0A45" w:rsidP="006B0A45">
      <w:pPr>
        <w:spacing w:line="240" w:lineRule="auto"/>
        <w:jc w:val="both"/>
        <w:rPr>
          <w:rFonts w:eastAsia="Times New Roman" w:cs="Times New Roman"/>
          <w:szCs w:val="28"/>
          <w:u w:val="single"/>
          <w:lang w:val="uk-UA"/>
        </w:rPr>
      </w:pPr>
      <w:r w:rsidRPr="00B3524D">
        <w:rPr>
          <w:rFonts w:eastAsia="Times New Roman" w:cs="Times New Roman"/>
          <w:szCs w:val="28"/>
          <w:lang w:val="uk-UA"/>
        </w:rPr>
        <w:t xml:space="preserve">Кафедра </w:t>
      </w:r>
      <w:r w:rsidRPr="00B3524D">
        <w:rPr>
          <w:rFonts w:eastAsia="Times New Roman" w:cs="Times New Roman"/>
          <w:szCs w:val="28"/>
          <w:u w:val="single"/>
          <w:lang w:val="uk-UA"/>
        </w:rPr>
        <w:t>міжнародної економіки, природних ресурсів та економіки міжнародного туризму</w:t>
      </w:r>
    </w:p>
    <w:p w14:paraId="61F0ADD5" w14:textId="77777777" w:rsidR="006B0A45" w:rsidRPr="00EF517E" w:rsidRDefault="006B0A45" w:rsidP="006B0A45">
      <w:pPr>
        <w:spacing w:line="240" w:lineRule="auto"/>
        <w:jc w:val="both"/>
        <w:rPr>
          <w:rFonts w:eastAsia="Times New Roman" w:cs="Times New Roman"/>
          <w:szCs w:val="28"/>
          <w:lang w:val="uk-UA"/>
        </w:rPr>
      </w:pPr>
      <w:r w:rsidRPr="00EF517E">
        <w:rPr>
          <w:rFonts w:eastAsia="Times New Roman" w:cs="Times New Roman"/>
          <w:szCs w:val="28"/>
          <w:lang w:val="uk-UA"/>
        </w:rPr>
        <w:t xml:space="preserve">Рівень вищої освіти </w:t>
      </w:r>
      <w:r w:rsidRPr="00EF517E">
        <w:rPr>
          <w:rFonts w:eastAsia="Times New Roman" w:cs="Times New Roman"/>
          <w:szCs w:val="28"/>
          <w:u w:val="single"/>
          <w:lang w:val="uk-UA"/>
        </w:rPr>
        <w:t>магістр</w:t>
      </w:r>
    </w:p>
    <w:p w14:paraId="6949AF86" w14:textId="77777777" w:rsidR="006B0A45" w:rsidRPr="00EF517E" w:rsidRDefault="006B0A45" w:rsidP="006B0A45">
      <w:pPr>
        <w:spacing w:line="240" w:lineRule="auto"/>
        <w:jc w:val="both"/>
        <w:rPr>
          <w:rFonts w:eastAsia="Times New Roman" w:cs="Times New Roman"/>
          <w:szCs w:val="28"/>
          <w:u w:val="single"/>
          <w:lang w:val="uk-UA"/>
        </w:rPr>
      </w:pPr>
      <w:r w:rsidRPr="00EF517E">
        <w:rPr>
          <w:rFonts w:eastAsia="Times New Roman" w:cs="Times New Roman"/>
          <w:szCs w:val="28"/>
          <w:lang w:val="uk-UA"/>
        </w:rPr>
        <w:t xml:space="preserve">Спеціальність </w:t>
      </w:r>
      <w:r w:rsidRPr="00EF517E">
        <w:rPr>
          <w:rFonts w:eastAsia="Times New Roman" w:cs="Times New Roman"/>
          <w:szCs w:val="28"/>
          <w:u w:val="single"/>
          <w:lang w:val="uk-UA"/>
        </w:rPr>
        <w:t>051«Економіка»</w:t>
      </w:r>
    </w:p>
    <w:p w14:paraId="4ADF9E24" w14:textId="77777777" w:rsidR="006B0A45" w:rsidRPr="0021185A" w:rsidRDefault="006B0A45" w:rsidP="006B0A45">
      <w:pPr>
        <w:spacing w:line="240" w:lineRule="auto"/>
        <w:rPr>
          <w:rFonts w:eastAsia="Times New Roman" w:cs="Times New Roman"/>
          <w:u w:val="single"/>
          <w:lang w:val="uk-UA"/>
        </w:rPr>
      </w:pPr>
      <w:r>
        <w:rPr>
          <w:rFonts w:eastAsia="Times New Roman" w:cs="Times New Roman"/>
          <w:szCs w:val="28"/>
          <w:lang w:val="uk-UA"/>
        </w:rPr>
        <w:t>Освітньо-</w:t>
      </w:r>
      <w:r w:rsidRPr="007C4A8D">
        <w:rPr>
          <w:rFonts w:eastAsia="Times New Roman" w:cs="Times New Roman"/>
          <w:szCs w:val="28"/>
          <w:lang w:val="uk-UA"/>
        </w:rPr>
        <w:t xml:space="preserve">професійна програма </w:t>
      </w:r>
      <w:r w:rsidRPr="007C4A8D">
        <w:rPr>
          <w:rFonts w:eastAsia="Times New Roman" w:cs="Times New Roman"/>
          <w:szCs w:val="28"/>
          <w:u w:val="single"/>
          <w:lang w:val="uk-UA"/>
        </w:rPr>
        <w:t>Міжнародна економіка</w:t>
      </w:r>
    </w:p>
    <w:p w14:paraId="7FC2AB95" w14:textId="77777777" w:rsidR="006B0A45" w:rsidRPr="0021185A" w:rsidRDefault="006B0A45" w:rsidP="006B0A45">
      <w:pPr>
        <w:spacing w:line="240" w:lineRule="auto"/>
        <w:rPr>
          <w:rFonts w:eastAsia="Times New Roman" w:cs="Times New Roman"/>
          <w:lang w:val="uk-UA"/>
        </w:rPr>
      </w:pPr>
    </w:p>
    <w:p w14:paraId="6A3D7188" w14:textId="77777777" w:rsidR="006B0A45" w:rsidRPr="00EF517E" w:rsidRDefault="006B0A45" w:rsidP="006B0A45">
      <w:pPr>
        <w:spacing w:line="240" w:lineRule="auto"/>
        <w:ind w:firstLine="709"/>
        <w:jc w:val="right"/>
        <w:rPr>
          <w:rFonts w:eastAsia="Times New Roman" w:cs="Times New Roman"/>
          <w:szCs w:val="28"/>
          <w:lang w:val="uk-UA"/>
        </w:rPr>
      </w:pPr>
      <w:r w:rsidRPr="00EF517E">
        <w:rPr>
          <w:rFonts w:eastAsia="Times New Roman" w:cs="Times New Roman"/>
          <w:szCs w:val="28"/>
          <w:lang w:val="uk-UA"/>
        </w:rPr>
        <w:t>ЗАТВЕРДЖУЮ:</w:t>
      </w:r>
    </w:p>
    <w:p w14:paraId="523958BB" w14:textId="77777777" w:rsidR="006B0A45" w:rsidRPr="00EF517E" w:rsidRDefault="006B0A45" w:rsidP="006B0A45">
      <w:pPr>
        <w:spacing w:line="240" w:lineRule="auto"/>
        <w:ind w:firstLine="709"/>
        <w:rPr>
          <w:rFonts w:eastAsia="Times New Roman" w:cs="Times New Roman"/>
          <w:szCs w:val="28"/>
          <w:lang w:val="uk-UA"/>
        </w:rPr>
      </w:pPr>
    </w:p>
    <w:p w14:paraId="7D0DCE1A" w14:textId="77777777" w:rsidR="006B0A45" w:rsidRPr="00EF517E" w:rsidRDefault="006B0A45" w:rsidP="006B0A45">
      <w:pPr>
        <w:spacing w:line="240" w:lineRule="auto"/>
        <w:ind w:firstLine="709"/>
        <w:jc w:val="right"/>
        <w:rPr>
          <w:rFonts w:eastAsia="Times New Roman" w:cs="Times New Roman"/>
          <w:szCs w:val="28"/>
          <w:lang w:val="uk-UA"/>
        </w:rPr>
      </w:pPr>
      <w:r w:rsidRPr="00EF517E">
        <w:rPr>
          <w:rFonts w:eastAsia="Times New Roman" w:cs="Times New Roman"/>
          <w:szCs w:val="28"/>
          <w:lang w:val="uk-UA"/>
        </w:rPr>
        <w:t>Зав.кафедри______________</w:t>
      </w:r>
    </w:p>
    <w:p w14:paraId="15A8C94A" w14:textId="77777777" w:rsidR="006B0A45" w:rsidRPr="00EF517E" w:rsidRDefault="006B0A45" w:rsidP="006B0A45">
      <w:pPr>
        <w:spacing w:line="240" w:lineRule="auto"/>
        <w:ind w:firstLine="709"/>
        <w:jc w:val="right"/>
        <w:rPr>
          <w:rFonts w:eastAsia="Times New Roman" w:cs="Times New Roman"/>
          <w:szCs w:val="28"/>
          <w:lang w:val="uk-UA"/>
        </w:rPr>
      </w:pPr>
      <w:r w:rsidRPr="00EF517E">
        <w:rPr>
          <w:rFonts w:eastAsia="Times New Roman" w:cs="Times New Roman"/>
          <w:szCs w:val="28"/>
          <w:lang w:val="uk-UA"/>
        </w:rPr>
        <w:t xml:space="preserve">________________________           </w:t>
      </w:r>
    </w:p>
    <w:p w14:paraId="073EC985" w14:textId="77777777" w:rsidR="006B0A45" w:rsidRPr="00EF517E" w:rsidRDefault="006B0A45" w:rsidP="006B0A45">
      <w:pPr>
        <w:spacing w:line="240" w:lineRule="auto"/>
        <w:ind w:firstLine="709"/>
        <w:jc w:val="right"/>
        <w:rPr>
          <w:rFonts w:eastAsia="Times New Roman" w:cs="Times New Roman"/>
          <w:szCs w:val="28"/>
          <w:lang w:val="uk-UA"/>
        </w:rPr>
      </w:pPr>
      <w:r w:rsidRPr="00EF517E">
        <w:rPr>
          <w:rFonts w:eastAsia="Times New Roman" w:cs="Times New Roman"/>
          <w:szCs w:val="28"/>
          <w:lang w:val="uk-UA"/>
        </w:rPr>
        <w:t xml:space="preserve">  «___»_____________202__ р.</w:t>
      </w:r>
    </w:p>
    <w:p w14:paraId="0EC5982F" w14:textId="77777777" w:rsidR="006B0A45" w:rsidRPr="0021185A" w:rsidRDefault="006B0A45" w:rsidP="006B0A45">
      <w:pPr>
        <w:spacing w:line="240" w:lineRule="auto"/>
        <w:ind w:firstLine="709"/>
        <w:jc w:val="center"/>
        <w:rPr>
          <w:rFonts w:eastAsia="Times New Roman" w:cs="Times New Roman"/>
          <w:b/>
          <w:lang w:val="uk-UA"/>
        </w:rPr>
      </w:pPr>
    </w:p>
    <w:p w14:paraId="43FAB895" w14:textId="77777777" w:rsidR="006B0A45" w:rsidRPr="00EF517E" w:rsidRDefault="006B0A45" w:rsidP="006B0A45">
      <w:pPr>
        <w:spacing w:line="240" w:lineRule="auto"/>
        <w:jc w:val="center"/>
        <w:rPr>
          <w:rFonts w:eastAsia="Times New Roman" w:cs="Times New Roman"/>
          <w:b/>
          <w:szCs w:val="28"/>
          <w:lang w:val="uk-UA"/>
        </w:rPr>
      </w:pPr>
      <w:r w:rsidRPr="00EF517E">
        <w:rPr>
          <w:rFonts w:eastAsia="Times New Roman" w:cs="Times New Roman"/>
          <w:b/>
          <w:szCs w:val="28"/>
          <w:lang w:val="uk-UA"/>
        </w:rPr>
        <w:t>З А В Д А Н Н Я</w:t>
      </w:r>
    </w:p>
    <w:p w14:paraId="0487FE08" w14:textId="77777777" w:rsidR="006B0A45" w:rsidRPr="00EF517E" w:rsidRDefault="006B0A45" w:rsidP="006B0A45">
      <w:pPr>
        <w:pBdr>
          <w:bottom w:val="single" w:sz="12" w:space="1" w:color="auto"/>
        </w:pBdr>
        <w:spacing w:line="240" w:lineRule="auto"/>
        <w:ind w:firstLine="709"/>
        <w:jc w:val="center"/>
        <w:rPr>
          <w:rFonts w:eastAsia="Times New Roman" w:cs="Times New Roman"/>
          <w:b/>
          <w:szCs w:val="28"/>
          <w:lang w:val="uk-UA"/>
        </w:rPr>
      </w:pPr>
      <w:r w:rsidRPr="00EF517E">
        <w:rPr>
          <w:rFonts w:eastAsia="Times New Roman" w:cs="Times New Roman"/>
          <w:b/>
          <w:szCs w:val="28"/>
          <w:lang w:val="uk-UA"/>
        </w:rPr>
        <w:t>НА КВАЛІФІКАЦІЙНУ РОБОТУ МАГІСТРА СТУДЕНТОВІ</w:t>
      </w:r>
    </w:p>
    <w:p w14:paraId="70291A79" w14:textId="77777777" w:rsidR="006B0A45" w:rsidRPr="00EF517E" w:rsidRDefault="006B0A45" w:rsidP="006B0A45">
      <w:pPr>
        <w:pBdr>
          <w:bottom w:val="single" w:sz="12" w:space="1" w:color="auto"/>
        </w:pBdr>
        <w:spacing w:line="240" w:lineRule="auto"/>
        <w:ind w:firstLine="709"/>
        <w:jc w:val="center"/>
        <w:rPr>
          <w:rFonts w:eastAsia="Times New Roman" w:cs="Times New Roman"/>
          <w:b/>
          <w:szCs w:val="28"/>
          <w:lang w:val="uk-UA"/>
        </w:rPr>
      </w:pPr>
      <w:r>
        <w:rPr>
          <w:rFonts w:eastAsia="Times New Roman" w:cs="Times New Roman"/>
          <w:b/>
          <w:szCs w:val="28"/>
          <w:lang w:val="uk-UA"/>
        </w:rPr>
        <w:t>Голобородько Ксенії Володимирівні</w:t>
      </w:r>
    </w:p>
    <w:p w14:paraId="73E97C2E" w14:textId="77777777" w:rsidR="006B0A45" w:rsidRPr="00EF517E" w:rsidRDefault="006B0A45" w:rsidP="006B0A45">
      <w:pPr>
        <w:spacing w:line="240" w:lineRule="auto"/>
        <w:ind w:firstLine="709"/>
        <w:jc w:val="center"/>
        <w:rPr>
          <w:rFonts w:eastAsia="Times New Roman" w:cs="Times New Roman"/>
          <w:sz w:val="24"/>
          <w:szCs w:val="28"/>
          <w:lang w:val="uk-UA"/>
        </w:rPr>
      </w:pPr>
      <w:r w:rsidRPr="00EF517E">
        <w:rPr>
          <w:rFonts w:eastAsia="Times New Roman" w:cs="Times New Roman"/>
          <w:sz w:val="24"/>
          <w:szCs w:val="28"/>
          <w:lang w:val="uk-UA"/>
        </w:rPr>
        <w:t>(прізвище, ім’я, по-батькові)</w:t>
      </w:r>
    </w:p>
    <w:p w14:paraId="4A31A900" w14:textId="77777777" w:rsidR="006B0A45" w:rsidRPr="00EF517E" w:rsidRDefault="006B0A45" w:rsidP="006B0A45">
      <w:pPr>
        <w:spacing w:line="240" w:lineRule="auto"/>
        <w:jc w:val="both"/>
        <w:rPr>
          <w:rFonts w:eastAsia="Times New Roman" w:cs="Times New Roman"/>
          <w:szCs w:val="28"/>
          <w:lang w:val="uk-UA"/>
        </w:rPr>
      </w:pPr>
      <w:r w:rsidRPr="00EF517E">
        <w:rPr>
          <w:rFonts w:eastAsia="Times New Roman" w:cs="Times New Roman"/>
          <w:szCs w:val="28"/>
          <w:lang w:val="uk-UA"/>
        </w:rPr>
        <w:t xml:space="preserve">1.Тема роботи (проекту) </w:t>
      </w:r>
    </w:p>
    <w:p w14:paraId="6E2D3146" w14:textId="77777777" w:rsidR="006B0A45" w:rsidRPr="00B555AB" w:rsidRDefault="006B0A45" w:rsidP="006B0A45">
      <w:pPr>
        <w:spacing w:line="240" w:lineRule="auto"/>
        <w:jc w:val="both"/>
        <w:rPr>
          <w:rFonts w:eastAsia="Times New Roman" w:cs="Times New Roman"/>
          <w:szCs w:val="28"/>
          <w:lang w:val="uk-UA"/>
        </w:rPr>
      </w:pPr>
      <w:r w:rsidRPr="00B555AB">
        <w:rPr>
          <w:rFonts w:eastAsia="Times New Roman" w:cs="Times New Roman"/>
          <w:szCs w:val="28"/>
          <w:lang w:val="uk-UA"/>
        </w:rPr>
        <w:t>Екcпортно-імпортна діяльність міжнародного бізнесу за участю України</w:t>
      </w:r>
    </w:p>
    <w:p w14:paraId="56C8472F" w14:textId="77777777" w:rsidR="006B0A45" w:rsidRPr="00CC504A" w:rsidRDefault="006B0A45" w:rsidP="006B0A45">
      <w:pPr>
        <w:spacing w:line="240" w:lineRule="auto"/>
        <w:jc w:val="both"/>
        <w:rPr>
          <w:rFonts w:eastAsia="Times New Roman" w:cs="Times New Roman"/>
          <w:szCs w:val="28"/>
          <w:lang w:val="uk-UA"/>
        </w:rPr>
      </w:pPr>
      <w:r w:rsidRPr="00EF517E">
        <w:rPr>
          <w:rFonts w:eastAsia="Times New Roman" w:cs="Times New Roman"/>
          <w:szCs w:val="28"/>
          <w:lang w:val="uk-UA"/>
        </w:rPr>
        <w:t xml:space="preserve">керівник роботи (проекту) </w:t>
      </w:r>
      <w:r>
        <w:rPr>
          <w:rFonts w:eastAsia="Times New Roman" w:cs="Times New Roman"/>
          <w:szCs w:val="28"/>
          <w:lang w:val="uk-UA"/>
        </w:rPr>
        <w:t>д.е.н. Бамбіндра Дмитро Іванович</w:t>
      </w:r>
    </w:p>
    <w:p w14:paraId="5C5FC08C" w14:textId="002EECF6" w:rsidR="006B0A45" w:rsidRPr="00EF517E" w:rsidRDefault="006B0A45" w:rsidP="006B0A45">
      <w:pPr>
        <w:spacing w:line="240" w:lineRule="auto"/>
        <w:jc w:val="both"/>
        <w:rPr>
          <w:rFonts w:eastAsia="Times New Roman" w:cs="Times New Roman"/>
          <w:szCs w:val="28"/>
          <w:lang w:val="uk-UA"/>
        </w:rPr>
      </w:pPr>
      <w:r w:rsidRPr="00EF517E">
        <w:rPr>
          <w:rFonts w:eastAsia="Times New Roman" w:cs="Times New Roman"/>
          <w:szCs w:val="28"/>
          <w:lang w:val="uk-UA"/>
        </w:rPr>
        <w:t xml:space="preserve">затверджена наказом по </w:t>
      </w:r>
      <w:r>
        <w:rPr>
          <w:rFonts w:eastAsia="Times New Roman" w:cs="Times New Roman"/>
          <w:szCs w:val="28"/>
          <w:lang w:val="uk-UA"/>
        </w:rPr>
        <w:t>університету</w:t>
      </w:r>
      <w:r w:rsidR="007107E2">
        <w:rPr>
          <w:rFonts w:eastAsia="Times New Roman" w:cs="Times New Roman"/>
          <w:szCs w:val="28"/>
          <w:lang w:val="uk-UA"/>
        </w:rPr>
        <w:t xml:space="preserve"> від «1» травня 2023 р. № 651</w:t>
      </w:r>
      <w:r w:rsidRPr="00EF517E">
        <w:rPr>
          <w:rFonts w:eastAsia="Times New Roman" w:cs="Times New Roman"/>
          <w:szCs w:val="28"/>
          <w:lang w:val="uk-UA"/>
        </w:rPr>
        <w:t>-с,</w:t>
      </w:r>
      <w:r w:rsidRPr="00EF517E">
        <w:rPr>
          <w:lang w:val="uk-UA"/>
        </w:rPr>
        <w:t xml:space="preserve"> </w:t>
      </w:r>
      <w:r w:rsidR="007107E2">
        <w:rPr>
          <w:rFonts w:eastAsia="Times New Roman" w:cs="Times New Roman"/>
          <w:szCs w:val="28"/>
          <w:lang w:val="uk-UA"/>
        </w:rPr>
        <w:t>«18» вересня 2023 р. № 1447</w:t>
      </w:r>
      <w:r w:rsidRPr="00EF517E">
        <w:rPr>
          <w:rFonts w:eastAsia="Times New Roman" w:cs="Times New Roman"/>
          <w:szCs w:val="28"/>
          <w:lang w:val="uk-UA"/>
        </w:rPr>
        <w:t>-с</w:t>
      </w:r>
    </w:p>
    <w:p w14:paraId="606A98F8" w14:textId="77777777" w:rsidR="006B0A45" w:rsidRPr="0021185A" w:rsidRDefault="006B0A45" w:rsidP="006B0A45">
      <w:pPr>
        <w:spacing w:line="240" w:lineRule="auto"/>
        <w:jc w:val="both"/>
        <w:rPr>
          <w:rFonts w:eastAsia="Times New Roman" w:cs="Times New Roman"/>
          <w:sz w:val="20"/>
          <w:szCs w:val="20"/>
          <w:lang w:val="uk-UA"/>
        </w:rPr>
      </w:pPr>
    </w:p>
    <w:p w14:paraId="747B4153" w14:textId="77777777" w:rsidR="006B0A45" w:rsidRPr="00EF517E" w:rsidRDefault="006B0A45" w:rsidP="006B0A45">
      <w:pPr>
        <w:spacing w:line="240" w:lineRule="auto"/>
        <w:jc w:val="both"/>
        <w:rPr>
          <w:rFonts w:eastAsia="Times New Roman" w:cs="Times New Roman"/>
          <w:szCs w:val="28"/>
          <w:lang w:val="uk-UA"/>
        </w:rPr>
      </w:pPr>
      <w:r w:rsidRPr="00EF517E">
        <w:rPr>
          <w:rFonts w:eastAsia="Times New Roman" w:cs="Times New Roman"/>
          <w:szCs w:val="28"/>
          <w:lang w:val="uk-UA"/>
        </w:rPr>
        <w:t xml:space="preserve">2. Строк подання студентом роботи (проекту) </w:t>
      </w:r>
      <w:r w:rsidRPr="00EF517E">
        <w:rPr>
          <w:rFonts w:eastAsia="Times New Roman" w:cs="Times New Roman"/>
          <w:szCs w:val="28"/>
          <w:u w:val="single"/>
          <w:lang w:val="uk-UA"/>
        </w:rPr>
        <w:t>04.12.2023</w:t>
      </w:r>
    </w:p>
    <w:p w14:paraId="3786082F" w14:textId="77777777" w:rsidR="006B0A45" w:rsidRPr="0021185A" w:rsidRDefault="006B0A45" w:rsidP="006B0A45">
      <w:pPr>
        <w:spacing w:line="240" w:lineRule="auto"/>
        <w:ind w:firstLine="709"/>
        <w:jc w:val="both"/>
        <w:rPr>
          <w:rFonts w:eastAsia="Times New Roman" w:cs="Times New Roman"/>
          <w:lang w:val="uk-UA"/>
        </w:rPr>
      </w:pPr>
    </w:p>
    <w:p w14:paraId="2BF4D6CE" w14:textId="18D4DDF1" w:rsidR="006B0A45" w:rsidRPr="00EF517E" w:rsidRDefault="006B0A45" w:rsidP="006B0A45">
      <w:pPr>
        <w:spacing w:line="240" w:lineRule="auto"/>
        <w:jc w:val="both"/>
        <w:rPr>
          <w:rFonts w:eastAsia="Times New Roman" w:cs="Times New Roman"/>
          <w:szCs w:val="28"/>
          <w:lang w:val="uk-UA"/>
        </w:rPr>
      </w:pPr>
      <w:r w:rsidRPr="00EF517E">
        <w:rPr>
          <w:rFonts w:eastAsia="Times New Roman" w:cs="Times New Roman"/>
          <w:szCs w:val="28"/>
          <w:lang w:val="uk-UA"/>
        </w:rPr>
        <w:t xml:space="preserve">3. Вихідні дані до роботи (проекту) наукова та навчально-методична література, </w:t>
      </w:r>
      <w:r w:rsidRPr="00EF517E">
        <w:rPr>
          <w:rFonts w:eastAsia="Times New Roman" w:cs="Times New Roman"/>
          <w:szCs w:val="28"/>
          <w:u w:val="single"/>
          <w:lang w:val="uk-UA"/>
        </w:rPr>
        <w:t>ін</w:t>
      </w:r>
      <w:r w:rsidR="00C578CA">
        <w:rPr>
          <w:rFonts w:eastAsia="Times New Roman" w:cs="Times New Roman"/>
          <w:szCs w:val="28"/>
          <w:u w:val="single"/>
          <w:lang w:val="uk-UA"/>
        </w:rPr>
        <w:t>тернет</w:t>
      </w:r>
      <w:r w:rsidRPr="00EF517E">
        <w:rPr>
          <w:rFonts w:eastAsia="Times New Roman" w:cs="Times New Roman"/>
          <w:szCs w:val="28"/>
          <w:u w:val="single"/>
          <w:lang w:val="uk-UA"/>
        </w:rPr>
        <w:t xml:space="preserve"> база законодавчих та  нормативних урядових актів, матеріали </w:t>
      </w:r>
      <w:r w:rsidR="00C578CA">
        <w:rPr>
          <w:rFonts w:eastAsia="Times New Roman" w:cs="Times New Roman"/>
          <w:szCs w:val="28"/>
          <w:u w:val="single"/>
          <w:lang w:val="uk-UA"/>
        </w:rPr>
        <w:t xml:space="preserve">підручників </w:t>
      </w:r>
      <w:r w:rsidRPr="00EF517E">
        <w:rPr>
          <w:rFonts w:eastAsia="Times New Roman" w:cs="Times New Roman"/>
          <w:szCs w:val="28"/>
          <w:u w:val="single"/>
          <w:lang w:val="uk-UA"/>
        </w:rPr>
        <w:t>державної  статистик</w:t>
      </w:r>
      <w:r w:rsidR="00C578CA">
        <w:rPr>
          <w:rFonts w:eastAsia="Times New Roman" w:cs="Times New Roman"/>
          <w:szCs w:val="28"/>
          <w:u w:val="single"/>
          <w:lang w:val="uk-UA"/>
        </w:rPr>
        <w:t>и</w:t>
      </w:r>
      <w:r w:rsidRPr="00EF517E">
        <w:rPr>
          <w:rFonts w:eastAsia="Times New Roman" w:cs="Times New Roman"/>
          <w:szCs w:val="28"/>
          <w:u w:val="single"/>
          <w:lang w:val="uk-UA"/>
        </w:rPr>
        <w:t xml:space="preserve">, звіти міжнародних організацій, компаній,  публікації у журналах, електронні </w:t>
      </w:r>
      <w:r w:rsidR="00C578CA">
        <w:rPr>
          <w:rFonts w:eastAsia="Times New Roman" w:cs="Times New Roman"/>
          <w:szCs w:val="28"/>
          <w:u w:val="single"/>
          <w:lang w:val="uk-UA"/>
        </w:rPr>
        <w:t>цифрові</w:t>
      </w:r>
      <w:r w:rsidRPr="00EF517E">
        <w:rPr>
          <w:rFonts w:eastAsia="Times New Roman" w:cs="Times New Roman"/>
          <w:szCs w:val="28"/>
          <w:u w:val="single"/>
          <w:lang w:val="uk-UA"/>
        </w:rPr>
        <w:t xml:space="preserve"> публікації, електронні ресурси.</w:t>
      </w:r>
    </w:p>
    <w:p w14:paraId="6AE16D9B" w14:textId="77777777" w:rsidR="006B0A45" w:rsidRPr="0021185A" w:rsidRDefault="006B0A45" w:rsidP="006B0A45">
      <w:pPr>
        <w:spacing w:line="240" w:lineRule="auto"/>
        <w:ind w:firstLine="709"/>
        <w:jc w:val="both"/>
        <w:rPr>
          <w:rFonts w:eastAsia="Times New Roman" w:cs="Times New Roman"/>
          <w:kern w:val="16"/>
          <w:sz w:val="20"/>
          <w:szCs w:val="20"/>
          <w:lang w:val="uk-UA"/>
        </w:rPr>
      </w:pPr>
    </w:p>
    <w:p w14:paraId="6536CC2A" w14:textId="58C6DC1A" w:rsidR="006B0A45" w:rsidRPr="00EF517E" w:rsidRDefault="006B0A45" w:rsidP="006B0A45">
      <w:pPr>
        <w:spacing w:line="240" w:lineRule="auto"/>
        <w:jc w:val="both"/>
        <w:rPr>
          <w:rFonts w:eastAsia="Times New Roman" w:cs="Times New Roman"/>
          <w:spacing w:val="-2"/>
          <w:szCs w:val="28"/>
          <w:lang w:val="uk-UA"/>
        </w:rPr>
      </w:pPr>
      <w:r w:rsidRPr="00EF517E">
        <w:rPr>
          <w:rFonts w:eastAsia="Times New Roman" w:cs="Times New Roman"/>
          <w:kern w:val="16"/>
          <w:szCs w:val="28"/>
          <w:lang w:val="uk-UA"/>
        </w:rPr>
        <w:t xml:space="preserve">4. Зміст розрахунково-пояснювальної записки (перелік питань, що належить розробити) </w:t>
      </w:r>
      <w:r w:rsidRPr="00EF517E">
        <w:rPr>
          <w:rFonts w:eastAsia="Times New Roman" w:cs="Times New Roman"/>
          <w:spacing w:val="-2"/>
          <w:szCs w:val="28"/>
          <w:lang w:val="uk-UA"/>
        </w:rPr>
        <w:t xml:space="preserve">формування </w:t>
      </w:r>
      <w:r w:rsidR="00C578CA">
        <w:rPr>
          <w:rFonts w:eastAsia="Times New Roman" w:cs="Times New Roman"/>
          <w:spacing w:val="-2"/>
          <w:szCs w:val="28"/>
          <w:lang w:val="uk-UA"/>
        </w:rPr>
        <w:t>експортно-імпортного балансу</w:t>
      </w:r>
      <w:r w:rsidRPr="00EF517E">
        <w:rPr>
          <w:rFonts w:eastAsia="Times New Roman" w:cs="Times New Roman"/>
          <w:spacing w:val="-2"/>
          <w:szCs w:val="28"/>
          <w:lang w:val="uk-UA"/>
        </w:rPr>
        <w:t xml:space="preserve"> та переваги розвитку  </w:t>
      </w:r>
      <w:r w:rsidR="00C578CA">
        <w:rPr>
          <w:rFonts w:eastAsia="Times New Roman" w:cs="Times New Roman"/>
          <w:spacing w:val="-2"/>
          <w:szCs w:val="28"/>
          <w:lang w:val="uk-UA"/>
        </w:rPr>
        <w:t xml:space="preserve">якісних </w:t>
      </w:r>
      <w:r w:rsidRPr="00EF517E">
        <w:rPr>
          <w:rFonts w:eastAsia="Times New Roman" w:cs="Times New Roman"/>
          <w:spacing w:val="-2"/>
          <w:szCs w:val="28"/>
          <w:lang w:val="uk-UA"/>
        </w:rPr>
        <w:t xml:space="preserve">процесів, аналіз </w:t>
      </w:r>
      <w:r w:rsidR="00C578CA">
        <w:rPr>
          <w:rFonts w:eastAsia="Times New Roman" w:cs="Times New Roman"/>
          <w:spacing w:val="-2"/>
          <w:szCs w:val="28"/>
          <w:lang w:val="uk-UA"/>
        </w:rPr>
        <w:t>концептуальних</w:t>
      </w:r>
      <w:r w:rsidRPr="00EF517E">
        <w:rPr>
          <w:rFonts w:eastAsia="Times New Roman" w:cs="Times New Roman"/>
          <w:spacing w:val="-2"/>
          <w:szCs w:val="28"/>
          <w:lang w:val="uk-UA"/>
        </w:rPr>
        <w:t xml:space="preserve"> тенденцій та їх наслідки у світ</w:t>
      </w:r>
      <w:r w:rsidR="00C578CA">
        <w:rPr>
          <w:rFonts w:eastAsia="Times New Roman" w:cs="Times New Roman"/>
          <w:spacing w:val="-2"/>
          <w:szCs w:val="28"/>
          <w:lang w:val="uk-UA"/>
        </w:rPr>
        <w:t>огляди</w:t>
      </w:r>
      <w:r w:rsidRPr="00EF517E">
        <w:rPr>
          <w:rFonts w:eastAsia="Times New Roman" w:cs="Times New Roman"/>
          <w:spacing w:val="-2"/>
          <w:szCs w:val="28"/>
          <w:lang w:val="uk-UA"/>
        </w:rPr>
        <w:t xml:space="preserve">, шляхи регулювання цих тенденцій, перспективи та виклики </w:t>
      </w:r>
      <w:r w:rsidR="00C578CA">
        <w:rPr>
          <w:rFonts w:eastAsia="Times New Roman" w:cs="Times New Roman"/>
          <w:spacing w:val="-2"/>
          <w:szCs w:val="28"/>
          <w:lang w:val="uk-UA"/>
        </w:rPr>
        <w:t xml:space="preserve">прогресу </w:t>
      </w:r>
      <w:r w:rsidRPr="00EF517E">
        <w:rPr>
          <w:rFonts w:eastAsia="Times New Roman" w:cs="Times New Roman"/>
          <w:spacing w:val="-2"/>
          <w:szCs w:val="28"/>
          <w:lang w:val="uk-UA"/>
        </w:rPr>
        <w:t>для національних економік та стратегії їх розвитку.</w:t>
      </w:r>
    </w:p>
    <w:p w14:paraId="6ED3AC50" w14:textId="77777777" w:rsidR="006B0A45" w:rsidRDefault="006B0A45" w:rsidP="006B0A45">
      <w:pPr>
        <w:spacing w:line="240" w:lineRule="auto"/>
        <w:jc w:val="both"/>
        <w:rPr>
          <w:rFonts w:eastAsia="Times New Roman" w:cs="Times New Roman"/>
          <w:szCs w:val="28"/>
          <w:lang w:val="uk-UA"/>
        </w:rPr>
      </w:pPr>
      <w:r w:rsidRPr="00EF517E">
        <w:rPr>
          <w:rFonts w:eastAsia="Times New Roman" w:cs="Times New Roman"/>
          <w:szCs w:val="28"/>
          <w:lang w:val="uk-UA"/>
        </w:rPr>
        <w:t>5. Перелік графічного матеріалу (з точним заз</w:t>
      </w:r>
      <w:r>
        <w:rPr>
          <w:rFonts w:eastAsia="Times New Roman" w:cs="Times New Roman"/>
          <w:szCs w:val="28"/>
          <w:lang w:val="uk-UA"/>
        </w:rPr>
        <w:t xml:space="preserve">наченням обов’язкових креслень) </w:t>
      </w:r>
    </w:p>
    <w:p w14:paraId="49866B2E" w14:textId="77777777" w:rsidR="006B0A45" w:rsidRPr="00EF517E" w:rsidRDefault="006B0A45" w:rsidP="006B0A45">
      <w:pPr>
        <w:spacing w:line="240" w:lineRule="auto"/>
        <w:jc w:val="both"/>
        <w:rPr>
          <w:rFonts w:eastAsia="Times New Roman" w:cs="Arial"/>
          <w:szCs w:val="12"/>
          <w:lang w:val="uk-UA"/>
        </w:rPr>
      </w:pPr>
      <w:r w:rsidRPr="00EF517E">
        <w:rPr>
          <w:rFonts w:eastAsia="Times New Roman" w:cs="Arial"/>
          <w:szCs w:val="12"/>
          <w:lang w:val="uk-UA"/>
        </w:rPr>
        <w:lastRenderedPageBreak/>
        <w:t>У кваліфікаційній роботі було використано графічний матеріал при розгляді теоретичних основ глобалізації у 1 розділі, аналізі глобальних тенденцій у 2 розділі та перспектив та стратегій національних економік у 3 розділі.</w:t>
      </w:r>
    </w:p>
    <w:p w14:paraId="2D69AC1E" w14:textId="77777777" w:rsidR="006B0A45" w:rsidRPr="007C4A8D" w:rsidRDefault="006B0A45" w:rsidP="006B0A45">
      <w:pPr>
        <w:spacing w:line="240" w:lineRule="auto"/>
        <w:rPr>
          <w:rFonts w:eastAsia="Times New Roman" w:cs="Times New Roman"/>
          <w:szCs w:val="28"/>
          <w:lang w:val="uk-UA"/>
        </w:rPr>
      </w:pPr>
      <w:r w:rsidRPr="007C4A8D">
        <w:rPr>
          <w:rFonts w:eastAsia="Times New Roman" w:cs="Times New Roman"/>
          <w:szCs w:val="28"/>
          <w:lang w:val="uk-UA"/>
        </w:rPr>
        <w:t>6. Консультанти 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4007"/>
        <w:gridCol w:w="1868"/>
        <w:gridCol w:w="1704"/>
      </w:tblGrid>
      <w:tr w:rsidR="006B0A45" w:rsidRPr="007C4A8D" w14:paraId="61C3A4DC" w14:textId="77777777" w:rsidTr="00397567">
        <w:tc>
          <w:tcPr>
            <w:tcW w:w="797" w:type="pct"/>
            <w:vMerge w:val="restart"/>
            <w:vAlign w:val="center"/>
          </w:tcPr>
          <w:p w14:paraId="49FCD03E" w14:textId="77777777" w:rsidR="006B0A45" w:rsidRPr="007C4A8D" w:rsidRDefault="006B0A45" w:rsidP="00397567">
            <w:pPr>
              <w:spacing w:line="240" w:lineRule="auto"/>
              <w:jc w:val="center"/>
              <w:rPr>
                <w:rFonts w:eastAsia="Times New Roman" w:cs="Times New Roman"/>
                <w:sz w:val="24"/>
                <w:lang w:val="uk-UA"/>
              </w:rPr>
            </w:pPr>
            <w:r w:rsidRPr="007C4A8D">
              <w:rPr>
                <w:rFonts w:eastAsia="Times New Roman" w:cs="Times New Roman"/>
                <w:sz w:val="24"/>
                <w:lang w:val="uk-UA"/>
              </w:rPr>
              <w:t>Розділ</w:t>
            </w:r>
          </w:p>
        </w:tc>
        <w:tc>
          <w:tcPr>
            <w:tcW w:w="2222" w:type="pct"/>
            <w:vMerge w:val="restart"/>
            <w:vAlign w:val="center"/>
          </w:tcPr>
          <w:p w14:paraId="02CDB018" w14:textId="77777777" w:rsidR="006B0A45" w:rsidRPr="007C4A8D" w:rsidRDefault="006B0A45" w:rsidP="00397567">
            <w:pPr>
              <w:spacing w:line="240" w:lineRule="auto"/>
              <w:jc w:val="center"/>
              <w:rPr>
                <w:rFonts w:eastAsia="Times New Roman" w:cs="Times New Roman"/>
                <w:sz w:val="24"/>
                <w:lang w:val="uk-UA"/>
              </w:rPr>
            </w:pPr>
            <w:r w:rsidRPr="007C4A8D">
              <w:rPr>
                <w:rFonts w:eastAsia="Times New Roman" w:cs="Times New Roman"/>
                <w:sz w:val="24"/>
                <w:lang w:val="uk-UA"/>
              </w:rPr>
              <w:t>ПІП, посада</w:t>
            </w:r>
          </w:p>
          <w:p w14:paraId="27E94CD5" w14:textId="77777777" w:rsidR="006B0A45" w:rsidRPr="007C4A8D" w:rsidRDefault="006B0A45" w:rsidP="00397567">
            <w:pPr>
              <w:spacing w:line="240" w:lineRule="auto"/>
              <w:jc w:val="center"/>
              <w:rPr>
                <w:rFonts w:eastAsia="Times New Roman" w:cs="Times New Roman"/>
                <w:sz w:val="24"/>
                <w:lang w:val="uk-UA"/>
              </w:rPr>
            </w:pPr>
            <w:r w:rsidRPr="007C4A8D">
              <w:rPr>
                <w:rFonts w:eastAsia="Times New Roman" w:cs="Times New Roman"/>
                <w:sz w:val="24"/>
                <w:lang w:val="uk-UA"/>
              </w:rPr>
              <w:t>Консультанта</w:t>
            </w:r>
          </w:p>
        </w:tc>
        <w:tc>
          <w:tcPr>
            <w:tcW w:w="1981" w:type="pct"/>
            <w:gridSpan w:val="2"/>
            <w:vAlign w:val="center"/>
          </w:tcPr>
          <w:p w14:paraId="3C353F21" w14:textId="77777777" w:rsidR="006B0A45" w:rsidRPr="007C4A8D" w:rsidRDefault="006B0A45" w:rsidP="00397567">
            <w:pPr>
              <w:spacing w:line="240" w:lineRule="auto"/>
              <w:jc w:val="center"/>
              <w:rPr>
                <w:rFonts w:eastAsia="Times New Roman" w:cs="Times New Roman"/>
                <w:sz w:val="24"/>
                <w:lang w:val="uk-UA"/>
              </w:rPr>
            </w:pPr>
            <w:r w:rsidRPr="007C4A8D">
              <w:rPr>
                <w:rFonts w:eastAsia="Times New Roman" w:cs="Times New Roman"/>
                <w:sz w:val="24"/>
                <w:lang w:val="uk-UA"/>
              </w:rPr>
              <w:t>Підпис, дата</w:t>
            </w:r>
          </w:p>
        </w:tc>
      </w:tr>
      <w:tr w:rsidR="006B0A45" w:rsidRPr="007C4A8D" w14:paraId="7D58EDCD" w14:textId="77777777" w:rsidTr="00397567">
        <w:tc>
          <w:tcPr>
            <w:tcW w:w="797" w:type="pct"/>
            <w:vMerge/>
            <w:vAlign w:val="center"/>
          </w:tcPr>
          <w:p w14:paraId="29987DE4" w14:textId="77777777" w:rsidR="006B0A45" w:rsidRPr="007C4A8D" w:rsidRDefault="006B0A45" w:rsidP="00397567">
            <w:pPr>
              <w:spacing w:line="240" w:lineRule="auto"/>
              <w:jc w:val="center"/>
              <w:rPr>
                <w:rFonts w:eastAsia="Times New Roman" w:cs="Times New Roman"/>
                <w:szCs w:val="28"/>
                <w:lang w:val="uk-UA"/>
              </w:rPr>
            </w:pPr>
          </w:p>
        </w:tc>
        <w:tc>
          <w:tcPr>
            <w:tcW w:w="2222" w:type="pct"/>
            <w:vMerge/>
            <w:vAlign w:val="center"/>
          </w:tcPr>
          <w:p w14:paraId="5A2251DE" w14:textId="77777777" w:rsidR="006B0A45" w:rsidRPr="007C4A8D" w:rsidRDefault="006B0A45" w:rsidP="00397567">
            <w:pPr>
              <w:spacing w:line="240" w:lineRule="auto"/>
              <w:jc w:val="center"/>
              <w:rPr>
                <w:rFonts w:eastAsia="Times New Roman" w:cs="Times New Roman"/>
                <w:szCs w:val="28"/>
                <w:lang w:val="uk-UA"/>
              </w:rPr>
            </w:pPr>
          </w:p>
        </w:tc>
        <w:tc>
          <w:tcPr>
            <w:tcW w:w="1036" w:type="pct"/>
            <w:vAlign w:val="center"/>
          </w:tcPr>
          <w:p w14:paraId="71AB9AC5" w14:textId="77777777" w:rsidR="006B0A45" w:rsidRPr="007C4A8D" w:rsidRDefault="006B0A45" w:rsidP="00397567">
            <w:pPr>
              <w:spacing w:line="240" w:lineRule="auto"/>
              <w:jc w:val="center"/>
              <w:rPr>
                <w:rFonts w:eastAsia="Times New Roman" w:cs="Times New Roman"/>
                <w:sz w:val="24"/>
                <w:lang w:val="uk-UA"/>
              </w:rPr>
            </w:pPr>
            <w:r w:rsidRPr="007C4A8D">
              <w:rPr>
                <w:rFonts w:eastAsia="Times New Roman" w:cs="Times New Roman"/>
                <w:sz w:val="24"/>
                <w:lang w:val="uk-UA"/>
              </w:rPr>
              <w:t>Завдання</w:t>
            </w:r>
          </w:p>
          <w:p w14:paraId="5F5D71B3" w14:textId="77777777" w:rsidR="006B0A45" w:rsidRPr="007C4A8D" w:rsidRDefault="006B0A45" w:rsidP="00397567">
            <w:pPr>
              <w:spacing w:line="240" w:lineRule="auto"/>
              <w:jc w:val="center"/>
              <w:rPr>
                <w:rFonts w:eastAsia="Times New Roman" w:cs="Times New Roman"/>
                <w:szCs w:val="28"/>
                <w:lang w:val="uk-UA"/>
              </w:rPr>
            </w:pPr>
            <w:r w:rsidRPr="007C4A8D">
              <w:rPr>
                <w:rFonts w:eastAsia="Times New Roman" w:cs="Times New Roman"/>
                <w:sz w:val="24"/>
                <w:lang w:val="uk-UA"/>
              </w:rPr>
              <w:t>видав</w:t>
            </w:r>
          </w:p>
        </w:tc>
        <w:tc>
          <w:tcPr>
            <w:tcW w:w="945" w:type="pct"/>
            <w:vAlign w:val="center"/>
          </w:tcPr>
          <w:p w14:paraId="1EDFBCDE" w14:textId="77777777" w:rsidR="006B0A45" w:rsidRPr="007C4A8D" w:rsidRDefault="006B0A45" w:rsidP="00397567">
            <w:pPr>
              <w:spacing w:line="240" w:lineRule="auto"/>
              <w:jc w:val="center"/>
              <w:rPr>
                <w:rFonts w:eastAsia="Times New Roman" w:cs="Times New Roman"/>
                <w:sz w:val="24"/>
                <w:lang w:val="uk-UA"/>
              </w:rPr>
            </w:pPr>
            <w:r w:rsidRPr="007C4A8D">
              <w:rPr>
                <w:rFonts w:eastAsia="Times New Roman" w:cs="Times New Roman"/>
                <w:sz w:val="24"/>
                <w:lang w:val="uk-UA"/>
              </w:rPr>
              <w:t>Завдання</w:t>
            </w:r>
          </w:p>
          <w:p w14:paraId="085D4627" w14:textId="77777777" w:rsidR="006B0A45" w:rsidRPr="007C4A8D" w:rsidRDefault="006B0A45" w:rsidP="00397567">
            <w:pPr>
              <w:spacing w:line="240" w:lineRule="auto"/>
              <w:jc w:val="center"/>
              <w:rPr>
                <w:rFonts w:eastAsia="Times New Roman" w:cs="Times New Roman"/>
                <w:sz w:val="24"/>
                <w:lang w:val="uk-UA"/>
              </w:rPr>
            </w:pPr>
            <w:r w:rsidRPr="007C4A8D">
              <w:rPr>
                <w:rFonts w:eastAsia="Times New Roman" w:cs="Times New Roman"/>
                <w:sz w:val="24"/>
                <w:lang w:val="uk-UA"/>
              </w:rPr>
              <w:t>Прийняв</w:t>
            </w:r>
          </w:p>
        </w:tc>
      </w:tr>
      <w:tr w:rsidR="006B0A45" w:rsidRPr="007C4A8D" w14:paraId="2418F38B" w14:textId="77777777" w:rsidTr="00397567">
        <w:tc>
          <w:tcPr>
            <w:tcW w:w="797" w:type="pct"/>
          </w:tcPr>
          <w:p w14:paraId="57A7D50C" w14:textId="77777777" w:rsidR="006B0A45" w:rsidRPr="007C4A8D" w:rsidRDefault="006B0A45" w:rsidP="00397567">
            <w:pPr>
              <w:spacing w:line="240" w:lineRule="auto"/>
              <w:rPr>
                <w:rFonts w:eastAsia="Times New Roman" w:cs="Times New Roman"/>
                <w:szCs w:val="28"/>
                <w:lang w:val="uk-UA"/>
              </w:rPr>
            </w:pPr>
            <w:r w:rsidRPr="007C4A8D">
              <w:rPr>
                <w:rFonts w:eastAsia="Times New Roman" w:cs="Times New Roman"/>
                <w:szCs w:val="28"/>
                <w:lang w:val="uk-UA"/>
              </w:rPr>
              <w:t>Вступ</w:t>
            </w:r>
          </w:p>
        </w:tc>
        <w:tc>
          <w:tcPr>
            <w:tcW w:w="2222" w:type="pct"/>
          </w:tcPr>
          <w:p w14:paraId="5CA505B3" w14:textId="77777777" w:rsidR="006B0A45" w:rsidRPr="007C4A8D" w:rsidRDefault="006B0A45" w:rsidP="00397567">
            <w:pPr>
              <w:spacing w:line="240" w:lineRule="auto"/>
              <w:rPr>
                <w:rFonts w:eastAsia="Times New Roman" w:cs="Times New Roman"/>
                <w:szCs w:val="28"/>
                <w:lang w:val="uk-UA"/>
              </w:rPr>
            </w:pPr>
            <w:r w:rsidRPr="007C4A8D">
              <w:rPr>
                <w:rFonts w:eastAsia="Times New Roman" w:cs="Times New Roman"/>
                <w:szCs w:val="28"/>
                <w:lang w:val="uk-UA"/>
              </w:rPr>
              <w:t>Бамбіндра Д.І., проф.</w:t>
            </w:r>
          </w:p>
        </w:tc>
        <w:tc>
          <w:tcPr>
            <w:tcW w:w="1036" w:type="pct"/>
          </w:tcPr>
          <w:p w14:paraId="41D883C9" w14:textId="77777777" w:rsidR="006B0A45" w:rsidRPr="007C4A8D" w:rsidRDefault="006B0A45" w:rsidP="00397567">
            <w:pPr>
              <w:spacing w:line="240" w:lineRule="auto"/>
              <w:jc w:val="center"/>
              <w:rPr>
                <w:rFonts w:eastAsia="Times New Roman" w:cs="Times New Roman"/>
                <w:bCs/>
                <w:szCs w:val="28"/>
                <w:lang w:val="uk-UA" w:eastAsia="uk-UA"/>
              </w:rPr>
            </w:pPr>
            <w:r w:rsidRPr="007C4A8D">
              <w:rPr>
                <w:rFonts w:eastAsia="Times New Roman" w:cs="Times New Roman"/>
                <w:bCs/>
                <w:szCs w:val="28"/>
                <w:lang w:val="uk-UA" w:eastAsia="uk-UA"/>
              </w:rPr>
              <w:t>12.09.2023</w:t>
            </w:r>
          </w:p>
        </w:tc>
        <w:tc>
          <w:tcPr>
            <w:tcW w:w="945" w:type="pct"/>
          </w:tcPr>
          <w:p w14:paraId="2A44951B" w14:textId="77777777" w:rsidR="006B0A45" w:rsidRPr="007C4A8D" w:rsidRDefault="006B0A45" w:rsidP="00397567">
            <w:pPr>
              <w:spacing w:line="240" w:lineRule="auto"/>
              <w:jc w:val="center"/>
              <w:rPr>
                <w:rFonts w:eastAsia="Times New Roman" w:cs="Times New Roman"/>
                <w:bCs/>
                <w:szCs w:val="28"/>
                <w:lang w:val="uk-UA" w:eastAsia="uk-UA"/>
              </w:rPr>
            </w:pPr>
            <w:r w:rsidRPr="007C4A8D">
              <w:rPr>
                <w:rFonts w:eastAsia="Times New Roman" w:cs="Times New Roman"/>
                <w:bCs/>
                <w:szCs w:val="28"/>
                <w:lang w:val="uk-UA" w:eastAsia="uk-UA"/>
              </w:rPr>
              <w:t>12.09.02023</w:t>
            </w:r>
          </w:p>
        </w:tc>
      </w:tr>
      <w:tr w:rsidR="006B0A45" w:rsidRPr="007C4A8D" w14:paraId="12ED4A54" w14:textId="77777777" w:rsidTr="00397567">
        <w:tc>
          <w:tcPr>
            <w:tcW w:w="797" w:type="pct"/>
          </w:tcPr>
          <w:p w14:paraId="6C43E0F4" w14:textId="77777777" w:rsidR="006B0A45" w:rsidRPr="007C4A8D" w:rsidRDefault="006B0A45" w:rsidP="00397567">
            <w:pPr>
              <w:spacing w:line="240" w:lineRule="auto"/>
              <w:rPr>
                <w:rFonts w:eastAsia="Times New Roman" w:cs="Times New Roman"/>
                <w:szCs w:val="28"/>
                <w:lang w:val="uk-UA"/>
              </w:rPr>
            </w:pPr>
            <w:r w:rsidRPr="007C4A8D">
              <w:rPr>
                <w:rFonts w:eastAsia="Times New Roman" w:cs="Times New Roman"/>
                <w:szCs w:val="28"/>
                <w:lang w:val="uk-UA"/>
              </w:rPr>
              <w:t xml:space="preserve"> І розділ</w:t>
            </w:r>
          </w:p>
        </w:tc>
        <w:tc>
          <w:tcPr>
            <w:tcW w:w="2222" w:type="pct"/>
          </w:tcPr>
          <w:p w14:paraId="0319D918" w14:textId="77777777" w:rsidR="006B0A45" w:rsidRPr="007C4A8D" w:rsidRDefault="006B0A45" w:rsidP="00397567">
            <w:pPr>
              <w:spacing w:line="240" w:lineRule="auto"/>
              <w:rPr>
                <w:rFonts w:eastAsia="Times New Roman" w:cs="Times New Roman"/>
                <w:szCs w:val="28"/>
                <w:lang w:val="uk-UA"/>
              </w:rPr>
            </w:pPr>
            <w:r w:rsidRPr="007C4A8D">
              <w:rPr>
                <w:rFonts w:eastAsia="Times New Roman" w:cs="Times New Roman"/>
                <w:szCs w:val="28"/>
                <w:lang w:val="uk-UA"/>
              </w:rPr>
              <w:t>Бамбіндра Д.І., проф.</w:t>
            </w:r>
          </w:p>
        </w:tc>
        <w:tc>
          <w:tcPr>
            <w:tcW w:w="1036" w:type="pct"/>
          </w:tcPr>
          <w:p w14:paraId="11AA294A" w14:textId="77777777" w:rsidR="006B0A45" w:rsidRPr="007C4A8D" w:rsidRDefault="006B0A45" w:rsidP="00397567">
            <w:pPr>
              <w:spacing w:line="240" w:lineRule="auto"/>
              <w:jc w:val="center"/>
              <w:rPr>
                <w:rFonts w:eastAsia="Times New Roman" w:cs="Times New Roman"/>
                <w:bCs/>
                <w:szCs w:val="28"/>
                <w:lang w:val="uk-UA" w:eastAsia="uk-UA"/>
              </w:rPr>
            </w:pPr>
            <w:r w:rsidRPr="007C4A8D">
              <w:rPr>
                <w:rFonts w:eastAsia="Times New Roman" w:cs="Times New Roman"/>
                <w:bCs/>
                <w:szCs w:val="28"/>
                <w:lang w:val="uk-UA" w:eastAsia="uk-UA"/>
              </w:rPr>
              <w:t>18.09.2023</w:t>
            </w:r>
          </w:p>
        </w:tc>
        <w:tc>
          <w:tcPr>
            <w:tcW w:w="945" w:type="pct"/>
          </w:tcPr>
          <w:p w14:paraId="47FEBEDF" w14:textId="77777777" w:rsidR="006B0A45" w:rsidRPr="007C4A8D" w:rsidRDefault="006B0A45" w:rsidP="00397567">
            <w:pPr>
              <w:spacing w:line="240" w:lineRule="auto"/>
              <w:jc w:val="center"/>
              <w:rPr>
                <w:rFonts w:eastAsia="Times New Roman" w:cs="Times New Roman"/>
                <w:bCs/>
                <w:szCs w:val="28"/>
                <w:lang w:val="uk-UA" w:eastAsia="uk-UA"/>
              </w:rPr>
            </w:pPr>
            <w:r w:rsidRPr="007C4A8D">
              <w:rPr>
                <w:rFonts w:eastAsia="Times New Roman" w:cs="Times New Roman"/>
                <w:bCs/>
                <w:szCs w:val="28"/>
                <w:lang w:val="uk-UA" w:eastAsia="uk-UA"/>
              </w:rPr>
              <w:t>18.09.2023</w:t>
            </w:r>
          </w:p>
        </w:tc>
      </w:tr>
      <w:tr w:rsidR="006B0A45" w:rsidRPr="007C4A8D" w14:paraId="65656459" w14:textId="77777777" w:rsidTr="00397567">
        <w:tc>
          <w:tcPr>
            <w:tcW w:w="797" w:type="pct"/>
          </w:tcPr>
          <w:p w14:paraId="34493FC6" w14:textId="77777777" w:rsidR="006B0A45" w:rsidRPr="007C4A8D" w:rsidRDefault="006B0A45" w:rsidP="00397567">
            <w:pPr>
              <w:spacing w:line="240" w:lineRule="auto"/>
              <w:rPr>
                <w:rFonts w:eastAsia="Times New Roman" w:cs="Times New Roman"/>
                <w:szCs w:val="28"/>
                <w:lang w:val="uk-UA"/>
              </w:rPr>
            </w:pPr>
            <w:r w:rsidRPr="007C4A8D">
              <w:rPr>
                <w:rFonts w:eastAsia="Times New Roman" w:cs="Times New Roman"/>
                <w:szCs w:val="28"/>
                <w:lang w:val="uk-UA"/>
              </w:rPr>
              <w:t>ІІ розділ</w:t>
            </w:r>
          </w:p>
        </w:tc>
        <w:tc>
          <w:tcPr>
            <w:tcW w:w="2222" w:type="pct"/>
          </w:tcPr>
          <w:p w14:paraId="79205ECD" w14:textId="77777777" w:rsidR="006B0A45" w:rsidRPr="007C4A8D" w:rsidRDefault="006B0A45" w:rsidP="00397567">
            <w:pPr>
              <w:spacing w:line="240" w:lineRule="auto"/>
              <w:rPr>
                <w:rFonts w:eastAsia="Times New Roman" w:cs="Times New Roman"/>
                <w:szCs w:val="28"/>
                <w:lang w:val="uk-UA"/>
              </w:rPr>
            </w:pPr>
            <w:r w:rsidRPr="007C4A8D">
              <w:rPr>
                <w:rFonts w:eastAsia="Times New Roman" w:cs="Times New Roman"/>
                <w:szCs w:val="28"/>
                <w:lang w:val="uk-UA"/>
              </w:rPr>
              <w:t>Бамбіндра Д.І., проф.</w:t>
            </w:r>
          </w:p>
        </w:tc>
        <w:tc>
          <w:tcPr>
            <w:tcW w:w="1036" w:type="pct"/>
          </w:tcPr>
          <w:p w14:paraId="69E1D070" w14:textId="77777777" w:rsidR="006B0A45" w:rsidRPr="007C4A8D" w:rsidRDefault="006B0A45" w:rsidP="00397567">
            <w:pPr>
              <w:spacing w:line="240" w:lineRule="auto"/>
              <w:jc w:val="center"/>
              <w:rPr>
                <w:rFonts w:eastAsia="Times New Roman" w:cs="Times New Roman"/>
                <w:bCs/>
                <w:szCs w:val="28"/>
                <w:lang w:val="uk-UA" w:eastAsia="uk-UA"/>
              </w:rPr>
            </w:pPr>
            <w:r w:rsidRPr="007C4A8D">
              <w:rPr>
                <w:rFonts w:eastAsia="Times New Roman" w:cs="Times New Roman"/>
                <w:bCs/>
                <w:szCs w:val="28"/>
                <w:lang w:val="uk-UA" w:eastAsia="uk-UA"/>
              </w:rPr>
              <w:t>16.09.2023</w:t>
            </w:r>
          </w:p>
        </w:tc>
        <w:tc>
          <w:tcPr>
            <w:tcW w:w="945" w:type="pct"/>
          </w:tcPr>
          <w:p w14:paraId="17063D2B" w14:textId="77777777" w:rsidR="006B0A45" w:rsidRPr="007C4A8D" w:rsidRDefault="006B0A45" w:rsidP="00397567">
            <w:pPr>
              <w:spacing w:line="240" w:lineRule="auto"/>
              <w:jc w:val="center"/>
              <w:rPr>
                <w:rFonts w:eastAsia="Times New Roman" w:cs="Times New Roman"/>
                <w:bCs/>
                <w:szCs w:val="28"/>
                <w:lang w:val="uk-UA" w:eastAsia="uk-UA"/>
              </w:rPr>
            </w:pPr>
            <w:r w:rsidRPr="007C4A8D">
              <w:rPr>
                <w:rFonts w:eastAsia="Times New Roman" w:cs="Times New Roman"/>
                <w:bCs/>
                <w:szCs w:val="28"/>
                <w:lang w:val="uk-UA" w:eastAsia="uk-UA"/>
              </w:rPr>
              <w:t>16.09.2023</w:t>
            </w:r>
          </w:p>
        </w:tc>
      </w:tr>
      <w:tr w:rsidR="006B0A45" w:rsidRPr="007C4A8D" w14:paraId="6AB0F103" w14:textId="77777777" w:rsidTr="00397567">
        <w:tc>
          <w:tcPr>
            <w:tcW w:w="797" w:type="pct"/>
          </w:tcPr>
          <w:p w14:paraId="7DC7A057" w14:textId="77777777" w:rsidR="006B0A45" w:rsidRPr="007C4A8D" w:rsidRDefault="006B0A45" w:rsidP="00397567">
            <w:pPr>
              <w:spacing w:line="240" w:lineRule="auto"/>
              <w:rPr>
                <w:rFonts w:eastAsia="Times New Roman" w:cs="Times New Roman"/>
                <w:szCs w:val="28"/>
                <w:lang w:val="uk-UA"/>
              </w:rPr>
            </w:pPr>
            <w:r w:rsidRPr="007C4A8D">
              <w:rPr>
                <w:rFonts w:eastAsia="Times New Roman" w:cs="Times New Roman"/>
                <w:szCs w:val="28"/>
                <w:lang w:val="uk-UA"/>
              </w:rPr>
              <w:t>ІІІ розділ</w:t>
            </w:r>
          </w:p>
        </w:tc>
        <w:tc>
          <w:tcPr>
            <w:tcW w:w="2222" w:type="pct"/>
          </w:tcPr>
          <w:p w14:paraId="6E5F2D07" w14:textId="77777777" w:rsidR="006B0A45" w:rsidRPr="007C4A8D" w:rsidRDefault="006B0A45" w:rsidP="00397567">
            <w:pPr>
              <w:spacing w:line="240" w:lineRule="auto"/>
              <w:rPr>
                <w:rFonts w:eastAsia="Times New Roman" w:cs="Times New Roman"/>
                <w:szCs w:val="28"/>
                <w:lang w:val="uk-UA"/>
              </w:rPr>
            </w:pPr>
            <w:r w:rsidRPr="007C4A8D">
              <w:rPr>
                <w:rFonts w:eastAsia="Times New Roman" w:cs="Times New Roman"/>
                <w:szCs w:val="28"/>
                <w:lang w:val="uk-UA"/>
              </w:rPr>
              <w:t>Бамбіндра Д.І., проф.</w:t>
            </w:r>
          </w:p>
        </w:tc>
        <w:tc>
          <w:tcPr>
            <w:tcW w:w="1036" w:type="pct"/>
          </w:tcPr>
          <w:p w14:paraId="544F5676" w14:textId="77777777" w:rsidR="006B0A45" w:rsidRPr="007C4A8D" w:rsidRDefault="006B0A45" w:rsidP="00397567">
            <w:pPr>
              <w:spacing w:line="240" w:lineRule="auto"/>
              <w:jc w:val="center"/>
              <w:rPr>
                <w:rFonts w:eastAsia="Times New Roman" w:cs="Times New Roman"/>
                <w:bCs/>
                <w:szCs w:val="28"/>
                <w:lang w:val="uk-UA" w:eastAsia="uk-UA"/>
              </w:rPr>
            </w:pPr>
            <w:r w:rsidRPr="007C4A8D">
              <w:rPr>
                <w:rFonts w:eastAsia="Times New Roman" w:cs="Times New Roman"/>
                <w:bCs/>
                <w:szCs w:val="28"/>
                <w:lang w:val="uk-UA" w:eastAsia="uk-UA"/>
              </w:rPr>
              <w:t>13.11.2023</w:t>
            </w:r>
          </w:p>
        </w:tc>
        <w:tc>
          <w:tcPr>
            <w:tcW w:w="945" w:type="pct"/>
          </w:tcPr>
          <w:p w14:paraId="02B4BC85" w14:textId="77777777" w:rsidR="006B0A45" w:rsidRPr="007C4A8D" w:rsidRDefault="006B0A45" w:rsidP="00397567">
            <w:pPr>
              <w:spacing w:line="240" w:lineRule="auto"/>
              <w:jc w:val="center"/>
              <w:rPr>
                <w:rFonts w:eastAsia="Times New Roman" w:cs="Times New Roman"/>
                <w:bCs/>
                <w:szCs w:val="28"/>
                <w:lang w:val="uk-UA" w:eastAsia="uk-UA"/>
              </w:rPr>
            </w:pPr>
            <w:r w:rsidRPr="007C4A8D">
              <w:rPr>
                <w:rFonts w:eastAsia="Times New Roman" w:cs="Times New Roman"/>
                <w:bCs/>
                <w:szCs w:val="28"/>
                <w:lang w:val="uk-UA" w:eastAsia="uk-UA"/>
              </w:rPr>
              <w:t>13.11.2023</w:t>
            </w:r>
          </w:p>
        </w:tc>
      </w:tr>
      <w:tr w:rsidR="006B0A45" w:rsidRPr="00EF517E" w14:paraId="5A74992A" w14:textId="77777777" w:rsidTr="00397567">
        <w:tc>
          <w:tcPr>
            <w:tcW w:w="797" w:type="pct"/>
          </w:tcPr>
          <w:p w14:paraId="211AF0DD" w14:textId="77777777" w:rsidR="006B0A45" w:rsidRPr="007C4A8D" w:rsidRDefault="006B0A45" w:rsidP="00397567">
            <w:pPr>
              <w:spacing w:line="240" w:lineRule="auto"/>
              <w:rPr>
                <w:rFonts w:eastAsia="Times New Roman" w:cs="Times New Roman"/>
                <w:szCs w:val="28"/>
                <w:lang w:val="uk-UA"/>
              </w:rPr>
            </w:pPr>
            <w:r w:rsidRPr="007C4A8D">
              <w:rPr>
                <w:rFonts w:eastAsia="Times New Roman" w:cs="Times New Roman"/>
                <w:szCs w:val="28"/>
                <w:lang w:val="uk-UA"/>
              </w:rPr>
              <w:t xml:space="preserve">Висновки </w:t>
            </w:r>
          </w:p>
        </w:tc>
        <w:tc>
          <w:tcPr>
            <w:tcW w:w="2222" w:type="pct"/>
          </w:tcPr>
          <w:p w14:paraId="21970090" w14:textId="77777777" w:rsidR="006B0A45" w:rsidRPr="007C4A8D" w:rsidRDefault="006B0A45" w:rsidP="00397567">
            <w:pPr>
              <w:spacing w:line="240" w:lineRule="auto"/>
              <w:rPr>
                <w:rFonts w:eastAsia="Times New Roman" w:cs="Times New Roman"/>
                <w:szCs w:val="28"/>
                <w:lang w:val="uk-UA"/>
              </w:rPr>
            </w:pPr>
            <w:r w:rsidRPr="007C4A8D">
              <w:rPr>
                <w:rFonts w:eastAsia="Times New Roman" w:cs="Times New Roman"/>
                <w:szCs w:val="28"/>
                <w:lang w:val="uk-UA"/>
              </w:rPr>
              <w:t>Бамбіндра Д.І., проф.</w:t>
            </w:r>
          </w:p>
        </w:tc>
        <w:tc>
          <w:tcPr>
            <w:tcW w:w="1036" w:type="pct"/>
          </w:tcPr>
          <w:p w14:paraId="38FD6995" w14:textId="77777777" w:rsidR="006B0A45" w:rsidRPr="007C4A8D" w:rsidRDefault="006B0A45" w:rsidP="00397567">
            <w:pPr>
              <w:spacing w:line="240" w:lineRule="auto"/>
              <w:jc w:val="center"/>
              <w:rPr>
                <w:rFonts w:eastAsia="Times New Roman" w:cs="Times New Roman"/>
                <w:bCs/>
                <w:szCs w:val="28"/>
                <w:lang w:val="uk-UA" w:eastAsia="uk-UA"/>
              </w:rPr>
            </w:pPr>
            <w:r w:rsidRPr="007C4A8D">
              <w:rPr>
                <w:rFonts w:eastAsia="Times New Roman" w:cs="Times New Roman"/>
                <w:bCs/>
                <w:szCs w:val="28"/>
                <w:lang w:val="uk-UA" w:eastAsia="uk-UA"/>
              </w:rPr>
              <w:t>20.11.2023</w:t>
            </w:r>
          </w:p>
        </w:tc>
        <w:tc>
          <w:tcPr>
            <w:tcW w:w="945" w:type="pct"/>
          </w:tcPr>
          <w:p w14:paraId="6CC847BA" w14:textId="77777777" w:rsidR="006B0A45" w:rsidRPr="00EF517E" w:rsidRDefault="006B0A45" w:rsidP="00397567">
            <w:pPr>
              <w:spacing w:line="240" w:lineRule="auto"/>
              <w:jc w:val="center"/>
              <w:rPr>
                <w:rFonts w:eastAsia="Times New Roman" w:cs="Times New Roman"/>
                <w:bCs/>
                <w:szCs w:val="28"/>
                <w:lang w:val="uk-UA" w:eastAsia="uk-UA"/>
              </w:rPr>
            </w:pPr>
            <w:r w:rsidRPr="007C4A8D">
              <w:rPr>
                <w:rFonts w:eastAsia="Times New Roman" w:cs="Times New Roman"/>
                <w:bCs/>
                <w:szCs w:val="28"/>
                <w:lang w:val="uk-UA" w:eastAsia="uk-UA"/>
              </w:rPr>
              <w:t>20.11.2023</w:t>
            </w:r>
          </w:p>
        </w:tc>
      </w:tr>
    </w:tbl>
    <w:p w14:paraId="0A999C08" w14:textId="77777777" w:rsidR="006B0A45" w:rsidRPr="00EF517E" w:rsidRDefault="006B0A45" w:rsidP="006B0A45">
      <w:pPr>
        <w:spacing w:line="240" w:lineRule="auto"/>
        <w:rPr>
          <w:rFonts w:eastAsia="Times New Roman" w:cs="Times New Roman"/>
          <w:szCs w:val="28"/>
          <w:lang w:val="uk-UA"/>
        </w:rPr>
      </w:pPr>
      <w:r w:rsidRPr="00EF517E">
        <w:rPr>
          <w:rFonts w:eastAsia="Times New Roman" w:cs="Times New Roman"/>
          <w:szCs w:val="28"/>
          <w:lang w:val="uk-UA"/>
        </w:rPr>
        <w:t>7. Дата видачі завдання 20.06.2023</w:t>
      </w:r>
    </w:p>
    <w:p w14:paraId="4203A1D1" w14:textId="77777777" w:rsidR="006B0A45" w:rsidRPr="00EF517E" w:rsidRDefault="006B0A45" w:rsidP="006B0A45">
      <w:pPr>
        <w:spacing w:line="240" w:lineRule="auto"/>
        <w:ind w:firstLine="709"/>
        <w:jc w:val="center"/>
        <w:rPr>
          <w:rFonts w:eastAsia="Times New Roman" w:cs="Times New Roman"/>
          <w:b/>
          <w:szCs w:val="28"/>
          <w:lang w:val="uk-UA"/>
        </w:rPr>
      </w:pPr>
      <w:r w:rsidRPr="00EF517E">
        <w:rPr>
          <w:rFonts w:eastAsia="Times New Roman" w:cs="Times New Roman"/>
          <w:b/>
          <w:szCs w:val="28"/>
          <w:lang w:val="uk-UA"/>
        </w:rPr>
        <w:t>КАЛЕНДАРНИЙ ПЛАН</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834"/>
        <w:gridCol w:w="1843"/>
        <w:gridCol w:w="1476"/>
      </w:tblGrid>
      <w:tr w:rsidR="006B0A45" w:rsidRPr="00EF517E" w14:paraId="2804939B" w14:textId="77777777" w:rsidTr="00397567">
        <w:trPr>
          <w:trHeight w:val="788"/>
        </w:trPr>
        <w:tc>
          <w:tcPr>
            <w:tcW w:w="463" w:type="pct"/>
          </w:tcPr>
          <w:p w14:paraId="2063B0A2" w14:textId="77777777" w:rsidR="006B0A45" w:rsidRPr="00EF517E" w:rsidRDefault="006B0A45" w:rsidP="00397567">
            <w:pPr>
              <w:spacing w:line="240" w:lineRule="auto"/>
              <w:rPr>
                <w:rFonts w:eastAsia="Times New Roman" w:cs="Times New Roman"/>
                <w:sz w:val="24"/>
                <w:lang w:val="uk-UA"/>
              </w:rPr>
            </w:pPr>
            <w:r w:rsidRPr="00EF517E">
              <w:rPr>
                <w:rFonts w:eastAsia="Times New Roman" w:cs="Times New Roman"/>
                <w:sz w:val="24"/>
                <w:lang w:val="uk-UA"/>
              </w:rPr>
              <w:t>№ з/п</w:t>
            </w:r>
          </w:p>
        </w:tc>
        <w:tc>
          <w:tcPr>
            <w:tcW w:w="2704" w:type="pct"/>
          </w:tcPr>
          <w:p w14:paraId="2B7C0B4C" w14:textId="77777777" w:rsidR="006B0A45" w:rsidRPr="00EF517E" w:rsidRDefault="006B0A45" w:rsidP="00397567">
            <w:pPr>
              <w:spacing w:line="240" w:lineRule="auto"/>
              <w:ind w:hanging="35"/>
              <w:jc w:val="center"/>
              <w:rPr>
                <w:rFonts w:eastAsia="Times New Roman" w:cs="Times New Roman"/>
                <w:sz w:val="24"/>
                <w:lang w:val="uk-UA"/>
              </w:rPr>
            </w:pPr>
            <w:r w:rsidRPr="00EF517E">
              <w:rPr>
                <w:rFonts w:eastAsia="Times New Roman" w:cs="Times New Roman"/>
                <w:sz w:val="24"/>
                <w:lang w:val="uk-UA"/>
              </w:rPr>
              <w:t>Назва етапів дипломного</w:t>
            </w:r>
          </w:p>
          <w:p w14:paraId="50CA3149" w14:textId="77777777" w:rsidR="006B0A45" w:rsidRPr="00EF517E" w:rsidRDefault="006B0A45" w:rsidP="00397567">
            <w:pPr>
              <w:spacing w:line="240" w:lineRule="auto"/>
              <w:ind w:hanging="35"/>
              <w:jc w:val="center"/>
              <w:rPr>
                <w:rFonts w:eastAsia="Times New Roman" w:cs="Times New Roman"/>
                <w:b/>
                <w:sz w:val="24"/>
                <w:lang w:val="uk-UA"/>
              </w:rPr>
            </w:pPr>
            <w:r w:rsidRPr="00EF517E">
              <w:rPr>
                <w:rFonts w:eastAsia="Times New Roman" w:cs="Times New Roman"/>
                <w:sz w:val="24"/>
                <w:lang w:val="uk-UA"/>
              </w:rPr>
              <w:t>проекту (роботи)</w:t>
            </w:r>
          </w:p>
        </w:tc>
        <w:tc>
          <w:tcPr>
            <w:tcW w:w="1036" w:type="pct"/>
          </w:tcPr>
          <w:p w14:paraId="77D18CB7" w14:textId="77777777" w:rsidR="006B0A45" w:rsidRPr="00EF517E" w:rsidRDefault="006B0A45" w:rsidP="00397567">
            <w:pPr>
              <w:spacing w:line="240" w:lineRule="auto"/>
              <w:ind w:hanging="35"/>
              <w:jc w:val="center"/>
              <w:rPr>
                <w:rFonts w:eastAsia="Times New Roman" w:cs="Times New Roman"/>
                <w:sz w:val="24"/>
                <w:lang w:val="uk-UA"/>
              </w:rPr>
            </w:pPr>
            <w:r w:rsidRPr="00EF517E">
              <w:rPr>
                <w:rFonts w:eastAsia="Times New Roman" w:cs="Times New Roman"/>
                <w:sz w:val="24"/>
                <w:lang w:val="uk-UA"/>
              </w:rPr>
              <w:t>Термін виконання етапів</w:t>
            </w:r>
          </w:p>
          <w:p w14:paraId="3D104875" w14:textId="77777777" w:rsidR="006B0A45" w:rsidRPr="00EF517E" w:rsidRDefault="006B0A45" w:rsidP="00397567">
            <w:pPr>
              <w:spacing w:line="240" w:lineRule="auto"/>
              <w:ind w:hanging="35"/>
              <w:jc w:val="center"/>
              <w:rPr>
                <w:rFonts w:eastAsia="Times New Roman" w:cs="Times New Roman"/>
                <w:b/>
                <w:sz w:val="24"/>
                <w:lang w:val="uk-UA"/>
              </w:rPr>
            </w:pPr>
            <w:r w:rsidRPr="00EF517E">
              <w:rPr>
                <w:rFonts w:eastAsia="Times New Roman" w:cs="Times New Roman"/>
                <w:sz w:val="24"/>
                <w:lang w:val="uk-UA"/>
              </w:rPr>
              <w:t>проекту (роботи)</w:t>
            </w:r>
          </w:p>
        </w:tc>
        <w:tc>
          <w:tcPr>
            <w:tcW w:w="797" w:type="pct"/>
          </w:tcPr>
          <w:p w14:paraId="34B893A3" w14:textId="77777777" w:rsidR="006B0A45" w:rsidRPr="00EF517E" w:rsidRDefault="006B0A45" w:rsidP="00397567">
            <w:pPr>
              <w:spacing w:line="240" w:lineRule="auto"/>
              <w:ind w:hanging="35"/>
              <w:jc w:val="center"/>
              <w:rPr>
                <w:rFonts w:eastAsia="Times New Roman" w:cs="Times New Roman"/>
                <w:sz w:val="24"/>
                <w:lang w:val="uk-UA"/>
              </w:rPr>
            </w:pPr>
            <w:r w:rsidRPr="00EF517E">
              <w:rPr>
                <w:rFonts w:eastAsia="Times New Roman" w:cs="Times New Roman"/>
                <w:sz w:val="24"/>
                <w:lang w:val="uk-UA"/>
              </w:rPr>
              <w:t>Примітка</w:t>
            </w:r>
          </w:p>
        </w:tc>
      </w:tr>
      <w:tr w:rsidR="006B0A45" w:rsidRPr="00EF517E" w14:paraId="60051DFE" w14:textId="77777777" w:rsidTr="00397567">
        <w:trPr>
          <w:trHeight w:val="312"/>
        </w:trPr>
        <w:tc>
          <w:tcPr>
            <w:tcW w:w="463" w:type="pct"/>
          </w:tcPr>
          <w:p w14:paraId="529F6E69"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1</w:t>
            </w:r>
          </w:p>
        </w:tc>
        <w:tc>
          <w:tcPr>
            <w:tcW w:w="2704" w:type="pct"/>
          </w:tcPr>
          <w:p w14:paraId="495B8876" w14:textId="77777777" w:rsidR="006B0A45" w:rsidRPr="00EF517E" w:rsidRDefault="006B0A45" w:rsidP="00397567">
            <w:pPr>
              <w:spacing w:line="240" w:lineRule="auto"/>
              <w:ind w:left="-886" w:firstLine="886"/>
              <w:jc w:val="both"/>
              <w:rPr>
                <w:rFonts w:eastAsia="Times New Roman" w:cs="Times New Roman"/>
                <w:szCs w:val="28"/>
                <w:lang w:val="uk-UA"/>
              </w:rPr>
            </w:pPr>
            <w:r w:rsidRPr="00EF517E">
              <w:rPr>
                <w:rFonts w:eastAsia="Times New Roman" w:cs="Times New Roman"/>
                <w:szCs w:val="28"/>
                <w:lang w:val="uk-UA"/>
              </w:rPr>
              <w:t>Вибір теми</w:t>
            </w:r>
          </w:p>
        </w:tc>
        <w:tc>
          <w:tcPr>
            <w:tcW w:w="1036" w:type="pct"/>
          </w:tcPr>
          <w:p w14:paraId="578EFA4C"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19.06.2023</w:t>
            </w:r>
          </w:p>
        </w:tc>
        <w:tc>
          <w:tcPr>
            <w:tcW w:w="797" w:type="pct"/>
          </w:tcPr>
          <w:p w14:paraId="232510E0"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19.06.2023</w:t>
            </w:r>
          </w:p>
        </w:tc>
      </w:tr>
      <w:tr w:rsidR="006B0A45" w:rsidRPr="00EF517E" w14:paraId="04483D6A" w14:textId="77777777" w:rsidTr="00397567">
        <w:trPr>
          <w:trHeight w:val="296"/>
        </w:trPr>
        <w:tc>
          <w:tcPr>
            <w:tcW w:w="463" w:type="pct"/>
          </w:tcPr>
          <w:p w14:paraId="3F5C7117"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2</w:t>
            </w:r>
          </w:p>
        </w:tc>
        <w:tc>
          <w:tcPr>
            <w:tcW w:w="2704" w:type="pct"/>
          </w:tcPr>
          <w:p w14:paraId="586B54B3" w14:textId="77777777" w:rsidR="006B0A45" w:rsidRPr="00EF517E" w:rsidRDefault="006B0A45" w:rsidP="00397567">
            <w:pPr>
              <w:spacing w:line="240" w:lineRule="auto"/>
              <w:ind w:left="-886" w:firstLine="886"/>
              <w:jc w:val="both"/>
              <w:rPr>
                <w:rFonts w:eastAsia="Times New Roman" w:cs="Times New Roman"/>
                <w:szCs w:val="28"/>
                <w:lang w:val="uk-UA"/>
              </w:rPr>
            </w:pPr>
            <w:r w:rsidRPr="00EF517E">
              <w:rPr>
                <w:rFonts w:eastAsia="Times New Roman" w:cs="Times New Roman"/>
                <w:szCs w:val="28"/>
                <w:lang w:val="uk-UA"/>
              </w:rPr>
              <w:t>Складання робочого плану</w:t>
            </w:r>
          </w:p>
        </w:tc>
        <w:tc>
          <w:tcPr>
            <w:tcW w:w="1036" w:type="pct"/>
          </w:tcPr>
          <w:p w14:paraId="289D2C99"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26.06.2023</w:t>
            </w:r>
          </w:p>
        </w:tc>
        <w:tc>
          <w:tcPr>
            <w:tcW w:w="797" w:type="pct"/>
          </w:tcPr>
          <w:p w14:paraId="30C4ADB1"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26.06.2023</w:t>
            </w:r>
          </w:p>
        </w:tc>
      </w:tr>
      <w:tr w:rsidR="006B0A45" w:rsidRPr="00EF517E" w14:paraId="776C30FF" w14:textId="77777777" w:rsidTr="00397567">
        <w:trPr>
          <w:trHeight w:val="414"/>
        </w:trPr>
        <w:tc>
          <w:tcPr>
            <w:tcW w:w="463" w:type="pct"/>
          </w:tcPr>
          <w:p w14:paraId="6268C460"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3</w:t>
            </w:r>
          </w:p>
        </w:tc>
        <w:tc>
          <w:tcPr>
            <w:tcW w:w="2704" w:type="pct"/>
          </w:tcPr>
          <w:p w14:paraId="684291E8" w14:textId="77777777" w:rsidR="006B0A45" w:rsidRPr="00EF517E" w:rsidRDefault="006B0A45" w:rsidP="00397567">
            <w:pPr>
              <w:spacing w:line="240" w:lineRule="auto"/>
              <w:ind w:left="-35" w:firstLine="35"/>
              <w:rPr>
                <w:rFonts w:eastAsia="Times New Roman" w:cs="Times New Roman"/>
                <w:szCs w:val="28"/>
                <w:lang w:val="uk-UA"/>
              </w:rPr>
            </w:pPr>
            <w:r w:rsidRPr="00EF517E">
              <w:rPr>
                <w:rFonts w:eastAsia="Times New Roman" w:cs="Times New Roman"/>
                <w:szCs w:val="28"/>
                <w:lang w:val="uk-UA"/>
              </w:rPr>
              <w:t>Підбір літератури та вивчення літературних джерел</w:t>
            </w:r>
          </w:p>
        </w:tc>
        <w:tc>
          <w:tcPr>
            <w:tcW w:w="1036" w:type="pct"/>
          </w:tcPr>
          <w:p w14:paraId="5CE454DC"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07.08.2023</w:t>
            </w:r>
          </w:p>
        </w:tc>
        <w:tc>
          <w:tcPr>
            <w:tcW w:w="797" w:type="pct"/>
          </w:tcPr>
          <w:p w14:paraId="3E98651F"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07.08.2023</w:t>
            </w:r>
          </w:p>
        </w:tc>
      </w:tr>
      <w:tr w:rsidR="006B0A45" w:rsidRPr="00EF517E" w14:paraId="16E7585C" w14:textId="77777777" w:rsidTr="00397567">
        <w:trPr>
          <w:trHeight w:val="296"/>
        </w:trPr>
        <w:tc>
          <w:tcPr>
            <w:tcW w:w="463" w:type="pct"/>
          </w:tcPr>
          <w:p w14:paraId="0CA0A592"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4</w:t>
            </w:r>
          </w:p>
        </w:tc>
        <w:tc>
          <w:tcPr>
            <w:tcW w:w="2704" w:type="pct"/>
          </w:tcPr>
          <w:p w14:paraId="09FC7A21" w14:textId="77777777" w:rsidR="006B0A45" w:rsidRPr="00EF517E" w:rsidRDefault="006B0A45" w:rsidP="00397567">
            <w:pPr>
              <w:spacing w:line="240" w:lineRule="auto"/>
              <w:ind w:left="-886" w:firstLine="886"/>
              <w:jc w:val="both"/>
              <w:rPr>
                <w:rFonts w:eastAsia="Times New Roman" w:cs="Times New Roman"/>
                <w:szCs w:val="28"/>
                <w:lang w:val="uk-UA"/>
              </w:rPr>
            </w:pPr>
            <w:r w:rsidRPr="00EF517E">
              <w:rPr>
                <w:rFonts w:eastAsia="Times New Roman" w:cs="Times New Roman"/>
                <w:szCs w:val="28"/>
                <w:lang w:val="uk-UA"/>
              </w:rPr>
              <w:t>Складання плану</w:t>
            </w:r>
          </w:p>
        </w:tc>
        <w:tc>
          <w:tcPr>
            <w:tcW w:w="1036" w:type="pct"/>
          </w:tcPr>
          <w:p w14:paraId="35E5FE49"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11.09.2023</w:t>
            </w:r>
          </w:p>
        </w:tc>
        <w:tc>
          <w:tcPr>
            <w:tcW w:w="797" w:type="pct"/>
          </w:tcPr>
          <w:p w14:paraId="5358F622"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11.09.2023</w:t>
            </w:r>
          </w:p>
        </w:tc>
      </w:tr>
      <w:tr w:rsidR="006B0A45" w:rsidRPr="00EF517E" w14:paraId="363DAB2C" w14:textId="77777777" w:rsidTr="00397567">
        <w:trPr>
          <w:trHeight w:val="312"/>
        </w:trPr>
        <w:tc>
          <w:tcPr>
            <w:tcW w:w="463" w:type="pct"/>
          </w:tcPr>
          <w:p w14:paraId="44358B60"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5</w:t>
            </w:r>
          </w:p>
        </w:tc>
        <w:tc>
          <w:tcPr>
            <w:tcW w:w="2704" w:type="pct"/>
          </w:tcPr>
          <w:p w14:paraId="5530C66E" w14:textId="77777777" w:rsidR="006B0A45" w:rsidRPr="00EF517E" w:rsidRDefault="006B0A45" w:rsidP="00397567">
            <w:pPr>
              <w:spacing w:line="240" w:lineRule="auto"/>
              <w:ind w:left="-886" w:firstLine="886"/>
              <w:jc w:val="both"/>
              <w:rPr>
                <w:rFonts w:eastAsia="Times New Roman" w:cs="Times New Roman"/>
                <w:szCs w:val="28"/>
                <w:lang w:val="uk-UA"/>
              </w:rPr>
            </w:pPr>
            <w:r w:rsidRPr="00EF517E">
              <w:rPr>
                <w:rFonts w:eastAsia="Times New Roman" w:cs="Times New Roman"/>
                <w:szCs w:val="28"/>
                <w:lang w:val="uk-UA"/>
              </w:rPr>
              <w:t>Виконання вступу</w:t>
            </w:r>
          </w:p>
        </w:tc>
        <w:tc>
          <w:tcPr>
            <w:tcW w:w="1036" w:type="pct"/>
          </w:tcPr>
          <w:p w14:paraId="4B393AA9"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12.09.2023</w:t>
            </w:r>
          </w:p>
        </w:tc>
        <w:tc>
          <w:tcPr>
            <w:tcW w:w="797" w:type="pct"/>
          </w:tcPr>
          <w:p w14:paraId="6D8C30EB"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12.09.2023</w:t>
            </w:r>
          </w:p>
        </w:tc>
      </w:tr>
      <w:tr w:rsidR="006B0A45" w:rsidRPr="00EF517E" w14:paraId="0AC442C2" w14:textId="77777777" w:rsidTr="00397567">
        <w:trPr>
          <w:trHeight w:val="296"/>
        </w:trPr>
        <w:tc>
          <w:tcPr>
            <w:tcW w:w="463" w:type="pct"/>
            <w:tcBorders>
              <w:top w:val="single" w:sz="4" w:space="0" w:color="auto"/>
              <w:left w:val="single" w:sz="4" w:space="0" w:color="auto"/>
              <w:bottom w:val="single" w:sz="4" w:space="0" w:color="auto"/>
              <w:right w:val="single" w:sz="4" w:space="0" w:color="auto"/>
            </w:tcBorders>
          </w:tcPr>
          <w:p w14:paraId="76DC7DF0"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6</w:t>
            </w:r>
          </w:p>
        </w:tc>
        <w:tc>
          <w:tcPr>
            <w:tcW w:w="2704" w:type="pct"/>
            <w:tcBorders>
              <w:top w:val="single" w:sz="4" w:space="0" w:color="auto"/>
              <w:left w:val="single" w:sz="4" w:space="0" w:color="auto"/>
              <w:bottom w:val="single" w:sz="4" w:space="0" w:color="auto"/>
              <w:right w:val="single" w:sz="4" w:space="0" w:color="auto"/>
            </w:tcBorders>
          </w:tcPr>
          <w:p w14:paraId="03D860EB" w14:textId="77777777" w:rsidR="006B0A45" w:rsidRPr="00EF517E" w:rsidRDefault="006B0A45" w:rsidP="00397567">
            <w:pPr>
              <w:spacing w:line="240" w:lineRule="auto"/>
              <w:ind w:left="-886" w:firstLine="886"/>
              <w:jc w:val="both"/>
              <w:rPr>
                <w:rFonts w:eastAsia="Times New Roman" w:cs="Times New Roman"/>
                <w:szCs w:val="28"/>
                <w:lang w:val="uk-UA"/>
              </w:rPr>
            </w:pPr>
            <w:r w:rsidRPr="00EF517E">
              <w:rPr>
                <w:rFonts w:eastAsia="Times New Roman" w:cs="Times New Roman"/>
                <w:szCs w:val="28"/>
                <w:lang w:val="uk-UA"/>
              </w:rPr>
              <w:t>Виконання розділу 1</w:t>
            </w:r>
          </w:p>
        </w:tc>
        <w:tc>
          <w:tcPr>
            <w:tcW w:w="1036" w:type="pct"/>
          </w:tcPr>
          <w:p w14:paraId="1F0ACD3F"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18.09.2023</w:t>
            </w:r>
          </w:p>
        </w:tc>
        <w:tc>
          <w:tcPr>
            <w:tcW w:w="797" w:type="pct"/>
          </w:tcPr>
          <w:p w14:paraId="7C70B45D"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18.09.2023</w:t>
            </w:r>
          </w:p>
        </w:tc>
      </w:tr>
      <w:tr w:rsidR="006B0A45" w:rsidRPr="00EF517E" w14:paraId="50823D44" w14:textId="77777777" w:rsidTr="00397567">
        <w:trPr>
          <w:trHeight w:val="312"/>
        </w:trPr>
        <w:tc>
          <w:tcPr>
            <w:tcW w:w="463" w:type="pct"/>
            <w:tcBorders>
              <w:top w:val="single" w:sz="4" w:space="0" w:color="auto"/>
              <w:left w:val="single" w:sz="4" w:space="0" w:color="auto"/>
              <w:bottom w:val="single" w:sz="4" w:space="0" w:color="auto"/>
              <w:right w:val="single" w:sz="4" w:space="0" w:color="auto"/>
            </w:tcBorders>
          </w:tcPr>
          <w:p w14:paraId="2641C067"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7</w:t>
            </w:r>
          </w:p>
        </w:tc>
        <w:tc>
          <w:tcPr>
            <w:tcW w:w="2704" w:type="pct"/>
            <w:tcBorders>
              <w:top w:val="single" w:sz="4" w:space="0" w:color="auto"/>
              <w:left w:val="single" w:sz="4" w:space="0" w:color="auto"/>
              <w:bottom w:val="single" w:sz="4" w:space="0" w:color="auto"/>
              <w:right w:val="single" w:sz="4" w:space="0" w:color="auto"/>
            </w:tcBorders>
          </w:tcPr>
          <w:p w14:paraId="437F0489" w14:textId="77777777" w:rsidR="006B0A45" w:rsidRPr="00EF517E" w:rsidRDefault="006B0A45" w:rsidP="00397567">
            <w:pPr>
              <w:spacing w:line="240" w:lineRule="auto"/>
              <w:ind w:left="-886" w:firstLine="886"/>
              <w:jc w:val="both"/>
              <w:rPr>
                <w:rFonts w:eastAsia="Times New Roman" w:cs="Times New Roman"/>
                <w:szCs w:val="28"/>
                <w:lang w:val="uk-UA"/>
              </w:rPr>
            </w:pPr>
            <w:r w:rsidRPr="00EF517E">
              <w:rPr>
                <w:rFonts w:eastAsia="Times New Roman" w:cs="Times New Roman"/>
                <w:szCs w:val="28"/>
                <w:lang w:val="uk-UA"/>
              </w:rPr>
              <w:t>Виконання розділу 2</w:t>
            </w:r>
          </w:p>
        </w:tc>
        <w:tc>
          <w:tcPr>
            <w:tcW w:w="1036" w:type="pct"/>
          </w:tcPr>
          <w:p w14:paraId="7ADDE2CB"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16.10.2023</w:t>
            </w:r>
          </w:p>
        </w:tc>
        <w:tc>
          <w:tcPr>
            <w:tcW w:w="797" w:type="pct"/>
          </w:tcPr>
          <w:p w14:paraId="2D527C95"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16.10.2023</w:t>
            </w:r>
          </w:p>
        </w:tc>
      </w:tr>
      <w:tr w:rsidR="006B0A45" w:rsidRPr="00EF517E" w14:paraId="58A13F7B" w14:textId="77777777" w:rsidTr="00397567">
        <w:trPr>
          <w:trHeight w:val="296"/>
        </w:trPr>
        <w:tc>
          <w:tcPr>
            <w:tcW w:w="463" w:type="pct"/>
            <w:tcBorders>
              <w:top w:val="single" w:sz="4" w:space="0" w:color="auto"/>
              <w:left w:val="single" w:sz="4" w:space="0" w:color="auto"/>
              <w:bottom w:val="single" w:sz="4" w:space="0" w:color="auto"/>
              <w:right w:val="single" w:sz="4" w:space="0" w:color="auto"/>
            </w:tcBorders>
          </w:tcPr>
          <w:p w14:paraId="2F752B14"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8</w:t>
            </w:r>
          </w:p>
        </w:tc>
        <w:tc>
          <w:tcPr>
            <w:tcW w:w="2704" w:type="pct"/>
            <w:tcBorders>
              <w:top w:val="single" w:sz="4" w:space="0" w:color="auto"/>
              <w:left w:val="single" w:sz="4" w:space="0" w:color="auto"/>
              <w:bottom w:val="single" w:sz="4" w:space="0" w:color="auto"/>
              <w:right w:val="single" w:sz="4" w:space="0" w:color="auto"/>
            </w:tcBorders>
          </w:tcPr>
          <w:p w14:paraId="3D025BC8" w14:textId="77777777" w:rsidR="006B0A45" w:rsidRPr="00EF517E" w:rsidRDefault="006B0A45" w:rsidP="00397567">
            <w:pPr>
              <w:spacing w:line="240" w:lineRule="auto"/>
              <w:ind w:left="-886" w:firstLine="886"/>
              <w:jc w:val="both"/>
              <w:rPr>
                <w:rFonts w:eastAsia="Times New Roman" w:cs="Times New Roman"/>
                <w:szCs w:val="28"/>
                <w:lang w:val="uk-UA"/>
              </w:rPr>
            </w:pPr>
            <w:r w:rsidRPr="00EF517E">
              <w:rPr>
                <w:rFonts w:eastAsia="Times New Roman" w:cs="Times New Roman"/>
                <w:szCs w:val="28"/>
                <w:lang w:val="uk-UA"/>
              </w:rPr>
              <w:t>Виконання розділу 3</w:t>
            </w:r>
          </w:p>
        </w:tc>
        <w:tc>
          <w:tcPr>
            <w:tcW w:w="1036" w:type="pct"/>
          </w:tcPr>
          <w:p w14:paraId="1E87E65E"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13.11.2023</w:t>
            </w:r>
          </w:p>
        </w:tc>
        <w:tc>
          <w:tcPr>
            <w:tcW w:w="797" w:type="pct"/>
          </w:tcPr>
          <w:p w14:paraId="5E9D6E67"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13.11.2023</w:t>
            </w:r>
          </w:p>
        </w:tc>
      </w:tr>
      <w:tr w:rsidR="006B0A45" w:rsidRPr="00EF517E" w14:paraId="6F26C5D3" w14:textId="77777777" w:rsidTr="00397567">
        <w:trPr>
          <w:trHeight w:val="296"/>
        </w:trPr>
        <w:tc>
          <w:tcPr>
            <w:tcW w:w="463" w:type="pct"/>
            <w:tcBorders>
              <w:top w:val="single" w:sz="4" w:space="0" w:color="auto"/>
              <w:left w:val="single" w:sz="4" w:space="0" w:color="auto"/>
              <w:bottom w:val="single" w:sz="4" w:space="0" w:color="auto"/>
              <w:right w:val="single" w:sz="4" w:space="0" w:color="auto"/>
            </w:tcBorders>
          </w:tcPr>
          <w:p w14:paraId="3D0D3843"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9</w:t>
            </w:r>
          </w:p>
        </w:tc>
        <w:tc>
          <w:tcPr>
            <w:tcW w:w="2704" w:type="pct"/>
            <w:tcBorders>
              <w:top w:val="single" w:sz="4" w:space="0" w:color="auto"/>
              <w:left w:val="single" w:sz="4" w:space="0" w:color="auto"/>
              <w:bottom w:val="single" w:sz="4" w:space="0" w:color="auto"/>
              <w:right w:val="single" w:sz="4" w:space="0" w:color="auto"/>
            </w:tcBorders>
          </w:tcPr>
          <w:p w14:paraId="3F342F5E" w14:textId="77777777" w:rsidR="006B0A45" w:rsidRPr="00EF517E" w:rsidRDefault="006B0A45" w:rsidP="00397567">
            <w:pPr>
              <w:spacing w:line="240" w:lineRule="auto"/>
              <w:ind w:left="-886" w:firstLine="886"/>
              <w:jc w:val="both"/>
              <w:rPr>
                <w:rFonts w:eastAsia="Times New Roman" w:cs="Times New Roman"/>
                <w:szCs w:val="28"/>
                <w:lang w:val="uk-UA"/>
              </w:rPr>
            </w:pPr>
            <w:r w:rsidRPr="00EF517E">
              <w:rPr>
                <w:rFonts w:eastAsia="Times New Roman" w:cs="Times New Roman"/>
                <w:szCs w:val="28"/>
                <w:lang w:val="uk-UA"/>
              </w:rPr>
              <w:t>Формулювання загальних висновків</w:t>
            </w:r>
          </w:p>
        </w:tc>
        <w:tc>
          <w:tcPr>
            <w:tcW w:w="1036" w:type="pct"/>
          </w:tcPr>
          <w:p w14:paraId="5009F87F"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20.11.2023</w:t>
            </w:r>
          </w:p>
        </w:tc>
        <w:tc>
          <w:tcPr>
            <w:tcW w:w="797" w:type="pct"/>
          </w:tcPr>
          <w:p w14:paraId="298F07B0"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20.11.2023</w:t>
            </w:r>
          </w:p>
        </w:tc>
      </w:tr>
      <w:tr w:rsidR="006B0A45" w:rsidRPr="00EF517E" w14:paraId="78A1ADBD" w14:textId="77777777" w:rsidTr="00397567">
        <w:trPr>
          <w:trHeight w:val="607"/>
        </w:trPr>
        <w:tc>
          <w:tcPr>
            <w:tcW w:w="463" w:type="pct"/>
            <w:tcBorders>
              <w:top w:val="single" w:sz="4" w:space="0" w:color="auto"/>
              <w:left w:val="single" w:sz="4" w:space="0" w:color="auto"/>
              <w:bottom w:val="single" w:sz="4" w:space="0" w:color="auto"/>
              <w:right w:val="single" w:sz="4" w:space="0" w:color="auto"/>
            </w:tcBorders>
          </w:tcPr>
          <w:p w14:paraId="3D801628"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10</w:t>
            </w:r>
          </w:p>
        </w:tc>
        <w:tc>
          <w:tcPr>
            <w:tcW w:w="2704" w:type="pct"/>
            <w:tcBorders>
              <w:top w:val="single" w:sz="4" w:space="0" w:color="auto"/>
              <w:left w:val="single" w:sz="4" w:space="0" w:color="auto"/>
              <w:bottom w:val="single" w:sz="4" w:space="0" w:color="auto"/>
              <w:right w:val="single" w:sz="4" w:space="0" w:color="auto"/>
            </w:tcBorders>
          </w:tcPr>
          <w:p w14:paraId="75DEC296" w14:textId="77777777" w:rsidR="006B0A45" w:rsidRPr="00EF517E" w:rsidRDefault="006B0A45" w:rsidP="00397567">
            <w:pPr>
              <w:spacing w:line="240" w:lineRule="auto"/>
              <w:jc w:val="both"/>
              <w:rPr>
                <w:rFonts w:eastAsia="Times New Roman" w:cs="Times New Roman"/>
                <w:szCs w:val="28"/>
                <w:lang w:val="uk-UA"/>
              </w:rPr>
            </w:pPr>
            <w:r w:rsidRPr="00EF517E">
              <w:rPr>
                <w:rFonts w:eastAsia="Times New Roman" w:cs="Times New Roman"/>
                <w:szCs w:val="28"/>
                <w:lang w:val="uk-UA"/>
              </w:rPr>
              <w:t>Подання роботи на кафедру на передзахист</w:t>
            </w:r>
          </w:p>
        </w:tc>
        <w:tc>
          <w:tcPr>
            <w:tcW w:w="1036" w:type="pct"/>
          </w:tcPr>
          <w:p w14:paraId="7DDBEE52"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22.11.2023</w:t>
            </w:r>
          </w:p>
        </w:tc>
        <w:tc>
          <w:tcPr>
            <w:tcW w:w="797" w:type="pct"/>
          </w:tcPr>
          <w:p w14:paraId="7952CD7A"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22.11.2023</w:t>
            </w:r>
          </w:p>
        </w:tc>
      </w:tr>
      <w:tr w:rsidR="006B0A45" w:rsidRPr="00EF517E" w14:paraId="330D1839" w14:textId="77777777" w:rsidTr="00397567">
        <w:trPr>
          <w:trHeight w:val="312"/>
        </w:trPr>
        <w:tc>
          <w:tcPr>
            <w:tcW w:w="463" w:type="pct"/>
            <w:tcBorders>
              <w:top w:val="single" w:sz="4" w:space="0" w:color="auto"/>
              <w:left w:val="single" w:sz="4" w:space="0" w:color="auto"/>
              <w:bottom w:val="single" w:sz="4" w:space="0" w:color="auto"/>
              <w:right w:val="single" w:sz="4" w:space="0" w:color="auto"/>
            </w:tcBorders>
          </w:tcPr>
          <w:p w14:paraId="6D932591"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11</w:t>
            </w:r>
          </w:p>
        </w:tc>
        <w:tc>
          <w:tcPr>
            <w:tcW w:w="2704" w:type="pct"/>
            <w:tcBorders>
              <w:top w:val="single" w:sz="4" w:space="0" w:color="auto"/>
              <w:left w:val="single" w:sz="4" w:space="0" w:color="auto"/>
              <w:bottom w:val="single" w:sz="4" w:space="0" w:color="auto"/>
              <w:right w:val="single" w:sz="4" w:space="0" w:color="auto"/>
            </w:tcBorders>
          </w:tcPr>
          <w:p w14:paraId="411519E5" w14:textId="77777777" w:rsidR="006B0A45" w:rsidRPr="00EF517E" w:rsidRDefault="006B0A45" w:rsidP="00397567">
            <w:pPr>
              <w:spacing w:line="240" w:lineRule="auto"/>
              <w:ind w:left="-886" w:firstLine="886"/>
              <w:jc w:val="both"/>
              <w:rPr>
                <w:rFonts w:eastAsia="Times New Roman" w:cs="Times New Roman"/>
                <w:szCs w:val="28"/>
                <w:lang w:val="uk-UA"/>
              </w:rPr>
            </w:pPr>
            <w:r w:rsidRPr="00EF517E">
              <w:rPr>
                <w:rFonts w:eastAsia="Times New Roman" w:cs="Times New Roman"/>
                <w:szCs w:val="28"/>
                <w:lang w:val="uk-UA"/>
              </w:rPr>
              <w:t>Попередній захист роботи на кафедрі</w:t>
            </w:r>
          </w:p>
        </w:tc>
        <w:tc>
          <w:tcPr>
            <w:tcW w:w="1036" w:type="pct"/>
          </w:tcPr>
          <w:p w14:paraId="618F4786"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24.11.2023</w:t>
            </w:r>
          </w:p>
        </w:tc>
        <w:tc>
          <w:tcPr>
            <w:tcW w:w="797" w:type="pct"/>
          </w:tcPr>
          <w:p w14:paraId="50B7B7A5"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24.11.2023</w:t>
            </w:r>
          </w:p>
        </w:tc>
      </w:tr>
      <w:tr w:rsidR="006B0A45" w:rsidRPr="00EF517E" w14:paraId="2D927260" w14:textId="77777777" w:rsidTr="00397567">
        <w:trPr>
          <w:trHeight w:val="607"/>
        </w:trPr>
        <w:tc>
          <w:tcPr>
            <w:tcW w:w="463" w:type="pct"/>
            <w:tcBorders>
              <w:top w:val="single" w:sz="4" w:space="0" w:color="auto"/>
              <w:left w:val="single" w:sz="4" w:space="0" w:color="auto"/>
              <w:bottom w:val="single" w:sz="4" w:space="0" w:color="auto"/>
              <w:right w:val="single" w:sz="4" w:space="0" w:color="auto"/>
            </w:tcBorders>
          </w:tcPr>
          <w:p w14:paraId="18671009"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12</w:t>
            </w:r>
          </w:p>
        </w:tc>
        <w:tc>
          <w:tcPr>
            <w:tcW w:w="2704" w:type="pct"/>
            <w:tcBorders>
              <w:top w:val="single" w:sz="4" w:space="0" w:color="auto"/>
              <w:left w:val="single" w:sz="4" w:space="0" w:color="auto"/>
              <w:bottom w:val="single" w:sz="4" w:space="0" w:color="auto"/>
              <w:right w:val="single" w:sz="4" w:space="0" w:color="auto"/>
            </w:tcBorders>
          </w:tcPr>
          <w:p w14:paraId="44DEEE21" w14:textId="77777777" w:rsidR="006B0A45" w:rsidRPr="00EF517E" w:rsidRDefault="006B0A45" w:rsidP="00397567">
            <w:pPr>
              <w:spacing w:line="240" w:lineRule="auto"/>
              <w:ind w:left="-35" w:firstLine="35"/>
              <w:jc w:val="both"/>
              <w:rPr>
                <w:rFonts w:eastAsia="Times New Roman" w:cs="Times New Roman"/>
                <w:szCs w:val="28"/>
                <w:lang w:val="uk-UA"/>
              </w:rPr>
            </w:pPr>
            <w:r w:rsidRPr="00EF517E">
              <w:rPr>
                <w:rFonts w:eastAsia="Times New Roman" w:cs="Times New Roman"/>
                <w:szCs w:val="28"/>
                <w:lang w:val="uk-UA"/>
              </w:rPr>
              <w:t>Оформлення роботи та проходження нормоконтролю</w:t>
            </w:r>
          </w:p>
        </w:tc>
        <w:tc>
          <w:tcPr>
            <w:tcW w:w="1036" w:type="pct"/>
          </w:tcPr>
          <w:p w14:paraId="37623F0E"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27.11.2023</w:t>
            </w:r>
          </w:p>
        </w:tc>
        <w:tc>
          <w:tcPr>
            <w:tcW w:w="797" w:type="pct"/>
          </w:tcPr>
          <w:p w14:paraId="4F19D879"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27.11.2023</w:t>
            </w:r>
          </w:p>
        </w:tc>
      </w:tr>
      <w:tr w:rsidR="006B0A45" w:rsidRPr="00EF517E" w14:paraId="3C0EE183" w14:textId="77777777" w:rsidTr="00397567">
        <w:trPr>
          <w:trHeight w:val="296"/>
        </w:trPr>
        <w:tc>
          <w:tcPr>
            <w:tcW w:w="463" w:type="pct"/>
            <w:tcBorders>
              <w:top w:val="single" w:sz="4" w:space="0" w:color="auto"/>
              <w:left w:val="single" w:sz="4" w:space="0" w:color="auto"/>
              <w:bottom w:val="single" w:sz="4" w:space="0" w:color="auto"/>
              <w:right w:val="single" w:sz="4" w:space="0" w:color="auto"/>
            </w:tcBorders>
          </w:tcPr>
          <w:p w14:paraId="663A8D3D"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13</w:t>
            </w:r>
          </w:p>
        </w:tc>
        <w:tc>
          <w:tcPr>
            <w:tcW w:w="2704" w:type="pct"/>
            <w:tcBorders>
              <w:top w:val="single" w:sz="4" w:space="0" w:color="auto"/>
              <w:left w:val="single" w:sz="4" w:space="0" w:color="auto"/>
              <w:bottom w:val="single" w:sz="4" w:space="0" w:color="auto"/>
              <w:right w:val="single" w:sz="4" w:space="0" w:color="auto"/>
            </w:tcBorders>
          </w:tcPr>
          <w:p w14:paraId="6F49381F" w14:textId="77777777" w:rsidR="006B0A45" w:rsidRPr="00EF517E" w:rsidRDefault="006B0A45" w:rsidP="00397567">
            <w:pPr>
              <w:spacing w:line="240" w:lineRule="auto"/>
              <w:ind w:left="-886" w:firstLine="886"/>
              <w:jc w:val="both"/>
              <w:rPr>
                <w:rFonts w:eastAsia="Times New Roman" w:cs="Times New Roman"/>
                <w:szCs w:val="28"/>
                <w:lang w:val="uk-UA"/>
              </w:rPr>
            </w:pPr>
            <w:r w:rsidRPr="00EF517E">
              <w:rPr>
                <w:rFonts w:eastAsia="Times New Roman" w:cs="Times New Roman"/>
                <w:szCs w:val="28"/>
                <w:lang w:val="uk-UA"/>
              </w:rPr>
              <w:t>Одержання відгуку та рецензії</w:t>
            </w:r>
          </w:p>
        </w:tc>
        <w:tc>
          <w:tcPr>
            <w:tcW w:w="1036" w:type="pct"/>
          </w:tcPr>
          <w:p w14:paraId="66FAEABB"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27.11.2023</w:t>
            </w:r>
          </w:p>
        </w:tc>
        <w:tc>
          <w:tcPr>
            <w:tcW w:w="797" w:type="pct"/>
          </w:tcPr>
          <w:p w14:paraId="430BF04F"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27.11.2023</w:t>
            </w:r>
          </w:p>
        </w:tc>
      </w:tr>
      <w:tr w:rsidR="006B0A45" w:rsidRPr="00EF517E" w14:paraId="3904928C" w14:textId="77777777" w:rsidTr="00397567">
        <w:trPr>
          <w:trHeight w:val="478"/>
        </w:trPr>
        <w:tc>
          <w:tcPr>
            <w:tcW w:w="463" w:type="pct"/>
            <w:tcBorders>
              <w:top w:val="single" w:sz="4" w:space="0" w:color="auto"/>
              <w:left w:val="single" w:sz="4" w:space="0" w:color="auto"/>
              <w:bottom w:val="single" w:sz="4" w:space="0" w:color="auto"/>
              <w:right w:val="single" w:sz="4" w:space="0" w:color="auto"/>
            </w:tcBorders>
          </w:tcPr>
          <w:p w14:paraId="21EE3E20" w14:textId="77777777" w:rsidR="006B0A45" w:rsidRPr="00EF517E" w:rsidRDefault="006B0A45" w:rsidP="00397567">
            <w:pPr>
              <w:spacing w:line="240" w:lineRule="auto"/>
              <w:ind w:left="-754" w:firstLine="709"/>
              <w:jc w:val="center"/>
              <w:rPr>
                <w:rFonts w:eastAsia="Times New Roman" w:cs="Times New Roman"/>
                <w:szCs w:val="28"/>
                <w:lang w:val="uk-UA"/>
              </w:rPr>
            </w:pPr>
            <w:r w:rsidRPr="00EF517E">
              <w:rPr>
                <w:rFonts w:eastAsia="Times New Roman" w:cs="Times New Roman"/>
                <w:szCs w:val="28"/>
                <w:lang w:val="uk-UA"/>
              </w:rPr>
              <w:t>14</w:t>
            </w:r>
          </w:p>
        </w:tc>
        <w:tc>
          <w:tcPr>
            <w:tcW w:w="2704" w:type="pct"/>
            <w:tcBorders>
              <w:top w:val="single" w:sz="4" w:space="0" w:color="auto"/>
              <w:left w:val="single" w:sz="4" w:space="0" w:color="auto"/>
              <w:bottom w:val="single" w:sz="4" w:space="0" w:color="auto"/>
              <w:right w:val="single" w:sz="4" w:space="0" w:color="auto"/>
            </w:tcBorders>
          </w:tcPr>
          <w:p w14:paraId="4BD21BCE" w14:textId="77777777" w:rsidR="006B0A45" w:rsidRPr="00EF517E" w:rsidRDefault="006B0A45" w:rsidP="00397567">
            <w:pPr>
              <w:spacing w:line="240" w:lineRule="auto"/>
              <w:ind w:left="-35"/>
              <w:jc w:val="both"/>
              <w:rPr>
                <w:rFonts w:eastAsia="Times New Roman" w:cs="Times New Roman"/>
                <w:szCs w:val="28"/>
                <w:lang w:val="uk-UA"/>
              </w:rPr>
            </w:pPr>
            <w:r w:rsidRPr="00EF517E">
              <w:rPr>
                <w:rFonts w:eastAsia="Times New Roman" w:cs="Times New Roman"/>
                <w:szCs w:val="28"/>
                <w:lang w:val="uk-UA"/>
              </w:rPr>
              <w:t>Подання остаточного варіанту роботи на кафедру</w:t>
            </w:r>
          </w:p>
        </w:tc>
        <w:tc>
          <w:tcPr>
            <w:tcW w:w="1036" w:type="pct"/>
          </w:tcPr>
          <w:p w14:paraId="568180EE"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04.12.2023</w:t>
            </w:r>
          </w:p>
        </w:tc>
        <w:tc>
          <w:tcPr>
            <w:tcW w:w="797" w:type="pct"/>
          </w:tcPr>
          <w:p w14:paraId="413C1529" w14:textId="77777777" w:rsidR="006B0A45" w:rsidRPr="00EF517E" w:rsidRDefault="006B0A45" w:rsidP="00397567">
            <w:pPr>
              <w:spacing w:line="240" w:lineRule="auto"/>
              <w:jc w:val="center"/>
              <w:rPr>
                <w:rFonts w:eastAsia="Times New Roman" w:cs="Times New Roman"/>
                <w:bCs/>
                <w:szCs w:val="28"/>
                <w:lang w:val="uk-UA" w:eastAsia="uk-UA"/>
              </w:rPr>
            </w:pPr>
            <w:r w:rsidRPr="00EF517E">
              <w:rPr>
                <w:rFonts w:eastAsia="Times New Roman" w:cs="Times New Roman"/>
                <w:bCs/>
                <w:szCs w:val="28"/>
                <w:lang w:val="uk-UA" w:eastAsia="uk-UA"/>
              </w:rPr>
              <w:t>04.12.2023</w:t>
            </w:r>
          </w:p>
        </w:tc>
      </w:tr>
    </w:tbl>
    <w:p w14:paraId="7F76D7BA" w14:textId="77777777" w:rsidR="006B0A45" w:rsidRPr="0021185A" w:rsidRDefault="006B0A45" w:rsidP="006B0A45">
      <w:pPr>
        <w:spacing w:line="240" w:lineRule="auto"/>
        <w:rPr>
          <w:rFonts w:eastAsia="Times New Roman" w:cs="Times New Roman"/>
          <w:b/>
          <w:sz w:val="20"/>
          <w:szCs w:val="20"/>
          <w:lang w:val="uk-UA"/>
        </w:rPr>
      </w:pPr>
    </w:p>
    <w:p w14:paraId="0D3EF6BB" w14:textId="77777777" w:rsidR="006B0A45" w:rsidRPr="007C4A8D" w:rsidRDefault="006B0A45" w:rsidP="006B0A45">
      <w:pPr>
        <w:spacing w:line="240" w:lineRule="auto"/>
        <w:rPr>
          <w:rFonts w:eastAsia="Times New Roman" w:cs="Times New Roman"/>
          <w:b/>
          <w:szCs w:val="28"/>
          <w:lang w:val="uk-UA"/>
        </w:rPr>
      </w:pPr>
      <w:r w:rsidRPr="007C4A8D">
        <w:rPr>
          <w:rFonts w:eastAsia="Times New Roman" w:cs="Times New Roman"/>
          <w:b/>
          <w:szCs w:val="28"/>
          <w:lang w:val="uk-UA"/>
        </w:rPr>
        <w:t xml:space="preserve">Студент – дипломник ___________________________  </w:t>
      </w:r>
      <w:r w:rsidRPr="007C4A8D">
        <w:rPr>
          <w:rFonts w:eastAsia="Times New Roman" w:cs="Times New Roman"/>
          <w:szCs w:val="28"/>
          <w:u w:val="single"/>
          <w:lang w:val="uk-UA"/>
        </w:rPr>
        <w:t>К.В. Голобородько</w:t>
      </w:r>
    </w:p>
    <w:p w14:paraId="704E2A1B" w14:textId="77777777" w:rsidR="006B0A45" w:rsidRPr="007C4A8D" w:rsidRDefault="006B0A45" w:rsidP="006B0A45">
      <w:pPr>
        <w:spacing w:line="240" w:lineRule="auto"/>
        <w:rPr>
          <w:rFonts w:eastAsia="Times New Roman" w:cs="Times New Roman"/>
          <w:szCs w:val="28"/>
          <w:u w:val="single"/>
          <w:lang w:val="uk-UA"/>
        </w:rPr>
      </w:pPr>
      <w:r w:rsidRPr="007C4A8D">
        <w:rPr>
          <w:rFonts w:eastAsia="Times New Roman" w:cs="Times New Roman"/>
          <w:b/>
          <w:szCs w:val="28"/>
          <w:lang w:val="uk-UA"/>
        </w:rPr>
        <w:t xml:space="preserve">Керівник проекту </w:t>
      </w:r>
      <w:r w:rsidRPr="007C4A8D">
        <w:rPr>
          <w:rFonts w:eastAsia="Times New Roman" w:cs="Times New Roman"/>
          <w:szCs w:val="28"/>
          <w:lang w:val="uk-UA"/>
        </w:rPr>
        <w:t xml:space="preserve">_______________________________ </w:t>
      </w:r>
      <w:r w:rsidRPr="007C4A8D">
        <w:rPr>
          <w:rFonts w:eastAsia="Times New Roman" w:cs="Times New Roman"/>
          <w:szCs w:val="28"/>
          <w:u w:val="single"/>
          <w:lang w:val="uk-UA"/>
        </w:rPr>
        <w:t>Д.І. Бамбіндра</w:t>
      </w:r>
    </w:p>
    <w:p w14:paraId="01B2506A" w14:textId="77777777" w:rsidR="006B0A45" w:rsidRPr="00397567" w:rsidRDefault="006B0A45" w:rsidP="006B0A45">
      <w:pPr>
        <w:rPr>
          <w:rFonts w:cs="Times New Roman"/>
          <w:sz w:val="22"/>
          <w:szCs w:val="20"/>
          <w:lang w:val="uk-UA"/>
        </w:rPr>
      </w:pPr>
      <w:r w:rsidRPr="007C4A8D">
        <w:rPr>
          <w:rFonts w:eastAsia="Times New Roman" w:cs="Times New Roman"/>
          <w:szCs w:val="28"/>
          <w:lang w:val="uk-UA"/>
        </w:rPr>
        <w:t xml:space="preserve">                                                        </w:t>
      </w:r>
      <w:r w:rsidRPr="00397567">
        <w:rPr>
          <w:rFonts w:eastAsia="Times New Roman" w:cs="Times New Roman"/>
          <w:sz w:val="22"/>
          <w:szCs w:val="20"/>
          <w:lang w:val="uk-UA"/>
        </w:rPr>
        <w:t xml:space="preserve">(підпис)                                     </w:t>
      </w:r>
      <w:r w:rsidRPr="00397567">
        <w:rPr>
          <w:rFonts w:cs="Times New Roman"/>
          <w:sz w:val="22"/>
          <w:szCs w:val="20"/>
          <w:lang w:val="uk-UA"/>
        </w:rPr>
        <w:t>(ініціали та прізвище)</w:t>
      </w:r>
    </w:p>
    <w:p w14:paraId="30C396B3" w14:textId="77777777" w:rsidR="006B0A45" w:rsidRPr="007C4A8D" w:rsidRDefault="006B0A45" w:rsidP="006B0A45">
      <w:pPr>
        <w:rPr>
          <w:rFonts w:cs="Times New Roman"/>
          <w:b/>
          <w:szCs w:val="28"/>
          <w:lang w:val="uk-UA"/>
        </w:rPr>
      </w:pPr>
      <w:r w:rsidRPr="007C4A8D">
        <w:rPr>
          <w:rFonts w:cs="Times New Roman"/>
          <w:b/>
          <w:szCs w:val="28"/>
          <w:lang w:val="uk-UA"/>
        </w:rPr>
        <w:t>Нормоконтроль пройдено</w:t>
      </w:r>
    </w:p>
    <w:p w14:paraId="5A79209A" w14:textId="77777777" w:rsidR="006B0A45" w:rsidRPr="007C4A8D" w:rsidRDefault="006B0A45" w:rsidP="006B0A45">
      <w:pPr>
        <w:rPr>
          <w:rFonts w:cs="Times New Roman"/>
          <w:szCs w:val="28"/>
          <w:lang w:val="uk-UA"/>
        </w:rPr>
      </w:pPr>
      <w:r w:rsidRPr="007C4A8D">
        <w:rPr>
          <w:rFonts w:cs="Times New Roman"/>
          <w:b/>
          <w:szCs w:val="28"/>
          <w:lang w:val="uk-UA"/>
        </w:rPr>
        <w:t>Нормоконтролер</w:t>
      </w:r>
      <w:r w:rsidRPr="007C4A8D">
        <w:rPr>
          <w:rFonts w:cs="Times New Roman"/>
          <w:szCs w:val="28"/>
          <w:lang w:val="uk-UA"/>
        </w:rPr>
        <w:t xml:space="preserve"> </w:t>
      </w:r>
      <w:r w:rsidRPr="007C4A8D">
        <w:rPr>
          <w:rFonts w:eastAsia="Times New Roman" w:cs="Times New Roman"/>
          <w:szCs w:val="28"/>
          <w:lang w:val="uk-UA"/>
        </w:rPr>
        <w:t>_____________________________</w:t>
      </w:r>
      <w:r w:rsidRPr="007C4A8D">
        <w:rPr>
          <w:rFonts w:cs="Times New Roman"/>
          <w:szCs w:val="28"/>
          <w:lang w:val="uk-UA"/>
        </w:rPr>
        <w:t xml:space="preserve">        </w:t>
      </w:r>
      <w:r w:rsidRPr="007C4A8D">
        <w:rPr>
          <w:rFonts w:cs="Times New Roman"/>
          <w:szCs w:val="28"/>
          <w:u w:val="single"/>
          <w:lang w:val="uk-UA"/>
        </w:rPr>
        <w:t>Переверзєва А.В.</w:t>
      </w:r>
    </w:p>
    <w:p w14:paraId="2502E875" w14:textId="77777777" w:rsidR="006B0A45" w:rsidRDefault="006B0A45" w:rsidP="006B0A45">
      <w:pPr>
        <w:pStyle w:val="2"/>
        <w:spacing w:line="360" w:lineRule="auto"/>
        <w:ind w:left="3540" w:firstLine="708"/>
        <w:jc w:val="both"/>
        <w:rPr>
          <w:rFonts w:ascii="Times New Roman" w:eastAsia="Times New Roman" w:hAnsi="Times New Roman" w:cs="Times New Roman"/>
          <w:b w:val="0"/>
          <w:color w:val="auto"/>
          <w:sz w:val="28"/>
          <w:szCs w:val="28"/>
          <w:lang w:val="uk-UA" w:eastAsia="ru-RU"/>
        </w:rPr>
      </w:pPr>
      <w:r w:rsidRPr="00CB34D7">
        <w:rPr>
          <w:rFonts w:ascii="Times New Roman" w:eastAsia="Times New Roman" w:hAnsi="Times New Roman" w:cs="Times New Roman"/>
          <w:b w:val="0"/>
          <w:color w:val="auto"/>
          <w:sz w:val="28"/>
          <w:szCs w:val="28"/>
          <w:lang w:val="uk-UA" w:eastAsia="ru-RU"/>
        </w:rPr>
        <w:lastRenderedPageBreak/>
        <w:t>РЕФЕРАТ</w:t>
      </w:r>
    </w:p>
    <w:p w14:paraId="7B9C92AA" w14:textId="77777777" w:rsidR="006B0A45" w:rsidRPr="00CB34D7" w:rsidRDefault="006B0A45" w:rsidP="006B0A45">
      <w:pPr>
        <w:rPr>
          <w:lang w:val="uk-UA" w:eastAsia="ru-RU"/>
        </w:rPr>
      </w:pPr>
    </w:p>
    <w:p w14:paraId="457A457B" w14:textId="19AE3E8A" w:rsidR="00397567" w:rsidRDefault="006B0A45" w:rsidP="00397567">
      <w:pPr>
        <w:ind w:firstLine="709"/>
        <w:jc w:val="both"/>
        <w:rPr>
          <w:rFonts w:cs="Times New Roman"/>
          <w:szCs w:val="28"/>
          <w:lang w:val="uk-UA" w:eastAsia="ru-RU"/>
        </w:rPr>
      </w:pPr>
      <w:r w:rsidRPr="00CB34D7">
        <w:rPr>
          <w:rFonts w:cs="Times New Roman"/>
          <w:szCs w:val="28"/>
          <w:lang w:val="uk-UA" w:eastAsia="ru-RU"/>
        </w:rPr>
        <w:t xml:space="preserve">Кваліфікаційна робота магістра «Екcпортно-імпортна діяльність міжнародного бізнесу за участю України», </w:t>
      </w:r>
      <w:r>
        <w:rPr>
          <w:rFonts w:cs="Times New Roman"/>
          <w:szCs w:val="28"/>
          <w:lang w:val="uk-UA" w:eastAsia="ru-RU"/>
        </w:rPr>
        <w:t>9</w:t>
      </w:r>
      <w:r w:rsidR="0000547C">
        <w:rPr>
          <w:rFonts w:cs="Times New Roman"/>
          <w:szCs w:val="28"/>
          <w:lang w:val="uk-UA" w:eastAsia="ru-RU"/>
        </w:rPr>
        <w:t>7</w:t>
      </w:r>
      <w:r w:rsidRPr="00CB34D7">
        <w:rPr>
          <w:rFonts w:cs="Times New Roman"/>
          <w:szCs w:val="28"/>
          <w:lang w:val="uk-UA" w:eastAsia="ru-RU"/>
        </w:rPr>
        <w:t xml:space="preserve"> сторінки, 3 розділи, </w:t>
      </w:r>
      <w:r>
        <w:rPr>
          <w:rFonts w:cs="Times New Roman"/>
          <w:szCs w:val="28"/>
          <w:lang w:val="uk-UA" w:eastAsia="ru-RU"/>
        </w:rPr>
        <w:t>6</w:t>
      </w:r>
      <w:r w:rsidR="0000547C">
        <w:rPr>
          <w:rFonts w:cs="Times New Roman"/>
          <w:szCs w:val="28"/>
          <w:lang w:val="uk-UA" w:eastAsia="ru-RU"/>
        </w:rPr>
        <w:t>7 </w:t>
      </w:r>
      <w:r w:rsidRPr="00CB34D7">
        <w:rPr>
          <w:rFonts w:cs="Times New Roman"/>
          <w:szCs w:val="28"/>
          <w:lang w:val="uk-UA" w:eastAsia="ru-RU"/>
        </w:rPr>
        <w:t>джерел, 7 таблиць, 10 рисунків.</w:t>
      </w:r>
      <w:r w:rsidRPr="00CB34D7">
        <w:rPr>
          <w:rFonts w:cs="Times New Roman"/>
          <w:szCs w:val="28"/>
          <w:lang w:val="uk-UA" w:eastAsia="ru-RU"/>
        </w:rPr>
        <w:tab/>
      </w:r>
    </w:p>
    <w:p w14:paraId="40B36C82" w14:textId="11DA80F3" w:rsidR="006B0A45" w:rsidRPr="00CB34D7" w:rsidRDefault="006B0A45" w:rsidP="00397567">
      <w:pPr>
        <w:ind w:firstLine="709"/>
        <w:jc w:val="both"/>
        <w:rPr>
          <w:rFonts w:cs="Times New Roman"/>
          <w:szCs w:val="28"/>
          <w:lang w:val="uk-UA" w:eastAsia="ru-RU"/>
        </w:rPr>
      </w:pPr>
      <w:r w:rsidRPr="00CB34D7">
        <w:rPr>
          <w:rFonts w:cs="Times New Roman"/>
          <w:szCs w:val="28"/>
          <w:lang w:val="uk-UA" w:eastAsia="ru-RU"/>
        </w:rPr>
        <w:t xml:space="preserve">Актуальність теми зумовлена експортною </w:t>
      </w:r>
      <w:r w:rsidR="00C578CA">
        <w:rPr>
          <w:rFonts w:cs="Times New Roman"/>
          <w:szCs w:val="28"/>
          <w:lang w:val="uk-UA" w:eastAsia="ru-RU"/>
        </w:rPr>
        <w:t>гео</w:t>
      </w:r>
      <w:r w:rsidRPr="00CB34D7">
        <w:rPr>
          <w:rFonts w:cs="Times New Roman"/>
          <w:szCs w:val="28"/>
          <w:lang w:val="uk-UA" w:eastAsia="ru-RU"/>
        </w:rPr>
        <w:t xml:space="preserve">орієнтацією переважної більшості українських товаровиробників та їхньою  сировинною залежністю від імпорту </w:t>
      </w:r>
      <w:r w:rsidR="00C578CA">
        <w:rPr>
          <w:rFonts w:cs="Times New Roman"/>
          <w:szCs w:val="28"/>
          <w:lang w:val="uk-UA" w:eastAsia="ru-RU"/>
        </w:rPr>
        <w:t xml:space="preserve">нафти, </w:t>
      </w:r>
      <w:r w:rsidRPr="00CB34D7">
        <w:rPr>
          <w:rFonts w:cs="Times New Roman"/>
          <w:szCs w:val="28"/>
          <w:lang w:val="uk-UA" w:eastAsia="ru-RU"/>
        </w:rPr>
        <w:t xml:space="preserve">матеріалів, сировини та обладнання, значною </w:t>
      </w:r>
      <w:r w:rsidR="00C578CA">
        <w:rPr>
          <w:rFonts w:cs="Times New Roman"/>
          <w:szCs w:val="28"/>
          <w:lang w:val="uk-UA" w:eastAsia="ru-RU"/>
        </w:rPr>
        <w:t>не</w:t>
      </w:r>
      <w:r w:rsidRPr="00CB34D7">
        <w:rPr>
          <w:rFonts w:cs="Times New Roman"/>
          <w:szCs w:val="28"/>
          <w:lang w:val="uk-UA" w:eastAsia="ru-RU"/>
        </w:rPr>
        <w:t xml:space="preserve">залежністю промисловості та комунальної сфери від енергетичних </w:t>
      </w:r>
      <w:r w:rsidR="00C578CA">
        <w:rPr>
          <w:rFonts w:cs="Times New Roman"/>
          <w:szCs w:val="28"/>
          <w:lang w:val="uk-UA" w:eastAsia="ru-RU"/>
        </w:rPr>
        <w:t xml:space="preserve">потоків </w:t>
      </w:r>
      <w:r w:rsidRPr="00CB34D7">
        <w:rPr>
          <w:rFonts w:cs="Times New Roman"/>
          <w:szCs w:val="28"/>
          <w:lang w:val="uk-UA" w:eastAsia="ru-RU"/>
        </w:rPr>
        <w:t xml:space="preserve">носіїв, технологій та </w:t>
      </w:r>
      <w:r w:rsidR="00C578CA">
        <w:rPr>
          <w:rFonts w:cs="Times New Roman"/>
          <w:szCs w:val="28"/>
          <w:lang w:val="uk-UA" w:eastAsia="ru-RU"/>
        </w:rPr>
        <w:t xml:space="preserve">іноземних </w:t>
      </w:r>
      <w:r w:rsidRPr="00CB34D7">
        <w:rPr>
          <w:rFonts w:cs="Times New Roman"/>
          <w:szCs w:val="28"/>
          <w:lang w:val="uk-UA" w:eastAsia="ru-RU"/>
        </w:rPr>
        <w:t xml:space="preserve">інвестицій, які постачають зарубіжні </w:t>
      </w:r>
      <w:r w:rsidR="00C578CA">
        <w:rPr>
          <w:rFonts w:cs="Times New Roman"/>
          <w:szCs w:val="28"/>
          <w:lang w:val="uk-UA" w:eastAsia="ru-RU"/>
        </w:rPr>
        <w:t xml:space="preserve">фірми </w:t>
      </w:r>
      <w:r w:rsidRPr="00CB34D7">
        <w:rPr>
          <w:rFonts w:cs="Times New Roman"/>
          <w:szCs w:val="28"/>
          <w:lang w:val="uk-UA" w:eastAsia="ru-RU"/>
        </w:rPr>
        <w:t xml:space="preserve">партнери. </w:t>
      </w:r>
    </w:p>
    <w:p w14:paraId="3E568EAB" w14:textId="60B18D9E" w:rsidR="006B0A45" w:rsidRPr="00CB34D7" w:rsidRDefault="006B0A45" w:rsidP="00397567">
      <w:pPr>
        <w:ind w:firstLine="709"/>
        <w:jc w:val="both"/>
        <w:rPr>
          <w:rFonts w:cs="Times New Roman"/>
          <w:szCs w:val="28"/>
          <w:lang w:val="uk-UA" w:eastAsia="ru-RU"/>
        </w:rPr>
      </w:pPr>
      <w:r w:rsidRPr="00CB34D7">
        <w:rPr>
          <w:rFonts w:cs="Times New Roman"/>
          <w:szCs w:val="28"/>
          <w:lang w:val="uk-UA" w:eastAsia="ru-RU"/>
        </w:rPr>
        <w:t xml:space="preserve">Мета </w:t>
      </w:r>
      <w:r w:rsidR="00C578CA">
        <w:rPr>
          <w:rFonts w:cs="Times New Roman"/>
          <w:szCs w:val="28"/>
          <w:lang w:val="uk-UA" w:eastAsia="ru-RU"/>
        </w:rPr>
        <w:t xml:space="preserve">даної </w:t>
      </w:r>
      <w:r w:rsidRPr="00CB34D7">
        <w:rPr>
          <w:rFonts w:cs="Times New Roman"/>
          <w:szCs w:val="28"/>
          <w:lang w:val="uk-UA" w:eastAsia="ru-RU"/>
        </w:rPr>
        <w:t xml:space="preserve">кваліфікаційної роботи – проаналізувати експортно-імпортну діяльність </w:t>
      </w:r>
      <w:r w:rsidR="00C578CA">
        <w:rPr>
          <w:rFonts w:cs="Times New Roman"/>
          <w:szCs w:val="28"/>
          <w:lang w:val="uk-UA" w:eastAsia="ru-RU"/>
        </w:rPr>
        <w:t xml:space="preserve">субʼєктів </w:t>
      </w:r>
      <w:r w:rsidRPr="00CB34D7">
        <w:rPr>
          <w:rFonts w:cs="Times New Roman"/>
          <w:szCs w:val="28"/>
          <w:lang w:val="uk-UA" w:eastAsia="ru-RU"/>
        </w:rPr>
        <w:t xml:space="preserve">міжнародного бізнесу за участю України та запропонувати </w:t>
      </w:r>
      <w:r w:rsidR="00C578CA">
        <w:rPr>
          <w:rFonts w:cs="Times New Roman"/>
          <w:szCs w:val="28"/>
          <w:lang w:val="uk-UA" w:eastAsia="ru-RU"/>
        </w:rPr>
        <w:t xml:space="preserve">логістични </w:t>
      </w:r>
      <w:r w:rsidRPr="00CB34D7">
        <w:rPr>
          <w:rFonts w:cs="Times New Roman"/>
          <w:szCs w:val="28"/>
          <w:lang w:val="uk-UA" w:eastAsia="ru-RU"/>
        </w:rPr>
        <w:t xml:space="preserve">шляхи її удосконалення в умовах воєнного часу. </w:t>
      </w:r>
    </w:p>
    <w:p w14:paraId="19AC0EFD" w14:textId="67F81F84" w:rsidR="006B0A45" w:rsidRPr="00CB34D7" w:rsidRDefault="006B0A45" w:rsidP="00397567">
      <w:pPr>
        <w:ind w:firstLine="709"/>
        <w:jc w:val="both"/>
        <w:rPr>
          <w:rFonts w:cs="Times New Roman"/>
          <w:szCs w:val="28"/>
          <w:lang w:val="uk-UA" w:eastAsia="ru-RU"/>
        </w:rPr>
      </w:pPr>
      <w:r w:rsidRPr="00CB34D7">
        <w:rPr>
          <w:rFonts w:cs="Times New Roman"/>
          <w:szCs w:val="28"/>
          <w:lang w:val="uk-UA" w:eastAsia="ru-RU"/>
        </w:rPr>
        <w:t>Обʼєкт дослідження в дипломній роботі магістра – експортно-імпортна діяльність України в сучасних умовах</w:t>
      </w:r>
      <w:r w:rsidR="00C578CA">
        <w:rPr>
          <w:rFonts w:cs="Times New Roman"/>
          <w:szCs w:val="28"/>
          <w:lang w:val="uk-UA" w:eastAsia="ru-RU"/>
        </w:rPr>
        <w:t xml:space="preserve"> війни</w:t>
      </w:r>
      <w:r w:rsidRPr="00CB34D7">
        <w:rPr>
          <w:rFonts w:cs="Times New Roman"/>
          <w:szCs w:val="28"/>
          <w:lang w:val="uk-UA" w:eastAsia="ru-RU"/>
        </w:rPr>
        <w:t>. Предмет дослідження -  зовнішньоекономічна</w:t>
      </w:r>
      <w:r w:rsidR="00C578CA">
        <w:rPr>
          <w:rFonts w:cs="Times New Roman"/>
          <w:szCs w:val="28"/>
          <w:lang w:val="uk-UA" w:eastAsia="ru-RU"/>
        </w:rPr>
        <w:t xml:space="preserve"> експортна </w:t>
      </w:r>
      <w:r w:rsidRPr="00CB34D7">
        <w:rPr>
          <w:rFonts w:cs="Times New Roman"/>
          <w:szCs w:val="28"/>
          <w:lang w:val="uk-UA" w:eastAsia="ru-RU"/>
        </w:rPr>
        <w:t xml:space="preserve"> діяльність підприємств Запорізької області в умовах війни.</w:t>
      </w:r>
    </w:p>
    <w:p w14:paraId="78C7C3B8" w14:textId="348C548B" w:rsidR="006B0A45" w:rsidRPr="00CB34D7" w:rsidRDefault="006B0A45" w:rsidP="00397567">
      <w:pPr>
        <w:ind w:firstLine="709"/>
        <w:jc w:val="both"/>
        <w:rPr>
          <w:rFonts w:cs="Times New Roman"/>
          <w:szCs w:val="28"/>
          <w:lang w:val="uk-UA" w:eastAsia="ru-RU"/>
        </w:rPr>
      </w:pPr>
      <w:r w:rsidRPr="00CB34D7">
        <w:rPr>
          <w:rFonts w:cs="Times New Roman"/>
          <w:szCs w:val="28"/>
          <w:lang w:val="uk-UA" w:eastAsia="ru-RU"/>
        </w:rPr>
        <w:t xml:space="preserve">В першому розділі </w:t>
      </w:r>
      <w:r w:rsidR="00B723C4">
        <w:rPr>
          <w:rFonts w:cs="Times New Roman"/>
          <w:szCs w:val="28"/>
          <w:lang w:val="uk-UA" w:eastAsia="ru-RU"/>
        </w:rPr>
        <w:t xml:space="preserve">роботи </w:t>
      </w:r>
      <w:r w:rsidRPr="00CB34D7">
        <w:rPr>
          <w:rFonts w:cs="Times New Roman"/>
          <w:szCs w:val="28"/>
          <w:lang w:val="uk-UA" w:eastAsia="ru-RU"/>
        </w:rPr>
        <w:t xml:space="preserve">аналізується теорія та методологія зовнішньоекономічної діяльності в умовах </w:t>
      </w:r>
      <w:r w:rsidR="00B723C4">
        <w:rPr>
          <w:rFonts w:cs="Times New Roman"/>
          <w:szCs w:val="28"/>
          <w:lang w:val="uk-UA" w:eastAsia="ru-RU"/>
        </w:rPr>
        <w:t xml:space="preserve">воєнної </w:t>
      </w:r>
      <w:r w:rsidRPr="00CB34D7">
        <w:rPr>
          <w:rFonts w:cs="Times New Roman"/>
          <w:szCs w:val="28"/>
          <w:lang w:val="uk-UA" w:eastAsia="ru-RU"/>
        </w:rPr>
        <w:t xml:space="preserve">кризи, важливість  аспектів зовнішньоекономічної діяльності </w:t>
      </w:r>
      <w:r w:rsidR="00B723C4">
        <w:rPr>
          <w:rFonts w:cs="Times New Roman"/>
          <w:szCs w:val="28"/>
          <w:lang w:val="uk-UA" w:eastAsia="ru-RU"/>
        </w:rPr>
        <w:t xml:space="preserve">бізнесу </w:t>
      </w:r>
      <w:r w:rsidRPr="00CB34D7">
        <w:rPr>
          <w:rFonts w:cs="Times New Roman"/>
          <w:szCs w:val="28"/>
          <w:lang w:val="uk-UA" w:eastAsia="ru-RU"/>
        </w:rPr>
        <w:t>в умовах кризи, зміни логістичних маршрутів та контрагентів як в експорті, так і імпорті.</w:t>
      </w:r>
    </w:p>
    <w:p w14:paraId="22AC5272" w14:textId="3FEFBF73" w:rsidR="006B0A45" w:rsidRPr="00CB34D7" w:rsidRDefault="006B0A45" w:rsidP="00397567">
      <w:pPr>
        <w:ind w:firstLine="709"/>
        <w:jc w:val="both"/>
        <w:rPr>
          <w:rFonts w:cs="Times New Roman"/>
          <w:szCs w:val="28"/>
          <w:lang w:val="uk-UA" w:eastAsia="ru-RU"/>
        </w:rPr>
      </w:pPr>
      <w:r w:rsidRPr="00CB34D7">
        <w:rPr>
          <w:rFonts w:cs="Times New Roman"/>
          <w:szCs w:val="28"/>
          <w:lang w:val="uk-UA" w:eastAsia="ru-RU"/>
        </w:rPr>
        <w:t xml:space="preserve">В другому розділі </w:t>
      </w:r>
      <w:r w:rsidR="00B723C4">
        <w:rPr>
          <w:rFonts w:cs="Times New Roman"/>
          <w:szCs w:val="28"/>
          <w:lang w:val="uk-UA" w:eastAsia="ru-RU"/>
        </w:rPr>
        <w:t xml:space="preserve">співвідносяться </w:t>
      </w:r>
      <w:r w:rsidRPr="00CB34D7">
        <w:rPr>
          <w:rFonts w:cs="Times New Roman"/>
          <w:szCs w:val="28"/>
          <w:lang w:val="uk-UA" w:eastAsia="ru-RU"/>
        </w:rPr>
        <w:t xml:space="preserve">сучасний стан та середовище міжнародного бізнесу відносно України, перспективні галузі національного господарства </w:t>
      </w:r>
      <w:r w:rsidR="00B723C4">
        <w:rPr>
          <w:rFonts w:cs="Times New Roman"/>
          <w:szCs w:val="28"/>
          <w:lang w:val="uk-UA" w:eastAsia="ru-RU"/>
        </w:rPr>
        <w:t>ризики</w:t>
      </w:r>
      <w:r w:rsidRPr="00CB34D7">
        <w:rPr>
          <w:rFonts w:cs="Times New Roman"/>
          <w:szCs w:val="28"/>
          <w:lang w:val="uk-UA" w:eastAsia="ru-RU"/>
        </w:rPr>
        <w:t xml:space="preserve"> точки майбутнього зростання та застосування стимулюючих заходів. </w:t>
      </w:r>
      <w:r w:rsidRPr="00CB34D7">
        <w:rPr>
          <w:rFonts w:cs="Times New Roman"/>
          <w:szCs w:val="28"/>
          <w:lang w:val="uk-UA" w:eastAsia="ru-RU"/>
        </w:rPr>
        <w:tab/>
        <w:t xml:space="preserve">В третьому розділі запропоновані напрями зростання експорту та розширення джерел постачання </w:t>
      </w:r>
      <w:r w:rsidR="00B723C4">
        <w:rPr>
          <w:rFonts w:cs="Times New Roman"/>
          <w:szCs w:val="28"/>
          <w:lang w:val="uk-UA" w:eastAsia="ru-RU"/>
        </w:rPr>
        <w:t xml:space="preserve">мінеральних </w:t>
      </w:r>
      <w:r w:rsidRPr="00CB34D7">
        <w:rPr>
          <w:rFonts w:cs="Times New Roman"/>
          <w:szCs w:val="28"/>
          <w:lang w:val="uk-UA" w:eastAsia="ru-RU"/>
        </w:rPr>
        <w:t>матеріалів та технологій до України.</w:t>
      </w:r>
    </w:p>
    <w:p w14:paraId="47E3A8C5" w14:textId="77777777" w:rsidR="006B0A45" w:rsidRPr="00CB34D7" w:rsidRDefault="006B0A45" w:rsidP="00397567">
      <w:pPr>
        <w:ind w:firstLine="709"/>
        <w:jc w:val="both"/>
        <w:rPr>
          <w:rFonts w:cs="Times New Roman"/>
          <w:szCs w:val="28"/>
          <w:lang w:val="uk-UA" w:eastAsia="ru-RU"/>
        </w:rPr>
      </w:pPr>
      <w:r w:rsidRPr="00CB34D7">
        <w:rPr>
          <w:rFonts w:cs="Times New Roman"/>
          <w:szCs w:val="28"/>
          <w:lang w:val="uk-UA" w:eastAsia="ru-RU"/>
        </w:rPr>
        <w:t>ЕКСПОРТ, ІМПОРТ, СИРОВИНА, ФІРМА, БАЛАНС, ЛОГІСТИКА</w:t>
      </w:r>
    </w:p>
    <w:p w14:paraId="3B2935CB" w14:textId="77777777" w:rsidR="00397567" w:rsidRPr="00E93E6F" w:rsidRDefault="00397567" w:rsidP="00397567">
      <w:pPr>
        <w:pStyle w:val="2"/>
        <w:keepNext w:val="0"/>
        <w:keepLines w:val="0"/>
        <w:widowControl w:val="0"/>
        <w:spacing w:before="0" w:line="360" w:lineRule="auto"/>
        <w:ind w:firstLine="708"/>
        <w:jc w:val="both"/>
        <w:rPr>
          <w:rFonts w:ascii="Times New Roman" w:eastAsia="Times New Roman" w:hAnsi="Times New Roman" w:cs="Times New Roman"/>
          <w:b w:val="0"/>
          <w:color w:val="auto"/>
          <w:sz w:val="28"/>
          <w:szCs w:val="28"/>
          <w:lang w:eastAsia="ru-RU"/>
        </w:rPr>
      </w:pPr>
    </w:p>
    <w:p w14:paraId="6A9C5278" w14:textId="370173C7" w:rsidR="00397567" w:rsidRDefault="00397567" w:rsidP="00397567">
      <w:pPr>
        <w:pStyle w:val="2"/>
        <w:keepNext w:val="0"/>
        <w:keepLines w:val="0"/>
        <w:widowControl w:val="0"/>
        <w:spacing w:before="0" w:line="360" w:lineRule="auto"/>
        <w:ind w:firstLine="708"/>
        <w:jc w:val="center"/>
        <w:rPr>
          <w:rFonts w:ascii="Times New Roman" w:eastAsia="Times New Roman" w:hAnsi="Times New Roman" w:cs="Times New Roman"/>
          <w:b w:val="0"/>
          <w:color w:val="auto"/>
          <w:sz w:val="28"/>
          <w:szCs w:val="28"/>
          <w:lang w:val="en-US" w:eastAsia="ru-RU"/>
        </w:rPr>
      </w:pPr>
      <w:r>
        <w:rPr>
          <w:rFonts w:ascii="Times New Roman" w:eastAsia="Times New Roman" w:hAnsi="Times New Roman" w:cs="Times New Roman"/>
          <w:b w:val="0"/>
          <w:color w:val="auto"/>
          <w:sz w:val="28"/>
          <w:szCs w:val="28"/>
          <w:lang w:val="en-US" w:eastAsia="ru-RU"/>
        </w:rPr>
        <w:t>SUMMURY</w:t>
      </w:r>
    </w:p>
    <w:p w14:paraId="4DC37AA0" w14:textId="77777777" w:rsidR="00397567" w:rsidRPr="00397567" w:rsidRDefault="00397567" w:rsidP="00397567">
      <w:pPr>
        <w:rPr>
          <w:lang w:val="en-US" w:eastAsia="ru-RU"/>
        </w:rPr>
      </w:pPr>
    </w:p>
    <w:p w14:paraId="1F61FDF7" w14:textId="20BEE53C" w:rsidR="006B0A45" w:rsidRPr="00CB34D7" w:rsidRDefault="006B0A45" w:rsidP="00397567">
      <w:pPr>
        <w:pStyle w:val="2"/>
        <w:keepNext w:val="0"/>
        <w:keepLines w:val="0"/>
        <w:widowControl w:val="0"/>
        <w:spacing w:before="0" w:line="360" w:lineRule="auto"/>
        <w:ind w:firstLine="708"/>
        <w:jc w:val="both"/>
        <w:rPr>
          <w:rFonts w:ascii="Times New Roman" w:eastAsia="Times New Roman" w:hAnsi="Times New Roman" w:cs="Times New Roman"/>
          <w:b w:val="0"/>
          <w:color w:val="auto"/>
          <w:sz w:val="28"/>
          <w:szCs w:val="28"/>
          <w:lang w:val="uk-UA" w:eastAsia="ru-RU"/>
        </w:rPr>
      </w:pPr>
      <w:r w:rsidRPr="00CB34D7">
        <w:rPr>
          <w:rFonts w:ascii="Times New Roman" w:eastAsia="Times New Roman" w:hAnsi="Times New Roman" w:cs="Times New Roman"/>
          <w:b w:val="0"/>
          <w:color w:val="auto"/>
          <w:sz w:val="28"/>
          <w:szCs w:val="28"/>
          <w:lang w:val="uk-UA" w:eastAsia="ru-RU"/>
        </w:rPr>
        <w:t xml:space="preserve">Master's qualification work "Export-import activity of international business with the participation of Ukraine", </w:t>
      </w:r>
      <w:r>
        <w:rPr>
          <w:rFonts w:ascii="Times New Roman" w:eastAsia="Times New Roman" w:hAnsi="Times New Roman" w:cs="Times New Roman"/>
          <w:b w:val="0"/>
          <w:color w:val="auto"/>
          <w:sz w:val="28"/>
          <w:szCs w:val="28"/>
          <w:lang w:val="uk-UA" w:eastAsia="ru-RU"/>
        </w:rPr>
        <w:t>9</w:t>
      </w:r>
      <w:r w:rsidR="0000547C">
        <w:rPr>
          <w:rFonts w:ascii="Times New Roman" w:eastAsia="Times New Roman" w:hAnsi="Times New Roman" w:cs="Times New Roman"/>
          <w:b w:val="0"/>
          <w:color w:val="auto"/>
          <w:sz w:val="28"/>
          <w:szCs w:val="28"/>
          <w:lang w:val="uk-UA" w:eastAsia="ru-RU"/>
        </w:rPr>
        <w:t>7</w:t>
      </w:r>
      <w:r w:rsidRPr="00CB34D7">
        <w:rPr>
          <w:rFonts w:ascii="Times New Roman" w:eastAsia="Times New Roman" w:hAnsi="Times New Roman" w:cs="Times New Roman"/>
          <w:b w:val="0"/>
          <w:color w:val="auto"/>
          <w:sz w:val="28"/>
          <w:szCs w:val="28"/>
          <w:lang w:val="uk-UA" w:eastAsia="ru-RU"/>
        </w:rPr>
        <w:t xml:space="preserve"> pages, 3 chapters, </w:t>
      </w:r>
      <w:r>
        <w:rPr>
          <w:rFonts w:ascii="Times New Roman" w:eastAsia="Times New Roman" w:hAnsi="Times New Roman" w:cs="Times New Roman"/>
          <w:b w:val="0"/>
          <w:color w:val="auto"/>
          <w:sz w:val="28"/>
          <w:szCs w:val="28"/>
          <w:lang w:val="uk-UA" w:eastAsia="ru-RU"/>
        </w:rPr>
        <w:t>6</w:t>
      </w:r>
      <w:r w:rsidR="0000547C">
        <w:rPr>
          <w:rFonts w:ascii="Times New Roman" w:eastAsia="Times New Roman" w:hAnsi="Times New Roman" w:cs="Times New Roman"/>
          <w:b w:val="0"/>
          <w:color w:val="auto"/>
          <w:sz w:val="28"/>
          <w:szCs w:val="28"/>
          <w:lang w:val="uk-UA" w:eastAsia="ru-RU"/>
        </w:rPr>
        <w:t>7</w:t>
      </w:r>
      <w:r w:rsidRPr="00CB34D7">
        <w:rPr>
          <w:rFonts w:ascii="Times New Roman" w:eastAsia="Times New Roman" w:hAnsi="Times New Roman" w:cs="Times New Roman"/>
          <w:b w:val="0"/>
          <w:color w:val="auto"/>
          <w:sz w:val="28"/>
          <w:szCs w:val="28"/>
          <w:lang w:val="uk-UA" w:eastAsia="ru-RU"/>
        </w:rPr>
        <w:t xml:space="preserve"> sources, 7</w:t>
      </w:r>
      <w:r w:rsidR="0000547C">
        <w:rPr>
          <w:rFonts w:ascii="Times New Roman" w:eastAsia="Times New Roman" w:hAnsi="Times New Roman" w:cs="Times New Roman"/>
          <w:b w:val="0"/>
          <w:color w:val="auto"/>
          <w:sz w:val="28"/>
          <w:szCs w:val="28"/>
          <w:lang w:val="uk-UA" w:eastAsia="ru-RU"/>
        </w:rPr>
        <w:t> </w:t>
      </w:r>
      <w:r w:rsidRPr="00CB34D7">
        <w:rPr>
          <w:rFonts w:ascii="Times New Roman" w:eastAsia="Times New Roman" w:hAnsi="Times New Roman" w:cs="Times New Roman"/>
          <w:b w:val="0"/>
          <w:color w:val="auto"/>
          <w:sz w:val="28"/>
          <w:szCs w:val="28"/>
          <w:lang w:val="uk-UA" w:eastAsia="ru-RU"/>
        </w:rPr>
        <w:t>tables, 10 figures.</w:t>
      </w:r>
    </w:p>
    <w:p w14:paraId="0D58B544" w14:textId="77777777" w:rsidR="006B0A45" w:rsidRPr="00CB34D7" w:rsidRDefault="006B0A45" w:rsidP="00397567">
      <w:pPr>
        <w:pStyle w:val="2"/>
        <w:keepNext w:val="0"/>
        <w:keepLines w:val="0"/>
        <w:widowControl w:val="0"/>
        <w:spacing w:before="0" w:line="360" w:lineRule="auto"/>
        <w:ind w:firstLine="708"/>
        <w:jc w:val="both"/>
        <w:rPr>
          <w:rFonts w:ascii="Times New Roman" w:eastAsia="Times New Roman" w:hAnsi="Times New Roman" w:cs="Times New Roman"/>
          <w:b w:val="0"/>
          <w:color w:val="auto"/>
          <w:sz w:val="28"/>
          <w:szCs w:val="28"/>
          <w:lang w:val="uk-UA" w:eastAsia="ru-RU"/>
        </w:rPr>
      </w:pPr>
      <w:r w:rsidRPr="00CB34D7">
        <w:rPr>
          <w:rFonts w:ascii="Times New Roman" w:eastAsia="Times New Roman" w:hAnsi="Times New Roman" w:cs="Times New Roman"/>
          <w:b w:val="0"/>
          <w:color w:val="auto"/>
          <w:sz w:val="28"/>
          <w:szCs w:val="28"/>
          <w:lang w:val="uk-UA" w:eastAsia="ru-RU"/>
        </w:rPr>
        <w:t>The topicality of the topic is due to the export orientation of the vast majority of Ukrainian manufacturers and their raw material dependence on the import of materials, raw materials and equipment, significant dependence of industry and the utility sector on energy carriers, technologies and investments supplied by foreign partners.</w:t>
      </w:r>
    </w:p>
    <w:p w14:paraId="1F2E9E96" w14:textId="77777777" w:rsidR="006B0A45" w:rsidRPr="00CB34D7" w:rsidRDefault="006B0A45" w:rsidP="00397567">
      <w:pPr>
        <w:pStyle w:val="2"/>
        <w:keepNext w:val="0"/>
        <w:keepLines w:val="0"/>
        <w:widowControl w:val="0"/>
        <w:spacing w:before="0" w:line="360" w:lineRule="auto"/>
        <w:ind w:firstLine="708"/>
        <w:jc w:val="both"/>
        <w:rPr>
          <w:rFonts w:ascii="Times New Roman" w:eastAsia="Times New Roman" w:hAnsi="Times New Roman" w:cs="Times New Roman"/>
          <w:b w:val="0"/>
          <w:color w:val="auto"/>
          <w:sz w:val="28"/>
          <w:szCs w:val="28"/>
          <w:lang w:val="uk-UA" w:eastAsia="ru-RU"/>
        </w:rPr>
      </w:pPr>
      <w:r w:rsidRPr="00CB34D7">
        <w:rPr>
          <w:rFonts w:ascii="Times New Roman" w:eastAsia="Times New Roman" w:hAnsi="Times New Roman" w:cs="Times New Roman"/>
          <w:b w:val="0"/>
          <w:color w:val="auto"/>
          <w:sz w:val="28"/>
          <w:szCs w:val="28"/>
          <w:lang w:val="uk-UA" w:eastAsia="ru-RU"/>
        </w:rPr>
        <w:t>The purpose of the qualification work is to analyze the export-import activity of international business with the participation of Ukraine and to propose ways to improve it in wartime conditions.</w:t>
      </w:r>
    </w:p>
    <w:p w14:paraId="5A86B2C3" w14:textId="77777777" w:rsidR="006B0A45" w:rsidRPr="00CB34D7" w:rsidRDefault="006B0A45" w:rsidP="00397567">
      <w:pPr>
        <w:pStyle w:val="2"/>
        <w:keepNext w:val="0"/>
        <w:keepLines w:val="0"/>
        <w:widowControl w:val="0"/>
        <w:spacing w:before="0" w:line="360" w:lineRule="auto"/>
        <w:ind w:firstLine="708"/>
        <w:jc w:val="both"/>
        <w:rPr>
          <w:rFonts w:ascii="Times New Roman" w:eastAsia="Times New Roman" w:hAnsi="Times New Roman" w:cs="Times New Roman"/>
          <w:b w:val="0"/>
          <w:color w:val="auto"/>
          <w:sz w:val="28"/>
          <w:szCs w:val="28"/>
          <w:lang w:val="uk-UA" w:eastAsia="ru-RU"/>
        </w:rPr>
      </w:pPr>
      <w:r w:rsidRPr="00CB34D7">
        <w:rPr>
          <w:rFonts w:ascii="Times New Roman" w:eastAsia="Times New Roman" w:hAnsi="Times New Roman" w:cs="Times New Roman"/>
          <w:b w:val="0"/>
          <w:color w:val="auto"/>
          <w:sz w:val="28"/>
          <w:szCs w:val="28"/>
          <w:lang w:val="uk-UA" w:eastAsia="ru-RU"/>
        </w:rPr>
        <w:t>The object of research in the master's thesis is the export-import activity of Ukraine in modern conditions. The subject of the research is the foreign economic activity of enterprises of the Zaporizhzhia region in the conditions of war.</w:t>
      </w:r>
    </w:p>
    <w:p w14:paraId="7C84CD9C" w14:textId="77777777" w:rsidR="006B0A45" w:rsidRPr="00CB34D7" w:rsidRDefault="006B0A45" w:rsidP="00397567">
      <w:pPr>
        <w:pStyle w:val="2"/>
        <w:keepNext w:val="0"/>
        <w:keepLines w:val="0"/>
        <w:widowControl w:val="0"/>
        <w:spacing w:before="0" w:line="360" w:lineRule="auto"/>
        <w:ind w:firstLine="708"/>
        <w:jc w:val="both"/>
        <w:rPr>
          <w:rFonts w:ascii="Times New Roman" w:eastAsia="Times New Roman" w:hAnsi="Times New Roman" w:cs="Times New Roman"/>
          <w:b w:val="0"/>
          <w:color w:val="auto"/>
          <w:sz w:val="28"/>
          <w:szCs w:val="28"/>
          <w:lang w:val="uk-UA" w:eastAsia="ru-RU"/>
        </w:rPr>
      </w:pPr>
      <w:r w:rsidRPr="00CB34D7">
        <w:rPr>
          <w:rFonts w:ascii="Times New Roman" w:eastAsia="Times New Roman" w:hAnsi="Times New Roman" w:cs="Times New Roman"/>
          <w:b w:val="0"/>
          <w:color w:val="auto"/>
          <w:sz w:val="28"/>
          <w:szCs w:val="28"/>
          <w:lang w:val="uk-UA" w:eastAsia="ru-RU"/>
        </w:rPr>
        <w:t>The first chapter analyzes the theory and methodology of foreign economic activity in crisis conditions, the importance of various aspects of foreign economic activity in crisis conditions, changes in logistics routes and counterparties in both export and import.</w:t>
      </w:r>
    </w:p>
    <w:p w14:paraId="0DD0D3A9" w14:textId="77777777" w:rsidR="006B0A45" w:rsidRPr="00CB34D7" w:rsidRDefault="006B0A45" w:rsidP="00397567">
      <w:pPr>
        <w:pStyle w:val="2"/>
        <w:keepNext w:val="0"/>
        <w:keepLines w:val="0"/>
        <w:widowControl w:val="0"/>
        <w:spacing w:before="0" w:line="360" w:lineRule="auto"/>
        <w:ind w:firstLine="708"/>
        <w:jc w:val="both"/>
        <w:rPr>
          <w:rFonts w:ascii="Times New Roman" w:eastAsia="Times New Roman" w:hAnsi="Times New Roman" w:cs="Times New Roman"/>
          <w:b w:val="0"/>
          <w:color w:val="auto"/>
          <w:sz w:val="28"/>
          <w:szCs w:val="28"/>
          <w:lang w:val="uk-UA" w:eastAsia="ru-RU"/>
        </w:rPr>
      </w:pPr>
      <w:r w:rsidRPr="00CB34D7">
        <w:rPr>
          <w:rFonts w:ascii="Times New Roman" w:eastAsia="Times New Roman" w:hAnsi="Times New Roman" w:cs="Times New Roman"/>
          <w:b w:val="0"/>
          <w:color w:val="auto"/>
          <w:sz w:val="28"/>
          <w:szCs w:val="28"/>
          <w:lang w:val="uk-UA" w:eastAsia="ru-RU"/>
        </w:rPr>
        <w:t>The second chapter analyzes the current state and environment of international business in relation to Ukraine, promising branches of the national economy, reference points for future growth and the application of stimulating measures. In the third section, directions for export growth and expansion of sources of supply of materials and technologies to Ukraine are proposed.</w:t>
      </w:r>
    </w:p>
    <w:p w14:paraId="1F54A2C9" w14:textId="77777777" w:rsidR="006B0A45" w:rsidRPr="00CB34D7" w:rsidRDefault="006B0A45" w:rsidP="00397567">
      <w:pPr>
        <w:pStyle w:val="2"/>
        <w:keepNext w:val="0"/>
        <w:keepLines w:val="0"/>
        <w:widowControl w:val="0"/>
        <w:spacing w:before="0" w:line="360" w:lineRule="auto"/>
        <w:ind w:firstLine="709"/>
        <w:jc w:val="both"/>
        <w:rPr>
          <w:rFonts w:ascii="Times New Roman" w:eastAsia="Times New Roman" w:hAnsi="Times New Roman" w:cs="Times New Roman"/>
          <w:b w:val="0"/>
          <w:color w:val="auto"/>
          <w:sz w:val="28"/>
          <w:szCs w:val="28"/>
          <w:lang w:val="uk-UA" w:eastAsia="ru-RU"/>
        </w:rPr>
      </w:pPr>
      <w:r w:rsidRPr="00CB34D7">
        <w:rPr>
          <w:rFonts w:ascii="Times New Roman" w:eastAsia="Times New Roman" w:hAnsi="Times New Roman" w:cs="Times New Roman"/>
          <w:b w:val="0"/>
          <w:color w:val="auto"/>
          <w:sz w:val="28"/>
          <w:szCs w:val="28"/>
          <w:lang w:val="uk-UA" w:eastAsia="ru-RU"/>
        </w:rPr>
        <w:t>EXPORT, IMPORT, PROFIT, FOREIGN TRADE, COMPANY, LOGISTIC</w:t>
      </w:r>
    </w:p>
    <w:p w14:paraId="475A7C25" w14:textId="77777777" w:rsidR="006B0A45" w:rsidRPr="00CB34D7" w:rsidRDefault="006B0A45" w:rsidP="006B0A45">
      <w:pPr>
        <w:pStyle w:val="2"/>
        <w:spacing w:line="360" w:lineRule="auto"/>
        <w:ind w:left="3540" w:firstLine="708"/>
        <w:jc w:val="both"/>
        <w:rPr>
          <w:rFonts w:ascii="Times New Roman" w:eastAsia="Times New Roman" w:hAnsi="Times New Roman" w:cs="Times New Roman"/>
          <w:b w:val="0"/>
          <w:color w:val="auto"/>
          <w:sz w:val="28"/>
          <w:szCs w:val="28"/>
          <w:lang w:val="uk-UA" w:eastAsia="ru-RU"/>
        </w:rPr>
      </w:pPr>
      <w:r w:rsidRPr="00CB34D7">
        <w:rPr>
          <w:rFonts w:ascii="Times New Roman" w:eastAsia="Times New Roman" w:hAnsi="Times New Roman" w:cs="Times New Roman"/>
          <w:b w:val="0"/>
          <w:color w:val="auto"/>
          <w:sz w:val="28"/>
          <w:szCs w:val="28"/>
          <w:lang w:val="uk-UA" w:eastAsia="ru-RU"/>
        </w:rPr>
        <w:lastRenderedPageBreak/>
        <w:t>ЗМІСТ</w:t>
      </w:r>
    </w:p>
    <w:tbl>
      <w:tblPr>
        <w:tblW w:w="9991" w:type="dxa"/>
        <w:tblInd w:w="-459" w:type="dxa"/>
        <w:tblLook w:val="00A0" w:firstRow="1" w:lastRow="0" w:firstColumn="1" w:lastColumn="0" w:noHBand="0" w:noVBand="0"/>
      </w:tblPr>
      <w:tblGrid>
        <w:gridCol w:w="9355"/>
        <w:gridCol w:w="636"/>
      </w:tblGrid>
      <w:tr w:rsidR="00397567" w:rsidRPr="00397567" w14:paraId="2E493AC9" w14:textId="77777777" w:rsidTr="00397567">
        <w:tc>
          <w:tcPr>
            <w:tcW w:w="9355" w:type="dxa"/>
          </w:tcPr>
          <w:p w14:paraId="78875F69" w14:textId="77777777" w:rsidR="00397567" w:rsidRPr="00397567" w:rsidRDefault="00397567" w:rsidP="00397567">
            <w:pPr>
              <w:rPr>
                <w:rFonts w:eastAsia="Times New Roman" w:cs="Times New Roman"/>
                <w:color w:val="auto"/>
                <w:kern w:val="0"/>
                <w:szCs w:val="28"/>
                <w:lang w:val="uk-UA"/>
                <w14:ligatures w14:val="none"/>
              </w:rPr>
            </w:pPr>
            <w:r w:rsidRPr="00397567">
              <w:rPr>
                <w:rFonts w:eastAsia="Times New Roman" w:cs="Times New Roman"/>
                <w:color w:val="auto"/>
                <w:kern w:val="0"/>
                <w:szCs w:val="28"/>
                <w:lang w:val="uk-UA"/>
                <w14:ligatures w14:val="none"/>
              </w:rPr>
              <w:t>Завдання на кваліфікаційну роботу…………………………………………….</w:t>
            </w:r>
          </w:p>
        </w:tc>
        <w:tc>
          <w:tcPr>
            <w:tcW w:w="636" w:type="dxa"/>
          </w:tcPr>
          <w:p w14:paraId="7C6448C9" w14:textId="32E63EEC" w:rsidR="00397567" w:rsidRPr="009840B8" w:rsidRDefault="009840B8" w:rsidP="00397567">
            <w:pPr>
              <w:rPr>
                <w:rFonts w:eastAsia="Times New Roman" w:cs="Times New Roman"/>
                <w:color w:val="auto"/>
                <w:kern w:val="0"/>
                <w:szCs w:val="28"/>
                <w:lang w:val="uk-UA"/>
                <w14:ligatures w14:val="none"/>
              </w:rPr>
            </w:pPr>
            <w:r w:rsidRPr="009840B8">
              <w:rPr>
                <w:rFonts w:eastAsia="Times New Roman" w:cs="Times New Roman"/>
                <w:color w:val="auto"/>
                <w:kern w:val="0"/>
                <w:szCs w:val="28"/>
                <w:lang w:val="uk-UA"/>
                <w14:ligatures w14:val="none"/>
              </w:rPr>
              <w:t>2</w:t>
            </w:r>
          </w:p>
        </w:tc>
      </w:tr>
      <w:tr w:rsidR="00397567" w:rsidRPr="00397567" w14:paraId="28058FF2" w14:textId="77777777" w:rsidTr="00397567">
        <w:tc>
          <w:tcPr>
            <w:tcW w:w="9355" w:type="dxa"/>
          </w:tcPr>
          <w:p w14:paraId="4A60FCEC" w14:textId="77777777" w:rsidR="00397567" w:rsidRPr="00397567" w:rsidRDefault="00397567" w:rsidP="00397567">
            <w:pPr>
              <w:rPr>
                <w:rFonts w:eastAsia="Times New Roman" w:cs="Times New Roman"/>
                <w:color w:val="auto"/>
                <w:kern w:val="0"/>
                <w:szCs w:val="28"/>
                <w:lang w:val="uk-UA"/>
                <w14:ligatures w14:val="none"/>
              </w:rPr>
            </w:pPr>
            <w:r w:rsidRPr="00397567">
              <w:rPr>
                <w:rFonts w:eastAsia="Times New Roman" w:cs="Times New Roman"/>
                <w:color w:val="auto"/>
                <w:kern w:val="0"/>
                <w:szCs w:val="28"/>
                <w:lang w:val="uk-UA"/>
                <w14:ligatures w14:val="none"/>
              </w:rPr>
              <w:t>Реферат……………………………………………………………………………</w:t>
            </w:r>
          </w:p>
        </w:tc>
        <w:tc>
          <w:tcPr>
            <w:tcW w:w="636" w:type="dxa"/>
          </w:tcPr>
          <w:p w14:paraId="05D3C3A7" w14:textId="77777777" w:rsidR="00397567" w:rsidRPr="009840B8" w:rsidRDefault="00397567" w:rsidP="00397567">
            <w:pPr>
              <w:rPr>
                <w:rFonts w:eastAsia="Times New Roman" w:cs="Times New Roman"/>
                <w:color w:val="auto"/>
                <w:kern w:val="0"/>
                <w:szCs w:val="28"/>
                <w:lang w:val="uk-UA"/>
                <w14:ligatures w14:val="none"/>
              </w:rPr>
            </w:pPr>
            <w:r w:rsidRPr="009840B8">
              <w:rPr>
                <w:rFonts w:eastAsia="Times New Roman" w:cs="Times New Roman"/>
                <w:color w:val="auto"/>
                <w:kern w:val="0"/>
                <w:szCs w:val="28"/>
                <w:lang w:val="uk-UA"/>
                <w14:ligatures w14:val="none"/>
              </w:rPr>
              <w:t>4</w:t>
            </w:r>
          </w:p>
        </w:tc>
      </w:tr>
      <w:tr w:rsidR="00397567" w:rsidRPr="00397567" w14:paraId="2067F628" w14:textId="77777777" w:rsidTr="00397567">
        <w:tc>
          <w:tcPr>
            <w:tcW w:w="9355" w:type="dxa"/>
          </w:tcPr>
          <w:p w14:paraId="78700C2E" w14:textId="77777777" w:rsidR="00397567" w:rsidRPr="00397567" w:rsidRDefault="00397567" w:rsidP="00397567">
            <w:pPr>
              <w:rPr>
                <w:rFonts w:eastAsia="Times New Roman" w:cs="Times New Roman"/>
                <w:color w:val="auto"/>
                <w:kern w:val="0"/>
                <w:szCs w:val="28"/>
                <w:lang w:val="en-US"/>
                <w14:ligatures w14:val="none"/>
              </w:rPr>
            </w:pPr>
            <w:r w:rsidRPr="00397567">
              <w:rPr>
                <w:rFonts w:eastAsia="Times New Roman" w:cs="Times New Roman"/>
                <w:color w:val="auto"/>
                <w:kern w:val="0"/>
                <w:szCs w:val="28"/>
                <w:lang w:val="en-US"/>
                <w14:ligatures w14:val="none"/>
              </w:rPr>
              <w:t>Summary…………………………………………………………………………...</w:t>
            </w:r>
          </w:p>
        </w:tc>
        <w:tc>
          <w:tcPr>
            <w:tcW w:w="636" w:type="dxa"/>
          </w:tcPr>
          <w:p w14:paraId="7D9035AC" w14:textId="77777777" w:rsidR="00397567" w:rsidRPr="009840B8" w:rsidRDefault="00397567" w:rsidP="00397567">
            <w:pPr>
              <w:rPr>
                <w:rFonts w:eastAsia="Times New Roman" w:cs="Times New Roman"/>
                <w:color w:val="auto"/>
                <w:kern w:val="0"/>
                <w:szCs w:val="28"/>
                <w:lang w:val="uk-UA"/>
                <w14:ligatures w14:val="none"/>
              </w:rPr>
            </w:pPr>
            <w:r w:rsidRPr="009840B8">
              <w:rPr>
                <w:rFonts w:eastAsia="Times New Roman" w:cs="Times New Roman"/>
                <w:color w:val="auto"/>
                <w:kern w:val="0"/>
                <w:szCs w:val="28"/>
                <w:lang w:val="uk-UA"/>
                <w14:ligatures w14:val="none"/>
              </w:rPr>
              <w:t>5</w:t>
            </w:r>
          </w:p>
        </w:tc>
      </w:tr>
      <w:tr w:rsidR="00397567" w:rsidRPr="00397567" w14:paraId="505FD116" w14:textId="77777777" w:rsidTr="00397567">
        <w:tc>
          <w:tcPr>
            <w:tcW w:w="9355" w:type="dxa"/>
          </w:tcPr>
          <w:p w14:paraId="32A1D952" w14:textId="77777777" w:rsidR="00397567" w:rsidRPr="00397567" w:rsidRDefault="00397567" w:rsidP="00397567">
            <w:pPr>
              <w:rPr>
                <w:rFonts w:eastAsia="Times New Roman" w:cs="Times New Roman"/>
                <w:color w:val="auto"/>
                <w:kern w:val="0"/>
                <w:szCs w:val="28"/>
                <w:lang w:val="uk-UA"/>
                <w14:ligatures w14:val="none"/>
              </w:rPr>
            </w:pPr>
            <w:r w:rsidRPr="00397567">
              <w:rPr>
                <w:rFonts w:eastAsia="Times New Roman" w:cs="Times New Roman"/>
                <w:color w:val="auto"/>
                <w:kern w:val="0"/>
                <w:szCs w:val="28"/>
                <w:lang w:val="uk-UA"/>
                <w14:ligatures w14:val="none"/>
              </w:rPr>
              <w:t>ВСТУП …………………………………………………………………………...</w:t>
            </w:r>
          </w:p>
        </w:tc>
        <w:tc>
          <w:tcPr>
            <w:tcW w:w="636" w:type="dxa"/>
          </w:tcPr>
          <w:p w14:paraId="061AE214" w14:textId="7861D773" w:rsidR="00397567" w:rsidRPr="009840B8" w:rsidRDefault="009840B8" w:rsidP="00397567">
            <w:pPr>
              <w:rPr>
                <w:rFonts w:eastAsia="Times New Roman" w:cs="Times New Roman"/>
                <w:color w:val="auto"/>
                <w:kern w:val="0"/>
                <w:szCs w:val="28"/>
                <w:lang w:val="uk-UA"/>
                <w14:ligatures w14:val="none"/>
              </w:rPr>
            </w:pPr>
            <w:r>
              <w:rPr>
                <w:rFonts w:eastAsia="Times New Roman" w:cs="Times New Roman"/>
                <w:color w:val="auto"/>
                <w:kern w:val="0"/>
                <w:szCs w:val="28"/>
                <w:lang w:val="uk-UA"/>
                <w14:ligatures w14:val="none"/>
              </w:rPr>
              <w:t>7</w:t>
            </w:r>
          </w:p>
        </w:tc>
      </w:tr>
      <w:tr w:rsidR="00397567" w:rsidRPr="00397567" w14:paraId="111BB338" w14:textId="77777777" w:rsidTr="00397567">
        <w:tc>
          <w:tcPr>
            <w:tcW w:w="9355" w:type="dxa"/>
            <w:shd w:val="clear" w:color="auto" w:fill="auto"/>
          </w:tcPr>
          <w:p w14:paraId="06E51F33" w14:textId="5978D8DC" w:rsidR="00397567" w:rsidRPr="00397567" w:rsidRDefault="00397567" w:rsidP="00397567">
            <w:pPr>
              <w:ind w:firstLine="709"/>
              <w:jc w:val="both"/>
              <w:rPr>
                <w:rFonts w:eastAsia="Times New Roman" w:cs="Times New Roman"/>
                <w:color w:val="auto"/>
                <w:kern w:val="0"/>
                <w:szCs w:val="28"/>
                <w:lang w:val="uk-UA"/>
                <w14:ligatures w14:val="none"/>
              </w:rPr>
            </w:pPr>
            <w:bookmarkStart w:id="0" w:name="_Hlk149569886"/>
            <w:r w:rsidRPr="00397567">
              <w:rPr>
                <w:rFonts w:eastAsia="Times New Roman" w:cs="Times New Roman"/>
                <w:color w:val="auto"/>
                <w:kern w:val="0"/>
                <w:szCs w:val="28"/>
                <w:lang w:val="uk-UA"/>
                <w14:ligatures w14:val="none"/>
              </w:rPr>
              <w:t>1 </w:t>
            </w:r>
            <w:r w:rsidRPr="00397567">
              <w:rPr>
                <w:rFonts w:eastAsia="Times New Roman" w:cs="Times New Roman"/>
                <w:caps/>
                <w:color w:val="auto"/>
                <w:kern w:val="0"/>
                <w:szCs w:val="28"/>
                <w:lang w:val="uk-UA"/>
                <w14:ligatures w14:val="none"/>
              </w:rPr>
              <w:t>ТЕОРІЯ ТА МЕТОДОЛОГІЯ МІЖНАРОДНОГО БІЗНЕСУ</w:t>
            </w:r>
            <w:r>
              <w:rPr>
                <w:rFonts w:eastAsia="Times New Roman" w:cs="Times New Roman"/>
                <w:caps/>
                <w:color w:val="auto"/>
                <w:kern w:val="0"/>
                <w:szCs w:val="28"/>
                <w:lang w:val="uk-UA"/>
                <w14:ligatures w14:val="none"/>
              </w:rPr>
              <w:t>.</w:t>
            </w:r>
            <w:r w:rsidRPr="00397567">
              <w:rPr>
                <w:rFonts w:eastAsia="Times New Roman" w:cs="Times New Roman"/>
                <w:caps/>
                <w:color w:val="auto"/>
                <w:kern w:val="0"/>
                <w:szCs w:val="28"/>
                <w14:ligatures w14:val="none"/>
              </w:rPr>
              <w:t>.</w:t>
            </w:r>
            <w:r w:rsidRPr="00397567">
              <w:rPr>
                <w:rFonts w:eastAsia="Times New Roman" w:cs="Times New Roman"/>
                <w:color w:val="auto"/>
                <w:kern w:val="0"/>
                <w:szCs w:val="28"/>
                <w:lang w:val="uk-UA"/>
                <w14:ligatures w14:val="none"/>
              </w:rPr>
              <w:t>….........</w:t>
            </w:r>
          </w:p>
        </w:tc>
        <w:tc>
          <w:tcPr>
            <w:tcW w:w="636" w:type="dxa"/>
            <w:shd w:val="clear" w:color="auto" w:fill="auto"/>
          </w:tcPr>
          <w:p w14:paraId="27E4D713" w14:textId="09760B83" w:rsidR="00397567" w:rsidRPr="008D5F4C" w:rsidRDefault="008D5F4C" w:rsidP="00397567">
            <w:pPr>
              <w:rPr>
                <w:rFonts w:eastAsia="Times New Roman" w:cs="Times New Roman"/>
                <w:color w:val="auto"/>
                <w:kern w:val="0"/>
                <w:szCs w:val="28"/>
                <w:lang w:val="uk-UA"/>
                <w14:ligatures w14:val="none"/>
              </w:rPr>
            </w:pPr>
            <w:r>
              <w:rPr>
                <w:rFonts w:eastAsia="Times New Roman" w:cs="Times New Roman"/>
                <w:color w:val="auto"/>
                <w:kern w:val="0"/>
                <w:szCs w:val="28"/>
                <w:lang w:val="uk-UA"/>
                <w14:ligatures w14:val="none"/>
              </w:rPr>
              <w:t>9</w:t>
            </w:r>
          </w:p>
        </w:tc>
      </w:tr>
      <w:tr w:rsidR="00397567" w:rsidRPr="00397567" w14:paraId="0427C811" w14:textId="77777777" w:rsidTr="00397567">
        <w:tc>
          <w:tcPr>
            <w:tcW w:w="9355" w:type="dxa"/>
          </w:tcPr>
          <w:p w14:paraId="6EB73179" w14:textId="26201A83" w:rsidR="00397567" w:rsidRPr="00397567" w:rsidRDefault="00397567" w:rsidP="00397567">
            <w:pPr>
              <w:ind w:firstLine="709"/>
              <w:jc w:val="both"/>
              <w:rPr>
                <w:rFonts w:eastAsia="Times New Roman" w:cs="Times New Roman"/>
                <w:color w:val="auto"/>
                <w:kern w:val="0"/>
                <w:szCs w:val="28"/>
                <w:lang w:val="uk-UA"/>
                <w14:ligatures w14:val="none"/>
              </w:rPr>
            </w:pPr>
            <w:r w:rsidRPr="00397567">
              <w:rPr>
                <w:rFonts w:eastAsia="Times New Roman" w:cs="Times New Roman"/>
                <w:color w:val="auto"/>
                <w:kern w:val="0"/>
                <w:szCs w:val="28"/>
                <w:lang w:val="uk-UA"/>
                <w14:ligatures w14:val="none"/>
              </w:rPr>
              <w:t>1.1 Теоретичні аспекти державної підтримки експортно-імпортної діяльності в Україні ……...………………………………………………………</w:t>
            </w:r>
          </w:p>
        </w:tc>
        <w:tc>
          <w:tcPr>
            <w:tcW w:w="636" w:type="dxa"/>
          </w:tcPr>
          <w:p w14:paraId="04F1EFC3" w14:textId="77777777" w:rsidR="00397567" w:rsidRPr="00397567" w:rsidRDefault="00397567" w:rsidP="00397567">
            <w:pPr>
              <w:rPr>
                <w:rFonts w:eastAsia="Times New Roman" w:cs="Times New Roman"/>
                <w:color w:val="auto"/>
                <w:kern w:val="0"/>
                <w:szCs w:val="28"/>
                <w:lang w:val="uk-UA"/>
                <w14:ligatures w14:val="none"/>
              </w:rPr>
            </w:pPr>
          </w:p>
          <w:p w14:paraId="5087C89B" w14:textId="2B55D417" w:rsidR="00397567" w:rsidRPr="00397567" w:rsidRDefault="008D5F4C" w:rsidP="00397567">
            <w:pPr>
              <w:rPr>
                <w:rFonts w:eastAsia="Times New Roman" w:cs="Times New Roman"/>
                <w:color w:val="auto"/>
                <w:kern w:val="0"/>
                <w:szCs w:val="28"/>
                <w:lang w:val="uk-UA"/>
                <w14:ligatures w14:val="none"/>
              </w:rPr>
            </w:pPr>
            <w:r>
              <w:rPr>
                <w:rFonts w:eastAsia="Times New Roman" w:cs="Times New Roman"/>
                <w:color w:val="auto"/>
                <w:kern w:val="0"/>
                <w:szCs w:val="28"/>
                <w:lang w:val="uk-UA"/>
                <w14:ligatures w14:val="none"/>
              </w:rPr>
              <w:t>9</w:t>
            </w:r>
          </w:p>
        </w:tc>
      </w:tr>
      <w:bookmarkEnd w:id="0"/>
      <w:tr w:rsidR="00397567" w:rsidRPr="00397567" w14:paraId="5DA96895" w14:textId="77777777" w:rsidTr="00397567">
        <w:tc>
          <w:tcPr>
            <w:tcW w:w="9355" w:type="dxa"/>
            <w:shd w:val="clear" w:color="auto" w:fill="auto"/>
          </w:tcPr>
          <w:p w14:paraId="0532DAEB" w14:textId="559B625F" w:rsidR="00397567" w:rsidRPr="00397567" w:rsidRDefault="00397567" w:rsidP="00397567">
            <w:pPr>
              <w:ind w:firstLine="709"/>
              <w:jc w:val="both"/>
              <w:rPr>
                <w:rFonts w:eastAsia="Times New Roman" w:cs="Times New Roman"/>
                <w:color w:val="auto"/>
                <w:kern w:val="0"/>
                <w:szCs w:val="28"/>
                <w:lang w:val="uk-UA"/>
                <w14:ligatures w14:val="none"/>
              </w:rPr>
            </w:pPr>
            <w:r w:rsidRPr="00397567">
              <w:rPr>
                <w:rFonts w:eastAsia="Times New Roman" w:cs="Times New Roman"/>
                <w:color w:val="auto"/>
                <w:kern w:val="0"/>
                <w:szCs w:val="28"/>
                <w:lang w:val="uk-UA"/>
                <w14:ligatures w14:val="none"/>
              </w:rPr>
              <w:t>1.2 Подолання перешкод для розвитку зовнішньоекономічної діяльності українських підприємств</w:t>
            </w:r>
            <w:r w:rsidRPr="00E93E6F">
              <w:rPr>
                <w:rFonts w:eastAsia="Times New Roman" w:cs="Times New Roman"/>
                <w:color w:val="auto"/>
                <w:kern w:val="0"/>
                <w:szCs w:val="28"/>
                <w14:ligatures w14:val="none"/>
              </w:rPr>
              <w:t>……</w:t>
            </w:r>
            <w:r w:rsidRPr="00397567">
              <w:rPr>
                <w:rFonts w:eastAsia="Times New Roman" w:cs="Times New Roman"/>
                <w:color w:val="auto"/>
                <w:kern w:val="0"/>
                <w:szCs w:val="28"/>
                <w:lang w:val="uk-UA"/>
                <w14:ligatures w14:val="none"/>
              </w:rPr>
              <w:t>…………………………………..…</w:t>
            </w:r>
          </w:p>
        </w:tc>
        <w:tc>
          <w:tcPr>
            <w:tcW w:w="636" w:type="dxa"/>
          </w:tcPr>
          <w:p w14:paraId="23280702" w14:textId="77777777" w:rsidR="00397567" w:rsidRDefault="00397567" w:rsidP="00397567">
            <w:pPr>
              <w:rPr>
                <w:rFonts w:eastAsia="Times New Roman" w:cs="Times New Roman"/>
                <w:color w:val="auto"/>
                <w:kern w:val="0"/>
                <w:szCs w:val="28"/>
                <w:lang w:val="uk-UA"/>
                <w14:ligatures w14:val="none"/>
              </w:rPr>
            </w:pPr>
          </w:p>
          <w:p w14:paraId="0B051954" w14:textId="2D25D7C0" w:rsidR="00397567" w:rsidRPr="00397567" w:rsidRDefault="008D5F4C" w:rsidP="00397567">
            <w:pPr>
              <w:rPr>
                <w:rFonts w:eastAsia="Times New Roman" w:cs="Times New Roman"/>
                <w:color w:val="auto"/>
                <w:kern w:val="0"/>
                <w:szCs w:val="28"/>
                <w:lang w:val="en-US"/>
                <w14:ligatures w14:val="none"/>
              </w:rPr>
            </w:pPr>
            <w:r>
              <w:rPr>
                <w:rFonts w:eastAsia="Times New Roman" w:cs="Times New Roman"/>
                <w:color w:val="auto"/>
                <w:kern w:val="0"/>
                <w:szCs w:val="28"/>
                <w:lang w:val="uk-UA"/>
                <w14:ligatures w14:val="none"/>
              </w:rPr>
              <w:t>18</w:t>
            </w:r>
          </w:p>
        </w:tc>
      </w:tr>
      <w:tr w:rsidR="00397567" w:rsidRPr="00397567" w14:paraId="01FBD067" w14:textId="77777777" w:rsidTr="00397567">
        <w:tc>
          <w:tcPr>
            <w:tcW w:w="9355" w:type="dxa"/>
          </w:tcPr>
          <w:p w14:paraId="36B0E22E" w14:textId="77777777" w:rsidR="00397567" w:rsidRPr="00397567" w:rsidRDefault="00397567" w:rsidP="00397567">
            <w:pPr>
              <w:ind w:firstLine="709"/>
              <w:rPr>
                <w:rFonts w:eastAsia="Times New Roman" w:cs="Times New Roman"/>
                <w:color w:val="auto"/>
                <w:kern w:val="0"/>
                <w:szCs w:val="28"/>
                <w:lang w:val="uk-UA"/>
                <w14:ligatures w14:val="none"/>
              </w:rPr>
            </w:pPr>
            <w:r w:rsidRPr="00397567">
              <w:rPr>
                <w:rFonts w:eastAsia="Times New Roman" w:cs="Times New Roman"/>
                <w:color w:val="auto"/>
                <w:kern w:val="0"/>
                <w:szCs w:val="28"/>
                <w:lang w:val="uk-UA"/>
                <w14:ligatures w14:val="none"/>
              </w:rPr>
              <w:t>Висновки до розділу 1……………………………………………………</w:t>
            </w:r>
          </w:p>
        </w:tc>
        <w:tc>
          <w:tcPr>
            <w:tcW w:w="636" w:type="dxa"/>
          </w:tcPr>
          <w:p w14:paraId="3AE1C2D2" w14:textId="71EE28CB" w:rsidR="00397567" w:rsidRPr="00397567" w:rsidRDefault="008D5F4C" w:rsidP="00397567">
            <w:pPr>
              <w:rPr>
                <w:rFonts w:eastAsia="Times New Roman" w:cs="Times New Roman"/>
                <w:color w:val="auto"/>
                <w:kern w:val="0"/>
                <w:szCs w:val="28"/>
                <w:lang w:val="uk-UA"/>
                <w14:ligatures w14:val="none"/>
              </w:rPr>
            </w:pPr>
            <w:r>
              <w:rPr>
                <w:rFonts w:eastAsia="Times New Roman" w:cs="Times New Roman"/>
                <w:color w:val="auto"/>
                <w:kern w:val="0"/>
                <w:szCs w:val="28"/>
                <w:lang w:val="uk-UA"/>
                <w14:ligatures w14:val="none"/>
              </w:rPr>
              <w:t>2</w:t>
            </w:r>
            <w:r w:rsidR="00397567" w:rsidRPr="00397567">
              <w:rPr>
                <w:rFonts w:eastAsia="Times New Roman" w:cs="Times New Roman"/>
                <w:color w:val="auto"/>
                <w:kern w:val="0"/>
                <w:szCs w:val="28"/>
                <w:lang w:val="uk-UA"/>
                <w14:ligatures w14:val="none"/>
              </w:rPr>
              <w:t>5</w:t>
            </w:r>
          </w:p>
        </w:tc>
      </w:tr>
      <w:tr w:rsidR="00397567" w:rsidRPr="00397567" w14:paraId="37E9A8F8" w14:textId="77777777" w:rsidTr="00397567">
        <w:tc>
          <w:tcPr>
            <w:tcW w:w="9355" w:type="dxa"/>
          </w:tcPr>
          <w:p w14:paraId="3476B84A" w14:textId="2F5EDC46" w:rsidR="00397567" w:rsidRPr="00397567" w:rsidRDefault="00397567" w:rsidP="00397567">
            <w:pPr>
              <w:ind w:firstLine="709"/>
              <w:jc w:val="both"/>
              <w:rPr>
                <w:rFonts w:eastAsia="Times New Roman" w:cs="Times New Roman"/>
                <w:color w:val="auto"/>
                <w:kern w:val="0"/>
                <w:szCs w:val="28"/>
                <w14:ligatures w14:val="none"/>
              </w:rPr>
            </w:pPr>
            <w:bookmarkStart w:id="1" w:name="_Hlk149570207"/>
            <w:r w:rsidRPr="00397567">
              <w:rPr>
                <w:rFonts w:eastAsia="Times New Roman" w:cs="Times New Roman"/>
                <w:color w:val="auto"/>
                <w:kern w:val="0"/>
                <w:szCs w:val="28"/>
                <w:lang w:val="uk-UA"/>
                <w14:ligatures w14:val="none"/>
              </w:rPr>
              <w:t>2 </w:t>
            </w:r>
            <w:r w:rsidRPr="00397567">
              <w:rPr>
                <w:rFonts w:eastAsia="Times New Roman" w:cs="Times New Roman"/>
                <w:caps/>
                <w:color w:val="auto"/>
                <w:kern w:val="0"/>
                <w:szCs w:val="28"/>
                <w:lang w:val="uk-UA"/>
                <w14:ligatures w14:val="none"/>
              </w:rPr>
              <w:t>ПІДВИЩЕННЯ ЕКСПОРТНОГО ПОТЕНЦІАЛУ</w:t>
            </w:r>
            <w:r w:rsidRPr="00397567">
              <w:rPr>
                <w:rFonts w:eastAsia="Times New Roman" w:cs="Times New Roman"/>
                <w:caps/>
                <w:color w:val="auto"/>
                <w:kern w:val="0"/>
                <w:szCs w:val="28"/>
                <w14:ligatures w14:val="none"/>
              </w:rPr>
              <w:t xml:space="preserve"> </w:t>
            </w:r>
            <w:r w:rsidRPr="00397567">
              <w:rPr>
                <w:rFonts w:eastAsia="Times New Roman" w:cs="Times New Roman"/>
                <w:caps/>
                <w:color w:val="auto"/>
                <w:kern w:val="0"/>
                <w:szCs w:val="28"/>
                <w:lang w:val="uk-UA"/>
                <w14:ligatures w14:val="none"/>
              </w:rPr>
              <w:t>ЗАПОРІЗЬКОГО РЕГІОНУ</w:t>
            </w:r>
            <w:r w:rsidRPr="00397567">
              <w:rPr>
                <w:rFonts w:eastAsia="Times New Roman" w:cs="Times New Roman"/>
                <w:color w:val="auto"/>
                <w:kern w:val="0"/>
                <w:szCs w:val="28"/>
                <w:lang w:val="uk-UA"/>
                <w14:ligatures w14:val="none"/>
              </w:rPr>
              <w:t>...............................................................</w:t>
            </w:r>
            <w:r w:rsidRPr="00397567">
              <w:rPr>
                <w:rFonts w:eastAsia="Times New Roman" w:cs="Times New Roman"/>
                <w:color w:val="auto"/>
                <w:kern w:val="0"/>
                <w:szCs w:val="28"/>
                <w14:ligatures w14:val="none"/>
              </w:rPr>
              <w:t>.................................................</w:t>
            </w:r>
          </w:p>
        </w:tc>
        <w:tc>
          <w:tcPr>
            <w:tcW w:w="636" w:type="dxa"/>
          </w:tcPr>
          <w:p w14:paraId="4988C38E" w14:textId="77777777" w:rsidR="00397567" w:rsidRPr="00397567" w:rsidRDefault="00397567" w:rsidP="00397567">
            <w:pPr>
              <w:rPr>
                <w:rFonts w:eastAsia="Times New Roman" w:cs="Times New Roman"/>
                <w:color w:val="auto"/>
                <w:kern w:val="0"/>
                <w:szCs w:val="28"/>
                <w:lang w:val="uk-UA"/>
                <w14:ligatures w14:val="none"/>
              </w:rPr>
            </w:pPr>
          </w:p>
          <w:p w14:paraId="1EC2F2CF" w14:textId="5015A1CC" w:rsidR="00397567" w:rsidRPr="008D5F4C" w:rsidRDefault="008D5F4C" w:rsidP="00397567">
            <w:pPr>
              <w:rPr>
                <w:rFonts w:eastAsia="Times New Roman" w:cs="Times New Roman"/>
                <w:color w:val="auto"/>
                <w:kern w:val="0"/>
                <w:szCs w:val="28"/>
                <w:lang w:val="uk-UA"/>
                <w14:ligatures w14:val="none"/>
              </w:rPr>
            </w:pPr>
            <w:r>
              <w:rPr>
                <w:rFonts w:eastAsia="Times New Roman" w:cs="Times New Roman"/>
                <w:color w:val="auto"/>
                <w:kern w:val="0"/>
                <w:szCs w:val="28"/>
                <w:lang w:val="uk-UA"/>
                <w14:ligatures w14:val="none"/>
              </w:rPr>
              <w:t>28</w:t>
            </w:r>
          </w:p>
        </w:tc>
      </w:tr>
      <w:tr w:rsidR="00397567" w:rsidRPr="00397567" w14:paraId="576C63EE" w14:textId="77777777" w:rsidTr="00397567">
        <w:tc>
          <w:tcPr>
            <w:tcW w:w="9355" w:type="dxa"/>
          </w:tcPr>
          <w:p w14:paraId="1A040DA9" w14:textId="62F78E7D" w:rsidR="00397567" w:rsidRPr="00397567" w:rsidRDefault="00397567" w:rsidP="00397567">
            <w:pPr>
              <w:ind w:firstLine="709"/>
              <w:jc w:val="both"/>
              <w:rPr>
                <w:rFonts w:eastAsia="Times New Roman" w:cs="Times New Roman"/>
                <w:color w:val="auto"/>
                <w:kern w:val="0"/>
                <w:szCs w:val="28"/>
                <w14:ligatures w14:val="none"/>
              </w:rPr>
            </w:pPr>
            <w:r w:rsidRPr="00397567">
              <w:rPr>
                <w:rFonts w:eastAsia="Times New Roman" w:cs="Times New Roman"/>
                <w:color w:val="auto"/>
                <w:kern w:val="0"/>
                <w:szCs w:val="28"/>
                <w:lang w:val="uk-UA"/>
                <w14:ligatures w14:val="none"/>
              </w:rPr>
              <w:t>2.1 Підвищення експортного потенціалу окремих галузей</w:t>
            </w:r>
            <w:r>
              <w:rPr>
                <w:rFonts w:eastAsia="Times New Roman" w:cs="Times New Roman"/>
                <w:color w:val="auto"/>
                <w:kern w:val="0"/>
                <w:szCs w:val="28"/>
                <w14:ligatures w14:val="none"/>
              </w:rPr>
              <w:t>……………</w:t>
            </w:r>
            <w:r w:rsidRPr="00397567">
              <w:rPr>
                <w:rFonts w:eastAsia="Times New Roman" w:cs="Times New Roman"/>
                <w:color w:val="auto"/>
                <w:kern w:val="0"/>
                <w:szCs w:val="28"/>
                <w14:ligatures w14:val="none"/>
              </w:rPr>
              <w:t>..</w:t>
            </w:r>
          </w:p>
        </w:tc>
        <w:tc>
          <w:tcPr>
            <w:tcW w:w="636" w:type="dxa"/>
          </w:tcPr>
          <w:p w14:paraId="3A75E203" w14:textId="7F8DD4B4" w:rsidR="00397567" w:rsidRPr="008D5F4C" w:rsidRDefault="008D5F4C" w:rsidP="00397567">
            <w:pPr>
              <w:rPr>
                <w:rFonts w:eastAsia="Times New Roman" w:cs="Times New Roman"/>
                <w:color w:val="000000"/>
                <w:kern w:val="0"/>
                <w:szCs w:val="28"/>
                <w:lang w:val="uk-UA"/>
                <w14:ligatures w14:val="none"/>
              </w:rPr>
            </w:pPr>
            <w:r>
              <w:rPr>
                <w:rFonts w:eastAsia="Times New Roman" w:cs="Times New Roman"/>
                <w:color w:val="000000"/>
                <w:kern w:val="0"/>
                <w:szCs w:val="28"/>
                <w:lang w:val="uk-UA"/>
                <w14:ligatures w14:val="none"/>
              </w:rPr>
              <w:t>28</w:t>
            </w:r>
          </w:p>
        </w:tc>
      </w:tr>
      <w:bookmarkEnd w:id="1"/>
      <w:tr w:rsidR="00397567" w:rsidRPr="00397567" w14:paraId="35F2A637" w14:textId="77777777" w:rsidTr="00397567">
        <w:tc>
          <w:tcPr>
            <w:tcW w:w="9355" w:type="dxa"/>
          </w:tcPr>
          <w:p w14:paraId="74428F4E" w14:textId="0DBEF971" w:rsidR="00397567" w:rsidRPr="00397567" w:rsidRDefault="00397567" w:rsidP="00397567">
            <w:pPr>
              <w:ind w:firstLine="709"/>
              <w:jc w:val="both"/>
              <w:rPr>
                <w:rFonts w:eastAsia="Times New Roman" w:cs="Times New Roman"/>
                <w:color w:val="auto"/>
                <w:kern w:val="0"/>
                <w:szCs w:val="28"/>
                <w:lang w:val="uk-UA"/>
                <w14:ligatures w14:val="none"/>
              </w:rPr>
            </w:pPr>
            <w:r w:rsidRPr="00397567">
              <w:rPr>
                <w:rFonts w:eastAsia="Times New Roman" w:cs="Times New Roman"/>
                <w:color w:val="auto"/>
                <w:kern w:val="0"/>
                <w:szCs w:val="28"/>
                <w:lang w:val="uk-UA"/>
                <w14:ligatures w14:val="none"/>
              </w:rPr>
              <w:t>2.2 Потенціал Запоріжжя, як регіону без російського впливу</w:t>
            </w:r>
            <w:r>
              <w:rPr>
                <w:rFonts w:eastAsia="Times New Roman" w:cs="Times New Roman"/>
                <w:color w:val="auto"/>
                <w:kern w:val="0"/>
                <w:szCs w:val="28"/>
                <w14:ligatures w14:val="none"/>
              </w:rPr>
              <w:t>……</w:t>
            </w:r>
            <w:r w:rsidRPr="00397567">
              <w:rPr>
                <w:rFonts w:eastAsia="Times New Roman" w:cs="Times New Roman"/>
                <w:color w:val="auto"/>
                <w:kern w:val="0"/>
                <w:szCs w:val="28"/>
                <w14:ligatures w14:val="none"/>
              </w:rPr>
              <w:t>.</w:t>
            </w:r>
            <w:r w:rsidRPr="00397567">
              <w:rPr>
                <w:rFonts w:eastAsia="Times New Roman" w:cs="Times New Roman"/>
                <w:color w:val="auto"/>
                <w:kern w:val="0"/>
                <w:szCs w:val="28"/>
                <w:lang w:val="uk-UA"/>
                <w14:ligatures w14:val="none"/>
              </w:rPr>
              <w:t>……</w:t>
            </w:r>
          </w:p>
        </w:tc>
        <w:tc>
          <w:tcPr>
            <w:tcW w:w="636" w:type="dxa"/>
          </w:tcPr>
          <w:p w14:paraId="3880881E" w14:textId="7585AB91" w:rsidR="00397567" w:rsidRPr="00397567" w:rsidRDefault="008D5F4C" w:rsidP="00397567">
            <w:pPr>
              <w:rPr>
                <w:rFonts w:eastAsia="Times New Roman" w:cs="Times New Roman"/>
                <w:color w:val="000000"/>
                <w:kern w:val="0"/>
                <w:szCs w:val="28"/>
                <w:lang w:val="uk-UA"/>
                <w14:ligatures w14:val="none"/>
              </w:rPr>
            </w:pPr>
            <w:r>
              <w:rPr>
                <w:rFonts w:eastAsia="Times New Roman" w:cs="Times New Roman"/>
                <w:color w:val="000000"/>
                <w:kern w:val="0"/>
                <w:szCs w:val="28"/>
                <w:lang w:val="uk-UA"/>
                <w14:ligatures w14:val="none"/>
              </w:rPr>
              <w:t>39</w:t>
            </w:r>
          </w:p>
        </w:tc>
      </w:tr>
      <w:tr w:rsidR="00397567" w:rsidRPr="00397567" w14:paraId="5AC5E35F" w14:textId="77777777" w:rsidTr="00397567">
        <w:trPr>
          <w:trHeight w:val="349"/>
        </w:trPr>
        <w:tc>
          <w:tcPr>
            <w:tcW w:w="9355" w:type="dxa"/>
            <w:shd w:val="clear" w:color="auto" w:fill="auto"/>
          </w:tcPr>
          <w:p w14:paraId="38DF521D" w14:textId="46A26BCE" w:rsidR="00397567" w:rsidRPr="00397567" w:rsidRDefault="00397567" w:rsidP="00397567">
            <w:pPr>
              <w:ind w:firstLine="709"/>
              <w:jc w:val="both"/>
              <w:rPr>
                <w:rFonts w:eastAsia="Times New Roman" w:cs="Times New Roman"/>
                <w:color w:val="auto"/>
                <w:kern w:val="0"/>
                <w:szCs w:val="28"/>
                <w14:ligatures w14:val="none"/>
              </w:rPr>
            </w:pPr>
            <w:r w:rsidRPr="00397567">
              <w:rPr>
                <w:rFonts w:eastAsia="Times New Roman" w:cs="Times New Roman"/>
                <w:color w:val="auto"/>
                <w:kern w:val="0"/>
                <w:szCs w:val="28"/>
                <w:lang w:val="uk-UA"/>
                <w14:ligatures w14:val="none"/>
              </w:rPr>
              <w:t>2.3 Війна та її вплив на місцевих підприємців ………………</w:t>
            </w:r>
            <w:r>
              <w:rPr>
                <w:rFonts w:eastAsia="Times New Roman" w:cs="Times New Roman"/>
                <w:color w:val="auto"/>
                <w:kern w:val="0"/>
                <w:szCs w:val="28"/>
                <w14:ligatures w14:val="none"/>
              </w:rPr>
              <w:t>…………</w:t>
            </w:r>
            <w:r w:rsidRPr="00397567">
              <w:rPr>
                <w:rFonts w:eastAsia="Times New Roman" w:cs="Times New Roman"/>
                <w:color w:val="auto"/>
                <w:kern w:val="0"/>
                <w:szCs w:val="28"/>
                <w14:ligatures w14:val="none"/>
              </w:rPr>
              <w:t>.</w:t>
            </w:r>
          </w:p>
        </w:tc>
        <w:tc>
          <w:tcPr>
            <w:tcW w:w="636" w:type="dxa"/>
            <w:shd w:val="clear" w:color="auto" w:fill="auto"/>
          </w:tcPr>
          <w:p w14:paraId="32BEBF83" w14:textId="1DA86CD9" w:rsidR="00397567" w:rsidRPr="00397567" w:rsidRDefault="008D5F4C" w:rsidP="00397567">
            <w:pPr>
              <w:rPr>
                <w:rFonts w:eastAsia="Times New Roman" w:cs="Times New Roman"/>
                <w:color w:val="000000"/>
                <w:kern w:val="0"/>
                <w:szCs w:val="28"/>
                <w:lang w:val="uk-UA"/>
                <w14:ligatures w14:val="none"/>
              </w:rPr>
            </w:pPr>
            <w:r>
              <w:rPr>
                <w:rFonts w:eastAsia="Times New Roman" w:cs="Times New Roman"/>
                <w:color w:val="000000"/>
                <w:kern w:val="0"/>
                <w:szCs w:val="28"/>
                <w:lang w:val="uk-UA"/>
                <w14:ligatures w14:val="none"/>
              </w:rPr>
              <w:t>44</w:t>
            </w:r>
          </w:p>
        </w:tc>
      </w:tr>
      <w:tr w:rsidR="00397567" w:rsidRPr="00397567" w14:paraId="5CBF1B22" w14:textId="77777777" w:rsidTr="00397567">
        <w:trPr>
          <w:trHeight w:val="349"/>
        </w:trPr>
        <w:tc>
          <w:tcPr>
            <w:tcW w:w="9355" w:type="dxa"/>
            <w:shd w:val="clear" w:color="auto" w:fill="auto"/>
          </w:tcPr>
          <w:p w14:paraId="1CE07926" w14:textId="6B0DD60C" w:rsidR="00397567" w:rsidRPr="00397567" w:rsidRDefault="00397567" w:rsidP="00397567">
            <w:pPr>
              <w:ind w:firstLine="709"/>
              <w:jc w:val="both"/>
              <w:rPr>
                <w:rFonts w:eastAsia="Times New Roman" w:cs="Times New Roman"/>
                <w:color w:val="auto"/>
                <w:kern w:val="0"/>
                <w:szCs w:val="28"/>
                <w14:ligatures w14:val="none"/>
              </w:rPr>
            </w:pPr>
            <w:r w:rsidRPr="00397567">
              <w:rPr>
                <w:rFonts w:eastAsia="Times New Roman" w:cs="Times New Roman"/>
                <w:color w:val="auto"/>
                <w:kern w:val="0"/>
                <w:szCs w:val="28"/>
                <w14:ligatures w14:val="none"/>
              </w:rPr>
              <w:t>2.4 Роль лідерів міжнародного бізнесу в українському експорті</w:t>
            </w:r>
            <w:r>
              <w:rPr>
                <w:rFonts w:eastAsia="Times New Roman" w:cs="Times New Roman"/>
                <w:color w:val="auto"/>
                <w:kern w:val="0"/>
                <w:szCs w:val="28"/>
                <w14:ligatures w14:val="none"/>
              </w:rPr>
              <w:t>………</w:t>
            </w:r>
          </w:p>
        </w:tc>
        <w:tc>
          <w:tcPr>
            <w:tcW w:w="636" w:type="dxa"/>
            <w:shd w:val="clear" w:color="auto" w:fill="auto"/>
          </w:tcPr>
          <w:p w14:paraId="6A9477A6" w14:textId="66D180BB" w:rsidR="00397567" w:rsidRPr="00397567" w:rsidRDefault="008D5F4C" w:rsidP="00397567">
            <w:pPr>
              <w:rPr>
                <w:rFonts w:eastAsia="Times New Roman" w:cs="Times New Roman"/>
                <w:color w:val="000000"/>
                <w:kern w:val="0"/>
                <w:szCs w:val="28"/>
                <w:lang w:val="uk-UA"/>
                <w14:ligatures w14:val="none"/>
              </w:rPr>
            </w:pPr>
            <w:r>
              <w:rPr>
                <w:rFonts w:eastAsia="Times New Roman" w:cs="Times New Roman"/>
                <w:color w:val="000000"/>
                <w:kern w:val="0"/>
                <w:szCs w:val="28"/>
                <w:lang w:val="uk-UA"/>
                <w14:ligatures w14:val="none"/>
              </w:rPr>
              <w:t>49</w:t>
            </w:r>
          </w:p>
        </w:tc>
      </w:tr>
      <w:tr w:rsidR="00397567" w:rsidRPr="00397567" w14:paraId="08273136" w14:textId="77777777" w:rsidTr="00397567">
        <w:trPr>
          <w:trHeight w:val="349"/>
        </w:trPr>
        <w:tc>
          <w:tcPr>
            <w:tcW w:w="9355" w:type="dxa"/>
          </w:tcPr>
          <w:p w14:paraId="74B0AB18" w14:textId="77777777" w:rsidR="00397567" w:rsidRPr="00397567" w:rsidRDefault="00397567" w:rsidP="00397567">
            <w:pPr>
              <w:ind w:firstLine="709"/>
              <w:jc w:val="both"/>
              <w:rPr>
                <w:rFonts w:eastAsia="Times New Roman" w:cs="Times New Roman"/>
                <w:color w:val="auto"/>
                <w:kern w:val="0"/>
                <w:szCs w:val="28"/>
                <w:highlight w:val="yellow"/>
                <w:lang w:val="uk-UA"/>
                <w14:ligatures w14:val="none"/>
              </w:rPr>
            </w:pPr>
            <w:r w:rsidRPr="00397567">
              <w:rPr>
                <w:rFonts w:eastAsia="Times New Roman" w:cs="Times New Roman"/>
                <w:color w:val="auto"/>
                <w:kern w:val="0"/>
                <w:szCs w:val="28"/>
                <w:lang w:val="uk-UA"/>
                <w14:ligatures w14:val="none"/>
              </w:rPr>
              <w:t>Висновки до розділу 2……………………………………………………</w:t>
            </w:r>
          </w:p>
        </w:tc>
        <w:tc>
          <w:tcPr>
            <w:tcW w:w="636" w:type="dxa"/>
          </w:tcPr>
          <w:p w14:paraId="38A0B407" w14:textId="38722491" w:rsidR="00397567" w:rsidRPr="00397567" w:rsidRDefault="008D5F4C" w:rsidP="00397567">
            <w:pPr>
              <w:rPr>
                <w:rFonts w:eastAsia="Times New Roman" w:cs="Times New Roman"/>
                <w:color w:val="000000"/>
                <w:kern w:val="0"/>
                <w:szCs w:val="28"/>
                <w:lang w:val="uk-UA"/>
                <w14:ligatures w14:val="none"/>
              </w:rPr>
            </w:pPr>
            <w:r>
              <w:rPr>
                <w:rFonts w:eastAsia="Times New Roman" w:cs="Times New Roman"/>
                <w:color w:val="000000"/>
                <w:kern w:val="0"/>
                <w:szCs w:val="28"/>
                <w:lang w:val="uk-UA"/>
                <w14:ligatures w14:val="none"/>
              </w:rPr>
              <w:t>55</w:t>
            </w:r>
          </w:p>
        </w:tc>
      </w:tr>
      <w:tr w:rsidR="00397567" w:rsidRPr="00397567" w14:paraId="117ACABA" w14:textId="77777777" w:rsidTr="00397567">
        <w:tc>
          <w:tcPr>
            <w:tcW w:w="9355" w:type="dxa"/>
          </w:tcPr>
          <w:p w14:paraId="62978EBA" w14:textId="71635B82" w:rsidR="00397567" w:rsidRPr="00397567" w:rsidRDefault="00397567" w:rsidP="00397567">
            <w:pPr>
              <w:ind w:firstLine="709"/>
              <w:jc w:val="both"/>
              <w:rPr>
                <w:rFonts w:eastAsia="Times New Roman" w:cs="Times New Roman"/>
                <w:color w:val="auto"/>
                <w:kern w:val="0"/>
                <w:szCs w:val="28"/>
                <w14:ligatures w14:val="none"/>
              </w:rPr>
            </w:pPr>
            <w:bookmarkStart w:id="2" w:name="_Hlk149572459"/>
            <w:r w:rsidRPr="00397567">
              <w:rPr>
                <w:rFonts w:eastAsia="Times New Roman" w:cs="Times New Roman"/>
                <w:color w:val="auto"/>
                <w:kern w:val="0"/>
                <w:szCs w:val="28"/>
                <w:lang w:val="uk-UA"/>
                <w14:ligatures w14:val="none"/>
              </w:rPr>
              <w:t>3 </w:t>
            </w:r>
            <w:r w:rsidRPr="00397567">
              <w:rPr>
                <w:rFonts w:eastAsia="Times New Roman" w:cs="Times New Roman"/>
                <w:color w:val="auto"/>
                <w:spacing w:val="-4"/>
                <w:kern w:val="0"/>
                <w:szCs w:val="28"/>
                <w:lang w:val="uk-UA"/>
                <w14:ligatures w14:val="none"/>
              </w:rPr>
              <w:t>УДОСКОНАЛЕННЯ ЕКСПОРТО-ІМПОРТНОЇ ДІЯЛЬНОСТІ ПІДПРИЄМСТВ УКРАЇНИ НА МІЖНАРОДНОМУ РИНКУ</w:t>
            </w:r>
            <w:bookmarkEnd w:id="2"/>
            <w:r w:rsidRPr="00397567">
              <w:rPr>
                <w:rFonts w:eastAsia="Times New Roman" w:cs="Times New Roman"/>
                <w:color w:val="auto"/>
                <w:spacing w:val="-4"/>
                <w:kern w:val="0"/>
                <w:szCs w:val="28"/>
                <w:lang w:val="uk-UA"/>
                <w14:ligatures w14:val="none"/>
              </w:rPr>
              <w:t xml:space="preserve"> </w:t>
            </w:r>
            <w:r w:rsidRPr="00397567">
              <w:rPr>
                <w:rFonts w:eastAsia="Times New Roman" w:cs="Times New Roman"/>
                <w:color w:val="auto"/>
                <w:kern w:val="0"/>
                <w:szCs w:val="28"/>
                <w:lang w:val="uk-UA"/>
                <w14:ligatures w14:val="none"/>
              </w:rPr>
              <w:t>………………</w:t>
            </w:r>
            <w:r>
              <w:rPr>
                <w:rFonts w:eastAsia="Times New Roman" w:cs="Times New Roman"/>
                <w:color w:val="auto"/>
                <w:kern w:val="0"/>
                <w:szCs w:val="28"/>
                <w14:ligatures w14:val="none"/>
              </w:rPr>
              <w:t>…</w:t>
            </w:r>
          </w:p>
        </w:tc>
        <w:tc>
          <w:tcPr>
            <w:tcW w:w="636" w:type="dxa"/>
          </w:tcPr>
          <w:p w14:paraId="6B4B528E" w14:textId="77777777" w:rsidR="00397567" w:rsidRPr="00397567" w:rsidRDefault="00397567" w:rsidP="00397567">
            <w:pPr>
              <w:rPr>
                <w:rFonts w:eastAsia="Times New Roman" w:cs="Times New Roman"/>
                <w:color w:val="000000"/>
                <w:kern w:val="0"/>
                <w:szCs w:val="28"/>
                <w:lang w:val="uk-UA"/>
                <w14:ligatures w14:val="none"/>
              </w:rPr>
            </w:pPr>
          </w:p>
          <w:p w14:paraId="43AAFB63" w14:textId="5B5D8426" w:rsidR="00397567" w:rsidRPr="00397567" w:rsidRDefault="008D5F4C" w:rsidP="00397567">
            <w:pPr>
              <w:rPr>
                <w:rFonts w:eastAsia="Times New Roman" w:cs="Times New Roman"/>
                <w:color w:val="000000"/>
                <w:kern w:val="0"/>
                <w:szCs w:val="28"/>
                <w:lang w:val="uk-UA"/>
                <w14:ligatures w14:val="none"/>
              </w:rPr>
            </w:pPr>
            <w:r>
              <w:rPr>
                <w:rFonts w:eastAsia="Times New Roman" w:cs="Times New Roman"/>
                <w:color w:val="000000"/>
                <w:kern w:val="0"/>
                <w:szCs w:val="28"/>
                <w:lang w:val="uk-UA"/>
                <w14:ligatures w14:val="none"/>
              </w:rPr>
              <w:t>57</w:t>
            </w:r>
          </w:p>
        </w:tc>
      </w:tr>
      <w:tr w:rsidR="00397567" w:rsidRPr="00397567" w14:paraId="75A79FFC" w14:textId="77777777" w:rsidTr="00397567">
        <w:tc>
          <w:tcPr>
            <w:tcW w:w="9355" w:type="dxa"/>
          </w:tcPr>
          <w:p w14:paraId="2EBFF92B" w14:textId="492FA151" w:rsidR="00397567" w:rsidRPr="00397567" w:rsidRDefault="00397567" w:rsidP="00397567">
            <w:pPr>
              <w:ind w:firstLine="709"/>
              <w:jc w:val="both"/>
              <w:rPr>
                <w:rFonts w:eastAsia="Times New Roman" w:cs="Times New Roman"/>
                <w:color w:val="auto"/>
                <w:kern w:val="0"/>
                <w:szCs w:val="28"/>
                <w:lang w:val="uk-UA"/>
                <w14:ligatures w14:val="none"/>
              </w:rPr>
            </w:pPr>
            <w:r w:rsidRPr="00397567">
              <w:rPr>
                <w:rFonts w:eastAsia="Times New Roman" w:cs="Times New Roman"/>
                <w:color w:val="auto"/>
                <w:kern w:val="0"/>
                <w:szCs w:val="28"/>
                <w:lang w:val="uk-UA"/>
                <w14:ligatures w14:val="none"/>
              </w:rPr>
              <w:t>3.1 Інституціональна підтримка експортно-імпортної діяльності в Україні ……………………………………………………………………………</w:t>
            </w:r>
          </w:p>
        </w:tc>
        <w:tc>
          <w:tcPr>
            <w:tcW w:w="636" w:type="dxa"/>
          </w:tcPr>
          <w:p w14:paraId="15C6B7EC" w14:textId="77777777" w:rsidR="00397567" w:rsidRPr="00397567" w:rsidRDefault="00397567" w:rsidP="00397567">
            <w:pPr>
              <w:rPr>
                <w:rFonts w:eastAsia="Times New Roman" w:cs="Times New Roman"/>
                <w:color w:val="000000"/>
                <w:kern w:val="0"/>
                <w:szCs w:val="28"/>
                <w:lang w:val="uk-UA"/>
                <w14:ligatures w14:val="none"/>
              </w:rPr>
            </w:pPr>
          </w:p>
          <w:p w14:paraId="038A8F49" w14:textId="4F1C3B97" w:rsidR="00397567" w:rsidRPr="00397567" w:rsidRDefault="008D5F4C" w:rsidP="00397567">
            <w:pPr>
              <w:rPr>
                <w:rFonts w:eastAsia="Times New Roman" w:cs="Times New Roman"/>
                <w:color w:val="000000"/>
                <w:kern w:val="0"/>
                <w:szCs w:val="28"/>
                <w:lang w:val="uk-UA"/>
                <w14:ligatures w14:val="none"/>
              </w:rPr>
            </w:pPr>
            <w:r>
              <w:rPr>
                <w:rFonts w:eastAsia="Times New Roman" w:cs="Times New Roman"/>
                <w:color w:val="000000"/>
                <w:kern w:val="0"/>
                <w:szCs w:val="28"/>
                <w:lang w:val="uk-UA"/>
                <w14:ligatures w14:val="none"/>
              </w:rPr>
              <w:t>57</w:t>
            </w:r>
          </w:p>
        </w:tc>
      </w:tr>
      <w:tr w:rsidR="00397567" w:rsidRPr="00397567" w14:paraId="5B38F5F1" w14:textId="77777777" w:rsidTr="00397567">
        <w:tc>
          <w:tcPr>
            <w:tcW w:w="9355" w:type="dxa"/>
          </w:tcPr>
          <w:p w14:paraId="3AB176CA" w14:textId="36D5F8CC" w:rsidR="00397567" w:rsidRPr="00E93E6F" w:rsidRDefault="00397567" w:rsidP="00397567">
            <w:pPr>
              <w:ind w:firstLine="709"/>
              <w:jc w:val="both"/>
              <w:rPr>
                <w:rFonts w:eastAsia="Times New Roman" w:cs="Times New Roman"/>
                <w:color w:val="auto"/>
                <w:kern w:val="0"/>
                <w:szCs w:val="28"/>
                <w14:ligatures w14:val="none"/>
              </w:rPr>
            </w:pPr>
            <w:r w:rsidRPr="00397567">
              <w:rPr>
                <w:rFonts w:eastAsia="Times New Roman" w:cs="Times New Roman"/>
                <w:color w:val="auto"/>
                <w:kern w:val="0"/>
                <w:szCs w:val="28"/>
                <w:lang w:val="uk-UA"/>
                <w14:ligatures w14:val="none"/>
              </w:rPr>
              <w:t>3.2 </w:t>
            </w:r>
            <w:r w:rsidRPr="00397567">
              <w:rPr>
                <w:rFonts w:eastAsia="Times New Roman" w:cs="Times New Roman"/>
                <w:color w:val="auto"/>
                <w:spacing w:val="-2"/>
                <w:kern w:val="0"/>
                <w:szCs w:val="28"/>
                <w:lang w:val="uk-UA"/>
                <w14:ligatures w14:val="none"/>
              </w:rPr>
              <w:t>Галузі та напрямки інституційної підтримки підприємств ………</w:t>
            </w:r>
            <w:r w:rsidRPr="00E93E6F">
              <w:rPr>
                <w:rFonts w:eastAsia="Times New Roman" w:cs="Times New Roman"/>
                <w:color w:val="auto"/>
                <w:spacing w:val="-2"/>
                <w:kern w:val="0"/>
                <w:szCs w:val="28"/>
                <w14:ligatures w14:val="none"/>
              </w:rPr>
              <w:t>….</w:t>
            </w:r>
          </w:p>
        </w:tc>
        <w:tc>
          <w:tcPr>
            <w:tcW w:w="636" w:type="dxa"/>
          </w:tcPr>
          <w:p w14:paraId="0462BEA8" w14:textId="05886A45" w:rsidR="00397567" w:rsidRPr="00397567" w:rsidRDefault="008D5F4C" w:rsidP="00397567">
            <w:pPr>
              <w:rPr>
                <w:rFonts w:eastAsia="Times New Roman" w:cs="Times New Roman"/>
                <w:color w:val="000000"/>
                <w:kern w:val="0"/>
                <w:szCs w:val="28"/>
                <w:lang w:val="uk-UA"/>
                <w14:ligatures w14:val="none"/>
              </w:rPr>
            </w:pPr>
            <w:r>
              <w:rPr>
                <w:rFonts w:eastAsia="Times New Roman" w:cs="Times New Roman"/>
                <w:color w:val="000000"/>
                <w:kern w:val="0"/>
                <w:szCs w:val="28"/>
                <w:lang w:val="uk-UA"/>
                <w14:ligatures w14:val="none"/>
              </w:rPr>
              <w:t>68</w:t>
            </w:r>
          </w:p>
        </w:tc>
      </w:tr>
      <w:tr w:rsidR="00397567" w:rsidRPr="00397567" w14:paraId="4EEDD5E9" w14:textId="77777777" w:rsidTr="00397567">
        <w:tc>
          <w:tcPr>
            <w:tcW w:w="9355" w:type="dxa"/>
          </w:tcPr>
          <w:p w14:paraId="33400042" w14:textId="77777777" w:rsidR="00397567" w:rsidRPr="00397567" w:rsidRDefault="00397567" w:rsidP="00397567">
            <w:pPr>
              <w:ind w:firstLine="709"/>
              <w:jc w:val="both"/>
              <w:rPr>
                <w:rFonts w:eastAsia="Times New Roman" w:cs="Times New Roman"/>
                <w:color w:val="000000"/>
                <w:kern w:val="0"/>
                <w:szCs w:val="28"/>
                <w:lang w:val="uk-UA"/>
                <w14:ligatures w14:val="none"/>
              </w:rPr>
            </w:pPr>
            <w:r w:rsidRPr="00397567">
              <w:rPr>
                <w:rFonts w:eastAsia="Times New Roman" w:cs="Times New Roman"/>
                <w:color w:val="000000"/>
                <w:kern w:val="0"/>
                <w:szCs w:val="28"/>
                <w:lang w:val="uk-UA"/>
                <w14:ligatures w14:val="none"/>
              </w:rPr>
              <w:t>Висновки до розділу 3……………….……………………………………</w:t>
            </w:r>
          </w:p>
        </w:tc>
        <w:tc>
          <w:tcPr>
            <w:tcW w:w="636" w:type="dxa"/>
          </w:tcPr>
          <w:p w14:paraId="3956B86C" w14:textId="3DDC6235" w:rsidR="00397567" w:rsidRPr="00397567" w:rsidRDefault="00397567" w:rsidP="00397567">
            <w:pPr>
              <w:rPr>
                <w:rFonts w:eastAsia="Times New Roman" w:cs="Times New Roman"/>
                <w:color w:val="000000"/>
                <w:kern w:val="0"/>
                <w:szCs w:val="28"/>
                <w:lang w:val="uk-UA"/>
                <w14:ligatures w14:val="none"/>
              </w:rPr>
            </w:pPr>
            <w:r w:rsidRPr="00397567">
              <w:rPr>
                <w:rFonts w:eastAsia="Times New Roman" w:cs="Times New Roman"/>
                <w:color w:val="000000"/>
                <w:kern w:val="0"/>
                <w:szCs w:val="28"/>
                <w:lang w:val="uk-UA"/>
                <w14:ligatures w14:val="none"/>
              </w:rPr>
              <w:t>8</w:t>
            </w:r>
            <w:r w:rsidR="008D5F4C">
              <w:rPr>
                <w:rFonts w:eastAsia="Times New Roman" w:cs="Times New Roman"/>
                <w:color w:val="000000"/>
                <w:kern w:val="0"/>
                <w:szCs w:val="28"/>
                <w:lang w:val="uk-UA"/>
                <w14:ligatures w14:val="none"/>
              </w:rPr>
              <w:t>4</w:t>
            </w:r>
          </w:p>
        </w:tc>
      </w:tr>
      <w:tr w:rsidR="00397567" w:rsidRPr="00397567" w14:paraId="33E7CAC3" w14:textId="77777777" w:rsidTr="00397567">
        <w:tc>
          <w:tcPr>
            <w:tcW w:w="9355" w:type="dxa"/>
          </w:tcPr>
          <w:p w14:paraId="15341AD9" w14:textId="77777777" w:rsidR="00397567" w:rsidRPr="00397567" w:rsidRDefault="00397567" w:rsidP="00397567">
            <w:pPr>
              <w:ind w:firstLine="709"/>
              <w:jc w:val="both"/>
              <w:rPr>
                <w:rFonts w:eastAsia="Times New Roman" w:cs="Times New Roman"/>
                <w:color w:val="000000"/>
                <w:kern w:val="0"/>
                <w:szCs w:val="28"/>
                <w:lang w:val="uk-UA"/>
                <w14:ligatures w14:val="none"/>
              </w:rPr>
            </w:pPr>
            <w:r w:rsidRPr="00397567">
              <w:rPr>
                <w:rFonts w:eastAsia="Times New Roman" w:cs="Times New Roman"/>
                <w:color w:val="000000"/>
                <w:kern w:val="0"/>
                <w:szCs w:val="28"/>
                <w:lang w:val="uk-UA"/>
                <w14:ligatures w14:val="none"/>
              </w:rPr>
              <w:t>ВИСНОВКИ………………………….……………………………………</w:t>
            </w:r>
          </w:p>
        </w:tc>
        <w:tc>
          <w:tcPr>
            <w:tcW w:w="636" w:type="dxa"/>
          </w:tcPr>
          <w:p w14:paraId="0AF6AA16" w14:textId="6E3F8313" w:rsidR="00397567" w:rsidRPr="00397567" w:rsidRDefault="00397567" w:rsidP="00397567">
            <w:pPr>
              <w:rPr>
                <w:rFonts w:eastAsia="Times New Roman" w:cs="Times New Roman"/>
                <w:color w:val="000000"/>
                <w:kern w:val="0"/>
                <w:szCs w:val="28"/>
                <w:lang w:val="uk-UA"/>
                <w14:ligatures w14:val="none"/>
              </w:rPr>
            </w:pPr>
            <w:r w:rsidRPr="00397567">
              <w:rPr>
                <w:rFonts w:eastAsia="Times New Roman" w:cs="Times New Roman"/>
                <w:color w:val="000000"/>
                <w:kern w:val="0"/>
                <w:szCs w:val="28"/>
                <w:lang w:val="uk-UA"/>
                <w14:ligatures w14:val="none"/>
              </w:rPr>
              <w:t>8</w:t>
            </w:r>
            <w:r w:rsidR="008D5F4C">
              <w:rPr>
                <w:rFonts w:eastAsia="Times New Roman" w:cs="Times New Roman"/>
                <w:color w:val="000000"/>
                <w:kern w:val="0"/>
                <w:szCs w:val="28"/>
                <w:lang w:val="uk-UA"/>
                <w14:ligatures w14:val="none"/>
              </w:rPr>
              <w:t>6</w:t>
            </w:r>
          </w:p>
        </w:tc>
      </w:tr>
      <w:tr w:rsidR="00397567" w:rsidRPr="00397567" w14:paraId="17B89C17" w14:textId="77777777" w:rsidTr="00397567">
        <w:tc>
          <w:tcPr>
            <w:tcW w:w="9355" w:type="dxa"/>
          </w:tcPr>
          <w:p w14:paraId="5E5A5A3A" w14:textId="77777777" w:rsidR="00397567" w:rsidRPr="00397567" w:rsidRDefault="00397567" w:rsidP="00397567">
            <w:pPr>
              <w:ind w:firstLine="709"/>
              <w:jc w:val="both"/>
              <w:rPr>
                <w:rFonts w:eastAsia="Times New Roman" w:cs="Times New Roman"/>
                <w:color w:val="auto"/>
                <w:kern w:val="0"/>
                <w:szCs w:val="28"/>
                <w:lang w:val="uk-UA"/>
                <w14:ligatures w14:val="none"/>
              </w:rPr>
            </w:pPr>
            <w:r w:rsidRPr="00397567">
              <w:rPr>
                <w:rFonts w:eastAsia="Times New Roman" w:cs="Times New Roman"/>
                <w:color w:val="auto"/>
                <w:kern w:val="0"/>
                <w:szCs w:val="28"/>
                <w:lang w:val="uk-UA"/>
                <w14:ligatures w14:val="none"/>
              </w:rPr>
              <w:t>СПИСОК ВИКОРИСТАНИХ ДЖЕРЕЛ………………………………....</w:t>
            </w:r>
          </w:p>
        </w:tc>
        <w:tc>
          <w:tcPr>
            <w:tcW w:w="636" w:type="dxa"/>
          </w:tcPr>
          <w:p w14:paraId="4B445689" w14:textId="60248888" w:rsidR="00397567" w:rsidRPr="00397567" w:rsidRDefault="008D5F4C" w:rsidP="00397567">
            <w:pPr>
              <w:rPr>
                <w:rFonts w:eastAsia="Times New Roman" w:cs="Times New Roman"/>
                <w:color w:val="auto"/>
                <w:kern w:val="0"/>
                <w:szCs w:val="28"/>
                <w:lang w:val="uk-UA"/>
                <w14:ligatures w14:val="none"/>
              </w:rPr>
            </w:pPr>
            <w:r>
              <w:rPr>
                <w:rFonts w:eastAsia="Times New Roman" w:cs="Times New Roman"/>
                <w:color w:val="auto"/>
                <w:kern w:val="0"/>
                <w:szCs w:val="28"/>
                <w:lang w:val="uk-UA"/>
                <w14:ligatures w14:val="none"/>
              </w:rPr>
              <w:t>89</w:t>
            </w:r>
          </w:p>
        </w:tc>
      </w:tr>
      <w:tr w:rsidR="00397567" w:rsidRPr="00397567" w14:paraId="4C0B801E" w14:textId="77777777" w:rsidTr="00397567">
        <w:tc>
          <w:tcPr>
            <w:tcW w:w="9355" w:type="dxa"/>
          </w:tcPr>
          <w:p w14:paraId="2048DB6D" w14:textId="77777777" w:rsidR="00397567" w:rsidRPr="00397567" w:rsidRDefault="00397567" w:rsidP="00397567">
            <w:pPr>
              <w:ind w:firstLine="709"/>
              <w:jc w:val="both"/>
              <w:rPr>
                <w:rFonts w:eastAsia="Times New Roman" w:cs="Times New Roman"/>
                <w:color w:val="auto"/>
                <w:kern w:val="0"/>
                <w:szCs w:val="28"/>
                <w:lang w:val="uk-UA"/>
                <w14:ligatures w14:val="none"/>
              </w:rPr>
            </w:pPr>
            <w:r w:rsidRPr="00397567">
              <w:rPr>
                <w:rFonts w:eastAsia="Times New Roman" w:cs="Times New Roman"/>
                <w:color w:val="auto"/>
                <w:kern w:val="0"/>
                <w:szCs w:val="28"/>
                <w:lang w:val="uk-UA"/>
                <w14:ligatures w14:val="none"/>
              </w:rPr>
              <w:t>ДОДАТОК А. Декларація академічної доброчесності……..</w:t>
            </w:r>
            <w:r w:rsidRPr="00397567">
              <w:rPr>
                <w:rFonts w:eastAsia="Times New Roman" w:cs="Times New Roman"/>
                <w:iCs/>
                <w:color w:val="auto"/>
                <w:kern w:val="0"/>
                <w:szCs w:val="28"/>
                <w:lang w:val="uk-UA" w:eastAsia="ru-RU"/>
                <w14:ligatures w14:val="none"/>
              </w:rPr>
              <w:t>..………..</w:t>
            </w:r>
          </w:p>
        </w:tc>
        <w:tc>
          <w:tcPr>
            <w:tcW w:w="636" w:type="dxa"/>
          </w:tcPr>
          <w:p w14:paraId="26169980" w14:textId="77777777" w:rsidR="00397567" w:rsidRPr="00397567" w:rsidRDefault="00397567" w:rsidP="00397567">
            <w:pPr>
              <w:rPr>
                <w:rFonts w:eastAsia="Times New Roman" w:cs="Times New Roman"/>
                <w:color w:val="auto"/>
                <w:kern w:val="0"/>
                <w:szCs w:val="28"/>
                <w:lang w:val="uk-UA"/>
                <w14:ligatures w14:val="none"/>
              </w:rPr>
            </w:pPr>
            <w:r w:rsidRPr="00397567">
              <w:rPr>
                <w:rFonts w:eastAsia="Times New Roman" w:cs="Times New Roman"/>
                <w:color w:val="auto"/>
                <w:kern w:val="0"/>
                <w:szCs w:val="28"/>
                <w:lang w:val="uk-UA"/>
                <w14:ligatures w14:val="none"/>
              </w:rPr>
              <w:t>97</w:t>
            </w:r>
          </w:p>
        </w:tc>
      </w:tr>
    </w:tbl>
    <w:p w14:paraId="51475AE7" w14:textId="6A4D13FA" w:rsidR="006B0A45" w:rsidRDefault="006B0A45">
      <w:pPr>
        <w:spacing w:line="240" w:lineRule="auto"/>
        <w:rPr>
          <w:lang w:val="uk-UA"/>
        </w:rPr>
      </w:pPr>
      <w:r>
        <w:rPr>
          <w:lang w:val="uk-UA"/>
        </w:rPr>
        <w:br w:type="page"/>
      </w:r>
    </w:p>
    <w:p w14:paraId="04FF45E9" w14:textId="397741BC" w:rsidR="005F7040" w:rsidRDefault="005F7040" w:rsidP="006B0A45">
      <w:pPr>
        <w:widowControl w:val="0"/>
        <w:ind w:left="2832" w:firstLine="708"/>
        <w:rPr>
          <w:lang w:val="uk-UA"/>
        </w:rPr>
      </w:pPr>
      <w:r>
        <w:rPr>
          <w:lang w:val="uk-UA"/>
        </w:rPr>
        <w:lastRenderedPageBreak/>
        <w:t>ВСТУП</w:t>
      </w:r>
    </w:p>
    <w:p w14:paraId="5029BB1C" w14:textId="77777777" w:rsidR="005F7040" w:rsidRDefault="005F7040" w:rsidP="006B0A45">
      <w:pPr>
        <w:widowControl w:val="0"/>
        <w:rPr>
          <w:lang w:val="uk-UA"/>
        </w:rPr>
      </w:pPr>
    </w:p>
    <w:p w14:paraId="3BFC1DB8" w14:textId="31DB9F42" w:rsidR="005F7040" w:rsidRDefault="005F7040" w:rsidP="00397567">
      <w:pPr>
        <w:widowControl w:val="0"/>
        <w:ind w:firstLine="709"/>
        <w:jc w:val="both"/>
        <w:rPr>
          <w:lang w:val="uk-UA"/>
        </w:rPr>
      </w:pPr>
      <w:r>
        <w:rPr>
          <w:lang w:val="uk-UA"/>
        </w:rPr>
        <w:t>Кваліфікаційна робота магістра «Ек</w:t>
      </w:r>
      <w:r w:rsidR="005C31A2">
        <w:rPr>
          <w:lang w:val="en-US"/>
        </w:rPr>
        <w:t>c</w:t>
      </w:r>
      <w:r>
        <w:rPr>
          <w:lang w:val="uk-UA"/>
        </w:rPr>
        <w:t xml:space="preserve">портно-імпортна діяльність міжнародного бізнесу за участю України», </w:t>
      </w:r>
      <w:r w:rsidR="0000547C">
        <w:rPr>
          <w:lang w:val="uk-UA"/>
        </w:rPr>
        <w:t>97</w:t>
      </w:r>
      <w:r>
        <w:rPr>
          <w:lang w:val="uk-UA"/>
        </w:rPr>
        <w:t xml:space="preserve"> сторінок, 3 розділи, 45 джерел, 7 таблиць, 10 рисунків, без додатків.</w:t>
      </w:r>
    </w:p>
    <w:p w14:paraId="520CFFB9" w14:textId="4B428F3D" w:rsidR="005F7040" w:rsidRDefault="005F7040" w:rsidP="00397567">
      <w:pPr>
        <w:widowControl w:val="0"/>
        <w:ind w:firstLine="709"/>
        <w:jc w:val="both"/>
        <w:rPr>
          <w:lang w:val="uk-UA"/>
        </w:rPr>
      </w:pPr>
      <w:r>
        <w:rPr>
          <w:lang w:val="uk-UA"/>
        </w:rPr>
        <w:t xml:space="preserve">Актуальність теми зумовлена </w:t>
      </w:r>
      <w:r w:rsidR="00B723C4">
        <w:rPr>
          <w:lang w:val="uk-UA"/>
        </w:rPr>
        <w:t xml:space="preserve">сильною </w:t>
      </w:r>
      <w:r>
        <w:rPr>
          <w:lang w:val="uk-UA"/>
        </w:rPr>
        <w:t xml:space="preserve">експортною орієнтацією переважної більшості українських товаровиробників та </w:t>
      </w:r>
      <w:r w:rsidR="002C4257">
        <w:rPr>
          <w:lang w:val="uk-UA"/>
        </w:rPr>
        <w:t xml:space="preserve">фірм </w:t>
      </w:r>
      <w:r>
        <w:rPr>
          <w:lang w:val="uk-UA"/>
        </w:rPr>
        <w:t xml:space="preserve">їхньою ж сировинною залежністю від </w:t>
      </w:r>
      <w:r w:rsidR="00B723C4">
        <w:rPr>
          <w:lang w:val="uk-UA"/>
        </w:rPr>
        <w:t xml:space="preserve">місця </w:t>
      </w:r>
      <w:r>
        <w:rPr>
          <w:lang w:val="uk-UA"/>
        </w:rPr>
        <w:t xml:space="preserve">імпорту матеріалів, </w:t>
      </w:r>
      <w:r w:rsidR="00B723C4">
        <w:rPr>
          <w:lang w:val="uk-UA"/>
        </w:rPr>
        <w:t xml:space="preserve">якості </w:t>
      </w:r>
      <w:r>
        <w:rPr>
          <w:lang w:val="uk-UA"/>
        </w:rPr>
        <w:t xml:space="preserve">сировини та обладнання, </w:t>
      </w:r>
      <w:r w:rsidR="00B723C4">
        <w:rPr>
          <w:lang w:val="uk-UA"/>
        </w:rPr>
        <w:t>не</w:t>
      </w:r>
      <w:r>
        <w:rPr>
          <w:lang w:val="uk-UA"/>
        </w:rPr>
        <w:t xml:space="preserve">значною залежністю </w:t>
      </w:r>
      <w:r w:rsidR="00B723C4">
        <w:rPr>
          <w:lang w:val="uk-UA"/>
        </w:rPr>
        <w:t xml:space="preserve">фірм </w:t>
      </w:r>
      <w:r>
        <w:rPr>
          <w:lang w:val="uk-UA"/>
        </w:rPr>
        <w:t xml:space="preserve">промисловості та комунальної сфери від </w:t>
      </w:r>
      <w:r w:rsidR="00B723C4">
        <w:rPr>
          <w:lang w:val="uk-UA"/>
        </w:rPr>
        <w:t xml:space="preserve">нафти, </w:t>
      </w:r>
      <w:r>
        <w:rPr>
          <w:lang w:val="uk-UA"/>
        </w:rPr>
        <w:t xml:space="preserve">енергетичних носіїв, </w:t>
      </w:r>
      <w:r w:rsidR="00B723C4">
        <w:rPr>
          <w:lang w:val="uk-UA"/>
        </w:rPr>
        <w:t xml:space="preserve">нових </w:t>
      </w:r>
      <w:r>
        <w:rPr>
          <w:lang w:val="uk-UA"/>
        </w:rPr>
        <w:t xml:space="preserve">технологій та інвестицій, які постачають зарубіжні </w:t>
      </w:r>
      <w:r w:rsidR="002C4257">
        <w:rPr>
          <w:lang w:val="uk-UA"/>
        </w:rPr>
        <w:t>фірми</w:t>
      </w:r>
      <w:r w:rsidR="00B723C4">
        <w:rPr>
          <w:lang w:val="uk-UA"/>
        </w:rPr>
        <w:t xml:space="preserve"> та </w:t>
      </w:r>
      <w:r>
        <w:rPr>
          <w:lang w:val="uk-UA"/>
        </w:rPr>
        <w:t>партнери.</w:t>
      </w:r>
    </w:p>
    <w:p w14:paraId="57BB3AEA" w14:textId="1CBDE712" w:rsidR="005F7040" w:rsidRDefault="005F7040" w:rsidP="00397567">
      <w:pPr>
        <w:ind w:firstLine="709"/>
        <w:jc w:val="both"/>
        <w:rPr>
          <w:lang w:val="uk-UA"/>
        </w:rPr>
      </w:pPr>
      <w:r>
        <w:rPr>
          <w:lang w:val="uk-UA"/>
        </w:rPr>
        <w:t xml:space="preserve">Мета кваліфікаційної роботи – проаналізувати </w:t>
      </w:r>
      <w:r w:rsidR="00B723C4">
        <w:rPr>
          <w:lang w:val="uk-UA"/>
        </w:rPr>
        <w:t xml:space="preserve">баланс </w:t>
      </w:r>
      <w:r>
        <w:rPr>
          <w:lang w:val="uk-UA"/>
        </w:rPr>
        <w:t xml:space="preserve">експортно-імпортну діяльність </w:t>
      </w:r>
      <w:r w:rsidR="002C4257">
        <w:rPr>
          <w:lang w:val="uk-UA"/>
        </w:rPr>
        <w:t xml:space="preserve">фірм </w:t>
      </w:r>
      <w:r>
        <w:rPr>
          <w:lang w:val="uk-UA"/>
        </w:rPr>
        <w:t>міжнародного бізнесу за участю України та запропонувати шляхи її удосконалення</w:t>
      </w:r>
      <w:r w:rsidR="0025333C">
        <w:rPr>
          <w:lang w:val="uk-UA"/>
        </w:rPr>
        <w:t xml:space="preserve"> </w:t>
      </w:r>
      <w:r w:rsidR="00B723C4">
        <w:rPr>
          <w:lang w:val="uk-UA"/>
        </w:rPr>
        <w:t>адміністративним</w:t>
      </w:r>
      <w:r w:rsidR="0025333C">
        <w:rPr>
          <w:lang w:val="uk-UA"/>
        </w:rPr>
        <w:t xml:space="preserve"> шляхом</w:t>
      </w:r>
      <w:r>
        <w:rPr>
          <w:lang w:val="uk-UA"/>
        </w:rPr>
        <w:t>.</w:t>
      </w:r>
    </w:p>
    <w:p w14:paraId="44D013A0" w14:textId="09934934" w:rsidR="00F018A7" w:rsidRDefault="00F018A7" w:rsidP="00397567">
      <w:pPr>
        <w:ind w:firstLine="709"/>
        <w:jc w:val="both"/>
        <w:rPr>
          <w:lang w:val="uk-UA"/>
        </w:rPr>
      </w:pPr>
      <w:r>
        <w:rPr>
          <w:lang w:val="uk-UA"/>
        </w:rPr>
        <w:t>Для досягнення поставленої мети було поставлено наступні завдання:</w:t>
      </w:r>
    </w:p>
    <w:p w14:paraId="7D8DBB2F" w14:textId="2557BC06" w:rsidR="00F018A7" w:rsidRDefault="00B723C4" w:rsidP="00397567">
      <w:pPr>
        <w:pStyle w:val="a4"/>
        <w:numPr>
          <w:ilvl w:val="0"/>
          <w:numId w:val="1"/>
        </w:numPr>
        <w:ind w:left="0" w:firstLine="709"/>
        <w:jc w:val="both"/>
        <w:rPr>
          <w:lang w:val="uk-UA"/>
        </w:rPr>
      </w:pPr>
      <w:r>
        <w:rPr>
          <w:lang w:val="uk-UA"/>
        </w:rPr>
        <w:t>знайти</w:t>
      </w:r>
      <w:r w:rsidR="00F018A7">
        <w:rPr>
          <w:lang w:val="uk-UA"/>
        </w:rPr>
        <w:t xml:space="preserve"> </w:t>
      </w:r>
      <w:r w:rsidR="002C4257">
        <w:rPr>
          <w:lang w:val="uk-UA"/>
        </w:rPr>
        <w:t xml:space="preserve">способи </w:t>
      </w:r>
      <w:r w:rsidR="00F018A7">
        <w:rPr>
          <w:lang w:val="uk-UA"/>
        </w:rPr>
        <w:t xml:space="preserve">та узагальнити теоретико-методологічний апарат, що застосовується у </w:t>
      </w:r>
      <w:r>
        <w:rPr>
          <w:lang w:val="uk-UA"/>
        </w:rPr>
        <w:t xml:space="preserve">описі </w:t>
      </w:r>
      <w:r w:rsidR="00F018A7">
        <w:rPr>
          <w:lang w:val="uk-UA"/>
        </w:rPr>
        <w:t>зовнішньоекономічній діяльності підприємств;</w:t>
      </w:r>
    </w:p>
    <w:p w14:paraId="41530704" w14:textId="7CEC28F1" w:rsidR="00F018A7" w:rsidRDefault="00F018A7" w:rsidP="00397567">
      <w:pPr>
        <w:pStyle w:val="a4"/>
        <w:numPr>
          <w:ilvl w:val="0"/>
          <w:numId w:val="1"/>
        </w:numPr>
        <w:ind w:left="0" w:firstLine="709"/>
        <w:jc w:val="both"/>
        <w:rPr>
          <w:lang w:val="uk-UA"/>
        </w:rPr>
      </w:pPr>
      <w:r>
        <w:rPr>
          <w:lang w:val="uk-UA"/>
        </w:rPr>
        <w:t xml:space="preserve">охарактеризувати </w:t>
      </w:r>
      <w:r w:rsidR="00B723C4">
        <w:rPr>
          <w:lang w:val="uk-UA"/>
        </w:rPr>
        <w:t xml:space="preserve">зміст, </w:t>
      </w:r>
      <w:r>
        <w:rPr>
          <w:lang w:val="uk-UA"/>
        </w:rPr>
        <w:t xml:space="preserve">сучасний стан проблеми експорту-імпорту, знайти слабкі місця та </w:t>
      </w:r>
      <w:r w:rsidR="00B723C4">
        <w:rPr>
          <w:lang w:val="uk-UA"/>
        </w:rPr>
        <w:t xml:space="preserve">векторні </w:t>
      </w:r>
      <w:r>
        <w:rPr>
          <w:lang w:val="uk-UA"/>
        </w:rPr>
        <w:t>точки розвитку;</w:t>
      </w:r>
    </w:p>
    <w:p w14:paraId="2940F18E" w14:textId="49589E4E" w:rsidR="00F018A7" w:rsidRPr="00F018A7" w:rsidRDefault="00F018A7" w:rsidP="00397567">
      <w:pPr>
        <w:pStyle w:val="a4"/>
        <w:numPr>
          <w:ilvl w:val="0"/>
          <w:numId w:val="1"/>
        </w:numPr>
        <w:ind w:left="0" w:firstLine="709"/>
        <w:jc w:val="both"/>
        <w:rPr>
          <w:lang w:val="uk-UA"/>
        </w:rPr>
      </w:pPr>
      <w:r>
        <w:rPr>
          <w:lang w:val="uk-UA"/>
        </w:rPr>
        <w:t xml:space="preserve">розробити </w:t>
      </w:r>
      <w:r w:rsidR="00B723C4">
        <w:rPr>
          <w:lang w:val="uk-UA"/>
        </w:rPr>
        <w:t xml:space="preserve">заході </w:t>
      </w:r>
      <w:r>
        <w:rPr>
          <w:lang w:val="uk-UA"/>
        </w:rPr>
        <w:t xml:space="preserve">концептуальні основи та конкретні </w:t>
      </w:r>
      <w:r w:rsidR="00B723C4">
        <w:rPr>
          <w:lang w:val="uk-UA"/>
        </w:rPr>
        <w:t xml:space="preserve">поради </w:t>
      </w:r>
      <w:r>
        <w:rPr>
          <w:lang w:val="uk-UA"/>
        </w:rPr>
        <w:t xml:space="preserve">практичні пропозиції до розвитку </w:t>
      </w:r>
      <w:r w:rsidR="00767296">
        <w:rPr>
          <w:lang w:val="uk-UA"/>
        </w:rPr>
        <w:t xml:space="preserve">та підтримки зовнішньоекономічної діяльності підприємств незалежно від </w:t>
      </w:r>
      <w:r w:rsidR="00B723C4">
        <w:rPr>
          <w:lang w:val="uk-UA"/>
        </w:rPr>
        <w:t>макро</w:t>
      </w:r>
      <w:r w:rsidR="00767296">
        <w:rPr>
          <w:lang w:val="uk-UA"/>
        </w:rPr>
        <w:t>масштабів та форми власності.</w:t>
      </w:r>
    </w:p>
    <w:p w14:paraId="3B7FAAE7" w14:textId="0AAF3F02" w:rsidR="005F7040" w:rsidRDefault="005F7040" w:rsidP="00397567">
      <w:pPr>
        <w:ind w:firstLine="709"/>
        <w:jc w:val="both"/>
        <w:rPr>
          <w:lang w:val="uk-UA"/>
        </w:rPr>
      </w:pPr>
      <w:r>
        <w:rPr>
          <w:lang w:val="uk-UA"/>
        </w:rPr>
        <w:t xml:space="preserve">Обʼєкт дослідження в дипломній роботі магістра – експортно-імпортна діяльність </w:t>
      </w:r>
      <w:r w:rsidR="00B723C4">
        <w:rPr>
          <w:lang w:val="uk-UA"/>
        </w:rPr>
        <w:t xml:space="preserve">підприємств </w:t>
      </w:r>
      <w:r>
        <w:rPr>
          <w:lang w:val="uk-UA"/>
        </w:rPr>
        <w:t xml:space="preserve">України в сучасних умовах війни. </w:t>
      </w:r>
    </w:p>
    <w:p w14:paraId="2BCC4359" w14:textId="71E1E33A" w:rsidR="005F7040" w:rsidRDefault="005F7040" w:rsidP="00397567">
      <w:pPr>
        <w:ind w:firstLine="709"/>
        <w:jc w:val="both"/>
        <w:rPr>
          <w:lang w:val="uk-UA"/>
        </w:rPr>
      </w:pPr>
      <w:r>
        <w:rPr>
          <w:lang w:val="uk-UA"/>
        </w:rPr>
        <w:t xml:space="preserve">Предмет дослідження </w:t>
      </w:r>
      <w:r w:rsidR="002C4257">
        <w:rPr>
          <w:lang w:val="uk-UA"/>
        </w:rPr>
        <w:t xml:space="preserve">- </w:t>
      </w:r>
      <w:r>
        <w:rPr>
          <w:lang w:val="uk-UA"/>
        </w:rPr>
        <w:t>зовнішньоекономічна діяльність</w:t>
      </w:r>
      <w:r w:rsidR="00B723C4">
        <w:rPr>
          <w:lang w:val="uk-UA"/>
        </w:rPr>
        <w:t xml:space="preserve"> міжнародного бізнесу </w:t>
      </w:r>
      <w:r>
        <w:rPr>
          <w:lang w:val="uk-UA"/>
        </w:rPr>
        <w:t xml:space="preserve"> підприємств Запорізької області в умовах війни.</w:t>
      </w:r>
    </w:p>
    <w:p w14:paraId="56408898" w14:textId="2E717C7F" w:rsidR="005F7040" w:rsidRDefault="005F7040" w:rsidP="00397567">
      <w:pPr>
        <w:ind w:firstLine="709"/>
        <w:jc w:val="both"/>
        <w:rPr>
          <w:lang w:val="uk-UA"/>
        </w:rPr>
      </w:pPr>
      <w:r>
        <w:rPr>
          <w:lang w:val="uk-UA"/>
        </w:rPr>
        <w:t xml:space="preserve">В першому розділі аналізується </w:t>
      </w:r>
      <w:r w:rsidR="00B723C4">
        <w:rPr>
          <w:lang w:val="uk-UA"/>
        </w:rPr>
        <w:t xml:space="preserve">зміст </w:t>
      </w:r>
      <w:r>
        <w:rPr>
          <w:lang w:val="uk-UA"/>
        </w:rPr>
        <w:t>теорі</w:t>
      </w:r>
      <w:r w:rsidR="002C4257">
        <w:rPr>
          <w:lang w:val="uk-UA"/>
        </w:rPr>
        <w:t>ї</w:t>
      </w:r>
      <w:r>
        <w:rPr>
          <w:lang w:val="uk-UA"/>
        </w:rPr>
        <w:t xml:space="preserve"> та методологі</w:t>
      </w:r>
      <w:r w:rsidR="002C4257">
        <w:rPr>
          <w:lang w:val="uk-UA"/>
        </w:rPr>
        <w:t>ї</w:t>
      </w:r>
      <w:r>
        <w:rPr>
          <w:lang w:val="uk-UA"/>
        </w:rPr>
        <w:t xml:space="preserve"> зовнішньоекономічної </w:t>
      </w:r>
      <w:r w:rsidR="00B723C4">
        <w:rPr>
          <w:lang w:val="uk-UA"/>
        </w:rPr>
        <w:t xml:space="preserve">сфери </w:t>
      </w:r>
      <w:r>
        <w:rPr>
          <w:lang w:val="uk-UA"/>
        </w:rPr>
        <w:t xml:space="preserve">діяльності в умовах кризи, важливість різних </w:t>
      </w:r>
      <w:r>
        <w:rPr>
          <w:lang w:val="uk-UA"/>
        </w:rPr>
        <w:lastRenderedPageBreak/>
        <w:t xml:space="preserve">аспектів </w:t>
      </w:r>
      <w:r w:rsidR="00B723C4">
        <w:rPr>
          <w:lang w:val="uk-UA"/>
        </w:rPr>
        <w:t xml:space="preserve">огляду </w:t>
      </w:r>
      <w:r>
        <w:rPr>
          <w:lang w:val="uk-UA"/>
        </w:rPr>
        <w:t xml:space="preserve">зовнішньоекономічної діяльності в умовах </w:t>
      </w:r>
      <w:r w:rsidR="002C4257">
        <w:rPr>
          <w:lang w:val="uk-UA"/>
        </w:rPr>
        <w:t>війни</w:t>
      </w:r>
      <w:r>
        <w:rPr>
          <w:lang w:val="uk-UA"/>
        </w:rPr>
        <w:t xml:space="preserve">, зміни логістичних маршрутів </w:t>
      </w:r>
      <w:r w:rsidR="00B723C4">
        <w:rPr>
          <w:lang w:val="uk-UA"/>
        </w:rPr>
        <w:t xml:space="preserve">руху </w:t>
      </w:r>
      <w:r>
        <w:rPr>
          <w:lang w:val="uk-UA"/>
        </w:rPr>
        <w:t>та контрагентів як в експорті, так і імпорті.</w:t>
      </w:r>
    </w:p>
    <w:p w14:paraId="04C51234" w14:textId="1E1CEB8C" w:rsidR="005F7040" w:rsidRDefault="005F7040" w:rsidP="00397567">
      <w:pPr>
        <w:ind w:firstLine="709"/>
        <w:jc w:val="both"/>
        <w:rPr>
          <w:lang w:val="uk-UA"/>
        </w:rPr>
      </w:pPr>
      <w:r>
        <w:rPr>
          <w:lang w:val="uk-UA"/>
        </w:rPr>
        <w:t>В другому розділі аналізується сучасний</w:t>
      </w:r>
      <w:r w:rsidR="00B723C4">
        <w:rPr>
          <w:lang w:val="uk-UA"/>
        </w:rPr>
        <w:t xml:space="preserve"> бізнес важкий</w:t>
      </w:r>
      <w:r>
        <w:rPr>
          <w:lang w:val="uk-UA"/>
        </w:rPr>
        <w:t xml:space="preserve"> стан та середовище міжнародного бізнесу відносно </w:t>
      </w:r>
      <w:r w:rsidR="00B723C4">
        <w:rPr>
          <w:lang w:val="uk-UA"/>
        </w:rPr>
        <w:t xml:space="preserve">проблем </w:t>
      </w:r>
      <w:r>
        <w:rPr>
          <w:lang w:val="uk-UA"/>
        </w:rPr>
        <w:t xml:space="preserve">України, перспективні галузі національного </w:t>
      </w:r>
      <w:r w:rsidR="00B723C4">
        <w:rPr>
          <w:lang w:val="uk-UA"/>
        </w:rPr>
        <w:t xml:space="preserve">бізнесу та </w:t>
      </w:r>
      <w:r>
        <w:rPr>
          <w:lang w:val="uk-UA"/>
        </w:rPr>
        <w:t xml:space="preserve">господарства точки майбутнього </w:t>
      </w:r>
      <w:r w:rsidR="00B723C4">
        <w:rPr>
          <w:lang w:val="uk-UA"/>
        </w:rPr>
        <w:t xml:space="preserve">бізнесу </w:t>
      </w:r>
      <w:r>
        <w:rPr>
          <w:lang w:val="uk-UA"/>
        </w:rPr>
        <w:t>зростання та застосування стимулюючих</w:t>
      </w:r>
      <w:r w:rsidR="00B723C4">
        <w:rPr>
          <w:lang w:val="uk-UA"/>
        </w:rPr>
        <w:t xml:space="preserve"> мір та</w:t>
      </w:r>
      <w:r>
        <w:rPr>
          <w:lang w:val="uk-UA"/>
        </w:rPr>
        <w:t xml:space="preserve"> заходів. </w:t>
      </w:r>
      <w:r>
        <w:rPr>
          <w:lang w:val="uk-UA"/>
        </w:rPr>
        <w:tab/>
      </w:r>
    </w:p>
    <w:p w14:paraId="17580659" w14:textId="147B1A11" w:rsidR="005F7040" w:rsidRDefault="005F7040" w:rsidP="00397567">
      <w:pPr>
        <w:ind w:firstLine="709"/>
        <w:jc w:val="both"/>
        <w:rPr>
          <w:lang w:val="uk-UA"/>
        </w:rPr>
      </w:pPr>
      <w:r>
        <w:rPr>
          <w:lang w:val="uk-UA"/>
        </w:rPr>
        <w:t xml:space="preserve">В третьому розділі запропоновані </w:t>
      </w:r>
      <w:r w:rsidR="00B723C4">
        <w:rPr>
          <w:lang w:val="uk-UA"/>
        </w:rPr>
        <w:t xml:space="preserve">нові </w:t>
      </w:r>
      <w:r>
        <w:rPr>
          <w:lang w:val="uk-UA"/>
        </w:rPr>
        <w:t xml:space="preserve">напрями зростання експорту та розширення джерел </w:t>
      </w:r>
      <w:r w:rsidR="00B723C4">
        <w:rPr>
          <w:lang w:val="uk-UA"/>
        </w:rPr>
        <w:t xml:space="preserve">набору </w:t>
      </w:r>
      <w:r>
        <w:rPr>
          <w:lang w:val="uk-UA"/>
        </w:rPr>
        <w:t xml:space="preserve">постачання матеріалів та технологій до України. Визначені </w:t>
      </w:r>
      <w:r w:rsidR="00B723C4">
        <w:rPr>
          <w:lang w:val="uk-UA"/>
        </w:rPr>
        <w:t xml:space="preserve">концептуальні </w:t>
      </w:r>
      <w:r>
        <w:rPr>
          <w:lang w:val="uk-UA"/>
        </w:rPr>
        <w:t xml:space="preserve">заходи державної підтримки та регулювання для виходу з </w:t>
      </w:r>
      <w:r w:rsidR="002C4257">
        <w:rPr>
          <w:lang w:val="uk-UA"/>
        </w:rPr>
        <w:t>воєнної</w:t>
      </w:r>
      <w:r>
        <w:rPr>
          <w:lang w:val="uk-UA"/>
        </w:rPr>
        <w:t xml:space="preserve"> кризи та поствоєнного відновлення держави, приватного сектору та суспільної інфраструктури</w:t>
      </w:r>
      <w:r w:rsidR="00475C98">
        <w:rPr>
          <w:lang w:val="uk-UA"/>
        </w:rPr>
        <w:t>, підтримки підприємств експортерів та інтеграцію субʼєктів м</w:t>
      </w:r>
      <w:r w:rsidR="002C4257">
        <w:rPr>
          <w:lang w:val="uk-UA"/>
        </w:rPr>
        <w:t>ижнародного</w:t>
      </w:r>
      <w:r w:rsidR="00475C98">
        <w:rPr>
          <w:lang w:val="uk-UA"/>
        </w:rPr>
        <w:t xml:space="preserve"> бізнесу до експортно-імпортних </w:t>
      </w:r>
      <w:r w:rsidR="00B723C4">
        <w:rPr>
          <w:lang w:val="uk-UA"/>
        </w:rPr>
        <w:t xml:space="preserve">процедур та </w:t>
      </w:r>
      <w:r w:rsidR="002C4257">
        <w:rPr>
          <w:lang w:val="uk-UA"/>
        </w:rPr>
        <w:t xml:space="preserve">змісту </w:t>
      </w:r>
      <w:r w:rsidR="00B723C4">
        <w:rPr>
          <w:lang w:val="uk-UA"/>
        </w:rPr>
        <w:t xml:space="preserve">логістичних </w:t>
      </w:r>
      <w:r w:rsidR="00475C98">
        <w:rPr>
          <w:lang w:val="uk-UA"/>
        </w:rPr>
        <w:t>операцій.</w:t>
      </w:r>
    </w:p>
    <w:p w14:paraId="26F83350" w14:textId="5223D9BC" w:rsidR="00475C98" w:rsidRDefault="00475C98" w:rsidP="00397567">
      <w:pPr>
        <w:ind w:firstLine="709"/>
        <w:jc w:val="both"/>
        <w:rPr>
          <w:lang w:val="uk-UA"/>
        </w:rPr>
      </w:pPr>
      <w:r>
        <w:rPr>
          <w:lang w:val="uk-UA"/>
        </w:rPr>
        <w:t>В роботі використовувались</w:t>
      </w:r>
      <w:r w:rsidR="002C4257">
        <w:rPr>
          <w:lang w:val="uk-UA"/>
        </w:rPr>
        <w:t xml:space="preserve"> традиційні </w:t>
      </w:r>
      <w:r>
        <w:rPr>
          <w:lang w:val="uk-UA"/>
        </w:rPr>
        <w:t xml:space="preserve"> специфічні </w:t>
      </w:r>
      <w:r w:rsidR="00B723C4">
        <w:rPr>
          <w:lang w:val="uk-UA"/>
        </w:rPr>
        <w:t xml:space="preserve">інструменти </w:t>
      </w:r>
      <w:r>
        <w:rPr>
          <w:lang w:val="uk-UA"/>
        </w:rPr>
        <w:t>та загальнонаукові методи дослідження: монографічний</w:t>
      </w:r>
      <w:r w:rsidR="00B723C4">
        <w:rPr>
          <w:lang w:val="uk-UA"/>
        </w:rPr>
        <w:t xml:space="preserve"> ряд</w:t>
      </w:r>
      <w:r>
        <w:rPr>
          <w:lang w:val="uk-UA"/>
        </w:rPr>
        <w:t>, описовий, економіко-статистичний</w:t>
      </w:r>
      <w:r w:rsidR="00B723C4">
        <w:rPr>
          <w:lang w:val="uk-UA"/>
        </w:rPr>
        <w:t xml:space="preserve"> метод</w:t>
      </w:r>
      <w:r>
        <w:rPr>
          <w:lang w:val="uk-UA"/>
        </w:rPr>
        <w:t>, абстрактно-логічний</w:t>
      </w:r>
      <w:r w:rsidR="00B723C4">
        <w:rPr>
          <w:lang w:val="uk-UA"/>
        </w:rPr>
        <w:t xml:space="preserve"> метод</w:t>
      </w:r>
      <w:r>
        <w:rPr>
          <w:lang w:val="uk-UA"/>
        </w:rPr>
        <w:t>, графічно-порівняльний для аналізу минулих дослідження та статистичних даних, формулювання незалежних висновків.</w:t>
      </w:r>
    </w:p>
    <w:p w14:paraId="1AD559A2" w14:textId="1C18C9D5" w:rsidR="00475C98" w:rsidRDefault="00475C98" w:rsidP="00397567">
      <w:pPr>
        <w:ind w:firstLine="709"/>
        <w:jc w:val="both"/>
        <w:rPr>
          <w:lang w:val="uk-UA"/>
        </w:rPr>
      </w:pPr>
      <w:r>
        <w:rPr>
          <w:lang w:val="uk-UA"/>
        </w:rPr>
        <w:t xml:space="preserve">Гіпотезою </w:t>
      </w:r>
      <w:r w:rsidR="002C4257">
        <w:rPr>
          <w:lang w:val="uk-UA"/>
        </w:rPr>
        <w:t>ходу та галузі</w:t>
      </w:r>
      <w:r w:rsidR="00B723C4">
        <w:rPr>
          <w:lang w:val="uk-UA"/>
        </w:rPr>
        <w:t xml:space="preserve"> </w:t>
      </w:r>
      <w:r>
        <w:rPr>
          <w:lang w:val="uk-UA"/>
        </w:rPr>
        <w:t>дослідження можна вважати тезу про можливість виходу економіки держави з кризи за умови підтримки експортних галузей та підприємств та</w:t>
      </w:r>
      <w:r w:rsidR="00B723C4">
        <w:rPr>
          <w:lang w:val="uk-UA"/>
        </w:rPr>
        <w:t xml:space="preserve"> наукового</w:t>
      </w:r>
      <w:r>
        <w:rPr>
          <w:lang w:val="uk-UA"/>
        </w:rPr>
        <w:t xml:space="preserve"> пошуку і знаходженню ефективних замінників предметів традиційного </w:t>
      </w:r>
      <w:r w:rsidR="00F018A7">
        <w:rPr>
          <w:lang w:val="uk-UA"/>
        </w:rPr>
        <w:t xml:space="preserve">сировинного </w:t>
      </w:r>
      <w:r>
        <w:rPr>
          <w:lang w:val="uk-UA"/>
        </w:rPr>
        <w:t>імпорту.</w:t>
      </w:r>
    </w:p>
    <w:p w14:paraId="05DC5FF7" w14:textId="77777777" w:rsidR="00F018A7" w:rsidRDefault="00F018A7" w:rsidP="00397567">
      <w:pPr>
        <w:ind w:firstLine="709"/>
        <w:jc w:val="both"/>
        <w:rPr>
          <w:lang w:val="uk-UA"/>
        </w:rPr>
      </w:pPr>
      <w:r>
        <w:rPr>
          <w:lang w:val="uk-UA"/>
        </w:rPr>
        <w:t>Практичні рекоменда</w:t>
      </w:r>
      <w:r w:rsidR="00767296">
        <w:rPr>
          <w:lang w:val="uk-UA"/>
        </w:rPr>
        <w:t>ції можуть бути використані органами місцевого самоврядування, публічного управління, підприємствами та в навчальному процесі. Апробація результатів було здійснено на всеукраїнській науково-практичній конференції «Актуальні питання розвитку Запорізького регіону» 29 жовтня 2023 року.</w:t>
      </w:r>
    </w:p>
    <w:p w14:paraId="725A3E79" w14:textId="0630A99A" w:rsidR="00397567" w:rsidRDefault="00397567">
      <w:pPr>
        <w:spacing w:line="240" w:lineRule="auto"/>
        <w:rPr>
          <w:lang w:val="uk-UA"/>
        </w:rPr>
      </w:pPr>
      <w:r>
        <w:rPr>
          <w:lang w:val="uk-UA"/>
        </w:rPr>
        <w:br w:type="page"/>
      </w:r>
    </w:p>
    <w:p w14:paraId="0A9F84E5" w14:textId="64259EE2" w:rsidR="00767296" w:rsidRPr="005A5BF0" w:rsidRDefault="00767296" w:rsidP="005A5BF0">
      <w:pPr>
        <w:jc w:val="center"/>
        <w:rPr>
          <w:b/>
          <w:bCs/>
          <w:lang w:val="uk-UA"/>
        </w:rPr>
      </w:pPr>
      <w:r w:rsidRPr="005A5BF0">
        <w:rPr>
          <w:b/>
          <w:bCs/>
          <w:lang w:val="uk-UA"/>
        </w:rPr>
        <w:lastRenderedPageBreak/>
        <w:t>РОЗДІЛ 1</w:t>
      </w:r>
      <w:r w:rsidR="0086066F" w:rsidRPr="005A5BF0">
        <w:rPr>
          <w:b/>
          <w:bCs/>
          <w:lang w:val="uk-UA"/>
        </w:rPr>
        <w:t xml:space="preserve"> ТЕОРІЯ ТА МЕТОДОЛОГІЯ МІЖНАРОДНОГО БІЗНЕСУ</w:t>
      </w:r>
    </w:p>
    <w:p w14:paraId="24B9F9F1" w14:textId="77777777" w:rsidR="00767296" w:rsidRPr="005A5BF0" w:rsidRDefault="00767296" w:rsidP="005A5BF0">
      <w:pPr>
        <w:jc w:val="both"/>
        <w:rPr>
          <w:b/>
          <w:bCs/>
          <w:lang w:val="uk-UA"/>
        </w:rPr>
      </w:pPr>
    </w:p>
    <w:p w14:paraId="0DB66799" w14:textId="3ED824EA" w:rsidR="00767296" w:rsidRPr="005A5BF0" w:rsidRDefault="00767296" w:rsidP="005A5BF0">
      <w:pPr>
        <w:pStyle w:val="a4"/>
        <w:numPr>
          <w:ilvl w:val="1"/>
          <w:numId w:val="2"/>
        </w:numPr>
        <w:ind w:left="0" w:firstLine="709"/>
        <w:jc w:val="both"/>
        <w:rPr>
          <w:b/>
          <w:bCs/>
          <w:lang w:val="uk-UA"/>
        </w:rPr>
      </w:pPr>
      <w:r w:rsidRPr="005A5BF0">
        <w:rPr>
          <w:b/>
          <w:bCs/>
          <w:lang w:val="uk-UA"/>
        </w:rPr>
        <w:t>Теоретичні аспекти державної підтримки експортно-імпортної діяльності в Україні</w:t>
      </w:r>
    </w:p>
    <w:p w14:paraId="29B11247" w14:textId="77777777" w:rsidR="00767296" w:rsidRPr="005A5BF0" w:rsidRDefault="00767296" w:rsidP="005A5BF0">
      <w:pPr>
        <w:jc w:val="both"/>
        <w:rPr>
          <w:b/>
          <w:bCs/>
          <w:lang w:val="uk-UA"/>
        </w:rPr>
      </w:pPr>
    </w:p>
    <w:p w14:paraId="52C36C93" w14:textId="4275B43C" w:rsidR="00767296" w:rsidRDefault="00767296" w:rsidP="00131D4F">
      <w:pPr>
        <w:ind w:firstLine="700"/>
        <w:jc w:val="both"/>
        <w:rPr>
          <w:lang w:val="uk-UA"/>
        </w:rPr>
      </w:pPr>
      <w:r>
        <w:rPr>
          <w:lang w:val="uk-UA"/>
        </w:rPr>
        <w:t xml:space="preserve">Експортно-імпортна </w:t>
      </w:r>
      <w:r w:rsidR="00B723C4">
        <w:rPr>
          <w:lang w:val="uk-UA"/>
        </w:rPr>
        <w:t>сфера</w:t>
      </w:r>
      <w:r w:rsidR="002C4257">
        <w:rPr>
          <w:lang w:val="uk-UA"/>
        </w:rPr>
        <w:t xml:space="preserve"> бізнесу</w:t>
      </w:r>
      <w:r w:rsidR="00B723C4">
        <w:rPr>
          <w:lang w:val="uk-UA"/>
        </w:rPr>
        <w:t xml:space="preserve"> та </w:t>
      </w:r>
      <w:r>
        <w:rPr>
          <w:lang w:val="uk-UA"/>
        </w:rPr>
        <w:t>діяльність підприємств є основ</w:t>
      </w:r>
      <w:r w:rsidR="00131D4F">
        <w:rPr>
          <w:lang w:val="uk-UA"/>
        </w:rPr>
        <w:t>ним важелем</w:t>
      </w:r>
      <w:r w:rsidR="0025333C">
        <w:rPr>
          <w:lang w:val="uk-UA"/>
        </w:rPr>
        <w:t xml:space="preserve"> </w:t>
      </w:r>
      <w:r w:rsidR="00416C1B">
        <w:rPr>
          <w:lang w:val="uk-UA"/>
        </w:rPr>
        <w:t xml:space="preserve">руху </w:t>
      </w:r>
      <w:r w:rsidR="0025333C">
        <w:rPr>
          <w:lang w:val="uk-UA"/>
        </w:rPr>
        <w:t>потужн</w:t>
      </w:r>
      <w:r w:rsidR="00450A33">
        <w:rPr>
          <w:lang w:val="uk-UA"/>
        </w:rPr>
        <w:t>о</w:t>
      </w:r>
      <w:r w:rsidR="0025333C">
        <w:rPr>
          <w:lang w:val="uk-UA"/>
        </w:rPr>
        <w:t>ст</w:t>
      </w:r>
      <w:r w:rsidR="00131D4F">
        <w:rPr>
          <w:lang w:val="uk-UA"/>
        </w:rPr>
        <w:t xml:space="preserve">і </w:t>
      </w:r>
      <w:r>
        <w:rPr>
          <w:lang w:val="uk-UA"/>
        </w:rPr>
        <w:t xml:space="preserve">зовнішньоекономічної діяльності держави, її узагальнені </w:t>
      </w:r>
      <w:r w:rsidR="00416C1B">
        <w:rPr>
          <w:lang w:val="uk-UA"/>
        </w:rPr>
        <w:t>макро</w:t>
      </w:r>
      <w:r>
        <w:rPr>
          <w:lang w:val="uk-UA"/>
        </w:rPr>
        <w:t xml:space="preserve">показники та результати </w:t>
      </w:r>
      <w:r w:rsidR="00416C1B">
        <w:rPr>
          <w:lang w:val="uk-UA"/>
        </w:rPr>
        <w:t xml:space="preserve">бізнесу </w:t>
      </w:r>
      <w:r>
        <w:rPr>
          <w:lang w:val="uk-UA"/>
        </w:rPr>
        <w:t>є фактором</w:t>
      </w:r>
      <w:r w:rsidR="00C02CFD">
        <w:rPr>
          <w:lang w:val="uk-UA"/>
        </w:rPr>
        <w:t xml:space="preserve">, що визначає </w:t>
      </w:r>
      <w:r w:rsidR="00416C1B">
        <w:rPr>
          <w:lang w:val="uk-UA"/>
        </w:rPr>
        <w:t xml:space="preserve">автор </w:t>
      </w:r>
      <w:r w:rsidR="00C02CFD">
        <w:rPr>
          <w:lang w:val="uk-UA"/>
        </w:rPr>
        <w:t xml:space="preserve">за теорією  економічну потужність держави та </w:t>
      </w:r>
      <w:r w:rsidR="00416C1B">
        <w:rPr>
          <w:lang w:val="uk-UA"/>
        </w:rPr>
        <w:t xml:space="preserve">ступень </w:t>
      </w:r>
      <w:r w:rsidR="00C02CFD">
        <w:rPr>
          <w:lang w:val="uk-UA"/>
        </w:rPr>
        <w:t>її інтеграцію в світовий ринок товарів та послуг. Україна є значно</w:t>
      </w:r>
      <w:r w:rsidR="00416C1B">
        <w:rPr>
          <w:lang w:val="uk-UA"/>
        </w:rPr>
        <w:t>ю мірою</w:t>
      </w:r>
      <w:r w:rsidR="00C02CFD">
        <w:rPr>
          <w:lang w:val="uk-UA"/>
        </w:rPr>
        <w:t xml:space="preserve"> інтегрованою в світовий ринок, її </w:t>
      </w:r>
      <w:r w:rsidR="00416C1B">
        <w:rPr>
          <w:lang w:val="uk-UA"/>
        </w:rPr>
        <w:t xml:space="preserve">велика </w:t>
      </w:r>
      <w:r w:rsidR="00C02CFD">
        <w:rPr>
          <w:lang w:val="uk-UA"/>
        </w:rPr>
        <w:t xml:space="preserve">питома вага у загальному обсязі міжнародної торгівлі складає менше </w:t>
      </w:r>
      <w:r w:rsidR="00416C1B">
        <w:rPr>
          <w:lang w:val="uk-UA"/>
        </w:rPr>
        <w:t>відсотку</w:t>
      </w:r>
      <w:r w:rsidR="00C02CFD">
        <w:rPr>
          <w:lang w:val="uk-UA"/>
        </w:rPr>
        <w:t xml:space="preserve"> проте </w:t>
      </w:r>
      <w:r w:rsidR="00131D4F">
        <w:rPr>
          <w:lang w:val="uk-UA"/>
        </w:rPr>
        <w:t>на</w:t>
      </w:r>
      <w:r w:rsidR="00C02CFD">
        <w:rPr>
          <w:lang w:val="uk-UA"/>
        </w:rPr>
        <w:t xml:space="preserve"> деяких ринках, як то ринок </w:t>
      </w:r>
      <w:r w:rsidR="00416C1B">
        <w:rPr>
          <w:lang w:val="uk-UA"/>
        </w:rPr>
        <w:t xml:space="preserve">чорної </w:t>
      </w:r>
      <w:r w:rsidR="00C02CFD">
        <w:rPr>
          <w:lang w:val="uk-UA"/>
        </w:rPr>
        <w:t xml:space="preserve">сталі, ринок зерна, ринок </w:t>
      </w:r>
      <w:r w:rsidR="00416C1B">
        <w:rPr>
          <w:lang w:val="uk-UA"/>
        </w:rPr>
        <w:t xml:space="preserve">ріпака, </w:t>
      </w:r>
      <w:r w:rsidR="00C02CFD">
        <w:rPr>
          <w:lang w:val="uk-UA"/>
        </w:rPr>
        <w:t>соняшникової олії,</w:t>
      </w:r>
      <w:r w:rsidR="00416C1B">
        <w:rPr>
          <w:lang w:val="uk-UA"/>
        </w:rPr>
        <w:t xml:space="preserve"> сої та</w:t>
      </w:r>
      <w:r w:rsidR="00C02CFD">
        <w:rPr>
          <w:lang w:val="uk-UA"/>
        </w:rPr>
        <w:t xml:space="preserve"> кукурудзи та деяких інших товарів</w:t>
      </w:r>
      <w:r w:rsidR="0025333C">
        <w:rPr>
          <w:lang w:val="uk-UA"/>
        </w:rPr>
        <w:t xml:space="preserve"> </w:t>
      </w:r>
      <w:r w:rsidR="00C02CFD">
        <w:rPr>
          <w:lang w:val="uk-UA"/>
        </w:rPr>
        <w:t xml:space="preserve">частка українських компаній складає більш ніж </w:t>
      </w:r>
      <w:r w:rsidR="00416C1B">
        <w:rPr>
          <w:lang w:val="uk-UA"/>
        </w:rPr>
        <w:t>3</w:t>
      </w:r>
      <w:r w:rsidR="00C02CFD">
        <w:rPr>
          <w:lang w:val="uk-UA"/>
        </w:rPr>
        <w:t>%.</w:t>
      </w:r>
    </w:p>
    <w:p w14:paraId="2E2930B9" w14:textId="77777777" w:rsidR="00C02CFD" w:rsidRPr="00767296" w:rsidRDefault="00D62864" w:rsidP="00767296">
      <w:pPr>
        <w:rPr>
          <w:lang w:val="uk-UA"/>
        </w:rPr>
      </w:pPr>
      <w:r>
        <w:rPr>
          <w:noProof/>
          <w:lang w:eastAsia="ru-RU"/>
        </w:rPr>
        <w:drawing>
          <wp:inline distT="0" distB="0" distL="0" distR="0" wp14:anchorId="01B93BFB" wp14:editId="3A3ECAF9">
            <wp:extent cx="4572000" cy="2743200"/>
            <wp:effectExtent l="0" t="0" r="12700" b="12700"/>
            <wp:docPr id="569322205"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9FE784-CDF8-1C59-FC23-62BD132198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578D41F" w14:textId="6B5F996F" w:rsidR="00D62864" w:rsidRPr="00D62864" w:rsidRDefault="00D62864" w:rsidP="005A5BF0">
      <w:pPr>
        <w:jc w:val="center"/>
        <w:rPr>
          <w:lang w:val="uk-UA"/>
        </w:rPr>
      </w:pPr>
      <w:r>
        <w:rPr>
          <w:lang w:val="uk-UA"/>
        </w:rPr>
        <w:t>Рис</w:t>
      </w:r>
      <w:r w:rsidR="005A5BF0">
        <w:rPr>
          <w:lang w:val="uk-UA"/>
        </w:rPr>
        <w:t>унок</w:t>
      </w:r>
      <w:r>
        <w:rPr>
          <w:lang w:val="uk-UA"/>
        </w:rPr>
        <w:t xml:space="preserve"> </w:t>
      </w:r>
      <w:r w:rsidR="00367F9C">
        <w:rPr>
          <w:lang w:val="uk-UA"/>
        </w:rPr>
        <w:t>1.1</w:t>
      </w:r>
      <w:r w:rsidR="005A5BF0" w:rsidRPr="005A5BF0">
        <w:t xml:space="preserve"> -</w:t>
      </w:r>
      <w:r w:rsidR="00367F9C">
        <w:rPr>
          <w:lang w:val="uk-UA"/>
        </w:rPr>
        <w:t xml:space="preserve"> </w:t>
      </w:r>
      <w:r>
        <w:rPr>
          <w:lang w:val="uk-UA"/>
        </w:rPr>
        <w:t>Товарна структура українського експорту</w:t>
      </w:r>
      <w:r w:rsidR="00367F9C">
        <w:rPr>
          <w:lang w:val="uk-UA"/>
        </w:rPr>
        <w:t xml:space="preserve"> в 2021-2022 роках</w:t>
      </w:r>
    </w:p>
    <w:p w14:paraId="376EB29B" w14:textId="7B71807B" w:rsidR="0025333C" w:rsidRPr="005A5BF0" w:rsidRDefault="005A5BF0" w:rsidP="00D62864">
      <w:pPr>
        <w:ind w:firstLine="708"/>
      </w:pPr>
      <w:r>
        <w:rPr>
          <w:lang w:val="uk-UA"/>
        </w:rPr>
        <w:t xml:space="preserve">Джерело: побудовано автором на основі </w:t>
      </w:r>
      <w:r w:rsidRPr="005A5BF0">
        <w:t>[1]</w:t>
      </w:r>
    </w:p>
    <w:p w14:paraId="57EFE7C2" w14:textId="77777777" w:rsidR="005A5BF0" w:rsidRDefault="005A5BF0" w:rsidP="0025333C">
      <w:pPr>
        <w:ind w:firstLine="708"/>
        <w:jc w:val="both"/>
      </w:pPr>
    </w:p>
    <w:p w14:paraId="5F2ECCD6" w14:textId="28A358FC" w:rsidR="00A13AD2" w:rsidRPr="007107E2" w:rsidRDefault="00367F9C" w:rsidP="00A13AD2">
      <w:pPr>
        <w:ind w:firstLine="708"/>
        <w:jc w:val="both"/>
        <w:rPr>
          <w:lang w:val="uk-UA"/>
        </w:rPr>
      </w:pPr>
      <w:r>
        <w:rPr>
          <w:lang w:val="uk-UA"/>
        </w:rPr>
        <w:lastRenderedPageBreak/>
        <w:t xml:space="preserve">Експортна </w:t>
      </w:r>
      <w:r w:rsidR="002C4257">
        <w:rPr>
          <w:lang w:val="uk-UA"/>
        </w:rPr>
        <w:t>пере</w:t>
      </w:r>
      <w:r>
        <w:rPr>
          <w:lang w:val="uk-UA"/>
        </w:rPr>
        <w:t xml:space="preserve">орієнтація </w:t>
      </w:r>
      <w:r w:rsidR="00416C1B">
        <w:rPr>
          <w:lang w:val="uk-UA"/>
        </w:rPr>
        <w:t xml:space="preserve"> фірм </w:t>
      </w:r>
      <w:r>
        <w:rPr>
          <w:lang w:val="uk-UA"/>
        </w:rPr>
        <w:t xml:space="preserve">України є  сильним і слабким місцем економіки України, а її </w:t>
      </w:r>
      <w:r w:rsidR="00416C1B">
        <w:rPr>
          <w:lang w:val="uk-UA"/>
        </w:rPr>
        <w:t>гео</w:t>
      </w:r>
      <w:r>
        <w:rPr>
          <w:lang w:val="uk-UA"/>
        </w:rPr>
        <w:t xml:space="preserve">інтеграція до світового ринку несе в собі переваги та ризики </w:t>
      </w:r>
      <w:r w:rsidR="00406E52">
        <w:rPr>
          <w:lang w:val="uk-UA"/>
        </w:rPr>
        <w:t>для підприємств у</w:t>
      </w:r>
      <w:r>
        <w:rPr>
          <w:lang w:val="uk-UA"/>
        </w:rPr>
        <w:t xml:space="preserve"> рівній мірі. </w:t>
      </w:r>
      <w:r w:rsidR="00A13AD2" w:rsidRPr="007107E2">
        <w:rPr>
          <w:lang w:val="uk-UA"/>
        </w:rPr>
        <w:t xml:space="preserve">Прискорена </w:t>
      </w:r>
      <w:r w:rsidR="00416C1B">
        <w:rPr>
          <w:lang w:val="uk-UA"/>
        </w:rPr>
        <w:t>інвестиція</w:t>
      </w:r>
      <w:r w:rsidR="00A13AD2" w:rsidRPr="007107E2">
        <w:rPr>
          <w:lang w:val="uk-UA"/>
        </w:rPr>
        <w:t xml:space="preserve">, з якою </w:t>
      </w:r>
      <w:r w:rsidR="00A13AD2">
        <w:rPr>
          <w:lang w:val="uk-UA"/>
        </w:rPr>
        <w:t xml:space="preserve">часто </w:t>
      </w:r>
      <w:r w:rsidR="00A13AD2" w:rsidRPr="007107E2">
        <w:rPr>
          <w:lang w:val="uk-UA"/>
        </w:rPr>
        <w:t xml:space="preserve">стикаються країни всього світу, суттєво впливає на роль </w:t>
      </w:r>
      <w:r w:rsidR="00A13AD2">
        <w:rPr>
          <w:lang w:val="uk-UA"/>
        </w:rPr>
        <w:t xml:space="preserve">і вплив </w:t>
      </w:r>
      <w:r w:rsidR="00416C1B">
        <w:rPr>
          <w:lang w:val="uk-UA"/>
        </w:rPr>
        <w:t xml:space="preserve">бізнесу на </w:t>
      </w:r>
      <w:r w:rsidR="00A13AD2" w:rsidRPr="007107E2">
        <w:rPr>
          <w:lang w:val="uk-UA"/>
        </w:rPr>
        <w:t xml:space="preserve">зовнішньоекономічної діяльності як одного з важливих </w:t>
      </w:r>
      <w:r w:rsidR="00416C1B">
        <w:rPr>
          <w:lang w:val="uk-UA"/>
        </w:rPr>
        <w:t xml:space="preserve">рухів </w:t>
      </w:r>
      <w:r w:rsidR="00A13AD2" w:rsidRPr="007107E2">
        <w:rPr>
          <w:lang w:val="uk-UA"/>
        </w:rPr>
        <w:t xml:space="preserve">макроекономічних </w:t>
      </w:r>
      <w:r w:rsidR="00A13AD2">
        <w:rPr>
          <w:lang w:val="uk-UA"/>
        </w:rPr>
        <w:t xml:space="preserve">ризик </w:t>
      </w:r>
      <w:r w:rsidR="00A13AD2" w:rsidRPr="007107E2">
        <w:rPr>
          <w:lang w:val="uk-UA"/>
        </w:rPr>
        <w:t xml:space="preserve">факторів розвитку сучасної економіки. Переваги </w:t>
      </w:r>
      <w:r w:rsidR="00416C1B">
        <w:rPr>
          <w:lang w:val="uk-UA"/>
        </w:rPr>
        <w:t xml:space="preserve">сфер </w:t>
      </w:r>
      <w:r w:rsidR="00A13AD2" w:rsidRPr="007107E2">
        <w:rPr>
          <w:lang w:val="uk-UA"/>
        </w:rPr>
        <w:t xml:space="preserve">міжнародної торгівлі </w:t>
      </w:r>
      <w:r w:rsidR="00A13AD2">
        <w:rPr>
          <w:lang w:val="uk-UA"/>
        </w:rPr>
        <w:t xml:space="preserve">для бізнесу </w:t>
      </w:r>
      <w:r w:rsidR="00A13AD2" w:rsidRPr="007107E2">
        <w:rPr>
          <w:lang w:val="uk-UA"/>
        </w:rPr>
        <w:t xml:space="preserve">відомі давно, вона сприяє </w:t>
      </w:r>
      <w:r w:rsidR="00416C1B">
        <w:rPr>
          <w:lang w:val="uk-UA"/>
        </w:rPr>
        <w:t>макро</w:t>
      </w:r>
      <w:r w:rsidR="00A13AD2" w:rsidRPr="007107E2">
        <w:rPr>
          <w:lang w:val="uk-UA"/>
        </w:rPr>
        <w:t>економічному розвитку, стимулює</w:t>
      </w:r>
      <w:r w:rsidR="00416C1B">
        <w:rPr>
          <w:lang w:val="uk-UA"/>
        </w:rPr>
        <w:t xml:space="preserve"> фірми</w:t>
      </w:r>
      <w:r w:rsidR="00A13AD2" w:rsidRPr="007107E2">
        <w:rPr>
          <w:lang w:val="uk-UA"/>
        </w:rPr>
        <w:t xml:space="preserve"> ефективність </w:t>
      </w:r>
      <w:r w:rsidR="00A13AD2">
        <w:rPr>
          <w:lang w:val="uk-UA"/>
        </w:rPr>
        <w:t xml:space="preserve">бізнесу </w:t>
      </w:r>
      <w:r w:rsidR="00A13AD2" w:rsidRPr="007107E2">
        <w:rPr>
          <w:lang w:val="uk-UA"/>
        </w:rPr>
        <w:t xml:space="preserve">і дає </w:t>
      </w:r>
      <w:r w:rsidR="00416C1B">
        <w:rPr>
          <w:lang w:val="uk-UA"/>
        </w:rPr>
        <w:t xml:space="preserve">визнану </w:t>
      </w:r>
      <w:r w:rsidR="00A13AD2" w:rsidRPr="007107E2">
        <w:rPr>
          <w:lang w:val="uk-UA"/>
        </w:rPr>
        <w:t xml:space="preserve">можливість отримати вигоду </w:t>
      </w:r>
      <w:r w:rsidR="00A13AD2">
        <w:rPr>
          <w:lang w:val="uk-UA"/>
        </w:rPr>
        <w:t xml:space="preserve">фірмі </w:t>
      </w:r>
      <w:r w:rsidR="00A13AD2" w:rsidRPr="007107E2">
        <w:rPr>
          <w:lang w:val="uk-UA"/>
        </w:rPr>
        <w:t xml:space="preserve">від участі в міжнародному </w:t>
      </w:r>
      <w:r w:rsidR="00416C1B">
        <w:rPr>
          <w:lang w:val="uk-UA"/>
        </w:rPr>
        <w:t>роз</w:t>
      </w:r>
      <w:r w:rsidR="00A13AD2" w:rsidRPr="007107E2">
        <w:rPr>
          <w:lang w:val="uk-UA"/>
        </w:rPr>
        <w:t>поділі праці.</w:t>
      </w:r>
    </w:p>
    <w:p w14:paraId="2175258E" w14:textId="672D5D98" w:rsidR="00A13AD2" w:rsidRDefault="00A13AD2" w:rsidP="00A13AD2">
      <w:pPr>
        <w:ind w:firstLine="708"/>
        <w:jc w:val="both"/>
      </w:pPr>
      <w:r w:rsidRPr="007107E2">
        <w:rPr>
          <w:lang w:val="uk-UA"/>
        </w:rPr>
        <w:t xml:space="preserve">Експорт </w:t>
      </w:r>
      <w:r w:rsidR="00416C1B">
        <w:rPr>
          <w:lang w:val="uk-UA"/>
        </w:rPr>
        <w:t xml:space="preserve">сталі </w:t>
      </w:r>
      <w:r w:rsidRPr="007107E2">
        <w:rPr>
          <w:lang w:val="uk-UA"/>
        </w:rPr>
        <w:t xml:space="preserve">та імпорт </w:t>
      </w:r>
      <w:r>
        <w:rPr>
          <w:lang w:val="uk-UA"/>
        </w:rPr>
        <w:t xml:space="preserve">товарів </w:t>
      </w:r>
      <w:r w:rsidRPr="007107E2">
        <w:rPr>
          <w:lang w:val="uk-UA"/>
        </w:rPr>
        <w:t xml:space="preserve">є невід'ємною частиною міжнародної торгівлі. </w:t>
      </w:r>
      <w:r w:rsidRPr="009F5020">
        <w:t xml:space="preserve">Ці </w:t>
      </w:r>
      <w:r>
        <w:rPr>
          <w:lang w:val="uk-UA"/>
        </w:rPr>
        <w:t>макро</w:t>
      </w:r>
      <w:r w:rsidRPr="009F5020">
        <w:t xml:space="preserve">показники </w:t>
      </w:r>
      <w:r w:rsidR="00416C1B">
        <w:rPr>
          <w:lang w:val="uk-UA"/>
        </w:rPr>
        <w:t xml:space="preserve">бізнесу </w:t>
      </w:r>
      <w:r w:rsidRPr="009F5020">
        <w:t xml:space="preserve">суттєво впливають на ВВП </w:t>
      </w:r>
      <w:r w:rsidR="00416C1B">
        <w:rPr>
          <w:lang w:val="uk-UA"/>
        </w:rPr>
        <w:t>У</w:t>
      </w:r>
      <w:r w:rsidRPr="009F5020">
        <w:t xml:space="preserve">країни як в абсолютних </w:t>
      </w:r>
      <w:r w:rsidR="00416C1B">
        <w:rPr>
          <w:lang w:val="uk-UA"/>
        </w:rPr>
        <w:t xml:space="preserve">нормативах та </w:t>
      </w:r>
      <w:r>
        <w:rPr>
          <w:lang w:val="uk-UA"/>
        </w:rPr>
        <w:t xml:space="preserve">цифрах і </w:t>
      </w:r>
      <w:r w:rsidRPr="009F5020">
        <w:t xml:space="preserve">величинах на одну особу, а отже, і на рівень життя </w:t>
      </w:r>
      <w:r>
        <w:rPr>
          <w:lang w:val="uk-UA"/>
        </w:rPr>
        <w:t>та блага</w:t>
      </w:r>
      <w:r w:rsidR="00414CE3">
        <w:rPr>
          <w:lang w:val="uk-UA"/>
        </w:rPr>
        <w:t xml:space="preserve"> для</w:t>
      </w:r>
      <w:r>
        <w:rPr>
          <w:lang w:val="uk-UA"/>
        </w:rPr>
        <w:t xml:space="preserve"> </w:t>
      </w:r>
      <w:r w:rsidRPr="009F5020">
        <w:t xml:space="preserve">кожного </w:t>
      </w:r>
      <w:r w:rsidR="00414CE3">
        <w:rPr>
          <w:lang w:val="uk-UA"/>
        </w:rPr>
        <w:t>мешканця</w:t>
      </w:r>
      <w:r w:rsidRPr="009F5020">
        <w:t xml:space="preserve"> країни. Зараз в Україні відбуваються </w:t>
      </w:r>
      <w:r w:rsidR="00414CE3">
        <w:rPr>
          <w:lang w:val="uk-UA"/>
        </w:rPr>
        <w:t>воєнні</w:t>
      </w:r>
      <w:r>
        <w:rPr>
          <w:lang w:val="uk-UA"/>
        </w:rPr>
        <w:t xml:space="preserve"> </w:t>
      </w:r>
      <w:r w:rsidRPr="009F5020">
        <w:t xml:space="preserve">події, які кардинально впливають на показники експорту </w:t>
      </w:r>
      <w:r w:rsidR="00414CE3">
        <w:rPr>
          <w:lang w:val="uk-UA"/>
        </w:rPr>
        <w:t>сталі</w:t>
      </w:r>
      <w:r w:rsidRPr="009F5020">
        <w:t>та імпорту</w:t>
      </w:r>
      <w:r w:rsidR="00414CE3">
        <w:rPr>
          <w:lang w:val="uk-UA"/>
        </w:rPr>
        <w:t xml:space="preserve"> нафти</w:t>
      </w:r>
      <w:r w:rsidRPr="009F5020">
        <w:t xml:space="preserve">, структуру </w:t>
      </w:r>
      <w:r>
        <w:rPr>
          <w:lang w:val="uk-UA"/>
        </w:rPr>
        <w:t xml:space="preserve">змісту </w:t>
      </w:r>
      <w:r w:rsidR="00414CE3">
        <w:rPr>
          <w:lang w:val="uk-UA"/>
        </w:rPr>
        <w:t xml:space="preserve">бізнесу </w:t>
      </w:r>
      <w:r w:rsidRPr="009F5020">
        <w:t xml:space="preserve">міжнародної торгівлі, </w:t>
      </w:r>
      <w:r>
        <w:rPr>
          <w:lang w:val="uk-UA"/>
        </w:rPr>
        <w:t xml:space="preserve">на </w:t>
      </w:r>
      <w:r w:rsidRPr="009F5020">
        <w:t xml:space="preserve">що суттєво впливає на </w:t>
      </w:r>
      <w:r w:rsidR="00414CE3">
        <w:rPr>
          <w:lang w:val="uk-UA"/>
        </w:rPr>
        <w:t xml:space="preserve">бізнес та </w:t>
      </w:r>
      <w:r w:rsidRPr="009F5020">
        <w:t xml:space="preserve">ВВП країни. </w:t>
      </w:r>
    </w:p>
    <w:p w14:paraId="262E7D13" w14:textId="77777777" w:rsidR="00A13AD2" w:rsidRPr="009F5020" w:rsidRDefault="00A13AD2" w:rsidP="00A13AD2">
      <w:pPr>
        <w:ind w:firstLine="708"/>
        <w:jc w:val="both"/>
      </w:pPr>
      <w:r w:rsidRPr="009F5020">
        <w:t xml:space="preserve">Країни ЄС залишаються постійними </w:t>
      </w:r>
      <w:r>
        <w:rPr>
          <w:lang w:val="uk-UA"/>
        </w:rPr>
        <w:t xml:space="preserve">важливими </w:t>
      </w:r>
      <w:r w:rsidRPr="009F5020">
        <w:t xml:space="preserve">і основними партнерами України на зовнішньому ринку, і початок повномасштабного вторгнення </w:t>
      </w:r>
      <w:r>
        <w:rPr>
          <w:lang w:val="uk-UA"/>
        </w:rPr>
        <w:t xml:space="preserve">рф </w:t>
      </w:r>
      <w:r w:rsidRPr="009F5020">
        <w:t>суттєво вплинув на нас і наших партнерів.</w:t>
      </w:r>
    </w:p>
    <w:p w14:paraId="6080F620" w14:textId="41D19982" w:rsidR="00A13AD2" w:rsidRPr="00E233B8" w:rsidRDefault="00A13AD2" w:rsidP="00A13AD2">
      <w:pPr>
        <w:ind w:firstLine="708"/>
        <w:jc w:val="both"/>
      </w:pPr>
      <w:r w:rsidRPr="009F5020">
        <w:t xml:space="preserve">Аналіз показує, що </w:t>
      </w:r>
      <w:r>
        <w:rPr>
          <w:lang w:val="uk-UA"/>
        </w:rPr>
        <w:t xml:space="preserve">всі </w:t>
      </w:r>
      <w:r w:rsidRPr="009F5020">
        <w:t>показники експорту в основних секторах економіки України за</w:t>
      </w:r>
      <w:r w:rsidR="00414CE3">
        <w:rPr>
          <w:lang w:val="uk-UA"/>
        </w:rPr>
        <w:t xml:space="preserve"> короткий </w:t>
      </w:r>
      <w:r w:rsidRPr="009F5020">
        <w:t xml:space="preserve"> період </w:t>
      </w:r>
      <w:r>
        <w:rPr>
          <w:lang w:val="uk-UA"/>
        </w:rPr>
        <w:t xml:space="preserve">часу </w:t>
      </w:r>
      <w:r w:rsidRPr="009F5020">
        <w:t>після 24 лютого 2022 року скоротилися на 39,0% [1]</w:t>
      </w:r>
      <w:r w:rsidR="00E233B8" w:rsidRPr="00E233B8">
        <w:t>.</w:t>
      </w:r>
    </w:p>
    <w:p w14:paraId="6453F085" w14:textId="79C8BC3B" w:rsidR="00626397" w:rsidRDefault="00367F9C" w:rsidP="0025333C">
      <w:pPr>
        <w:ind w:firstLine="708"/>
        <w:jc w:val="both"/>
      </w:pPr>
      <w:r>
        <w:rPr>
          <w:lang w:val="uk-UA"/>
        </w:rPr>
        <w:t>З метою розвитку</w:t>
      </w:r>
      <w:r w:rsidR="00414CE3">
        <w:rPr>
          <w:lang w:val="uk-UA"/>
        </w:rPr>
        <w:t xml:space="preserve"> нової </w:t>
      </w:r>
      <w:r>
        <w:rPr>
          <w:lang w:val="uk-UA"/>
        </w:rPr>
        <w:t xml:space="preserve"> економіки та соціальної сфери </w:t>
      </w:r>
      <w:r w:rsidR="00414CE3">
        <w:rPr>
          <w:lang w:val="uk-UA"/>
        </w:rPr>
        <w:t xml:space="preserve">суспільства </w:t>
      </w:r>
      <w:r w:rsidR="00131D4F">
        <w:rPr>
          <w:lang w:val="uk-UA"/>
        </w:rPr>
        <w:t>традиційно</w:t>
      </w:r>
      <w:r>
        <w:rPr>
          <w:lang w:val="uk-UA"/>
        </w:rPr>
        <w:t xml:space="preserve"> прийнято</w:t>
      </w:r>
      <w:r w:rsidR="002705DD">
        <w:t xml:space="preserve"> </w:t>
      </w:r>
      <w:r w:rsidR="00414CE3">
        <w:rPr>
          <w:lang w:val="uk-UA"/>
        </w:rPr>
        <w:t xml:space="preserve">значна </w:t>
      </w:r>
      <w:r w:rsidR="00131D4F">
        <w:rPr>
          <w:lang w:val="uk-UA"/>
        </w:rPr>
        <w:t xml:space="preserve">підтримка експорту в </w:t>
      </w:r>
      <w:r w:rsidR="002705DD">
        <w:t>Україн</w:t>
      </w:r>
      <w:r w:rsidR="00131D4F">
        <w:rPr>
          <w:lang w:val="uk-UA"/>
        </w:rPr>
        <w:t>і</w:t>
      </w:r>
      <w:r>
        <w:rPr>
          <w:lang w:val="uk-UA"/>
        </w:rPr>
        <w:t xml:space="preserve">, </w:t>
      </w:r>
      <w:r w:rsidR="00D62864">
        <w:rPr>
          <w:lang w:val="uk-UA"/>
        </w:rPr>
        <w:t xml:space="preserve">що стало </w:t>
      </w:r>
      <w:r w:rsidR="00414CE3">
        <w:rPr>
          <w:lang w:val="uk-UA"/>
        </w:rPr>
        <w:t xml:space="preserve">генеральним </w:t>
      </w:r>
      <w:r>
        <w:rPr>
          <w:lang w:val="uk-UA"/>
        </w:rPr>
        <w:t>планом</w:t>
      </w:r>
      <w:r w:rsidR="00D62864">
        <w:rPr>
          <w:lang w:val="uk-UA"/>
        </w:rPr>
        <w:t xml:space="preserve"> </w:t>
      </w:r>
      <w:r w:rsidR="00414CE3">
        <w:rPr>
          <w:lang w:val="uk-UA"/>
        </w:rPr>
        <w:t xml:space="preserve">побудови </w:t>
      </w:r>
      <w:r w:rsidR="002705DD">
        <w:t xml:space="preserve">стратегічного розвитку </w:t>
      </w:r>
      <w:r w:rsidR="00D62864">
        <w:rPr>
          <w:lang w:val="uk-UA"/>
        </w:rPr>
        <w:t xml:space="preserve">зовнішньої </w:t>
      </w:r>
      <w:r w:rsidR="002705DD">
        <w:t>торгівлі</w:t>
      </w:r>
      <w:r w:rsidR="00D62864">
        <w:rPr>
          <w:lang w:val="uk-UA"/>
        </w:rPr>
        <w:t xml:space="preserve"> </w:t>
      </w:r>
      <w:r w:rsidR="002705DD">
        <w:t xml:space="preserve">на </w:t>
      </w:r>
      <w:r w:rsidR="00D62864">
        <w:rPr>
          <w:lang w:val="uk-UA"/>
        </w:rPr>
        <w:t>наступні</w:t>
      </w:r>
      <w:r w:rsidR="002705DD">
        <w:t xml:space="preserve"> роки</w:t>
      </w:r>
      <w:r>
        <w:rPr>
          <w:lang w:val="uk-UA"/>
        </w:rPr>
        <w:t xml:space="preserve">  з причин </w:t>
      </w:r>
      <w:r w:rsidR="00414CE3">
        <w:rPr>
          <w:lang w:val="uk-UA"/>
        </w:rPr>
        <w:t xml:space="preserve">розвитку </w:t>
      </w:r>
      <w:r>
        <w:rPr>
          <w:lang w:val="uk-UA"/>
        </w:rPr>
        <w:t>пандемії та війни.</w:t>
      </w:r>
      <w:r w:rsidR="002705DD">
        <w:t xml:space="preserve"> На підставі аналізу </w:t>
      </w:r>
      <w:r w:rsidR="00D62864">
        <w:rPr>
          <w:lang w:val="uk-UA"/>
        </w:rPr>
        <w:t>динаміки</w:t>
      </w:r>
      <w:r w:rsidR="00131D4F">
        <w:rPr>
          <w:lang w:val="uk-UA"/>
        </w:rPr>
        <w:t xml:space="preserve"> </w:t>
      </w:r>
      <w:r w:rsidR="00414CE3">
        <w:rPr>
          <w:lang w:val="uk-UA"/>
        </w:rPr>
        <w:t xml:space="preserve">руху </w:t>
      </w:r>
      <w:r w:rsidR="00131D4F">
        <w:rPr>
          <w:lang w:val="uk-UA"/>
        </w:rPr>
        <w:t>сучасного</w:t>
      </w:r>
      <w:r w:rsidR="002705DD">
        <w:t xml:space="preserve"> стану експортної діяльності</w:t>
      </w:r>
      <w:r w:rsidR="00D62864">
        <w:rPr>
          <w:lang w:val="uk-UA"/>
        </w:rPr>
        <w:t xml:space="preserve"> підприємств </w:t>
      </w:r>
      <w:r w:rsidR="002705DD">
        <w:t xml:space="preserve"> України </w:t>
      </w:r>
      <w:r w:rsidR="00D62864">
        <w:rPr>
          <w:lang w:val="uk-UA"/>
        </w:rPr>
        <w:t xml:space="preserve">в умовах війни, </w:t>
      </w:r>
      <w:r w:rsidR="002705DD">
        <w:t xml:space="preserve">визначено </w:t>
      </w:r>
      <w:r w:rsidR="00414CE3">
        <w:rPr>
          <w:lang w:val="uk-UA"/>
        </w:rPr>
        <w:t xml:space="preserve">подальші </w:t>
      </w:r>
      <w:r w:rsidR="002705DD">
        <w:t xml:space="preserve">завдання державної </w:t>
      </w:r>
      <w:r w:rsidR="00D62864">
        <w:rPr>
          <w:lang w:val="uk-UA"/>
        </w:rPr>
        <w:t xml:space="preserve">підтримки </w:t>
      </w:r>
      <w:r w:rsidR="002705DD">
        <w:t xml:space="preserve">у сфері </w:t>
      </w:r>
      <w:r w:rsidR="002705DD">
        <w:lastRenderedPageBreak/>
        <w:t xml:space="preserve">зовнішньоекономічної діяльності </w:t>
      </w:r>
      <w:r w:rsidR="00D62864">
        <w:rPr>
          <w:lang w:val="uk-UA"/>
        </w:rPr>
        <w:t xml:space="preserve">у  поствоєнний період, що передбачає </w:t>
      </w:r>
      <w:r w:rsidR="002705DD">
        <w:t>створення ефективної системи підтримки експорт</w:t>
      </w:r>
      <w:r w:rsidR="00D62864">
        <w:rPr>
          <w:lang w:val="uk-UA"/>
        </w:rPr>
        <w:t>ерів</w:t>
      </w:r>
      <w:r w:rsidR="002705DD">
        <w:t>, яка забезпечить сталий розвиток</w:t>
      </w:r>
      <w:r w:rsidR="00D62864">
        <w:rPr>
          <w:lang w:val="uk-UA"/>
        </w:rPr>
        <w:t xml:space="preserve"> </w:t>
      </w:r>
      <w:r w:rsidR="00414CE3">
        <w:rPr>
          <w:lang w:val="uk-UA"/>
        </w:rPr>
        <w:t xml:space="preserve">важкої </w:t>
      </w:r>
      <w:r w:rsidR="00D62864">
        <w:rPr>
          <w:lang w:val="uk-UA"/>
        </w:rPr>
        <w:t>промислов</w:t>
      </w:r>
      <w:r w:rsidR="00626397">
        <w:rPr>
          <w:lang w:val="uk-UA"/>
        </w:rPr>
        <w:t>о</w:t>
      </w:r>
      <w:r w:rsidR="00D62864">
        <w:rPr>
          <w:lang w:val="uk-UA"/>
        </w:rPr>
        <w:t xml:space="preserve">сті </w:t>
      </w:r>
      <w:r w:rsidR="002705DD">
        <w:t xml:space="preserve">та реалізацію експортного потенціалу </w:t>
      </w:r>
      <w:r w:rsidR="00626397">
        <w:rPr>
          <w:lang w:val="uk-UA"/>
        </w:rPr>
        <w:t>фірм та сукупн</w:t>
      </w:r>
      <w:r w:rsidR="00414CE3">
        <w:rPr>
          <w:lang w:val="uk-UA"/>
        </w:rPr>
        <w:t>ий дохід</w:t>
      </w:r>
      <w:r w:rsidR="0025333C">
        <w:rPr>
          <w:lang w:val="uk-UA"/>
        </w:rPr>
        <w:t xml:space="preserve"> </w:t>
      </w:r>
      <w:r w:rsidR="002705DD">
        <w:t xml:space="preserve">держави. Стратегічною </w:t>
      </w:r>
      <w:r w:rsidR="0025333C">
        <w:rPr>
          <w:lang w:val="uk-UA"/>
        </w:rPr>
        <w:t xml:space="preserve">довготривалою </w:t>
      </w:r>
      <w:r w:rsidR="00414CE3">
        <w:rPr>
          <w:lang w:val="uk-UA"/>
        </w:rPr>
        <w:t xml:space="preserve">задачею та </w:t>
      </w:r>
      <w:r w:rsidR="002705DD">
        <w:t xml:space="preserve">метою державної підтримки експорту є </w:t>
      </w:r>
      <w:r w:rsidR="00626397">
        <w:rPr>
          <w:lang w:val="uk-UA"/>
        </w:rPr>
        <w:t xml:space="preserve">відновлення </w:t>
      </w:r>
      <w:r w:rsidR="00414CE3">
        <w:rPr>
          <w:lang w:val="uk-UA"/>
        </w:rPr>
        <w:t xml:space="preserve">провідних </w:t>
      </w:r>
      <w:r w:rsidR="002705DD">
        <w:t xml:space="preserve">позицій України на світових ринках </w:t>
      </w:r>
      <w:r w:rsidR="00626397">
        <w:rPr>
          <w:lang w:val="uk-UA"/>
        </w:rPr>
        <w:t xml:space="preserve">базової </w:t>
      </w:r>
      <w:r w:rsidR="00414CE3">
        <w:rPr>
          <w:lang w:val="uk-UA"/>
        </w:rPr>
        <w:t xml:space="preserve">сфери та </w:t>
      </w:r>
      <w:r w:rsidR="002705DD">
        <w:t xml:space="preserve">продукції, диверсифікація </w:t>
      </w:r>
      <w:r w:rsidR="00414CE3">
        <w:rPr>
          <w:lang w:val="uk-UA"/>
        </w:rPr>
        <w:t xml:space="preserve">лінійки </w:t>
      </w:r>
      <w:r w:rsidR="00626397">
        <w:rPr>
          <w:lang w:val="uk-UA"/>
        </w:rPr>
        <w:t xml:space="preserve">змісту </w:t>
      </w:r>
      <w:r w:rsidR="002705DD">
        <w:t xml:space="preserve">поставок </w:t>
      </w:r>
      <w:r w:rsidR="00406E52">
        <w:rPr>
          <w:lang w:val="uk-UA"/>
        </w:rPr>
        <w:t xml:space="preserve">критичної </w:t>
      </w:r>
      <w:r>
        <w:rPr>
          <w:lang w:val="uk-UA"/>
        </w:rPr>
        <w:t xml:space="preserve">сировини </w:t>
      </w:r>
      <w:r w:rsidR="002705DD">
        <w:t xml:space="preserve">та забезпечення конкурентоспроможності </w:t>
      </w:r>
      <w:r w:rsidR="0025333C">
        <w:rPr>
          <w:lang w:val="uk-UA"/>
        </w:rPr>
        <w:t xml:space="preserve">галузей, </w:t>
      </w:r>
      <w:r w:rsidR="00626397">
        <w:rPr>
          <w:lang w:val="uk-UA"/>
        </w:rPr>
        <w:t xml:space="preserve">компаній та просування </w:t>
      </w:r>
      <w:r w:rsidR="002705DD">
        <w:t xml:space="preserve">вітчизняної продукції на зовнішніх ринках шляхом </w:t>
      </w:r>
      <w:r w:rsidR="00626397">
        <w:rPr>
          <w:lang w:val="uk-UA"/>
        </w:rPr>
        <w:t xml:space="preserve">більш </w:t>
      </w:r>
      <w:r w:rsidR="002705DD">
        <w:t xml:space="preserve">ефективного використання </w:t>
      </w:r>
      <w:r w:rsidR="00414CE3">
        <w:rPr>
          <w:lang w:val="uk-UA"/>
        </w:rPr>
        <w:t xml:space="preserve">бізнесу </w:t>
      </w:r>
      <w:r w:rsidR="00626397">
        <w:rPr>
          <w:lang w:val="uk-UA"/>
        </w:rPr>
        <w:t>макро</w:t>
      </w:r>
      <w:r w:rsidR="002705DD">
        <w:t xml:space="preserve">економічних, правових та </w:t>
      </w:r>
      <w:r w:rsidR="00626397">
        <w:rPr>
          <w:lang w:val="uk-UA"/>
        </w:rPr>
        <w:t>зовнішньо</w:t>
      </w:r>
      <w:r w:rsidR="002705DD">
        <w:t xml:space="preserve">політичних важелів впливу. </w:t>
      </w:r>
    </w:p>
    <w:p w14:paraId="033F1395" w14:textId="63456482" w:rsidR="002705DD" w:rsidRDefault="002705DD" w:rsidP="0025333C">
      <w:pPr>
        <w:ind w:firstLine="708"/>
        <w:jc w:val="both"/>
        <w:rPr>
          <w:lang w:val="uk-UA"/>
        </w:rPr>
      </w:pPr>
      <w:r>
        <w:t>Реалізація експортного потенціалу</w:t>
      </w:r>
      <w:r w:rsidR="00367F9C">
        <w:rPr>
          <w:lang w:val="uk-UA"/>
        </w:rPr>
        <w:t xml:space="preserve"> </w:t>
      </w:r>
      <w:r w:rsidR="00414CE3">
        <w:rPr>
          <w:lang w:val="uk-UA"/>
        </w:rPr>
        <w:t>міжнародного бізнесу</w:t>
      </w:r>
      <w:r w:rsidR="0025333C">
        <w:rPr>
          <w:lang w:val="uk-UA"/>
        </w:rPr>
        <w:t xml:space="preserve"> </w:t>
      </w:r>
      <w:r>
        <w:t xml:space="preserve"> </w:t>
      </w:r>
      <w:r w:rsidR="00626397">
        <w:rPr>
          <w:lang w:val="uk-UA"/>
        </w:rPr>
        <w:t>в умовах</w:t>
      </w:r>
      <w:r w:rsidR="00131D4F">
        <w:rPr>
          <w:lang w:val="uk-UA"/>
        </w:rPr>
        <w:t xml:space="preserve"> війни </w:t>
      </w:r>
      <w:r w:rsidR="00626397">
        <w:rPr>
          <w:lang w:val="uk-UA"/>
        </w:rPr>
        <w:t xml:space="preserve"> </w:t>
      </w:r>
      <w:r>
        <w:t xml:space="preserve">першочергово полягає в необхідності суттєвого </w:t>
      </w:r>
      <w:r w:rsidR="00626397">
        <w:rPr>
          <w:lang w:val="uk-UA"/>
        </w:rPr>
        <w:t xml:space="preserve">повоєнного </w:t>
      </w:r>
      <w:r>
        <w:t xml:space="preserve">корегування </w:t>
      </w:r>
      <w:r w:rsidR="002C4257">
        <w:rPr>
          <w:lang w:val="uk-UA"/>
        </w:rPr>
        <w:t xml:space="preserve">векторів </w:t>
      </w:r>
      <w:r>
        <w:t xml:space="preserve">зовнішньоторговельної політики щодо створення </w:t>
      </w:r>
      <w:r w:rsidR="00367F9C">
        <w:rPr>
          <w:lang w:val="uk-UA"/>
        </w:rPr>
        <w:t xml:space="preserve">більш </w:t>
      </w:r>
      <w:r>
        <w:t>сприятливих умов</w:t>
      </w:r>
      <w:r w:rsidR="00414CE3">
        <w:rPr>
          <w:lang w:val="uk-UA"/>
        </w:rPr>
        <w:t xml:space="preserve"> міжнародного бізнесу</w:t>
      </w:r>
      <w:r>
        <w:t xml:space="preserve">, що стимулюють </w:t>
      </w:r>
      <w:r w:rsidR="002C4257">
        <w:rPr>
          <w:lang w:val="uk-UA"/>
        </w:rPr>
        <w:t>важелі</w:t>
      </w:r>
      <w:r>
        <w:t xml:space="preserve"> для диверсифікації експорт</w:t>
      </w:r>
      <w:r w:rsidR="00626397">
        <w:rPr>
          <w:lang w:val="uk-UA"/>
        </w:rPr>
        <w:t>них напрямків</w:t>
      </w:r>
      <w:r w:rsidR="0025333C">
        <w:rPr>
          <w:lang w:val="uk-UA"/>
        </w:rPr>
        <w:t xml:space="preserve"> </w:t>
      </w:r>
      <w:r w:rsidR="00414CE3">
        <w:rPr>
          <w:lang w:val="uk-UA"/>
        </w:rPr>
        <w:t xml:space="preserve">міжнародного бізнесу </w:t>
      </w:r>
      <w:r w:rsidR="0025333C">
        <w:rPr>
          <w:lang w:val="uk-UA"/>
        </w:rPr>
        <w:t>в світі</w:t>
      </w:r>
      <w:r w:rsidR="00367F9C">
        <w:rPr>
          <w:lang w:val="uk-UA"/>
        </w:rPr>
        <w:t xml:space="preserve"> в регіонах  дефіциту </w:t>
      </w:r>
      <w:r w:rsidR="00414CE3">
        <w:rPr>
          <w:lang w:val="uk-UA"/>
        </w:rPr>
        <w:t>сировини</w:t>
      </w:r>
      <w:r w:rsidR="00367F9C">
        <w:rPr>
          <w:lang w:val="uk-UA"/>
        </w:rPr>
        <w:t>.</w:t>
      </w:r>
    </w:p>
    <w:p w14:paraId="21C127F7" w14:textId="77777777" w:rsidR="00131D4F" w:rsidRDefault="00131D4F" w:rsidP="0025333C">
      <w:pPr>
        <w:ind w:firstLine="708"/>
        <w:jc w:val="both"/>
        <w:rPr>
          <w:lang w:val="uk-UA"/>
        </w:rPr>
      </w:pPr>
    </w:p>
    <w:p w14:paraId="25DEF8DF" w14:textId="77777777" w:rsidR="00A13AD2" w:rsidRPr="00367F9C" w:rsidRDefault="00A13AD2" w:rsidP="0025333C">
      <w:pPr>
        <w:ind w:firstLine="708"/>
        <w:jc w:val="both"/>
        <w:rPr>
          <w:lang w:val="uk-UA"/>
        </w:rPr>
      </w:pPr>
      <w:r>
        <w:fldChar w:fldCharType="begin"/>
      </w:r>
      <w:r>
        <w:instrText xml:space="preserve"> INCLUDEPICTURE "https://euneighbourseast.eu/wp-content/uploads/2023/04/photo_2023-04-26_15.05.31-1-1024x609.jpeg" \* MERGEFORMATINET </w:instrText>
      </w:r>
      <w:r>
        <w:fldChar w:fldCharType="separate"/>
      </w:r>
      <w:r>
        <w:rPr>
          <w:noProof/>
          <w:lang w:eastAsia="ru-RU"/>
        </w:rPr>
        <w:drawing>
          <wp:inline distT="0" distB="0" distL="0" distR="0" wp14:anchorId="15FD948B" wp14:editId="5446B873">
            <wp:extent cx="4736584" cy="2815921"/>
            <wp:effectExtent l="0" t="0" r="635" b="3810"/>
            <wp:docPr id="36970355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974" cy="2838150"/>
                    </a:xfrm>
                    <a:prstGeom prst="rect">
                      <a:avLst/>
                    </a:prstGeom>
                    <a:noFill/>
                    <a:ln>
                      <a:noFill/>
                    </a:ln>
                  </pic:spPr>
                </pic:pic>
              </a:graphicData>
            </a:graphic>
          </wp:inline>
        </w:drawing>
      </w:r>
      <w:r>
        <w:fldChar w:fldCharType="end"/>
      </w:r>
    </w:p>
    <w:p w14:paraId="75FE5043" w14:textId="75E69019" w:rsidR="00A13AD2" w:rsidRPr="00131D4F" w:rsidRDefault="00A13AD2" w:rsidP="005A5BF0">
      <w:pPr>
        <w:ind w:firstLine="708"/>
        <w:jc w:val="center"/>
        <w:rPr>
          <w:lang w:val="uk-UA"/>
        </w:rPr>
      </w:pPr>
      <w:r>
        <w:rPr>
          <w:lang w:val="uk-UA"/>
        </w:rPr>
        <w:t>Рис</w:t>
      </w:r>
      <w:r w:rsidR="005A5BF0">
        <w:rPr>
          <w:lang w:val="uk-UA"/>
        </w:rPr>
        <w:t>унок</w:t>
      </w:r>
      <w:r>
        <w:rPr>
          <w:lang w:val="uk-UA"/>
        </w:rPr>
        <w:t>1.2</w:t>
      </w:r>
      <w:r w:rsidR="005A5BF0" w:rsidRPr="00E93E6F">
        <w:t xml:space="preserve"> -</w:t>
      </w:r>
      <w:r>
        <w:rPr>
          <w:lang w:val="uk-UA"/>
        </w:rPr>
        <w:t xml:space="preserve"> Динаміка експорту-імпорту</w:t>
      </w:r>
    </w:p>
    <w:p w14:paraId="385A1599" w14:textId="3E35831C" w:rsidR="00A13AD2" w:rsidRDefault="005A5BF0" w:rsidP="0025333C">
      <w:pPr>
        <w:ind w:firstLine="708"/>
        <w:jc w:val="both"/>
      </w:pPr>
      <w:r w:rsidRPr="005A5BF0">
        <w:lastRenderedPageBreak/>
        <w:t>Джерело: побудовано автором на основі [1]</w:t>
      </w:r>
    </w:p>
    <w:p w14:paraId="6AA54FEA" w14:textId="77777777" w:rsidR="005A5BF0" w:rsidRDefault="005A5BF0" w:rsidP="0025333C">
      <w:pPr>
        <w:ind w:firstLine="708"/>
        <w:jc w:val="both"/>
      </w:pPr>
    </w:p>
    <w:p w14:paraId="72FB60C7" w14:textId="3966EE31" w:rsidR="002705DD" w:rsidRPr="00414CE3" w:rsidRDefault="002705DD" w:rsidP="0025333C">
      <w:pPr>
        <w:ind w:firstLine="708"/>
        <w:jc w:val="both"/>
        <w:rPr>
          <w:lang w:val="uk-UA"/>
        </w:rPr>
      </w:pPr>
      <w:r>
        <w:t>Існуючі</w:t>
      </w:r>
      <w:r w:rsidR="00626397">
        <w:rPr>
          <w:lang w:val="uk-UA"/>
        </w:rPr>
        <w:t xml:space="preserve"> </w:t>
      </w:r>
      <w:r>
        <w:t xml:space="preserve"> </w:t>
      </w:r>
      <w:r w:rsidR="0025333C">
        <w:rPr>
          <w:lang w:val="uk-UA"/>
        </w:rPr>
        <w:t xml:space="preserve">воєнні </w:t>
      </w:r>
      <w:r>
        <w:t xml:space="preserve">умови для діяльності </w:t>
      </w:r>
      <w:r w:rsidR="00626397">
        <w:rPr>
          <w:lang w:val="uk-UA"/>
        </w:rPr>
        <w:t xml:space="preserve">малого </w:t>
      </w:r>
      <w:r>
        <w:t xml:space="preserve">підприємництва не </w:t>
      </w:r>
      <w:r w:rsidR="00131D4F">
        <w:rPr>
          <w:lang w:val="uk-UA"/>
        </w:rPr>
        <w:t xml:space="preserve">тільки </w:t>
      </w:r>
      <w:r>
        <w:t xml:space="preserve">стимулюють українські підприємства до </w:t>
      </w:r>
      <w:r w:rsidR="00626397">
        <w:rPr>
          <w:lang w:val="uk-UA"/>
        </w:rPr>
        <w:t>впровадження</w:t>
      </w:r>
      <w:r>
        <w:t xml:space="preserve"> інноваційної </w:t>
      </w:r>
      <w:r w:rsidR="0025333C">
        <w:rPr>
          <w:lang w:val="uk-UA"/>
        </w:rPr>
        <w:t xml:space="preserve">виробничої </w:t>
      </w:r>
      <w:r>
        <w:t xml:space="preserve">діяльності </w:t>
      </w:r>
      <w:r w:rsidR="00367F9C">
        <w:rPr>
          <w:lang w:val="uk-UA"/>
        </w:rPr>
        <w:t xml:space="preserve">на </w:t>
      </w:r>
      <w:r w:rsidR="00406E52">
        <w:rPr>
          <w:lang w:val="uk-UA"/>
        </w:rPr>
        <w:t>макро</w:t>
      </w:r>
      <w:r w:rsidR="00367F9C">
        <w:rPr>
          <w:lang w:val="uk-UA"/>
        </w:rPr>
        <w:t xml:space="preserve">рівні </w:t>
      </w:r>
      <w:r>
        <w:t xml:space="preserve">та не сприяють диверсифікації </w:t>
      </w:r>
      <w:r w:rsidR="0025333C">
        <w:rPr>
          <w:lang w:val="uk-UA"/>
        </w:rPr>
        <w:t xml:space="preserve">експортної </w:t>
      </w:r>
      <w:r>
        <w:t>економіки. Внаслідок цього</w:t>
      </w:r>
      <w:r w:rsidR="00367F9C">
        <w:rPr>
          <w:lang w:val="uk-UA"/>
        </w:rPr>
        <w:t>,</w:t>
      </w:r>
      <w:r>
        <w:t xml:space="preserve"> структура експортно</w:t>
      </w:r>
      <w:r w:rsidR="0025333C">
        <w:rPr>
          <w:lang w:val="uk-UA"/>
        </w:rPr>
        <w:t>ї номенклатури</w:t>
      </w:r>
      <w:r>
        <w:t xml:space="preserve"> </w:t>
      </w:r>
      <w:r w:rsidR="00367F9C">
        <w:rPr>
          <w:lang w:val="uk-UA"/>
        </w:rPr>
        <w:t xml:space="preserve"> </w:t>
      </w:r>
      <w:r>
        <w:t>складається з незначної кількості</w:t>
      </w:r>
      <w:r w:rsidR="0025333C">
        <w:rPr>
          <w:lang w:val="uk-UA"/>
        </w:rPr>
        <w:t xml:space="preserve"> груп базових</w:t>
      </w:r>
      <w:r>
        <w:t xml:space="preserve"> товарів з відносно низькою доданою вартістю, а наявні </w:t>
      </w:r>
      <w:r w:rsidR="00367F9C">
        <w:rPr>
          <w:lang w:val="uk-UA"/>
        </w:rPr>
        <w:t xml:space="preserve">реальні </w:t>
      </w:r>
      <w:r>
        <w:t xml:space="preserve">ресурси, зокрема, потенціал </w:t>
      </w:r>
      <w:r w:rsidR="00414CE3">
        <w:rPr>
          <w:lang w:val="uk-UA"/>
        </w:rPr>
        <w:t>міжнародного бізнесу</w:t>
      </w:r>
      <w:r>
        <w:t>, не використовуються повною мірою</w:t>
      </w:r>
      <w:r w:rsidR="00414CE3">
        <w:rPr>
          <w:lang w:val="uk-UA"/>
        </w:rPr>
        <w:t>.</w:t>
      </w:r>
    </w:p>
    <w:p w14:paraId="30BC9619" w14:textId="77777777" w:rsidR="002705DD" w:rsidRDefault="002705DD" w:rsidP="0025333C">
      <w:pPr>
        <w:ind w:firstLine="708"/>
        <w:jc w:val="both"/>
      </w:pPr>
      <w:r>
        <w:t xml:space="preserve">Для </w:t>
      </w:r>
      <w:r w:rsidR="0025333C">
        <w:rPr>
          <w:lang w:val="uk-UA"/>
        </w:rPr>
        <w:t>реалізації</w:t>
      </w:r>
      <w:r>
        <w:t xml:space="preserve"> </w:t>
      </w:r>
      <w:r w:rsidR="0025333C">
        <w:rPr>
          <w:lang w:val="uk-UA"/>
        </w:rPr>
        <w:t>поставлених задач необхідно здійснити комплекс заходів для підтримки</w:t>
      </w:r>
      <w:r w:rsidR="00406E52">
        <w:rPr>
          <w:lang w:val="uk-UA"/>
        </w:rPr>
        <w:t xml:space="preserve"> експортерів</w:t>
      </w:r>
      <w:r>
        <w:t>:</w:t>
      </w:r>
    </w:p>
    <w:p w14:paraId="4DD714D3" w14:textId="35DD7F07" w:rsidR="0025333C" w:rsidRDefault="002705DD" w:rsidP="005A5BF0">
      <w:pPr>
        <w:ind w:firstLine="709"/>
        <w:jc w:val="both"/>
      </w:pPr>
      <w:r>
        <w:t xml:space="preserve">- </w:t>
      </w:r>
      <w:r w:rsidR="00131D4F">
        <w:rPr>
          <w:lang w:val="uk-UA"/>
        </w:rPr>
        <w:t xml:space="preserve">створення </w:t>
      </w:r>
      <w:r>
        <w:t xml:space="preserve">інституційної </w:t>
      </w:r>
      <w:r w:rsidR="0025333C">
        <w:rPr>
          <w:lang w:val="uk-UA"/>
        </w:rPr>
        <w:t xml:space="preserve">законної </w:t>
      </w:r>
      <w:r>
        <w:t xml:space="preserve">основи для стимулювання </w:t>
      </w:r>
      <w:r w:rsidR="00414CE3">
        <w:rPr>
          <w:lang w:val="uk-UA"/>
        </w:rPr>
        <w:t>міжнародного бізнесу</w:t>
      </w:r>
      <w:r>
        <w:t xml:space="preserve">; </w:t>
      </w:r>
    </w:p>
    <w:p w14:paraId="4F46B107" w14:textId="078284B9" w:rsidR="002705DD" w:rsidRDefault="002705DD" w:rsidP="005A5BF0">
      <w:pPr>
        <w:ind w:firstLine="709"/>
        <w:jc w:val="both"/>
      </w:pPr>
      <w:r>
        <w:t xml:space="preserve">- зміцнення інноваційного потенціалу </w:t>
      </w:r>
      <w:r w:rsidR="00414CE3">
        <w:rPr>
          <w:lang w:val="uk-UA"/>
        </w:rPr>
        <w:t>міжнародного бізнесу</w:t>
      </w:r>
      <w:r w:rsidR="00131D4F">
        <w:rPr>
          <w:lang w:val="uk-UA"/>
        </w:rPr>
        <w:t xml:space="preserve"> та імпортозаміщення </w:t>
      </w:r>
      <w:r w:rsidR="00E233B8">
        <w:rPr>
          <w:lang w:val="uk-UA"/>
        </w:rPr>
        <w:t>деяких товарів</w:t>
      </w:r>
      <w:r>
        <w:t>;</w:t>
      </w:r>
    </w:p>
    <w:p w14:paraId="6602333B" w14:textId="7CDA372B" w:rsidR="002705DD" w:rsidRDefault="002705DD" w:rsidP="005A5BF0">
      <w:pPr>
        <w:ind w:firstLine="709"/>
        <w:jc w:val="both"/>
      </w:pPr>
      <w:r>
        <w:t xml:space="preserve">- поліпшення правових та економічних умов для </w:t>
      </w:r>
      <w:r w:rsidR="00367F9C">
        <w:rPr>
          <w:lang w:val="uk-UA"/>
        </w:rPr>
        <w:t xml:space="preserve">розвитку </w:t>
      </w:r>
      <w:r w:rsidR="00414CE3">
        <w:rPr>
          <w:lang w:val="uk-UA"/>
        </w:rPr>
        <w:t>міжнародного бізнесу</w:t>
      </w:r>
      <w:r>
        <w:t>.</w:t>
      </w:r>
    </w:p>
    <w:p w14:paraId="7D744887" w14:textId="6EE7F553" w:rsidR="002705DD" w:rsidRDefault="002705DD" w:rsidP="00B14401">
      <w:pPr>
        <w:ind w:firstLine="708"/>
        <w:jc w:val="both"/>
        <w:rPr>
          <w:lang w:val="uk-UA"/>
        </w:rPr>
      </w:pPr>
      <w:r>
        <w:t xml:space="preserve">Розвиток </w:t>
      </w:r>
      <w:r w:rsidR="00E9229D">
        <w:rPr>
          <w:lang w:val="uk-UA"/>
        </w:rPr>
        <w:t>міжнародного бізнесу</w:t>
      </w:r>
      <w:r w:rsidR="00B14401">
        <w:rPr>
          <w:lang w:val="uk-UA"/>
        </w:rPr>
        <w:t xml:space="preserve"> </w:t>
      </w:r>
      <w:r>
        <w:t xml:space="preserve">послуг з підтримки бізнесу та </w:t>
      </w:r>
      <w:r w:rsidR="00B14401">
        <w:rPr>
          <w:lang w:val="uk-UA"/>
        </w:rPr>
        <w:t xml:space="preserve">зовнішньої </w:t>
      </w:r>
      <w:r>
        <w:t xml:space="preserve">торгівлі, </w:t>
      </w:r>
      <w:r w:rsidR="00131D4F">
        <w:rPr>
          <w:lang w:val="uk-UA"/>
        </w:rPr>
        <w:t xml:space="preserve">який </w:t>
      </w:r>
      <w:r>
        <w:t>здатни</w:t>
      </w:r>
      <w:r w:rsidR="00B14401">
        <w:rPr>
          <w:lang w:val="uk-UA"/>
        </w:rPr>
        <w:t xml:space="preserve">й </w:t>
      </w:r>
      <w:r>
        <w:t xml:space="preserve"> підвищити конкурентоспроможність підприємств,  малих та середніх</w:t>
      </w:r>
      <w:r w:rsidR="00B14401">
        <w:rPr>
          <w:lang w:val="uk-UA"/>
        </w:rPr>
        <w:t xml:space="preserve"> для самостійного </w:t>
      </w:r>
      <w:r w:rsidR="00E9229D">
        <w:rPr>
          <w:lang w:val="uk-UA"/>
        </w:rPr>
        <w:t>експорту</w:t>
      </w:r>
      <w:r w:rsidR="00B14401">
        <w:rPr>
          <w:lang w:val="uk-UA"/>
        </w:rPr>
        <w:t xml:space="preserve"> на зовнішній ринок у нових сегментах</w:t>
      </w:r>
      <w:r w:rsidR="00E9229D" w:rsidRPr="00E9229D">
        <w:rPr>
          <w:lang w:val="uk-UA"/>
        </w:rPr>
        <w:t xml:space="preserve"> </w:t>
      </w:r>
      <w:r w:rsidR="00E9229D">
        <w:rPr>
          <w:lang w:val="uk-UA"/>
        </w:rPr>
        <w:t>міжнародного бізнесу</w:t>
      </w:r>
      <w:r w:rsidR="00B14401">
        <w:rPr>
          <w:lang w:val="uk-UA"/>
        </w:rPr>
        <w:t xml:space="preserve"> та нішах.</w:t>
      </w:r>
    </w:p>
    <w:p w14:paraId="710F6B09" w14:textId="5BE5016E" w:rsidR="00367F9C" w:rsidRDefault="00D344E1" w:rsidP="00B14401">
      <w:pPr>
        <w:ind w:firstLine="708"/>
        <w:jc w:val="both"/>
        <w:rPr>
          <w:lang w:val="uk-UA"/>
        </w:rPr>
      </w:pPr>
      <w:r>
        <w:rPr>
          <w:lang w:val="uk-UA"/>
        </w:rPr>
        <w:t xml:space="preserve">Необхідно використовувати </w:t>
      </w:r>
      <w:r w:rsidR="00131D4F">
        <w:rPr>
          <w:lang w:val="uk-UA"/>
        </w:rPr>
        <w:t xml:space="preserve"> </w:t>
      </w:r>
      <w:r>
        <w:rPr>
          <w:lang w:val="uk-UA"/>
        </w:rPr>
        <w:t xml:space="preserve">дипломатичні важелі для підтримки підприємств </w:t>
      </w:r>
      <w:r w:rsidR="00E9229D">
        <w:rPr>
          <w:lang w:val="uk-UA"/>
        </w:rPr>
        <w:t>міжнародного бізнесу</w:t>
      </w:r>
      <w:r>
        <w:rPr>
          <w:lang w:val="uk-UA"/>
        </w:rPr>
        <w:t xml:space="preserve"> на традиційних та нових ринках з метою поліпшення ситуації </w:t>
      </w:r>
      <w:r w:rsidR="00E9229D">
        <w:rPr>
          <w:lang w:val="uk-UA"/>
        </w:rPr>
        <w:t>міжнародного бізнесу</w:t>
      </w:r>
      <w:r>
        <w:rPr>
          <w:lang w:val="uk-UA"/>
        </w:rPr>
        <w:t xml:space="preserve"> України та сприяти розвиткові </w:t>
      </w:r>
      <w:r w:rsidR="00E9229D">
        <w:rPr>
          <w:lang w:val="uk-UA"/>
        </w:rPr>
        <w:t>промисловости</w:t>
      </w:r>
      <w:r>
        <w:rPr>
          <w:lang w:val="uk-UA"/>
        </w:rPr>
        <w:t xml:space="preserve"> в Україні.</w:t>
      </w:r>
    </w:p>
    <w:p w14:paraId="778A2C2E" w14:textId="65986C6A" w:rsidR="00A13AD2" w:rsidRPr="009F5020" w:rsidRDefault="00A13AD2" w:rsidP="00A13AD2">
      <w:pPr>
        <w:ind w:firstLine="708"/>
        <w:jc w:val="both"/>
      </w:pPr>
      <w:r w:rsidRPr="009F5020">
        <w:t xml:space="preserve">Основними причинами </w:t>
      </w:r>
      <w:r w:rsidR="00E9229D">
        <w:rPr>
          <w:lang w:val="uk-UA"/>
        </w:rPr>
        <w:t>проблем міжнародного бізнесу</w:t>
      </w:r>
      <w:r w:rsidRPr="009F5020">
        <w:t xml:space="preserve"> </w:t>
      </w:r>
      <w:r>
        <w:rPr>
          <w:lang w:val="uk-UA"/>
        </w:rPr>
        <w:t xml:space="preserve">в цілому </w:t>
      </w:r>
      <w:r w:rsidRPr="009F5020">
        <w:t>є:</w:t>
      </w:r>
    </w:p>
    <w:p w14:paraId="0ACDE0EB" w14:textId="1C53780B" w:rsidR="00A13AD2" w:rsidRPr="009F5020" w:rsidRDefault="00A13AD2" w:rsidP="005A5BF0">
      <w:pPr>
        <w:ind w:firstLine="709"/>
        <w:jc w:val="both"/>
        <w:rPr>
          <w:lang w:val="uk-UA"/>
        </w:rPr>
      </w:pPr>
      <w:r w:rsidRPr="009F5020">
        <w:t>1. Порушення матеріально-технічного забезпечення</w:t>
      </w:r>
      <w:r>
        <w:rPr>
          <w:lang w:val="uk-UA"/>
        </w:rPr>
        <w:t xml:space="preserve"> заводів</w:t>
      </w:r>
      <w:r w:rsidR="00131D4F">
        <w:rPr>
          <w:lang w:val="uk-UA"/>
        </w:rPr>
        <w:t xml:space="preserve"> </w:t>
      </w:r>
      <w:r w:rsidR="00E9229D">
        <w:rPr>
          <w:lang w:val="uk-UA"/>
        </w:rPr>
        <w:t xml:space="preserve">міжнародного бізнесу </w:t>
      </w:r>
      <w:r w:rsidR="00E233B8">
        <w:rPr>
          <w:lang w:val="uk-UA"/>
        </w:rPr>
        <w:t xml:space="preserve">критичною </w:t>
      </w:r>
      <w:r w:rsidR="00131D4F">
        <w:rPr>
          <w:lang w:val="uk-UA"/>
        </w:rPr>
        <w:t>сировиною</w:t>
      </w:r>
      <w:r>
        <w:rPr>
          <w:lang w:val="uk-UA"/>
        </w:rPr>
        <w:t>.</w:t>
      </w:r>
    </w:p>
    <w:p w14:paraId="173A42C2" w14:textId="68C92A3F" w:rsidR="00A13AD2" w:rsidRPr="009F5020" w:rsidRDefault="00A13AD2" w:rsidP="005A5BF0">
      <w:pPr>
        <w:ind w:firstLine="709"/>
        <w:jc w:val="both"/>
      </w:pPr>
      <w:r w:rsidRPr="009F5020">
        <w:lastRenderedPageBreak/>
        <w:t xml:space="preserve">2. Знищення </w:t>
      </w:r>
      <w:r>
        <w:rPr>
          <w:lang w:val="uk-UA"/>
        </w:rPr>
        <w:t xml:space="preserve">майна </w:t>
      </w:r>
      <w:r w:rsidRPr="009F5020">
        <w:t xml:space="preserve">підприємств </w:t>
      </w:r>
      <w:r w:rsidR="00E9229D">
        <w:rPr>
          <w:lang w:val="uk-UA"/>
        </w:rPr>
        <w:t>міжнародного бізнесу</w:t>
      </w:r>
      <w:r w:rsidR="00E9229D" w:rsidRPr="009F5020">
        <w:t xml:space="preserve"> </w:t>
      </w:r>
      <w:r w:rsidRPr="009F5020">
        <w:t xml:space="preserve">– повністю або частково знищено </w:t>
      </w:r>
      <w:r w:rsidR="00E9229D">
        <w:rPr>
          <w:lang w:val="uk-UA"/>
        </w:rPr>
        <w:t>502</w:t>
      </w:r>
      <w:r w:rsidRPr="009F5020">
        <w:t xml:space="preserve"> підприємства</w:t>
      </w:r>
      <w:r>
        <w:rPr>
          <w:lang w:val="uk-UA"/>
        </w:rPr>
        <w:t xml:space="preserve"> та склади</w:t>
      </w:r>
      <w:r w:rsidR="00131D4F">
        <w:rPr>
          <w:lang w:val="uk-UA"/>
        </w:rPr>
        <w:t xml:space="preserve"> станом на початок 2023 року</w:t>
      </w:r>
      <w:r w:rsidRPr="009F5020">
        <w:t>.</w:t>
      </w:r>
    </w:p>
    <w:p w14:paraId="311FC679" w14:textId="6298B9B3" w:rsidR="00A13AD2" w:rsidRPr="009F5020" w:rsidRDefault="00A13AD2" w:rsidP="005A5BF0">
      <w:pPr>
        <w:ind w:firstLine="709"/>
        <w:jc w:val="both"/>
        <w:rPr>
          <w:lang w:val="uk-UA"/>
        </w:rPr>
      </w:pPr>
      <w:r w:rsidRPr="009F5020">
        <w:t xml:space="preserve">3. Порушення </w:t>
      </w:r>
      <w:r>
        <w:rPr>
          <w:lang w:val="uk-UA"/>
        </w:rPr>
        <w:t xml:space="preserve">взаємних </w:t>
      </w:r>
      <w:r w:rsidRPr="009F5020">
        <w:t xml:space="preserve">відносин </w:t>
      </w:r>
      <w:r w:rsidR="00E9229D">
        <w:rPr>
          <w:lang w:val="uk-UA"/>
        </w:rPr>
        <w:t>міжнародного бізнесу</w:t>
      </w:r>
      <w:r w:rsidR="00E9229D" w:rsidRPr="009F5020">
        <w:t xml:space="preserve"> </w:t>
      </w:r>
      <w:r w:rsidRPr="009F5020">
        <w:t>між товаровиробниками</w:t>
      </w:r>
      <w:r>
        <w:rPr>
          <w:lang w:val="uk-UA"/>
        </w:rPr>
        <w:t>.</w:t>
      </w:r>
    </w:p>
    <w:p w14:paraId="70B272CB" w14:textId="6238B87C" w:rsidR="00E93E6F" w:rsidRDefault="00E93E6F" w:rsidP="00A13AD2">
      <w:pPr>
        <w:ind w:firstLine="708"/>
        <w:jc w:val="both"/>
      </w:pPr>
      <w:r w:rsidRPr="00E93E6F">
        <w:t xml:space="preserve">У 2022 році структура </w:t>
      </w:r>
      <w:r w:rsidR="00E9229D">
        <w:rPr>
          <w:lang w:val="uk-UA"/>
        </w:rPr>
        <w:t>міжнародного бізнесу</w:t>
      </w:r>
      <w:r w:rsidRPr="00E93E6F">
        <w:t xml:space="preserve"> України включала різноманітні товари. До основних експортних позицій належали зерно, метали, хімічна </w:t>
      </w:r>
      <w:r w:rsidR="00E9229D">
        <w:rPr>
          <w:lang w:val="uk-UA"/>
        </w:rPr>
        <w:t>сировина</w:t>
      </w:r>
      <w:r w:rsidRPr="00E93E6F">
        <w:t>, машини та обладнання, а також продукція сільськогосподарського призначення. Зернові культури</w:t>
      </w:r>
      <w:r w:rsidR="00E9229D">
        <w:rPr>
          <w:lang w:val="uk-UA"/>
        </w:rPr>
        <w:t>: ріпак,</w:t>
      </w:r>
      <w:r w:rsidRPr="00E93E6F">
        <w:t xml:space="preserve"> пшениця й кукурудза, завжди були серед провідних </w:t>
      </w:r>
      <w:r w:rsidR="00E9229D">
        <w:rPr>
          <w:lang w:val="uk-UA"/>
        </w:rPr>
        <w:t>фірм</w:t>
      </w:r>
      <w:r w:rsidRPr="00E93E6F">
        <w:t>. Також важливими експортними галузями</w:t>
      </w:r>
      <w:r w:rsidR="00E9229D" w:rsidRPr="00E9229D">
        <w:rPr>
          <w:lang w:val="uk-UA"/>
        </w:rPr>
        <w:t xml:space="preserve"> </w:t>
      </w:r>
      <w:r w:rsidR="00E9229D">
        <w:rPr>
          <w:lang w:val="uk-UA"/>
        </w:rPr>
        <w:t>міжнародного бізнесу</w:t>
      </w:r>
      <w:r w:rsidRPr="00E93E6F">
        <w:t xml:space="preserve"> були вироби з металів, які включали сталь, чорну металургію та інші металеві конструкції.</w:t>
      </w:r>
    </w:p>
    <w:p w14:paraId="4D7363F0" w14:textId="78419378" w:rsidR="00A13AD2" w:rsidRPr="009F5020" w:rsidRDefault="00A13AD2" w:rsidP="00A13AD2">
      <w:pPr>
        <w:ind w:firstLine="708"/>
        <w:jc w:val="both"/>
      </w:pPr>
      <w:r w:rsidRPr="009F5020">
        <w:t xml:space="preserve">Найбільший експортний дохід </w:t>
      </w:r>
      <w:r w:rsidR="00E9229D">
        <w:rPr>
          <w:lang w:val="uk-UA"/>
        </w:rPr>
        <w:t>міжнародного бізнесу країна</w:t>
      </w:r>
      <w:r w:rsidRPr="009F5020">
        <w:t xml:space="preserve"> отрима</w:t>
      </w:r>
      <w:r w:rsidR="00131D4F">
        <w:rPr>
          <w:lang w:val="uk-UA"/>
        </w:rPr>
        <w:t>ла</w:t>
      </w:r>
      <w:r w:rsidRPr="009F5020">
        <w:t xml:space="preserve"> від експорту до Польщі на суму 6,</w:t>
      </w:r>
      <w:r>
        <w:rPr>
          <w:lang w:val="uk-UA"/>
        </w:rPr>
        <w:t>7</w:t>
      </w:r>
      <w:r w:rsidRPr="009F5020">
        <w:t xml:space="preserve"> мільярда доларів. Зростання </w:t>
      </w:r>
      <w:r w:rsidR="00E9229D">
        <w:rPr>
          <w:lang w:val="uk-UA"/>
        </w:rPr>
        <w:t xml:space="preserve">питомої </w:t>
      </w:r>
      <w:r>
        <w:rPr>
          <w:lang w:val="uk-UA"/>
        </w:rPr>
        <w:t xml:space="preserve">ваги </w:t>
      </w:r>
      <w:r w:rsidRPr="009F5020">
        <w:t xml:space="preserve">експорту до </w:t>
      </w:r>
      <w:r w:rsidR="00E9229D">
        <w:rPr>
          <w:lang w:val="uk-UA"/>
        </w:rPr>
        <w:t xml:space="preserve">країн </w:t>
      </w:r>
      <w:r w:rsidRPr="009F5020">
        <w:t xml:space="preserve">Європи пов’язане з тим, що у 2022 році </w:t>
      </w:r>
      <w:r w:rsidR="00131D4F">
        <w:rPr>
          <w:lang w:val="uk-UA"/>
        </w:rPr>
        <w:t xml:space="preserve">тимчасово </w:t>
      </w:r>
      <w:r w:rsidR="00E93E6F">
        <w:rPr>
          <w:lang w:val="uk-UA"/>
        </w:rPr>
        <w:t xml:space="preserve">на період війни </w:t>
      </w:r>
      <w:r w:rsidRPr="009F5020">
        <w:t>ЄС скас</w:t>
      </w:r>
      <w:r w:rsidR="00E93E6F">
        <w:rPr>
          <w:lang w:val="uk-UA"/>
        </w:rPr>
        <w:t>о</w:t>
      </w:r>
      <w:r w:rsidRPr="009F5020">
        <w:t>ва</w:t>
      </w:r>
      <w:r w:rsidR="00E93E6F">
        <w:rPr>
          <w:lang w:val="uk-UA"/>
        </w:rPr>
        <w:t>ні</w:t>
      </w:r>
      <w:r w:rsidRPr="009F5020">
        <w:t xml:space="preserve"> мита на товари з України та</w:t>
      </w:r>
      <w:r w:rsidR="00E93E6F">
        <w:rPr>
          <w:lang w:val="uk-UA"/>
        </w:rPr>
        <w:t xml:space="preserve"> транспортні обмеження</w:t>
      </w:r>
      <w:r w:rsidR="00E9229D">
        <w:rPr>
          <w:lang w:val="uk-UA"/>
        </w:rPr>
        <w:t xml:space="preserve"> міжнародного бізнесу</w:t>
      </w:r>
      <w:r w:rsidRPr="009F5020">
        <w:t>.</w:t>
      </w:r>
    </w:p>
    <w:p w14:paraId="5ECDDD01" w14:textId="55DAF488" w:rsidR="00A13AD2" w:rsidRDefault="00A13AD2" w:rsidP="00A13AD2">
      <w:pPr>
        <w:ind w:firstLine="708"/>
        <w:jc w:val="both"/>
      </w:pPr>
      <w:r w:rsidRPr="009F5020">
        <w:t>Імпорт</w:t>
      </w:r>
      <w:r>
        <w:rPr>
          <w:lang w:val="uk-UA"/>
        </w:rPr>
        <w:t>-ввезення</w:t>
      </w:r>
      <w:r w:rsidR="00E9229D">
        <w:rPr>
          <w:lang w:val="uk-UA"/>
        </w:rPr>
        <w:t xml:space="preserve"> майна </w:t>
      </w:r>
      <w:r w:rsidRPr="009F5020">
        <w:t xml:space="preserve"> значно скоротився </w:t>
      </w:r>
      <w:r w:rsidR="00E9229D">
        <w:rPr>
          <w:lang w:val="uk-UA"/>
        </w:rPr>
        <w:t xml:space="preserve">за обсягами </w:t>
      </w:r>
      <w:r w:rsidRPr="009F5020">
        <w:t>з початку повномасштабного вторгнення в усі</w:t>
      </w:r>
      <w:r w:rsidR="00E93E6F">
        <w:rPr>
          <w:lang w:val="uk-UA"/>
        </w:rPr>
        <w:t>х</w:t>
      </w:r>
      <w:r w:rsidRPr="009F5020">
        <w:t xml:space="preserve"> галуз</w:t>
      </w:r>
      <w:r w:rsidR="00E93E6F">
        <w:rPr>
          <w:lang w:val="uk-UA"/>
        </w:rPr>
        <w:t>ях</w:t>
      </w:r>
      <w:r>
        <w:rPr>
          <w:lang w:val="uk-UA"/>
        </w:rPr>
        <w:t xml:space="preserve"> та сфер</w:t>
      </w:r>
      <w:r w:rsidR="00E93E6F">
        <w:rPr>
          <w:lang w:val="uk-UA"/>
        </w:rPr>
        <w:t>ах</w:t>
      </w:r>
      <w:r w:rsidRPr="009F5020">
        <w:t xml:space="preserve">. Традиційно найбільші обсяги імпорту склали мінеральні </w:t>
      </w:r>
      <w:r>
        <w:rPr>
          <w:lang w:val="uk-UA"/>
        </w:rPr>
        <w:t xml:space="preserve">сировинні </w:t>
      </w:r>
      <w:r w:rsidRPr="009F5020">
        <w:t xml:space="preserve">продукти </w:t>
      </w:r>
      <w:r w:rsidR="00E93E6F">
        <w:rPr>
          <w:lang w:val="uk-UA"/>
        </w:rPr>
        <w:t xml:space="preserve">- </w:t>
      </w:r>
      <w:r w:rsidRPr="009F5020">
        <w:t xml:space="preserve">$1,1 млрд, а саме  паливо, нафта та </w:t>
      </w:r>
      <w:r w:rsidR="00E93E6F">
        <w:rPr>
          <w:lang w:val="uk-UA"/>
        </w:rPr>
        <w:t xml:space="preserve">різноманітні </w:t>
      </w:r>
      <w:r w:rsidRPr="009F5020">
        <w:t xml:space="preserve">продукти її переробки. </w:t>
      </w:r>
    </w:p>
    <w:p w14:paraId="1AA46202" w14:textId="02911162" w:rsidR="00A13AD2" w:rsidRPr="00E9229D" w:rsidRDefault="00E93E6F" w:rsidP="005A5BF0">
      <w:pPr>
        <w:ind w:firstLine="708"/>
        <w:jc w:val="both"/>
        <w:rPr>
          <w:lang w:val="uk-UA"/>
        </w:rPr>
      </w:pPr>
      <w:r>
        <w:rPr>
          <w:lang w:val="uk-UA"/>
        </w:rPr>
        <w:t>Зміна джерел, маршрутів</w:t>
      </w:r>
      <w:r w:rsidR="00A13AD2">
        <w:rPr>
          <w:lang w:val="uk-UA"/>
        </w:rPr>
        <w:t xml:space="preserve"> </w:t>
      </w:r>
      <w:r w:rsidR="00E9229D">
        <w:rPr>
          <w:lang w:val="uk-UA"/>
        </w:rPr>
        <w:t>міжнародного бізнесу</w:t>
      </w:r>
      <w:r w:rsidR="00E9229D" w:rsidRPr="009F5020">
        <w:t xml:space="preserve"> </w:t>
      </w:r>
      <w:r w:rsidR="00A13AD2" w:rsidRPr="009F5020">
        <w:t xml:space="preserve">падіння імпорту палива порівняно з минулим </w:t>
      </w:r>
      <w:r w:rsidR="00E9229D">
        <w:rPr>
          <w:lang w:val="uk-UA"/>
        </w:rPr>
        <w:t>міжнародного бізнесу</w:t>
      </w:r>
      <w:r w:rsidR="00E9229D" w:rsidRPr="009F5020">
        <w:t xml:space="preserve"> </w:t>
      </w:r>
      <w:r w:rsidR="00A13AD2" w:rsidRPr="009F5020">
        <w:t xml:space="preserve">передвоєнним </w:t>
      </w:r>
      <w:r>
        <w:rPr>
          <w:lang w:val="uk-UA"/>
        </w:rPr>
        <w:t>періодом</w:t>
      </w:r>
      <w:r w:rsidR="00A13AD2" w:rsidRPr="009F5020">
        <w:t xml:space="preserve"> склало</w:t>
      </w:r>
      <w:r>
        <w:rPr>
          <w:lang w:val="uk-UA"/>
        </w:rPr>
        <w:t xml:space="preserve"> </w:t>
      </w:r>
      <w:r w:rsidR="00A13AD2" w:rsidRPr="009F5020">
        <w:t xml:space="preserve">кілька </w:t>
      </w:r>
      <w:r w:rsidR="00E9229D">
        <w:rPr>
          <w:lang w:val="uk-UA"/>
        </w:rPr>
        <w:t>десятків</w:t>
      </w:r>
      <w:r w:rsidR="00A13AD2" w:rsidRPr="009F5020">
        <w:t xml:space="preserve">, оскільки попит на </w:t>
      </w:r>
      <w:r>
        <w:rPr>
          <w:lang w:val="uk-UA"/>
        </w:rPr>
        <w:t>вуглеводневе</w:t>
      </w:r>
      <w:r w:rsidR="00A13AD2">
        <w:rPr>
          <w:lang w:val="uk-UA"/>
        </w:rPr>
        <w:t xml:space="preserve"> </w:t>
      </w:r>
      <w:r w:rsidR="00A13AD2" w:rsidRPr="009F5020">
        <w:t xml:space="preserve">паливо зберігся, незважаючи на розрив </w:t>
      </w:r>
      <w:r w:rsidR="00A13AD2">
        <w:rPr>
          <w:lang w:val="uk-UA"/>
        </w:rPr>
        <w:t xml:space="preserve">всіх </w:t>
      </w:r>
      <w:r w:rsidR="00A13AD2" w:rsidRPr="009F5020">
        <w:t>відносин</w:t>
      </w:r>
      <w:r w:rsidR="00E9229D">
        <w:rPr>
          <w:lang w:val="uk-UA"/>
        </w:rPr>
        <w:t xml:space="preserve"> міжнародного бізнесу</w:t>
      </w:r>
      <w:r w:rsidR="00A13AD2" w:rsidRPr="009F5020">
        <w:t xml:space="preserve"> з Білоруссю та Росією, а також зі </w:t>
      </w:r>
      <w:r w:rsidR="00A13AD2">
        <w:rPr>
          <w:lang w:val="uk-UA"/>
        </w:rPr>
        <w:t xml:space="preserve">природними </w:t>
      </w:r>
      <w:r w:rsidR="00A13AD2" w:rsidRPr="009F5020">
        <w:t xml:space="preserve">збитками для українських нафтопереробних </w:t>
      </w:r>
      <w:r>
        <w:rPr>
          <w:lang w:val="uk-UA"/>
        </w:rPr>
        <w:t>підпр</w:t>
      </w:r>
      <w:r w:rsidR="00291279">
        <w:rPr>
          <w:lang w:val="uk-UA"/>
        </w:rPr>
        <w:t>и</w:t>
      </w:r>
      <w:r>
        <w:rPr>
          <w:lang w:val="uk-UA"/>
        </w:rPr>
        <w:t>ємств</w:t>
      </w:r>
      <w:r w:rsidR="00A13AD2">
        <w:rPr>
          <w:lang w:val="uk-UA"/>
        </w:rPr>
        <w:t>, що не працюють,</w:t>
      </w:r>
      <w:r w:rsidR="00A13AD2" w:rsidRPr="009F5020">
        <w:t xml:space="preserve"> </w:t>
      </w:r>
      <w:r w:rsidR="002C4257">
        <w:rPr>
          <w:lang w:val="uk-UA"/>
        </w:rPr>
        <w:t>фірми знаходять</w:t>
      </w:r>
      <w:r w:rsidR="00A13AD2" w:rsidRPr="009F5020">
        <w:t xml:space="preserve"> додаткові поставки </w:t>
      </w:r>
      <w:r w:rsidR="00E9229D">
        <w:rPr>
          <w:lang w:val="uk-UA"/>
        </w:rPr>
        <w:t xml:space="preserve">бензину </w:t>
      </w:r>
      <w:r w:rsidR="00A13AD2" w:rsidRPr="009F5020">
        <w:t>з Європейського Союзу. Однак</w:t>
      </w:r>
      <w:r w:rsidR="00A13AD2">
        <w:rPr>
          <w:lang w:val="uk-UA"/>
        </w:rPr>
        <w:t>,</w:t>
      </w:r>
      <w:r w:rsidR="00A13AD2" w:rsidRPr="009F5020">
        <w:t xml:space="preserve"> друга основна категорія </w:t>
      </w:r>
      <w:r w:rsidR="00131D4F">
        <w:rPr>
          <w:lang w:val="uk-UA"/>
        </w:rPr>
        <w:t xml:space="preserve">критичного </w:t>
      </w:r>
      <w:r w:rsidR="00A13AD2" w:rsidRPr="009F5020">
        <w:t>імпорту</w:t>
      </w:r>
      <w:r>
        <w:rPr>
          <w:lang w:val="uk-UA"/>
        </w:rPr>
        <w:t xml:space="preserve"> </w:t>
      </w:r>
      <w:r w:rsidR="00E9229D">
        <w:rPr>
          <w:lang w:val="uk-UA"/>
        </w:rPr>
        <w:t>палива та</w:t>
      </w:r>
      <w:r w:rsidR="00291279">
        <w:rPr>
          <w:lang w:val="uk-UA"/>
        </w:rPr>
        <w:t xml:space="preserve"> технологічне</w:t>
      </w:r>
      <w:r w:rsidR="00A13AD2" w:rsidRPr="009F5020">
        <w:t xml:space="preserve"> обладнанн</w:t>
      </w:r>
      <w:r w:rsidR="00E9229D">
        <w:rPr>
          <w:lang w:val="uk-UA"/>
        </w:rPr>
        <w:t xml:space="preserve">я, саме </w:t>
      </w:r>
      <w:r w:rsidR="00A13AD2" w:rsidRPr="009F5020">
        <w:t xml:space="preserve">електротехнічне обладнання </w:t>
      </w:r>
      <w:r w:rsidR="00A13AD2" w:rsidRPr="009F5020">
        <w:lastRenderedPageBreak/>
        <w:t xml:space="preserve">зафіксовано зменшення обсягів </w:t>
      </w:r>
      <w:r w:rsidR="00E9229D">
        <w:rPr>
          <w:lang w:val="uk-UA"/>
        </w:rPr>
        <w:t xml:space="preserve">ринку </w:t>
      </w:r>
      <w:r w:rsidR="00A13AD2" w:rsidRPr="009F5020">
        <w:t xml:space="preserve">у порівнянні з аналогічним періодом минулого року </w:t>
      </w:r>
      <w:r w:rsidR="00E9229D">
        <w:rPr>
          <w:lang w:val="uk-UA"/>
        </w:rPr>
        <w:t>в міжнародного бізнесу.</w:t>
      </w:r>
    </w:p>
    <w:p w14:paraId="2F5096C2" w14:textId="0EBDA64A" w:rsidR="00A13AD2" w:rsidRDefault="00A13AD2" w:rsidP="005A5BF0">
      <w:pPr>
        <w:pStyle w:val="a8"/>
        <w:spacing w:before="0" w:beforeAutospacing="0" w:after="0" w:afterAutospacing="0" w:line="360" w:lineRule="auto"/>
        <w:ind w:firstLine="709"/>
        <w:jc w:val="both"/>
        <w:rPr>
          <w:sz w:val="28"/>
          <w:szCs w:val="28"/>
        </w:rPr>
      </w:pPr>
      <w:r w:rsidRPr="001F3926">
        <w:rPr>
          <w:sz w:val="28"/>
          <w:szCs w:val="28"/>
        </w:rPr>
        <w:t xml:space="preserve">Одним із основних </w:t>
      </w:r>
      <w:r w:rsidR="00E9229D">
        <w:rPr>
          <w:sz w:val="28"/>
          <w:szCs w:val="28"/>
          <w:lang w:val="uk-UA"/>
        </w:rPr>
        <w:t>план</w:t>
      </w:r>
      <w:r w:rsidR="00F44716">
        <w:rPr>
          <w:sz w:val="28"/>
          <w:szCs w:val="28"/>
          <w:lang w:val="uk-UA"/>
        </w:rPr>
        <w:t>о</w:t>
      </w:r>
      <w:r w:rsidR="00E9229D">
        <w:rPr>
          <w:sz w:val="28"/>
          <w:szCs w:val="28"/>
          <w:lang w:val="uk-UA"/>
        </w:rPr>
        <w:t xml:space="preserve">вих </w:t>
      </w:r>
      <w:r w:rsidRPr="001F3926">
        <w:rPr>
          <w:sz w:val="28"/>
          <w:szCs w:val="28"/>
        </w:rPr>
        <w:t xml:space="preserve">факторів, що впливають на </w:t>
      </w:r>
      <w:r w:rsidR="00291279">
        <w:rPr>
          <w:sz w:val="28"/>
          <w:szCs w:val="28"/>
          <w:lang w:val="uk-UA"/>
        </w:rPr>
        <w:t xml:space="preserve">розмір </w:t>
      </w:r>
      <w:r w:rsidR="00E9229D" w:rsidRPr="00E9229D">
        <w:rPr>
          <w:sz w:val="28"/>
          <w:szCs w:val="28"/>
          <w:lang w:val="uk-UA"/>
        </w:rPr>
        <w:t>міжнародного бізнесу</w:t>
      </w:r>
      <w:r w:rsidRPr="001F3926">
        <w:rPr>
          <w:sz w:val="28"/>
          <w:szCs w:val="28"/>
        </w:rPr>
        <w:t xml:space="preserve">, є </w:t>
      </w:r>
      <w:r w:rsidR="00291279">
        <w:rPr>
          <w:sz w:val="28"/>
          <w:szCs w:val="28"/>
          <w:lang w:val="uk-UA"/>
        </w:rPr>
        <w:t xml:space="preserve">сальдо </w:t>
      </w:r>
      <w:r w:rsidRPr="001F3926">
        <w:rPr>
          <w:sz w:val="28"/>
          <w:szCs w:val="28"/>
        </w:rPr>
        <w:t>експорт</w:t>
      </w:r>
      <w:r w:rsidR="00291279">
        <w:rPr>
          <w:sz w:val="28"/>
          <w:szCs w:val="28"/>
          <w:lang w:val="uk-UA"/>
        </w:rPr>
        <w:t>у</w:t>
      </w:r>
      <w:r w:rsidRPr="001F3926">
        <w:rPr>
          <w:sz w:val="28"/>
          <w:szCs w:val="28"/>
        </w:rPr>
        <w:t xml:space="preserve"> та імпорт товарів. </w:t>
      </w:r>
      <w:r w:rsidR="00291279">
        <w:rPr>
          <w:sz w:val="28"/>
          <w:szCs w:val="28"/>
          <w:lang w:val="uk-UA"/>
        </w:rPr>
        <w:t xml:space="preserve">В сучасній момент </w:t>
      </w:r>
      <w:r w:rsidRPr="001F3926">
        <w:rPr>
          <w:sz w:val="28"/>
          <w:szCs w:val="28"/>
        </w:rPr>
        <w:t>ВВП України значно скоротився, але не настільки</w:t>
      </w:r>
      <w:r w:rsidR="00131D4F">
        <w:rPr>
          <w:sz w:val="28"/>
          <w:szCs w:val="28"/>
          <w:lang w:val="uk-UA"/>
        </w:rPr>
        <w:t xml:space="preserve"> критично</w:t>
      </w:r>
      <w:r w:rsidRPr="001F3926">
        <w:rPr>
          <w:sz w:val="28"/>
          <w:szCs w:val="28"/>
        </w:rPr>
        <w:t xml:space="preserve">, враховуючи </w:t>
      </w:r>
      <w:r w:rsidR="00291279">
        <w:rPr>
          <w:sz w:val="28"/>
          <w:szCs w:val="28"/>
          <w:lang w:val="uk-UA"/>
        </w:rPr>
        <w:t xml:space="preserve">площі </w:t>
      </w:r>
      <w:r w:rsidRPr="001F3926">
        <w:rPr>
          <w:sz w:val="28"/>
          <w:szCs w:val="28"/>
        </w:rPr>
        <w:t xml:space="preserve">втрату продуктивних територій, </w:t>
      </w:r>
      <w:r w:rsidR="00291279">
        <w:rPr>
          <w:sz w:val="28"/>
          <w:szCs w:val="28"/>
          <w:lang w:val="uk-UA"/>
        </w:rPr>
        <w:t xml:space="preserve">фактичні </w:t>
      </w:r>
      <w:r w:rsidRPr="001F3926">
        <w:rPr>
          <w:sz w:val="28"/>
          <w:szCs w:val="28"/>
        </w:rPr>
        <w:t xml:space="preserve">збитки від війни, порушення </w:t>
      </w:r>
      <w:r w:rsidR="00291279">
        <w:rPr>
          <w:sz w:val="28"/>
          <w:szCs w:val="28"/>
          <w:lang w:val="uk-UA"/>
        </w:rPr>
        <w:t xml:space="preserve">логістики </w:t>
      </w:r>
      <w:r w:rsidR="00F44716" w:rsidRPr="00F44716">
        <w:rPr>
          <w:sz w:val="28"/>
          <w:szCs w:val="28"/>
          <w:lang w:val="uk-UA"/>
        </w:rPr>
        <w:t xml:space="preserve">міжнародного бізнесу </w:t>
      </w:r>
      <w:r w:rsidRPr="001F3926">
        <w:rPr>
          <w:sz w:val="28"/>
          <w:szCs w:val="28"/>
        </w:rPr>
        <w:t xml:space="preserve">економічних </w:t>
      </w:r>
      <w:r w:rsidR="00F44716">
        <w:rPr>
          <w:sz w:val="28"/>
          <w:szCs w:val="28"/>
          <w:lang w:val="uk-UA"/>
        </w:rPr>
        <w:t xml:space="preserve">показників та </w:t>
      </w:r>
      <w:r w:rsidRPr="001F3926">
        <w:rPr>
          <w:sz w:val="28"/>
          <w:szCs w:val="28"/>
        </w:rPr>
        <w:t xml:space="preserve">ланцюгів постачання та переміщення </w:t>
      </w:r>
      <w:r w:rsidR="00F44716">
        <w:rPr>
          <w:sz w:val="28"/>
          <w:szCs w:val="28"/>
          <w:lang w:val="uk-UA"/>
        </w:rPr>
        <w:t xml:space="preserve">свідомості </w:t>
      </w:r>
      <w:r w:rsidR="00291279">
        <w:rPr>
          <w:sz w:val="28"/>
          <w:szCs w:val="28"/>
          <w:lang w:val="uk-UA"/>
        </w:rPr>
        <w:t xml:space="preserve">працездатних </w:t>
      </w:r>
      <w:r w:rsidRPr="001F3926">
        <w:rPr>
          <w:sz w:val="28"/>
          <w:szCs w:val="28"/>
        </w:rPr>
        <w:t xml:space="preserve">людей. Одним із головних факторів, що впливають на </w:t>
      </w:r>
      <w:r>
        <w:rPr>
          <w:sz w:val="28"/>
          <w:szCs w:val="28"/>
          <w:lang w:val="uk-UA"/>
        </w:rPr>
        <w:t xml:space="preserve"> </w:t>
      </w:r>
      <w:r w:rsidRPr="001F3926">
        <w:rPr>
          <w:sz w:val="28"/>
          <w:szCs w:val="28"/>
        </w:rPr>
        <w:t>В</w:t>
      </w:r>
      <w:r w:rsidR="002C4257">
        <w:rPr>
          <w:sz w:val="28"/>
          <w:szCs w:val="28"/>
          <w:lang w:val="uk-UA"/>
        </w:rPr>
        <w:t>Н</w:t>
      </w:r>
      <w:r w:rsidRPr="001F3926">
        <w:rPr>
          <w:sz w:val="28"/>
          <w:szCs w:val="28"/>
        </w:rPr>
        <w:t xml:space="preserve">П, є </w:t>
      </w:r>
      <w:r w:rsidR="00291279">
        <w:rPr>
          <w:sz w:val="28"/>
          <w:szCs w:val="28"/>
          <w:lang w:val="uk-UA"/>
        </w:rPr>
        <w:t>сум</w:t>
      </w:r>
      <w:r w:rsidR="002C4257">
        <w:rPr>
          <w:sz w:val="28"/>
          <w:szCs w:val="28"/>
          <w:lang w:val="uk-UA"/>
        </w:rPr>
        <w:t>а</w:t>
      </w:r>
      <w:r w:rsidR="00291279">
        <w:rPr>
          <w:sz w:val="28"/>
          <w:szCs w:val="28"/>
          <w:lang w:val="uk-UA"/>
        </w:rPr>
        <w:t xml:space="preserve"> </w:t>
      </w:r>
      <w:r w:rsidRPr="001F3926">
        <w:rPr>
          <w:sz w:val="28"/>
          <w:szCs w:val="28"/>
        </w:rPr>
        <w:t>експорт</w:t>
      </w:r>
      <w:r w:rsidR="00291279">
        <w:rPr>
          <w:sz w:val="28"/>
          <w:szCs w:val="28"/>
          <w:lang w:val="uk-UA"/>
        </w:rPr>
        <w:t>у</w:t>
      </w:r>
      <w:r w:rsidRPr="001F3926">
        <w:rPr>
          <w:sz w:val="28"/>
          <w:szCs w:val="28"/>
        </w:rPr>
        <w:t xml:space="preserve"> та імпорт</w:t>
      </w:r>
      <w:r w:rsidR="00291279">
        <w:rPr>
          <w:sz w:val="28"/>
          <w:szCs w:val="28"/>
          <w:lang w:val="uk-UA"/>
        </w:rPr>
        <w:t>у</w:t>
      </w:r>
      <w:r w:rsidRPr="001F3926">
        <w:rPr>
          <w:sz w:val="28"/>
          <w:szCs w:val="28"/>
        </w:rPr>
        <w:t xml:space="preserve"> товарів. </w:t>
      </w:r>
      <w:r w:rsidR="00131D4F">
        <w:rPr>
          <w:sz w:val="28"/>
          <w:szCs w:val="28"/>
          <w:lang w:val="uk-UA"/>
        </w:rPr>
        <w:t>Зараз</w:t>
      </w:r>
      <w:r w:rsidRPr="001F3926">
        <w:rPr>
          <w:sz w:val="28"/>
          <w:szCs w:val="28"/>
        </w:rPr>
        <w:t xml:space="preserve"> В</w:t>
      </w:r>
      <w:r w:rsidR="002C4257">
        <w:rPr>
          <w:sz w:val="28"/>
          <w:szCs w:val="28"/>
          <w:lang w:val="uk-UA"/>
        </w:rPr>
        <w:t>Н</w:t>
      </w:r>
      <w:r w:rsidRPr="001F3926">
        <w:rPr>
          <w:sz w:val="28"/>
          <w:szCs w:val="28"/>
        </w:rPr>
        <w:t xml:space="preserve">П України </w:t>
      </w:r>
      <w:r w:rsidR="00131D4F">
        <w:rPr>
          <w:sz w:val="28"/>
          <w:szCs w:val="28"/>
          <w:lang w:val="uk-UA"/>
        </w:rPr>
        <w:t>трансформу</w:t>
      </w:r>
      <w:r w:rsidR="00291279">
        <w:rPr>
          <w:sz w:val="28"/>
          <w:szCs w:val="28"/>
          <w:lang w:val="uk-UA"/>
        </w:rPr>
        <w:t>є</w:t>
      </w:r>
      <w:r w:rsidR="002C4257">
        <w:rPr>
          <w:sz w:val="28"/>
          <w:szCs w:val="28"/>
          <w:lang w:val="uk-UA"/>
        </w:rPr>
        <w:t>ться</w:t>
      </w:r>
      <w:r w:rsidRPr="001F3926">
        <w:rPr>
          <w:sz w:val="28"/>
          <w:szCs w:val="28"/>
        </w:rPr>
        <w:t xml:space="preserve">,  втрату </w:t>
      </w:r>
      <w:r w:rsidR="00291279">
        <w:rPr>
          <w:sz w:val="28"/>
          <w:szCs w:val="28"/>
          <w:lang w:val="uk-UA"/>
        </w:rPr>
        <w:t>пром</w:t>
      </w:r>
      <w:r w:rsidR="009178E3">
        <w:rPr>
          <w:sz w:val="28"/>
          <w:szCs w:val="28"/>
          <w:lang w:val="uk-UA"/>
        </w:rPr>
        <w:t>и</w:t>
      </w:r>
      <w:r w:rsidR="00291279">
        <w:rPr>
          <w:sz w:val="28"/>
          <w:szCs w:val="28"/>
          <w:lang w:val="uk-UA"/>
        </w:rPr>
        <w:t xml:space="preserve">слових та сілськогосподарських </w:t>
      </w:r>
      <w:r w:rsidR="00F44716">
        <w:rPr>
          <w:sz w:val="28"/>
          <w:szCs w:val="28"/>
          <w:lang w:val="uk-UA"/>
        </w:rPr>
        <w:t xml:space="preserve">угідь та </w:t>
      </w:r>
      <w:r w:rsidR="00131D4F">
        <w:rPr>
          <w:sz w:val="28"/>
          <w:szCs w:val="28"/>
          <w:lang w:val="uk-UA"/>
        </w:rPr>
        <w:t>земель</w:t>
      </w:r>
      <w:r w:rsidRPr="001F3926">
        <w:rPr>
          <w:sz w:val="28"/>
          <w:szCs w:val="28"/>
        </w:rPr>
        <w:t xml:space="preserve">, збитки від </w:t>
      </w:r>
      <w:r w:rsidR="00F44716">
        <w:rPr>
          <w:sz w:val="28"/>
          <w:szCs w:val="28"/>
          <w:lang w:val="uk-UA"/>
        </w:rPr>
        <w:t>атак та</w:t>
      </w:r>
      <w:r w:rsidR="00131D4F">
        <w:rPr>
          <w:sz w:val="28"/>
          <w:szCs w:val="28"/>
          <w:lang w:val="uk-UA"/>
        </w:rPr>
        <w:t xml:space="preserve"> ударів</w:t>
      </w:r>
      <w:r w:rsidRPr="001F3926">
        <w:rPr>
          <w:sz w:val="28"/>
          <w:szCs w:val="28"/>
        </w:rPr>
        <w:t xml:space="preserve">, порушення </w:t>
      </w:r>
      <w:r w:rsidR="00131D4F">
        <w:rPr>
          <w:sz w:val="28"/>
          <w:szCs w:val="28"/>
          <w:lang w:val="uk-UA"/>
        </w:rPr>
        <w:t>лог</w:t>
      </w:r>
      <w:r w:rsidR="00E233B8">
        <w:rPr>
          <w:sz w:val="28"/>
          <w:szCs w:val="28"/>
          <w:lang w:val="uk-UA"/>
        </w:rPr>
        <w:t>і</w:t>
      </w:r>
      <w:r w:rsidR="00131D4F">
        <w:rPr>
          <w:sz w:val="28"/>
          <w:szCs w:val="28"/>
          <w:lang w:val="uk-UA"/>
        </w:rPr>
        <w:t>ст</w:t>
      </w:r>
      <w:r w:rsidR="00E233B8">
        <w:rPr>
          <w:sz w:val="28"/>
          <w:szCs w:val="28"/>
          <w:lang w:val="uk-UA"/>
        </w:rPr>
        <w:t>и</w:t>
      </w:r>
      <w:r w:rsidR="00131D4F">
        <w:rPr>
          <w:sz w:val="28"/>
          <w:szCs w:val="28"/>
          <w:lang w:val="uk-UA"/>
        </w:rPr>
        <w:t xml:space="preserve">чніх та </w:t>
      </w:r>
      <w:r w:rsidR="00291279">
        <w:rPr>
          <w:sz w:val="28"/>
          <w:szCs w:val="28"/>
          <w:lang w:val="uk-UA"/>
        </w:rPr>
        <w:t>макро</w:t>
      </w:r>
      <w:r w:rsidRPr="001F3926">
        <w:rPr>
          <w:sz w:val="28"/>
          <w:szCs w:val="28"/>
        </w:rPr>
        <w:t xml:space="preserve">економічних </w:t>
      </w:r>
      <w:r w:rsidR="00F44716">
        <w:rPr>
          <w:sz w:val="28"/>
          <w:szCs w:val="28"/>
          <w:lang w:val="uk-UA"/>
        </w:rPr>
        <w:t xml:space="preserve">показників </w:t>
      </w:r>
      <w:r w:rsidRPr="001F3926">
        <w:rPr>
          <w:sz w:val="28"/>
          <w:szCs w:val="28"/>
        </w:rPr>
        <w:t>ланцюгів постачання та переміщення</w:t>
      </w:r>
      <w:r w:rsidR="00131D4F">
        <w:rPr>
          <w:sz w:val="28"/>
          <w:szCs w:val="28"/>
          <w:lang w:val="uk-UA"/>
        </w:rPr>
        <w:t xml:space="preserve"> </w:t>
      </w:r>
      <w:r w:rsidR="002C4257">
        <w:rPr>
          <w:sz w:val="28"/>
          <w:szCs w:val="28"/>
          <w:lang w:val="uk-UA"/>
        </w:rPr>
        <w:t xml:space="preserve">працездатного </w:t>
      </w:r>
      <w:r w:rsidR="00131D4F">
        <w:rPr>
          <w:sz w:val="28"/>
          <w:szCs w:val="28"/>
          <w:lang w:val="uk-UA"/>
        </w:rPr>
        <w:t>населення</w:t>
      </w:r>
      <w:r w:rsidR="00291279">
        <w:rPr>
          <w:sz w:val="28"/>
          <w:szCs w:val="28"/>
          <w:lang w:val="uk-UA"/>
        </w:rPr>
        <w:t xml:space="preserve"> на захід</w:t>
      </w:r>
      <w:r w:rsidRPr="001F3926">
        <w:rPr>
          <w:sz w:val="28"/>
          <w:szCs w:val="28"/>
        </w:rPr>
        <w:t xml:space="preserve">. </w:t>
      </w:r>
    </w:p>
    <w:p w14:paraId="41B45483" w14:textId="77777777" w:rsidR="00A13AD2" w:rsidRPr="009F5020" w:rsidRDefault="00A13AD2" w:rsidP="00A13AD2">
      <w:pPr>
        <w:ind w:firstLine="708"/>
        <w:jc w:val="both"/>
      </w:pPr>
    </w:p>
    <w:p w14:paraId="3E1AFCBB" w14:textId="77777777" w:rsidR="00A13AD2" w:rsidRDefault="00A13AD2" w:rsidP="00B14401">
      <w:pPr>
        <w:ind w:firstLine="708"/>
        <w:jc w:val="both"/>
        <w:rPr>
          <w:lang w:val="uk-UA"/>
        </w:rPr>
      </w:pPr>
      <w:r>
        <w:fldChar w:fldCharType="begin"/>
      </w:r>
      <w:r>
        <w:instrText xml:space="preserve"> INCLUDEPICTURE "https://euneighbourseast.eu/wp-content/uploads/2023/04/photo_2023-04-26_15.05.45-1-1024x798.jpeg" \* MERGEFORMATINET </w:instrText>
      </w:r>
      <w:r>
        <w:fldChar w:fldCharType="separate"/>
      </w:r>
      <w:r>
        <w:rPr>
          <w:noProof/>
          <w:lang w:eastAsia="ru-RU"/>
        </w:rPr>
        <w:drawing>
          <wp:inline distT="0" distB="0" distL="0" distR="0" wp14:anchorId="58E3C8D0" wp14:editId="359BCBD3">
            <wp:extent cx="5134686" cy="4002051"/>
            <wp:effectExtent l="0" t="0" r="0" b="0"/>
            <wp:docPr id="183199547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7883" cy="4020131"/>
                    </a:xfrm>
                    <a:prstGeom prst="rect">
                      <a:avLst/>
                    </a:prstGeom>
                    <a:noFill/>
                    <a:ln>
                      <a:noFill/>
                    </a:ln>
                  </pic:spPr>
                </pic:pic>
              </a:graphicData>
            </a:graphic>
          </wp:inline>
        </w:drawing>
      </w:r>
      <w:r>
        <w:fldChar w:fldCharType="end"/>
      </w:r>
    </w:p>
    <w:p w14:paraId="2C5E754A" w14:textId="12CB5B10" w:rsidR="00B14401" w:rsidRDefault="00A13AD2" w:rsidP="005A5BF0">
      <w:pPr>
        <w:ind w:firstLine="708"/>
        <w:jc w:val="center"/>
        <w:rPr>
          <w:lang w:val="uk-UA"/>
        </w:rPr>
      </w:pPr>
      <w:r>
        <w:rPr>
          <w:lang w:val="uk-UA"/>
        </w:rPr>
        <w:t>Рис</w:t>
      </w:r>
      <w:r w:rsidR="005A5BF0">
        <w:rPr>
          <w:lang w:val="uk-UA"/>
        </w:rPr>
        <w:t xml:space="preserve">унок </w:t>
      </w:r>
      <w:r>
        <w:rPr>
          <w:lang w:val="uk-UA"/>
        </w:rPr>
        <w:t>1.3</w:t>
      </w:r>
      <w:r w:rsidR="005A5BF0">
        <w:rPr>
          <w:lang w:val="uk-UA"/>
        </w:rPr>
        <w:t xml:space="preserve"> -</w:t>
      </w:r>
      <w:r>
        <w:rPr>
          <w:lang w:val="uk-UA"/>
        </w:rPr>
        <w:t xml:space="preserve"> Структура експорта/імпорта</w:t>
      </w:r>
    </w:p>
    <w:p w14:paraId="3EC66C2D" w14:textId="5FDC88CC" w:rsidR="00A13AD2" w:rsidRDefault="005A5BF0" w:rsidP="00B14401">
      <w:pPr>
        <w:ind w:firstLine="708"/>
        <w:jc w:val="both"/>
        <w:rPr>
          <w:lang w:val="uk-UA"/>
        </w:rPr>
      </w:pPr>
      <w:r w:rsidRPr="005A5BF0">
        <w:rPr>
          <w:lang w:val="uk-UA"/>
        </w:rPr>
        <w:lastRenderedPageBreak/>
        <w:t>Джерело: побудовано автором на основі [</w:t>
      </w:r>
      <w:r>
        <w:rPr>
          <w:lang w:val="uk-UA"/>
        </w:rPr>
        <w:t>2</w:t>
      </w:r>
      <w:r w:rsidRPr="005A5BF0">
        <w:rPr>
          <w:lang w:val="uk-UA"/>
        </w:rPr>
        <w:t>]</w:t>
      </w:r>
    </w:p>
    <w:p w14:paraId="5D30E173" w14:textId="469231B4" w:rsidR="00A13AD2" w:rsidRPr="001F3926" w:rsidRDefault="00A13AD2" w:rsidP="00A13AD2">
      <w:pPr>
        <w:pStyle w:val="a8"/>
        <w:spacing w:line="360" w:lineRule="auto"/>
        <w:ind w:firstLine="709"/>
        <w:jc w:val="both"/>
        <w:rPr>
          <w:sz w:val="28"/>
          <w:szCs w:val="28"/>
          <w:lang w:val="uk-UA"/>
        </w:rPr>
      </w:pPr>
      <w:r w:rsidRPr="007107E2">
        <w:rPr>
          <w:sz w:val="28"/>
          <w:szCs w:val="28"/>
          <w:lang w:val="uk-UA"/>
        </w:rPr>
        <w:t xml:space="preserve">Останній </w:t>
      </w:r>
      <w:r w:rsidR="00F44716">
        <w:rPr>
          <w:sz w:val="28"/>
          <w:szCs w:val="28"/>
          <w:lang w:val="uk-UA"/>
        </w:rPr>
        <w:t xml:space="preserve">літній </w:t>
      </w:r>
      <w:r w:rsidRPr="007107E2">
        <w:rPr>
          <w:sz w:val="28"/>
          <w:szCs w:val="28"/>
          <w:lang w:val="uk-UA"/>
        </w:rPr>
        <w:t>перед</w:t>
      </w:r>
      <w:r w:rsidR="00131D4F">
        <w:rPr>
          <w:sz w:val="28"/>
          <w:szCs w:val="28"/>
          <w:lang w:val="uk-UA"/>
        </w:rPr>
        <w:t xml:space="preserve"> період перед</w:t>
      </w:r>
      <w:r w:rsidRPr="007107E2">
        <w:rPr>
          <w:sz w:val="28"/>
          <w:szCs w:val="28"/>
          <w:lang w:val="uk-UA"/>
        </w:rPr>
        <w:t xml:space="preserve"> </w:t>
      </w:r>
      <w:r w:rsidR="00291279">
        <w:rPr>
          <w:sz w:val="28"/>
          <w:szCs w:val="28"/>
          <w:lang w:val="uk-UA"/>
        </w:rPr>
        <w:t xml:space="preserve">повномасштабним </w:t>
      </w:r>
      <w:r w:rsidRPr="007107E2">
        <w:rPr>
          <w:sz w:val="28"/>
          <w:szCs w:val="28"/>
          <w:lang w:val="uk-UA"/>
        </w:rPr>
        <w:t xml:space="preserve">вторгненням 2021 рік </w:t>
      </w:r>
      <w:r w:rsidR="002C4257">
        <w:rPr>
          <w:sz w:val="28"/>
          <w:szCs w:val="28"/>
          <w:lang w:val="uk-UA"/>
        </w:rPr>
        <w:t>цилком</w:t>
      </w:r>
      <w:r w:rsidRPr="007107E2">
        <w:rPr>
          <w:sz w:val="28"/>
          <w:szCs w:val="28"/>
          <w:lang w:val="uk-UA"/>
        </w:rPr>
        <w:t xml:space="preserve"> успішним для </w:t>
      </w:r>
      <w:r w:rsidR="00F44716" w:rsidRPr="00F44716">
        <w:rPr>
          <w:sz w:val="28"/>
          <w:szCs w:val="28"/>
          <w:lang w:val="uk-UA"/>
        </w:rPr>
        <w:t>міжнародного бізнесу</w:t>
      </w:r>
      <w:r w:rsidRPr="007107E2">
        <w:rPr>
          <w:sz w:val="28"/>
          <w:szCs w:val="28"/>
          <w:lang w:val="uk-UA"/>
        </w:rPr>
        <w:t xml:space="preserve"> України. У 2022 році </w:t>
      </w:r>
      <w:r w:rsidR="00291279">
        <w:rPr>
          <w:sz w:val="28"/>
          <w:szCs w:val="28"/>
          <w:lang w:val="uk-UA"/>
        </w:rPr>
        <w:t xml:space="preserve">макроекономічні показники </w:t>
      </w:r>
      <w:r w:rsidR="00F44716" w:rsidRPr="00F44716">
        <w:rPr>
          <w:sz w:val="28"/>
          <w:szCs w:val="28"/>
          <w:lang w:val="uk-UA"/>
        </w:rPr>
        <w:t>міжнародного бізнесу</w:t>
      </w:r>
      <w:r w:rsidR="00F44716">
        <w:rPr>
          <w:sz w:val="28"/>
          <w:szCs w:val="28"/>
          <w:lang w:val="uk-UA"/>
        </w:rPr>
        <w:t xml:space="preserve"> та</w:t>
      </w:r>
      <w:r w:rsidR="00291279">
        <w:rPr>
          <w:sz w:val="28"/>
          <w:szCs w:val="28"/>
          <w:lang w:val="uk-UA"/>
        </w:rPr>
        <w:t xml:space="preserve"> промисловіст</w:t>
      </w:r>
      <w:r w:rsidR="00F44716">
        <w:rPr>
          <w:sz w:val="28"/>
          <w:szCs w:val="28"/>
          <w:lang w:val="uk-UA"/>
        </w:rPr>
        <w:t>і</w:t>
      </w:r>
      <w:r w:rsidRPr="007107E2">
        <w:rPr>
          <w:sz w:val="28"/>
          <w:szCs w:val="28"/>
          <w:lang w:val="uk-UA"/>
        </w:rPr>
        <w:t xml:space="preserve"> впал</w:t>
      </w:r>
      <w:r w:rsidR="009178E3">
        <w:rPr>
          <w:sz w:val="28"/>
          <w:szCs w:val="28"/>
          <w:lang w:val="uk-UA"/>
        </w:rPr>
        <w:t>и</w:t>
      </w:r>
      <w:r w:rsidRPr="007107E2">
        <w:rPr>
          <w:sz w:val="28"/>
          <w:szCs w:val="28"/>
          <w:lang w:val="uk-UA"/>
        </w:rPr>
        <w:t xml:space="preserve">. Зазвичай під час воєн чи революцій країни зазнають чималих втрат. </w:t>
      </w:r>
      <w:r w:rsidRPr="001F3926">
        <w:rPr>
          <w:sz w:val="28"/>
          <w:szCs w:val="28"/>
        </w:rPr>
        <w:t xml:space="preserve">Під час </w:t>
      </w:r>
      <w:r w:rsidR="009178E3">
        <w:rPr>
          <w:sz w:val="28"/>
          <w:szCs w:val="28"/>
          <w:lang w:val="uk-UA"/>
        </w:rPr>
        <w:t xml:space="preserve">революцій </w:t>
      </w:r>
      <w:r w:rsidR="00F44716">
        <w:rPr>
          <w:sz w:val="28"/>
          <w:szCs w:val="28"/>
          <w:lang w:val="uk-UA"/>
        </w:rPr>
        <w:t xml:space="preserve">гідності </w:t>
      </w:r>
      <w:r w:rsidR="009178E3">
        <w:rPr>
          <w:sz w:val="28"/>
          <w:szCs w:val="28"/>
          <w:lang w:val="uk-UA"/>
        </w:rPr>
        <w:t>макро</w:t>
      </w:r>
      <w:r w:rsidRPr="001F3926">
        <w:rPr>
          <w:sz w:val="28"/>
          <w:szCs w:val="28"/>
        </w:rPr>
        <w:t>економі</w:t>
      </w:r>
      <w:r w:rsidR="009178E3">
        <w:rPr>
          <w:sz w:val="28"/>
          <w:szCs w:val="28"/>
          <w:lang w:val="uk-UA"/>
        </w:rPr>
        <w:t>чні показники</w:t>
      </w:r>
      <w:r w:rsidRPr="001F3926">
        <w:rPr>
          <w:sz w:val="28"/>
          <w:szCs w:val="28"/>
        </w:rPr>
        <w:t xml:space="preserve"> скоротилися  на </w:t>
      </w:r>
      <w:r w:rsidR="009178E3">
        <w:rPr>
          <w:sz w:val="28"/>
          <w:szCs w:val="28"/>
          <w:lang w:val="uk-UA"/>
        </w:rPr>
        <w:t xml:space="preserve">порядок як </w:t>
      </w:r>
      <w:r w:rsidRPr="001F3926">
        <w:rPr>
          <w:sz w:val="28"/>
          <w:szCs w:val="28"/>
        </w:rPr>
        <w:t>з точки зору рівня життя</w:t>
      </w:r>
      <w:r w:rsidR="009178E3">
        <w:rPr>
          <w:sz w:val="28"/>
          <w:szCs w:val="28"/>
          <w:lang w:val="uk-UA"/>
        </w:rPr>
        <w:t xml:space="preserve"> населення</w:t>
      </w:r>
      <w:r w:rsidRPr="001F3926">
        <w:rPr>
          <w:sz w:val="28"/>
          <w:szCs w:val="28"/>
        </w:rPr>
        <w:t>, так і з точки зору економічного доходу</w:t>
      </w:r>
      <w:r w:rsidR="009178E3">
        <w:rPr>
          <w:sz w:val="28"/>
          <w:szCs w:val="28"/>
          <w:lang w:val="uk-UA"/>
        </w:rPr>
        <w:t xml:space="preserve"> та ренти</w:t>
      </w:r>
      <w:r w:rsidRPr="001F3926">
        <w:rPr>
          <w:sz w:val="28"/>
          <w:szCs w:val="28"/>
        </w:rPr>
        <w:t xml:space="preserve"> [2]</w:t>
      </w:r>
      <w:r>
        <w:rPr>
          <w:sz w:val="28"/>
          <w:szCs w:val="28"/>
          <w:lang w:val="uk-UA"/>
        </w:rPr>
        <w:t>.</w:t>
      </w:r>
    </w:p>
    <w:p w14:paraId="16EF472F" w14:textId="4BD6E767" w:rsidR="009178E3" w:rsidRPr="009178E3" w:rsidRDefault="00A13AD2" w:rsidP="00F44716">
      <w:pPr>
        <w:pStyle w:val="a8"/>
        <w:spacing w:line="360" w:lineRule="auto"/>
        <w:ind w:firstLine="709"/>
        <w:jc w:val="both"/>
        <w:rPr>
          <w:sz w:val="28"/>
          <w:szCs w:val="28"/>
        </w:rPr>
      </w:pPr>
      <w:r w:rsidRPr="00455C6D">
        <w:rPr>
          <w:sz w:val="28"/>
          <w:szCs w:val="28"/>
        </w:rPr>
        <w:t xml:space="preserve">Одним із основних </w:t>
      </w:r>
      <w:r w:rsidR="002C4257">
        <w:rPr>
          <w:sz w:val="28"/>
          <w:szCs w:val="28"/>
          <w:lang w:val="uk-UA"/>
        </w:rPr>
        <w:t xml:space="preserve">значущих </w:t>
      </w:r>
      <w:r w:rsidRPr="00455C6D">
        <w:rPr>
          <w:sz w:val="28"/>
          <w:szCs w:val="28"/>
        </w:rPr>
        <w:t xml:space="preserve">факторів, що впливають на ВВП, є експорт та імпорт товарів. </w:t>
      </w:r>
      <w:r w:rsidR="009178E3" w:rsidRPr="009178E3">
        <w:rPr>
          <w:sz w:val="28"/>
          <w:szCs w:val="28"/>
        </w:rPr>
        <w:t>Експорт грає ключову роль у впливі на економіку країни через кілька основних механізмів:</w:t>
      </w:r>
    </w:p>
    <w:p w14:paraId="4B648697" w14:textId="50B1451A" w:rsidR="009178E3" w:rsidRPr="009178E3" w:rsidRDefault="009178E3" w:rsidP="00F44716">
      <w:pPr>
        <w:pStyle w:val="a8"/>
        <w:spacing w:line="360" w:lineRule="auto"/>
        <w:ind w:firstLine="709"/>
        <w:jc w:val="both"/>
        <w:rPr>
          <w:sz w:val="28"/>
          <w:szCs w:val="28"/>
        </w:rPr>
      </w:pPr>
      <w:r w:rsidRPr="009178E3">
        <w:rPr>
          <w:sz w:val="28"/>
          <w:szCs w:val="28"/>
        </w:rPr>
        <w:t>Економічний зріст</w:t>
      </w:r>
      <w:r w:rsidR="002C4257">
        <w:rPr>
          <w:sz w:val="28"/>
          <w:szCs w:val="28"/>
          <w:lang w:val="uk-UA"/>
        </w:rPr>
        <w:t xml:space="preserve"> зумовленій</w:t>
      </w:r>
      <w:r w:rsidRPr="009178E3">
        <w:rPr>
          <w:sz w:val="28"/>
          <w:szCs w:val="28"/>
        </w:rPr>
        <w:t xml:space="preserve"> </w:t>
      </w:r>
      <w:r>
        <w:rPr>
          <w:sz w:val="28"/>
          <w:szCs w:val="28"/>
          <w:lang w:val="uk-UA"/>
        </w:rPr>
        <w:t>е</w:t>
      </w:r>
      <w:r w:rsidRPr="009178E3">
        <w:rPr>
          <w:sz w:val="28"/>
          <w:szCs w:val="28"/>
        </w:rPr>
        <w:t>кспорт</w:t>
      </w:r>
      <w:r w:rsidR="002C4257">
        <w:rPr>
          <w:sz w:val="28"/>
          <w:szCs w:val="28"/>
          <w:lang w:val="uk-UA"/>
        </w:rPr>
        <w:t>ом, що</w:t>
      </w:r>
      <w:r w:rsidRPr="009178E3">
        <w:rPr>
          <w:sz w:val="28"/>
          <w:szCs w:val="28"/>
        </w:rPr>
        <w:t xml:space="preserve"> сприяє збільшенню обсягу виробництва, оскільки підприємства розширюють свою діяльність для задоволення замовлень з-за кордону. Це може призводити до збільшення виробництва, створення нових робочих місць та підвищення валового </w:t>
      </w:r>
      <w:r w:rsidR="002C4257">
        <w:rPr>
          <w:sz w:val="28"/>
          <w:szCs w:val="28"/>
          <w:lang w:val="uk-UA"/>
        </w:rPr>
        <w:t>національного</w:t>
      </w:r>
      <w:r w:rsidRPr="009178E3">
        <w:rPr>
          <w:sz w:val="28"/>
          <w:szCs w:val="28"/>
        </w:rPr>
        <w:t xml:space="preserve"> продукту (В</w:t>
      </w:r>
      <w:r w:rsidR="002C4257">
        <w:rPr>
          <w:sz w:val="28"/>
          <w:szCs w:val="28"/>
          <w:lang w:val="uk-UA"/>
        </w:rPr>
        <w:t>Н</w:t>
      </w:r>
      <w:r w:rsidRPr="009178E3">
        <w:rPr>
          <w:sz w:val="28"/>
          <w:szCs w:val="28"/>
        </w:rPr>
        <w:t>П).</w:t>
      </w:r>
      <w:r>
        <w:rPr>
          <w:sz w:val="28"/>
          <w:szCs w:val="28"/>
          <w:lang w:val="uk-UA"/>
        </w:rPr>
        <w:t xml:space="preserve"> </w:t>
      </w:r>
      <w:r w:rsidRPr="009178E3">
        <w:rPr>
          <w:sz w:val="28"/>
          <w:szCs w:val="28"/>
        </w:rPr>
        <w:t xml:space="preserve">Збільшення обсягів продажів: </w:t>
      </w:r>
      <w:r>
        <w:rPr>
          <w:sz w:val="28"/>
          <w:szCs w:val="28"/>
          <w:lang w:val="uk-UA"/>
        </w:rPr>
        <w:t>е</w:t>
      </w:r>
      <w:r w:rsidRPr="009178E3">
        <w:rPr>
          <w:sz w:val="28"/>
          <w:szCs w:val="28"/>
        </w:rPr>
        <w:t>кспорт</w:t>
      </w:r>
      <w:r w:rsidR="002C4257">
        <w:rPr>
          <w:sz w:val="28"/>
          <w:szCs w:val="28"/>
          <w:lang w:val="uk-UA"/>
        </w:rPr>
        <w:t>у</w:t>
      </w:r>
      <w:r w:rsidRPr="009178E3">
        <w:rPr>
          <w:sz w:val="28"/>
          <w:szCs w:val="28"/>
        </w:rPr>
        <w:t xml:space="preserve"> дозволяє </w:t>
      </w:r>
      <w:r w:rsidR="002C4257">
        <w:rPr>
          <w:sz w:val="28"/>
          <w:szCs w:val="28"/>
          <w:lang w:val="uk-UA"/>
        </w:rPr>
        <w:t xml:space="preserve">новим </w:t>
      </w:r>
      <w:r w:rsidRPr="009178E3">
        <w:rPr>
          <w:sz w:val="28"/>
          <w:szCs w:val="28"/>
        </w:rPr>
        <w:t xml:space="preserve">компаніям розширювати свій ринок збуту за межами внутрішнього </w:t>
      </w:r>
      <w:r w:rsidR="002C4257">
        <w:rPr>
          <w:sz w:val="28"/>
          <w:szCs w:val="28"/>
          <w:lang w:val="uk-UA"/>
        </w:rPr>
        <w:t xml:space="preserve">простору </w:t>
      </w:r>
      <w:r w:rsidRPr="009178E3">
        <w:rPr>
          <w:sz w:val="28"/>
          <w:szCs w:val="28"/>
        </w:rPr>
        <w:t xml:space="preserve">ринку, що може привести до збільшення прибутку та </w:t>
      </w:r>
      <w:r w:rsidR="002C4257">
        <w:rPr>
          <w:sz w:val="28"/>
          <w:szCs w:val="28"/>
          <w:lang w:val="uk-UA"/>
        </w:rPr>
        <w:t xml:space="preserve"> зниження </w:t>
      </w:r>
      <w:r w:rsidRPr="009178E3">
        <w:rPr>
          <w:sz w:val="28"/>
          <w:szCs w:val="28"/>
        </w:rPr>
        <w:t>витрат на дослідження та розвиток.</w:t>
      </w:r>
      <w:r>
        <w:rPr>
          <w:sz w:val="28"/>
          <w:szCs w:val="28"/>
          <w:lang w:val="uk-UA"/>
        </w:rPr>
        <w:t xml:space="preserve"> </w:t>
      </w:r>
      <w:r w:rsidRPr="009178E3">
        <w:rPr>
          <w:sz w:val="28"/>
          <w:szCs w:val="28"/>
        </w:rPr>
        <w:t xml:space="preserve">Збільшення валютних надходжень </w:t>
      </w:r>
      <w:r w:rsidR="00F44716">
        <w:rPr>
          <w:sz w:val="28"/>
          <w:szCs w:val="28"/>
          <w:lang w:val="uk-UA"/>
        </w:rPr>
        <w:t>е</w:t>
      </w:r>
      <w:r w:rsidRPr="009178E3">
        <w:rPr>
          <w:sz w:val="28"/>
          <w:szCs w:val="28"/>
        </w:rPr>
        <w:t xml:space="preserve">кспорт забезпечує країну іноземними валютними надходженнями через оплату </w:t>
      </w:r>
      <w:r w:rsidR="002C4257">
        <w:rPr>
          <w:sz w:val="28"/>
          <w:szCs w:val="28"/>
          <w:lang w:val="uk-UA"/>
        </w:rPr>
        <w:t xml:space="preserve">фактур </w:t>
      </w:r>
      <w:r w:rsidRPr="009178E3">
        <w:rPr>
          <w:sz w:val="28"/>
          <w:szCs w:val="28"/>
        </w:rPr>
        <w:t>за експортні товари та послуги. Це може підвищити рівень національної валюти та сприяти збільшенню резервів у валюті.</w:t>
      </w:r>
      <w:r>
        <w:rPr>
          <w:sz w:val="28"/>
          <w:szCs w:val="28"/>
          <w:lang w:val="uk-UA"/>
        </w:rPr>
        <w:t xml:space="preserve"> </w:t>
      </w:r>
      <w:r w:rsidRPr="009178E3">
        <w:rPr>
          <w:sz w:val="28"/>
          <w:szCs w:val="28"/>
        </w:rPr>
        <w:t>Збільшення конкурентоспроможності</w:t>
      </w:r>
      <w:r w:rsidR="002C4257">
        <w:rPr>
          <w:sz w:val="28"/>
          <w:szCs w:val="28"/>
          <w:lang w:val="uk-UA"/>
        </w:rPr>
        <w:t xml:space="preserve"> стає</w:t>
      </w:r>
      <w:r w:rsidRPr="009178E3">
        <w:rPr>
          <w:sz w:val="28"/>
          <w:szCs w:val="28"/>
        </w:rPr>
        <w:t xml:space="preserve"> </w:t>
      </w:r>
      <w:r w:rsidR="002C4257">
        <w:rPr>
          <w:sz w:val="28"/>
          <w:szCs w:val="28"/>
          <w:lang w:val="uk-UA"/>
        </w:rPr>
        <w:t>стимулом для</w:t>
      </w:r>
      <w:r w:rsidRPr="009178E3">
        <w:rPr>
          <w:sz w:val="28"/>
          <w:szCs w:val="28"/>
        </w:rPr>
        <w:t xml:space="preserve"> підприємства конкурувати на міжнародному ринку, експорт стимулює підвищення якості продукції та послуг, що сприяє їхньому поліпшенню та ін</w:t>
      </w:r>
      <w:r w:rsidR="002C4257">
        <w:rPr>
          <w:sz w:val="28"/>
          <w:szCs w:val="28"/>
          <w:lang w:val="uk-UA"/>
        </w:rPr>
        <w:t>вестиціям</w:t>
      </w:r>
      <w:r w:rsidRPr="009178E3">
        <w:rPr>
          <w:sz w:val="28"/>
          <w:szCs w:val="28"/>
        </w:rPr>
        <w:t>.</w:t>
      </w:r>
      <w:r>
        <w:rPr>
          <w:sz w:val="28"/>
          <w:szCs w:val="28"/>
          <w:lang w:val="uk-UA"/>
        </w:rPr>
        <w:t xml:space="preserve"> </w:t>
      </w:r>
      <w:r w:rsidRPr="009178E3">
        <w:rPr>
          <w:sz w:val="28"/>
          <w:szCs w:val="28"/>
        </w:rPr>
        <w:t>Ефекти масштабу</w:t>
      </w:r>
      <w:r w:rsidR="002C4257">
        <w:rPr>
          <w:sz w:val="28"/>
          <w:szCs w:val="28"/>
          <w:lang w:val="uk-UA"/>
        </w:rPr>
        <w:t xml:space="preserve"> це</w:t>
      </w:r>
      <w:r w:rsidRPr="009178E3">
        <w:rPr>
          <w:sz w:val="28"/>
          <w:szCs w:val="28"/>
        </w:rPr>
        <w:t xml:space="preserve"> </w:t>
      </w:r>
      <w:r w:rsidR="002C4257">
        <w:rPr>
          <w:sz w:val="28"/>
          <w:szCs w:val="28"/>
          <w:lang w:val="uk-UA"/>
        </w:rPr>
        <w:t>з</w:t>
      </w:r>
      <w:r w:rsidRPr="009178E3">
        <w:rPr>
          <w:sz w:val="28"/>
          <w:szCs w:val="28"/>
        </w:rPr>
        <w:t xml:space="preserve">більшення обсягів виробництва для </w:t>
      </w:r>
      <w:r w:rsidRPr="009178E3">
        <w:rPr>
          <w:sz w:val="28"/>
          <w:szCs w:val="28"/>
        </w:rPr>
        <w:lastRenderedPageBreak/>
        <w:t xml:space="preserve">задоволення </w:t>
      </w:r>
      <w:r w:rsidR="002C4257">
        <w:rPr>
          <w:sz w:val="28"/>
          <w:szCs w:val="28"/>
          <w:lang w:val="uk-UA"/>
        </w:rPr>
        <w:t xml:space="preserve">нового </w:t>
      </w:r>
      <w:r w:rsidRPr="009178E3">
        <w:rPr>
          <w:sz w:val="28"/>
          <w:szCs w:val="28"/>
        </w:rPr>
        <w:t>попиту на зовнішніх ринках може призвести до економії масштабу, що дозволяє знижувати витрати на одиницю продукції.</w:t>
      </w:r>
    </w:p>
    <w:p w14:paraId="3745D038" w14:textId="4B5196D7" w:rsidR="00A13AD2" w:rsidRPr="009178E3" w:rsidRDefault="009178E3" w:rsidP="009178E3">
      <w:pPr>
        <w:pStyle w:val="a8"/>
        <w:spacing w:line="360" w:lineRule="auto"/>
        <w:ind w:firstLine="708"/>
        <w:jc w:val="both"/>
        <w:rPr>
          <w:sz w:val="28"/>
          <w:szCs w:val="28"/>
        </w:rPr>
      </w:pPr>
      <w:r w:rsidRPr="009178E3">
        <w:rPr>
          <w:sz w:val="28"/>
          <w:szCs w:val="28"/>
        </w:rPr>
        <w:t>Узагальнюючи</w:t>
      </w:r>
      <w:r w:rsidR="00F25F6A">
        <w:rPr>
          <w:sz w:val="28"/>
          <w:szCs w:val="28"/>
          <w:lang w:val="uk-UA"/>
        </w:rPr>
        <w:t xml:space="preserve"> </w:t>
      </w:r>
      <w:r w:rsidR="002C4257">
        <w:rPr>
          <w:sz w:val="28"/>
          <w:szCs w:val="28"/>
          <w:lang w:val="uk-UA"/>
        </w:rPr>
        <w:t>зазначимо,</w:t>
      </w:r>
      <w:r w:rsidR="00F25F6A">
        <w:rPr>
          <w:sz w:val="28"/>
          <w:szCs w:val="28"/>
          <w:lang w:val="uk-UA"/>
        </w:rPr>
        <w:t xml:space="preserve"> що</w:t>
      </w:r>
      <w:r w:rsidRPr="009178E3">
        <w:rPr>
          <w:sz w:val="28"/>
          <w:szCs w:val="28"/>
        </w:rPr>
        <w:t xml:space="preserve"> експорт відіграє важливу роль у стимулюванні </w:t>
      </w:r>
      <w:r w:rsidR="002C4257">
        <w:rPr>
          <w:sz w:val="28"/>
          <w:szCs w:val="28"/>
          <w:lang w:val="uk-UA"/>
        </w:rPr>
        <w:t xml:space="preserve">міжнародної </w:t>
      </w:r>
      <w:r w:rsidRPr="009178E3">
        <w:rPr>
          <w:sz w:val="28"/>
          <w:szCs w:val="28"/>
        </w:rPr>
        <w:t xml:space="preserve">економіки країни, сприяючи зростанню </w:t>
      </w:r>
      <w:r w:rsidR="00F25F6A" w:rsidRPr="00F44716">
        <w:rPr>
          <w:sz w:val="28"/>
          <w:szCs w:val="28"/>
          <w:lang w:val="uk-UA"/>
        </w:rPr>
        <w:t xml:space="preserve">міжнародного бізнесу </w:t>
      </w:r>
      <w:r w:rsidRPr="009178E3">
        <w:rPr>
          <w:sz w:val="28"/>
          <w:szCs w:val="28"/>
        </w:rPr>
        <w:t>виробництва, конкурентоспроможності та валютних надходжень.</w:t>
      </w:r>
    </w:p>
    <w:p w14:paraId="0C51CD36" w14:textId="4527ABD0" w:rsidR="00A13AD2" w:rsidRDefault="00A13AD2" w:rsidP="005A5BF0">
      <w:pPr>
        <w:jc w:val="both"/>
      </w:pPr>
      <w:r>
        <w:fldChar w:fldCharType="begin"/>
      </w:r>
      <w:r w:rsidR="009128B1">
        <w:instrText xml:space="preserve"> INCLUDEPICTURE "C:\\Users\\admin\\Library\\Group Containers\\UBF8T346G9.ms\\WebArchiveCopyPasteTempFiles\\com.microsoft.Word\\photo_2023-04-26_15.05.51.jpeg" \* MERGEFORMAT </w:instrText>
      </w:r>
      <w:r>
        <w:fldChar w:fldCharType="separate"/>
      </w:r>
      <w:r>
        <w:rPr>
          <w:noProof/>
          <w:lang w:eastAsia="ru-RU"/>
        </w:rPr>
        <w:drawing>
          <wp:inline distT="0" distB="0" distL="0" distR="0" wp14:anchorId="34E72596" wp14:editId="7B118FA1">
            <wp:extent cx="5731510" cy="1871345"/>
            <wp:effectExtent l="0" t="0" r="2540" b="0"/>
            <wp:docPr id="1891295117"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rotWithShape="1">
                    <a:blip r:embed="rId10">
                      <a:extLst>
                        <a:ext uri="{28A0092B-C50C-407E-A947-70E740481C1C}">
                          <a14:useLocalDpi xmlns:a14="http://schemas.microsoft.com/office/drawing/2010/main" val="0"/>
                        </a:ext>
                      </a:extLst>
                    </a:blip>
                    <a:srcRect t="9239"/>
                    <a:stretch/>
                  </pic:blipFill>
                  <pic:spPr bwMode="auto">
                    <a:xfrm>
                      <a:off x="0" y="0"/>
                      <a:ext cx="5731510" cy="187134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93A546E" w14:textId="7ED8D91A" w:rsidR="00A13AD2" w:rsidRDefault="00A13AD2" w:rsidP="005A5BF0">
      <w:pPr>
        <w:ind w:firstLine="708"/>
        <w:jc w:val="center"/>
        <w:rPr>
          <w:lang w:val="uk-UA"/>
        </w:rPr>
      </w:pPr>
      <w:r>
        <w:rPr>
          <w:lang w:val="uk-UA"/>
        </w:rPr>
        <w:t>Рис</w:t>
      </w:r>
      <w:r w:rsidR="005A5BF0">
        <w:rPr>
          <w:lang w:val="uk-UA"/>
        </w:rPr>
        <w:t xml:space="preserve">унок </w:t>
      </w:r>
      <w:r>
        <w:rPr>
          <w:lang w:val="uk-UA"/>
        </w:rPr>
        <w:t>1.4</w:t>
      </w:r>
      <w:r w:rsidR="005A5BF0">
        <w:rPr>
          <w:lang w:val="uk-UA"/>
        </w:rPr>
        <w:t xml:space="preserve"> -</w:t>
      </w:r>
      <w:r>
        <w:rPr>
          <w:lang w:val="uk-UA"/>
        </w:rPr>
        <w:t xml:space="preserve"> Динаміка потоків товару</w:t>
      </w:r>
    </w:p>
    <w:p w14:paraId="12BABD59" w14:textId="170FD151" w:rsidR="005A5BF0" w:rsidRPr="005A5BF0" w:rsidRDefault="005A5BF0" w:rsidP="005A5BF0">
      <w:pPr>
        <w:ind w:firstLine="708"/>
      </w:pPr>
      <w:r>
        <w:rPr>
          <w:lang w:val="uk-UA"/>
        </w:rPr>
        <w:t xml:space="preserve">Джерело: побудовано автором на основі </w:t>
      </w:r>
      <w:r w:rsidRPr="005A5BF0">
        <w:t>[</w:t>
      </w:r>
      <w:r>
        <w:t>2</w:t>
      </w:r>
      <w:r w:rsidRPr="005A5BF0">
        <w:t>]</w:t>
      </w:r>
    </w:p>
    <w:p w14:paraId="0DC5C233" w14:textId="77777777" w:rsidR="00A13AD2" w:rsidRPr="005A5BF0" w:rsidRDefault="00A13AD2" w:rsidP="00B14401">
      <w:pPr>
        <w:ind w:firstLine="708"/>
        <w:jc w:val="both"/>
      </w:pPr>
    </w:p>
    <w:p w14:paraId="76B7E7E1" w14:textId="2967D97E" w:rsidR="00A13AD2" w:rsidRPr="001F3926" w:rsidRDefault="00A13AD2" w:rsidP="00A13AD2">
      <w:pPr>
        <w:ind w:firstLine="708"/>
        <w:jc w:val="both"/>
      </w:pPr>
      <w:r w:rsidRPr="001F3926">
        <w:t xml:space="preserve">З усіх видів </w:t>
      </w:r>
      <w:r w:rsidR="00F25F6A" w:rsidRPr="00F44716">
        <w:rPr>
          <w:szCs w:val="28"/>
          <w:lang w:val="uk-UA"/>
        </w:rPr>
        <w:t>міжнародного бізнесу</w:t>
      </w:r>
      <w:r w:rsidRPr="001F3926">
        <w:t xml:space="preserve"> найбільш безпосередній вплив на В</w:t>
      </w:r>
      <w:r w:rsidR="002C4257">
        <w:rPr>
          <w:lang w:val="uk-UA"/>
        </w:rPr>
        <w:t>Н</w:t>
      </w:r>
      <w:r w:rsidRPr="001F3926">
        <w:t xml:space="preserve">П має зовнішня торгівля, кінцевий ефект від </w:t>
      </w:r>
      <w:r w:rsidR="002C4257">
        <w:rPr>
          <w:lang w:val="uk-UA"/>
        </w:rPr>
        <w:t xml:space="preserve">реалізації </w:t>
      </w:r>
      <w:r w:rsidRPr="001F3926">
        <w:t xml:space="preserve">якої визначається </w:t>
      </w:r>
      <w:r w:rsidR="00F25F6A" w:rsidRPr="00F44716">
        <w:rPr>
          <w:szCs w:val="28"/>
          <w:lang w:val="uk-UA"/>
        </w:rPr>
        <w:t>міжнародного бізнесу</w:t>
      </w:r>
      <w:r w:rsidRPr="001F3926">
        <w:t xml:space="preserve">. Факторами відкритої </w:t>
      </w:r>
      <w:r w:rsidR="00F25F6A">
        <w:rPr>
          <w:lang w:val="uk-UA"/>
        </w:rPr>
        <w:t xml:space="preserve">позиції </w:t>
      </w:r>
      <w:r w:rsidRPr="001F3926">
        <w:t>економіки є експорт та імпорт</w:t>
      </w:r>
      <w:r w:rsidR="002C4257">
        <w:rPr>
          <w:lang w:val="uk-UA"/>
        </w:rPr>
        <w:t xml:space="preserve"> товарів</w:t>
      </w:r>
      <w:r w:rsidRPr="001F3926">
        <w:t xml:space="preserve">. Це означає, що скорочення експорту та імпорту в </w:t>
      </w:r>
      <w:r w:rsidR="002C4257">
        <w:rPr>
          <w:lang w:val="uk-UA"/>
        </w:rPr>
        <w:t xml:space="preserve">абсолютному </w:t>
      </w:r>
      <w:r w:rsidRPr="001F3926">
        <w:t>грошовому ви</w:t>
      </w:r>
      <w:r w:rsidR="00F25F6A">
        <w:rPr>
          <w:lang w:val="uk-UA"/>
        </w:rPr>
        <w:t>мірі</w:t>
      </w:r>
      <w:r w:rsidRPr="001F3926">
        <w:t xml:space="preserve"> призводить до зниження показників </w:t>
      </w:r>
      <w:r w:rsidR="00F25F6A" w:rsidRPr="00F44716">
        <w:rPr>
          <w:szCs w:val="28"/>
          <w:lang w:val="uk-UA"/>
        </w:rPr>
        <w:t>міжнародного бізнесу</w:t>
      </w:r>
      <w:r w:rsidRPr="001F3926">
        <w:t xml:space="preserve"> і, відповідно, показників ВВП нашої країни.</w:t>
      </w:r>
    </w:p>
    <w:p w14:paraId="08479C47" w14:textId="42832540" w:rsidR="00A13AD2" w:rsidRPr="001F3926" w:rsidRDefault="00A13AD2" w:rsidP="00A13AD2">
      <w:pPr>
        <w:ind w:firstLine="708"/>
        <w:jc w:val="both"/>
      </w:pPr>
      <w:r w:rsidRPr="001F3926">
        <w:t xml:space="preserve">Зниження </w:t>
      </w:r>
      <w:r w:rsidR="002C4257">
        <w:rPr>
          <w:lang w:val="uk-UA"/>
        </w:rPr>
        <w:t xml:space="preserve">операцій </w:t>
      </w:r>
      <w:r w:rsidRPr="001F3926">
        <w:t xml:space="preserve">українського </w:t>
      </w:r>
      <w:r w:rsidR="00F25F6A" w:rsidRPr="00F44716">
        <w:rPr>
          <w:szCs w:val="28"/>
          <w:lang w:val="uk-UA"/>
        </w:rPr>
        <w:t>міжнародного бізнесу</w:t>
      </w:r>
      <w:r w:rsidRPr="001F3926">
        <w:t xml:space="preserve"> зменшує ВВП нашої країни. Але 70% </w:t>
      </w:r>
      <w:r w:rsidR="002C4257">
        <w:rPr>
          <w:lang w:val="uk-UA"/>
        </w:rPr>
        <w:t>макро</w:t>
      </w:r>
      <w:r w:rsidRPr="001F3926">
        <w:t xml:space="preserve">економіки займає сфера послуг, особливо </w:t>
      </w:r>
      <w:r w:rsidR="002C4257">
        <w:rPr>
          <w:lang w:val="uk-UA"/>
        </w:rPr>
        <w:t xml:space="preserve">для </w:t>
      </w:r>
      <w:r w:rsidR="00F25F6A" w:rsidRPr="00F44716">
        <w:rPr>
          <w:szCs w:val="28"/>
          <w:lang w:val="uk-UA"/>
        </w:rPr>
        <w:t>міжнародного бізнесу</w:t>
      </w:r>
      <w:r w:rsidRPr="001F3926">
        <w:t xml:space="preserve">, яка продовжувала </w:t>
      </w:r>
      <w:r w:rsidR="002C4257">
        <w:rPr>
          <w:lang w:val="uk-UA"/>
        </w:rPr>
        <w:t xml:space="preserve">активно </w:t>
      </w:r>
      <w:r w:rsidRPr="001F3926">
        <w:t xml:space="preserve">працювати під час війни, експортуючи </w:t>
      </w:r>
      <w:r w:rsidR="002C4257">
        <w:rPr>
          <w:lang w:val="uk-UA"/>
        </w:rPr>
        <w:t xml:space="preserve">інформаційні </w:t>
      </w:r>
      <w:r w:rsidRPr="001F3926">
        <w:t>послуги, але не змогла їх збільшити у 2021 р. показник у грошовому виразі склав 37%, а за підсумками 2022 року – 35%. Навіть якщо війна</w:t>
      </w:r>
      <w:r w:rsidR="002C4257">
        <w:rPr>
          <w:lang w:val="uk-UA"/>
        </w:rPr>
        <w:t xml:space="preserve"> надалі </w:t>
      </w:r>
      <w:r w:rsidRPr="001F3926">
        <w:t xml:space="preserve"> триватиме, В</w:t>
      </w:r>
      <w:r w:rsidR="002C4257">
        <w:rPr>
          <w:lang w:val="uk-UA"/>
        </w:rPr>
        <w:t>Н</w:t>
      </w:r>
      <w:r w:rsidRPr="001F3926">
        <w:t>П повністю не впаде.</w:t>
      </w:r>
    </w:p>
    <w:p w14:paraId="3E42F4E2" w14:textId="18AF07B1" w:rsidR="00A13AD2" w:rsidRPr="001F3926" w:rsidRDefault="00A13AD2" w:rsidP="00A13AD2">
      <w:pPr>
        <w:ind w:firstLine="708"/>
        <w:jc w:val="both"/>
      </w:pPr>
      <w:r w:rsidRPr="001F3926">
        <w:lastRenderedPageBreak/>
        <w:t>Імпорт</w:t>
      </w:r>
      <w:r w:rsidR="00131D4F">
        <w:rPr>
          <w:lang w:val="uk-UA"/>
        </w:rPr>
        <w:t xml:space="preserve"> </w:t>
      </w:r>
      <w:r w:rsidRPr="001F3926">
        <w:t xml:space="preserve"> </w:t>
      </w:r>
      <w:r w:rsidR="002C4257">
        <w:rPr>
          <w:lang w:val="uk-UA"/>
        </w:rPr>
        <w:t xml:space="preserve">товарів </w:t>
      </w:r>
      <w:r w:rsidRPr="001F3926">
        <w:t>являє собою витрати окремих осіб або фірм на товари та послуги</w:t>
      </w:r>
      <w:r w:rsidR="00F25F6A">
        <w:rPr>
          <w:lang w:val="uk-UA"/>
        </w:rPr>
        <w:t xml:space="preserve"> </w:t>
      </w:r>
      <w:r w:rsidR="00F25F6A" w:rsidRPr="00F44716">
        <w:rPr>
          <w:szCs w:val="28"/>
          <w:lang w:val="uk-UA"/>
        </w:rPr>
        <w:t>міжнародного бізнесу</w:t>
      </w:r>
      <w:r w:rsidRPr="001F3926">
        <w:t xml:space="preserve"> вироблені в інших країнах. Вони також означають, що певна </w:t>
      </w:r>
      <w:r w:rsidR="00F25F6A">
        <w:rPr>
          <w:lang w:val="uk-UA"/>
        </w:rPr>
        <w:t>частина</w:t>
      </w:r>
      <w:r w:rsidRPr="001F3926">
        <w:t xml:space="preserve"> </w:t>
      </w:r>
      <w:r w:rsidR="002C4257">
        <w:rPr>
          <w:lang w:val="uk-UA"/>
        </w:rPr>
        <w:t xml:space="preserve">сукупних </w:t>
      </w:r>
      <w:r w:rsidRPr="001F3926">
        <w:t xml:space="preserve">витрат </w:t>
      </w:r>
      <w:r w:rsidR="00F25F6A">
        <w:rPr>
          <w:lang w:val="uk-UA"/>
        </w:rPr>
        <w:t xml:space="preserve">населення </w:t>
      </w:r>
      <w:r w:rsidRPr="001F3926">
        <w:t xml:space="preserve">на споживчі та інвестиційні товари залишає Україну і робить </w:t>
      </w:r>
      <w:r w:rsidR="002C4257">
        <w:rPr>
          <w:lang w:val="uk-UA"/>
        </w:rPr>
        <w:t xml:space="preserve">значний </w:t>
      </w:r>
      <w:r w:rsidRPr="001F3926">
        <w:t>внесок у В</w:t>
      </w:r>
      <w:r w:rsidR="00F25F6A">
        <w:rPr>
          <w:lang w:val="uk-UA"/>
        </w:rPr>
        <w:t>Н</w:t>
      </w:r>
      <w:r w:rsidRPr="001F3926">
        <w:t>П країн-експортерів. Тому зменшення і</w:t>
      </w:r>
      <w:r w:rsidR="002C4257">
        <w:rPr>
          <w:lang w:val="uk-UA"/>
        </w:rPr>
        <w:t xml:space="preserve">обсягів </w:t>
      </w:r>
      <w:r w:rsidRPr="001F3926">
        <w:t>мпорту в Україну впливає не на В</w:t>
      </w:r>
      <w:r w:rsidR="00F25F6A">
        <w:rPr>
          <w:lang w:val="uk-UA"/>
        </w:rPr>
        <w:t>Н</w:t>
      </w:r>
      <w:r w:rsidRPr="001F3926">
        <w:t xml:space="preserve">П нашої країни, а на </w:t>
      </w:r>
      <w:r w:rsidR="009178E3">
        <w:rPr>
          <w:lang w:val="uk-UA"/>
        </w:rPr>
        <w:t xml:space="preserve">сальдо </w:t>
      </w:r>
      <w:r w:rsidRPr="001F3926">
        <w:t>країни-експортер</w:t>
      </w:r>
      <w:r w:rsidR="009178E3">
        <w:rPr>
          <w:lang w:val="uk-UA"/>
        </w:rPr>
        <w:t>у</w:t>
      </w:r>
      <w:r w:rsidRPr="001F3926">
        <w:t xml:space="preserve"> тобто країни, які імпортують до нас товари.</w:t>
      </w:r>
    </w:p>
    <w:p w14:paraId="29B95892" w14:textId="3E49059B" w:rsidR="00A13AD2" w:rsidRPr="001F3926" w:rsidRDefault="00A13AD2" w:rsidP="00A13AD2">
      <w:pPr>
        <w:ind w:firstLine="708"/>
        <w:jc w:val="both"/>
      </w:pPr>
      <w:r w:rsidRPr="001F3926">
        <w:t xml:space="preserve">З цього ми розуміємо, що повномасштабне вторгнення впливає не лише на ВВП нашої країни, а й на наші </w:t>
      </w:r>
      <w:r w:rsidR="00F25F6A">
        <w:rPr>
          <w:lang w:val="uk-UA"/>
        </w:rPr>
        <w:t xml:space="preserve">макропоказники </w:t>
      </w:r>
      <w:r w:rsidRPr="001F3926">
        <w:t>країни-партнер</w:t>
      </w:r>
      <w:r w:rsidR="002C4257">
        <w:rPr>
          <w:lang w:val="uk-UA"/>
        </w:rPr>
        <w:t>а</w:t>
      </w:r>
      <w:r w:rsidRPr="001F3926">
        <w:t xml:space="preserve">. Інші країни ще не відчувають, але якщо повномасштабне вторгнення продовжиться, то це </w:t>
      </w:r>
      <w:r w:rsidR="002C4257">
        <w:rPr>
          <w:lang w:val="uk-UA"/>
        </w:rPr>
        <w:t xml:space="preserve">значно </w:t>
      </w:r>
      <w:r w:rsidRPr="001F3926">
        <w:t>відчує населення країн-партнерів через скорочення В</w:t>
      </w:r>
      <w:r w:rsidR="00F25F6A">
        <w:rPr>
          <w:lang w:val="uk-UA"/>
        </w:rPr>
        <w:t>Н</w:t>
      </w:r>
      <w:r w:rsidRPr="001F3926">
        <w:t>П на душу населення</w:t>
      </w:r>
      <w:r w:rsidR="00131D4F">
        <w:rPr>
          <w:lang w:val="uk-UA"/>
        </w:rPr>
        <w:t xml:space="preserve"> та з</w:t>
      </w:r>
      <w:r w:rsidR="00C37EFF">
        <w:rPr>
          <w:lang w:val="uk-UA"/>
        </w:rPr>
        <w:t>н</w:t>
      </w:r>
      <w:r w:rsidR="00131D4F">
        <w:rPr>
          <w:lang w:val="uk-UA"/>
        </w:rPr>
        <w:t>иження стандартів</w:t>
      </w:r>
      <w:r w:rsidR="00F25F6A">
        <w:rPr>
          <w:lang w:val="uk-UA"/>
        </w:rPr>
        <w:t xml:space="preserve"> </w:t>
      </w:r>
      <w:r w:rsidR="002C4257">
        <w:rPr>
          <w:lang w:val="uk-UA"/>
        </w:rPr>
        <w:t xml:space="preserve">ведення </w:t>
      </w:r>
      <w:r w:rsidR="00F25F6A" w:rsidRPr="00F44716">
        <w:rPr>
          <w:szCs w:val="28"/>
          <w:lang w:val="uk-UA"/>
        </w:rPr>
        <w:t>міжнародного бізнесу</w:t>
      </w:r>
      <w:r w:rsidRPr="001F3926">
        <w:t>.</w:t>
      </w:r>
    </w:p>
    <w:p w14:paraId="4687A40B" w14:textId="4ED82A8F" w:rsidR="00A13AD2" w:rsidRDefault="00A13AD2" w:rsidP="00A13AD2">
      <w:pPr>
        <w:ind w:firstLine="708"/>
        <w:jc w:val="both"/>
      </w:pPr>
      <w:r w:rsidRPr="001F3926">
        <w:t xml:space="preserve">Російське </w:t>
      </w:r>
      <w:r>
        <w:rPr>
          <w:lang w:val="uk-UA"/>
        </w:rPr>
        <w:t xml:space="preserve">повномасштабне </w:t>
      </w:r>
      <w:r w:rsidRPr="001F3926">
        <w:t xml:space="preserve">вторгнення призвело до </w:t>
      </w:r>
      <w:r w:rsidR="00131D4F">
        <w:rPr>
          <w:lang w:val="uk-UA"/>
        </w:rPr>
        <w:t xml:space="preserve">часткового </w:t>
      </w:r>
      <w:r w:rsidRPr="001F3926">
        <w:t xml:space="preserve">колапсу </w:t>
      </w:r>
      <w:r w:rsidR="002C4257">
        <w:rPr>
          <w:lang w:val="uk-UA"/>
        </w:rPr>
        <w:t xml:space="preserve">руху </w:t>
      </w:r>
      <w:r w:rsidR="00F25F6A" w:rsidRPr="00F44716">
        <w:rPr>
          <w:szCs w:val="28"/>
          <w:lang w:val="uk-UA"/>
        </w:rPr>
        <w:t>міжнародного бізнесу</w:t>
      </w:r>
      <w:r w:rsidRPr="001F3926">
        <w:t xml:space="preserve"> України, зокрема зовнішньої. Це також спричинило серйозні зміни в </w:t>
      </w:r>
      <w:r w:rsidR="002C4257">
        <w:rPr>
          <w:lang w:val="uk-UA"/>
        </w:rPr>
        <w:t xml:space="preserve">товарній та </w:t>
      </w:r>
      <w:r w:rsidRPr="001F3926">
        <w:t xml:space="preserve">географічній структурі його </w:t>
      </w:r>
      <w:r w:rsidR="00F25F6A" w:rsidRPr="00F44716">
        <w:rPr>
          <w:szCs w:val="28"/>
          <w:lang w:val="uk-UA"/>
        </w:rPr>
        <w:t>міжнародного бізнесу</w:t>
      </w:r>
      <w:r w:rsidRPr="001F3926">
        <w:t xml:space="preserve">. Через російську </w:t>
      </w:r>
      <w:r w:rsidR="002C4257">
        <w:rPr>
          <w:lang w:val="uk-UA"/>
        </w:rPr>
        <w:t xml:space="preserve">повну </w:t>
      </w:r>
      <w:r w:rsidRPr="001F3926">
        <w:t xml:space="preserve">блокаду українські порти втратили </w:t>
      </w:r>
      <w:r w:rsidR="002C4257">
        <w:rPr>
          <w:lang w:val="uk-UA"/>
        </w:rPr>
        <w:t xml:space="preserve">своїх </w:t>
      </w:r>
      <w:r w:rsidR="00F25F6A">
        <w:rPr>
          <w:lang w:val="uk-UA"/>
        </w:rPr>
        <w:t xml:space="preserve">клієнтів та </w:t>
      </w:r>
      <w:r w:rsidRPr="001F3926">
        <w:t xml:space="preserve">основних експортних </w:t>
      </w:r>
      <w:r w:rsidR="00F25F6A">
        <w:rPr>
          <w:lang w:val="uk-UA"/>
        </w:rPr>
        <w:t>послуг</w:t>
      </w:r>
      <w:r w:rsidRPr="001F3926">
        <w:t xml:space="preserve"> країни</w:t>
      </w:r>
      <w:r w:rsidR="00131D4F">
        <w:rPr>
          <w:lang w:val="uk-UA"/>
        </w:rPr>
        <w:t xml:space="preserve"> та </w:t>
      </w:r>
      <w:r w:rsidR="00470DDE">
        <w:rPr>
          <w:lang w:val="uk-UA"/>
        </w:rPr>
        <w:t xml:space="preserve"> зменшили експорт</w:t>
      </w:r>
      <w:r w:rsidR="002C4257">
        <w:rPr>
          <w:lang w:val="uk-UA"/>
        </w:rPr>
        <w:t xml:space="preserve"> товарів</w:t>
      </w:r>
      <w:r w:rsidRPr="001F3926">
        <w:t>.</w:t>
      </w:r>
    </w:p>
    <w:p w14:paraId="5CAD0D04" w14:textId="04CF4A38" w:rsidR="00A13AD2" w:rsidRPr="00470DDE" w:rsidRDefault="00A13AD2" w:rsidP="00A13AD2">
      <w:pPr>
        <w:ind w:firstLine="708"/>
        <w:jc w:val="both"/>
        <w:rPr>
          <w:lang w:val="uk-UA"/>
        </w:rPr>
      </w:pPr>
      <w:r w:rsidRPr="001F3926">
        <w:t xml:space="preserve">Залізничний </w:t>
      </w:r>
      <w:r w:rsidR="002C4257">
        <w:rPr>
          <w:lang w:val="uk-UA"/>
        </w:rPr>
        <w:t xml:space="preserve">рух </w:t>
      </w:r>
      <w:r w:rsidRPr="001F3926">
        <w:t xml:space="preserve">та автотранспорт набув </w:t>
      </w:r>
      <w:r w:rsidR="002C4257">
        <w:rPr>
          <w:lang w:val="uk-UA"/>
        </w:rPr>
        <w:t xml:space="preserve">нового </w:t>
      </w:r>
      <w:r w:rsidRPr="001F3926">
        <w:t>значення, оскільки з 24 лютого 2022 року Україна використовує</w:t>
      </w:r>
      <w:r w:rsidR="00470DDE">
        <w:rPr>
          <w:lang w:val="uk-UA"/>
        </w:rPr>
        <w:t xml:space="preserve"> тільки </w:t>
      </w:r>
      <w:r w:rsidRPr="001F3926">
        <w:t xml:space="preserve"> їх для </w:t>
      </w:r>
      <w:r w:rsidR="00F25F6A" w:rsidRPr="00F44716">
        <w:rPr>
          <w:szCs w:val="28"/>
          <w:lang w:val="uk-UA"/>
        </w:rPr>
        <w:t>міжнародного бізнесу</w:t>
      </w:r>
      <w:r w:rsidRPr="001F3926">
        <w:t xml:space="preserve"> більшості своїх товарів через </w:t>
      </w:r>
      <w:r w:rsidR="00F25F6A">
        <w:rPr>
          <w:lang w:val="uk-UA"/>
        </w:rPr>
        <w:t xml:space="preserve">транзитну </w:t>
      </w:r>
      <w:r w:rsidRPr="001F3926">
        <w:t xml:space="preserve">територію. Як наслідок, Європейський Союз зміцнив  </w:t>
      </w:r>
      <w:r w:rsidR="002C4257">
        <w:rPr>
          <w:lang w:val="uk-UA"/>
        </w:rPr>
        <w:t xml:space="preserve">свою </w:t>
      </w:r>
      <w:r w:rsidR="00470DDE">
        <w:rPr>
          <w:lang w:val="uk-UA"/>
        </w:rPr>
        <w:t xml:space="preserve">провідну </w:t>
      </w:r>
      <w:r w:rsidRPr="001F3926">
        <w:t>роль головного торговельного партнера</w:t>
      </w:r>
      <w:r w:rsidR="00F25F6A">
        <w:rPr>
          <w:lang w:val="uk-UA"/>
        </w:rPr>
        <w:t xml:space="preserve"> в </w:t>
      </w:r>
      <w:r w:rsidR="00F25F6A" w:rsidRPr="00F44716">
        <w:rPr>
          <w:szCs w:val="28"/>
          <w:lang w:val="uk-UA"/>
        </w:rPr>
        <w:t>міжнародного бізнесу</w:t>
      </w:r>
      <w:r>
        <w:rPr>
          <w:lang w:val="uk-UA"/>
        </w:rPr>
        <w:t xml:space="preserve"> </w:t>
      </w:r>
      <w:r w:rsidRPr="001F3926">
        <w:t xml:space="preserve"> в імпорті, тоді як Польща – вперше в історії – стала лідером </w:t>
      </w:r>
      <w:r w:rsidR="00F25F6A" w:rsidRPr="00F44716">
        <w:rPr>
          <w:szCs w:val="28"/>
          <w:lang w:val="uk-UA"/>
        </w:rPr>
        <w:t>міжнародного бізнесу</w:t>
      </w:r>
      <w:r w:rsidR="00F25F6A">
        <w:rPr>
          <w:szCs w:val="28"/>
          <w:lang w:val="uk-UA"/>
        </w:rPr>
        <w:t xml:space="preserve"> за участю</w:t>
      </w:r>
      <w:r w:rsidRPr="001F3926">
        <w:t xml:space="preserve"> України</w:t>
      </w:r>
      <w:r w:rsidR="00470DDE">
        <w:rPr>
          <w:lang w:val="uk-UA"/>
        </w:rPr>
        <w:t xml:space="preserve"> проте в 2023 році блок</w:t>
      </w:r>
      <w:r w:rsidR="00F25F6A">
        <w:rPr>
          <w:lang w:val="uk-UA"/>
        </w:rPr>
        <w:t>аут</w:t>
      </w:r>
      <w:r w:rsidR="00470DDE">
        <w:rPr>
          <w:lang w:val="uk-UA"/>
        </w:rPr>
        <w:t xml:space="preserve"> автомобільних переходів </w:t>
      </w:r>
      <w:r w:rsidR="00F25F6A">
        <w:rPr>
          <w:lang w:val="uk-UA"/>
        </w:rPr>
        <w:t>змініла</w:t>
      </w:r>
      <w:r w:rsidR="00470DDE">
        <w:rPr>
          <w:lang w:val="uk-UA"/>
        </w:rPr>
        <w:t xml:space="preserve"> ситуацію.</w:t>
      </w:r>
    </w:p>
    <w:p w14:paraId="75D9362E" w14:textId="65FA001E" w:rsidR="00A13AD2" w:rsidRDefault="00A13AD2" w:rsidP="00A13AD2">
      <w:pPr>
        <w:ind w:firstLine="708"/>
        <w:jc w:val="both"/>
      </w:pPr>
      <w:r w:rsidRPr="001F3926">
        <w:t xml:space="preserve">У 2022 році </w:t>
      </w:r>
      <w:r w:rsidR="00F25F6A">
        <w:rPr>
          <w:lang w:val="uk-UA"/>
        </w:rPr>
        <w:t xml:space="preserve">у </w:t>
      </w:r>
      <w:r w:rsidR="00F25F6A" w:rsidRPr="00F44716">
        <w:rPr>
          <w:szCs w:val="28"/>
          <w:lang w:val="uk-UA"/>
        </w:rPr>
        <w:t xml:space="preserve">міжнародного бізнесу </w:t>
      </w:r>
      <w:r w:rsidRPr="001F3926">
        <w:t xml:space="preserve">відбулося  падіння експорту </w:t>
      </w:r>
      <w:r w:rsidR="002C4257">
        <w:rPr>
          <w:lang w:val="uk-UA"/>
        </w:rPr>
        <w:t xml:space="preserve">товарів </w:t>
      </w:r>
      <w:r w:rsidRPr="001F3926">
        <w:t>(-3</w:t>
      </w:r>
      <w:r w:rsidR="009178E3">
        <w:rPr>
          <w:lang w:val="uk-UA"/>
        </w:rPr>
        <w:t>4</w:t>
      </w:r>
      <w:r w:rsidRPr="001F3926">
        <w:t xml:space="preserve">,1%) та імпорту України (-24,2%). Окрім причин, безпосередньо пов’язаних з війною </w:t>
      </w:r>
      <w:r w:rsidR="009178E3">
        <w:rPr>
          <w:lang w:val="uk-UA"/>
        </w:rPr>
        <w:t xml:space="preserve">- </w:t>
      </w:r>
      <w:r w:rsidRPr="001F3926">
        <w:t xml:space="preserve">втрата </w:t>
      </w:r>
      <w:r w:rsidR="00F25F6A" w:rsidRPr="00F44716">
        <w:rPr>
          <w:szCs w:val="28"/>
          <w:lang w:val="uk-UA"/>
        </w:rPr>
        <w:t>міжнародного бізнесу</w:t>
      </w:r>
      <w:r w:rsidRPr="001F3926">
        <w:t xml:space="preserve"> частини </w:t>
      </w:r>
      <w:r w:rsidR="00F25F6A">
        <w:rPr>
          <w:lang w:val="uk-UA"/>
        </w:rPr>
        <w:t xml:space="preserve">продуктивних </w:t>
      </w:r>
      <w:r w:rsidRPr="001F3926">
        <w:lastRenderedPageBreak/>
        <w:t xml:space="preserve">території та збиток її </w:t>
      </w:r>
      <w:r w:rsidR="00F25F6A">
        <w:rPr>
          <w:lang w:val="uk-UA"/>
        </w:rPr>
        <w:t xml:space="preserve">фірм, втрати </w:t>
      </w:r>
      <w:r w:rsidRPr="001F3926">
        <w:t xml:space="preserve">промислових об’єктів в експортоорієнтованих галузях, основною </w:t>
      </w:r>
      <w:r w:rsidR="002C4257">
        <w:rPr>
          <w:lang w:val="uk-UA"/>
        </w:rPr>
        <w:t xml:space="preserve">реальною </w:t>
      </w:r>
      <w:r w:rsidRPr="001F3926">
        <w:t xml:space="preserve">причиною  занепаду </w:t>
      </w:r>
      <w:r w:rsidR="00067EB9" w:rsidRPr="00F44716">
        <w:rPr>
          <w:szCs w:val="28"/>
          <w:lang w:val="uk-UA"/>
        </w:rPr>
        <w:t xml:space="preserve">міжнародного бізнесу </w:t>
      </w:r>
      <w:r w:rsidRPr="001F3926">
        <w:t xml:space="preserve">була блокада  портів України, через які </w:t>
      </w:r>
      <w:r w:rsidR="00470DDE">
        <w:rPr>
          <w:lang w:val="uk-UA"/>
        </w:rPr>
        <w:t xml:space="preserve">металургійні заводи та </w:t>
      </w:r>
      <w:r w:rsidR="002C4257">
        <w:rPr>
          <w:lang w:val="uk-UA"/>
        </w:rPr>
        <w:t xml:space="preserve">основні </w:t>
      </w:r>
      <w:r w:rsidR="00470DDE">
        <w:rPr>
          <w:lang w:val="uk-UA"/>
        </w:rPr>
        <w:t>зернотрейдери</w:t>
      </w:r>
      <w:r w:rsidR="00067EB9">
        <w:rPr>
          <w:lang w:val="uk-UA"/>
        </w:rPr>
        <w:t xml:space="preserve"> </w:t>
      </w:r>
      <w:r w:rsidR="00067EB9" w:rsidRPr="00F44716">
        <w:rPr>
          <w:szCs w:val="28"/>
          <w:lang w:val="uk-UA"/>
        </w:rPr>
        <w:t>міжнародного бізнесу</w:t>
      </w:r>
      <w:r w:rsidRPr="001F3926">
        <w:t xml:space="preserve"> відправля</w:t>
      </w:r>
      <w:r w:rsidR="00470DDE">
        <w:rPr>
          <w:lang w:val="uk-UA"/>
        </w:rPr>
        <w:t>ли</w:t>
      </w:r>
      <w:r w:rsidRPr="001F3926">
        <w:t xml:space="preserve"> близько двох третин свого експорту </w:t>
      </w:r>
      <w:r w:rsidR="00067EB9">
        <w:rPr>
          <w:lang w:val="uk-UA"/>
        </w:rPr>
        <w:t>до білорусії перед початком</w:t>
      </w:r>
      <w:r w:rsidRPr="001F3926">
        <w:t xml:space="preserve"> російського вторгнення.</w:t>
      </w:r>
    </w:p>
    <w:p w14:paraId="290079D9" w14:textId="14BA45B2" w:rsidR="00A13AD2" w:rsidRPr="001F3926" w:rsidRDefault="00067EB9" w:rsidP="00A13AD2">
      <w:pPr>
        <w:ind w:firstLine="708"/>
        <w:jc w:val="both"/>
      </w:pPr>
      <w:r>
        <w:rPr>
          <w:lang w:val="uk-UA"/>
        </w:rPr>
        <w:t>Б</w:t>
      </w:r>
      <w:r w:rsidR="00A13AD2" w:rsidRPr="001F3926">
        <w:t>локаду</w:t>
      </w:r>
      <w:r>
        <w:rPr>
          <w:lang w:val="uk-UA"/>
        </w:rPr>
        <w:t xml:space="preserve"> портів</w:t>
      </w:r>
      <w:r w:rsidR="00A13AD2" w:rsidRPr="001F3926">
        <w:t xml:space="preserve"> було частково знято в серпні 2022 року, вона стосувалася лише </w:t>
      </w:r>
      <w:r w:rsidR="00470DDE">
        <w:rPr>
          <w:lang w:val="uk-UA"/>
        </w:rPr>
        <w:t xml:space="preserve">частини </w:t>
      </w:r>
      <w:r w:rsidR="00A13AD2" w:rsidRPr="001F3926">
        <w:t xml:space="preserve">сільськогосподарської продукції, а не інших ключових </w:t>
      </w:r>
      <w:r w:rsidR="008B01D9">
        <w:rPr>
          <w:lang w:val="uk-UA"/>
        </w:rPr>
        <w:t xml:space="preserve">сил та </w:t>
      </w:r>
      <w:r w:rsidR="00A13AD2" w:rsidRPr="001F3926">
        <w:t>експортних товарів України, таких як залізна руда та металургійна</w:t>
      </w:r>
      <w:r w:rsidR="008B01D9">
        <w:rPr>
          <w:lang w:val="uk-UA"/>
        </w:rPr>
        <w:t>сировина та</w:t>
      </w:r>
      <w:r w:rsidR="00A13AD2" w:rsidRPr="001F3926">
        <w:t xml:space="preserve"> продукція.</w:t>
      </w:r>
    </w:p>
    <w:p w14:paraId="124F4C7B" w14:textId="3AC09BB9" w:rsidR="00A13AD2" w:rsidRPr="001F3926" w:rsidRDefault="008B01D9" w:rsidP="00A13AD2">
      <w:pPr>
        <w:ind w:firstLine="708"/>
        <w:jc w:val="both"/>
      </w:pPr>
      <w:r>
        <w:rPr>
          <w:lang w:val="uk-UA"/>
        </w:rPr>
        <w:t>Н</w:t>
      </w:r>
      <w:r w:rsidR="00A13AD2" w:rsidRPr="001F3926">
        <w:t xml:space="preserve">а практиці вплив бойових дій на український експорт </w:t>
      </w:r>
      <w:r w:rsidRPr="00F44716">
        <w:rPr>
          <w:szCs w:val="28"/>
          <w:lang w:val="uk-UA"/>
        </w:rPr>
        <w:t xml:space="preserve">міжнародного бізнесу </w:t>
      </w:r>
      <w:r w:rsidR="00A13AD2" w:rsidRPr="001F3926">
        <w:t xml:space="preserve">є більш </w:t>
      </w:r>
      <w:r w:rsidR="002C4257">
        <w:rPr>
          <w:lang w:val="uk-UA"/>
        </w:rPr>
        <w:t xml:space="preserve">суттєво </w:t>
      </w:r>
      <w:r w:rsidR="00470DDE">
        <w:rPr>
          <w:lang w:val="uk-UA"/>
        </w:rPr>
        <w:t>вразливим</w:t>
      </w:r>
      <w:r w:rsidR="00A13AD2" w:rsidRPr="001F3926">
        <w:t xml:space="preserve">, ніж  офіційна сукупна статистика за рік, оскільки  враховує </w:t>
      </w:r>
      <w:r w:rsidR="00470DDE">
        <w:rPr>
          <w:lang w:val="uk-UA"/>
        </w:rPr>
        <w:t xml:space="preserve">тільки </w:t>
      </w:r>
      <w:r w:rsidR="00A13AD2" w:rsidRPr="001F3926">
        <w:t>два довоєнні місяці січень</w:t>
      </w:r>
      <w:r w:rsidR="002C4257">
        <w:rPr>
          <w:lang w:val="uk-UA"/>
        </w:rPr>
        <w:t>-лютий</w:t>
      </w:r>
      <w:r>
        <w:rPr>
          <w:lang w:val="uk-UA"/>
        </w:rPr>
        <w:t xml:space="preserve"> торгівлі</w:t>
      </w:r>
      <w:r w:rsidR="00470DDE">
        <w:rPr>
          <w:lang w:val="uk-UA"/>
        </w:rPr>
        <w:t>.</w:t>
      </w:r>
      <w:r w:rsidR="00A13AD2" w:rsidRPr="001F3926">
        <w:t xml:space="preserve"> За цей короткий період </w:t>
      </w:r>
      <w:r w:rsidR="002C4257">
        <w:rPr>
          <w:lang w:val="uk-UA"/>
        </w:rPr>
        <w:t xml:space="preserve">часу </w:t>
      </w:r>
      <w:r w:rsidR="00A13AD2" w:rsidRPr="001F3926">
        <w:t xml:space="preserve">Україна зафіксувала </w:t>
      </w:r>
      <w:r w:rsidR="002C4257">
        <w:rPr>
          <w:lang w:val="uk-UA"/>
        </w:rPr>
        <w:t xml:space="preserve">більш </w:t>
      </w:r>
      <w:r w:rsidR="00A13AD2" w:rsidRPr="001F3926">
        <w:t xml:space="preserve">сприятливі дані в результаті економічного </w:t>
      </w:r>
      <w:r w:rsidR="00D715E2">
        <w:rPr>
          <w:lang w:val="uk-UA"/>
        </w:rPr>
        <w:t xml:space="preserve">руху </w:t>
      </w:r>
      <w:r w:rsidR="00A13AD2" w:rsidRPr="001F3926">
        <w:t xml:space="preserve">відновлення </w:t>
      </w:r>
      <w:r w:rsidRPr="00F44716">
        <w:rPr>
          <w:szCs w:val="28"/>
          <w:lang w:val="uk-UA"/>
        </w:rPr>
        <w:t xml:space="preserve">міжнародного бізнесу </w:t>
      </w:r>
      <w:r w:rsidR="00A13AD2" w:rsidRPr="001F3926">
        <w:t>після пандемії</w:t>
      </w:r>
      <w:r w:rsidR="00470DDE">
        <w:rPr>
          <w:lang w:val="uk-UA"/>
        </w:rPr>
        <w:t xml:space="preserve"> та зростання цін</w:t>
      </w:r>
      <w:r w:rsidR="00A13AD2" w:rsidRPr="001F3926">
        <w:t>.</w:t>
      </w:r>
    </w:p>
    <w:p w14:paraId="0735CB93" w14:textId="323E05D7" w:rsidR="00A13AD2" w:rsidRDefault="00A13AD2" w:rsidP="00A13AD2">
      <w:pPr>
        <w:ind w:firstLine="708"/>
        <w:jc w:val="both"/>
      </w:pPr>
      <w:r w:rsidRPr="001F3926">
        <w:t xml:space="preserve">Російська </w:t>
      </w:r>
      <w:r w:rsidR="009178E3">
        <w:rPr>
          <w:lang w:val="uk-UA"/>
        </w:rPr>
        <w:t xml:space="preserve">повномасштабна </w:t>
      </w:r>
      <w:r w:rsidRPr="001F3926">
        <w:t xml:space="preserve">агресія </w:t>
      </w:r>
      <w:r w:rsidR="00D715E2">
        <w:rPr>
          <w:lang w:val="uk-UA"/>
        </w:rPr>
        <w:t xml:space="preserve">швидко </w:t>
      </w:r>
      <w:r w:rsidRPr="001F3926">
        <w:t>спричинила падіння</w:t>
      </w:r>
      <w:r w:rsidR="008B01D9">
        <w:rPr>
          <w:lang w:val="uk-UA"/>
        </w:rPr>
        <w:t xml:space="preserve"> </w:t>
      </w:r>
      <w:r w:rsidR="008B01D9" w:rsidRPr="00F44716">
        <w:rPr>
          <w:szCs w:val="28"/>
          <w:lang w:val="uk-UA"/>
        </w:rPr>
        <w:t>міжнародного бізнесу</w:t>
      </w:r>
      <w:r w:rsidRPr="001F3926">
        <w:t xml:space="preserve"> торгівлі України: в березні 2022 року </w:t>
      </w:r>
      <w:r w:rsidR="009178E3">
        <w:rPr>
          <w:lang w:val="uk-UA"/>
        </w:rPr>
        <w:t>нетто</w:t>
      </w:r>
      <w:r w:rsidR="00D715E2">
        <w:rPr>
          <w:lang w:val="uk-UA"/>
        </w:rPr>
        <w:t>-</w:t>
      </w:r>
      <w:r w:rsidRPr="001F3926">
        <w:t xml:space="preserve">експорт </w:t>
      </w:r>
      <w:r w:rsidR="008B01D9" w:rsidRPr="00F44716">
        <w:rPr>
          <w:szCs w:val="28"/>
          <w:lang w:val="uk-UA"/>
        </w:rPr>
        <w:t xml:space="preserve">міжнародного бізнесу </w:t>
      </w:r>
      <w:r w:rsidR="00D715E2">
        <w:rPr>
          <w:szCs w:val="28"/>
          <w:lang w:val="uk-UA"/>
        </w:rPr>
        <w:t xml:space="preserve">сильно </w:t>
      </w:r>
      <w:r w:rsidRPr="001F3926">
        <w:t xml:space="preserve">впав, а імпорт </w:t>
      </w:r>
      <w:r w:rsidR="009178E3">
        <w:rPr>
          <w:lang w:val="uk-UA"/>
        </w:rPr>
        <w:t xml:space="preserve">товарів та послуг </w:t>
      </w:r>
      <w:r w:rsidR="008B01D9">
        <w:rPr>
          <w:lang w:val="uk-UA"/>
        </w:rPr>
        <w:t>також</w:t>
      </w:r>
      <w:r w:rsidRPr="001F3926">
        <w:t>. Ще однією причиною цього спаду був</w:t>
      </w:r>
      <w:r w:rsidR="008B01D9">
        <w:rPr>
          <w:lang w:val="uk-UA"/>
        </w:rPr>
        <w:t xml:space="preserve"> розвиток</w:t>
      </w:r>
      <w:r w:rsidR="00D715E2">
        <w:rPr>
          <w:lang w:val="uk-UA"/>
        </w:rPr>
        <w:t xml:space="preserve"> думки</w:t>
      </w:r>
      <w:r w:rsidRPr="001F3926">
        <w:t xml:space="preserve">, що до війни Росія та Білорусь були </w:t>
      </w:r>
      <w:r w:rsidR="009178E3">
        <w:rPr>
          <w:lang w:val="uk-UA"/>
        </w:rPr>
        <w:t>найбіл</w:t>
      </w:r>
      <w:r w:rsidR="008B01D9">
        <w:rPr>
          <w:lang w:val="uk-UA"/>
        </w:rPr>
        <w:t>ь</w:t>
      </w:r>
      <w:r w:rsidR="009178E3">
        <w:rPr>
          <w:lang w:val="uk-UA"/>
        </w:rPr>
        <w:t>шими</w:t>
      </w:r>
      <w:r w:rsidRPr="001F3926">
        <w:t xml:space="preserve"> економічними партнерами </w:t>
      </w:r>
      <w:r w:rsidR="008B01D9" w:rsidRPr="00F44716">
        <w:rPr>
          <w:szCs w:val="28"/>
          <w:lang w:val="uk-UA"/>
        </w:rPr>
        <w:t>міжнародного бізнесу</w:t>
      </w:r>
      <w:r w:rsidRPr="001F3926">
        <w:t>, особливо щодо імпорту</w:t>
      </w:r>
      <w:r w:rsidR="00D715E2">
        <w:rPr>
          <w:lang w:val="uk-UA"/>
        </w:rPr>
        <w:t xml:space="preserve"> базової </w:t>
      </w:r>
      <w:r w:rsidRPr="001F3926">
        <w:t xml:space="preserve"> </w:t>
      </w:r>
      <w:r w:rsidR="00470DDE">
        <w:rPr>
          <w:lang w:val="uk-UA"/>
        </w:rPr>
        <w:t>сировини</w:t>
      </w:r>
      <w:r w:rsidR="008B01D9">
        <w:rPr>
          <w:lang w:val="uk-UA"/>
        </w:rPr>
        <w:t>,</w:t>
      </w:r>
      <w:r w:rsidR="00470DDE">
        <w:rPr>
          <w:lang w:val="uk-UA"/>
        </w:rPr>
        <w:t xml:space="preserve"> </w:t>
      </w:r>
      <w:r w:rsidR="008B01D9">
        <w:rPr>
          <w:lang w:val="uk-UA"/>
        </w:rPr>
        <w:t xml:space="preserve">руди </w:t>
      </w:r>
      <w:r w:rsidR="00470DDE">
        <w:rPr>
          <w:lang w:val="uk-UA"/>
        </w:rPr>
        <w:t xml:space="preserve">та </w:t>
      </w:r>
      <w:r w:rsidRPr="001F3926">
        <w:t xml:space="preserve">палива. </w:t>
      </w:r>
    </w:p>
    <w:p w14:paraId="35CF856B" w14:textId="3C71F218" w:rsidR="00A13AD2" w:rsidRPr="001F3926" w:rsidRDefault="00A13AD2" w:rsidP="00A13AD2">
      <w:pPr>
        <w:ind w:firstLine="708"/>
        <w:jc w:val="both"/>
      </w:pPr>
      <w:r w:rsidRPr="001F3926">
        <w:t xml:space="preserve">Після </w:t>
      </w:r>
      <w:r w:rsidR="009178E3">
        <w:rPr>
          <w:lang w:val="uk-UA"/>
        </w:rPr>
        <w:t xml:space="preserve">початку </w:t>
      </w:r>
      <w:r w:rsidR="008B01D9">
        <w:rPr>
          <w:lang w:val="uk-UA"/>
        </w:rPr>
        <w:t xml:space="preserve">повномасштабного </w:t>
      </w:r>
      <w:r w:rsidR="009178E3">
        <w:rPr>
          <w:lang w:val="uk-UA"/>
        </w:rPr>
        <w:t>вторгнення Росії в Україну</w:t>
      </w:r>
      <w:r w:rsidRPr="001F3926">
        <w:t xml:space="preserve"> торгівельні відносини </w:t>
      </w:r>
      <w:r w:rsidR="008B01D9" w:rsidRPr="00F44716">
        <w:rPr>
          <w:szCs w:val="28"/>
          <w:lang w:val="uk-UA"/>
        </w:rPr>
        <w:t xml:space="preserve">міжнародного бізнесу </w:t>
      </w:r>
      <w:r w:rsidRPr="001F3926">
        <w:t xml:space="preserve">України з Росією </w:t>
      </w:r>
      <w:r w:rsidR="00D715E2">
        <w:rPr>
          <w:lang w:val="uk-UA"/>
        </w:rPr>
        <w:t xml:space="preserve">повністю </w:t>
      </w:r>
      <w:r w:rsidRPr="001F3926">
        <w:t>зруйнувалися, а цифри</w:t>
      </w:r>
      <w:r w:rsidR="008B01D9">
        <w:rPr>
          <w:lang w:val="uk-UA"/>
        </w:rPr>
        <w:t xml:space="preserve"> обігу</w:t>
      </w:r>
      <w:r w:rsidRPr="001F3926">
        <w:t xml:space="preserve">, </w:t>
      </w:r>
      <w:r w:rsidR="008B01D9">
        <w:rPr>
          <w:lang w:val="uk-UA"/>
        </w:rPr>
        <w:t xml:space="preserve">в </w:t>
      </w:r>
      <w:r w:rsidRPr="001F3926">
        <w:t xml:space="preserve">статистиці, </w:t>
      </w:r>
      <w:r w:rsidR="009178E3">
        <w:rPr>
          <w:lang w:val="uk-UA"/>
        </w:rPr>
        <w:t>фактично</w:t>
      </w:r>
      <w:r w:rsidRPr="001F3926">
        <w:t xml:space="preserve"> стосуються </w:t>
      </w:r>
      <w:r>
        <w:rPr>
          <w:lang w:val="uk-UA"/>
        </w:rPr>
        <w:t xml:space="preserve">зовнішньої </w:t>
      </w:r>
      <w:r w:rsidRPr="001F3926">
        <w:t xml:space="preserve">торгівлі, </w:t>
      </w:r>
      <w:r w:rsidR="008B01D9">
        <w:rPr>
          <w:lang w:val="uk-UA"/>
        </w:rPr>
        <w:t>закриття контрактів за</w:t>
      </w:r>
      <w:r w:rsidRPr="001F3926">
        <w:t xml:space="preserve"> </w:t>
      </w:r>
      <w:r w:rsidR="009178E3">
        <w:rPr>
          <w:lang w:val="uk-UA"/>
        </w:rPr>
        <w:t>два місяці</w:t>
      </w:r>
      <w:r w:rsidRPr="001F3926">
        <w:t>. Те ж саме стосується</w:t>
      </w:r>
      <w:r w:rsidR="008B01D9">
        <w:rPr>
          <w:lang w:val="uk-UA"/>
        </w:rPr>
        <w:t xml:space="preserve"> </w:t>
      </w:r>
      <w:r w:rsidR="008B01D9" w:rsidRPr="00F44716">
        <w:rPr>
          <w:szCs w:val="28"/>
          <w:lang w:val="uk-UA"/>
        </w:rPr>
        <w:t>міжнародного бізнесу</w:t>
      </w:r>
      <w:r w:rsidRPr="001F3926">
        <w:t xml:space="preserve"> </w:t>
      </w:r>
      <w:r w:rsidR="00D715E2">
        <w:rPr>
          <w:lang w:val="uk-UA"/>
        </w:rPr>
        <w:t xml:space="preserve">у </w:t>
      </w:r>
      <w:r w:rsidRPr="001F3926">
        <w:t xml:space="preserve">Білорусі, </w:t>
      </w:r>
      <w:r w:rsidR="008B01D9">
        <w:rPr>
          <w:lang w:val="uk-UA"/>
        </w:rPr>
        <w:t>тут</w:t>
      </w:r>
      <w:r w:rsidR="00470DDE">
        <w:rPr>
          <w:lang w:val="uk-UA"/>
        </w:rPr>
        <w:t xml:space="preserve"> </w:t>
      </w:r>
      <w:r w:rsidR="00D715E2">
        <w:rPr>
          <w:lang w:val="uk-UA"/>
        </w:rPr>
        <w:t xml:space="preserve">такий же </w:t>
      </w:r>
      <w:r w:rsidR="00470DDE">
        <w:rPr>
          <w:lang w:val="uk-UA"/>
        </w:rPr>
        <w:t xml:space="preserve">період </w:t>
      </w:r>
      <w:r w:rsidRPr="001F3926">
        <w:t xml:space="preserve"> </w:t>
      </w:r>
      <w:r>
        <w:rPr>
          <w:lang w:val="uk-UA"/>
        </w:rPr>
        <w:t xml:space="preserve">більшого </w:t>
      </w:r>
      <w:r w:rsidRPr="001F3926">
        <w:t xml:space="preserve">скорочення двосторонньої торгівлі розтягнулося на  тривалий </w:t>
      </w:r>
      <w:r w:rsidR="00470DDE">
        <w:rPr>
          <w:lang w:val="uk-UA"/>
        </w:rPr>
        <w:t xml:space="preserve">часовий </w:t>
      </w:r>
      <w:r w:rsidRPr="001F3926">
        <w:t>період.</w:t>
      </w:r>
    </w:p>
    <w:p w14:paraId="753E2A7E" w14:textId="36606DD0" w:rsidR="00A13AD2" w:rsidRPr="001F3926" w:rsidRDefault="009178E3" w:rsidP="00A13AD2">
      <w:pPr>
        <w:ind w:firstLine="708"/>
        <w:jc w:val="both"/>
      </w:pPr>
      <w:r>
        <w:rPr>
          <w:lang w:val="uk-UA"/>
        </w:rPr>
        <w:lastRenderedPageBreak/>
        <w:t xml:space="preserve">Кількісні показники </w:t>
      </w:r>
      <w:r w:rsidR="008B01D9" w:rsidRPr="00F44716">
        <w:rPr>
          <w:szCs w:val="28"/>
          <w:lang w:val="uk-UA"/>
        </w:rPr>
        <w:t xml:space="preserve">міжнародного бізнесу </w:t>
      </w:r>
      <w:r w:rsidR="00A13AD2" w:rsidRPr="001F3926">
        <w:t>імпорт</w:t>
      </w:r>
      <w:r>
        <w:rPr>
          <w:lang w:val="uk-UA"/>
        </w:rPr>
        <w:t>у</w:t>
      </w:r>
      <w:r w:rsidR="00A13AD2" w:rsidRPr="001F3926">
        <w:t xml:space="preserve"> </w:t>
      </w:r>
      <w:r w:rsidR="00A13AD2">
        <w:rPr>
          <w:lang w:val="uk-UA"/>
        </w:rPr>
        <w:t xml:space="preserve">товарів </w:t>
      </w:r>
      <w:r w:rsidR="00A13AD2" w:rsidRPr="001F3926">
        <w:t xml:space="preserve">частково </w:t>
      </w:r>
      <w:r w:rsidR="00470DDE">
        <w:rPr>
          <w:lang w:val="uk-UA"/>
        </w:rPr>
        <w:t>вирівнял</w:t>
      </w:r>
      <w:r>
        <w:rPr>
          <w:lang w:val="uk-UA"/>
        </w:rPr>
        <w:t>и</w:t>
      </w:r>
      <w:r w:rsidR="00470DDE">
        <w:rPr>
          <w:lang w:val="uk-UA"/>
        </w:rPr>
        <w:t xml:space="preserve">сь та </w:t>
      </w:r>
      <w:r w:rsidR="00A13AD2" w:rsidRPr="001F3926">
        <w:t>стабілізувал</w:t>
      </w:r>
      <w:r>
        <w:rPr>
          <w:lang w:val="uk-UA"/>
        </w:rPr>
        <w:t>и</w:t>
      </w:r>
      <w:r w:rsidR="00A13AD2" w:rsidRPr="001F3926">
        <w:t>с</w:t>
      </w:r>
      <w:r>
        <w:rPr>
          <w:lang w:val="uk-UA"/>
        </w:rPr>
        <w:t>ь</w:t>
      </w:r>
      <w:r w:rsidR="00A13AD2" w:rsidRPr="001F3926">
        <w:t xml:space="preserve"> протягом наступних місяців у грудні 2022 року імпорт України впав порівняно з груднем 2021 року) експорт</w:t>
      </w:r>
      <w:r w:rsidR="008228ED">
        <w:rPr>
          <w:lang w:val="uk-UA"/>
        </w:rPr>
        <w:t>ні</w:t>
      </w:r>
      <w:r w:rsidR="00A13AD2" w:rsidRPr="001F3926">
        <w:t xml:space="preserve"> </w:t>
      </w:r>
      <w:r w:rsidR="008228ED">
        <w:rPr>
          <w:lang w:val="uk-UA"/>
        </w:rPr>
        <w:t>показники</w:t>
      </w:r>
      <w:r w:rsidR="00A13AD2" w:rsidRPr="001F3926">
        <w:t xml:space="preserve"> </w:t>
      </w:r>
      <w:r w:rsidR="008B01D9" w:rsidRPr="00F44716">
        <w:rPr>
          <w:szCs w:val="28"/>
          <w:lang w:val="uk-UA"/>
        </w:rPr>
        <w:t xml:space="preserve">міжнародного бізнесу </w:t>
      </w:r>
      <w:r w:rsidR="00A13AD2" w:rsidRPr="001F3926">
        <w:t>продовжу</w:t>
      </w:r>
      <w:r w:rsidR="008228ED">
        <w:rPr>
          <w:lang w:val="uk-UA"/>
        </w:rPr>
        <w:t>ють</w:t>
      </w:r>
      <w:r w:rsidR="00A13AD2" w:rsidRPr="001F3926">
        <w:t xml:space="preserve"> залишатися </w:t>
      </w:r>
      <w:r w:rsidR="008228ED">
        <w:rPr>
          <w:lang w:val="uk-UA"/>
        </w:rPr>
        <w:t>низькими</w:t>
      </w:r>
      <w:r w:rsidR="00A13AD2" w:rsidRPr="001F3926">
        <w:t xml:space="preserve"> -4</w:t>
      </w:r>
      <w:r w:rsidR="008228ED">
        <w:rPr>
          <w:lang w:val="uk-UA"/>
        </w:rPr>
        <w:t>8</w:t>
      </w:r>
      <w:r w:rsidR="00A13AD2" w:rsidRPr="001F3926">
        <w:t xml:space="preserve">% у грудні 2022 року </w:t>
      </w:r>
      <w:r w:rsidR="008228ED">
        <w:rPr>
          <w:lang w:val="uk-UA"/>
        </w:rPr>
        <w:t>до</w:t>
      </w:r>
      <w:r w:rsidR="00A13AD2" w:rsidRPr="001F3926">
        <w:t xml:space="preserve">  2021 року.</w:t>
      </w:r>
    </w:p>
    <w:p w14:paraId="6CF10EB2" w14:textId="4F95C3D8" w:rsidR="00A13AD2" w:rsidRPr="00470DDE" w:rsidRDefault="00A13AD2" w:rsidP="00A13AD2">
      <w:pPr>
        <w:ind w:firstLine="708"/>
        <w:jc w:val="both"/>
        <w:rPr>
          <w:lang w:val="uk-UA"/>
        </w:rPr>
      </w:pPr>
      <w:r w:rsidRPr="001F3926">
        <w:t>До вій</w:t>
      </w:r>
      <w:r w:rsidR="005F59B9">
        <w:rPr>
          <w:lang w:val="uk-UA"/>
        </w:rPr>
        <w:t>ни</w:t>
      </w:r>
      <w:r w:rsidRPr="001F3926">
        <w:t xml:space="preserve"> </w:t>
      </w:r>
      <w:r w:rsidR="005F59B9">
        <w:rPr>
          <w:lang w:val="uk-UA"/>
        </w:rPr>
        <w:t xml:space="preserve">водний </w:t>
      </w:r>
      <w:r>
        <w:rPr>
          <w:lang w:val="uk-UA"/>
        </w:rPr>
        <w:t xml:space="preserve">контейнерний </w:t>
      </w:r>
      <w:r w:rsidRPr="001F3926">
        <w:t xml:space="preserve">транспорт був основним маршрутом </w:t>
      </w:r>
      <w:r w:rsidR="008B01D9" w:rsidRPr="00F44716">
        <w:rPr>
          <w:szCs w:val="28"/>
          <w:lang w:val="uk-UA"/>
        </w:rPr>
        <w:t>міжнародного бізнесу</w:t>
      </w:r>
      <w:r w:rsidR="008B01D9">
        <w:rPr>
          <w:lang w:val="uk-UA"/>
        </w:rPr>
        <w:t xml:space="preserve"> </w:t>
      </w:r>
      <w:r w:rsidRPr="001F3926">
        <w:t>за обсягом</w:t>
      </w:r>
      <w:r w:rsidR="00470DDE">
        <w:rPr>
          <w:lang w:val="uk-UA"/>
        </w:rPr>
        <w:t xml:space="preserve"> перевезень</w:t>
      </w:r>
      <w:r w:rsidRPr="001F3926">
        <w:t xml:space="preserve">. </w:t>
      </w:r>
      <w:r w:rsidR="00470DDE">
        <w:t>Украї</w:t>
      </w:r>
      <w:r w:rsidR="008B01D9">
        <w:rPr>
          <w:lang w:val="uk-UA"/>
        </w:rPr>
        <w:t>нські кораблі</w:t>
      </w:r>
      <w:r w:rsidR="00470DDE">
        <w:rPr>
          <w:lang w:val="uk-UA"/>
        </w:rPr>
        <w:t xml:space="preserve"> через </w:t>
      </w:r>
      <w:r w:rsidR="008B01D9">
        <w:rPr>
          <w:lang w:val="uk-UA"/>
        </w:rPr>
        <w:t xml:space="preserve">порт </w:t>
      </w:r>
      <w:r w:rsidR="00470DDE">
        <w:rPr>
          <w:lang w:val="uk-UA"/>
        </w:rPr>
        <w:t>Рені</w:t>
      </w:r>
      <w:r w:rsidRPr="001F3926">
        <w:t xml:space="preserve"> намагалася обійти </w:t>
      </w:r>
      <w:r w:rsidR="005F59B9">
        <w:rPr>
          <w:lang w:val="uk-UA"/>
        </w:rPr>
        <w:t xml:space="preserve">морську </w:t>
      </w:r>
      <w:r w:rsidRPr="001F3926">
        <w:t xml:space="preserve">блокаду, яку російські </w:t>
      </w:r>
      <w:r w:rsidR="008B01D9">
        <w:rPr>
          <w:lang w:val="uk-UA"/>
        </w:rPr>
        <w:t>вмс</w:t>
      </w:r>
      <w:r w:rsidRPr="001F3926">
        <w:t xml:space="preserve"> організували в перші дні після нападу, посиливши </w:t>
      </w:r>
      <w:r w:rsidR="005F59B9">
        <w:rPr>
          <w:lang w:val="uk-UA"/>
        </w:rPr>
        <w:t xml:space="preserve">обмеження </w:t>
      </w:r>
      <w:r w:rsidRPr="001F3926">
        <w:t xml:space="preserve">використання </w:t>
      </w:r>
      <w:r w:rsidR="008228ED">
        <w:rPr>
          <w:lang w:val="uk-UA"/>
        </w:rPr>
        <w:t>терміналів</w:t>
      </w:r>
      <w:r w:rsidRPr="001F3926">
        <w:t xml:space="preserve"> портів  Дуна</w:t>
      </w:r>
      <w:r w:rsidR="008B01D9">
        <w:rPr>
          <w:lang w:val="uk-UA"/>
        </w:rPr>
        <w:t>ю</w:t>
      </w:r>
      <w:r w:rsidRPr="001F3926">
        <w:t>. Проте</w:t>
      </w:r>
      <w:r w:rsidR="005F59B9">
        <w:rPr>
          <w:lang w:val="uk-UA"/>
        </w:rPr>
        <w:t>,</w:t>
      </w:r>
      <w:r w:rsidRPr="001F3926">
        <w:t xml:space="preserve"> після відкриття</w:t>
      </w:r>
      <w:r w:rsidR="005F59B9">
        <w:rPr>
          <w:lang w:val="uk-UA"/>
        </w:rPr>
        <w:t xml:space="preserve"> транспортних </w:t>
      </w:r>
      <w:r w:rsidRPr="001F3926">
        <w:t xml:space="preserve"> </w:t>
      </w:r>
      <w:r w:rsidR="008B01D9">
        <w:rPr>
          <w:lang w:val="uk-UA"/>
        </w:rPr>
        <w:t xml:space="preserve">ліній </w:t>
      </w:r>
      <w:r w:rsidRPr="001F3926">
        <w:t xml:space="preserve">зернового коридору у серпні 2022 року </w:t>
      </w:r>
      <w:r w:rsidR="008B01D9">
        <w:rPr>
          <w:lang w:val="uk-UA"/>
        </w:rPr>
        <w:t>трейдерам</w:t>
      </w:r>
      <w:r w:rsidRPr="001F3926">
        <w:t xml:space="preserve"> вдалося </w:t>
      </w:r>
      <w:r w:rsidR="00470DDE">
        <w:rPr>
          <w:lang w:val="uk-UA"/>
        </w:rPr>
        <w:t xml:space="preserve">частково </w:t>
      </w:r>
      <w:r w:rsidRPr="001F3926">
        <w:t xml:space="preserve">відновити </w:t>
      </w:r>
      <w:r w:rsidR="008228ED">
        <w:rPr>
          <w:lang w:val="uk-UA"/>
        </w:rPr>
        <w:t>провідну</w:t>
      </w:r>
      <w:r w:rsidRPr="001F3926">
        <w:t xml:space="preserve"> роль </w:t>
      </w:r>
      <w:r w:rsidR="005F59B9">
        <w:rPr>
          <w:lang w:val="uk-UA"/>
        </w:rPr>
        <w:t xml:space="preserve">засобів </w:t>
      </w:r>
      <w:r w:rsidRPr="001F3926">
        <w:t xml:space="preserve">морського транспорту. При цьому </w:t>
      </w:r>
      <w:r w:rsidR="008228ED">
        <w:rPr>
          <w:lang w:val="uk-UA"/>
        </w:rPr>
        <w:t>відносно минулого періоду</w:t>
      </w:r>
      <w:r w:rsidR="008B01D9">
        <w:rPr>
          <w:lang w:val="uk-UA"/>
        </w:rPr>
        <w:t xml:space="preserve"> часу</w:t>
      </w:r>
      <w:r w:rsidRPr="001F3926">
        <w:t xml:space="preserve">, що у грудні  обсяг </w:t>
      </w:r>
      <w:r w:rsidR="008B01D9">
        <w:rPr>
          <w:lang w:val="uk-UA"/>
        </w:rPr>
        <w:t xml:space="preserve">перевезення </w:t>
      </w:r>
      <w:r w:rsidRPr="001F3926">
        <w:t xml:space="preserve">вантажів, перевезених </w:t>
      </w:r>
      <w:r w:rsidR="005F59B9">
        <w:rPr>
          <w:lang w:val="uk-UA"/>
        </w:rPr>
        <w:t xml:space="preserve">вантаж </w:t>
      </w:r>
      <w:r w:rsidR="008228ED">
        <w:rPr>
          <w:lang w:val="uk-UA"/>
        </w:rPr>
        <w:t>водними шляхами</w:t>
      </w:r>
      <w:r w:rsidRPr="001F3926">
        <w:t>, був на 60% меншим, ніж у січні. Після початку війни автомобільн</w:t>
      </w:r>
      <w:r w:rsidR="008B01D9">
        <w:rPr>
          <w:lang w:val="uk-UA"/>
        </w:rPr>
        <w:t>і маршрути</w:t>
      </w:r>
      <w:r w:rsidRPr="001F3926">
        <w:t xml:space="preserve"> і залізничний транспорт </w:t>
      </w:r>
      <w:r w:rsidR="008228ED">
        <w:rPr>
          <w:lang w:val="uk-UA"/>
        </w:rPr>
        <w:t xml:space="preserve">збільшили </w:t>
      </w:r>
      <w:r w:rsidR="008B01D9">
        <w:rPr>
          <w:lang w:val="uk-UA"/>
        </w:rPr>
        <w:t xml:space="preserve">обсяг </w:t>
      </w:r>
      <w:r w:rsidR="005F59B9">
        <w:rPr>
          <w:lang w:val="uk-UA"/>
        </w:rPr>
        <w:t xml:space="preserve">бартеру та </w:t>
      </w:r>
      <w:r w:rsidR="008228ED">
        <w:rPr>
          <w:lang w:val="uk-UA"/>
        </w:rPr>
        <w:t>питому вагу</w:t>
      </w:r>
      <w:r w:rsidRPr="001F3926">
        <w:t>, а сухопутні кордони</w:t>
      </w:r>
      <w:r w:rsidR="008B01D9">
        <w:rPr>
          <w:lang w:val="uk-UA"/>
        </w:rPr>
        <w:t xml:space="preserve"> </w:t>
      </w:r>
      <w:r w:rsidRPr="001F3926">
        <w:t xml:space="preserve"> України з країнами ЄС </w:t>
      </w:r>
      <w:r w:rsidR="008228ED">
        <w:rPr>
          <w:lang w:val="uk-UA"/>
        </w:rPr>
        <w:t>через Рава-Руську</w:t>
      </w:r>
      <w:r w:rsidRPr="001F3926">
        <w:t xml:space="preserve"> </w:t>
      </w:r>
      <w:r w:rsidR="008228ED">
        <w:rPr>
          <w:lang w:val="uk-UA"/>
        </w:rPr>
        <w:t>магістральну митницю</w:t>
      </w:r>
      <w:r w:rsidRPr="001F3926">
        <w:t xml:space="preserve"> стали основними маршрутами </w:t>
      </w:r>
      <w:r w:rsidR="005F59B9">
        <w:rPr>
          <w:lang w:val="uk-UA"/>
        </w:rPr>
        <w:t xml:space="preserve">руху </w:t>
      </w:r>
      <w:r w:rsidR="008B01D9" w:rsidRPr="00F44716">
        <w:rPr>
          <w:szCs w:val="28"/>
          <w:lang w:val="uk-UA"/>
        </w:rPr>
        <w:t>міжнародного бізнесу</w:t>
      </w:r>
      <w:r w:rsidR="00470DDE">
        <w:rPr>
          <w:lang w:val="uk-UA"/>
        </w:rPr>
        <w:t>, на що негат</w:t>
      </w:r>
      <w:r w:rsidR="00EC6D50">
        <w:rPr>
          <w:lang w:val="uk-UA"/>
        </w:rPr>
        <w:t>и</w:t>
      </w:r>
      <w:r w:rsidR="00470DDE">
        <w:rPr>
          <w:lang w:val="uk-UA"/>
        </w:rPr>
        <w:t xml:space="preserve">вно вплинула </w:t>
      </w:r>
      <w:r w:rsidR="008228ED">
        <w:rPr>
          <w:lang w:val="uk-UA"/>
        </w:rPr>
        <w:t xml:space="preserve">польська </w:t>
      </w:r>
      <w:r w:rsidR="005F59B9">
        <w:rPr>
          <w:lang w:val="uk-UA"/>
        </w:rPr>
        <w:t>авто</w:t>
      </w:r>
      <w:r w:rsidR="00470DDE">
        <w:rPr>
          <w:lang w:val="uk-UA"/>
        </w:rPr>
        <w:t>блокада 2023 року.</w:t>
      </w:r>
      <w:r w:rsidR="008228ED">
        <w:rPr>
          <w:lang w:val="uk-UA"/>
        </w:rPr>
        <w:t xml:space="preserve"> В цілому вдалося замінити альтернативними </w:t>
      </w:r>
      <w:r w:rsidR="005F59B9">
        <w:rPr>
          <w:lang w:val="uk-UA"/>
        </w:rPr>
        <w:t xml:space="preserve">суходільними </w:t>
      </w:r>
      <w:r w:rsidR="008228ED">
        <w:rPr>
          <w:lang w:val="uk-UA"/>
        </w:rPr>
        <w:t xml:space="preserve">шляхами ті заблоковані маршрути експорту, що були традиційними для </w:t>
      </w:r>
      <w:r w:rsidR="008B01D9" w:rsidRPr="00F44716">
        <w:rPr>
          <w:szCs w:val="28"/>
          <w:lang w:val="uk-UA"/>
        </w:rPr>
        <w:t>міжнародного бізнесу</w:t>
      </w:r>
      <w:r w:rsidR="008228ED">
        <w:rPr>
          <w:lang w:val="uk-UA"/>
        </w:rPr>
        <w:t>.</w:t>
      </w:r>
    </w:p>
    <w:p w14:paraId="4A24C529" w14:textId="77777777" w:rsidR="00A13AD2" w:rsidRPr="00B14401" w:rsidRDefault="00A13AD2" w:rsidP="00B14401">
      <w:pPr>
        <w:ind w:firstLine="708"/>
        <w:jc w:val="both"/>
        <w:rPr>
          <w:lang w:val="uk-UA"/>
        </w:rPr>
      </w:pPr>
    </w:p>
    <w:p w14:paraId="7FAC8FBB" w14:textId="7E5142F3" w:rsidR="00B14401" w:rsidRPr="008D5F4C" w:rsidRDefault="005A5BF0" w:rsidP="005A5BF0">
      <w:pPr>
        <w:pStyle w:val="a4"/>
        <w:numPr>
          <w:ilvl w:val="1"/>
          <w:numId w:val="4"/>
        </w:numPr>
        <w:ind w:left="0" w:firstLine="709"/>
        <w:jc w:val="both"/>
        <w:rPr>
          <w:b/>
          <w:bCs/>
          <w:lang w:val="uk-UA"/>
        </w:rPr>
      </w:pPr>
      <w:r>
        <w:rPr>
          <w:lang w:val="uk-UA"/>
        </w:rPr>
        <w:t xml:space="preserve"> </w:t>
      </w:r>
      <w:r w:rsidR="00B14401" w:rsidRPr="008D5F4C">
        <w:rPr>
          <w:b/>
          <w:bCs/>
          <w:lang w:val="uk-UA"/>
        </w:rPr>
        <w:t>Подолання перешкод для розвитку зовнішньоекономічної діяльності українських підприємств</w:t>
      </w:r>
    </w:p>
    <w:p w14:paraId="1A12F0F9" w14:textId="77777777" w:rsidR="00EF13B9" w:rsidRPr="008D5F4C" w:rsidRDefault="00EF13B9" w:rsidP="00EF13B9">
      <w:pPr>
        <w:pStyle w:val="a4"/>
        <w:ind w:left="700"/>
        <w:rPr>
          <w:b/>
          <w:bCs/>
          <w:lang w:val="uk-UA"/>
        </w:rPr>
      </w:pPr>
    </w:p>
    <w:p w14:paraId="63B333A2" w14:textId="3C415268" w:rsidR="002705DD" w:rsidRPr="00B14401" w:rsidRDefault="00B14401" w:rsidP="00EF13B9">
      <w:pPr>
        <w:ind w:firstLine="700"/>
        <w:jc w:val="both"/>
        <w:rPr>
          <w:lang w:val="uk-UA"/>
        </w:rPr>
      </w:pPr>
      <w:r>
        <w:rPr>
          <w:lang w:val="uk-UA"/>
        </w:rPr>
        <w:t xml:space="preserve">В умовах </w:t>
      </w:r>
      <w:r w:rsidR="005F59B9">
        <w:rPr>
          <w:lang w:val="uk-UA"/>
        </w:rPr>
        <w:t xml:space="preserve">важкої </w:t>
      </w:r>
      <w:r>
        <w:rPr>
          <w:lang w:val="uk-UA"/>
        </w:rPr>
        <w:t>війни</w:t>
      </w:r>
      <w:r w:rsidR="002705DD" w:rsidRPr="007107E2">
        <w:rPr>
          <w:lang w:val="uk-UA"/>
        </w:rPr>
        <w:t xml:space="preserve"> українські підприємства </w:t>
      </w:r>
      <w:r w:rsidR="008B01D9" w:rsidRPr="00F44716">
        <w:rPr>
          <w:szCs w:val="28"/>
          <w:lang w:val="uk-UA"/>
        </w:rPr>
        <w:t xml:space="preserve">міжнародного бізнесу </w:t>
      </w:r>
      <w:r w:rsidR="002705DD" w:rsidRPr="007107E2">
        <w:rPr>
          <w:lang w:val="uk-UA"/>
        </w:rPr>
        <w:t xml:space="preserve">стикаються з численними перешкодами у </w:t>
      </w:r>
      <w:r w:rsidR="008B01D9">
        <w:rPr>
          <w:lang w:val="uk-UA"/>
        </w:rPr>
        <w:t>к</w:t>
      </w:r>
      <w:r w:rsidR="002705DD" w:rsidRPr="007107E2">
        <w:rPr>
          <w:lang w:val="uk-UA"/>
        </w:rPr>
        <w:t xml:space="preserve">оді своєї зовнішньоекономічної діяльності, що пов’язано з недостатнім </w:t>
      </w:r>
      <w:r>
        <w:rPr>
          <w:lang w:val="uk-UA"/>
        </w:rPr>
        <w:t xml:space="preserve">змістом та </w:t>
      </w:r>
      <w:r w:rsidR="002705DD" w:rsidRPr="007107E2">
        <w:rPr>
          <w:lang w:val="uk-UA"/>
        </w:rPr>
        <w:t xml:space="preserve">рівнем </w:t>
      </w:r>
      <w:r w:rsidR="005F59B9">
        <w:rPr>
          <w:lang w:val="uk-UA"/>
        </w:rPr>
        <w:t xml:space="preserve">розвитку </w:t>
      </w:r>
      <w:r w:rsidR="008B01D9" w:rsidRPr="00F44716">
        <w:rPr>
          <w:szCs w:val="28"/>
          <w:lang w:val="uk-UA"/>
        </w:rPr>
        <w:t>міжнародного бізнесу</w:t>
      </w:r>
      <w:r w:rsidR="002705DD" w:rsidRPr="007107E2">
        <w:rPr>
          <w:lang w:val="uk-UA"/>
        </w:rPr>
        <w:t xml:space="preserve"> з підтримки </w:t>
      </w:r>
      <w:r w:rsidR="008B01D9">
        <w:rPr>
          <w:lang w:val="uk-UA"/>
        </w:rPr>
        <w:t>операцій</w:t>
      </w:r>
      <w:r w:rsidR="002705DD" w:rsidRPr="007107E2">
        <w:rPr>
          <w:lang w:val="uk-UA"/>
        </w:rPr>
        <w:t xml:space="preserve">, які є </w:t>
      </w:r>
      <w:r w:rsidR="008B01D9">
        <w:rPr>
          <w:lang w:val="uk-UA"/>
        </w:rPr>
        <w:t>не</w:t>
      </w:r>
      <w:r w:rsidR="002705DD" w:rsidRPr="007107E2">
        <w:rPr>
          <w:lang w:val="uk-UA"/>
        </w:rPr>
        <w:t xml:space="preserve">доступними для </w:t>
      </w:r>
      <w:r w:rsidR="002705DD" w:rsidRPr="007107E2">
        <w:rPr>
          <w:lang w:val="uk-UA"/>
        </w:rPr>
        <w:lastRenderedPageBreak/>
        <w:t>підприємств</w:t>
      </w:r>
      <w:r>
        <w:rPr>
          <w:lang w:val="uk-UA"/>
        </w:rPr>
        <w:t xml:space="preserve">, руйнівними мірами ворога та навіть </w:t>
      </w:r>
      <w:r w:rsidR="005F59B9">
        <w:rPr>
          <w:lang w:val="uk-UA"/>
        </w:rPr>
        <w:t>іноді -</w:t>
      </w:r>
      <w:r>
        <w:rPr>
          <w:lang w:val="uk-UA"/>
        </w:rPr>
        <w:t xml:space="preserve"> </w:t>
      </w:r>
      <w:r w:rsidR="008B01D9">
        <w:rPr>
          <w:lang w:val="uk-UA"/>
        </w:rPr>
        <w:t xml:space="preserve">друзів </w:t>
      </w:r>
      <w:r w:rsidR="008228ED">
        <w:rPr>
          <w:lang w:val="uk-UA"/>
        </w:rPr>
        <w:t xml:space="preserve">торгових </w:t>
      </w:r>
      <w:r>
        <w:rPr>
          <w:lang w:val="uk-UA"/>
        </w:rPr>
        <w:t xml:space="preserve">партнерів, що виявляється у </w:t>
      </w:r>
      <w:r w:rsidR="008B01D9">
        <w:rPr>
          <w:lang w:val="uk-UA"/>
        </w:rPr>
        <w:t>недружніх</w:t>
      </w:r>
      <w:r>
        <w:rPr>
          <w:lang w:val="uk-UA"/>
        </w:rPr>
        <w:t xml:space="preserve"> обмеженнях для торгівлі та транзи</w:t>
      </w:r>
      <w:r w:rsidR="00EF13B9">
        <w:rPr>
          <w:lang w:val="uk-UA"/>
        </w:rPr>
        <w:t>т</w:t>
      </w:r>
      <w:r>
        <w:rPr>
          <w:lang w:val="uk-UA"/>
        </w:rPr>
        <w:t>у</w:t>
      </w:r>
      <w:r w:rsidR="00EF13B9">
        <w:rPr>
          <w:lang w:val="uk-UA"/>
        </w:rPr>
        <w:t xml:space="preserve"> </w:t>
      </w:r>
      <w:r w:rsidR="008B01D9">
        <w:rPr>
          <w:lang w:val="uk-UA"/>
        </w:rPr>
        <w:t>грузів</w:t>
      </w:r>
      <w:r>
        <w:rPr>
          <w:lang w:val="uk-UA"/>
        </w:rPr>
        <w:t>.</w:t>
      </w:r>
    </w:p>
    <w:p w14:paraId="6CD0AA03" w14:textId="52D14B83" w:rsidR="002705DD" w:rsidRPr="00D344E1" w:rsidRDefault="00B14401" w:rsidP="00EF13B9">
      <w:pPr>
        <w:ind w:firstLine="700"/>
        <w:jc w:val="both"/>
        <w:rPr>
          <w:lang w:val="uk-UA"/>
        </w:rPr>
      </w:pPr>
      <w:r>
        <w:rPr>
          <w:lang w:val="uk-UA"/>
        </w:rPr>
        <w:t xml:space="preserve">Органи </w:t>
      </w:r>
      <w:r w:rsidR="005F59B9">
        <w:rPr>
          <w:lang w:val="uk-UA"/>
        </w:rPr>
        <w:t xml:space="preserve">регулювання </w:t>
      </w:r>
      <w:r w:rsidR="008B01D9" w:rsidRPr="00F44716">
        <w:rPr>
          <w:szCs w:val="28"/>
          <w:lang w:val="uk-UA"/>
        </w:rPr>
        <w:t>міжнародного бізнесу</w:t>
      </w:r>
      <w:r w:rsidR="008B01D9">
        <w:rPr>
          <w:szCs w:val="28"/>
          <w:lang w:val="uk-UA"/>
        </w:rPr>
        <w:t xml:space="preserve">, </w:t>
      </w:r>
      <w:r w:rsidR="008228ED">
        <w:rPr>
          <w:lang w:val="uk-UA"/>
        </w:rPr>
        <w:t xml:space="preserve">державної публічної </w:t>
      </w:r>
      <w:r w:rsidR="00D344E1">
        <w:rPr>
          <w:lang w:val="uk-UA"/>
        </w:rPr>
        <w:t xml:space="preserve">влади, </w:t>
      </w:r>
      <w:r w:rsidR="005F59B9">
        <w:rPr>
          <w:lang w:val="uk-UA"/>
        </w:rPr>
        <w:t xml:space="preserve">органи </w:t>
      </w:r>
      <w:r>
        <w:rPr>
          <w:lang w:val="uk-UA"/>
        </w:rPr>
        <w:t xml:space="preserve">місцевого самоврядування, корпорації, </w:t>
      </w:r>
      <w:r w:rsidR="002705DD" w:rsidRPr="007107E2">
        <w:rPr>
          <w:lang w:val="uk-UA"/>
        </w:rPr>
        <w:t xml:space="preserve">центральні органи виконавчої влади, </w:t>
      </w:r>
      <w:r w:rsidR="00470DDE">
        <w:rPr>
          <w:lang w:val="uk-UA"/>
        </w:rPr>
        <w:t>торгово-промислові палати</w:t>
      </w:r>
      <w:r w:rsidR="005F59B9">
        <w:rPr>
          <w:lang w:val="uk-UA"/>
        </w:rPr>
        <w:t xml:space="preserve"> областей,</w:t>
      </w:r>
      <w:r w:rsidR="00470DDE">
        <w:rPr>
          <w:lang w:val="uk-UA"/>
        </w:rPr>
        <w:t xml:space="preserve"> </w:t>
      </w:r>
      <w:r>
        <w:rPr>
          <w:lang w:val="uk-UA"/>
        </w:rPr>
        <w:t>союзи</w:t>
      </w:r>
      <w:r w:rsidR="005F59B9">
        <w:rPr>
          <w:lang w:val="uk-UA"/>
        </w:rPr>
        <w:t xml:space="preserve"> підприємців</w:t>
      </w:r>
      <w:r>
        <w:rPr>
          <w:lang w:val="uk-UA"/>
        </w:rPr>
        <w:t xml:space="preserve">, </w:t>
      </w:r>
      <w:r w:rsidR="002705DD" w:rsidRPr="007107E2">
        <w:rPr>
          <w:lang w:val="uk-UA"/>
        </w:rPr>
        <w:t>установи та організації</w:t>
      </w:r>
      <w:r w:rsidR="00D344E1">
        <w:rPr>
          <w:lang w:val="uk-UA"/>
        </w:rPr>
        <w:t xml:space="preserve"> </w:t>
      </w:r>
      <w:r w:rsidR="002705DD" w:rsidRPr="007107E2">
        <w:rPr>
          <w:lang w:val="uk-UA"/>
        </w:rPr>
        <w:t xml:space="preserve">до </w:t>
      </w:r>
      <w:r w:rsidR="00470DDE">
        <w:rPr>
          <w:lang w:val="uk-UA"/>
        </w:rPr>
        <w:t>функцій</w:t>
      </w:r>
      <w:r w:rsidR="002705DD" w:rsidRPr="007107E2">
        <w:rPr>
          <w:lang w:val="uk-UA"/>
        </w:rPr>
        <w:t xml:space="preserve"> яких віднесені питання розвитку </w:t>
      </w:r>
      <w:r w:rsidR="008228ED">
        <w:rPr>
          <w:lang w:val="uk-UA"/>
        </w:rPr>
        <w:t xml:space="preserve">масштабів </w:t>
      </w:r>
      <w:r w:rsidR="008B01D9" w:rsidRPr="00F44716">
        <w:rPr>
          <w:szCs w:val="28"/>
          <w:lang w:val="uk-UA"/>
        </w:rPr>
        <w:t>міжнародного бізнесу</w:t>
      </w:r>
      <w:r w:rsidR="002705DD" w:rsidRPr="007107E2">
        <w:rPr>
          <w:lang w:val="uk-UA"/>
        </w:rPr>
        <w:t xml:space="preserve">, повинні утворювати єдину цілісну </w:t>
      </w:r>
      <w:r w:rsidR="008228ED">
        <w:rPr>
          <w:lang w:val="uk-UA"/>
        </w:rPr>
        <w:t xml:space="preserve">логістичну </w:t>
      </w:r>
      <w:r w:rsidR="008B01D9">
        <w:rPr>
          <w:lang w:val="uk-UA"/>
        </w:rPr>
        <w:t>ланцюги</w:t>
      </w:r>
      <w:r w:rsidR="002705DD" w:rsidRPr="007107E2">
        <w:rPr>
          <w:lang w:val="uk-UA"/>
        </w:rPr>
        <w:t xml:space="preserve">, мати ефективний механізм </w:t>
      </w:r>
      <w:r w:rsidR="008228ED">
        <w:rPr>
          <w:lang w:val="uk-UA"/>
        </w:rPr>
        <w:t xml:space="preserve">державного </w:t>
      </w:r>
      <w:r w:rsidR="00470DDE">
        <w:rPr>
          <w:lang w:val="uk-UA"/>
        </w:rPr>
        <w:t xml:space="preserve">впливу та </w:t>
      </w:r>
      <w:r w:rsidR="002705DD" w:rsidRPr="007107E2">
        <w:rPr>
          <w:lang w:val="uk-UA"/>
        </w:rPr>
        <w:t>координації своїх дій та надавати підприємствам</w:t>
      </w:r>
      <w:r w:rsidR="008B01D9">
        <w:rPr>
          <w:lang w:val="uk-UA"/>
        </w:rPr>
        <w:t xml:space="preserve"> </w:t>
      </w:r>
      <w:r w:rsidR="008B01D9" w:rsidRPr="00F44716">
        <w:rPr>
          <w:szCs w:val="28"/>
          <w:lang w:val="uk-UA"/>
        </w:rPr>
        <w:t>міжнародного бізнесу</w:t>
      </w:r>
      <w:r w:rsidR="002705DD" w:rsidRPr="007107E2">
        <w:rPr>
          <w:lang w:val="uk-UA"/>
        </w:rPr>
        <w:t xml:space="preserve">, </w:t>
      </w:r>
      <w:r>
        <w:rPr>
          <w:lang w:val="uk-UA"/>
        </w:rPr>
        <w:t xml:space="preserve">великим, </w:t>
      </w:r>
      <w:r w:rsidR="002705DD" w:rsidRPr="007107E2">
        <w:rPr>
          <w:lang w:val="uk-UA"/>
        </w:rPr>
        <w:t xml:space="preserve">малим та середнім, широкий спектр </w:t>
      </w:r>
      <w:r>
        <w:rPr>
          <w:lang w:val="uk-UA"/>
        </w:rPr>
        <w:t>адмін</w:t>
      </w:r>
      <w:r w:rsidR="002705DD" w:rsidRPr="007107E2">
        <w:rPr>
          <w:lang w:val="uk-UA"/>
        </w:rPr>
        <w:t>послуг</w:t>
      </w:r>
      <w:r w:rsidR="008B01D9">
        <w:rPr>
          <w:lang w:val="uk-UA"/>
        </w:rPr>
        <w:t xml:space="preserve"> </w:t>
      </w:r>
      <w:r w:rsidR="005F59B9">
        <w:rPr>
          <w:lang w:val="uk-UA"/>
        </w:rPr>
        <w:t xml:space="preserve">ролі </w:t>
      </w:r>
      <w:r w:rsidR="008B01D9" w:rsidRPr="00F44716">
        <w:rPr>
          <w:szCs w:val="28"/>
          <w:lang w:val="uk-UA"/>
        </w:rPr>
        <w:t>міжнародного бізнесу</w:t>
      </w:r>
      <w:r w:rsidR="002705DD" w:rsidRPr="007107E2">
        <w:rPr>
          <w:lang w:val="uk-UA"/>
        </w:rPr>
        <w:t xml:space="preserve">, необхідних для їх успішної діяльності на зовнішніх ринках. Такими </w:t>
      </w:r>
      <w:r>
        <w:rPr>
          <w:lang w:val="uk-UA"/>
        </w:rPr>
        <w:t>адмін</w:t>
      </w:r>
      <w:r w:rsidR="002705DD" w:rsidRPr="007107E2">
        <w:rPr>
          <w:lang w:val="uk-UA"/>
        </w:rPr>
        <w:t xml:space="preserve">послугами </w:t>
      </w:r>
      <w:r w:rsidR="008B01D9" w:rsidRPr="00F44716">
        <w:rPr>
          <w:szCs w:val="28"/>
          <w:lang w:val="uk-UA"/>
        </w:rPr>
        <w:t xml:space="preserve">міжнародного бізнесу </w:t>
      </w:r>
      <w:r w:rsidR="002705DD" w:rsidRPr="007107E2">
        <w:rPr>
          <w:lang w:val="uk-UA"/>
        </w:rPr>
        <w:t xml:space="preserve">мають бути, зокрема, </w:t>
      </w:r>
      <w:r w:rsidR="008228ED">
        <w:rPr>
          <w:lang w:val="uk-UA"/>
        </w:rPr>
        <w:t>митне оформлення</w:t>
      </w:r>
      <w:r w:rsidR="00D344E1">
        <w:rPr>
          <w:lang w:val="uk-UA"/>
        </w:rPr>
        <w:t xml:space="preserve">, </w:t>
      </w:r>
      <w:r w:rsidR="005F59B9">
        <w:rPr>
          <w:lang w:val="uk-UA"/>
        </w:rPr>
        <w:t xml:space="preserve">транзитні </w:t>
      </w:r>
      <w:r>
        <w:rPr>
          <w:lang w:val="uk-UA"/>
        </w:rPr>
        <w:t xml:space="preserve">транспортні коридори, </w:t>
      </w:r>
      <w:r w:rsidR="00470DDE">
        <w:rPr>
          <w:lang w:val="uk-UA"/>
        </w:rPr>
        <w:t>поліпшення</w:t>
      </w:r>
      <w:r w:rsidR="008228ED">
        <w:rPr>
          <w:lang w:val="uk-UA"/>
        </w:rPr>
        <w:t xml:space="preserve"> технічних</w:t>
      </w:r>
      <w:r w:rsidR="002705DD" w:rsidRPr="007107E2">
        <w:rPr>
          <w:lang w:val="uk-UA"/>
        </w:rPr>
        <w:t xml:space="preserve"> умов та можливост</w:t>
      </w:r>
      <w:r w:rsidR="00470DDE">
        <w:rPr>
          <w:lang w:val="uk-UA"/>
        </w:rPr>
        <w:t>ей</w:t>
      </w:r>
      <w:r w:rsidR="002705DD" w:rsidRPr="007107E2">
        <w:rPr>
          <w:lang w:val="uk-UA"/>
        </w:rPr>
        <w:t xml:space="preserve"> виходу </w:t>
      </w:r>
      <w:r w:rsidR="008B01D9" w:rsidRPr="00F44716">
        <w:rPr>
          <w:szCs w:val="28"/>
          <w:lang w:val="uk-UA"/>
        </w:rPr>
        <w:t xml:space="preserve">міжнародного бізнесу </w:t>
      </w:r>
      <w:r w:rsidR="002705DD" w:rsidRPr="007107E2">
        <w:rPr>
          <w:lang w:val="uk-UA"/>
        </w:rPr>
        <w:t>на нові</w:t>
      </w:r>
      <w:r w:rsidR="00406E52">
        <w:rPr>
          <w:lang w:val="uk-UA"/>
        </w:rPr>
        <w:t xml:space="preserve"> ринки виконуючи </w:t>
      </w:r>
      <w:r w:rsidR="00D344E1">
        <w:rPr>
          <w:lang w:val="uk-UA"/>
        </w:rPr>
        <w:t>функції торгово-промислової палати, яка суттєво послабила свої позиції.</w:t>
      </w:r>
    </w:p>
    <w:p w14:paraId="1C171EF7" w14:textId="070916EA" w:rsidR="00B14401" w:rsidRPr="00B14401" w:rsidRDefault="00B14401" w:rsidP="00EF13B9">
      <w:pPr>
        <w:ind w:firstLine="700"/>
        <w:jc w:val="both"/>
        <w:rPr>
          <w:lang w:val="uk-UA"/>
        </w:rPr>
      </w:pPr>
      <w:r>
        <w:rPr>
          <w:lang w:val="uk-UA"/>
        </w:rPr>
        <w:t>Існує к</w:t>
      </w:r>
      <w:r w:rsidR="00406E52">
        <w:rPr>
          <w:lang w:val="uk-UA"/>
        </w:rPr>
        <w:t>ритична</w:t>
      </w:r>
      <w:r>
        <w:rPr>
          <w:lang w:val="uk-UA"/>
        </w:rPr>
        <w:t xml:space="preserve"> проблема</w:t>
      </w:r>
      <w:r w:rsidR="005F59B9">
        <w:rPr>
          <w:lang w:val="uk-UA"/>
        </w:rPr>
        <w:t xml:space="preserve"> </w:t>
      </w:r>
      <w:r w:rsidR="008B01D9" w:rsidRPr="00F44716">
        <w:rPr>
          <w:szCs w:val="28"/>
          <w:lang w:val="uk-UA"/>
        </w:rPr>
        <w:t>міжнародного бізнесу</w:t>
      </w:r>
      <w:r w:rsidR="00470DDE">
        <w:rPr>
          <w:lang w:val="uk-UA"/>
        </w:rPr>
        <w:t xml:space="preserve"> </w:t>
      </w:r>
      <w:r w:rsidR="00406E52">
        <w:rPr>
          <w:lang w:val="uk-UA"/>
        </w:rPr>
        <w:t xml:space="preserve">та ембарго </w:t>
      </w:r>
      <w:r>
        <w:rPr>
          <w:lang w:val="uk-UA"/>
        </w:rPr>
        <w:t xml:space="preserve">російського ринку, який займав близько </w:t>
      </w:r>
      <w:r w:rsidR="005F59B9">
        <w:rPr>
          <w:lang w:val="uk-UA"/>
        </w:rPr>
        <w:t xml:space="preserve">однієї </w:t>
      </w:r>
      <w:r w:rsidR="008B01D9">
        <w:rPr>
          <w:lang w:val="uk-UA"/>
        </w:rPr>
        <w:t xml:space="preserve">третини </w:t>
      </w:r>
      <w:r>
        <w:rPr>
          <w:lang w:val="uk-UA"/>
        </w:rPr>
        <w:t xml:space="preserve">всього обсягу </w:t>
      </w:r>
      <w:r w:rsidR="00406E52">
        <w:rPr>
          <w:lang w:val="uk-UA"/>
        </w:rPr>
        <w:t xml:space="preserve">до війни </w:t>
      </w:r>
      <w:r>
        <w:rPr>
          <w:lang w:val="uk-UA"/>
        </w:rPr>
        <w:t>і у 2021 році складав значну частку</w:t>
      </w:r>
      <w:r w:rsidR="00D344E1">
        <w:rPr>
          <w:lang w:val="uk-UA"/>
        </w:rPr>
        <w:t xml:space="preserve"> </w:t>
      </w:r>
      <w:r w:rsidR="005F59B9">
        <w:rPr>
          <w:lang w:val="uk-UA"/>
        </w:rPr>
        <w:t xml:space="preserve">товарних </w:t>
      </w:r>
      <w:r w:rsidR="008228ED">
        <w:rPr>
          <w:lang w:val="uk-UA"/>
        </w:rPr>
        <w:t>обсягів</w:t>
      </w:r>
      <w:r w:rsidR="008B01D9">
        <w:rPr>
          <w:lang w:val="uk-UA"/>
        </w:rPr>
        <w:t xml:space="preserve"> </w:t>
      </w:r>
      <w:r w:rsidR="008B01D9" w:rsidRPr="00F44716">
        <w:rPr>
          <w:szCs w:val="28"/>
          <w:lang w:val="uk-UA"/>
        </w:rPr>
        <w:t>міжнародного бізнесу</w:t>
      </w:r>
      <w:r>
        <w:rPr>
          <w:lang w:val="uk-UA"/>
        </w:rPr>
        <w:t>.</w:t>
      </w:r>
    </w:p>
    <w:p w14:paraId="3E0BB688" w14:textId="58AFB4C2" w:rsidR="002705DD" w:rsidRPr="007107E2" w:rsidRDefault="002705DD" w:rsidP="00D344E1">
      <w:pPr>
        <w:ind w:firstLine="700"/>
        <w:jc w:val="both"/>
        <w:rPr>
          <w:lang w:val="uk-UA"/>
        </w:rPr>
      </w:pPr>
      <w:r w:rsidRPr="007107E2">
        <w:rPr>
          <w:lang w:val="uk-UA"/>
        </w:rPr>
        <w:t xml:space="preserve">Основним елементом </w:t>
      </w:r>
      <w:r w:rsidR="005F59B9">
        <w:rPr>
          <w:lang w:val="uk-UA"/>
        </w:rPr>
        <w:t xml:space="preserve">цілей </w:t>
      </w:r>
      <w:r w:rsidR="008B01D9" w:rsidRPr="00F44716">
        <w:rPr>
          <w:szCs w:val="28"/>
          <w:lang w:val="uk-UA"/>
        </w:rPr>
        <w:t xml:space="preserve">міжнародного бізнесу </w:t>
      </w:r>
      <w:r w:rsidRPr="007107E2">
        <w:rPr>
          <w:lang w:val="uk-UA"/>
        </w:rPr>
        <w:t xml:space="preserve">реалізації цього стратегічного завдання є поліпшення наявної </w:t>
      </w:r>
      <w:r w:rsidR="008228ED">
        <w:rPr>
          <w:lang w:val="uk-UA"/>
        </w:rPr>
        <w:t xml:space="preserve">митної </w:t>
      </w:r>
      <w:r w:rsidRPr="007107E2">
        <w:rPr>
          <w:lang w:val="uk-UA"/>
        </w:rPr>
        <w:t xml:space="preserve">інфраструктури з підтримки </w:t>
      </w:r>
      <w:r w:rsidR="00470DDE">
        <w:rPr>
          <w:lang w:val="uk-UA"/>
        </w:rPr>
        <w:t xml:space="preserve">зовнішньої </w:t>
      </w:r>
      <w:r w:rsidRPr="007107E2">
        <w:rPr>
          <w:lang w:val="uk-UA"/>
        </w:rPr>
        <w:t xml:space="preserve">торгівлі, а також  дієвих </w:t>
      </w:r>
      <w:r w:rsidR="008228ED">
        <w:rPr>
          <w:lang w:val="uk-UA"/>
        </w:rPr>
        <w:t xml:space="preserve">митних </w:t>
      </w:r>
      <w:r w:rsidR="00D344E1">
        <w:rPr>
          <w:lang w:val="uk-UA"/>
        </w:rPr>
        <w:t xml:space="preserve">процедур </w:t>
      </w:r>
      <w:r w:rsidR="008B01D9">
        <w:rPr>
          <w:lang w:val="uk-UA"/>
        </w:rPr>
        <w:t>виключення</w:t>
      </w:r>
      <w:r w:rsidR="00D344E1">
        <w:rPr>
          <w:lang w:val="uk-UA"/>
        </w:rPr>
        <w:t xml:space="preserve"> </w:t>
      </w:r>
      <w:r w:rsidRPr="007107E2">
        <w:rPr>
          <w:lang w:val="uk-UA"/>
        </w:rPr>
        <w:t xml:space="preserve"> для підприємств і спрощення </w:t>
      </w:r>
      <w:r w:rsidR="00D344E1">
        <w:rPr>
          <w:lang w:val="uk-UA"/>
        </w:rPr>
        <w:t xml:space="preserve">митних процедур в умовах </w:t>
      </w:r>
      <w:r w:rsidR="00406E52">
        <w:rPr>
          <w:lang w:val="uk-UA"/>
        </w:rPr>
        <w:t xml:space="preserve">режиму </w:t>
      </w:r>
      <w:r w:rsidR="00D344E1">
        <w:rPr>
          <w:lang w:val="uk-UA"/>
        </w:rPr>
        <w:t xml:space="preserve">вільної </w:t>
      </w:r>
      <w:r w:rsidRPr="007107E2">
        <w:rPr>
          <w:lang w:val="uk-UA"/>
        </w:rPr>
        <w:t>торгівлі.</w:t>
      </w:r>
    </w:p>
    <w:p w14:paraId="62666036" w14:textId="77777777" w:rsidR="00133FBF" w:rsidRDefault="00133FBF" w:rsidP="00133FBF">
      <w:pPr>
        <w:jc w:val="both"/>
      </w:pPr>
      <w:r>
        <w:rPr>
          <w:noProof/>
          <w:lang w:eastAsia="ru-RU"/>
        </w:rPr>
        <w:lastRenderedPageBreak/>
        <w:drawing>
          <wp:inline distT="0" distB="0" distL="0" distR="0" wp14:anchorId="7C9C48EF" wp14:editId="4281E996">
            <wp:extent cx="5486400" cy="3200400"/>
            <wp:effectExtent l="0" t="0" r="38100" b="0"/>
            <wp:docPr id="209484247" name="Схема 1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C85EB89" w14:textId="6DAC87B0" w:rsidR="00133FBF" w:rsidRPr="00133FBF" w:rsidRDefault="00133FBF" w:rsidP="005A5BF0">
      <w:pPr>
        <w:ind w:left="708"/>
        <w:jc w:val="center"/>
        <w:rPr>
          <w:lang w:val="uk-UA"/>
        </w:rPr>
      </w:pPr>
      <w:r>
        <w:rPr>
          <w:lang w:val="uk-UA"/>
        </w:rPr>
        <w:t>Рис</w:t>
      </w:r>
      <w:r w:rsidR="005A5BF0">
        <w:rPr>
          <w:lang w:val="uk-UA"/>
        </w:rPr>
        <w:t>унок 1</w:t>
      </w:r>
      <w:r>
        <w:rPr>
          <w:lang w:val="uk-UA"/>
        </w:rPr>
        <w:t>.</w:t>
      </w:r>
      <w:r w:rsidR="005A5BF0">
        <w:rPr>
          <w:lang w:val="uk-UA"/>
        </w:rPr>
        <w:t xml:space="preserve">3 - </w:t>
      </w:r>
      <w:r>
        <w:rPr>
          <w:lang w:val="uk-UA"/>
        </w:rPr>
        <w:t>Умови просування на зовнішніх ринках</w:t>
      </w:r>
    </w:p>
    <w:p w14:paraId="0EDE6D3E" w14:textId="77777777" w:rsidR="005A5BF0" w:rsidRPr="005A5BF0" w:rsidRDefault="005A5BF0" w:rsidP="005A5BF0">
      <w:pPr>
        <w:ind w:firstLine="708"/>
      </w:pPr>
      <w:r>
        <w:rPr>
          <w:lang w:val="uk-UA"/>
        </w:rPr>
        <w:t xml:space="preserve">Джерело: побудовано автором на основі </w:t>
      </w:r>
      <w:r w:rsidRPr="005A5BF0">
        <w:t>[1]</w:t>
      </w:r>
    </w:p>
    <w:p w14:paraId="08A99A2D" w14:textId="77777777" w:rsidR="00133FBF" w:rsidRPr="005A5BF0" w:rsidRDefault="00133FBF" w:rsidP="00133FBF">
      <w:pPr>
        <w:ind w:left="708"/>
        <w:jc w:val="both"/>
      </w:pPr>
    </w:p>
    <w:p w14:paraId="6D8C54AF" w14:textId="14E4961A" w:rsidR="002705DD" w:rsidRDefault="002705DD" w:rsidP="00470DDE">
      <w:pPr>
        <w:ind w:firstLine="708"/>
        <w:jc w:val="both"/>
      </w:pPr>
      <w:r>
        <w:t xml:space="preserve">Для </w:t>
      </w:r>
      <w:r w:rsidR="005F59B9">
        <w:rPr>
          <w:lang w:val="uk-UA"/>
        </w:rPr>
        <w:t xml:space="preserve">швидкого </w:t>
      </w:r>
      <w:r>
        <w:t xml:space="preserve">досягнення визначеної </w:t>
      </w:r>
      <w:r w:rsidR="008228ED">
        <w:rPr>
          <w:lang w:val="uk-UA"/>
        </w:rPr>
        <w:t xml:space="preserve">низки </w:t>
      </w:r>
      <w:r>
        <w:t>ціл</w:t>
      </w:r>
      <w:r w:rsidR="00133FBF">
        <w:rPr>
          <w:lang w:val="uk-UA"/>
        </w:rPr>
        <w:t>ей</w:t>
      </w:r>
      <w:r w:rsidR="008B01D9">
        <w:rPr>
          <w:lang w:val="uk-UA"/>
        </w:rPr>
        <w:t xml:space="preserve"> </w:t>
      </w:r>
      <w:r w:rsidR="008B01D9" w:rsidRPr="00F44716">
        <w:rPr>
          <w:szCs w:val="28"/>
          <w:lang w:val="uk-UA"/>
        </w:rPr>
        <w:t>міжнародного бізнесу</w:t>
      </w:r>
      <w:r w:rsidR="00133FBF">
        <w:rPr>
          <w:lang w:val="uk-UA"/>
        </w:rPr>
        <w:t xml:space="preserve"> </w:t>
      </w:r>
      <w:r w:rsidR="00D344E1">
        <w:rPr>
          <w:lang w:val="uk-UA"/>
        </w:rPr>
        <w:t>постачання на нові ринки</w:t>
      </w:r>
      <w:r>
        <w:t xml:space="preserve"> передбачається:</w:t>
      </w:r>
    </w:p>
    <w:p w14:paraId="3B99C173" w14:textId="34EFBD70" w:rsidR="002705DD" w:rsidRDefault="002705DD" w:rsidP="005A5BF0">
      <w:pPr>
        <w:ind w:firstLine="709"/>
        <w:jc w:val="both"/>
      </w:pPr>
      <w:r>
        <w:t xml:space="preserve">- вдосконалення </w:t>
      </w:r>
      <w:r w:rsidR="00133FBF">
        <w:rPr>
          <w:lang w:val="uk-UA"/>
        </w:rPr>
        <w:t xml:space="preserve">інноваційного </w:t>
      </w:r>
      <w:r>
        <w:t xml:space="preserve">механізму </w:t>
      </w:r>
      <w:r w:rsidR="008B01D9">
        <w:rPr>
          <w:lang w:val="uk-UA"/>
        </w:rPr>
        <w:t>тех</w:t>
      </w:r>
      <w:r w:rsidR="005F59B9">
        <w:rPr>
          <w:lang w:val="uk-UA"/>
        </w:rPr>
        <w:t xml:space="preserve">нічного </w:t>
      </w:r>
      <w:r w:rsidR="008228ED">
        <w:rPr>
          <w:lang w:val="uk-UA"/>
        </w:rPr>
        <w:t xml:space="preserve">контролю та </w:t>
      </w:r>
      <w:r>
        <w:t xml:space="preserve">координації діяльності </w:t>
      </w:r>
      <w:r w:rsidR="00D344E1">
        <w:rPr>
          <w:lang w:val="uk-UA"/>
        </w:rPr>
        <w:t xml:space="preserve">та створення нових </w:t>
      </w:r>
      <w:r>
        <w:t xml:space="preserve">інституцій </w:t>
      </w:r>
      <w:r w:rsidR="008B01D9" w:rsidRPr="00F44716">
        <w:rPr>
          <w:szCs w:val="28"/>
          <w:lang w:val="uk-UA"/>
        </w:rPr>
        <w:t xml:space="preserve">міжнародного бізнесу </w:t>
      </w:r>
      <w:r w:rsidR="008B01D9">
        <w:rPr>
          <w:szCs w:val="28"/>
          <w:lang w:val="uk-UA"/>
        </w:rPr>
        <w:t xml:space="preserve"> </w:t>
      </w:r>
      <w:r>
        <w:t xml:space="preserve">з підтримки </w:t>
      </w:r>
      <w:r w:rsidR="00133FBF">
        <w:rPr>
          <w:lang w:val="uk-UA"/>
        </w:rPr>
        <w:t xml:space="preserve">зовнішньої </w:t>
      </w:r>
      <w:r>
        <w:t xml:space="preserve">торгівлі, залучених до реалізації </w:t>
      </w:r>
      <w:r w:rsidR="00133FBF">
        <w:rPr>
          <w:lang w:val="uk-UA"/>
        </w:rPr>
        <w:t xml:space="preserve">відкритої </w:t>
      </w:r>
      <w:r>
        <w:t xml:space="preserve">торговельної політики </w:t>
      </w:r>
      <w:r w:rsidR="008228ED">
        <w:rPr>
          <w:lang w:val="uk-UA"/>
        </w:rPr>
        <w:t xml:space="preserve">СОТ </w:t>
      </w:r>
      <w:r>
        <w:t xml:space="preserve">та </w:t>
      </w:r>
      <w:r w:rsidR="00133FBF">
        <w:rPr>
          <w:lang w:val="uk-UA"/>
        </w:rPr>
        <w:t>пошуку</w:t>
      </w:r>
      <w:r>
        <w:t xml:space="preserve"> </w:t>
      </w:r>
      <w:r w:rsidR="00133FBF">
        <w:rPr>
          <w:lang w:val="uk-UA"/>
        </w:rPr>
        <w:t xml:space="preserve">напрямків </w:t>
      </w:r>
      <w:r w:rsidR="008B01D9" w:rsidRPr="00F44716">
        <w:rPr>
          <w:szCs w:val="28"/>
          <w:lang w:val="uk-UA"/>
        </w:rPr>
        <w:t>міжнародного бізнесу</w:t>
      </w:r>
      <w:r>
        <w:t>;</w:t>
      </w:r>
    </w:p>
    <w:p w14:paraId="149F26A1" w14:textId="52ABCB2A" w:rsidR="002705DD" w:rsidRDefault="002705DD" w:rsidP="005A5BF0">
      <w:pPr>
        <w:ind w:firstLine="709"/>
        <w:jc w:val="both"/>
        <w:rPr>
          <w:lang w:val="uk-UA"/>
        </w:rPr>
      </w:pPr>
      <w:r>
        <w:t xml:space="preserve">- зміцнення </w:t>
      </w:r>
      <w:r w:rsidR="005F59B9">
        <w:rPr>
          <w:lang w:val="uk-UA"/>
        </w:rPr>
        <w:t xml:space="preserve">структури </w:t>
      </w:r>
      <w:r>
        <w:t xml:space="preserve">мережі </w:t>
      </w:r>
      <w:r w:rsidR="00A516BE">
        <w:rPr>
          <w:lang w:val="uk-UA"/>
        </w:rPr>
        <w:t xml:space="preserve">інформаційних </w:t>
      </w:r>
      <w:r w:rsidR="00D344E1">
        <w:rPr>
          <w:lang w:val="uk-UA"/>
        </w:rPr>
        <w:t xml:space="preserve">дипломатичних </w:t>
      </w:r>
      <w:r w:rsidR="008228ED">
        <w:rPr>
          <w:lang w:val="uk-UA"/>
        </w:rPr>
        <w:t>тор</w:t>
      </w:r>
      <w:r w:rsidR="00893778">
        <w:rPr>
          <w:lang w:val="uk-UA"/>
        </w:rPr>
        <w:t xml:space="preserve">говельних місій та </w:t>
      </w:r>
      <w:r>
        <w:t>інституцій</w:t>
      </w:r>
      <w:r w:rsidR="00A516BE">
        <w:rPr>
          <w:lang w:val="uk-UA"/>
        </w:rPr>
        <w:t xml:space="preserve"> </w:t>
      </w:r>
      <w:r w:rsidR="00A516BE" w:rsidRPr="00F44716">
        <w:rPr>
          <w:szCs w:val="28"/>
          <w:lang w:val="uk-UA"/>
        </w:rPr>
        <w:t>міжнародного бізнесу</w:t>
      </w:r>
      <w:r>
        <w:t xml:space="preserve">, що надають експортерам послуги з </w:t>
      </w:r>
      <w:r w:rsidR="00A516BE">
        <w:rPr>
          <w:lang w:val="uk-UA"/>
        </w:rPr>
        <w:t xml:space="preserve">перекладу для </w:t>
      </w:r>
      <w:r>
        <w:t>підтримки бізнесу та торгівлі</w:t>
      </w:r>
      <w:r w:rsidR="00133FBF">
        <w:rPr>
          <w:lang w:val="uk-UA"/>
        </w:rPr>
        <w:t>;</w:t>
      </w:r>
    </w:p>
    <w:p w14:paraId="3899BDC3" w14:textId="08FF84F2" w:rsidR="00133FBF" w:rsidRPr="00133FBF" w:rsidRDefault="00133FBF" w:rsidP="005A5BF0">
      <w:pPr>
        <w:ind w:firstLine="709"/>
        <w:jc w:val="both"/>
        <w:rPr>
          <w:lang w:val="uk-UA"/>
        </w:rPr>
      </w:pPr>
      <w:r>
        <w:rPr>
          <w:lang w:val="uk-UA"/>
        </w:rPr>
        <w:t xml:space="preserve">- використання </w:t>
      </w:r>
      <w:r w:rsidR="005F59B9">
        <w:rPr>
          <w:lang w:val="uk-UA"/>
        </w:rPr>
        <w:t xml:space="preserve">зростання </w:t>
      </w:r>
      <w:r w:rsidR="00893778">
        <w:rPr>
          <w:lang w:val="uk-UA"/>
        </w:rPr>
        <w:t xml:space="preserve">впливу </w:t>
      </w:r>
      <w:r w:rsidR="00A516BE">
        <w:rPr>
          <w:lang w:val="uk-UA"/>
        </w:rPr>
        <w:t>лідерів для</w:t>
      </w:r>
      <w:r w:rsidR="00D344E1">
        <w:rPr>
          <w:lang w:val="uk-UA"/>
        </w:rPr>
        <w:t xml:space="preserve"> </w:t>
      </w:r>
      <w:r>
        <w:rPr>
          <w:lang w:val="uk-UA"/>
        </w:rPr>
        <w:t xml:space="preserve">позитивного ставлення до </w:t>
      </w:r>
      <w:r w:rsidR="00893778">
        <w:rPr>
          <w:lang w:val="uk-UA"/>
        </w:rPr>
        <w:t xml:space="preserve">українських брендів </w:t>
      </w:r>
      <w:r>
        <w:rPr>
          <w:lang w:val="uk-UA"/>
        </w:rPr>
        <w:t xml:space="preserve"> з боку </w:t>
      </w:r>
      <w:r w:rsidR="00893778">
        <w:rPr>
          <w:lang w:val="uk-UA"/>
        </w:rPr>
        <w:t xml:space="preserve"> </w:t>
      </w:r>
      <w:r>
        <w:rPr>
          <w:lang w:val="uk-UA"/>
        </w:rPr>
        <w:t xml:space="preserve">переважної кількості країн ЄС – найбільшого ринку для потенційної </w:t>
      </w:r>
      <w:r w:rsidR="00A516BE">
        <w:rPr>
          <w:lang w:val="uk-UA"/>
        </w:rPr>
        <w:t>екс</w:t>
      </w:r>
      <w:r>
        <w:rPr>
          <w:lang w:val="uk-UA"/>
        </w:rPr>
        <w:t>позиції якісних українських товарів</w:t>
      </w:r>
      <w:r w:rsidR="00406E52">
        <w:rPr>
          <w:lang w:val="uk-UA"/>
        </w:rPr>
        <w:t xml:space="preserve"> на ринки</w:t>
      </w:r>
      <w:r>
        <w:rPr>
          <w:lang w:val="uk-UA"/>
        </w:rPr>
        <w:t>.</w:t>
      </w:r>
    </w:p>
    <w:p w14:paraId="7D11C26B" w14:textId="4D8C2A1E" w:rsidR="002705DD" w:rsidRDefault="002705DD" w:rsidP="00133FBF">
      <w:pPr>
        <w:ind w:firstLine="708"/>
        <w:jc w:val="both"/>
        <w:rPr>
          <w:lang w:val="uk-UA"/>
        </w:rPr>
      </w:pPr>
      <w:r>
        <w:t xml:space="preserve">Удосконалення </w:t>
      </w:r>
      <w:r w:rsidR="00A516BE">
        <w:rPr>
          <w:lang w:val="uk-UA"/>
        </w:rPr>
        <w:t xml:space="preserve">виробничої </w:t>
      </w:r>
      <w:r w:rsidR="007B773E">
        <w:rPr>
          <w:lang w:val="uk-UA"/>
        </w:rPr>
        <w:t>ліні</w:t>
      </w:r>
      <w:r w:rsidR="005F59B9">
        <w:rPr>
          <w:lang w:val="uk-UA"/>
        </w:rPr>
        <w:t>йки</w:t>
      </w:r>
      <w:r w:rsidR="007B773E">
        <w:rPr>
          <w:lang w:val="uk-UA"/>
        </w:rPr>
        <w:t xml:space="preserve"> </w:t>
      </w:r>
      <w:r w:rsidR="00D344E1">
        <w:rPr>
          <w:lang w:val="uk-UA"/>
        </w:rPr>
        <w:t>зо</w:t>
      </w:r>
      <w:r w:rsidR="00C31661">
        <w:rPr>
          <w:lang w:val="uk-UA"/>
        </w:rPr>
        <w:t>в</w:t>
      </w:r>
      <w:r w:rsidR="00D344E1">
        <w:rPr>
          <w:lang w:val="uk-UA"/>
        </w:rPr>
        <w:t xml:space="preserve">нішньоторговельного </w:t>
      </w:r>
      <w:r w:rsidR="00C31661">
        <w:rPr>
          <w:lang w:val="uk-UA"/>
        </w:rPr>
        <w:t>асортименту</w:t>
      </w:r>
      <w:r w:rsidR="00133FBF">
        <w:rPr>
          <w:lang w:val="uk-UA"/>
        </w:rPr>
        <w:t xml:space="preserve"> та нових </w:t>
      </w:r>
      <w:r w:rsidR="00A516BE">
        <w:rPr>
          <w:lang w:val="uk-UA"/>
        </w:rPr>
        <w:t>агро</w:t>
      </w:r>
      <w:r w:rsidR="00D344E1">
        <w:rPr>
          <w:lang w:val="uk-UA"/>
        </w:rPr>
        <w:t>продуктів</w:t>
      </w:r>
      <w:r>
        <w:t xml:space="preserve"> </w:t>
      </w:r>
      <w:r w:rsidR="00D344E1">
        <w:rPr>
          <w:lang w:val="uk-UA"/>
        </w:rPr>
        <w:t xml:space="preserve">виробничих </w:t>
      </w:r>
      <w:r>
        <w:t xml:space="preserve">підприємств, зокрема, малих та середніх, необхідних </w:t>
      </w:r>
      <w:r w:rsidR="00A516BE">
        <w:rPr>
          <w:lang w:val="uk-UA"/>
        </w:rPr>
        <w:t xml:space="preserve">мір </w:t>
      </w:r>
      <w:r>
        <w:t xml:space="preserve">для участі в </w:t>
      </w:r>
      <w:r w:rsidR="007B773E">
        <w:rPr>
          <w:lang w:val="uk-UA"/>
        </w:rPr>
        <w:t xml:space="preserve">процесах </w:t>
      </w:r>
      <w:r>
        <w:t xml:space="preserve">міжнародній </w:t>
      </w:r>
      <w:r>
        <w:lastRenderedPageBreak/>
        <w:t>торгівлі</w:t>
      </w:r>
      <w:r w:rsidR="00133FBF">
        <w:rPr>
          <w:lang w:val="uk-UA"/>
        </w:rPr>
        <w:t xml:space="preserve">, презентації </w:t>
      </w:r>
      <w:r w:rsidR="005F59B9">
        <w:rPr>
          <w:lang w:val="uk-UA"/>
        </w:rPr>
        <w:t xml:space="preserve">нових </w:t>
      </w:r>
      <w:r w:rsidR="00A516BE">
        <w:rPr>
          <w:lang w:val="uk-UA"/>
        </w:rPr>
        <w:t xml:space="preserve">планів </w:t>
      </w:r>
      <w:r w:rsidR="00133FBF">
        <w:rPr>
          <w:lang w:val="uk-UA"/>
        </w:rPr>
        <w:t xml:space="preserve">на </w:t>
      </w:r>
      <w:r w:rsidR="007B773E">
        <w:rPr>
          <w:lang w:val="uk-UA"/>
        </w:rPr>
        <w:t xml:space="preserve">виставках </w:t>
      </w:r>
      <w:r w:rsidR="00D344E1">
        <w:rPr>
          <w:lang w:val="uk-UA"/>
        </w:rPr>
        <w:t xml:space="preserve">зовнішньому </w:t>
      </w:r>
      <w:r w:rsidR="00133FBF">
        <w:rPr>
          <w:lang w:val="uk-UA"/>
        </w:rPr>
        <w:t xml:space="preserve">ринку, використання он-лайн платформ для просування товару та пошуку нових </w:t>
      </w:r>
      <w:r w:rsidR="00C31661">
        <w:rPr>
          <w:lang w:val="uk-UA"/>
        </w:rPr>
        <w:t xml:space="preserve">експортних </w:t>
      </w:r>
      <w:r w:rsidR="00A516BE">
        <w:rPr>
          <w:lang w:val="uk-UA"/>
        </w:rPr>
        <w:t>медіа-</w:t>
      </w:r>
      <w:r w:rsidR="00133FBF">
        <w:rPr>
          <w:lang w:val="uk-UA"/>
        </w:rPr>
        <w:t>каналів збуту продукції.</w:t>
      </w:r>
    </w:p>
    <w:p w14:paraId="2D5C883F" w14:textId="4BF10D7F" w:rsidR="00FD6D45" w:rsidRDefault="002705DD" w:rsidP="005A5BF0">
      <w:pPr>
        <w:ind w:firstLine="708"/>
        <w:jc w:val="both"/>
      </w:pPr>
      <w:r>
        <w:t>Ця стратегічна</w:t>
      </w:r>
      <w:r w:rsidR="005F59B9">
        <w:rPr>
          <w:lang w:val="uk-UA"/>
        </w:rPr>
        <w:t xml:space="preserve"> </w:t>
      </w:r>
      <w:r w:rsidR="00A516BE">
        <w:rPr>
          <w:lang w:val="uk-UA"/>
        </w:rPr>
        <w:t xml:space="preserve">лінія на </w:t>
      </w:r>
      <w:r w:rsidR="005F59B9">
        <w:rPr>
          <w:lang w:val="uk-UA"/>
        </w:rPr>
        <w:t>кінцеву</w:t>
      </w:r>
      <w:r>
        <w:t xml:space="preserve"> ціль </w:t>
      </w:r>
      <w:r w:rsidR="00A516BE">
        <w:rPr>
          <w:lang w:val="uk-UA"/>
        </w:rPr>
        <w:t xml:space="preserve">року </w:t>
      </w:r>
      <w:r>
        <w:t xml:space="preserve">передбачає підвищення  </w:t>
      </w:r>
      <w:r w:rsidR="00C31661">
        <w:rPr>
          <w:lang w:val="uk-UA"/>
        </w:rPr>
        <w:t>активності</w:t>
      </w:r>
      <w:r w:rsidR="00133FBF">
        <w:rPr>
          <w:lang w:val="uk-UA"/>
        </w:rPr>
        <w:t xml:space="preserve"> </w:t>
      </w:r>
      <w:r w:rsidR="007B773E">
        <w:rPr>
          <w:lang w:val="uk-UA"/>
        </w:rPr>
        <w:t>відділів</w:t>
      </w:r>
      <w:r w:rsidR="00A516BE">
        <w:rPr>
          <w:lang w:val="uk-UA"/>
        </w:rPr>
        <w:t xml:space="preserve"> зв</w:t>
      </w:r>
      <w:r w:rsidR="005F59B9">
        <w:rPr>
          <w:lang w:val="uk-UA"/>
        </w:rPr>
        <w:t>’</w:t>
      </w:r>
      <w:r w:rsidR="00A516BE">
        <w:rPr>
          <w:lang w:val="uk-UA"/>
        </w:rPr>
        <w:t xml:space="preserve">язку </w:t>
      </w:r>
      <w:r w:rsidR="00D344E1">
        <w:rPr>
          <w:lang w:val="uk-UA"/>
        </w:rPr>
        <w:t xml:space="preserve">митниць та торгово-промислових палат </w:t>
      </w:r>
      <w:r>
        <w:t xml:space="preserve">необхідних для </w:t>
      </w:r>
      <w:r w:rsidR="00A516BE" w:rsidRPr="00F44716">
        <w:rPr>
          <w:szCs w:val="28"/>
          <w:lang w:val="uk-UA"/>
        </w:rPr>
        <w:t xml:space="preserve">міжнародного бізнесу </w:t>
      </w:r>
      <w:r w:rsidR="00A516BE">
        <w:rPr>
          <w:szCs w:val="28"/>
          <w:lang w:val="uk-UA"/>
        </w:rPr>
        <w:t xml:space="preserve">щодо </w:t>
      </w:r>
      <w:r>
        <w:t xml:space="preserve">участі в міжнародній торгівлі. Основним елементом </w:t>
      </w:r>
      <w:r w:rsidR="005F59B9">
        <w:rPr>
          <w:lang w:val="uk-UA"/>
        </w:rPr>
        <w:t xml:space="preserve">для </w:t>
      </w:r>
      <w:r>
        <w:t xml:space="preserve">виконання </w:t>
      </w:r>
      <w:r w:rsidR="00A516BE">
        <w:rPr>
          <w:lang w:val="uk-UA"/>
        </w:rPr>
        <w:t xml:space="preserve">низки </w:t>
      </w:r>
      <w:r>
        <w:t xml:space="preserve">завдання </w:t>
      </w:r>
      <w:r w:rsidR="003F53EB">
        <w:rPr>
          <w:lang w:val="uk-UA"/>
        </w:rPr>
        <w:t xml:space="preserve">урядом </w:t>
      </w:r>
      <w:r>
        <w:t xml:space="preserve">є забезпечення необхідною </w:t>
      </w:r>
      <w:r w:rsidR="00133FBF">
        <w:rPr>
          <w:lang w:val="uk-UA"/>
        </w:rPr>
        <w:t>ін</w:t>
      </w:r>
      <w:r w:rsidR="007B773E">
        <w:rPr>
          <w:lang w:val="uk-UA"/>
        </w:rPr>
        <w:t>ституційною</w:t>
      </w:r>
      <w:r w:rsidR="00133FBF">
        <w:rPr>
          <w:lang w:val="uk-UA"/>
        </w:rPr>
        <w:t xml:space="preserve"> </w:t>
      </w:r>
      <w:r w:rsidR="00A516BE">
        <w:rPr>
          <w:lang w:val="uk-UA"/>
        </w:rPr>
        <w:t xml:space="preserve">роллю лідерів </w:t>
      </w:r>
      <w:r>
        <w:t>підтримкою в</w:t>
      </w:r>
      <w:r w:rsidR="005F59B9">
        <w:rPr>
          <w:lang w:val="uk-UA"/>
        </w:rPr>
        <w:t xml:space="preserve"> структурах </w:t>
      </w:r>
      <w:r w:rsidR="00C31661">
        <w:rPr>
          <w:lang w:val="uk-UA"/>
        </w:rPr>
        <w:t xml:space="preserve"> </w:t>
      </w:r>
      <w:r w:rsidR="00A516BE">
        <w:rPr>
          <w:lang w:val="uk-UA"/>
        </w:rPr>
        <w:t>СОТ</w:t>
      </w:r>
      <w:r>
        <w:t xml:space="preserve">, </w:t>
      </w:r>
      <w:r w:rsidR="00A516BE">
        <w:rPr>
          <w:lang w:val="uk-UA"/>
        </w:rPr>
        <w:t xml:space="preserve">з тих </w:t>
      </w:r>
      <w:r>
        <w:t xml:space="preserve">хто має намір займатися </w:t>
      </w:r>
      <w:r w:rsidR="00A516BE">
        <w:rPr>
          <w:lang w:val="uk-UA"/>
        </w:rPr>
        <w:t xml:space="preserve">рухами </w:t>
      </w:r>
      <w:r w:rsidR="00D344E1">
        <w:rPr>
          <w:lang w:val="uk-UA"/>
        </w:rPr>
        <w:t xml:space="preserve">зовнішньою </w:t>
      </w:r>
      <w:r w:rsidR="00133FBF">
        <w:rPr>
          <w:lang w:val="uk-UA"/>
        </w:rPr>
        <w:t>торгівлею</w:t>
      </w:r>
      <w:r>
        <w:t xml:space="preserve">, шляхом створення </w:t>
      </w:r>
      <w:r w:rsidR="00133FBF">
        <w:rPr>
          <w:lang w:val="uk-UA"/>
        </w:rPr>
        <w:t>інститу</w:t>
      </w:r>
      <w:r w:rsidR="00A516BE">
        <w:rPr>
          <w:lang w:val="uk-UA"/>
        </w:rPr>
        <w:t xml:space="preserve">тів </w:t>
      </w:r>
      <w:r>
        <w:t xml:space="preserve"> для розвитку </w:t>
      </w:r>
      <w:r w:rsidR="007B773E">
        <w:rPr>
          <w:lang w:val="uk-UA"/>
        </w:rPr>
        <w:t xml:space="preserve">логіки </w:t>
      </w:r>
      <w:r w:rsidR="00133FBF">
        <w:rPr>
          <w:lang w:val="uk-UA"/>
        </w:rPr>
        <w:t xml:space="preserve">експортних </w:t>
      </w:r>
      <w:r w:rsidR="00D344E1">
        <w:rPr>
          <w:lang w:val="uk-UA"/>
        </w:rPr>
        <w:t>напрямків</w:t>
      </w:r>
      <w:r w:rsidR="00133FBF">
        <w:rPr>
          <w:lang w:val="uk-UA"/>
        </w:rPr>
        <w:t xml:space="preserve"> </w:t>
      </w:r>
      <w:r w:rsidR="00D344E1">
        <w:rPr>
          <w:lang w:val="uk-UA"/>
        </w:rPr>
        <w:t>тим</w:t>
      </w:r>
      <w:r w:rsidR="007B773E">
        <w:rPr>
          <w:lang w:val="uk-UA"/>
        </w:rPr>
        <w:t xml:space="preserve"> фірмам</w:t>
      </w:r>
      <w:r w:rsidR="00133FBF">
        <w:rPr>
          <w:lang w:val="uk-UA"/>
        </w:rPr>
        <w:t xml:space="preserve">, що планують інвестувати </w:t>
      </w:r>
      <w:r w:rsidR="00A516BE">
        <w:rPr>
          <w:lang w:val="uk-UA"/>
        </w:rPr>
        <w:t xml:space="preserve">гроші </w:t>
      </w:r>
      <w:r w:rsidR="00133FBF">
        <w:rPr>
          <w:lang w:val="uk-UA"/>
        </w:rPr>
        <w:t>в українську економіку та інфраструктуру після війни</w:t>
      </w:r>
      <w:r w:rsidR="00D344E1">
        <w:rPr>
          <w:lang w:val="uk-UA"/>
        </w:rPr>
        <w:t>, так і під час</w:t>
      </w:r>
      <w:r w:rsidR="00C31661">
        <w:rPr>
          <w:lang w:val="uk-UA"/>
        </w:rPr>
        <w:t xml:space="preserve"> </w:t>
      </w:r>
      <w:r w:rsidR="00A516BE">
        <w:rPr>
          <w:lang w:val="uk-UA"/>
        </w:rPr>
        <w:t xml:space="preserve">стагнації </w:t>
      </w:r>
      <w:r w:rsidR="00C31661">
        <w:rPr>
          <w:lang w:val="uk-UA"/>
        </w:rPr>
        <w:t>відновлення</w:t>
      </w:r>
      <w:r w:rsidR="007B773E">
        <w:rPr>
          <w:lang w:val="uk-UA"/>
        </w:rPr>
        <w:t xml:space="preserve"> </w:t>
      </w:r>
      <w:r w:rsidR="006F131A">
        <w:rPr>
          <w:lang w:val="uk-UA"/>
        </w:rPr>
        <w:t xml:space="preserve">важкої </w:t>
      </w:r>
      <w:r w:rsidR="007B773E">
        <w:rPr>
          <w:lang w:val="uk-UA"/>
        </w:rPr>
        <w:t>промисловості</w:t>
      </w:r>
      <w:r>
        <w:t>.</w:t>
      </w:r>
    </w:p>
    <w:p w14:paraId="51E398A6" w14:textId="0A6A99F2" w:rsidR="002705DD" w:rsidRDefault="00FD6D45" w:rsidP="00FD6D45">
      <w:pPr>
        <w:ind w:firstLine="708"/>
        <w:jc w:val="both"/>
      </w:pPr>
      <w:r>
        <w:rPr>
          <w:lang w:val="uk-UA"/>
        </w:rPr>
        <w:t>В</w:t>
      </w:r>
      <w:r w:rsidR="002705DD">
        <w:t xml:space="preserve">ажливою умовою </w:t>
      </w:r>
      <w:r w:rsidR="00A516BE">
        <w:rPr>
          <w:lang w:val="uk-UA"/>
        </w:rPr>
        <w:t xml:space="preserve">оплати </w:t>
      </w:r>
      <w:r>
        <w:rPr>
          <w:lang w:val="uk-UA"/>
        </w:rPr>
        <w:t xml:space="preserve"> відновлення </w:t>
      </w:r>
      <w:r w:rsidR="006F131A">
        <w:rPr>
          <w:lang w:val="uk-UA"/>
        </w:rPr>
        <w:t xml:space="preserve">нових </w:t>
      </w:r>
      <w:r w:rsidR="007B773E">
        <w:rPr>
          <w:lang w:val="uk-UA"/>
        </w:rPr>
        <w:t xml:space="preserve">поставок </w:t>
      </w:r>
      <w:r w:rsidR="00C31661">
        <w:rPr>
          <w:lang w:val="uk-UA"/>
        </w:rPr>
        <w:t xml:space="preserve">експортного </w:t>
      </w:r>
      <w:r w:rsidR="00D344E1">
        <w:rPr>
          <w:lang w:val="uk-UA"/>
        </w:rPr>
        <w:t>ри</w:t>
      </w:r>
      <w:r w:rsidR="00A516BE">
        <w:rPr>
          <w:lang w:val="uk-UA"/>
        </w:rPr>
        <w:t>зи</w:t>
      </w:r>
      <w:r w:rsidR="00D344E1">
        <w:rPr>
          <w:lang w:val="uk-UA"/>
        </w:rPr>
        <w:t xml:space="preserve">ку </w:t>
      </w:r>
      <w:r w:rsidR="002705DD">
        <w:t xml:space="preserve">є забезпечення синхронізації </w:t>
      </w:r>
      <w:r w:rsidR="00A516BE">
        <w:rPr>
          <w:lang w:val="uk-UA"/>
        </w:rPr>
        <w:t xml:space="preserve">потоків </w:t>
      </w:r>
      <w:r w:rsidR="002705DD">
        <w:t xml:space="preserve">і досягнення балансу між </w:t>
      </w:r>
      <w:r w:rsidR="00D344E1">
        <w:rPr>
          <w:lang w:val="uk-UA"/>
        </w:rPr>
        <w:t xml:space="preserve">потоками </w:t>
      </w:r>
      <w:r>
        <w:rPr>
          <w:lang w:val="uk-UA"/>
        </w:rPr>
        <w:t>експорт</w:t>
      </w:r>
      <w:r w:rsidR="00D344E1">
        <w:rPr>
          <w:lang w:val="uk-UA"/>
        </w:rPr>
        <w:t>у</w:t>
      </w:r>
      <w:r>
        <w:rPr>
          <w:lang w:val="uk-UA"/>
        </w:rPr>
        <w:t xml:space="preserve"> та імпорт</w:t>
      </w:r>
      <w:r w:rsidR="00D344E1">
        <w:rPr>
          <w:lang w:val="uk-UA"/>
        </w:rPr>
        <w:t>у</w:t>
      </w:r>
      <w:r w:rsidR="002705DD">
        <w:t>, які потребують</w:t>
      </w:r>
      <w:r>
        <w:rPr>
          <w:lang w:val="uk-UA"/>
        </w:rPr>
        <w:t xml:space="preserve"> </w:t>
      </w:r>
      <w:r w:rsidR="00A516BE">
        <w:rPr>
          <w:lang w:val="uk-UA"/>
        </w:rPr>
        <w:t xml:space="preserve">від </w:t>
      </w:r>
      <w:r w:rsidR="00A516BE" w:rsidRPr="00F44716">
        <w:rPr>
          <w:szCs w:val="28"/>
          <w:lang w:val="uk-UA"/>
        </w:rPr>
        <w:t xml:space="preserve">міжнародного бізнесу </w:t>
      </w:r>
      <w:r>
        <w:rPr>
          <w:lang w:val="uk-UA"/>
        </w:rPr>
        <w:t xml:space="preserve">раціональної тактики </w:t>
      </w:r>
      <w:r w:rsidR="00A516BE">
        <w:rPr>
          <w:lang w:val="uk-UA"/>
        </w:rPr>
        <w:t xml:space="preserve">гри </w:t>
      </w:r>
      <w:r>
        <w:rPr>
          <w:lang w:val="uk-UA"/>
        </w:rPr>
        <w:t xml:space="preserve">підтримки </w:t>
      </w:r>
      <w:r w:rsidR="00A516BE">
        <w:rPr>
          <w:lang w:val="uk-UA"/>
        </w:rPr>
        <w:t xml:space="preserve">космічних </w:t>
      </w:r>
      <w:r w:rsidR="007B773E">
        <w:rPr>
          <w:lang w:val="uk-UA"/>
        </w:rPr>
        <w:t xml:space="preserve">сфер та </w:t>
      </w:r>
      <w:r>
        <w:rPr>
          <w:lang w:val="uk-UA"/>
        </w:rPr>
        <w:t>галузей досягнення позитивного сальдо</w:t>
      </w:r>
      <w:r w:rsidR="00A516BE">
        <w:rPr>
          <w:lang w:val="uk-UA"/>
        </w:rPr>
        <w:t xml:space="preserve"> плюсу </w:t>
      </w:r>
      <w:r>
        <w:rPr>
          <w:lang w:val="uk-UA"/>
        </w:rPr>
        <w:t xml:space="preserve">зовнішньоекономічного балансу. Справа </w:t>
      </w:r>
      <w:r w:rsidR="00A516BE">
        <w:rPr>
          <w:lang w:val="uk-UA"/>
        </w:rPr>
        <w:t xml:space="preserve">не </w:t>
      </w:r>
      <w:r>
        <w:rPr>
          <w:lang w:val="uk-UA"/>
        </w:rPr>
        <w:t xml:space="preserve">йдеться про галузі та </w:t>
      </w:r>
      <w:r w:rsidR="002705DD">
        <w:t xml:space="preserve">підприємства, </w:t>
      </w:r>
      <w:r w:rsidR="006F131A">
        <w:rPr>
          <w:lang w:val="uk-UA"/>
        </w:rPr>
        <w:t xml:space="preserve">практичними </w:t>
      </w:r>
      <w:r w:rsidR="002705DD">
        <w:t>навичками</w:t>
      </w:r>
      <w:r w:rsidR="00A516BE">
        <w:rPr>
          <w:lang w:val="uk-UA"/>
        </w:rPr>
        <w:t xml:space="preserve"> робочих</w:t>
      </w:r>
      <w:r w:rsidR="00D344E1">
        <w:rPr>
          <w:lang w:val="uk-UA"/>
        </w:rPr>
        <w:t xml:space="preserve"> в техніц</w:t>
      </w:r>
      <w:r w:rsidR="00C31661">
        <w:rPr>
          <w:lang w:val="uk-UA"/>
        </w:rPr>
        <w:t>і</w:t>
      </w:r>
      <w:r w:rsidR="00D344E1">
        <w:rPr>
          <w:lang w:val="uk-UA"/>
        </w:rPr>
        <w:t xml:space="preserve">, </w:t>
      </w:r>
      <w:r w:rsidR="00C31661">
        <w:rPr>
          <w:lang w:val="uk-UA"/>
        </w:rPr>
        <w:t xml:space="preserve">торговими </w:t>
      </w:r>
      <w:r w:rsidR="00D344E1">
        <w:rPr>
          <w:lang w:val="uk-UA"/>
        </w:rPr>
        <w:t xml:space="preserve">звʼязками та проявами </w:t>
      </w:r>
      <w:r w:rsidR="007B773E">
        <w:rPr>
          <w:lang w:val="uk-UA"/>
        </w:rPr>
        <w:t xml:space="preserve">проти </w:t>
      </w:r>
      <w:r w:rsidR="00A516BE">
        <w:rPr>
          <w:lang w:val="uk-UA"/>
        </w:rPr>
        <w:t xml:space="preserve">корупції та </w:t>
      </w:r>
      <w:r w:rsidR="006F131A">
        <w:rPr>
          <w:lang w:val="uk-UA"/>
        </w:rPr>
        <w:t xml:space="preserve">високої </w:t>
      </w:r>
      <w:r w:rsidR="002705DD">
        <w:t xml:space="preserve">мобільності </w:t>
      </w:r>
      <w:r w:rsidR="003F53EB">
        <w:rPr>
          <w:lang w:val="uk-UA"/>
        </w:rPr>
        <w:t xml:space="preserve">руху </w:t>
      </w:r>
      <w:r w:rsidR="002705DD">
        <w:t>робочої сили.</w:t>
      </w:r>
    </w:p>
    <w:p w14:paraId="23640840" w14:textId="5F9F8E38" w:rsidR="002705DD" w:rsidRDefault="002705DD" w:rsidP="00644B41">
      <w:pPr>
        <w:ind w:firstLine="708"/>
        <w:jc w:val="both"/>
      </w:pPr>
      <w:r>
        <w:t xml:space="preserve">Для досягнення </w:t>
      </w:r>
      <w:r w:rsidR="00A516BE">
        <w:rPr>
          <w:lang w:val="uk-UA"/>
        </w:rPr>
        <w:t xml:space="preserve">мрії та </w:t>
      </w:r>
      <w:r>
        <w:t xml:space="preserve">визначеної цілі </w:t>
      </w:r>
      <w:r w:rsidR="003F53EB">
        <w:rPr>
          <w:lang w:val="uk-UA"/>
        </w:rPr>
        <w:t xml:space="preserve">підтримки </w:t>
      </w:r>
      <w:r w:rsidR="007B773E">
        <w:rPr>
          <w:lang w:val="uk-UA"/>
        </w:rPr>
        <w:t xml:space="preserve">фірмами </w:t>
      </w:r>
      <w:r w:rsidR="00FD6D45">
        <w:rPr>
          <w:lang w:val="uk-UA"/>
        </w:rPr>
        <w:t xml:space="preserve">організаціями </w:t>
      </w:r>
      <w:r>
        <w:t>передбачається</w:t>
      </w:r>
      <w:r w:rsidR="003F53EB">
        <w:rPr>
          <w:lang w:val="uk-UA"/>
        </w:rPr>
        <w:t xml:space="preserve"> заходи</w:t>
      </w:r>
      <w:r>
        <w:t>:</w:t>
      </w:r>
    </w:p>
    <w:p w14:paraId="4F9D40F6" w14:textId="4C69DB72" w:rsidR="002705DD" w:rsidRDefault="002705DD" w:rsidP="005A5BF0">
      <w:pPr>
        <w:ind w:firstLine="709"/>
        <w:jc w:val="both"/>
      </w:pPr>
      <w:r>
        <w:t xml:space="preserve"> - </w:t>
      </w:r>
      <w:r w:rsidR="00FD6D45">
        <w:rPr>
          <w:lang w:val="uk-UA"/>
        </w:rPr>
        <w:t xml:space="preserve">пряме </w:t>
      </w:r>
      <w:r w:rsidR="00A516BE">
        <w:rPr>
          <w:lang w:val="uk-UA"/>
        </w:rPr>
        <w:t>не</w:t>
      </w:r>
      <w:r w:rsidR="003F53EB">
        <w:rPr>
          <w:lang w:val="uk-UA"/>
        </w:rPr>
        <w:t xml:space="preserve">грошове </w:t>
      </w:r>
      <w:r>
        <w:t xml:space="preserve">стимулювання діяльності </w:t>
      </w:r>
      <w:r w:rsidR="00A516BE" w:rsidRPr="00F44716">
        <w:rPr>
          <w:szCs w:val="28"/>
          <w:lang w:val="uk-UA"/>
        </w:rPr>
        <w:t xml:space="preserve">міжнародного бізнесу </w:t>
      </w:r>
      <w:r w:rsidR="007B773E">
        <w:rPr>
          <w:lang w:val="uk-UA"/>
        </w:rPr>
        <w:t xml:space="preserve">зовнішнього </w:t>
      </w:r>
      <w:r>
        <w:t xml:space="preserve">підприємництва серед власників та працівників підприємств, зокрема малих </w:t>
      </w:r>
      <w:r w:rsidR="00A516BE">
        <w:rPr>
          <w:lang w:val="uk-UA"/>
        </w:rPr>
        <w:t xml:space="preserve">фірм </w:t>
      </w:r>
      <w:r>
        <w:t xml:space="preserve">та середніх, та </w:t>
      </w:r>
      <w:r w:rsidR="00D344E1">
        <w:rPr>
          <w:lang w:val="uk-UA"/>
        </w:rPr>
        <w:t xml:space="preserve">робочої </w:t>
      </w:r>
      <w:r>
        <w:t>молоді;</w:t>
      </w:r>
    </w:p>
    <w:p w14:paraId="5ED202AB" w14:textId="35537D9D" w:rsidR="002705DD" w:rsidRDefault="002705DD" w:rsidP="005A5BF0">
      <w:pPr>
        <w:ind w:firstLine="709"/>
        <w:jc w:val="both"/>
      </w:pPr>
      <w:r>
        <w:t xml:space="preserve">- покращення </w:t>
      </w:r>
      <w:r w:rsidR="00A516BE">
        <w:rPr>
          <w:lang w:val="uk-UA"/>
        </w:rPr>
        <w:t xml:space="preserve">технічних </w:t>
      </w:r>
      <w:r w:rsidR="00D344E1">
        <w:rPr>
          <w:lang w:val="uk-UA"/>
        </w:rPr>
        <w:t xml:space="preserve">умов </w:t>
      </w:r>
      <w:r w:rsidR="007B773E">
        <w:rPr>
          <w:lang w:val="uk-UA"/>
        </w:rPr>
        <w:t xml:space="preserve">технологій </w:t>
      </w:r>
      <w:r w:rsidR="00D344E1">
        <w:rPr>
          <w:lang w:val="uk-UA"/>
        </w:rPr>
        <w:t xml:space="preserve">праці для </w:t>
      </w:r>
      <w:r w:rsidR="00C31661">
        <w:rPr>
          <w:lang w:val="uk-UA"/>
        </w:rPr>
        <w:t>кваліфік</w:t>
      </w:r>
      <w:r w:rsidR="004B3DA7">
        <w:rPr>
          <w:lang w:val="uk-UA"/>
        </w:rPr>
        <w:t>о</w:t>
      </w:r>
      <w:r w:rsidR="00C31661">
        <w:rPr>
          <w:lang w:val="uk-UA"/>
        </w:rPr>
        <w:t xml:space="preserve">ваних </w:t>
      </w:r>
      <w:r w:rsidR="00FD6D45">
        <w:rPr>
          <w:lang w:val="uk-UA"/>
        </w:rPr>
        <w:t>фахівців</w:t>
      </w:r>
      <w:r>
        <w:t xml:space="preserve"> </w:t>
      </w:r>
      <w:r w:rsidR="00D344E1">
        <w:rPr>
          <w:lang w:val="uk-UA"/>
        </w:rPr>
        <w:t xml:space="preserve">та менеджерів </w:t>
      </w:r>
      <w:r>
        <w:t xml:space="preserve">діючих підприємств, </w:t>
      </w:r>
      <w:r w:rsidR="00D344E1">
        <w:rPr>
          <w:lang w:val="uk-UA"/>
        </w:rPr>
        <w:t xml:space="preserve">надання можливості розвивати </w:t>
      </w:r>
      <w:r w:rsidR="003F53EB">
        <w:rPr>
          <w:lang w:val="uk-UA"/>
        </w:rPr>
        <w:t xml:space="preserve">свою </w:t>
      </w:r>
      <w:r w:rsidR="00D344E1">
        <w:rPr>
          <w:lang w:val="uk-UA"/>
        </w:rPr>
        <w:t>карʼєру</w:t>
      </w:r>
      <w:r w:rsidR="00C31661">
        <w:rPr>
          <w:lang w:val="uk-UA"/>
        </w:rPr>
        <w:t xml:space="preserve"> в </w:t>
      </w:r>
      <w:r w:rsidR="007B773E">
        <w:rPr>
          <w:lang w:val="uk-UA"/>
        </w:rPr>
        <w:t xml:space="preserve">фірмах </w:t>
      </w:r>
      <w:r w:rsidR="00A516BE">
        <w:rPr>
          <w:lang w:val="uk-UA"/>
        </w:rPr>
        <w:t xml:space="preserve">США у </w:t>
      </w:r>
      <w:r w:rsidR="00C31661">
        <w:rPr>
          <w:lang w:val="uk-UA"/>
        </w:rPr>
        <w:t>міжнародному бізнесі</w:t>
      </w:r>
      <w:r>
        <w:t>;</w:t>
      </w:r>
    </w:p>
    <w:p w14:paraId="39BD4A24" w14:textId="19697CAE" w:rsidR="002705DD" w:rsidRDefault="002705DD" w:rsidP="005A5BF0">
      <w:pPr>
        <w:ind w:firstLine="709"/>
        <w:jc w:val="both"/>
      </w:pPr>
      <w:r>
        <w:lastRenderedPageBreak/>
        <w:t xml:space="preserve">- забезпечення </w:t>
      </w:r>
      <w:r w:rsidR="006F131A">
        <w:rPr>
          <w:lang w:val="uk-UA"/>
        </w:rPr>
        <w:t xml:space="preserve">ролі </w:t>
      </w:r>
      <w:r w:rsidR="00A516BE" w:rsidRPr="00F44716">
        <w:rPr>
          <w:szCs w:val="28"/>
          <w:lang w:val="uk-UA"/>
        </w:rPr>
        <w:t xml:space="preserve">міжнародного бізнесу </w:t>
      </w:r>
      <w:r>
        <w:t xml:space="preserve">відповідності </w:t>
      </w:r>
      <w:r w:rsidR="007B773E">
        <w:rPr>
          <w:lang w:val="uk-UA"/>
        </w:rPr>
        <w:t xml:space="preserve">міжнародних </w:t>
      </w:r>
      <w:r>
        <w:t xml:space="preserve">систем </w:t>
      </w:r>
      <w:r w:rsidR="003F53EB">
        <w:rPr>
          <w:lang w:val="uk-UA"/>
        </w:rPr>
        <w:t xml:space="preserve">управління </w:t>
      </w:r>
      <w:r w:rsidR="00D344E1">
        <w:rPr>
          <w:lang w:val="uk-UA"/>
        </w:rPr>
        <w:t>якості</w:t>
      </w:r>
      <w:r>
        <w:t xml:space="preserve"> </w:t>
      </w:r>
      <w:r w:rsidR="00C31661" w:rsidRPr="00C31661">
        <w:t xml:space="preserve">ISO 9001 </w:t>
      </w:r>
      <w:r w:rsidR="00A516BE">
        <w:rPr>
          <w:lang w:val="uk-UA"/>
        </w:rPr>
        <w:t xml:space="preserve">нашим </w:t>
      </w:r>
      <w:r w:rsidR="006F131A">
        <w:rPr>
          <w:lang w:val="uk-UA"/>
        </w:rPr>
        <w:t xml:space="preserve">нагальним </w:t>
      </w:r>
      <w:r>
        <w:t>потребам</w:t>
      </w:r>
      <w:r w:rsidR="00C31661">
        <w:rPr>
          <w:lang w:val="uk-UA"/>
        </w:rPr>
        <w:t xml:space="preserve"> </w:t>
      </w:r>
      <w:r w:rsidR="00D344E1">
        <w:rPr>
          <w:lang w:val="uk-UA"/>
        </w:rPr>
        <w:t>та філософі</w:t>
      </w:r>
      <w:r w:rsidR="004B3DA7">
        <w:rPr>
          <w:lang w:val="uk-UA"/>
        </w:rPr>
        <w:t>ї</w:t>
      </w:r>
      <w:r w:rsidR="00D344E1">
        <w:rPr>
          <w:lang w:val="uk-UA"/>
        </w:rPr>
        <w:t xml:space="preserve"> </w:t>
      </w:r>
      <w:r>
        <w:t xml:space="preserve"> </w:t>
      </w:r>
      <w:r w:rsidR="00A516BE">
        <w:rPr>
          <w:lang w:val="uk-UA"/>
        </w:rPr>
        <w:t xml:space="preserve">як науки </w:t>
      </w:r>
      <w:r>
        <w:t xml:space="preserve">підприємств, </w:t>
      </w:r>
      <w:r w:rsidR="00C31661">
        <w:rPr>
          <w:lang w:val="uk-UA"/>
        </w:rPr>
        <w:t xml:space="preserve">особливо </w:t>
      </w:r>
      <w:r w:rsidR="00A516BE">
        <w:rPr>
          <w:lang w:val="uk-UA"/>
        </w:rPr>
        <w:t>–</w:t>
      </w:r>
      <w:r>
        <w:t xml:space="preserve"> </w:t>
      </w:r>
      <w:r w:rsidR="00A516BE">
        <w:rPr>
          <w:lang w:val="uk-UA"/>
        </w:rPr>
        <w:t xml:space="preserve">бізнесі </w:t>
      </w:r>
      <w:r>
        <w:t xml:space="preserve">малих та середніх </w:t>
      </w:r>
      <w:r w:rsidR="00FD6D45">
        <w:rPr>
          <w:lang w:val="uk-UA"/>
        </w:rPr>
        <w:t xml:space="preserve">фірм в Україні та </w:t>
      </w:r>
      <w:r w:rsidR="003F53EB">
        <w:rPr>
          <w:lang w:val="uk-UA"/>
        </w:rPr>
        <w:t xml:space="preserve">залучення </w:t>
      </w:r>
      <w:r w:rsidR="00FD6D45">
        <w:rPr>
          <w:lang w:val="uk-UA"/>
        </w:rPr>
        <w:t xml:space="preserve">зовнішніх </w:t>
      </w:r>
      <w:r w:rsidR="00A516BE">
        <w:rPr>
          <w:lang w:val="uk-UA"/>
        </w:rPr>
        <w:t xml:space="preserve">грантів та </w:t>
      </w:r>
      <w:r w:rsidR="00FD6D45">
        <w:rPr>
          <w:lang w:val="uk-UA"/>
        </w:rPr>
        <w:t>інвестицій</w:t>
      </w:r>
      <w:r>
        <w:t>.</w:t>
      </w:r>
    </w:p>
    <w:p w14:paraId="2DD20FC3" w14:textId="11F00DFB" w:rsidR="00C31661" w:rsidRDefault="002705DD" w:rsidP="00644B41">
      <w:pPr>
        <w:ind w:firstLine="708"/>
        <w:jc w:val="both"/>
        <w:rPr>
          <w:lang w:val="uk-UA"/>
        </w:rPr>
      </w:pPr>
      <w:r>
        <w:t xml:space="preserve"> З огляду на </w:t>
      </w:r>
      <w:r w:rsidR="007B773E">
        <w:rPr>
          <w:lang w:val="uk-UA"/>
        </w:rPr>
        <w:t xml:space="preserve">суцільну </w:t>
      </w:r>
      <w:r w:rsidR="00A516BE">
        <w:rPr>
          <w:lang w:val="uk-UA"/>
        </w:rPr>
        <w:t xml:space="preserve">проблемність та </w:t>
      </w:r>
      <w:r w:rsidR="00FD6D45">
        <w:rPr>
          <w:lang w:val="uk-UA"/>
        </w:rPr>
        <w:t>не</w:t>
      </w:r>
      <w:r>
        <w:t xml:space="preserve">спроможність </w:t>
      </w:r>
      <w:r w:rsidR="003F53EB">
        <w:rPr>
          <w:lang w:val="uk-UA"/>
        </w:rPr>
        <w:t xml:space="preserve">уряду </w:t>
      </w:r>
      <w:r>
        <w:t xml:space="preserve">запропонувати ринку збалансований </w:t>
      </w:r>
      <w:r w:rsidR="006F131A">
        <w:rPr>
          <w:lang w:val="uk-UA"/>
        </w:rPr>
        <w:t xml:space="preserve">споживчий </w:t>
      </w:r>
      <w:r>
        <w:t>кошик якіс</w:t>
      </w:r>
      <w:r w:rsidR="004B3DA7">
        <w:rPr>
          <w:lang w:val="uk-UA"/>
        </w:rPr>
        <w:t>н</w:t>
      </w:r>
      <w:r w:rsidR="00C31661">
        <w:rPr>
          <w:lang w:val="uk-UA"/>
        </w:rPr>
        <w:t xml:space="preserve">их </w:t>
      </w:r>
      <w:r w:rsidR="00A516BE">
        <w:rPr>
          <w:lang w:val="uk-UA"/>
        </w:rPr>
        <w:t xml:space="preserve">товарів </w:t>
      </w:r>
      <w:r w:rsidR="00C31661">
        <w:rPr>
          <w:lang w:val="uk-UA"/>
        </w:rPr>
        <w:t>пропозицій</w:t>
      </w:r>
      <w:r>
        <w:t>, нових товарів, роб</w:t>
      </w:r>
      <w:r w:rsidR="00A516BE">
        <w:rPr>
          <w:lang w:val="uk-UA"/>
        </w:rPr>
        <w:t>о</w:t>
      </w:r>
      <w:r>
        <w:t>т</w:t>
      </w:r>
      <w:r w:rsidR="00A516BE">
        <w:rPr>
          <w:lang w:val="uk-UA"/>
        </w:rPr>
        <w:t>ів</w:t>
      </w:r>
      <w:r>
        <w:t xml:space="preserve"> та </w:t>
      </w:r>
      <w:r w:rsidR="00A516BE">
        <w:rPr>
          <w:lang w:val="uk-UA"/>
        </w:rPr>
        <w:t>інфо</w:t>
      </w:r>
      <w:r>
        <w:t xml:space="preserve">послуг, в перспективних секторів </w:t>
      </w:r>
      <w:r w:rsidR="00FD6D45">
        <w:rPr>
          <w:lang w:val="uk-UA"/>
        </w:rPr>
        <w:t xml:space="preserve">експорту </w:t>
      </w:r>
      <w:r>
        <w:t>здійснювався шляхом по</w:t>
      </w:r>
      <w:r w:rsidR="00A516BE">
        <w:rPr>
          <w:lang w:val="uk-UA"/>
        </w:rPr>
        <w:t>ї</w:t>
      </w:r>
      <w:r>
        <w:t xml:space="preserve">днання кількісних </w:t>
      </w:r>
      <w:r w:rsidR="00A516BE">
        <w:rPr>
          <w:lang w:val="uk-UA"/>
        </w:rPr>
        <w:t xml:space="preserve">пропозицій </w:t>
      </w:r>
      <w:r>
        <w:t>і якісних критеріїв</w:t>
      </w:r>
      <w:r w:rsidR="00FD6D45">
        <w:rPr>
          <w:lang w:val="uk-UA"/>
        </w:rPr>
        <w:t xml:space="preserve"> ринков</w:t>
      </w:r>
      <w:r w:rsidR="00C31661">
        <w:rPr>
          <w:lang w:val="uk-UA"/>
        </w:rPr>
        <w:t>ої</w:t>
      </w:r>
      <w:r w:rsidR="00FD6D45">
        <w:rPr>
          <w:lang w:val="uk-UA"/>
        </w:rPr>
        <w:t xml:space="preserve"> </w:t>
      </w:r>
      <w:r w:rsidR="00C31661">
        <w:rPr>
          <w:lang w:val="uk-UA"/>
        </w:rPr>
        <w:t>системи</w:t>
      </w:r>
      <w:r>
        <w:t xml:space="preserve">, </w:t>
      </w:r>
      <w:r w:rsidR="00A516BE">
        <w:rPr>
          <w:lang w:val="uk-UA"/>
        </w:rPr>
        <w:t xml:space="preserve">не </w:t>
      </w:r>
      <w:r>
        <w:t xml:space="preserve">здатні </w:t>
      </w:r>
      <w:r w:rsidR="003F53EB">
        <w:rPr>
          <w:lang w:val="uk-UA"/>
        </w:rPr>
        <w:t xml:space="preserve">прямо </w:t>
      </w:r>
      <w:r>
        <w:t>сприяти</w:t>
      </w:r>
      <w:r w:rsidR="00FD6D45">
        <w:rPr>
          <w:lang w:val="uk-UA"/>
        </w:rPr>
        <w:t xml:space="preserve"> виробничим</w:t>
      </w:r>
      <w:r>
        <w:t xml:space="preserve"> </w:t>
      </w:r>
      <w:r w:rsidR="00A516BE">
        <w:rPr>
          <w:lang w:val="uk-UA"/>
        </w:rPr>
        <w:t xml:space="preserve">нормам </w:t>
      </w:r>
      <w:r>
        <w:t>інноваціям, модернізації</w:t>
      </w:r>
      <w:r w:rsidR="00FD6D45">
        <w:rPr>
          <w:lang w:val="uk-UA"/>
        </w:rPr>
        <w:t xml:space="preserve"> </w:t>
      </w:r>
      <w:r w:rsidR="003F53EB">
        <w:rPr>
          <w:lang w:val="uk-UA"/>
        </w:rPr>
        <w:t>бізнес-</w:t>
      </w:r>
      <w:r w:rsidR="00FD6D45">
        <w:rPr>
          <w:lang w:val="uk-UA"/>
        </w:rPr>
        <w:t>технології</w:t>
      </w:r>
      <w:r>
        <w:t xml:space="preserve"> і створенню </w:t>
      </w:r>
      <w:r w:rsidR="00644B41">
        <w:rPr>
          <w:lang w:val="uk-UA"/>
        </w:rPr>
        <w:t xml:space="preserve">нового </w:t>
      </w:r>
      <w:r w:rsidR="00C31661">
        <w:rPr>
          <w:lang w:val="uk-UA"/>
        </w:rPr>
        <w:t xml:space="preserve">вищого </w:t>
      </w:r>
      <w:r w:rsidR="00644B41">
        <w:rPr>
          <w:lang w:val="uk-UA"/>
        </w:rPr>
        <w:t xml:space="preserve">технологічного </w:t>
      </w:r>
      <w:r w:rsidR="00A516BE">
        <w:rPr>
          <w:lang w:val="uk-UA"/>
        </w:rPr>
        <w:t>за</w:t>
      </w:r>
      <w:r w:rsidR="00644B41">
        <w:rPr>
          <w:lang w:val="uk-UA"/>
        </w:rPr>
        <w:t xml:space="preserve">кладу та здобутку </w:t>
      </w:r>
      <w:r w:rsidR="00A516BE">
        <w:rPr>
          <w:lang w:val="uk-UA"/>
        </w:rPr>
        <w:t xml:space="preserve">освіти для </w:t>
      </w:r>
      <w:r w:rsidR="00D344E1">
        <w:rPr>
          <w:lang w:val="uk-UA"/>
        </w:rPr>
        <w:t xml:space="preserve">рівня </w:t>
      </w:r>
      <w:r>
        <w:t xml:space="preserve">високої доданої вартості. Сектори </w:t>
      </w:r>
      <w:r w:rsidR="006F131A">
        <w:rPr>
          <w:lang w:val="uk-UA"/>
        </w:rPr>
        <w:t xml:space="preserve">розвитку </w:t>
      </w:r>
      <w:r w:rsidR="00A516BE">
        <w:rPr>
          <w:lang w:val="uk-UA"/>
        </w:rPr>
        <w:t xml:space="preserve">науки та </w:t>
      </w:r>
      <w:r w:rsidR="00644B41">
        <w:rPr>
          <w:lang w:val="uk-UA"/>
        </w:rPr>
        <w:t xml:space="preserve">промисловості </w:t>
      </w:r>
      <w:r>
        <w:t xml:space="preserve">за цим критерієм </w:t>
      </w:r>
      <w:r w:rsidR="003F53EB">
        <w:rPr>
          <w:lang w:val="uk-UA"/>
        </w:rPr>
        <w:t>розв</w:t>
      </w:r>
      <w:r w:rsidR="00C37EFF">
        <w:rPr>
          <w:lang w:val="uk-UA"/>
        </w:rPr>
        <w:t>и</w:t>
      </w:r>
      <w:r w:rsidR="003F53EB">
        <w:rPr>
          <w:lang w:val="uk-UA"/>
        </w:rPr>
        <w:t xml:space="preserve">тку </w:t>
      </w:r>
      <w:r>
        <w:t xml:space="preserve">повинні забезпечувати </w:t>
      </w:r>
      <w:r w:rsidR="006F131A">
        <w:rPr>
          <w:lang w:val="uk-UA"/>
        </w:rPr>
        <w:t xml:space="preserve">повну </w:t>
      </w:r>
      <w:r w:rsidR="00A516BE">
        <w:rPr>
          <w:lang w:val="uk-UA"/>
        </w:rPr>
        <w:t xml:space="preserve">рівність </w:t>
      </w:r>
      <w:r>
        <w:t xml:space="preserve">інших секторів, зокрема, сприяти збільшенню </w:t>
      </w:r>
      <w:r w:rsidR="00A516BE">
        <w:rPr>
          <w:lang w:val="uk-UA"/>
        </w:rPr>
        <w:t xml:space="preserve">грошової </w:t>
      </w:r>
      <w:r>
        <w:t xml:space="preserve">пропозиції </w:t>
      </w:r>
      <w:r w:rsidR="006F131A">
        <w:rPr>
          <w:lang w:val="uk-UA"/>
        </w:rPr>
        <w:t xml:space="preserve">для </w:t>
      </w:r>
      <w:r>
        <w:t>суміжних галузей;</w:t>
      </w:r>
      <w:r w:rsidR="00644B41">
        <w:rPr>
          <w:lang w:val="uk-UA"/>
        </w:rPr>
        <w:t xml:space="preserve"> </w:t>
      </w:r>
      <w:r w:rsidR="00A516BE">
        <w:rPr>
          <w:lang w:val="uk-UA"/>
        </w:rPr>
        <w:t xml:space="preserve">замінити </w:t>
      </w:r>
      <w:r w:rsidR="00644B41">
        <w:rPr>
          <w:lang w:val="uk-UA"/>
        </w:rPr>
        <w:t xml:space="preserve">базові </w:t>
      </w:r>
      <w:r w:rsidR="003F53EB">
        <w:rPr>
          <w:lang w:val="uk-UA"/>
        </w:rPr>
        <w:t xml:space="preserve">промислові </w:t>
      </w:r>
      <w:r>
        <w:t>сектори з потенціалом розвитку малих та середніх підприємств</w:t>
      </w:r>
      <w:r w:rsidR="00644B41">
        <w:rPr>
          <w:lang w:val="uk-UA"/>
        </w:rPr>
        <w:t>, включаючи</w:t>
      </w:r>
      <w:r w:rsidR="00A516BE">
        <w:rPr>
          <w:lang w:val="uk-UA"/>
        </w:rPr>
        <w:t xml:space="preserve"> зелену </w:t>
      </w:r>
      <w:r w:rsidR="003F53EB">
        <w:rPr>
          <w:lang w:val="uk-UA"/>
        </w:rPr>
        <w:t xml:space="preserve"> </w:t>
      </w:r>
      <w:r w:rsidR="00644B41">
        <w:rPr>
          <w:lang w:val="uk-UA"/>
        </w:rPr>
        <w:t xml:space="preserve">енергетику. </w:t>
      </w:r>
    </w:p>
    <w:p w14:paraId="6EB366A8" w14:textId="759022A2" w:rsidR="00A771CF" w:rsidRDefault="002705DD" w:rsidP="00644B41">
      <w:pPr>
        <w:ind w:firstLine="708"/>
        <w:jc w:val="both"/>
      </w:pPr>
      <w:r>
        <w:t xml:space="preserve">Обрання </w:t>
      </w:r>
      <w:r w:rsidR="006F131A">
        <w:rPr>
          <w:lang w:val="uk-UA"/>
        </w:rPr>
        <w:t xml:space="preserve">нових </w:t>
      </w:r>
      <w:r w:rsidR="00A516BE">
        <w:rPr>
          <w:lang w:val="uk-UA"/>
        </w:rPr>
        <w:t xml:space="preserve">лідерів для </w:t>
      </w:r>
      <w:r w:rsidR="003F53EB">
        <w:rPr>
          <w:lang w:val="uk-UA"/>
        </w:rPr>
        <w:t xml:space="preserve">пріоритетних </w:t>
      </w:r>
      <w:r w:rsidR="00D344E1">
        <w:rPr>
          <w:lang w:val="uk-UA"/>
        </w:rPr>
        <w:t xml:space="preserve">товарних </w:t>
      </w:r>
      <w:r>
        <w:t xml:space="preserve">секторів за цим критерієм дозволить відійти від існуючої  тенденції </w:t>
      </w:r>
      <w:r w:rsidR="00A516BE">
        <w:rPr>
          <w:lang w:val="uk-UA"/>
        </w:rPr>
        <w:t>втрати</w:t>
      </w:r>
      <w:r>
        <w:t xml:space="preserve"> </w:t>
      </w:r>
      <w:r w:rsidR="006F131A">
        <w:rPr>
          <w:lang w:val="uk-UA"/>
        </w:rPr>
        <w:t xml:space="preserve">розподілу </w:t>
      </w:r>
      <w:r>
        <w:t xml:space="preserve">матеріальних благ у сегменті </w:t>
      </w:r>
      <w:r w:rsidR="00A516BE">
        <w:rPr>
          <w:lang w:val="uk-UA"/>
        </w:rPr>
        <w:t xml:space="preserve">ринку </w:t>
      </w:r>
      <w:r>
        <w:t xml:space="preserve">великих </w:t>
      </w:r>
      <w:r w:rsidR="00E8102E">
        <w:rPr>
          <w:lang w:val="uk-UA"/>
        </w:rPr>
        <w:t xml:space="preserve">промислових </w:t>
      </w:r>
      <w:r>
        <w:t xml:space="preserve">підприємств і забезпечити їх рівномірний розподіл серед </w:t>
      </w:r>
      <w:r w:rsidR="00A516BE">
        <w:rPr>
          <w:lang w:val="uk-UA"/>
        </w:rPr>
        <w:t xml:space="preserve">бідних шарів </w:t>
      </w:r>
      <w:r>
        <w:t>населення;</w:t>
      </w:r>
      <w:r w:rsidR="00C31661">
        <w:rPr>
          <w:lang w:val="uk-UA"/>
        </w:rPr>
        <w:t xml:space="preserve"> </w:t>
      </w:r>
      <w:r w:rsidR="00A516BE">
        <w:rPr>
          <w:lang w:val="uk-UA"/>
        </w:rPr>
        <w:t xml:space="preserve">вийти </w:t>
      </w:r>
      <w:r>
        <w:t>сектори з високим попитом</w:t>
      </w:r>
      <w:r w:rsidR="00C31661">
        <w:rPr>
          <w:lang w:val="uk-UA"/>
        </w:rPr>
        <w:t xml:space="preserve"> товарів </w:t>
      </w:r>
      <w:r>
        <w:t xml:space="preserve"> на світових ринках</w:t>
      </w:r>
      <w:r w:rsidR="00A516BE">
        <w:rPr>
          <w:lang w:val="uk-UA"/>
        </w:rPr>
        <w:t xml:space="preserve"> в </w:t>
      </w:r>
      <w:r w:rsidR="006F131A">
        <w:rPr>
          <w:lang w:val="uk-UA"/>
        </w:rPr>
        <w:t>динаміці</w:t>
      </w:r>
      <w:r>
        <w:t xml:space="preserve">. </w:t>
      </w:r>
    </w:p>
    <w:p w14:paraId="73762B6C" w14:textId="4764705E" w:rsidR="00644B41" w:rsidRDefault="002705DD" w:rsidP="00644B41">
      <w:pPr>
        <w:ind w:firstLine="708"/>
        <w:jc w:val="both"/>
      </w:pPr>
      <w:r>
        <w:t xml:space="preserve">Враховуючи </w:t>
      </w:r>
      <w:r w:rsidR="00A516BE">
        <w:rPr>
          <w:lang w:val="uk-UA"/>
        </w:rPr>
        <w:t xml:space="preserve">падіння та </w:t>
      </w:r>
      <w:r w:rsidR="006F131A">
        <w:rPr>
          <w:lang w:val="uk-UA"/>
        </w:rPr>
        <w:t xml:space="preserve">пройдені </w:t>
      </w:r>
      <w:r w:rsidR="00E8102E">
        <w:rPr>
          <w:lang w:val="uk-UA"/>
        </w:rPr>
        <w:t xml:space="preserve">наслідки </w:t>
      </w:r>
      <w:r w:rsidR="00644B41">
        <w:rPr>
          <w:lang w:val="uk-UA"/>
        </w:rPr>
        <w:t>пройден</w:t>
      </w:r>
      <w:r w:rsidR="00E8102E">
        <w:rPr>
          <w:lang w:val="uk-UA"/>
        </w:rPr>
        <w:t>ої</w:t>
      </w:r>
      <w:r w:rsidR="00644B41">
        <w:rPr>
          <w:lang w:val="uk-UA"/>
        </w:rPr>
        <w:t xml:space="preserve"> пандемію, </w:t>
      </w:r>
      <w:r w:rsidR="00A516BE">
        <w:rPr>
          <w:lang w:val="uk-UA"/>
        </w:rPr>
        <w:t xml:space="preserve">поточну </w:t>
      </w:r>
      <w:r w:rsidR="00644B41">
        <w:rPr>
          <w:lang w:val="uk-UA"/>
        </w:rPr>
        <w:t xml:space="preserve">війну та нову </w:t>
      </w:r>
      <w:r w:rsidR="006F131A">
        <w:rPr>
          <w:lang w:val="uk-UA"/>
        </w:rPr>
        <w:t xml:space="preserve">проблему </w:t>
      </w:r>
      <w:r w:rsidR="00D344E1">
        <w:rPr>
          <w:lang w:val="uk-UA"/>
        </w:rPr>
        <w:t xml:space="preserve">облогу </w:t>
      </w:r>
      <w:r w:rsidR="00A516BE">
        <w:rPr>
          <w:lang w:val="uk-UA"/>
        </w:rPr>
        <w:t xml:space="preserve">кордонів, то </w:t>
      </w:r>
      <w:r>
        <w:t>динаміку та</w:t>
      </w:r>
      <w:r w:rsidR="00644B41">
        <w:rPr>
          <w:lang w:val="uk-UA"/>
        </w:rPr>
        <w:t xml:space="preserve"> </w:t>
      </w:r>
      <w:r>
        <w:t>структуру р</w:t>
      </w:r>
      <w:r w:rsidR="00644B41">
        <w:rPr>
          <w:lang w:val="uk-UA"/>
        </w:rPr>
        <w:t>уху</w:t>
      </w:r>
      <w:r>
        <w:t xml:space="preserve">  економіки, важливими </w:t>
      </w:r>
      <w:r w:rsidR="00644B41">
        <w:rPr>
          <w:lang w:val="uk-UA"/>
        </w:rPr>
        <w:t xml:space="preserve">факторами </w:t>
      </w:r>
      <w:r>
        <w:t xml:space="preserve">для </w:t>
      </w:r>
      <w:r w:rsidR="00E8102E">
        <w:rPr>
          <w:lang w:val="uk-UA"/>
        </w:rPr>
        <w:t xml:space="preserve">організації </w:t>
      </w:r>
      <w:r w:rsidR="00A516BE">
        <w:rPr>
          <w:lang w:val="uk-UA"/>
        </w:rPr>
        <w:t xml:space="preserve">активної </w:t>
      </w:r>
      <w:r>
        <w:t xml:space="preserve">підтримки є </w:t>
      </w:r>
      <w:r w:rsidR="00644B41">
        <w:rPr>
          <w:lang w:val="uk-UA"/>
        </w:rPr>
        <w:t xml:space="preserve">вплив на </w:t>
      </w:r>
      <w:r>
        <w:t>ті сектори</w:t>
      </w:r>
      <w:r w:rsidR="00644B41">
        <w:rPr>
          <w:lang w:val="uk-UA"/>
        </w:rPr>
        <w:t xml:space="preserve"> </w:t>
      </w:r>
      <w:r>
        <w:t xml:space="preserve">економіки, що </w:t>
      </w:r>
      <w:r w:rsidR="00E8102E">
        <w:rPr>
          <w:lang w:val="uk-UA"/>
        </w:rPr>
        <w:t xml:space="preserve">стрімко </w:t>
      </w:r>
      <w:r>
        <w:t xml:space="preserve">розвиваються в  </w:t>
      </w:r>
      <w:r w:rsidR="00644B41">
        <w:rPr>
          <w:lang w:val="uk-UA"/>
        </w:rPr>
        <w:t xml:space="preserve">третьому </w:t>
      </w:r>
      <w:r>
        <w:t xml:space="preserve">світі та можуть стати рушійною силою для зростання </w:t>
      </w:r>
      <w:r w:rsidR="00E8102E">
        <w:rPr>
          <w:lang w:val="uk-UA"/>
        </w:rPr>
        <w:t xml:space="preserve">бізнесу </w:t>
      </w:r>
      <w:r>
        <w:t xml:space="preserve">у найближчі </w:t>
      </w:r>
      <w:r w:rsidR="006F131A">
        <w:rPr>
          <w:lang w:val="uk-UA"/>
        </w:rPr>
        <w:t>повоєнні</w:t>
      </w:r>
      <w:r w:rsidR="00644B41">
        <w:rPr>
          <w:lang w:val="uk-UA"/>
        </w:rPr>
        <w:t xml:space="preserve"> </w:t>
      </w:r>
      <w:r>
        <w:t>роки</w:t>
      </w:r>
      <w:r w:rsidR="00A516BE">
        <w:rPr>
          <w:lang w:val="uk-UA"/>
        </w:rPr>
        <w:t xml:space="preserve"> та</w:t>
      </w:r>
      <w:r w:rsidR="00644B41">
        <w:rPr>
          <w:lang w:val="uk-UA"/>
        </w:rPr>
        <w:t xml:space="preserve"> </w:t>
      </w:r>
      <w:r>
        <w:t xml:space="preserve">інші </w:t>
      </w:r>
      <w:r w:rsidR="00C31661">
        <w:rPr>
          <w:lang w:val="uk-UA"/>
        </w:rPr>
        <w:t xml:space="preserve">значущі </w:t>
      </w:r>
      <w:r>
        <w:t>фактори</w:t>
      </w:r>
      <w:r w:rsidR="00E8102E">
        <w:rPr>
          <w:lang w:val="uk-UA"/>
        </w:rPr>
        <w:t xml:space="preserve"> впливу</w:t>
      </w:r>
      <w:r>
        <w:t xml:space="preserve">, </w:t>
      </w:r>
      <w:r w:rsidR="006A4BC3">
        <w:rPr>
          <w:lang w:val="uk-UA"/>
        </w:rPr>
        <w:t xml:space="preserve"> </w:t>
      </w:r>
      <w:r w:rsidR="00A516BE">
        <w:rPr>
          <w:lang w:val="uk-UA"/>
        </w:rPr>
        <w:t xml:space="preserve">замінити </w:t>
      </w:r>
      <w:r w:rsidR="00E8102E">
        <w:rPr>
          <w:lang w:val="uk-UA"/>
        </w:rPr>
        <w:t>на</w:t>
      </w:r>
      <w:r w:rsidR="006A4BC3">
        <w:rPr>
          <w:lang w:val="uk-UA"/>
        </w:rPr>
        <w:t xml:space="preserve"> </w:t>
      </w:r>
      <w:r>
        <w:t>такі, як</w:t>
      </w:r>
      <w:r w:rsidR="00644B41">
        <w:rPr>
          <w:lang w:val="uk-UA"/>
        </w:rPr>
        <w:t xml:space="preserve"> ресурси на</w:t>
      </w:r>
      <w:r>
        <w:t xml:space="preserve"> створення нових </w:t>
      </w:r>
      <w:r w:rsidR="00A516BE">
        <w:rPr>
          <w:lang w:val="uk-UA"/>
        </w:rPr>
        <w:t xml:space="preserve">великих </w:t>
      </w:r>
      <w:r w:rsidR="006F131A">
        <w:rPr>
          <w:lang w:val="uk-UA"/>
        </w:rPr>
        <w:t>кластерів</w:t>
      </w:r>
      <w:r w:rsidR="008927C8">
        <w:rPr>
          <w:lang w:val="uk-UA"/>
        </w:rPr>
        <w:t xml:space="preserve"> та </w:t>
      </w:r>
      <w:r>
        <w:t xml:space="preserve">робочих </w:t>
      </w:r>
      <w:r w:rsidR="006A4BC3">
        <w:rPr>
          <w:lang w:val="uk-UA"/>
        </w:rPr>
        <w:t xml:space="preserve"> </w:t>
      </w:r>
      <w:r>
        <w:t>місць,</w:t>
      </w:r>
      <w:r w:rsidR="00644B41">
        <w:rPr>
          <w:lang w:val="uk-UA"/>
        </w:rPr>
        <w:t xml:space="preserve"> </w:t>
      </w:r>
      <w:r>
        <w:t>залучення вітчизняних та іноземних інвестицій, наявність порівняльних переваг та</w:t>
      </w:r>
      <w:r w:rsidR="00E8102E">
        <w:rPr>
          <w:lang w:val="uk-UA"/>
        </w:rPr>
        <w:t xml:space="preserve"> </w:t>
      </w:r>
      <w:r>
        <w:lastRenderedPageBreak/>
        <w:t xml:space="preserve">потенціалу залучення країни до глобальних </w:t>
      </w:r>
      <w:r w:rsidR="006F131A">
        <w:rPr>
          <w:lang w:val="uk-UA"/>
        </w:rPr>
        <w:t xml:space="preserve">змін, </w:t>
      </w:r>
      <w:r w:rsidR="008927C8">
        <w:rPr>
          <w:lang w:val="uk-UA"/>
        </w:rPr>
        <w:t xml:space="preserve">дій та </w:t>
      </w:r>
      <w:r w:rsidR="00644B41">
        <w:rPr>
          <w:lang w:val="uk-UA"/>
        </w:rPr>
        <w:t xml:space="preserve">вертикально інтегрованих </w:t>
      </w:r>
      <w:r>
        <w:t xml:space="preserve">ланцюгів </w:t>
      </w:r>
      <w:r w:rsidR="00E8102E">
        <w:rPr>
          <w:lang w:val="uk-UA"/>
        </w:rPr>
        <w:t xml:space="preserve">утворення </w:t>
      </w:r>
      <w:r>
        <w:t>доданої вартості.</w:t>
      </w:r>
    </w:p>
    <w:p w14:paraId="176CB9C2" w14:textId="74B94791" w:rsidR="002705DD" w:rsidRPr="00644B41" w:rsidRDefault="002705DD" w:rsidP="00644B41">
      <w:pPr>
        <w:ind w:firstLine="708"/>
        <w:jc w:val="both"/>
        <w:rPr>
          <w:lang w:val="uk-UA"/>
        </w:rPr>
      </w:pPr>
      <w:r>
        <w:t>Відповідно до зазначених критеріїв бул</w:t>
      </w:r>
      <w:r w:rsidR="00E8102E">
        <w:rPr>
          <w:lang w:val="uk-UA"/>
        </w:rPr>
        <w:t>а</w:t>
      </w:r>
      <w:r>
        <w:t xml:space="preserve"> </w:t>
      </w:r>
      <w:r w:rsidR="006F131A">
        <w:rPr>
          <w:lang w:val="uk-UA"/>
        </w:rPr>
        <w:t xml:space="preserve">актуальної </w:t>
      </w:r>
      <w:r w:rsidR="00E8102E">
        <w:rPr>
          <w:lang w:val="uk-UA"/>
        </w:rPr>
        <w:t>низка</w:t>
      </w:r>
      <w:r w:rsidR="00A771CF">
        <w:rPr>
          <w:lang w:val="uk-UA"/>
        </w:rPr>
        <w:t xml:space="preserve"> факторів</w:t>
      </w:r>
      <w:r w:rsidR="006A4BC3">
        <w:rPr>
          <w:lang w:val="uk-UA"/>
        </w:rPr>
        <w:t xml:space="preserve">   </w:t>
      </w:r>
      <w:r w:rsidR="00A771CF">
        <w:rPr>
          <w:lang w:val="uk-UA"/>
        </w:rPr>
        <w:t>об</w:t>
      </w:r>
      <w:r>
        <w:t xml:space="preserve">рані такі перспективні сектори </w:t>
      </w:r>
      <w:r w:rsidR="00644B41">
        <w:rPr>
          <w:lang w:val="uk-UA"/>
        </w:rPr>
        <w:t xml:space="preserve">світової </w:t>
      </w:r>
      <w:r>
        <w:t>економіки</w:t>
      </w:r>
      <w:r w:rsidR="00644B41">
        <w:rPr>
          <w:lang w:val="uk-UA"/>
        </w:rPr>
        <w:t xml:space="preserve">, як </w:t>
      </w:r>
      <w:r w:rsidR="00E8102E">
        <w:rPr>
          <w:lang w:val="uk-UA"/>
        </w:rPr>
        <w:t xml:space="preserve">чорна </w:t>
      </w:r>
      <w:r w:rsidR="00C31661">
        <w:rPr>
          <w:lang w:val="uk-UA"/>
        </w:rPr>
        <w:t xml:space="preserve">металургія </w:t>
      </w:r>
      <w:r w:rsidR="00644B41">
        <w:rPr>
          <w:lang w:val="uk-UA"/>
        </w:rPr>
        <w:t>сектор інформаційних технологій</w:t>
      </w:r>
      <w:r w:rsidR="00C31661">
        <w:rPr>
          <w:lang w:val="uk-UA"/>
        </w:rPr>
        <w:t>, металургія, зелена енергетика.</w:t>
      </w:r>
    </w:p>
    <w:p w14:paraId="411F1421" w14:textId="20DCF138" w:rsidR="002705DD" w:rsidRDefault="002705DD" w:rsidP="00644B41">
      <w:pPr>
        <w:ind w:firstLine="708"/>
        <w:jc w:val="both"/>
        <w:rPr>
          <w:lang w:val="uk-UA"/>
        </w:rPr>
      </w:pPr>
      <w:r>
        <w:t>За останні роки обсяг ринку комунікаційних та ІТ-послуг демонструє знач</w:t>
      </w:r>
      <w:r w:rsidR="00644B41">
        <w:rPr>
          <w:lang w:val="uk-UA"/>
        </w:rPr>
        <w:t>ення та</w:t>
      </w:r>
      <w:r>
        <w:t xml:space="preserve"> </w:t>
      </w:r>
      <w:r w:rsidR="00E8102E">
        <w:rPr>
          <w:lang w:val="uk-UA"/>
        </w:rPr>
        <w:t xml:space="preserve">чинну </w:t>
      </w:r>
      <w:r w:rsidR="00644B41">
        <w:rPr>
          <w:lang w:val="uk-UA"/>
        </w:rPr>
        <w:t xml:space="preserve">динаміку </w:t>
      </w:r>
      <w:r>
        <w:t>зростання з 1</w:t>
      </w:r>
      <w:r w:rsidR="006F131A">
        <w:rPr>
          <w:lang w:val="uk-UA"/>
        </w:rPr>
        <w:t>02</w:t>
      </w:r>
      <w:r>
        <w:t xml:space="preserve"> млн. доларів США у 2003 році до 3 млрд. доларів США у 2016 році</w:t>
      </w:r>
      <w:r w:rsidR="00644B41">
        <w:rPr>
          <w:lang w:val="uk-UA"/>
        </w:rPr>
        <w:t xml:space="preserve"> та більш ніж 4 млрд у 2022 році.</w:t>
      </w:r>
    </w:p>
    <w:p w14:paraId="605408DB" w14:textId="1194D9C9" w:rsidR="00213885" w:rsidRDefault="00213885" w:rsidP="00644B41">
      <w:pPr>
        <w:ind w:firstLine="708"/>
        <w:jc w:val="both"/>
        <w:rPr>
          <w:lang w:val="uk-UA"/>
        </w:rPr>
      </w:pPr>
      <w:r>
        <w:rPr>
          <w:lang w:val="uk-UA"/>
        </w:rPr>
        <w:t xml:space="preserve">Специфіка </w:t>
      </w:r>
      <w:r w:rsidR="006F131A">
        <w:rPr>
          <w:lang w:val="uk-UA"/>
        </w:rPr>
        <w:t xml:space="preserve">розвитку </w:t>
      </w:r>
      <w:r w:rsidR="00E8102E">
        <w:rPr>
          <w:lang w:val="uk-UA"/>
        </w:rPr>
        <w:t xml:space="preserve">внутрішнього </w:t>
      </w:r>
      <w:r>
        <w:rPr>
          <w:lang w:val="uk-UA"/>
        </w:rPr>
        <w:t>ринку</w:t>
      </w:r>
      <w:r w:rsidR="006A4BC3">
        <w:rPr>
          <w:lang w:val="uk-UA"/>
        </w:rPr>
        <w:t xml:space="preserve"> інноваційного  продукту,</w:t>
      </w:r>
      <w:r>
        <w:rPr>
          <w:lang w:val="uk-UA"/>
        </w:rPr>
        <w:t xml:space="preserve"> полягає у тому, що </w:t>
      </w:r>
      <w:r w:rsidR="006A4BC3">
        <w:rPr>
          <w:lang w:val="uk-UA"/>
        </w:rPr>
        <w:t>у виробництві</w:t>
      </w:r>
      <w:r>
        <w:rPr>
          <w:lang w:val="uk-UA"/>
        </w:rPr>
        <w:t xml:space="preserve"> задіяні переважно фахівці зі власним обладнанням, які не потребують суттєвих вкладень у засоби виробництва та власне навчання</w:t>
      </w:r>
      <w:r w:rsidR="006A4BC3">
        <w:rPr>
          <w:lang w:val="uk-UA"/>
        </w:rPr>
        <w:t xml:space="preserve"> фахівців</w:t>
      </w:r>
      <w:r>
        <w:rPr>
          <w:lang w:val="uk-UA"/>
        </w:rPr>
        <w:t xml:space="preserve">, адже існує дуже обмежена кількість </w:t>
      </w:r>
      <w:r w:rsidR="00D9207B">
        <w:rPr>
          <w:lang w:val="uk-UA"/>
        </w:rPr>
        <w:t xml:space="preserve">вищих </w:t>
      </w:r>
      <w:r>
        <w:rPr>
          <w:lang w:val="uk-UA"/>
        </w:rPr>
        <w:t xml:space="preserve">навчальних закладів, на кшталт </w:t>
      </w:r>
      <w:r w:rsidR="006A4BC3">
        <w:rPr>
          <w:lang w:val="uk-UA"/>
        </w:rPr>
        <w:t xml:space="preserve">- </w:t>
      </w:r>
      <w:r w:rsidR="00E8102E">
        <w:rPr>
          <w:lang w:val="en-US"/>
        </w:rPr>
        <w:t>UNIT</w:t>
      </w:r>
      <w:r>
        <w:rPr>
          <w:lang w:val="uk-UA"/>
        </w:rPr>
        <w:t xml:space="preserve"> академії, які здійснюють навчання клієнтів з</w:t>
      </w:r>
      <w:r w:rsidR="00E8102E">
        <w:rPr>
          <w:lang w:val="uk-UA"/>
        </w:rPr>
        <w:t>а</w:t>
      </w:r>
      <w:r>
        <w:rPr>
          <w:lang w:val="uk-UA"/>
        </w:rPr>
        <w:t xml:space="preserve"> </w:t>
      </w:r>
      <w:r w:rsidR="00E8102E">
        <w:rPr>
          <w:lang w:val="uk-UA"/>
        </w:rPr>
        <w:t xml:space="preserve">ту </w:t>
      </w:r>
      <w:r>
        <w:rPr>
          <w:lang w:val="uk-UA"/>
        </w:rPr>
        <w:t xml:space="preserve">оплату, яку здійснюють за них фірми – майбутні роботодавці, роблячи безкоштовним навчання. Для таких фахівців існує доволі справедлива система оподаткування, яка полягає у тому, що вони зазивають себе незалежними професіоналами  отримують оплату за працю легально, сплачуючи соціальний внесок та єдиний </w:t>
      </w:r>
      <w:r w:rsidR="008927C8">
        <w:rPr>
          <w:lang w:val="uk-UA"/>
        </w:rPr>
        <w:t>соц</w:t>
      </w:r>
      <w:r>
        <w:rPr>
          <w:lang w:val="uk-UA"/>
        </w:rPr>
        <w:t xml:space="preserve">податок в залежності від </w:t>
      </w:r>
      <w:r w:rsidR="006A4BC3">
        <w:rPr>
          <w:lang w:val="uk-UA"/>
        </w:rPr>
        <w:t>п</w:t>
      </w:r>
      <w:r>
        <w:rPr>
          <w:lang w:val="uk-UA"/>
        </w:rPr>
        <w:t>ершої події – виконаної роботи або отримання заробітної платні. Однак найб</w:t>
      </w:r>
      <w:r w:rsidR="00DC2676">
        <w:rPr>
          <w:lang w:val="uk-UA"/>
        </w:rPr>
        <w:t>і</w:t>
      </w:r>
      <w:r>
        <w:rPr>
          <w:lang w:val="uk-UA"/>
        </w:rPr>
        <w:t>л</w:t>
      </w:r>
      <w:r w:rsidR="00DC2676">
        <w:rPr>
          <w:lang w:val="uk-UA"/>
        </w:rPr>
        <w:t>ь</w:t>
      </w:r>
      <w:r>
        <w:rPr>
          <w:lang w:val="uk-UA"/>
        </w:rPr>
        <w:t xml:space="preserve">ш важливим </w:t>
      </w:r>
      <w:r w:rsidR="008927C8">
        <w:rPr>
          <w:lang w:val="uk-UA"/>
        </w:rPr>
        <w:t xml:space="preserve">екологічним </w:t>
      </w:r>
      <w:r>
        <w:rPr>
          <w:lang w:val="uk-UA"/>
        </w:rPr>
        <w:t xml:space="preserve">фактором для таких фахівців є фактор безпеки та комфорту проживання </w:t>
      </w:r>
      <w:r w:rsidR="008927C8">
        <w:rPr>
          <w:lang w:val="uk-UA"/>
        </w:rPr>
        <w:t xml:space="preserve">персоналу </w:t>
      </w:r>
      <w:r>
        <w:rPr>
          <w:lang w:val="uk-UA"/>
        </w:rPr>
        <w:t>при тому, що такі люди обирають найбільш</w:t>
      </w:r>
      <w:r w:rsidR="008927C8">
        <w:rPr>
          <w:lang w:val="uk-UA"/>
        </w:rPr>
        <w:t xml:space="preserve"> багаті </w:t>
      </w:r>
      <w:r w:rsidR="006F131A">
        <w:rPr>
          <w:lang w:val="uk-UA"/>
        </w:rPr>
        <w:t>гавані та</w:t>
      </w:r>
      <w:r>
        <w:rPr>
          <w:lang w:val="uk-UA"/>
        </w:rPr>
        <w:t xml:space="preserve"> спокійні та безпечні місця серед спокійних та безпечних</w:t>
      </w:r>
      <w:r w:rsidR="00E8102E">
        <w:rPr>
          <w:lang w:val="uk-UA"/>
        </w:rPr>
        <w:t xml:space="preserve"> територій</w:t>
      </w:r>
      <w:r w:rsidR="008927C8">
        <w:rPr>
          <w:lang w:val="uk-UA"/>
        </w:rPr>
        <w:t xml:space="preserve"> для </w:t>
      </w:r>
      <w:r w:rsidR="008927C8" w:rsidRPr="00F44716">
        <w:rPr>
          <w:szCs w:val="28"/>
          <w:lang w:val="uk-UA"/>
        </w:rPr>
        <w:t>міжнародного бізнесу</w:t>
      </w:r>
      <w:r>
        <w:rPr>
          <w:lang w:val="uk-UA"/>
        </w:rPr>
        <w:t>.</w:t>
      </w:r>
    </w:p>
    <w:p w14:paraId="12E4B5B8" w14:textId="2A03284E" w:rsidR="006A4BC3" w:rsidRDefault="006A4BC3" w:rsidP="00644B41">
      <w:pPr>
        <w:ind w:firstLine="708"/>
        <w:jc w:val="both"/>
        <w:rPr>
          <w:lang w:val="uk-UA"/>
        </w:rPr>
      </w:pPr>
      <w:r>
        <w:rPr>
          <w:lang w:val="uk-UA"/>
        </w:rPr>
        <w:t xml:space="preserve">Важливим аспектом </w:t>
      </w:r>
      <w:r w:rsidR="006F131A">
        <w:rPr>
          <w:lang w:val="uk-UA"/>
        </w:rPr>
        <w:t xml:space="preserve">розвитку </w:t>
      </w:r>
      <w:r w:rsidR="008927C8" w:rsidRPr="00F44716">
        <w:rPr>
          <w:szCs w:val="28"/>
          <w:lang w:val="uk-UA"/>
        </w:rPr>
        <w:t xml:space="preserve">міжнародного бізнесу </w:t>
      </w:r>
      <w:r>
        <w:rPr>
          <w:lang w:val="uk-UA"/>
        </w:rPr>
        <w:t xml:space="preserve">у організації присутності на нових ринках є відповідність стандартам та системі технічного регулювання відповідної країни в сфері якості, безпеки та </w:t>
      </w:r>
      <w:r w:rsidR="0089782C">
        <w:rPr>
          <w:lang w:val="uk-UA"/>
        </w:rPr>
        <w:t>надійності використання для предметів тривалого використання.</w:t>
      </w:r>
    </w:p>
    <w:p w14:paraId="6B1C067E" w14:textId="6788E5C9" w:rsidR="0089782C" w:rsidRDefault="0089782C" w:rsidP="00644B41">
      <w:pPr>
        <w:ind w:firstLine="708"/>
        <w:jc w:val="both"/>
        <w:rPr>
          <w:lang w:val="uk-UA"/>
        </w:rPr>
      </w:pPr>
      <w:r>
        <w:rPr>
          <w:lang w:val="uk-UA"/>
        </w:rPr>
        <w:t xml:space="preserve">Інформація </w:t>
      </w:r>
      <w:r w:rsidR="006F131A">
        <w:rPr>
          <w:lang w:val="uk-UA"/>
        </w:rPr>
        <w:t xml:space="preserve">експертів </w:t>
      </w:r>
      <w:r>
        <w:rPr>
          <w:lang w:val="uk-UA"/>
        </w:rPr>
        <w:t>про відповідність стандартам та тексти самих стандартів є предметом розміщення у відповідних електронних бі</w:t>
      </w:r>
      <w:r w:rsidR="00C31661">
        <w:rPr>
          <w:lang w:val="uk-UA"/>
        </w:rPr>
        <w:t>б</w:t>
      </w:r>
      <w:r>
        <w:rPr>
          <w:lang w:val="uk-UA"/>
        </w:rPr>
        <w:t>л</w:t>
      </w:r>
      <w:r w:rsidR="00C31661">
        <w:rPr>
          <w:lang w:val="uk-UA"/>
        </w:rPr>
        <w:t>і</w:t>
      </w:r>
      <w:r>
        <w:rPr>
          <w:lang w:val="uk-UA"/>
        </w:rPr>
        <w:t xml:space="preserve">отеках, </w:t>
      </w:r>
      <w:r>
        <w:rPr>
          <w:lang w:val="uk-UA"/>
        </w:rPr>
        <w:lastRenderedPageBreak/>
        <w:t xml:space="preserve">які ведуть органи технічного регулювання та патентні </w:t>
      </w:r>
      <w:r w:rsidR="006F131A">
        <w:rPr>
          <w:lang w:val="uk-UA"/>
        </w:rPr>
        <w:t xml:space="preserve">повірені </w:t>
      </w:r>
      <w:r>
        <w:rPr>
          <w:lang w:val="uk-UA"/>
        </w:rPr>
        <w:t>інститути відповідних країн.</w:t>
      </w:r>
    </w:p>
    <w:p w14:paraId="2D3207E3" w14:textId="74916C5C" w:rsidR="0089782C" w:rsidRDefault="0089782C" w:rsidP="00644B41">
      <w:pPr>
        <w:ind w:firstLine="708"/>
        <w:jc w:val="both"/>
        <w:rPr>
          <w:lang w:val="uk-UA"/>
        </w:rPr>
      </w:pPr>
      <w:r>
        <w:rPr>
          <w:lang w:val="uk-UA"/>
        </w:rPr>
        <w:t xml:space="preserve">Тому присутність </w:t>
      </w:r>
      <w:r w:rsidR="008927C8">
        <w:rPr>
          <w:lang w:val="uk-UA"/>
        </w:rPr>
        <w:t>експорту</w:t>
      </w:r>
      <w:r>
        <w:rPr>
          <w:lang w:val="uk-UA"/>
        </w:rPr>
        <w:t xml:space="preserve"> сектору в діапазоні бажаних для українського експорту напрямках є доцільним та вигідним для держави. Сумніви виникають лише з точки щодо оподаткування такого підприємства та неможливістю стягнення фізичних та адвалорних мит з ввезення або вивезення </w:t>
      </w:r>
      <w:r w:rsidR="006F131A">
        <w:rPr>
          <w:lang w:val="uk-UA"/>
        </w:rPr>
        <w:t xml:space="preserve">імпорту </w:t>
      </w:r>
      <w:r>
        <w:rPr>
          <w:lang w:val="uk-UA"/>
        </w:rPr>
        <w:t>відповідного продукту через митні кордони України.</w:t>
      </w:r>
    </w:p>
    <w:p w14:paraId="73654988" w14:textId="77777777" w:rsidR="00213885" w:rsidRDefault="00213885" w:rsidP="00644B41">
      <w:pPr>
        <w:ind w:firstLine="708"/>
        <w:jc w:val="both"/>
        <w:rPr>
          <w:lang w:val="uk-UA"/>
        </w:rPr>
      </w:pPr>
    </w:p>
    <w:p w14:paraId="0FC2DDD8" w14:textId="77777777" w:rsidR="00644B41" w:rsidRPr="00213885" w:rsidRDefault="00F01DC5" w:rsidP="00644B41">
      <w:pPr>
        <w:ind w:firstLine="708"/>
        <w:jc w:val="both"/>
        <w:rPr>
          <w:lang w:val="uk-UA"/>
        </w:rPr>
      </w:pPr>
      <w:r>
        <w:rPr>
          <w:noProof/>
          <w:lang w:eastAsia="ru-RU"/>
        </w:rPr>
        <w:drawing>
          <wp:inline distT="0" distB="0" distL="0" distR="0" wp14:anchorId="27033D74" wp14:editId="425945E2">
            <wp:extent cx="4572000" cy="2743200"/>
            <wp:effectExtent l="0" t="0" r="12700" b="12700"/>
            <wp:docPr id="362047850"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586DB2-9EE2-24C6-2686-EB98F84F9B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5823E4" w14:textId="73C20B63" w:rsidR="0089782C" w:rsidRPr="00644B41" w:rsidRDefault="0089782C" w:rsidP="005A5BF0">
      <w:pPr>
        <w:ind w:firstLine="708"/>
        <w:jc w:val="center"/>
        <w:rPr>
          <w:lang w:val="uk-UA"/>
        </w:rPr>
      </w:pPr>
      <w:r>
        <w:rPr>
          <w:lang w:val="uk-UA"/>
        </w:rPr>
        <w:t>Рис</w:t>
      </w:r>
      <w:r w:rsidR="005A5BF0">
        <w:rPr>
          <w:lang w:val="uk-UA"/>
        </w:rPr>
        <w:t>унок 1.4 -</w:t>
      </w:r>
      <w:r>
        <w:rPr>
          <w:lang w:val="uk-UA"/>
        </w:rPr>
        <w:t xml:space="preserve"> Розвиток експорту ІТ технологій</w:t>
      </w:r>
    </w:p>
    <w:p w14:paraId="763BC3C8" w14:textId="6CA41028" w:rsidR="005A5BF0" w:rsidRPr="005A5BF0" w:rsidRDefault="005A5BF0" w:rsidP="005A5BF0">
      <w:pPr>
        <w:ind w:firstLine="708"/>
      </w:pPr>
      <w:r>
        <w:rPr>
          <w:lang w:val="uk-UA"/>
        </w:rPr>
        <w:t xml:space="preserve">Джерело: побудовано автором на основі </w:t>
      </w:r>
      <w:r w:rsidRPr="005A5BF0">
        <w:t>[</w:t>
      </w:r>
      <w:r>
        <w:t>4</w:t>
      </w:r>
      <w:r w:rsidRPr="005A5BF0">
        <w:t>]</w:t>
      </w:r>
    </w:p>
    <w:p w14:paraId="2665C8B5" w14:textId="77777777" w:rsidR="0089782C" w:rsidRPr="005A5BF0" w:rsidRDefault="0089782C" w:rsidP="00213885">
      <w:pPr>
        <w:ind w:firstLine="708"/>
        <w:jc w:val="both"/>
      </w:pPr>
    </w:p>
    <w:p w14:paraId="29D18A4B" w14:textId="6632BD87" w:rsidR="00A0153A" w:rsidRPr="00A0153A" w:rsidRDefault="002705DD" w:rsidP="00213885">
      <w:pPr>
        <w:ind w:firstLine="708"/>
        <w:jc w:val="both"/>
        <w:rPr>
          <w:lang w:val="uk-UA"/>
        </w:rPr>
      </w:pPr>
      <w:r>
        <w:t xml:space="preserve">У даному секторі </w:t>
      </w:r>
      <w:r w:rsidR="006F131A">
        <w:rPr>
          <w:lang w:val="uk-UA"/>
        </w:rPr>
        <w:t xml:space="preserve">міжнародного </w:t>
      </w:r>
      <w:r w:rsidR="00D9207B">
        <w:rPr>
          <w:lang w:val="uk-UA"/>
        </w:rPr>
        <w:t xml:space="preserve">бізнесу </w:t>
      </w:r>
      <w:r>
        <w:t xml:space="preserve">працевлаштовано </w:t>
      </w:r>
      <w:r w:rsidR="00C31661">
        <w:rPr>
          <w:lang w:val="uk-UA"/>
        </w:rPr>
        <w:t xml:space="preserve">більш з них </w:t>
      </w:r>
      <w:r>
        <w:t xml:space="preserve">100 тис. кваліфікованих спеціалістів, щороку заклади вищої освіти </w:t>
      </w:r>
      <w:r w:rsidR="00213885">
        <w:rPr>
          <w:lang w:val="uk-UA"/>
        </w:rPr>
        <w:t xml:space="preserve">та різні курси </w:t>
      </w:r>
      <w:r>
        <w:t>готують нових спеціалістів</w:t>
      </w:r>
      <w:r w:rsidR="00E8102E">
        <w:rPr>
          <w:lang w:val="uk-UA"/>
        </w:rPr>
        <w:t xml:space="preserve"> для промисловості</w:t>
      </w:r>
      <w:r>
        <w:t xml:space="preserve">. </w:t>
      </w:r>
      <w:r w:rsidR="008927C8">
        <w:rPr>
          <w:lang w:val="uk-UA"/>
        </w:rPr>
        <w:t xml:space="preserve">Підтримати </w:t>
      </w:r>
      <w:r>
        <w:t xml:space="preserve">постачальників </w:t>
      </w:r>
      <w:r w:rsidR="006F131A">
        <w:rPr>
          <w:lang w:val="uk-UA"/>
        </w:rPr>
        <w:t xml:space="preserve">надання </w:t>
      </w:r>
      <w:r>
        <w:t xml:space="preserve">послуг </w:t>
      </w:r>
      <w:r w:rsidR="00213885">
        <w:rPr>
          <w:lang w:val="uk-UA"/>
        </w:rPr>
        <w:t xml:space="preserve">цифрового </w:t>
      </w:r>
      <w:r w:rsidR="00003A7C">
        <w:rPr>
          <w:lang w:val="uk-UA"/>
        </w:rPr>
        <w:t xml:space="preserve">контенту та </w:t>
      </w:r>
      <w:r w:rsidR="008927C8">
        <w:rPr>
          <w:lang w:val="uk-UA"/>
        </w:rPr>
        <w:t xml:space="preserve">медійного </w:t>
      </w:r>
      <w:r>
        <w:t xml:space="preserve">аутсорсингу. ІТ-галузь займає друге місце </w:t>
      </w:r>
      <w:r w:rsidR="00003A7C">
        <w:rPr>
          <w:lang w:val="uk-UA"/>
        </w:rPr>
        <w:t xml:space="preserve">в світі </w:t>
      </w:r>
      <w:r>
        <w:t xml:space="preserve">за рівнем експорту послуг після </w:t>
      </w:r>
      <w:r w:rsidR="00213885">
        <w:rPr>
          <w:lang w:val="uk-UA"/>
        </w:rPr>
        <w:t>між</w:t>
      </w:r>
      <w:r w:rsidR="00A0153A">
        <w:rPr>
          <w:lang w:val="uk-UA"/>
        </w:rPr>
        <w:t>н</w:t>
      </w:r>
      <w:r w:rsidR="00213885">
        <w:rPr>
          <w:lang w:val="uk-UA"/>
        </w:rPr>
        <w:t xml:space="preserve">ародних </w:t>
      </w:r>
      <w:r>
        <w:t xml:space="preserve">транспортних </w:t>
      </w:r>
      <w:r w:rsidR="00213885">
        <w:rPr>
          <w:lang w:val="uk-UA"/>
        </w:rPr>
        <w:t>перевезень</w:t>
      </w:r>
      <w:r w:rsidR="00A0153A">
        <w:rPr>
          <w:lang w:val="uk-UA"/>
        </w:rPr>
        <w:t xml:space="preserve"> та логістики</w:t>
      </w:r>
      <w:r w:rsidR="0089782C">
        <w:rPr>
          <w:lang w:val="uk-UA"/>
        </w:rPr>
        <w:t xml:space="preserve"> та створює уже більше </w:t>
      </w:r>
      <w:r w:rsidR="00003A7C">
        <w:rPr>
          <w:lang w:val="uk-UA"/>
        </w:rPr>
        <w:t>7,</w:t>
      </w:r>
      <w:r w:rsidR="0089782C">
        <w:rPr>
          <w:lang w:val="uk-UA"/>
        </w:rPr>
        <w:t>1% В</w:t>
      </w:r>
      <w:r w:rsidR="006F131A">
        <w:rPr>
          <w:lang w:val="uk-UA"/>
        </w:rPr>
        <w:t>Н</w:t>
      </w:r>
      <w:r w:rsidR="0089782C">
        <w:rPr>
          <w:lang w:val="uk-UA"/>
        </w:rPr>
        <w:t>П</w:t>
      </w:r>
      <w:r w:rsidR="00C31661">
        <w:rPr>
          <w:lang w:val="uk-UA"/>
        </w:rPr>
        <w:t xml:space="preserve"> країни</w:t>
      </w:r>
      <w:r w:rsidR="0089782C">
        <w:rPr>
          <w:lang w:val="uk-UA"/>
        </w:rPr>
        <w:t>.</w:t>
      </w:r>
    </w:p>
    <w:p w14:paraId="66B31E1C" w14:textId="3E0D0B78" w:rsidR="002705DD" w:rsidRPr="00A0153A" w:rsidRDefault="002705DD" w:rsidP="00213885">
      <w:pPr>
        <w:ind w:firstLine="708"/>
        <w:jc w:val="both"/>
        <w:rPr>
          <w:lang w:val="uk-UA"/>
        </w:rPr>
      </w:pPr>
      <w:r w:rsidRPr="007107E2">
        <w:rPr>
          <w:lang w:val="uk-UA"/>
        </w:rPr>
        <w:lastRenderedPageBreak/>
        <w:t>До переваг</w:t>
      </w:r>
      <w:r w:rsidR="00003A7C">
        <w:rPr>
          <w:lang w:val="uk-UA"/>
        </w:rPr>
        <w:t xml:space="preserve"> </w:t>
      </w:r>
      <w:r w:rsidR="006F131A">
        <w:rPr>
          <w:lang w:val="uk-UA"/>
        </w:rPr>
        <w:t xml:space="preserve">впровадження </w:t>
      </w:r>
      <w:r w:rsidR="00003A7C">
        <w:rPr>
          <w:lang w:val="uk-UA"/>
        </w:rPr>
        <w:t>факторів</w:t>
      </w:r>
      <w:r w:rsidRPr="007107E2">
        <w:rPr>
          <w:lang w:val="uk-UA"/>
        </w:rPr>
        <w:t xml:space="preserve"> </w:t>
      </w:r>
      <w:r w:rsidR="00A0153A">
        <w:rPr>
          <w:lang w:val="uk-UA"/>
        </w:rPr>
        <w:t xml:space="preserve">інформаційного </w:t>
      </w:r>
      <w:r w:rsidRPr="007107E2">
        <w:rPr>
          <w:lang w:val="uk-UA"/>
        </w:rPr>
        <w:t xml:space="preserve">сектору можна віднести здатність українських ІТ-компаній створювати складні </w:t>
      </w:r>
      <w:r w:rsidR="0089782C">
        <w:rPr>
          <w:lang w:val="uk-UA"/>
        </w:rPr>
        <w:t xml:space="preserve">креативні </w:t>
      </w:r>
      <w:r w:rsidRPr="007107E2">
        <w:rPr>
          <w:lang w:val="uk-UA"/>
        </w:rPr>
        <w:t xml:space="preserve">продукти, високий рівень </w:t>
      </w:r>
      <w:r w:rsidR="00A0153A">
        <w:rPr>
          <w:lang w:val="uk-UA"/>
        </w:rPr>
        <w:t>активності</w:t>
      </w:r>
      <w:r w:rsidRPr="007107E2">
        <w:rPr>
          <w:lang w:val="uk-UA"/>
        </w:rPr>
        <w:t xml:space="preserve"> </w:t>
      </w:r>
      <w:r w:rsidR="0089782C">
        <w:rPr>
          <w:lang w:val="uk-UA"/>
        </w:rPr>
        <w:t xml:space="preserve">ІТ </w:t>
      </w:r>
      <w:r w:rsidRPr="007107E2">
        <w:rPr>
          <w:lang w:val="uk-UA"/>
        </w:rPr>
        <w:t>фахівців</w:t>
      </w:r>
      <w:r w:rsidR="00A0153A">
        <w:rPr>
          <w:lang w:val="uk-UA"/>
        </w:rPr>
        <w:t>,</w:t>
      </w:r>
      <w:r w:rsidRPr="007107E2">
        <w:rPr>
          <w:lang w:val="uk-UA"/>
        </w:rPr>
        <w:t xml:space="preserve"> невисокі </w:t>
      </w:r>
      <w:r w:rsidR="00C31661">
        <w:rPr>
          <w:lang w:val="uk-UA"/>
        </w:rPr>
        <w:t>первинні</w:t>
      </w:r>
      <w:r w:rsidR="0089782C">
        <w:rPr>
          <w:lang w:val="uk-UA"/>
        </w:rPr>
        <w:t xml:space="preserve"> </w:t>
      </w:r>
      <w:r w:rsidR="00A0153A">
        <w:rPr>
          <w:lang w:val="uk-UA"/>
        </w:rPr>
        <w:t xml:space="preserve">капітальні </w:t>
      </w:r>
      <w:r w:rsidRPr="007107E2">
        <w:rPr>
          <w:lang w:val="uk-UA"/>
        </w:rPr>
        <w:t xml:space="preserve">витрати на організацію та ведення бізнесу. Сектор </w:t>
      </w:r>
      <w:r w:rsidR="00A0153A">
        <w:rPr>
          <w:lang w:val="uk-UA"/>
        </w:rPr>
        <w:t xml:space="preserve">ІТ </w:t>
      </w:r>
      <w:r w:rsidRPr="007107E2">
        <w:rPr>
          <w:lang w:val="uk-UA"/>
        </w:rPr>
        <w:t xml:space="preserve">має </w:t>
      </w:r>
      <w:r w:rsidR="00A0153A">
        <w:rPr>
          <w:lang w:val="uk-UA"/>
        </w:rPr>
        <w:t xml:space="preserve">реальні </w:t>
      </w:r>
      <w:r w:rsidRPr="007107E2">
        <w:rPr>
          <w:lang w:val="uk-UA"/>
        </w:rPr>
        <w:t>перспективи</w:t>
      </w:r>
      <w:r w:rsidR="00003A7C">
        <w:rPr>
          <w:lang w:val="uk-UA"/>
        </w:rPr>
        <w:t xml:space="preserve"> рости</w:t>
      </w:r>
      <w:r w:rsidR="00A0153A">
        <w:rPr>
          <w:lang w:val="uk-UA"/>
        </w:rPr>
        <w:t>, не зважаючи на війну,</w:t>
      </w:r>
      <w:r w:rsidRPr="007107E2">
        <w:rPr>
          <w:lang w:val="uk-UA"/>
        </w:rPr>
        <w:t xml:space="preserve"> </w:t>
      </w:r>
      <w:r w:rsidR="0089782C">
        <w:rPr>
          <w:lang w:val="uk-UA"/>
        </w:rPr>
        <w:t xml:space="preserve">покаже </w:t>
      </w:r>
      <w:r w:rsidRPr="007107E2">
        <w:rPr>
          <w:lang w:val="uk-UA"/>
        </w:rPr>
        <w:t>зростання вдвічі до 202</w:t>
      </w:r>
      <w:r w:rsidR="00A0153A">
        <w:rPr>
          <w:lang w:val="uk-UA"/>
        </w:rPr>
        <w:t>5</w:t>
      </w:r>
      <w:r w:rsidRPr="007107E2">
        <w:rPr>
          <w:lang w:val="uk-UA"/>
        </w:rPr>
        <w:t xml:space="preserve"> року за умови злагодженої взаємодії представників </w:t>
      </w:r>
      <w:r w:rsidR="00003A7C">
        <w:rPr>
          <w:lang w:val="uk-UA"/>
        </w:rPr>
        <w:t xml:space="preserve">компаній </w:t>
      </w:r>
      <w:r w:rsidR="0089782C">
        <w:rPr>
          <w:lang w:val="uk-UA"/>
        </w:rPr>
        <w:t xml:space="preserve">замовників, </w:t>
      </w:r>
      <w:r w:rsidR="00A0153A">
        <w:rPr>
          <w:lang w:val="uk-UA"/>
        </w:rPr>
        <w:t xml:space="preserve">виконавців та підприємців. Треба </w:t>
      </w:r>
      <w:r w:rsidR="00003A7C">
        <w:rPr>
          <w:lang w:val="uk-UA"/>
        </w:rPr>
        <w:t xml:space="preserve">чітко </w:t>
      </w:r>
      <w:r w:rsidR="00A0153A">
        <w:rPr>
          <w:lang w:val="uk-UA"/>
        </w:rPr>
        <w:t xml:space="preserve">відзначити ризики високої мобільності та затребуваності професіоналів в інших країнах та спроможність пристосуватись до будь-якої локації в світі, що робить галузь вразливою до конкурентів, враховуючи беззахисність </w:t>
      </w:r>
      <w:r w:rsidR="006F131A">
        <w:rPr>
          <w:lang w:val="uk-UA"/>
        </w:rPr>
        <w:t xml:space="preserve">фірм </w:t>
      </w:r>
      <w:r w:rsidR="00A0153A">
        <w:rPr>
          <w:lang w:val="uk-UA"/>
        </w:rPr>
        <w:t xml:space="preserve">навіть з інструментами </w:t>
      </w:r>
      <w:r w:rsidR="006F131A">
        <w:rPr>
          <w:lang w:val="uk-UA"/>
        </w:rPr>
        <w:t xml:space="preserve">підтримки </w:t>
      </w:r>
      <w:r w:rsidR="00A0153A">
        <w:rPr>
          <w:lang w:val="uk-UA"/>
        </w:rPr>
        <w:t>СОТ.</w:t>
      </w:r>
      <w:r w:rsidR="008927C8">
        <w:rPr>
          <w:lang w:val="uk-UA"/>
        </w:rPr>
        <w:t xml:space="preserve">            </w:t>
      </w:r>
    </w:p>
    <w:p w14:paraId="0097013A" w14:textId="374C1A3C" w:rsidR="00C31661" w:rsidRDefault="00A0153A" w:rsidP="009354DB">
      <w:pPr>
        <w:ind w:firstLine="708"/>
        <w:jc w:val="both"/>
        <w:rPr>
          <w:lang w:val="uk-UA"/>
        </w:rPr>
      </w:pPr>
      <w:r>
        <w:rPr>
          <w:lang w:val="uk-UA"/>
        </w:rPr>
        <w:t>Перспективна сфера</w:t>
      </w:r>
      <w:r w:rsidR="002705DD" w:rsidRPr="007107E2">
        <w:rPr>
          <w:lang w:val="uk-UA"/>
        </w:rPr>
        <w:t xml:space="preserve"> </w:t>
      </w:r>
      <w:r w:rsidR="00E8102E">
        <w:rPr>
          <w:lang w:val="uk-UA"/>
        </w:rPr>
        <w:t xml:space="preserve">бізнесу </w:t>
      </w:r>
      <w:r w:rsidR="002705DD" w:rsidRPr="007107E2">
        <w:rPr>
          <w:lang w:val="uk-UA"/>
        </w:rPr>
        <w:t>включає</w:t>
      </w:r>
      <w:r>
        <w:rPr>
          <w:lang w:val="uk-UA"/>
        </w:rPr>
        <w:t xml:space="preserve"> </w:t>
      </w:r>
      <w:r w:rsidR="006F131A">
        <w:rPr>
          <w:lang w:val="uk-UA"/>
        </w:rPr>
        <w:t xml:space="preserve">нові </w:t>
      </w:r>
      <w:r>
        <w:rPr>
          <w:lang w:val="uk-UA"/>
        </w:rPr>
        <w:t>підприємства</w:t>
      </w:r>
      <w:r w:rsidR="0089782C">
        <w:rPr>
          <w:lang w:val="uk-UA"/>
        </w:rPr>
        <w:t xml:space="preserve"> розробники моделей</w:t>
      </w:r>
      <w:r>
        <w:rPr>
          <w:lang w:val="uk-UA"/>
        </w:rPr>
        <w:t xml:space="preserve">, </w:t>
      </w:r>
      <w:r w:rsidR="0089782C">
        <w:rPr>
          <w:lang w:val="uk-UA"/>
        </w:rPr>
        <w:t xml:space="preserve">швейні та </w:t>
      </w:r>
      <w:r w:rsidR="008927C8">
        <w:rPr>
          <w:lang w:val="uk-UA"/>
        </w:rPr>
        <w:t xml:space="preserve"> </w:t>
      </w:r>
      <w:r w:rsidR="0089782C">
        <w:rPr>
          <w:lang w:val="uk-UA"/>
        </w:rPr>
        <w:t xml:space="preserve">взуттєві </w:t>
      </w:r>
      <w:r w:rsidR="00003A7C">
        <w:rPr>
          <w:lang w:val="uk-UA"/>
        </w:rPr>
        <w:t xml:space="preserve">фірми </w:t>
      </w:r>
      <w:r>
        <w:rPr>
          <w:lang w:val="uk-UA"/>
        </w:rPr>
        <w:t>які забезпечує</w:t>
      </w:r>
      <w:r w:rsidR="00003A7C">
        <w:rPr>
          <w:lang w:val="uk-UA"/>
        </w:rPr>
        <w:t xml:space="preserve"> </w:t>
      </w:r>
      <w:r>
        <w:rPr>
          <w:lang w:val="uk-UA"/>
        </w:rPr>
        <w:t>потреби внутрішнього ринку через</w:t>
      </w:r>
      <w:r w:rsidR="002705DD" w:rsidRPr="007107E2">
        <w:rPr>
          <w:lang w:val="uk-UA"/>
        </w:rPr>
        <w:t xml:space="preserve"> </w:t>
      </w:r>
      <w:r>
        <w:rPr>
          <w:lang w:val="uk-UA"/>
        </w:rPr>
        <w:t xml:space="preserve">потребу війська та виробники вимушені підвищувати якість продукції, </w:t>
      </w:r>
      <w:r w:rsidR="004B150D">
        <w:rPr>
          <w:lang w:val="uk-UA"/>
        </w:rPr>
        <w:t xml:space="preserve">де </w:t>
      </w:r>
      <w:r>
        <w:rPr>
          <w:lang w:val="uk-UA"/>
        </w:rPr>
        <w:t xml:space="preserve">існує жорстка конкуренція між </w:t>
      </w:r>
      <w:r w:rsidR="00003A7C">
        <w:rPr>
          <w:lang w:val="uk-UA"/>
        </w:rPr>
        <w:t xml:space="preserve">вітчизняними </w:t>
      </w:r>
      <w:r>
        <w:rPr>
          <w:lang w:val="uk-UA"/>
        </w:rPr>
        <w:t xml:space="preserve">виробниками. Існує низка сприятливих факторів для галузі </w:t>
      </w:r>
      <w:r w:rsidR="006F131A">
        <w:rPr>
          <w:lang w:val="uk-UA"/>
        </w:rPr>
        <w:t xml:space="preserve">бізнесу </w:t>
      </w:r>
      <w:r>
        <w:rPr>
          <w:lang w:val="uk-UA"/>
        </w:rPr>
        <w:t xml:space="preserve">серед яких ключовими є природнє гальмування діяльності міжнародних </w:t>
      </w:r>
      <w:r w:rsidR="00003A7C">
        <w:rPr>
          <w:lang w:val="uk-UA"/>
        </w:rPr>
        <w:t xml:space="preserve">фірм </w:t>
      </w:r>
      <w:r>
        <w:rPr>
          <w:lang w:val="uk-UA"/>
        </w:rPr>
        <w:t xml:space="preserve">мультибрендів як то </w:t>
      </w:r>
      <w:r w:rsidR="008927C8">
        <w:rPr>
          <w:lang w:val="uk-UA"/>
        </w:rPr>
        <w:t>С</w:t>
      </w:r>
      <w:r w:rsidR="008927C8" w:rsidRPr="008927C8">
        <w:rPr>
          <w:lang w:val="uk-UA"/>
        </w:rPr>
        <w:t>@</w:t>
      </w:r>
      <w:r w:rsidR="008927C8">
        <w:rPr>
          <w:lang w:val="en-US"/>
        </w:rPr>
        <w:t>A</w:t>
      </w:r>
      <w:r w:rsidR="008927C8" w:rsidRPr="008927C8">
        <w:rPr>
          <w:lang w:val="uk-UA"/>
        </w:rPr>
        <w:t xml:space="preserve">, </w:t>
      </w:r>
      <w:r>
        <w:rPr>
          <w:lang w:val="en-US"/>
        </w:rPr>
        <w:t>H</w:t>
      </w:r>
      <w:r w:rsidRPr="00A0153A">
        <w:rPr>
          <w:lang w:val="uk-UA"/>
        </w:rPr>
        <w:t>&amp;</w:t>
      </w:r>
      <w:r>
        <w:rPr>
          <w:lang w:val="en-US"/>
        </w:rPr>
        <w:t>M</w:t>
      </w:r>
      <w:r w:rsidRPr="00A0153A">
        <w:rPr>
          <w:lang w:val="uk-UA"/>
        </w:rPr>
        <w:t xml:space="preserve">, </w:t>
      </w:r>
      <w:r>
        <w:rPr>
          <w:lang w:val="en-US"/>
        </w:rPr>
        <w:t>Zara</w:t>
      </w:r>
      <w:r w:rsidR="004B150D">
        <w:rPr>
          <w:lang w:val="uk-UA"/>
        </w:rPr>
        <w:t xml:space="preserve"> та інші. </w:t>
      </w:r>
    </w:p>
    <w:p w14:paraId="3C16B482" w14:textId="77777777" w:rsidR="00A0153A" w:rsidRPr="004B150D" w:rsidRDefault="004B150D" w:rsidP="009354DB">
      <w:pPr>
        <w:ind w:firstLine="708"/>
        <w:jc w:val="both"/>
        <w:rPr>
          <w:lang w:val="uk-UA"/>
        </w:rPr>
      </w:pPr>
      <w:r>
        <w:rPr>
          <w:lang w:val="uk-UA"/>
        </w:rPr>
        <w:t xml:space="preserve">Повертаються </w:t>
      </w:r>
      <w:r w:rsidR="00003A7C">
        <w:rPr>
          <w:lang w:val="uk-UA"/>
        </w:rPr>
        <w:t xml:space="preserve">давальницькі </w:t>
      </w:r>
      <w:r>
        <w:rPr>
          <w:lang w:val="uk-UA"/>
        </w:rPr>
        <w:t xml:space="preserve">толлінгові схеми в яких підприємства використовують кваліфіковану робочу силу та високоефективне обладнання, яке українські </w:t>
      </w:r>
      <w:r w:rsidR="00003A7C">
        <w:rPr>
          <w:lang w:val="uk-UA"/>
        </w:rPr>
        <w:t xml:space="preserve">малі </w:t>
      </w:r>
      <w:r>
        <w:rPr>
          <w:lang w:val="uk-UA"/>
        </w:rPr>
        <w:t xml:space="preserve">підприємці вже </w:t>
      </w:r>
      <w:r w:rsidR="009354DB">
        <w:rPr>
          <w:lang w:val="uk-UA"/>
        </w:rPr>
        <w:t>встановили, запустили та використовують для внутрішнього ринку одягу та може відповідати складним стандартам якості</w:t>
      </w:r>
      <w:r w:rsidR="00003A7C">
        <w:rPr>
          <w:lang w:val="uk-UA"/>
        </w:rPr>
        <w:t xml:space="preserve"> світу</w:t>
      </w:r>
      <w:r w:rsidR="009354DB">
        <w:rPr>
          <w:lang w:val="uk-UA"/>
        </w:rPr>
        <w:t>.</w:t>
      </w:r>
    </w:p>
    <w:p w14:paraId="4E17C009" w14:textId="4F91A718" w:rsidR="002705DD" w:rsidRPr="007107E2" w:rsidRDefault="002705DD" w:rsidP="00B7745A">
      <w:pPr>
        <w:ind w:firstLine="708"/>
        <w:jc w:val="both"/>
        <w:rPr>
          <w:lang w:val="uk-UA"/>
        </w:rPr>
      </w:pPr>
      <w:r w:rsidRPr="007107E2">
        <w:rPr>
          <w:lang w:val="uk-UA"/>
        </w:rPr>
        <w:t xml:space="preserve">У </w:t>
      </w:r>
      <w:r w:rsidR="0089782C">
        <w:rPr>
          <w:lang w:val="uk-UA"/>
        </w:rPr>
        <w:t xml:space="preserve">довоєнному </w:t>
      </w:r>
      <w:r w:rsidRPr="007107E2">
        <w:rPr>
          <w:lang w:val="uk-UA"/>
        </w:rPr>
        <w:t>20</w:t>
      </w:r>
      <w:r w:rsidR="00B7745A">
        <w:rPr>
          <w:lang w:val="uk-UA"/>
        </w:rPr>
        <w:t>21</w:t>
      </w:r>
      <w:r w:rsidRPr="007107E2">
        <w:rPr>
          <w:lang w:val="uk-UA"/>
        </w:rPr>
        <w:t xml:space="preserve"> році порівняно з 20</w:t>
      </w:r>
      <w:r w:rsidR="00B7745A">
        <w:rPr>
          <w:lang w:val="uk-UA"/>
        </w:rPr>
        <w:t>20</w:t>
      </w:r>
      <w:r w:rsidRPr="007107E2">
        <w:rPr>
          <w:lang w:val="uk-UA"/>
        </w:rPr>
        <w:t xml:space="preserve"> роком експорт продукції </w:t>
      </w:r>
      <w:r w:rsidR="00003A7C">
        <w:rPr>
          <w:lang w:val="uk-UA"/>
        </w:rPr>
        <w:t>швейної</w:t>
      </w:r>
      <w:r w:rsidRPr="007107E2">
        <w:rPr>
          <w:lang w:val="uk-UA"/>
        </w:rPr>
        <w:t xml:space="preserve"> промисловості збільшився на </w:t>
      </w:r>
      <w:r w:rsidR="00B7745A">
        <w:rPr>
          <w:lang w:val="uk-UA"/>
        </w:rPr>
        <w:t>10</w:t>
      </w:r>
      <w:r w:rsidRPr="007107E2">
        <w:rPr>
          <w:lang w:val="uk-UA"/>
        </w:rPr>
        <w:t>,1 відсотка і становив 9</w:t>
      </w:r>
      <w:r w:rsidR="00E8102E">
        <w:rPr>
          <w:lang w:val="uk-UA"/>
        </w:rPr>
        <w:t>2</w:t>
      </w:r>
      <w:r w:rsidR="00B7745A">
        <w:rPr>
          <w:lang w:val="uk-UA"/>
        </w:rPr>
        <w:t>9</w:t>
      </w:r>
      <w:r w:rsidRPr="007107E2">
        <w:rPr>
          <w:lang w:val="uk-UA"/>
        </w:rPr>
        <w:t>,2 млн. доларів США, або 2,</w:t>
      </w:r>
      <w:r w:rsidR="00B7745A">
        <w:rPr>
          <w:lang w:val="uk-UA"/>
        </w:rPr>
        <w:t>8</w:t>
      </w:r>
      <w:r w:rsidRPr="007107E2">
        <w:rPr>
          <w:lang w:val="uk-UA"/>
        </w:rPr>
        <w:t xml:space="preserve"> відсотка загального обсягу експорту товарів; послуги індустрії моди та </w:t>
      </w:r>
      <w:r w:rsidR="00B7745A">
        <w:rPr>
          <w:lang w:val="uk-UA"/>
        </w:rPr>
        <w:t>3</w:t>
      </w:r>
      <w:r w:rsidR="00B7745A">
        <w:rPr>
          <w:lang w:val="en-US"/>
        </w:rPr>
        <w:t>D</w:t>
      </w:r>
      <w:r w:rsidR="00B7745A" w:rsidRPr="00B7745A">
        <w:rPr>
          <w:lang w:val="uk-UA"/>
        </w:rPr>
        <w:t xml:space="preserve"> </w:t>
      </w:r>
      <w:r w:rsidRPr="007107E2">
        <w:rPr>
          <w:lang w:val="uk-UA"/>
        </w:rPr>
        <w:t xml:space="preserve">дизайну </w:t>
      </w:r>
      <w:r w:rsidR="00003A7C">
        <w:rPr>
          <w:lang w:val="uk-UA"/>
        </w:rPr>
        <w:t xml:space="preserve">компʼютерний та </w:t>
      </w:r>
      <w:r w:rsidRPr="007107E2">
        <w:rPr>
          <w:lang w:val="uk-UA"/>
        </w:rPr>
        <w:t>графічний</w:t>
      </w:r>
      <w:r w:rsidR="00E8102E">
        <w:rPr>
          <w:lang w:val="uk-UA"/>
        </w:rPr>
        <w:t xml:space="preserve"> дизайн</w:t>
      </w:r>
      <w:r w:rsidRPr="007107E2">
        <w:rPr>
          <w:lang w:val="uk-UA"/>
        </w:rPr>
        <w:t xml:space="preserve">, промисловий та дизайн </w:t>
      </w:r>
      <w:r w:rsidR="00C74D9D">
        <w:rPr>
          <w:lang w:val="uk-UA"/>
        </w:rPr>
        <w:t xml:space="preserve">струкутного </w:t>
      </w:r>
      <w:r w:rsidRPr="007107E2">
        <w:rPr>
          <w:lang w:val="uk-UA"/>
        </w:rPr>
        <w:t>інтер’єру.</w:t>
      </w:r>
    </w:p>
    <w:p w14:paraId="002EF24A" w14:textId="00462D89" w:rsidR="002705DD" w:rsidRDefault="002705DD" w:rsidP="00B7745A">
      <w:pPr>
        <w:ind w:firstLine="708"/>
        <w:jc w:val="both"/>
        <w:rPr>
          <w:lang w:val="uk-UA"/>
        </w:rPr>
      </w:pPr>
      <w:r>
        <w:lastRenderedPageBreak/>
        <w:t xml:space="preserve">Спостерігається </w:t>
      </w:r>
      <w:r w:rsidR="00C74D9D">
        <w:rPr>
          <w:lang w:val="uk-UA"/>
        </w:rPr>
        <w:t xml:space="preserve">розвиток </w:t>
      </w:r>
      <w:r>
        <w:t>зростаючий попит на</w:t>
      </w:r>
      <w:r w:rsidR="00364F59" w:rsidRPr="00364F59">
        <w:t xml:space="preserve"> </w:t>
      </w:r>
      <w:r w:rsidR="00364F59">
        <w:rPr>
          <w:lang w:val="uk-UA"/>
        </w:rPr>
        <w:t>криптовалюти</w:t>
      </w:r>
      <w:r>
        <w:t xml:space="preserve"> на внутрішньому ринку, так і за кордоном</w:t>
      </w:r>
      <w:r w:rsidR="00C74D9D">
        <w:rPr>
          <w:lang w:val="uk-UA"/>
        </w:rPr>
        <w:t>,</w:t>
      </w:r>
      <w:r>
        <w:t xml:space="preserve"> </w:t>
      </w:r>
      <w:proofErr w:type="gramStart"/>
      <w:r w:rsidR="00003A7C">
        <w:rPr>
          <w:lang w:val="uk-UA"/>
        </w:rPr>
        <w:t xml:space="preserve">інтелектуальні </w:t>
      </w:r>
      <w:r w:rsidR="0089782C">
        <w:rPr>
          <w:lang w:val="uk-UA"/>
        </w:rPr>
        <w:t xml:space="preserve"> </w:t>
      </w:r>
      <w:r>
        <w:t>послуги</w:t>
      </w:r>
      <w:proofErr w:type="gramEnd"/>
      <w:r w:rsidR="00003A7C">
        <w:rPr>
          <w:lang w:val="uk-UA"/>
        </w:rPr>
        <w:t xml:space="preserve"> </w:t>
      </w:r>
      <w:r w:rsidR="00C74D9D">
        <w:rPr>
          <w:lang w:val="uk-UA"/>
        </w:rPr>
        <w:t xml:space="preserve">сфери </w:t>
      </w:r>
      <w:r w:rsidR="00364F59" w:rsidRPr="00F44716">
        <w:rPr>
          <w:szCs w:val="28"/>
          <w:lang w:val="uk-UA"/>
        </w:rPr>
        <w:t xml:space="preserve">міжнародного бізнесу </w:t>
      </w:r>
      <w:r>
        <w:t xml:space="preserve"> та</w:t>
      </w:r>
      <w:r w:rsidR="00FA6F7D">
        <w:rPr>
          <w:lang w:val="uk-UA"/>
        </w:rPr>
        <w:t xml:space="preserve"> створення </w:t>
      </w:r>
      <w:r w:rsidR="00003A7C">
        <w:rPr>
          <w:lang w:val="uk-UA"/>
        </w:rPr>
        <w:t xml:space="preserve">цифрового </w:t>
      </w:r>
      <w:r w:rsidR="00FA6F7D">
        <w:rPr>
          <w:lang w:val="uk-UA"/>
        </w:rPr>
        <w:t>контенту</w:t>
      </w:r>
      <w:r>
        <w:t xml:space="preserve">. </w:t>
      </w:r>
      <w:r w:rsidR="00FA6F7D">
        <w:rPr>
          <w:lang w:val="uk-UA"/>
        </w:rPr>
        <w:t xml:space="preserve">Фактичний </w:t>
      </w:r>
      <w:r w:rsidR="00003A7C">
        <w:rPr>
          <w:lang w:val="uk-UA"/>
        </w:rPr>
        <w:t>ре</w:t>
      </w:r>
      <w:r>
        <w:t xml:space="preserve">кспорт рекламних послуг </w:t>
      </w:r>
      <w:r w:rsidR="00003A7C">
        <w:rPr>
          <w:lang w:val="uk-UA"/>
        </w:rPr>
        <w:t xml:space="preserve">на західному ТБ </w:t>
      </w:r>
      <w:r>
        <w:t>у 20</w:t>
      </w:r>
      <w:r w:rsidR="00FA6F7D">
        <w:rPr>
          <w:lang w:val="uk-UA"/>
        </w:rPr>
        <w:t>22</w:t>
      </w:r>
      <w:r>
        <w:t xml:space="preserve"> році становив 1</w:t>
      </w:r>
      <w:r w:rsidR="0089782C">
        <w:rPr>
          <w:lang w:val="uk-UA"/>
        </w:rPr>
        <w:t>3</w:t>
      </w:r>
      <w:r>
        <w:t>9,9 млн. доларів США, або 1,</w:t>
      </w:r>
      <w:r w:rsidR="00003A7C">
        <w:rPr>
          <w:lang w:val="uk-UA"/>
        </w:rPr>
        <w:t>1</w:t>
      </w:r>
      <w:r>
        <w:t xml:space="preserve"> відсотка </w:t>
      </w:r>
      <w:r w:rsidR="00FA6F7D">
        <w:rPr>
          <w:lang w:val="uk-UA"/>
        </w:rPr>
        <w:t xml:space="preserve">від </w:t>
      </w:r>
      <w:r>
        <w:t xml:space="preserve">загального обсягу експорту </w:t>
      </w:r>
      <w:r w:rsidR="00003A7C">
        <w:rPr>
          <w:lang w:val="uk-UA"/>
        </w:rPr>
        <w:t xml:space="preserve">нетоварних та </w:t>
      </w:r>
      <w:r w:rsidR="0089782C">
        <w:rPr>
          <w:lang w:val="uk-UA"/>
        </w:rPr>
        <w:t xml:space="preserve">нематеріальних продуктів та </w:t>
      </w:r>
      <w:r w:rsidR="00C74D9D">
        <w:rPr>
          <w:lang w:val="uk-UA"/>
        </w:rPr>
        <w:t xml:space="preserve">суміжних </w:t>
      </w:r>
      <w:r w:rsidR="0089782C">
        <w:rPr>
          <w:lang w:val="uk-UA"/>
        </w:rPr>
        <w:t>авторських прав</w:t>
      </w:r>
      <w:r>
        <w:t xml:space="preserve">; образотворче </w:t>
      </w:r>
      <w:r w:rsidR="00003A7C">
        <w:rPr>
          <w:lang w:val="uk-UA"/>
        </w:rPr>
        <w:t>створення та</w:t>
      </w:r>
      <w:r w:rsidR="0089782C">
        <w:rPr>
          <w:lang w:val="uk-UA"/>
        </w:rPr>
        <w:t xml:space="preserve"> медійне </w:t>
      </w:r>
      <w:r>
        <w:t xml:space="preserve"> мистецтво</w:t>
      </w:r>
      <w:r w:rsidR="00FA6F7D">
        <w:rPr>
          <w:lang w:val="uk-UA"/>
        </w:rPr>
        <w:t xml:space="preserve">. Під час війни абсолютно непопулярним </w:t>
      </w:r>
      <w:r w:rsidR="00C74D9D">
        <w:rPr>
          <w:lang w:val="uk-UA"/>
        </w:rPr>
        <w:t xml:space="preserve"> та неприбутковим с</w:t>
      </w:r>
      <w:r w:rsidR="00FA6F7D">
        <w:rPr>
          <w:lang w:val="uk-UA"/>
        </w:rPr>
        <w:t xml:space="preserve">тає туристичний бізнес, який частково заморожує активи, частково </w:t>
      </w:r>
      <w:r w:rsidR="00C74D9D">
        <w:rPr>
          <w:lang w:val="uk-UA"/>
        </w:rPr>
        <w:t xml:space="preserve">зміщує </w:t>
      </w:r>
      <w:r w:rsidR="00FA6F7D">
        <w:rPr>
          <w:lang w:val="uk-UA"/>
        </w:rPr>
        <w:t xml:space="preserve">переходить у тінь або напівтінь, надаючи посередницькі та консультаційні послуги </w:t>
      </w:r>
      <w:r w:rsidR="00364F59" w:rsidRPr="00F44716">
        <w:rPr>
          <w:szCs w:val="28"/>
          <w:lang w:val="uk-UA"/>
        </w:rPr>
        <w:t xml:space="preserve">міжнародного бізнесу </w:t>
      </w:r>
      <w:r w:rsidR="00FA6F7D">
        <w:rPr>
          <w:lang w:val="uk-UA"/>
        </w:rPr>
        <w:t xml:space="preserve">особам, що </w:t>
      </w:r>
      <w:r w:rsidR="00A56ED7">
        <w:rPr>
          <w:lang w:val="uk-UA"/>
        </w:rPr>
        <w:t xml:space="preserve">вимушено </w:t>
      </w:r>
      <w:r w:rsidR="00FA6F7D">
        <w:rPr>
          <w:lang w:val="uk-UA"/>
        </w:rPr>
        <w:t>мігрують.</w:t>
      </w:r>
    </w:p>
    <w:p w14:paraId="1FBA102B" w14:textId="77777777" w:rsidR="005A5BF0" w:rsidRDefault="005A5BF0" w:rsidP="00B7745A">
      <w:pPr>
        <w:ind w:firstLine="708"/>
        <w:jc w:val="both"/>
        <w:rPr>
          <w:lang w:val="uk-UA"/>
        </w:rPr>
      </w:pPr>
    </w:p>
    <w:p w14:paraId="7F1ED51D" w14:textId="079DFCF8" w:rsidR="005A5BF0" w:rsidRDefault="005A5BF0" w:rsidP="005A5BF0">
      <w:pPr>
        <w:ind w:firstLine="708"/>
        <w:jc w:val="center"/>
        <w:rPr>
          <w:lang w:val="uk-UA"/>
        </w:rPr>
      </w:pPr>
      <w:r>
        <w:rPr>
          <w:lang w:val="uk-UA"/>
        </w:rPr>
        <w:t>Висновки до розділу 1</w:t>
      </w:r>
    </w:p>
    <w:p w14:paraId="7FBA67E3" w14:textId="77777777" w:rsidR="005A5BF0" w:rsidRDefault="005A5BF0" w:rsidP="00B7745A">
      <w:pPr>
        <w:ind w:firstLine="708"/>
        <w:jc w:val="both"/>
        <w:rPr>
          <w:lang w:val="uk-UA"/>
        </w:rPr>
      </w:pPr>
    </w:p>
    <w:p w14:paraId="2411AC45" w14:textId="2D4B2A7C" w:rsidR="00A56ED7" w:rsidRDefault="00A56ED7" w:rsidP="00B7745A">
      <w:pPr>
        <w:ind w:firstLine="708"/>
        <w:jc w:val="both"/>
        <w:rPr>
          <w:lang w:val="uk-UA"/>
        </w:rPr>
      </w:pPr>
      <w:r>
        <w:rPr>
          <w:lang w:val="uk-UA"/>
        </w:rPr>
        <w:t xml:space="preserve">Висновком </w:t>
      </w:r>
      <w:r w:rsidR="00E8102E">
        <w:rPr>
          <w:lang w:val="uk-UA"/>
        </w:rPr>
        <w:t xml:space="preserve">з </w:t>
      </w:r>
      <w:r>
        <w:rPr>
          <w:lang w:val="uk-UA"/>
        </w:rPr>
        <w:t xml:space="preserve">даного </w:t>
      </w:r>
      <w:r w:rsidR="00C74D9D">
        <w:rPr>
          <w:lang w:val="uk-UA"/>
        </w:rPr>
        <w:t>під</w:t>
      </w:r>
      <w:r>
        <w:rPr>
          <w:lang w:val="uk-UA"/>
        </w:rPr>
        <w:t xml:space="preserve">розділу є теза про потенційну затребуваність </w:t>
      </w:r>
      <w:r w:rsidR="00C74D9D">
        <w:rPr>
          <w:lang w:val="uk-UA"/>
        </w:rPr>
        <w:t xml:space="preserve">продукту </w:t>
      </w:r>
      <w:r>
        <w:rPr>
          <w:lang w:val="uk-UA"/>
        </w:rPr>
        <w:t>нових галузей українського експорту</w:t>
      </w:r>
      <w:r w:rsidR="00364F59">
        <w:rPr>
          <w:lang w:val="uk-UA"/>
        </w:rPr>
        <w:t xml:space="preserve"> </w:t>
      </w:r>
      <w:r w:rsidR="00364F59" w:rsidRPr="00F44716">
        <w:rPr>
          <w:szCs w:val="28"/>
          <w:lang w:val="uk-UA"/>
        </w:rPr>
        <w:t>міжнародного бізнесу</w:t>
      </w:r>
      <w:r>
        <w:rPr>
          <w:lang w:val="uk-UA"/>
        </w:rPr>
        <w:t xml:space="preserve">, з більш високим рівнем утворення доданої вартості та розширення </w:t>
      </w:r>
      <w:r w:rsidR="00364F59">
        <w:rPr>
          <w:lang w:val="uk-UA"/>
        </w:rPr>
        <w:t xml:space="preserve">векторів </w:t>
      </w:r>
      <w:r>
        <w:rPr>
          <w:lang w:val="uk-UA"/>
        </w:rPr>
        <w:t xml:space="preserve">діапазону можливостей </w:t>
      </w:r>
      <w:r w:rsidR="00364F59">
        <w:rPr>
          <w:lang w:val="uk-UA"/>
        </w:rPr>
        <w:t>на</w:t>
      </w:r>
      <w:r>
        <w:rPr>
          <w:lang w:val="uk-UA"/>
        </w:rPr>
        <w:t xml:space="preserve"> підприємствах в інформаційних технологіях та креативних </w:t>
      </w:r>
      <w:r w:rsidR="00364F59">
        <w:rPr>
          <w:lang w:val="uk-UA"/>
        </w:rPr>
        <w:t>галузях</w:t>
      </w:r>
      <w:r>
        <w:rPr>
          <w:lang w:val="uk-UA"/>
        </w:rPr>
        <w:t xml:space="preserve"> в тому числі</w:t>
      </w:r>
      <w:r w:rsidR="00364F59">
        <w:rPr>
          <w:lang w:val="uk-UA"/>
        </w:rPr>
        <w:t xml:space="preserve"> блокчейні</w:t>
      </w:r>
      <w:r>
        <w:rPr>
          <w:lang w:val="uk-UA"/>
        </w:rPr>
        <w:t xml:space="preserve"> та створенні цифрового контенту для інтернет видань та інформаційних агенцій, розважальних медіа, блокчейн технологій, цифрового таргету</w:t>
      </w:r>
      <w:r w:rsidR="00364F59">
        <w:rPr>
          <w:lang w:val="uk-UA"/>
        </w:rPr>
        <w:t xml:space="preserve"> </w:t>
      </w:r>
      <w:r w:rsidR="00364F59" w:rsidRPr="00F44716">
        <w:rPr>
          <w:szCs w:val="28"/>
          <w:lang w:val="uk-UA"/>
        </w:rPr>
        <w:t>міжнародного бізнесу</w:t>
      </w:r>
      <w:r w:rsidR="00364F59">
        <w:rPr>
          <w:szCs w:val="28"/>
          <w:lang w:val="uk-UA"/>
        </w:rPr>
        <w:t xml:space="preserve"> та екології</w:t>
      </w:r>
      <w:r>
        <w:rPr>
          <w:lang w:val="uk-UA"/>
        </w:rPr>
        <w:t>.</w:t>
      </w:r>
    </w:p>
    <w:p w14:paraId="550A8D10" w14:textId="1507F91E" w:rsidR="00A56ED7" w:rsidRDefault="00A56ED7" w:rsidP="00B7745A">
      <w:pPr>
        <w:ind w:firstLine="708"/>
        <w:jc w:val="both"/>
        <w:rPr>
          <w:lang w:val="uk-UA"/>
        </w:rPr>
      </w:pPr>
      <w:r>
        <w:rPr>
          <w:lang w:val="uk-UA"/>
        </w:rPr>
        <w:t xml:space="preserve">Проте, досвід </w:t>
      </w:r>
      <w:r w:rsidR="00E8102E">
        <w:rPr>
          <w:lang w:val="uk-UA"/>
        </w:rPr>
        <w:t xml:space="preserve">розвитку </w:t>
      </w:r>
      <w:r>
        <w:rPr>
          <w:lang w:val="uk-UA"/>
        </w:rPr>
        <w:t xml:space="preserve">країн, що пройшли виснажливі війни та періоди відновлення </w:t>
      </w:r>
      <w:r w:rsidR="00364F59">
        <w:rPr>
          <w:lang w:val="uk-UA"/>
        </w:rPr>
        <w:t xml:space="preserve">бізнесу </w:t>
      </w:r>
      <w:r>
        <w:rPr>
          <w:lang w:val="uk-UA"/>
        </w:rPr>
        <w:t>після війни свідчить про необхідність підтримки галузей, які можуть швидко</w:t>
      </w:r>
      <w:r w:rsidR="00364F59">
        <w:rPr>
          <w:lang w:val="uk-UA"/>
        </w:rPr>
        <w:t xml:space="preserve"> зануритись</w:t>
      </w:r>
      <w:r>
        <w:rPr>
          <w:lang w:val="uk-UA"/>
        </w:rPr>
        <w:t xml:space="preserve"> адаптуватись до систем управління якістю за міжнародними стандартами та технічного регулювання </w:t>
      </w:r>
      <w:r w:rsidR="00364F59" w:rsidRPr="00F44716">
        <w:rPr>
          <w:szCs w:val="28"/>
          <w:lang w:val="uk-UA"/>
        </w:rPr>
        <w:t xml:space="preserve">міжнародного бізнесу </w:t>
      </w:r>
      <w:r w:rsidR="00364F59">
        <w:rPr>
          <w:szCs w:val="28"/>
          <w:lang w:val="uk-UA"/>
        </w:rPr>
        <w:t xml:space="preserve">у </w:t>
      </w:r>
      <w:r>
        <w:rPr>
          <w:lang w:val="uk-UA"/>
        </w:rPr>
        <w:t>розвинених країн.</w:t>
      </w:r>
    </w:p>
    <w:p w14:paraId="10D2774E" w14:textId="1C9E0C74" w:rsidR="00A56ED7" w:rsidRDefault="00A56ED7" w:rsidP="00B7745A">
      <w:pPr>
        <w:ind w:firstLine="708"/>
        <w:jc w:val="both"/>
        <w:rPr>
          <w:lang w:val="uk-UA"/>
        </w:rPr>
      </w:pPr>
      <w:r>
        <w:rPr>
          <w:lang w:val="uk-UA"/>
        </w:rPr>
        <w:t xml:space="preserve">Тому існує </w:t>
      </w:r>
      <w:r w:rsidR="00C74D9D">
        <w:rPr>
          <w:lang w:val="uk-UA"/>
        </w:rPr>
        <w:t xml:space="preserve">значний </w:t>
      </w:r>
      <w:r w:rsidR="00364F59">
        <w:rPr>
          <w:lang w:val="uk-UA"/>
        </w:rPr>
        <w:t xml:space="preserve">шанс </w:t>
      </w:r>
      <w:r>
        <w:rPr>
          <w:lang w:val="uk-UA"/>
        </w:rPr>
        <w:t>необхідність забезпечення доступу до фа</w:t>
      </w:r>
      <w:r w:rsidR="005D6C65">
        <w:rPr>
          <w:lang w:val="uk-UA"/>
        </w:rPr>
        <w:t>к</w:t>
      </w:r>
      <w:r>
        <w:rPr>
          <w:lang w:val="uk-UA"/>
        </w:rPr>
        <w:t>торів та засобів виробництва к</w:t>
      </w:r>
      <w:r w:rsidR="005D6C65">
        <w:rPr>
          <w:lang w:val="uk-UA"/>
        </w:rPr>
        <w:t>омпаній</w:t>
      </w:r>
      <w:r>
        <w:rPr>
          <w:lang w:val="uk-UA"/>
        </w:rPr>
        <w:t xml:space="preserve">, що </w:t>
      </w:r>
      <w:r w:rsidR="005D6C65">
        <w:rPr>
          <w:lang w:val="uk-UA"/>
        </w:rPr>
        <w:t xml:space="preserve">мають вже діючий експортний </w:t>
      </w:r>
      <w:r w:rsidR="00364F59">
        <w:rPr>
          <w:lang w:val="uk-UA"/>
        </w:rPr>
        <w:t>вектор</w:t>
      </w:r>
      <w:r w:rsidR="005D6C65">
        <w:rPr>
          <w:lang w:val="uk-UA"/>
        </w:rPr>
        <w:t xml:space="preserve">, надати їм нові можливості щодо </w:t>
      </w:r>
      <w:r w:rsidR="00364F59">
        <w:rPr>
          <w:lang w:val="uk-UA"/>
        </w:rPr>
        <w:t xml:space="preserve">зміни </w:t>
      </w:r>
      <w:r w:rsidR="005D6C65">
        <w:rPr>
          <w:lang w:val="uk-UA"/>
        </w:rPr>
        <w:t xml:space="preserve">експорту та </w:t>
      </w:r>
      <w:r w:rsidR="005D6C65">
        <w:rPr>
          <w:lang w:val="uk-UA"/>
        </w:rPr>
        <w:lastRenderedPageBreak/>
        <w:t xml:space="preserve">кредитування операцій, розширити </w:t>
      </w:r>
      <w:r w:rsidR="00364F59">
        <w:rPr>
          <w:lang w:val="uk-UA"/>
        </w:rPr>
        <w:t>погляди</w:t>
      </w:r>
      <w:r w:rsidR="005D6C65">
        <w:rPr>
          <w:lang w:val="uk-UA"/>
        </w:rPr>
        <w:t xml:space="preserve"> та скасувати кількісні обмеження для продукту.</w:t>
      </w:r>
    </w:p>
    <w:p w14:paraId="7537B2AA" w14:textId="24A7C958" w:rsidR="005D6C65" w:rsidRDefault="005D6C65" w:rsidP="00B7745A">
      <w:pPr>
        <w:ind w:firstLine="708"/>
        <w:jc w:val="both"/>
        <w:rPr>
          <w:lang w:val="uk-UA"/>
        </w:rPr>
      </w:pPr>
      <w:r>
        <w:rPr>
          <w:lang w:val="uk-UA"/>
        </w:rPr>
        <w:t xml:space="preserve">Необхідно докласти </w:t>
      </w:r>
      <w:r w:rsidR="00364F59">
        <w:rPr>
          <w:lang w:val="uk-UA"/>
        </w:rPr>
        <w:t>документи політичних</w:t>
      </w:r>
      <w:r>
        <w:rPr>
          <w:lang w:val="uk-UA"/>
        </w:rPr>
        <w:t xml:space="preserve"> зусиль для повної відміни транспортних обмежень для українських продуктів на ринках ЄС з використанням </w:t>
      </w:r>
      <w:r w:rsidR="00364F59">
        <w:rPr>
          <w:lang w:val="uk-UA"/>
        </w:rPr>
        <w:t xml:space="preserve">морських </w:t>
      </w:r>
      <w:r>
        <w:rPr>
          <w:lang w:val="uk-UA"/>
        </w:rPr>
        <w:t xml:space="preserve">арбітражів та механізмів </w:t>
      </w:r>
      <w:r w:rsidR="00364F59">
        <w:rPr>
          <w:lang w:val="uk-UA"/>
        </w:rPr>
        <w:t xml:space="preserve">комісій </w:t>
      </w:r>
      <w:r>
        <w:rPr>
          <w:lang w:val="uk-UA"/>
        </w:rPr>
        <w:t xml:space="preserve">СОТ для скасування несправедливих </w:t>
      </w:r>
      <w:r w:rsidR="00364F59">
        <w:rPr>
          <w:lang w:val="uk-UA"/>
        </w:rPr>
        <w:t>псевдо</w:t>
      </w:r>
      <w:r>
        <w:rPr>
          <w:lang w:val="uk-UA"/>
        </w:rPr>
        <w:t xml:space="preserve">обмежень, </w:t>
      </w:r>
      <w:r w:rsidR="00C74D9D">
        <w:rPr>
          <w:lang w:val="uk-UA"/>
        </w:rPr>
        <w:t xml:space="preserve">рамок </w:t>
      </w:r>
      <w:r>
        <w:rPr>
          <w:lang w:val="uk-UA"/>
        </w:rPr>
        <w:t xml:space="preserve">які встановлюються урядами </w:t>
      </w:r>
      <w:r w:rsidR="00364F59">
        <w:rPr>
          <w:lang w:val="uk-UA"/>
        </w:rPr>
        <w:t xml:space="preserve">інших </w:t>
      </w:r>
      <w:r>
        <w:rPr>
          <w:lang w:val="uk-UA"/>
        </w:rPr>
        <w:t>країн.</w:t>
      </w:r>
    </w:p>
    <w:p w14:paraId="74CE20F6" w14:textId="1CFF18DD" w:rsidR="005D6C65" w:rsidRDefault="005D6C65" w:rsidP="00B7745A">
      <w:pPr>
        <w:ind w:firstLine="708"/>
        <w:jc w:val="both"/>
        <w:rPr>
          <w:lang w:val="uk-UA"/>
        </w:rPr>
      </w:pPr>
      <w:r>
        <w:rPr>
          <w:lang w:val="uk-UA"/>
        </w:rPr>
        <w:t xml:space="preserve">Необхідно </w:t>
      </w:r>
      <w:r w:rsidR="00364F59">
        <w:rPr>
          <w:lang w:val="uk-UA"/>
        </w:rPr>
        <w:t xml:space="preserve">знати </w:t>
      </w:r>
      <w:r>
        <w:rPr>
          <w:lang w:val="uk-UA"/>
        </w:rPr>
        <w:t xml:space="preserve">більш щільно інтегрувати українську економіку в цифровий та криптопростір, використовуючи </w:t>
      </w:r>
      <w:r w:rsidR="00364F59">
        <w:rPr>
          <w:lang w:val="uk-UA"/>
        </w:rPr>
        <w:t xml:space="preserve">промислові </w:t>
      </w:r>
      <w:r>
        <w:rPr>
          <w:lang w:val="uk-UA"/>
        </w:rPr>
        <w:t xml:space="preserve">технології децентралізації управління ресурсами та фінансового </w:t>
      </w:r>
      <w:r w:rsidR="00364F59">
        <w:rPr>
          <w:lang w:val="uk-UA"/>
        </w:rPr>
        <w:t xml:space="preserve">контролю </w:t>
      </w:r>
      <w:r>
        <w:rPr>
          <w:lang w:val="uk-UA"/>
        </w:rPr>
        <w:t xml:space="preserve">забезпечення угод, що підвищує </w:t>
      </w:r>
      <w:r w:rsidR="00364F59">
        <w:rPr>
          <w:lang w:val="uk-UA"/>
        </w:rPr>
        <w:t xml:space="preserve">ризики </w:t>
      </w:r>
      <w:r>
        <w:rPr>
          <w:lang w:val="uk-UA"/>
        </w:rPr>
        <w:t xml:space="preserve">шанси вільної торгівлі та необхідність матеріального забезпечення цифрових </w:t>
      </w:r>
      <w:r w:rsidR="00364F59">
        <w:rPr>
          <w:lang w:val="uk-UA"/>
        </w:rPr>
        <w:t xml:space="preserve">блокад </w:t>
      </w:r>
      <w:r>
        <w:rPr>
          <w:lang w:val="uk-UA"/>
        </w:rPr>
        <w:t>угод.</w:t>
      </w:r>
    </w:p>
    <w:p w14:paraId="22D36B4A" w14:textId="0C59E0B8" w:rsidR="00A56ED7" w:rsidRDefault="00003A7C" w:rsidP="00B7745A">
      <w:pPr>
        <w:ind w:firstLine="708"/>
        <w:jc w:val="both"/>
        <w:rPr>
          <w:lang w:val="uk-UA"/>
        </w:rPr>
      </w:pPr>
      <w:r>
        <w:rPr>
          <w:lang w:val="uk-UA"/>
        </w:rPr>
        <w:t xml:space="preserve">Локальне </w:t>
      </w:r>
      <w:r w:rsidR="00364F59">
        <w:rPr>
          <w:lang w:val="uk-UA"/>
        </w:rPr>
        <w:t xml:space="preserve">інтегрування </w:t>
      </w:r>
      <w:r>
        <w:rPr>
          <w:lang w:val="uk-UA"/>
        </w:rPr>
        <w:t xml:space="preserve">застосування </w:t>
      </w:r>
      <w:r w:rsidR="00C74D9D">
        <w:rPr>
          <w:lang w:val="uk-UA"/>
        </w:rPr>
        <w:t xml:space="preserve">впливу </w:t>
      </w:r>
      <w:r>
        <w:rPr>
          <w:lang w:val="uk-UA"/>
        </w:rPr>
        <w:t xml:space="preserve">іноземних </w:t>
      </w:r>
      <w:r w:rsidR="00E8102E">
        <w:rPr>
          <w:lang w:val="uk-UA"/>
        </w:rPr>
        <w:t xml:space="preserve">виробничих </w:t>
      </w:r>
      <w:r>
        <w:rPr>
          <w:lang w:val="uk-UA"/>
        </w:rPr>
        <w:t xml:space="preserve">технологій забезпечує технологічне переозброєння української промисловості та забезпечує </w:t>
      </w:r>
      <w:r w:rsidR="00394A0E">
        <w:rPr>
          <w:lang w:val="uk-UA"/>
        </w:rPr>
        <w:t xml:space="preserve">зміст </w:t>
      </w:r>
      <w:r>
        <w:rPr>
          <w:lang w:val="uk-UA"/>
        </w:rPr>
        <w:t>виконання перспективних планів розвитку підприємств українського</w:t>
      </w:r>
      <w:r w:rsidR="00394A0E">
        <w:rPr>
          <w:lang w:val="uk-UA"/>
        </w:rPr>
        <w:t xml:space="preserve"> сектору </w:t>
      </w:r>
      <w:r>
        <w:rPr>
          <w:lang w:val="uk-UA"/>
        </w:rPr>
        <w:t xml:space="preserve"> бізнесу на міжнародній арені та інтеграцію</w:t>
      </w:r>
      <w:r w:rsidR="00394A0E">
        <w:rPr>
          <w:lang w:val="uk-UA"/>
        </w:rPr>
        <w:t xml:space="preserve"> ліній </w:t>
      </w:r>
      <w:r>
        <w:rPr>
          <w:lang w:val="uk-UA"/>
        </w:rPr>
        <w:t xml:space="preserve"> їх у світовий економічний простір, масштабування бізнесу та підвищення маржинальності для отримання вищих прибутків.</w:t>
      </w:r>
    </w:p>
    <w:p w14:paraId="23C7BB58" w14:textId="36174A69" w:rsidR="00003A7C" w:rsidRDefault="00003A7C" w:rsidP="00B7745A">
      <w:pPr>
        <w:ind w:firstLine="708"/>
        <w:jc w:val="both"/>
        <w:rPr>
          <w:lang w:val="uk-UA"/>
        </w:rPr>
      </w:pPr>
      <w:r>
        <w:rPr>
          <w:lang w:val="uk-UA"/>
        </w:rPr>
        <w:t>Другим важливим аспектом</w:t>
      </w:r>
      <w:r w:rsidR="00394A0E">
        <w:rPr>
          <w:lang w:val="uk-UA"/>
        </w:rPr>
        <w:t xml:space="preserve"> розвитку</w:t>
      </w:r>
      <w:r>
        <w:rPr>
          <w:lang w:val="uk-UA"/>
        </w:rPr>
        <w:t xml:space="preserve"> є механізм подавлення санкцій щодо </w:t>
      </w:r>
      <w:r w:rsidR="00394A0E">
        <w:rPr>
          <w:lang w:val="uk-UA"/>
        </w:rPr>
        <w:t xml:space="preserve">просування </w:t>
      </w:r>
      <w:r>
        <w:rPr>
          <w:lang w:val="uk-UA"/>
        </w:rPr>
        <w:t xml:space="preserve">українських товаровиробників на ринку ЄС та США з метою позиціювання фірм на іноземних </w:t>
      </w:r>
      <w:r w:rsidR="00394A0E">
        <w:rPr>
          <w:lang w:val="uk-UA"/>
        </w:rPr>
        <w:t xml:space="preserve">виставках </w:t>
      </w:r>
      <w:r>
        <w:rPr>
          <w:lang w:val="uk-UA"/>
        </w:rPr>
        <w:t>ринках та інтеграцією фірм у відповідних галузях</w:t>
      </w:r>
      <w:r w:rsidR="00394A0E">
        <w:rPr>
          <w:lang w:val="uk-UA"/>
        </w:rPr>
        <w:t xml:space="preserve"> </w:t>
      </w:r>
      <w:r w:rsidR="00394A0E" w:rsidRPr="00F44716">
        <w:rPr>
          <w:szCs w:val="28"/>
          <w:lang w:val="uk-UA"/>
        </w:rPr>
        <w:t>міжнародного бізнесу</w:t>
      </w:r>
      <w:r>
        <w:rPr>
          <w:lang w:val="uk-UA"/>
        </w:rPr>
        <w:t>.</w:t>
      </w:r>
    </w:p>
    <w:p w14:paraId="406AE10E" w14:textId="5CF75CAD" w:rsidR="00003A7C" w:rsidRDefault="00003A7C" w:rsidP="00B7745A">
      <w:pPr>
        <w:ind w:firstLine="708"/>
        <w:jc w:val="both"/>
        <w:rPr>
          <w:lang w:val="uk-UA"/>
        </w:rPr>
      </w:pPr>
      <w:r>
        <w:rPr>
          <w:lang w:val="uk-UA"/>
        </w:rPr>
        <w:t>В</w:t>
      </w:r>
      <w:r w:rsidR="009733A3">
        <w:rPr>
          <w:lang w:val="uk-UA"/>
        </w:rPr>
        <w:t xml:space="preserve">ихід з </w:t>
      </w:r>
      <w:r w:rsidR="00C74D9D">
        <w:rPr>
          <w:lang w:val="uk-UA"/>
        </w:rPr>
        <w:t xml:space="preserve">чинної </w:t>
      </w:r>
      <w:r w:rsidR="009733A3">
        <w:rPr>
          <w:lang w:val="uk-UA"/>
        </w:rPr>
        <w:t>проблеми</w:t>
      </w:r>
      <w:r w:rsidR="00394A0E">
        <w:rPr>
          <w:lang w:val="uk-UA"/>
        </w:rPr>
        <w:t xml:space="preserve"> створення</w:t>
      </w:r>
      <w:r w:rsidR="009733A3">
        <w:rPr>
          <w:lang w:val="uk-UA"/>
        </w:rPr>
        <w:t xml:space="preserve"> ситуацій вбачається у подоланні </w:t>
      </w:r>
      <w:r w:rsidR="00394A0E">
        <w:rPr>
          <w:lang w:val="uk-UA"/>
        </w:rPr>
        <w:t xml:space="preserve">чинних </w:t>
      </w:r>
      <w:r w:rsidR="009733A3">
        <w:rPr>
          <w:lang w:val="uk-UA"/>
        </w:rPr>
        <w:t xml:space="preserve">обмежень за рахунок збільшення </w:t>
      </w:r>
      <w:r w:rsidR="00394A0E">
        <w:rPr>
          <w:lang w:val="uk-UA"/>
        </w:rPr>
        <w:t xml:space="preserve">рівня </w:t>
      </w:r>
      <w:r w:rsidR="009733A3">
        <w:rPr>
          <w:lang w:val="uk-UA"/>
        </w:rPr>
        <w:t>присутності на ринках з високими цінами та можливістю утворення представництв та філій в іноземних державах.</w:t>
      </w:r>
    </w:p>
    <w:p w14:paraId="55E509EB" w14:textId="2160549D" w:rsidR="00C70C80" w:rsidRDefault="00E8102E" w:rsidP="00B7745A">
      <w:pPr>
        <w:ind w:firstLine="708"/>
        <w:jc w:val="both"/>
        <w:rPr>
          <w:lang w:val="uk-UA"/>
        </w:rPr>
      </w:pPr>
      <w:r>
        <w:rPr>
          <w:lang w:val="uk-UA"/>
        </w:rPr>
        <w:t xml:space="preserve">Розвиток </w:t>
      </w:r>
      <w:r w:rsidR="00394A0E">
        <w:rPr>
          <w:lang w:val="uk-UA"/>
        </w:rPr>
        <w:t xml:space="preserve">інформаційних </w:t>
      </w:r>
      <w:r>
        <w:rPr>
          <w:lang w:val="uk-UA"/>
        </w:rPr>
        <w:t xml:space="preserve">технологій забезпечує </w:t>
      </w:r>
      <w:r w:rsidR="00C74D9D">
        <w:rPr>
          <w:lang w:val="uk-UA"/>
        </w:rPr>
        <w:t xml:space="preserve">рівень </w:t>
      </w:r>
      <w:r>
        <w:rPr>
          <w:lang w:val="uk-UA"/>
        </w:rPr>
        <w:t xml:space="preserve">підвищення якості продукції </w:t>
      </w:r>
      <w:r w:rsidR="00C70C80">
        <w:rPr>
          <w:lang w:val="uk-UA"/>
        </w:rPr>
        <w:t xml:space="preserve">та ґрунтовну </w:t>
      </w:r>
      <w:r w:rsidR="00394A0E">
        <w:rPr>
          <w:lang w:val="uk-UA"/>
        </w:rPr>
        <w:t xml:space="preserve">наукових </w:t>
      </w:r>
      <w:r w:rsidR="00C70C80">
        <w:rPr>
          <w:lang w:val="uk-UA"/>
        </w:rPr>
        <w:t>підтримку ціноутворення на нових ринках та зниження умовно-змінних витрат на тривалий період часу.</w:t>
      </w:r>
    </w:p>
    <w:p w14:paraId="32113FC3" w14:textId="1BE3F5C1" w:rsidR="00C70C80" w:rsidRDefault="00C70C80" w:rsidP="00B7745A">
      <w:pPr>
        <w:ind w:firstLine="708"/>
        <w:jc w:val="both"/>
        <w:rPr>
          <w:lang w:val="uk-UA"/>
        </w:rPr>
      </w:pPr>
      <w:r>
        <w:rPr>
          <w:lang w:val="uk-UA"/>
        </w:rPr>
        <w:lastRenderedPageBreak/>
        <w:t xml:space="preserve">Робота </w:t>
      </w:r>
      <w:r w:rsidR="00C74D9D">
        <w:rPr>
          <w:lang w:val="uk-UA"/>
        </w:rPr>
        <w:t xml:space="preserve">фірми </w:t>
      </w:r>
      <w:r>
        <w:rPr>
          <w:lang w:val="uk-UA"/>
        </w:rPr>
        <w:t>в сфері ін</w:t>
      </w:r>
      <w:r w:rsidR="00394A0E">
        <w:rPr>
          <w:lang w:val="uk-UA"/>
        </w:rPr>
        <w:t>формаційних</w:t>
      </w:r>
      <w:r>
        <w:rPr>
          <w:lang w:val="uk-UA"/>
        </w:rPr>
        <w:t xml:space="preserve"> технологій спрямована на утворення продукції з високим рівнем доданої вартості, характерний для 4 </w:t>
      </w:r>
      <w:r w:rsidR="00C74D9D">
        <w:rPr>
          <w:lang w:val="uk-UA"/>
        </w:rPr>
        <w:t xml:space="preserve">рівня </w:t>
      </w:r>
      <w:r>
        <w:rPr>
          <w:lang w:val="uk-UA"/>
        </w:rPr>
        <w:t xml:space="preserve">технологічного укладу та індустрії 4.0. Перехід </w:t>
      </w:r>
      <w:r w:rsidR="00C74D9D">
        <w:rPr>
          <w:lang w:val="uk-UA"/>
        </w:rPr>
        <w:t xml:space="preserve">молодого </w:t>
      </w:r>
      <w:r w:rsidR="00394A0E">
        <w:rPr>
          <w:lang w:val="uk-UA"/>
        </w:rPr>
        <w:t xml:space="preserve">керівництва </w:t>
      </w:r>
      <w:r>
        <w:rPr>
          <w:lang w:val="uk-UA"/>
        </w:rPr>
        <w:t xml:space="preserve">до вищого технологічного укладу </w:t>
      </w:r>
      <w:r w:rsidR="00C37A24">
        <w:rPr>
          <w:lang w:val="uk-UA"/>
        </w:rPr>
        <w:t xml:space="preserve">є необхідним для української промисловості кроком, в якому зацікавлені власники </w:t>
      </w:r>
      <w:r w:rsidR="00394A0E">
        <w:rPr>
          <w:lang w:val="uk-UA"/>
        </w:rPr>
        <w:t xml:space="preserve">фірм </w:t>
      </w:r>
      <w:r w:rsidR="00C37A24">
        <w:rPr>
          <w:lang w:val="uk-UA"/>
        </w:rPr>
        <w:t>підприємств, з надією на швидке відновлення України та підвищення маржинальності</w:t>
      </w:r>
      <w:r w:rsidR="00394A0E">
        <w:rPr>
          <w:lang w:val="uk-UA"/>
        </w:rPr>
        <w:t xml:space="preserve"> </w:t>
      </w:r>
      <w:r w:rsidR="00394A0E" w:rsidRPr="00F44716">
        <w:rPr>
          <w:szCs w:val="28"/>
          <w:lang w:val="uk-UA"/>
        </w:rPr>
        <w:t>міжнародного бізнесу</w:t>
      </w:r>
      <w:r w:rsidR="00C37A24">
        <w:rPr>
          <w:lang w:val="uk-UA"/>
        </w:rPr>
        <w:t>.</w:t>
      </w:r>
    </w:p>
    <w:p w14:paraId="31B40077" w14:textId="0CE30B61" w:rsidR="00C37A24" w:rsidRDefault="00C37A24" w:rsidP="00B7745A">
      <w:pPr>
        <w:ind w:firstLine="708"/>
        <w:jc w:val="both"/>
        <w:rPr>
          <w:lang w:val="uk-UA"/>
        </w:rPr>
      </w:pPr>
      <w:r>
        <w:rPr>
          <w:lang w:val="uk-UA"/>
        </w:rPr>
        <w:t xml:space="preserve">Експорт </w:t>
      </w:r>
      <w:r w:rsidR="00394A0E">
        <w:rPr>
          <w:lang w:val="uk-UA"/>
        </w:rPr>
        <w:t xml:space="preserve">наукової </w:t>
      </w:r>
      <w:r>
        <w:rPr>
          <w:lang w:val="uk-UA"/>
        </w:rPr>
        <w:t xml:space="preserve">продукції </w:t>
      </w:r>
      <w:r w:rsidR="00C74D9D">
        <w:rPr>
          <w:lang w:val="uk-UA"/>
        </w:rPr>
        <w:t xml:space="preserve">закордон </w:t>
      </w:r>
      <w:r>
        <w:rPr>
          <w:lang w:val="uk-UA"/>
        </w:rPr>
        <w:t xml:space="preserve">є необхідною справою для утворення матеріальних та грошових ресурсів для відновлення виробничих </w:t>
      </w:r>
      <w:r w:rsidR="00394A0E">
        <w:rPr>
          <w:lang w:val="uk-UA"/>
        </w:rPr>
        <w:t xml:space="preserve">планів та </w:t>
      </w:r>
      <w:r>
        <w:rPr>
          <w:lang w:val="uk-UA"/>
        </w:rPr>
        <w:t xml:space="preserve">потужностей </w:t>
      </w:r>
      <w:r w:rsidR="00EB43CB">
        <w:rPr>
          <w:lang w:val="uk-UA"/>
        </w:rPr>
        <w:t xml:space="preserve">для інтеграції України до міжнародної системи технічного регулювання та набуття </w:t>
      </w:r>
      <w:r w:rsidR="00C74D9D">
        <w:rPr>
          <w:lang w:val="uk-UA"/>
        </w:rPr>
        <w:t xml:space="preserve">нових </w:t>
      </w:r>
      <w:r w:rsidR="00EB43CB">
        <w:rPr>
          <w:lang w:val="uk-UA"/>
        </w:rPr>
        <w:t>якостей, що відповідають міжнародним стандартам</w:t>
      </w:r>
      <w:r w:rsidR="00394A0E">
        <w:rPr>
          <w:lang w:val="uk-UA"/>
        </w:rPr>
        <w:t xml:space="preserve"> </w:t>
      </w:r>
      <w:r w:rsidR="00394A0E" w:rsidRPr="00F44716">
        <w:rPr>
          <w:szCs w:val="28"/>
          <w:lang w:val="uk-UA"/>
        </w:rPr>
        <w:t>міжнародного бізнесу</w:t>
      </w:r>
      <w:r w:rsidR="00EB43CB">
        <w:rPr>
          <w:lang w:val="uk-UA"/>
        </w:rPr>
        <w:t>.</w:t>
      </w:r>
    </w:p>
    <w:p w14:paraId="43936C9C" w14:textId="52FE7495" w:rsidR="005A5BF0" w:rsidRDefault="005A5BF0">
      <w:pPr>
        <w:spacing w:line="240" w:lineRule="auto"/>
        <w:rPr>
          <w:lang w:val="uk-UA"/>
        </w:rPr>
      </w:pPr>
      <w:r>
        <w:rPr>
          <w:lang w:val="uk-UA"/>
        </w:rPr>
        <w:br w:type="page"/>
      </w:r>
    </w:p>
    <w:p w14:paraId="2F469393" w14:textId="084F32C6" w:rsidR="002705DD" w:rsidRPr="005A5BF0" w:rsidRDefault="00FA6F7D" w:rsidP="005A5BF0">
      <w:pPr>
        <w:ind w:firstLine="708"/>
        <w:jc w:val="center"/>
        <w:rPr>
          <w:b/>
          <w:bCs/>
        </w:rPr>
      </w:pPr>
      <w:r w:rsidRPr="005A5BF0">
        <w:rPr>
          <w:b/>
          <w:bCs/>
          <w:lang w:val="uk-UA"/>
        </w:rPr>
        <w:lastRenderedPageBreak/>
        <w:t>РОЗДІЛ 2</w:t>
      </w:r>
      <w:r w:rsidR="005A5BF0" w:rsidRPr="005A5BF0">
        <w:rPr>
          <w:b/>
          <w:bCs/>
          <w:lang w:val="uk-UA"/>
        </w:rPr>
        <w:t xml:space="preserve"> </w:t>
      </w:r>
      <w:r w:rsidR="002705DD" w:rsidRPr="005A5BF0">
        <w:rPr>
          <w:b/>
          <w:bCs/>
        </w:rPr>
        <w:t>ПІДВИЩЕННЯ ЕКСПОРТНОГО ПОТЕНЦІАЛУ</w:t>
      </w:r>
      <w:r w:rsidR="005A5BF0" w:rsidRPr="005A5BF0">
        <w:rPr>
          <w:b/>
          <w:bCs/>
          <w:lang w:val="uk-UA"/>
        </w:rPr>
        <w:t xml:space="preserve"> </w:t>
      </w:r>
      <w:r w:rsidR="009733A3" w:rsidRPr="005A5BF0">
        <w:rPr>
          <w:b/>
          <w:bCs/>
          <w:lang w:val="uk-UA"/>
        </w:rPr>
        <w:t xml:space="preserve">ЗАПОРІЗЬКОГО </w:t>
      </w:r>
      <w:r w:rsidRPr="005A5BF0">
        <w:rPr>
          <w:b/>
          <w:bCs/>
          <w:lang w:val="uk-UA"/>
        </w:rPr>
        <w:t>РЕГІОНУ</w:t>
      </w:r>
    </w:p>
    <w:p w14:paraId="419836A2" w14:textId="77777777" w:rsidR="00FA6F7D" w:rsidRPr="005A5BF0" w:rsidRDefault="00FA6F7D" w:rsidP="00FA6F7D">
      <w:pPr>
        <w:rPr>
          <w:b/>
          <w:bCs/>
        </w:rPr>
      </w:pPr>
    </w:p>
    <w:p w14:paraId="0774C297" w14:textId="77777777" w:rsidR="00FA6F7D" w:rsidRPr="005A5BF0" w:rsidRDefault="00FA6F7D" w:rsidP="005A5BF0">
      <w:pPr>
        <w:ind w:firstLine="709"/>
        <w:rPr>
          <w:b/>
          <w:bCs/>
          <w:lang w:val="uk-UA"/>
        </w:rPr>
      </w:pPr>
      <w:r w:rsidRPr="005A5BF0">
        <w:rPr>
          <w:b/>
          <w:bCs/>
          <w:lang w:val="uk-UA"/>
        </w:rPr>
        <w:t xml:space="preserve">2.1. Підвищення експортного потенціалу </w:t>
      </w:r>
      <w:r w:rsidR="00641DB8" w:rsidRPr="005A5BF0">
        <w:rPr>
          <w:b/>
          <w:bCs/>
          <w:lang w:val="uk-UA"/>
        </w:rPr>
        <w:t>окремих галузей</w:t>
      </w:r>
    </w:p>
    <w:p w14:paraId="2559D740" w14:textId="77777777" w:rsidR="00FA6F7D" w:rsidRPr="005A5BF0" w:rsidRDefault="00FA6F7D" w:rsidP="00FA6F7D">
      <w:pPr>
        <w:rPr>
          <w:b/>
          <w:bCs/>
          <w:lang w:val="uk-UA"/>
        </w:rPr>
      </w:pPr>
    </w:p>
    <w:p w14:paraId="124F0A41" w14:textId="2FA41F76" w:rsidR="00562CC7" w:rsidRDefault="00FA6F7D" w:rsidP="005A5BF0">
      <w:pPr>
        <w:ind w:firstLine="709"/>
        <w:jc w:val="both"/>
        <w:rPr>
          <w:lang w:val="uk-UA"/>
        </w:rPr>
      </w:pPr>
      <w:r>
        <w:rPr>
          <w:lang w:val="uk-UA"/>
        </w:rPr>
        <w:t xml:space="preserve">В процесі державного регулювання </w:t>
      </w:r>
      <w:r w:rsidR="00394A0E" w:rsidRPr="00F44716">
        <w:rPr>
          <w:szCs w:val="28"/>
          <w:lang w:val="uk-UA"/>
        </w:rPr>
        <w:t xml:space="preserve">міжнародного бізнесу </w:t>
      </w:r>
      <w:r w:rsidR="00394A0E">
        <w:rPr>
          <w:szCs w:val="28"/>
          <w:lang w:val="uk-UA"/>
        </w:rPr>
        <w:t xml:space="preserve">та </w:t>
      </w:r>
      <w:r>
        <w:rPr>
          <w:lang w:val="uk-UA"/>
        </w:rPr>
        <w:t xml:space="preserve">зовнішньоекономічної діяльності </w:t>
      </w:r>
      <w:r w:rsidR="00DF1746">
        <w:rPr>
          <w:lang w:val="uk-UA"/>
        </w:rPr>
        <w:t xml:space="preserve">важливим аспектом є правильний вибір часу </w:t>
      </w:r>
      <w:r w:rsidR="00394A0E">
        <w:rPr>
          <w:lang w:val="uk-UA"/>
        </w:rPr>
        <w:t xml:space="preserve">впливу </w:t>
      </w:r>
      <w:r w:rsidR="00DF1746">
        <w:rPr>
          <w:lang w:val="uk-UA"/>
        </w:rPr>
        <w:t xml:space="preserve">та місця регулюючого впливу, що дозволить виконати </w:t>
      </w:r>
      <w:r w:rsidR="00394A0E">
        <w:rPr>
          <w:lang w:val="uk-UA"/>
        </w:rPr>
        <w:t xml:space="preserve">дію </w:t>
      </w:r>
      <w:r w:rsidR="00DF1746">
        <w:rPr>
          <w:lang w:val="uk-UA"/>
        </w:rPr>
        <w:t>мету регулювання</w:t>
      </w:r>
      <w:r w:rsidR="009733A3">
        <w:rPr>
          <w:lang w:val="uk-UA"/>
        </w:rPr>
        <w:t xml:space="preserve"> </w:t>
      </w:r>
      <w:r w:rsidR="00EB43CB">
        <w:rPr>
          <w:lang w:val="uk-UA"/>
        </w:rPr>
        <w:t>бізнесу</w:t>
      </w:r>
      <w:r w:rsidR="00DF1746">
        <w:rPr>
          <w:lang w:val="uk-UA"/>
        </w:rPr>
        <w:t xml:space="preserve"> та вплив буде </w:t>
      </w:r>
      <w:r w:rsidR="00C74D9D">
        <w:rPr>
          <w:lang w:val="uk-UA"/>
        </w:rPr>
        <w:t>менш</w:t>
      </w:r>
      <w:r w:rsidR="00394A0E">
        <w:rPr>
          <w:lang w:val="uk-UA"/>
        </w:rPr>
        <w:t xml:space="preserve"> </w:t>
      </w:r>
      <w:r w:rsidR="00DF1746">
        <w:rPr>
          <w:lang w:val="uk-UA"/>
        </w:rPr>
        <w:t xml:space="preserve">адекватний, а не антиконкурентний, хибно впливаючий на галузь, підприємство та працівників, породжуючи </w:t>
      </w:r>
      <w:r w:rsidR="005D6C65">
        <w:rPr>
          <w:lang w:val="uk-UA"/>
        </w:rPr>
        <w:t xml:space="preserve">нові </w:t>
      </w:r>
      <w:r w:rsidR="00394A0E">
        <w:rPr>
          <w:lang w:val="uk-UA"/>
        </w:rPr>
        <w:t>проблеми</w:t>
      </w:r>
      <w:r w:rsidR="00DF1746">
        <w:rPr>
          <w:lang w:val="uk-UA"/>
        </w:rPr>
        <w:t xml:space="preserve">. Війна суттєво змінила пріоритети </w:t>
      </w:r>
      <w:r w:rsidR="00394A0E" w:rsidRPr="00F44716">
        <w:rPr>
          <w:szCs w:val="28"/>
          <w:lang w:val="uk-UA"/>
        </w:rPr>
        <w:t xml:space="preserve">міжнародного бізнесу </w:t>
      </w:r>
      <w:r w:rsidR="00DF1746">
        <w:rPr>
          <w:lang w:val="uk-UA"/>
        </w:rPr>
        <w:t xml:space="preserve">та життєві орієнтири багатьох, які переорієнтували  виробництво на більш перспективні позиції </w:t>
      </w:r>
      <w:r w:rsidR="00394A0E">
        <w:rPr>
          <w:lang w:val="uk-UA"/>
        </w:rPr>
        <w:t xml:space="preserve">розвитку </w:t>
      </w:r>
      <w:r w:rsidR="00DF1746">
        <w:rPr>
          <w:lang w:val="uk-UA"/>
        </w:rPr>
        <w:t xml:space="preserve">та напрямки. Перспективу </w:t>
      </w:r>
      <w:r w:rsidR="00394A0E">
        <w:rPr>
          <w:lang w:val="uk-UA"/>
        </w:rPr>
        <w:t xml:space="preserve">альтернатвному </w:t>
      </w:r>
      <w:r w:rsidR="00562CC7">
        <w:rPr>
          <w:lang w:val="uk-UA"/>
        </w:rPr>
        <w:t xml:space="preserve">експорту </w:t>
      </w:r>
      <w:r w:rsidR="00DF1746">
        <w:rPr>
          <w:lang w:val="uk-UA"/>
        </w:rPr>
        <w:t xml:space="preserve">складатимуть ті </w:t>
      </w:r>
      <w:r w:rsidR="00EB43CB">
        <w:rPr>
          <w:lang w:val="uk-UA"/>
        </w:rPr>
        <w:t>товарні</w:t>
      </w:r>
      <w:r w:rsidR="009733A3">
        <w:rPr>
          <w:lang w:val="uk-UA"/>
        </w:rPr>
        <w:t xml:space="preserve"> </w:t>
      </w:r>
      <w:r w:rsidR="00DF1746">
        <w:rPr>
          <w:lang w:val="uk-UA"/>
        </w:rPr>
        <w:t xml:space="preserve">позиції, де залучення інвестицій буде максимально </w:t>
      </w:r>
      <w:r w:rsidR="00394A0E">
        <w:rPr>
          <w:lang w:val="uk-UA"/>
        </w:rPr>
        <w:t xml:space="preserve">вигідним та </w:t>
      </w:r>
      <w:r w:rsidR="00DF1746">
        <w:rPr>
          <w:lang w:val="uk-UA"/>
        </w:rPr>
        <w:t>пріоритетним</w:t>
      </w:r>
      <w:r w:rsidR="009733A3">
        <w:rPr>
          <w:lang w:val="uk-UA"/>
        </w:rPr>
        <w:t xml:space="preserve"> </w:t>
      </w:r>
      <w:r w:rsidR="00C31661">
        <w:rPr>
          <w:lang w:val="uk-UA"/>
        </w:rPr>
        <w:t xml:space="preserve">та швидким </w:t>
      </w:r>
      <w:r w:rsidR="00C74D9D">
        <w:rPr>
          <w:lang w:val="uk-UA"/>
        </w:rPr>
        <w:t>стимулом</w:t>
      </w:r>
      <w:r w:rsidR="00394A0E">
        <w:rPr>
          <w:lang w:val="uk-UA"/>
        </w:rPr>
        <w:t xml:space="preserve"> </w:t>
      </w:r>
      <w:r w:rsidR="00DF1746">
        <w:rPr>
          <w:lang w:val="uk-UA"/>
        </w:rPr>
        <w:t xml:space="preserve">для зарубіжних інвесторів з урахуванням </w:t>
      </w:r>
      <w:r w:rsidR="00394A0E">
        <w:rPr>
          <w:lang w:val="uk-UA"/>
        </w:rPr>
        <w:t xml:space="preserve">трендів </w:t>
      </w:r>
      <w:r w:rsidR="00DF1746">
        <w:rPr>
          <w:lang w:val="uk-UA"/>
        </w:rPr>
        <w:t>тривалого попиту на внутрішньому та майбутніх можливостей на зовнішньому ринку</w:t>
      </w:r>
      <w:r w:rsidR="00394A0E">
        <w:rPr>
          <w:lang w:val="uk-UA"/>
        </w:rPr>
        <w:t xml:space="preserve"> для </w:t>
      </w:r>
      <w:r w:rsidR="00394A0E" w:rsidRPr="00F44716">
        <w:rPr>
          <w:szCs w:val="28"/>
          <w:lang w:val="uk-UA"/>
        </w:rPr>
        <w:t>міжнародного бізнесу</w:t>
      </w:r>
      <w:r w:rsidR="00DF1746">
        <w:rPr>
          <w:lang w:val="uk-UA"/>
        </w:rPr>
        <w:t xml:space="preserve">. </w:t>
      </w:r>
    </w:p>
    <w:p w14:paraId="02A3752A" w14:textId="7ED3D203" w:rsidR="00FA6F7D" w:rsidRDefault="00DF1746" w:rsidP="00C74D9D">
      <w:pPr>
        <w:ind w:firstLine="708"/>
        <w:jc w:val="both"/>
        <w:rPr>
          <w:lang w:val="uk-UA"/>
        </w:rPr>
      </w:pPr>
      <w:r>
        <w:rPr>
          <w:lang w:val="uk-UA"/>
        </w:rPr>
        <w:t xml:space="preserve">Таким є </w:t>
      </w:r>
      <w:r w:rsidR="00C74D9D">
        <w:rPr>
          <w:lang w:val="uk-UA"/>
        </w:rPr>
        <w:t xml:space="preserve">вільний </w:t>
      </w:r>
      <w:r>
        <w:rPr>
          <w:lang w:val="uk-UA"/>
        </w:rPr>
        <w:t xml:space="preserve">ринок </w:t>
      </w:r>
      <w:r w:rsidR="00394A0E">
        <w:rPr>
          <w:lang w:val="uk-UA"/>
        </w:rPr>
        <w:t xml:space="preserve">збирання </w:t>
      </w:r>
      <w:r>
        <w:rPr>
          <w:lang w:val="uk-UA"/>
        </w:rPr>
        <w:t xml:space="preserve">машинобудівної продукції з електронними компонентами та цифровим управлінням. Особливо цікавим є напрямки </w:t>
      </w:r>
      <w:r w:rsidR="00394A0E">
        <w:rPr>
          <w:lang w:val="uk-UA"/>
        </w:rPr>
        <w:t xml:space="preserve">вироблення </w:t>
      </w:r>
      <w:r>
        <w:rPr>
          <w:lang w:val="uk-UA"/>
        </w:rPr>
        <w:t>обладнання для захисту та нападу</w:t>
      </w:r>
      <w:r w:rsidR="009733A3">
        <w:rPr>
          <w:lang w:val="uk-UA"/>
        </w:rPr>
        <w:t xml:space="preserve"> в умовах війни</w:t>
      </w:r>
      <w:r>
        <w:rPr>
          <w:lang w:val="uk-UA"/>
        </w:rPr>
        <w:t>:</w:t>
      </w:r>
    </w:p>
    <w:p w14:paraId="53D2879A" w14:textId="77777777" w:rsidR="00DF1746" w:rsidRDefault="00641DB8" w:rsidP="005A5BF0">
      <w:pPr>
        <w:pStyle w:val="a4"/>
        <w:numPr>
          <w:ilvl w:val="0"/>
          <w:numId w:val="1"/>
        </w:numPr>
        <w:tabs>
          <w:tab w:val="left" w:pos="1134"/>
        </w:tabs>
        <w:ind w:left="0" w:firstLine="709"/>
        <w:jc w:val="both"/>
        <w:rPr>
          <w:lang w:val="uk-UA"/>
        </w:rPr>
      </w:pPr>
      <w:r>
        <w:rPr>
          <w:lang w:val="uk-UA"/>
        </w:rPr>
        <w:t>д</w:t>
      </w:r>
      <w:r w:rsidR="00DF1746">
        <w:rPr>
          <w:lang w:val="uk-UA"/>
        </w:rPr>
        <w:t>рони безпілотні повітряні апарати розвідувальні та бойові з корисною масою до 500 кг та нано-дрони вбивці розміром з птицю;</w:t>
      </w:r>
    </w:p>
    <w:p w14:paraId="4EA8F364" w14:textId="77777777" w:rsidR="00DF1746" w:rsidRDefault="00641DB8" w:rsidP="005A5BF0">
      <w:pPr>
        <w:pStyle w:val="a4"/>
        <w:numPr>
          <w:ilvl w:val="0"/>
          <w:numId w:val="1"/>
        </w:numPr>
        <w:tabs>
          <w:tab w:val="left" w:pos="1134"/>
        </w:tabs>
        <w:ind w:left="0" w:firstLine="709"/>
        <w:jc w:val="both"/>
        <w:rPr>
          <w:lang w:val="uk-UA"/>
        </w:rPr>
      </w:pPr>
      <w:r>
        <w:rPr>
          <w:lang w:val="uk-UA"/>
        </w:rPr>
        <w:t>д</w:t>
      </w:r>
      <w:r w:rsidR="00DF1746">
        <w:rPr>
          <w:lang w:val="uk-UA"/>
        </w:rPr>
        <w:t>рони морські – швидкісні апарати, які швидку рухаються морем або річкою, несучі бойову частину до 500 кг</w:t>
      </w:r>
      <w:r w:rsidR="006D41E9">
        <w:rPr>
          <w:lang w:val="uk-UA"/>
        </w:rPr>
        <w:t>;</w:t>
      </w:r>
    </w:p>
    <w:p w14:paraId="428E2902" w14:textId="77777777" w:rsidR="006D41E9" w:rsidRDefault="00641DB8" w:rsidP="005A5BF0">
      <w:pPr>
        <w:pStyle w:val="a4"/>
        <w:numPr>
          <w:ilvl w:val="0"/>
          <w:numId w:val="1"/>
        </w:numPr>
        <w:tabs>
          <w:tab w:val="left" w:pos="1134"/>
        </w:tabs>
        <w:ind w:left="0" w:firstLine="709"/>
        <w:jc w:val="both"/>
        <w:rPr>
          <w:lang w:val="uk-UA"/>
        </w:rPr>
      </w:pPr>
      <w:r>
        <w:rPr>
          <w:lang w:val="uk-UA"/>
        </w:rPr>
        <w:t>д</w:t>
      </w:r>
      <w:r w:rsidR="006D41E9">
        <w:rPr>
          <w:lang w:val="uk-UA"/>
        </w:rPr>
        <w:t>рони сухопутні – колісні машини, які рухаються по складній місцевості та маневрують уникаючи пошкоджень, вражаючи живу силу та техніку супротивника;</w:t>
      </w:r>
    </w:p>
    <w:p w14:paraId="62C7F7DC" w14:textId="77777777" w:rsidR="006D41E9" w:rsidRDefault="00641DB8" w:rsidP="005A5BF0">
      <w:pPr>
        <w:pStyle w:val="a4"/>
        <w:numPr>
          <w:ilvl w:val="0"/>
          <w:numId w:val="1"/>
        </w:numPr>
        <w:tabs>
          <w:tab w:val="left" w:pos="1134"/>
        </w:tabs>
        <w:ind w:left="0" w:firstLine="709"/>
        <w:jc w:val="both"/>
        <w:rPr>
          <w:lang w:val="uk-UA"/>
        </w:rPr>
      </w:pPr>
      <w:r>
        <w:rPr>
          <w:lang w:val="uk-UA"/>
        </w:rPr>
        <w:t>з</w:t>
      </w:r>
      <w:r w:rsidR="006D41E9">
        <w:rPr>
          <w:lang w:val="uk-UA"/>
        </w:rPr>
        <w:t>асоби радіоелектронної боротьби та контрбатарейні радари;</w:t>
      </w:r>
    </w:p>
    <w:p w14:paraId="2C7C8D5D" w14:textId="77777777" w:rsidR="006D41E9" w:rsidRDefault="00641DB8" w:rsidP="005A5BF0">
      <w:pPr>
        <w:pStyle w:val="a4"/>
        <w:numPr>
          <w:ilvl w:val="0"/>
          <w:numId w:val="1"/>
        </w:numPr>
        <w:tabs>
          <w:tab w:val="left" w:pos="1134"/>
        </w:tabs>
        <w:ind w:left="0" w:firstLine="709"/>
        <w:jc w:val="both"/>
        <w:rPr>
          <w:lang w:val="uk-UA"/>
        </w:rPr>
      </w:pPr>
      <w:r>
        <w:rPr>
          <w:lang w:val="uk-UA"/>
        </w:rPr>
        <w:lastRenderedPageBreak/>
        <w:t>р</w:t>
      </w:r>
      <w:r w:rsidR="006D41E9">
        <w:rPr>
          <w:lang w:val="uk-UA"/>
        </w:rPr>
        <w:t>акети та керовані бомби, пускові станції для подавлення наступу противника та зачистки територій;</w:t>
      </w:r>
    </w:p>
    <w:p w14:paraId="4147E57A" w14:textId="0FF1343E" w:rsidR="006D41E9" w:rsidRDefault="00C74D9D" w:rsidP="005A5BF0">
      <w:pPr>
        <w:pStyle w:val="a4"/>
        <w:numPr>
          <w:ilvl w:val="0"/>
          <w:numId w:val="1"/>
        </w:numPr>
        <w:tabs>
          <w:tab w:val="left" w:pos="1134"/>
        </w:tabs>
        <w:ind w:left="0" w:firstLine="709"/>
        <w:jc w:val="both"/>
        <w:rPr>
          <w:lang w:val="uk-UA"/>
        </w:rPr>
      </w:pPr>
      <w:r>
        <w:rPr>
          <w:lang w:val="uk-UA"/>
        </w:rPr>
        <w:t>б</w:t>
      </w:r>
      <w:r w:rsidR="006D41E9">
        <w:rPr>
          <w:lang w:val="uk-UA"/>
        </w:rPr>
        <w:t>ойоприпаси для різного типу зброї, вибухові пристрої</w:t>
      </w:r>
      <w:r w:rsidR="00641DB8">
        <w:rPr>
          <w:lang w:val="uk-UA"/>
        </w:rPr>
        <w:t xml:space="preserve"> та запаси</w:t>
      </w:r>
      <w:r w:rsidR="006D41E9">
        <w:rPr>
          <w:lang w:val="uk-UA"/>
        </w:rPr>
        <w:t>.</w:t>
      </w:r>
    </w:p>
    <w:p w14:paraId="45AFD508" w14:textId="67530A20" w:rsidR="002705DD" w:rsidRDefault="006D41E9" w:rsidP="00641DB8">
      <w:pPr>
        <w:ind w:left="360" w:firstLine="348"/>
        <w:jc w:val="both"/>
        <w:rPr>
          <w:lang w:val="uk-UA"/>
        </w:rPr>
      </w:pPr>
      <w:r>
        <w:rPr>
          <w:lang w:val="uk-UA"/>
        </w:rPr>
        <w:t>Будівництво</w:t>
      </w:r>
      <w:r w:rsidR="00394A0E">
        <w:rPr>
          <w:lang w:val="uk-UA"/>
        </w:rPr>
        <w:t xml:space="preserve"> </w:t>
      </w:r>
      <w:r w:rsidR="00C74D9D">
        <w:rPr>
          <w:lang w:val="uk-UA"/>
        </w:rPr>
        <w:t xml:space="preserve">конвеєрних </w:t>
      </w:r>
      <w:r w:rsidR="00394A0E">
        <w:rPr>
          <w:lang w:val="uk-UA"/>
        </w:rPr>
        <w:t>ліній</w:t>
      </w:r>
      <w:r>
        <w:rPr>
          <w:lang w:val="uk-UA"/>
        </w:rPr>
        <w:t xml:space="preserve"> </w:t>
      </w:r>
      <w:r w:rsidR="00BC2DD5">
        <w:rPr>
          <w:lang w:val="uk-UA"/>
        </w:rPr>
        <w:t xml:space="preserve">та інвестиції </w:t>
      </w:r>
      <w:r>
        <w:rPr>
          <w:lang w:val="uk-UA"/>
        </w:rPr>
        <w:t>відповідних підприємств можливе за участю іноз</w:t>
      </w:r>
      <w:r w:rsidR="00BC2DD5">
        <w:rPr>
          <w:lang w:val="uk-UA"/>
        </w:rPr>
        <w:t>е</w:t>
      </w:r>
      <w:r>
        <w:rPr>
          <w:lang w:val="uk-UA"/>
        </w:rPr>
        <w:t xml:space="preserve">много </w:t>
      </w:r>
      <w:r w:rsidR="00C74D9D">
        <w:rPr>
          <w:lang w:val="uk-UA"/>
        </w:rPr>
        <w:t>ст</w:t>
      </w:r>
      <w:r w:rsidR="00394A0E">
        <w:rPr>
          <w:lang w:val="uk-UA"/>
        </w:rPr>
        <w:t xml:space="preserve">ратегічного </w:t>
      </w:r>
      <w:r>
        <w:rPr>
          <w:lang w:val="uk-UA"/>
        </w:rPr>
        <w:t xml:space="preserve">капіталу – збройних концернів, які на протязі останніх двох років наростили виробництво від 14 до 40%. </w:t>
      </w:r>
      <w:r w:rsidR="002705DD" w:rsidRPr="007107E2">
        <w:rPr>
          <w:lang w:val="uk-UA"/>
        </w:rPr>
        <w:t xml:space="preserve">До основних </w:t>
      </w:r>
      <w:r w:rsidR="00394A0E">
        <w:rPr>
          <w:lang w:val="uk-UA"/>
        </w:rPr>
        <w:t xml:space="preserve">нових </w:t>
      </w:r>
      <w:r w:rsidR="002705DD" w:rsidRPr="007107E2">
        <w:rPr>
          <w:lang w:val="uk-UA"/>
        </w:rPr>
        <w:t xml:space="preserve">позицій експорту продукції машинобудівного комплексу входять </w:t>
      </w:r>
      <w:r w:rsidR="005D6C65">
        <w:rPr>
          <w:lang w:val="uk-UA"/>
        </w:rPr>
        <w:t xml:space="preserve">штамповані деталі </w:t>
      </w:r>
      <w:r w:rsidR="002705DD" w:rsidRPr="007107E2">
        <w:rPr>
          <w:lang w:val="uk-UA"/>
        </w:rPr>
        <w:t>двигун</w:t>
      </w:r>
      <w:r w:rsidR="005D6C65">
        <w:rPr>
          <w:lang w:val="uk-UA"/>
        </w:rPr>
        <w:t>ів</w:t>
      </w:r>
      <w:r w:rsidR="002705DD" w:rsidRPr="007107E2">
        <w:rPr>
          <w:lang w:val="uk-UA"/>
        </w:rPr>
        <w:t xml:space="preserve"> </w:t>
      </w:r>
      <w:r>
        <w:rPr>
          <w:lang w:val="uk-UA"/>
        </w:rPr>
        <w:t>електричн</w:t>
      </w:r>
      <w:r w:rsidR="005D6C65">
        <w:rPr>
          <w:lang w:val="uk-UA"/>
        </w:rPr>
        <w:t>их</w:t>
      </w:r>
      <w:r>
        <w:rPr>
          <w:lang w:val="uk-UA"/>
        </w:rPr>
        <w:t xml:space="preserve"> </w:t>
      </w:r>
      <w:r w:rsidR="002705DD" w:rsidRPr="007107E2">
        <w:rPr>
          <w:lang w:val="uk-UA"/>
        </w:rPr>
        <w:t>турбореактивні, трансмісійні вали</w:t>
      </w:r>
      <w:r w:rsidR="00394A0E">
        <w:rPr>
          <w:lang w:val="uk-UA"/>
        </w:rPr>
        <w:t xml:space="preserve"> яхт</w:t>
      </w:r>
      <w:r w:rsidR="002705DD" w:rsidRPr="007107E2">
        <w:rPr>
          <w:lang w:val="uk-UA"/>
        </w:rPr>
        <w:t>, двигуни та силові установки</w:t>
      </w:r>
      <w:r w:rsidR="00394A0E">
        <w:rPr>
          <w:lang w:val="uk-UA"/>
        </w:rPr>
        <w:t xml:space="preserve"> бомб</w:t>
      </w:r>
      <w:r w:rsidR="002705DD" w:rsidRPr="007107E2">
        <w:rPr>
          <w:lang w:val="uk-UA"/>
        </w:rPr>
        <w:t xml:space="preserve">, </w:t>
      </w:r>
      <w:r>
        <w:rPr>
          <w:lang w:val="uk-UA"/>
        </w:rPr>
        <w:t xml:space="preserve">різні </w:t>
      </w:r>
      <w:r w:rsidR="00394A0E">
        <w:rPr>
          <w:lang w:val="uk-UA"/>
        </w:rPr>
        <w:t xml:space="preserve">мідні </w:t>
      </w:r>
      <w:r w:rsidR="002705DD" w:rsidRPr="007107E2">
        <w:rPr>
          <w:lang w:val="uk-UA"/>
        </w:rPr>
        <w:t xml:space="preserve">котли, </w:t>
      </w:r>
      <w:r w:rsidR="005D6C65">
        <w:rPr>
          <w:lang w:val="uk-UA"/>
        </w:rPr>
        <w:t xml:space="preserve">примітивні </w:t>
      </w:r>
      <w:r w:rsidR="002705DD" w:rsidRPr="007107E2">
        <w:rPr>
          <w:lang w:val="uk-UA"/>
        </w:rPr>
        <w:t xml:space="preserve">електричні </w:t>
      </w:r>
      <w:r w:rsidR="00394A0E">
        <w:rPr>
          <w:lang w:val="uk-UA"/>
        </w:rPr>
        <w:t xml:space="preserve">жучки </w:t>
      </w:r>
      <w:r w:rsidR="002705DD" w:rsidRPr="007107E2">
        <w:rPr>
          <w:lang w:val="uk-UA"/>
        </w:rPr>
        <w:t>машини та устатковання</w:t>
      </w:r>
      <w:r>
        <w:rPr>
          <w:lang w:val="uk-UA"/>
        </w:rPr>
        <w:t xml:space="preserve"> </w:t>
      </w:r>
      <w:r w:rsidR="00397BD4">
        <w:rPr>
          <w:lang w:val="uk-UA"/>
        </w:rPr>
        <w:t>проти</w:t>
      </w:r>
      <w:r w:rsidR="00394A0E">
        <w:rPr>
          <w:lang w:val="uk-UA"/>
        </w:rPr>
        <w:t xml:space="preserve">пожежені </w:t>
      </w:r>
      <w:r w:rsidR="002705DD" w:rsidRPr="007107E2">
        <w:rPr>
          <w:lang w:val="uk-UA"/>
        </w:rPr>
        <w:t>засоби, частини та комплектувальні в</w:t>
      </w:r>
      <w:r>
        <w:rPr>
          <w:lang w:val="uk-UA"/>
        </w:rPr>
        <w:t>узли</w:t>
      </w:r>
      <w:r w:rsidR="002705DD" w:rsidRPr="007107E2">
        <w:rPr>
          <w:lang w:val="uk-UA"/>
        </w:rPr>
        <w:t xml:space="preserve"> до них</w:t>
      </w:r>
      <w:r w:rsidR="00641DB8">
        <w:rPr>
          <w:lang w:val="uk-UA"/>
        </w:rPr>
        <w:t xml:space="preserve"> окрім м</w:t>
      </w:r>
      <w:r w:rsidR="00397BD4">
        <w:rPr>
          <w:lang w:val="uk-UA"/>
        </w:rPr>
        <w:t>і</w:t>
      </w:r>
      <w:r w:rsidR="00641DB8">
        <w:rPr>
          <w:lang w:val="uk-UA"/>
        </w:rPr>
        <w:t xml:space="preserve">кросхем, які виробляються </w:t>
      </w:r>
      <w:r w:rsidR="00394A0E">
        <w:rPr>
          <w:lang w:val="uk-UA"/>
        </w:rPr>
        <w:t xml:space="preserve">Гонконгом </w:t>
      </w:r>
      <w:r w:rsidR="005D6C65">
        <w:rPr>
          <w:lang w:val="uk-UA"/>
        </w:rPr>
        <w:t xml:space="preserve">та збираються </w:t>
      </w:r>
      <w:r w:rsidR="00641DB8">
        <w:rPr>
          <w:lang w:val="uk-UA"/>
        </w:rPr>
        <w:t>в інших місцях.</w:t>
      </w:r>
      <w:r w:rsidR="005D6C65">
        <w:rPr>
          <w:lang w:val="uk-UA"/>
        </w:rPr>
        <w:t xml:space="preserve"> Треба </w:t>
      </w:r>
      <w:r w:rsidR="00394A0E">
        <w:rPr>
          <w:lang w:val="uk-UA"/>
        </w:rPr>
        <w:t>справді</w:t>
      </w:r>
      <w:r w:rsidR="00397BD4">
        <w:rPr>
          <w:lang w:val="uk-UA"/>
        </w:rPr>
        <w:t xml:space="preserve"> </w:t>
      </w:r>
      <w:r w:rsidR="005D6C65">
        <w:rPr>
          <w:lang w:val="uk-UA"/>
        </w:rPr>
        <w:t xml:space="preserve">визнати, що конкурентна </w:t>
      </w:r>
      <w:r w:rsidR="00394A0E">
        <w:rPr>
          <w:lang w:val="uk-UA"/>
        </w:rPr>
        <w:t>рента не</w:t>
      </w:r>
      <w:r w:rsidR="005D6C65">
        <w:rPr>
          <w:lang w:val="uk-UA"/>
        </w:rPr>
        <w:t xml:space="preserve">спроможність української машинобудівної продукції – низька, </w:t>
      </w:r>
      <w:r w:rsidR="00394A0E">
        <w:rPr>
          <w:lang w:val="uk-UA"/>
        </w:rPr>
        <w:t xml:space="preserve">ця </w:t>
      </w:r>
      <w:r w:rsidR="005D6C65">
        <w:rPr>
          <w:lang w:val="uk-UA"/>
        </w:rPr>
        <w:t xml:space="preserve">галузь – інертна та </w:t>
      </w:r>
      <w:r w:rsidR="00394A0E">
        <w:rPr>
          <w:lang w:val="uk-UA"/>
        </w:rPr>
        <w:t xml:space="preserve">безперспективна та </w:t>
      </w:r>
      <w:r w:rsidR="005D6C65">
        <w:rPr>
          <w:lang w:val="uk-UA"/>
        </w:rPr>
        <w:t>просувалась тільки спадково, на ремонтах та сервісі.</w:t>
      </w:r>
    </w:p>
    <w:p w14:paraId="058C69DA" w14:textId="77777777" w:rsidR="00DF7D46" w:rsidRDefault="00DF7D46" w:rsidP="00641DB8">
      <w:pPr>
        <w:ind w:left="360" w:firstLine="348"/>
        <w:jc w:val="both"/>
        <w:rPr>
          <w:lang w:val="uk-UA"/>
        </w:rPr>
      </w:pPr>
      <w:r>
        <w:rPr>
          <w:noProof/>
          <w:lang w:eastAsia="ru-RU"/>
        </w:rPr>
        <w:drawing>
          <wp:inline distT="0" distB="0" distL="0" distR="0" wp14:anchorId="75DAD886" wp14:editId="67B17C52">
            <wp:extent cx="5486400" cy="3200400"/>
            <wp:effectExtent l="0" t="0" r="0" b="19050"/>
            <wp:docPr id="1667595147" name="Схема 1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4503887" w14:textId="5EB19DDD" w:rsidR="00DF7D46" w:rsidRDefault="00641DB8" w:rsidP="005A5BF0">
      <w:pPr>
        <w:jc w:val="both"/>
        <w:rPr>
          <w:lang w:val="uk-UA"/>
        </w:rPr>
      </w:pPr>
      <w:r>
        <w:rPr>
          <w:lang w:val="uk-UA"/>
        </w:rPr>
        <w:tab/>
      </w:r>
      <w:r w:rsidR="00DF7D46">
        <w:rPr>
          <w:lang w:val="uk-UA"/>
        </w:rPr>
        <w:tab/>
      </w:r>
      <w:r w:rsidR="00DF7D46">
        <w:rPr>
          <w:lang w:val="uk-UA"/>
        </w:rPr>
        <w:tab/>
        <w:t>Рис</w:t>
      </w:r>
      <w:r w:rsidR="005A5BF0">
        <w:rPr>
          <w:lang w:val="uk-UA"/>
        </w:rPr>
        <w:t xml:space="preserve">унок </w:t>
      </w:r>
      <w:r w:rsidR="00DF7D46">
        <w:rPr>
          <w:lang w:val="uk-UA"/>
        </w:rPr>
        <w:t>2.1</w:t>
      </w:r>
      <w:r w:rsidR="005A5BF0">
        <w:rPr>
          <w:lang w:val="uk-UA"/>
        </w:rPr>
        <w:t xml:space="preserve"> -</w:t>
      </w:r>
      <w:r w:rsidR="00DF7D46">
        <w:rPr>
          <w:lang w:val="uk-UA"/>
        </w:rPr>
        <w:t xml:space="preserve"> Кругообіг доданої вартості </w:t>
      </w:r>
      <w:r w:rsidR="00BF5FD3">
        <w:rPr>
          <w:lang w:val="uk-UA"/>
        </w:rPr>
        <w:t>в суспільстві</w:t>
      </w:r>
    </w:p>
    <w:p w14:paraId="54BFF422" w14:textId="1C94108D" w:rsidR="005A5BF0" w:rsidRPr="005A5BF0" w:rsidRDefault="005A5BF0" w:rsidP="005A5BF0">
      <w:pPr>
        <w:ind w:firstLine="708"/>
      </w:pPr>
      <w:r>
        <w:rPr>
          <w:lang w:val="uk-UA"/>
        </w:rPr>
        <w:t xml:space="preserve">Джерело: побудовано автором на основі </w:t>
      </w:r>
      <w:r w:rsidRPr="005A5BF0">
        <w:t>[</w:t>
      </w:r>
      <w:r>
        <w:t>8</w:t>
      </w:r>
      <w:r w:rsidRPr="005A5BF0">
        <w:t>]</w:t>
      </w:r>
    </w:p>
    <w:p w14:paraId="64954DDC" w14:textId="77777777" w:rsidR="00DF7D46" w:rsidRPr="005A5BF0" w:rsidRDefault="00DF7D46" w:rsidP="00DF7D46">
      <w:pPr>
        <w:ind w:firstLine="360"/>
        <w:jc w:val="both"/>
      </w:pPr>
    </w:p>
    <w:p w14:paraId="4ED8E150" w14:textId="788B38FF" w:rsidR="00641DB8" w:rsidRPr="00641DB8" w:rsidRDefault="00641DB8" w:rsidP="00397BD4">
      <w:pPr>
        <w:ind w:firstLine="708"/>
        <w:jc w:val="both"/>
        <w:rPr>
          <w:lang w:val="uk-UA"/>
        </w:rPr>
      </w:pPr>
      <w:r>
        <w:rPr>
          <w:lang w:val="uk-UA"/>
        </w:rPr>
        <w:t>Швидк</w:t>
      </w:r>
      <w:r w:rsidR="00DF7D46">
        <w:rPr>
          <w:lang w:val="uk-UA"/>
        </w:rPr>
        <w:t xml:space="preserve">е відновлення </w:t>
      </w:r>
      <w:r w:rsidR="00394A0E">
        <w:rPr>
          <w:lang w:val="uk-UA"/>
        </w:rPr>
        <w:t xml:space="preserve">тільки </w:t>
      </w:r>
      <w:r w:rsidR="00BF5FD3">
        <w:rPr>
          <w:lang w:val="uk-UA"/>
        </w:rPr>
        <w:t>регіональної</w:t>
      </w:r>
      <w:r w:rsidR="00C472BE">
        <w:rPr>
          <w:lang w:val="uk-UA"/>
        </w:rPr>
        <w:t xml:space="preserve"> </w:t>
      </w:r>
      <w:r w:rsidR="00DF7D46">
        <w:rPr>
          <w:lang w:val="uk-UA"/>
        </w:rPr>
        <w:t xml:space="preserve">економіки та підтримка валютного </w:t>
      </w:r>
      <w:r w:rsidR="00394A0E">
        <w:rPr>
          <w:lang w:val="uk-UA"/>
        </w:rPr>
        <w:t xml:space="preserve">обміну для </w:t>
      </w:r>
      <w:r w:rsidR="00DF7D46">
        <w:rPr>
          <w:lang w:val="uk-UA"/>
        </w:rPr>
        <w:t>балансу можлив</w:t>
      </w:r>
      <w:r w:rsidR="005D6C65">
        <w:rPr>
          <w:lang w:val="uk-UA"/>
        </w:rPr>
        <w:t>і</w:t>
      </w:r>
      <w:r w:rsidR="00DF7D46">
        <w:rPr>
          <w:lang w:val="uk-UA"/>
        </w:rPr>
        <w:t xml:space="preserve"> у випадку інвестування</w:t>
      </w:r>
      <w:r w:rsidR="00394A0E">
        <w:rPr>
          <w:lang w:val="uk-UA"/>
        </w:rPr>
        <w:t xml:space="preserve"> кешу </w:t>
      </w:r>
      <w:r w:rsidR="00DF7D46">
        <w:rPr>
          <w:lang w:val="uk-UA"/>
        </w:rPr>
        <w:t xml:space="preserve"> та державної підтримки </w:t>
      </w:r>
      <w:r w:rsidR="00394A0E">
        <w:rPr>
          <w:lang w:val="uk-UA"/>
        </w:rPr>
        <w:t xml:space="preserve">фінансових </w:t>
      </w:r>
      <w:r w:rsidR="00DF7D46">
        <w:rPr>
          <w:lang w:val="uk-UA"/>
        </w:rPr>
        <w:t xml:space="preserve">галузей, де додана вартість обертається найшвидше та продукція є </w:t>
      </w:r>
      <w:r w:rsidR="00394A0E">
        <w:rPr>
          <w:lang w:val="uk-UA"/>
        </w:rPr>
        <w:t>високо</w:t>
      </w:r>
      <w:r w:rsidR="00397BD4">
        <w:rPr>
          <w:lang w:val="uk-UA"/>
        </w:rPr>
        <w:t xml:space="preserve"> </w:t>
      </w:r>
      <w:r w:rsidR="00DF7D46">
        <w:rPr>
          <w:lang w:val="uk-UA"/>
        </w:rPr>
        <w:t xml:space="preserve">затребуваною в світі та на внутрішньому ринку, може зберігатись </w:t>
      </w:r>
      <w:r w:rsidR="00394A0E">
        <w:rPr>
          <w:lang w:val="uk-UA"/>
        </w:rPr>
        <w:t xml:space="preserve">на складі </w:t>
      </w:r>
      <w:r w:rsidR="00DF7D46">
        <w:rPr>
          <w:lang w:val="uk-UA"/>
        </w:rPr>
        <w:t xml:space="preserve">доволі тривалий час та перероблятись за </w:t>
      </w:r>
      <w:r w:rsidR="00394A0E">
        <w:rPr>
          <w:lang w:val="uk-UA"/>
        </w:rPr>
        <w:t xml:space="preserve">в кінцевий продукт </w:t>
      </w:r>
      <w:r w:rsidR="00DF7D46">
        <w:rPr>
          <w:lang w:val="uk-UA"/>
        </w:rPr>
        <w:t>різними технологіями переробки сировини.</w:t>
      </w:r>
    </w:p>
    <w:p w14:paraId="7148A595" w14:textId="15E965DD" w:rsidR="002705DD" w:rsidRPr="00C472BE" w:rsidRDefault="002705DD" w:rsidP="00DF7D46">
      <w:pPr>
        <w:ind w:firstLine="708"/>
        <w:jc w:val="both"/>
        <w:rPr>
          <w:lang w:val="uk-UA"/>
        </w:rPr>
      </w:pPr>
      <w:r w:rsidRPr="007107E2">
        <w:rPr>
          <w:lang w:val="uk-UA"/>
        </w:rPr>
        <w:t xml:space="preserve">Найбільшу </w:t>
      </w:r>
      <w:r w:rsidR="00394A0E">
        <w:rPr>
          <w:lang w:val="uk-UA"/>
        </w:rPr>
        <w:t xml:space="preserve">майбутню </w:t>
      </w:r>
      <w:r w:rsidRPr="007107E2">
        <w:rPr>
          <w:lang w:val="uk-UA"/>
        </w:rPr>
        <w:t xml:space="preserve">перспективу </w:t>
      </w:r>
      <w:r w:rsidR="005104AA">
        <w:rPr>
          <w:lang w:val="uk-UA"/>
        </w:rPr>
        <w:t>за чинним технол</w:t>
      </w:r>
      <w:r w:rsidR="007337D9">
        <w:rPr>
          <w:lang w:val="uk-UA"/>
        </w:rPr>
        <w:t>о</w:t>
      </w:r>
      <w:r w:rsidR="005104AA">
        <w:rPr>
          <w:lang w:val="uk-UA"/>
        </w:rPr>
        <w:t xml:space="preserve">гічним укладом </w:t>
      </w:r>
      <w:r w:rsidRPr="007107E2">
        <w:rPr>
          <w:lang w:val="uk-UA"/>
        </w:rPr>
        <w:t>в секторі харчової і промисловості представля</w:t>
      </w:r>
      <w:r w:rsidR="00641DB8">
        <w:rPr>
          <w:lang w:val="uk-UA"/>
        </w:rPr>
        <w:t>ють</w:t>
      </w:r>
      <w:r w:rsidRPr="007107E2">
        <w:rPr>
          <w:lang w:val="uk-UA"/>
        </w:rPr>
        <w:t xml:space="preserve"> готові продукти харчування</w:t>
      </w:r>
      <w:r w:rsidR="007337D9">
        <w:rPr>
          <w:lang w:val="uk-UA"/>
        </w:rPr>
        <w:t>,</w:t>
      </w:r>
      <w:r w:rsidRPr="007107E2">
        <w:rPr>
          <w:lang w:val="uk-UA"/>
        </w:rPr>
        <w:t xml:space="preserve"> </w:t>
      </w:r>
      <w:r w:rsidR="00BC2DD5">
        <w:rPr>
          <w:lang w:val="uk-UA"/>
        </w:rPr>
        <w:t>какао-</w:t>
      </w:r>
      <w:r w:rsidRPr="007107E2">
        <w:rPr>
          <w:lang w:val="uk-UA"/>
        </w:rPr>
        <w:t xml:space="preserve">вироби, </w:t>
      </w:r>
      <w:r w:rsidR="007337D9">
        <w:rPr>
          <w:lang w:val="uk-UA"/>
        </w:rPr>
        <w:t>алкоголь</w:t>
      </w:r>
      <w:r w:rsidRPr="007107E2">
        <w:rPr>
          <w:lang w:val="uk-UA"/>
        </w:rPr>
        <w:t xml:space="preserve">, </w:t>
      </w:r>
      <w:r w:rsidR="00C472BE">
        <w:rPr>
          <w:lang w:val="uk-UA"/>
        </w:rPr>
        <w:t xml:space="preserve">сира </w:t>
      </w:r>
      <w:r w:rsidRPr="007107E2">
        <w:rPr>
          <w:lang w:val="uk-UA"/>
        </w:rPr>
        <w:t>соняшникова олія,</w:t>
      </w:r>
      <w:r w:rsidR="00C472BE">
        <w:rPr>
          <w:lang w:val="uk-UA"/>
        </w:rPr>
        <w:t xml:space="preserve"> сублімати</w:t>
      </w:r>
      <w:r w:rsidRPr="007107E2">
        <w:rPr>
          <w:lang w:val="uk-UA"/>
        </w:rPr>
        <w:t>,</w:t>
      </w:r>
      <w:r w:rsidR="00394A0E">
        <w:rPr>
          <w:lang w:val="uk-UA"/>
        </w:rPr>
        <w:t xml:space="preserve"> сухі </w:t>
      </w:r>
      <w:r w:rsidRPr="007107E2">
        <w:rPr>
          <w:lang w:val="uk-UA"/>
        </w:rPr>
        <w:t xml:space="preserve">овочі, </w:t>
      </w:r>
      <w:r w:rsidR="00C472BE">
        <w:rPr>
          <w:lang w:val="uk-UA"/>
        </w:rPr>
        <w:t xml:space="preserve">сухе </w:t>
      </w:r>
      <w:r w:rsidRPr="007107E2">
        <w:rPr>
          <w:lang w:val="uk-UA"/>
        </w:rPr>
        <w:t>моло</w:t>
      </w:r>
      <w:r w:rsidR="00C472BE">
        <w:rPr>
          <w:lang w:val="uk-UA"/>
        </w:rPr>
        <w:t>ко</w:t>
      </w:r>
      <w:r w:rsidRPr="007107E2">
        <w:rPr>
          <w:lang w:val="uk-UA"/>
        </w:rPr>
        <w:t xml:space="preserve"> та інші </w:t>
      </w:r>
      <w:r w:rsidR="00394A0E">
        <w:rPr>
          <w:lang w:val="uk-UA"/>
        </w:rPr>
        <w:t>суб</w:t>
      </w:r>
      <w:r w:rsidRPr="007107E2">
        <w:rPr>
          <w:lang w:val="uk-UA"/>
        </w:rPr>
        <w:t xml:space="preserve">продукти, які є </w:t>
      </w:r>
      <w:r w:rsidR="00394A0E">
        <w:rPr>
          <w:lang w:val="uk-UA"/>
        </w:rPr>
        <w:t xml:space="preserve">май же </w:t>
      </w:r>
      <w:r w:rsidRPr="007107E2">
        <w:rPr>
          <w:lang w:val="uk-UA"/>
        </w:rPr>
        <w:t>готовими довживання</w:t>
      </w:r>
      <w:r w:rsidR="007337D9">
        <w:rPr>
          <w:lang w:val="uk-UA"/>
        </w:rPr>
        <w:t xml:space="preserve"> та сухі </w:t>
      </w:r>
      <w:r w:rsidR="00C472BE">
        <w:rPr>
          <w:lang w:val="uk-UA"/>
        </w:rPr>
        <w:t xml:space="preserve">тваринні </w:t>
      </w:r>
      <w:r w:rsidR="00BC2DD5">
        <w:rPr>
          <w:lang w:val="uk-UA"/>
        </w:rPr>
        <w:t xml:space="preserve">органічні </w:t>
      </w:r>
      <w:r w:rsidR="007337D9">
        <w:rPr>
          <w:lang w:val="uk-UA"/>
        </w:rPr>
        <w:t>суміші</w:t>
      </w:r>
      <w:r w:rsidRPr="007107E2">
        <w:rPr>
          <w:lang w:val="uk-UA"/>
        </w:rPr>
        <w:t xml:space="preserve">; </w:t>
      </w:r>
      <w:r w:rsidR="007337D9">
        <w:rPr>
          <w:lang w:val="uk-UA"/>
        </w:rPr>
        <w:t xml:space="preserve">сублімовані </w:t>
      </w:r>
      <w:r w:rsidRPr="007107E2">
        <w:rPr>
          <w:lang w:val="uk-UA"/>
        </w:rPr>
        <w:t>харчові інгредієнти глибокої переробки; органічна продукці</w:t>
      </w:r>
      <w:r w:rsidR="00C472BE">
        <w:rPr>
          <w:lang w:val="uk-UA"/>
        </w:rPr>
        <w:t>я</w:t>
      </w:r>
      <w:r w:rsidRPr="007107E2">
        <w:rPr>
          <w:lang w:val="uk-UA"/>
        </w:rPr>
        <w:t>, виготовлена з дотриманням встановлених правил</w:t>
      </w:r>
      <w:r w:rsidR="00C472BE">
        <w:rPr>
          <w:lang w:val="uk-UA"/>
        </w:rPr>
        <w:t xml:space="preserve"> ЄС</w:t>
      </w:r>
      <w:r w:rsidRPr="007107E2">
        <w:rPr>
          <w:lang w:val="uk-UA"/>
        </w:rPr>
        <w:t xml:space="preserve">. Сектор </w:t>
      </w:r>
      <w:r w:rsidR="00C472BE">
        <w:rPr>
          <w:lang w:val="uk-UA"/>
        </w:rPr>
        <w:t>продовольства був</w:t>
      </w:r>
      <w:r w:rsidR="00397BD4">
        <w:rPr>
          <w:lang w:val="uk-UA"/>
        </w:rPr>
        <w:t xml:space="preserve"> би</w:t>
      </w:r>
      <w:r w:rsidR="00C472BE">
        <w:rPr>
          <w:lang w:val="uk-UA"/>
        </w:rPr>
        <w:t xml:space="preserve"> </w:t>
      </w:r>
      <w:r w:rsidRPr="007107E2">
        <w:rPr>
          <w:lang w:val="uk-UA"/>
        </w:rPr>
        <w:t>забезпечений достатньою сировинною базою, людськими ресурсами</w:t>
      </w:r>
      <w:r w:rsidR="00C472BE">
        <w:rPr>
          <w:lang w:val="uk-UA"/>
        </w:rPr>
        <w:t xml:space="preserve"> проте війна спотворила всі </w:t>
      </w:r>
      <w:r w:rsidR="00BC2DD5">
        <w:rPr>
          <w:lang w:val="uk-UA"/>
        </w:rPr>
        <w:t xml:space="preserve">соціальні </w:t>
      </w:r>
      <w:r w:rsidR="00C472BE">
        <w:rPr>
          <w:lang w:val="uk-UA"/>
        </w:rPr>
        <w:t xml:space="preserve">переваги, відновлення </w:t>
      </w:r>
      <w:r w:rsidR="00394A0E">
        <w:rPr>
          <w:lang w:val="uk-UA"/>
        </w:rPr>
        <w:t>не</w:t>
      </w:r>
      <w:r w:rsidR="00C472BE">
        <w:rPr>
          <w:lang w:val="uk-UA"/>
        </w:rPr>
        <w:t>можливе лише після біологічного та соціального відновлення територій, яке може тривати десятиріччями.</w:t>
      </w:r>
    </w:p>
    <w:p w14:paraId="0B053813" w14:textId="53A24ABA" w:rsidR="00C472BE" w:rsidRPr="007107E2" w:rsidRDefault="002705DD" w:rsidP="00641DB8">
      <w:pPr>
        <w:ind w:firstLine="360"/>
        <w:jc w:val="both"/>
        <w:rPr>
          <w:lang w:val="uk-UA"/>
        </w:rPr>
      </w:pPr>
      <w:r w:rsidRPr="007107E2">
        <w:rPr>
          <w:lang w:val="uk-UA"/>
        </w:rPr>
        <w:t xml:space="preserve">Обрані </w:t>
      </w:r>
      <w:r w:rsidR="00394A0E">
        <w:rPr>
          <w:lang w:val="uk-UA"/>
        </w:rPr>
        <w:t>без</w:t>
      </w:r>
      <w:r w:rsidRPr="007107E2">
        <w:rPr>
          <w:lang w:val="uk-UA"/>
        </w:rPr>
        <w:t xml:space="preserve">перспективні </w:t>
      </w:r>
      <w:r w:rsidR="00397BD4">
        <w:rPr>
          <w:lang w:val="uk-UA"/>
        </w:rPr>
        <w:t xml:space="preserve">економічні </w:t>
      </w:r>
      <w:r w:rsidRPr="007107E2">
        <w:rPr>
          <w:lang w:val="uk-UA"/>
        </w:rPr>
        <w:t xml:space="preserve">сектори  </w:t>
      </w:r>
      <w:r w:rsidR="00BC2DD5">
        <w:rPr>
          <w:lang w:val="uk-UA"/>
        </w:rPr>
        <w:t xml:space="preserve">розділені та </w:t>
      </w:r>
      <w:r w:rsidRPr="007107E2">
        <w:rPr>
          <w:lang w:val="uk-UA"/>
        </w:rPr>
        <w:t xml:space="preserve">класифіковані за трьома </w:t>
      </w:r>
      <w:r w:rsidR="00394A0E">
        <w:rPr>
          <w:lang w:val="uk-UA"/>
        </w:rPr>
        <w:t xml:space="preserve">методами </w:t>
      </w:r>
      <w:r w:rsidRPr="007107E2">
        <w:rPr>
          <w:lang w:val="uk-UA"/>
        </w:rPr>
        <w:t xml:space="preserve">типами залежно від </w:t>
      </w:r>
      <w:r w:rsidR="00394A0E">
        <w:rPr>
          <w:lang w:val="uk-UA"/>
        </w:rPr>
        <w:t>не</w:t>
      </w:r>
      <w:r w:rsidRPr="007107E2">
        <w:rPr>
          <w:lang w:val="uk-UA"/>
        </w:rPr>
        <w:t>актуального рівня розвитку</w:t>
      </w:r>
      <w:r w:rsidR="00394A0E">
        <w:rPr>
          <w:lang w:val="uk-UA"/>
        </w:rPr>
        <w:t xml:space="preserve"> світу</w:t>
      </w:r>
      <w:r w:rsidRPr="007107E2">
        <w:rPr>
          <w:lang w:val="uk-UA"/>
        </w:rPr>
        <w:t>, зрілості та необхідн</w:t>
      </w:r>
      <w:r w:rsidR="00C472BE">
        <w:rPr>
          <w:lang w:val="uk-UA"/>
        </w:rPr>
        <w:t>ості</w:t>
      </w:r>
      <w:r w:rsidRPr="007107E2">
        <w:rPr>
          <w:lang w:val="uk-UA"/>
        </w:rPr>
        <w:t xml:space="preserve"> </w:t>
      </w:r>
      <w:r w:rsidR="00394A0E">
        <w:rPr>
          <w:lang w:val="uk-UA"/>
        </w:rPr>
        <w:t>держ</w:t>
      </w:r>
      <w:r w:rsidRPr="007107E2">
        <w:rPr>
          <w:lang w:val="uk-UA"/>
        </w:rPr>
        <w:t>підтримки</w:t>
      </w:r>
      <w:r w:rsidR="00397BD4">
        <w:rPr>
          <w:lang w:val="uk-UA"/>
        </w:rPr>
        <w:t xml:space="preserve"> -</w:t>
      </w:r>
      <w:r w:rsidRPr="007107E2">
        <w:rPr>
          <w:lang w:val="uk-UA"/>
        </w:rPr>
        <w:t xml:space="preserve"> сектори, які перебувають у стані </w:t>
      </w:r>
      <w:r w:rsidR="00C472BE">
        <w:rPr>
          <w:lang w:val="uk-UA"/>
        </w:rPr>
        <w:t xml:space="preserve">воєнного </w:t>
      </w:r>
      <w:r w:rsidRPr="007107E2">
        <w:rPr>
          <w:lang w:val="uk-UA"/>
        </w:rPr>
        <w:t xml:space="preserve">занепаду або темпи розвитку яких </w:t>
      </w:r>
      <w:r w:rsidR="00394A0E">
        <w:rPr>
          <w:lang w:val="uk-UA"/>
        </w:rPr>
        <w:t>зупинилась</w:t>
      </w:r>
      <w:r w:rsidR="00C472BE">
        <w:rPr>
          <w:lang w:val="uk-UA"/>
        </w:rPr>
        <w:t xml:space="preserve"> в умовах війни</w:t>
      </w:r>
      <w:r w:rsidRPr="007107E2">
        <w:rPr>
          <w:lang w:val="uk-UA"/>
        </w:rPr>
        <w:t>. До цієї групи належать авіаційна промисловість і важке машинобудування</w:t>
      </w:r>
      <w:r w:rsidR="00C472BE">
        <w:rPr>
          <w:lang w:val="uk-UA"/>
        </w:rPr>
        <w:t xml:space="preserve"> де експортні позиції </w:t>
      </w:r>
      <w:r w:rsidR="00394A0E">
        <w:rPr>
          <w:lang w:val="uk-UA"/>
        </w:rPr>
        <w:t>остат</w:t>
      </w:r>
      <w:r w:rsidR="0020537E">
        <w:rPr>
          <w:lang w:val="uk-UA"/>
        </w:rPr>
        <w:t>о</w:t>
      </w:r>
      <w:r w:rsidR="007D478F">
        <w:rPr>
          <w:lang w:val="uk-UA"/>
        </w:rPr>
        <w:t>чно</w:t>
      </w:r>
      <w:r w:rsidR="0020537E">
        <w:rPr>
          <w:lang w:val="uk-UA"/>
        </w:rPr>
        <w:t xml:space="preserve"> </w:t>
      </w:r>
      <w:r w:rsidR="00C472BE">
        <w:rPr>
          <w:lang w:val="uk-UA"/>
        </w:rPr>
        <w:t xml:space="preserve">втрачені, </w:t>
      </w:r>
      <w:r w:rsidR="007D478F">
        <w:rPr>
          <w:lang w:val="uk-UA"/>
        </w:rPr>
        <w:t>логістичні</w:t>
      </w:r>
      <w:r w:rsidR="0020537E">
        <w:rPr>
          <w:lang w:val="uk-UA"/>
        </w:rPr>
        <w:t xml:space="preserve"> </w:t>
      </w:r>
      <w:r w:rsidR="00C472BE">
        <w:rPr>
          <w:lang w:val="uk-UA"/>
        </w:rPr>
        <w:t>звʼязки – зруйновані та</w:t>
      </w:r>
      <w:r w:rsidR="00397BD4">
        <w:rPr>
          <w:lang w:val="uk-UA"/>
        </w:rPr>
        <w:t xml:space="preserve"> </w:t>
      </w:r>
      <w:r w:rsidR="00C472BE">
        <w:rPr>
          <w:lang w:val="uk-UA"/>
        </w:rPr>
        <w:t>націоналізовано</w:t>
      </w:r>
      <w:r w:rsidRPr="007107E2">
        <w:rPr>
          <w:lang w:val="uk-UA"/>
        </w:rPr>
        <w:t xml:space="preserve">. </w:t>
      </w:r>
    </w:p>
    <w:p w14:paraId="6244D697" w14:textId="4C9D4951" w:rsidR="002705DD" w:rsidRDefault="002705DD" w:rsidP="00641DB8">
      <w:pPr>
        <w:ind w:firstLine="360"/>
        <w:jc w:val="both"/>
      </w:pPr>
      <w:r w:rsidRPr="007107E2">
        <w:rPr>
          <w:lang w:val="uk-UA"/>
        </w:rPr>
        <w:t xml:space="preserve">Ці сектори </w:t>
      </w:r>
      <w:r w:rsidR="00397BD4">
        <w:rPr>
          <w:lang w:val="uk-UA"/>
        </w:rPr>
        <w:t xml:space="preserve">бізнесу </w:t>
      </w:r>
      <w:r w:rsidR="00BC2DD5">
        <w:rPr>
          <w:lang w:val="uk-UA"/>
        </w:rPr>
        <w:t xml:space="preserve">складні для </w:t>
      </w:r>
      <w:r w:rsidR="0020537E">
        <w:rPr>
          <w:lang w:val="uk-UA"/>
        </w:rPr>
        <w:t>по</w:t>
      </w:r>
      <w:r w:rsidR="00BC2DD5">
        <w:rPr>
          <w:lang w:val="uk-UA"/>
        </w:rPr>
        <w:t xml:space="preserve">розуміння </w:t>
      </w:r>
      <w:r w:rsidRPr="007107E2">
        <w:rPr>
          <w:lang w:val="uk-UA"/>
        </w:rPr>
        <w:t xml:space="preserve">потребують </w:t>
      </w:r>
      <w:r w:rsidR="0020537E">
        <w:rPr>
          <w:lang w:val="uk-UA"/>
        </w:rPr>
        <w:t xml:space="preserve">нового </w:t>
      </w:r>
      <w:r w:rsidRPr="007107E2">
        <w:rPr>
          <w:lang w:val="uk-UA"/>
        </w:rPr>
        <w:t xml:space="preserve">залучення </w:t>
      </w:r>
      <w:r w:rsidR="007337D9">
        <w:rPr>
          <w:lang w:val="uk-UA"/>
        </w:rPr>
        <w:t xml:space="preserve"> </w:t>
      </w:r>
      <w:r w:rsidR="00562CC7">
        <w:rPr>
          <w:lang w:val="uk-UA"/>
        </w:rPr>
        <w:t xml:space="preserve">зарубіжних </w:t>
      </w:r>
      <w:r w:rsidRPr="007107E2">
        <w:rPr>
          <w:lang w:val="uk-UA"/>
        </w:rPr>
        <w:t xml:space="preserve">інвестицій та </w:t>
      </w:r>
      <w:r w:rsidR="007337D9">
        <w:rPr>
          <w:lang w:val="uk-UA"/>
        </w:rPr>
        <w:t xml:space="preserve">технологічних </w:t>
      </w:r>
      <w:r w:rsidRPr="007107E2">
        <w:rPr>
          <w:lang w:val="uk-UA"/>
        </w:rPr>
        <w:t xml:space="preserve">інновацій; </w:t>
      </w:r>
      <w:r w:rsidR="007337D9">
        <w:rPr>
          <w:lang w:val="uk-UA"/>
        </w:rPr>
        <w:t xml:space="preserve">нові </w:t>
      </w:r>
      <w:r w:rsidR="00397BD4">
        <w:rPr>
          <w:lang w:val="uk-UA"/>
        </w:rPr>
        <w:t xml:space="preserve">перспективні </w:t>
      </w:r>
      <w:r w:rsidR="0020537E">
        <w:rPr>
          <w:lang w:val="uk-UA"/>
        </w:rPr>
        <w:t>бізнес-</w:t>
      </w:r>
      <w:r w:rsidRPr="007107E2">
        <w:rPr>
          <w:lang w:val="uk-UA"/>
        </w:rPr>
        <w:t xml:space="preserve">сектори, які </w:t>
      </w:r>
      <w:r w:rsidR="007337D9">
        <w:rPr>
          <w:lang w:val="uk-UA"/>
        </w:rPr>
        <w:t xml:space="preserve">нині </w:t>
      </w:r>
      <w:r w:rsidRPr="007107E2">
        <w:rPr>
          <w:lang w:val="uk-UA"/>
        </w:rPr>
        <w:t xml:space="preserve">перебувають на стадії </w:t>
      </w:r>
      <w:r w:rsidR="0020537E">
        <w:rPr>
          <w:lang w:val="uk-UA"/>
        </w:rPr>
        <w:t xml:space="preserve">згортання  </w:t>
      </w:r>
      <w:r w:rsidRPr="007107E2">
        <w:rPr>
          <w:lang w:val="uk-UA"/>
        </w:rPr>
        <w:t xml:space="preserve">швидкого зростання. </w:t>
      </w:r>
      <w:r>
        <w:t>До них належать інформаційні та</w:t>
      </w:r>
      <w:r w:rsidR="007337D9">
        <w:rPr>
          <w:lang w:val="uk-UA"/>
        </w:rPr>
        <w:t xml:space="preserve"> медійні</w:t>
      </w:r>
      <w:r>
        <w:t xml:space="preserve"> технології</w:t>
      </w:r>
      <w:r w:rsidR="007337D9">
        <w:rPr>
          <w:lang w:val="uk-UA"/>
        </w:rPr>
        <w:t xml:space="preserve">, </w:t>
      </w:r>
      <w:r>
        <w:t xml:space="preserve">харчова та переробна </w:t>
      </w:r>
      <w:r w:rsidR="007337D9">
        <w:rPr>
          <w:lang w:val="uk-UA"/>
        </w:rPr>
        <w:t xml:space="preserve">харчова </w:t>
      </w:r>
      <w:r>
        <w:t>промисловість. Так</w:t>
      </w:r>
      <w:r w:rsidR="007337D9">
        <w:rPr>
          <w:lang w:val="uk-UA"/>
        </w:rPr>
        <w:t xml:space="preserve">і </w:t>
      </w:r>
      <w:r>
        <w:t xml:space="preserve">сектори повинні </w:t>
      </w:r>
      <w:r>
        <w:lastRenderedPageBreak/>
        <w:t xml:space="preserve">використовувати існуючі </w:t>
      </w:r>
      <w:r w:rsidR="007337D9">
        <w:rPr>
          <w:lang w:val="uk-UA"/>
        </w:rPr>
        <w:t xml:space="preserve">сировинні </w:t>
      </w:r>
      <w:r>
        <w:t>можливості на зовнішніх ринках та становити складову до даної вартості;</w:t>
      </w:r>
      <w:r w:rsidR="00397BD4">
        <w:rPr>
          <w:lang w:val="uk-UA"/>
        </w:rPr>
        <w:t xml:space="preserve"> </w:t>
      </w:r>
      <w:r>
        <w:t>перебувають на етапі формування</w:t>
      </w:r>
      <w:r w:rsidR="007337D9">
        <w:rPr>
          <w:lang w:val="uk-UA"/>
        </w:rPr>
        <w:t xml:space="preserve"> ринку та олігополії</w:t>
      </w:r>
      <w:r>
        <w:t xml:space="preserve">. Ці </w:t>
      </w:r>
      <w:r w:rsidR="00562CC7">
        <w:rPr>
          <w:lang w:val="uk-UA"/>
        </w:rPr>
        <w:t xml:space="preserve">інтелектуальні </w:t>
      </w:r>
      <w:r>
        <w:t>сектори потребують комплексної інституційної підтримки</w:t>
      </w:r>
      <w:r w:rsidR="007337D9">
        <w:rPr>
          <w:lang w:val="uk-UA"/>
        </w:rPr>
        <w:t xml:space="preserve"> держави</w:t>
      </w:r>
      <w:r>
        <w:t xml:space="preserve">, спрямованої на їх розвиток з метою досягнення </w:t>
      </w:r>
      <w:r w:rsidR="007337D9">
        <w:rPr>
          <w:lang w:val="uk-UA"/>
        </w:rPr>
        <w:t xml:space="preserve">стану </w:t>
      </w:r>
      <w:r>
        <w:t xml:space="preserve">конкурентоспроможності на зовнішніх ринках. До цієї категорії належать </w:t>
      </w:r>
      <w:r w:rsidR="006C3A9F">
        <w:rPr>
          <w:lang w:val="uk-UA"/>
        </w:rPr>
        <w:t xml:space="preserve">компʼютерні застосунки, інтернет-технології та </w:t>
      </w:r>
      <w:r w:rsidR="00121B88">
        <w:rPr>
          <w:lang w:val="en-US"/>
        </w:rPr>
        <w:t>SMM</w:t>
      </w:r>
      <w:r w:rsidR="00844834">
        <w:rPr>
          <w:lang w:val="uk-UA"/>
        </w:rPr>
        <w:t>-менеджмент тощо</w:t>
      </w:r>
      <w:r w:rsidR="00121B88" w:rsidRPr="00121B88">
        <w:t>.</w:t>
      </w:r>
    </w:p>
    <w:p w14:paraId="05E946B6" w14:textId="76C4946E" w:rsidR="00121B88" w:rsidRPr="00121B88" w:rsidRDefault="00121B88" w:rsidP="00641DB8">
      <w:pPr>
        <w:ind w:firstLine="360"/>
        <w:jc w:val="both"/>
        <w:rPr>
          <w:lang w:val="uk-UA"/>
        </w:rPr>
      </w:pPr>
      <w:r>
        <w:rPr>
          <w:lang w:val="uk-UA"/>
        </w:rPr>
        <w:t xml:space="preserve">Точкова </w:t>
      </w:r>
      <w:r w:rsidR="00397BD4">
        <w:rPr>
          <w:lang w:val="uk-UA"/>
        </w:rPr>
        <w:t xml:space="preserve">якісна </w:t>
      </w:r>
      <w:r>
        <w:rPr>
          <w:lang w:val="uk-UA"/>
        </w:rPr>
        <w:t>підтримка окремих галузей та проектів допомагає реалізувати прихований потенціал галузей</w:t>
      </w:r>
      <w:r w:rsidR="00397BD4">
        <w:rPr>
          <w:lang w:val="uk-UA"/>
        </w:rPr>
        <w:t xml:space="preserve"> </w:t>
      </w:r>
      <w:r>
        <w:rPr>
          <w:lang w:val="uk-UA"/>
        </w:rPr>
        <w:t xml:space="preserve">та окремих підприємств. Ринковий механізм </w:t>
      </w:r>
      <w:r w:rsidR="00397BD4">
        <w:rPr>
          <w:lang w:val="uk-UA"/>
        </w:rPr>
        <w:t xml:space="preserve">бізнесу </w:t>
      </w:r>
      <w:r>
        <w:rPr>
          <w:lang w:val="uk-UA"/>
        </w:rPr>
        <w:t xml:space="preserve">забезпечує баланс </w:t>
      </w:r>
      <w:r w:rsidR="0020537E" w:rsidRPr="00F44716">
        <w:rPr>
          <w:szCs w:val="28"/>
          <w:lang w:val="uk-UA"/>
        </w:rPr>
        <w:t xml:space="preserve">міжнародного бізнесу </w:t>
      </w:r>
      <w:r>
        <w:rPr>
          <w:lang w:val="uk-UA"/>
        </w:rPr>
        <w:t xml:space="preserve">попиту і пропозиції на рівні </w:t>
      </w:r>
      <w:r w:rsidR="00397BD4">
        <w:rPr>
          <w:lang w:val="uk-UA"/>
        </w:rPr>
        <w:t xml:space="preserve">збуту </w:t>
      </w:r>
      <w:r>
        <w:rPr>
          <w:lang w:val="uk-UA"/>
        </w:rPr>
        <w:t xml:space="preserve">масових </w:t>
      </w:r>
      <w:r w:rsidR="00C472BE">
        <w:rPr>
          <w:lang w:val="uk-UA"/>
        </w:rPr>
        <w:t>товарів.</w:t>
      </w:r>
    </w:p>
    <w:p w14:paraId="614A5E26" w14:textId="1BD63971" w:rsidR="00725315" w:rsidRDefault="00725315" w:rsidP="005A5BF0">
      <w:pPr>
        <w:ind w:firstLine="709"/>
        <w:jc w:val="both"/>
        <w:rPr>
          <w:lang w:val="uk-UA"/>
        </w:rPr>
      </w:pPr>
      <w:r>
        <w:rPr>
          <w:lang w:val="uk-UA"/>
        </w:rPr>
        <w:t xml:space="preserve">Організація </w:t>
      </w:r>
      <w:r w:rsidR="00397BD4">
        <w:rPr>
          <w:lang w:val="uk-UA"/>
        </w:rPr>
        <w:t xml:space="preserve">бізнесу </w:t>
      </w:r>
      <w:r w:rsidR="0020537E">
        <w:rPr>
          <w:lang w:val="uk-UA"/>
        </w:rPr>
        <w:t xml:space="preserve">малих </w:t>
      </w:r>
      <w:r>
        <w:rPr>
          <w:lang w:val="uk-UA"/>
        </w:rPr>
        <w:t xml:space="preserve">підприємств в кластери є одним з інструментів їх секторальної підтримки для швидкого ефективного впливу на стан фінансово-господарської діяльності юридично незалежних та різноманітних субʼєктів господарювання, які мають доволі різну специфіку діяльності, галузеву приналежність та різні </w:t>
      </w:r>
      <w:r w:rsidR="00397BD4">
        <w:rPr>
          <w:lang w:val="uk-UA"/>
        </w:rPr>
        <w:t xml:space="preserve">позиції </w:t>
      </w:r>
      <w:r w:rsidR="0020537E">
        <w:rPr>
          <w:lang w:val="uk-UA"/>
        </w:rPr>
        <w:t xml:space="preserve">щаблі та </w:t>
      </w:r>
      <w:r>
        <w:rPr>
          <w:lang w:val="uk-UA"/>
        </w:rPr>
        <w:t xml:space="preserve">рівні </w:t>
      </w:r>
      <w:r w:rsidR="00C31661">
        <w:rPr>
          <w:lang w:val="uk-UA"/>
        </w:rPr>
        <w:t xml:space="preserve">виробничої </w:t>
      </w:r>
      <w:r w:rsidR="00562CC7">
        <w:rPr>
          <w:lang w:val="uk-UA"/>
        </w:rPr>
        <w:t xml:space="preserve">та торговельної </w:t>
      </w:r>
      <w:r>
        <w:rPr>
          <w:lang w:val="uk-UA"/>
        </w:rPr>
        <w:t xml:space="preserve">рентабельності. </w:t>
      </w:r>
    </w:p>
    <w:p w14:paraId="7D0AD42F" w14:textId="402A503E" w:rsidR="00725315" w:rsidRDefault="00725315" w:rsidP="005A5BF0">
      <w:pPr>
        <w:ind w:firstLine="709"/>
        <w:jc w:val="both"/>
        <w:rPr>
          <w:lang w:val="uk-UA"/>
        </w:rPr>
      </w:pPr>
      <w:r>
        <w:rPr>
          <w:lang w:val="uk-UA"/>
        </w:rPr>
        <w:t xml:space="preserve">В публічному управлінні поняття кластера трактується, як специфічне угруповання </w:t>
      </w:r>
      <w:r w:rsidR="00562CC7">
        <w:rPr>
          <w:lang w:val="uk-UA"/>
        </w:rPr>
        <w:t xml:space="preserve">різних </w:t>
      </w:r>
      <w:r>
        <w:rPr>
          <w:lang w:val="uk-UA"/>
        </w:rPr>
        <w:t xml:space="preserve">підприємств, що є незалежним фінансово та має певний визначений взаємозвʼязок з органами місцевого самоврядування, виконавчої влади та місцевими громадами в процесі здійснення господарської діяльності та </w:t>
      </w:r>
      <w:r w:rsidR="00BF625E">
        <w:rPr>
          <w:lang w:val="uk-UA"/>
        </w:rPr>
        <w:t xml:space="preserve">реалізації </w:t>
      </w:r>
      <w:r>
        <w:rPr>
          <w:lang w:val="uk-UA"/>
        </w:rPr>
        <w:t>соціальної відповідальності бізнесу.</w:t>
      </w:r>
    </w:p>
    <w:p w14:paraId="75ABF75E" w14:textId="2228FB47" w:rsidR="00562CC7" w:rsidRDefault="00562CC7" w:rsidP="005A5BF0">
      <w:pPr>
        <w:ind w:firstLine="709"/>
        <w:jc w:val="both"/>
        <w:rPr>
          <w:lang w:val="uk-UA"/>
        </w:rPr>
      </w:pPr>
      <w:r>
        <w:rPr>
          <w:lang w:val="uk-UA"/>
        </w:rPr>
        <w:t xml:space="preserve">Центрами </w:t>
      </w:r>
      <w:r w:rsidR="00C15491">
        <w:rPr>
          <w:lang w:val="uk-UA"/>
        </w:rPr>
        <w:t xml:space="preserve">управління для </w:t>
      </w:r>
      <w:r>
        <w:rPr>
          <w:lang w:val="uk-UA"/>
        </w:rPr>
        <w:t xml:space="preserve">регіональних кластерів, як правило є університети, фінансовим забезпеченням займається </w:t>
      </w:r>
      <w:r w:rsidR="00C15491">
        <w:rPr>
          <w:lang w:val="uk-UA"/>
        </w:rPr>
        <w:t xml:space="preserve">центральний </w:t>
      </w:r>
      <w:r>
        <w:rPr>
          <w:lang w:val="uk-UA"/>
        </w:rPr>
        <w:t xml:space="preserve">банк, бажано несистемний, який має надійну </w:t>
      </w:r>
      <w:r w:rsidR="00C15491">
        <w:rPr>
          <w:lang w:val="uk-UA"/>
        </w:rPr>
        <w:t xml:space="preserve">ділову </w:t>
      </w:r>
      <w:r>
        <w:rPr>
          <w:lang w:val="uk-UA"/>
        </w:rPr>
        <w:t xml:space="preserve">репутацію та перспективи розширення документарних операцій на зовнішніх ринках </w:t>
      </w:r>
      <w:r w:rsidR="0049535C">
        <w:rPr>
          <w:lang w:val="uk-UA"/>
        </w:rPr>
        <w:t xml:space="preserve">та виходу на ринки </w:t>
      </w:r>
      <w:r w:rsidR="0020537E">
        <w:rPr>
          <w:lang w:val="uk-UA"/>
        </w:rPr>
        <w:t xml:space="preserve">капіталістичних </w:t>
      </w:r>
      <w:r w:rsidR="0049535C">
        <w:rPr>
          <w:lang w:val="uk-UA"/>
        </w:rPr>
        <w:t xml:space="preserve"> країн та управління </w:t>
      </w:r>
      <w:r w:rsidR="00C15491">
        <w:rPr>
          <w:lang w:val="uk-UA"/>
        </w:rPr>
        <w:t xml:space="preserve">рухом </w:t>
      </w:r>
      <w:r w:rsidR="0049535C">
        <w:rPr>
          <w:lang w:val="uk-UA"/>
        </w:rPr>
        <w:t>грошови</w:t>
      </w:r>
      <w:r w:rsidR="00C15491">
        <w:rPr>
          <w:lang w:val="uk-UA"/>
        </w:rPr>
        <w:t>х</w:t>
      </w:r>
      <w:r w:rsidR="0049535C">
        <w:rPr>
          <w:lang w:val="uk-UA"/>
        </w:rPr>
        <w:t xml:space="preserve"> поток</w:t>
      </w:r>
      <w:r w:rsidR="00C15491">
        <w:rPr>
          <w:lang w:val="uk-UA"/>
        </w:rPr>
        <w:t>ів</w:t>
      </w:r>
      <w:r w:rsidR="0049535C">
        <w:rPr>
          <w:lang w:val="uk-UA"/>
        </w:rPr>
        <w:t xml:space="preserve"> через мережу банків агентів.</w:t>
      </w:r>
    </w:p>
    <w:p w14:paraId="46F8BE16" w14:textId="55052BB2" w:rsidR="0049535C" w:rsidRDefault="0049535C" w:rsidP="005A5BF0">
      <w:pPr>
        <w:ind w:firstLine="709"/>
        <w:jc w:val="both"/>
        <w:rPr>
          <w:lang w:val="uk-UA"/>
        </w:rPr>
      </w:pPr>
      <w:r>
        <w:rPr>
          <w:lang w:val="uk-UA"/>
        </w:rPr>
        <w:lastRenderedPageBreak/>
        <w:t>Розвиток</w:t>
      </w:r>
      <w:r w:rsidR="0020537E">
        <w:rPr>
          <w:lang w:val="uk-UA"/>
        </w:rPr>
        <w:t xml:space="preserve"> </w:t>
      </w:r>
      <w:r w:rsidR="00C15491">
        <w:rPr>
          <w:lang w:val="uk-UA"/>
        </w:rPr>
        <w:t xml:space="preserve">діяльності </w:t>
      </w:r>
      <w:r w:rsidR="0020537E">
        <w:rPr>
          <w:lang w:val="uk-UA"/>
        </w:rPr>
        <w:t xml:space="preserve">регіонального </w:t>
      </w:r>
      <w:r>
        <w:rPr>
          <w:lang w:val="uk-UA"/>
        </w:rPr>
        <w:t xml:space="preserve"> кластеру потребує участі регіональної торгово-промислової палати та інших галузевих об’єднань підприємців різних сфер </w:t>
      </w:r>
      <w:r w:rsidR="0020537E">
        <w:rPr>
          <w:lang w:val="uk-UA"/>
        </w:rPr>
        <w:t xml:space="preserve">володіння та  </w:t>
      </w:r>
      <w:r>
        <w:rPr>
          <w:lang w:val="uk-UA"/>
        </w:rPr>
        <w:t>бізнесу.</w:t>
      </w:r>
    </w:p>
    <w:p w14:paraId="237AFCFF" w14:textId="0FB693CE" w:rsidR="008C3328" w:rsidRDefault="008C3328" w:rsidP="005A5BF0">
      <w:pPr>
        <w:ind w:firstLine="709"/>
        <w:jc w:val="both"/>
        <w:rPr>
          <w:lang w:val="uk-UA"/>
        </w:rPr>
      </w:pPr>
      <w:r>
        <w:rPr>
          <w:lang w:val="uk-UA"/>
        </w:rPr>
        <w:t xml:space="preserve">Типовий регіональний </w:t>
      </w:r>
      <w:r w:rsidR="00C15491">
        <w:rPr>
          <w:lang w:val="uk-UA"/>
        </w:rPr>
        <w:t xml:space="preserve">науковий </w:t>
      </w:r>
      <w:r>
        <w:rPr>
          <w:lang w:val="uk-UA"/>
        </w:rPr>
        <w:t>кластер може виглядати наступним чином (рис.2.2.):</w:t>
      </w:r>
    </w:p>
    <w:p w14:paraId="40488818" w14:textId="77777777" w:rsidR="008C3328" w:rsidRPr="00725315" w:rsidRDefault="008C3328" w:rsidP="00641DB8">
      <w:pPr>
        <w:jc w:val="both"/>
        <w:rPr>
          <w:lang w:val="uk-UA"/>
        </w:rPr>
      </w:pPr>
      <w:r>
        <w:rPr>
          <w:lang w:val="uk-UA"/>
        </w:rPr>
        <w:tab/>
      </w:r>
      <w:r w:rsidR="00FA5DE5">
        <w:rPr>
          <w:noProof/>
          <w:lang w:eastAsia="ru-RU"/>
        </w:rPr>
        <w:drawing>
          <wp:inline distT="0" distB="0" distL="0" distR="0" wp14:anchorId="1EFB4882" wp14:editId="1155B947">
            <wp:extent cx="5013434" cy="2800131"/>
            <wp:effectExtent l="0" t="38100" r="0" b="57785"/>
            <wp:docPr id="825022268" name="Схема 1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092F867" w14:textId="13FA8A18" w:rsidR="00FA5DE5" w:rsidRDefault="00FA5DE5" w:rsidP="005A5BF0">
      <w:pPr>
        <w:ind w:firstLine="708"/>
        <w:jc w:val="center"/>
        <w:rPr>
          <w:lang w:val="uk-UA"/>
        </w:rPr>
      </w:pPr>
      <w:r>
        <w:rPr>
          <w:lang w:val="uk-UA"/>
        </w:rPr>
        <w:t>Рис</w:t>
      </w:r>
      <w:r w:rsidR="005A5BF0">
        <w:rPr>
          <w:lang w:val="uk-UA"/>
        </w:rPr>
        <w:t xml:space="preserve">унок </w:t>
      </w:r>
      <w:r>
        <w:rPr>
          <w:lang w:val="uk-UA"/>
        </w:rPr>
        <w:t>2.2</w:t>
      </w:r>
      <w:r w:rsidR="005A5BF0">
        <w:rPr>
          <w:lang w:val="uk-UA"/>
        </w:rPr>
        <w:t xml:space="preserve"> -</w:t>
      </w:r>
      <w:r>
        <w:rPr>
          <w:lang w:val="uk-UA"/>
        </w:rPr>
        <w:t xml:space="preserve"> Типовий кластер промисловості та науки</w:t>
      </w:r>
    </w:p>
    <w:p w14:paraId="0D906881" w14:textId="67175358" w:rsidR="005A5BF0" w:rsidRPr="005A5BF0" w:rsidRDefault="005A5BF0" w:rsidP="005A5BF0">
      <w:pPr>
        <w:ind w:firstLine="708"/>
      </w:pPr>
      <w:r>
        <w:rPr>
          <w:lang w:val="uk-UA"/>
        </w:rPr>
        <w:t xml:space="preserve">Джерело: побудовано автором на основі </w:t>
      </w:r>
      <w:r w:rsidRPr="005A5BF0">
        <w:t>[</w:t>
      </w:r>
      <w:r>
        <w:t>9</w:t>
      </w:r>
      <w:r w:rsidRPr="005A5BF0">
        <w:t>]</w:t>
      </w:r>
    </w:p>
    <w:p w14:paraId="667B75F6" w14:textId="77777777" w:rsidR="00C37EFF" w:rsidRPr="005A5BF0" w:rsidRDefault="00C37EFF" w:rsidP="008C3328">
      <w:pPr>
        <w:ind w:firstLine="708"/>
        <w:jc w:val="both"/>
      </w:pPr>
    </w:p>
    <w:p w14:paraId="03EC4FF0" w14:textId="2FA2406A" w:rsidR="002705DD" w:rsidRPr="00844834" w:rsidRDefault="002705DD" w:rsidP="008C3328">
      <w:pPr>
        <w:ind w:firstLine="708"/>
        <w:jc w:val="both"/>
        <w:rPr>
          <w:lang w:val="uk-UA"/>
        </w:rPr>
      </w:pPr>
      <w:r>
        <w:t xml:space="preserve">З метою ефективної реалізації </w:t>
      </w:r>
      <w:r w:rsidR="00635775">
        <w:rPr>
          <w:lang w:val="uk-UA"/>
        </w:rPr>
        <w:t xml:space="preserve">товарів на нових ринках </w:t>
      </w:r>
      <w:r w:rsidR="00FA5DE5">
        <w:rPr>
          <w:lang w:val="uk-UA"/>
        </w:rPr>
        <w:t>державної підтри</w:t>
      </w:r>
      <w:r w:rsidR="00C31661">
        <w:rPr>
          <w:lang w:val="uk-UA"/>
        </w:rPr>
        <w:t>м</w:t>
      </w:r>
      <w:r w:rsidR="00FA5DE5">
        <w:rPr>
          <w:lang w:val="uk-UA"/>
        </w:rPr>
        <w:t>ки в</w:t>
      </w:r>
      <w:r w:rsidR="00C31661">
        <w:rPr>
          <w:lang w:val="uk-UA"/>
        </w:rPr>
        <w:t xml:space="preserve"> </w:t>
      </w:r>
      <w:r w:rsidR="00FA5DE5">
        <w:rPr>
          <w:lang w:val="uk-UA"/>
        </w:rPr>
        <w:t>умовах війни</w:t>
      </w:r>
      <w:r>
        <w:t xml:space="preserve"> обрані</w:t>
      </w:r>
      <w:r w:rsidR="00635775">
        <w:rPr>
          <w:lang w:val="uk-UA"/>
        </w:rPr>
        <w:t xml:space="preserve"> товари та</w:t>
      </w:r>
      <w:r>
        <w:t xml:space="preserve"> сектори економіки були згруповані у три основних кластери. Перший</w:t>
      </w:r>
      <w:r w:rsidR="00635775">
        <w:rPr>
          <w:lang w:val="uk-UA"/>
        </w:rPr>
        <w:t xml:space="preserve"> канал </w:t>
      </w:r>
      <w:r w:rsidR="00C15491">
        <w:rPr>
          <w:lang w:val="uk-UA"/>
        </w:rPr>
        <w:t xml:space="preserve">розподілу </w:t>
      </w:r>
      <w:r>
        <w:t xml:space="preserve">кластер спрямований на створення </w:t>
      </w:r>
      <w:r w:rsidR="00635775">
        <w:rPr>
          <w:lang w:val="uk-UA"/>
        </w:rPr>
        <w:t xml:space="preserve">більш </w:t>
      </w:r>
      <w:r>
        <w:t xml:space="preserve">високої доданої вартості та розвиток </w:t>
      </w:r>
      <w:r w:rsidR="00635775">
        <w:rPr>
          <w:lang w:val="uk-UA"/>
        </w:rPr>
        <w:t xml:space="preserve">фірм пошук </w:t>
      </w:r>
      <w:r>
        <w:t xml:space="preserve">інновацій. Цей кластер </w:t>
      </w:r>
      <w:r w:rsidR="00635775">
        <w:rPr>
          <w:lang w:val="uk-UA"/>
        </w:rPr>
        <w:t xml:space="preserve">був </w:t>
      </w:r>
      <w:r>
        <w:t xml:space="preserve">сконцентрований </w:t>
      </w:r>
      <w:r w:rsidR="00635775">
        <w:rPr>
          <w:lang w:val="uk-UA"/>
        </w:rPr>
        <w:t>у не</w:t>
      </w:r>
      <w:r w:rsidR="00FA5DE5">
        <w:rPr>
          <w:lang w:val="uk-UA"/>
        </w:rPr>
        <w:t>військовому</w:t>
      </w:r>
      <w:r>
        <w:t xml:space="preserve"> секторі і включає в себе </w:t>
      </w:r>
      <w:r w:rsidR="00635775">
        <w:rPr>
          <w:lang w:val="uk-UA"/>
        </w:rPr>
        <w:t>фірму</w:t>
      </w:r>
      <w:r>
        <w:t xml:space="preserve"> тісно пов’язаних </w:t>
      </w:r>
      <w:r w:rsidR="00FA5DE5">
        <w:rPr>
          <w:lang w:val="uk-UA"/>
        </w:rPr>
        <w:t xml:space="preserve">промислових </w:t>
      </w:r>
      <w:r>
        <w:t>с</w:t>
      </w:r>
      <w:r w:rsidR="00FA5DE5">
        <w:rPr>
          <w:lang w:val="uk-UA"/>
        </w:rPr>
        <w:t>фер</w:t>
      </w:r>
      <w:r>
        <w:t xml:space="preserve">, таких як розробка </w:t>
      </w:r>
      <w:r w:rsidR="00635775">
        <w:rPr>
          <w:lang w:val="uk-UA"/>
        </w:rPr>
        <w:t xml:space="preserve">джерел </w:t>
      </w:r>
      <w:r>
        <w:t>програмного забезпечення та</w:t>
      </w:r>
      <w:r w:rsidR="00FA5DE5">
        <w:rPr>
          <w:lang w:val="uk-UA"/>
        </w:rPr>
        <w:t xml:space="preserve"> </w:t>
      </w:r>
      <w:r>
        <w:t xml:space="preserve">інформаційних </w:t>
      </w:r>
      <w:r w:rsidR="00635775">
        <w:rPr>
          <w:lang w:val="uk-UA"/>
        </w:rPr>
        <w:t xml:space="preserve">програм </w:t>
      </w:r>
      <w:r>
        <w:t xml:space="preserve">та комунікаційних </w:t>
      </w:r>
      <w:r w:rsidR="00635775">
        <w:rPr>
          <w:lang w:val="uk-UA"/>
        </w:rPr>
        <w:t xml:space="preserve">засобів нових </w:t>
      </w:r>
      <w:r>
        <w:t xml:space="preserve">технологій, виробництво </w:t>
      </w:r>
      <w:r w:rsidR="00635775">
        <w:rPr>
          <w:lang w:val="uk-UA"/>
        </w:rPr>
        <w:t xml:space="preserve">товарів </w:t>
      </w:r>
      <w:r>
        <w:t xml:space="preserve">запчастин </w:t>
      </w:r>
      <w:r w:rsidR="00FA5DE5">
        <w:rPr>
          <w:lang w:val="uk-UA"/>
        </w:rPr>
        <w:t xml:space="preserve">бойової </w:t>
      </w:r>
      <w:r w:rsidR="00635775">
        <w:rPr>
          <w:lang w:val="uk-UA"/>
        </w:rPr>
        <w:t>зброї авто</w:t>
      </w:r>
      <w:r w:rsidR="00FA5DE5">
        <w:rPr>
          <w:lang w:val="uk-UA"/>
        </w:rPr>
        <w:t xml:space="preserve">техніки </w:t>
      </w:r>
      <w:r>
        <w:t xml:space="preserve">і комплектувальних </w:t>
      </w:r>
      <w:r w:rsidR="00635775">
        <w:rPr>
          <w:lang w:val="uk-UA"/>
        </w:rPr>
        <w:t xml:space="preserve">засобів </w:t>
      </w:r>
      <w:r>
        <w:t xml:space="preserve">виробів для </w:t>
      </w:r>
      <w:r w:rsidR="00FA5DE5">
        <w:rPr>
          <w:lang w:val="uk-UA"/>
        </w:rPr>
        <w:t>ракетної</w:t>
      </w:r>
      <w:r>
        <w:t xml:space="preserve"> </w:t>
      </w:r>
      <w:r w:rsidR="00635775">
        <w:rPr>
          <w:lang w:val="uk-UA"/>
        </w:rPr>
        <w:t xml:space="preserve">техніки важкої </w:t>
      </w:r>
      <w:r>
        <w:t xml:space="preserve">промисловості, послуги з технічного </w:t>
      </w:r>
      <w:r w:rsidR="00635775">
        <w:rPr>
          <w:lang w:val="uk-UA"/>
        </w:rPr>
        <w:t xml:space="preserve">контролю </w:t>
      </w:r>
      <w:r>
        <w:t xml:space="preserve">обслуговування для авіаційної </w:t>
      </w:r>
      <w:r w:rsidR="00635775">
        <w:rPr>
          <w:lang w:val="uk-UA"/>
        </w:rPr>
        <w:t xml:space="preserve">техніки </w:t>
      </w:r>
      <w:r>
        <w:t xml:space="preserve">промисловості, </w:t>
      </w:r>
      <w:r w:rsidR="00FA5DE5">
        <w:rPr>
          <w:lang w:val="uk-UA"/>
        </w:rPr>
        <w:t xml:space="preserve">військового </w:t>
      </w:r>
      <w:r w:rsidR="00635775">
        <w:rPr>
          <w:lang w:val="uk-UA"/>
        </w:rPr>
        <w:lastRenderedPageBreak/>
        <w:t xml:space="preserve">спеціального </w:t>
      </w:r>
      <w:r>
        <w:t>машинобудування</w:t>
      </w:r>
      <w:r w:rsidR="00121B88">
        <w:rPr>
          <w:lang w:val="uk-UA"/>
        </w:rPr>
        <w:t>, вагон</w:t>
      </w:r>
      <w:r w:rsidR="00635775">
        <w:rPr>
          <w:lang w:val="uk-UA"/>
        </w:rPr>
        <w:t xml:space="preserve">и, </w:t>
      </w:r>
      <w:r w:rsidR="00121B88">
        <w:rPr>
          <w:lang w:val="uk-UA"/>
        </w:rPr>
        <w:t>ремонтні</w:t>
      </w:r>
      <w:r w:rsidR="00635775">
        <w:rPr>
          <w:lang w:val="uk-UA"/>
        </w:rPr>
        <w:t xml:space="preserve"> бригади</w:t>
      </w:r>
      <w:r w:rsidR="00844834">
        <w:rPr>
          <w:lang w:val="uk-UA"/>
        </w:rPr>
        <w:t xml:space="preserve">, ливарні та штамповочні </w:t>
      </w:r>
      <w:r w:rsidR="00635775">
        <w:rPr>
          <w:lang w:val="uk-UA"/>
        </w:rPr>
        <w:t xml:space="preserve">кузні та </w:t>
      </w:r>
      <w:r w:rsidR="00844834">
        <w:rPr>
          <w:lang w:val="uk-UA"/>
        </w:rPr>
        <w:t>цехи.</w:t>
      </w:r>
    </w:p>
    <w:p w14:paraId="1BC35367" w14:textId="761B7CC2" w:rsidR="00FA5DE5" w:rsidRDefault="002705DD" w:rsidP="00FA5DE5">
      <w:pPr>
        <w:ind w:firstLine="708"/>
        <w:jc w:val="both"/>
      </w:pPr>
      <w:r>
        <w:t xml:space="preserve">Другий </w:t>
      </w:r>
      <w:r w:rsidR="00635775">
        <w:rPr>
          <w:lang w:val="uk-UA"/>
        </w:rPr>
        <w:t xml:space="preserve">ряд </w:t>
      </w:r>
      <w:r w:rsidR="00C15491">
        <w:rPr>
          <w:lang w:val="uk-UA"/>
        </w:rPr>
        <w:t xml:space="preserve">фірм створює </w:t>
      </w:r>
      <w:r w:rsidR="00FA5DE5">
        <w:rPr>
          <w:lang w:val="uk-UA"/>
        </w:rPr>
        <w:t>предста</w:t>
      </w:r>
      <w:r w:rsidR="00C31661">
        <w:rPr>
          <w:lang w:val="uk-UA"/>
        </w:rPr>
        <w:t>в</w:t>
      </w:r>
      <w:r w:rsidR="00FA5DE5">
        <w:rPr>
          <w:lang w:val="uk-UA"/>
        </w:rPr>
        <w:t>ницький</w:t>
      </w:r>
      <w:r w:rsidR="00635775">
        <w:rPr>
          <w:lang w:val="uk-UA"/>
        </w:rPr>
        <w:t xml:space="preserve"> вид</w:t>
      </w:r>
      <w:r w:rsidR="00FA5DE5">
        <w:rPr>
          <w:lang w:val="uk-UA"/>
        </w:rPr>
        <w:t xml:space="preserve"> </w:t>
      </w:r>
      <w:r w:rsidR="0049535C">
        <w:rPr>
          <w:lang w:val="uk-UA"/>
        </w:rPr>
        <w:t>регіональний</w:t>
      </w:r>
      <w:r w:rsidR="00635775">
        <w:rPr>
          <w:lang w:val="uk-UA"/>
        </w:rPr>
        <w:t xml:space="preserve"> менеджер </w:t>
      </w:r>
      <w:r w:rsidR="0049535C">
        <w:rPr>
          <w:lang w:val="uk-UA"/>
        </w:rPr>
        <w:t xml:space="preserve"> </w:t>
      </w:r>
      <w:r>
        <w:t>кластер має додаткові</w:t>
      </w:r>
      <w:r w:rsidR="00635775">
        <w:rPr>
          <w:lang w:val="uk-UA"/>
        </w:rPr>
        <w:t xml:space="preserve"> переваги або</w:t>
      </w:r>
      <w:r>
        <w:t xml:space="preserve"> перспективи сприяти </w:t>
      </w:r>
      <w:r w:rsidR="00635775">
        <w:rPr>
          <w:lang w:val="uk-UA"/>
        </w:rPr>
        <w:t xml:space="preserve">фірмі її </w:t>
      </w:r>
      <w:r>
        <w:t xml:space="preserve">поліпшенню </w:t>
      </w:r>
      <w:r w:rsidR="00635775">
        <w:rPr>
          <w:lang w:val="uk-UA"/>
        </w:rPr>
        <w:t xml:space="preserve">збуту створенню нового </w:t>
      </w:r>
      <w:r>
        <w:t>іміджу України</w:t>
      </w:r>
      <w:r w:rsidR="00BF625E">
        <w:rPr>
          <w:lang w:val="uk-UA"/>
        </w:rPr>
        <w:t xml:space="preserve"> </w:t>
      </w:r>
      <w:r>
        <w:t>за кордоном</w:t>
      </w:r>
      <w:r w:rsidR="00FA5DE5">
        <w:rPr>
          <w:lang w:val="uk-UA"/>
        </w:rPr>
        <w:t xml:space="preserve"> під час війни та після неї</w:t>
      </w:r>
      <w:r>
        <w:t xml:space="preserve">. Цей кластер </w:t>
      </w:r>
      <w:r w:rsidR="00C15491">
        <w:rPr>
          <w:lang w:val="uk-UA"/>
        </w:rPr>
        <w:t xml:space="preserve">– точка </w:t>
      </w:r>
      <w:r w:rsidR="00635775">
        <w:rPr>
          <w:lang w:val="uk-UA"/>
        </w:rPr>
        <w:t xml:space="preserve">росту </w:t>
      </w:r>
      <w:r>
        <w:t xml:space="preserve">базується на секторах </w:t>
      </w:r>
      <w:r w:rsidR="00635775">
        <w:rPr>
          <w:lang w:val="uk-UA"/>
        </w:rPr>
        <w:t>гран</w:t>
      </w:r>
      <w:r>
        <w:t>т</w:t>
      </w:r>
      <w:r w:rsidR="00C15491">
        <w:rPr>
          <w:lang w:val="uk-UA"/>
        </w:rPr>
        <w:t>ів для т</w:t>
      </w:r>
      <w:r>
        <w:t xml:space="preserve">уризму та </w:t>
      </w:r>
      <w:r w:rsidR="00635775">
        <w:rPr>
          <w:lang w:val="uk-UA"/>
        </w:rPr>
        <w:t>важких</w:t>
      </w:r>
      <w:r>
        <w:t xml:space="preserve"> індустрій. Основною метою його</w:t>
      </w:r>
      <w:r w:rsidR="00635775">
        <w:rPr>
          <w:lang w:val="uk-UA"/>
        </w:rPr>
        <w:t xml:space="preserve"> типу є їдея </w:t>
      </w:r>
      <w:r>
        <w:t xml:space="preserve"> розвитку </w:t>
      </w:r>
      <w:r w:rsidR="00C15491">
        <w:rPr>
          <w:lang w:val="uk-UA"/>
        </w:rPr>
        <w:t xml:space="preserve">бізнесу </w:t>
      </w:r>
      <w:r>
        <w:t xml:space="preserve">є залучення </w:t>
      </w:r>
      <w:r w:rsidR="00635775">
        <w:rPr>
          <w:lang w:val="uk-UA"/>
        </w:rPr>
        <w:t xml:space="preserve">фірми та </w:t>
      </w:r>
      <w:r w:rsidR="00FA5DE5">
        <w:rPr>
          <w:lang w:val="uk-UA"/>
        </w:rPr>
        <w:t xml:space="preserve">інвесторів, </w:t>
      </w:r>
      <w:r>
        <w:t xml:space="preserve">туристів і </w:t>
      </w:r>
      <w:r w:rsidR="00635775">
        <w:rPr>
          <w:lang w:val="uk-UA"/>
        </w:rPr>
        <w:t xml:space="preserve">забезпечення </w:t>
      </w:r>
      <w:r>
        <w:t>просування іміджу країни закордоном шляхом здійснення заходів</w:t>
      </w:r>
      <w:r w:rsidR="00FA5DE5">
        <w:rPr>
          <w:lang w:val="uk-UA"/>
        </w:rPr>
        <w:t xml:space="preserve"> закордоном та </w:t>
      </w:r>
      <w:r w:rsidR="00635775">
        <w:rPr>
          <w:lang w:val="uk-UA"/>
        </w:rPr>
        <w:t xml:space="preserve">розвитку бізнесу </w:t>
      </w:r>
      <w:r>
        <w:t>в Україні.</w:t>
      </w:r>
    </w:p>
    <w:p w14:paraId="2F6351A5" w14:textId="418F52B8" w:rsidR="002705DD" w:rsidRDefault="002705DD" w:rsidP="00FA5DE5">
      <w:pPr>
        <w:ind w:firstLine="708"/>
        <w:jc w:val="both"/>
      </w:pPr>
      <w:r>
        <w:t xml:space="preserve">Третій </w:t>
      </w:r>
      <w:r w:rsidR="00635775">
        <w:rPr>
          <w:lang w:val="uk-UA"/>
        </w:rPr>
        <w:t xml:space="preserve">вид це </w:t>
      </w:r>
      <w:r w:rsidR="00C15491">
        <w:rPr>
          <w:lang w:val="uk-UA"/>
        </w:rPr>
        <w:t xml:space="preserve">- </w:t>
      </w:r>
      <w:r w:rsidR="0049535C">
        <w:rPr>
          <w:lang w:val="uk-UA"/>
        </w:rPr>
        <w:t xml:space="preserve">регіональний </w:t>
      </w:r>
      <w:r w:rsidR="00635775">
        <w:rPr>
          <w:lang w:val="uk-UA"/>
        </w:rPr>
        <w:t xml:space="preserve">менеджер та </w:t>
      </w:r>
      <w:r>
        <w:t xml:space="preserve">кластер </w:t>
      </w:r>
      <w:r w:rsidR="00635775">
        <w:rPr>
          <w:lang w:val="uk-UA"/>
        </w:rPr>
        <w:t xml:space="preserve">науки </w:t>
      </w:r>
      <w:r>
        <w:t xml:space="preserve">має перспективи сприяти переробці </w:t>
      </w:r>
      <w:r w:rsidR="00635775">
        <w:rPr>
          <w:lang w:val="uk-UA"/>
        </w:rPr>
        <w:t xml:space="preserve">відходів </w:t>
      </w:r>
      <w:r>
        <w:t xml:space="preserve">в Україні </w:t>
      </w:r>
      <w:r w:rsidR="00635775">
        <w:rPr>
          <w:lang w:val="uk-UA"/>
        </w:rPr>
        <w:t xml:space="preserve">для </w:t>
      </w:r>
      <w:r>
        <w:t xml:space="preserve">сировини упродукцію з високою </w:t>
      </w:r>
      <w:r w:rsidR="00635775">
        <w:rPr>
          <w:lang w:val="uk-UA"/>
        </w:rPr>
        <w:t xml:space="preserve">долею </w:t>
      </w:r>
      <w:r>
        <w:t>доданою вартістю. Цей</w:t>
      </w:r>
      <w:r w:rsidR="00635775">
        <w:rPr>
          <w:lang w:val="uk-UA"/>
        </w:rPr>
        <w:t xml:space="preserve"> регіональний </w:t>
      </w:r>
      <w:r>
        <w:t xml:space="preserve"> кластер залежить від розвитку </w:t>
      </w:r>
      <w:r w:rsidR="00635775">
        <w:rPr>
          <w:lang w:val="uk-UA"/>
        </w:rPr>
        <w:t xml:space="preserve">фірм </w:t>
      </w:r>
      <w:r>
        <w:t xml:space="preserve">агропромислового комплексу. Він </w:t>
      </w:r>
      <w:r w:rsidR="00635775">
        <w:rPr>
          <w:lang w:val="uk-UA"/>
        </w:rPr>
        <w:t xml:space="preserve">росте </w:t>
      </w:r>
      <w:r>
        <w:t xml:space="preserve">включає в себе елементи </w:t>
      </w:r>
      <w:r w:rsidR="00FA5DE5">
        <w:rPr>
          <w:lang w:val="uk-UA"/>
        </w:rPr>
        <w:t xml:space="preserve">промислових </w:t>
      </w:r>
      <w:r w:rsidR="00635775">
        <w:rPr>
          <w:lang w:val="uk-UA"/>
        </w:rPr>
        <w:t xml:space="preserve">технологій </w:t>
      </w:r>
      <w:r>
        <w:t xml:space="preserve">інновацій першого кластеру і доповнює другий кластер, сприяючи поліпшенню </w:t>
      </w:r>
      <w:r w:rsidR="00635775">
        <w:rPr>
          <w:lang w:val="uk-UA"/>
        </w:rPr>
        <w:t xml:space="preserve">боротьби проти росії та </w:t>
      </w:r>
      <w:r>
        <w:t xml:space="preserve">іміджу країни закордоном. Харчова </w:t>
      </w:r>
      <w:r w:rsidR="009A0B25">
        <w:rPr>
          <w:lang w:val="uk-UA"/>
        </w:rPr>
        <w:t xml:space="preserve">продукція </w:t>
      </w:r>
      <w:r>
        <w:t xml:space="preserve">і переробна промисловість та пов’язані з нею </w:t>
      </w:r>
      <w:r w:rsidR="009A0B25">
        <w:rPr>
          <w:lang w:val="uk-UA"/>
        </w:rPr>
        <w:t xml:space="preserve">малі </w:t>
      </w:r>
      <w:r>
        <w:t xml:space="preserve">галузі можуть дати позитивні </w:t>
      </w:r>
      <w:r w:rsidR="009A0B25">
        <w:rPr>
          <w:lang w:val="uk-UA"/>
        </w:rPr>
        <w:t xml:space="preserve">аналізи </w:t>
      </w:r>
      <w:r>
        <w:t xml:space="preserve">результати від їх підтримки у короткостроковій </w:t>
      </w:r>
      <w:r w:rsidR="009A0B25">
        <w:rPr>
          <w:lang w:val="uk-UA"/>
        </w:rPr>
        <w:t xml:space="preserve">пітьмі </w:t>
      </w:r>
      <w:r>
        <w:t>перспективі</w:t>
      </w:r>
      <w:r w:rsidR="00FA5DE5">
        <w:rPr>
          <w:lang w:val="uk-UA"/>
        </w:rPr>
        <w:t xml:space="preserve"> при підтримці експортно-орієнтованих </w:t>
      </w:r>
      <w:r w:rsidR="009A0B25">
        <w:rPr>
          <w:lang w:val="uk-UA"/>
        </w:rPr>
        <w:t xml:space="preserve">фірм </w:t>
      </w:r>
      <w:r w:rsidR="00FA5DE5">
        <w:rPr>
          <w:lang w:val="uk-UA"/>
        </w:rPr>
        <w:t>галузей та підтримки окремих підприємств галузі</w:t>
      </w:r>
      <w:r>
        <w:t>.</w:t>
      </w:r>
    </w:p>
    <w:p w14:paraId="103FFC7A" w14:textId="0EF2AB53" w:rsidR="002705DD" w:rsidRPr="00FA5DE5" w:rsidRDefault="002705DD" w:rsidP="00FA5DE5">
      <w:pPr>
        <w:ind w:firstLine="708"/>
        <w:jc w:val="both"/>
        <w:rPr>
          <w:lang w:val="uk-UA"/>
        </w:rPr>
      </w:pPr>
      <w:r>
        <w:t xml:space="preserve">В подальшому </w:t>
      </w:r>
      <w:r w:rsidR="009A0B25">
        <w:rPr>
          <w:lang w:val="uk-UA"/>
        </w:rPr>
        <w:t xml:space="preserve">дослідженні </w:t>
      </w:r>
      <w:r>
        <w:t>будуть розроблені секторальні та крос-секторальні стратегії на</w:t>
      </w:r>
      <w:r w:rsidR="00FA5DE5">
        <w:rPr>
          <w:lang w:val="uk-UA"/>
        </w:rPr>
        <w:t xml:space="preserve"> </w:t>
      </w:r>
      <w:r>
        <w:t>основі попередньо</w:t>
      </w:r>
      <w:r w:rsidR="009A0B25">
        <w:rPr>
          <w:lang w:val="uk-UA"/>
        </w:rPr>
        <w:t xml:space="preserve">го захисту </w:t>
      </w:r>
      <w:r>
        <w:t xml:space="preserve"> здійсненого аналізу тенденцій </w:t>
      </w:r>
      <w:r w:rsidR="009A0B25">
        <w:rPr>
          <w:lang w:val="uk-UA"/>
        </w:rPr>
        <w:t xml:space="preserve">світу </w:t>
      </w:r>
      <w:r>
        <w:t>розвитку світової економік</w:t>
      </w:r>
      <w:r w:rsidR="00FA5DE5">
        <w:rPr>
          <w:lang w:val="uk-UA"/>
        </w:rPr>
        <w:t xml:space="preserve">и та потреб </w:t>
      </w:r>
      <w:r w:rsidR="009A0B25">
        <w:rPr>
          <w:lang w:val="uk-UA"/>
        </w:rPr>
        <w:t xml:space="preserve">України </w:t>
      </w:r>
      <w:r w:rsidR="00FA5DE5">
        <w:rPr>
          <w:lang w:val="uk-UA"/>
        </w:rPr>
        <w:t xml:space="preserve">суспільства у специфічному </w:t>
      </w:r>
      <w:r w:rsidR="009A0B25">
        <w:rPr>
          <w:lang w:val="uk-UA"/>
        </w:rPr>
        <w:t xml:space="preserve">контенті та </w:t>
      </w:r>
      <w:r w:rsidR="00FA5DE5">
        <w:rPr>
          <w:lang w:val="uk-UA"/>
        </w:rPr>
        <w:t>продукті.</w:t>
      </w:r>
    </w:p>
    <w:p w14:paraId="11100932" w14:textId="48A7DE00" w:rsidR="00D84AF4" w:rsidRDefault="00FA5DE5" w:rsidP="00FA5DE5">
      <w:pPr>
        <w:ind w:firstLine="708"/>
        <w:jc w:val="both"/>
      </w:pPr>
      <w:r>
        <w:rPr>
          <w:lang w:val="uk-UA"/>
        </w:rPr>
        <w:t xml:space="preserve">В умовах </w:t>
      </w:r>
      <w:r w:rsidR="009A0B25">
        <w:rPr>
          <w:lang w:val="uk-UA"/>
        </w:rPr>
        <w:t xml:space="preserve">миру та </w:t>
      </w:r>
      <w:r>
        <w:rPr>
          <w:lang w:val="uk-UA"/>
        </w:rPr>
        <w:t xml:space="preserve">війни існує </w:t>
      </w:r>
      <w:r w:rsidR="00BF625E">
        <w:rPr>
          <w:lang w:val="uk-UA"/>
        </w:rPr>
        <w:t xml:space="preserve">суто </w:t>
      </w:r>
      <w:r>
        <w:rPr>
          <w:lang w:val="uk-UA"/>
        </w:rPr>
        <w:t xml:space="preserve">дипломатичний </w:t>
      </w:r>
      <w:r w:rsidR="009A0B25">
        <w:rPr>
          <w:lang w:val="uk-UA"/>
        </w:rPr>
        <w:t xml:space="preserve">спосіб </w:t>
      </w:r>
      <w:r w:rsidR="003E23A4">
        <w:rPr>
          <w:lang w:val="uk-UA"/>
        </w:rPr>
        <w:t xml:space="preserve">шлях </w:t>
      </w:r>
      <w:r>
        <w:rPr>
          <w:lang w:val="uk-UA"/>
        </w:rPr>
        <w:t>дуже</w:t>
      </w:r>
      <w:r w:rsidR="002705DD">
        <w:t xml:space="preserve"> складний та непередбачуваний </w:t>
      </w:r>
      <w:r w:rsidR="009A0B25">
        <w:rPr>
          <w:lang w:val="uk-UA"/>
        </w:rPr>
        <w:t xml:space="preserve">вірний </w:t>
      </w:r>
      <w:r w:rsidR="002705DD">
        <w:t xml:space="preserve">доступ до традиційних експортних ринків спонукає </w:t>
      </w:r>
      <w:r w:rsidR="009A0B25">
        <w:rPr>
          <w:lang w:val="uk-UA"/>
        </w:rPr>
        <w:t xml:space="preserve">торговців </w:t>
      </w:r>
      <w:r w:rsidR="002705DD">
        <w:t xml:space="preserve">до географічної диверсифікації експорту української </w:t>
      </w:r>
      <w:r w:rsidR="009A0B25">
        <w:rPr>
          <w:lang w:val="uk-UA"/>
        </w:rPr>
        <w:t xml:space="preserve">ідеї та </w:t>
      </w:r>
      <w:r w:rsidR="002705DD">
        <w:t xml:space="preserve">продукції, готовності до змін </w:t>
      </w:r>
      <w:r w:rsidR="009A0B25">
        <w:rPr>
          <w:lang w:val="uk-UA"/>
        </w:rPr>
        <w:t xml:space="preserve">себе адже </w:t>
      </w:r>
      <w:r w:rsidR="002705DD">
        <w:t xml:space="preserve">кон’юнктури на міжнародних ринках </w:t>
      </w:r>
      <w:r w:rsidR="009A0B25">
        <w:rPr>
          <w:lang w:val="uk-UA"/>
        </w:rPr>
        <w:t xml:space="preserve">не змінити </w:t>
      </w:r>
      <w:r w:rsidR="002705DD">
        <w:t xml:space="preserve">та пошуку нових перспективних </w:t>
      </w:r>
      <w:r w:rsidR="009A0B25">
        <w:rPr>
          <w:lang w:val="uk-UA"/>
        </w:rPr>
        <w:t xml:space="preserve">джерел </w:t>
      </w:r>
      <w:r w:rsidR="002705DD">
        <w:lastRenderedPageBreak/>
        <w:t>ринків збуту</w:t>
      </w:r>
      <w:r>
        <w:rPr>
          <w:lang w:val="uk-UA"/>
        </w:rPr>
        <w:t xml:space="preserve"> з метою подолання </w:t>
      </w:r>
      <w:r w:rsidR="00BF625E">
        <w:rPr>
          <w:lang w:val="uk-UA"/>
        </w:rPr>
        <w:t xml:space="preserve">транспортної </w:t>
      </w:r>
      <w:r w:rsidR="009A0B25">
        <w:rPr>
          <w:lang w:val="uk-UA"/>
        </w:rPr>
        <w:t xml:space="preserve">галузі адже </w:t>
      </w:r>
      <w:r>
        <w:rPr>
          <w:lang w:val="uk-UA"/>
        </w:rPr>
        <w:t>блокади</w:t>
      </w:r>
      <w:r w:rsidR="00D84AF4">
        <w:rPr>
          <w:lang w:val="uk-UA"/>
        </w:rPr>
        <w:t xml:space="preserve"> та політичних перепон, що влаштовують навіть демократичні держави-партнери (рис 2.3)</w:t>
      </w:r>
      <w:r w:rsidR="002705DD">
        <w:t>.</w:t>
      </w:r>
      <w:r w:rsidR="00D84AF4">
        <w:rPr>
          <w:noProof/>
          <w:lang w:eastAsia="ru-RU"/>
        </w:rPr>
        <w:drawing>
          <wp:inline distT="0" distB="0" distL="0" distR="0" wp14:anchorId="4CA722FC" wp14:editId="564E56F2">
            <wp:extent cx="4622800" cy="2584450"/>
            <wp:effectExtent l="0" t="0" r="25400" b="0"/>
            <wp:docPr id="1648946636" name="Схема 1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F3D7BDA" w14:textId="0DA5B238" w:rsidR="00D84AF4" w:rsidRDefault="00D84AF4" w:rsidP="00FA5DE5">
      <w:pPr>
        <w:ind w:firstLine="708"/>
        <w:jc w:val="both"/>
        <w:rPr>
          <w:lang w:val="uk-UA"/>
        </w:rPr>
      </w:pPr>
      <w:r>
        <w:rPr>
          <w:lang w:val="uk-UA"/>
        </w:rPr>
        <w:t>Рис</w:t>
      </w:r>
      <w:r w:rsidR="005A5BF0">
        <w:rPr>
          <w:lang w:val="uk-UA"/>
        </w:rPr>
        <w:t xml:space="preserve">унок </w:t>
      </w:r>
      <w:r>
        <w:rPr>
          <w:lang w:val="uk-UA"/>
        </w:rPr>
        <w:t>2.3</w:t>
      </w:r>
      <w:r w:rsidR="005A5BF0">
        <w:rPr>
          <w:lang w:val="uk-UA"/>
        </w:rPr>
        <w:t xml:space="preserve"> -</w:t>
      </w:r>
      <w:r>
        <w:rPr>
          <w:lang w:val="uk-UA"/>
        </w:rPr>
        <w:t xml:space="preserve"> Проблемні фактори ризику для української економіки</w:t>
      </w:r>
    </w:p>
    <w:p w14:paraId="64C52143" w14:textId="7A277978" w:rsidR="00D84AF4" w:rsidRPr="00D84AF4" w:rsidRDefault="005A5BF0" w:rsidP="00FA5DE5">
      <w:pPr>
        <w:ind w:firstLine="708"/>
        <w:jc w:val="both"/>
        <w:rPr>
          <w:lang w:val="uk-UA"/>
        </w:rPr>
      </w:pPr>
      <w:r w:rsidRPr="005A5BF0">
        <w:rPr>
          <w:lang w:val="uk-UA"/>
        </w:rPr>
        <w:t>Джерело: побудовано автором на основі [1</w:t>
      </w:r>
      <w:r>
        <w:rPr>
          <w:lang w:val="uk-UA"/>
        </w:rPr>
        <w:t>0</w:t>
      </w:r>
      <w:r w:rsidRPr="005A5BF0">
        <w:rPr>
          <w:lang w:val="uk-UA"/>
        </w:rPr>
        <w:t>]</w:t>
      </w:r>
    </w:p>
    <w:p w14:paraId="336CED53" w14:textId="6CA179C7" w:rsidR="0049535C" w:rsidRPr="0049535C" w:rsidRDefault="002705DD" w:rsidP="00672831">
      <w:pPr>
        <w:ind w:firstLine="708"/>
        <w:jc w:val="both"/>
        <w:rPr>
          <w:lang w:val="uk-UA"/>
        </w:rPr>
      </w:pPr>
      <w:r>
        <w:t xml:space="preserve">З метою виявлення </w:t>
      </w:r>
      <w:r w:rsidR="00D84AF4">
        <w:rPr>
          <w:lang w:val="uk-UA"/>
        </w:rPr>
        <w:t>ціл</w:t>
      </w:r>
      <w:r w:rsidR="009A0B25">
        <w:rPr>
          <w:lang w:val="uk-UA"/>
        </w:rPr>
        <w:t>ей н</w:t>
      </w:r>
      <w:r w:rsidR="00D84AF4">
        <w:rPr>
          <w:lang w:val="uk-UA"/>
        </w:rPr>
        <w:t>ових</w:t>
      </w:r>
      <w:r>
        <w:t xml:space="preserve"> ринків були використані напрацювання експертів Міжнародного </w:t>
      </w:r>
      <w:r w:rsidR="00C15491">
        <w:rPr>
          <w:lang w:val="uk-UA"/>
        </w:rPr>
        <w:t xml:space="preserve">морського </w:t>
      </w:r>
      <w:r w:rsidR="009A0B25">
        <w:rPr>
          <w:lang w:val="uk-UA"/>
        </w:rPr>
        <w:t>арбітражу</w:t>
      </w:r>
      <w:r>
        <w:t xml:space="preserve"> </w:t>
      </w:r>
      <w:r w:rsidR="00D84AF4">
        <w:rPr>
          <w:lang w:val="uk-UA"/>
        </w:rPr>
        <w:t xml:space="preserve">та ТПП </w:t>
      </w:r>
      <w:r w:rsidR="009A0B25">
        <w:rPr>
          <w:lang w:val="uk-UA"/>
        </w:rPr>
        <w:t xml:space="preserve">України </w:t>
      </w:r>
      <w:r w:rsidR="00D84AF4">
        <w:rPr>
          <w:lang w:val="uk-UA"/>
        </w:rPr>
        <w:t xml:space="preserve">за яким </w:t>
      </w:r>
      <w:r>
        <w:t xml:space="preserve"> визначені </w:t>
      </w:r>
      <w:r w:rsidR="009A0B25">
        <w:rPr>
          <w:lang w:val="uk-UA"/>
        </w:rPr>
        <w:t xml:space="preserve">товари </w:t>
      </w:r>
      <w:r>
        <w:t xml:space="preserve">ринки, на яких українські підприємства на даний </w:t>
      </w:r>
      <w:r w:rsidR="009A0B25">
        <w:rPr>
          <w:lang w:val="uk-UA"/>
        </w:rPr>
        <w:t xml:space="preserve">момент </w:t>
      </w:r>
      <w:r>
        <w:t xml:space="preserve">час не повністю </w:t>
      </w:r>
      <w:r w:rsidR="009A0B25">
        <w:rPr>
          <w:lang w:val="uk-UA"/>
        </w:rPr>
        <w:t xml:space="preserve">сплять не </w:t>
      </w:r>
      <w:r>
        <w:t xml:space="preserve">використовують </w:t>
      </w:r>
      <w:r w:rsidR="00D84AF4">
        <w:rPr>
          <w:lang w:val="uk-UA"/>
        </w:rPr>
        <w:t xml:space="preserve">свій </w:t>
      </w:r>
      <w:r>
        <w:t xml:space="preserve">потенціал </w:t>
      </w:r>
      <w:r w:rsidR="009A0B25">
        <w:rPr>
          <w:lang w:val="uk-UA"/>
        </w:rPr>
        <w:t xml:space="preserve">фірмам </w:t>
      </w:r>
      <w:r>
        <w:t xml:space="preserve">зовнішньої торгівлі. Шляхом </w:t>
      </w:r>
      <w:r w:rsidR="009A0B25">
        <w:rPr>
          <w:lang w:val="uk-UA"/>
        </w:rPr>
        <w:t xml:space="preserve">пошуку </w:t>
      </w:r>
      <w:r>
        <w:t xml:space="preserve">проведення додаткового аналізу на основі широкого кола </w:t>
      </w:r>
      <w:r w:rsidR="009A0B25">
        <w:rPr>
          <w:lang w:val="uk-UA"/>
        </w:rPr>
        <w:t xml:space="preserve">клієнтів </w:t>
      </w:r>
      <w:r>
        <w:t>критеріїв, а</w:t>
      </w:r>
      <w:r w:rsidR="00D84AF4">
        <w:rPr>
          <w:lang w:val="uk-UA"/>
        </w:rPr>
        <w:t xml:space="preserve"> </w:t>
      </w:r>
      <w:r>
        <w:t xml:space="preserve">саме, розмірів </w:t>
      </w:r>
      <w:r w:rsidR="009A0B25">
        <w:rPr>
          <w:lang w:val="uk-UA"/>
        </w:rPr>
        <w:t xml:space="preserve">фірми </w:t>
      </w:r>
      <w:r>
        <w:t>ринк</w:t>
      </w:r>
      <w:r w:rsidR="00D84AF4">
        <w:rPr>
          <w:lang w:val="uk-UA"/>
        </w:rPr>
        <w:t>ового попиту</w:t>
      </w:r>
      <w:r>
        <w:t xml:space="preserve">, фактичного </w:t>
      </w:r>
      <w:r w:rsidR="009A0B25">
        <w:rPr>
          <w:lang w:val="uk-UA"/>
        </w:rPr>
        <w:t xml:space="preserve">розвитку </w:t>
      </w:r>
      <w:r w:rsidR="00D84AF4">
        <w:rPr>
          <w:lang w:val="uk-UA"/>
        </w:rPr>
        <w:t>та</w:t>
      </w:r>
      <w:r>
        <w:t xml:space="preserve"> прогнозованого </w:t>
      </w:r>
      <w:r w:rsidR="009A0B25">
        <w:rPr>
          <w:lang w:val="uk-UA"/>
        </w:rPr>
        <w:t xml:space="preserve">змісту </w:t>
      </w:r>
      <w:r>
        <w:t>зростання</w:t>
      </w:r>
      <w:r w:rsidR="00D84AF4">
        <w:rPr>
          <w:lang w:val="uk-UA"/>
        </w:rPr>
        <w:t xml:space="preserve"> частки</w:t>
      </w:r>
      <w:r w:rsidR="003E23A4">
        <w:rPr>
          <w:lang w:val="uk-UA"/>
        </w:rPr>
        <w:t xml:space="preserve"> ринку</w:t>
      </w:r>
      <w:r>
        <w:t xml:space="preserve">, стабільності </w:t>
      </w:r>
      <w:r w:rsidR="009A0B25">
        <w:rPr>
          <w:lang w:val="uk-UA"/>
        </w:rPr>
        <w:t xml:space="preserve">чипів </w:t>
      </w:r>
      <w:r>
        <w:t xml:space="preserve">зростання обсягів </w:t>
      </w:r>
      <w:r w:rsidR="00D84AF4">
        <w:rPr>
          <w:lang w:val="uk-UA"/>
        </w:rPr>
        <w:t xml:space="preserve">вільного </w:t>
      </w:r>
      <w:r w:rsidR="009A0B25">
        <w:rPr>
          <w:lang w:val="uk-UA"/>
        </w:rPr>
        <w:t xml:space="preserve">дня але факту </w:t>
      </w:r>
      <w:r>
        <w:t xml:space="preserve">імпорту, чинних умов доступу до </w:t>
      </w:r>
      <w:r w:rsidR="009A0B25">
        <w:rPr>
          <w:lang w:val="uk-UA"/>
        </w:rPr>
        <w:t xml:space="preserve">клієнта </w:t>
      </w:r>
      <w:r>
        <w:t xml:space="preserve">ринку </w:t>
      </w:r>
      <w:r w:rsidR="00D84AF4">
        <w:rPr>
          <w:lang w:val="uk-UA"/>
        </w:rPr>
        <w:t xml:space="preserve">вимоги </w:t>
      </w:r>
      <w:r>
        <w:t>преференційн</w:t>
      </w:r>
      <w:r w:rsidR="00D84AF4">
        <w:rPr>
          <w:lang w:val="uk-UA"/>
        </w:rPr>
        <w:t>ого</w:t>
      </w:r>
      <w:r>
        <w:t xml:space="preserve"> </w:t>
      </w:r>
      <w:r w:rsidR="009A0B25">
        <w:rPr>
          <w:lang w:val="uk-UA"/>
        </w:rPr>
        <w:t>гравця</w:t>
      </w:r>
      <w:r w:rsidR="0049535C">
        <w:rPr>
          <w:lang w:val="uk-UA"/>
        </w:rPr>
        <w:t>.</w:t>
      </w:r>
    </w:p>
    <w:p w14:paraId="7999FF56" w14:textId="70FA5DF9" w:rsidR="00672831" w:rsidRPr="00672831" w:rsidRDefault="0049535C" w:rsidP="00672831">
      <w:pPr>
        <w:ind w:firstLine="708"/>
        <w:jc w:val="both"/>
        <w:rPr>
          <w:lang w:val="uk-UA"/>
        </w:rPr>
      </w:pPr>
      <w:r>
        <w:rPr>
          <w:lang w:val="uk-UA"/>
        </w:rPr>
        <w:t>Н</w:t>
      </w:r>
      <w:r w:rsidR="002705DD">
        <w:t xml:space="preserve">аявність </w:t>
      </w:r>
      <w:r w:rsidR="009A0B25">
        <w:rPr>
          <w:lang w:val="uk-UA"/>
        </w:rPr>
        <w:t xml:space="preserve">змісту </w:t>
      </w:r>
      <w:r w:rsidR="002705DD">
        <w:t xml:space="preserve">укладених угод про вільну </w:t>
      </w:r>
      <w:r w:rsidR="009A0B25">
        <w:rPr>
          <w:lang w:val="uk-UA"/>
        </w:rPr>
        <w:t xml:space="preserve">зону </w:t>
      </w:r>
      <w:r w:rsidR="002705DD">
        <w:t>торгівлю</w:t>
      </w:r>
      <w:r w:rsidR="00D84AF4">
        <w:rPr>
          <w:lang w:val="uk-UA"/>
        </w:rPr>
        <w:t xml:space="preserve"> та їх перспективи</w:t>
      </w:r>
      <w:r w:rsidR="002705DD">
        <w:t>, територіальної</w:t>
      </w:r>
      <w:r w:rsidR="009A0B25">
        <w:rPr>
          <w:lang w:val="uk-UA"/>
        </w:rPr>
        <w:t xml:space="preserve"> поступки</w:t>
      </w:r>
      <w:r w:rsidR="002705DD">
        <w:t xml:space="preserve">, культурної </w:t>
      </w:r>
      <w:r w:rsidR="009A0B25">
        <w:rPr>
          <w:lang w:val="uk-UA"/>
        </w:rPr>
        <w:t xml:space="preserve">спадщини </w:t>
      </w:r>
      <w:r w:rsidR="002705DD">
        <w:t xml:space="preserve">та історичної </w:t>
      </w:r>
      <w:r w:rsidR="009A0B25">
        <w:rPr>
          <w:lang w:val="uk-UA"/>
        </w:rPr>
        <w:t xml:space="preserve">ролі, </w:t>
      </w:r>
      <w:r w:rsidR="002705DD">
        <w:t>близькості</w:t>
      </w:r>
      <w:r w:rsidR="00D84AF4">
        <w:rPr>
          <w:lang w:val="uk-UA"/>
        </w:rPr>
        <w:t xml:space="preserve"> </w:t>
      </w:r>
      <w:r w:rsidR="009A0B25">
        <w:rPr>
          <w:lang w:val="uk-UA"/>
        </w:rPr>
        <w:t xml:space="preserve">моря </w:t>
      </w:r>
      <w:r w:rsidR="00D84AF4">
        <w:rPr>
          <w:lang w:val="uk-UA"/>
        </w:rPr>
        <w:t>та середовища</w:t>
      </w:r>
      <w:r w:rsidR="002705DD">
        <w:t xml:space="preserve">, взаємної </w:t>
      </w:r>
      <w:r w:rsidR="009A0B25">
        <w:rPr>
          <w:lang w:val="uk-UA"/>
        </w:rPr>
        <w:t>визнання не</w:t>
      </w:r>
      <w:r w:rsidR="00D84AF4">
        <w:rPr>
          <w:lang w:val="uk-UA"/>
        </w:rPr>
        <w:t xml:space="preserve">адекватності </w:t>
      </w:r>
      <w:r w:rsidR="009A0B25">
        <w:rPr>
          <w:lang w:val="uk-UA"/>
        </w:rPr>
        <w:t xml:space="preserve">політиків </w:t>
      </w:r>
      <w:r w:rsidR="00D84AF4">
        <w:rPr>
          <w:lang w:val="uk-UA"/>
        </w:rPr>
        <w:t xml:space="preserve">та </w:t>
      </w:r>
      <w:r w:rsidR="002705DD">
        <w:t>відповідності структури експорту</w:t>
      </w:r>
      <w:r w:rsidR="009A0B25">
        <w:rPr>
          <w:lang w:val="uk-UA"/>
        </w:rPr>
        <w:t xml:space="preserve"> структурі </w:t>
      </w:r>
      <w:r w:rsidR="002705DD">
        <w:t xml:space="preserve">імпорту, були визначені </w:t>
      </w:r>
      <w:r w:rsidR="00D84AF4">
        <w:rPr>
          <w:lang w:val="uk-UA"/>
        </w:rPr>
        <w:t xml:space="preserve">нові </w:t>
      </w:r>
      <w:r w:rsidR="002705DD">
        <w:t>ринки у фокусі</w:t>
      </w:r>
      <w:r w:rsidR="00D84AF4">
        <w:rPr>
          <w:lang w:val="uk-UA"/>
        </w:rPr>
        <w:t xml:space="preserve"> аналізу</w:t>
      </w:r>
      <w:r w:rsidR="002705DD">
        <w:t xml:space="preserve">, які є потенційно </w:t>
      </w:r>
      <w:r w:rsidR="009A0B25">
        <w:rPr>
          <w:lang w:val="uk-UA"/>
        </w:rPr>
        <w:t>не</w:t>
      </w:r>
      <w:r w:rsidR="002705DD">
        <w:t xml:space="preserve">привабливими для </w:t>
      </w:r>
      <w:r w:rsidR="002705DD">
        <w:lastRenderedPageBreak/>
        <w:t xml:space="preserve">більшості </w:t>
      </w:r>
      <w:r w:rsidR="009A0B25">
        <w:rPr>
          <w:lang w:val="uk-UA"/>
        </w:rPr>
        <w:t xml:space="preserve">населення створення </w:t>
      </w:r>
      <w:r w:rsidR="00D84AF4">
        <w:rPr>
          <w:lang w:val="uk-UA"/>
        </w:rPr>
        <w:t>кластерів</w:t>
      </w:r>
      <w:r w:rsidR="002705DD">
        <w:t xml:space="preserve"> української економіки і можуть </w:t>
      </w:r>
      <w:r w:rsidR="00D84AF4">
        <w:rPr>
          <w:lang w:val="uk-UA"/>
        </w:rPr>
        <w:t>бути</w:t>
      </w:r>
      <w:r w:rsidR="002705DD">
        <w:t xml:space="preserve"> </w:t>
      </w:r>
      <w:r w:rsidR="009A0B25">
        <w:rPr>
          <w:lang w:val="uk-UA"/>
        </w:rPr>
        <w:t xml:space="preserve">прикладом </w:t>
      </w:r>
      <w:r w:rsidR="002705DD">
        <w:t xml:space="preserve">орієнтиром </w:t>
      </w:r>
      <w:r w:rsidR="009A0B25">
        <w:rPr>
          <w:lang w:val="uk-UA"/>
        </w:rPr>
        <w:t xml:space="preserve">руху </w:t>
      </w:r>
      <w:r w:rsidR="002705DD">
        <w:t xml:space="preserve">для подальшого розвитку експортної діяльності. Основні </w:t>
      </w:r>
      <w:r w:rsidR="009A0B25">
        <w:rPr>
          <w:lang w:val="uk-UA"/>
        </w:rPr>
        <w:t xml:space="preserve">види зброї </w:t>
      </w:r>
      <w:r w:rsidR="002705DD">
        <w:t xml:space="preserve">завдання експортної стратегії </w:t>
      </w:r>
      <w:r w:rsidR="00672831">
        <w:rPr>
          <w:lang w:val="uk-UA"/>
        </w:rPr>
        <w:t xml:space="preserve">підприємств мають входити до стратегії регіону бути інтегровані до неї та </w:t>
      </w:r>
      <w:r w:rsidR="009A0B25">
        <w:rPr>
          <w:lang w:val="uk-UA"/>
        </w:rPr>
        <w:t>ви</w:t>
      </w:r>
      <w:r w:rsidR="00672831">
        <w:rPr>
          <w:lang w:val="uk-UA"/>
        </w:rPr>
        <w:t>черпати ресурси з</w:t>
      </w:r>
      <w:r w:rsidR="00C15491">
        <w:rPr>
          <w:lang w:val="uk-UA"/>
        </w:rPr>
        <w:t xml:space="preserve"> землі </w:t>
      </w:r>
      <w:r w:rsidR="00672831">
        <w:rPr>
          <w:lang w:val="uk-UA"/>
        </w:rPr>
        <w:t xml:space="preserve"> </w:t>
      </w:r>
      <w:r w:rsidR="009A0B25">
        <w:rPr>
          <w:lang w:val="uk-UA"/>
        </w:rPr>
        <w:t>природи</w:t>
      </w:r>
      <w:r w:rsidR="00672831">
        <w:rPr>
          <w:lang w:val="uk-UA"/>
        </w:rPr>
        <w:t>.</w:t>
      </w:r>
    </w:p>
    <w:p w14:paraId="23E56F4B" w14:textId="45D7D79D" w:rsidR="00F233F3" w:rsidRDefault="000E23D3" w:rsidP="005A5BF0">
      <w:pPr>
        <w:ind w:firstLine="709"/>
        <w:jc w:val="both"/>
        <w:rPr>
          <w:lang w:val="uk-UA"/>
        </w:rPr>
      </w:pPr>
      <w:r>
        <w:rPr>
          <w:lang w:val="uk-UA"/>
        </w:rPr>
        <w:t>Можливо</w:t>
      </w:r>
      <w:r w:rsidR="00C15491">
        <w:rPr>
          <w:lang w:val="uk-UA"/>
        </w:rPr>
        <w:t xml:space="preserve"> </w:t>
      </w:r>
      <w:r>
        <w:rPr>
          <w:lang w:val="uk-UA"/>
        </w:rPr>
        <w:t xml:space="preserve">змінити </w:t>
      </w:r>
      <w:r w:rsidR="009A0B25">
        <w:rPr>
          <w:lang w:val="uk-UA"/>
        </w:rPr>
        <w:t xml:space="preserve">роль фірми </w:t>
      </w:r>
      <w:r>
        <w:rPr>
          <w:lang w:val="uk-UA"/>
        </w:rPr>
        <w:t xml:space="preserve">сучасну </w:t>
      </w:r>
      <w:r w:rsidR="00C15491">
        <w:rPr>
          <w:lang w:val="uk-UA"/>
        </w:rPr>
        <w:t xml:space="preserve">експортну </w:t>
      </w:r>
      <w:r>
        <w:rPr>
          <w:lang w:val="uk-UA"/>
        </w:rPr>
        <w:t xml:space="preserve">політику державного управління наступним </w:t>
      </w:r>
      <w:r w:rsidR="009A0B25">
        <w:rPr>
          <w:lang w:val="uk-UA"/>
        </w:rPr>
        <w:t xml:space="preserve">поколінням </w:t>
      </w:r>
      <w:r>
        <w:rPr>
          <w:lang w:val="uk-UA"/>
        </w:rPr>
        <w:t xml:space="preserve">чином, щоб поставити </w:t>
      </w:r>
      <w:r w:rsidR="009A0B25">
        <w:rPr>
          <w:lang w:val="uk-UA"/>
        </w:rPr>
        <w:t xml:space="preserve">право </w:t>
      </w:r>
      <w:r>
        <w:rPr>
          <w:lang w:val="uk-UA"/>
        </w:rPr>
        <w:t xml:space="preserve">перед собою наступні визначні </w:t>
      </w:r>
      <w:r w:rsidR="00C15491">
        <w:rPr>
          <w:lang w:val="uk-UA"/>
        </w:rPr>
        <w:t xml:space="preserve">завдання та </w:t>
      </w:r>
      <w:r>
        <w:rPr>
          <w:lang w:val="uk-UA"/>
        </w:rPr>
        <w:t>цілі.</w:t>
      </w:r>
    </w:p>
    <w:p w14:paraId="33EB5D33" w14:textId="26CE581A" w:rsidR="00F233F3" w:rsidRPr="000E23D3" w:rsidRDefault="000E23D3" w:rsidP="005A5BF0">
      <w:pPr>
        <w:ind w:firstLine="709"/>
        <w:jc w:val="both"/>
        <w:rPr>
          <w:lang w:val="uk-UA"/>
        </w:rPr>
      </w:pPr>
      <w:r>
        <w:rPr>
          <w:lang w:val="uk-UA"/>
        </w:rPr>
        <w:t xml:space="preserve">Трансформація </w:t>
      </w:r>
      <w:r w:rsidR="009A0B25">
        <w:rPr>
          <w:lang w:val="uk-UA"/>
        </w:rPr>
        <w:t xml:space="preserve">ринку поза </w:t>
      </w:r>
      <w:r>
        <w:rPr>
          <w:lang w:val="uk-UA"/>
        </w:rPr>
        <w:t>політики публічного управління в регіоні</w:t>
      </w:r>
      <w:r w:rsidR="00BF625E">
        <w:rPr>
          <w:lang w:val="uk-UA"/>
        </w:rPr>
        <w:t xml:space="preserve"> </w:t>
      </w:r>
      <w:r w:rsidR="0049535C">
        <w:rPr>
          <w:lang w:val="uk-UA"/>
        </w:rPr>
        <w:t xml:space="preserve">має </w:t>
      </w:r>
      <w:r w:rsidR="00BF625E">
        <w:rPr>
          <w:lang w:val="uk-UA"/>
        </w:rPr>
        <w:t>так</w:t>
      </w:r>
      <w:r w:rsidR="0049535C">
        <w:rPr>
          <w:lang w:val="uk-UA"/>
        </w:rPr>
        <w:t xml:space="preserve">ий </w:t>
      </w:r>
      <w:r w:rsidR="009A0B25">
        <w:rPr>
          <w:lang w:val="uk-UA"/>
        </w:rPr>
        <w:t>вигляд</w:t>
      </w:r>
      <w:r w:rsidR="00BF625E">
        <w:rPr>
          <w:lang w:val="uk-UA"/>
        </w:rPr>
        <w:t>:</w:t>
      </w:r>
    </w:p>
    <w:p w14:paraId="676335E8" w14:textId="284AAF02" w:rsidR="00F233F3" w:rsidRPr="004100EF" w:rsidRDefault="00F233F3" w:rsidP="004100EF">
      <w:pPr>
        <w:ind w:firstLine="708"/>
        <w:jc w:val="both"/>
        <w:rPr>
          <w:lang w:val="uk-UA"/>
        </w:rPr>
      </w:pPr>
      <w:r>
        <w:t xml:space="preserve">1) зміцнення </w:t>
      </w:r>
      <w:r w:rsidR="00C15491">
        <w:rPr>
          <w:lang w:val="uk-UA"/>
        </w:rPr>
        <w:t xml:space="preserve">вектору </w:t>
      </w:r>
      <w:r w:rsidR="009A0B25">
        <w:rPr>
          <w:lang w:val="uk-UA"/>
        </w:rPr>
        <w:t xml:space="preserve">сили </w:t>
      </w:r>
      <w:r w:rsidR="000E23D3">
        <w:rPr>
          <w:lang w:val="uk-UA"/>
        </w:rPr>
        <w:t xml:space="preserve"> </w:t>
      </w:r>
      <w:r>
        <w:t xml:space="preserve">існуючої системи підтримки </w:t>
      </w:r>
      <w:r w:rsidR="009A0B25">
        <w:rPr>
          <w:lang w:val="uk-UA"/>
        </w:rPr>
        <w:t>фірм</w:t>
      </w:r>
      <w:r>
        <w:t xml:space="preserve"> шляхом залучення </w:t>
      </w:r>
      <w:r w:rsidR="000E23D3">
        <w:rPr>
          <w:lang w:val="uk-UA"/>
        </w:rPr>
        <w:t xml:space="preserve">субвенцій центральних </w:t>
      </w:r>
      <w:r w:rsidR="009A0B25">
        <w:rPr>
          <w:lang w:val="uk-UA"/>
        </w:rPr>
        <w:t xml:space="preserve">банків, вилучення </w:t>
      </w:r>
      <w:r w:rsidR="00C15491">
        <w:rPr>
          <w:lang w:val="uk-UA"/>
        </w:rPr>
        <w:t xml:space="preserve">ролі </w:t>
      </w:r>
      <w:r>
        <w:t>державних органів, представників ринку, дослідницьких</w:t>
      </w:r>
      <w:r w:rsidR="009A0B25">
        <w:rPr>
          <w:lang w:val="uk-UA"/>
        </w:rPr>
        <w:t xml:space="preserve"> сфер для</w:t>
      </w:r>
      <w:r>
        <w:t xml:space="preserve"> інституцій, забезпечення державної </w:t>
      </w:r>
      <w:r w:rsidR="009A0B25">
        <w:rPr>
          <w:lang w:val="uk-UA"/>
        </w:rPr>
        <w:t xml:space="preserve">політики </w:t>
      </w:r>
      <w:r w:rsidR="000E23D3">
        <w:rPr>
          <w:lang w:val="uk-UA"/>
        </w:rPr>
        <w:t xml:space="preserve">гарантії </w:t>
      </w:r>
      <w:r>
        <w:t xml:space="preserve">підтримки та створення </w:t>
      </w:r>
      <w:r w:rsidR="009A0B25">
        <w:rPr>
          <w:lang w:val="uk-UA"/>
        </w:rPr>
        <w:t xml:space="preserve">визначних </w:t>
      </w:r>
      <w:r>
        <w:t xml:space="preserve">умов для залучення інвестицій у сферу </w:t>
      </w:r>
      <w:r w:rsidR="00891253">
        <w:rPr>
          <w:lang w:val="uk-UA"/>
        </w:rPr>
        <w:t xml:space="preserve">промислових </w:t>
      </w:r>
      <w:r>
        <w:t xml:space="preserve">інновацій шляхом розроблення та впровадження інновацій в реальному </w:t>
      </w:r>
      <w:r w:rsidR="009A0B25">
        <w:rPr>
          <w:lang w:val="uk-UA"/>
        </w:rPr>
        <w:t xml:space="preserve">світі </w:t>
      </w:r>
      <w:r w:rsidR="00DD0A01">
        <w:rPr>
          <w:lang w:val="uk-UA"/>
        </w:rPr>
        <w:t>та агро</w:t>
      </w:r>
      <w:r>
        <w:t>секторі економіки до 20</w:t>
      </w:r>
      <w:r w:rsidR="000E23D3">
        <w:rPr>
          <w:lang w:val="uk-UA"/>
        </w:rPr>
        <w:t>30</w:t>
      </w:r>
      <w:r>
        <w:t xml:space="preserve"> року</w:t>
      </w:r>
      <w:r w:rsidR="000E23D3">
        <w:rPr>
          <w:lang w:val="uk-UA"/>
        </w:rPr>
        <w:t xml:space="preserve"> </w:t>
      </w:r>
      <w:r>
        <w:t xml:space="preserve">та стратегії </w:t>
      </w:r>
      <w:r w:rsidR="00DD0A01">
        <w:rPr>
          <w:lang w:val="uk-UA"/>
        </w:rPr>
        <w:t xml:space="preserve">інноваційного </w:t>
      </w:r>
      <w:r>
        <w:t xml:space="preserve">розвитку </w:t>
      </w:r>
      <w:r w:rsidR="000E23D3">
        <w:rPr>
          <w:lang w:val="uk-UA"/>
        </w:rPr>
        <w:t xml:space="preserve">науки </w:t>
      </w:r>
      <w:r w:rsidR="003E23A4">
        <w:rPr>
          <w:lang w:val="uk-UA"/>
        </w:rPr>
        <w:t xml:space="preserve">для </w:t>
      </w:r>
      <w:r>
        <w:t xml:space="preserve">високотехнологічних </w:t>
      </w:r>
      <w:r w:rsidR="00DD0A01">
        <w:rPr>
          <w:lang w:val="uk-UA"/>
        </w:rPr>
        <w:t xml:space="preserve">товарів старих </w:t>
      </w:r>
      <w:r>
        <w:t>галузей до 20</w:t>
      </w:r>
      <w:r w:rsidR="004100EF">
        <w:rPr>
          <w:lang w:val="uk-UA"/>
        </w:rPr>
        <w:t>30</w:t>
      </w:r>
      <w:r>
        <w:t xml:space="preserve"> року</w:t>
      </w:r>
      <w:r w:rsidR="004100EF">
        <w:rPr>
          <w:lang w:val="uk-UA"/>
        </w:rPr>
        <w:t xml:space="preserve"> хоча й таке планування є  с</w:t>
      </w:r>
      <w:r w:rsidR="003E23A4">
        <w:rPr>
          <w:lang w:val="uk-UA"/>
        </w:rPr>
        <w:t>кладним</w:t>
      </w:r>
      <w:r w:rsidR="004100EF">
        <w:rPr>
          <w:lang w:val="uk-UA"/>
        </w:rPr>
        <w:t xml:space="preserve"> комплексом заходів.</w:t>
      </w:r>
    </w:p>
    <w:p w14:paraId="6417F0F4" w14:textId="5404CDB4" w:rsidR="00F233F3" w:rsidRPr="004100EF" w:rsidRDefault="00F233F3" w:rsidP="004100EF">
      <w:pPr>
        <w:ind w:firstLine="708"/>
        <w:jc w:val="both"/>
        <w:rPr>
          <w:lang w:val="uk-UA"/>
        </w:rPr>
      </w:pPr>
      <w:r>
        <w:t xml:space="preserve">2) визначення </w:t>
      </w:r>
      <w:r w:rsidR="00DD0A01">
        <w:rPr>
          <w:lang w:val="uk-UA"/>
        </w:rPr>
        <w:t xml:space="preserve">переможця нових </w:t>
      </w:r>
      <w:r>
        <w:t xml:space="preserve">стимулів </w:t>
      </w:r>
      <w:r w:rsidR="00891253">
        <w:rPr>
          <w:lang w:val="uk-UA"/>
        </w:rPr>
        <w:t>та</w:t>
      </w:r>
      <w:r>
        <w:t xml:space="preserve"> механізмів підтримки для залучення </w:t>
      </w:r>
      <w:r w:rsidR="00DD0A01">
        <w:rPr>
          <w:lang w:val="uk-UA"/>
        </w:rPr>
        <w:t xml:space="preserve">грошей або </w:t>
      </w:r>
      <w:r>
        <w:t xml:space="preserve">інвестицій у сферу </w:t>
      </w:r>
      <w:r w:rsidR="00DD0A01">
        <w:rPr>
          <w:lang w:val="uk-UA"/>
        </w:rPr>
        <w:t>аві</w:t>
      </w:r>
      <w:r>
        <w:t>а</w:t>
      </w:r>
      <w:r w:rsidR="004A4C79">
        <w:rPr>
          <w:lang w:val="uk-UA"/>
        </w:rPr>
        <w:t>техніки</w:t>
      </w:r>
      <w:r>
        <w:t xml:space="preserve"> аналіз основних </w:t>
      </w:r>
      <w:r w:rsidR="00891253">
        <w:rPr>
          <w:lang w:val="uk-UA"/>
        </w:rPr>
        <w:t xml:space="preserve">експортних </w:t>
      </w:r>
      <w:r w:rsidR="00DD0A01">
        <w:rPr>
          <w:lang w:val="uk-UA"/>
        </w:rPr>
        <w:t xml:space="preserve">товарів </w:t>
      </w:r>
      <w:r>
        <w:t xml:space="preserve">перешкод, що впливають на </w:t>
      </w:r>
      <w:r w:rsidR="00DD0A01">
        <w:rPr>
          <w:lang w:val="uk-UA"/>
        </w:rPr>
        <w:t xml:space="preserve">принципи </w:t>
      </w:r>
      <w:r>
        <w:t xml:space="preserve">діяльність та </w:t>
      </w:r>
      <w:r w:rsidR="00DD0A01">
        <w:rPr>
          <w:lang w:val="uk-UA"/>
        </w:rPr>
        <w:t xml:space="preserve">норми </w:t>
      </w:r>
      <w:r>
        <w:t>захист</w:t>
      </w:r>
      <w:r w:rsidR="00DD0A01">
        <w:rPr>
          <w:lang w:val="uk-UA"/>
        </w:rPr>
        <w:t>у</w:t>
      </w:r>
      <w:r>
        <w:t xml:space="preserve"> </w:t>
      </w:r>
      <w:r w:rsidR="00891253">
        <w:rPr>
          <w:lang w:val="uk-UA"/>
        </w:rPr>
        <w:t xml:space="preserve">прав </w:t>
      </w:r>
      <w:r w:rsidR="00DD0A01">
        <w:rPr>
          <w:lang w:val="uk-UA"/>
        </w:rPr>
        <w:t xml:space="preserve">споживачів </w:t>
      </w:r>
      <w:r>
        <w:t xml:space="preserve">інвесторів; визначення можливих коригувальних </w:t>
      </w:r>
      <w:r w:rsidR="00DD0A01">
        <w:rPr>
          <w:lang w:val="uk-UA"/>
        </w:rPr>
        <w:t xml:space="preserve">мір створення </w:t>
      </w:r>
      <w:r>
        <w:t>заходів та стимулів</w:t>
      </w:r>
      <w:r w:rsidR="00DD0A01">
        <w:rPr>
          <w:lang w:val="uk-UA"/>
        </w:rPr>
        <w:t xml:space="preserve"> або</w:t>
      </w:r>
      <w:r>
        <w:t xml:space="preserve"> розроблення нормативно-правових </w:t>
      </w:r>
      <w:r w:rsidR="00DD0A01">
        <w:rPr>
          <w:lang w:val="uk-UA"/>
        </w:rPr>
        <w:t xml:space="preserve">конструкцій </w:t>
      </w:r>
      <w:r>
        <w:t xml:space="preserve">актів щодо регулювання </w:t>
      </w:r>
      <w:r w:rsidR="00891253">
        <w:rPr>
          <w:lang w:val="uk-UA"/>
        </w:rPr>
        <w:t xml:space="preserve">ринків </w:t>
      </w:r>
      <w:r>
        <w:t>та</w:t>
      </w:r>
      <w:r w:rsidR="004100EF">
        <w:rPr>
          <w:lang w:val="uk-UA"/>
        </w:rPr>
        <w:t xml:space="preserve"> </w:t>
      </w:r>
      <w:r>
        <w:t>сприяння їх імплементації</w:t>
      </w:r>
      <w:r w:rsidR="004100EF">
        <w:rPr>
          <w:lang w:val="uk-UA"/>
        </w:rPr>
        <w:t xml:space="preserve"> в </w:t>
      </w:r>
      <w:r w:rsidR="00DD0A01">
        <w:rPr>
          <w:lang w:val="uk-UA"/>
        </w:rPr>
        <w:t xml:space="preserve">парламентах </w:t>
      </w:r>
      <w:r w:rsidR="004100EF">
        <w:rPr>
          <w:lang w:val="uk-UA"/>
        </w:rPr>
        <w:t>органах ЄС та інших</w:t>
      </w:r>
      <w:r w:rsidR="00891253">
        <w:rPr>
          <w:lang w:val="uk-UA"/>
        </w:rPr>
        <w:t xml:space="preserve"> в умовах війни</w:t>
      </w:r>
      <w:r w:rsidR="004100EF">
        <w:rPr>
          <w:lang w:val="uk-UA"/>
        </w:rPr>
        <w:t>;</w:t>
      </w:r>
    </w:p>
    <w:p w14:paraId="05839B28" w14:textId="6D3A8C3F" w:rsidR="00F233F3" w:rsidRPr="004100EF" w:rsidRDefault="00F233F3" w:rsidP="004100EF">
      <w:pPr>
        <w:ind w:firstLine="708"/>
        <w:jc w:val="both"/>
        <w:rPr>
          <w:lang w:val="uk-UA"/>
        </w:rPr>
      </w:pPr>
      <w:r>
        <w:t xml:space="preserve">3) посилення </w:t>
      </w:r>
      <w:r w:rsidR="00DD0A01">
        <w:rPr>
          <w:lang w:val="uk-UA"/>
        </w:rPr>
        <w:t xml:space="preserve">сили </w:t>
      </w:r>
      <w:r>
        <w:t xml:space="preserve">захисту прав інтелектуальної власності на законодавчому </w:t>
      </w:r>
      <w:r w:rsidR="00DD0A01">
        <w:rPr>
          <w:lang w:val="uk-UA"/>
        </w:rPr>
        <w:t xml:space="preserve">органі високому </w:t>
      </w:r>
      <w:r>
        <w:t xml:space="preserve">рівні та реалізація охорони </w:t>
      </w:r>
      <w:r w:rsidR="00DD0A01">
        <w:rPr>
          <w:lang w:val="uk-UA"/>
        </w:rPr>
        <w:t xml:space="preserve">здоровʼя </w:t>
      </w:r>
      <w:r>
        <w:lastRenderedPageBreak/>
        <w:t xml:space="preserve">інтелектуальної </w:t>
      </w:r>
      <w:r w:rsidR="00DD0A01">
        <w:rPr>
          <w:lang w:val="uk-UA"/>
        </w:rPr>
        <w:t xml:space="preserve">сфери людей, майнової </w:t>
      </w:r>
      <w:r>
        <w:t>власності</w:t>
      </w:r>
      <w:r w:rsidR="004100EF">
        <w:rPr>
          <w:lang w:val="uk-UA"/>
        </w:rPr>
        <w:t xml:space="preserve"> фізичних та юридичних осіб що має значення для </w:t>
      </w:r>
      <w:r w:rsidR="00DD0A01">
        <w:rPr>
          <w:lang w:val="uk-UA"/>
        </w:rPr>
        <w:t xml:space="preserve">миру пошуау </w:t>
      </w:r>
      <w:r w:rsidR="00891253">
        <w:rPr>
          <w:lang w:val="uk-UA"/>
        </w:rPr>
        <w:t xml:space="preserve">інновацій </w:t>
      </w:r>
      <w:r w:rsidR="004100EF">
        <w:rPr>
          <w:lang w:val="uk-UA"/>
        </w:rPr>
        <w:t>виробничої сфери в умовах війни.</w:t>
      </w:r>
    </w:p>
    <w:p w14:paraId="24E41132" w14:textId="29395197" w:rsidR="00F233F3" w:rsidRPr="004100EF" w:rsidRDefault="00F233F3" w:rsidP="004100EF">
      <w:pPr>
        <w:ind w:firstLine="708"/>
        <w:jc w:val="both"/>
        <w:rPr>
          <w:lang w:val="uk-UA"/>
        </w:rPr>
      </w:pPr>
      <w:r>
        <w:t xml:space="preserve">4) </w:t>
      </w:r>
      <w:r w:rsidR="004100EF">
        <w:rPr>
          <w:lang w:val="uk-UA"/>
        </w:rPr>
        <w:t xml:space="preserve">комплексне </w:t>
      </w:r>
      <w:r w:rsidR="004A4C79">
        <w:rPr>
          <w:lang w:val="uk-UA"/>
        </w:rPr>
        <w:t xml:space="preserve">технічне </w:t>
      </w:r>
      <w:r w:rsidR="00DD0A01">
        <w:rPr>
          <w:lang w:val="uk-UA"/>
        </w:rPr>
        <w:t xml:space="preserve">програмне </w:t>
      </w:r>
      <w:r>
        <w:t xml:space="preserve">забезпечення </w:t>
      </w:r>
      <w:r w:rsidR="00DD0A01">
        <w:rPr>
          <w:lang w:val="uk-UA"/>
        </w:rPr>
        <w:t xml:space="preserve">процесів </w:t>
      </w:r>
      <w:r>
        <w:t xml:space="preserve">умов для створення та/або розвитку центрів </w:t>
      </w:r>
      <w:r w:rsidR="00DD0A01">
        <w:rPr>
          <w:lang w:val="uk-UA"/>
        </w:rPr>
        <w:t xml:space="preserve">адмінпослуг з використанням </w:t>
      </w:r>
      <w:r>
        <w:t xml:space="preserve">інноваційних технологій та кластерів у регіонах </w:t>
      </w:r>
      <w:r w:rsidR="00DD0A01">
        <w:rPr>
          <w:lang w:val="uk-UA"/>
        </w:rPr>
        <w:t xml:space="preserve">світу </w:t>
      </w:r>
      <w:r>
        <w:t xml:space="preserve">з метою підвищення </w:t>
      </w:r>
      <w:r w:rsidR="00891253">
        <w:rPr>
          <w:lang w:val="uk-UA"/>
        </w:rPr>
        <w:t xml:space="preserve">цін </w:t>
      </w:r>
      <w:r>
        <w:t xml:space="preserve">конкурентоспроможності експортоорієнтованих </w:t>
      </w:r>
      <w:r w:rsidR="00DD0A01">
        <w:rPr>
          <w:lang w:val="uk-UA"/>
        </w:rPr>
        <w:t xml:space="preserve">молодих </w:t>
      </w:r>
      <w:r>
        <w:t xml:space="preserve">підприємств. Такі центри та кластери повинні </w:t>
      </w:r>
      <w:r w:rsidR="00DD0A01">
        <w:rPr>
          <w:lang w:val="uk-UA"/>
        </w:rPr>
        <w:t>про</w:t>
      </w:r>
      <w:r>
        <w:t xml:space="preserve">давати підтримку </w:t>
      </w:r>
      <w:r w:rsidR="0049535C">
        <w:rPr>
          <w:lang w:val="uk-UA"/>
        </w:rPr>
        <w:t xml:space="preserve">малим </w:t>
      </w:r>
      <w:r w:rsidR="00DD0A01">
        <w:rPr>
          <w:lang w:val="uk-UA"/>
        </w:rPr>
        <w:t>галузям</w:t>
      </w:r>
      <w:r>
        <w:t xml:space="preserve"> у створенні умов для розвитку</w:t>
      </w:r>
      <w:r w:rsidR="00DD0A01">
        <w:rPr>
          <w:lang w:val="uk-UA"/>
        </w:rPr>
        <w:t xml:space="preserve"> фірми</w:t>
      </w:r>
      <w:r>
        <w:t xml:space="preserve"> </w:t>
      </w:r>
      <w:r w:rsidR="00891253">
        <w:rPr>
          <w:lang w:val="uk-UA"/>
        </w:rPr>
        <w:t xml:space="preserve">комерційних </w:t>
      </w:r>
      <w:r>
        <w:t xml:space="preserve">науково-дослідних та дослідно-конструкторських робіт, сприяти створенню </w:t>
      </w:r>
      <w:r w:rsidR="00DD0A01">
        <w:rPr>
          <w:lang w:val="uk-UA"/>
        </w:rPr>
        <w:t xml:space="preserve">наукових </w:t>
      </w:r>
      <w:r>
        <w:t xml:space="preserve">кластерів у </w:t>
      </w:r>
      <w:r w:rsidR="003E23A4">
        <w:rPr>
          <w:lang w:val="uk-UA"/>
        </w:rPr>
        <w:t xml:space="preserve">фінансах </w:t>
      </w:r>
      <w:r>
        <w:t>виробництві, розробляти спеціальні комплекси</w:t>
      </w:r>
      <w:r w:rsidR="004100EF">
        <w:rPr>
          <w:lang w:val="uk-UA"/>
        </w:rPr>
        <w:t xml:space="preserve"> для воєнного часу </w:t>
      </w:r>
      <w:r>
        <w:t>заходів для підтримки інновацій</w:t>
      </w:r>
      <w:r w:rsidR="004100EF">
        <w:rPr>
          <w:lang w:val="uk-UA"/>
        </w:rPr>
        <w:t xml:space="preserve"> в умовах воєнного часу та поствоєнної відбудови</w:t>
      </w:r>
      <w:r w:rsidR="00DD0A01">
        <w:rPr>
          <w:lang w:val="uk-UA"/>
        </w:rPr>
        <w:t xml:space="preserve"> домів</w:t>
      </w:r>
      <w:r w:rsidR="004100EF">
        <w:rPr>
          <w:lang w:val="uk-UA"/>
        </w:rPr>
        <w:t>;</w:t>
      </w:r>
    </w:p>
    <w:p w14:paraId="5C745F76" w14:textId="576179D8" w:rsidR="00F233F3" w:rsidRPr="004100EF" w:rsidRDefault="00F233F3" w:rsidP="00EE53B6">
      <w:pPr>
        <w:ind w:firstLine="708"/>
        <w:jc w:val="both"/>
        <w:rPr>
          <w:lang w:val="uk-UA"/>
        </w:rPr>
      </w:pPr>
      <w:r>
        <w:t xml:space="preserve">5) </w:t>
      </w:r>
      <w:r w:rsidR="004100EF">
        <w:rPr>
          <w:lang w:val="uk-UA"/>
        </w:rPr>
        <w:t xml:space="preserve">прямим </w:t>
      </w:r>
      <w:r w:rsidR="004A4C79">
        <w:rPr>
          <w:lang w:val="uk-UA"/>
        </w:rPr>
        <w:t xml:space="preserve">рухом </w:t>
      </w:r>
      <w:r w:rsidR="00DD0A01">
        <w:rPr>
          <w:lang w:val="uk-UA"/>
        </w:rPr>
        <w:t xml:space="preserve">коротким </w:t>
      </w:r>
      <w:r>
        <w:t>стимулювання</w:t>
      </w:r>
      <w:r w:rsidR="004100EF">
        <w:rPr>
          <w:lang w:val="uk-UA"/>
        </w:rPr>
        <w:t>м</w:t>
      </w:r>
      <w:r>
        <w:t xml:space="preserve"> участі </w:t>
      </w:r>
      <w:r w:rsidR="00DD0A01">
        <w:rPr>
          <w:lang w:val="uk-UA"/>
        </w:rPr>
        <w:t xml:space="preserve">іноземних </w:t>
      </w:r>
      <w:r w:rsidR="004100EF">
        <w:rPr>
          <w:lang w:val="uk-UA"/>
        </w:rPr>
        <w:t xml:space="preserve">науковців </w:t>
      </w:r>
      <w:r>
        <w:t xml:space="preserve">в міжнародних програмах і </w:t>
      </w:r>
      <w:r w:rsidR="004100EF">
        <w:rPr>
          <w:lang w:val="uk-UA"/>
        </w:rPr>
        <w:t xml:space="preserve">спільних </w:t>
      </w:r>
      <w:r w:rsidR="00DD0A01">
        <w:rPr>
          <w:lang w:val="uk-UA"/>
        </w:rPr>
        <w:t xml:space="preserve">підприємствам </w:t>
      </w:r>
      <w:r>
        <w:t xml:space="preserve">проектах </w:t>
      </w:r>
      <w:r w:rsidR="00DD0A01">
        <w:rPr>
          <w:lang w:val="uk-UA"/>
        </w:rPr>
        <w:t xml:space="preserve">з </w:t>
      </w:r>
      <w:r>
        <w:t xml:space="preserve">технологіями з ЄС та країнами </w:t>
      </w:r>
      <w:r w:rsidR="00DD0A01">
        <w:rPr>
          <w:lang w:val="uk-UA"/>
        </w:rPr>
        <w:t xml:space="preserve">Азії </w:t>
      </w:r>
      <w:r>
        <w:t xml:space="preserve">торговельними партнерами в рамках </w:t>
      </w:r>
      <w:r w:rsidR="00891253">
        <w:rPr>
          <w:lang w:val="uk-UA"/>
        </w:rPr>
        <w:t xml:space="preserve">створення та </w:t>
      </w:r>
      <w:r>
        <w:t>реалізаціи</w:t>
      </w:r>
      <w:r w:rsidR="00891253">
        <w:rPr>
          <w:lang w:val="uk-UA"/>
        </w:rPr>
        <w:t>ї</w:t>
      </w:r>
      <w:r>
        <w:t xml:space="preserve"> міжнародних </w:t>
      </w:r>
      <w:r w:rsidR="00DD0A01">
        <w:rPr>
          <w:lang w:val="uk-UA"/>
        </w:rPr>
        <w:t xml:space="preserve">форм </w:t>
      </w:r>
      <w:r>
        <w:t>програм</w:t>
      </w:r>
      <w:r w:rsidR="004100EF">
        <w:rPr>
          <w:lang w:val="uk-UA"/>
        </w:rPr>
        <w:t xml:space="preserve"> </w:t>
      </w:r>
      <w:r w:rsidR="004A4C79">
        <w:rPr>
          <w:lang w:val="uk-UA"/>
        </w:rPr>
        <w:t xml:space="preserve">для </w:t>
      </w:r>
      <w:r w:rsidR="004100EF">
        <w:rPr>
          <w:lang w:val="uk-UA"/>
        </w:rPr>
        <w:t xml:space="preserve">поствоєнного </w:t>
      </w:r>
      <w:r w:rsidR="00DD0A01">
        <w:rPr>
          <w:lang w:val="uk-UA"/>
        </w:rPr>
        <w:t xml:space="preserve">рівня </w:t>
      </w:r>
      <w:r w:rsidR="004100EF">
        <w:rPr>
          <w:lang w:val="uk-UA"/>
        </w:rPr>
        <w:t>розвитку:</w:t>
      </w:r>
    </w:p>
    <w:p w14:paraId="777F29D3" w14:textId="72214720" w:rsidR="00F233F3" w:rsidRDefault="00F233F3" w:rsidP="00891253">
      <w:pPr>
        <w:ind w:firstLine="708"/>
        <w:jc w:val="both"/>
        <w:rPr>
          <w:lang w:val="uk-UA"/>
        </w:rPr>
      </w:pPr>
      <w:r>
        <w:t>6) підвищення рівня</w:t>
      </w:r>
      <w:r w:rsidR="00DD0A01">
        <w:rPr>
          <w:lang w:val="uk-UA"/>
        </w:rPr>
        <w:t xml:space="preserve"> захисту </w:t>
      </w:r>
      <w:r w:rsidR="004A4C79">
        <w:rPr>
          <w:lang w:val="uk-UA"/>
        </w:rPr>
        <w:t xml:space="preserve">інетерсів </w:t>
      </w:r>
      <w:r>
        <w:t xml:space="preserve"> українських підприємств щодо діючих та запланованих </w:t>
      </w:r>
      <w:r w:rsidR="00DD0A01">
        <w:rPr>
          <w:lang w:val="uk-UA"/>
        </w:rPr>
        <w:t xml:space="preserve">актів </w:t>
      </w:r>
      <w:r>
        <w:t xml:space="preserve">до </w:t>
      </w:r>
      <w:r w:rsidR="00DD0A01">
        <w:rPr>
          <w:lang w:val="uk-UA"/>
        </w:rPr>
        <w:t xml:space="preserve">спроб </w:t>
      </w:r>
      <w:r>
        <w:t xml:space="preserve">реалізації </w:t>
      </w:r>
      <w:r w:rsidR="00DD0A01">
        <w:rPr>
          <w:lang w:val="uk-UA"/>
        </w:rPr>
        <w:t xml:space="preserve">товарів </w:t>
      </w:r>
      <w:r>
        <w:t xml:space="preserve"> підтримки та розвитку діяльності у сфері інновацій, створення</w:t>
      </w:r>
      <w:r w:rsidR="00DD0A01">
        <w:rPr>
          <w:lang w:val="uk-UA"/>
        </w:rPr>
        <w:t xml:space="preserve"> бази</w:t>
      </w:r>
      <w:r>
        <w:t xml:space="preserve"> інформаційного </w:t>
      </w:r>
      <w:r w:rsidR="00DD0A01">
        <w:rPr>
          <w:lang w:val="uk-UA"/>
        </w:rPr>
        <w:t xml:space="preserve">центру </w:t>
      </w:r>
      <w:r>
        <w:t xml:space="preserve">ресурсу та визначення переліку </w:t>
      </w:r>
      <w:r w:rsidR="00DD0A01">
        <w:rPr>
          <w:lang w:val="uk-UA"/>
        </w:rPr>
        <w:t xml:space="preserve">фірм </w:t>
      </w:r>
      <w:r>
        <w:t xml:space="preserve">програм з науково-дослідних та дослідно-конструкторських </w:t>
      </w:r>
      <w:r w:rsidR="00DD0A01">
        <w:rPr>
          <w:lang w:val="uk-UA"/>
        </w:rPr>
        <w:t xml:space="preserve">форм </w:t>
      </w:r>
      <w:r>
        <w:t>робіт, інноваційної</w:t>
      </w:r>
      <w:r w:rsidR="004A4C79">
        <w:rPr>
          <w:lang w:val="uk-UA"/>
        </w:rPr>
        <w:t xml:space="preserve"> </w:t>
      </w:r>
      <w:r w:rsidR="00DD0A01">
        <w:rPr>
          <w:lang w:val="uk-UA"/>
        </w:rPr>
        <w:t xml:space="preserve">сфери </w:t>
      </w:r>
      <w:r>
        <w:t xml:space="preserve"> та високотехнологічної </w:t>
      </w:r>
      <w:r w:rsidR="00DD0A01">
        <w:rPr>
          <w:lang w:val="uk-UA"/>
        </w:rPr>
        <w:t xml:space="preserve">зброї </w:t>
      </w:r>
      <w:r>
        <w:t xml:space="preserve">продукції та її виробників </w:t>
      </w:r>
      <w:r w:rsidR="00DD0A01">
        <w:rPr>
          <w:lang w:val="uk-UA"/>
        </w:rPr>
        <w:t xml:space="preserve">сталі </w:t>
      </w:r>
      <w:r>
        <w:t xml:space="preserve">в </w:t>
      </w:r>
      <w:r w:rsidR="00891253">
        <w:rPr>
          <w:lang w:val="uk-UA"/>
        </w:rPr>
        <w:t xml:space="preserve">світі </w:t>
      </w:r>
      <w:r>
        <w:t xml:space="preserve"> та </w:t>
      </w:r>
      <w:r w:rsidR="00891253">
        <w:rPr>
          <w:lang w:val="uk-UA"/>
        </w:rPr>
        <w:t>можливих</w:t>
      </w:r>
      <w:r>
        <w:t xml:space="preserve"> </w:t>
      </w:r>
      <w:r w:rsidR="00DD0A01">
        <w:rPr>
          <w:lang w:val="uk-UA"/>
        </w:rPr>
        <w:t xml:space="preserve">форм вікових </w:t>
      </w:r>
      <w:r>
        <w:t>механізмів для стимулювання інноваційної діяльності, розміщення</w:t>
      </w:r>
      <w:r w:rsidR="00891253">
        <w:rPr>
          <w:lang w:val="uk-UA"/>
        </w:rPr>
        <w:t xml:space="preserve"> </w:t>
      </w:r>
      <w:r w:rsidR="00DD0A01">
        <w:rPr>
          <w:lang w:val="uk-UA"/>
        </w:rPr>
        <w:t xml:space="preserve">стендів з </w:t>
      </w:r>
      <w:r>
        <w:t xml:space="preserve">зазначеної інформації </w:t>
      </w:r>
      <w:r w:rsidR="00891253">
        <w:rPr>
          <w:lang w:val="uk-UA"/>
        </w:rPr>
        <w:t xml:space="preserve">в створеному державному </w:t>
      </w:r>
      <w:r w:rsidR="00DD0A01">
        <w:rPr>
          <w:lang w:val="uk-UA"/>
        </w:rPr>
        <w:t>полі</w:t>
      </w:r>
      <w:r w:rsidR="003E23A4">
        <w:rPr>
          <w:lang w:val="uk-UA"/>
        </w:rPr>
        <w:t xml:space="preserve"> для </w:t>
      </w:r>
      <w:r>
        <w:t>комплексної</w:t>
      </w:r>
      <w:r w:rsidR="004100EF">
        <w:rPr>
          <w:lang w:val="uk-UA"/>
        </w:rPr>
        <w:t xml:space="preserve"> </w:t>
      </w:r>
      <w:r w:rsidR="00DD0A01">
        <w:rPr>
          <w:lang w:val="uk-UA"/>
        </w:rPr>
        <w:t>роботи</w:t>
      </w:r>
      <w:r>
        <w:t xml:space="preserve"> інституційної</w:t>
      </w:r>
      <w:r w:rsidR="004100EF">
        <w:rPr>
          <w:lang w:val="uk-UA"/>
        </w:rPr>
        <w:t xml:space="preserve"> </w:t>
      </w:r>
      <w:r>
        <w:t xml:space="preserve"> основи для</w:t>
      </w:r>
      <w:r w:rsidR="004100EF">
        <w:rPr>
          <w:lang w:val="uk-UA"/>
        </w:rPr>
        <w:t xml:space="preserve"> </w:t>
      </w:r>
      <w:r>
        <w:t xml:space="preserve"> стимулювання</w:t>
      </w:r>
      <w:r w:rsidR="004100EF">
        <w:rPr>
          <w:lang w:val="uk-UA"/>
        </w:rPr>
        <w:t xml:space="preserve"> </w:t>
      </w:r>
      <w:r w:rsidR="00DD0A01">
        <w:rPr>
          <w:lang w:val="uk-UA"/>
        </w:rPr>
        <w:t xml:space="preserve">лідерів </w:t>
      </w:r>
      <w:r>
        <w:t xml:space="preserve"> інновацій</w:t>
      </w:r>
      <w:r w:rsidR="004100EF">
        <w:rPr>
          <w:lang w:val="uk-UA"/>
        </w:rPr>
        <w:t xml:space="preserve"> в обороні.</w:t>
      </w:r>
    </w:p>
    <w:p w14:paraId="64747C6F" w14:textId="1FF8691E" w:rsidR="004100EF" w:rsidRPr="004C14C5" w:rsidRDefault="004100EF" w:rsidP="005A5BF0">
      <w:pPr>
        <w:ind w:firstLine="709"/>
        <w:jc w:val="both"/>
        <w:rPr>
          <w:lang w:val="uk-UA"/>
        </w:rPr>
      </w:pPr>
      <w:r>
        <w:rPr>
          <w:lang w:val="uk-UA"/>
        </w:rPr>
        <w:lastRenderedPageBreak/>
        <w:t xml:space="preserve">Специфікою </w:t>
      </w:r>
      <w:r w:rsidR="004A4C79">
        <w:rPr>
          <w:lang w:val="uk-UA"/>
        </w:rPr>
        <w:t xml:space="preserve">незвичної </w:t>
      </w:r>
      <w:r>
        <w:rPr>
          <w:lang w:val="uk-UA"/>
        </w:rPr>
        <w:t xml:space="preserve">ситуації є потреба у </w:t>
      </w:r>
      <w:r w:rsidR="00DD0A01">
        <w:rPr>
          <w:lang w:val="uk-UA"/>
        </w:rPr>
        <w:t>ресурсах</w:t>
      </w:r>
      <w:r>
        <w:rPr>
          <w:lang w:val="uk-UA"/>
        </w:rPr>
        <w:t>, які б виконувались із залученням  фінансового забезпечення такого відновлення через</w:t>
      </w:r>
      <w:r w:rsidR="00891253">
        <w:rPr>
          <w:lang w:val="uk-UA"/>
        </w:rPr>
        <w:t xml:space="preserve"> реформу податкової </w:t>
      </w:r>
      <w:r w:rsidR="004A4C79">
        <w:rPr>
          <w:lang w:val="uk-UA"/>
        </w:rPr>
        <w:t xml:space="preserve">та митної </w:t>
      </w:r>
      <w:r w:rsidR="00891253">
        <w:rPr>
          <w:lang w:val="uk-UA"/>
        </w:rPr>
        <w:t xml:space="preserve">системи в </w:t>
      </w:r>
      <w:r>
        <w:rPr>
          <w:lang w:val="uk-UA"/>
        </w:rPr>
        <w:t xml:space="preserve"> економі</w:t>
      </w:r>
      <w:r w:rsidR="00DD0A01">
        <w:rPr>
          <w:lang w:val="uk-UA"/>
        </w:rPr>
        <w:t>ї енергії</w:t>
      </w:r>
      <w:r>
        <w:rPr>
          <w:lang w:val="uk-UA"/>
        </w:rPr>
        <w:t xml:space="preserve"> в тому числі</w:t>
      </w:r>
      <w:r w:rsidR="00257018">
        <w:rPr>
          <w:lang w:val="uk-UA"/>
        </w:rPr>
        <w:t xml:space="preserve"> наступні комплекси заходів та застосунків </w:t>
      </w:r>
      <w:r w:rsidR="00DD0A01">
        <w:rPr>
          <w:lang w:val="uk-UA"/>
        </w:rPr>
        <w:t xml:space="preserve">підрозділів </w:t>
      </w:r>
      <w:r w:rsidR="00257018">
        <w:rPr>
          <w:lang w:val="uk-UA"/>
        </w:rPr>
        <w:t xml:space="preserve">органів </w:t>
      </w:r>
      <w:r w:rsidR="00891253">
        <w:rPr>
          <w:lang w:val="uk-UA"/>
        </w:rPr>
        <w:t>місцевого самоврядування</w:t>
      </w:r>
      <w:r w:rsidR="004C14C5" w:rsidRPr="004C14C5">
        <w:rPr>
          <w:lang w:val="uk-UA"/>
        </w:rPr>
        <w:t>.</w:t>
      </w:r>
    </w:p>
    <w:p w14:paraId="63D6A708" w14:textId="69C9DF5E" w:rsidR="00F233F3" w:rsidRPr="00257018" w:rsidRDefault="004C14C5" w:rsidP="00257018">
      <w:pPr>
        <w:ind w:firstLine="708"/>
        <w:jc w:val="both"/>
        <w:rPr>
          <w:lang w:val="uk-UA"/>
        </w:rPr>
      </w:pPr>
      <w:r>
        <w:rPr>
          <w:lang w:val="uk-UA"/>
        </w:rPr>
        <w:t>П</w:t>
      </w:r>
      <w:r w:rsidR="00F233F3">
        <w:t xml:space="preserve">роведення </w:t>
      </w:r>
      <w:r w:rsidR="004100EF">
        <w:rPr>
          <w:lang w:val="uk-UA"/>
        </w:rPr>
        <w:t xml:space="preserve">комплексного </w:t>
      </w:r>
      <w:r w:rsidR="00DD0A01">
        <w:rPr>
          <w:lang w:val="uk-UA"/>
        </w:rPr>
        <w:t xml:space="preserve">способу </w:t>
      </w:r>
      <w:r w:rsidR="004100EF">
        <w:rPr>
          <w:lang w:val="uk-UA"/>
        </w:rPr>
        <w:t xml:space="preserve">факторного </w:t>
      </w:r>
      <w:r w:rsidR="00F233F3">
        <w:t xml:space="preserve">аналізу та оцінки </w:t>
      </w:r>
      <w:r w:rsidR="00DD0A01">
        <w:rPr>
          <w:lang w:val="uk-UA"/>
        </w:rPr>
        <w:t>не</w:t>
      </w:r>
      <w:r w:rsidR="00F233F3">
        <w:t xml:space="preserve">можливостей </w:t>
      </w:r>
      <w:r w:rsidR="00891253">
        <w:rPr>
          <w:lang w:val="uk-UA"/>
        </w:rPr>
        <w:t xml:space="preserve">факторів </w:t>
      </w:r>
      <w:r w:rsidR="00F233F3">
        <w:t xml:space="preserve">стимулювання та заохочення інноваційних підприємств, що працюють у сфері </w:t>
      </w:r>
      <w:r w:rsidR="004100EF">
        <w:rPr>
          <w:lang w:val="uk-UA"/>
        </w:rPr>
        <w:t xml:space="preserve">більших </w:t>
      </w:r>
      <w:r w:rsidR="00F233F3">
        <w:t xml:space="preserve">інновацій, та розроблення комплексу заходів </w:t>
      </w:r>
      <w:r w:rsidR="00DD0A01">
        <w:rPr>
          <w:lang w:val="uk-UA"/>
        </w:rPr>
        <w:t>падіння</w:t>
      </w:r>
      <w:r w:rsidR="00F233F3">
        <w:t xml:space="preserve"> </w:t>
      </w:r>
      <w:r w:rsidR="00891253">
        <w:rPr>
          <w:lang w:val="uk-UA"/>
        </w:rPr>
        <w:t>ціл</w:t>
      </w:r>
      <w:r w:rsidR="003E23A4">
        <w:rPr>
          <w:lang w:val="uk-UA"/>
        </w:rPr>
        <w:t>ь</w:t>
      </w:r>
      <w:r w:rsidR="00891253">
        <w:rPr>
          <w:lang w:val="uk-UA"/>
        </w:rPr>
        <w:t xml:space="preserve">ової </w:t>
      </w:r>
      <w:r w:rsidR="00F233F3">
        <w:t xml:space="preserve">державної підтримки </w:t>
      </w:r>
      <w:r w:rsidR="004100EF">
        <w:rPr>
          <w:lang w:val="uk-UA"/>
        </w:rPr>
        <w:t xml:space="preserve">саме </w:t>
      </w:r>
      <w:r w:rsidR="00F233F3">
        <w:t>підприємствам, що</w:t>
      </w:r>
      <w:r w:rsidR="004100EF">
        <w:rPr>
          <w:lang w:val="uk-UA"/>
        </w:rPr>
        <w:t xml:space="preserve"> </w:t>
      </w:r>
      <w:r w:rsidR="00F233F3">
        <w:t>працюють у сфері інновацій</w:t>
      </w:r>
      <w:r w:rsidR="00257018">
        <w:rPr>
          <w:lang w:val="uk-UA"/>
        </w:rPr>
        <w:t xml:space="preserve"> для оборонного комплексу та залучення наукових досліджень</w:t>
      </w:r>
      <w:r w:rsidR="00891253">
        <w:rPr>
          <w:lang w:val="uk-UA"/>
        </w:rPr>
        <w:t xml:space="preserve"> у виробництві засобів масового ураження</w:t>
      </w:r>
      <w:r w:rsidR="004A4C79">
        <w:rPr>
          <w:lang w:val="uk-UA"/>
        </w:rPr>
        <w:t xml:space="preserve"> ворога</w:t>
      </w:r>
      <w:r>
        <w:rPr>
          <w:lang w:val="uk-UA"/>
        </w:rPr>
        <w:t>.</w:t>
      </w:r>
    </w:p>
    <w:p w14:paraId="3CD2CFA6" w14:textId="45A61649" w:rsidR="004100EF" w:rsidRDefault="004C14C5" w:rsidP="00891253">
      <w:pPr>
        <w:ind w:firstLine="708"/>
        <w:jc w:val="both"/>
        <w:rPr>
          <w:lang w:val="uk-UA"/>
        </w:rPr>
      </w:pPr>
      <w:r>
        <w:rPr>
          <w:lang w:val="uk-UA"/>
        </w:rPr>
        <w:t>П</w:t>
      </w:r>
      <w:r w:rsidR="00F233F3">
        <w:t xml:space="preserve">ідвищення </w:t>
      </w:r>
      <w:r w:rsidR="004A4C79">
        <w:rPr>
          <w:lang w:val="uk-UA"/>
        </w:rPr>
        <w:t xml:space="preserve">рівня </w:t>
      </w:r>
      <w:r w:rsidR="001E2D25">
        <w:rPr>
          <w:lang w:val="uk-UA"/>
        </w:rPr>
        <w:t>багатства</w:t>
      </w:r>
      <w:r w:rsidR="004100EF">
        <w:rPr>
          <w:lang w:val="uk-UA"/>
        </w:rPr>
        <w:t xml:space="preserve"> власників </w:t>
      </w:r>
      <w:r w:rsidR="00F233F3">
        <w:t xml:space="preserve"> українських підприємств щодо інноваційних підходів до </w:t>
      </w:r>
      <w:r w:rsidR="00891253">
        <w:rPr>
          <w:lang w:val="uk-UA"/>
        </w:rPr>
        <w:t xml:space="preserve">управління </w:t>
      </w:r>
      <w:r w:rsidR="001E2D25">
        <w:rPr>
          <w:lang w:val="uk-UA"/>
        </w:rPr>
        <w:t xml:space="preserve">риками </w:t>
      </w:r>
      <w:r w:rsidR="00891253">
        <w:rPr>
          <w:lang w:val="uk-UA"/>
        </w:rPr>
        <w:t xml:space="preserve">якістю у </w:t>
      </w:r>
      <w:r w:rsidR="00F233F3">
        <w:t xml:space="preserve">виробничої </w:t>
      </w:r>
      <w:r w:rsidR="001E2D25">
        <w:rPr>
          <w:lang w:val="uk-UA"/>
        </w:rPr>
        <w:t xml:space="preserve">тактики </w:t>
      </w:r>
      <w:r w:rsidR="00F233F3">
        <w:t xml:space="preserve">та комерційної діяльності прав </w:t>
      </w:r>
      <w:r w:rsidR="003E23A4">
        <w:rPr>
          <w:lang w:val="uk-UA"/>
        </w:rPr>
        <w:t xml:space="preserve">джерел </w:t>
      </w:r>
      <w:r w:rsidR="00F233F3">
        <w:t>інтелектуальної власності</w:t>
      </w:r>
      <w:r w:rsidR="004100EF">
        <w:rPr>
          <w:lang w:val="uk-UA"/>
        </w:rPr>
        <w:t xml:space="preserve"> та застосунку їх у війні</w:t>
      </w:r>
      <w:r w:rsidR="00891253">
        <w:rPr>
          <w:lang w:val="uk-UA"/>
        </w:rPr>
        <w:t xml:space="preserve"> з РФ</w:t>
      </w:r>
      <w:r>
        <w:rPr>
          <w:lang w:val="uk-UA"/>
        </w:rPr>
        <w:t>.</w:t>
      </w:r>
    </w:p>
    <w:p w14:paraId="7E74E2CD" w14:textId="03164B40" w:rsidR="00F233F3" w:rsidRPr="00257018" w:rsidRDefault="004C14C5" w:rsidP="004C14C5">
      <w:pPr>
        <w:ind w:firstLine="708"/>
        <w:jc w:val="both"/>
        <w:rPr>
          <w:lang w:val="uk-UA"/>
        </w:rPr>
      </w:pPr>
      <w:r>
        <w:rPr>
          <w:lang w:val="uk-UA"/>
        </w:rPr>
        <w:t>П</w:t>
      </w:r>
      <w:r w:rsidR="00257018">
        <w:rPr>
          <w:lang w:val="uk-UA"/>
        </w:rPr>
        <w:t xml:space="preserve">ряме </w:t>
      </w:r>
      <w:r w:rsidR="00F233F3">
        <w:t xml:space="preserve">стимулювання </w:t>
      </w:r>
      <w:r w:rsidR="004A4C79">
        <w:rPr>
          <w:lang w:val="uk-UA"/>
        </w:rPr>
        <w:t xml:space="preserve">ринку </w:t>
      </w:r>
      <w:r w:rsidR="00F233F3">
        <w:t xml:space="preserve">використання інновацій, а також впровадження світових </w:t>
      </w:r>
      <w:r w:rsidR="00891253">
        <w:rPr>
          <w:lang w:val="uk-UA"/>
        </w:rPr>
        <w:t>стандартів</w:t>
      </w:r>
      <w:r w:rsidR="001E2D25">
        <w:rPr>
          <w:lang w:val="uk-UA"/>
        </w:rPr>
        <w:t xml:space="preserve"> якості</w:t>
      </w:r>
      <w:r w:rsidR="00F233F3">
        <w:t xml:space="preserve">, що зменшують </w:t>
      </w:r>
      <w:r w:rsidR="001E2D25">
        <w:rPr>
          <w:lang w:val="uk-UA"/>
        </w:rPr>
        <w:t xml:space="preserve">ризик </w:t>
      </w:r>
      <w:r w:rsidR="00F233F3">
        <w:t xml:space="preserve">негативний вплив виробництва на навколишнє природне середовище, в тому числі запровадження енергоефективних </w:t>
      </w:r>
      <w:r w:rsidR="00891253">
        <w:rPr>
          <w:lang w:val="uk-UA"/>
        </w:rPr>
        <w:t>та</w:t>
      </w:r>
      <w:r w:rsidR="00F233F3">
        <w:t xml:space="preserve"> ресурсозберігаючих</w:t>
      </w:r>
      <w:r w:rsidR="001E2D25">
        <w:rPr>
          <w:lang w:val="uk-UA"/>
        </w:rPr>
        <w:t xml:space="preserve">товарів </w:t>
      </w:r>
      <w:r w:rsidR="00F233F3">
        <w:t xml:space="preserve"> технологій, безв</w:t>
      </w:r>
      <w:r w:rsidR="001E2D25">
        <w:rPr>
          <w:lang w:val="uk-UA"/>
        </w:rPr>
        <w:t>и</w:t>
      </w:r>
      <w:r w:rsidR="00F233F3">
        <w:t>х</w:t>
      </w:r>
      <w:r w:rsidR="001E2D25">
        <w:rPr>
          <w:lang w:val="uk-UA"/>
        </w:rPr>
        <w:t>і</w:t>
      </w:r>
      <w:r w:rsidR="00F233F3">
        <w:t>дних</w:t>
      </w:r>
      <w:r w:rsidR="00257018">
        <w:rPr>
          <w:lang w:val="uk-UA"/>
        </w:rPr>
        <w:t xml:space="preserve"> та їх фінансування без вихідних, регулярно</w:t>
      </w:r>
      <w:r w:rsidR="00891253">
        <w:rPr>
          <w:lang w:val="uk-UA"/>
        </w:rPr>
        <w:t xml:space="preserve"> та щоденно</w:t>
      </w:r>
      <w:r w:rsidR="00257018">
        <w:rPr>
          <w:lang w:val="uk-UA"/>
        </w:rPr>
        <w:t>.</w:t>
      </w:r>
    </w:p>
    <w:p w14:paraId="285CFB04" w14:textId="64DCA66A" w:rsidR="00F233F3" w:rsidRDefault="004C14C5" w:rsidP="001E2D25">
      <w:pPr>
        <w:ind w:firstLine="708"/>
        <w:jc w:val="both"/>
        <w:rPr>
          <w:lang w:val="uk-UA"/>
        </w:rPr>
      </w:pPr>
      <w:r>
        <w:rPr>
          <w:lang w:val="uk-UA"/>
        </w:rPr>
        <w:t>С</w:t>
      </w:r>
      <w:r w:rsidR="00F233F3">
        <w:t>прияння</w:t>
      </w:r>
      <w:r w:rsidR="001E2D25">
        <w:rPr>
          <w:lang w:val="uk-UA"/>
        </w:rPr>
        <w:t xml:space="preserve"> фірмі та намір</w:t>
      </w:r>
      <w:r w:rsidR="00F233F3">
        <w:t xml:space="preserve"> </w:t>
      </w:r>
      <w:r w:rsidR="004A4C79">
        <w:rPr>
          <w:lang w:val="uk-UA"/>
        </w:rPr>
        <w:t xml:space="preserve">регулювання </w:t>
      </w:r>
      <w:r w:rsidR="00F233F3">
        <w:t>гармонізації національних стандартів до стандартів і норм ЄС та міжнародних стандартів ISO 14000, та стимулювання</w:t>
      </w:r>
      <w:r w:rsidR="001E2D25">
        <w:rPr>
          <w:lang w:val="uk-UA"/>
        </w:rPr>
        <w:t xml:space="preserve"> громадян</w:t>
      </w:r>
      <w:r w:rsidR="00F233F3">
        <w:t xml:space="preserve"> залучення інвестицій</w:t>
      </w:r>
      <w:r w:rsidR="00257018">
        <w:rPr>
          <w:lang w:val="uk-UA"/>
        </w:rPr>
        <w:t xml:space="preserve"> в умовах війни та поствоєнних відновленнях</w:t>
      </w:r>
      <w:r w:rsidR="00891253">
        <w:rPr>
          <w:lang w:val="uk-UA"/>
        </w:rPr>
        <w:t xml:space="preserve"> селищ</w:t>
      </w:r>
      <w:r w:rsidR="003E23A4">
        <w:rPr>
          <w:lang w:val="uk-UA"/>
        </w:rPr>
        <w:t xml:space="preserve"> та міст</w:t>
      </w:r>
      <w:r w:rsidR="00257018">
        <w:rPr>
          <w:lang w:val="uk-UA"/>
        </w:rPr>
        <w:t>.</w:t>
      </w:r>
    </w:p>
    <w:p w14:paraId="12168958" w14:textId="1443655E" w:rsidR="00257018" w:rsidRPr="00257018" w:rsidRDefault="00257018" w:rsidP="005A5BF0">
      <w:pPr>
        <w:ind w:firstLine="709"/>
        <w:jc w:val="both"/>
        <w:rPr>
          <w:lang w:val="uk-UA"/>
        </w:rPr>
      </w:pPr>
      <w:r>
        <w:rPr>
          <w:lang w:val="uk-UA"/>
        </w:rPr>
        <w:t xml:space="preserve">Трансформація </w:t>
      </w:r>
      <w:r w:rsidR="00891253">
        <w:rPr>
          <w:lang w:val="uk-UA"/>
        </w:rPr>
        <w:t>субвенці</w:t>
      </w:r>
      <w:r w:rsidR="001E2D25">
        <w:rPr>
          <w:lang w:val="uk-UA"/>
        </w:rPr>
        <w:t>й та з</w:t>
      </w:r>
      <w:r w:rsidR="00891253">
        <w:rPr>
          <w:lang w:val="uk-UA"/>
        </w:rPr>
        <w:t xml:space="preserve">ональних </w:t>
      </w:r>
      <w:r>
        <w:rPr>
          <w:lang w:val="uk-UA"/>
        </w:rPr>
        <w:t>заходів з підтримки окремих визначених територій України на зовнішн</w:t>
      </w:r>
      <w:r w:rsidR="004C14C5">
        <w:rPr>
          <w:lang w:val="uk-UA"/>
        </w:rPr>
        <w:t>і</w:t>
      </w:r>
      <w:r>
        <w:rPr>
          <w:lang w:val="uk-UA"/>
        </w:rPr>
        <w:t>х ринках призводять до усвідомлення наступних фактів</w:t>
      </w:r>
      <w:r w:rsidR="00891253">
        <w:rPr>
          <w:lang w:val="uk-UA"/>
        </w:rPr>
        <w:t xml:space="preserve"> </w:t>
      </w:r>
      <w:r w:rsidR="003E23A4">
        <w:rPr>
          <w:lang w:val="uk-UA"/>
        </w:rPr>
        <w:t xml:space="preserve">глобального </w:t>
      </w:r>
      <w:r w:rsidR="00891253">
        <w:rPr>
          <w:lang w:val="uk-UA"/>
        </w:rPr>
        <w:t>ризику.</w:t>
      </w:r>
    </w:p>
    <w:p w14:paraId="059FB3FD" w14:textId="0C234688" w:rsidR="00F233F3" w:rsidRPr="004C14C5" w:rsidRDefault="004C14C5" w:rsidP="005A5BF0">
      <w:pPr>
        <w:ind w:firstLine="709"/>
        <w:jc w:val="both"/>
        <w:rPr>
          <w:lang w:val="uk-UA"/>
        </w:rPr>
      </w:pPr>
      <w:r>
        <w:rPr>
          <w:lang w:val="uk-UA"/>
        </w:rPr>
        <w:lastRenderedPageBreak/>
        <w:t>Р</w:t>
      </w:r>
      <w:r w:rsidR="00F233F3">
        <w:t xml:space="preserve">озвиток </w:t>
      </w:r>
      <w:r w:rsidR="004A4C79">
        <w:rPr>
          <w:lang w:val="uk-UA"/>
        </w:rPr>
        <w:t xml:space="preserve">технічної </w:t>
      </w:r>
      <w:r w:rsidR="00F233F3">
        <w:t>інфраструктури електронної комерції з метою полегшення експорту товарів роздрібної торгівлі через Інтернет</w:t>
      </w:r>
      <w:r w:rsidR="001E2D25">
        <w:rPr>
          <w:lang w:val="uk-UA"/>
        </w:rPr>
        <w:t>-канали</w:t>
      </w:r>
      <w:r w:rsidR="00F233F3">
        <w:t xml:space="preserve">шляхом </w:t>
      </w:r>
      <w:r w:rsidR="0049535C">
        <w:rPr>
          <w:lang w:val="uk-UA"/>
        </w:rPr>
        <w:t xml:space="preserve">є ціллю </w:t>
      </w:r>
      <w:r w:rsidR="00F233F3">
        <w:t xml:space="preserve">гармонізації законодавства України з питань електронної комерції із законодавством ЄС, зокрема </w:t>
      </w:r>
      <w:r w:rsidR="001E2D25">
        <w:rPr>
          <w:lang w:val="uk-UA"/>
        </w:rPr>
        <w:t xml:space="preserve"> </w:t>
      </w:r>
      <w:r w:rsidR="004A4C79">
        <w:rPr>
          <w:lang w:val="uk-UA"/>
        </w:rPr>
        <w:t xml:space="preserve">нових </w:t>
      </w:r>
      <w:r w:rsidR="00F233F3">
        <w:t>стандартів</w:t>
      </w:r>
      <w:r w:rsidR="00891253">
        <w:rPr>
          <w:lang w:val="uk-UA"/>
        </w:rPr>
        <w:t xml:space="preserve"> цифр</w:t>
      </w:r>
      <w:r w:rsidR="00FD3FC7">
        <w:rPr>
          <w:lang w:val="uk-UA"/>
        </w:rPr>
        <w:t>ової</w:t>
      </w:r>
      <w:r w:rsidR="001E2D25">
        <w:rPr>
          <w:lang w:val="uk-UA"/>
        </w:rPr>
        <w:t xml:space="preserve"> </w:t>
      </w:r>
      <w:r w:rsidR="00F233F3">
        <w:t xml:space="preserve">ідентифікації та послуг </w:t>
      </w:r>
      <w:r w:rsidR="00FD3FC7">
        <w:rPr>
          <w:lang w:val="uk-UA"/>
        </w:rPr>
        <w:t xml:space="preserve">блокчейну </w:t>
      </w:r>
      <w:r w:rsidR="00F233F3">
        <w:t>із надійних</w:t>
      </w:r>
      <w:r w:rsidR="00FD3FC7">
        <w:rPr>
          <w:lang w:val="uk-UA"/>
        </w:rPr>
        <w:t xml:space="preserve"> </w:t>
      </w:r>
      <w:r w:rsidR="001E2D25">
        <w:rPr>
          <w:lang w:val="uk-UA"/>
        </w:rPr>
        <w:t xml:space="preserve">джерел для </w:t>
      </w:r>
      <w:r w:rsidR="00FD3FC7">
        <w:rPr>
          <w:lang w:val="uk-UA"/>
        </w:rPr>
        <w:t>платформ</w:t>
      </w:r>
      <w:r w:rsidR="00F233F3">
        <w:t xml:space="preserve"> роздрібної торгівлі в режим</w:t>
      </w:r>
      <w:r w:rsidR="001E2D25">
        <w:rPr>
          <w:lang w:val="uk-UA"/>
        </w:rPr>
        <w:t xml:space="preserve">і пошуку </w:t>
      </w:r>
      <w:r>
        <w:rPr>
          <w:lang w:val="uk-UA"/>
        </w:rPr>
        <w:t xml:space="preserve"> та через веб-</w:t>
      </w:r>
      <w:r w:rsidR="00FD3FC7">
        <w:rPr>
          <w:lang w:val="uk-UA"/>
        </w:rPr>
        <w:t>з</w:t>
      </w:r>
      <w:r>
        <w:rPr>
          <w:lang w:val="uk-UA"/>
        </w:rPr>
        <w:t>астосунки.</w:t>
      </w:r>
    </w:p>
    <w:p w14:paraId="5AC89B2B" w14:textId="4055904B" w:rsidR="00F233F3" w:rsidRPr="00257018" w:rsidRDefault="004C14C5" w:rsidP="005A5BF0">
      <w:pPr>
        <w:ind w:firstLine="709"/>
        <w:jc w:val="both"/>
        <w:rPr>
          <w:lang w:val="uk-UA"/>
        </w:rPr>
      </w:pPr>
      <w:r>
        <w:rPr>
          <w:lang w:val="uk-UA"/>
        </w:rPr>
        <w:t xml:space="preserve">Гнучке </w:t>
      </w:r>
      <w:r w:rsidR="00F233F3">
        <w:t xml:space="preserve">проведення </w:t>
      </w:r>
      <w:r w:rsidR="001E2D25">
        <w:rPr>
          <w:lang w:val="uk-UA"/>
        </w:rPr>
        <w:t>макр</w:t>
      </w:r>
      <w:r w:rsidR="004A4C79">
        <w:rPr>
          <w:lang w:val="uk-UA"/>
        </w:rPr>
        <w:t>о</w:t>
      </w:r>
      <w:r w:rsidR="00F233F3">
        <w:t xml:space="preserve">аналізу </w:t>
      </w:r>
      <w:r w:rsidR="00FD3FC7">
        <w:rPr>
          <w:lang w:val="uk-UA"/>
        </w:rPr>
        <w:t>мікро</w:t>
      </w:r>
      <w:r w:rsidR="00F233F3">
        <w:t xml:space="preserve">економічних </w:t>
      </w:r>
      <w:r w:rsidR="001E2D25">
        <w:rPr>
          <w:lang w:val="uk-UA"/>
        </w:rPr>
        <w:t xml:space="preserve">дефектів </w:t>
      </w:r>
      <w:r w:rsidR="00F233F3">
        <w:t xml:space="preserve">показників </w:t>
      </w:r>
      <w:r w:rsidR="001E2D25">
        <w:rPr>
          <w:lang w:val="uk-UA"/>
        </w:rPr>
        <w:t xml:space="preserve">груп </w:t>
      </w:r>
      <w:r w:rsidR="00F233F3">
        <w:t>к</w:t>
      </w:r>
      <w:r w:rsidR="00FD3FC7">
        <w:rPr>
          <w:lang w:val="uk-UA"/>
        </w:rPr>
        <w:t>омпаній</w:t>
      </w:r>
      <w:r w:rsidR="00F233F3">
        <w:t>, що є перспективними</w:t>
      </w:r>
      <w:r w:rsidR="00257018">
        <w:rPr>
          <w:lang w:val="uk-UA"/>
        </w:rPr>
        <w:t xml:space="preserve"> </w:t>
      </w:r>
      <w:r w:rsidR="00F233F3">
        <w:t xml:space="preserve"> з точки зору потенційних </w:t>
      </w:r>
      <w:r w:rsidR="00257018">
        <w:rPr>
          <w:lang w:val="uk-UA"/>
        </w:rPr>
        <w:t xml:space="preserve">нових </w:t>
      </w:r>
      <w:r w:rsidR="00F233F3">
        <w:t>ринкових можливостей</w:t>
      </w:r>
      <w:r w:rsidR="00FD3FC7">
        <w:rPr>
          <w:lang w:val="uk-UA"/>
        </w:rPr>
        <w:t xml:space="preserve"> доступ до реєстрів надійності</w:t>
      </w:r>
      <w:r w:rsidR="003E23A4">
        <w:rPr>
          <w:lang w:val="uk-UA"/>
        </w:rPr>
        <w:t xml:space="preserve"> в дружніх країнах</w:t>
      </w:r>
      <w:r w:rsidR="001E2D25">
        <w:rPr>
          <w:lang w:val="uk-UA"/>
        </w:rPr>
        <w:t>.</w:t>
      </w:r>
    </w:p>
    <w:p w14:paraId="5CF5AB8B" w14:textId="4C15BF8A" w:rsidR="004C14C5" w:rsidRDefault="004C14C5" w:rsidP="005A5BF0">
      <w:pPr>
        <w:ind w:firstLine="709"/>
        <w:jc w:val="both"/>
        <w:rPr>
          <w:lang w:val="uk-UA"/>
        </w:rPr>
      </w:pPr>
      <w:r>
        <w:rPr>
          <w:lang w:val="uk-UA"/>
        </w:rPr>
        <w:t>З</w:t>
      </w:r>
      <w:r w:rsidR="00F233F3">
        <w:t xml:space="preserve">авершення </w:t>
      </w:r>
      <w:r w:rsidR="001E2D25">
        <w:rPr>
          <w:lang w:val="uk-UA"/>
        </w:rPr>
        <w:t xml:space="preserve">циклу </w:t>
      </w:r>
      <w:r w:rsidR="00F233F3">
        <w:t>процедур приєднання України до конвенції</w:t>
      </w:r>
      <w:r w:rsidR="00257018">
        <w:rPr>
          <w:lang w:val="uk-UA"/>
        </w:rPr>
        <w:t xml:space="preserve"> </w:t>
      </w:r>
      <w:r w:rsidR="00F233F3">
        <w:t xml:space="preserve">про преференційні правила </w:t>
      </w:r>
      <w:r w:rsidR="001E2D25">
        <w:rPr>
          <w:lang w:val="uk-UA"/>
        </w:rPr>
        <w:t xml:space="preserve">руху </w:t>
      </w:r>
      <w:r w:rsidR="00F233F3">
        <w:t>походження</w:t>
      </w:r>
      <w:r w:rsidR="00257018">
        <w:rPr>
          <w:lang w:val="uk-UA"/>
        </w:rPr>
        <w:t xml:space="preserve"> товарів</w:t>
      </w:r>
      <w:r w:rsidR="003E23A4">
        <w:rPr>
          <w:lang w:val="uk-UA"/>
        </w:rPr>
        <w:t xml:space="preserve"> </w:t>
      </w:r>
      <w:r w:rsidR="00257018">
        <w:rPr>
          <w:lang w:val="uk-UA"/>
        </w:rPr>
        <w:t xml:space="preserve"> та їх застосування в реальному режимі сприяння</w:t>
      </w:r>
      <w:r w:rsidR="001E2D25">
        <w:rPr>
          <w:lang w:val="uk-UA"/>
        </w:rPr>
        <w:t xml:space="preserve"> фірмам</w:t>
      </w:r>
      <w:r>
        <w:rPr>
          <w:lang w:val="uk-UA"/>
        </w:rPr>
        <w:t xml:space="preserve"> Україні</w:t>
      </w:r>
      <w:r w:rsidR="00FD3FC7">
        <w:rPr>
          <w:lang w:val="uk-UA"/>
        </w:rPr>
        <w:t xml:space="preserve"> за сертифікати походження</w:t>
      </w:r>
      <w:r w:rsidR="003E23A4">
        <w:rPr>
          <w:lang w:val="uk-UA"/>
        </w:rPr>
        <w:t xml:space="preserve"> </w:t>
      </w:r>
      <w:r w:rsidR="003E23A4">
        <w:rPr>
          <w:lang w:val="en-US"/>
        </w:rPr>
        <w:t>EURO</w:t>
      </w:r>
      <w:r w:rsidR="001E2D25">
        <w:rPr>
          <w:lang w:val="uk-UA"/>
        </w:rPr>
        <w:t xml:space="preserve"> та СТ</w:t>
      </w:r>
      <w:r>
        <w:rPr>
          <w:lang w:val="uk-UA"/>
        </w:rPr>
        <w:t>.</w:t>
      </w:r>
    </w:p>
    <w:p w14:paraId="68744097" w14:textId="7961E9FF" w:rsidR="00F233F3" w:rsidRPr="00257018" w:rsidRDefault="004C14C5" w:rsidP="005A5BF0">
      <w:pPr>
        <w:ind w:firstLine="709"/>
        <w:jc w:val="both"/>
        <w:rPr>
          <w:lang w:val="uk-UA"/>
        </w:rPr>
      </w:pPr>
      <w:r>
        <w:rPr>
          <w:lang w:val="uk-UA"/>
        </w:rPr>
        <w:t>Р</w:t>
      </w:r>
      <w:r w:rsidR="00F233F3">
        <w:t xml:space="preserve">озроблення </w:t>
      </w:r>
      <w:r w:rsidR="001E2D25">
        <w:rPr>
          <w:lang w:val="uk-UA"/>
        </w:rPr>
        <w:t xml:space="preserve">чітких </w:t>
      </w:r>
      <w:r w:rsidR="00F233F3">
        <w:t>механізмів підвищення ефективності та прозорості процедур</w:t>
      </w:r>
      <w:r w:rsidR="003E23A4" w:rsidRPr="003E23A4">
        <w:rPr>
          <w:lang w:val="uk-UA"/>
        </w:rPr>
        <w:t xml:space="preserve"> </w:t>
      </w:r>
      <w:r w:rsidR="0049535C">
        <w:rPr>
          <w:lang w:val="uk-UA"/>
        </w:rPr>
        <w:t>митного оформлення</w:t>
      </w:r>
      <w:r w:rsidR="00F233F3">
        <w:t>, пов’язаних із застосуванням Україною інструментів торговельного захисту та забезпечення участі розслідуваннях торговельного захисту</w:t>
      </w:r>
      <w:r w:rsidR="00FD3FC7">
        <w:rPr>
          <w:lang w:val="uk-UA"/>
        </w:rPr>
        <w:t xml:space="preserve"> відносно Словаччини та Польщі</w:t>
      </w:r>
      <w:r w:rsidR="00F233F3">
        <w:t>, що проводяться на зовнішніх</w:t>
      </w:r>
      <w:r w:rsidR="0049535C">
        <w:rPr>
          <w:lang w:val="uk-UA"/>
        </w:rPr>
        <w:t xml:space="preserve"> </w:t>
      </w:r>
      <w:r w:rsidR="00F233F3">
        <w:t xml:space="preserve"> ринках щодо українських товарів</w:t>
      </w:r>
      <w:r w:rsidR="00257018">
        <w:rPr>
          <w:lang w:val="uk-UA"/>
        </w:rPr>
        <w:t xml:space="preserve"> які продаються на ринку ЄС та США.</w:t>
      </w:r>
    </w:p>
    <w:p w14:paraId="4EDEDE23" w14:textId="7934946D" w:rsidR="00F233F3" w:rsidRDefault="004C14C5" w:rsidP="005A5BF0">
      <w:pPr>
        <w:ind w:firstLine="709"/>
        <w:jc w:val="both"/>
      </w:pPr>
      <w:r>
        <w:rPr>
          <w:lang w:val="uk-UA"/>
        </w:rPr>
        <w:t xml:space="preserve">Налагодження </w:t>
      </w:r>
      <w:r w:rsidR="001E2D25">
        <w:rPr>
          <w:lang w:val="uk-UA"/>
        </w:rPr>
        <w:t>процесу</w:t>
      </w:r>
      <w:r w:rsidR="003E23A4" w:rsidRPr="003E23A4">
        <w:t xml:space="preserve"> </w:t>
      </w:r>
      <w:r>
        <w:rPr>
          <w:lang w:val="uk-UA"/>
        </w:rPr>
        <w:t>п</w:t>
      </w:r>
      <w:r w:rsidR="00F233F3">
        <w:t xml:space="preserve">ідвищення </w:t>
      </w:r>
      <w:r w:rsidR="00257018">
        <w:rPr>
          <w:lang w:val="uk-UA"/>
        </w:rPr>
        <w:t xml:space="preserve">частоти та </w:t>
      </w:r>
      <w:r w:rsidR="00F233F3">
        <w:t>ефективності функціонування</w:t>
      </w:r>
      <w:r w:rsidR="00746F08">
        <w:rPr>
          <w:lang w:val="uk-UA"/>
        </w:rPr>
        <w:t>,</w:t>
      </w:r>
      <w:r w:rsidR="00F233F3">
        <w:t xml:space="preserve"> переформатування спільних міжурядових учасниками яких є Україна та країни</w:t>
      </w:r>
      <w:r w:rsidR="001E2D25">
        <w:rPr>
          <w:lang w:val="uk-UA"/>
        </w:rPr>
        <w:t xml:space="preserve"> її </w:t>
      </w:r>
      <w:r w:rsidR="00F233F3">
        <w:t xml:space="preserve">партнери, із фокусом </w:t>
      </w:r>
      <w:r w:rsidR="001E2D25">
        <w:rPr>
          <w:lang w:val="uk-UA"/>
        </w:rPr>
        <w:t xml:space="preserve">курсу </w:t>
      </w:r>
      <w:r w:rsidR="00F233F3">
        <w:t xml:space="preserve">на захисті національних інтересів, інтересів </w:t>
      </w:r>
      <w:r w:rsidR="001E2D25">
        <w:rPr>
          <w:lang w:val="uk-UA"/>
        </w:rPr>
        <w:t xml:space="preserve">банку та </w:t>
      </w:r>
      <w:r w:rsidR="00F233F3">
        <w:t>бізнесу, а також на ринки</w:t>
      </w:r>
      <w:r>
        <w:rPr>
          <w:lang w:val="uk-UA"/>
        </w:rPr>
        <w:t xml:space="preserve"> Азії</w:t>
      </w:r>
      <w:r w:rsidR="00FD3FC7">
        <w:rPr>
          <w:lang w:val="uk-UA"/>
        </w:rPr>
        <w:t xml:space="preserve"> та Африки</w:t>
      </w:r>
      <w:r w:rsidR="00F233F3">
        <w:t>.</w:t>
      </w:r>
    </w:p>
    <w:p w14:paraId="56FCB32A" w14:textId="1B7A3B56" w:rsidR="00F233F3" w:rsidRPr="00257018" w:rsidRDefault="00FD3FC7" w:rsidP="005A5BF0">
      <w:pPr>
        <w:ind w:firstLine="709"/>
        <w:jc w:val="both"/>
        <w:rPr>
          <w:lang w:val="uk-UA"/>
        </w:rPr>
      </w:pPr>
      <w:r>
        <w:rPr>
          <w:lang w:val="uk-UA"/>
        </w:rPr>
        <w:t>В</w:t>
      </w:r>
      <w:r w:rsidR="00F233F3">
        <w:t xml:space="preserve">провадження </w:t>
      </w:r>
      <w:r w:rsidR="00257018">
        <w:rPr>
          <w:lang w:val="uk-UA"/>
        </w:rPr>
        <w:t xml:space="preserve">прозорого </w:t>
      </w:r>
      <w:r w:rsidR="00F233F3">
        <w:t xml:space="preserve">механізму електронного </w:t>
      </w:r>
      <w:r w:rsidR="003E23A4">
        <w:rPr>
          <w:lang w:val="uk-UA"/>
        </w:rPr>
        <w:t xml:space="preserve">оформлення </w:t>
      </w:r>
      <w:r w:rsidR="00746F08">
        <w:rPr>
          <w:lang w:val="uk-UA"/>
        </w:rPr>
        <w:t>декларацій</w:t>
      </w:r>
      <w:r w:rsidR="00F233F3">
        <w:t xml:space="preserve"> для всіх</w:t>
      </w:r>
      <w:r w:rsidR="00257018">
        <w:rPr>
          <w:lang w:val="uk-UA"/>
        </w:rPr>
        <w:t xml:space="preserve"> </w:t>
      </w:r>
      <w:r w:rsidR="00F233F3">
        <w:t xml:space="preserve"> процедур митного оформлення товарів</w:t>
      </w:r>
      <w:r w:rsidR="00257018">
        <w:rPr>
          <w:lang w:val="uk-UA"/>
        </w:rPr>
        <w:t xml:space="preserve"> з дружних країн вільного світу та реалізація нового етапу трансформації СОТ</w:t>
      </w:r>
      <w:r w:rsidR="004C14C5">
        <w:rPr>
          <w:lang w:val="uk-UA"/>
        </w:rPr>
        <w:t xml:space="preserve"> та угод про </w:t>
      </w:r>
      <w:r w:rsidR="0053370A">
        <w:rPr>
          <w:lang w:val="uk-UA"/>
        </w:rPr>
        <w:t xml:space="preserve">нові  </w:t>
      </w:r>
      <w:r w:rsidR="004C14C5">
        <w:rPr>
          <w:lang w:val="uk-UA"/>
        </w:rPr>
        <w:t>тарифи</w:t>
      </w:r>
      <w:r w:rsidR="00700D93">
        <w:rPr>
          <w:lang w:val="uk-UA"/>
        </w:rPr>
        <w:t xml:space="preserve"> та торгівлю</w:t>
      </w:r>
      <w:r w:rsidR="00746F08">
        <w:rPr>
          <w:lang w:val="uk-UA"/>
        </w:rPr>
        <w:t>,</w:t>
      </w:r>
      <w:r w:rsidR="00700D93">
        <w:rPr>
          <w:lang w:val="uk-UA"/>
        </w:rPr>
        <w:t xml:space="preserve"> на заміну конфліктних ситуацій</w:t>
      </w:r>
      <w:r w:rsidR="003E23A4">
        <w:rPr>
          <w:lang w:val="uk-UA"/>
        </w:rPr>
        <w:t xml:space="preserve"> в сфері </w:t>
      </w:r>
      <w:r w:rsidR="003E23A4">
        <w:rPr>
          <w:lang w:val="uk-UA"/>
        </w:rPr>
        <w:lastRenderedPageBreak/>
        <w:t>перевезень</w:t>
      </w:r>
      <w:r w:rsidR="00700D93">
        <w:rPr>
          <w:lang w:val="uk-UA"/>
        </w:rPr>
        <w:t>, що переважали зараз в умовах воєнного часу та поствоєнного</w:t>
      </w:r>
      <w:r w:rsidR="0053370A">
        <w:rPr>
          <w:lang w:val="uk-UA"/>
        </w:rPr>
        <w:t xml:space="preserve"> </w:t>
      </w:r>
      <w:r w:rsidR="00700D93">
        <w:rPr>
          <w:lang w:val="uk-UA"/>
        </w:rPr>
        <w:t>відновлення.</w:t>
      </w:r>
    </w:p>
    <w:p w14:paraId="377232EB" w14:textId="586435D9" w:rsidR="00F233F3" w:rsidRPr="004C14C5" w:rsidRDefault="00700D93" w:rsidP="005A5BF0">
      <w:pPr>
        <w:ind w:firstLine="709"/>
        <w:jc w:val="both"/>
      </w:pPr>
      <w:r>
        <w:rPr>
          <w:lang w:val="uk-UA"/>
        </w:rPr>
        <w:t>В</w:t>
      </w:r>
      <w:r w:rsidR="00F233F3">
        <w:t>провадження проекту</w:t>
      </w:r>
      <w:r>
        <w:rPr>
          <w:lang w:val="uk-UA"/>
        </w:rPr>
        <w:t xml:space="preserve"> </w:t>
      </w:r>
      <w:r w:rsidR="00F233F3">
        <w:t xml:space="preserve">із створення </w:t>
      </w:r>
      <w:r w:rsidR="003E23A4">
        <w:rPr>
          <w:lang w:val="uk-UA"/>
        </w:rPr>
        <w:t>е-декларацій</w:t>
      </w:r>
      <w:r w:rsidR="00F233F3">
        <w:t xml:space="preserve"> для </w:t>
      </w:r>
      <w:r w:rsidR="004C14C5">
        <w:rPr>
          <w:lang w:val="uk-UA"/>
        </w:rPr>
        <w:t>швидкого о</w:t>
      </w:r>
      <w:r w:rsidR="00F233F3">
        <w:t>формлення</w:t>
      </w:r>
      <w:r w:rsidR="004C14C5">
        <w:rPr>
          <w:lang w:val="uk-UA"/>
        </w:rPr>
        <w:t xml:space="preserve"> </w:t>
      </w:r>
      <w:r w:rsidR="00F233F3">
        <w:t xml:space="preserve"> перетину кордону товарів</w:t>
      </w:r>
      <w:r w:rsidR="004C14C5">
        <w:rPr>
          <w:lang w:val="uk-UA"/>
        </w:rPr>
        <w:t xml:space="preserve"> транспортом </w:t>
      </w:r>
      <w:r w:rsidR="004C14C5">
        <w:rPr>
          <w:lang w:val="en-US"/>
        </w:rPr>
        <w:t>TIR</w:t>
      </w:r>
      <w:r w:rsidR="004C14C5">
        <w:rPr>
          <w:lang w:val="uk-UA"/>
        </w:rPr>
        <w:t xml:space="preserve">  </w:t>
      </w:r>
      <w:r w:rsidR="004C14C5">
        <w:rPr>
          <w:lang w:val="en-US"/>
        </w:rPr>
        <w:t>carnet</w:t>
      </w:r>
      <w:r w:rsidR="004C14C5" w:rsidRPr="004C14C5">
        <w:t>.</w:t>
      </w:r>
    </w:p>
    <w:p w14:paraId="331820FD" w14:textId="2A36E639" w:rsidR="00F233F3" w:rsidRPr="00700D93" w:rsidRDefault="00700D93" w:rsidP="005A5BF0">
      <w:pPr>
        <w:ind w:firstLine="709"/>
        <w:jc w:val="both"/>
        <w:rPr>
          <w:lang w:val="uk-UA"/>
        </w:rPr>
      </w:pPr>
      <w:r>
        <w:rPr>
          <w:lang w:val="uk-UA"/>
        </w:rPr>
        <w:t xml:space="preserve">Забезпечити </w:t>
      </w:r>
      <w:r w:rsidR="00F233F3">
        <w:t xml:space="preserve">введення в </w:t>
      </w:r>
      <w:r w:rsidR="00676B22">
        <w:t>додаток Д</w:t>
      </w:r>
      <w:r w:rsidR="00F233F3">
        <w:t>ію та забезпечення функціонування електронної системи</w:t>
      </w:r>
      <w:r>
        <w:rPr>
          <w:lang w:val="uk-UA"/>
        </w:rPr>
        <w:t xml:space="preserve"> </w:t>
      </w:r>
      <w:r w:rsidR="00F233F3">
        <w:t xml:space="preserve">обміну </w:t>
      </w:r>
      <w:r>
        <w:rPr>
          <w:lang w:val="uk-UA"/>
        </w:rPr>
        <w:t xml:space="preserve">службовою </w:t>
      </w:r>
      <w:r w:rsidR="00F233F3">
        <w:t>інформацією про митн</w:t>
      </w:r>
      <w:r w:rsidR="003E23A4">
        <w:rPr>
          <w:lang w:val="uk-UA"/>
        </w:rPr>
        <w:t>у вартість</w:t>
      </w:r>
      <w:r w:rsidR="00F233F3">
        <w:t xml:space="preserve"> </w:t>
      </w:r>
      <w:r>
        <w:rPr>
          <w:lang w:val="uk-UA"/>
        </w:rPr>
        <w:t xml:space="preserve">доступу до </w:t>
      </w:r>
      <w:r w:rsidR="00746F08">
        <w:rPr>
          <w:lang w:val="uk-UA"/>
        </w:rPr>
        <w:t>бази</w:t>
      </w:r>
      <w:r>
        <w:rPr>
          <w:lang w:val="uk-UA"/>
        </w:rPr>
        <w:t xml:space="preserve"> митн</w:t>
      </w:r>
      <w:r w:rsidR="00FD3FC7">
        <w:rPr>
          <w:lang w:val="uk-UA"/>
        </w:rPr>
        <w:t xml:space="preserve">ої вартості </w:t>
      </w:r>
      <w:r>
        <w:rPr>
          <w:lang w:val="uk-UA"/>
        </w:rPr>
        <w:t xml:space="preserve"> та </w:t>
      </w:r>
      <w:r w:rsidR="00746F08">
        <w:rPr>
          <w:lang w:val="uk-UA"/>
        </w:rPr>
        <w:t>виконання</w:t>
      </w:r>
      <w:r>
        <w:rPr>
          <w:lang w:val="uk-UA"/>
        </w:rPr>
        <w:t>обовʼязків в режимі реального часу.</w:t>
      </w:r>
    </w:p>
    <w:p w14:paraId="3FB6458E" w14:textId="3891ABAB" w:rsidR="00F233F3" w:rsidRPr="00700D93" w:rsidRDefault="00700D93" w:rsidP="00700D93">
      <w:pPr>
        <w:ind w:firstLine="708"/>
        <w:jc w:val="both"/>
        <w:rPr>
          <w:lang w:val="uk-UA"/>
        </w:rPr>
      </w:pPr>
      <w:r>
        <w:rPr>
          <w:lang w:val="uk-UA"/>
        </w:rPr>
        <w:t>П</w:t>
      </w:r>
      <w:r w:rsidR="00F233F3">
        <w:t xml:space="preserve">роведення аналізу </w:t>
      </w:r>
      <w:r w:rsidR="00746F08">
        <w:rPr>
          <w:lang w:val="uk-UA"/>
        </w:rPr>
        <w:t xml:space="preserve">умов для </w:t>
      </w:r>
      <w:r w:rsidR="00F233F3">
        <w:t xml:space="preserve">існуючих митних </w:t>
      </w:r>
      <w:r w:rsidR="00676B22" w:rsidRPr="00676B22">
        <w:rPr>
          <w:lang w:val="uk-UA"/>
        </w:rPr>
        <w:t>зо</w:t>
      </w:r>
      <w:r w:rsidR="00676B22">
        <w:rPr>
          <w:lang w:val="uk-UA"/>
        </w:rPr>
        <w:t xml:space="preserve">н </w:t>
      </w:r>
      <w:r w:rsidR="00F233F3">
        <w:t xml:space="preserve">та інших </w:t>
      </w:r>
      <w:r w:rsidR="003E23A4">
        <w:rPr>
          <w:lang w:val="uk-UA"/>
        </w:rPr>
        <w:t>норм до металобрухту</w:t>
      </w:r>
      <w:r w:rsidR="00F233F3">
        <w:t xml:space="preserve">, які застосовуються </w:t>
      </w:r>
      <w:r w:rsidR="00676B22" w:rsidRPr="00676B22">
        <w:rPr>
          <w:lang w:val="uk-UA"/>
        </w:rPr>
        <w:t xml:space="preserve">до </w:t>
      </w:r>
      <w:r w:rsidR="00F233F3">
        <w:t xml:space="preserve">експортерів, щодо можливості їх спрощення з метою вдосконалення процедур митного </w:t>
      </w:r>
      <w:r w:rsidR="00676B22">
        <w:rPr>
          <w:lang w:val="uk-UA"/>
        </w:rPr>
        <w:t>к</w:t>
      </w:r>
      <w:r w:rsidR="00676B22" w:rsidRPr="00676B22">
        <w:rPr>
          <w:lang w:val="uk-UA"/>
        </w:rPr>
        <w:t>онт</w:t>
      </w:r>
      <w:r w:rsidR="00676B22">
        <w:rPr>
          <w:lang w:val="uk-UA"/>
        </w:rPr>
        <w:t xml:space="preserve">ролю </w:t>
      </w:r>
      <w:r w:rsidR="00F233F3">
        <w:t xml:space="preserve">оформлення товарів та оприлюднення </w:t>
      </w:r>
      <w:r w:rsidR="00676B22" w:rsidRPr="00676B22">
        <w:rPr>
          <w:lang w:val="uk-UA"/>
        </w:rPr>
        <w:t>с</w:t>
      </w:r>
      <w:r w:rsidR="00676B22">
        <w:rPr>
          <w:lang w:val="uk-UA"/>
        </w:rPr>
        <w:t>удово</w:t>
      </w:r>
      <w:r w:rsidR="00746F08">
        <w:rPr>
          <w:lang w:val="uk-UA"/>
        </w:rPr>
        <w:t>ї</w:t>
      </w:r>
      <w:r w:rsidR="00676B22">
        <w:rPr>
          <w:lang w:val="uk-UA"/>
        </w:rPr>
        <w:t xml:space="preserve"> </w:t>
      </w:r>
      <w:r w:rsidR="00F233F3">
        <w:t>інформації відповідно до</w:t>
      </w:r>
      <w:r w:rsidR="003E23A4">
        <w:rPr>
          <w:lang w:val="uk-UA"/>
        </w:rPr>
        <w:t xml:space="preserve"> </w:t>
      </w:r>
      <w:r w:rsidR="00F233F3">
        <w:t xml:space="preserve">нової редакції </w:t>
      </w:r>
      <w:r w:rsidR="003E23A4">
        <w:rPr>
          <w:lang w:val="uk-UA"/>
        </w:rPr>
        <w:t>Митного кодексу</w:t>
      </w:r>
      <w:r w:rsidR="00F233F3">
        <w:t xml:space="preserve"> України</w:t>
      </w:r>
      <w:r>
        <w:rPr>
          <w:lang w:val="uk-UA"/>
        </w:rPr>
        <w:t xml:space="preserve"> як майбутнього члена ЄС та НАТО.</w:t>
      </w:r>
    </w:p>
    <w:p w14:paraId="4E97228A" w14:textId="0FC2FECE" w:rsidR="00F233F3" w:rsidRPr="00700D93" w:rsidRDefault="00700D93" w:rsidP="005A5BF0">
      <w:pPr>
        <w:ind w:firstLine="709"/>
        <w:jc w:val="both"/>
        <w:rPr>
          <w:lang w:val="uk-UA"/>
        </w:rPr>
      </w:pPr>
      <w:r>
        <w:rPr>
          <w:lang w:val="uk-UA"/>
        </w:rPr>
        <w:t xml:space="preserve">Нами надано </w:t>
      </w:r>
      <w:r w:rsidR="00F233F3">
        <w:t xml:space="preserve">визначення </w:t>
      </w:r>
      <w:r w:rsidR="00746F08">
        <w:rPr>
          <w:lang w:val="uk-UA"/>
        </w:rPr>
        <w:t xml:space="preserve">митної </w:t>
      </w:r>
      <w:r w:rsidR="00676B22">
        <w:rPr>
          <w:lang w:val="uk-UA"/>
        </w:rPr>
        <w:t xml:space="preserve">процедури </w:t>
      </w:r>
      <w:r w:rsidR="00F233F3">
        <w:t xml:space="preserve">та реалізація пріоритетних проектів розвитку та модернізації </w:t>
      </w:r>
      <w:r w:rsidR="00676B22">
        <w:rPr>
          <w:lang w:val="uk-UA"/>
        </w:rPr>
        <w:t xml:space="preserve">колії </w:t>
      </w:r>
      <w:r w:rsidR="00F233F3">
        <w:t xml:space="preserve">транспортної та логістичної інфраструктури, а також потреби </w:t>
      </w:r>
      <w:r w:rsidR="00746F08">
        <w:rPr>
          <w:lang w:val="uk-UA"/>
        </w:rPr>
        <w:t xml:space="preserve">в ресурсах </w:t>
      </w:r>
      <w:r w:rsidR="00F233F3">
        <w:t xml:space="preserve">перспективних </w:t>
      </w:r>
      <w:r w:rsidR="003E23A4">
        <w:rPr>
          <w:lang w:val="uk-UA"/>
        </w:rPr>
        <w:t xml:space="preserve">експортних </w:t>
      </w:r>
      <w:r w:rsidR="003367B6">
        <w:rPr>
          <w:lang w:val="uk-UA"/>
        </w:rPr>
        <w:t>галузей</w:t>
      </w:r>
      <w:r w:rsidR="00F233F3">
        <w:t xml:space="preserve">, визначених </w:t>
      </w:r>
      <w:r w:rsidR="00676B22">
        <w:rPr>
          <w:lang w:val="uk-UA"/>
        </w:rPr>
        <w:t>наказом</w:t>
      </w:r>
      <w:r w:rsidR="00F233F3">
        <w:t xml:space="preserve"> с розвитку торгівлі, </w:t>
      </w:r>
      <w:r w:rsidR="0049535C">
        <w:rPr>
          <w:lang w:val="uk-UA"/>
        </w:rPr>
        <w:t xml:space="preserve">змін </w:t>
      </w:r>
      <w:r w:rsidR="00F233F3">
        <w:t>у транспортній інфраструктурі за такими основними напрямами</w:t>
      </w:r>
      <w:r w:rsidR="003E23A4">
        <w:rPr>
          <w:lang w:val="uk-UA"/>
        </w:rPr>
        <w:t xml:space="preserve"> </w:t>
      </w:r>
      <w:r w:rsidR="00676B22">
        <w:rPr>
          <w:lang w:val="uk-UA"/>
        </w:rPr>
        <w:t xml:space="preserve">експорту та </w:t>
      </w:r>
      <w:r w:rsidR="003E23A4">
        <w:rPr>
          <w:lang w:val="uk-UA"/>
        </w:rPr>
        <w:t>критичного імпорту</w:t>
      </w:r>
      <w:r w:rsidR="00746F08">
        <w:rPr>
          <w:lang w:val="uk-UA"/>
        </w:rPr>
        <w:t>,</w:t>
      </w:r>
      <w:r w:rsidR="003E23A4">
        <w:rPr>
          <w:lang w:val="uk-UA"/>
        </w:rPr>
        <w:t xml:space="preserve"> </w:t>
      </w:r>
      <w:r w:rsidR="00F233F3">
        <w:t xml:space="preserve"> створення</w:t>
      </w:r>
      <w:r>
        <w:rPr>
          <w:lang w:val="uk-UA"/>
        </w:rPr>
        <w:t xml:space="preserve"> </w:t>
      </w:r>
      <w:r w:rsidR="00F233F3">
        <w:t xml:space="preserve"> проекту</w:t>
      </w:r>
      <w:r w:rsidR="003367B6">
        <w:rPr>
          <w:lang w:val="uk-UA"/>
        </w:rPr>
        <w:t xml:space="preserve"> </w:t>
      </w:r>
      <w:r w:rsidR="00676B22">
        <w:rPr>
          <w:lang w:val="uk-UA"/>
        </w:rPr>
        <w:t xml:space="preserve">розвитку </w:t>
      </w:r>
      <w:r w:rsidR="003367B6">
        <w:rPr>
          <w:lang w:val="uk-UA"/>
        </w:rPr>
        <w:t xml:space="preserve">реконструкції та розвитку української </w:t>
      </w:r>
      <w:r w:rsidR="00676B22">
        <w:rPr>
          <w:lang w:val="uk-UA"/>
        </w:rPr>
        <w:t>макро</w:t>
      </w:r>
      <w:r w:rsidR="003367B6">
        <w:rPr>
          <w:lang w:val="uk-UA"/>
        </w:rPr>
        <w:t xml:space="preserve">економіки та змісту відміни </w:t>
      </w:r>
      <w:r w:rsidR="00746F08">
        <w:rPr>
          <w:lang w:val="uk-UA"/>
        </w:rPr>
        <w:t xml:space="preserve">ембарго та рост </w:t>
      </w:r>
      <w:r w:rsidR="00676B22">
        <w:rPr>
          <w:lang w:val="uk-UA"/>
        </w:rPr>
        <w:t xml:space="preserve">сальдо </w:t>
      </w:r>
      <w:r w:rsidR="003367B6">
        <w:rPr>
          <w:lang w:val="uk-UA"/>
        </w:rPr>
        <w:t xml:space="preserve">торгових </w:t>
      </w:r>
      <w:r w:rsidR="003E23A4">
        <w:rPr>
          <w:lang w:val="uk-UA"/>
        </w:rPr>
        <w:t xml:space="preserve">санкцій та </w:t>
      </w:r>
      <w:r w:rsidR="00676B22">
        <w:rPr>
          <w:lang w:val="uk-UA"/>
        </w:rPr>
        <w:t xml:space="preserve">морської </w:t>
      </w:r>
      <w:r w:rsidR="003E23A4">
        <w:rPr>
          <w:lang w:val="uk-UA"/>
        </w:rPr>
        <w:t>блокади</w:t>
      </w:r>
      <w:r w:rsidR="00676B22">
        <w:rPr>
          <w:lang w:val="uk-UA"/>
        </w:rPr>
        <w:t xml:space="preserve"> зерна</w:t>
      </w:r>
      <w:r>
        <w:rPr>
          <w:lang w:val="uk-UA"/>
        </w:rPr>
        <w:t>.</w:t>
      </w:r>
    </w:p>
    <w:p w14:paraId="1714ECB0" w14:textId="71F36C35" w:rsidR="00F233F3" w:rsidRPr="00700D93" w:rsidRDefault="00700D93" w:rsidP="005A5BF0">
      <w:pPr>
        <w:ind w:firstLine="709"/>
        <w:jc w:val="both"/>
        <w:rPr>
          <w:lang w:val="uk-UA"/>
        </w:rPr>
      </w:pPr>
      <w:r>
        <w:rPr>
          <w:lang w:val="uk-UA"/>
        </w:rPr>
        <w:t xml:space="preserve">Силами </w:t>
      </w:r>
      <w:r w:rsidR="00676B22">
        <w:rPr>
          <w:lang w:val="uk-UA"/>
        </w:rPr>
        <w:t xml:space="preserve">МЗС та мережі </w:t>
      </w:r>
      <w:r w:rsidR="003367B6">
        <w:rPr>
          <w:lang w:val="uk-UA"/>
        </w:rPr>
        <w:t xml:space="preserve">Торгово-промислових палат </w:t>
      </w:r>
      <w:r w:rsidR="00F233F3">
        <w:t>запровадження регулярних опитувань</w:t>
      </w:r>
      <w:r w:rsidR="00676B22">
        <w:rPr>
          <w:lang w:val="uk-UA"/>
        </w:rPr>
        <w:t xml:space="preserve">власників </w:t>
      </w:r>
      <w:r w:rsidR="00F233F3">
        <w:t xml:space="preserve"> </w:t>
      </w:r>
      <w:r w:rsidR="0049535C">
        <w:rPr>
          <w:lang w:val="uk-UA"/>
        </w:rPr>
        <w:t xml:space="preserve">фірм </w:t>
      </w:r>
      <w:r w:rsidR="00F233F3">
        <w:t>і щоквартального перегляду</w:t>
      </w:r>
      <w:r>
        <w:rPr>
          <w:lang w:val="uk-UA"/>
        </w:rPr>
        <w:t xml:space="preserve"> </w:t>
      </w:r>
      <w:r w:rsidR="00F233F3">
        <w:t xml:space="preserve">поточної ситуації у сфері валютного </w:t>
      </w:r>
      <w:r w:rsidR="00676B22">
        <w:rPr>
          <w:lang w:val="uk-UA"/>
        </w:rPr>
        <w:t xml:space="preserve">обміну та </w:t>
      </w:r>
      <w:r w:rsidR="00F233F3">
        <w:t>контролю</w:t>
      </w:r>
      <w:r>
        <w:rPr>
          <w:lang w:val="uk-UA"/>
        </w:rPr>
        <w:t xml:space="preserve"> та</w:t>
      </w:r>
      <w:r w:rsidR="00F233F3">
        <w:t xml:space="preserve"> забезпечення виконання </w:t>
      </w:r>
      <w:r w:rsidR="00AF0F9B">
        <w:rPr>
          <w:lang w:val="uk-UA"/>
        </w:rPr>
        <w:t xml:space="preserve">плану відновлення </w:t>
      </w:r>
      <w:r w:rsidR="00746F08">
        <w:rPr>
          <w:lang w:val="uk-UA"/>
        </w:rPr>
        <w:t xml:space="preserve">малих </w:t>
      </w:r>
      <w:r w:rsidR="00676B22">
        <w:rPr>
          <w:lang w:val="uk-UA"/>
        </w:rPr>
        <w:t xml:space="preserve">міст </w:t>
      </w:r>
      <w:r w:rsidR="00F233F3">
        <w:t>України розроблення та затвердження секторальних</w:t>
      </w:r>
      <w:r w:rsidR="00676B22">
        <w:rPr>
          <w:lang w:val="uk-UA"/>
        </w:rPr>
        <w:t xml:space="preserve"> санкцій</w:t>
      </w:r>
      <w:r w:rsidR="00F233F3">
        <w:t>, регіональних</w:t>
      </w:r>
      <w:r>
        <w:rPr>
          <w:lang w:val="uk-UA"/>
        </w:rPr>
        <w:t xml:space="preserve"> </w:t>
      </w:r>
      <w:r w:rsidR="00F233F3">
        <w:t>стратегій</w:t>
      </w:r>
      <w:r>
        <w:rPr>
          <w:lang w:val="uk-UA"/>
        </w:rPr>
        <w:t xml:space="preserve"> і </w:t>
      </w:r>
      <w:r w:rsidR="00AF0F9B">
        <w:rPr>
          <w:lang w:val="uk-UA"/>
        </w:rPr>
        <w:t>впровадження</w:t>
      </w:r>
      <w:r w:rsidR="00676B22">
        <w:rPr>
          <w:lang w:val="uk-UA"/>
        </w:rPr>
        <w:t xml:space="preserve"> нових </w:t>
      </w:r>
      <w:r w:rsidR="00AF0F9B">
        <w:rPr>
          <w:lang w:val="uk-UA"/>
        </w:rPr>
        <w:t xml:space="preserve"> </w:t>
      </w:r>
      <w:r>
        <w:rPr>
          <w:lang w:val="uk-UA"/>
        </w:rPr>
        <w:t>санкцій проти вор</w:t>
      </w:r>
      <w:r w:rsidR="003367B6">
        <w:rPr>
          <w:lang w:val="uk-UA"/>
        </w:rPr>
        <w:t>о</w:t>
      </w:r>
      <w:r>
        <w:rPr>
          <w:lang w:val="uk-UA"/>
        </w:rPr>
        <w:t xml:space="preserve">га </w:t>
      </w:r>
      <w:r w:rsidR="00676B22">
        <w:rPr>
          <w:lang w:val="uk-UA"/>
        </w:rPr>
        <w:t xml:space="preserve">вільного світу та </w:t>
      </w:r>
      <w:r>
        <w:rPr>
          <w:lang w:val="uk-UA"/>
        </w:rPr>
        <w:t xml:space="preserve">України – Російської федерацію. Також треба здійснити </w:t>
      </w:r>
      <w:r w:rsidR="00676B22">
        <w:rPr>
          <w:lang w:val="uk-UA"/>
        </w:rPr>
        <w:t xml:space="preserve">план </w:t>
      </w:r>
      <w:r w:rsidR="00F233F3">
        <w:t xml:space="preserve">розроблення </w:t>
      </w:r>
      <w:r w:rsidR="00AF0F9B">
        <w:rPr>
          <w:lang w:val="uk-UA"/>
        </w:rPr>
        <w:t xml:space="preserve">програми просування </w:t>
      </w:r>
      <w:r w:rsidR="00676B22">
        <w:rPr>
          <w:lang w:val="uk-UA"/>
        </w:rPr>
        <w:t xml:space="preserve">інвестицій </w:t>
      </w:r>
      <w:r w:rsidR="00AF0F9B">
        <w:rPr>
          <w:lang w:val="uk-UA"/>
        </w:rPr>
        <w:lastRenderedPageBreak/>
        <w:t xml:space="preserve">експорту </w:t>
      </w:r>
      <w:r w:rsidR="00F233F3">
        <w:t>щодо харчової та переробної</w:t>
      </w:r>
      <w:r>
        <w:rPr>
          <w:lang w:val="uk-UA"/>
        </w:rPr>
        <w:t xml:space="preserve"> </w:t>
      </w:r>
      <w:r w:rsidR="00F233F3">
        <w:t>промисловості</w:t>
      </w:r>
      <w:r>
        <w:rPr>
          <w:lang w:val="uk-UA"/>
        </w:rPr>
        <w:t xml:space="preserve"> та кредитувати </w:t>
      </w:r>
      <w:r w:rsidR="00746F08">
        <w:rPr>
          <w:lang w:val="uk-UA"/>
        </w:rPr>
        <w:t xml:space="preserve">технологічних </w:t>
      </w:r>
      <w:r>
        <w:rPr>
          <w:lang w:val="uk-UA"/>
        </w:rPr>
        <w:t>інноваційних виробників</w:t>
      </w:r>
      <w:r w:rsidR="003A57BA">
        <w:rPr>
          <w:lang w:val="uk-UA"/>
        </w:rPr>
        <w:t xml:space="preserve"> та обʼєкти розвитку</w:t>
      </w:r>
      <w:r w:rsidR="00746F08">
        <w:rPr>
          <w:lang w:val="uk-UA"/>
        </w:rPr>
        <w:t xml:space="preserve"> бізнесу</w:t>
      </w:r>
      <w:r>
        <w:rPr>
          <w:lang w:val="uk-UA"/>
        </w:rPr>
        <w:t>.</w:t>
      </w:r>
    </w:p>
    <w:p w14:paraId="18C8ECA3" w14:textId="4EBA8237" w:rsidR="00AF0F9B" w:rsidRDefault="00AF0F9B" w:rsidP="0019011E">
      <w:pPr>
        <w:ind w:firstLine="708"/>
        <w:jc w:val="both"/>
      </w:pPr>
      <w:r>
        <w:rPr>
          <w:lang w:val="uk-UA"/>
        </w:rPr>
        <w:t xml:space="preserve">Митній службі та </w:t>
      </w:r>
      <w:r w:rsidR="003A57BA">
        <w:rPr>
          <w:lang w:val="uk-UA"/>
        </w:rPr>
        <w:t xml:space="preserve">парламенту </w:t>
      </w:r>
      <w:r>
        <w:rPr>
          <w:lang w:val="uk-UA"/>
        </w:rPr>
        <w:t xml:space="preserve"> </w:t>
      </w:r>
      <w:r w:rsidR="003E23A4">
        <w:rPr>
          <w:lang w:val="uk-UA"/>
        </w:rPr>
        <w:t xml:space="preserve">необхідно </w:t>
      </w:r>
      <w:r w:rsidR="00700D93">
        <w:rPr>
          <w:lang w:val="uk-UA"/>
        </w:rPr>
        <w:t>пр</w:t>
      </w:r>
      <w:r w:rsidR="00EE53B6">
        <w:rPr>
          <w:lang w:val="uk-UA"/>
        </w:rPr>
        <w:t>и</w:t>
      </w:r>
      <w:r w:rsidR="00700D93">
        <w:rPr>
          <w:lang w:val="uk-UA"/>
        </w:rPr>
        <w:t xml:space="preserve">вести </w:t>
      </w:r>
      <w:r w:rsidR="00F233F3">
        <w:t xml:space="preserve">аналіз зміни ставок ввізного мита на певні товари з метою </w:t>
      </w:r>
      <w:r w:rsidR="003A57BA">
        <w:rPr>
          <w:lang w:val="uk-UA"/>
        </w:rPr>
        <w:t xml:space="preserve">надання </w:t>
      </w:r>
      <w:r w:rsidR="00F233F3">
        <w:t>підтримки</w:t>
      </w:r>
      <w:r w:rsidR="00700D93">
        <w:rPr>
          <w:lang w:val="uk-UA"/>
        </w:rPr>
        <w:t xml:space="preserve"> </w:t>
      </w:r>
      <w:r w:rsidR="003E23A4">
        <w:rPr>
          <w:lang w:val="uk-UA"/>
        </w:rPr>
        <w:t xml:space="preserve">гуманітарних місій та </w:t>
      </w:r>
      <w:r w:rsidR="00F233F3">
        <w:t xml:space="preserve">національних </w:t>
      </w:r>
      <w:r w:rsidR="003A57BA">
        <w:rPr>
          <w:lang w:val="uk-UA"/>
        </w:rPr>
        <w:t xml:space="preserve">експортерів </w:t>
      </w:r>
      <w:r w:rsidR="00F233F3">
        <w:t xml:space="preserve">виробників </w:t>
      </w:r>
      <w:r w:rsidR="003A57BA">
        <w:rPr>
          <w:lang w:val="uk-UA"/>
        </w:rPr>
        <w:t xml:space="preserve">сталі </w:t>
      </w:r>
      <w:r w:rsidR="00F233F3">
        <w:t>у перспективних секторах економіки України</w:t>
      </w:r>
      <w:r w:rsidR="00700D93">
        <w:rPr>
          <w:lang w:val="uk-UA"/>
        </w:rPr>
        <w:t xml:space="preserve"> </w:t>
      </w:r>
      <w:r w:rsidR="003A57BA">
        <w:rPr>
          <w:lang w:val="uk-UA"/>
        </w:rPr>
        <w:t xml:space="preserve">швидко </w:t>
      </w:r>
      <w:r>
        <w:rPr>
          <w:lang w:val="uk-UA"/>
        </w:rPr>
        <w:t xml:space="preserve">спрямувати </w:t>
      </w:r>
      <w:r w:rsidR="00700D93">
        <w:rPr>
          <w:lang w:val="uk-UA"/>
        </w:rPr>
        <w:t>о</w:t>
      </w:r>
      <w:r w:rsidR="00F233F3">
        <w:t>сновне місце</w:t>
      </w:r>
      <w:r w:rsidR="003A57BA">
        <w:rPr>
          <w:lang w:val="uk-UA"/>
        </w:rPr>
        <w:t xml:space="preserve"> роботи </w:t>
      </w:r>
      <w:r w:rsidR="00F233F3">
        <w:t xml:space="preserve"> серед ринків у фокусі </w:t>
      </w:r>
      <w:r w:rsidR="003A57BA">
        <w:rPr>
          <w:lang w:val="uk-UA"/>
        </w:rPr>
        <w:t xml:space="preserve">дня </w:t>
      </w:r>
      <w:r w:rsidR="00F233F3">
        <w:t xml:space="preserve">займають країни ЄС, експорт </w:t>
      </w:r>
      <w:r w:rsidR="003A57BA">
        <w:rPr>
          <w:lang w:val="uk-UA"/>
        </w:rPr>
        <w:t xml:space="preserve">сталі </w:t>
      </w:r>
      <w:r w:rsidR="00F233F3">
        <w:t>до яких на сьогодні зростає, ринки</w:t>
      </w:r>
      <w:r w:rsidR="003A57BA">
        <w:rPr>
          <w:lang w:val="uk-UA"/>
        </w:rPr>
        <w:t xml:space="preserve"> металів</w:t>
      </w:r>
      <w:r w:rsidR="00F233F3">
        <w:t xml:space="preserve">, на яких українські виробники </w:t>
      </w:r>
      <w:r w:rsidR="003A57BA">
        <w:rPr>
          <w:lang w:val="uk-UA"/>
        </w:rPr>
        <w:t xml:space="preserve">чавуну </w:t>
      </w:r>
      <w:r w:rsidR="00F233F3">
        <w:t xml:space="preserve">мають значний </w:t>
      </w:r>
      <w:r w:rsidR="003E23A4">
        <w:rPr>
          <w:lang w:val="uk-UA"/>
        </w:rPr>
        <w:t xml:space="preserve">якісний </w:t>
      </w:r>
      <w:r w:rsidR="00F233F3">
        <w:t xml:space="preserve">потенціал для експорту </w:t>
      </w:r>
      <w:r w:rsidR="003A57BA">
        <w:rPr>
          <w:lang w:val="uk-UA"/>
        </w:rPr>
        <w:t xml:space="preserve">сильскогосподарської </w:t>
      </w:r>
      <w:r w:rsidR="00F233F3">
        <w:t xml:space="preserve">продукції, серед них </w:t>
      </w:r>
      <w:r w:rsidR="003A57BA">
        <w:rPr>
          <w:lang w:val="uk-UA"/>
        </w:rPr>
        <w:t xml:space="preserve">США, </w:t>
      </w:r>
      <w:r w:rsidR="00F233F3">
        <w:t xml:space="preserve">Туреччина, Китай, Індія, Єгипет, </w:t>
      </w:r>
      <w:r w:rsidR="0049535C">
        <w:rPr>
          <w:lang w:val="uk-UA"/>
        </w:rPr>
        <w:t xml:space="preserve">ОАЕ, </w:t>
      </w:r>
      <w:r w:rsidR="00F233F3">
        <w:t xml:space="preserve">Саудівська Аравія, Канада, Молдова, Індонезія, Бангладеш, </w:t>
      </w:r>
      <w:r w:rsidR="003A57BA">
        <w:rPr>
          <w:lang w:val="uk-UA"/>
        </w:rPr>
        <w:t>Вʼєтнам, Ізраїль, Іорданія, Сірія, Ліван, Йемен</w:t>
      </w:r>
      <w:r w:rsidR="00F233F3">
        <w:t xml:space="preserve">. Для </w:t>
      </w:r>
      <w:r w:rsidR="003A57BA">
        <w:rPr>
          <w:lang w:val="uk-UA"/>
        </w:rPr>
        <w:t xml:space="preserve">первнинної </w:t>
      </w:r>
      <w:r w:rsidR="00F233F3">
        <w:t xml:space="preserve">подальшої роботи з обраними ринками </w:t>
      </w:r>
      <w:r w:rsidR="003A57BA">
        <w:rPr>
          <w:lang w:val="uk-UA"/>
        </w:rPr>
        <w:t xml:space="preserve">зброї </w:t>
      </w:r>
      <w:r w:rsidR="00F233F3">
        <w:t>буде здійснений розширений аналіз</w:t>
      </w:r>
      <w:r w:rsidR="00700D93">
        <w:rPr>
          <w:lang w:val="uk-UA"/>
        </w:rPr>
        <w:t xml:space="preserve"> </w:t>
      </w:r>
      <w:r w:rsidR="003A57BA">
        <w:rPr>
          <w:lang w:val="uk-UA"/>
        </w:rPr>
        <w:t xml:space="preserve">сильних </w:t>
      </w:r>
      <w:r w:rsidR="00700D93">
        <w:rPr>
          <w:lang w:val="uk-UA"/>
        </w:rPr>
        <w:t>точок опору</w:t>
      </w:r>
      <w:r w:rsidR="00F233F3">
        <w:t xml:space="preserve">, визначені можливості та форми оптимальної </w:t>
      </w:r>
      <w:r w:rsidR="003A57BA">
        <w:rPr>
          <w:lang w:val="uk-UA"/>
        </w:rPr>
        <w:t xml:space="preserve">зони </w:t>
      </w:r>
      <w:r>
        <w:rPr>
          <w:lang w:val="uk-UA"/>
        </w:rPr>
        <w:t>ек</w:t>
      </w:r>
      <w:r w:rsidR="0049535C">
        <w:rPr>
          <w:lang w:val="uk-UA"/>
        </w:rPr>
        <w:t>с</w:t>
      </w:r>
      <w:r>
        <w:rPr>
          <w:lang w:val="uk-UA"/>
        </w:rPr>
        <w:t xml:space="preserve">портної </w:t>
      </w:r>
      <w:r w:rsidR="00F233F3">
        <w:t>присутності України на цих ринках</w:t>
      </w:r>
      <w:r w:rsidR="003A57BA">
        <w:rPr>
          <w:lang w:val="uk-UA"/>
        </w:rPr>
        <w:t xml:space="preserve"> зброї</w:t>
      </w:r>
      <w:r w:rsidR="00F233F3">
        <w:t xml:space="preserve">, а також </w:t>
      </w:r>
      <w:r w:rsidR="000A7708">
        <w:rPr>
          <w:lang w:val="uk-UA"/>
        </w:rPr>
        <w:t xml:space="preserve">фірмами </w:t>
      </w:r>
      <w:r w:rsidR="00F233F3">
        <w:t xml:space="preserve">розроблені стратегічні </w:t>
      </w:r>
      <w:r w:rsidR="003A57BA">
        <w:rPr>
          <w:lang w:val="uk-UA"/>
        </w:rPr>
        <w:t xml:space="preserve">лінії </w:t>
      </w:r>
      <w:r w:rsidR="00F233F3">
        <w:t xml:space="preserve">програми щодо виходу на зазначені ринки. </w:t>
      </w:r>
    </w:p>
    <w:p w14:paraId="6F2AF4BD" w14:textId="432504C4" w:rsidR="00F233F3" w:rsidRPr="0019011E" w:rsidRDefault="00AF0F9B" w:rsidP="0019011E">
      <w:pPr>
        <w:ind w:firstLine="708"/>
        <w:jc w:val="both"/>
        <w:rPr>
          <w:lang w:val="uk-UA"/>
        </w:rPr>
      </w:pPr>
      <w:r>
        <w:rPr>
          <w:lang w:val="uk-UA"/>
        </w:rPr>
        <w:t xml:space="preserve">Необхідною </w:t>
      </w:r>
      <w:r w:rsidR="003A57BA">
        <w:rPr>
          <w:lang w:val="uk-UA"/>
        </w:rPr>
        <w:t xml:space="preserve">інституціональною </w:t>
      </w:r>
      <w:r>
        <w:rPr>
          <w:lang w:val="uk-UA"/>
        </w:rPr>
        <w:t xml:space="preserve">умовою для </w:t>
      </w:r>
      <w:r w:rsidR="003E23A4">
        <w:rPr>
          <w:lang w:val="uk-UA"/>
        </w:rPr>
        <w:t xml:space="preserve">розвитку виробництва </w:t>
      </w:r>
      <w:r w:rsidR="003A57BA">
        <w:rPr>
          <w:lang w:val="uk-UA"/>
        </w:rPr>
        <w:t xml:space="preserve">сталі </w:t>
      </w:r>
      <w:r w:rsidR="003E23A4">
        <w:rPr>
          <w:lang w:val="uk-UA"/>
        </w:rPr>
        <w:t xml:space="preserve">та експорту </w:t>
      </w:r>
      <w:r>
        <w:rPr>
          <w:lang w:val="uk-UA"/>
        </w:rPr>
        <w:t xml:space="preserve"> є д</w:t>
      </w:r>
      <w:r w:rsidR="0019011E">
        <w:rPr>
          <w:lang w:val="uk-UA"/>
        </w:rPr>
        <w:t xml:space="preserve">еокупація </w:t>
      </w:r>
      <w:r w:rsidR="003A57BA">
        <w:rPr>
          <w:lang w:val="uk-UA"/>
        </w:rPr>
        <w:t xml:space="preserve">Запорізької області </w:t>
      </w:r>
      <w:r w:rsidR="0019011E">
        <w:rPr>
          <w:lang w:val="uk-UA"/>
        </w:rPr>
        <w:t xml:space="preserve">частини </w:t>
      </w:r>
      <w:r w:rsidR="00F233F3">
        <w:t xml:space="preserve">території України з часткою населення </w:t>
      </w:r>
      <w:r w:rsidR="003A57BA">
        <w:rPr>
          <w:lang w:val="uk-UA"/>
        </w:rPr>
        <w:t>що страждає від окупації рф</w:t>
      </w:r>
      <w:r w:rsidR="00F233F3">
        <w:t xml:space="preserve">, </w:t>
      </w:r>
      <w:r w:rsidR="0019011E">
        <w:rPr>
          <w:lang w:val="uk-UA"/>
        </w:rPr>
        <w:t xml:space="preserve">Запорізька </w:t>
      </w:r>
      <w:r w:rsidR="00F233F3">
        <w:t xml:space="preserve"> область є одним з провідних</w:t>
      </w:r>
      <w:r w:rsidR="003A57BA">
        <w:rPr>
          <w:lang w:val="uk-UA"/>
        </w:rPr>
        <w:t xml:space="preserve">промислових </w:t>
      </w:r>
      <w:r w:rsidR="00F233F3">
        <w:t xml:space="preserve"> регіонів України. Її внесок у валовий </w:t>
      </w:r>
      <w:r w:rsidR="003A57BA">
        <w:rPr>
          <w:lang w:val="uk-UA"/>
        </w:rPr>
        <w:t xml:space="preserve">національний </w:t>
      </w:r>
      <w:r w:rsidR="00F233F3">
        <w:t xml:space="preserve"> продукт </w:t>
      </w:r>
      <w:r w:rsidR="003A57BA">
        <w:rPr>
          <w:lang w:val="uk-UA"/>
        </w:rPr>
        <w:t xml:space="preserve">України та економіку </w:t>
      </w:r>
      <w:r w:rsidR="00F233F3">
        <w:t>держави</w:t>
      </w:r>
      <w:r w:rsidR="0019011E">
        <w:rPr>
          <w:lang w:val="uk-UA"/>
        </w:rPr>
        <w:t xml:space="preserve"> </w:t>
      </w:r>
      <w:r w:rsidR="003A57BA">
        <w:rPr>
          <w:lang w:val="uk-UA"/>
        </w:rPr>
        <w:t>дуже значний</w:t>
      </w:r>
      <w:r w:rsidR="0019011E">
        <w:rPr>
          <w:lang w:val="uk-UA"/>
        </w:rPr>
        <w:t xml:space="preserve"> тому вона має бути </w:t>
      </w:r>
      <w:r w:rsidR="003A57BA">
        <w:rPr>
          <w:lang w:val="uk-UA"/>
        </w:rPr>
        <w:t xml:space="preserve">повністю </w:t>
      </w:r>
      <w:r w:rsidR="0019011E">
        <w:rPr>
          <w:lang w:val="uk-UA"/>
        </w:rPr>
        <w:t xml:space="preserve">звільнена від </w:t>
      </w:r>
      <w:r w:rsidR="003A57BA">
        <w:rPr>
          <w:lang w:val="uk-UA"/>
        </w:rPr>
        <w:t xml:space="preserve">слідів </w:t>
      </w:r>
      <w:r w:rsidR="0019011E">
        <w:rPr>
          <w:lang w:val="uk-UA"/>
        </w:rPr>
        <w:t>вор</w:t>
      </w:r>
      <w:r>
        <w:rPr>
          <w:lang w:val="uk-UA"/>
        </w:rPr>
        <w:t>о</w:t>
      </w:r>
      <w:r w:rsidR="0019011E">
        <w:rPr>
          <w:lang w:val="uk-UA"/>
        </w:rPr>
        <w:t>г</w:t>
      </w:r>
      <w:r>
        <w:rPr>
          <w:lang w:val="uk-UA"/>
        </w:rPr>
        <w:t xml:space="preserve">а, </w:t>
      </w:r>
      <w:r w:rsidR="003A57BA">
        <w:rPr>
          <w:lang w:val="uk-UA"/>
        </w:rPr>
        <w:t xml:space="preserve">продуктивний </w:t>
      </w:r>
      <w:r>
        <w:rPr>
          <w:lang w:val="uk-UA"/>
        </w:rPr>
        <w:t xml:space="preserve">стан земель </w:t>
      </w:r>
      <w:r w:rsidR="003E23A4">
        <w:rPr>
          <w:lang w:val="uk-UA"/>
        </w:rPr>
        <w:t xml:space="preserve">має бути </w:t>
      </w:r>
      <w:r>
        <w:rPr>
          <w:lang w:val="uk-UA"/>
        </w:rPr>
        <w:t>відновлено</w:t>
      </w:r>
      <w:r w:rsidR="003A57BA">
        <w:rPr>
          <w:lang w:val="uk-UA"/>
        </w:rPr>
        <w:t xml:space="preserve"> в рамках комплексних програм</w:t>
      </w:r>
      <w:r>
        <w:rPr>
          <w:lang w:val="uk-UA"/>
        </w:rPr>
        <w:t>.</w:t>
      </w:r>
    </w:p>
    <w:p w14:paraId="26C447D3" w14:textId="77777777" w:rsidR="00EF13B9" w:rsidRDefault="00EF13B9" w:rsidP="0019011E">
      <w:pPr>
        <w:ind w:firstLine="708"/>
        <w:rPr>
          <w:lang w:val="uk-UA"/>
        </w:rPr>
      </w:pPr>
    </w:p>
    <w:p w14:paraId="53044404" w14:textId="77777777" w:rsidR="0019011E" w:rsidRPr="005A5BF0" w:rsidRDefault="0019011E" w:rsidP="0019011E">
      <w:pPr>
        <w:ind w:firstLine="708"/>
        <w:rPr>
          <w:b/>
          <w:bCs/>
          <w:lang w:val="uk-UA"/>
        </w:rPr>
      </w:pPr>
      <w:r w:rsidRPr="005A5BF0">
        <w:rPr>
          <w:b/>
          <w:bCs/>
          <w:lang w:val="uk-UA"/>
        </w:rPr>
        <w:t>2.2. Потенціал Запоріжжя, як регіону без російського впливу</w:t>
      </w:r>
    </w:p>
    <w:p w14:paraId="65B2298A" w14:textId="77777777" w:rsidR="0019011E" w:rsidRDefault="0019011E" w:rsidP="0019011E">
      <w:pPr>
        <w:ind w:firstLine="708"/>
        <w:rPr>
          <w:lang w:val="uk-UA"/>
        </w:rPr>
      </w:pPr>
    </w:p>
    <w:p w14:paraId="7EF07609" w14:textId="1921CBDA" w:rsidR="0019011E" w:rsidRPr="000A7708" w:rsidRDefault="003A57BA" w:rsidP="0019011E">
      <w:pPr>
        <w:ind w:firstLine="708"/>
        <w:jc w:val="both"/>
        <w:rPr>
          <w:lang w:val="uk-UA"/>
        </w:rPr>
      </w:pPr>
      <w:r>
        <w:rPr>
          <w:lang w:val="uk-UA"/>
        </w:rPr>
        <w:t xml:space="preserve">Місто </w:t>
      </w:r>
      <w:r w:rsidR="0019011E">
        <w:rPr>
          <w:lang w:val="uk-UA"/>
        </w:rPr>
        <w:t xml:space="preserve">Запоріжжя та </w:t>
      </w:r>
      <w:r>
        <w:rPr>
          <w:lang w:val="uk-UA"/>
        </w:rPr>
        <w:t xml:space="preserve">Запорізька </w:t>
      </w:r>
      <w:r w:rsidR="0019011E">
        <w:rPr>
          <w:lang w:val="uk-UA"/>
        </w:rPr>
        <w:t>область -</w:t>
      </w:r>
      <w:r w:rsidR="00F233F3">
        <w:t xml:space="preserve"> </w:t>
      </w:r>
      <w:r w:rsidR="003E23A4">
        <w:rPr>
          <w:lang w:val="uk-UA"/>
        </w:rPr>
        <w:t>потужний</w:t>
      </w:r>
      <w:r w:rsidR="00F233F3">
        <w:t xml:space="preserve"> </w:t>
      </w:r>
      <w:r>
        <w:rPr>
          <w:lang w:val="uk-UA"/>
        </w:rPr>
        <w:t xml:space="preserve">енергетичний та </w:t>
      </w:r>
      <w:r w:rsidR="00AF0F9B">
        <w:rPr>
          <w:lang w:val="uk-UA"/>
        </w:rPr>
        <w:t xml:space="preserve">промисловий </w:t>
      </w:r>
      <w:r w:rsidR="00F233F3">
        <w:t xml:space="preserve">регіон з потужним </w:t>
      </w:r>
      <w:r>
        <w:rPr>
          <w:lang w:val="uk-UA"/>
        </w:rPr>
        <w:t xml:space="preserve">продуктивним </w:t>
      </w:r>
      <w:r w:rsidR="00F233F3">
        <w:t xml:space="preserve">промисловим та науковим потенціалом, розвинутим сільськогосподарським виробництвом, високим </w:t>
      </w:r>
      <w:r w:rsidR="00F233F3">
        <w:lastRenderedPageBreak/>
        <w:t xml:space="preserve">рівнем </w:t>
      </w:r>
      <w:r>
        <w:rPr>
          <w:lang w:val="uk-UA"/>
        </w:rPr>
        <w:t xml:space="preserve">напруги для </w:t>
      </w:r>
      <w:r w:rsidR="00F233F3">
        <w:t xml:space="preserve">розвитку транспорту </w:t>
      </w:r>
      <w:r>
        <w:rPr>
          <w:lang w:val="uk-UA"/>
        </w:rPr>
        <w:t>міст та</w:t>
      </w:r>
      <w:r w:rsidR="00F233F3">
        <w:t xml:space="preserve"> зв’язку, вигідним </w:t>
      </w:r>
      <w:r>
        <w:rPr>
          <w:lang w:val="uk-UA"/>
        </w:rPr>
        <w:t xml:space="preserve">станом </w:t>
      </w:r>
      <w:r w:rsidR="00F233F3">
        <w:t xml:space="preserve">географічним </w:t>
      </w:r>
      <w:r>
        <w:rPr>
          <w:lang w:val="uk-UA"/>
        </w:rPr>
        <w:t xml:space="preserve">логістичним </w:t>
      </w:r>
      <w:r w:rsidR="00F233F3">
        <w:t xml:space="preserve">положенням та багатими </w:t>
      </w:r>
      <w:r>
        <w:rPr>
          <w:lang w:val="uk-UA"/>
        </w:rPr>
        <w:t xml:space="preserve">селами </w:t>
      </w:r>
      <w:r w:rsidR="00F233F3">
        <w:t xml:space="preserve">природними ресурсами. </w:t>
      </w:r>
      <w:r w:rsidR="000A7708">
        <w:rPr>
          <w:lang w:val="uk-UA"/>
        </w:rPr>
        <w:t xml:space="preserve">Нажаль, переважна більшість території – </w:t>
      </w:r>
      <w:r>
        <w:rPr>
          <w:lang w:val="uk-UA"/>
        </w:rPr>
        <w:t xml:space="preserve">більше половини підло </w:t>
      </w:r>
      <w:r w:rsidR="000A7708">
        <w:rPr>
          <w:lang w:val="uk-UA"/>
        </w:rPr>
        <w:t>окуповна</w:t>
      </w:r>
      <w:r w:rsidR="00C37EFF">
        <w:rPr>
          <w:lang w:val="uk-UA"/>
        </w:rPr>
        <w:t xml:space="preserve"> ворогом</w:t>
      </w:r>
      <w:r w:rsidR="000A7708">
        <w:rPr>
          <w:lang w:val="uk-UA"/>
        </w:rPr>
        <w:t>.</w:t>
      </w:r>
    </w:p>
    <w:p w14:paraId="69ED2E7A" w14:textId="5F627A8C" w:rsidR="003E23A4" w:rsidRDefault="003E23A4" w:rsidP="003E23A4">
      <w:pPr>
        <w:ind w:firstLine="708"/>
        <w:jc w:val="both"/>
        <w:rPr>
          <w:rFonts w:cs="Times New Roman"/>
          <w:szCs w:val="28"/>
          <w:lang w:val="uk-UA"/>
        </w:rPr>
      </w:pPr>
      <w:r>
        <w:rPr>
          <w:rFonts w:cs="Times New Roman"/>
          <w:szCs w:val="28"/>
          <w:lang w:val="uk-UA"/>
        </w:rPr>
        <w:t xml:space="preserve">Політика </w:t>
      </w:r>
      <w:r w:rsidR="003A57BA">
        <w:rPr>
          <w:rFonts w:cs="Times New Roman"/>
          <w:szCs w:val="28"/>
          <w:lang w:val="uk-UA"/>
        </w:rPr>
        <w:t xml:space="preserve">реекспорту </w:t>
      </w:r>
      <w:r>
        <w:rPr>
          <w:rFonts w:cs="Times New Roman"/>
          <w:szCs w:val="28"/>
          <w:lang w:val="uk-UA"/>
        </w:rPr>
        <w:t xml:space="preserve">відновлення </w:t>
      </w:r>
      <w:r w:rsidR="000A7708">
        <w:rPr>
          <w:rFonts w:cs="Times New Roman"/>
          <w:szCs w:val="28"/>
          <w:lang w:val="uk-UA"/>
        </w:rPr>
        <w:t xml:space="preserve">експорту </w:t>
      </w:r>
      <w:r>
        <w:rPr>
          <w:rFonts w:cs="Times New Roman"/>
          <w:szCs w:val="28"/>
          <w:lang w:val="uk-UA"/>
        </w:rPr>
        <w:t xml:space="preserve">має враховувати </w:t>
      </w:r>
      <w:r w:rsidR="003A57BA">
        <w:rPr>
          <w:rFonts w:cs="Times New Roman"/>
          <w:szCs w:val="28"/>
          <w:lang w:val="uk-UA"/>
        </w:rPr>
        <w:t xml:space="preserve">приватні </w:t>
      </w:r>
      <w:r>
        <w:rPr>
          <w:rFonts w:cs="Times New Roman"/>
          <w:szCs w:val="28"/>
          <w:lang w:val="uk-UA"/>
        </w:rPr>
        <w:t>інтереси всіх фокус-груп</w:t>
      </w:r>
      <w:r w:rsidR="003A57BA">
        <w:rPr>
          <w:rFonts w:cs="Times New Roman"/>
          <w:szCs w:val="28"/>
          <w:lang w:val="uk-UA"/>
        </w:rPr>
        <w:t xml:space="preserve"> населення</w:t>
      </w:r>
      <w:r>
        <w:rPr>
          <w:rFonts w:cs="Times New Roman"/>
          <w:szCs w:val="28"/>
          <w:lang w:val="uk-UA"/>
        </w:rPr>
        <w:t xml:space="preserve">, що складаються з </w:t>
      </w:r>
      <w:r w:rsidR="003A57BA">
        <w:rPr>
          <w:rFonts w:cs="Times New Roman"/>
          <w:szCs w:val="28"/>
          <w:lang w:val="uk-UA"/>
        </w:rPr>
        <w:t xml:space="preserve">груп </w:t>
      </w:r>
      <w:r>
        <w:rPr>
          <w:rFonts w:cs="Times New Roman"/>
          <w:szCs w:val="28"/>
          <w:lang w:val="uk-UA"/>
        </w:rPr>
        <w:t xml:space="preserve">мешканців громади. Однак, </w:t>
      </w:r>
      <w:r w:rsidR="003A57BA">
        <w:rPr>
          <w:rFonts w:cs="Times New Roman"/>
          <w:szCs w:val="28"/>
          <w:lang w:val="uk-UA"/>
        </w:rPr>
        <w:t xml:space="preserve">приватні </w:t>
      </w:r>
      <w:r>
        <w:rPr>
          <w:rFonts w:cs="Times New Roman"/>
          <w:szCs w:val="28"/>
          <w:lang w:val="uk-UA"/>
        </w:rPr>
        <w:t xml:space="preserve">інтереси мають бути побудовані в такій </w:t>
      </w:r>
      <w:r w:rsidR="003A57BA">
        <w:rPr>
          <w:rFonts w:cs="Times New Roman"/>
          <w:szCs w:val="28"/>
          <w:lang w:val="uk-UA"/>
        </w:rPr>
        <w:t xml:space="preserve">складній </w:t>
      </w:r>
      <w:r>
        <w:rPr>
          <w:rFonts w:cs="Times New Roman"/>
          <w:szCs w:val="28"/>
          <w:lang w:val="uk-UA"/>
        </w:rPr>
        <w:t xml:space="preserve">ієрархії, щоб в першу чергу відповідали очікуванням найбільш перспективних </w:t>
      </w:r>
      <w:r w:rsidR="003A57BA">
        <w:rPr>
          <w:rFonts w:cs="Times New Roman"/>
          <w:szCs w:val="28"/>
          <w:lang w:val="uk-UA"/>
        </w:rPr>
        <w:t xml:space="preserve">груп </w:t>
      </w:r>
      <w:r>
        <w:rPr>
          <w:rFonts w:cs="Times New Roman"/>
          <w:szCs w:val="28"/>
          <w:lang w:val="uk-UA"/>
        </w:rPr>
        <w:t xml:space="preserve">громадян, тобто працездатних </w:t>
      </w:r>
      <w:r w:rsidR="003A57BA">
        <w:rPr>
          <w:rFonts w:cs="Times New Roman"/>
          <w:szCs w:val="28"/>
          <w:lang w:val="uk-UA"/>
        </w:rPr>
        <w:t xml:space="preserve">груп </w:t>
      </w:r>
      <w:r>
        <w:rPr>
          <w:rFonts w:cs="Times New Roman"/>
          <w:szCs w:val="28"/>
          <w:lang w:val="uk-UA"/>
        </w:rPr>
        <w:t xml:space="preserve">громадян з вищою або спеціальною освітою, підприємців та соціально-активних осіб, які готові зайняти </w:t>
      </w:r>
      <w:r w:rsidR="003A57BA">
        <w:rPr>
          <w:rFonts w:cs="Times New Roman"/>
          <w:szCs w:val="28"/>
          <w:lang w:val="uk-UA"/>
        </w:rPr>
        <w:t xml:space="preserve">нові </w:t>
      </w:r>
      <w:r>
        <w:rPr>
          <w:rFonts w:cs="Times New Roman"/>
          <w:szCs w:val="28"/>
          <w:lang w:val="uk-UA"/>
        </w:rPr>
        <w:t xml:space="preserve">робочі місця, прийняти </w:t>
      </w:r>
      <w:r w:rsidR="003A57BA">
        <w:rPr>
          <w:rFonts w:cs="Times New Roman"/>
          <w:szCs w:val="28"/>
          <w:lang w:val="uk-UA"/>
        </w:rPr>
        <w:t xml:space="preserve">участь </w:t>
      </w:r>
      <w:r>
        <w:rPr>
          <w:rFonts w:cs="Times New Roman"/>
          <w:szCs w:val="28"/>
          <w:lang w:val="uk-UA"/>
        </w:rPr>
        <w:t xml:space="preserve">участь у створенні нової </w:t>
      </w:r>
      <w:r w:rsidR="003A57BA">
        <w:rPr>
          <w:rFonts w:cs="Times New Roman"/>
          <w:szCs w:val="28"/>
          <w:lang w:val="uk-UA"/>
        </w:rPr>
        <w:t xml:space="preserve">стадії </w:t>
      </w:r>
      <w:r>
        <w:rPr>
          <w:rFonts w:cs="Times New Roman"/>
          <w:szCs w:val="28"/>
          <w:lang w:val="uk-UA"/>
        </w:rPr>
        <w:t>доданої вартості.</w:t>
      </w:r>
    </w:p>
    <w:p w14:paraId="4B1CFE39" w14:textId="31362669" w:rsidR="00F233F3" w:rsidRPr="003E23A4" w:rsidRDefault="00AF0F9B" w:rsidP="0019011E">
      <w:pPr>
        <w:ind w:firstLine="708"/>
        <w:jc w:val="both"/>
        <w:rPr>
          <w:lang w:val="uk-UA"/>
        </w:rPr>
      </w:pPr>
      <w:r>
        <w:rPr>
          <w:lang w:val="uk-UA"/>
        </w:rPr>
        <w:t xml:space="preserve">В </w:t>
      </w:r>
      <w:r w:rsidR="003A57BA">
        <w:rPr>
          <w:lang w:val="uk-UA"/>
        </w:rPr>
        <w:t xml:space="preserve">Запорізькій </w:t>
      </w:r>
      <w:r>
        <w:rPr>
          <w:lang w:val="uk-UA"/>
        </w:rPr>
        <w:t>о</w:t>
      </w:r>
      <w:r w:rsidR="00F233F3">
        <w:t>бласт</w:t>
      </w:r>
      <w:r>
        <w:rPr>
          <w:lang w:val="uk-UA"/>
        </w:rPr>
        <w:t>і</w:t>
      </w:r>
      <w:r w:rsidR="00F233F3">
        <w:t xml:space="preserve"> </w:t>
      </w:r>
      <w:r>
        <w:rPr>
          <w:lang w:val="uk-UA"/>
        </w:rPr>
        <w:t xml:space="preserve">розташовані </w:t>
      </w:r>
      <w:r w:rsidR="00F233F3">
        <w:t xml:space="preserve"> близько </w:t>
      </w:r>
      <w:r w:rsidR="003A57BA">
        <w:rPr>
          <w:lang w:val="uk-UA"/>
        </w:rPr>
        <w:t>14</w:t>
      </w:r>
      <w:r w:rsidR="00F233F3">
        <w:t>% загальн</w:t>
      </w:r>
      <w:r w:rsidR="003A57BA">
        <w:rPr>
          <w:lang w:val="uk-UA"/>
        </w:rPr>
        <w:t xml:space="preserve">их </w:t>
      </w:r>
      <w:r w:rsidR="00F233F3">
        <w:t>державних запасів корисних копалин</w:t>
      </w:r>
      <w:r w:rsidR="003A57BA">
        <w:rPr>
          <w:lang w:val="uk-UA"/>
        </w:rPr>
        <w:t xml:space="preserve"> родовища</w:t>
      </w:r>
      <w:r w:rsidR="00F233F3">
        <w:t xml:space="preserve">  марганцевої руди,  залізної руди,  розвіданих запасів </w:t>
      </w:r>
      <w:r w:rsidR="003A57BA">
        <w:rPr>
          <w:lang w:val="uk-UA"/>
        </w:rPr>
        <w:t>торфу</w:t>
      </w:r>
      <w:r w:rsidR="00F233F3">
        <w:t>.</w:t>
      </w:r>
      <w:r w:rsidR="0019011E">
        <w:rPr>
          <w:lang w:val="uk-UA"/>
        </w:rPr>
        <w:t xml:space="preserve"> </w:t>
      </w:r>
      <w:r w:rsidR="00F233F3">
        <w:t>За роки</w:t>
      </w:r>
      <w:r w:rsidR="003A57BA">
        <w:rPr>
          <w:lang w:val="uk-UA"/>
        </w:rPr>
        <w:t xml:space="preserve"> своєЇ </w:t>
      </w:r>
      <w:r w:rsidR="00F233F3">
        <w:t xml:space="preserve">незалежності України відчутно зросла питома вага </w:t>
      </w:r>
      <w:r w:rsidR="00C52FA4">
        <w:rPr>
          <w:lang w:val="uk-UA"/>
        </w:rPr>
        <w:t xml:space="preserve">енерегтичного </w:t>
      </w:r>
      <w:r>
        <w:rPr>
          <w:lang w:val="uk-UA"/>
        </w:rPr>
        <w:t>промислового</w:t>
      </w:r>
      <w:r w:rsidR="00F233F3">
        <w:t xml:space="preserve"> комплексу області</w:t>
      </w:r>
      <w:r w:rsidR="0019011E">
        <w:rPr>
          <w:lang w:val="uk-UA"/>
        </w:rPr>
        <w:t xml:space="preserve"> в масштабах</w:t>
      </w:r>
      <w:r>
        <w:rPr>
          <w:lang w:val="uk-UA"/>
        </w:rPr>
        <w:t xml:space="preserve"> країни</w:t>
      </w:r>
      <w:r w:rsidR="00C52FA4">
        <w:rPr>
          <w:lang w:val="uk-UA"/>
        </w:rPr>
        <w:t xml:space="preserve"> та більше</w:t>
      </w:r>
      <w:r w:rsidR="00F233F3">
        <w:t xml:space="preserve">. Частка </w:t>
      </w:r>
      <w:r w:rsidR="00C52FA4">
        <w:rPr>
          <w:lang w:val="uk-UA"/>
        </w:rPr>
        <w:t xml:space="preserve">впливу </w:t>
      </w:r>
      <w:r w:rsidR="00F233F3">
        <w:t>промислового виробництва збільшилась з 1,</w:t>
      </w:r>
      <w:r w:rsidR="0019011E">
        <w:rPr>
          <w:lang w:val="uk-UA"/>
        </w:rPr>
        <w:t>9</w:t>
      </w:r>
      <w:r w:rsidR="00F233F3">
        <w:t xml:space="preserve"> до </w:t>
      </w:r>
      <w:r>
        <w:rPr>
          <w:lang w:val="uk-UA"/>
        </w:rPr>
        <w:t>7</w:t>
      </w:r>
      <w:r w:rsidR="00F233F3">
        <w:t xml:space="preserve">,4 відсотків, експорту – з </w:t>
      </w:r>
      <w:r w:rsidR="00C52FA4">
        <w:rPr>
          <w:lang w:val="uk-UA"/>
        </w:rPr>
        <w:t>6</w:t>
      </w:r>
      <w:r w:rsidR="00F233F3">
        <w:t xml:space="preserve">,1 до </w:t>
      </w:r>
      <w:r w:rsidR="00C52FA4">
        <w:rPr>
          <w:lang w:val="uk-UA"/>
        </w:rPr>
        <w:t>6</w:t>
      </w:r>
      <w:r w:rsidR="00F233F3">
        <w:t>,</w:t>
      </w:r>
      <w:r w:rsidR="0019011E">
        <w:rPr>
          <w:lang w:val="uk-UA"/>
        </w:rPr>
        <w:t>9</w:t>
      </w:r>
      <w:r w:rsidR="00F233F3">
        <w:t>%</w:t>
      </w:r>
      <w:r>
        <w:rPr>
          <w:lang w:val="uk-UA"/>
        </w:rPr>
        <w:t xml:space="preserve"> від загальної суми</w:t>
      </w:r>
      <w:r w:rsidR="00C52FA4">
        <w:rPr>
          <w:lang w:val="uk-UA"/>
        </w:rPr>
        <w:t xml:space="preserve"> зовнішньоторгівельного обміну</w:t>
      </w:r>
      <w:r w:rsidR="000A7708">
        <w:rPr>
          <w:lang w:val="uk-UA"/>
        </w:rPr>
        <w:t>.</w:t>
      </w:r>
      <w:r w:rsidR="0019011E">
        <w:rPr>
          <w:lang w:val="uk-UA"/>
        </w:rPr>
        <w:t xml:space="preserve">  </w:t>
      </w:r>
      <w:r w:rsidR="00F233F3">
        <w:t>Область</w:t>
      </w:r>
      <w:r w:rsidR="00C52FA4">
        <w:rPr>
          <w:lang w:val="uk-UA"/>
        </w:rPr>
        <w:t xml:space="preserve"> бізнесу</w:t>
      </w:r>
      <w:r w:rsidR="00F233F3">
        <w:t xml:space="preserve"> має потужний промисловий </w:t>
      </w:r>
      <w:r w:rsidR="00C52FA4">
        <w:rPr>
          <w:lang w:val="uk-UA"/>
        </w:rPr>
        <w:t xml:space="preserve">рівень </w:t>
      </w:r>
      <w:r w:rsidR="00F233F3">
        <w:t xml:space="preserve">потенціал, який характеризується високим </w:t>
      </w:r>
      <w:r w:rsidR="00C52FA4">
        <w:rPr>
          <w:lang w:val="uk-UA"/>
        </w:rPr>
        <w:t xml:space="preserve">ризиком та </w:t>
      </w:r>
      <w:r w:rsidR="00F233F3">
        <w:t>рівнем розвитку важкої індустрії</w:t>
      </w:r>
      <w:r>
        <w:rPr>
          <w:lang w:val="uk-UA"/>
        </w:rPr>
        <w:t xml:space="preserve"> та енергетики</w:t>
      </w:r>
      <w:r w:rsidR="003E23A4">
        <w:rPr>
          <w:lang w:val="uk-UA"/>
        </w:rPr>
        <w:t>, агробізнесу.</w:t>
      </w:r>
    </w:p>
    <w:p w14:paraId="3251ACDF" w14:textId="6BA766EE" w:rsidR="00F233F3" w:rsidRDefault="00F233F3" w:rsidP="00EE53B6">
      <w:pPr>
        <w:ind w:firstLine="708"/>
        <w:jc w:val="both"/>
      </w:pPr>
      <w:r>
        <w:t xml:space="preserve">У регіоні </w:t>
      </w:r>
      <w:r w:rsidR="00C52FA4">
        <w:rPr>
          <w:lang w:val="uk-UA"/>
        </w:rPr>
        <w:t xml:space="preserve">працюють та </w:t>
      </w:r>
      <w:r>
        <w:t xml:space="preserve">діють близько </w:t>
      </w:r>
      <w:r w:rsidR="00C52FA4">
        <w:rPr>
          <w:lang w:val="uk-UA"/>
        </w:rPr>
        <w:t>4</w:t>
      </w:r>
      <w:r>
        <w:t xml:space="preserve">00 великих та середніх промислових </w:t>
      </w:r>
      <w:r w:rsidR="00C52FA4">
        <w:rPr>
          <w:lang w:val="uk-UA"/>
        </w:rPr>
        <w:t xml:space="preserve">обʼєктів </w:t>
      </w:r>
      <w:r>
        <w:t xml:space="preserve">підприємств </w:t>
      </w:r>
      <w:r w:rsidR="00AF0F9B">
        <w:rPr>
          <w:lang w:val="uk-UA"/>
        </w:rPr>
        <w:t xml:space="preserve">представники </w:t>
      </w:r>
      <w:r>
        <w:t>майже всіх</w:t>
      </w:r>
      <w:r w:rsidR="00C52FA4">
        <w:rPr>
          <w:lang w:val="uk-UA"/>
        </w:rPr>
        <w:t xml:space="preserve"> галузей</w:t>
      </w:r>
      <w:r>
        <w:t xml:space="preserve"> основних видів економічної діяльності</w:t>
      </w:r>
      <w:r w:rsidR="00C52FA4">
        <w:rPr>
          <w:lang w:val="uk-UA"/>
        </w:rPr>
        <w:t xml:space="preserve"> та експорту</w:t>
      </w:r>
      <w:r>
        <w:t>.</w:t>
      </w:r>
    </w:p>
    <w:p w14:paraId="26A4A6A0" w14:textId="577D58BD" w:rsidR="00F233F3" w:rsidRDefault="00AF0F9B" w:rsidP="0019011E">
      <w:pPr>
        <w:ind w:firstLine="708"/>
        <w:jc w:val="both"/>
      </w:pPr>
      <w:r>
        <w:rPr>
          <w:lang w:val="uk-UA"/>
        </w:rPr>
        <w:t>С</w:t>
      </w:r>
      <w:r w:rsidR="00F233F3">
        <w:t xml:space="preserve">альдо </w:t>
      </w:r>
      <w:r w:rsidR="00C52FA4">
        <w:rPr>
          <w:lang w:val="uk-UA"/>
        </w:rPr>
        <w:t xml:space="preserve">рівня </w:t>
      </w:r>
      <w:r w:rsidR="00F233F3">
        <w:t xml:space="preserve">торговельного балансу </w:t>
      </w:r>
      <w:r w:rsidR="0019011E">
        <w:rPr>
          <w:lang w:val="uk-UA"/>
        </w:rPr>
        <w:t xml:space="preserve">до </w:t>
      </w:r>
      <w:r w:rsidR="00C52FA4">
        <w:rPr>
          <w:lang w:val="uk-UA"/>
        </w:rPr>
        <w:t xml:space="preserve">повномасштабної </w:t>
      </w:r>
      <w:r w:rsidR="0019011E">
        <w:rPr>
          <w:lang w:val="uk-UA"/>
        </w:rPr>
        <w:t>війни</w:t>
      </w:r>
      <w:r w:rsidR="003E23A4">
        <w:rPr>
          <w:lang w:val="uk-UA"/>
        </w:rPr>
        <w:t xml:space="preserve"> в </w:t>
      </w:r>
      <w:r w:rsidR="00F233F3">
        <w:t>області зросло та ма</w:t>
      </w:r>
      <w:r w:rsidR="0019011E">
        <w:rPr>
          <w:lang w:val="uk-UA"/>
        </w:rPr>
        <w:t>ло</w:t>
      </w:r>
      <w:r w:rsidR="00F233F3">
        <w:t xml:space="preserve"> позитивну величину, у 20</w:t>
      </w:r>
      <w:r w:rsidR="0019011E">
        <w:rPr>
          <w:lang w:val="uk-UA"/>
        </w:rPr>
        <w:t>21</w:t>
      </w:r>
      <w:r w:rsidR="00F233F3">
        <w:t xml:space="preserve"> році </w:t>
      </w:r>
      <w:r w:rsidR="00C52FA4">
        <w:rPr>
          <w:lang w:val="uk-UA"/>
        </w:rPr>
        <w:t>становило</w:t>
      </w:r>
      <w:r w:rsidR="00F233F3">
        <w:t xml:space="preserve"> </w:t>
      </w:r>
      <w:r w:rsidR="003E23A4">
        <w:rPr>
          <w:lang w:val="uk-UA"/>
        </w:rPr>
        <w:t>1</w:t>
      </w:r>
      <w:r w:rsidR="00C52FA4">
        <w:rPr>
          <w:lang w:val="uk-UA"/>
        </w:rPr>
        <w:t>0</w:t>
      </w:r>
      <w:r w:rsidR="00F233F3">
        <w:t xml:space="preserve">48,1 млн. дол США. За </w:t>
      </w:r>
      <w:r w:rsidR="00C52FA4">
        <w:rPr>
          <w:lang w:val="uk-UA"/>
        </w:rPr>
        <w:t xml:space="preserve">експортною </w:t>
      </w:r>
      <w:r w:rsidR="00F233F3">
        <w:t>структурою тільки 1</w:t>
      </w:r>
      <w:r w:rsidR="00C52FA4">
        <w:rPr>
          <w:lang w:val="uk-UA"/>
        </w:rPr>
        <w:t>0</w:t>
      </w:r>
      <w:r w:rsidR="00F233F3">
        <w:t xml:space="preserve">,2 % експорту відправляється до країн </w:t>
      </w:r>
      <w:r w:rsidR="00C52FA4">
        <w:rPr>
          <w:lang w:val="uk-UA"/>
        </w:rPr>
        <w:t>сходу</w:t>
      </w:r>
      <w:r>
        <w:rPr>
          <w:lang w:val="uk-UA"/>
        </w:rPr>
        <w:t xml:space="preserve"> </w:t>
      </w:r>
      <w:r w:rsidR="00F233F3">
        <w:t>колишнього 3</w:t>
      </w:r>
      <w:r w:rsidR="00C52FA4">
        <w:rPr>
          <w:lang w:val="uk-UA"/>
        </w:rPr>
        <w:t>0</w:t>
      </w:r>
      <w:r w:rsidR="00F233F3">
        <w:t xml:space="preserve">,8 % до Європи, 33, </w:t>
      </w:r>
      <w:r w:rsidR="003E23A4">
        <w:rPr>
          <w:lang w:val="uk-UA"/>
        </w:rPr>
        <w:t>0</w:t>
      </w:r>
      <w:r w:rsidR="00F233F3">
        <w:t xml:space="preserve"> %</w:t>
      </w:r>
      <w:r w:rsidR="00C52FA4">
        <w:rPr>
          <w:lang w:val="uk-UA"/>
        </w:rPr>
        <w:t xml:space="preserve"> сталі </w:t>
      </w:r>
      <w:r w:rsidR="00F233F3">
        <w:t xml:space="preserve"> – країн Азії, 14,6 % – країн Африки та 4.3 % країн Америки</w:t>
      </w:r>
      <w:r w:rsidR="0019011E">
        <w:rPr>
          <w:lang w:val="uk-UA"/>
        </w:rPr>
        <w:t xml:space="preserve">. При цьому </w:t>
      </w:r>
      <w:r>
        <w:rPr>
          <w:lang w:val="uk-UA"/>
        </w:rPr>
        <w:lastRenderedPageBreak/>
        <w:t xml:space="preserve">чистий </w:t>
      </w:r>
      <w:r w:rsidR="00C52FA4">
        <w:rPr>
          <w:lang w:val="uk-UA"/>
        </w:rPr>
        <w:t>нетто-</w:t>
      </w:r>
      <w:r>
        <w:rPr>
          <w:lang w:val="uk-UA"/>
        </w:rPr>
        <w:t>і</w:t>
      </w:r>
      <w:r w:rsidR="00F233F3">
        <w:t xml:space="preserve">ндекс промислового виробництва </w:t>
      </w:r>
      <w:r w:rsidR="00C52FA4">
        <w:rPr>
          <w:lang w:val="uk-UA"/>
        </w:rPr>
        <w:t xml:space="preserve">зАПОРІЗЬКОЇ </w:t>
      </w:r>
      <w:r w:rsidR="00F233F3">
        <w:t>області за 20</w:t>
      </w:r>
      <w:r w:rsidR="0019011E">
        <w:rPr>
          <w:lang w:val="uk-UA"/>
        </w:rPr>
        <w:t>20</w:t>
      </w:r>
      <w:r w:rsidR="00F233F3">
        <w:t xml:space="preserve"> рік склав </w:t>
      </w:r>
      <w:r w:rsidR="00C52FA4">
        <w:rPr>
          <w:lang w:val="uk-UA"/>
        </w:rPr>
        <w:t>8</w:t>
      </w:r>
      <w:r>
        <w:rPr>
          <w:lang w:val="uk-UA"/>
        </w:rPr>
        <w:t>1</w:t>
      </w:r>
      <w:r w:rsidR="00F233F3">
        <w:t>,7%.</w:t>
      </w:r>
      <w:r w:rsidR="00746F08">
        <w:rPr>
          <w:lang w:val="uk-UA"/>
        </w:rPr>
        <w:t xml:space="preserve"> </w:t>
      </w:r>
      <w:r w:rsidR="00F233F3">
        <w:t xml:space="preserve">Підсумки </w:t>
      </w:r>
      <w:r w:rsidR="00C52FA4">
        <w:rPr>
          <w:lang w:val="uk-UA"/>
        </w:rPr>
        <w:t xml:space="preserve">аналізу </w:t>
      </w:r>
      <w:r w:rsidR="00F233F3">
        <w:t xml:space="preserve">діяльності </w:t>
      </w:r>
      <w:r w:rsidR="003E23A4">
        <w:rPr>
          <w:lang w:val="uk-UA"/>
        </w:rPr>
        <w:t xml:space="preserve">промисловості </w:t>
      </w:r>
      <w:r w:rsidR="00F233F3">
        <w:t xml:space="preserve"> регіону </w:t>
      </w:r>
      <w:r w:rsidR="00C52FA4">
        <w:rPr>
          <w:lang w:val="uk-UA"/>
        </w:rPr>
        <w:t xml:space="preserve">сходу </w:t>
      </w:r>
      <w:r w:rsidR="00F233F3">
        <w:t xml:space="preserve">формувались внаслідок зменшення </w:t>
      </w:r>
      <w:r w:rsidR="00C52FA4">
        <w:rPr>
          <w:lang w:val="uk-UA"/>
        </w:rPr>
        <w:t xml:space="preserve">темпів </w:t>
      </w:r>
      <w:r w:rsidR="00F233F3">
        <w:t xml:space="preserve">обсягів випуску продукції  у </w:t>
      </w:r>
      <w:r w:rsidR="003E23A4">
        <w:rPr>
          <w:lang w:val="uk-UA"/>
        </w:rPr>
        <w:t>ви</w:t>
      </w:r>
      <w:r w:rsidR="00F233F3">
        <w:t xml:space="preserve">добувній </w:t>
      </w:r>
      <w:r w:rsidR="00C52FA4">
        <w:rPr>
          <w:lang w:val="uk-UA"/>
        </w:rPr>
        <w:t xml:space="preserve">та металургійній </w:t>
      </w:r>
      <w:r w:rsidR="00F233F3">
        <w:t>промисловості й</w:t>
      </w:r>
      <w:r w:rsidR="00EE53B6">
        <w:rPr>
          <w:lang w:val="uk-UA"/>
        </w:rPr>
        <w:t xml:space="preserve"> </w:t>
      </w:r>
      <w:r w:rsidR="00F233F3">
        <w:t xml:space="preserve">розробленні </w:t>
      </w:r>
      <w:r w:rsidR="00C52FA4">
        <w:rPr>
          <w:lang w:val="uk-UA"/>
        </w:rPr>
        <w:t xml:space="preserve">рудних </w:t>
      </w:r>
      <w:r w:rsidR="00F233F3">
        <w:t>кар’єрів (індекс – 9</w:t>
      </w:r>
      <w:r w:rsidR="00C52FA4">
        <w:rPr>
          <w:lang w:val="uk-UA"/>
        </w:rPr>
        <w:t>0</w:t>
      </w:r>
      <w:r w:rsidR="00F233F3">
        <w:t xml:space="preserve">,8%) та сфери </w:t>
      </w:r>
      <w:r w:rsidR="00C52FA4">
        <w:rPr>
          <w:lang w:val="uk-UA"/>
        </w:rPr>
        <w:t xml:space="preserve">джерел </w:t>
      </w:r>
      <w:r w:rsidR="00F233F3">
        <w:t>постачання електроенергії</w:t>
      </w:r>
      <w:r w:rsidR="003E23A4">
        <w:rPr>
          <w:lang w:val="uk-UA"/>
        </w:rPr>
        <w:t xml:space="preserve"> з окупованої </w:t>
      </w:r>
      <w:r w:rsidR="00C52FA4">
        <w:rPr>
          <w:lang w:val="uk-UA"/>
        </w:rPr>
        <w:t>Запорізької</w:t>
      </w:r>
      <w:r w:rsidR="003E23A4">
        <w:rPr>
          <w:lang w:val="uk-UA"/>
        </w:rPr>
        <w:t>АЕС</w:t>
      </w:r>
      <w:r w:rsidR="00F233F3">
        <w:t>, пари</w:t>
      </w:r>
      <w:r w:rsidR="000A7708">
        <w:rPr>
          <w:lang w:val="uk-UA"/>
        </w:rPr>
        <w:t>, кисн</w:t>
      </w:r>
      <w:r w:rsidR="00C52FA4">
        <w:rPr>
          <w:lang w:val="uk-UA"/>
        </w:rPr>
        <w:t>ю</w:t>
      </w:r>
      <w:r w:rsidR="000A7708">
        <w:rPr>
          <w:lang w:val="uk-UA"/>
        </w:rPr>
        <w:t xml:space="preserve"> та</w:t>
      </w:r>
      <w:r w:rsidR="00F233F3">
        <w:t xml:space="preserve"> </w:t>
      </w:r>
      <w:r w:rsidR="00C52FA4">
        <w:rPr>
          <w:lang w:val="uk-UA"/>
        </w:rPr>
        <w:t xml:space="preserve">аміаку та </w:t>
      </w:r>
      <w:r w:rsidR="00F233F3">
        <w:t>повітря (</w:t>
      </w:r>
      <w:r w:rsidR="00C52FA4">
        <w:rPr>
          <w:lang w:val="uk-UA"/>
        </w:rPr>
        <w:t>1</w:t>
      </w:r>
      <w:r w:rsidR="0019011E">
        <w:rPr>
          <w:lang w:val="uk-UA"/>
        </w:rPr>
        <w:t>9</w:t>
      </w:r>
      <w:r w:rsidR="00F233F3">
        <w:t xml:space="preserve">,5%) при одночасному зростанні обсягів виробництва </w:t>
      </w:r>
      <w:r w:rsidR="00C52FA4">
        <w:rPr>
          <w:lang w:val="uk-UA"/>
        </w:rPr>
        <w:t xml:space="preserve">харчових продуктів </w:t>
      </w:r>
      <w:r w:rsidR="00F233F3">
        <w:t>у переробній галузі (10</w:t>
      </w:r>
      <w:r w:rsidR="00C52FA4">
        <w:rPr>
          <w:lang w:val="uk-UA"/>
        </w:rPr>
        <w:t>0</w:t>
      </w:r>
      <w:r w:rsidR="00F233F3">
        <w:t>%).</w:t>
      </w:r>
      <w:r w:rsidR="00746F08">
        <w:rPr>
          <w:lang w:val="uk-UA"/>
        </w:rPr>
        <w:t xml:space="preserve"> </w:t>
      </w:r>
      <w:r w:rsidR="00F233F3">
        <w:t xml:space="preserve">Серед </w:t>
      </w:r>
      <w:r w:rsidR="00C52FA4">
        <w:rPr>
          <w:lang w:val="uk-UA"/>
        </w:rPr>
        <w:t xml:space="preserve">нових </w:t>
      </w:r>
      <w:r w:rsidR="00F233F3">
        <w:t xml:space="preserve">переробників зростання рівня випуску </w:t>
      </w:r>
      <w:r w:rsidR="00C52FA4">
        <w:rPr>
          <w:lang w:val="uk-UA"/>
        </w:rPr>
        <w:t xml:space="preserve">сегменту </w:t>
      </w:r>
      <w:r w:rsidR="00F233F3">
        <w:t>продукції зафіксовано у металургійному виробництві</w:t>
      </w:r>
      <w:r>
        <w:rPr>
          <w:lang w:val="uk-UA"/>
        </w:rPr>
        <w:t xml:space="preserve"> </w:t>
      </w:r>
      <w:r w:rsidR="00C52FA4">
        <w:rPr>
          <w:lang w:val="uk-UA"/>
        </w:rPr>
        <w:t xml:space="preserve">ПАТ </w:t>
      </w:r>
      <w:r w:rsidR="003E23A4">
        <w:rPr>
          <w:lang w:val="uk-UA"/>
        </w:rPr>
        <w:t>«</w:t>
      </w:r>
      <w:r>
        <w:rPr>
          <w:lang w:val="uk-UA"/>
        </w:rPr>
        <w:t>Запоріжсталі</w:t>
      </w:r>
      <w:r w:rsidR="003E23A4">
        <w:rPr>
          <w:lang w:val="uk-UA"/>
        </w:rPr>
        <w:t>»</w:t>
      </w:r>
      <w:r>
        <w:rPr>
          <w:lang w:val="uk-UA"/>
        </w:rPr>
        <w:t xml:space="preserve"> та </w:t>
      </w:r>
      <w:r w:rsidR="00C52FA4">
        <w:rPr>
          <w:lang w:val="uk-UA"/>
        </w:rPr>
        <w:t>ПраТ</w:t>
      </w:r>
      <w:r w:rsidR="00746F08">
        <w:rPr>
          <w:lang w:val="uk-UA"/>
        </w:rPr>
        <w:t xml:space="preserve"> </w:t>
      </w:r>
      <w:r w:rsidR="003E23A4">
        <w:rPr>
          <w:lang w:val="uk-UA"/>
        </w:rPr>
        <w:t>«</w:t>
      </w:r>
      <w:r>
        <w:rPr>
          <w:lang w:val="uk-UA"/>
        </w:rPr>
        <w:t>Д</w:t>
      </w:r>
      <w:r w:rsidR="00746F08">
        <w:rPr>
          <w:lang w:val="uk-UA"/>
        </w:rPr>
        <w:t>ніпроспецсталь</w:t>
      </w:r>
      <w:r w:rsidR="003E23A4">
        <w:rPr>
          <w:lang w:val="uk-UA"/>
        </w:rPr>
        <w:t>»</w:t>
      </w:r>
      <w:r w:rsidR="00F233F3">
        <w:t xml:space="preserve">, виробництві готових металевих </w:t>
      </w:r>
      <w:r w:rsidR="00C52FA4">
        <w:rPr>
          <w:lang w:val="uk-UA"/>
        </w:rPr>
        <w:t xml:space="preserve">конструкцій </w:t>
      </w:r>
      <w:r w:rsidR="00F233F3">
        <w:t xml:space="preserve">виробів, </w:t>
      </w:r>
      <w:r w:rsidR="00C52FA4">
        <w:rPr>
          <w:lang w:val="uk-UA"/>
        </w:rPr>
        <w:t xml:space="preserve">електричних </w:t>
      </w:r>
      <w:r w:rsidR="00F233F3">
        <w:t xml:space="preserve">машин; гумових </w:t>
      </w:r>
      <w:r w:rsidR="00C52FA4">
        <w:rPr>
          <w:lang w:val="uk-UA"/>
        </w:rPr>
        <w:t xml:space="preserve">тіл </w:t>
      </w:r>
      <w:r w:rsidR="00F233F3">
        <w:t xml:space="preserve">і пластмасових </w:t>
      </w:r>
      <w:r w:rsidR="003E23A4">
        <w:rPr>
          <w:lang w:val="uk-UA"/>
        </w:rPr>
        <w:t>ш</w:t>
      </w:r>
      <w:r>
        <w:rPr>
          <w:lang w:val="uk-UA"/>
        </w:rPr>
        <w:t xml:space="preserve">тампів </w:t>
      </w:r>
      <w:r w:rsidR="00C52FA4">
        <w:rPr>
          <w:lang w:val="uk-UA"/>
        </w:rPr>
        <w:t xml:space="preserve">пасок </w:t>
      </w:r>
      <w:r w:rsidR="00F233F3">
        <w:t>виробів, і</w:t>
      </w:r>
      <w:r w:rsidR="00C52FA4">
        <w:rPr>
          <w:lang w:val="uk-UA"/>
        </w:rPr>
        <w:t xml:space="preserve"> </w:t>
      </w:r>
      <w:r w:rsidR="00F233F3">
        <w:t xml:space="preserve">неметалевої </w:t>
      </w:r>
      <w:r w:rsidR="00C52FA4">
        <w:rPr>
          <w:lang w:val="uk-UA"/>
        </w:rPr>
        <w:t xml:space="preserve">пластмаси </w:t>
      </w:r>
      <w:r w:rsidR="00F233F3">
        <w:t xml:space="preserve">мінеральної </w:t>
      </w:r>
      <w:r w:rsidR="00C52FA4">
        <w:rPr>
          <w:lang w:val="uk-UA"/>
        </w:rPr>
        <w:t xml:space="preserve">води </w:t>
      </w:r>
      <w:r w:rsidR="00F233F3">
        <w:t xml:space="preserve">продукції; харчових продуктів, </w:t>
      </w:r>
      <w:r w:rsidR="00C52FA4">
        <w:rPr>
          <w:lang w:val="uk-UA"/>
        </w:rPr>
        <w:t>без</w:t>
      </w:r>
      <w:r w:rsidR="00EE53B6">
        <w:rPr>
          <w:lang w:val="uk-UA"/>
        </w:rPr>
        <w:t xml:space="preserve">алкогольних </w:t>
      </w:r>
      <w:r w:rsidR="00F233F3">
        <w:t>напої</w:t>
      </w:r>
      <w:r>
        <w:rPr>
          <w:lang w:val="uk-UA"/>
        </w:rPr>
        <w:t>в</w:t>
      </w:r>
      <w:r w:rsidR="00F233F3">
        <w:t xml:space="preserve">; </w:t>
      </w:r>
      <w:r w:rsidR="0019011E">
        <w:rPr>
          <w:lang w:val="uk-UA"/>
        </w:rPr>
        <w:t xml:space="preserve">енергетичного </w:t>
      </w:r>
      <w:r w:rsidR="00F233F3">
        <w:t xml:space="preserve">коксу та продуктів </w:t>
      </w:r>
      <w:r w:rsidR="00C52FA4">
        <w:rPr>
          <w:lang w:val="uk-UA"/>
        </w:rPr>
        <w:t>вугле-</w:t>
      </w:r>
      <w:r w:rsidR="00F233F3">
        <w:t>нафтоперероблення; виготовлення виробів з</w:t>
      </w:r>
      <w:r w:rsidR="00C52FA4">
        <w:rPr>
          <w:lang w:val="uk-UA"/>
        </w:rPr>
        <w:t>і скла або</w:t>
      </w:r>
      <w:r w:rsidR="00F233F3">
        <w:t xml:space="preserve"> деревини, </w:t>
      </w:r>
      <w:r w:rsidR="00C52FA4">
        <w:rPr>
          <w:lang w:val="uk-UA"/>
        </w:rPr>
        <w:t xml:space="preserve">туалетного </w:t>
      </w:r>
      <w:r w:rsidR="00F233F3">
        <w:t xml:space="preserve">паперу та </w:t>
      </w:r>
      <w:r w:rsidR="003E23A4">
        <w:rPr>
          <w:lang w:val="uk-UA"/>
        </w:rPr>
        <w:t xml:space="preserve">цифровій </w:t>
      </w:r>
      <w:r w:rsidR="00C52FA4">
        <w:rPr>
          <w:lang w:val="uk-UA"/>
        </w:rPr>
        <w:t xml:space="preserve">медіа </w:t>
      </w:r>
      <w:r w:rsidR="003E23A4">
        <w:rPr>
          <w:lang w:val="uk-UA"/>
        </w:rPr>
        <w:t xml:space="preserve">і </w:t>
      </w:r>
      <w:r w:rsidR="00F233F3">
        <w:t xml:space="preserve">поліграфічній діяльності; у </w:t>
      </w:r>
      <w:r w:rsidR="00C52FA4">
        <w:rPr>
          <w:lang w:val="uk-UA"/>
        </w:rPr>
        <w:t xml:space="preserve">важкому </w:t>
      </w:r>
      <w:r w:rsidR="00F233F3">
        <w:t xml:space="preserve">машинобудуванні, </w:t>
      </w:r>
      <w:r>
        <w:rPr>
          <w:lang w:val="uk-UA"/>
        </w:rPr>
        <w:t xml:space="preserve">сервісу, </w:t>
      </w:r>
      <w:r w:rsidR="00F233F3">
        <w:t>ремонту і монтажу машин і устаткування (індекси 10</w:t>
      </w:r>
      <w:r>
        <w:rPr>
          <w:lang w:val="uk-UA"/>
        </w:rPr>
        <w:t>1</w:t>
      </w:r>
      <w:r w:rsidR="00F233F3">
        <w:t>,7–1</w:t>
      </w:r>
      <w:r>
        <w:rPr>
          <w:lang w:val="uk-UA"/>
        </w:rPr>
        <w:t>0</w:t>
      </w:r>
      <w:r w:rsidR="00F233F3">
        <w:t>8%).</w:t>
      </w:r>
    </w:p>
    <w:p w14:paraId="2B323B03" w14:textId="7ED8F6C5" w:rsidR="00F233F3" w:rsidRDefault="00F233F3" w:rsidP="0019011E">
      <w:pPr>
        <w:ind w:firstLine="708"/>
        <w:jc w:val="both"/>
      </w:pPr>
      <w:r>
        <w:t xml:space="preserve">У </w:t>
      </w:r>
      <w:r w:rsidR="00AF0F9B">
        <w:rPr>
          <w:lang w:val="uk-UA"/>
        </w:rPr>
        <w:t xml:space="preserve">довоєнному </w:t>
      </w:r>
      <w:r>
        <w:t>20</w:t>
      </w:r>
      <w:r w:rsidR="0019011E">
        <w:rPr>
          <w:lang w:val="uk-UA"/>
        </w:rPr>
        <w:t>2</w:t>
      </w:r>
      <w:r w:rsidR="00C52FA4">
        <w:rPr>
          <w:lang w:val="uk-UA"/>
        </w:rPr>
        <w:t>0</w:t>
      </w:r>
      <w:r>
        <w:t xml:space="preserve"> році підприємствами </w:t>
      </w:r>
      <w:r w:rsidR="00C52FA4">
        <w:rPr>
          <w:lang w:val="uk-UA"/>
        </w:rPr>
        <w:t xml:space="preserve">міста </w:t>
      </w:r>
      <w:r>
        <w:t xml:space="preserve">та </w:t>
      </w:r>
      <w:r w:rsidR="00C52FA4">
        <w:rPr>
          <w:lang w:val="uk-UA"/>
        </w:rPr>
        <w:t xml:space="preserve">фірмами </w:t>
      </w:r>
      <w:r>
        <w:t xml:space="preserve">організаціями області за </w:t>
      </w:r>
      <w:r w:rsidR="00C52FA4">
        <w:rPr>
          <w:lang w:val="uk-UA"/>
        </w:rPr>
        <w:t xml:space="preserve">свій </w:t>
      </w:r>
      <w:r>
        <w:t xml:space="preserve">рахунок </w:t>
      </w:r>
      <w:r w:rsidR="00746F08">
        <w:rPr>
          <w:lang w:val="uk-UA"/>
        </w:rPr>
        <w:t xml:space="preserve">та виходячи з </w:t>
      </w:r>
      <w:r>
        <w:t xml:space="preserve">усіх джерел </w:t>
      </w:r>
      <w:r w:rsidR="00C52FA4">
        <w:rPr>
          <w:lang w:val="uk-UA"/>
        </w:rPr>
        <w:t>ре</w:t>
      </w:r>
      <w:r>
        <w:t xml:space="preserve">фінансування освоєно </w:t>
      </w:r>
      <w:r w:rsidR="00AF0F9B">
        <w:rPr>
          <w:lang w:val="uk-UA"/>
        </w:rPr>
        <w:t>1</w:t>
      </w:r>
      <w:r>
        <w:t xml:space="preserve">,3 млрд.грн. </w:t>
      </w:r>
      <w:r w:rsidR="003E23A4">
        <w:rPr>
          <w:lang w:val="uk-UA"/>
        </w:rPr>
        <w:t xml:space="preserve">внутрішніх </w:t>
      </w:r>
      <w:r>
        <w:t xml:space="preserve">капітальних </w:t>
      </w:r>
      <w:r w:rsidR="00C52FA4">
        <w:rPr>
          <w:lang w:val="uk-UA"/>
        </w:rPr>
        <w:t xml:space="preserve">грошових </w:t>
      </w:r>
      <w:r>
        <w:t>інвестицій</w:t>
      </w:r>
      <w:r w:rsidR="003E23A4">
        <w:rPr>
          <w:lang w:val="uk-UA"/>
        </w:rPr>
        <w:t xml:space="preserve"> зокрема на розвиток </w:t>
      </w:r>
      <w:r w:rsidR="00C52FA4">
        <w:rPr>
          <w:lang w:val="uk-UA"/>
        </w:rPr>
        <w:t xml:space="preserve">двох </w:t>
      </w:r>
      <w:r w:rsidR="003E23A4">
        <w:rPr>
          <w:lang w:val="uk-UA"/>
        </w:rPr>
        <w:t xml:space="preserve">мостів </w:t>
      </w:r>
      <w:r>
        <w:t>, що у порівнянних цінах на 28,9% більше обсягу 20</w:t>
      </w:r>
      <w:r w:rsidR="0019011E">
        <w:rPr>
          <w:lang w:val="uk-UA"/>
        </w:rPr>
        <w:t>20</w:t>
      </w:r>
      <w:r>
        <w:t xml:space="preserve"> року</w:t>
      </w:r>
      <w:r w:rsidR="0019011E">
        <w:rPr>
          <w:lang w:val="uk-UA"/>
        </w:rPr>
        <w:t xml:space="preserve"> та  </w:t>
      </w:r>
      <w:r w:rsidR="00C52FA4">
        <w:rPr>
          <w:lang w:val="uk-UA"/>
        </w:rPr>
        <w:t>зн</w:t>
      </w:r>
      <w:r w:rsidR="0027298E">
        <w:rPr>
          <w:lang w:val="uk-UA"/>
        </w:rPr>
        <w:t xml:space="preserve">изити </w:t>
      </w:r>
      <w:r w:rsidR="0019011E">
        <w:rPr>
          <w:lang w:val="uk-UA"/>
        </w:rPr>
        <w:t xml:space="preserve"> </w:t>
      </w:r>
      <w:r w:rsidR="00EE53B6">
        <w:rPr>
          <w:lang w:val="uk-UA"/>
        </w:rPr>
        <w:t xml:space="preserve">вплив </w:t>
      </w:r>
      <w:r w:rsidR="00AF0F9B">
        <w:rPr>
          <w:lang w:val="uk-UA"/>
        </w:rPr>
        <w:t xml:space="preserve">морської </w:t>
      </w:r>
      <w:r w:rsidR="00EE53B6">
        <w:rPr>
          <w:lang w:val="uk-UA"/>
        </w:rPr>
        <w:t xml:space="preserve">блокади на стан </w:t>
      </w:r>
      <w:r w:rsidR="00AF0F9B">
        <w:rPr>
          <w:lang w:val="uk-UA"/>
        </w:rPr>
        <w:t>експорту та імпорту</w:t>
      </w:r>
      <w:r w:rsidR="00746F08">
        <w:rPr>
          <w:lang w:val="uk-UA"/>
        </w:rPr>
        <w:t xml:space="preserve"> області</w:t>
      </w:r>
      <w:r w:rsidR="00EE53B6">
        <w:rPr>
          <w:lang w:val="uk-UA"/>
        </w:rPr>
        <w:t>.</w:t>
      </w:r>
      <w:r w:rsidR="00746F08">
        <w:rPr>
          <w:lang w:val="uk-UA"/>
        </w:rPr>
        <w:t xml:space="preserve"> </w:t>
      </w:r>
      <w:r w:rsidR="00AF0F9B">
        <w:rPr>
          <w:lang w:val="uk-UA"/>
        </w:rPr>
        <w:t>З</w:t>
      </w:r>
      <w:r>
        <w:t xml:space="preserve">начну частину </w:t>
      </w:r>
      <w:r w:rsidR="0027298E">
        <w:rPr>
          <w:lang w:val="uk-UA"/>
        </w:rPr>
        <w:t xml:space="preserve">боргу країни </w:t>
      </w:r>
      <w:r w:rsidR="00EE53B6">
        <w:rPr>
          <w:lang w:val="uk-UA"/>
        </w:rPr>
        <w:t>обсягу</w:t>
      </w:r>
      <w:r>
        <w:t xml:space="preserve"> </w:t>
      </w:r>
      <w:r w:rsidR="0027298E">
        <w:rPr>
          <w:lang w:val="uk-UA"/>
        </w:rPr>
        <w:t xml:space="preserve">прямих </w:t>
      </w:r>
      <w:r>
        <w:t xml:space="preserve">інвестицій було спрямовано у розвиток </w:t>
      </w:r>
      <w:r w:rsidR="0027298E">
        <w:rPr>
          <w:lang w:val="uk-UA"/>
        </w:rPr>
        <w:t xml:space="preserve">сфери бізнесу </w:t>
      </w:r>
      <w:r w:rsidR="003E23A4">
        <w:rPr>
          <w:lang w:val="uk-UA"/>
        </w:rPr>
        <w:t xml:space="preserve">інфраструктури </w:t>
      </w:r>
      <w:r w:rsidR="0027298E">
        <w:rPr>
          <w:lang w:val="uk-UA"/>
        </w:rPr>
        <w:t xml:space="preserve">тих </w:t>
      </w:r>
      <w:r w:rsidR="00746F08">
        <w:rPr>
          <w:lang w:val="uk-UA"/>
        </w:rPr>
        <w:t xml:space="preserve">великих </w:t>
      </w:r>
      <w:r>
        <w:t xml:space="preserve">підприємств, що здійснювали операції з нерухомим майном </w:t>
      </w:r>
      <w:r w:rsidR="0027298E">
        <w:rPr>
          <w:lang w:val="uk-UA"/>
        </w:rPr>
        <w:t xml:space="preserve">в Україні </w:t>
      </w:r>
      <w:r w:rsidR="003E23A4">
        <w:rPr>
          <w:lang w:val="uk-UA"/>
        </w:rPr>
        <w:t xml:space="preserve">як то СЕНСАР </w:t>
      </w:r>
      <w:r>
        <w:t>(</w:t>
      </w:r>
      <w:r w:rsidR="00EE53B6">
        <w:rPr>
          <w:lang w:val="uk-UA"/>
        </w:rPr>
        <w:t>1</w:t>
      </w:r>
      <w:r>
        <w:t xml:space="preserve">% загального обсягу), </w:t>
      </w:r>
      <w:r w:rsidR="00746F08">
        <w:rPr>
          <w:lang w:val="uk-UA"/>
        </w:rPr>
        <w:t>між</w:t>
      </w:r>
      <w:r>
        <w:t>сільського</w:t>
      </w:r>
      <w:r w:rsidR="0027298E">
        <w:rPr>
          <w:lang w:val="uk-UA"/>
        </w:rPr>
        <w:t xml:space="preserve"> транспорту</w:t>
      </w:r>
      <w:r>
        <w:t>, лісового та рибного господарства (</w:t>
      </w:r>
      <w:r w:rsidR="00EE53B6">
        <w:rPr>
          <w:lang w:val="uk-UA"/>
        </w:rPr>
        <w:t>7</w:t>
      </w:r>
      <w:r>
        <w:t xml:space="preserve">,3%). Заклади </w:t>
      </w:r>
      <w:r w:rsidR="0027298E">
        <w:rPr>
          <w:lang w:val="uk-UA"/>
        </w:rPr>
        <w:t xml:space="preserve">громадського харчування та </w:t>
      </w:r>
      <w:r>
        <w:t xml:space="preserve">державного управління й оборони, обов’язкового соціального страхування використали </w:t>
      </w:r>
      <w:r w:rsidR="0027298E">
        <w:rPr>
          <w:lang w:val="uk-UA"/>
        </w:rPr>
        <w:t>90</w:t>
      </w:r>
      <w:r>
        <w:t xml:space="preserve">,5% усіх </w:t>
      </w:r>
      <w:r w:rsidR="0027298E">
        <w:rPr>
          <w:lang w:val="uk-UA"/>
        </w:rPr>
        <w:t xml:space="preserve">річних </w:t>
      </w:r>
      <w:r w:rsidR="00EE53B6">
        <w:rPr>
          <w:lang w:val="uk-UA"/>
        </w:rPr>
        <w:t xml:space="preserve">грошових </w:t>
      </w:r>
      <w:r w:rsidR="003E23A4">
        <w:rPr>
          <w:lang w:val="uk-UA"/>
        </w:rPr>
        <w:t>асигнувань</w:t>
      </w:r>
      <w:r>
        <w:t>.</w:t>
      </w:r>
    </w:p>
    <w:p w14:paraId="6BAE7DC1" w14:textId="6C8E0A40" w:rsidR="00F233F3" w:rsidRDefault="00F233F3" w:rsidP="0019011E">
      <w:pPr>
        <w:ind w:firstLine="708"/>
        <w:jc w:val="both"/>
        <w:rPr>
          <w:lang w:val="uk-UA"/>
        </w:rPr>
      </w:pPr>
      <w:r>
        <w:lastRenderedPageBreak/>
        <w:t xml:space="preserve">Обсяги </w:t>
      </w:r>
      <w:r w:rsidR="00746F08">
        <w:rPr>
          <w:lang w:val="uk-UA"/>
        </w:rPr>
        <w:t xml:space="preserve">діяльності </w:t>
      </w:r>
      <w:r w:rsidR="0027298E">
        <w:rPr>
          <w:lang w:val="uk-UA"/>
        </w:rPr>
        <w:t xml:space="preserve">кластеру </w:t>
      </w:r>
      <w:r w:rsidR="003E23A4">
        <w:rPr>
          <w:lang w:val="uk-UA"/>
        </w:rPr>
        <w:t xml:space="preserve">регіонального </w:t>
      </w:r>
      <w:r>
        <w:t>експорту товарів у 20</w:t>
      </w:r>
      <w:r w:rsidR="00EE53B6">
        <w:rPr>
          <w:lang w:val="uk-UA"/>
        </w:rPr>
        <w:t xml:space="preserve">20 </w:t>
      </w:r>
      <w:r>
        <w:t xml:space="preserve">році становили </w:t>
      </w:r>
      <w:r w:rsidR="0027381A">
        <w:rPr>
          <w:lang w:val="uk-UA"/>
        </w:rPr>
        <w:t>20</w:t>
      </w:r>
      <w:r>
        <w:t xml:space="preserve">22 млн. дол. США, експорт </w:t>
      </w:r>
      <w:r w:rsidR="0027381A">
        <w:rPr>
          <w:lang w:val="uk-UA"/>
        </w:rPr>
        <w:t xml:space="preserve">інформаційних та транспортних </w:t>
      </w:r>
      <w:r>
        <w:t>послуг – 1</w:t>
      </w:r>
      <w:r w:rsidR="0027381A">
        <w:rPr>
          <w:lang w:val="uk-UA"/>
        </w:rPr>
        <w:t>0</w:t>
      </w:r>
      <w:r w:rsidR="00EE53B6">
        <w:rPr>
          <w:lang w:val="uk-UA"/>
        </w:rPr>
        <w:t>2</w:t>
      </w:r>
      <w:r>
        <w:t xml:space="preserve"> млн. дол.,  у порівнянні з 201</w:t>
      </w:r>
      <w:r w:rsidR="00AF0F9B">
        <w:rPr>
          <w:lang w:val="uk-UA"/>
        </w:rPr>
        <w:t>9</w:t>
      </w:r>
      <w:r>
        <w:t xml:space="preserve"> роком експорт товарів збільшився</w:t>
      </w:r>
      <w:r w:rsidR="00EE53B6">
        <w:rPr>
          <w:lang w:val="uk-UA"/>
        </w:rPr>
        <w:t xml:space="preserve"> </w:t>
      </w:r>
      <w:r>
        <w:t xml:space="preserve">на </w:t>
      </w:r>
      <w:r w:rsidR="0027381A">
        <w:rPr>
          <w:lang w:val="uk-UA"/>
        </w:rPr>
        <w:t>3</w:t>
      </w:r>
      <w:r>
        <w:t>,</w:t>
      </w:r>
      <w:r w:rsidR="00AF0F9B">
        <w:rPr>
          <w:lang w:val="uk-UA"/>
        </w:rPr>
        <w:t xml:space="preserve">7 </w:t>
      </w:r>
      <w:r>
        <w:t>%, імпорт</w:t>
      </w:r>
      <w:r w:rsidR="000A7708">
        <w:rPr>
          <w:lang w:val="uk-UA"/>
        </w:rPr>
        <w:t xml:space="preserve"> </w:t>
      </w:r>
      <w:r>
        <w:t xml:space="preserve">на </w:t>
      </w:r>
      <w:r w:rsidR="00EE53B6">
        <w:rPr>
          <w:lang w:val="uk-UA"/>
        </w:rPr>
        <w:t>1</w:t>
      </w:r>
      <w:r>
        <w:t xml:space="preserve">,2%. Позитивне сальдо зовнішньоторговельного балансу </w:t>
      </w:r>
      <w:r w:rsidR="00746F08">
        <w:rPr>
          <w:lang w:val="uk-UA"/>
        </w:rPr>
        <w:t xml:space="preserve">всіх </w:t>
      </w:r>
      <w:r w:rsidR="0027381A">
        <w:rPr>
          <w:lang w:val="uk-UA"/>
        </w:rPr>
        <w:t xml:space="preserve">фірм регіону </w:t>
      </w:r>
      <w:r>
        <w:t xml:space="preserve">товарами дорівнювало </w:t>
      </w:r>
      <w:r w:rsidR="003E23A4">
        <w:rPr>
          <w:lang w:val="uk-UA"/>
        </w:rPr>
        <w:t>1</w:t>
      </w:r>
      <w:r>
        <w:t>58</w:t>
      </w:r>
      <w:r w:rsidR="0027381A">
        <w:rPr>
          <w:lang w:val="uk-UA"/>
        </w:rPr>
        <w:t>0</w:t>
      </w:r>
      <w:r>
        <w:t>, 4 млн. дол. США.</w:t>
      </w:r>
      <w:r w:rsidR="0019011E">
        <w:rPr>
          <w:lang w:val="uk-UA"/>
        </w:rPr>
        <w:t xml:space="preserve"> </w:t>
      </w:r>
      <w:r>
        <w:t xml:space="preserve">Імпорт </w:t>
      </w:r>
      <w:r w:rsidR="0027381A">
        <w:rPr>
          <w:lang w:val="uk-UA"/>
        </w:rPr>
        <w:t xml:space="preserve">базових </w:t>
      </w:r>
      <w:r>
        <w:t>товарів по</w:t>
      </w:r>
      <w:r w:rsidR="00EE53B6">
        <w:rPr>
          <w:lang w:val="uk-UA"/>
        </w:rPr>
        <w:t xml:space="preserve"> </w:t>
      </w:r>
      <w:r>
        <w:t>області у 20</w:t>
      </w:r>
      <w:r w:rsidR="00EE53B6">
        <w:rPr>
          <w:lang w:val="uk-UA"/>
        </w:rPr>
        <w:t>21</w:t>
      </w:r>
      <w:r>
        <w:t xml:space="preserve"> році у порівнянні із 20</w:t>
      </w:r>
      <w:r w:rsidR="00EE53B6">
        <w:rPr>
          <w:lang w:val="uk-UA"/>
        </w:rPr>
        <w:t>20</w:t>
      </w:r>
      <w:r w:rsidR="0027381A">
        <w:rPr>
          <w:lang w:val="uk-UA"/>
        </w:rPr>
        <w:t xml:space="preserve"> також </w:t>
      </w:r>
      <w:r>
        <w:t xml:space="preserve">збільшився на 14,2 % та його </w:t>
      </w:r>
      <w:r w:rsidR="0027381A">
        <w:rPr>
          <w:lang w:val="uk-UA"/>
        </w:rPr>
        <w:t xml:space="preserve">брутто </w:t>
      </w:r>
      <w:r>
        <w:t>величина дорівнює 5</w:t>
      </w:r>
      <w:r w:rsidR="00EE53B6">
        <w:rPr>
          <w:lang w:val="uk-UA"/>
        </w:rPr>
        <w:t>1</w:t>
      </w:r>
      <w:r>
        <w:t xml:space="preserve">64, 4 млн. дол. </w:t>
      </w:r>
      <w:r w:rsidR="0027381A">
        <w:rPr>
          <w:lang w:val="uk-UA"/>
        </w:rPr>
        <w:t>Порівняно з</w:t>
      </w:r>
      <w:r>
        <w:t>а січень-лютий 20</w:t>
      </w:r>
      <w:r w:rsidR="00EE53B6">
        <w:rPr>
          <w:lang w:val="uk-UA"/>
        </w:rPr>
        <w:t>22</w:t>
      </w:r>
      <w:r>
        <w:t xml:space="preserve"> року експорт </w:t>
      </w:r>
      <w:r w:rsidR="00746F08">
        <w:rPr>
          <w:lang w:val="uk-UA"/>
        </w:rPr>
        <w:t xml:space="preserve">продажу </w:t>
      </w:r>
      <w:r w:rsidR="0027381A">
        <w:rPr>
          <w:lang w:val="uk-UA"/>
        </w:rPr>
        <w:t xml:space="preserve">базових </w:t>
      </w:r>
      <w:r>
        <w:t xml:space="preserve">товарів по </w:t>
      </w:r>
      <w:r w:rsidR="0027381A">
        <w:rPr>
          <w:lang w:val="uk-UA"/>
        </w:rPr>
        <w:t xml:space="preserve">Запорізькій </w:t>
      </w:r>
      <w:r>
        <w:t>області склав 2</w:t>
      </w:r>
      <w:r w:rsidR="0027381A">
        <w:rPr>
          <w:lang w:val="uk-UA"/>
        </w:rPr>
        <w:t>0</w:t>
      </w:r>
      <w:r>
        <w:t xml:space="preserve">4,3 млн. дол., імпорт </w:t>
      </w:r>
      <w:r w:rsidR="0027381A">
        <w:rPr>
          <w:lang w:val="uk-UA"/>
        </w:rPr>
        <w:t xml:space="preserve">критичних </w:t>
      </w:r>
      <w:r>
        <w:t xml:space="preserve">товарів – </w:t>
      </w:r>
      <w:r w:rsidR="00AF0F9B">
        <w:rPr>
          <w:lang w:val="uk-UA"/>
        </w:rPr>
        <w:t>1</w:t>
      </w:r>
      <w:r w:rsidR="0027381A">
        <w:rPr>
          <w:lang w:val="uk-UA"/>
        </w:rPr>
        <w:t>0</w:t>
      </w:r>
      <w:r>
        <w:t>8,2 млн. дол., сальдо т</w:t>
      </w:r>
      <w:r w:rsidR="000A7708">
        <w:rPr>
          <w:lang w:val="uk-UA"/>
        </w:rPr>
        <w:t>оргового</w:t>
      </w:r>
      <w:r>
        <w:t xml:space="preserve"> балансу позитивне </w:t>
      </w:r>
      <w:r w:rsidR="00746F08">
        <w:rPr>
          <w:lang w:val="uk-UA"/>
        </w:rPr>
        <w:t xml:space="preserve">- </w:t>
      </w:r>
      <w:r>
        <w:t>4</w:t>
      </w:r>
      <w:r w:rsidR="0027381A">
        <w:rPr>
          <w:lang w:val="uk-UA"/>
        </w:rPr>
        <w:t>0</w:t>
      </w:r>
      <w:r>
        <w:t>6,1 млн. дол.</w:t>
      </w:r>
      <w:r w:rsidR="00EE53B6">
        <w:rPr>
          <w:lang w:val="uk-UA"/>
        </w:rPr>
        <w:t xml:space="preserve"> </w:t>
      </w:r>
      <w:r w:rsidR="0027381A">
        <w:rPr>
          <w:lang w:val="uk-UA"/>
        </w:rPr>
        <w:t xml:space="preserve">Забезпечення товаром стало але </w:t>
      </w:r>
      <w:r w:rsidR="00EE53B6">
        <w:rPr>
          <w:lang w:val="uk-UA"/>
        </w:rPr>
        <w:t xml:space="preserve">потім все критично рухнуло </w:t>
      </w:r>
      <w:r w:rsidR="0027381A">
        <w:rPr>
          <w:lang w:val="uk-UA"/>
        </w:rPr>
        <w:t xml:space="preserve">через місяць </w:t>
      </w:r>
      <w:r w:rsidR="00EE53B6">
        <w:rPr>
          <w:lang w:val="uk-UA"/>
        </w:rPr>
        <w:t xml:space="preserve">під час початку повномасштабної агресії проти нашої держави, при цьому </w:t>
      </w:r>
      <w:r w:rsidR="0027381A">
        <w:rPr>
          <w:lang w:val="uk-UA"/>
        </w:rPr>
        <w:t xml:space="preserve">прифронтова </w:t>
      </w:r>
      <w:r w:rsidR="00EE53B6">
        <w:rPr>
          <w:lang w:val="uk-UA"/>
        </w:rPr>
        <w:t xml:space="preserve">Запорізька область постраждала найбільшим чином – найбільша її площа окупована </w:t>
      </w:r>
      <w:r w:rsidR="0027381A">
        <w:rPr>
          <w:lang w:val="uk-UA"/>
        </w:rPr>
        <w:t>армією рф</w:t>
      </w:r>
      <w:r w:rsidR="00EE53B6">
        <w:rPr>
          <w:lang w:val="uk-UA"/>
        </w:rPr>
        <w:t xml:space="preserve"> та непридатна до </w:t>
      </w:r>
      <w:r w:rsidR="0027381A">
        <w:rPr>
          <w:lang w:val="uk-UA"/>
        </w:rPr>
        <w:t xml:space="preserve">ведення </w:t>
      </w:r>
      <w:r w:rsidR="00EE53B6">
        <w:rPr>
          <w:lang w:val="uk-UA"/>
        </w:rPr>
        <w:t>бізнесу.</w:t>
      </w:r>
    </w:p>
    <w:p w14:paraId="201B407D" w14:textId="2B9FF971" w:rsidR="00AF0F9B" w:rsidRPr="00EE53B6" w:rsidRDefault="00AF0F9B" w:rsidP="0019011E">
      <w:pPr>
        <w:ind w:firstLine="708"/>
        <w:jc w:val="both"/>
        <w:rPr>
          <w:lang w:val="uk-UA"/>
        </w:rPr>
      </w:pPr>
      <w:r>
        <w:rPr>
          <w:lang w:val="uk-UA"/>
        </w:rPr>
        <w:t xml:space="preserve">Виключено з </w:t>
      </w:r>
      <w:r w:rsidR="0027381A">
        <w:rPr>
          <w:lang w:val="uk-UA"/>
        </w:rPr>
        <w:t xml:space="preserve">єдиної </w:t>
      </w:r>
      <w:r w:rsidR="000A7708">
        <w:rPr>
          <w:lang w:val="uk-UA"/>
        </w:rPr>
        <w:t>енергет</w:t>
      </w:r>
      <w:r w:rsidR="0027381A">
        <w:rPr>
          <w:lang w:val="uk-UA"/>
        </w:rPr>
        <w:t>и</w:t>
      </w:r>
      <w:r w:rsidR="000A7708">
        <w:rPr>
          <w:lang w:val="uk-UA"/>
        </w:rPr>
        <w:t xml:space="preserve">чної </w:t>
      </w:r>
      <w:r>
        <w:rPr>
          <w:lang w:val="uk-UA"/>
        </w:rPr>
        <w:t xml:space="preserve">мережі </w:t>
      </w:r>
      <w:r w:rsidR="001847AF">
        <w:rPr>
          <w:lang w:val="uk-UA"/>
        </w:rPr>
        <w:t xml:space="preserve">захоплену </w:t>
      </w:r>
      <w:r w:rsidR="00746F08">
        <w:rPr>
          <w:lang w:val="uk-UA"/>
        </w:rPr>
        <w:t>Росією</w:t>
      </w:r>
      <w:r w:rsidR="0027381A">
        <w:rPr>
          <w:lang w:val="uk-UA"/>
        </w:rPr>
        <w:t xml:space="preserve"> </w:t>
      </w:r>
      <w:r>
        <w:rPr>
          <w:lang w:val="uk-UA"/>
        </w:rPr>
        <w:t xml:space="preserve">ЗАЕС , під </w:t>
      </w:r>
      <w:r w:rsidR="0027381A">
        <w:rPr>
          <w:lang w:val="uk-UA"/>
        </w:rPr>
        <w:t xml:space="preserve">важкими ракетними </w:t>
      </w:r>
      <w:r>
        <w:rPr>
          <w:lang w:val="uk-UA"/>
        </w:rPr>
        <w:t>о</w:t>
      </w:r>
      <w:r w:rsidR="001847AF">
        <w:rPr>
          <w:lang w:val="uk-UA"/>
        </w:rPr>
        <w:t>бст</w:t>
      </w:r>
      <w:r>
        <w:rPr>
          <w:lang w:val="uk-UA"/>
        </w:rPr>
        <w:t>ріл</w:t>
      </w:r>
      <w:r w:rsidR="001847AF">
        <w:rPr>
          <w:lang w:val="uk-UA"/>
        </w:rPr>
        <w:t>а</w:t>
      </w:r>
      <w:r>
        <w:rPr>
          <w:lang w:val="uk-UA"/>
        </w:rPr>
        <w:t xml:space="preserve">ми знаходяться всі </w:t>
      </w:r>
      <w:r w:rsidR="001847AF">
        <w:rPr>
          <w:lang w:val="uk-UA"/>
        </w:rPr>
        <w:t>електростанції та підстанції</w:t>
      </w:r>
      <w:r w:rsidR="00676829">
        <w:rPr>
          <w:lang w:val="uk-UA"/>
        </w:rPr>
        <w:t xml:space="preserve">, інтегровані в єдину </w:t>
      </w:r>
      <w:r w:rsidR="0027381A">
        <w:rPr>
          <w:lang w:val="uk-UA"/>
        </w:rPr>
        <w:t xml:space="preserve">спільну </w:t>
      </w:r>
      <w:r w:rsidR="00746F08">
        <w:rPr>
          <w:lang w:val="uk-UA"/>
        </w:rPr>
        <w:t xml:space="preserve">енергетичну </w:t>
      </w:r>
      <w:r w:rsidR="00676829">
        <w:rPr>
          <w:lang w:val="uk-UA"/>
        </w:rPr>
        <w:t>мережу</w:t>
      </w:r>
      <w:r w:rsidR="001847AF">
        <w:rPr>
          <w:lang w:val="uk-UA"/>
        </w:rPr>
        <w:t>.</w:t>
      </w:r>
    </w:p>
    <w:p w14:paraId="5085BA20" w14:textId="77777777" w:rsidR="0019011E" w:rsidRDefault="0057297D" w:rsidP="0019011E">
      <w:pPr>
        <w:ind w:firstLine="708"/>
        <w:jc w:val="both"/>
      </w:pPr>
      <w:r>
        <w:rPr>
          <w:noProof/>
          <w:lang w:eastAsia="ru-RU"/>
        </w:rPr>
        <w:drawing>
          <wp:inline distT="0" distB="0" distL="0" distR="0" wp14:anchorId="70C746A5" wp14:editId="27EE0DFF">
            <wp:extent cx="4572000" cy="2743200"/>
            <wp:effectExtent l="0" t="0" r="12700" b="12700"/>
            <wp:docPr id="527705304"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DD1473-9ADB-EC08-2C8D-E1B661CFF6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54238BD" w14:textId="36893978" w:rsidR="0057297D" w:rsidRPr="0057297D" w:rsidRDefault="0057297D" w:rsidP="005A5BF0">
      <w:pPr>
        <w:jc w:val="center"/>
        <w:rPr>
          <w:lang w:val="uk-UA"/>
        </w:rPr>
      </w:pPr>
      <w:r>
        <w:rPr>
          <w:lang w:val="uk-UA"/>
        </w:rPr>
        <w:t>Рис</w:t>
      </w:r>
      <w:r w:rsidR="005A5BF0">
        <w:rPr>
          <w:lang w:val="uk-UA"/>
        </w:rPr>
        <w:t xml:space="preserve">унок </w:t>
      </w:r>
      <w:r>
        <w:rPr>
          <w:lang w:val="uk-UA"/>
        </w:rPr>
        <w:t>2.3</w:t>
      </w:r>
      <w:r w:rsidR="005A5BF0">
        <w:rPr>
          <w:lang w:val="uk-UA"/>
        </w:rPr>
        <w:t xml:space="preserve"> -</w:t>
      </w:r>
      <w:r>
        <w:rPr>
          <w:lang w:val="uk-UA"/>
        </w:rPr>
        <w:t xml:space="preserve"> Структура експорту-імпорту по </w:t>
      </w:r>
      <w:r w:rsidR="00EE53B6">
        <w:rPr>
          <w:lang w:val="uk-UA"/>
        </w:rPr>
        <w:t>област</w:t>
      </w:r>
      <w:r w:rsidR="00676829">
        <w:rPr>
          <w:lang w:val="uk-UA"/>
        </w:rPr>
        <w:t>і</w:t>
      </w:r>
    </w:p>
    <w:p w14:paraId="48877FB4" w14:textId="7DF68214" w:rsidR="0057297D" w:rsidRDefault="005A5BF0" w:rsidP="005A5BF0">
      <w:pPr>
        <w:ind w:firstLine="709"/>
        <w:jc w:val="both"/>
      </w:pPr>
      <w:r w:rsidRPr="005A5BF0">
        <w:lastRenderedPageBreak/>
        <w:t>Джерело: побудовано автором на основі [1</w:t>
      </w:r>
      <w:r>
        <w:rPr>
          <w:lang w:val="uk-UA"/>
        </w:rPr>
        <w:t>2</w:t>
      </w:r>
      <w:r w:rsidRPr="005A5BF0">
        <w:t>]</w:t>
      </w:r>
    </w:p>
    <w:p w14:paraId="1BC8B5E3" w14:textId="77777777" w:rsidR="005A5BF0" w:rsidRDefault="005A5BF0" w:rsidP="0019011E">
      <w:pPr>
        <w:jc w:val="both"/>
      </w:pPr>
    </w:p>
    <w:p w14:paraId="113AFC74" w14:textId="4CD91413" w:rsidR="001847AF" w:rsidRPr="001847AF" w:rsidRDefault="001847AF" w:rsidP="0057297D">
      <w:pPr>
        <w:ind w:firstLine="708"/>
        <w:jc w:val="both"/>
        <w:rPr>
          <w:lang w:val="uk-UA"/>
        </w:rPr>
      </w:pPr>
      <w:r>
        <w:rPr>
          <w:lang w:val="uk-UA"/>
        </w:rPr>
        <w:t xml:space="preserve">З </w:t>
      </w:r>
      <w:r w:rsidR="0027381A">
        <w:rPr>
          <w:lang w:val="uk-UA"/>
        </w:rPr>
        <w:t xml:space="preserve">аграрного </w:t>
      </w:r>
      <w:r>
        <w:rPr>
          <w:lang w:val="uk-UA"/>
        </w:rPr>
        <w:t xml:space="preserve">обігу </w:t>
      </w:r>
      <w:r w:rsidR="00746F08">
        <w:rPr>
          <w:lang w:val="uk-UA"/>
        </w:rPr>
        <w:t xml:space="preserve">за рік </w:t>
      </w:r>
      <w:r>
        <w:rPr>
          <w:lang w:val="uk-UA"/>
        </w:rPr>
        <w:t xml:space="preserve">виведено </w:t>
      </w:r>
      <w:r w:rsidR="00746F08">
        <w:rPr>
          <w:lang w:val="uk-UA"/>
        </w:rPr>
        <w:t>6</w:t>
      </w:r>
      <w:r>
        <w:rPr>
          <w:lang w:val="uk-UA"/>
        </w:rPr>
        <w:t xml:space="preserve">6% </w:t>
      </w:r>
      <w:r w:rsidR="00746F08">
        <w:rPr>
          <w:lang w:val="uk-UA"/>
        </w:rPr>
        <w:t xml:space="preserve">орних </w:t>
      </w:r>
      <w:r>
        <w:rPr>
          <w:lang w:val="uk-UA"/>
        </w:rPr>
        <w:t xml:space="preserve">земель </w:t>
      </w:r>
      <w:r w:rsidR="0027381A">
        <w:rPr>
          <w:lang w:val="uk-UA"/>
        </w:rPr>
        <w:t xml:space="preserve">Запорізької </w:t>
      </w:r>
      <w:r>
        <w:rPr>
          <w:lang w:val="uk-UA"/>
        </w:rPr>
        <w:t xml:space="preserve">області та решта </w:t>
      </w:r>
      <w:r w:rsidR="0027381A">
        <w:rPr>
          <w:lang w:val="uk-UA"/>
        </w:rPr>
        <w:t xml:space="preserve">земель </w:t>
      </w:r>
      <w:r>
        <w:rPr>
          <w:lang w:val="uk-UA"/>
        </w:rPr>
        <w:t xml:space="preserve">є потенційно небезпечними та забрудненими </w:t>
      </w:r>
      <w:r w:rsidR="0027381A">
        <w:rPr>
          <w:lang w:val="uk-UA"/>
        </w:rPr>
        <w:t xml:space="preserve">мінами </w:t>
      </w:r>
      <w:r>
        <w:rPr>
          <w:lang w:val="uk-UA"/>
        </w:rPr>
        <w:t xml:space="preserve">фрагментами елементів </w:t>
      </w:r>
      <w:r w:rsidR="0027381A">
        <w:rPr>
          <w:lang w:val="uk-UA"/>
        </w:rPr>
        <w:t xml:space="preserve">вибухового </w:t>
      </w:r>
      <w:r>
        <w:rPr>
          <w:lang w:val="uk-UA"/>
        </w:rPr>
        <w:t>ураження.</w:t>
      </w:r>
    </w:p>
    <w:p w14:paraId="1EF39C60" w14:textId="33F2065C" w:rsidR="0057297D" w:rsidRPr="00A10D0A" w:rsidRDefault="00F233F3" w:rsidP="0057297D">
      <w:pPr>
        <w:ind w:firstLine="708"/>
        <w:jc w:val="both"/>
        <w:rPr>
          <w:lang w:val="uk-UA"/>
        </w:rPr>
      </w:pPr>
      <w:r w:rsidRPr="007107E2">
        <w:rPr>
          <w:lang w:val="uk-UA"/>
        </w:rPr>
        <w:t xml:space="preserve">Товарна структура </w:t>
      </w:r>
      <w:r w:rsidR="0027381A">
        <w:rPr>
          <w:lang w:val="uk-UA"/>
        </w:rPr>
        <w:t xml:space="preserve">базового </w:t>
      </w:r>
      <w:r w:rsidRPr="007107E2">
        <w:rPr>
          <w:lang w:val="uk-UA"/>
        </w:rPr>
        <w:t xml:space="preserve">експорту обумовлена промисловим потенціалом області, її основа це </w:t>
      </w:r>
      <w:r w:rsidR="0027381A">
        <w:rPr>
          <w:lang w:val="uk-UA"/>
        </w:rPr>
        <w:t xml:space="preserve">- </w:t>
      </w:r>
      <w:r w:rsidRPr="007107E2">
        <w:rPr>
          <w:lang w:val="uk-UA"/>
        </w:rPr>
        <w:t>чорні метали</w:t>
      </w:r>
      <w:r w:rsidR="00EE53B6">
        <w:rPr>
          <w:lang w:val="uk-UA"/>
        </w:rPr>
        <w:t xml:space="preserve"> </w:t>
      </w:r>
      <w:r w:rsidR="00676829">
        <w:rPr>
          <w:lang w:val="uk-UA"/>
        </w:rPr>
        <w:t>«</w:t>
      </w:r>
      <w:r w:rsidR="00EE53B6">
        <w:rPr>
          <w:lang w:val="uk-UA"/>
        </w:rPr>
        <w:t>Метінвесту</w:t>
      </w:r>
      <w:r w:rsidR="00676829">
        <w:rPr>
          <w:lang w:val="uk-UA"/>
        </w:rPr>
        <w:t>»</w:t>
      </w:r>
      <w:r w:rsidRPr="007107E2">
        <w:rPr>
          <w:lang w:val="uk-UA"/>
        </w:rPr>
        <w:t xml:space="preserve">: прокат сталевий, феросплави, інші </w:t>
      </w:r>
      <w:r w:rsidR="0027381A">
        <w:rPr>
          <w:lang w:val="uk-UA"/>
        </w:rPr>
        <w:t xml:space="preserve">сирі </w:t>
      </w:r>
      <w:r w:rsidRPr="007107E2">
        <w:rPr>
          <w:lang w:val="uk-UA"/>
        </w:rPr>
        <w:t>напівфабрикати зі сталі, чавуну (</w:t>
      </w:r>
      <w:r w:rsidR="001847AF">
        <w:rPr>
          <w:lang w:val="uk-UA"/>
        </w:rPr>
        <w:t>2</w:t>
      </w:r>
      <w:r w:rsidR="0027381A">
        <w:rPr>
          <w:lang w:val="uk-UA"/>
        </w:rPr>
        <w:t>0</w:t>
      </w:r>
      <w:r w:rsidRPr="007107E2">
        <w:rPr>
          <w:lang w:val="uk-UA"/>
        </w:rPr>
        <w:t xml:space="preserve">,3% загального обсягу експорту </w:t>
      </w:r>
      <w:r w:rsidR="0027381A">
        <w:rPr>
          <w:lang w:val="uk-UA"/>
        </w:rPr>
        <w:t xml:space="preserve">базових </w:t>
      </w:r>
      <w:r w:rsidRPr="007107E2">
        <w:rPr>
          <w:lang w:val="uk-UA"/>
        </w:rPr>
        <w:t xml:space="preserve">товарів). </w:t>
      </w:r>
      <w:r w:rsidR="00EE53B6">
        <w:rPr>
          <w:lang w:val="uk-UA"/>
        </w:rPr>
        <w:t xml:space="preserve">Так сталось, що </w:t>
      </w:r>
      <w:r w:rsidRPr="00F233F3">
        <w:t xml:space="preserve"> у значних обсягах експортувались </w:t>
      </w:r>
      <w:r w:rsidR="0027381A">
        <w:rPr>
          <w:lang w:val="uk-UA"/>
        </w:rPr>
        <w:t xml:space="preserve">вторинні ресурси </w:t>
      </w:r>
      <w:r w:rsidR="001847AF">
        <w:rPr>
          <w:lang w:val="uk-UA"/>
        </w:rPr>
        <w:t xml:space="preserve">металуобрухт, </w:t>
      </w:r>
      <w:r w:rsidR="0027381A">
        <w:rPr>
          <w:lang w:val="uk-UA"/>
        </w:rPr>
        <w:t xml:space="preserve">марагнцеві </w:t>
      </w:r>
      <w:r w:rsidRPr="00F233F3">
        <w:t xml:space="preserve">руди, </w:t>
      </w:r>
      <w:r w:rsidR="0027381A">
        <w:rPr>
          <w:lang w:val="uk-UA"/>
        </w:rPr>
        <w:t xml:space="preserve">пековий </w:t>
      </w:r>
      <w:r w:rsidRPr="00F233F3">
        <w:t>шлак і зола</w:t>
      </w:r>
      <w:r w:rsidR="0027381A">
        <w:rPr>
          <w:lang w:val="uk-UA"/>
        </w:rPr>
        <w:t>,</w:t>
      </w:r>
      <w:r w:rsidRPr="00F233F3">
        <w:t xml:space="preserve"> залізорудний концентрат (</w:t>
      </w:r>
      <w:r w:rsidR="0027381A">
        <w:rPr>
          <w:lang w:val="uk-UA"/>
        </w:rPr>
        <w:t>1</w:t>
      </w:r>
      <w:r w:rsidRPr="00F233F3">
        <w:t xml:space="preserve">3,2%); </w:t>
      </w:r>
      <w:r w:rsidR="0027381A">
        <w:rPr>
          <w:lang w:val="uk-UA"/>
        </w:rPr>
        <w:t xml:space="preserve">вторинні </w:t>
      </w:r>
      <w:r w:rsidRPr="00F233F3">
        <w:t>вироби з чорних металів</w:t>
      </w:r>
      <w:r w:rsidR="00A10D0A">
        <w:rPr>
          <w:lang w:val="uk-UA"/>
        </w:rPr>
        <w:t xml:space="preserve"> в тому числи </w:t>
      </w:r>
      <w:r w:rsidR="0027381A">
        <w:rPr>
          <w:lang w:val="uk-UA"/>
        </w:rPr>
        <w:t xml:space="preserve">арматура, </w:t>
      </w:r>
      <w:r w:rsidRPr="00F233F3">
        <w:t>сталеві труби (</w:t>
      </w:r>
      <w:r w:rsidR="0027381A">
        <w:rPr>
          <w:lang w:val="uk-UA"/>
        </w:rPr>
        <w:t>1</w:t>
      </w:r>
      <w:r w:rsidRPr="00F233F3">
        <w:t xml:space="preserve">,9%), продукція агропромислового комплексу </w:t>
      </w:r>
      <w:r w:rsidR="0027381A">
        <w:rPr>
          <w:lang w:val="uk-UA"/>
        </w:rPr>
        <w:t xml:space="preserve">регіону сира </w:t>
      </w:r>
      <w:r w:rsidRPr="00F233F3">
        <w:t xml:space="preserve">соняшникова олія, зерно (7,3%), продукція машинобудування: частини до залізничного транспорту,  частини до </w:t>
      </w:r>
      <w:r w:rsidR="001847AF">
        <w:rPr>
          <w:lang w:val="uk-UA"/>
        </w:rPr>
        <w:t>авіа</w:t>
      </w:r>
      <w:r w:rsidRPr="00F233F3">
        <w:t>техніки (4,0%); продукція</w:t>
      </w:r>
      <w:r w:rsidR="002D5F25">
        <w:rPr>
          <w:lang w:val="uk-UA"/>
        </w:rPr>
        <w:t xml:space="preserve"> – субстрати </w:t>
      </w:r>
      <w:r w:rsidRPr="00F233F3">
        <w:t>хімічної промисловості (3,1%).</w:t>
      </w:r>
      <w:r w:rsidR="0057297D">
        <w:rPr>
          <w:lang w:val="uk-UA"/>
        </w:rPr>
        <w:t xml:space="preserve"> </w:t>
      </w:r>
      <w:r w:rsidRPr="007107E2">
        <w:rPr>
          <w:lang w:val="uk-UA"/>
        </w:rPr>
        <w:t xml:space="preserve">Коефіцієнт </w:t>
      </w:r>
      <w:r w:rsidR="002D5F25">
        <w:rPr>
          <w:lang w:val="uk-UA"/>
        </w:rPr>
        <w:t xml:space="preserve">вибуття та ступень </w:t>
      </w:r>
      <w:r w:rsidRPr="007107E2">
        <w:rPr>
          <w:lang w:val="uk-UA"/>
        </w:rPr>
        <w:t>покриття експортом імпорту дорівнював 1,</w:t>
      </w:r>
      <w:r w:rsidR="001847AF">
        <w:rPr>
          <w:lang w:val="uk-UA"/>
        </w:rPr>
        <w:t>0</w:t>
      </w:r>
      <w:r w:rsidRPr="007107E2">
        <w:rPr>
          <w:lang w:val="uk-UA"/>
        </w:rPr>
        <w:t xml:space="preserve">6. Зовнішньоторговельні </w:t>
      </w:r>
      <w:r w:rsidR="002D5F25">
        <w:rPr>
          <w:lang w:val="uk-UA"/>
        </w:rPr>
        <w:t xml:space="preserve">звʼязки та транзитні </w:t>
      </w:r>
      <w:r w:rsidRPr="007107E2">
        <w:rPr>
          <w:lang w:val="uk-UA"/>
        </w:rPr>
        <w:t>операції проводились з партнерами зі 1</w:t>
      </w:r>
      <w:r w:rsidR="00A10D0A">
        <w:rPr>
          <w:lang w:val="uk-UA"/>
        </w:rPr>
        <w:t>4</w:t>
      </w:r>
      <w:r w:rsidR="002D5F25">
        <w:rPr>
          <w:lang w:val="uk-UA"/>
        </w:rPr>
        <w:t>0</w:t>
      </w:r>
      <w:r w:rsidRPr="007107E2">
        <w:rPr>
          <w:lang w:val="uk-UA"/>
        </w:rPr>
        <w:t xml:space="preserve"> країн світу</w:t>
      </w:r>
      <w:r w:rsidR="00A10D0A">
        <w:rPr>
          <w:lang w:val="uk-UA"/>
        </w:rPr>
        <w:t xml:space="preserve"> за 1</w:t>
      </w:r>
      <w:r w:rsidR="002D5F25">
        <w:rPr>
          <w:lang w:val="uk-UA"/>
        </w:rPr>
        <w:t>0</w:t>
      </w:r>
      <w:r w:rsidR="00A10D0A">
        <w:rPr>
          <w:lang w:val="uk-UA"/>
        </w:rPr>
        <w:t xml:space="preserve"> основними </w:t>
      </w:r>
      <w:r w:rsidR="000A7708">
        <w:rPr>
          <w:lang w:val="uk-UA"/>
        </w:rPr>
        <w:t xml:space="preserve">товарними </w:t>
      </w:r>
      <w:r w:rsidR="00A10D0A">
        <w:rPr>
          <w:lang w:val="uk-UA"/>
        </w:rPr>
        <w:t>позиціями.</w:t>
      </w:r>
    </w:p>
    <w:p w14:paraId="02C2C521" w14:textId="6D34D01D" w:rsidR="00F233F3" w:rsidRPr="00EE53B6" w:rsidRDefault="00F233F3" w:rsidP="0057297D">
      <w:pPr>
        <w:ind w:firstLine="708"/>
        <w:jc w:val="both"/>
        <w:rPr>
          <w:lang w:val="uk-UA"/>
        </w:rPr>
      </w:pPr>
      <w:r>
        <w:t xml:space="preserve">Сальдо </w:t>
      </w:r>
      <w:r w:rsidR="002D5F25">
        <w:rPr>
          <w:lang w:val="uk-UA"/>
        </w:rPr>
        <w:t xml:space="preserve">експорту </w:t>
      </w:r>
      <w:r w:rsidR="0057297D">
        <w:rPr>
          <w:lang w:val="uk-UA"/>
        </w:rPr>
        <w:t xml:space="preserve">позитивне </w:t>
      </w:r>
      <w:r>
        <w:t xml:space="preserve">торговельного балансу  </w:t>
      </w:r>
      <w:r w:rsidR="00EE53B6">
        <w:rPr>
          <w:lang w:val="uk-UA"/>
        </w:rPr>
        <w:t>регіону</w:t>
      </w:r>
      <w:r>
        <w:t xml:space="preserve"> у 20</w:t>
      </w:r>
      <w:r w:rsidR="0057297D">
        <w:rPr>
          <w:lang w:val="uk-UA"/>
        </w:rPr>
        <w:t>21</w:t>
      </w:r>
      <w:r>
        <w:t xml:space="preserve"> році складає 1</w:t>
      </w:r>
      <w:r w:rsidR="001847AF">
        <w:rPr>
          <w:lang w:val="uk-UA"/>
        </w:rPr>
        <w:t>0</w:t>
      </w:r>
      <w:r>
        <w:t>11 млн. дол.</w:t>
      </w:r>
      <w:r w:rsidR="00EE53B6">
        <w:rPr>
          <w:lang w:val="uk-UA"/>
        </w:rPr>
        <w:t xml:space="preserve">, що </w:t>
      </w:r>
      <w:r w:rsidR="002D5F25">
        <w:rPr>
          <w:lang w:val="uk-UA"/>
        </w:rPr>
        <w:t>нес</w:t>
      </w:r>
      <w:r w:rsidR="00EE53B6">
        <w:rPr>
          <w:lang w:val="uk-UA"/>
        </w:rPr>
        <w:t>уттєво змінилось у 2022-2023 роках.</w:t>
      </w:r>
    </w:p>
    <w:p w14:paraId="05112396" w14:textId="03708CB0" w:rsidR="00F233F3" w:rsidRPr="00A10D0A" w:rsidRDefault="002D5F25" w:rsidP="00676829">
      <w:pPr>
        <w:ind w:firstLine="708"/>
        <w:jc w:val="both"/>
        <w:rPr>
          <w:lang w:val="uk-UA"/>
        </w:rPr>
      </w:pPr>
      <w:r>
        <w:rPr>
          <w:lang w:val="uk-UA"/>
        </w:rPr>
        <w:t>Структура е</w:t>
      </w:r>
      <w:r w:rsidR="00F233F3">
        <w:t>кспорт</w:t>
      </w:r>
      <w:r>
        <w:rPr>
          <w:lang w:val="uk-UA"/>
        </w:rPr>
        <w:t>у</w:t>
      </w:r>
      <w:r w:rsidR="00F233F3">
        <w:t xml:space="preserve"> послуг у 20</w:t>
      </w:r>
      <w:r w:rsidR="00EE53B6">
        <w:rPr>
          <w:lang w:val="uk-UA"/>
        </w:rPr>
        <w:t xml:space="preserve">20 </w:t>
      </w:r>
      <w:r w:rsidR="00F233F3">
        <w:t>р. у порівнянні із 201</w:t>
      </w:r>
      <w:r w:rsidR="00EE53B6">
        <w:rPr>
          <w:lang w:val="uk-UA"/>
        </w:rPr>
        <w:t xml:space="preserve">9 </w:t>
      </w:r>
      <w:r w:rsidR="00F233F3">
        <w:t xml:space="preserve">р. збільшився на </w:t>
      </w:r>
      <w:r w:rsidR="00EE53B6">
        <w:rPr>
          <w:lang w:val="uk-UA"/>
        </w:rPr>
        <w:t>2</w:t>
      </w:r>
      <w:r>
        <w:rPr>
          <w:lang w:val="uk-UA"/>
        </w:rPr>
        <w:t>0</w:t>
      </w:r>
      <w:r w:rsidR="00F233F3">
        <w:t xml:space="preserve">31 тис. дол. До </w:t>
      </w:r>
      <w:r>
        <w:rPr>
          <w:lang w:val="uk-UA"/>
        </w:rPr>
        <w:t xml:space="preserve">всіх </w:t>
      </w:r>
      <w:r w:rsidR="00F233F3">
        <w:t>країн ЄС спрямовується третина обласного</w:t>
      </w:r>
      <w:r>
        <w:rPr>
          <w:lang w:val="uk-UA"/>
        </w:rPr>
        <w:t xml:space="preserve"> обсягу </w:t>
      </w:r>
      <w:r w:rsidR="00F233F3">
        <w:t xml:space="preserve"> експорту товарів, </w:t>
      </w:r>
      <w:r>
        <w:rPr>
          <w:lang w:val="uk-UA"/>
        </w:rPr>
        <w:t xml:space="preserve">загальний </w:t>
      </w:r>
      <w:r w:rsidR="00F233F3">
        <w:t>обсяг якого збільшився на 35,6 % і склав 2</w:t>
      </w:r>
      <w:r w:rsidR="00676829">
        <w:rPr>
          <w:lang w:val="uk-UA"/>
        </w:rPr>
        <w:t>0</w:t>
      </w:r>
      <w:r w:rsidR="00F233F3">
        <w:t>14,5 млн. дол. США (3</w:t>
      </w:r>
      <w:r w:rsidR="00A10D0A">
        <w:rPr>
          <w:lang w:val="uk-UA"/>
        </w:rPr>
        <w:t>7</w:t>
      </w:r>
      <w:r w:rsidR="00F233F3">
        <w:t xml:space="preserve">,4% якого – це </w:t>
      </w:r>
      <w:r>
        <w:rPr>
          <w:lang w:val="uk-UA"/>
        </w:rPr>
        <w:t xml:space="preserve">маораганцеві </w:t>
      </w:r>
      <w:r w:rsidR="00F233F3">
        <w:t>руди, шлак і зола, 2</w:t>
      </w:r>
      <w:r w:rsidR="00A10D0A">
        <w:rPr>
          <w:lang w:val="uk-UA"/>
        </w:rPr>
        <w:t>5</w:t>
      </w:r>
      <w:r w:rsidR="00F233F3">
        <w:t xml:space="preserve">,9% – чорні метали). До </w:t>
      </w:r>
      <w:r>
        <w:rPr>
          <w:lang w:val="uk-UA"/>
        </w:rPr>
        <w:t xml:space="preserve">решт   и </w:t>
      </w:r>
      <w:r w:rsidR="00F233F3">
        <w:t xml:space="preserve">країн </w:t>
      </w:r>
      <w:r w:rsidR="00C72950">
        <w:rPr>
          <w:lang w:val="uk-UA"/>
        </w:rPr>
        <w:t xml:space="preserve"> </w:t>
      </w:r>
      <w:r w:rsidR="00F233F3">
        <w:t xml:space="preserve">Азії спрямовано 28,8 % експорту області, </w:t>
      </w:r>
      <w:r w:rsidR="00A10D0A">
        <w:rPr>
          <w:lang w:val="uk-UA"/>
        </w:rPr>
        <w:t xml:space="preserve"> </w:t>
      </w:r>
      <w:r>
        <w:rPr>
          <w:lang w:val="uk-UA"/>
        </w:rPr>
        <w:t xml:space="preserve">Південної </w:t>
      </w:r>
      <w:r w:rsidR="00F233F3">
        <w:t>Африки – 15, 2 %,</w:t>
      </w:r>
      <w:r w:rsidR="00A10D0A">
        <w:rPr>
          <w:lang w:val="uk-UA"/>
        </w:rPr>
        <w:t xml:space="preserve"> проте переважна більшість </w:t>
      </w:r>
      <w:r>
        <w:rPr>
          <w:lang w:val="uk-UA"/>
        </w:rPr>
        <w:t xml:space="preserve">експортних </w:t>
      </w:r>
      <w:r w:rsidR="00A10D0A">
        <w:rPr>
          <w:lang w:val="uk-UA"/>
        </w:rPr>
        <w:t xml:space="preserve">напрямів </w:t>
      </w:r>
      <w:r>
        <w:rPr>
          <w:lang w:val="uk-UA"/>
        </w:rPr>
        <w:t xml:space="preserve">міжнародного бізнесу </w:t>
      </w:r>
      <w:r w:rsidR="00A10D0A">
        <w:rPr>
          <w:lang w:val="uk-UA"/>
        </w:rPr>
        <w:t xml:space="preserve">перекрита наслідками морської блокади </w:t>
      </w:r>
      <w:r>
        <w:rPr>
          <w:lang w:val="uk-UA"/>
        </w:rPr>
        <w:t xml:space="preserve">Чорного моря </w:t>
      </w:r>
      <w:r w:rsidR="00A10D0A">
        <w:rPr>
          <w:lang w:val="uk-UA"/>
        </w:rPr>
        <w:t xml:space="preserve">та підвищенням страхових і транспортних тарифів на </w:t>
      </w:r>
      <w:r w:rsidR="00676829">
        <w:rPr>
          <w:lang w:val="uk-UA"/>
        </w:rPr>
        <w:t xml:space="preserve">морські </w:t>
      </w:r>
      <w:r w:rsidR="00746F08">
        <w:rPr>
          <w:lang w:val="uk-UA"/>
        </w:rPr>
        <w:t>брутто-</w:t>
      </w:r>
      <w:r w:rsidR="00A10D0A">
        <w:rPr>
          <w:lang w:val="uk-UA"/>
        </w:rPr>
        <w:t>перевезення</w:t>
      </w:r>
      <w:r w:rsidR="00C72950">
        <w:rPr>
          <w:lang w:val="uk-UA"/>
        </w:rPr>
        <w:t>.</w:t>
      </w:r>
    </w:p>
    <w:p w14:paraId="7D8EE57E" w14:textId="4B3937D7" w:rsidR="00F233F3" w:rsidRPr="007107E2" w:rsidRDefault="00F233F3" w:rsidP="00EE53B6">
      <w:pPr>
        <w:ind w:firstLine="708"/>
        <w:jc w:val="both"/>
        <w:rPr>
          <w:lang w:val="uk-UA"/>
        </w:rPr>
      </w:pPr>
      <w:r w:rsidRPr="007107E2">
        <w:rPr>
          <w:lang w:val="uk-UA"/>
        </w:rPr>
        <w:lastRenderedPageBreak/>
        <w:t xml:space="preserve">Основу </w:t>
      </w:r>
      <w:r w:rsidR="00746F08">
        <w:rPr>
          <w:lang w:val="uk-UA"/>
        </w:rPr>
        <w:t xml:space="preserve">чинної </w:t>
      </w:r>
      <w:r w:rsidRPr="007107E2">
        <w:rPr>
          <w:lang w:val="uk-UA"/>
        </w:rPr>
        <w:t xml:space="preserve">товарної структури імпорту </w:t>
      </w:r>
      <w:r w:rsidR="00A10D0A">
        <w:rPr>
          <w:lang w:val="uk-UA"/>
        </w:rPr>
        <w:t>підприємств</w:t>
      </w:r>
      <w:r w:rsidR="00C72950">
        <w:rPr>
          <w:lang w:val="uk-UA"/>
        </w:rPr>
        <w:t xml:space="preserve"> </w:t>
      </w:r>
      <w:r w:rsidRPr="007107E2">
        <w:rPr>
          <w:lang w:val="uk-UA"/>
        </w:rPr>
        <w:t xml:space="preserve">області </w:t>
      </w:r>
      <w:r w:rsidR="001F7737">
        <w:rPr>
          <w:lang w:val="uk-UA"/>
        </w:rPr>
        <w:t xml:space="preserve">станом на початок 2023 року </w:t>
      </w:r>
      <w:r w:rsidRPr="007107E2">
        <w:rPr>
          <w:lang w:val="uk-UA"/>
        </w:rPr>
        <w:t>складали палив</w:t>
      </w:r>
      <w:r w:rsidR="007B228F">
        <w:rPr>
          <w:lang w:val="uk-UA"/>
        </w:rPr>
        <w:t>о автомобільне</w:t>
      </w:r>
      <w:r w:rsidRPr="007107E2">
        <w:rPr>
          <w:lang w:val="uk-UA"/>
        </w:rPr>
        <w:t xml:space="preserve">; нафта та </w:t>
      </w:r>
      <w:r w:rsidR="00C72950">
        <w:rPr>
          <w:lang w:val="uk-UA"/>
        </w:rPr>
        <w:t>нафта</w:t>
      </w:r>
      <w:r w:rsidRPr="007107E2">
        <w:rPr>
          <w:lang w:val="uk-UA"/>
        </w:rPr>
        <w:t xml:space="preserve">продукти </w:t>
      </w:r>
      <w:r w:rsidR="00676829">
        <w:rPr>
          <w:lang w:val="uk-UA"/>
        </w:rPr>
        <w:t>прямої</w:t>
      </w:r>
      <w:r w:rsidRPr="007107E2">
        <w:rPr>
          <w:lang w:val="uk-UA"/>
        </w:rPr>
        <w:t xml:space="preserve"> перегонки (3</w:t>
      </w:r>
      <w:r w:rsidR="00C72950">
        <w:rPr>
          <w:lang w:val="uk-UA"/>
        </w:rPr>
        <w:t>1</w:t>
      </w:r>
      <w:r w:rsidRPr="007107E2">
        <w:rPr>
          <w:lang w:val="uk-UA"/>
        </w:rPr>
        <w:t>,3% загального обсягу; машини, обладнання та механізми; електротехнічне обладнання (1</w:t>
      </w:r>
      <w:r w:rsidR="007B228F">
        <w:rPr>
          <w:lang w:val="uk-UA"/>
        </w:rPr>
        <w:t>1</w:t>
      </w:r>
      <w:r w:rsidRPr="007107E2">
        <w:rPr>
          <w:lang w:val="uk-UA"/>
        </w:rPr>
        <w:t>,4%), продукція хімічної та пов’язаних з нею галузей промисловості (1</w:t>
      </w:r>
      <w:r w:rsidR="007B228F">
        <w:rPr>
          <w:lang w:val="uk-UA"/>
        </w:rPr>
        <w:t>0</w:t>
      </w:r>
      <w:r w:rsidRPr="007107E2">
        <w:rPr>
          <w:lang w:val="uk-UA"/>
        </w:rPr>
        <w:t xml:space="preserve">,3%) та недорогоцінні метали та </w:t>
      </w:r>
      <w:r w:rsidR="00C72950">
        <w:rPr>
          <w:lang w:val="uk-UA"/>
        </w:rPr>
        <w:t xml:space="preserve">різні </w:t>
      </w:r>
      <w:r w:rsidRPr="007107E2">
        <w:rPr>
          <w:lang w:val="uk-UA"/>
        </w:rPr>
        <w:t>вироби з них (</w:t>
      </w:r>
      <w:r w:rsidR="004A5062">
        <w:rPr>
          <w:lang w:val="uk-UA"/>
        </w:rPr>
        <w:t>о</w:t>
      </w:r>
      <w:r w:rsidRPr="007107E2">
        <w:rPr>
          <w:lang w:val="uk-UA"/>
        </w:rPr>
        <w:t>1%).</w:t>
      </w:r>
    </w:p>
    <w:p w14:paraId="6E0705DA" w14:textId="6C43AF17" w:rsidR="00F233F3" w:rsidRPr="007107E2" w:rsidRDefault="00F233F3" w:rsidP="00EE53B6">
      <w:pPr>
        <w:ind w:firstLine="708"/>
        <w:jc w:val="both"/>
        <w:rPr>
          <w:lang w:val="uk-UA"/>
        </w:rPr>
      </w:pPr>
      <w:r w:rsidRPr="007107E2">
        <w:rPr>
          <w:lang w:val="uk-UA"/>
        </w:rPr>
        <w:t xml:space="preserve">У структурі </w:t>
      </w:r>
      <w:r w:rsidR="004A5062">
        <w:rPr>
          <w:lang w:val="uk-UA"/>
        </w:rPr>
        <w:t>брутто-</w:t>
      </w:r>
      <w:r w:rsidRPr="007107E2">
        <w:rPr>
          <w:lang w:val="uk-UA"/>
        </w:rPr>
        <w:t xml:space="preserve">експорту послуг переважали </w:t>
      </w:r>
      <w:r w:rsidR="001F7737">
        <w:rPr>
          <w:lang w:val="uk-UA"/>
        </w:rPr>
        <w:t xml:space="preserve">вантажні </w:t>
      </w:r>
      <w:r w:rsidRPr="007107E2">
        <w:rPr>
          <w:lang w:val="uk-UA"/>
        </w:rPr>
        <w:t xml:space="preserve">транспортні </w:t>
      </w:r>
      <w:r w:rsidR="004A5062">
        <w:rPr>
          <w:lang w:val="uk-UA"/>
        </w:rPr>
        <w:t xml:space="preserve">перевезення, адвокатські </w:t>
      </w:r>
      <w:r w:rsidRPr="007107E2">
        <w:rPr>
          <w:lang w:val="uk-UA"/>
        </w:rPr>
        <w:t>послуги (31,</w:t>
      </w:r>
      <w:r w:rsidR="00C72950">
        <w:rPr>
          <w:lang w:val="uk-UA"/>
        </w:rPr>
        <w:t>7</w:t>
      </w:r>
      <w:r w:rsidRPr="007107E2">
        <w:rPr>
          <w:lang w:val="uk-UA"/>
        </w:rPr>
        <w:t xml:space="preserve">% загального обсягу експорту), у сфері </w:t>
      </w:r>
      <w:r w:rsidR="004A5062">
        <w:rPr>
          <w:lang w:val="uk-UA"/>
        </w:rPr>
        <w:t xml:space="preserve">медійних </w:t>
      </w:r>
      <w:r w:rsidRPr="007107E2">
        <w:rPr>
          <w:lang w:val="uk-UA"/>
        </w:rPr>
        <w:t>комунікації; комп’ютерні та інформаційні (</w:t>
      </w:r>
      <w:r w:rsidR="007B228F">
        <w:rPr>
          <w:lang w:val="uk-UA"/>
        </w:rPr>
        <w:t>1</w:t>
      </w:r>
      <w:r w:rsidRPr="007107E2">
        <w:rPr>
          <w:lang w:val="uk-UA"/>
        </w:rPr>
        <w:t xml:space="preserve">9,6%) та </w:t>
      </w:r>
      <w:r w:rsidR="007B228F">
        <w:rPr>
          <w:lang w:val="uk-UA"/>
        </w:rPr>
        <w:t>розробка програмного забезпечення</w:t>
      </w:r>
      <w:r w:rsidRPr="007107E2">
        <w:rPr>
          <w:lang w:val="uk-UA"/>
        </w:rPr>
        <w:t xml:space="preserve"> (13,1%). В імпорті послуг– ділові (</w:t>
      </w:r>
      <w:r w:rsidR="007B228F">
        <w:rPr>
          <w:lang w:val="uk-UA"/>
        </w:rPr>
        <w:t>1</w:t>
      </w:r>
      <w:r w:rsidR="00C72950">
        <w:rPr>
          <w:lang w:val="uk-UA"/>
        </w:rPr>
        <w:t>1</w:t>
      </w:r>
      <w:r w:rsidRPr="007107E2">
        <w:rPr>
          <w:lang w:val="uk-UA"/>
        </w:rPr>
        <w:t xml:space="preserve">,9% загального обсягу імпорту), роялті та інші послуги, пов’язані з використанням </w:t>
      </w:r>
      <w:r w:rsidR="004A5062">
        <w:rPr>
          <w:lang w:val="uk-UA"/>
        </w:rPr>
        <w:t xml:space="preserve">предметів </w:t>
      </w:r>
      <w:r w:rsidRPr="007107E2">
        <w:rPr>
          <w:lang w:val="uk-UA"/>
        </w:rPr>
        <w:t>інтелектуальної власності (28,4%), транспортні (1</w:t>
      </w:r>
      <w:r w:rsidR="004A5062">
        <w:rPr>
          <w:lang w:val="uk-UA"/>
        </w:rPr>
        <w:t>3</w:t>
      </w:r>
      <w:r w:rsidRPr="007107E2">
        <w:rPr>
          <w:lang w:val="uk-UA"/>
        </w:rPr>
        <w:t>%) та пов’язані з фінансовою діяльністю</w:t>
      </w:r>
      <w:r w:rsidR="000A7708">
        <w:rPr>
          <w:lang w:val="uk-UA"/>
        </w:rPr>
        <w:t xml:space="preserve"> фірми</w:t>
      </w:r>
      <w:r w:rsidRPr="007107E2">
        <w:rPr>
          <w:lang w:val="uk-UA"/>
        </w:rPr>
        <w:t xml:space="preserve"> (1</w:t>
      </w:r>
      <w:r w:rsidR="00C72950">
        <w:rPr>
          <w:lang w:val="uk-UA"/>
        </w:rPr>
        <w:t>1</w:t>
      </w:r>
      <w:r w:rsidRPr="007107E2">
        <w:rPr>
          <w:lang w:val="uk-UA"/>
        </w:rPr>
        <w:t>,4%).</w:t>
      </w:r>
    </w:p>
    <w:p w14:paraId="1A0093E7" w14:textId="381AE833" w:rsidR="000A7708" w:rsidRDefault="000A7708" w:rsidP="00EE53B6">
      <w:pPr>
        <w:ind w:firstLine="708"/>
        <w:jc w:val="both"/>
        <w:rPr>
          <w:lang w:val="uk-UA"/>
        </w:rPr>
      </w:pPr>
      <w:r>
        <w:rPr>
          <w:lang w:val="uk-UA"/>
        </w:rPr>
        <w:t xml:space="preserve">Суттєвий вплив </w:t>
      </w:r>
      <w:r w:rsidR="00BE4CC1">
        <w:rPr>
          <w:lang w:val="uk-UA"/>
        </w:rPr>
        <w:t xml:space="preserve">на </w:t>
      </w:r>
      <w:r w:rsidR="004A5062">
        <w:rPr>
          <w:lang w:val="uk-UA"/>
        </w:rPr>
        <w:t xml:space="preserve">фірми </w:t>
      </w:r>
      <w:r w:rsidR="00BE4CC1">
        <w:rPr>
          <w:lang w:val="uk-UA"/>
        </w:rPr>
        <w:t>перспективи експорту імпорту на зовнішніх ринках здійснює якість продукції, яку можливо підняти за рахунок встановленого</w:t>
      </w:r>
      <w:r w:rsidR="004A5062">
        <w:rPr>
          <w:lang w:val="uk-UA"/>
        </w:rPr>
        <w:t xml:space="preserve"> енергозалежного </w:t>
      </w:r>
      <w:r w:rsidR="00BE4CC1">
        <w:rPr>
          <w:lang w:val="uk-UA"/>
        </w:rPr>
        <w:t xml:space="preserve"> інноваційного обладнання та ресурсо- та енергозберігаючих технологій, навчання промислово </w:t>
      </w:r>
      <w:r w:rsidR="00721A85">
        <w:rPr>
          <w:lang w:val="uk-UA"/>
        </w:rPr>
        <w:t>–</w:t>
      </w:r>
      <w:r w:rsidR="00BE4CC1">
        <w:rPr>
          <w:lang w:val="uk-UA"/>
        </w:rPr>
        <w:t xml:space="preserve"> виро</w:t>
      </w:r>
      <w:r w:rsidR="00721A85">
        <w:rPr>
          <w:lang w:val="uk-UA"/>
        </w:rPr>
        <w:t xml:space="preserve">бничого </w:t>
      </w:r>
      <w:r w:rsidR="00BE4CC1">
        <w:rPr>
          <w:lang w:val="uk-UA"/>
        </w:rPr>
        <w:t xml:space="preserve">персоналу </w:t>
      </w:r>
      <w:r w:rsidR="00721A85">
        <w:rPr>
          <w:lang w:val="uk-UA"/>
        </w:rPr>
        <w:t>та менеджменту підпр</w:t>
      </w:r>
      <w:r w:rsidR="00F63240">
        <w:rPr>
          <w:lang w:val="uk-UA"/>
        </w:rPr>
        <w:t>и</w:t>
      </w:r>
      <w:r w:rsidR="00721A85">
        <w:rPr>
          <w:lang w:val="uk-UA"/>
        </w:rPr>
        <w:t>ємств.</w:t>
      </w:r>
    </w:p>
    <w:p w14:paraId="202095FB" w14:textId="6CEC49DC" w:rsidR="00F63240" w:rsidRDefault="00F63240" w:rsidP="00EE53B6">
      <w:pPr>
        <w:ind w:firstLine="708"/>
        <w:jc w:val="both"/>
        <w:rPr>
          <w:lang w:val="uk-UA"/>
        </w:rPr>
      </w:pPr>
      <w:r>
        <w:rPr>
          <w:lang w:val="uk-UA"/>
        </w:rPr>
        <w:t xml:space="preserve">Підвищення обсягів </w:t>
      </w:r>
      <w:r w:rsidR="004A5062">
        <w:rPr>
          <w:lang w:val="uk-UA"/>
        </w:rPr>
        <w:t xml:space="preserve">та змісту </w:t>
      </w:r>
      <w:r>
        <w:rPr>
          <w:lang w:val="uk-UA"/>
        </w:rPr>
        <w:t xml:space="preserve">експортного потенціалу </w:t>
      </w:r>
      <w:r w:rsidR="00746F08">
        <w:rPr>
          <w:lang w:val="uk-UA"/>
        </w:rPr>
        <w:t xml:space="preserve">регіону </w:t>
      </w:r>
      <w:r>
        <w:rPr>
          <w:lang w:val="uk-UA"/>
        </w:rPr>
        <w:t xml:space="preserve">реалізується через ринкові умови, що полегшують утримання ринкових позицій на зарубіжних </w:t>
      </w:r>
      <w:r w:rsidR="004A5062">
        <w:rPr>
          <w:lang w:val="uk-UA"/>
        </w:rPr>
        <w:t xml:space="preserve">програмах </w:t>
      </w:r>
      <w:r>
        <w:rPr>
          <w:lang w:val="uk-UA"/>
        </w:rPr>
        <w:t>ринка</w:t>
      </w:r>
      <w:r w:rsidR="00D14451">
        <w:rPr>
          <w:lang w:val="uk-UA"/>
        </w:rPr>
        <w:t>х, т.є в незвичному</w:t>
      </w:r>
      <w:r w:rsidR="004A5062">
        <w:rPr>
          <w:lang w:val="uk-UA"/>
        </w:rPr>
        <w:t xml:space="preserve"> технологічному </w:t>
      </w:r>
      <w:r w:rsidR="00D14451">
        <w:rPr>
          <w:lang w:val="uk-UA"/>
        </w:rPr>
        <w:t xml:space="preserve"> ринковому середовищі фірми.</w:t>
      </w:r>
    </w:p>
    <w:p w14:paraId="0C0582A1" w14:textId="77777777" w:rsidR="00BE4CC1" w:rsidRPr="000A7708" w:rsidRDefault="00BE4CC1" w:rsidP="00EE53B6">
      <w:pPr>
        <w:ind w:firstLine="708"/>
        <w:jc w:val="both"/>
        <w:rPr>
          <w:lang w:val="uk-UA"/>
        </w:rPr>
      </w:pPr>
    </w:p>
    <w:p w14:paraId="0D0480EE" w14:textId="7249F6DE" w:rsidR="00C72950" w:rsidRPr="005A5BF0" w:rsidRDefault="00C72950" w:rsidP="005A5BF0">
      <w:pPr>
        <w:ind w:firstLine="709"/>
        <w:rPr>
          <w:b/>
          <w:bCs/>
          <w:lang w:val="uk-UA"/>
        </w:rPr>
      </w:pPr>
      <w:r w:rsidRPr="005A5BF0">
        <w:rPr>
          <w:b/>
          <w:bCs/>
          <w:lang w:val="uk-UA"/>
        </w:rPr>
        <w:t>2.</w:t>
      </w:r>
      <w:r w:rsidR="00EF13B9" w:rsidRPr="005A5BF0">
        <w:rPr>
          <w:b/>
          <w:bCs/>
          <w:lang w:val="uk-UA"/>
        </w:rPr>
        <w:t>3</w:t>
      </w:r>
      <w:r w:rsidRPr="005A5BF0">
        <w:rPr>
          <w:b/>
          <w:bCs/>
          <w:lang w:val="uk-UA"/>
        </w:rPr>
        <w:t xml:space="preserve"> Війна та її вплив на місцевих підприємців</w:t>
      </w:r>
    </w:p>
    <w:p w14:paraId="00D2D8EC" w14:textId="77777777" w:rsidR="00F233F3" w:rsidRDefault="00F233F3" w:rsidP="00F233F3"/>
    <w:p w14:paraId="33D87A86" w14:textId="4CCF4A2F" w:rsidR="00926E8B" w:rsidRPr="007B228F" w:rsidRDefault="00012163" w:rsidP="00C72950">
      <w:pPr>
        <w:ind w:firstLine="708"/>
        <w:jc w:val="both"/>
        <w:rPr>
          <w:lang w:val="uk-UA"/>
        </w:rPr>
      </w:pPr>
      <w:r w:rsidRPr="00012163">
        <w:t xml:space="preserve">Російсько-українська війна суттєво </w:t>
      </w:r>
      <w:r w:rsidR="004A5062">
        <w:rPr>
          <w:lang w:val="uk-UA"/>
        </w:rPr>
        <w:t xml:space="preserve">негативно </w:t>
      </w:r>
      <w:r w:rsidRPr="00012163">
        <w:t>вплинула на економічний стан нашої країни, її зовнішньоекономічну діяльність зокрема</w:t>
      </w:r>
      <w:r w:rsidR="004A5062">
        <w:rPr>
          <w:lang w:val="uk-UA"/>
        </w:rPr>
        <w:t xml:space="preserve"> експорт</w:t>
      </w:r>
      <w:r w:rsidRPr="00012163">
        <w:t xml:space="preserve">. Експортно-імпортні операції України в поточному році зазнали кардинальних </w:t>
      </w:r>
      <w:r w:rsidR="004A5062">
        <w:rPr>
          <w:lang w:val="uk-UA"/>
        </w:rPr>
        <w:t xml:space="preserve">рішень та </w:t>
      </w:r>
      <w:r w:rsidRPr="00012163">
        <w:t>змін</w:t>
      </w:r>
      <w:r w:rsidR="00721A85">
        <w:rPr>
          <w:lang w:val="uk-UA"/>
        </w:rPr>
        <w:t xml:space="preserve"> у порівнянні</w:t>
      </w:r>
      <w:r w:rsidRPr="00012163">
        <w:t xml:space="preserve"> з </w:t>
      </w:r>
      <w:r w:rsidR="004A5062">
        <w:rPr>
          <w:lang w:val="uk-UA"/>
        </w:rPr>
        <w:t xml:space="preserve">іншими </w:t>
      </w:r>
      <w:r w:rsidRPr="00012163">
        <w:t xml:space="preserve">показниками десяти </w:t>
      </w:r>
      <w:r w:rsidRPr="00012163">
        <w:lastRenderedPageBreak/>
        <w:t xml:space="preserve">місяців 2022 року. Результати аналізу структури зовнішньої торгівлі, причини її </w:t>
      </w:r>
      <w:r w:rsidR="007B228F">
        <w:rPr>
          <w:lang w:val="uk-UA"/>
        </w:rPr>
        <w:t xml:space="preserve">наступної </w:t>
      </w:r>
      <w:r w:rsidR="004A5062">
        <w:rPr>
          <w:lang w:val="uk-UA"/>
        </w:rPr>
        <w:t xml:space="preserve">низької </w:t>
      </w:r>
      <w:r w:rsidRPr="00012163">
        <w:t xml:space="preserve">динаміки </w:t>
      </w:r>
      <w:r w:rsidR="00746F08">
        <w:rPr>
          <w:lang w:val="uk-UA"/>
        </w:rPr>
        <w:t xml:space="preserve">роту </w:t>
      </w:r>
      <w:r w:rsidRPr="00012163">
        <w:t>та наслідками для економіки</w:t>
      </w:r>
      <w:r w:rsidR="007B228F">
        <w:rPr>
          <w:lang w:val="uk-UA"/>
        </w:rPr>
        <w:t xml:space="preserve"> </w:t>
      </w:r>
      <w:r w:rsidRPr="00012163">
        <w:t xml:space="preserve"> </w:t>
      </w:r>
      <w:r w:rsidR="007B228F">
        <w:rPr>
          <w:lang w:val="uk-UA"/>
        </w:rPr>
        <w:t xml:space="preserve">полягають в зміні </w:t>
      </w:r>
      <w:r w:rsidR="004A5062">
        <w:rPr>
          <w:lang w:val="uk-UA"/>
        </w:rPr>
        <w:t xml:space="preserve">товарної </w:t>
      </w:r>
      <w:r w:rsidR="00BC2626">
        <w:rPr>
          <w:lang w:val="uk-UA"/>
        </w:rPr>
        <w:t xml:space="preserve">структури </w:t>
      </w:r>
      <w:r w:rsidR="004A5062">
        <w:rPr>
          <w:lang w:val="uk-UA"/>
        </w:rPr>
        <w:t xml:space="preserve">іноземних </w:t>
      </w:r>
      <w:r w:rsidR="00BC2626">
        <w:rPr>
          <w:lang w:val="uk-UA"/>
        </w:rPr>
        <w:t xml:space="preserve">партнерів та контрагентів на період війни та </w:t>
      </w:r>
      <w:r w:rsidR="00676829">
        <w:rPr>
          <w:lang w:val="uk-UA"/>
        </w:rPr>
        <w:t xml:space="preserve">перспективи </w:t>
      </w:r>
      <w:r w:rsidR="00BC2626">
        <w:rPr>
          <w:lang w:val="uk-UA"/>
        </w:rPr>
        <w:t>відновлення</w:t>
      </w:r>
      <w:r w:rsidR="004A5062">
        <w:rPr>
          <w:lang w:val="uk-UA"/>
        </w:rPr>
        <w:t xml:space="preserve"> домів</w:t>
      </w:r>
      <w:r w:rsidR="00BC2626">
        <w:rPr>
          <w:lang w:val="uk-UA"/>
        </w:rPr>
        <w:t>.</w:t>
      </w:r>
    </w:p>
    <w:p w14:paraId="12E147A4" w14:textId="484B77F9" w:rsidR="00012163" w:rsidRPr="007107E2" w:rsidRDefault="00676829" w:rsidP="00BC2626">
      <w:pPr>
        <w:ind w:firstLine="708"/>
        <w:jc w:val="both"/>
        <w:rPr>
          <w:lang w:val="uk-UA"/>
        </w:rPr>
      </w:pPr>
      <w:r>
        <w:rPr>
          <w:lang w:val="uk-UA"/>
        </w:rPr>
        <w:t xml:space="preserve">Неотримана </w:t>
      </w:r>
      <w:r w:rsidR="00746F08">
        <w:rPr>
          <w:lang w:val="uk-UA"/>
        </w:rPr>
        <w:t xml:space="preserve">резидентами </w:t>
      </w:r>
      <w:r>
        <w:rPr>
          <w:lang w:val="uk-UA"/>
        </w:rPr>
        <w:t>в</w:t>
      </w:r>
      <w:r w:rsidR="00012163">
        <w:t xml:space="preserve">алютна </w:t>
      </w:r>
      <w:r w:rsidR="00BC2626">
        <w:rPr>
          <w:lang w:val="uk-UA"/>
        </w:rPr>
        <w:t>виручка</w:t>
      </w:r>
      <w:r w:rsidR="00012163">
        <w:t>, як</w:t>
      </w:r>
      <w:r w:rsidR="00BC2626">
        <w:rPr>
          <w:lang w:val="uk-UA"/>
        </w:rPr>
        <w:t>у</w:t>
      </w:r>
      <w:r w:rsidR="00012163">
        <w:t xml:space="preserve"> українські компанії отримують від експортних операцій,</w:t>
      </w:r>
      <w:r w:rsidR="00BC2626">
        <w:rPr>
          <w:lang w:val="uk-UA"/>
        </w:rPr>
        <w:t xml:space="preserve"> перший</w:t>
      </w:r>
      <w:r w:rsidR="00012163">
        <w:t xml:space="preserve"> фактор, що здатний суттєво впливати на валютний курс гривні і на все економічне життя </w:t>
      </w:r>
      <w:r w:rsidR="00BC2626">
        <w:rPr>
          <w:lang w:val="uk-UA"/>
        </w:rPr>
        <w:t xml:space="preserve">промислового комплексу </w:t>
      </w:r>
      <w:r w:rsidR="00012163">
        <w:t>країни.</w:t>
      </w:r>
      <w:r w:rsidR="00BC2626">
        <w:rPr>
          <w:lang w:val="uk-UA"/>
        </w:rPr>
        <w:t xml:space="preserve"> То </w:t>
      </w:r>
      <w:r w:rsidR="00012163" w:rsidRPr="007107E2">
        <w:rPr>
          <w:lang w:val="uk-UA"/>
        </w:rPr>
        <w:t>макроекономічн</w:t>
      </w:r>
      <w:r w:rsidR="00BC2626">
        <w:rPr>
          <w:lang w:val="uk-UA"/>
        </w:rPr>
        <w:t>а</w:t>
      </w:r>
      <w:r w:rsidR="00012163" w:rsidRPr="007107E2">
        <w:rPr>
          <w:lang w:val="uk-UA"/>
        </w:rPr>
        <w:t xml:space="preserve"> взаємозалежність </w:t>
      </w:r>
      <w:r w:rsidR="004A5062">
        <w:rPr>
          <w:lang w:val="uk-UA"/>
        </w:rPr>
        <w:t xml:space="preserve">галузей </w:t>
      </w:r>
      <w:r w:rsidR="00012163" w:rsidRPr="007107E2">
        <w:rPr>
          <w:lang w:val="uk-UA"/>
        </w:rPr>
        <w:t xml:space="preserve">разом із обвалом обсягів експорту </w:t>
      </w:r>
      <w:r w:rsidR="004A5062">
        <w:rPr>
          <w:lang w:val="uk-UA"/>
        </w:rPr>
        <w:t xml:space="preserve">пшениці </w:t>
      </w:r>
      <w:r w:rsidR="00012163" w:rsidRPr="007107E2">
        <w:rPr>
          <w:lang w:val="uk-UA"/>
        </w:rPr>
        <w:t>в першому п</w:t>
      </w:r>
      <w:r w:rsidR="004A5062">
        <w:rPr>
          <w:lang w:val="uk-UA"/>
        </w:rPr>
        <w:t xml:space="preserve">і  </w:t>
      </w:r>
      <w:r w:rsidR="00012163" w:rsidRPr="007107E2">
        <w:rPr>
          <w:lang w:val="uk-UA"/>
        </w:rPr>
        <w:t xml:space="preserve">вріччі 2022 р., </w:t>
      </w:r>
      <w:r w:rsidR="00BC2626">
        <w:rPr>
          <w:lang w:val="uk-UA"/>
        </w:rPr>
        <w:t xml:space="preserve">викликало </w:t>
      </w:r>
      <w:r w:rsidR="00012163" w:rsidRPr="007107E2">
        <w:rPr>
          <w:lang w:val="uk-UA"/>
        </w:rPr>
        <w:t xml:space="preserve">рішення </w:t>
      </w:r>
      <w:r>
        <w:rPr>
          <w:lang w:val="uk-UA"/>
        </w:rPr>
        <w:t xml:space="preserve">регулятора </w:t>
      </w:r>
      <w:r w:rsidR="00012163" w:rsidRPr="007107E2">
        <w:rPr>
          <w:lang w:val="uk-UA"/>
        </w:rPr>
        <w:t>адміністративними методами зафіксувати курс</w:t>
      </w:r>
      <w:r w:rsidR="00BC2626">
        <w:rPr>
          <w:lang w:val="uk-UA"/>
        </w:rPr>
        <w:t xml:space="preserve"> гривні та створити </w:t>
      </w:r>
      <w:r w:rsidR="00721A85">
        <w:rPr>
          <w:lang w:val="uk-UA"/>
        </w:rPr>
        <w:t xml:space="preserve">прямий </w:t>
      </w:r>
      <w:r w:rsidR="00012163" w:rsidRPr="007107E2">
        <w:rPr>
          <w:lang w:val="uk-UA"/>
        </w:rPr>
        <w:t xml:space="preserve">дисбаланс, що зростає </w:t>
      </w:r>
      <w:r w:rsidR="00130F05">
        <w:rPr>
          <w:lang w:val="uk-UA"/>
        </w:rPr>
        <w:t xml:space="preserve">швидко та на регіональному рівні     балансування    </w:t>
      </w:r>
      <w:r w:rsidR="00012163" w:rsidRPr="007107E2">
        <w:rPr>
          <w:lang w:val="uk-UA"/>
        </w:rPr>
        <w:t xml:space="preserve">між попитом на валюту з боку </w:t>
      </w:r>
      <w:r w:rsidR="00BC2626">
        <w:rPr>
          <w:lang w:val="uk-UA"/>
        </w:rPr>
        <w:t xml:space="preserve">клієнтів </w:t>
      </w:r>
      <w:r w:rsidR="00012163" w:rsidRPr="007107E2">
        <w:rPr>
          <w:lang w:val="uk-UA"/>
        </w:rPr>
        <w:t xml:space="preserve">і населення та пропозицією від експортерів зумовив вагоме розходження між офіційним та тіньовим </w:t>
      </w:r>
      <w:r w:rsidR="00130F05">
        <w:rPr>
          <w:lang w:val="uk-UA"/>
        </w:rPr>
        <w:t xml:space="preserve">результатом статистики                                                                     що можна </w:t>
      </w:r>
      <w:r w:rsidR="00012163" w:rsidRPr="007107E2">
        <w:rPr>
          <w:lang w:val="uk-UA"/>
        </w:rPr>
        <w:t xml:space="preserve"> лише частково компенсувати ручним підняттям фіксованого значення </w:t>
      </w:r>
      <w:r w:rsidR="00130F05">
        <w:rPr>
          <w:lang w:val="uk-UA"/>
        </w:rPr>
        <w:t xml:space="preserve">курсу </w:t>
      </w:r>
      <w:r w:rsidR="00BC2626">
        <w:rPr>
          <w:lang w:val="uk-UA"/>
        </w:rPr>
        <w:t>регулятором ринку</w:t>
      </w:r>
      <w:r w:rsidR="00012163" w:rsidRPr="007107E2">
        <w:rPr>
          <w:lang w:val="uk-UA"/>
        </w:rPr>
        <w:t xml:space="preserve">. </w:t>
      </w:r>
    </w:p>
    <w:p w14:paraId="67861F34" w14:textId="02AF0FD1" w:rsidR="00532B31" w:rsidRPr="00BC2626" w:rsidRDefault="00532B31" w:rsidP="00C72950">
      <w:pPr>
        <w:ind w:firstLine="708"/>
        <w:jc w:val="both"/>
        <w:rPr>
          <w:lang w:val="uk-UA"/>
        </w:rPr>
      </w:pPr>
      <w:r>
        <w:t xml:space="preserve">З початку </w:t>
      </w:r>
      <w:r w:rsidR="00130F05">
        <w:rPr>
          <w:lang w:val="uk-UA"/>
        </w:rPr>
        <w:t xml:space="preserve">важкого </w:t>
      </w:r>
      <w:r w:rsidR="00721A85">
        <w:rPr>
          <w:lang w:val="uk-UA"/>
        </w:rPr>
        <w:t xml:space="preserve">періоду </w:t>
      </w:r>
      <w:r w:rsidR="00BC2626">
        <w:rPr>
          <w:lang w:val="uk-UA"/>
        </w:rPr>
        <w:t>ре</w:t>
      </w:r>
      <w:r>
        <w:t xml:space="preserve">інвестування в економіку регіону </w:t>
      </w:r>
      <w:r w:rsidR="00676829">
        <w:rPr>
          <w:lang w:val="uk-UA"/>
        </w:rPr>
        <w:t xml:space="preserve">коштів Метінвеста </w:t>
      </w:r>
      <w:r>
        <w:t xml:space="preserve">обсяг прямих іноземних інвестицій на становив 3577,8 млн. </w:t>
      </w:r>
      <w:proofErr w:type="gramStart"/>
      <w:r>
        <w:t>дол.,</w:t>
      </w:r>
      <w:proofErr w:type="gramEnd"/>
      <w:r>
        <w:t xml:space="preserve"> у розрахунку на одну особу населення </w:t>
      </w:r>
      <w:r w:rsidR="00721A85">
        <w:rPr>
          <w:lang w:val="uk-UA"/>
        </w:rPr>
        <w:t xml:space="preserve">регіону </w:t>
      </w:r>
      <w:r>
        <w:t xml:space="preserve">дорівнював 1112,7 дол. США </w:t>
      </w:r>
      <w:r w:rsidR="00BC2626">
        <w:rPr>
          <w:lang w:val="uk-UA"/>
        </w:rPr>
        <w:t xml:space="preserve">що критично мало для промислового регіону, а під час війни ця цифра впала до </w:t>
      </w:r>
      <w:r w:rsidR="00DE254E">
        <w:rPr>
          <w:lang w:val="uk-UA"/>
        </w:rPr>
        <w:t>нуля</w:t>
      </w:r>
      <w:r w:rsidR="00BC2626">
        <w:rPr>
          <w:lang w:val="uk-UA"/>
        </w:rPr>
        <w:t>.</w:t>
      </w:r>
    </w:p>
    <w:p w14:paraId="1F67EE10" w14:textId="2502C25A" w:rsidR="00532B31" w:rsidRPr="00BC2626" w:rsidRDefault="00532B31" w:rsidP="00C53996">
      <w:pPr>
        <w:ind w:firstLine="708"/>
        <w:jc w:val="both"/>
        <w:rPr>
          <w:lang w:val="uk-UA"/>
        </w:rPr>
      </w:pPr>
      <w:r>
        <w:t xml:space="preserve">Основу </w:t>
      </w:r>
      <w:r w:rsidR="00130F05">
        <w:rPr>
          <w:lang w:val="uk-UA"/>
        </w:rPr>
        <w:t xml:space="preserve">базової </w:t>
      </w:r>
      <w:r>
        <w:t xml:space="preserve">товарної структури експорту області </w:t>
      </w:r>
      <w:r w:rsidR="00BC2626">
        <w:rPr>
          <w:lang w:val="uk-UA"/>
        </w:rPr>
        <w:t xml:space="preserve">до війни </w:t>
      </w:r>
      <w:r>
        <w:t>складали чорні метали (</w:t>
      </w:r>
      <w:r w:rsidR="00130F05">
        <w:rPr>
          <w:lang w:val="uk-UA"/>
        </w:rPr>
        <w:t>2</w:t>
      </w:r>
      <w:r w:rsidR="00BC2626">
        <w:rPr>
          <w:lang w:val="uk-UA"/>
        </w:rPr>
        <w:t>1</w:t>
      </w:r>
      <w:r>
        <w:t xml:space="preserve">,1% від загального обсягу), </w:t>
      </w:r>
      <w:r w:rsidR="00676829">
        <w:rPr>
          <w:lang w:val="uk-UA"/>
        </w:rPr>
        <w:t xml:space="preserve">доменний </w:t>
      </w:r>
      <w:r w:rsidR="00C65C0E">
        <w:rPr>
          <w:lang w:val="uk-UA"/>
        </w:rPr>
        <w:t xml:space="preserve">пековий </w:t>
      </w:r>
      <w:r>
        <w:t>шлак і зола (2</w:t>
      </w:r>
      <w:r w:rsidR="00130F05">
        <w:rPr>
          <w:lang w:val="uk-UA"/>
        </w:rPr>
        <w:t>1</w:t>
      </w:r>
      <w:r>
        <w:t>,6%</w:t>
      </w:r>
      <w:r w:rsidR="00BC2626">
        <w:rPr>
          <w:lang w:val="uk-UA"/>
        </w:rPr>
        <w:t xml:space="preserve">) та зерно </w:t>
      </w:r>
      <w:r w:rsidR="00C65C0E">
        <w:rPr>
          <w:lang w:val="uk-UA"/>
        </w:rPr>
        <w:t xml:space="preserve">пшениці або </w:t>
      </w:r>
      <w:r w:rsidR="00676829">
        <w:rPr>
          <w:lang w:val="uk-UA"/>
        </w:rPr>
        <w:t xml:space="preserve">соняшника </w:t>
      </w:r>
      <w:r w:rsidR="00BC2626">
        <w:rPr>
          <w:lang w:val="uk-UA"/>
        </w:rPr>
        <w:t>(</w:t>
      </w:r>
      <w:r w:rsidR="00130F05">
        <w:rPr>
          <w:lang w:val="uk-UA"/>
        </w:rPr>
        <w:t>1</w:t>
      </w:r>
      <w:r w:rsidR="00BC2626">
        <w:rPr>
          <w:lang w:val="uk-UA"/>
        </w:rPr>
        <w:t>3%).</w:t>
      </w:r>
    </w:p>
    <w:p w14:paraId="7124A7A3" w14:textId="1634A7C5" w:rsidR="00532B31" w:rsidRPr="007107E2" w:rsidRDefault="00532B31" w:rsidP="00676829">
      <w:pPr>
        <w:ind w:firstLine="708"/>
        <w:jc w:val="both"/>
        <w:rPr>
          <w:lang w:val="uk-UA"/>
        </w:rPr>
      </w:pPr>
      <w:r w:rsidRPr="007107E2">
        <w:rPr>
          <w:lang w:val="uk-UA"/>
        </w:rPr>
        <w:t xml:space="preserve">Основу </w:t>
      </w:r>
      <w:r w:rsidR="00130F05">
        <w:rPr>
          <w:lang w:val="uk-UA"/>
        </w:rPr>
        <w:t xml:space="preserve">бази </w:t>
      </w:r>
      <w:r w:rsidRPr="007107E2">
        <w:rPr>
          <w:lang w:val="uk-UA"/>
        </w:rPr>
        <w:t xml:space="preserve">товарної структури імпорту області складали мінеральні </w:t>
      </w:r>
      <w:r w:rsidR="00130F05">
        <w:rPr>
          <w:lang w:val="uk-UA"/>
        </w:rPr>
        <w:t xml:space="preserve">води </w:t>
      </w:r>
      <w:r w:rsidR="00C65C0E">
        <w:rPr>
          <w:lang w:val="uk-UA"/>
        </w:rPr>
        <w:t xml:space="preserve">нафто    </w:t>
      </w:r>
      <w:r w:rsidRPr="007107E2">
        <w:rPr>
          <w:lang w:val="uk-UA"/>
        </w:rPr>
        <w:t>продукти (</w:t>
      </w:r>
      <w:r w:rsidR="00BC2626">
        <w:rPr>
          <w:lang w:val="uk-UA"/>
        </w:rPr>
        <w:t>1</w:t>
      </w:r>
      <w:r w:rsidRPr="007107E2">
        <w:rPr>
          <w:lang w:val="uk-UA"/>
        </w:rPr>
        <w:t xml:space="preserve">1,6% від загального обсягу), </w:t>
      </w:r>
      <w:r w:rsidR="00676829">
        <w:rPr>
          <w:lang w:val="uk-UA"/>
        </w:rPr>
        <w:t>ме</w:t>
      </w:r>
      <w:r w:rsidR="00721A85">
        <w:rPr>
          <w:lang w:val="uk-UA"/>
        </w:rPr>
        <w:t>т</w:t>
      </w:r>
      <w:r w:rsidR="00676829">
        <w:rPr>
          <w:lang w:val="uk-UA"/>
        </w:rPr>
        <w:t xml:space="preserve">алобрухт, </w:t>
      </w:r>
      <w:r w:rsidRPr="007107E2">
        <w:rPr>
          <w:lang w:val="uk-UA"/>
        </w:rPr>
        <w:t xml:space="preserve">машини, </w:t>
      </w:r>
      <w:r w:rsidR="00C65C0E">
        <w:rPr>
          <w:lang w:val="uk-UA"/>
        </w:rPr>
        <w:t xml:space="preserve">компьютерне </w:t>
      </w:r>
      <w:r w:rsidRPr="007107E2">
        <w:rPr>
          <w:lang w:val="uk-UA"/>
        </w:rPr>
        <w:t>обладнання та механізми; електротехнічне обладнання (5,5%), недорогоцінні металита вироби з них</w:t>
      </w:r>
      <w:r w:rsidR="00676829">
        <w:rPr>
          <w:lang w:val="uk-UA"/>
        </w:rPr>
        <w:t xml:space="preserve"> </w:t>
      </w:r>
      <w:r w:rsidRPr="007107E2">
        <w:rPr>
          <w:lang w:val="uk-UA"/>
        </w:rPr>
        <w:t xml:space="preserve">(12,3%) й продукція хімічної та </w:t>
      </w:r>
      <w:r w:rsidRPr="007107E2">
        <w:rPr>
          <w:lang w:val="uk-UA"/>
        </w:rPr>
        <w:lastRenderedPageBreak/>
        <w:t>пов’язаних з нею галузей промисловості (1</w:t>
      </w:r>
      <w:r w:rsidR="00C65C0E">
        <w:rPr>
          <w:lang w:val="uk-UA"/>
        </w:rPr>
        <w:t>0</w:t>
      </w:r>
      <w:r w:rsidRPr="007107E2">
        <w:rPr>
          <w:lang w:val="uk-UA"/>
        </w:rPr>
        <w:t>,5%)</w:t>
      </w:r>
      <w:r w:rsidR="00BC2626">
        <w:rPr>
          <w:lang w:val="uk-UA"/>
        </w:rPr>
        <w:t xml:space="preserve"> мінеральні добрива та субстанції</w:t>
      </w:r>
      <w:r w:rsidR="00676829">
        <w:rPr>
          <w:lang w:val="uk-UA"/>
        </w:rPr>
        <w:t xml:space="preserve"> для </w:t>
      </w:r>
      <w:r w:rsidR="00DE254E">
        <w:rPr>
          <w:lang w:val="uk-UA"/>
        </w:rPr>
        <w:t xml:space="preserve">добрив та </w:t>
      </w:r>
      <w:r w:rsidR="00C65C0E">
        <w:rPr>
          <w:lang w:val="uk-UA"/>
        </w:rPr>
        <w:t xml:space="preserve">механізації </w:t>
      </w:r>
      <w:r w:rsidR="00254C74">
        <w:rPr>
          <w:lang w:val="uk-UA"/>
        </w:rPr>
        <w:t xml:space="preserve"> </w:t>
      </w:r>
      <w:r w:rsidR="00676829">
        <w:rPr>
          <w:lang w:val="uk-UA"/>
        </w:rPr>
        <w:t>села</w:t>
      </w:r>
      <w:r w:rsidRPr="007107E2">
        <w:rPr>
          <w:lang w:val="uk-UA"/>
        </w:rPr>
        <w:t>.</w:t>
      </w:r>
    </w:p>
    <w:p w14:paraId="26401187" w14:textId="1A583562" w:rsidR="00532B31" w:rsidRPr="00C53996" w:rsidRDefault="00532B31" w:rsidP="00C53996">
      <w:pPr>
        <w:ind w:firstLine="708"/>
        <w:jc w:val="both"/>
        <w:rPr>
          <w:lang w:val="uk-UA"/>
        </w:rPr>
      </w:pPr>
      <w:r w:rsidRPr="007107E2">
        <w:rPr>
          <w:lang w:val="uk-UA"/>
        </w:rPr>
        <w:t xml:space="preserve">Серед </w:t>
      </w:r>
      <w:r w:rsidR="00DE254E">
        <w:rPr>
          <w:lang w:val="uk-UA"/>
        </w:rPr>
        <w:t xml:space="preserve">базових </w:t>
      </w:r>
      <w:r w:rsidRPr="007107E2">
        <w:rPr>
          <w:lang w:val="uk-UA"/>
        </w:rPr>
        <w:t xml:space="preserve">регіонів країни </w:t>
      </w:r>
      <w:r w:rsidR="00C72950">
        <w:rPr>
          <w:lang w:val="uk-UA"/>
        </w:rPr>
        <w:t>область</w:t>
      </w:r>
      <w:r w:rsidRPr="007107E2">
        <w:rPr>
          <w:lang w:val="uk-UA"/>
        </w:rPr>
        <w:t xml:space="preserve"> за часткою </w:t>
      </w:r>
      <w:r w:rsidR="00721A85">
        <w:rPr>
          <w:lang w:val="uk-UA"/>
        </w:rPr>
        <w:t xml:space="preserve">питомою вагою </w:t>
      </w:r>
      <w:r w:rsidRPr="007107E2">
        <w:rPr>
          <w:lang w:val="uk-UA"/>
        </w:rPr>
        <w:t>у загальному обсязі експорту та імпорту товарів (16,</w:t>
      </w:r>
      <w:r w:rsidR="00C53996">
        <w:rPr>
          <w:lang w:val="uk-UA"/>
        </w:rPr>
        <w:t>1</w:t>
      </w:r>
      <w:r w:rsidRPr="007107E2">
        <w:rPr>
          <w:lang w:val="uk-UA"/>
        </w:rPr>
        <w:t xml:space="preserve">% та </w:t>
      </w:r>
      <w:r w:rsidR="00C53996">
        <w:rPr>
          <w:lang w:val="uk-UA"/>
        </w:rPr>
        <w:t>8</w:t>
      </w:r>
      <w:r w:rsidRPr="007107E2">
        <w:rPr>
          <w:lang w:val="uk-UA"/>
        </w:rPr>
        <w:t xml:space="preserve">,3% відповідно) посіла </w:t>
      </w:r>
      <w:r w:rsidR="00C53996">
        <w:rPr>
          <w:lang w:val="uk-UA"/>
        </w:rPr>
        <w:t xml:space="preserve">6 </w:t>
      </w:r>
      <w:r w:rsidRPr="007107E2">
        <w:rPr>
          <w:lang w:val="uk-UA"/>
        </w:rPr>
        <w:t>місце після м.Києва</w:t>
      </w:r>
      <w:r w:rsidR="00C53996">
        <w:rPr>
          <w:lang w:val="uk-UA"/>
        </w:rPr>
        <w:t>, Дніпра, Одеси, Львова, Харкова.</w:t>
      </w:r>
      <w:r w:rsidRPr="007107E2">
        <w:rPr>
          <w:lang w:val="uk-UA"/>
        </w:rPr>
        <w:t xml:space="preserve"> </w:t>
      </w:r>
      <w:r>
        <w:t>Для економічного розвитку</w:t>
      </w:r>
      <w:r w:rsidR="00DE254E">
        <w:rPr>
          <w:lang w:val="uk-UA"/>
        </w:rPr>
        <w:t xml:space="preserve"> </w:t>
      </w:r>
      <w:r w:rsidR="007C51EA">
        <w:rPr>
          <w:lang w:val="uk-UA"/>
        </w:rPr>
        <w:t>міста та</w:t>
      </w:r>
      <w:r>
        <w:t xml:space="preserve"> регіону </w:t>
      </w:r>
      <w:r w:rsidR="00676829">
        <w:rPr>
          <w:lang w:val="uk-UA"/>
        </w:rPr>
        <w:t xml:space="preserve">критично </w:t>
      </w:r>
      <w:r>
        <w:t xml:space="preserve">важливою є </w:t>
      </w:r>
      <w:r w:rsidR="007C51EA">
        <w:rPr>
          <w:lang w:val="uk-UA"/>
        </w:rPr>
        <w:t xml:space="preserve">зовнішня </w:t>
      </w:r>
      <w:r>
        <w:t>торгівля з країнами Європейського Союзу.</w:t>
      </w:r>
      <w:r w:rsidR="00C53996">
        <w:rPr>
          <w:lang w:val="uk-UA"/>
        </w:rPr>
        <w:t xml:space="preserve"> </w:t>
      </w:r>
    </w:p>
    <w:p w14:paraId="02ED1E85" w14:textId="273B6193" w:rsidR="00532B31" w:rsidRPr="007107E2" w:rsidRDefault="00532B31" w:rsidP="00C53996">
      <w:pPr>
        <w:ind w:firstLine="708"/>
        <w:jc w:val="both"/>
        <w:rPr>
          <w:lang w:val="uk-UA"/>
        </w:rPr>
      </w:pPr>
      <w:r w:rsidRPr="007107E2">
        <w:rPr>
          <w:lang w:val="uk-UA"/>
        </w:rPr>
        <w:t xml:space="preserve">Підсумки </w:t>
      </w:r>
      <w:r w:rsidR="007C51EA">
        <w:rPr>
          <w:lang w:val="uk-UA"/>
        </w:rPr>
        <w:t xml:space="preserve">практичної </w:t>
      </w:r>
      <w:r w:rsidR="00DE254E">
        <w:rPr>
          <w:lang w:val="uk-UA"/>
        </w:rPr>
        <w:t>експортної</w:t>
      </w:r>
      <w:r w:rsidR="007C51EA">
        <w:rPr>
          <w:lang w:val="uk-UA"/>
        </w:rPr>
        <w:t xml:space="preserve"> </w:t>
      </w:r>
      <w:r w:rsidRPr="007107E2">
        <w:rPr>
          <w:lang w:val="uk-UA"/>
        </w:rPr>
        <w:t xml:space="preserve">діяльності </w:t>
      </w:r>
      <w:r w:rsidR="007C51EA">
        <w:rPr>
          <w:lang w:val="uk-UA"/>
        </w:rPr>
        <w:t xml:space="preserve">підприємств </w:t>
      </w:r>
      <w:r w:rsidR="00721A85">
        <w:rPr>
          <w:lang w:val="uk-UA"/>
        </w:rPr>
        <w:t xml:space="preserve">важкої </w:t>
      </w:r>
      <w:r w:rsidR="00C53996">
        <w:rPr>
          <w:lang w:val="uk-UA"/>
        </w:rPr>
        <w:t xml:space="preserve">промисловості </w:t>
      </w:r>
      <w:r w:rsidRPr="007107E2">
        <w:rPr>
          <w:lang w:val="uk-UA"/>
        </w:rPr>
        <w:t>регіону формувалися під впливом зростання обсягів випуску продукції товарів, послуг</w:t>
      </w:r>
      <w:r w:rsidR="00C53996">
        <w:rPr>
          <w:lang w:val="uk-UA"/>
        </w:rPr>
        <w:t xml:space="preserve"> </w:t>
      </w:r>
      <w:r w:rsidRPr="007107E2">
        <w:rPr>
          <w:lang w:val="uk-UA"/>
        </w:rPr>
        <w:t>в усіх базових галузях промислової діяльності</w:t>
      </w:r>
      <w:r w:rsidR="00182AE6">
        <w:rPr>
          <w:lang w:val="uk-UA"/>
        </w:rPr>
        <w:t>,</w:t>
      </w:r>
      <w:r w:rsidR="00721A85">
        <w:rPr>
          <w:lang w:val="uk-UA"/>
        </w:rPr>
        <w:t xml:space="preserve"> особл</w:t>
      </w:r>
      <w:r w:rsidR="00182AE6">
        <w:rPr>
          <w:lang w:val="uk-UA"/>
        </w:rPr>
        <w:t>и</w:t>
      </w:r>
      <w:r w:rsidR="00721A85">
        <w:rPr>
          <w:lang w:val="uk-UA"/>
        </w:rPr>
        <w:t>во у</w:t>
      </w:r>
      <w:r w:rsidRPr="007107E2">
        <w:rPr>
          <w:lang w:val="uk-UA"/>
        </w:rPr>
        <w:t xml:space="preserve"> переробній галузі індекс</w:t>
      </w:r>
      <w:r w:rsidR="00C53996">
        <w:rPr>
          <w:lang w:val="uk-UA"/>
        </w:rPr>
        <w:t>и</w:t>
      </w:r>
      <w:r w:rsidR="00676829">
        <w:rPr>
          <w:lang w:val="uk-UA"/>
        </w:rPr>
        <w:t xml:space="preserve"> </w:t>
      </w:r>
      <w:r w:rsidR="007C51EA">
        <w:rPr>
          <w:lang w:val="uk-UA"/>
        </w:rPr>
        <w:t xml:space="preserve">похибки та </w:t>
      </w:r>
      <w:r w:rsidR="00DE254E">
        <w:rPr>
          <w:lang w:val="uk-UA"/>
        </w:rPr>
        <w:t xml:space="preserve">кінцевий </w:t>
      </w:r>
      <w:r w:rsidR="007C51EA">
        <w:rPr>
          <w:lang w:val="uk-UA"/>
        </w:rPr>
        <w:t xml:space="preserve">результат </w:t>
      </w:r>
      <w:r w:rsidRPr="007107E2">
        <w:rPr>
          <w:lang w:val="uk-UA"/>
        </w:rPr>
        <w:t>10</w:t>
      </w:r>
      <w:r w:rsidR="00C53996">
        <w:rPr>
          <w:lang w:val="uk-UA"/>
        </w:rPr>
        <w:t>1</w:t>
      </w:r>
      <w:r w:rsidRPr="007107E2">
        <w:rPr>
          <w:lang w:val="uk-UA"/>
        </w:rPr>
        <w:t xml:space="preserve">,5%), </w:t>
      </w:r>
      <w:r w:rsidR="00DE254E">
        <w:rPr>
          <w:lang w:val="uk-UA"/>
        </w:rPr>
        <w:t>гіргичо-</w:t>
      </w:r>
      <w:r w:rsidR="00676829">
        <w:rPr>
          <w:lang w:val="uk-UA"/>
        </w:rPr>
        <w:t>ви</w:t>
      </w:r>
      <w:r w:rsidRPr="007107E2">
        <w:rPr>
          <w:lang w:val="uk-UA"/>
        </w:rPr>
        <w:t xml:space="preserve">добувній промисловості і розробленні </w:t>
      </w:r>
      <w:r w:rsidR="007C51EA">
        <w:rPr>
          <w:lang w:val="uk-UA"/>
        </w:rPr>
        <w:t xml:space="preserve">низки </w:t>
      </w:r>
      <w:r w:rsidR="00676829">
        <w:rPr>
          <w:lang w:val="uk-UA"/>
        </w:rPr>
        <w:t>кам</w:t>
      </w:r>
      <w:r w:rsidR="00721A85">
        <w:rPr>
          <w:lang w:val="uk-UA"/>
        </w:rPr>
        <w:t>’</w:t>
      </w:r>
      <w:r w:rsidR="00676829">
        <w:rPr>
          <w:lang w:val="uk-UA"/>
        </w:rPr>
        <w:t xml:space="preserve">яних </w:t>
      </w:r>
      <w:r w:rsidRPr="007107E2">
        <w:rPr>
          <w:lang w:val="uk-UA"/>
        </w:rPr>
        <w:t xml:space="preserve">кар’єрів (102%) та сфері з постачання </w:t>
      </w:r>
      <w:r w:rsidR="007C51EA">
        <w:rPr>
          <w:lang w:val="uk-UA"/>
        </w:rPr>
        <w:t xml:space="preserve">клієнтам </w:t>
      </w:r>
      <w:r w:rsidRPr="007107E2">
        <w:rPr>
          <w:lang w:val="uk-UA"/>
        </w:rPr>
        <w:t>електроенергії, пари та кондиційованого повітря (</w:t>
      </w:r>
      <w:r w:rsidR="007C51EA">
        <w:rPr>
          <w:lang w:val="uk-UA"/>
        </w:rPr>
        <w:t>9</w:t>
      </w:r>
      <w:r w:rsidRPr="007107E2">
        <w:rPr>
          <w:lang w:val="uk-UA"/>
        </w:rPr>
        <w:t>3,6%).</w:t>
      </w:r>
    </w:p>
    <w:p w14:paraId="5DB889D0" w14:textId="2D19BE4E" w:rsidR="00532B31" w:rsidRDefault="00532B31" w:rsidP="00C53996">
      <w:pPr>
        <w:ind w:firstLine="708"/>
        <w:jc w:val="both"/>
      </w:pPr>
      <w:r>
        <w:t xml:space="preserve">У </w:t>
      </w:r>
      <w:r w:rsidR="00C53996">
        <w:rPr>
          <w:lang w:val="uk-UA"/>
        </w:rPr>
        <w:t>ви</w:t>
      </w:r>
      <w:r>
        <w:t>добувній</w:t>
      </w:r>
      <w:r w:rsidR="00DE254E">
        <w:rPr>
          <w:lang w:val="uk-UA"/>
        </w:rPr>
        <w:t xml:space="preserve"> та </w:t>
      </w:r>
      <w:proofErr w:type="gramStart"/>
      <w:r w:rsidR="007C51EA">
        <w:rPr>
          <w:lang w:val="uk-UA"/>
        </w:rPr>
        <w:t xml:space="preserve">гірничої </w:t>
      </w:r>
      <w:r>
        <w:t xml:space="preserve"> промисловості</w:t>
      </w:r>
      <w:proofErr w:type="gramEnd"/>
      <w:r w:rsidR="00DE254E">
        <w:rPr>
          <w:lang w:val="uk-UA"/>
        </w:rPr>
        <w:t>,</w:t>
      </w:r>
      <w:r>
        <w:t xml:space="preserve"> </w:t>
      </w:r>
      <w:r w:rsidR="0098318D">
        <w:rPr>
          <w:lang w:val="uk-UA"/>
        </w:rPr>
        <w:t xml:space="preserve">фармації </w:t>
      </w:r>
      <w:r>
        <w:t>розробленні кар’єрів загальне збільшення темпів виробництва у 20</w:t>
      </w:r>
      <w:r w:rsidR="00C53996">
        <w:rPr>
          <w:lang w:val="uk-UA"/>
        </w:rPr>
        <w:t xml:space="preserve">20 </w:t>
      </w:r>
      <w:r>
        <w:t>р. порівняно з 201</w:t>
      </w:r>
      <w:r w:rsidR="00C53996">
        <w:rPr>
          <w:lang w:val="uk-UA"/>
        </w:rPr>
        <w:t xml:space="preserve">9 </w:t>
      </w:r>
      <w:r>
        <w:t xml:space="preserve">р. забезпечено </w:t>
      </w:r>
      <w:r w:rsidR="00DE254E">
        <w:rPr>
          <w:lang w:val="uk-UA"/>
        </w:rPr>
        <w:t xml:space="preserve">реальними </w:t>
      </w:r>
      <w:r>
        <w:t xml:space="preserve">досягненнями </w:t>
      </w:r>
      <w:r w:rsidR="0098318D">
        <w:rPr>
          <w:lang w:val="uk-UA"/>
        </w:rPr>
        <w:t xml:space="preserve">якості </w:t>
      </w:r>
      <w:r>
        <w:t xml:space="preserve">підприємств усіх базових напрямків: з видобутку </w:t>
      </w:r>
      <w:r w:rsidR="0098318D">
        <w:rPr>
          <w:lang w:val="uk-UA"/>
        </w:rPr>
        <w:t xml:space="preserve">металевих </w:t>
      </w:r>
      <w:r>
        <w:t xml:space="preserve">руд; каменю, піску та </w:t>
      </w:r>
      <w:r w:rsidR="00BC2626">
        <w:rPr>
          <w:lang w:val="uk-UA"/>
        </w:rPr>
        <w:t>каоліну</w:t>
      </w:r>
      <w:r>
        <w:t xml:space="preserve">. Серед товаровиробників-переробників зростання </w:t>
      </w:r>
      <w:r w:rsidR="0098318D">
        <w:rPr>
          <w:lang w:val="uk-UA"/>
        </w:rPr>
        <w:t xml:space="preserve">якості </w:t>
      </w:r>
      <w:r>
        <w:t xml:space="preserve">темпів випуску продукції спостерігається у металургійному виробництві, виробництві готових металевих виробів,  машин і </w:t>
      </w:r>
      <w:r w:rsidR="0098318D">
        <w:rPr>
          <w:lang w:val="uk-UA"/>
        </w:rPr>
        <w:t xml:space="preserve">ковальського </w:t>
      </w:r>
      <w:r>
        <w:t xml:space="preserve">устатковання індекс </w:t>
      </w:r>
      <w:r w:rsidR="0098318D">
        <w:rPr>
          <w:lang w:val="uk-UA"/>
        </w:rPr>
        <w:t xml:space="preserve">росту </w:t>
      </w:r>
      <w:r>
        <w:t xml:space="preserve">– 102,1%), виробництві </w:t>
      </w:r>
      <w:r w:rsidR="0098318D">
        <w:rPr>
          <w:lang w:val="uk-UA"/>
        </w:rPr>
        <w:t xml:space="preserve">пекового </w:t>
      </w:r>
      <w:r>
        <w:t>коксу та продуктів нафтоперероблення (10</w:t>
      </w:r>
      <w:r w:rsidR="006A35E9" w:rsidRPr="006A35E9">
        <w:t>2</w:t>
      </w:r>
      <w:r>
        <w:t xml:space="preserve">,8%), хімічних </w:t>
      </w:r>
      <w:r w:rsidR="0098318D">
        <w:rPr>
          <w:lang w:val="uk-UA"/>
        </w:rPr>
        <w:t xml:space="preserve">субстанцій </w:t>
      </w:r>
      <w:r>
        <w:t>речовин і хімічної продукції (10</w:t>
      </w:r>
      <w:r w:rsidR="006A35E9" w:rsidRPr="006A35E9">
        <w:t>4</w:t>
      </w:r>
      <w:r>
        <w:t>,2%), машинобудуванні (10</w:t>
      </w:r>
      <w:r w:rsidR="006A35E9" w:rsidRPr="006A35E9">
        <w:t>3</w:t>
      </w:r>
      <w:r>
        <w:t>,8%).</w:t>
      </w:r>
    </w:p>
    <w:p w14:paraId="0B8BE4EF" w14:textId="66055E14" w:rsidR="00532B31" w:rsidRDefault="00532B31" w:rsidP="00C53996">
      <w:pPr>
        <w:ind w:firstLine="708"/>
        <w:jc w:val="both"/>
      </w:pPr>
      <w:r>
        <w:t xml:space="preserve">При цьому </w:t>
      </w:r>
      <w:r w:rsidR="00DE254E">
        <w:rPr>
          <w:lang w:val="uk-UA"/>
        </w:rPr>
        <w:t xml:space="preserve">різке </w:t>
      </w:r>
      <w:r>
        <w:t xml:space="preserve">скорочення </w:t>
      </w:r>
      <w:r w:rsidR="0098318D">
        <w:rPr>
          <w:lang w:val="uk-UA"/>
        </w:rPr>
        <w:t xml:space="preserve">індексів </w:t>
      </w:r>
      <w:r>
        <w:t>зафіксовано у виготовленні гумових і пластмасових виробів, іншої неметалевої мінеральної продукції (індекс – 9</w:t>
      </w:r>
      <w:r w:rsidR="0098318D">
        <w:rPr>
          <w:lang w:val="uk-UA"/>
        </w:rPr>
        <w:t>1</w:t>
      </w:r>
      <w:r>
        <w:t xml:space="preserve">,9%), виробництві </w:t>
      </w:r>
      <w:r w:rsidR="0098318D">
        <w:rPr>
          <w:lang w:val="uk-UA"/>
        </w:rPr>
        <w:t>тютюну</w:t>
      </w:r>
      <w:r w:rsidR="00DE254E">
        <w:rPr>
          <w:lang w:val="uk-UA"/>
        </w:rPr>
        <w:t xml:space="preserve"> та</w:t>
      </w:r>
      <w:r w:rsidR="0098318D">
        <w:rPr>
          <w:lang w:val="uk-UA"/>
        </w:rPr>
        <w:t xml:space="preserve"> </w:t>
      </w:r>
      <w:r>
        <w:t xml:space="preserve">харчових продуктів, </w:t>
      </w:r>
      <w:r w:rsidR="0098318D">
        <w:rPr>
          <w:lang w:val="uk-UA"/>
        </w:rPr>
        <w:t xml:space="preserve">газованих </w:t>
      </w:r>
      <w:r>
        <w:t xml:space="preserve">напоїв і тютюнових виробів, а також у текстильному виробництві, виробництві </w:t>
      </w:r>
      <w:r w:rsidR="0098318D">
        <w:rPr>
          <w:lang w:val="uk-UA"/>
        </w:rPr>
        <w:t xml:space="preserve">модного </w:t>
      </w:r>
      <w:r>
        <w:t xml:space="preserve">одягу, виробів зі шкіри та інших </w:t>
      </w:r>
      <w:r w:rsidR="0098318D">
        <w:rPr>
          <w:lang w:val="uk-UA"/>
        </w:rPr>
        <w:t xml:space="preserve">легких </w:t>
      </w:r>
      <w:r>
        <w:t xml:space="preserve">матеріалів </w:t>
      </w:r>
      <w:r>
        <w:lastRenderedPageBreak/>
        <w:t>(9</w:t>
      </w:r>
      <w:r w:rsidR="0098318D">
        <w:rPr>
          <w:lang w:val="uk-UA"/>
        </w:rPr>
        <w:t>1</w:t>
      </w:r>
      <w:r>
        <w:t xml:space="preserve">,5% у кожному </w:t>
      </w:r>
      <w:r w:rsidR="0098318D">
        <w:rPr>
          <w:lang w:val="uk-UA"/>
        </w:rPr>
        <w:t xml:space="preserve">новому </w:t>
      </w:r>
      <w:r>
        <w:t>виді діяльності), виготовленн</w:t>
      </w:r>
      <w:r w:rsidR="0098318D">
        <w:rPr>
          <w:lang w:val="uk-UA"/>
        </w:rPr>
        <w:t>я</w:t>
      </w:r>
      <w:r>
        <w:t xml:space="preserve"> </w:t>
      </w:r>
      <w:r w:rsidR="0098318D">
        <w:rPr>
          <w:lang w:val="uk-UA"/>
        </w:rPr>
        <w:t xml:space="preserve">декору та </w:t>
      </w:r>
      <w:r>
        <w:t xml:space="preserve">виробів з деревини, виробництві </w:t>
      </w:r>
      <w:r w:rsidR="0098318D">
        <w:rPr>
          <w:lang w:val="uk-UA"/>
        </w:rPr>
        <w:t xml:space="preserve">штучного </w:t>
      </w:r>
      <w:r>
        <w:t>паперу та поліграфічній діяльності (94,6%).</w:t>
      </w:r>
      <w:r w:rsidR="00C53996">
        <w:rPr>
          <w:lang w:val="uk-UA"/>
        </w:rPr>
        <w:t xml:space="preserve"> </w:t>
      </w:r>
      <w:r>
        <w:t>У галузі з випуску</w:t>
      </w:r>
      <w:r w:rsidR="0098318D">
        <w:rPr>
          <w:lang w:val="uk-UA"/>
        </w:rPr>
        <w:t>вина та</w:t>
      </w:r>
      <w:r>
        <w:t xml:space="preserve"> харчових продуктів, напоїв і тютюнових виробів виробництво </w:t>
      </w:r>
      <w:r w:rsidR="0098318D">
        <w:rPr>
          <w:lang w:val="uk-UA"/>
        </w:rPr>
        <w:t xml:space="preserve">якісної </w:t>
      </w:r>
      <w:r>
        <w:t>продукції у 20</w:t>
      </w:r>
      <w:r w:rsidR="006A35E9" w:rsidRPr="0098318D">
        <w:rPr>
          <w:lang w:val="uk-UA"/>
        </w:rPr>
        <w:t xml:space="preserve">20 </w:t>
      </w:r>
      <w:r>
        <w:t xml:space="preserve">р. порівняно з попереднім роком зменшилось на </w:t>
      </w:r>
      <w:r w:rsidR="0098318D">
        <w:rPr>
          <w:lang w:val="uk-UA"/>
        </w:rPr>
        <w:t>1</w:t>
      </w:r>
      <w:r>
        <w:t>3,5%.</w:t>
      </w:r>
    </w:p>
    <w:p w14:paraId="10DA4C51" w14:textId="021A6A06" w:rsidR="00532B31" w:rsidRDefault="00532B31" w:rsidP="005A5BF0">
      <w:pPr>
        <w:ind w:firstLine="709"/>
        <w:jc w:val="both"/>
      </w:pPr>
      <w:r>
        <w:t xml:space="preserve">Скорочення рівня </w:t>
      </w:r>
      <w:r w:rsidR="006A35E9">
        <w:rPr>
          <w:lang w:val="uk-UA"/>
        </w:rPr>
        <w:t xml:space="preserve">виробництва </w:t>
      </w:r>
      <w:r>
        <w:t xml:space="preserve">спостерігалося у виробництві молочних продуктів,  м’ясних продуктів, олії та тварин, готових кормів для тварин, продуктів круп’яної промисловості, </w:t>
      </w:r>
      <w:r w:rsidR="0098318D">
        <w:rPr>
          <w:lang w:val="uk-UA"/>
        </w:rPr>
        <w:t>молочних</w:t>
      </w:r>
      <w:r>
        <w:t xml:space="preserve"> продуктів, хліба, хлібобулочних і </w:t>
      </w:r>
      <w:r w:rsidR="0098318D">
        <w:rPr>
          <w:lang w:val="uk-UA"/>
        </w:rPr>
        <w:t>муко-</w:t>
      </w:r>
      <w:r>
        <w:t>борошняних виробів.</w:t>
      </w:r>
      <w:r w:rsidR="00C53996">
        <w:rPr>
          <w:lang w:val="uk-UA"/>
        </w:rPr>
        <w:t xml:space="preserve"> </w:t>
      </w:r>
      <w:r>
        <w:t xml:space="preserve">При цьому збільшення обсягів виробленої </w:t>
      </w:r>
      <w:r w:rsidR="0098318D">
        <w:rPr>
          <w:lang w:val="uk-UA"/>
        </w:rPr>
        <w:t xml:space="preserve">складної </w:t>
      </w:r>
      <w:r>
        <w:t xml:space="preserve">продукції зафіксовано у випуску </w:t>
      </w:r>
      <w:r w:rsidR="00676829">
        <w:rPr>
          <w:lang w:val="uk-UA"/>
        </w:rPr>
        <w:t xml:space="preserve">продуктів харчування, </w:t>
      </w:r>
      <w:r>
        <w:t xml:space="preserve">напоїв, переробленні </w:t>
      </w:r>
      <w:r w:rsidR="0098318D">
        <w:rPr>
          <w:lang w:val="uk-UA"/>
        </w:rPr>
        <w:t xml:space="preserve">мʼясв </w:t>
      </w:r>
      <w:r>
        <w:t>та консервуванні риби, фруктів і овочів, виготовленні інших харчових продуктів.</w:t>
      </w:r>
    </w:p>
    <w:p w14:paraId="21AE6857" w14:textId="493978D8" w:rsidR="00532B31" w:rsidRDefault="00532B31" w:rsidP="00C53996">
      <w:pPr>
        <w:ind w:firstLine="708"/>
        <w:jc w:val="both"/>
      </w:pPr>
      <w:r>
        <w:t xml:space="preserve">У текстильному </w:t>
      </w:r>
      <w:r w:rsidR="0098318D">
        <w:rPr>
          <w:lang w:val="uk-UA"/>
        </w:rPr>
        <w:t xml:space="preserve">та шкіряному </w:t>
      </w:r>
      <w:r>
        <w:t xml:space="preserve">виробництві, виробництві одягу, виробів зі шкіри та інших </w:t>
      </w:r>
      <w:r w:rsidR="0098318D">
        <w:rPr>
          <w:lang w:val="uk-UA"/>
        </w:rPr>
        <w:t xml:space="preserve">швейних </w:t>
      </w:r>
      <w:r>
        <w:t xml:space="preserve">матеріалів рівень випуску продукції у порівнянні з попереднім роком зменшився на </w:t>
      </w:r>
      <w:r w:rsidR="00BC2626">
        <w:rPr>
          <w:lang w:val="uk-UA"/>
        </w:rPr>
        <w:t>1</w:t>
      </w:r>
      <w:r w:rsidR="0098318D">
        <w:rPr>
          <w:lang w:val="uk-UA"/>
        </w:rPr>
        <w:t>0</w:t>
      </w:r>
      <w:r>
        <w:t xml:space="preserve">,5%. У </w:t>
      </w:r>
      <w:r w:rsidR="0098318D">
        <w:rPr>
          <w:lang w:val="uk-UA"/>
        </w:rPr>
        <w:t>під</w:t>
      </w:r>
      <w:r>
        <w:t xml:space="preserve">галузі з виготовлення виробів </w:t>
      </w:r>
      <w:r w:rsidR="0098318D">
        <w:rPr>
          <w:lang w:val="uk-UA"/>
        </w:rPr>
        <w:t>декору та</w:t>
      </w:r>
      <w:r>
        <w:t xml:space="preserve"> деревини, виробництві </w:t>
      </w:r>
      <w:r w:rsidR="0098318D">
        <w:rPr>
          <w:lang w:val="uk-UA"/>
        </w:rPr>
        <w:t xml:space="preserve">сирого </w:t>
      </w:r>
      <w:r>
        <w:t>паперу та поліграфічній діяльності у 20</w:t>
      </w:r>
      <w:r w:rsidR="00C53996">
        <w:rPr>
          <w:lang w:val="uk-UA"/>
        </w:rPr>
        <w:t xml:space="preserve">21 </w:t>
      </w:r>
      <w:r>
        <w:t>р. темп випуску промислової продукції порівняно з 20</w:t>
      </w:r>
      <w:r w:rsidR="00C53996">
        <w:rPr>
          <w:lang w:val="uk-UA"/>
        </w:rPr>
        <w:t>20</w:t>
      </w:r>
      <w:r w:rsidR="006A35E9">
        <w:rPr>
          <w:lang w:val="uk-UA"/>
        </w:rPr>
        <w:t xml:space="preserve"> </w:t>
      </w:r>
      <w:r>
        <w:t xml:space="preserve">р. </w:t>
      </w:r>
      <w:r w:rsidR="0098318D">
        <w:rPr>
          <w:lang w:val="uk-UA"/>
        </w:rPr>
        <w:t xml:space="preserve">не </w:t>
      </w:r>
      <w:r>
        <w:t>зменшився через скорочення обсягів виробництва паперу та паперових виробів.</w:t>
      </w:r>
    </w:p>
    <w:p w14:paraId="3AE58BD3" w14:textId="623AD697" w:rsidR="00532B31" w:rsidRDefault="00532B31" w:rsidP="006A35E9">
      <w:pPr>
        <w:ind w:firstLine="708"/>
        <w:jc w:val="both"/>
      </w:pPr>
      <w:r>
        <w:t xml:space="preserve">У виробництві </w:t>
      </w:r>
      <w:r w:rsidR="0098318D">
        <w:rPr>
          <w:lang w:val="uk-UA"/>
        </w:rPr>
        <w:t xml:space="preserve">пекового </w:t>
      </w:r>
      <w:r>
        <w:t>коксу та продуктів нафтоперероблення у 20</w:t>
      </w:r>
      <w:r w:rsidR="006A35E9">
        <w:rPr>
          <w:lang w:val="uk-UA"/>
        </w:rPr>
        <w:t xml:space="preserve">21 </w:t>
      </w:r>
      <w:r>
        <w:t>р. порівняно з 20</w:t>
      </w:r>
      <w:r w:rsidR="006A35E9">
        <w:rPr>
          <w:lang w:val="uk-UA"/>
        </w:rPr>
        <w:t xml:space="preserve">20 </w:t>
      </w:r>
      <w:r>
        <w:t xml:space="preserve">р. індекс промислової продукції </w:t>
      </w:r>
      <w:r w:rsidR="00BC2626">
        <w:rPr>
          <w:lang w:val="uk-UA"/>
        </w:rPr>
        <w:t>зріс</w:t>
      </w:r>
      <w:r>
        <w:t xml:space="preserve"> 10</w:t>
      </w:r>
      <w:r w:rsidR="00182AE6" w:rsidRPr="00182AE6">
        <w:t>1</w:t>
      </w:r>
      <w:r>
        <w:t>,8%.</w:t>
      </w:r>
    </w:p>
    <w:p w14:paraId="1331FCAA" w14:textId="7509C32E" w:rsidR="00532B31" w:rsidRDefault="00532B31" w:rsidP="006A35E9">
      <w:pPr>
        <w:ind w:firstLine="708"/>
        <w:jc w:val="both"/>
      </w:pPr>
      <w:r>
        <w:t xml:space="preserve">Підприємствами з виробництва хімічної </w:t>
      </w:r>
      <w:r w:rsidR="0098318D">
        <w:rPr>
          <w:lang w:val="uk-UA"/>
        </w:rPr>
        <w:t xml:space="preserve">субстанції та енергетичної </w:t>
      </w:r>
      <w:r>
        <w:t>продукції перевищено рівень виготовлення продукції 20</w:t>
      </w:r>
      <w:r w:rsidR="006A35E9">
        <w:rPr>
          <w:lang w:val="uk-UA"/>
        </w:rPr>
        <w:t xml:space="preserve">20 </w:t>
      </w:r>
      <w:r>
        <w:t xml:space="preserve">р. на </w:t>
      </w:r>
      <w:r w:rsidR="006A35E9">
        <w:rPr>
          <w:lang w:val="uk-UA"/>
        </w:rPr>
        <w:t>7</w:t>
      </w:r>
      <w:r>
        <w:t xml:space="preserve">,2%, у тому числі його зростання спостерігалось у </w:t>
      </w:r>
      <w:r w:rsidR="0098318D">
        <w:rPr>
          <w:lang w:val="uk-UA"/>
        </w:rPr>
        <w:t xml:space="preserve">сфері </w:t>
      </w:r>
      <w:r>
        <w:t>мийних засобів, засобів для чищення</w:t>
      </w:r>
      <w:r w:rsidR="0098318D">
        <w:rPr>
          <w:lang w:val="uk-UA"/>
        </w:rPr>
        <w:t xml:space="preserve"> поверхонь</w:t>
      </w:r>
      <w:r>
        <w:t>, хімічної продукції</w:t>
      </w:r>
      <w:r w:rsidR="006A35E9">
        <w:rPr>
          <w:lang w:val="uk-UA"/>
        </w:rPr>
        <w:t xml:space="preserve"> для сировинної бази </w:t>
      </w:r>
      <w:r w:rsidR="0098318D">
        <w:rPr>
          <w:lang w:val="uk-UA"/>
        </w:rPr>
        <w:t xml:space="preserve">для </w:t>
      </w:r>
      <w:r w:rsidR="00BC2626">
        <w:rPr>
          <w:lang w:val="uk-UA"/>
        </w:rPr>
        <w:t>власного</w:t>
      </w:r>
      <w:r w:rsidR="006A35E9">
        <w:rPr>
          <w:lang w:val="uk-UA"/>
        </w:rPr>
        <w:t xml:space="preserve"> виробництва</w:t>
      </w:r>
      <w:r>
        <w:t>.</w:t>
      </w:r>
    </w:p>
    <w:p w14:paraId="7FB6C585" w14:textId="6CDB76DD" w:rsidR="00532B31" w:rsidRDefault="00532B31" w:rsidP="006A35E9">
      <w:pPr>
        <w:ind w:firstLine="708"/>
        <w:jc w:val="both"/>
      </w:pPr>
      <w:r>
        <w:t xml:space="preserve">При цьому темп випуску продукції зменшено у виробництві </w:t>
      </w:r>
      <w:r w:rsidR="0098318D">
        <w:rPr>
          <w:lang w:val="uk-UA"/>
        </w:rPr>
        <w:t xml:space="preserve">олійних </w:t>
      </w:r>
      <w:r>
        <w:t xml:space="preserve">фарб, лаків і подібної продукції, штучних </w:t>
      </w:r>
      <w:r w:rsidR="0098318D">
        <w:rPr>
          <w:lang w:val="uk-UA"/>
        </w:rPr>
        <w:t xml:space="preserve">кабелів </w:t>
      </w:r>
      <w:r>
        <w:t xml:space="preserve">і синтетичних волокон; </w:t>
      </w:r>
      <w:r>
        <w:lastRenderedPageBreak/>
        <w:t xml:space="preserve">основної хімічної продукції, </w:t>
      </w:r>
      <w:r w:rsidR="0098318D">
        <w:rPr>
          <w:lang w:val="uk-UA"/>
        </w:rPr>
        <w:t xml:space="preserve">мінеральних </w:t>
      </w:r>
      <w:r>
        <w:t xml:space="preserve">добрив, пластмас і синтетичного каучуку в первинних формах,  </w:t>
      </w:r>
      <w:r w:rsidR="0098318D">
        <w:rPr>
          <w:lang w:val="uk-UA"/>
        </w:rPr>
        <w:t xml:space="preserve">гуми та </w:t>
      </w:r>
      <w:r>
        <w:t>агрохімічної продукції.</w:t>
      </w:r>
    </w:p>
    <w:p w14:paraId="07ED1F35" w14:textId="427439D4" w:rsidR="00012163" w:rsidRDefault="00532B31" w:rsidP="0098318D">
      <w:pPr>
        <w:ind w:firstLine="708"/>
        <w:jc w:val="both"/>
      </w:pPr>
      <w:r>
        <w:t xml:space="preserve">Показник виготовлення </w:t>
      </w:r>
      <w:r w:rsidR="0098318D">
        <w:rPr>
          <w:lang w:val="uk-UA"/>
        </w:rPr>
        <w:t xml:space="preserve">сировинної </w:t>
      </w:r>
      <w:r>
        <w:t>продукції 2018</w:t>
      </w:r>
      <w:r w:rsidR="004838C4">
        <w:rPr>
          <w:lang w:val="uk-UA"/>
        </w:rPr>
        <w:t xml:space="preserve"> </w:t>
      </w:r>
      <w:r>
        <w:t>р. виробниками гумових і пластмасових виробів, іншої неметалевої</w:t>
      </w:r>
      <w:r w:rsidR="0098318D">
        <w:rPr>
          <w:lang w:val="uk-UA"/>
        </w:rPr>
        <w:t xml:space="preserve"> стрічки або</w:t>
      </w:r>
      <w:r>
        <w:t xml:space="preserve"> мінеральної продукції зменшено на 2,1%. За підсумками </w:t>
      </w:r>
      <w:r w:rsidR="0098318D">
        <w:rPr>
          <w:lang w:val="uk-UA"/>
        </w:rPr>
        <w:t xml:space="preserve">справ </w:t>
      </w:r>
      <w:r>
        <w:t>роботи у 2018</w:t>
      </w:r>
      <w:r w:rsidR="004838C4">
        <w:rPr>
          <w:lang w:val="uk-UA"/>
        </w:rPr>
        <w:t xml:space="preserve"> </w:t>
      </w:r>
      <w:r>
        <w:t>р. у металургійному виробництві,</w:t>
      </w:r>
      <w:r w:rsidR="0098318D">
        <w:rPr>
          <w:lang w:val="uk-UA"/>
        </w:rPr>
        <w:t xml:space="preserve"> </w:t>
      </w:r>
      <w:r>
        <w:t xml:space="preserve">виробництві готових </w:t>
      </w:r>
      <w:r w:rsidR="0098318D">
        <w:rPr>
          <w:lang w:val="uk-UA"/>
        </w:rPr>
        <w:t xml:space="preserve">форм </w:t>
      </w:r>
      <w:r w:rsidR="00D14451">
        <w:rPr>
          <w:lang w:val="uk-UA"/>
        </w:rPr>
        <w:t xml:space="preserve">штампів </w:t>
      </w:r>
      <w:r>
        <w:t xml:space="preserve">металевих виробів,  </w:t>
      </w:r>
      <w:r w:rsidR="000D3F29">
        <w:rPr>
          <w:lang w:val="uk-UA"/>
        </w:rPr>
        <w:t xml:space="preserve">електричних </w:t>
      </w:r>
      <w:r>
        <w:t xml:space="preserve">машин і устаткування, показник </w:t>
      </w:r>
      <w:r w:rsidR="00D14451">
        <w:rPr>
          <w:lang w:val="uk-UA"/>
        </w:rPr>
        <w:t xml:space="preserve">зросту </w:t>
      </w:r>
      <w:r>
        <w:t xml:space="preserve">динаміки зріс на 2,1%. Зростання рівня випуску продукції галузі зафіксовано як у металургійному </w:t>
      </w:r>
      <w:r w:rsidR="0098318D">
        <w:rPr>
          <w:lang w:val="uk-UA"/>
        </w:rPr>
        <w:t xml:space="preserve">підприємстві </w:t>
      </w:r>
      <w:r>
        <w:t>виробництві, так і у виробництві готових металевих виробів, крім</w:t>
      </w:r>
      <w:r w:rsidR="004838C4">
        <w:rPr>
          <w:lang w:val="uk-UA"/>
        </w:rPr>
        <w:t xml:space="preserve"> </w:t>
      </w:r>
      <w:r>
        <w:t>устаткування</w:t>
      </w:r>
      <w:r w:rsidR="006A35E9">
        <w:rPr>
          <w:lang w:val="uk-UA"/>
        </w:rPr>
        <w:t xml:space="preserve"> подвійного призначення</w:t>
      </w:r>
      <w:r>
        <w:t>.</w:t>
      </w:r>
    </w:p>
    <w:p w14:paraId="2ED2DAC5" w14:textId="2027FBC4" w:rsidR="00532B31" w:rsidRDefault="00532B31" w:rsidP="006A35E9">
      <w:pPr>
        <w:ind w:firstLine="708"/>
        <w:jc w:val="both"/>
      </w:pPr>
      <w:r>
        <w:t xml:space="preserve">У </w:t>
      </w:r>
      <w:r w:rsidR="000D3F29">
        <w:rPr>
          <w:lang w:val="uk-UA"/>
        </w:rPr>
        <w:t>електро</w:t>
      </w:r>
      <w:r>
        <w:t>машинобудуванні у 20</w:t>
      </w:r>
      <w:r w:rsidR="006A35E9">
        <w:rPr>
          <w:lang w:val="uk-UA"/>
        </w:rPr>
        <w:t xml:space="preserve">21 </w:t>
      </w:r>
      <w:r>
        <w:t>р. порівняно з 20</w:t>
      </w:r>
      <w:r w:rsidR="006A35E9">
        <w:rPr>
          <w:lang w:val="uk-UA"/>
        </w:rPr>
        <w:t xml:space="preserve">20 </w:t>
      </w:r>
      <w:r>
        <w:t xml:space="preserve">р. індекс промислової </w:t>
      </w:r>
      <w:r w:rsidR="0098318D">
        <w:rPr>
          <w:lang w:val="uk-UA"/>
        </w:rPr>
        <w:t xml:space="preserve">діяльності </w:t>
      </w:r>
      <w:r>
        <w:t>продукції становив 10</w:t>
      </w:r>
      <w:r w:rsidR="006A35E9">
        <w:rPr>
          <w:lang w:val="uk-UA"/>
        </w:rPr>
        <w:t>4</w:t>
      </w:r>
      <w:r>
        <w:t xml:space="preserve">,8%, що забезпечено зростанням рівня виготовлення продукції у випуску </w:t>
      </w:r>
      <w:r w:rsidR="0098318D">
        <w:rPr>
          <w:lang w:val="uk-UA"/>
        </w:rPr>
        <w:t xml:space="preserve">силових </w:t>
      </w:r>
      <w:r w:rsidR="004838C4">
        <w:rPr>
          <w:lang w:val="uk-UA"/>
        </w:rPr>
        <w:t>трансформато</w:t>
      </w:r>
      <w:r w:rsidR="00181EE0">
        <w:rPr>
          <w:lang w:val="uk-UA"/>
        </w:rPr>
        <w:t>р</w:t>
      </w:r>
      <w:r w:rsidR="004838C4">
        <w:rPr>
          <w:lang w:val="uk-UA"/>
        </w:rPr>
        <w:t>ів</w:t>
      </w:r>
      <w:r w:rsidR="00181EE0">
        <w:rPr>
          <w:lang w:val="uk-UA"/>
        </w:rPr>
        <w:t xml:space="preserve">, </w:t>
      </w:r>
      <w:r w:rsidR="0098318D">
        <w:rPr>
          <w:lang w:val="uk-UA"/>
        </w:rPr>
        <w:t xml:space="preserve">роторних </w:t>
      </w:r>
      <w:r w:rsidR="00181EE0">
        <w:rPr>
          <w:lang w:val="uk-UA"/>
        </w:rPr>
        <w:t xml:space="preserve">деталей для </w:t>
      </w:r>
      <w:r>
        <w:t>ав</w:t>
      </w:r>
      <w:r w:rsidR="000D3F29">
        <w:rPr>
          <w:lang w:val="uk-UA"/>
        </w:rPr>
        <w:t>іа</w:t>
      </w:r>
      <w:r>
        <w:t>транспортних засобів, причепів і напівпричепів</w:t>
      </w:r>
      <w:r w:rsidR="0098318D">
        <w:rPr>
          <w:lang w:val="uk-UA"/>
        </w:rPr>
        <w:t xml:space="preserve"> для машин</w:t>
      </w:r>
      <w:r>
        <w:t xml:space="preserve"> та інших транспортних засобів</w:t>
      </w:r>
      <w:r w:rsidR="006A35E9">
        <w:rPr>
          <w:lang w:val="uk-UA"/>
        </w:rPr>
        <w:t xml:space="preserve"> для потреб фронту</w:t>
      </w:r>
      <w:r>
        <w:t>.</w:t>
      </w:r>
    </w:p>
    <w:p w14:paraId="6A1F78FA" w14:textId="688E08E0" w:rsidR="00532B31" w:rsidRDefault="006A35E9" w:rsidP="006A35E9">
      <w:pPr>
        <w:ind w:firstLine="708"/>
        <w:jc w:val="both"/>
      </w:pPr>
      <w:r>
        <w:rPr>
          <w:lang w:val="uk-UA"/>
        </w:rPr>
        <w:t>У</w:t>
      </w:r>
      <w:r w:rsidR="00532B31">
        <w:t xml:space="preserve"> вітчизняному законодавстві</w:t>
      </w:r>
      <w:r w:rsidR="00181EE0">
        <w:rPr>
          <w:lang w:val="uk-UA"/>
        </w:rPr>
        <w:t xml:space="preserve"> є </w:t>
      </w:r>
      <w:r w:rsidR="0098318D">
        <w:rPr>
          <w:lang w:val="uk-UA"/>
        </w:rPr>
        <w:t xml:space="preserve">конкретні </w:t>
      </w:r>
      <w:r w:rsidR="00181EE0">
        <w:rPr>
          <w:lang w:val="uk-UA"/>
        </w:rPr>
        <w:t>вади</w:t>
      </w:r>
      <w:r w:rsidR="00532B31">
        <w:t xml:space="preserve">, усунення яких може допомогти не лише </w:t>
      </w:r>
      <w:r w:rsidR="0098318D">
        <w:rPr>
          <w:lang w:val="uk-UA"/>
        </w:rPr>
        <w:t xml:space="preserve">фірмам </w:t>
      </w:r>
      <w:r w:rsidR="00532B31">
        <w:t xml:space="preserve">успішним і великим експортерам, а й підприємствам, </w:t>
      </w:r>
      <w:r w:rsidR="0098318D">
        <w:rPr>
          <w:lang w:val="uk-UA"/>
        </w:rPr>
        <w:t xml:space="preserve">субʼєкти </w:t>
      </w:r>
      <w:r w:rsidR="00272449">
        <w:rPr>
          <w:lang w:val="uk-UA"/>
        </w:rPr>
        <w:t xml:space="preserve">малого бізнесу </w:t>
      </w:r>
      <w:r w:rsidR="00532B31">
        <w:t>які тільки починають освоювати зовнішні ринки</w:t>
      </w:r>
      <w:r w:rsidR="00181EE0">
        <w:rPr>
          <w:lang w:val="uk-UA"/>
        </w:rPr>
        <w:t xml:space="preserve"> в умовах війни</w:t>
      </w:r>
      <w:r w:rsidR="00532B31">
        <w:t>.</w:t>
      </w:r>
    </w:p>
    <w:p w14:paraId="5470FE9D" w14:textId="7A576087" w:rsidR="00532B31" w:rsidRDefault="00532B31" w:rsidP="00272449">
      <w:pPr>
        <w:ind w:firstLine="708"/>
        <w:jc w:val="both"/>
      </w:pPr>
      <w:r>
        <w:t xml:space="preserve">Одне з ключових </w:t>
      </w:r>
      <w:r w:rsidR="0098318D">
        <w:rPr>
          <w:lang w:val="uk-UA"/>
        </w:rPr>
        <w:t>валю</w:t>
      </w:r>
      <w:r>
        <w:t xml:space="preserve">питань розвитку експорту – це  питання </w:t>
      </w:r>
      <w:r w:rsidR="00181EE0">
        <w:rPr>
          <w:lang w:val="uk-UA"/>
        </w:rPr>
        <w:t xml:space="preserve">короткострокового  </w:t>
      </w:r>
      <w:r>
        <w:t>фінансування</w:t>
      </w:r>
      <w:r w:rsidR="000D3F29">
        <w:t xml:space="preserve"> </w:t>
      </w:r>
      <w:r w:rsidR="000D3F29">
        <w:rPr>
          <w:lang w:val="uk-UA"/>
        </w:rPr>
        <w:t>контрактів</w:t>
      </w:r>
      <w:r>
        <w:t xml:space="preserve">. У випадку, коли українські експортери </w:t>
      </w:r>
      <w:r w:rsidR="00AA0F14">
        <w:rPr>
          <w:lang w:val="uk-UA"/>
        </w:rPr>
        <w:t xml:space="preserve">марять </w:t>
      </w:r>
      <w:r>
        <w:t xml:space="preserve">хоче зайти на конкретний ринок для розвитку власної </w:t>
      </w:r>
      <w:r w:rsidR="00AA0F14">
        <w:rPr>
          <w:lang w:val="uk-UA"/>
        </w:rPr>
        <w:t xml:space="preserve">агентської бази </w:t>
      </w:r>
      <w:r>
        <w:t xml:space="preserve">дистрибуції, наприклад, відкрити своє представництво, він наштовхнеться на цілий ряд </w:t>
      </w:r>
      <w:r w:rsidR="00AA0F14">
        <w:rPr>
          <w:lang w:val="uk-UA"/>
        </w:rPr>
        <w:t xml:space="preserve">персппектив </w:t>
      </w:r>
      <w:r>
        <w:t>перешкод</w:t>
      </w:r>
      <w:r w:rsidR="00272449">
        <w:rPr>
          <w:lang w:val="uk-UA"/>
        </w:rPr>
        <w:t xml:space="preserve"> інституціонального плану</w:t>
      </w:r>
      <w:r w:rsidR="00181EE0">
        <w:rPr>
          <w:lang w:val="uk-UA"/>
        </w:rPr>
        <w:t xml:space="preserve"> та нестачу </w:t>
      </w:r>
      <w:r w:rsidR="00AA0F14">
        <w:rPr>
          <w:lang w:val="uk-UA"/>
        </w:rPr>
        <w:t xml:space="preserve">валюти </w:t>
      </w:r>
      <w:r w:rsidR="00181EE0">
        <w:rPr>
          <w:lang w:val="uk-UA"/>
        </w:rPr>
        <w:t>оборотних коштів</w:t>
      </w:r>
      <w:r>
        <w:t>.</w:t>
      </w:r>
    </w:p>
    <w:p w14:paraId="0DE4A72D" w14:textId="76911299" w:rsidR="008A24EE" w:rsidRDefault="00532B31" w:rsidP="008A24EE">
      <w:pPr>
        <w:ind w:firstLine="708"/>
        <w:jc w:val="both"/>
      </w:pPr>
      <w:r>
        <w:t xml:space="preserve">Створення </w:t>
      </w:r>
      <w:r w:rsidR="00AA0F14">
        <w:rPr>
          <w:lang w:val="uk-UA"/>
        </w:rPr>
        <w:t xml:space="preserve">законів </w:t>
      </w:r>
      <w:r>
        <w:t xml:space="preserve">експортної </w:t>
      </w:r>
      <w:r w:rsidR="00181EE0">
        <w:rPr>
          <w:lang w:val="uk-UA"/>
        </w:rPr>
        <w:t>підтримки</w:t>
      </w:r>
      <w:r w:rsidR="008A24EE" w:rsidRPr="008A24EE">
        <w:t xml:space="preserve"> </w:t>
      </w:r>
      <w:r w:rsidR="008A24EE">
        <w:rPr>
          <w:lang w:val="uk-UA"/>
        </w:rPr>
        <w:t xml:space="preserve">воєнного періоду </w:t>
      </w:r>
      <w:r>
        <w:t xml:space="preserve">перший крок. Адже наявність самого документа </w:t>
      </w:r>
      <w:r w:rsidR="00AA0F14">
        <w:rPr>
          <w:lang w:val="uk-UA"/>
        </w:rPr>
        <w:t xml:space="preserve">розвитку </w:t>
      </w:r>
      <w:r>
        <w:t xml:space="preserve">бізнесу </w:t>
      </w:r>
      <w:r w:rsidR="008A24EE">
        <w:rPr>
          <w:lang w:val="uk-UA"/>
        </w:rPr>
        <w:t>передує</w:t>
      </w:r>
      <w:r>
        <w:t xml:space="preserve"> розроб</w:t>
      </w:r>
      <w:r w:rsidR="008A24EE">
        <w:rPr>
          <w:lang w:val="uk-UA"/>
        </w:rPr>
        <w:t>ці</w:t>
      </w:r>
      <w:r>
        <w:t xml:space="preserve"> </w:t>
      </w:r>
      <w:r>
        <w:lastRenderedPageBreak/>
        <w:t xml:space="preserve">регіональних і галузевих </w:t>
      </w:r>
      <w:r w:rsidR="00AA0F14">
        <w:rPr>
          <w:lang w:val="uk-UA"/>
        </w:rPr>
        <w:t xml:space="preserve">норм </w:t>
      </w:r>
      <w:r w:rsidR="00181EE0">
        <w:rPr>
          <w:lang w:val="uk-UA"/>
        </w:rPr>
        <w:t>підтрим</w:t>
      </w:r>
      <w:r w:rsidR="000D3F29">
        <w:rPr>
          <w:lang w:val="uk-UA"/>
        </w:rPr>
        <w:t>ки</w:t>
      </w:r>
      <w:r>
        <w:t xml:space="preserve"> її взагалі не можна буде застосувати на практиці</w:t>
      </w:r>
      <w:r w:rsidR="00AA0F14">
        <w:rPr>
          <w:lang w:val="uk-UA"/>
        </w:rPr>
        <w:t xml:space="preserve"> суду</w:t>
      </w:r>
      <w:r>
        <w:t xml:space="preserve">. </w:t>
      </w:r>
    </w:p>
    <w:p w14:paraId="17EE3088" w14:textId="4826C43D" w:rsidR="000D3F29" w:rsidRDefault="00532B31" w:rsidP="008A24EE">
      <w:pPr>
        <w:ind w:firstLine="708"/>
        <w:jc w:val="both"/>
      </w:pPr>
      <w:r>
        <w:t xml:space="preserve">Економічний </w:t>
      </w:r>
      <w:r w:rsidR="00AA0F14">
        <w:rPr>
          <w:lang w:val="uk-UA"/>
        </w:rPr>
        <w:t xml:space="preserve">ризик </w:t>
      </w:r>
      <w:r>
        <w:t>і експортний потенціал  країни</w:t>
      </w:r>
      <w:r w:rsidR="00181EE0">
        <w:rPr>
          <w:lang w:val="uk-UA"/>
        </w:rPr>
        <w:t xml:space="preserve"> і</w:t>
      </w:r>
      <w:r>
        <w:t xml:space="preserve"> області– взаємозалежні </w:t>
      </w:r>
      <w:r w:rsidR="00AA0F14">
        <w:rPr>
          <w:lang w:val="uk-UA"/>
        </w:rPr>
        <w:t xml:space="preserve">різні </w:t>
      </w:r>
      <w:r>
        <w:t>сторони суспільного виробництва</w:t>
      </w:r>
      <w:r w:rsidR="00181EE0">
        <w:rPr>
          <w:lang w:val="uk-UA"/>
        </w:rPr>
        <w:t xml:space="preserve"> та розподілу</w:t>
      </w:r>
      <w:r>
        <w:t xml:space="preserve">. Динамічна й ефективна з досконалою структурою національна економіка є запорукою високого рівня експортного потенціалу. В свою чергу, високі обсяги експорту створюють </w:t>
      </w:r>
      <w:r w:rsidR="00AA0F14">
        <w:rPr>
          <w:lang w:val="uk-UA"/>
        </w:rPr>
        <w:t xml:space="preserve">практичні </w:t>
      </w:r>
      <w:r>
        <w:t>можливості</w:t>
      </w:r>
      <w:r w:rsidR="00181EE0">
        <w:rPr>
          <w:lang w:val="uk-UA"/>
        </w:rPr>
        <w:t xml:space="preserve"> і потреби </w:t>
      </w:r>
      <w:r>
        <w:t xml:space="preserve"> </w:t>
      </w:r>
      <w:r w:rsidR="000D3F29">
        <w:rPr>
          <w:lang w:val="uk-UA"/>
        </w:rPr>
        <w:t xml:space="preserve">в сировині </w:t>
      </w:r>
      <w:r>
        <w:t>для збільшення імпорту</w:t>
      </w:r>
      <w:r w:rsidR="00AA0F14">
        <w:rPr>
          <w:lang w:val="uk-UA"/>
        </w:rPr>
        <w:t xml:space="preserve"> техніки</w:t>
      </w:r>
      <w:r>
        <w:t xml:space="preserve">, зокрема високих технологій і </w:t>
      </w:r>
      <w:r w:rsidR="00AA0F14">
        <w:rPr>
          <w:lang w:val="uk-UA"/>
        </w:rPr>
        <w:t xml:space="preserve">технологічного </w:t>
      </w:r>
      <w:r>
        <w:t xml:space="preserve">устаткування, що сприяє розвитку </w:t>
      </w:r>
      <w:r w:rsidR="00AA0F14">
        <w:rPr>
          <w:lang w:val="uk-UA"/>
        </w:rPr>
        <w:t xml:space="preserve">ринку </w:t>
      </w:r>
      <w:r>
        <w:t xml:space="preserve">економіки в цілому. Отож, </w:t>
      </w:r>
      <w:r w:rsidR="00181EE0">
        <w:rPr>
          <w:lang w:val="uk-UA"/>
        </w:rPr>
        <w:t>уряд</w:t>
      </w:r>
      <w:r>
        <w:t xml:space="preserve"> </w:t>
      </w:r>
      <w:r w:rsidR="00181EE0">
        <w:rPr>
          <w:lang w:val="uk-UA"/>
        </w:rPr>
        <w:t>У</w:t>
      </w:r>
      <w:r>
        <w:t>країн</w:t>
      </w:r>
      <w:r w:rsidR="00181EE0">
        <w:rPr>
          <w:lang w:val="uk-UA"/>
        </w:rPr>
        <w:t>и</w:t>
      </w:r>
      <w:r>
        <w:t xml:space="preserve"> повинна приділяти д серйозну увагу розвитку експортного потенціалу</w:t>
      </w:r>
      <w:r w:rsidR="00181EE0">
        <w:rPr>
          <w:lang w:val="uk-UA"/>
        </w:rPr>
        <w:t xml:space="preserve"> </w:t>
      </w:r>
      <w:r w:rsidR="00AA0F14">
        <w:rPr>
          <w:lang w:val="uk-UA"/>
        </w:rPr>
        <w:t xml:space="preserve">малих </w:t>
      </w:r>
      <w:r w:rsidR="00181EE0">
        <w:rPr>
          <w:lang w:val="uk-UA"/>
        </w:rPr>
        <w:t>територій</w:t>
      </w:r>
      <w:r>
        <w:t xml:space="preserve">. Ця </w:t>
      </w:r>
      <w:r w:rsidR="00181EE0">
        <w:rPr>
          <w:lang w:val="uk-UA"/>
        </w:rPr>
        <w:t xml:space="preserve">проблематика </w:t>
      </w:r>
      <w:r w:rsidR="00AA0F14">
        <w:rPr>
          <w:lang w:val="uk-UA"/>
        </w:rPr>
        <w:t xml:space="preserve">ринку </w:t>
      </w:r>
      <w:r>
        <w:t xml:space="preserve">особливо важлива для України </w:t>
      </w:r>
      <w:r w:rsidR="00AA0F14">
        <w:rPr>
          <w:lang w:val="uk-UA"/>
        </w:rPr>
        <w:t>або іншої</w:t>
      </w:r>
      <w:r>
        <w:t xml:space="preserve"> країни, що</w:t>
      </w:r>
      <w:r w:rsidR="00181EE0">
        <w:rPr>
          <w:lang w:val="uk-UA"/>
        </w:rPr>
        <w:t xml:space="preserve"> довела </w:t>
      </w:r>
      <w:r w:rsidR="00AA0F14">
        <w:rPr>
          <w:lang w:val="uk-UA"/>
        </w:rPr>
        <w:t xml:space="preserve">для </w:t>
      </w:r>
      <w:r w:rsidR="00181EE0">
        <w:rPr>
          <w:lang w:val="uk-UA"/>
        </w:rPr>
        <w:t>себе</w:t>
      </w:r>
      <w:r>
        <w:t xml:space="preserve"> </w:t>
      </w:r>
      <w:r w:rsidR="00AA0F14">
        <w:rPr>
          <w:lang w:val="uk-UA"/>
        </w:rPr>
        <w:t xml:space="preserve">досвід </w:t>
      </w:r>
      <w:r>
        <w:t>на світов</w:t>
      </w:r>
      <w:r w:rsidR="00181EE0">
        <w:rPr>
          <w:lang w:val="uk-UA"/>
        </w:rPr>
        <w:t>ій</w:t>
      </w:r>
      <w:r>
        <w:t xml:space="preserve"> арен</w:t>
      </w:r>
      <w:r w:rsidR="00181EE0">
        <w:rPr>
          <w:lang w:val="uk-UA"/>
        </w:rPr>
        <w:t>і</w:t>
      </w:r>
      <w:r>
        <w:t xml:space="preserve"> як </w:t>
      </w:r>
      <w:r w:rsidR="000D3F29">
        <w:rPr>
          <w:lang w:val="uk-UA"/>
        </w:rPr>
        <w:t xml:space="preserve">сильна </w:t>
      </w:r>
      <w:r>
        <w:t xml:space="preserve">незалежна держава. </w:t>
      </w:r>
      <w:r w:rsidR="00181EE0">
        <w:rPr>
          <w:lang w:val="uk-UA"/>
        </w:rPr>
        <w:t>З</w:t>
      </w:r>
      <w:r>
        <w:t>а десятиріччя незалежності Україна збільшила свій експортний потенціал</w:t>
      </w:r>
      <w:r w:rsidR="00181EE0">
        <w:rPr>
          <w:lang w:val="uk-UA"/>
        </w:rPr>
        <w:t xml:space="preserve"> в нових сегментах</w:t>
      </w:r>
      <w:r>
        <w:t xml:space="preserve">, </w:t>
      </w:r>
      <w:r w:rsidR="00181EE0">
        <w:rPr>
          <w:lang w:val="uk-UA"/>
        </w:rPr>
        <w:t xml:space="preserve">проте </w:t>
      </w:r>
      <w:r>
        <w:t xml:space="preserve">частково втратила й те, що було </w:t>
      </w:r>
      <w:r w:rsidR="00AA0F14">
        <w:rPr>
          <w:lang w:val="uk-UA"/>
        </w:rPr>
        <w:t xml:space="preserve">спадкове </w:t>
      </w:r>
      <w:r w:rsidR="000D3F29">
        <w:rPr>
          <w:lang w:val="uk-UA"/>
        </w:rPr>
        <w:t xml:space="preserve"> </w:t>
      </w:r>
      <w:r>
        <w:t xml:space="preserve"> за минулі роки</w:t>
      </w:r>
      <w:r w:rsidR="00181EE0">
        <w:rPr>
          <w:lang w:val="uk-UA"/>
        </w:rPr>
        <w:t xml:space="preserve"> в період війни</w:t>
      </w:r>
      <w:r>
        <w:t xml:space="preserve">. На </w:t>
      </w:r>
      <w:r w:rsidR="00181EE0">
        <w:rPr>
          <w:lang w:val="uk-UA"/>
        </w:rPr>
        <w:t xml:space="preserve">2021 рік </w:t>
      </w:r>
      <w:r>
        <w:t xml:space="preserve">Україну можна було класифікувати, як індустріально-аграрну країну, що мала </w:t>
      </w:r>
      <w:r w:rsidR="00AA0F14">
        <w:rPr>
          <w:lang w:val="uk-UA"/>
        </w:rPr>
        <w:t>не</w:t>
      </w:r>
      <w:r>
        <w:t xml:space="preserve">високий рівень </w:t>
      </w:r>
      <w:r w:rsidR="00AA0F14">
        <w:rPr>
          <w:lang w:val="uk-UA"/>
        </w:rPr>
        <w:t xml:space="preserve">розвитку </w:t>
      </w:r>
      <w:r>
        <w:t xml:space="preserve">науково-технологічного потенціалу й кокваліфіковані людські ресурси. </w:t>
      </w:r>
      <w:r w:rsidR="000D3F29">
        <w:rPr>
          <w:lang w:val="uk-UA"/>
        </w:rPr>
        <w:t>Існує</w:t>
      </w:r>
      <w:r>
        <w:t xml:space="preserve"> </w:t>
      </w:r>
      <w:r w:rsidR="00AA0F14">
        <w:rPr>
          <w:lang w:val="uk-UA"/>
        </w:rPr>
        <w:t xml:space="preserve">мала </w:t>
      </w:r>
      <w:r>
        <w:t>наявність відносно високого експортного потенціалу</w:t>
      </w:r>
      <w:r w:rsidR="00AA0F14">
        <w:rPr>
          <w:lang w:val="uk-UA"/>
        </w:rPr>
        <w:t xml:space="preserve"> ринку</w:t>
      </w:r>
      <w:r>
        <w:t xml:space="preserve">. Зокрема, за оцінками експертів </w:t>
      </w:r>
      <w:r w:rsidR="00AA0F14">
        <w:rPr>
          <w:lang w:val="uk-UA"/>
        </w:rPr>
        <w:t xml:space="preserve">ООН </w:t>
      </w:r>
      <w:r>
        <w:t xml:space="preserve">у </w:t>
      </w:r>
      <w:r w:rsidR="00181EE0">
        <w:rPr>
          <w:lang w:val="uk-UA"/>
        </w:rPr>
        <w:t>202</w:t>
      </w:r>
      <w:r>
        <w:t>2 році Україна очолювала рейтинг країн за зовнішньоекономічним потенціалом із сукупною оцінкою 8</w:t>
      </w:r>
      <w:r w:rsidR="00181EE0">
        <w:rPr>
          <w:lang w:val="uk-UA"/>
        </w:rPr>
        <w:t>0</w:t>
      </w:r>
      <w:r>
        <w:t xml:space="preserve"> з максимально можливих 120 балів; тоді як країни Балтії  7</w:t>
      </w:r>
      <w:r w:rsidR="00181EE0">
        <w:rPr>
          <w:lang w:val="uk-UA"/>
        </w:rPr>
        <w:t>0</w:t>
      </w:r>
      <w:r>
        <w:t xml:space="preserve"> балів, Росія – </w:t>
      </w:r>
      <w:r w:rsidR="00181EE0">
        <w:rPr>
          <w:lang w:val="uk-UA"/>
        </w:rPr>
        <w:t>8</w:t>
      </w:r>
      <w:r>
        <w:t xml:space="preserve">2. </w:t>
      </w:r>
    </w:p>
    <w:p w14:paraId="27C89A50" w14:textId="2987AA33" w:rsidR="00532B31" w:rsidRDefault="00532B31" w:rsidP="008A24EE">
      <w:pPr>
        <w:ind w:firstLine="708"/>
        <w:jc w:val="both"/>
      </w:pPr>
      <w:r>
        <w:t xml:space="preserve">Проте </w:t>
      </w:r>
      <w:r w:rsidR="00181EE0">
        <w:rPr>
          <w:lang w:val="uk-UA"/>
        </w:rPr>
        <w:t>за півроку</w:t>
      </w:r>
      <w:r>
        <w:t xml:space="preserve"> було в</w:t>
      </w:r>
      <w:r w:rsidR="00AA0F14">
        <w:rPr>
          <w:lang w:val="uk-UA"/>
        </w:rPr>
        <w:t>ит</w:t>
      </w:r>
      <w:r>
        <w:t xml:space="preserve">рачено </w:t>
      </w:r>
      <w:r w:rsidR="00181EE0">
        <w:rPr>
          <w:lang w:val="uk-UA"/>
        </w:rPr>
        <w:t>більшу</w:t>
      </w:r>
      <w:r>
        <w:t xml:space="preserve"> частину цих конкурентних переваг</w:t>
      </w:r>
      <w:r w:rsidR="00AA0F14">
        <w:rPr>
          <w:lang w:val="uk-UA"/>
        </w:rPr>
        <w:t xml:space="preserve"> в світі</w:t>
      </w:r>
      <w:r>
        <w:t xml:space="preserve">. І  </w:t>
      </w:r>
      <w:r w:rsidR="00181EE0">
        <w:rPr>
          <w:lang w:val="uk-UA"/>
        </w:rPr>
        <w:t xml:space="preserve">в результаті </w:t>
      </w:r>
      <w:r w:rsidR="00AA0F14">
        <w:rPr>
          <w:lang w:val="uk-UA"/>
        </w:rPr>
        <w:t xml:space="preserve">актів </w:t>
      </w:r>
      <w:r w:rsidR="00181EE0">
        <w:rPr>
          <w:lang w:val="uk-UA"/>
        </w:rPr>
        <w:t xml:space="preserve">війни її наслідків </w:t>
      </w:r>
      <w:r>
        <w:t xml:space="preserve">для України досить реальною </w:t>
      </w:r>
      <w:r w:rsidR="00AA0F14">
        <w:rPr>
          <w:lang w:val="uk-UA"/>
        </w:rPr>
        <w:t xml:space="preserve">справою </w:t>
      </w:r>
      <w:r>
        <w:t>стає загроза опинитися на периферії світового господарства щодо р</w:t>
      </w:r>
      <w:r w:rsidR="00181EE0">
        <w:rPr>
          <w:lang w:val="uk-UA"/>
        </w:rPr>
        <w:t>уйнування</w:t>
      </w:r>
      <w:r>
        <w:t xml:space="preserve"> економіки, </w:t>
      </w:r>
      <w:r w:rsidR="00181EE0">
        <w:rPr>
          <w:lang w:val="uk-UA"/>
        </w:rPr>
        <w:t xml:space="preserve">без </w:t>
      </w:r>
      <w:r w:rsidR="000D3F29">
        <w:rPr>
          <w:lang w:val="uk-UA"/>
        </w:rPr>
        <w:t>інфра</w:t>
      </w:r>
      <w:r>
        <w:t xml:space="preserve">структури промислового виробництва, </w:t>
      </w:r>
      <w:r w:rsidR="00181EE0">
        <w:rPr>
          <w:lang w:val="uk-UA"/>
        </w:rPr>
        <w:t xml:space="preserve">пригнічення </w:t>
      </w:r>
      <w:r>
        <w:t xml:space="preserve">стану </w:t>
      </w:r>
      <w:r w:rsidR="00AA0F14">
        <w:rPr>
          <w:lang w:val="uk-UA"/>
        </w:rPr>
        <w:t xml:space="preserve">земель для </w:t>
      </w:r>
      <w:r>
        <w:t>сільського господарства</w:t>
      </w:r>
      <w:r w:rsidR="00181EE0">
        <w:rPr>
          <w:lang w:val="uk-UA"/>
        </w:rPr>
        <w:t xml:space="preserve"> поки </w:t>
      </w:r>
      <w:r>
        <w:t xml:space="preserve">не подолано небезпеку для нашої країни лишитися за рамками </w:t>
      </w:r>
      <w:r w:rsidR="00AA0F14">
        <w:rPr>
          <w:lang w:val="uk-UA"/>
        </w:rPr>
        <w:t>бізнес-</w:t>
      </w:r>
      <w:r>
        <w:t xml:space="preserve">процесів </w:t>
      </w:r>
      <w:r w:rsidR="00181EE0">
        <w:rPr>
          <w:lang w:val="uk-UA"/>
        </w:rPr>
        <w:t xml:space="preserve"> та бути знищеною агресором</w:t>
      </w:r>
      <w:r>
        <w:t>.</w:t>
      </w:r>
    </w:p>
    <w:p w14:paraId="55D4BEC9" w14:textId="0D8E3AB1" w:rsidR="00282586" w:rsidRDefault="00532B31" w:rsidP="00237A91">
      <w:pPr>
        <w:ind w:firstLine="708"/>
        <w:jc w:val="both"/>
      </w:pPr>
      <w:r>
        <w:lastRenderedPageBreak/>
        <w:t xml:space="preserve">Про недосконалість експортного потенціалу свідчить і </w:t>
      </w:r>
      <w:r w:rsidR="000D3F29">
        <w:rPr>
          <w:lang w:val="uk-UA"/>
        </w:rPr>
        <w:t xml:space="preserve">довоєнна </w:t>
      </w:r>
      <w:r>
        <w:t xml:space="preserve">структура зовнішньої торгівлі України і, в першу чергу, її експорту. Більшу частину </w:t>
      </w:r>
      <w:r w:rsidR="00237A91">
        <w:rPr>
          <w:lang w:val="uk-UA"/>
        </w:rPr>
        <w:t>обсяг</w:t>
      </w:r>
      <w:r w:rsidR="000D3F29">
        <w:rPr>
          <w:lang w:val="uk-UA"/>
        </w:rPr>
        <w:t>і</w:t>
      </w:r>
      <w:r w:rsidR="00237A91">
        <w:rPr>
          <w:lang w:val="uk-UA"/>
        </w:rPr>
        <w:t xml:space="preserve">в </w:t>
      </w:r>
      <w:r>
        <w:t xml:space="preserve">експорту України становить продукція з низьким ступенем переробки, зокрема чорні метали та вироби з них (понад </w:t>
      </w:r>
      <w:r w:rsidR="00237A91">
        <w:rPr>
          <w:lang w:val="uk-UA"/>
        </w:rPr>
        <w:t>2</w:t>
      </w:r>
      <w:r>
        <w:t xml:space="preserve">2%), мінеральні продукти (понад </w:t>
      </w:r>
      <w:r w:rsidR="00237A91">
        <w:rPr>
          <w:lang w:val="uk-UA"/>
        </w:rPr>
        <w:t>8</w:t>
      </w:r>
      <w:r>
        <w:t xml:space="preserve">%). У той же час </w:t>
      </w:r>
      <w:r w:rsidR="00AA0F14">
        <w:rPr>
          <w:lang w:val="uk-UA"/>
        </w:rPr>
        <w:t xml:space="preserve">більша </w:t>
      </w:r>
      <w:r>
        <w:t>частка продукції більш високого ступеня переробки, насамперед</w:t>
      </w:r>
      <w:r w:rsidR="008A24EE">
        <w:rPr>
          <w:lang w:val="uk-UA"/>
        </w:rPr>
        <w:t xml:space="preserve"> </w:t>
      </w:r>
      <w:r w:rsidR="00AA0F14">
        <w:rPr>
          <w:lang w:val="uk-UA"/>
        </w:rPr>
        <w:t xml:space="preserve">важливих </w:t>
      </w:r>
      <w:r w:rsidR="00181EE0">
        <w:rPr>
          <w:lang w:val="uk-UA"/>
        </w:rPr>
        <w:t xml:space="preserve">деталей </w:t>
      </w:r>
      <w:r>
        <w:t xml:space="preserve">машин та устаткування, незначна. А питома вага  наукоємної продукції  та їх складові </w:t>
      </w:r>
      <w:r w:rsidR="000D3F29">
        <w:rPr>
          <w:lang w:val="uk-UA"/>
        </w:rPr>
        <w:t>не</w:t>
      </w:r>
      <w:r>
        <w:t xml:space="preserve"> перевищує 1 %, що не відповідає </w:t>
      </w:r>
      <w:r w:rsidR="00AA0F14">
        <w:rPr>
          <w:lang w:val="uk-UA"/>
        </w:rPr>
        <w:t xml:space="preserve">часу                                                                                     </w:t>
      </w:r>
      <w:r>
        <w:t>загальносвітовим тенденціям</w:t>
      </w:r>
      <w:r w:rsidR="00181EE0">
        <w:rPr>
          <w:lang w:val="uk-UA"/>
        </w:rPr>
        <w:t xml:space="preserve"> то </w:t>
      </w:r>
      <w:r w:rsidR="000D3F29">
        <w:rPr>
          <w:lang w:val="uk-UA"/>
        </w:rPr>
        <w:t xml:space="preserve">мінлива </w:t>
      </w:r>
      <w:r w:rsidR="00181EE0">
        <w:rPr>
          <w:lang w:val="uk-UA"/>
        </w:rPr>
        <w:t>конкурентоздатність в цих галузях втрачена остаточно</w:t>
      </w:r>
      <w:r>
        <w:t xml:space="preserve">. У товарній структурі світової торгівлі нині переважають готові вироби передусім </w:t>
      </w:r>
      <w:r w:rsidR="00181EE0">
        <w:rPr>
          <w:lang w:val="uk-UA"/>
        </w:rPr>
        <w:t xml:space="preserve">деталі </w:t>
      </w:r>
      <w:r>
        <w:t xml:space="preserve">машин та устаткування, </w:t>
      </w:r>
      <w:r w:rsidR="00181EE0">
        <w:rPr>
          <w:lang w:val="uk-UA"/>
        </w:rPr>
        <w:t xml:space="preserve">які були поставлені раніше, </w:t>
      </w:r>
      <w:r>
        <w:t xml:space="preserve">хімічні товари, при відносно незначній частці палива, сировини та продовольства в загальному обсязі. </w:t>
      </w:r>
    </w:p>
    <w:p w14:paraId="5DA8090C" w14:textId="77F4078B" w:rsidR="00532B31" w:rsidRDefault="00532B31" w:rsidP="00237A91">
      <w:pPr>
        <w:ind w:firstLine="708"/>
        <w:jc w:val="both"/>
      </w:pPr>
      <w:r>
        <w:t xml:space="preserve">У розвинених країнах питома вага </w:t>
      </w:r>
      <w:r w:rsidR="00282586">
        <w:rPr>
          <w:lang w:val="uk-UA"/>
        </w:rPr>
        <w:t xml:space="preserve">ціни </w:t>
      </w:r>
      <w:r>
        <w:t>продовольства у експорті становить 7-8 відсотків, сільс</w:t>
      </w:r>
      <w:r w:rsidR="00D822F4">
        <w:rPr>
          <w:lang w:val="uk-UA"/>
        </w:rPr>
        <w:t>ь</w:t>
      </w:r>
      <w:r>
        <w:t xml:space="preserve">когосподарської </w:t>
      </w:r>
      <w:r w:rsidR="00181EE0">
        <w:rPr>
          <w:lang w:val="uk-UA"/>
        </w:rPr>
        <w:t xml:space="preserve">зернової </w:t>
      </w:r>
      <w:r>
        <w:t>сировини</w:t>
      </w:r>
      <w:r w:rsidR="00181EE0">
        <w:rPr>
          <w:lang w:val="uk-UA"/>
        </w:rPr>
        <w:t xml:space="preserve"> -</w:t>
      </w:r>
      <w:r>
        <w:t xml:space="preserve"> близько 1 відсотка, руд та металів – близько 3 відсотків, палива – 4 відсотки, готових виробів – понад 80 відсотків. У країнах, що розвиваються, питома вага зазначених груп товарів становить, відповідно, близько </w:t>
      </w:r>
      <w:r w:rsidR="00282586">
        <w:rPr>
          <w:lang w:val="uk-UA"/>
        </w:rPr>
        <w:t>6</w:t>
      </w:r>
      <w:r>
        <w:t>0 відсотків. Таким чином, структура експорту України не відповідає навіть відповідній структурі країн, що розвиваються [1].</w:t>
      </w:r>
    </w:p>
    <w:p w14:paraId="126FFE02" w14:textId="4083E65D" w:rsidR="00532B31" w:rsidRDefault="00532B31" w:rsidP="00282586">
      <w:pPr>
        <w:ind w:firstLine="708"/>
        <w:jc w:val="both"/>
      </w:pPr>
      <w:r>
        <w:t xml:space="preserve">Аналогічна картина </w:t>
      </w:r>
      <w:r w:rsidR="00D822F4">
        <w:rPr>
          <w:lang w:val="uk-UA"/>
        </w:rPr>
        <w:t xml:space="preserve">світу </w:t>
      </w:r>
      <w:r>
        <w:t xml:space="preserve">спостерігається  щодо експорту </w:t>
      </w:r>
      <w:r w:rsidR="00181EE0">
        <w:rPr>
          <w:lang w:val="uk-UA"/>
        </w:rPr>
        <w:t>бізнес-</w:t>
      </w:r>
      <w:r>
        <w:t>послуг. Так, найбільшу їх</w:t>
      </w:r>
      <w:r w:rsidR="00D822F4">
        <w:rPr>
          <w:lang w:val="uk-UA"/>
        </w:rPr>
        <w:t xml:space="preserve">питомк </w:t>
      </w:r>
      <w:r>
        <w:t xml:space="preserve"> частину становлять транспорті послуги – близько 85 відсотків. Цей показник практично не змінюється в останні роки, хоча у світових масштабах відповідний сектор вже не перевищує 25%. Експорт туристських послуг України сягає близько 0,1% загального обсягу, в той час як у світі – понад 32%. І це при тому, що Україна </w:t>
      </w:r>
      <w:r w:rsidR="00282586">
        <w:rPr>
          <w:lang w:val="uk-UA"/>
        </w:rPr>
        <w:t xml:space="preserve">до війни </w:t>
      </w:r>
      <w:r>
        <w:t>ма</w:t>
      </w:r>
      <w:r w:rsidR="00282586">
        <w:rPr>
          <w:lang w:val="uk-UA"/>
        </w:rPr>
        <w:t>ла</w:t>
      </w:r>
      <w:r>
        <w:t xml:space="preserve"> один із най</w:t>
      </w:r>
      <w:r w:rsidR="00282586">
        <w:rPr>
          <w:lang w:val="uk-UA"/>
        </w:rPr>
        <w:t>привабливіших для і</w:t>
      </w:r>
      <w:r w:rsidR="00EF13B9">
        <w:rPr>
          <w:lang w:val="uk-UA"/>
        </w:rPr>
        <w:t>н</w:t>
      </w:r>
      <w:r w:rsidR="00282586">
        <w:rPr>
          <w:lang w:val="uk-UA"/>
        </w:rPr>
        <w:t>вестицій</w:t>
      </w:r>
      <w:r>
        <w:t xml:space="preserve"> у світі рекреаційних потенціалів.</w:t>
      </w:r>
    </w:p>
    <w:p w14:paraId="6D7054BC" w14:textId="77777777" w:rsidR="00282586" w:rsidRDefault="00532B31" w:rsidP="000D3F29">
      <w:pPr>
        <w:ind w:firstLine="708"/>
        <w:jc w:val="both"/>
      </w:pPr>
      <w:r>
        <w:t xml:space="preserve">Підвищення рівня експортного потенціалу України </w:t>
      </w:r>
      <w:r w:rsidR="00282586">
        <w:rPr>
          <w:lang w:val="uk-UA"/>
        </w:rPr>
        <w:t xml:space="preserve">означає відкриття для виробників та посередників нових </w:t>
      </w:r>
      <w:r w:rsidR="000D3F29">
        <w:rPr>
          <w:lang w:val="uk-UA"/>
        </w:rPr>
        <w:t xml:space="preserve">сегментів </w:t>
      </w:r>
      <w:r w:rsidR="00282586">
        <w:rPr>
          <w:lang w:val="uk-UA"/>
        </w:rPr>
        <w:t xml:space="preserve">ринків </w:t>
      </w:r>
      <w:r>
        <w:t xml:space="preserve">й на його основі </w:t>
      </w:r>
      <w:r>
        <w:lastRenderedPageBreak/>
        <w:t xml:space="preserve">збільшення обсягів і раціоналізація структури вивозу та надання послуг можливі лише за умов розвитку і вдосконалення </w:t>
      </w:r>
      <w:r w:rsidR="00282586">
        <w:rPr>
          <w:lang w:val="uk-UA"/>
        </w:rPr>
        <w:t xml:space="preserve">виробничої сфери та </w:t>
      </w:r>
      <w:r>
        <w:t xml:space="preserve">економіки в цілому. </w:t>
      </w:r>
    </w:p>
    <w:p w14:paraId="096FB17A" w14:textId="2F01197D" w:rsidR="00532B31" w:rsidRDefault="00532B31" w:rsidP="00282586">
      <w:pPr>
        <w:ind w:firstLine="708"/>
        <w:jc w:val="both"/>
      </w:pPr>
      <w:r>
        <w:t xml:space="preserve">Світова </w:t>
      </w:r>
      <w:r w:rsidR="00D822F4">
        <w:rPr>
          <w:lang w:val="uk-UA"/>
        </w:rPr>
        <w:t>біізнес-</w:t>
      </w:r>
      <w:r>
        <w:t>практика має</w:t>
      </w:r>
      <w:r w:rsidR="00282586">
        <w:rPr>
          <w:lang w:val="uk-UA"/>
        </w:rPr>
        <w:t xml:space="preserve"> </w:t>
      </w:r>
      <w:r>
        <w:t>досвід щодо вирішення вказаних проблем, врахування якого, на нашу думку, є доцільним і може сприяти підвищенню як економічного, так і експортного потенціалу України.</w:t>
      </w:r>
    </w:p>
    <w:p w14:paraId="1CF84E7E" w14:textId="77777777" w:rsidR="00282586" w:rsidRDefault="00282586" w:rsidP="00282586">
      <w:pPr>
        <w:ind w:firstLine="708"/>
        <w:jc w:val="both"/>
      </w:pPr>
    </w:p>
    <w:p w14:paraId="7CE801F3" w14:textId="3F8F29F8" w:rsidR="00282586" w:rsidRPr="005A5BF0" w:rsidRDefault="00282586" w:rsidP="00282586">
      <w:pPr>
        <w:ind w:firstLine="708"/>
        <w:jc w:val="both"/>
        <w:rPr>
          <w:b/>
          <w:bCs/>
          <w:lang w:val="uk-UA"/>
        </w:rPr>
      </w:pPr>
      <w:r w:rsidRPr="005A5BF0">
        <w:rPr>
          <w:b/>
          <w:bCs/>
          <w:lang w:val="uk-UA"/>
        </w:rPr>
        <w:t>2.</w:t>
      </w:r>
      <w:r w:rsidR="00EF13B9" w:rsidRPr="005A5BF0">
        <w:rPr>
          <w:b/>
          <w:bCs/>
          <w:lang w:val="uk-UA"/>
        </w:rPr>
        <w:t>4</w:t>
      </w:r>
      <w:r w:rsidRPr="005A5BF0">
        <w:rPr>
          <w:b/>
          <w:bCs/>
          <w:lang w:val="uk-UA"/>
        </w:rPr>
        <w:t xml:space="preserve"> Роль лідерів міжнародного бізнесу в україн</w:t>
      </w:r>
      <w:r w:rsidR="0070014D" w:rsidRPr="005A5BF0">
        <w:rPr>
          <w:b/>
          <w:bCs/>
          <w:lang w:val="uk-UA"/>
        </w:rPr>
        <w:t>с</w:t>
      </w:r>
      <w:r w:rsidRPr="005A5BF0">
        <w:rPr>
          <w:b/>
          <w:bCs/>
          <w:lang w:val="uk-UA"/>
        </w:rPr>
        <w:t>ькому експорті</w:t>
      </w:r>
    </w:p>
    <w:p w14:paraId="6B9FC0BC" w14:textId="77777777" w:rsidR="00282586" w:rsidRPr="00282586" w:rsidRDefault="00282586" w:rsidP="00282586">
      <w:pPr>
        <w:ind w:firstLine="708"/>
        <w:jc w:val="both"/>
        <w:rPr>
          <w:lang w:val="uk-UA"/>
        </w:rPr>
      </w:pPr>
    </w:p>
    <w:p w14:paraId="6AB1D711" w14:textId="6653AE35" w:rsidR="00282586" w:rsidRPr="00282586" w:rsidRDefault="00532B31" w:rsidP="00282586">
      <w:pPr>
        <w:ind w:firstLine="708"/>
        <w:jc w:val="both"/>
        <w:rPr>
          <w:lang w:val="uk-UA"/>
        </w:rPr>
      </w:pPr>
      <w:r>
        <w:t>Од</w:t>
      </w:r>
      <w:r w:rsidR="00422A7A">
        <w:rPr>
          <w:lang w:val="uk-UA"/>
        </w:rPr>
        <w:t>и</w:t>
      </w:r>
      <w:r>
        <w:t xml:space="preserve">н з найважливіших </w:t>
      </w:r>
      <w:r w:rsidR="00422A7A">
        <w:rPr>
          <w:lang w:val="uk-UA"/>
        </w:rPr>
        <w:t>принципів</w:t>
      </w:r>
      <w:r>
        <w:t xml:space="preserve"> сучасного світового господарства – зростання ролі </w:t>
      </w:r>
      <w:r w:rsidR="00422A7A">
        <w:rPr>
          <w:lang w:val="uk-UA"/>
        </w:rPr>
        <w:t xml:space="preserve">власників </w:t>
      </w:r>
      <w:r>
        <w:t xml:space="preserve">транснаціональних корпорацій на товарних і фінансових ринках. </w:t>
      </w:r>
      <w:r w:rsidR="00282586">
        <w:rPr>
          <w:lang w:val="uk-UA"/>
        </w:rPr>
        <w:t xml:space="preserve">В 2022 році більш ніж </w:t>
      </w:r>
      <w:r>
        <w:t xml:space="preserve">третина світової торгівлі </w:t>
      </w:r>
      <w:r w:rsidR="00422A7A">
        <w:rPr>
          <w:lang w:val="uk-UA"/>
        </w:rPr>
        <w:t xml:space="preserve">металами </w:t>
      </w:r>
      <w:r>
        <w:t xml:space="preserve">припадає на угоди між базовими </w:t>
      </w:r>
      <w:r w:rsidR="00422A7A">
        <w:rPr>
          <w:lang w:val="uk-UA"/>
        </w:rPr>
        <w:t xml:space="preserve">ринками </w:t>
      </w:r>
      <w:r w:rsidR="00282586">
        <w:rPr>
          <w:lang w:val="uk-UA"/>
        </w:rPr>
        <w:t xml:space="preserve">сировинними </w:t>
      </w:r>
      <w:r>
        <w:t xml:space="preserve">компаніями </w:t>
      </w:r>
      <w:r w:rsidR="00282586">
        <w:rPr>
          <w:lang w:val="uk-UA"/>
        </w:rPr>
        <w:t>та</w:t>
      </w:r>
      <w:r>
        <w:t xml:space="preserve"> їхніми </w:t>
      </w:r>
      <w:r w:rsidR="00422A7A">
        <w:rPr>
          <w:lang w:val="uk-UA"/>
        </w:rPr>
        <w:t xml:space="preserve">партнерами </w:t>
      </w:r>
      <w:r>
        <w:t xml:space="preserve">закордонними філіями і ще  третина – на торгівлю між </w:t>
      </w:r>
      <w:r w:rsidR="00282586">
        <w:rPr>
          <w:lang w:val="uk-UA"/>
        </w:rPr>
        <w:t xml:space="preserve">сировинними </w:t>
      </w:r>
      <w:r>
        <w:t>компаніями</w:t>
      </w:r>
      <w:r w:rsidR="00282586">
        <w:rPr>
          <w:lang w:val="uk-UA"/>
        </w:rPr>
        <w:t xml:space="preserve"> </w:t>
      </w:r>
      <w:r w:rsidR="00422A7A">
        <w:rPr>
          <w:lang w:val="uk-UA"/>
        </w:rPr>
        <w:t xml:space="preserve">чистої </w:t>
      </w:r>
      <w:r w:rsidR="00282586">
        <w:rPr>
          <w:lang w:val="uk-UA"/>
        </w:rPr>
        <w:t>олігополії</w:t>
      </w:r>
      <w:r>
        <w:t>,</w:t>
      </w:r>
      <w:r w:rsidR="00282586">
        <w:rPr>
          <w:lang w:val="uk-UA"/>
        </w:rPr>
        <w:t xml:space="preserve"> </w:t>
      </w:r>
      <w:r>
        <w:t xml:space="preserve">що входять до транснаціональних </w:t>
      </w:r>
      <w:r w:rsidR="00282586">
        <w:rPr>
          <w:lang w:val="uk-UA"/>
        </w:rPr>
        <w:t>або регіональних обʼєднань</w:t>
      </w:r>
      <w:r>
        <w:t xml:space="preserve">. </w:t>
      </w:r>
      <w:r w:rsidR="00282586">
        <w:rPr>
          <w:lang w:val="uk-UA"/>
        </w:rPr>
        <w:t xml:space="preserve">У </w:t>
      </w:r>
      <w:r>
        <w:t xml:space="preserve">світі нараховується </w:t>
      </w:r>
      <w:r w:rsidR="00422A7A">
        <w:rPr>
          <w:lang w:val="uk-UA"/>
        </w:rPr>
        <w:t>1</w:t>
      </w:r>
      <w:r w:rsidR="00282586">
        <w:rPr>
          <w:lang w:val="uk-UA"/>
        </w:rPr>
        <w:t>0</w:t>
      </w:r>
      <w:r>
        <w:t xml:space="preserve"> тисяч транснаціональних корпорацій із </w:t>
      </w:r>
      <w:r w:rsidR="00282586">
        <w:rPr>
          <w:lang w:val="uk-UA"/>
        </w:rPr>
        <w:t>2</w:t>
      </w:r>
      <w:r>
        <w:t>50 тисячами філій</w:t>
      </w:r>
      <w:r w:rsidR="00282586">
        <w:rPr>
          <w:lang w:val="uk-UA"/>
        </w:rPr>
        <w:t xml:space="preserve"> та </w:t>
      </w:r>
      <w:r w:rsidR="00422A7A">
        <w:rPr>
          <w:lang w:val="uk-UA"/>
        </w:rPr>
        <w:t xml:space="preserve">дальнгіх </w:t>
      </w:r>
      <w:r w:rsidR="00282586">
        <w:rPr>
          <w:lang w:val="uk-UA"/>
        </w:rPr>
        <w:t>підрозділів</w:t>
      </w:r>
      <w:r>
        <w:t xml:space="preserve">. Поряд з </w:t>
      </w:r>
      <w:r w:rsidR="00282586">
        <w:rPr>
          <w:lang w:val="uk-UA"/>
        </w:rPr>
        <w:t xml:space="preserve">масовою </w:t>
      </w:r>
      <w:r>
        <w:t xml:space="preserve">корпоратизацією </w:t>
      </w:r>
      <w:r w:rsidR="00282586">
        <w:rPr>
          <w:lang w:val="uk-UA"/>
        </w:rPr>
        <w:t xml:space="preserve">послуг </w:t>
      </w:r>
      <w:r>
        <w:t xml:space="preserve">в промислово розвинутих країнах активно набирає </w:t>
      </w:r>
      <w:r w:rsidR="00422A7A">
        <w:rPr>
          <w:lang w:val="uk-UA"/>
        </w:rPr>
        <w:t xml:space="preserve">питомої </w:t>
      </w:r>
      <w:r>
        <w:t xml:space="preserve">ваги </w:t>
      </w:r>
      <w:r w:rsidR="00282586">
        <w:rPr>
          <w:lang w:val="uk-UA"/>
        </w:rPr>
        <w:t xml:space="preserve">виробничий </w:t>
      </w:r>
      <w:r>
        <w:t>малий і середній бізнес, який потужні</w:t>
      </w:r>
      <w:r w:rsidR="00422A7A">
        <w:rPr>
          <w:lang w:val="uk-UA"/>
        </w:rPr>
        <w:t xml:space="preserve"> важелі </w:t>
      </w:r>
      <w:r>
        <w:t xml:space="preserve">використовують як </w:t>
      </w:r>
      <w:r w:rsidR="00181EE0">
        <w:rPr>
          <w:lang w:val="uk-UA"/>
        </w:rPr>
        <w:t>аутсоргсінгове та інтелектуальне</w:t>
      </w:r>
      <w:r>
        <w:t xml:space="preserve"> середовище. Це дає змогу мінімізувати </w:t>
      </w:r>
      <w:r w:rsidR="00282586">
        <w:rPr>
          <w:lang w:val="uk-UA"/>
        </w:rPr>
        <w:t>втрати</w:t>
      </w:r>
      <w:r>
        <w:t xml:space="preserve">, притаманні </w:t>
      </w:r>
      <w:r w:rsidR="00422A7A">
        <w:rPr>
          <w:lang w:val="uk-UA"/>
        </w:rPr>
        <w:t xml:space="preserve">заводам </w:t>
      </w:r>
      <w:r w:rsidR="00282586">
        <w:rPr>
          <w:lang w:val="uk-UA"/>
        </w:rPr>
        <w:t>монополіям</w:t>
      </w:r>
      <w:r>
        <w:t>, і</w:t>
      </w:r>
      <w:r w:rsidR="00282586">
        <w:rPr>
          <w:lang w:val="uk-UA"/>
        </w:rPr>
        <w:t xml:space="preserve"> </w:t>
      </w:r>
      <w:r>
        <w:t xml:space="preserve">протидіє їхньому прагненню </w:t>
      </w:r>
      <w:r w:rsidR="00282586">
        <w:rPr>
          <w:lang w:val="uk-UA"/>
        </w:rPr>
        <w:t xml:space="preserve">у подальшому </w:t>
      </w:r>
      <w:r>
        <w:t>монополізувати світові</w:t>
      </w:r>
      <w:r w:rsidR="00422A7A">
        <w:rPr>
          <w:lang w:val="uk-UA"/>
        </w:rPr>
        <w:t xml:space="preserve"> ресурси </w:t>
      </w:r>
      <w:r>
        <w:t xml:space="preserve"> ринки</w:t>
      </w:r>
      <w:r w:rsidR="00282586">
        <w:rPr>
          <w:lang w:val="uk-UA"/>
        </w:rPr>
        <w:t>,</w:t>
      </w:r>
      <w:r>
        <w:t xml:space="preserve"> де рівень корпоратизації найвищий</w:t>
      </w:r>
      <w:r w:rsidR="00282586">
        <w:rPr>
          <w:lang w:val="uk-UA"/>
        </w:rPr>
        <w:t xml:space="preserve"> та фондовий ринок </w:t>
      </w:r>
      <w:r w:rsidR="00422A7A">
        <w:rPr>
          <w:lang w:val="uk-UA"/>
        </w:rPr>
        <w:t xml:space="preserve">не </w:t>
      </w:r>
      <w:r w:rsidR="00282586">
        <w:rPr>
          <w:lang w:val="uk-UA"/>
        </w:rPr>
        <w:t>розвинений.</w:t>
      </w:r>
    </w:p>
    <w:p w14:paraId="4394A13C" w14:textId="009942B6" w:rsidR="00532B31" w:rsidRDefault="00532B31" w:rsidP="00282586">
      <w:pPr>
        <w:ind w:firstLine="708"/>
        <w:jc w:val="both"/>
      </w:pPr>
      <w:r>
        <w:t xml:space="preserve"> </w:t>
      </w:r>
      <w:r w:rsidR="00282586">
        <w:rPr>
          <w:lang w:val="uk-UA"/>
        </w:rPr>
        <w:t>В</w:t>
      </w:r>
      <w:r>
        <w:t xml:space="preserve">еликі </w:t>
      </w:r>
      <w:r w:rsidR="00422A7A">
        <w:rPr>
          <w:lang w:val="uk-UA"/>
        </w:rPr>
        <w:t xml:space="preserve">холдінги </w:t>
      </w:r>
      <w:r>
        <w:t xml:space="preserve">компанії широко використовують </w:t>
      </w:r>
      <w:r w:rsidR="00282586">
        <w:rPr>
          <w:lang w:val="uk-UA"/>
        </w:rPr>
        <w:t xml:space="preserve">рух та </w:t>
      </w:r>
      <w:r w:rsidR="00422A7A">
        <w:rPr>
          <w:lang w:val="uk-UA"/>
        </w:rPr>
        <w:t xml:space="preserve">низьку </w:t>
      </w:r>
      <w:r>
        <w:t xml:space="preserve">мобільність малих підприємств,  їх </w:t>
      </w:r>
      <w:r w:rsidR="00422A7A">
        <w:rPr>
          <w:lang w:val="uk-UA"/>
        </w:rPr>
        <w:t>не</w:t>
      </w:r>
      <w:r>
        <w:t xml:space="preserve">здатність до оперативної адаптації до змін </w:t>
      </w:r>
      <w:r w:rsidR="00282586">
        <w:rPr>
          <w:lang w:val="uk-UA"/>
        </w:rPr>
        <w:t xml:space="preserve"> регулювання </w:t>
      </w:r>
      <w:r>
        <w:t xml:space="preserve">ринку. </w:t>
      </w:r>
      <w:r w:rsidR="00855BAD">
        <w:rPr>
          <w:lang w:val="uk-UA"/>
        </w:rPr>
        <w:t>М</w:t>
      </w:r>
      <w:r>
        <w:t>алі фірми здійснюють  дилерські</w:t>
      </w:r>
      <w:r w:rsidR="00422A7A">
        <w:rPr>
          <w:lang w:val="uk-UA"/>
        </w:rPr>
        <w:t xml:space="preserve"> ролі</w:t>
      </w:r>
      <w:r>
        <w:t xml:space="preserve"> функції </w:t>
      </w:r>
      <w:r w:rsidR="00855BAD">
        <w:rPr>
          <w:lang w:val="uk-UA"/>
        </w:rPr>
        <w:t>т</w:t>
      </w:r>
      <w:r>
        <w:t>а виконують роль проміжного ланцюга від виробництва до споживання</w:t>
      </w:r>
      <w:r w:rsidR="00811057">
        <w:rPr>
          <w:lang w:val="uk-UA"/>
        </w:rPr>
        <w:t xml:space="preserve"> </w:t>
      </w:r>
      <w:r w:rsidR="00855BAD">
        <w:rPr>
          <w:lang w:val="uk-UA"/>
        </w:rPr>
        <w:t xml:space="preserve">та </w:t>
      </w:r>
      <w:r w:rsidR="00855BAD">
        <w:rPr>
          <w:lang w:val="uk-UA"/>
        </w:rPr>
        <w:lastRenderedPageBreak/>
        <w:t>сервісу</w:t>
      </w:r>
      <w:r>
        <w:t xml:space="preserve">, а пробують ризикові </w:t>
      </w:r>
      <w:r w:rsidR="0070014D" w:rsidRPr="0070014D">
        <w:t>венчурн</w:t>
      </w:r>
      <w:r w:rsidR="0070014D">
        <w:rPr>
          <w:lang w:val="uk-UA"/>
        </w:rPr>
        <w:t>і</w:t>
      </w:r>
      <w:r w:rsidR="00422A7A">
        <w:rPr>
          <w:lang w:val="uk-UA"/>
        </w:rPr>
        <w:t xml:space="preserve">капітали </w:t>
      </w:r>
      <w:r w:rsidR="0070014D">
        <w:rPr>
          <w:lang w:val="uk-UA"/>
        </w:rPr>
        <w:t xml:space="preserve"> інвестиційні </w:t>
      </w:r>
      <w:r>
        <w:t xml:space="preserve">проекти </w:t>
      </w:r>
      <w:r w:rsidR="0070014D">
        <w:rPr>
          <w:lang w:val="uk-UA"/>
        </w:rPr>
        <w:t xml:space="preserve">або </w:t>
      </w:r>
      <w:r w:rsidR="00855BAD">
        <w:rPr>
          <w:lang w:val="uk-UA"/>
        </w:rPr>
        <w:t xml:space="preserve">збуту </w:t>
      </w:r>
      <w:r w:rsidR="0070014D">
        <w:rPr>
          <w:lang w:val="uk-UA"/>
        </w:rPr>
        <w:t xml:space="preserve">на нові ринки </w:t>
      </w:r>
      <w:r>
        <w:t>тощо [3].</w:t>
      </w:r>
    </w:p>
    <w:p w14:paraId="37FA5084" w14:textId="56B6B0D8" w:rsidR="00811057" w:rsidRDefault="00532B31" w:rsidP="004077DA">
      <w:pPr>
        <w:ind w:firstLine="708"/>
        <w:jc w:val="both"/>
      </w:pPr>
      <w:r>
        <w:t xml:space="preserve">В Україні зарубіжний досвід </w:t>
      </w:r>
      <w:r w:rsidR="00422A7A">
        <w:rPr>
          <w:lang w:val="uk-UA"/>
        </w:rPr>
        <w:t xml:space="preserve">кризи </w:t>
      </w:r>
      <w:r>
        <w:t xml:space="preserve">розвитку і вдосконалення економічного потенціалу і його експортної </w:t>
      </w:r>
      <w:r w:rsidR="00422A7A">
        <w:rPr>
          <w:lang w:val="uk-UA"/>
        </w:rPr>
        <w:t xml:space="preserve">константи </w:t>
      </w:r>
      <w:r>
        <w:t>складової майже не застосовується</w:t>
      </w:r>
      <w:r w:rsidR="0070014D">
        <w:rPr>
          <w:lang w:val="uk-UA"/>
        </w:rPr>
        <w:t xml:space="preserve"> у звʼязку з перманентною нестабільністю </w:t>
      </w:r>
      <w:r w:rsidR="00422A7A">
        <w:rPr>
          <w:lang w:val="uk-UA"/>
        </w:rPr>
        <w:t xml:space="preserve">світу </w:t>
      </w:r>
      <w:r w:rsidR="0070014D">
        <w:rPr>
          <w:lang w:val="uk-UA"/>
        </w:rPr>
        <w:t>та ризиками</w:t>
      </w:r>
      <w:r>
        <w:t xml:space="preserve">. В країні немає жодної </w:t>
      </w:r>
      <w:r w:rsidR="0070014D">
        <w:rPr>
          <w:lang w:val="uk-UA"/>
        </w:rPr>
        <w:t xml:space="preserve">великої </w:t>
      </w:r>
      <w:r>
        <w:t xml:space="preserve">національної корпорації, яку можна було б віднести до </w:t>
      </w:r>
      <w:r w:rsidR="00422A7A">
        <w:rPr>
          <w:lang w:val="uk-UA"/>
        </w:rPr>
        <w:t>типу</w:t>
      </w:r>
      <w:r>
        <w:t xml:space="preserve"> транснаціональних</w:t>
      </w:r>
      <w:r w:rsidR="00422A7A">
        <w:rPr>
          <w:lang w:val="uk-UA"/>
        </w:rPr>
        <w:t xml:space="preserve"> -</w:t>
      </w:r>
      <w:r w:rsidR="0070014D">
        <w:rPr>
          <w:lang w:val="uk-UA"/>
        </w:rPr>
        <w:t xml:space="preserve"> «Метінвест» та «ДТЕК» не є транснаціональними їх можливості та інтереси </w:t>
      </w:r>
      <w:r w:rsidR="00422A7A">
        <w:rPr>
          <w:lang w:val="uk-UA"/>
        </w:rPr>
        <w:t xml:space="preserve">не </w:t>
      </w:r>
      <w:r w:rsidR="0070014D">
        <w:rPr>
          <w:lang w:val="uk-UA"/>
        </w:rPr>
        <w:t xml:space="preserve">обмежені Україною та її споживачами, а капітал </w:t>
      </w:r>
      <w:r w:rsidR="00422A7A">
        <w:rPr>
          <w:lang w:val="uk-UA"/>
        </w:rPr>
        <w:t xml:space="preserve">великий </w:t>
      </w:r>
      <w:r w:rsidR="0070014D">
        <w:rPr>
          <w:lang w:val="uk-UA"/>
        </w:rPr>
        <w:t>неспівставний з капіталом традиційних великих компаній світу.</w:t>
      </w:r>
      <w:r>
        <w:t xml:space="preserve"> Функціонування </w:t>
      </w:r>
      <w:r w:rsidR="00422A7A">
        <w:rPr>
          <w:lang w:val="uk-UA"/>
        </w:rPr>
        <w:t xml:space="preserve">механізму </w:t>
      </w:r>
      <w:r>
        <w:t xml:space="preserve">міжнародних </w:t>
      </w:r>
      <w:r w:rsidR="0070014D">
        <w:rPr>
          <w:lang w:val="uk-UA"/>
        </w:rPr>
        <w:t xml:space="preserve">корпорацій </w:t>
      </w:r>
      <w:r>
        <w:t xml:space="preserve">на території країни також </w:t>
      </w:r>
      <w:r w:rsidR="00422A7A">
        <w:rPr>
          <w:lang w:val="uk-UA"/>
        </w:rPr>
        <w:t>не</w:t>
      </w:r>
      <w:r>
        <w:t>обмежене</w:t>
      </w:r>
      <w:r w:rsidR="0070014D">
        <w:rPr>
          <w:lang w:val="uk-UA"/>
        </w:rPr>
        <w:t xml:space="preserve"> з огляду на їх методологію роботи </w:t>
      </w:r>
      <w:r w:rsidR="00422A7A">
        <w:rPr>
          <w:lang w:val="uk-UA"/>
        </w:rPr>
        <w:t xml:space="preserve">з ризиками </w:t>
      </w:r>
      <w:r w:rsidR="0070014D">
        <w:rPr>
          <w:lang w:val="uk-UA"/>
        </w:rPr>
        <w:t xml:space="preserve">на </w:t>
      </w:r>
      <w:r w:rsidR="00B81F4D">
        <w:rPr>
          <w:lang w:val="uk-UA"/>
        </w:rPr>
        <w:t>небезпечних ринках</w:t>
      </w:r>
      <w:r>
        <w:t xml:space="preserve">. Їх практично немає у галузях, які визначають </w:t>
      </w:r>
      <w:r w:rsidR="00B81F4D">
        <w:rPr>
          <w:lang w:val="uk-UA"/>
        </w:rPr>
        <w:t xml:space="preserve">майбутній </w:t>
      </w:r>
      <w:r>
        <w:t xml:space="preserve">економічний потенціал країни та </w:t>
      </w:r>
      <w:r w:rsidR="00B81F4D">
        <w:rPr>
          <w:lang w:val="uk-UA"/>
        </w:rPr>
        <w:t xml:space="preserve">нові </w:t>
      </w:r>
      <w:r>
        <w:t xml:space="preserve">її експортні можливості. Роль малих і середніх підприємств у розвитку економіки і </w:t>
      </w:r>
      <w:r w:rsidR="00B81F4D">
        <w:rPr>
          <w:lang w:val="uk-UA"/>
        </w:rPr>
        <w:t>майбутнього</w:t>
      </w:r>
      <w:r>
        <w:t xml:space="preserve"> експортного потенціалу </w:t>
      </w:r>
      <w:r w:rsidR="00B81F4D">
        <w:rPr>
          <w:lang w:val="uk-UA"/>
        </w:rPr>
        <w:t>мінімальна</w:t>
      </w:r>
      <w:r>
        <w:t xml:space="preserve">. </w:t>
      </w:r>
      <w:r w:rsidR="00B81F4D">
        <w:rPr>
          <w:lang w:val="uk-UA"/>
        </w:rPr>
        <w:t xml:space="preserve">Розвиток фондового ринку та чесне </w:t>
      </w:r>
      <w:r>
        <w:t xml:space="preserve">залучення іноземних інвестицій через створення спільних </w:t>
      </w:r>
      <w:r w:rsidR="00B81F4D">
        <w:rPr>
          <w:lang w:val="uk-UA"/>
        </w:rPr>
        <w:t>проектів</w:t>
      </w:r>
      <w:r>
        <w:t>. У подальшому спільними зусиллями їх можна довести до конкурентоспроможного стану</w:t>
      </w:r>
      <w:r w:rsidR="00B81F4D">
        <w:rPr>
          <w:lang w:val="uk-UA"/>
        </w:rPr>
        <w:t xml:space="preserve"> українських експортерів</w:t>
      </w:r>
      <w:r>
        <w:t xml:space="preserve">. </w:t>
      </w:r>
    </w:p>
    <w:p w14:paraId="18EFAA01" w14:textId="11D63334" w:rsidR="004077DA" w:rsidRDefault="00532B31" w:rsidP="004077DA">
      <w:pPr>
        <w:ind w:firstLine="708"/>
        <w:jc w:val="both"/>
      </w:pPr>
      <w:r>
        <w:t>Такими галузями, з</w:t>
      </w:r>
      <w:r w:rsidR="00B81F4D">
        <w:rPr>
          <w:lang w:val="uk-UA"/>
        </w:rPr>
        <w:t xml:space="preserve">а досвідом </w:t>
      </w:r>
      <w:r w:rsidR="004077DA">
        <w:rPr>
          <w:lang w:val="uk-UA"/>
        </w:rPr>
        <w:t xml:space="preserve">стати експортні галузі: </w:t>
      </w:r>
      <w:r>
        <w:t xml:space="preserve"> металургійна промисловість,</w:t>
      </w:r>
      <w:r w:rsidR="004077DA">
        <w:rPr>
          <w:lang w:val="uk-UA"/>
        </w:rPr>
        <w:t xml:space="preserve"> сільське господарство, енергетика</w:t>
      </w:r>
      <w:r w:rsidR="00182AE6" w:rsidRPr="00182AE6">
        <w:t xml:space="preserve">, </w:t>
      </w:r>
      <w:r w:rsidR="00422A7A">
        <w:rPr>
          <w:lang w:val="uk-UA"/>
        </w:rPr>
        <w:t xml:space="preserve">мале </w:t>
      </w:r>
      <w:r w:rsidR="00182AE6">
        <w:rPr>
          <w:lang w:val="uk-UA"/>
        </w:rPr>
        <w:t>машинобудування.</w:t>
      </w:r>
      <w:r>
        <w:t xml:space="preserve"> Це активізує </w:t>
      </w:r>
      <w:r w:rsidR="00422A7A">
        <w:rPr>
          <w:lang w:val="uk-UA"/>
        </w:rPr>
        <w:t xml:space="preserve">рухи </w:t>
      </w:r>
      <w:r>
        <w:t>процес</w:t>
      </w:r>
      <w:r w:rsidR="00422A7A">
        <w:rPr>
          <w:lang w:val="uk-UA"/>
        </w:rPr>
        <w:t>ів</w:t>
      </w:r>
      <w:r>
        <w:t xml:space="preserve"> проникнення українських товарів на ринки </w:t>
      </w:r>
      <w:r w:rsidR="00B81F4D">
        <w:rPr>
          <w:lang w:val="uk-UA"/>
        </w:rPr>
        <w:t>через мережі</w:t>
      </w:r>
      <w:r w:rsidR="004077DA">
        <w:rPr>
          <w:lang w:val="uk-UA"/>
        </w:rPr>
        <w:t xml:space="preserve"> </w:t>
      </w:r>
      <w:r w:rsidR="00422A7A">
        <w:rPr>
          <w:lang w:val="uk-UA"/>
        </w:rPr>
        <w:t xml:space="preserve">ТПП </w:t>
      </w:r>
      <w:r w:rsidR="00182AE6">
        <w:rPr>
          <w:lang w:val="uk-UA"/>
        </w:rPr>
        <w:t>агентів</w:t>
      </w:r>
      <w:r w:rsidR="004077DA">
        <w:rPr>
          <w:lang w:val="uk-UA"/>
        </w:rPr>
        <w:t xml:space="preserve"> у </w:t>
      </w:r>
      <w:r>
        <w:t>західних країн</w:t>
      </w:r>
      <w:r w:rsidR="004077DA">
        <w:rPr>
          <w:lang w:val="uk-UA"/>
        </w:rPr>
        <w:t>ах</w:t>
      </w:r>
      <w:r>
        <w:t xml:space="preserve"> </w:t>
      </w:r>
      <w:r w:rsidR="004077DA">
        <w:rPr>
          <w:lang w:val="uk-UA"/>
        </w:rPr>
        <w:t xml:space="preserve">особливо </w:t>
      </w:r>
      <w:r w:rsidR="00422A7A">
        <w:rPr>
          <w:lang w:val="uk-UA"/>
        </w:rPr>
        <w:t xml:space="preserve">решту </w:t>
      </w:r>
      <w:r>
        <w:t xml:space="preserve">Європейського Союзу. Таким чином, актуальною є розробка </w:t>
      </w:r>
      <w:r w:rsidR="004077DA">
        <w:rPr>
          <w:lang w:val="uk-UA"/>
        </w:rPr>
        <w:t xml:space="preserve">тактики інтегрованої у </w:t>
      </w:r>
      <w:r>
        <w:t>стратегії просування своєї продукції на ринки промислово розвинутих країн Європи</w:t>
      </w:r>
      <w:r w:rsidR="004077DA">
        <w:rPr>
          <w:lang w:val="uk-UA"/>
        </w:rPr>
        <w:t xml:space="preserve"> з якою є безпосередні </w:t>
      </w:r>
      <w:r w:rsidR="00E43F84">
        <w:rPr>
          <w:lang w:val="uk-UA"/>
        </w:rPr>
        <w:t xml:space="preserve">митні </w:t>
      </w:r>
      <w:r w:rsidR="004077DA">
        <w:rPr>
          <w:lang w:val="uk-UA"/>
        </w:rPr>
        <w:t>кордони</w:t>
      </w:r>
      <w:r>
        <w:t xml:space="preserve">. Основою її повинно стати широке залучення іноземного </w:t>
      </w:r>
      <w:r w:rsidR="00E43F84">
        <w:rPr>
          <w:lang w:val="uk-UA"/>
        </w:rPr>
        <w:t xml:space="preserve">досвіду </w:t>
      </w:r>
      <w:r>
        <w:t>капіталу для модернізації і розвитку українських підприємств з одночасн</w:t>
      </w:r>
      <w:r w:rsidR="004077DA">
        <w:rPr>
          <w:lang w:val="uk-UA"/>
        </w:rPr>
        <w:t xml:space="preserve">ою </w:t>
      </w:r>
      <w:r w:rsidR="00E43F84">
        <w:rPr>
          <w:lang w:val="uk-UA"/>
        </w:rPr>
        <w:t>ре</w:t>
      </w:r>
      <w:r w:rsidR="004077DA">
        <w:rPr>
          <w:lang w:val="uk-UA"/>
        </w:rPr>
        <w:t xml:space="preserve">капіталізацією підприємств </w:t>
      </w:r>
      <w:r w:rsidR="00E43F84">
        <w:rPr>
          <w:lang w:val="uk-UA"/>
        </w:rPr>
        <w:t>на</w:t>
      </w:r>
      <w:r w:rsidR="004077DA">
        <w:rPr>
          <w:lang w:val="uk-UA"/>
        </w:rPr>
        <w:t xml:space="preserve"> фондовому ринку, </w:t>
      </w:r>
      <w:r>
        <w:t>проникненням українського капіталу</w:t>
      </w:r>
      <w:r w:rsidR="004077DA">
        <w:rPr>
          <w:lang w:val="uk-UA"/>
        </w:rPr>
        <w:t xml:space="preserve"> через ІРО</w:t>
      </w:r>
      <w:r>
        <w:t xml:space="preserve">. </w:t>
      </w:r>
    </w:p>
    <w:p w14:paraId="3D5997DE" w14:textId="585C3020" w:rsidR="004077DA" w:rsidRDefault="004077DA" w:rsidP="004077DA">
      <w:pPr>
        <w:ind w:firstLine="708"/>
        <w:jc w:val="both"/>
      </w:pPr>
      <w:r>
        <w:rPr>
          <w:lang w:val="uk-UA"/>
        </w:rPr>
        <w:lastRenderedPageBreak/>
        <w:t xml:space="preserve">ІРО або </w:t>
      </w:r>
      <w:r>
        <w:t>пе</w:t>
      </w:r>
      <w:r>
        <w:rPr>
          <w:lang w:val="uk-UA"/>
        </w:rPr>
        <w:t>рвинний</w:t>
      </w:r>
      <w:r>
        <w:t xml:space="preserve"> публічний продаж </w:t>
      </w:r>
      <w:r>
        <w:rPr>
          <w:lang w:val="uk-UA"/>
        </w:rPr>
        <w:t xml:space="preserve">активів </w:t>
      </w:r>
      <w:r>
        <w:t xml:space="preserve">акцій </w:t>
      </w:r>
      <w:r>
        <w:rPr>
          <w:lang w:val="uk-UA"/>
        </w:rPr>
        <w:t>або</w:t>
      </w:r>
      <w:r>
        <w:t xml:space="preserve"> інших цінних паперів</w:t>
      </w:r>
      <w:r>
        <w:rPr>
          <w:lang w:val="uk-UA"/>
        </w:rPr>
        <w:t xml:space="preserve"> </w:t>
      </w:r>
      <w:r>
        <w:t>приватної компанії,</w:t>
      </w:r>
      <w:r>
        <w:rPr>
          <w:lang w:val="uk-UA"/>
        </w:rPr>
        <w:t xml:space="preserve"> можливо</w:t>
      </w:r>
      <w:r>
        <w:t xml:space="preserve">  продажу депозит</w:t>
      </w:r>
      <w:r w:rsidR="00E43F84">
        <w:rPr>
          <w:lang w:val="uk-UA"/>
        </w:rPr>
        <w:t>ів</w:t>
      </w:r>
      <w:r>
        <w:t xml:space="preserve"> на акції. Продаж акцій може здійснюватися  розміщення</w:t>
      </w:r>
      <w:r w:rsidR="00E43F84">
        <w:rPr>
          <w:lang w:val="uk-UA"/>
        </w:rPr>
        <w:t>м</w:t>
      </w:r>
      <w:r>
        <w:t xml:space="preserve"> додаткового випуску акцій шляхом відкритої підписки</w:t>
      </w:r>
      <w:r>
        <w:rPr>
          <w:lang w:val="uk-UA"/>
        </w:rPr>
        <w:t xml:space="preserve"> фондовій біржі</w:t>
      </w:r>
      <w:r w:rsidR="00E43F84">
        <w:rPr>
          <w:lang w:val="uk-UA"/>
        </w:rPr>
        <w:t xml:space="preserve"> або </w:t>
      </w:r>
      <w:r>
        <w:t xml:space="preserve">публічного продажу акцій існуючого випуску акціонерами </w:t>
      </w:r>
      <w:r>
        <w:rPr>
          <w:lang w:val="uk-UA"/>
        </w:rPr>
        <w:t>господарського товариства</w:t>
      </w:r>
      <w:r>
        <w:t>.</w:t>
      </w:r>
    </w:p>
    <w:p w14:paraId="3123FFA2" w14:textId="00C5EC74" w:rsidR="00AB6A10" w:rsidRDefault="004077DA" w:rsidP="004077DA">
      <w:pPr>
        <w:ind w:firstLine="708"/>
        <w:jc w:val="both"/>
        <w:rPr>
          <w:lang w:val="uk-UA"/>
        </w:rPr>
      </w:pPr>
      <w:r>
        <w:t xml:space="preserve">Основною метою проведення IPO є </w:t>
      </w:r>
      <w:r>
        <w:rPr>
          <w:lang w:val="uk-UA"/>
        </w:rPr>
        <w:t xml:space="preserve">можливість </w:t>
      </w:r>
      <w:r>
        <w:t xml:space="preserve">отримання </w:t>
      </w:r>
      <w:r w:rsidR="00E43F84">
        <w:rPr>
          <w:lang w:val="uk-UA"/>
        </w:rPr>
        <w:t xml:space="preserve">грошей </w:t>
      </w:r>
      <w:r>
        <w:t xml:space="preserve">так </w:t>
      </w:r>
      <w:r w:rsidR="00E43F84">
        <w:rPr>
          <w:lang w:val="uk-UA"/>
        </w:rPr>
        <w:t xml:space="preserve">і </w:t>
      </w:r>
      <w:r>
        <w:t xml:space="preserve"> прибутку</w:t>
      </w:r>
      <w:r>
        <w:rPr>
          <w:lang w:val="uk-UA"/>
        </w:rPr>
        <w:t xml:space="preserve"> та убезпечити активи</w:t>
      </w:r>
      <w:r>
        <w:t xml:space="preserve"> </w:t>
      </w:r>
      <w:r w:rsidR="00E43F84">
        <w:rPr>
          <w:lang w:val="uk-UA"/>
        </w:rPr>
        <w:t xml:space="preserve">від рейдерів </w:t>
      </w:r>
      <w:r>
        <w:t>отримуваного засновниками акціонерних товариств від продажу</w:t>
      </w:r>
      <w:r>
        <w:rPr>
          <w:lang w:val="uk-UA"/>
        </w:rPr>
        <w:t xml:space="preserve">номіналу </w:t>
      </w:r>
      <w:r>
        <w:t xml:space="preserve"> випущених акцій і </w:t>
      </w:r>
      <w:r>
        <w:rPr>
          <w:lang w:val="uk-UA"/>
        </w:rPr>
        <w:t xml:space="preserve">вторинним </w:t>
      </w:r>
      <w:r>
        <w:t>капіталом вкладеним ними в акціонерне підприємство</w:t>
      </w:r>
      <w:r>
        <w:rPr>
          <w:lang w:val="uk-UA"/>
        </w:rPr>
        <w:t xml:space="preserve"> або трет</w:t>
      </w:r>
      <w:r w:rsidR="00AB6A10">
        <w:rPr>
          <w:lang w:val="uk-UA"/>
        </w:rPr>
        <w:t>і</w:t>
      </w:r>
      <w:r>
        <w:rPr>
          <w:lang w:val="uk-UA"/>
        </w:rPr>
        <w:t>ми особами</w:t>
      </w:r>
      <w:r>
        <w:t>.</w:t>
      </w:r>
      <w:r>
        <w:rPr>
          <w:lang w:val="uk-UA"/>
        </w:rPr>
        <w:t xml:space="preserve"> </w:t>
      </w:r>
    </w:p>
    <w:p w14:paraId="4D12B77A" w14:textId="77777777" w:rsidR="00532B31" w:rsidRDefault="00532B31" w:rsidP="00ED769C">
      <w:pPr>
        <w:ind w:firstLine="708"/>
        <w:jc w:val="both"/>
      </w:pPr>
      <w:r>
        <w:t xml:space="preserve">Такий шлях співробітництва </w:t>
      </w:r>
      <w:r w:rsidR="00AB6A10">
        <w:rPr>
          <w:lang w:val="uk-UA"/>
        </w:rPr>
        <w:t xml:space="preserve">є найбільш надійним для інвестора та </w:t>
      </w:r>
      <w:r>
        <w:t xml:space="preserve">дає змогу швидше реалізувати стратегічний напрям зовнішньої політики України – </w:t>
      </w:r>
      <w:r w:rsidR="00AB6A10">
        <w:rPr>
          <w:lang w:val="uk-UA"/>
        </w:rPr>
        <w:t xml:space="preserve">майнову та інституційну </w:t>
      </w:r>
      <w:r>
        <w:t>інтеграцію до Європейського Союзу.</w:t>
      </w:r>
    </w:p>
    <w:p w14:paraId="6215A40D" w14:textId="7AEC5C9D" w:rsidR="006E527E" w:rsidRDefault="00AB6A10" w:rsidP="00ED769C">
      <w:pPr>
        <w:ind w:firstLine="708"/>
        <w:jc w:val="both"/>
      </w:pPr>
      <w:r>
        <w:rPr>
          <w:lang w:val="uk-UA"/>
        </w:rPr>
        <w:t>Д</w:t>
      </w:r>
      <w:r w:rsidR="00532B31">
        <w:t>ля того, аби країна мала з</w:t>
      </w:r>
      <w:r>
        <w:rPr>
          <w:lang w:val="uk-UA"/>
        </w:rPr>
        <w:t>ростаючий</w:t>
      </w:r>
      <w:r w:rsidR="00532B31">
        <w:t xml:space="preserve"> експортний потенціал, необхідно всіляко стимулювати </w:t>
      </w:r>
      <w:r w:rsidR="00E43F84">
        <w:rPr>
          <w:lang w:val="uk-UA"/>
        </w:rPr>
        <w:t xml:space="preserve">бізнес </w:t>
      </w:r>
      <w:r w:rsidR="00532B31">
        <w:t>експортне виробництво. У  країнах</w:t>
      </w:r>
      <w:r w:rsidR="00ED769C">
        <w:rPr>
          <w:lang w:val="uk-UA"/>
        </w:rPr>
        <w:t xml:space="preserve">  ЄС</w:t>
      </w:r>
      <w:r w:rsidR="00532B31">
        <w:t xml:space="preserve">, як США, Великобританія, Швейцарія,  є широкі внутрішні </w:t>
      </w:r>
      <w:r w:rsidR="00E43F84">
        <w:rPr>
          <w:lang w:val="uk-UA"/>
        </w:rPr>
        <w:t xml:space="preserve">комунікації </w:t>
      </w:r>
      <w:r w:rsidR="00532B31">
        <w:t>ринки грошей і капіталу</w:t>
      </w:r>
      <w:r w:rsidR="00ED769C">
        <w:rPr>
          <w:lang w:val="uk-UA"/>
        </w:rPr>
        <w:t xml:space="preserve"> </w:t>
      </w:r>
      <w:r w:rsidR="00532B31">
        <w:t xml:space="preserve">багато </w:t>
      </w:r>
      <w:r w:rsidR="00E43F84">
        <w:rPr>
          <w:lang w:val="uk-UA"/>
        </w:rPr>
        <w:t xml:space="preserve">людей та </w:t>
      </w:r>
      <w:r w:rsidR="00ED769C">
        <w:rPr>
          <w:lang w:val="uk-UA"/>
        </w:rPr>
        <w:t>приватних</w:t>
      </w:r>
      <w:r w:rsidR="00532B31">
        <w:t xml:space="preserve"> банків охоче кредитують зовнішньоторговельні операції, якщо їх підтримує емісійний </w:t>
      </w:r>
      <w:r w:rsidR="00ED769C">
        <w:rPr>
          <w:lang w:val="uk-UA"/>
        </w:rPr>
        <w:t>агент</w:t>
      </w:r>
      <w:r w:rsidR="00532B31">
        <w:t xml:space="preserve"> через переоблік зобов'язань  з</w:t>
      </w:r>
      <w:r w:rsidR="00E43F84">
        <w:rPr>
          <w:lang w:val="uk-UA"/>
        </w:rPr>
        <w:t>а</w:t>
      </w:r>
      <w:r w:rsidR="00532B31">
        <w:t xml:space="preserve"> ліквідністю</w:t>
      </w:r>
      <w:r w:rsidR="006E527E">
        <w:rPr>
          <w:lang w:val="uk-UA"/>
        </w:rPr>
        <w:t xml:space="preserve"> власника</w:t>
      </w:r>
      <w:r w:rsidR="00532B31">
        <w:t xml:space="preserve">. В інших державах </w:t>
      </w:r>
      <w:r w:rsidR="006E527E">
        <w:rPr>
          <w:lang w:val="uk-UA"/>
        </w:rPr>
        <w:t>ЄС</w:t>
      </w:r>
      <w:r w:rsidR="00181EE0">
        <w:rPr>
          <w:lang w:val="uk-UA"/>
        </w:rPr>
        <w:t xml:space="preserve">, як </w:t>
      </w:r>
      <w:r w:rsidR="006E527E">
        <w:rPr>
          <w:lang w:val="uk-UA"/>
        </w:rPr>
        <w:t xml:space="preserve"> </w:t>
      </w:r>
      <w:r w:rsidR="00532B31">
        <w:t>Австрія, Франція,</w:t>
      </w:r>
      <w:r w:rsidR="00E43F84">
        <w:rPr>
          <w:lang w:val="uk-UA"/>
        </w:rPr>
        <w:t xml:space="preserve"> </w:t>
      </w:r>
      <w:r w:rsidR="00532B31">
        <w:t xml:space="preserve">Італія державні інститути не відіграють вагомої ролі в експортному </w:t>
      </w:r>
      <w:r w:rsidR="00E43F84">
        <w:rPr>
          <w:lang w:val="uk-UA"/>
        </w:rPr>
        <w:t xml:space="preserve">бізнесі </w:t>
      </w:r>
      <w:r w:rsidR="00532B31">
        <w:t>фінансуванні, є приватні структури, які надають коротко</w:t>
      </w:r>
      <w:r w:rsidR="006E527E">
        <w:rPr>
          <w:lang w:val="uk-UA"/>
        </w:rPr>
        <w:t>строкові</w:t>
      </w:r>
      <w:r w:rsidR="00532B31">
        <w:t xml:space="preserve"> кредити. У більшості  країн, а також в Японії й Канаді,  приватні банки не йдуть на виділення  значних </w:t>
      </w:r>
      <w:r w:rsidR="00182AE6">
        <w:rPr>
          <w:lang w:val="uk-UA"/>
        </w:rPr>
        <w:t xml:space="preserve">фінансових </w:t>
      </w:r>
      <w:r w:rsidR="00532B31">
        <w:t xml:space="preserve">ресурсів на цілі фінансування </w:t>
      </w:r>
      <w:r w:rsidR="00E43F84">
        <w:rPr>
          <w:lang w:val="uk-UA"/>
        </w:rPr>
        <w:t xml:space="preserve">операцій </w:t>
      </w:r>
      <w:r w:rsidR="00532B31">
        <w:t xml:space="preserve">зовнішньої торгівлі. Тому там існують </w:t>
      </w:r>
      <w:r w:rsidR="00E43F84">
        <w:rPr>
          <w:lang w:val="uk-UA"/>
        </w:rPr>
        <w:t xml:space="preserve">багаті </w:t>
      </w:r>
      <w:r w:rsidR="00532B31">
        <w:t xml:space="preserve">великі державні </w:t>
      </w:r>
      <w:r w:rsidR="006E527E">
        <w:rPr>
          <w:lang w:val="uk-UA"/>
        </w:rPr>
        <w:t xml:space="preserve">фінансові </w:t>
      </w:r>
      <w:r w:rsidR="00532B31">
        <w:t>інститути</w:t>
      </w:r>
      <w:r w:rsidR="00182AE6">
        <w:rPr>
          <w:lang w:val="uk-UA"/>
        </w:rPr>
        <w:t xml:space="preserve"> для підтримки бізнесу</w:t>
      </w:r>
      <w:r w:rsidR="00532B31">
        <w:t>.</w:t>
      </w:r>
    </w:p>
    <w:p w14:paraId="734373AA" w14:textId="37BD80D7" w:rsidR="00532B31" w:rsidRPr="006E527E" w:rsidRDefault="00532B31" w:rsidP="00ED769C">
      <w:pPr>
        <w:ind w:firstLine="708"/>
        <w:jc w:val="both"/>
        <w:rPr>
          <w:lang w:val="uk-UA"/>
        </w:rPr>
      </w:pPr>
      <w:r>
        <w:t xml:space="preserve"> Серед останніх </w:t>
      </w:r>
      <w:r w:rsidR="00E43F84">
        <w:rPr>
          <w:lang w:val="uk-UA"/>
        </w:rPr>
        <w:t xml:space="preserve">експортних </w:t>
      </w:r>
      <w:r w:rsidR="00182AE6">
        <w:rPr>
          <w:lang w:val="uk-UA"/>
        </w:rPr>
        <w:t xml:space="preserve">фірм </w:t>
      </w:r>
      <w:r>
        <w:t xml:space="preserve">активну роль </w:t>
      </w:r>
      <w:r w:rsidR="006E527E">
        <w:rPr>
          <w:lang w:val="uk-UA"/>
        </w:rPr>
        <w:t xml:space="preserve">у накопиченні капіталу </w:t>
      </w:r>
      <w:r w:rsidR="00811057">
        <w:rPr>
          <w:lang w:val="uk-UA"/>
        </w:rPr>
        <w:t xml:space="preserve">та організації експорту </w:t>
      </w:r>
      <w:r>
        <w:t>відіграють страхові компанії.</w:t>
      </w:r>
      <w:r w:rsidR="006E527E">
        <w:rPr>
          <w:lang w:val="uk-UA"/>
        </w:rPr>
        <w:t xml:space="preserve"> </w:t>
      </w:r>
      <w:r>
        <w:t xml:space="preserve">В Україні такої системи </w:t>
      </w:r>
      <w:r w:rsidR="00E43F84">
        <w:rPr>
          <w:lang w:val="uk-UA"/>
        </w:rPr>
        <w:t xml:space="preserve">ризиків </w:t>
      </w:r>
      <w:r>
        <w:t>немає, тоді як без неї вихід на зовнішні</w:t>
      </w:r>
      <w:r w:rsidR="006E527E">
        <w:rPr>
          <w:lang w:val="uk-UA"/>
        </w:rPr>
        <w:t xml:space="preserve">ринки </w:t>
      </w:r>
      <w:r>
        <w:t xml:space="preserve"> ускладнений</w:t>
      </w:r>
      <w:r w:rsidR="006E527E">
        <w:rPr>
          <w:lang w:val="uk-UA"/>
        </w:rPr>
        <w:t xml:space="preserve"> з нестачі оборотного та нерозвиненої мережі </w:t>
      </w:r>
      <w:r w:rsidR="00E43F84">
        <w:rPr>
          <w:lang w:val="uk-UA"/>
        </w:rPr>
        <w:t xml:space="preserve">руху </w:t>
      </w:r>
      <w:r w:rsidR="006E527E">
        <w:rPr>
          <w:lang w:val="uk-UA"/>
        </w:rPr>
        <w:t>капіталу</w:t>
      </w:r>
      <w:r>
        <w:t xml:space="preserve">. Вона потрібна </w:t>
      </w:r>
      <w:r w:rsidR="006E527E">
        <w:rPr>
          <w:lang w:val="uk-UA"/>
        </w:rPr>
        <w:t>базовим</w:t>
      </w:r>
      <w:r>
        <w:t xml:space="preserve"> експортерам, а тим більше малим підприємствам</w:t>
      </w:r>
      <w:r w:rsidR="006E527E">
        <w:rPr>
          <w:lang w:val="uk-UA"/>
        </w:rPr>
        <w:t xml:space="preserve"> та </w:t>
      </w:r>
      <w:r w:rsidR="00811057">
        <w:rPr>
          <w:lang w:val="uk-UA"/>
        </w:rPr>
        <w:t xml:space="preserve">особливо </w:t>
      </w:r>
      <w:r w:rsidR="00182AE6">
        <w:rPr>
          <w:lang w:val="uk-UA"/>
        </w:rPr>
        <w:lastRenderedPageBreak/>
        <w:t xml:space="preserve">початківцям </w:t>
      </w:r>
      <w:r w:rsidR="00E43F84">
        <w:rPr>
          <w:lang w:val="uk-UA"/>
        </w:rPr>
        <w:t xml:space="preserve">експортерам або імпортерам </w:t>
      </w:r>
      <w:r w:rsidR="006E527E">
        <w:rPr>
          <w:lang w:val="uk-UA"/>
        </w:rPr>
        <w:t>ФОП</w:t>
      </w:r>
      <w:r>
        <w:t xml:space="preserve">. Враховуючи брак коштів у державному бюджеті України для стимулювання експорту слід ширше залучати кошти комерційних банків, надаючи їм </w:t>
      </w:r>
      <w:r w:rsidR="006E527E">
        <w:rPr>
          <w:lang w:val="uk-UA"/>
        </w:rPr>
        <w:t xml:space="preserve"> </w:t>
      </w:r>
      <w:r>
        <w:t xml:space="preserve"> пільги з боку </w:t>
      </w:r>
      <w:r w:rsidR="00E43F84">
        <w:rPr>
          <w:lang w:val="uk-UA"/>
        </w:rPr>
        <w:t>регулятора</w:t>
      </w:r>
      <w:r w:rsidR="006E527E">
        <w:rPr>
          <w:lang w:val="uk-UA"/>
        </w:rPr>
        <w:t xml:space="preserve"> та </w:t>
      </w:r>
      <w:r w:rsidR="00201E00">
        <w:rPr>
          <w:lang w:val="uk-UA"/>
        </w:rPr>
        <w:t xml:space="preserve">заробітку додаткових </w:t>
      </w:r>
      <w:r w:rsidR="00E43F84">
        <w:rPr>
          <w:lang w:val="uk-UA"/>
        </w:rPr>
        <w:t>грошей</w:t>
      </w:r>
      <w:r w:rsidR="00201E00">
        <w:rPr>
          <w:lang w:val="uk-UA"/>
        </w:rPr>
        <w:t xml:space="preserve"> у вигляді </w:t>
      </w:r>
      <w:r w:rsidR="00182AE6">
        <w:rPr>
          <w:lang w:val="uk-UA"/>
        </w:rPr>
        <w:t xml:space="preserve">агентських </w:t>
      </w:r>
      <w:r w:rsidR="00201E00">
        <w:rPr>
          <w:lang w:val="uk-UA"/>
        </w:rPr>
        <w:t>комісій та операційного прибутку</w:t>
      </w:r>
      <w:r w:rsidR="00E43F84">
        <w:rPr>
          <w:lang w:val="uk-UA"/>
        </w:rPr>
        <w:t xml:space="preserve"> від обміну.</w:t>
      </w:r>
    </w:p>
    <w:p w14:paraId="7DB94501" w14:textId="746544D6" w:rsidR="00532B31" w:rsidRDefault="00532B31" w:rsidP="00201E00">
      <w:pPr>
        <w:ind w:firstLine="708"/>
        <w:jc w:val="both"/>
      </w:pPr>
      <w:r>
        <w:t xml:space="preserve">Важливою особливістю </w:t>
      </w:r>
      <w:r w:rsidR="00182AE6">
        <w:rPr>
          <w:lang w:val="uk-UA"/>
        </w:rPr>
        <w:t xml:space="preserve">прямого </w:t>
      </w:r>
      <w:r>
        <w:t>стимулювання експорту є його страхування, пов'язане не тільки з  терміном поставки продукції, а і з комерційними та політичними ризиками, які стали чинни</w:t>
      </w:r>
      <w:r w:rsidR="00E43F84">
        <w:rPr>
          <w:lang w:val="uk-UA"/>
        </w:rPr>
        <w:t>ками</w:t>
      </w:r>
      <w:r>
        <w:t xml:space="preserve"> в міжнародній бізнесовій практиці. Роль </w:t>
      </w:r>
      <w:r w:rsidR="00182AE6">
        <w:rPr>
          <w:lang w:val="uk-UA"/>
        </w:rPr>
        <w:t xml:space="preserve">експортного </w:t>
      </w:r>
      <w:r>
        <w:t xml:space="preserve">страхування зросла за останні роки, особливо у зв'язку з </w:t>
      </w:r>
      <w:r w:rsidR="00201E00">
        <w:rPr>
          <w:lang w:val="uk-UA"/>
        </w:rPr>
        <w:t>ускладненнями логістики та специфічним</w:t>
      </w:r>
      <w:r>
        <w:t xml:space="preserve"> валютно-фінансовим </w:t>
      </w:r>
      <w:r w:rsidR="00811057">
        <w:rPr>
          <w:lang w:val="uk-UA"/>
        </w:rPr>
        <w:t xml:space="preserve">регулюванням </w:t>
      </w:r>
      <w:r w:rsidR="00182AE6">
        <w:rPr>
          <w:lang w:val="uk-UA"/>
        </w:rPr>
        <w:t xml:space="preserve">фінансовим </w:t>
      </w:r>
      <w:r>
        <w:t xml:space="preserve">станом багатьох держав, непогашенням кредитів, відстрочкою </w:t>
      </w:r>
      <w:r w:rsidR="00182AE6">
        <w:rPr>
          <w:lang w:val="uk-UA"/>
        </w:rPr>
        <w:t xml:space="preserve">інкасо </w:t>
      </w:r>
      <w:r>
        <w:t xml:space="preserve">платежів військовими діями в окремих регіонах світу, політичною нестабільністю </w:t>
      </w:r>
      <w:r w:rsidR="00811057">
        <w:rPr>
          <w:lang w:val="uk-UA"/>
        </w:rPr>
        <w:t xml:space="preserve">дружних </w:t>
      </w:r>
      <w:r>
        <w:t>держав.</w:t>
      </w:r>
    </w:p>
    <w:p w14:paraId="47992821" w14:textId="7DD3E1A4" w:rsidR="00532B31" w:rsidRDefault="00532B31" w:rsidP="00201E00">
      <w:pPr>
        <w:ind w:firstLine="708"/>
        <w:jc w:val="both"/>
      </w:pPr>
      <w:r>
        <w:t xml:space="preserve">Сутність </w:t>
      </w:r>
      <w:r w:rsidR="00182AE6">
        <w:rPr>
          <w:lang w:val="uk-UA"/>
        </w:rPr>
        <w:t xml:space="preserve">ділової </w:t>
      </w:r>
      <w:r w:rsidR="00181EE0">
        <w:rPr>
          <w:lang w:val="uk-UA"/>
        </w:rPr>
        <w:t xml:space="preserve">активності агенції з </w:t>
      </w:r>
      <w:r>
        <w:t>державного страхування експортних та кредитних ризиків визначається в зобов'язаннях уряду в особі спеціальних органів</w:t>
      </w:r>
      <w:r w:rsidR="00201E00">
        <w:rPr>
          <w:lang w:val="uk-UA"/>
        </w:rPr>
        <w:t xml:space="preserve">  Мінфіну </w:t>
      </w:r>
      <w:r>
        <w:t xml:space="preserve"> </w:t>
      </w:r>
      <w:r w:rsidR="00182AE6">
        <w:rPr>
          <w:lang w:val="uk-UA"/>
        </w:rPr>
        <w:t xml:space="preserve">частково </w:t>
      </w:r>
      <w:r>
        <w:t xml:space="preserve">взяти на себе витрати з </w:t>
      </w:r>
      <w:r w:rsidR="00E43F84">
        <w:rPr>
          <w:lang w:val="uk-UA"/>
        </w:rPr>
        <w:t>оплати</w:t>
      </w:r>
      <w:r>
        <w:t xml:space="preserve"> контрактів, </w:t>
      </w:r>
      <w:r w:rsidR="00E43F84">
        <w:rPr>
          <w:lang w:val="uk-UA"/>
        </w:rPr>
        <w:t xml:space="preserve">коли </w:t>
      </w:r>
      <w:r w:rsidR="00201E00">
        <w:rPr>
          <w:lang w:val="uk-UA"/>
        </w:rPr>
        <w:t>контрагент</w:t>
      </w:r>
      <w:r>
        <w:t xml:space="preserve"> не може виконати прийняті умови. Крім того, у багатьох країнах широкий розвиток отримала система </w:t>
      </w:r>
      <w:r w:rsidR="00182AE6">
        <w:rPr>
          <w:lang w:val="uk-UA"/>
        </w:rPr>
        <w:t xml:space="preserve">експортного </w:t>
      </w:r>
      <w:r>
        <w:t xml:space="preserve">страхування так званих фінансових ризиків, яке здійснюють різні фінансові установи і насамперед банки. Це </w:t>
      </w:r>
      <w:r w:rsidR="00181EE0">
        <w:rPr>
          <w:lang w:val="uk-UA"/>
        </w:rPr>
        <w:t xml:space="preserve">овердрафти, </w:t>
      </w:r>
      <w:r>
        <w:t xml:space="preserve">фінансові ф'ючерси, </w:t>
      </w:r>
      <w:r w:rsidR="00182AE6">
        <w:rPr>
          <w:lang w:val="uk-UA"/>
        </w:rPr>
        <w:t xml:space="preserve">векселі, </w:t>
      </w:r>
      <w:r>
        <w:t>форвардні опціони та багато інших. В Україні так</w:t>
      </w:r>
      <w:r w:rsidR="00B053E2">
        <w:rPr>
          <w:lang w:val="uk-UA"/>
        </w:rPr>
        <w:t>і</w:t>
      </w:r>
      <w:r>
        <w:t xml:space="preserve"> фінансові  не застосовуються, що також стримує розвиток зовнішньої торгівлі</w:t>
      </w:r>
      <w:r w:rsidR="00201E00">
        <w:rPr>
          <w:lang w:val="uk-UA"/>
        </w:rPr>
        <w:t xml:space="preserve"> на рівні фірми та корпорації</w:t>
      </w:r>
      <w:r>
        <w:t>.</w:t>
      </w:r>
    </w:p>
    <w:p w14:paraId="59A56210" w14:textId="4BD0EA63" w:rsidR="00532B31" w:rsidRDefault="00201E00" w:rsidP="00201E00">
      <w:pPr>
        <w:ind w:firstLine="708"/>
        <w:jc w:val="both"/>
      </w:pPr>
      <w:r>
        <w:rPr>
          <w:lang w:val="uk-UA"/>
        </w:rPr>
        <w:t>З</w:t>
      </w:r>
      <w:r w:rsidR="00182AE6">
        <w:rPr>
          <w:lang w:val="uk-UA"/>
        </w:rPr>
        <w:t>а</w:t>
      </w:r>
      <w:r>
        <w:rPr>
          <w:lang w:val="uk-UA"/>
        </w:rPr>
        <w:t xml:space="preserve"> практикою </w:t>
      </w:r>
      <w:r w:rsidR="00B053E2">
        <w:rPr>
          <w:lang w:val="uk-UA"/>
        </w:rPr>
        <w:t xml:space="preserve">бізнесу </w:t>
      </w:r>
      <w:r w:rsidR="00532B31">
        <w:t xml:space="preserve">світовий досвід, </w:t>
      </w:r>
      <w:r w:rsidR="00182AE6">
        <w:rPr>
          <w:lang w:val="uk-UA"/>
        </w:rPr>
        <w:t xml:space="preserve">є </w:t>
      </w:r>
      <w:r w:rsidR="00532B31">
        <w:t>одним з напрямів стимулювання експорту податкові пільги</w:t>
      </w:r>
      <w:r>
        <w:rPr>
          <w:lang w:val="uk-UA"/>
        </w:rPr>
        <w:t xml:space="preserve"> </w:t>
      </w:r>
      <w:r w:rsidR="00182AE6">
        <w:rPr>
          <w:lang w:val="uk-UA"/>
        </w:rPr>
        <w:t xml:space="preserve">для підприємств </w:t>
      </w:r>
      <w:r>
        <w:rPr>
          <w:lang w:val="uk-UA"/>
        </w:rPr>
        <w:t xml:space="preserve">тобто </w:t>
      </w:r>
      <w:r w:rsidR="00532B31">
        <w:t xml:space="preserve"> </w:t>
      </w:r>
      <w:r w:rsidR="00B053E2">
        <w:rPr>
          <w:lang w:val="uk-UA"/>
        </w:rPr>
        <w:t>з</w:t>
      </w:r>
      <w:r w:rsidR="00532B31">
        <w:t xml:space="preserve">вільнення постачальників експортних товарів на визначений період </w:t>
      </w:r>
      <w:r>
        <w:rPr>
          <w:lang w:val="uk-UA"/>
        </w:rPr>
        <w:t xml:space="preserve">звільнення </w:t>
      </w:r>
      <w:r w:rsidR="00532B31">
        <w:t xml:space="preserve">від сплати податків на частину поточної виручки і експортних операцій; надання пільгових </w:t>
      </w:r>
      <w:r>
        <w:rPr>
          <w:lang w:val="uk-UA"/>
        </w:rPr>
        <w:t>ставок</w:t>
      </w:r>
      <w:r w:rsidR="00532B31">
        <w:t xml:space="preserve"> </w:t>
      </w:r>
      <w:r w:rsidR="00181EE0">
        <w:rPr>
          <w:lang w:val="uk-UA"/>
        </w:rPr>
        <w:t xml:space="preserve">на критичний імпорт </w:t>
      </w:r>
      <w:r w:rsidR="00532B31">
        <w:t xml:space="preserve">за амортизаційними </w:t>
      </w:r>
      <w:r>
        <w:rPr>
          <w:lang w:val="uk-UA"/>
        </w:rPr>
        <w:t>на</w:t>
      </w:r>
      <w:r w:rsidR="00B053E2">
        <w:rPr>
          <w:lang w:val="uk-UA"/>
        </w:rPr>
        <w:t>ра</w:t>
      </w:r>
      <w:r w:rsidR="00532B31">
        <w:t xml:space="preserve">хуваннями; переведення коштів від експорту на спеціальні </w:t>
      </w:r>
      <w:r>
        <w:rPr>
          <w:lang w:val="uk-UA"/>
        </w:rPr>
        <w:t xml:space="preserve">офшорні </w:t>
      </w:r>
      <w:r w:rsidR="00532B31">
        <w:lastRenderedPageBreak/>
        <w:t xml:space="preserve">рахунки, </w:t>
      </w:r>
      <w:r>
        <w:rPr>
          <w:lang w:val="uk-UA"/>
        </w:rPr>
        <w:t>що</w:t>
      </w:r>
      <w:r w:rsidR="00532B31">
        <w:t xml:space="preserve"> неоподатковуються</w:t>
      </w:r>
      <w:r>
        <w:rPr>
          <w:lang w:val="uk-UA"/>
        </w:rPr>
        <w:t xml:space="preserve"> та</w:t>
      </w:r>
      <w:r w:rsidR="00532B31">
        <w:t xml:space="preserve"> створення </w:t>
      </w:r>
      <w:r>
        <w:rPr>
          <w:lang w:val="uk-UA"/>
        </w:rPr>
        <w:t>внутрішнього</w:t>
      </w:r>
      <w:r w:rsidR="00B053E2">
        <w:rPr>
          <w:lang w:val="uk-UA"/>
        </w:rPr>
        <w:t xml:space="preserve"> обліку </w:t>
      </w:r>
      <w:r>
        <w:rPr>
          <w:lang w:val="uk-UA"/>
        </w:rPr>
        <w:t xml:space="preserve"> </w:t>
      </w:r>
      <w:r w:rsidR="00532B31">
        <w:t xml:space="preserve">резерву </w:t>
      </w:r>
      <w:r>
        <w:rPr>
          <w:lang w:val="uk-UA"/>
        </w:rPr>
        <w:t xml:space="preserve">фондів </w:t>
      </w:r>
      <w:r w:rsidR="00532B31">
        <w:t>для заохочення виробництва експортної продукції підприємствами малого та середнього бізнесу.</w:t>
      </w:r>
    </w:p>
    <w:p w14:paraId="38AFE51E" w14:textId="4B7E1218" w:rsidR="00532B31" w:rsidRDefault="00201E00" w:rsidP="00043CAD">
      <w:pPr>
        <w:ind w:firstLine="708"/>
        <w:jc w:val="both"/>
      </w:pPr>
      <w:r>
        <w:rPr>
          <w:lang w:val="uk-UA"/>
        </w:rPr>
        <w:t>С</w:t>
      </w:r>
      <w:r w:rsidR="00532B31">
        <w:t xml:space="preserve">уттєвою відмінністю </w:t>
      </w:r>
      <w:r w:rsidR="00B053E2">
        <w:rPr>
          <w:lang w:val="uk-UA"/>
        </w:rPr>
        <w:t xml:space="preserve">якості </w:t>
      </w:r>
      <w:r w:rsidR="00532B31">
        <w:t xml:space="preserve">складу </w:t>
      </w:r>
      <w:r w:rsidR="00181EE0">
        <w:rPr>
          <w:lang w:val="uk-UA"/>
        </w:rPr>
        <w:t xml:space="preserve">та змісту </w:t>
      </w:r>
      <w:r w:rsidR="00182AE6">
        <w:rPr>
          <w:lang w:val="uk-UA"/>
        </w:rPr>
        <w:t xml:space="preserve">чинної </w:t>
      </w:r>
      <w:r w:rsidR="00532B31">
        <w:t>податкової системи України від звичайного європейського набору є відсутність повно</w:t>
      </w:r>
      <w:r w:rsidR="00043CAD">
        <w:rPr>
          <w:lang w:val="uk-UA"/>
        </w:rPr>
        <w:t>мірного</w:t>
      </w:r>
      <w:r w:rsidR="00532B31">
        <w:t xml:space="preserve"> податку на </w:t>
      </w:r>
      <w:r w:rsidR="00181EE0">
        <w:rPr>
          <w:lang w:val="uk-UA"/>
        </w:rPr>
        <w:t>надприбутки</w:t>
      </w:r>
      <w:r w:rsidR="00532B31">
        <w:t xml:space="preserve">, які можуть бути </w:t>
      </w:r>
      <w:r w:rsidR="00181EE0">
        <w:rPr>
          <w:lang w:val="uk-UA"/>
        </w:rPr>
        <w:t>результатами</w:t>
      </w:r>
      <w:r w:rsidR="00532B31">
        <w:t xml:space="preserve"> володіння, користування і розпорядження,  фактично відсутній так званий податок на </w:t>
      </w:r>
      <w:r w:rsidR="00043CAD">
        <w:rPr>
          <w:lang w:val="uk-UA"/>
        </w:rPr>
        <w:t>надприбуток корпорацій</w:t>
      </w:r>
      <w:r w:rsidR="00532B31">
        <w:t xml:space="preserve">. Він являє собою оподаткування </w:t>
      </w:r>
      <w:r w:rsidR="00B053E2">
        <w:rPr>
          <w:lang w:val="uk-UA"/>
        </w:rPr>
        <w:t>сум</w:t>
      </w:r>
      <w:r w:rsidR="00532B31">
        <w:t xml:space="preserve">, споживання яких свідчить про </w:t>
      </w:r>
      <w:r w:rsidR="00043CAD">
        <w:rPr>
          <w:lang w:val="uk-UA"/>
        </w:rPr>
        <w:t xml:space="preserve">використання монопольного стану або </w:t>
      </w:r>
      <w:r w:rsidR="00181EE0">
        <w:rPr>
          <w:lang w:val="uk-UA"/>
        </w:rPr>
        <w:t xml:space="preserve">істотних </w:t>
      </w:r>
      <w:r w:rsidR="00043CAD">
        <w:rPr>
          <w:lang w:val="uk-UA"/>
        </w:rPr>
        <w:t>природних можливостей</w:t>
      </w:r>
      <w:r w:rsidR="00182AE6">
        <w:rPr>
          <w:lang w:val="uk-UA"/>
        </w:rPr>
        <w:t xml:space="preserve"> </w:t>
      </w:r>
      <w:r w:rsidR="00B053E2">
        <w:rPr>
          <w:lang w:val="uk-UA"/>
        </w:rPr>
        <w:t xml:space="preserve">землі </w:t>
      </w:r>
      <w:r w:rsidR="00182AE6">
        <w:rPr>
          <w:lang w:val="uk-UA"/>
        </w:rPr>
        <w:t>регіону</w:t>
      </w:r>
      <w:r w:rsidR="00532B31">
        <w:t xml:space="preserve">. За способом стягнення цей податок є прямим, оскільки сплачується безпосередньо </w:t>
      </w:r>
      <w:r w:rsidR="00B053E2">
        <w:rPr>
          <w:lang w:val="uk-UA"/>
        </w:rPr>
        <w:t xml:space="preserve">в бюджет </w:t>
      </w:r>
      <w:r w:rsidR="00532B31">
        <w:t xml:space="preserve">суб'єктами з додаткового доходу платника податку. У деяких країнах </w:t>
      </w:r>
      <w:r w:rsidR="00043CAD">
        <w:rPr>
          <w:lang w:val="uk-UA"/>
        </w:rPr>
        <w:t xml:space="preserve">ЄС </w:t>
      </w:r>
      <w:r w:rsidR="00532B31">
        <w:t xml:space="preserve">цей податок прогресивний </w:t>
      </w:r>
      <w:r w:rsidR="00B053E2">
        <w:rPr>
          <w:lang w:val="uk-UA"/>
        </w:rPr>
        <w:t>характер -</w:t>
      </w:r>
      <w:r w:rsidR="00182AE6">
        <w:rPr>
          <w:lang w:val="uk-UA"/>
        </w:rPr>
        <w:t xml:space="preserve"> </w:t>
      </w:r>
      <w:r w:rsidR="00532B31">
        <w:t xml:space="preserve">чим більше вартість об'єкта оподаткування, тим більша сума податку. Ставки диференціюються залежно від мети введення даного податку </w:t>
      </w:r>
      <w:r w:rsidR="00B053E2">
        <w:rPr>
          <w:lang w:val="uk-UA"/>
        </w:rPr>
        <w:t xml:space="preserve">парламентом </w:t>
      </w:r>
      <w:r w:rsidR="00532B31">
        <w:t xml:space="preserve">державою, це пояснюється </w:t>
      </w:r>
      <w:r w:rsidR="00043CAD">
        <w:rPr>
          <w:lang w:val="uk-UA"/>
        </w:rPr>
        <w:t>суб</w:t>
      </w:r>
      <w:r w:rsidR="00532B31">
        <w:t xml:space="preserve">економічною політикою, інфляційними очікуваннями, </w:t>
      </w:r>
      <w:r w:rsidR="00182AE6">
        <w:rPr>
          <w:lang w:val="uk-UA"/>
        </w:rPr>
        <w:t xml:space="preserve">критичним </w:t>
      </w:r>
      <w:r w:rsidR="00B053E2">
        <w:rPr>
          <w:lang w:val="uk-UA"/>
        </w:rPr>
        <w:t xml:space="preserve">імпортом </w:t>
      </w:r>
      <w:r w:rsidR="00532B31">
        <w:t xml:space="preserve">спадом ВВП, </w:t>
      </w:r>
      <w:r w:rsidR="00043CAD">
        <w:rPr>
          <w:lang w:val="uk-UA"/>
        </w:rPr>
        <w:t xml:space="preserve">повільними </w:t>
      </w:r>
      <w:r w:rsidR="00532B31">
        <w:t>темпами</w:t>
      </w:r>
      <w:r w:rsidR="00043CAD">
        <w:rPr>
          <w:lang w:val="uk-UA"/>
        </w:rPr>
        <w:t xml:space="preserve"> </w:t>
      </w:r>
      <w:r w:rsidR="00532B31">
        <w:t xml:space="preserve">економічного </w:t>
      </w:r>
      <w:r w:rsidR="00B053E2">
        <w:rPr>
          <w:lang w:val="uk-UA"/>
        </w:rPr>
        <w:t xml:space="preserve">розвитку </w:t>
      </w:r>
      <w:r w:rsidR="00532B31">
        <w:t xml:space="preserve">зростання, дефіцитом бюджету, </w:t>
      </w:r>
      <w:r w:rsidR="00043CAD">
        <w:rPr>
          <w:lang w:val="uk-UA"/>
        </w:rPr>
        <w:t xml:space="preserve">високим </w:t>
      </w:r>
      <w:r w:rsidR="00532B31">
        <w:t>соціальним розшаруванням суспільства і т. ін.</w:t>
      </w:r>
    </w:p>
    <w:p w14:paraId="4EF5798D" w14:textId="239D9D9B" w:rsidR="00043CAD" w:rsidRDefault="00043CAD" w:rsidP="00043CAD">
      <w:pPr>
        <w:ind w:firstLine="708"/>
        <w:jc w:val="both"/>
        <w:rPr>
          <w:lang w:val="uk-UA"/>
        </w:rPr>
      </w:pPr>
      <w:r>
        <w:rPr>
          <w:lang w:val="uk-UA"/>
        </w:rPr>
        <w:t xml:space="preserve">Замість податку на надприбуток </w:t>
      </w:r>
      <w:r w:rsidR="00B053E2">
        <w:rPr>
          <w:lang w:val="uk-UA"/>
        </w:rPr>
        <w:t xml:space="preserve">бізнема </w:t>
      </w:r>
      <w:r>
        <w:rPr>
          <w:lang w:val="uk-UA"/>
        </w:rPr>
        <w:t>підприємства</w:t>
      </w:r>
      <w:r w:rsidR="00182AE6">
        <w:rPr>
          <w:lang w:val="uk-UA"/>
        </w:rPr>
        <w:t xml:space="preserve">, який </w:t>
      </w:r>
      <w:r w:rsidR="00916D28">
        <w:rPr>
          <w:lang w:val="uk-UA"/>
        </w:rPr>
        <w:t>може поповнити бюджет</w:t>
      </w:r>
      <w:r>
        <w:rPr>
          <w:lang w:val="uk-UA"/>
        </w:rPr>
        <w:t xml:space="preserve"> отримують більш швидке повернення податкового ПДВ кредиту</w:t>
      </w:r>
      <w:r w:rsidR="00E15043">
        <w:rPr>
          <w:lang w:val="uk-UA"/>
        </w:rPr>
        <w:t xml:space="preserve"> поза електронною чергою</w:t>
      </w:r>
      <w:r>
        <w:rPr>
          <w:lang w:val="uk-UA"/>
        </w:rPr>
        <w:t>.</w:t>
      </w:r>
    </w:p>
    <w:p w14:paraId="3A450544" w14:textId="28C52150" w:rsidR="00A10F79" w:rsidRDefault="00A10F79" w:rsidP="00043CAD">
      <w:pPr>
        <w:ind w:firstLine="708"/>
        <w:jc w:val="both"/>
        <w:rPr>
          <w:lang w:val="uk-UA"/>
        </w:rPr>
      </w:pPr>
      <w:r>
        <w:rPr>
          <w:lang w:val="uk-UA"/>
        </w:rPr>
        <w:t>Та</w:t>
      </w:r>
      <w:r w:rsidR="00A401E1">
        <w:rPr>
          <w:lang w:val="uk-UA"/>
        </w:rPr>
        <w:t>ким чином виникає розуміння щодо низки слабких місць, які існують в системі публічного управління економікою України, що послаблює позиції українських субʼєктів зовнішньоекономічної діяльності включаючи експортерів та імпортерів, перевізників та виробників</w:t>
      </w:r>
      <w:r w:rsidR="00B053E2">
        <w:rPr>
          <w:lang w:val="uk-UA"/>
        </w:rPr>
        <w:t xml:space="preserve"> сталі</w:t>
      </w:r>
      <w:r w:rsidR="00A401E1">
        <w:rPr>
          <w:lang w:val="uk-UA"/>
        </w:rPr>
        <w:t>.</w:t>
      </w:r>
    </w:p>
    <w:p w14:paraId="04E7E2E4" w14:textId="0116FD51" w:rsidR="00A401E1" w:rsidRDefault="00A401E1" w:rsidP="00043CAD">
      <w:pPr>
        <w:ind w:firstLine="708"/>
        <w:jc w:val="both"/>
        <w:rPr>
          <w:lang w:val="uk-UA"/>
        </w:rPr>
      </w:pPr>
      <w:r>
        <w:rPr>
          <w:lang w:val="uk-UA"/>
        </w:rPr>
        <w:t xml:space="preserve">Ключовою проблемою </w:t>
      </w:r>
      <w:r w:rsidR="00B053E2">
        <w:rPr>
          <w:lang w:val="uk-UA"/>
        </w:rPr>
        <w:t xml:space="preserve">бізне су </w:t>
      </w:r>
      <w:r w:rsidR="00181EE0">
        <w:rPr>
          <w:lang w:val="uk-UA"/>
        </w:rPr>
        <w:t xml:space="preserve">України </w:t>
      </w:r>
      <w:r>
        <w:rPr>
          <w:lang w:val="uk-UA"/>
        </w:rPr>
        <w:t>є війна, обмеження та ризики, які виникають у звʼязку із воєнним станом, постійною загрозою життю, здоровʼю людей, персоналу та майну підприємств. Фактично, у 2022-2023 роках рівень промислового виробництва в Україні впав на 45%</w:t>
      </w:r>
      <w:r w:rsidR="00E15043">
        <w:rPr>
          <w:lang w:val="uk-UA"/>
        </w:rPr>
        <w:t xml:space="preserve">, рівень </w:t>
      </w:r>
      <w:r w:rsidR="00E15043">
        <w:rPr>
          <w:lang w:val="uk-UA"/>
        </w:rPr>
        <w:lastRenderedPageBreak/>
        <w:t>експорту на 6</w:t>
      </w:r>
      <w:r w:rsidR="00B053E2">
        <w:rPr>
          <w:lang w:val="uk-UA"/>
        </w:rPr>
        <w:t>0</w:t>
      </w:r>
      <w:r w:rsidR="00E15043">
        <w:rPr>
          <w:lang w:val="uk-UA"/>
        </w:rPr>
        <w:t xml:space="preserve">% відносно довоєнних показників. Рівень імпорту зріс на 116%, причому </w:t>
      </w:r>
      <w:r w:rsidR="00B053E2">
        <w:rPr>
          <w:lang w:val="uk-UA"/>
        </w:rPr>
        <w:t xml:space="preserve"> </w:t>
      </w:r>
      <w:r w:rsidR="00E15043">
        <w:rPr>
          <w:lang w:val="uk-UA"/>
        </w:rPr>
        <w:t>чверть від цього імпорту складає гуманітарна допомога та вантаж, який не обкладається митом, відповідно не впливає на стан показників бюджету та не змінює соціально-економічний стан в громадах та державі в цілому.</w:t>
      </w:r>
    </w:p>
    <w:p w14:paraId="4EF7E87E" w14:textId="0228E1EE" w:rsidR="00E15043" w:rsidRDefault="00E15043" w:rsidP="00043CAD">
      <w:pPr>
        <w:ind w:firstLine="708"/>
        <w:jc w:val="both"/>
        <w:rPr>
          <w:lang w:val="uk-UA"/>
        </w:rPr>
      </w:pPr>
      <w:r>
        <w:rPr>
          <w:lang w:val="uk-UA"/>
        </w:rPr>
        <w:t xml:space="preserve">Існує гостра необхідність інституціональної </w:t>
      </w:r>
      <w:r w:rsidR="00916D28">
        <w:rPr>
          <w:lang w:val="uk-UA"/>
        </w:rPr>
        <w:t xml:space="preserve">законної </w:t>
      </w:r>
      <w:r>
        <w:rPr>
          <w:lang w:val="uk-UA"/>
        </w:rPr>
        <w:t xml:space="preserve">підтримки українського експорту та виробництва для </w:t>
      </w:r>
      <w:r w:rsidR="005C0196">
        <w:rPr>
          <w:lang w:val="uk-UA"/>
        </w:rPr>
        <w:t>збільшення прямих надходжень до бюджетів всіх рівнів та кредитування експортоорієнтваного виробництва</w:t>
      </w:r>
      <w:r w:rsidR="00181EE0">
        <w:rPr>
          <w:lang w:val="uk-UA"/>
        </w:rPr>
        <w:t xml:space="preserve"> товарів та послуг, подолання корупції та забезпечення </w:t>
      </w:r>
      <w:r w:rsidR="00F05EFE">
        <w:rPr>
          <w:lang w:val="uk-UA"/>
        </w:rPr>
        <w:t>інтеграції України в структури світового ринку згідно з природними та технологічними можливостями, які зумовлені наявністю тих чи інших природних ресурсів та вигод.</w:t>
      </w:r>
    </w:p>
    <w:p w14:paraId="179F154C" w14:textId="77777777" w:rsidR="00F05EFE" w:rsidRDefault="00F05EFE" w:rsidP="00043CAD">
      <w:pPr>
        <w:ind w:firstLine="708"/>
        <w:jc w:val="both"/>
        <w:rPr>
          <w:lang w:val="uk-UA"/>
        </w:rPr>
      </w:pPr>
      <w:r>
        <w:rPr>
          <w:lang w:val="uk-UA"/>
        </w:rPr>
        <w:t>Структура факторів виробництва та вигод може суттєво змінюватись, як то відбувається під час війни:</w:t>
      </w:r>
    </w:p>
    <w:p w14:paraId="4D00D130" w14:textId="5AC566BE" w:rsidR="00F05EFE" w:rsidRDefault="00916D28" w:rsidP="005A5BF0">
      <w:pPr>
        <w:pStyle w:val="a4"/>
        <w:numPr>
          <w:ilvl w:val="0"/>
          <w:numId w:val="1"/>
        </w:numPr>
        <w:ind w:left="0" w:firstLine="709"/>
        <w:jc w:val="both"/>
        <w:rPr>
          <w:lang w:val="uk-UA"/>
        </w:rPr>
      </w:pPr>
      <w:r>
        <w:rPr>
          <w:lang w:val="uk-UA"/>
        </w:rPr>
        <w:t>м</w:t>
      </w:r>
      <w:r w:rsidR="00F05EFE">
        <w:rPr>
          <w:lang w:val="uk-UA"/>
        </w:rPr>
        <w:t xml:space="preserve">іграція </w:t>
      </w:r>
      <w:r w:rsidR="00B053E2">
        <w:rPr>
          <w:lang w:val="uk-UA"/>
        </w:rPr>
        <w:t xml:space="preserve">виробничого </w:t>
      </w:r>
      <w:r w:rsidR="00F05EFE">
        <w:rPr>
          <w:lang w:val="uk-UA"/>
        </w:rPr>
        <w:t>персоналу та втраті людей на війні;</w:t>
      </w:r>
    </w:p>
    <w:p w14:paraId="3365EA57" w14:textId="05AB4550" w:rsidR="00F05EFE" w:rsidRDefault="00916D28" w:rsidP="005A5BF0">
      <w:pPr>
        <w:pStyle w:val="a4"/>
        <w:numPr>
          <w:ilvl w:val="0"/>
          <w:numId w:val="1"/>
        </w:numPr>
        <w:ind w:left="0" w:firstLine="709"/>
        <w:jc w:val="both"/>
        <w:rPr>
          <w:lang w:val="uk-UA"/>
        </w:rPr>
      </w:pPr>
      <w:r>
        <w:rPr>
          <w:lang w:val="uk-UA"/>
        </w:rPr>
        <w:t>р</w:t>
      </w:r>
      <w:r w:rsidR="00F05EFE">
        <w:rPr>
          <w:lang w:val="uk-UA"/>
        </w:rPr>
        <w:t xml:space="preserve">елокація </w:t>
      </w:r>
      <w:r w:rsidR="00B053E2">
        <w:rPr>
          <w:lang w:val="uk-UA"/>
        </w:rPr>
        <w:t xml:space="preserve">персоналу </w:t>
      </w:r>
      <w:r w:rsidR="00F05EFE">
        <w:rPr>
          <w:lang w:val="uk-UA"/>
        </w:rPr>
        <w:t xml:space="preserve">виробництва та </w:t>
      </w:r>
      <w:r w:rsidR="00811057">
        <w:rPr>
          <w:lang w:val="uk-UA"/>
        </w:rPr>
        <w:t xml:space="preserve">промислового </w:t>
      </w:r>
      <w:r w:rsidR="00F05EFE">
        <w:rPr>
          <w:lang w:val="uk-UA"/>
        </w:rPr>
        <w:t>обладнання;</w:t>
      </w:r>
    </w:p>
    <w:p w14:paraId="67DBE584" w14:textId="04BC295F" w:rsidR="00F05EFE" w:rsidRDefault="00916D28" w:rsidP="005A5BF0">
      <w:pPr>
        <w:pStyle w:val="a4"/>
        <w:numPr>
          <w:ilvl w:val="0"/>
          <w:numId w:val="1"/>
        </w:numPr>
        <w:ind w:left="0" w:firstLine="709"/>
        <w:jc w:val="both"/>
        <w:rPr>
          <w:lang w:val="uk-UA"/>
        </w:rPr>
      </w:pPr>
      <w:r>
        <w:rPr>
          <w:lang w:val="uk-UA"/>
        </w:rPr>
        <w:t>п</w:t>
      </w:r>
      <w:r w:rsidR="00F05EFE">
        <w:rPr>
          <w:lang w:val="uk-UA"/>
        </w:rPr>
        <w:t>орушення логістичних маршрутів та партнерських звʼязків;</w:t>
      </w:r>
    </w:p>
    <w:p w14:paraId="7A00F7F4" w14:textId="2F0BE1D7" w:rsidR="00F05EFE" w:rsidRDefault="00916D28" w:rsidP="005A5BF0">
      <w:pPr>
        <w:pStyle w:val="a4"/>
        <w:numPr>
          <w:ilvl w:val="0"/>
          <w:numId w:val="1"/>
        </w:numPr>
        <w:ind w:left="0" w:firstLine="709"/>
        <w:jc w:val="both"/>
        <w:rPr>
          <w:lang w:val="uk-UA"/>
        </w:rPr>
      </w:pPr>
      <w:r>
        <w:rPr>
          <w:lang w:val="uk-UA"/>
        </w:rPr>
        <w:t>в</w:t>
      </w:r>
      <w:r w:rsidR="00F05EFE">
        <w:rPr>
          <w:lang w:val="uk-UA"/>
        </w:rPr>
        <w:t>ідсутність доступу до кредитів та інвестицій;</w:t>
      </w:r>
    </w:p>
    <w:p w14:paraId="12354747" w14:textId="3B651B2E" w:rsidR="00F05EFE" w:rsidRDefault="00916D28" w:rsidP="005A5BF0">
      <w:pPr>
        <w:pStyle w:val="a4"/>
        <w:numPr>
          <w:ilvl w:val="0"/>
          <w:numId w:val="1"/>
        </w:numPr>
        <w:ind w:left="0" w:firstLine="709"/>
        <w:jc w:val="both"/>
        <w:rPr>
          <w:lang w:val="uk-UA"/>
        </w:rPr>
      </w:pPr>
      <w:r>
        <w:rPr>
          <w:lang w:val="uk-UA"/>
        </w:rPr>
        <w:t>о</w:t>
      </w:r>
      <w:r w:rsidR="00F05EFE">
        <w:rPr>
          <w:lang w:val="uk-UA"/>
        </w:rPr>
        <w:t>бмеження прав та свобод в умовах воєнного часу;</w:t>
      </w:r>
    </w:p>
    <w:p w14:paraId="20FC172E" w14:textId="4915CB73" w:rsidR="00F05EFE" w:rsidRDefault="00916D28" w:rsidP="005A5BF0">
      <w:pPr>
        <w:pStyle w:val="a4"/>
        <w:numPr>
          <w:ilvl w:val="0"/>
          <w:numId w:val="1"/>
        </w:numPr>
        <w:ind w:left="0" w:firstLine="709"/>
        <w:jc w:val="both"/>
        <w:rPr>
          <w:lang w:val="uk-UA"/>
        </w:rPr>
      </w:pPr>
      <w:r>
        <w:rPr>
          <w:lang w:val="uk-UA"/>
        </w:rPr>
        <w:t>р</w:t>
      </w:r>
      <w:r w:rsidR="00F05EFE">
        <w:rPr>
          <w:lang w:val="uk-UA"/>
        </w:rPr>
        <w:t>изики руйнування майна та втрачена вигода;</w:t>
      </w:r>
    </w:p>
    <w:p w14:paraId="021215E2" w14:textId="5B50B5E1" w:rsidR="00F05EFE" w:rsidRDefault="00916D28" w:rsidP="005A5BF0">
      <w:pPr>
        <w:pStyle w:val="a4"/>
        <w:numPr>
          <w:ilvl w:val="0"/>
          <w:numId w:val="1"/>
        </w:numPr>
        <w:ind w:left="0" w:firstLine="709"/>
        <w:jc w:val="both"/>
        <w:rPr>
          <w:lang w:val="uk-UA"/>
        </w:rPr>
      </w:pPr>
      <w:r>
        <w:rPr>
          <w:lang w:val="uk-UA"/>
        </w:rPr>
        <w:t>р</w:t>
      </w:r>
      <w:r w:rsidR="00F05EFE">
        <w:rPr>
          <w:lang w:val="uk-UA"/>
        </w:rPr>
        <w:t>изики для здоровʼя і життя персоналу підприємств та іноземних партнерів;</w:t>
      </w:r>
    </w:p>
    <w:p w14:paraId="0ADE2E3C" w14:textId="37C0C75E" w:rsidR="00F05EFE" w:rsidRDefault="00916D28" w:rsidP="005A5BF0">
      <w:pPr>
        <w:pStyle w:val="a4"/>
        <w:numPr>
          <w:ilvl w:val="0"/>
          <w:numId w:val="1"/>
        </w:numPr>
        <w:ind w:left="0" w:firstLine="709"/>
        <w:jc w:val="both"/>
        <w:rPr>
          <w:lang w:val="uk-UA"/>
        </w:rPr>
      </w:pPr>
      <w:r>
        <w:rPr>
          <w:lang w:val="uk-UA"/>
        </w:rPr>
        <w:t>д</w:t>
      </w:r>
      <w:r w:rsidR="00F05EFE">
        <w:rPr>
          <w:lang w:val="uk-UA"/>
        </w:rPr>
        <w:t>искомф</w:t>
      </w:r>
      <w:r w:rsidR="00811057">
        <w:rPr>
          <w:lang w:val="uk-UA"/>
        </w:rPr>
        <w:t>о</w:t>
      </w:r>
      <w:r w:rsidR="00F05EFE">
        <w:rPr>
          <w:lang w:val="uk-UA"/>
        </w:rPr>
        <w:t xml:space="preserve">рт в побутовій сфері та </w:t>
      </w:r>
      <w:r w:rsidR="00811057">
        <w:rPr>
          <w:lang w:val="uk-UA"/>
        </w:rPr>
        <w:t xml:space="preserve">внутрішніх пасажирських </w:t>
      </w:r>
      <w:r w:rsidR="00F05EFE">
        <w:rPr>
          <w:lang w:val="uk-UA"/>
        </w:rPr>
        <w:t>переміщеннях;</w:t>
      </w:r>
    </w:p>
    <w:p w14:paraId="08A070F2" w14:textId="6259BA4F" w:rsidR="00F05EFE" w:rsidRDefault="00916D28" w:rsidP="005A5BF0">
      <w:pPr>
        <w:pStyle w:val="a4"/>
        <w:numPr>
          <w:ilvl w:val="0"/>
          <w:numId w:val="1"/>
        </w:numPr>
        <w:ind w:left="0" w:firstLine="709"/>
        <w:jc w:val="both"/>
        <w:rPr>
          <w:lang w:val="uk-UA"/>
        </w:rPr>
      </w:pPr>
      <w:r>
        <w:rPr>
          <w:lang w:val="uk-UA"/>
        </w:rPr>
        <w:t>з</w:t>
      </w:r>
      <w:r w:rsidR="00F05EFE">
        <w:rPr>
          <w:lang w:val="uk-UA"/>
        </w:rPr>
        <w:t>агально</w:t>
      </w:r>
      <w:r>
        <w:rPr>
          <w:lang w:val="uk-UA"/>
        </w:rPr>
        <w:t xml:space="preserve"> </w:t>
      </w:r>
      <w:r w:rsidR="00F05EFE">
        <w:rPr>
          <w:lang w:val="uk-UA"/>
        </w:rPr>
        <w:t xml:space="preserve">низький </w:t>
      </w:r>
      <w:r w:rsidR="00B053E2">
        <w:rPr>
          <w:lang w:val="uk-UA"/>
        </w:rPr>
        <w:t>рівень</w:t>
      </w:r>
      <w:r w:rsidR="00E03177">
        <w:rPr>
          <w:lang w:val="uk-UA"/>
        </w:rPr>
        <w:t xml:space="preserve"> </w:t>
      </w:r>
      <w:r w:rsidR="00F05EFE">
        <w:rPr>
          <w:lang w:val="uk-UA"/>
        </w:rPr>
        <w:t>споживчий попит та зниження рентабельності кінцевих угод на споживчому рівні.</w:t>
      </w:r>
    </w:p>
    <w:p w14:paraId="0E19A06A" w14:textId="505D235F" w:rsidR="00F05EFE" w:rsidRDefault="00F05EFE" w:rsidP="005A5BF0">
      <w:pPr>
        <w:ind w:firstLine="709"/>
        <w:jc w:val="both"/>
        <w:rPr>
          <w:lang w:val="uk-UA"/>
        </w:rPr>
      </w:pPr>
      <w:r w:rsidRPr="00F05EFE">
        <w:rPr>
          <w:lang w:val="uk-UA"/>
        </w:rPr>
        <w:t xml:space="preserve">Всі вищезазначені негативні фактори не сприяють розвитку експорту/імпорту українських компаній, однак існують суттєві переваги </w:t>
      </w:r>
      <w:r>
        <w:rPr>
          <w:lang w:val="uk-UA"/>
        </w:rPr>
        <w:t xml:space="preserve">у майбутньому, які зумовлюють бажання </w:t>
      </w:r>
      <w:r w:rsidR="00E03177">
        <w:rPr>
          <w:lang w:val="uk-UA"/>
        </w:rPr>
        <w:t xml:space="preserve">фірм </w:t>
      </w:r>
      <w:r>
        <w:rPr>
          <w:lang w:val="uk-UA"/>
        </w:rPr>
        <w:t xml:space="preserve">венчурних інвесторів бути </w:t>
      </w:r>
      <w:r>
        <w:rPr>
          <w:lang w:val="uk-UA"/>
        </w:rPr>
        <w:lastRenderedPageBreak/>
        <w:t>першими в новій економіці України та розвивати її експортний потенціал та імпортні потреби в рамках концепції інноваційної індустрії 4.0.</w:t>
      </w:r>
    </w:p>
    <w:p w14:paraId="71F26B64" w14:textId="7C0EC366" w:rsidR="008D5F4C" w:rsidRDefault="008D5F4C" w:rsidP="005A5BF0">
      <w:pPr>
        <w:ind w:firstLine="709"/>
        <w:jc w:val="both"/>
        <w:rPr>
          <w:lang w:val="uk-UA"/>
        </w:rPr>
      </w:pPr>
    </w:p>
    <w:p w14:paraId="5D6B2BCB" w14:textId="0D8747A2" w:rsidR="008D5F4C" w:rsidRDefault="008D5F4C" w:rsidP="008D5F4C">
      <w:pPr>
        <w:ind w:firstLine="709"/>
        <w:jc w:val="center"/>
        <w:rPr>
          <w:lang w:val="uk-UA"/>
        </w:rPr>
      </w:pPr>
      <w:r>
        <w:rPr>
          <w:lang w:val="uk-UA"/>
        </w:rPr>
        <w:t>Висновки до розділу 2</w:t>
      </w:r>
    </w:p>
    <w:p w14:paraId="775E2DB9" w14:textId="77777777" w:rsidR="008D5F4C" w:rsidRDefault="008D5F4C" w:rsidP="005A5BF0">
      <w:pPr>
        <w:ind w:firstLine="709"/>
        <w:jc w:val="both"/>
        <w:rPr>
          <w:lang w:val="uk-UA"/>
        </w:rPr>
      </w:pPr>
    </w:p>
    <w:p w14:paraId="499D99AC" w14:textId="4E415AE0" w:rsidR="00916D28" w:rsidRDefault="00916D28" w:rsidP="005A5BF0">
      <w:pPr>
        <w:ind w:firstLine="709"/>
        <w:jc w:val="both"/>
        <w:rPr>
          <w:lang w:val="uk-UA"/>
        </w:rPr>
      </w:pPr>
      <w:r>
        <w:rPr>
          <w:lang w:val="uk-UA"/>
        </w:rPr>
        <w:t xml:space="preserve">Експортна діяльність підприємств Запорізької області потребує суттєвої </w:t>
      </w:r>
      <w:r w:rsidR="00E03177">
        <w:rPr>
          <w:lang w:val="uk-UA"/>
        </w:rPr>
        <w:t xml:space="preserve">змістовної  </w:t>
      </w:r>
      <w:r>
        <w:rPr>
          <w:lang w:val="uk-UA"/>
        </w:rPr>
        <w:t xml:space="preserve">фінансової підтримки для експортоорієнтованих підприємств, які </w:t>
      </w:r>
      <w:r w:rsidR="00E03177">
        <w:rPr>
          <w:lang w:val="uk-UA"/>
        </w:rPr>
        <w:t xml:space="preserve">вже </w:t>
      </w:r>
      <w:r>
        <w:rPr>
          <w:lang w:val="uk-UA"/>
        </w:rPr>
        <w:t xml:space="preserve">працюють на ринках Південно-Східної Азії та Китаю. Китай залишається на одному з </w:t>
      </w:r>
      <w:r w:rsidR="00E03177">
        <w:rPr>
          <w:lang w:val="uk-UA"/>
        </w:rPr>
        <w:t xml:space="preserve">перших </w:t>
      </w:r>
      <w:r>
        <w:rPr>
          <w:lang w:val="uk-UA"/>
        </w:rPr>
        <w:t>пріоритетних місць в напрямках експортної діяльності  в галузі чорної металургії та видобувній промисловості.</w:t>
      </w:r>
    </w:p>
    <w:p w14:paraId="7C6AAA11" w14:textId="3C482FDF" w:rsidR="00916D28" w:rsidRPr="00F05EFE" w:rsidRDefault="00916D28" w:rsidP="005A5BF0">
      <w:pPr>
        <w:ind w:firstLine="709"/>
        <w:jc w:val="both"/>
        <w:rPr>
          <w:lang w:val="uk-UA"/>
        </w:rPr>
      </w:pPr>
      <w:r>
        <w:rPr>
          <w:lang w:val="uk-UA"/>
        </w:rPr>
        <w:t>Сутність та змість</w:t>
      </w:r>
      <w:r w:rsidR="00E03177">
        <w:rPr>
          <w:lang w:val="uk-UA"/>
        </w:rPr>
        <w:t xml:space="preserve"> </w:t>
      </w:r>
      <w:r>
        <w:rPr>
          <w:lang w:val="uk-UA"/>
        </w:rPr>
        <w:t xml:space="preserve"> фінансової підтримки полягає в тому, щоб надавати компаніям </w:t>
      </w:r>
      <w:r w:rsidR="00B934D1">
        <w:rPr>
          <w:lang w:val="uk-UA"/>
        </w:rPr>
        <w:t>можливість пріоритетного повернення податку на додану вартість з метою відновлення оборотних коштів підприємства.</w:t>
      </w:r>
    </w:p>
    <w:p w14:paraId="78AA3064" w14:textId="19D3CFBF" w:rsidR="008D5F4C" w:rsidRDefault="008D5F4C">
      <w:pPr>
        <w:spacing w:line="240" w:lineRule="auto"/>
        <w:rPr>
          <w:lang w:val="uk-UA"/>
        </w:rPr>
      </w:pPr>
      <w:r>
        <w:rPr>
          <w:lang w:val="uk-UA"/>
        </w:rPr>
        <w:br w:type="page"/>
      </w:r>
    </w:p>
    <w:p w14:paraId="0DABC583" w14:textId="3ADA3911" w:rsidR="005C0196" w:rsidRPr="005A5BF0" w:rsidRDefault="005C0196" w:rsidP="005A5BF0">
      <w:pPr>
        <w:ind w:firstLine="708"/>
        <w:jc w:val="center"/>
        <w:rPr>
          <w:b/>
          <w:bCs/>
          <w:lang w:val="uk-UA"/>
        </w:rPr>
      </w:pPr>
      <w:r w:rsidRPr="005A5BF0">
        <w:rPr>
          <w:b/>
          <w:bCs/>
          <w:lang w:val="uk-UA"/>
        </w:rPr>
        <w:lastRenderedPageBreak/>
        <w:t>РОЗДІЛ 3</w:t>
      </w:r>
      <w:r w:rsidR="005A5BF0" w:rsidRPr="005A5BF0">
        <w:rPr>
          <w:b/>
          <w:bCs/>
          <w:lang w:val="uk-UA"/>
        </w:rPr>
        <w:t xml:space="preserve"> </w:t>
      </w:r>
      <w:r w:rsidRPr="005A5BF0">
        <w:rPr>
          <w:b/>
          <w:bCs/>
          <w:lang w:val="uk-UA"/>
        </w:rPr>
        <w:t>УДОСКОНАЛЕННЯ ЕКСПОРТО-ІМПОРТНОЇ ДІЯЛЬНОСТІ ПІДПРИЄМСТВ УКРАЇНИ НА МІЖНАРОДНОМУ РИНКУ</w:t>
      </w:r>
    </w:p>
    <w:p w14:paraId="11C4EA6A" w14:textId="77777777" w:rsidR="005C0196" w:rsidRDefault="005C0196" w:rsidP="005C0196">
      <w:pPr>
        <w:jc w:val="center"/>
        <w:rPr>
          <w:lang w:val="uk-UA"/>
        </w:rPr>
      </w:pPr>
    </w:p>
    <w:p w14:paraId="4A61A459" w14:textId="452A8167" w:rsidR="005C0196" w:rsidRDefault="005C0196" w:rsidP="005C0196">
      <w:pPr>
        <w:ind w:firstLine="708"/>
        <w:rPr>
          <w:lang w:val="uk-UA"/>
        </w:rPr>
      </w:pPr>
      <w:r>
        <w:rPr>
          <w:lang w:val="uk-UA"/>
        </w:rPr>
        <w:t xml:space="preserve">3.1 </w:t>
      </w:r>
      <w:r w:rsidR="005B7345">
        <w:rPr>
          <w:lang w:val="uk-UA"/>
        </w:rPr>
        <w:t>Інституціональна підтримка експортно-імпортної діяльності в Україні</w:t>
      </w:r>
    </w:p>
    <w:p w14:paraId="34D40758" w14:textId="77777777" w:rsidR="005A5BF0" w:rsidRPr="005C0196" w:rsidRDefault="005A5BF0" w:rsidP="005C0196">
      <w:pPr>
        <w:ind w:firstLine="708"/>
        <w:rPr>
          <w:lang w:val="uk-UA"/>
        </w:rPr>
      </w:pPr>
    </w:p>
    <w:p w14:paraId="1EEABAE2" w14:textId="77777777" w:rsidR="005B7345" w:rsidRDefault="005C0196" w:rsidP="00043CAD">
      <w:pPr>
        <w:ind w:firstLine="708"/>
        <w:jc w:val="both"/>
        <w:rPr>
          <w:lang w:val="uk-UA"/>
        </w:rPr>
      </w:pPr>
      <w:r>
        <w:rPr>
          <w:lang w:val="uk-UA"/>
        </w:rPr>
        <w:t xml:space="preserve">Комплекс інституціональних заходів для підтримки експортерів та імпортерів має бути спрямований на досягнення </w:t>
      </w:r>
      <w:r w:rsidR="005B7345">
        <w:rPr>
          <w:lang w:val="uk-UA"/>
        </w:rPr>
        <w:t>подвійного результату, а саме: мають бути підтримані саме ті експортери, які сприятимуть утворенню нової доданої вартості та розширюють спектр суміжних галузей, що призводить до створення нових робочих місць, використанню нового технологічного обладнання, збільшення доступу до ресурсів та факторів виробництва (рис.3.1.).</w:t>
      </w:r>
    </w:p>
    <w:p w14:paraId="2E102DB2" w14:textId="77777777" w:rsidR="005B7345" w:rsidRDefault="005B7345" w:rsidP="00043CAD">
      <w:pPr>
        <w:ind w:firstLine="708"/>
        <w:jc w:val="both"/>
        <w:rPr>
          <w:lang w:val="uk-UA"/>
        </w:rPr>
      </w:pPr>
      <w:r>
        <w:rPr>
          <w:noProof/>
          <w:lang w:eastAsia="ru-RU"/>
        </w:rPr>
        <w:drawing>
          <wp:inline distT="0" distB="0" distL="0" distR="0" wp14:anchorId="729BB265" wp14:editId="5A17C6D3">
            <wp:extent cx="5486400" cy="3200400"/>
            <wp:effectExtent l="0" t="0" r="0" b="19050"/>
            <wp:docPr id="155237956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DB5C4FB" w14:textId="70A1EEDC" w:rsidR="00BC3DDF" w:rsidRDefault="00BC3DDF" w:rsidP="00043CAD">
      <w:pPr>
        <w:ind w:firstLine="708"/>
        <w:jc w:val="both"/>
        <w:rPr>
          <w:lang w:val="uk-UA"/>
        </w:rPr>
      </w:pPr>
      <w:r>
        <w:rPr>
          <w:lang w:val="uk-UA"/>
        </w:rPr>
        <w:t>Рис</w:t>
      </w:r>
      <w:r w:rsidR="005A5BF0">
        <w:rPr>
          <w:lang w:val="uk-UA"/>
        </w:rPr>
        <w:t>унок</w:t>
      </w:r>
      <w:r>
        <w:rPr>
          <w:lang w:val="uk-UA"/>
        </w:rPr>
        <w:t xml:space="preserve"> 3.1</w:t>
      </w:r>
      <w:r w:rsidR="005A5BF0">
        <w:rPr>
          <w:lang w:val="uk-UA"/>
        </w:rPr>
        <w:t xml:space="preserve"> -</w:t>
      </w:r>
      <w:r>
        <w:rPr>
          <w:lang w:val="uk-UA"/>
        </w:rPr>
        <w:t xml:space="preserve"> Схема взаємозвʼязку імпорту та експорту </w:t>
      </w:r>
    </w:p>
    <w:p w14:paraId="01529752" w14:textId="61D4B50D" w:rsidR="00BC3DDF" w:rsidRDefault="005A5BF0" w:rsidP="00043CAD">
      <w:pPr>
        <w:ind w:firstLine="708"/>
        <w:jc w:val="both"/>
        <w:rPr>
          <w:lang w:val="uk-UA"/>
        </w:rPr>
      </w:pPr>
      <w:r w:rsidRPr="005A5BF0">
        <w:rPr>
          <w:lang w:val="uk-UA"/>
        </w:rPr>
        <w:t>Джерело: побудовано автором на основі [</w:t>
      </w:r>
      <w:r>
        <w:rPr>
          <w:lang w:val="uk-UA"/>
        </w:rPr>
        <w:t>2</w:t>
      </w:r>
      <w:r w:rsidRPr="005A5BF0">
        <w:rPr>
          <w:lang w:val="uk-UA"/>
        </w:rPr>
        <w:t>1]</w:t>
      </w:r>
    </w:p>
    <w:p w14:paraId="4792B273" w14:textId="77777777" w:rsidR="005A5BF0" w:rsidRDefault="005A5BF0" w:rsidP="00043CAD">
      <w:pPr>
        <w:ind w:firstLine="708"/>
        <w:jc w:val="both"/>
        <w:rPr>
          <w:lang w:val="uk-UA"/>
        </w:rPr>
      </w:pPr>
    </w:p>
    <w:p w14:paraId="5883D8DD" w14:textId="5F5C7913" w:rsidR="005C0196" w:rsidRDefault="005B7345" w:rsidP="00043CAD">
      <w:pPr>
        <w:ind w:firstLine="708"/>
        <w:jc w:val="both"/>
        <w:rPr>
          <w:lang w:val="uk-UA"/>
        </w:rPr>
      </w:pPr>
      <w:r>
        <w:rPr>
          <w:lang w:val="uk-UA"/>
        </w:rPr>
        <w:lastRenderedPageBreak/>
        <w:t xml:space="preserve">Інституції </w:t>
      </w:r>
      <w:r w:rsidR="00E03177">
        <w:rPr>
          <w:lang w:val="uk-UA"/>
        </w:rPr>
        <w:t xml:space="preserve">ринку </w:t>
      </w:r>
      <w:r w:rsidR="002D580A">
        <w:rPr>
          <w:lang w:val="uk-UA"/>
        </w:rPr>
        <w:t xml:space="preserve">в економіці </w:t>
      </w:r>
      <w:r>
        <w:rPr>
          <w:lang w:val="uk-UA"/>
        </w:rPr>
        <w:t>– це норми, закони та традиції, організації які дотримуються та забезпечують дотримання норм, законів та традицій.</w:t>
      </w:r>
    </w:p>
    <w:p w14:paraId="55237957" w14:textId="3D777B7B" w:rsidR="005B7345" w:rsidRDefault="005B7345" w:rsidP="00043CAD">
      <w:pPr>
        <w:ind w:firstLine="708"/>
        <w:jc w:val="both"/>
        <w:rPr>
          <w:lang w:val="uk-UA"/>
        </w:rPr>
      </w:pPr>
      <w:r>
        <w:rPr>
          <w:lang w:val="uk-UA"/>
        </w:rPr>
        <w:t xml:space="preserve">Інституцією також вважають </w:t>
      </w:r>
      <w:r w:rsidR="00E03177">
        <w:rPr>
          <w:lang w:val="uk-UA"/>
        </w:rPr>
        <w:t xml:space="preserve">відверту </w:t>
      </w:r>
      <w:r>
        <w:rPr>
          <w:lang w:val="uk-UA"/>
        </w:rPr>
        <w:t xml:space="preserve">поведінку громадян, що викликана застосуванням відповідних норм та законів, діяльністю організацій тощо. В першу </w:t>
      </w:r>
      <w:r w:rsidR="002D580A">
        <w:rPr>
          <w:lang w:val="uk-UA"/>
        </w:rPr>
        <w:t>чергу це стосується митниці та митних правил безпосередньо вбиваючих на бюджети всіх рівнів.</w:t>
      </w:r>
    </w:p>
    <w:p w14:paraId="4CF2E8DA" w14:textId="77777777" w:rsidR="0037479B" w:rsidRDefault="0037479B" w:rsidP="00043CAD">
      <w:pPr>
        <w:ind w:firstLine="708"/>
        <w:jc w:val="both"/>
        <w:rPr>
          <w:lang w:val="uk-UA"/>
        </w:rPr>
      </w:pPr>
      <w:r>
        <w:rPr>
          <w:lang w:val="uk-UA"/>
        </w:rPr>
        <w:t>Розглянемо на прикладі валютних обмежень інституціональний вплив на експорт/імпорт та життєдіяльність підприємств.</w:t>
      </w:r>
    </w:p>
    <w:p w14:paraId="1DDBE2C4" w14:textId="36AA4EBF" w:rsidR="00532B31" w:rsidRDefault="00F05EFE" w:rsidP="00043CAD">
      <w:pPr>
        <w:ind w:firstLine="708"/>
        <w:jc w:val="both"/>
        <w:rPr>
          <w:lang w:val="uk-UA"/>
        </w:rPr>
      </w:pPr>
      <w:r>
        <w:rPr>
          <w:lang w:val="uk-UA"/>
        </w:rPr>
        <w:t xml:space="preserve">Ключові інституції в сфері імпорту/експорту покладені в основу митного </w:t>
      </w:r>
      <w:r w:rsidR="00B934D1">
        <w:rPr>
          <w:lang w:val="uk-UA"/>
        </w:rPr>
        <w:t xml:space="preserve">та валютного </w:t>
      </w:r>
      <w:r>
        <w:rPr>
          <w:lang w:val="uk-UA"/>
        </w:rPr>
        <w:t>законодавства</w:t>
      </w:r>
      <w:r w:rsidR="00B934D1">
        <w:rPr>
          <w:lang w:val="uk-UA"/>
        </w:rPr>
        <w:t>.</w:t>
      </w:r>
      <w:r>
        <w:rPr>
          <w:lang w:val="uk-UA"/>
        </w:rPr>
        <w:t xml:space="preserve"> Закон Про Єдиний митний тариф</w:t>
      </w:r>
      <w:r w:rsidR="0037479B">
        <w:rPr>
          <w:lang w:val="uk-UA"/>
        </w:rPr>
        <w:t>, М</w:t>
      </w:r>
      <w:r w:rsidR="00532B31" w:rsidRPr="007107E2">
        <w:rPr>
          <w:lang w:val="uk-UA"/>
        </w:rPr>
        <w:t>итного кодексу України експорт</w:t>
      </w:r>
      <w:r w:rsidR="002D580A">
        <w:rPr>
          <w:lang w:val="uk-UA"/>
        </w:rPr>
        <w:t xml:space="preserve"> є</w:t>
      </w:r>
      <w:r w:rsidR="00532B31" w:rsidRPr="007107E2">
        <w:rPr>
          <w:lang w:val="uk-UA"/>
        </w:rPr>
        <w:t xml:space="preserve">  митнии</w:t>
      </w:r>
      <w:r w:rsidR="002D580A">
        <w:rPr>
          <w:lang w:val="uk-UA"/>
        </w:rPr>
        <w:t>м</w:t>
      </w:r>
      <w:r w:rsidR="00532B31" w:rsidRPr="007107E2">
        <w:rPr>
          <w:lang w:val="uk-UA"/>
        </w:rPr>
        <w:t xml:space="preserve"> режим, відповідно до якого українські товари випускаються для вільного</w:t>
      </w:r>
      <w:r w:rsidR="00E03177">
        <w:rPr>
          <w:lang w:val="uk-UA"/>
        </w:rPr>
        <w:t xml:space="preserve"> руху</w:t>
      </w:r>
      <w:r w:rsidR="00532B31" w:rsidRPr="007107E2">
        <w:rPr>
          <w:lang w:val="uk-UA"/>
        </w:rPr>
        <w:t xml:space="preserve"> обігу за межами митної території України без зобов'язань щодо їх  в</w:t>
      </w:r>
      <w:r w:rsidR="00E03177">
        <w:rPr>
          <w:lang w:val="uk-UA"/>
        </w:rPr>
        <w:t>и</w:t>
      </w:r>
      <w:r w:rsidR="00532B31" w:rsidRPr="007107E2">
        <w:rPr>
          <w:lang w:val="uk-UA"/>
        </w:rPr>
        <w:t xml:space="preserve">везення, </w:t>
      </w:r>
      <w:r w:rsidR="00B934D1">
        <w:rPr>
          <w:lang w:val="uk-UA"/>
        </w:rPr>
        <w:t xml:space="preserve">тож </w:t>
      </w:r>
      <w:r w:rsidR="002D580A">
        <w:rPr>
          <w:lang w:val="uk-UA"/>
        </w:rPr>
        <w:t xml:space="preserve">пряма </w:t>
      </w:r>
      <w:r w:rsidR="00532B31" w:rsidRPr="007107E2">
        <w:rPr>
          <w:lang w:val="uk-UA"/>
        </w:rPr>
        <w:t xml:space="preserve"> виручка резидентів у іноземній валюті підлягає зарахуванню на їх валютні рахунки в уповноважених банках устроки виплати заборгованостей, зазначені в контрактах,</w:t>
      </w:r>
      <w:r w:rsidR="00E03177">
        <w:rPr>
          <w:lang w:val="uk-UA"/>
        </w:rPr>
        <w:t xml:space="preserve">  </w:t>
      </w:r>
      <w:r w:rsidR="002D580A">
        <w:rPr>
          <w:lang w:val="uk-UA"/>
        </w:rPr>
        <w:t xml:space="preserve">це – чинна </w:t>
      </w:r>
      <w:r w:rsidR="0037479B">
        <w:rPr>
          <w:lang w:val="uk-UA"/>
        </w:rPr>
        <w:t xml:space="preserve">обмежувальна імперативна </w:t>
      </w:r>
      <w:r w:rsidR="002D580A">
        <w:rPr>
          <w:lang w:val="uk-UA"/>
        </w:rPr>
        <w:t>інституція.</w:t>
      </w:r>
    </w:p>
    <w:p w14:paraId="69078505" w14:textId="237E6F84" w:rsidR="00B934D1" w:rsidRDefault="00B934D1" w:rsidP="00B934D1">
      <w:pPr>
        <w:ind w:firstLine="708"/>
        <w:jc w:val="both"/>
        <w:rPr>
          <w:lang w:val="uk-UA"/>
        </w:rPr>
      </w:pPr>
      <w:r>
        <w:rPr>
          <w:lang w:val="uk-UA"/>
        </w:rPr>
        <w:t>Б</w:t>
      </w:r>
      <w:r>
        <w:t xml:space="preserve">анк </w:t>
      </w:r>
      <w:r w:rsidR="00DE254E">
        <w:rPr>
          <w:lang w:val="uk-UA"/>
        </w:rPr>
        <w:t xml:space="preserve">це </w:t>
      </w:r>
      <w:r>
        <w:rPr>
          <w:lang w:val="uk-UA"/>
        </w:rPr>
        <w:t xml:space="preserve">– фінансовий інститут списує та </w:t>
      </w:r>
      <w:r>
        <w:t xml:space="preserve">знімає експортну операцію резидента з контролю після зарахування виручки за цією операцією на поточний рахунок останнього. </w:t>
      </w:r>
      <w:r>
        <w:rPr>
          <w:lang w:val="uk-UA"/>
        </w:rPr>
        <w:t>Н</w:t>
      </w:r>
      <w:r>
        <w:t xml:space="preserve">адходження валюти на розподільчий </w:t>
      </w:r>
      <w:r>
        <w:rPr>
          <w:lang w:val="uk-UA"/>
        </w:rPr>
        <w:t>суб</w:t>
      </w:r>
      <w:r>
        <w:t>рахунок банку, не свідчить про закінчення строку проведення розрахунків</w:t>
      </w:r>
      <w:r>
        <w:rPr>
          <w:lang w:val="uk-UA"/>
        </w:rPr>
        <w:t xml:space="preserve"> але є першою подією для нарахування податку.</w:t>
      </w:r>
    </w:p>
    <w:p w14:paraId="7ACE10F4" w14:textId="3B226568" w:rsidR="00B934D1" w:rsidRPr="00B934D1" w:rsidRDefault="00B934D1" w:rsidP="00B934D1">
      <w:pPr>
        <w:ind w:firstLine="708"/>
        <w:jc w:val="both"/>
        <w:rPr>
          <w:lang w:val="uk-UA"/>
        </w:rPr>
      </w:pPr>
      <w:r>
        <w:rPr>
          <w:lang w:val="uk-UA"/>
        </w:rPr>
        <w:t xml:space="preserve">Діяльність банків в сфері міжнародного бізнесу полягає головним чином у забезпеченні швидкого проведення платежів системою </w:t>
      </w:r>
      <w:r>
        <w:rPr>
          <w:lang w:val="en-US"/>
        </w:rPr>
        <w:t>SWIFT</w:t>
      </w:r>
      <w:r w:rsidRPr="00B934D1">
        <w:rPr>
          <w:lang w:val="uk-UA"/>
        </w:rPr>
        <w:t xml:space="preserve"> </w:t>
      </w:r>
      <w:r>
        <w:rPr>
          <w:lang w:val="uk-UA"/>
        </w:rPr>
        <w:t>із використанням електронних грошей та фінансових інструментів, які необхідні для забезпечення фінансування контрактів та угод.</w:t>
      </w:r>
    </w:p>
    <w:p w14:paraId="7E67A3E5" w14:textId="77777777" w:rsidR="00B934D1" w:rsidRDefault="00B934D1" w:rsidP="00043CAD">
      <w:pPr>
        <w:ind w:firstLine="708"/>
        <w:jc w:val="both"/>
        <w:rPr>
          <w:lang w:val="uk-UA"/>
        </w:rPr>
      </w:pPr>
    </w:p>
    <w:p w14:paraId="17973E71" w14:textId="31991143" w:rsidR="0037479B" w:rsidRDefault="0037479B" w:rsidP="00043CAD">
      <w:pPr>
        <w:ind w:firstLine="708"/>
        <w:jc w:val="both"/>
        <w:rPr>
          <w:lang w:val="uk-UA"/>
        </w:rPr>
      </w:pPr>
      <w:r>
        <w:rPr>
          <w:noProof/>
          <w:lang w:eastAsia="ru-RU"/>
        </w:rPr>
        <w:lastRenderedPageBreak/>
        <w:drawing>
          <wp:inline distT="0" distB="0" distL="0" distR="0" wp14:anchorId="5D33697D" wp14:editId="1862BC46">
            <wp:extent cx="5486400" cy="3200400"/>
            <wp:effectExtent l="0" t="0" r="0" b="19050"/>
            <wp:docPr id="1756529"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837FFF2" w14:textId="3241C488" w:rsidR="00B934D1" w:rsidRDefault="00B934D1" w:rsidP="005A5BF0">
      <w:pPr>
        <w:ind w:firstLine="708"/>
        <w:jc w:val="center"/>
        <w:rPr>
          <w:lang w:val="uk-UA"/>
        </w:rPr>
      </w:pPr>
      <w:r>
        <w:rPr>
          <w:lang w:val="uk-UA"/>
        </w:rPr>
        <w:t>Рис</w:t>
      </w:r>
      <w:r w:rsidR="005A5BF0">
        <w:rPr>
          <w:lang w:val="uk-UA"/>
        </w:rPr>
        <w:t xml:space="preserve">унок </w:t>
      </w:r>
      <w:r>
        <w:rPr>
          <w:lang w:val="uk-UA"/>
        </w:rPr>
        <w:t>3.</w:t>
      </w:r>
      <w:r w:rsidR="00D14451">
        <w:rPr>
          <w:lang w:val="uk-UA"/>
        </w:rPr>
        <w:t>2</w:t>
      </w:r>
      <w:r w:rsidR="005A5BF0">
        <w:rPr>
          <w:lang w:val="uk-UA"/>
        </w:rPr>
        <w:t xml:space="preserve"> -</w:t>
      </w:r>
      <w:r>
        <w:rPr>
          <w:lang w:val="uk-UA"/>
        </w:rPr>
        <w:t xml:space="preserve"> Система валютного контролю</w:t>
      </w:r>
    </w:p>
    <w:p w14:paraId="4CECA5E3" w14:textId="707CF25C" w:rsidR="00B934D1" w:rsidRDefault="005A5BF0" w:rsidP="00043CAD">
      <w:pPr>
        <w:ind w:firstLine="708"/>
        <w:jc w:val="both"/>
        <w:rPr>
          <w:lang w:val="uk-UA"/>
        </w:rPr>
      </w:pPr>
      <w:r w:rsidRPr="005A5BF0">
        <w:rPr>
          <w:lang w:val="uk-UA"/>
        </w:rPr>
        <w:t>Джерело: побудовано автором на основі [</w:t>
      </w:r>
      <w:r>
        <w:rPr>
          <w:lang w:val="uk-UA"/>
        </w:rPr>
        <w:t>2</w:t>
      </w:r>
      <w:r w:rsidRPr="005A5BF0">
        <w:rPr>
          <w:lang w:val="uk-UA"/>
        </w:rPr>
        <w:t>1]</w:t>
      </w:r>
    </w:p>
    <w:p w14:paraId="33B63787" w14:textId="77777777" w:rsidR="005A5BF0" w:rsidRPr="002D580A" w:rsidRDefault="005A5BF0" w:rsidP="00043CAD">
      <w:pPr>
        <w:ind w:firstLine="708"/>
        <w:jc w:val="both"/>
        <w:rPr>
          <w:lang w:val="uk-UA"/>
        </w:rPr>
      </w:pPr>
    </w:p>
    <w:p w14:paraId="4A851F94" w14:textId="41FA1F44" w:rsidR="00811057" w:rsidRPr="00811057" w:rsidRDefault="00811057" w:rsidP="00811057">
      <w:pPr>
        <w:ind w:firstLine="708"/>
        <w:jc w:val="both"/>
        <w:rPr>
          <w:lang w:val="uk-UA"/>
        </w:rPr>
      </w:pPr>
      <w:r w:rsidRPr="00811057">
        <w:rPr>
          <w:lang w:val="uk-UA"/>
        </w:rPr>
        <w:t>1.</w:t>
      </w:r>
      <w:r w:rsidRPr="00811057">
        <w:rPr>
          <w:lang w:val="uk-UA"/>
        </w:rPr>
        <w:tab/>
        <w:t xml:space="preserve">Війна та воєнний стан, які самі по собі не дають можливості відновлювати зруйноване, </w:t>
      </w:r>
      <w:r w:rsidR="00B934D1">
        <w:rPr>
          <w:lang w:val="uk-UA"/>
        </w:rPr>
        <w:t xml:space="preserve">проте </w:t>
      </w:r>
      <w:r w:rsidRPr="00811057">
        <w:rPr>
          <w:lang w:val="uk-UA"/>
        </w:rPr>
        <w:t xml:space="preserve"> ризики для інвестицій, консолідують ресурси на потреби війська та відлякують немілітарний персонал, унеможливлюють кредитування, тобто роблять неможливим доступ до засобів виробництва. Треба усвідомлювати та приймати той факт, що війна буде тривати невизначений термін та закінчення активної фази бойових дій не означитиме остаточну ліквідацію небезпеки для громади.</w:t>
      </w:r>
    </w:p>
    <w:p w14:paraId="70194B0D" w14:textId="04AD439B" w:rsidR="00811057" w:rsidRPr="00811057" w:rsidRDefault="00811057" w:rsidP="00811057">
      <w:pPr>
        <w:ind w:firstLine="708"/>
        <w:jc w:val="both"/>
        <w:rPr>
          <w:lang w:val="uk-UA"/>
        </w:rPr>
      </w:pPr>
      <w:r w:rsidRPr="00811057">
        <w:rPr>
          <w:lang w:val="uk-UA"/>
        </w:rPr>
        <w:t>2.</w:t>
      </w:r>
      <w:r w:rsidRPr="00811057">
        <w:rPr>
          <w:lang w:val="uk-UA"/>
        </w:rPr>
        <w:tab/>
        <w:t xml:space="preserve">Недосконалість </w:t>
      </w:r>
      <w:r w:rsidR="00DE254E">
        <w:rPr>
          <w:lang w:val="uk-UA"/>
        </w:rPr>
        <w:t xml:space="preserve">розвитку </w:t>
      </w:r>
      <w:r w:rsidRPr="00811057">
        <w:rPr>
          <w:lang w:val="uk-UA"/>
        </w:rPr>
        <w:t>системи публічного управління та адміністрування, непрозорість діяльності органів державної влади та місцевого самоврядування в Запоріжжі та корупція, несправедливий та хибний/тіньовий розподіл колишньої державної власності, який відбувся в 90-ті та 2000-ні роки і є, наразі, легалізованим. Особливо небезпечною є корупція судової системи та правоохоронних органів.</w:t>
      </w:r>
    </w:p>
    <w:p w14:paraId="15612D35" w14:textId="77777777" w:rsidR="00811057" w:rsidRPr="00811057" w:rsidRDefault="00811057" w:rsidP="00811057">
      <w:pPr>
        <w:ind w:firstLine="708"/>
        <w:jc w:val="both"/>
        <w:rPr>
          <w:lang w:val="uk-UA"/>
        </w:rPr>
      </w:pPr>
      <w:r w:rsidRPr="00811057">
        <w:rPr>
          <w:lang w:val="uk-UA"/>
        </w:rPr>
        <w:lastRenderedPageBreak/>
        <w:t>3.</w:t>
      </w:r>
      <w:r w:rsidRPr="00811057">
        <w:rPr>
          <w:lang w:val="uk-UA"/>
        </w:rPr>
        <w:tab/>
        <w:t>Технологічна відсталість підприємств Запорізької області та відсутність іноземних інвестицій (масштабних інвестиційних проектів не було на протязі останніх 20 років).</w:t>
      </w:r>
    </w:p>
    <w:p w14:paraId="4C100AEB" w14:textId="77777777" w:rsidR="00811057" w:rsidRPr="00811057" w:rsidRDefault="00811057" w:rsidP="00811057">
      <w:pPr>
        <w:ind w:firstLine="708"/>
        <w:jc w:val="both"/>
        <w:rPr>
          <w:lang w:val="uk-UA"/>
        </w:rPr>
      </w:pPr>
      <w:r w:rsidRPr="00811057">
        <w:rPr>
          <w:lang w:val="uk-UA"/>
        </w:rPr>
        <w:t>4.</w:t>
      </w:r>
      <w:r w:rsidRPr="00811057">
        <w:rPr>
          <w:lang w:val="uk-UA"/>
        </w:rPr>
        <w:tab/>
        <w:t>Висока екологічна небезпека існуючих виробництв при їх важливості для економіки країни та регіону.</w:t>
      </w:r>
    </w:p>
    <w:p w14:paraId="1E7FA9D9" w14:textId="77777777" w:rsidR="00811057" w:rsidRPr="00811057" w:rsidRDefault="00811057" w:rsidP="00811057">
      <w:pPr>
        <w:ind w:firstLine="708"/>
        <w:jc w:val="both"/>
        <w:rPr>
          <w:lang w:val="uk-UA"/>
        </w:rPr>
      </w:pPr>
      <w:r w:rsidRPr="00811057">
        <w:rPr>
          <w:lang w:val="uk-UA"/>
        </w:rPr>
        <w:t>5.</w:t>
      </w:r>
      <w:r w:rsidRPr="00811057">
        <w:rPr>
          <w:lang w:val="uk-UA"/>
        </w:rPr>
        <w:tab/>
        <w:t>Відсутність єдності в сфері бізнесу, публічного управління та активного населення громади в створенні території, сприятливої та дружньої для життя і бізнесу.</w:t>
      </w:r>
    </w:p>
    <w:p w14:paraId="22A3A075" w14:textId="5E0E03C1" w:rsidR="00811057" w:rsidRPr="00811057" w:rsidRDefault="00811057" w:rsidP="00811057">
      <w:pPr>
        <w:ind w:firstLine="708"/>
        <w:jc w:val="both"/>
        <w:rPr>
          <w:lang w:val="uk-UA"/>
        </w:rPr>
      </w:pPr>
      <w:r w:rsidRPr="00811057">
        <w:rPr>
          <w:lang w:val="uk-UA"/>
        </w:rPr>
        <w:t>6.</w:t>
      </w:r>
      <w:r w:rsidRPr="00811057">
        <w:rPr>
          <w:lang w:val="uk-UA"/>
        </w:rPr>
        <w:tab/>
        <w:t xml:space="preserve">Низька якість менеджменту в сфері публічного управління – </w:t>
      </w:r>
      <w:r w:rsidR="0076157F">
        <w:rPr>
          <w:lang w:val="uk-UA"/>
        </w:rPr>
        <w:t xml:space="preserve">вибір та </w:t>
      </w:r>
      <w:r w:rsidRPr="00811057">
        <w:rPr>
          <w:lang w:val="uk-UA"/>
        </w:rPr>
        <w:t>призначення керівників за принципом лояльності без урахування професійних якостей та кваліфікації.</w:t>
      </w:r>
    </w:p>
    <w:p w14:paraId="53ECC24F" w14:textId="13F5CFBD" w:rsidR="00811057" w:rsidRPr="00811057" w:rsidRDefault="00811057" w:rsidP="00811057">
      <w:pPr>
        <w:ind w:firstLine="708"/>
        <w:jc w:val="both"/>
        <w:rPr>
          <w:lang w:val="uk-UA"/>
        </w:rPr>
      </w:pPr>
      <w:r w:rsidRPr="00811057">
        <w:rPr>
          <w:lang w:val="uk-UA"/>
        </w:rPr>
        <w:t xml:space="preserve">Це означає </w:t>
      </w:r>
      <w:r w:rsidR="00B934D1">
        <w:rPr>
          <w:lang w:val="uk-UA"/>
        </w:rPr>
        <w:t xml:space="preserve">застосування </w:t>
      </w:r>
      <w:r w:rsidRPr="00811057">
        <w:rPr>
          <w:lang w:val="uk-UA"/>
        </w:rPr>
        <w:t>комплекс інституціональних заходів, які сприятимуть розвитку економічного сектору, зміст яких простий: 1) не заважати перевірками та стяг</w:t>
      </w:r>
      <w:r w:rsidR="0076157F">
        <w:rPr>
          <w:lang w:val="uk-UA"/>
        </w:rPr>
        <w:t>н</w:t>
      </w:r>
      <w:r w:rsidRPr="00811057">
        <w:rPr>
          <w:lang w:val="uk-UA"/>
        </w:rPr>
        <w:t>ен</w:t>
      </w:r>
      <w:r w:rsidR="0076157F">
        <w:rPr>
          <w:lang w:val="uk-UA"/>
        </w:rPr>
        <w:t>н</w:t>
      </w:r>
      <w:r w:rsidRPr="00811057">
        <w:rPr>
          <w:lang w:val="uk-UA"/>
        </w:rPr>
        <w:t xml:space="preserve">ями; 2) надати доступ до </w:t>
      </w:r>
      <w:r w:rsidR="0076157F">
        <w:rPr>
          <w:lang w:val="uk-UA"/>
        </w:rPr>
        <w:t xml:space="preserve">джерел </w:t>
      </w:r>
      <w:r w:rsidRPr="00811057">
        <w:rPr>
          <w:lang w:val="uk-UA"/>
        </w:rPr>
        <w:t xml:space="preserve">капіталу; 3) гарантувати </w:t>
      </w:r>
      <w:r w:rsidR="0076157F">
        <w:rPr>
          <w:lang w:val="uk-UA"/>
        </w:rPr>
        <w:t xml:space="preserve">фізичну </w:t>
      </w:r>
      <w:r w:rsidRPr="00811057">
        <w:rPr>
          <w:lang w:val="uk-UA"/>
        </w:rPr>
        <w:t>безпеку людей та власності.</w:t>
      </w:r>
    </w:p>
    <w:p w14:paraId="3CE72EBC" w14:textId="77777777" w:rsidR="00811057" w:rsidRPr="00811057" w:rsidRDefault="00811057" w:rsidP="00811057">
      <w:pPr>
        <w:ind w:firstLine="708"/>
        <w:jc w:val="both"/>
        <w:rPr>
          <w:lang w:val="uk-UA"/>
        </w:rPr>
      </w:pPr>
      <w:r w:rsidRPr="00811057">
        <w:rPr>
          <w:lang w:val="uk-UA"/>
        </w:rPr>
        <w:t>На думку експертів, секторальна підтримка має здійснюватись у наступних секторах (галузях) національного господарства:</w:t>
      </w:r>
    </w:p>
    <w:p w14:paraId="0BF8BA91" w14:textId="2D5081D5" w:rsidR="00811057" w:rsidRPr="00811057" w:rsidRDefault="00811057" w:rsidP="00811057">
      <w:pPr>
        <w:ind w:firstLine="708"/>
        <w:jc w:val="both"/>
        <w:rPr>
          <w:lang w:val="uk-UA"/>
        </w:rPr>
      </w:pPr>
      <w:r w:rsidRPr="00811057">
        <w:rPr>
          <w:lang w:val="uk-UA"/>
        </w:rPr>
        <w:t>1.</w:t>
      </w:r>
      <w:r w:rsidRPr="00811057">
        <w:rPr>
          <w:lang w:val="uk-UA"/>
        </w:rPr>
        <w:tab/>
        <w:t xml:space="preserve">Оборона </w:t>
      </w:r>
      <w:r w:rsidR="0076157F">
        <w:rPr>
          <w:lang w:val="uk-UA"/>
        </w:rPr>
        <w:t xml:space="preserve">області </w:t>
      </w:r>
      <w:r w:rsidRPr="00811057">
        <w:rPr>
          <w:lang w:val="uk-UA"/>
        </w:rPr>
        <w:t xml:space="preserve">та протидія російській агресії. Закінчення </w:t>
      </w:r>
      <w:r w:rsidR="0076157F">
        <w:rPr>
          <w:lang w:val="uk-UA"/>
        </w:rPr>
        <w:t xml:space="preserve">активних </w:t>
      </w:r>
      <w:r w:rsidRPr="00811057">
        <w:rPr>
          <w:lang w:val="uk-UA"/>
        </w:rPr>
        <w:t xml:space="preserve">бойових дій та звільнення окупованої території Запорізької області залишається </w:t>
      </w:r>
      <w:r w:rsidR="0076157F">
        <w:rPr>
          <w:lang w:val="uk-UA"/>
        </w:rPr>
        <w:t xml:space="preserve">дальньою </w:t>
      </w:r>
      <w:r w:rsidRPr="00811057">
        <w:rPr>
          <w:lang w:val="uk-UA"/>
        </w:rPr>
        <w:t xml:space="preserve">перспективою невизначеного часу. Звільнення окупованої території Донецької області вважається нереальним у найближчі 5 років. Це означає </w:t>
      </w:r>
      <w:r w:rsidR="0076157F">
        <w:rPr>
          <w:lang w:val="uk-UA"/>
        </w:rPr>
        <w:t xml:space="preserve">явну </w:t>
      </w:r>
      <w:r w:rsidRPr="00811057">
        <w:rPr>
          <w:lang w:val="uk-UA"/>
        </w:rPr>
        <w:t xml:space="preserve">наявність постійної загрози атаки та необхідність активної </w:t>
      </w:r>
      <w:r w:rsidR="0076157F">
        <w:rPr>
          <w:lang w:val="uk-UA"/>
        </w:rPr>
        <w:t xml:space="preserve">оборони </w:t>
      </w:r>
      <w:r w:rsidRPr="00811057">
        <w:rPr>
          <w:lang w:val="uk-UA"/>
        </w:rPr>
        <w:t xml:space="preserve">протидії, посилення захисту Запоріжжя від ракетних атак, терористичних актів, захисту обʼєктів інфраструктури тощо. Окремою </w:t>
      </w:r>
      <w:r w:rsidR="0076157F">
        <w:rPr>
          <w:lang w:val="uk-UA"/>
        </w:rPr>
        <w:t xml:space="preserve">важкою </w:t>
      </w:r>
      <w:r w:rsidRPr="00811057">
        <w:rPr>
          <w:lang w:val="uk-UA"/>
        </w:rPr>
        <w:t xml:space="preserve">проблемою є реінтеграція тимчасово переміщених осіб до економічної та соціальної структури Запоріжжя, включення їх у процеси </w:t>
      </w:r>
      <w:r w:rsidR="0076157F">
        <w:rPr>
          <w:lang w:val="uk-UA"/>
        </w:rPr>
        <w:t xml:space="preserve">роботи та </w:t>
      </w:r>
      <w:r w:rsidRPr="00811057">
        <w:rPr>
          <w:lang w:val="uk-UA"/>
        </w:rPr>
        <w:t>утворення доданої вартості та самозабезпечення.</w:t>
      </w:r>
    </w:p>
    <w:p w14:paraId="6019FF1A" w14:textId="1851DAB7" w:rsidR="00811057" w:rsidRPr="00811057" w:rsidRDefault="00811057" w:rsidP="00811057">
      <w:pPr>
        <w:ind w:firstLine="708"/>
        <w:jc w:val="both"/>
        <w:rPr>
          <w:lang w:val="uk-UA"/>
        </w:rPr>
      </w:pPr>
      <w:r w:rsidRPr="00811057">
        <w:rPr>
          <w:lang w:val="uk-UA"/>
        </w:rPr>
        <w:t>2.</w:t>
      </w:r>
      <w:r w:rsidRPr="00811057">
        <w:rPr>
          <w:lang w:val="uk-UA"/>
        </w:rPr>
        <w:tab/>
        <w:t xml:space="preserve">Сільське господарство </w:t>
      </w:r>
      <w:r w:rsidR="0076157F">
        <w:rPr>
          <w:lang w:val="uk-UA"/>
        </w:rPr>
        <w:t xml:space="preserve">лісоводство </w:t>
      </w:r>
      <w:r w:rsidRPr="00811057">
        <w:rPr>
          <w:lang w:val="uk-UA"/>
        </w:rPr>
        <w:t xml:space="preserve">та харчопереробка. Агропромисловий потенціал Запорізької області є одним з найбільш </w:t>
      </w:r>
      <w:r w:rsidRPr="00811057">
        <w:rPr>
          <w:lang w:val="uk-UA"/>
        </w:rPr>
        <w:lastRenderedPageBreak/>
        <w:t xml:space="preserve">перспективних в Європі, з огляду на сприятливий склад земель, близькість Дніпра та артезіанських вод для зрошення та </w:t>
      </w:r>
      <w:r w:rsidR="00F02CBA">
        <w:rPr>
          <w:lang w:val="uk-UA"/>
        </w:rPr>
        <w:t>поливу.</w:t>
      </w:r>
    </w:p>
    <w:p w14:paraId="605C6BA6" w14:textId="77777777" w:rsidR="00811057" w:rsidRPr="00811057" w:rsidRDefault="00811057" w:rsidP="00811057">
      <w:pPr>
        <w:ind w:firstLine="708"/>
        <w:jc w:val="both"/>
        <w:rPr>
          <w:lang w:val="uk-UA"/>
        </w:rPr>
      </w:pPr>
      <w:r w:rsidRPr="00811057">
        <w:rPr>
          <w:lang w:val="uk-UA"/>
        </w:rPr>
        <w:t>3.</w:t>
      </w:r>
      <w:r w:rsidRPr="00811057">
        <w:rPr>
          <w:lang w:val="uk-UA"/>
        </w:rPr>
        <w:tab/>
        <w:t>Малий бізнес, який формує самозайнятість населення та гнучко реагує на всі прояви зовнішнього середовища. Малий бізнес необхідно провести  в більш прозорий стан</w:t>
      </w:r>
    </w:p>
    <w:p w14:paraId="549AAC06" w14:textId="77777777" w:rsidR="00811057" w:rsidRPr="00811057" w:rsidRDefault="00811057" w:rsidP="00811057">
      <w:pPr>
        <w:ind w:firstLine="708"/>
        <w:jc w:val="both"/>
        <w:rPr>
          <w:lang w:val="uk-UA"/>
        </w:rPr>
      </w:pPr>
      <w:r w:rsidRPr="00811057">
        <w:rPr>
          <w:lang w:val="uk-UA"/>
        </w:rPr>
        <w:t>4.</w:t>
      </w:r>
      <w:r w:rsidRPr="00811057">
        <w:rPr>
          <w:lang w:val="uk-UA"/>
        </w:rPr>
        <w:tab/>
        <w:t>Металургійний комплекс, що виглядає зовні парадоксально, проте, Запоріжжя та «Запоріжсталь» залишились останнім потужним виробничим активом корпорації «Метінвест», яка сама по собі має потужний експортний потенціал та можливість залучення іноземних інвестицій. Додатковим стимулом для підтримки металургійного комплексу регіону є наявність власних інвестиційних ресурсів.</w:t>
      </w:r>
    </w:p>
    <w:p w14:paraId="4CC65186" w14:textId="77777777" w:rsidR="00811057" w:rsidRPr="00811057" w:rsidRDefault="00811057" w:rsidP="00811057">
      <w:pPr>
        <w:ind w:firstLine="708"/>
        <w:jc w:val="both"/>
        <w:rPr>
          <w:lang w:val="uk-UA"/>
        </w:rPr>
      </w:pPr>
      <w:r w:rsidRPr="00811057">
        <w:rPr>
          <w:lang w:val="uk-UA"/>
        </w:rPr>
        <w:t>5.</w:t>
      </w:r>
      <w:r w:rsidRPr="00811057">
        <w:rPr>
          <w:lang w:val="uk-UA"/>
        </w:rPr>
        <w:tab/>
        <w:t>Комунальна сфера та об’єднання співвласників багатоквартирних будинків  для швидкого відновлення найближчої для людей житлово-комунальної сфери, фактично своїх осель, будинків та благоустрою прибудинкових територій.</w:t>
      </w:r>
    </w:p>
    <w:p w14:paraId="7975146B" w14:textId="72458B0C" w:rsidR="00811057" w:rsidRPr="00811057" w:rsidRDefault="00811057" w:rsidP="00811057">
      <w:pPr>
        <w:ind w:firstLine="708"/>
        <w:jc w:val="both"/>
        <w:rPr>
          <w:lang w:val="uk-UA"/>
        </w:rPr>
      </w:pPr>
      <w:r w:rsidRPr="00811057">
        <w:rPr>
          <w:lang w:val="uk-UA"/>
        </w:rPr>
        <w:t xml:space="preserve">Політика відновлення </w:t>
      </w:r>
      <w:r w:rsidR="00F02CBA">
        <w:rPr>
          <w:lang w:val="uk-UA"/>
        </w:rPr>
        <w:t xml:space="preserve">експорту </w:t>
      </w:r>
      <w:r w:rsidRPr="00811057">
        <w:rPr>
          <w:lang w:val="uk-UA"/>
        </w:rPr>
        <w:t xml:space="preserve">– програмний документ, який має консолідувати зусилля органів державної влади, місцевого самоврядування, внутрішніх та зовнішніх інвесторів для швидкого відновлення промислового та соціально-культурного потенціалу Запорізької області. </w:t>
      </w:r>
    </w:p>
    <w:p w14:paraId="1B9D39E5" w14:textId="1C769134" w:rsidR="00811057" w:rsidRPr="00811057" w:rsidRDefault="00811057" w:rsidP="00811057">
      <w:pPr>
        <w:ind w:firstLine="708"/>
        <w:jc w:val="both"/>
        <w:rPr>
          <w:lang w:val="uk-UA"/>
        </w:rPr>
      </w:pPr>
      <w:r w:rsidRPr="00811057">
        <w:rPr>
          <w:lang w:val="uk-UA"/>
        </w:rPr>
        <w:t>Необхідно розписати ролі</w:t>
      </w:r>
      <w:r w:rsidR="00F02CBA">
        <w:rPr>
          <w:lang w:val="uk-UA"/>
        </w:rPr>
        <w:t>, функції</w:t>
      </w:r>
      <w:r w:rsidRPr="00811057">
        <w:rPr>
          <w:lang w:val="uk-UA"/>
        </w:rPr>
        <w:t xml:space="preserve"> та черговість застосування зусиль для досягнення синергії в діяльності державних та громадських інституцій, їх внесок у регіональний та місцевий розвиток.</w:t>
      </w:r>
    </w:p>
    <w:p w14:paraId="79C2C4C1" w14:textId="77777777" w:rsidR="00811057" w:rsidRPr="00811057" w:rsidRDefault="00811057" w:rsidP="00811057">
      <w:pPr>
        <w:ind w:firstLine="708"/>
        <w:jc w:val="both"/>
        <w:rPr>
          <w:lang w:val="uk-UA"/>
        </w:rPr>
      </w:pPr>
      <w:r w:rsidRPr="00811057">
        <w:rPr>
          <w:lang w:val="uk-UA"/>
        </w:rPr>
        <w:t>1.</w:t>
      </w:r>
      <w:r w:rsidRPr="00811057">
        <w:rPr>
          <w:lang w:val="uk-UA"/>
        </w:rPr>
        <w:tab/>
        <w:t xml:space="preserve">Мають бути прийняті нормативні акти місцевого значення та внесені пропозиції до Законів, що регламентують інвестиційну діяльність, захист прав власників майна,  механізми переходу прав власності, реєстрації бізнесу та корпоративних прав тощо, порядок доступу підприємців до засобів виробництва, можливості втручання в діяльність підприємців представників контролюючих органів. Зокрема, Закони «Про режим іноземного інвестування», «Про вільні економічні зони», «Про фондові </w:t>
      </w:r>
      <w:r w:rsidRPr="00811057">
        <w:rPr>
          <w:lang w:val="uk-UA"/>
        </w:rPr>
        <w:lastRenderedPageBreak/>
        <w:t>біржі», «Про публічно-приватне партнерство», Земельний Кодекс, «Про вибори». Мають бути прийняти спеціальні нормативні акти, які регламентують захист і оборону від ворога у майбутньому. Недіючі органи місцевого самоврядування мають бути визнані такими та розпущені.</w:t>
      </w:r>
    </w:p>
    <w:p w14:paraId="400313A7" w14:textId="77777777" w:rsidR="00811057" w:rsidRPr="00811057" w:rsidRDefault="00811057" w:rsidP="00811057">
      <w:pPr>
        <w:ind w:firstLine="708"/>
        <w:jc w:val="both"/>
        <w:rPr>
          <w:lang w:val="uk-UA"/>
        </w:rPr>
      </w:pPr>
      <w:r w:rsidRPr="00811057">
        <w:rPr>
          <w:lang w:val="uk-UA"/>
        </w:rPr>
        <w:t>2.</w:t>
      </w:r>
      <w:r w:rsidRPr="00811057">
        <w:rPr>
          <w:lang w:val="uk-UA"/>
        </w:rPr>
        <w:tab/>
        <w:t>Проблемні території міста та області в тому числі земельні ділянки,  мають бути розчищені від небезпечних обʼєктів рекультивовані та передані соціально-відповідальним інвесторам на пільгових умовах (тобто без сплати за землю замість виконання певних конкретних соціально-економічних зобовʼязань перед громадою.</w:t>
      </w:r>
    </w:p>
    <w:p w14:paraId="5115CB1A" w14:textId="77777777" w:rsidR="00811057" w:rsidRPr="00811057" w:rsidRDefault="00811057" w:rsidP="00811057">
      <w:pPr>
        <w:ind w:firstLine="708"/>
        <w:jc w:val="both"/>
        <w:rPr>
          <w:lang w:val="uk-UA"/>
        </w:rPr>
      </w:pPr>
      <w:r w:rsidRPr="00811057">
        <w:rPr>
          <w:lang w:val="uk-UA"/>
        </w:rPr>
        <w:t>3.</w:t>
      </w:r>
      <w:r w:rsidRPr="00811057">
        <w:rPr>
          <w:lang w:val="uk-UA"/>
        </w:rPr>
        <w:tab/>
        <w:t>Важливим аспектом відновлення Запорізької області є питання довіри розпорядникам коштів. На нашу думку, ані органи місцевого самоврядування, ані місцеві державні адміністрації не можуть бути розпорядниками коштів, які спеціально спрямовані на фінансування потреб міст відновлення міжнародними фінансовими інституціями.</w:t>
      </w:r>
    </w:p>
    <w:p w14:paraId="4C1D91B1" w14:textId="11A9D5AE" w:rsidR="00811057" w:rsidRPr="00811057" w:rsidRDefault="00811057" w:rsidP="00811057">
      <w:pPr>
        <w:ind w:firstLine="708"/>
        <w:jc w:val="both"/>
        <w:rPr>
          <w:lang w:val="uk-UA"/>
        </w:rPr>
      </w:pPr>
      <w:r w:rsidRPr="00811057">
        <w:rPr>
          <w:lang w:val="uk-UA"/>
        </w:rPr>
        <w:t>В той же час, необхідно визнати, що переважна частка фіна</w:t>
      </w:r>
      <w:r w:rsidR="00F02CBA">
        <w:rPr>
          <w:lang w:val="uk-UA"/>
        </w:rPr>
        <w:t>н</w:t>
      </w:r>
      <w:r w:rsidRPr="00811057">
        <w:rPr>
          <w:lang w:val="uk-UA"/>
        </w:rPr>
        <w:t>сування має бути здійснена за рахунок субвенцій Державного бюджету централізовано.</w:t>
      </w:r>
    </w:p>
    <w:p w14:paraId="15ECBAE0" w14:textId="77777777" w:rsidR="00811057" w:rsidRPr="00811057" w:rsidRDefault="00811057" w:rsidP="00811057">
      <w:pPr>
        <w:ind w:firstLine="708"/>
        <w:jc w:val="both"/>
        <w:rPr>
          <w:lang w:val="uk-UA"/>
        </w:rPr>
      </w:pPr>
      <w:r w:rsidRPr="00811057">
        <w:rPr>
          <w:lang w:val="uk-UA"/>
        </w:rPr>
        <w:t>Алгоритм дій, що втілює в життя політику відновлення регіону включатиме до себе комплекс інституціональних та економічних заходів, які надаватимуть можливість швидкого відновлення громади:</w:t>
      </w:r>
    </w:p>
    <w:p w14:paraId="1C91ABDE" w14:textId="77777777" w:rsidR="00811057" w:rsidRPr="00811057" w:rsidRDefault="00811057" w:rsidP="00811057">
      <w:pPr>
        <w:ind w:firstLine="708"/>
        <w:jc w:val="both"/>
        <w:rPr>
          <w:lang w:val="uk-UA"/>
        </w:rPr>
      </w:pPr>
      <w:r w:rsidRPr="00811057">
        <w:rPr>
          <w:lang w:val="uk-UA"/>
        </w:rPr>
        <w:t>1.</w:t>
      </w:r>
      <w:r w:rsidRPr="00811057">
        <w:rPr>
          <w:lang w:val="uk-UA"/>
        </w:rPr>
        <w:tab/>
        <w:t>Стабілізація військово-політичної ситуації – припинення активних бойових дій та терористичних актів РФ на території Запорізької області, що буде підтверджене відповідними міжнародними нормативними актами та рішеннями уряду.</w:t>
      </w:r>
    </w:p>
    <w:p w14:paraId="1B7B2B5B" w14:textId="77777777" w:rsidR="00811057" w:rsidRPr="00811057" w:rsidRDefault="00811057" w:rsidP="00811057">
      <w:pPr>
        <w:ind w:firstLine="708"/>
        <w:jc w:val="both"/>
        <w:rPr>
          <w:lang w:val="uk-UA"/>
        </w:rPr>
      </w:pPr>
      <w:r w:rsidRPr="00811057">
        <w:rPr>
          <w:lang w:val="uk-UA"/>
        </w:rPr>
        <w:t>2.</w:t>
      </w:r>
      <w:r w:rsidRPr="00811057">
        <w:rPr>
          <w:lang w:val="uk-UA"/>
        </w:rPr>
        <w:tab/>
        <w:t>Інтеграція Запоріжжя в комплексний план відновлення України та систему відповідних інституцій, створених у процесі відновлення.</w:t>
      </w:r>
    </w:p>
    <w:p w14:paraId="5F3B1561" w14:textId="77777777" w:rsidR="00811057" w:rsidRPr="00811057" w:rsidRDefault="00811057" w:rsidP="00811057">
      <w:pPr>
        <w:ind w:firstLine="708"/>
        <w:jc w:val="both"/>
        <w:rPr>
          <w:lang w:val="uk-UA"/>
        </w:rPr>
      </w:pPr>
      <w:r w:rsidRPr="00811057">
        <w:rPr>
          <w:lang w:val="uk-UA"/>
        </w:rPr>
        <w:t>3.</w:t>
      </w:r>
      <w:r w:rsidRPr="00811057">
        <w:rPr>
          <w:lang w:val="uk-UA"/>
        </w:rPr>
        <w:tab/>
        <w:t>Створення специфічних інституцій, з урахуванням складності ситуації (обґрунтування – найбільша територія тимчасової окупації, руйнування інфраструктури, екологічні та демографічні наслідки).</w:t>
      </w:r>
    </w:p>
    <w:p w14:paraId="78B0037A" w14:textId="7CC0A534" w:rsidR="00811057" w:rsidRPr="00811057" w:rsidRDefault="00811057" w:rsidP="00811057">
      <w:pPr>
        <w:ind w:firstLine="708"/>
        <w:jc w:val="both"/>
        <w:rPr>
          <w:lang w:val="uk-UA"/>
        </w:rPr>
      </w:pPr>
      <w:r w:rsidRPr="00811057">
        <w:rPr>
          <w:lang w:val="uk-UA"/>
        </w:rPr>
        <w:lastRenderedPageBreak/>
        <w:t>4.</w:t>
      </w:r>
      <w:r w:rsidRPr="00811057">
        <w:rPr>
          <w:lang w:val="uk-UA"/>
        </w:rPr>
        <w:tab/>
        <w:t xml:space="preserve">Створення Міжнародного Консорціуму відновлення </w:t>
      </w:r>
      <w:r w:rsidR="00DE254E">
        <w:rPr>
          <w:lang w:val="uk-UA"/>
        </w:rPr>
        <w:t xml:space="preserve">регіону </w:t>
      </w:r>
      <w:r w:rsidRPr="00811057">
        <w:rPr>
          <w:lang w:val="uk-UA"/>
        </w:rPr>
        <w:t>з діючих підприємців та потенційних інвесторів.</w:t>
      </w:r>
    </w:p>
    <w:p w14:paraId="138245FA" w14:textId="293909A3" w:rsidR="00811057" w:rsidRPr="00811057" w:rsidRDefault="00811057" w:rsidP="00811057">
      <w:pPr>
        <w:ind w:firstLine="708"/>
        <w:jc w:val="both"/>
        <w:rPr>
          <w:lang w:val="uk-UA"/>
        </w:rPr>
      </w:pPr>
      <w:r w:rsidRPr="00811057">
        <w:rPr>
          <w:lang w:val="uk-UA"/>
        </w:rPr>
        <w:t>5.</w:t>
      </w:r>
      <w:r w:rsidRPr="00811057">
        <w:rPr>
          <w:lang w:val="uk-UA"/>
        </w:rPr>
        <w:tab/>
        <w:t xml:space="preserve">Прийняття нормативних актів у відповідність з потребою та часом та внесення відповідних змін в ключові Закони України в тому числі: Податковий Кодекс, Земельний Кодекс, Митний Кодекс. Характер змін має забезпечувати підтримку тих інвесторів, які створюють нові засоби виробництва, впроваджують інфраструктурні проекти та нові технології у Запорізькій області (з урахуванням високих ризиків). Адже без приватних інвестицій, за кошти донорів, відновлення області неможливе. Інтереси інвестора мають враховувати позитивне співвідношення майбутніх доходів з фактичними витратами, із збереженням вартості обʼєкта інвестицій з кореляцією на ризики. Тобто зміни в </w:t>
      </w:r>
      <w:r w:rsidR="00F956C9">
        <w:rPr>
          <w:lang w:val="uk-UA"/>
        </w:rPr>
        <w:t>з</w:t>
      </w:r>
      <w:r w:rsidRPr="00811057">
        <w:rPr>
          <w:lang w:val="uk-UA"/>
        </w:rPr>
        <w:t>аконодавстві мають торкатись економічних Законів, які збільшують вигоди та зменшую</w:t>
      </w:r>
      <w:r w:rsidR="00DE254E">
        <w:rPr>
          <w:lang w:val="uk-UA"/>
        </w:rPr>
        <w:t>ть ризик.</w:t>
      </w:r>
    </w:p>
    <w:p w14:paraId="07C3359B" w14:textId="7F8C8665" w:rsidR="00532B31" w:rsidRPr="007107E2" w:rsidRDefault="00532B31" w:rsidP="00404BD8">
      <w:pPr>
        <w:ind w:firstLine="708"/>
        <w:jc w:val="both"/>
        <w:rPr>
          <w:lang w:val="uk-UA"/>
        </w:rPr>
      </w:pPr>
      <w:r w:rsidRPr="007107E2">
        <w:rPr>
          <w:lang w:val="uk-UA"/>
        </w:rPr>
        <w:t xml:space="preserve">Активність </w:t>
      </w:r>
      <w:r w:rsidR="00DE254E">
        <w:rPr>
          <w:lang w:val="uk-UA"/>
        </w:rPr>
        <w:t xml:space="preserve">бізнесу </w:t>
      </w:r>
      <w:r w:rsidR="00F956C9">
        <w:rPr>
          <w:lang w:val="uk-UA"/>
        </w:rPr>
        <w:t>з відновлення</w:t>
      </w:r>
      <w:r w:rsidRPr="007107E2">
        <w:rPr>
          <w:lang w:val="uk-UA"/>
        </w:rPr>
        <w:t xml:space="preserve"> починається підписання багатостороннього Меморандуму між </w:t>
      </w:r>
      <w:r w:rsidR="00F956C9">
        <w:rPr>
          <w:lang w:val="uk-UA"/>
        </w:rPr>
        <w:t>У</w:t>
      </w:r>
      <w:r w:rsidRPr="007107E2">
        <w:rPr>
          <w:lang w:val="uk-UA"/>
        </w:rPr>
        <w:t>країн</w:t>
      </w:r>
      <w:r w:rsidR="00F956C9">
        <w:rPr>
          <w:lang w:val="uk-UA"/>
        </w:rPr>
        <w:t>ою</w:t>
      </w:r>
      <w:r w:rsidRPr="007107E2">
        <w:rPr>
          <w:lang w:val="uk-UA"/>
        </w:rPr>
        <w:t xml:space="preserve"> і</w:t>
      </w:r>
      <w:r w:rsidR="000B1162">
        <w:rPr>
          <w:lang w:val="uk-UA"/>
        </w:rPr>
        <w:t>нституцією</w:t>
      </w:r>
      <w:r w:rsidRPr="007107E2">
        <w:rPr>
          <w:lang w:val="uk-UA"/>
        </w:rPr>
        <w:t xml:space="preserve"> </w:t>
      </w:r>
      <w:r>
        <w:t>AgriteamCanada</w:t>
      </w:r>
      <w:r w:rsidRPr="007107E2">
        <w:rPr>
          <w:lang w:val="uk-UA"/>
        </w:rPr>
        <w:t xml:space="preserve"> «Експертна підтримка врядування та економічного розвитку» (</w:t>
      </w:r>
      <w:r>
        <w:t>EDGE</w:t>
      </w:r>
      <w:r w:rsidRPr="007107E2">
        <w:rPr>
          <w:lang w:val="uk-UA"/>
        </w:rPr>
        <w:t xml:space="preserve">) та фондом </w:t>
      </w:r>
      <w:r>
        <w:t>WesternNISEnterpriseFund</w:t>
      </w:r>
      <w:r w:rsidRPr="007107E2">
        <w:rPr>
          <w:lang w:val="uk-UA"/>
        </w:rPr>
        <w:t xml:space="preserve">, який фінансує </w:t>
      </w:r>
      <w:r w:rsidR="000B1162">
        <w:rPr>
          <w:lang w:val="uk-UA"/>
        </w:rPr>
        <w:t>і</w:t>
      </w:r>
      <w:r w:rsidRPr="007107E2">
        <w:rPr>
          <w:lang w:val="uk-UA"/>
        </w:rPr>
        <w:t xml:space="preserve">ніціативи з проведення </w:t>
      </w:r>
      <w:r w:rsidR="000B1162">
        <w:rPr>
          <w:lang w:val="uk-UA"/>
        </w:rPr>
        <w:t xml:space="preserve">інституціональних </w:t>
      </w:r>
      <w:r w:rsidRPr="007107E2">
        <w:rPr>
          <w:lang w:val="uk-UA"/>
        </w:rPr>
        <w:t>реформ в Україні.</w:t>
      </w:r>
    </w:p>
    <w:p w14:paraId="66EC2E1C" w14:textId="42E661D5" w:rsidR="00532B31" w:rsidRPr="007107E2" w:rsidRDefault="000B1162" w:rsidP="00404BD8">
      <w:pPr>
        <w:ind w:firstLine="708"/>
        <w:jc w:val="both"/>
        <w:rPr>
          <w:lang w:val="uk-UA"/>
        </w:rPr>
      </w:pPr>
      <w:r>
        <w:rPr>
          <w:lang w:val="uk-UA"/>
        </w:rPr>
        <w:t>Ф</w:t>
      </w:r>
      <w:r w:rsidR="00532B31" w:rsidRPr="007107E2">
        <w:rPr>
          <w:lang w:val="uk-UA"/>
        </w:rPr>
        <w:t>інансова</w:t>
      </w:r>
      <w:r>
        <w:rPr>
          <w:lang w:val="uk-UA"/>
        </w:rPr>
        <w:t xml:space="preserve"> підтримка</w:t>
      </w:r>
      <w:r w:rsidR="00532B31" w:rsidRPr="007107E2">
        <w:rPr>
          <w:lang w:val="uk-UA"/>
        </w:rPr>
        <w:t xml:space="preserve"> ЄС Програми «</w:t>
      </w:r>
      <w:r w:rsidR="00532B31">
        <w:t>EU</w:t>
      </w:r>
      <w:r w:rsidR="00532B31" w:rsidRPr="007107E2">
        <w:rPr>
          <w:lang w:val="uk-UA"/>
        </w:rPr>
        <w:t>4</w:t>
      </w:r>
      <w:r w:rsidR="00532B31">
        <w:t>Business</w:t>
      </w:r>
      <w:r w:rsidR="00532B31" w:rsidRPr="007107E2">
        <w:rPr>
          <w:lang w:val="uk-UA"/>
        </w:rPr>
        <w:t xml:space="preserve">» у ГС «Фонд підтримки реформ в Україні» </w:t>
      </w:r>
      <w:r>
        <w:rPr>
          <w:lang w:val="uk-UA"/>
        </w:rPr>
        <w:t>коштами</w:t>
      </w:r>
      <w:r w:rsidR="00532B31" w:rsidRPr="007107E2">
        <w:rPr>
          <w:lang w:val="uk-UA"/>
        </w:rPr>
        <w:t xml:space="preserve"> Європейськ</w:t>
      </w:r>
      <w:r>
        <w:rPr>
          <w:lang w:val="uk-UA"/>
        </w:rPr>
        <w:t>ого</w:t>
      </w:r>
      <w:r w:rsidR="00532B31" w:rsidRPr="007107E2">
        <w:rPr>
          <w:lang w:val="uk-UA"/>
        </w:rPr>
        <w:t xml:space="preserve"> банк</w:t>
      </w:r>
      <w:r>
        <w:rPr>
          <w:lang w:val="uk-UA"/>
        </w:rPr>
        <w:t>у</w:t>
      </w:r>
      <w:r w:rsidR="00532B31" w:rsidRPr="007107E2">
        <w:rPr>
          <w:lang w:val="uk-UA"/>
        </w:rPr>
        <w:t xml:space="preserve"> реконструкції та розвитку договір</w:t>
      </w:r>
      <w:r w:rsidR="00DE254E">
        <w:rPr>
          <w:lang w:val="uk-UA"/>
        </w:rPr>
        <w:t>у</w:t>
      </w:r>
      <w:r w:rsidR="00532B31" w:rsidRPr="007107E2">
        <w:rPr>
          <w:lang w:val="uk-UA"/>
        </w:rPr>
        <w:t xml:space="preserve"> про запуск проекту </w:t>
      </w:r>
      <w:r w:rsidR="00DE254E">
        <w:rPr>
          <w:lang w:val="uk-UA"/>
        </w:rPr>
        <w:t xml:space="preserve">розвитку </w:t>
      </w:r>
      <w:r w:rsidR="00532B31" w:rsidRPr="007107E2">
        <w:rPr>
          <w:lang w:val="uk-UA"/>
        </w:rPr>
        <w:t xml:space="preserve"> експортного потенціалу та сприяння доступу на зовнішній ринок малого та середнього бізнесу України» у співпраці з експертами, що входять до складу робочої групи з просування експорту</w:t>
      </w:r>
      <w:r>
        <w:rPr>
          <w:lang w:val="uk-UA"/>
        </w:rPr>
        <w:t xml:space="preserve"> та </w:t>
      </w:r>
      <w:r w:rsidR="00DE254E">
        <w:rPr>
          <w:lang w:val="uk-UA"/>
        </w:rPr>
        <w:t>спів</w:t>
      </w:r>
      <w:r>
        <w:rPr>
          <w:lang w:val="uk-UA"/>
        </w:rPr>
        <w:t>виконавців проектів</w:t>
      </w:r>
      <w:r w:rsidR="00532B31" w:rsidRPr="007107E2">
        <w:rPr>
          <w:lang w:val="uk-UA"/>
        </w:rPr>
        <w:t>.</w:t>
      </w:r>
    </w:p>
    <w:p w14:paraId="0DB1C7DC" w14:textId="72934380" w:rsidR="00532B31" w:rsidRDefault="00532B31" w:rsidP="00404BD8">
      <w:pPr>
        <w:tabs>
          <w:tab w:val="left" w:pos="2694"/>
        </w:tabs>
        <w:ind w:firstLine="708"/>
        <w:jc w:val="both"/>
      </w:pPr>
      <w:r>
        <w:t xml:space="preserve">Головна мета </w:t>
      </w:r>
      <w:r w:rsidR="00404BD8">
        <w:rPr>
          <w:lang w:val="uk-UA"/>
        </w:rPr>
        <w:t>інституційних перетворень</w:t>
      </w:r>
      <w:r w:rsidR="00B05F5D">
        <w:rPr>
          <w:lang w:val="uk-UA"/>
        </w:rPr>
        <w:t xml:space="preserve"> </w:t>
      </w:r>
      <w:r w:rsidR="00175B74">
        <w:rPr>
          <w:lang w:val="uk-UA"/>
        </w:rPr>
        <w:t xml:space="preserve">та їх </w:t>
      </w:r>
      <w:r w:rsidR="00B05F5D">
        <w:rPr>
          <w:lang w:val="uk-UA"/>
        </w:rPr>
        <w:t>напрямів</w:t>
      </w:r>
      <w:r w:rsidR="00404BD8">
        <w:rPr>
          <w:lang w:val="uk-UA"/>
        </w:rPr>
        <w:t xml:space="preserve"> </w:t>
      </w:r>
      <w:r>
        <w:t>– поліпшити доступ українського малого та середнього бізнесу до зовнішніх ринків. Стратегічна мет</w:t>
      </w:r>
      <w:r w:rsidR="00DE254E">
        <w:rPr>
          <w:lang w:val="uk-UA"/>
        </w:rPr>
        <w:t xml:space="preserve">а уряду це </w:t>
      </w:r>
      <w:r>
        <w:t>просування експорту</w:t>
      </w:r>
      <w:r w:rsidR="00F956C9">
        <w:rPr>
          <w:lang w:val="uk-UA"/>
        </w:rPr>
        <w:t xml:space="preserve"> та</w:t>
      </w:r>
      <w:r>
        <w:t xml:space="preserve"> підвищення конкурентоспроможності українського бізнесу на зовнішніх ринках шляхом розвитку експортних </w:t>
      </w:r>
      <w:r w:rsidR="00F956C9">
        <w:rPr>
          <w:lang w:val="uk-UA"/>
        </w:rPr>
        <w:t>напрямків</w:t>
      </w:r>
      <w:r>
        <w:t xml:space="preserve"> українського бізнесу; промоції українських </w:t>
      </w:r>
      <w:r>
        <w:lastRenderedPageBreak/>
        <w:t>товарів та послуг за кордоном; надання допомоги в налагодженні співробітництва та партнерства між українським та закордонним бізнесом.</w:t>
      </w:r>
    </w:p>
    <w:p w14:paraId="784CF4AC" w14:textId="1145DE61" w:rsidR="00FE2D89" w:rsidRPr="007107E2" w:rsidRDefault="00404BD8" w:rsidP="00FE2D89">
      <w:pPr>
        <w:jc w:val="both"/>
        <w:rPr>
          <w:lang w:val="uk-UA"/>
        </w:rPr>
      </w:pPr>
      <w:r>
        <w:tab/>
      </w:r>
      <w:r w:rsidR="00532B31">
        <w:t xml:space="preserve">Ключові </w:t>
      </w:r>
      <w:r w:rsidR="00B344C7">
        <w:rPr>
          <w:lang w:val="uk-UA"/>
        </w:rPr>
        <w:t>інституціональні напрямки</w:t>
      </w:r>
      <w:r w:rsidR="00532B31">
        <w:t xml:space="preserve"> </w:t>
      </w:r>
      <w:r w:rsidR="00F956C9">
        <w:rPr>
          <w:lang w:val="uk-UA"/>
        </w:rPr>
        <w:t xml:space="preserve">підтримки </w:t>
      </w:r>
      <w:r w:rsidR="00175B74">
        <w:rPr>
          <w:lang w:val="uk-UA"/>
        </w:rPr>
        <w:t xml:space="preserve">лобіювання, </w:t>
      </w:r>
      <w:r w:rsidR="00532B31">
        <w:t>інформація</w:t>
      </w:r>
      <w:r w:rsidR="00B344C7">
        <w:rPr>
          <w:lang w:val="uk-UA"/>
        </w:rPr>
        <w:t xml:space="preserve">, </w:t>
      </w:r>
      <w:r w:rsidR="00532B31">
        <w:t>аналітика; експортний консалтинг</w:t>
      </w:r>
      <w:r w:rsidR="00B344C7">
        <w:rPr>
          <w:lang w:val="uk-UA"/>
        </w:rPr>
        <w:t xml:space="preserve"> </w:t>
      </w:r>
      <w:r w:rsidR="00DE254E">
        <w:rPr>
          <w:lang w:val="uk-UA"/>
        </w:rPr>
        <w:t>–</w:t>
      </w:r>
      <w:r w:rsidR="00532B31">
        <w:t xml:space="preserve"> </w:t>
      </w:r>
      <w:r w:rsidR="00DE254E">
        <w:rPr>
          <w:lang w:val="uk-UA"/>
        </w:rPr>
        <w:t xml:space="preserve">он-лайн </w:t>
      </w:r>
      <w:r w:rsidR="00532B31">
        <w:t>платформа</w:t>
      </w:r>
      <w:r w:rsidR="00B344C7">
        <w:rPr>
          <w:lang w:val="uk-UA"/>
        </w:rPr>
        <w:t>,</w:t>
      </w:r>
      <w:r w:rsidR="00532B31">
        <w:t xml:space="preserve"> бізнес-можливості</w:t>
      </w:r>
      <w:r w:rsidR="00B344C7">
        <w:rPr>
          <w:lang w:val="uk-UA"/>
        </w:rPr>
        <w:t>,</w:t>
      </w:r>
      <w:r w:rsidR="00532B31">
        <w:t xml:space="preserve"> міжнародні державні закупівлі</w:t>
      </w:r>
      <w:r w:rsidR="00B344C7">
        <w:rPr>
          <w:lang w:val="uk-UA"/>
        </w:rPr>
        <w:t>,</w:t>
      </w:r>
      <w:r w:rsidR="00532B31">
        <w:t xml:space="preserve"> B2G майданчик</w:t>
      </w:r>
      <w:r w:rsidR="00B344C7">
        <w:rPr>
          <w:lang w:val="uk-UA"/>
        </w:rPr>
        <w:t>,</w:t>
      </w:r>
      <w:r w:rsidR="00532B31">
        <w:t xml:space="preserve"> платформа </w:t>
      </w:r>
      <w:r w:rsidR="00B344C7">
        <w:rPr>
          <w:lang w:val="uk-UA"/>
        </w:rPr>
        <w:t xml:space="preserve"> з підтримки експ</w:t>
      </w:r>
      <w:r w:rsidR="00FE2D89">
        <w:rPr>
          <w:lang w:val="uk-UA"/>
        </w:rPr>
        <w:t xml:space="preserve">орту та закупівлі ресурсів для подальшої переробки у продукти з високим рівнем доданої вартості та нового технологічного укладу. </w:t>
      </w:r>
      <w:r w:rsidR="00F956C9">
        <w:rPr>
          <w:lang w:val="uk-UA"/>
        </w:rPr>
        <w:t>Інформаційне забезпечення</w:t>
      </w:r>
      <w:r w:rsidR="00532B31" w:rsidRPr="007107E2">
        <w:rPr>
          <w:lang w:val="uk-UA"/>
        </w:rPr>
        <w:t xml:space="preserve"> </w:t>
      </w:r>
      <w:r w:rsidR="00DE254E">
        <w:rPr>
          <w:lang w:val="uk-UA"/>
        </w:rPr>
        <w:t>фірм-</w:t>
      </w:r>
      <w:r w:rsidR="00532B31" w:rsidRPr="007107E2">
        <w:rPr>
          <w:lang w:val="uk-UA"/>
        </w:rPr>
        <w:t>експортерів</w:t>
      </w:r>
      <w:r w:rsidR="00FE2D89">
        <w:rPr>
          <w:lang w:val="uk-UA"/>
        </w:rPr>
        <w:t xml:space="preserve"> – надання нової інформаці</w:t>
      </w:r>
      <w:r w:rsidR="00175B74">
        <w:rPr>
          <w:lang w:val="uk-UA"/>
        </w:rPr>
        <w:t xml:space="preserve">йної платформи </w:t>
      </w:r>
      <w:r w:rsidR="00FE2D89">
        <w:rPr>
          <w:lang w:val="uk-UA"/>
        </w:rPr>
        <w:t xml:space="preserve"> фірмам для</w:t>
      </w:r>
      <w:r w:rsidR="00532B31" w:rsidRPr="007107E2">
        <w:rPr>
          <w:lang w:val="uk-UA"/>
        </w:rPr>
        <w:t xml:space="preserve"> просування експорту розробив освітні продукти для бізнес-кіл та експортерів України.</w:t>
      </w:r>
    </w:p>
    <w:p w14:paraId="3B535BB4" w14:textId="53AF1394" w:rsidR="00532B31" w:rsidRPr="00FE2D89" w:rsidRDefault="00532B31" w:rsidP="00FE2D89">
      <w:pPr>
        <w:ind w:firstLine="708"/>
        <w:jc w:val="both"/>
        <w:rPr>
          <w:lang w:val="uk-UA"/>
        </w:rPr>
      </w:pPr>
      <w:r>
        <w:t xml:space="preserve">Офісом </w:t>
      </w:r>
      <w:r w:rsidR="00FE2D89">
        <w:rPr>
          <w:lang w:val="uk-UA"/>
        </w:rPr>
        <w:t>за 2022-2</w:t>
      </w:r>
      <w:r w:rsidR="00175B74">
        <w:rPr>
          <w:lang w:val="uk-UA"/>
        </w:rPr>
        <w:t>0</w:t>
      </w:r>
      <w:r w:rsidR="00FE2D89">
        <w:rPr>
          <w:lang w:val="uk-UA"/>
        </w:rPr>
        <w:t xml:space="preserve">23 роки </w:t>
      </w:r>
      <w:r>
        <w:t xml:space="preserve">було </w:t>
      </w:r>
      <w:proofErr w:type="gramStart"/>
      <w:r>
        <w:t xml:space="preserve">проведено  </w:t>
      </w:r>
      <w:r w:rsidR="00175B74">
        <w:rPr>
          <w:lang w:val="uk-UA"/>
        </w:rPr>
        <w:t>комплексні</w:t>
      </w:r>
      <w:proofErr w:type="gramEnd"/>
      <w:r w:rsidR="00175B74">
        <w:rPr>
          <w:lang w:val="uk-UA"/>
        </w:rPr>
        <w:t xml:space="preserve"> інформаці</w:t>
      </w:r>
      <w:r w:rsidR="00F956C9">
        <w:rPr>
          <w:lang w:val="uk-UA"/>
        </w:rPr>
        <w:t>й</w:t>
      </w:r>
      <w:r w:rsidR="00175B74">
        <w:rPr>
          <w:lang w:val="uk-UA"/>
        </w:rPr>
        <w:t>ні</w:t>
      </w:r>
      <w:r>
        <w:t xml:space="preserve"> заходи протягом десяти місяців. У партнерстві з</w:t>
      </w:r>
      <w:r w:rsidR="00F956C9">
        <w:rPr>
          <w:lang w:val="uk-UA"/>
        </w:rPr>
        <w:t xml:space="preserve"> Еврокомісією</w:t>
      </w:r>
      <w:r>
        <w:t xml:space="preserve"> відбувся запуск дворічної програми</w:t>
      </w:r>
      <w:r w:rsidR="00DE254E">
        <w:rPr>
          <w:lang w:val="uk-UA"/>
        </w:rPr>
        <w:t xml:space="preserve"> розвитку</w:t>
      </w:r>
      <w:r>
        <w:t xml:space="preserve">. В межах роботи </w:t>
      </w:r>
      <w:r w:rsidR="00DE254E">
        <w:rPr>
          <w:lang w:val="uk-UA"/>
        </w:rPr>
        <w:t>цифрового</w:t>
      </w:r>
      <w:r>
        <w:t xml:space="preserve"> напряму планується відкриття</w:t>
      </w:r>
      <w:r w:rsidR="00F956C9">
        <w:rPr>
          <w:lang w:val="uk-UA"/>
        </w:rPr>
        <w:t xml:space="preserve"> спеціальностей</w:t>
      </w:r>
      <w:r>
        <w:t xml:space="preserve">, яка орієнтуватиметься на розвиток людських компетенцій </w:t>
      </w:r>
      <w:r w:rsidR="00DE254E">
        <w:rPr>
          <w:lang w:val="uk-UA"/>
        </w:rPr>
        <w:t xml:space="preserve">молодих </w:t>
      </w:r>
      <w:r w:rsidR="00F956C9">
        <w:rPr>
          <w:lang w:val="uk-UA"/>
        </w:rPr>
        <w:t xml:space="preserve">менеджерів </w:t>
      </w:r>
      <w:r>
        <w:t>у сфері експорту</w:t>
      </w:r>
      <w:r w:rsidR="00FE2D89">
        <w:rPr>
          <w:lang w:val="uk-UA"/>
        </w:rPr>
        <w:t xml:space="preserve"> України</w:t>
      </w:r>
      <w:r>
        <w:t>.</w:t>
      </w:r>
    </w:p>
    <w:p w14:paraId="07F1CD8E" w14:textId="2AE83399" w:rsidR="00532B31" w:rsidRDefault="00532B31" w:rsidP="00E96EA1">
      <w:pPr>
        <w:ind w:firstLine="708"/>
        <w:jc w:val="both"/>
      </w:pPr>
      <w:r w:rsidRPr="007107E2">
        <w:rPr>
          <w:lang w:val="uk-UA"/>
        </w:rPr>
        <w:t>Бізнес-можливості</w:t>
      </w:r>
      <w:r w:rsidR="00DE254E">
        <w:rPr>
          <w:lang w:val="uk-UA"/>
        </w:rPr>
        <w:t xml:space="preserve"> фірм</w:t>
      </w:r>
      <w:r w:rsidR="00FE2D89">
        <w:rPr>
          <w:lang w:val="uk-UA"/>
        </w:rPr>
        <w:t xml:space="preserve"> </w:t>
      </w:r>
      <w:r w:rsidR="00175B74">
        <w:rPr>
          <w:lang w:val="uk-UA"/>
        </w:rPr>
        <w:t xml:space="preserve">в умовах війни </w:t>
      </w:r>
      <w:r w:rsidR="00FE2D89">
        <w:rPr>
          <w:lang w:val="uk-UA"/>
        </w:rPr>
        <w:t xml:space="preserve">реалізуються через </w:t>
      </w:r>
      <w:r w:rsidR="00E96EA1">
        <w:rPr>
          <w:lang w:val="uk-UA"/>
        </w:rPr>
        <w:t xml:space="preserve">низку </w:t>
      </w:r>
      <w:r w:rsidRPr="007107E2">
        <w:rPr>
          <w:lang w:val="uk-UA"/>
        </w:rPr>
        <w:t xml:space="preserve"> торгових місій та  </w:t>
      </w:r>
      <w:r w:rsidR="00175B74">
        <w:rPr>
          <w:lang w:val="uk-UA"/>
        </w:rPr>
        <w:t xml:space="preserve">міжнародні </w:t>
      </w:r>
      <w:r w:rsidRPr="007107E2">
        <w:rPr>
          <w:lang w:val="uk-UA"/>
        </w:rPr>
        <w:t>виставки для  українських компаній у країнах</w:t>
      </w:r>
      <w:r w:rsidR="00E96EA1">
        <w:rPr>
          <w:lang w:val="uk-UA"/>
        </w:rPr>
        <w:t xml:space="preserve"> цілях</w:t>
      </w:r>
      <w:r w:rsidRPr="007107E2">
        <w:rPr>
          <w:lang w:val="uk-UA"/>
        </w:rPr>
        <w:t xml:space="preserve"> </w:t>
      </w:r>
      <w:r w:rsidR="00175B74">
        <w:rPr>
          <w:lang w:val="uk-UA"/>
        </w:rPr>
        <w:t xml:space="preserve">та напрямках </w:t>
      </w:r>
      <w:r w:rsidRPr="007107E2">
        <w:rPr>
          <w:lang w:val="uk-UA"/>
        </w:rPr>
        <w:t>цікавлять українських експортерів. В межах напряму для українських виробників проведено тисячі бізнес-зустрічей закордоном та сформовано більше 15</w:t>
      </w:r>
      <w:r w:rsidR="00E96EA1">
        <w:rPr>
          <w:lang w:val="uk-UA"/>
        </w:rPr>
        <w:t xml:space="preserve"> тис.</w:t>
      </w:r>
      <w:r w:rsidRPr="007107E2">
        <w:rPr>
          <w:lang w:val="uk-UA"/>
        </w:rPr>
        <w:t xml:space="preserve"> іноземних контактів для налагодження співробітництва між українськими експортерами та закордонними імпортерами. </w:t>
      </w:r>
      <w:r w:rsidR="00175B74">
        <w:rPr>
          <w:lang w:val="uk-UA"/>
        </w:rPr>
        <w:t>Низка</w:t>
      </w:r>
      <w:r>
        <w:t xml:space="preserve"> українських виробників скористались розробленими експертами  прогнозами щодо  зовнішніх ринків та експортним аналізом.</w:t>
      </w:r>
    </w:p>
    <w:p w14:paraId="626766CC" w14:textId="01A34B01" w:rsidR="00E96EA1" w:rsidRDefault="00532B31" w:rsidP="00E96EA1">
      <w:pPr>
        <w:ind w:firstLine="708"/>
        <w:jc w:val="both"/>
      </w:pPr>
      <w:r>
        <w:t>Експортний</w:t>
      </w:r>
      <w:r w:rsidR="00DE254E">
        <w:rPr>
          <w:lang w:val="uk-UA"/>
        </w:rPr>
        <w:t xml:space="preserve"> моніторинг</w:t>
      </w:r>
      <w:r w:rsidR="00E96EA1">
        <w:rPr>
          <w:lang w:val="uk-UA"/>
        </w:rPr>
        <w:t xml:space="preserve"> є дієвою інституціональною активністю, що адаптує </w:t>
      </w:r>
      <w:r w:rsidR="005E0588">
        <w:rPr>
          <w:lang w:val="uk-UA"/>
        </w:rPr>
        <w:t xml:space="preserve">техніку </w:t>
      </w:r>
      <w:r w:rsidR="00E96EA1">
        <w:rPr>
          <w:lang w:val="uk-UA"/>
        </w:rPr>
        <w:t xml:space="preserve">українських замовників для </w:t>
      </w:r>
      <w:r>
        <w:t xml:space="preserve">послуг з просування експорту з експортногоконсалтингу. Для зручності </w:t>
      </w:r>
      <w:r w:rsidR="00DE254E">
        <w:rPr>
          <w:lang w:val="uk-UA"/>
        </w:rPr>
        <w:t xml:space="preserve">продажу </w:t>
      </w:r>
      <w:r>
        <w:t xml:space="preserve">експортерів експерти </w:t>
      </w:r>
      <w:r w:rsidR="005E0588">
        <w:rPr>
          <w:lang w:val="uk-UA"/>
        </w:rPr>
        <w:t>торгово-промислових палат</w:t>
      </w:r>
      <w:r>
        <w:t xml:space="preserve"> сформували зручн</w:t>
      </w:r>
      <w:r w:rsidR="005E0588">
        <w:rPr>
          <w:lang w:val="uk-UA"/>
        </w:rPr>
        <w:t>у номенклатуру</w:t>
      </w:r>
      <w:r>
        <w:t xml:space="preserve"> послуг, яке відповідає запитам українських експортерів. Індивідуальні консалтингові послуги отримали сорок  українські</w:t>
      </w:r>
      <w:r w:rsidR="00DE254E">
        <w:rPr>
          <w:lang w:val="uk-UA"/>
        </w:rPr>
        <w:t>х</w:t>
      </w:r>
      <w:r>
        <w:t xml:space="preserve"> компаніі</w:t>
      </w:r>
      <w:r w:rsidR="00DE254E">
        <w:rPr>
          <w:lang w:val="uk-UA"/>
        </w:rPr>
        <w:t>й</w:t>
      </w:r>
      <w:r>
        <w:t xml:space="preserve">, які скористалися </w:t>
      </w:r>
      <w:r>
        <w:lastRenderedPageBreak/>
        <w:t xml:space="preserve">допомогою у розробці </w:t>
      </w:r>
      <w:r w:rsidR="00DE254E">
        <w:rPr>
          <w:lang w:val="uk-UA"/>
        </w:rPr>
        <w:t xml:space="preserve">плану та </w:t>
      </w:r>
      <w:r>
        <w:t>стратегії виходу на іноземні ринки для покращення своїх експортних показників.</w:t>
      </w:r>
    </w:p>
    <w:p w14:paraId="33DF9260" w14:textId="71869825" w:rsidR="00532B31" w:rsidRPr="00E96EA1" w:rsidRDefault="00175B74" w:rsidP="00E96EA1">
      <w:pPr>
        <w:ind w:firstLine="708"/>
        <w:jc w:val="both"/>
        <w:rPr>
          <w:lang w:val="uk-UA"/>
        </w:rPr>
      </w:pPr>
      <w:r>
        <w:rPr>
          <w:lang w:val="uk-UA"/>
        </w:rPr>
        <w:t xml:space="preserve">Торгово-промислова палата України </w:t>
      </w:r>
      <w:r w:rsidR="00532B31">
        <w:t>налагод</w:t>
      </w:r>
      <w:r>
        <w:rPr>
          <w:lang w:val="uk-UA"/>
        </w:rPr>
        <w:t>ла</w:t>
      </w:r>
      <w:r w:rsidR="00532B31">
        <w:t xml:space="preserve"> мережу</w:t>
      </w:r>
      <w:r>
        <w:rPr>
          <w:lang w:val="uk-UA"/>
        </w:rPr>
        <w:t xml:space="preserve"> регіональних палат </w:t>
      </w:r>
      <w:r w:rsidR="00532B31">
        <w:t xml:space="preserve"> </w:t>
      </w:r>
      <w:r>
        <w:rPr>
          <w:lang w:val="uk-UA"/>
        </w:rPr>
        <w:t xml:space="preserve">та </w:t>
      </w:r>
      <w:r w:rsidR="00532B31">
        <w:t xml:space="preserve"> висококваліфікованих закордонних і місцевих консультантів, які надають послуги у сорока двох державах, та можуть забезпечувати українських виробників актуальними даними про кон’юнктуру необхідного для них ринку. </w:t>
      </w:r>
      <w:r>
        <w:rPr>
          <w:lang w:val="uk-UA"/>
        </w:rPr>
        <w:t xml:space="preserve">Низка </w:t>
      </w:r>
      <w:r w:rsidR="00532B31">
        <w:t xml:space="preserve">українських експортерів вже використали інструмент </w:t>
      </w:r>
      <w:r w:rsidR="005E0588">
        <w:rPr>
          <w:lang w:val="uk-UA"/>
        </w:rPr>
        <w:t>підтримк</w:t>
      </w:r>
      <w:r w:rsidR="00DE254E">
        <w:rPr>
          <w:lang w:val="uk-UA"/>
        </w:rPr>
        <w:t>и</w:t>
      </w:r>
      <w:r w:rsidR="00532B31">
        <w:t xml:space="preserve">, який націлений на розширення експорту продукції, що виробляться; </w:t>
      </w:r>
      <w:r>
        <w:rPr>
          <w:lang w:val="uk-UA"/>
        </w:rPr>
        <w:t xml:space="preserve">чим </w:t>
      </w:r>
      <w:r w:rsidR="00532B31">
        <w:t xml:space="preserve">більше виробників були </w:t>
      </w:r>
      <w:r w:rsidR="00DE254E">
        <w:rPr>
          <w:lang w:val="uk-UA"/>
        </w:rPr>
        <w:t xml:space="preserve">підготовлені </w:t>
      </w:r>
      <w:r w:rsidR="00532B31">
        <w:t xml:space="preserve">протестовані на готовність до </w:t>
      </w:r>
      <w:r w:rsidR="00DE254E">
        <w:rPr>
          <w:lang w:val="uk-UA"/>
        </w:rPr>
        <w:t>ре</w:t>
      </w:r>
      <w:r w:rsidR="00532B31">
        <w:t>експорту</w:t>
      </w:r>
      <w:r w:rsidR="00E96EA1">
        <w:rPr>
          <w:lang w:val="uk-UA"/>
        </w:rPr>
        <w:t xml:space="preserve"> в треті країни та </w:t>
      </w:r>
      <w:r>
        <w:rPr>
          <w:lang w:val="uk-UA"/>
        </w:rPr>
        <w:t xml:space="preserve">тим більшою </w:t>
      </w:r>
      <w:r w:rsidR="00E96EA1">
        <w:rPr>
          <w:lang w:val="uk-UA"/>
        </w:rPr>
        <w:t>розширення ринків та їх сегментація</w:t>
      </w:r>
      <w:r>
        <w:rPr>
          <w:lang w:val="uk-UA"/>
        </w:rPr>
        <w:t xml:space="preserve"> стане</w:t>
      </w:r>
      <w:r w:rsidR="005E0588">
        <w:rPr>
          <w:lang w:val="uk-UA"/>
        </w:rPr>
        <w:t xml:space="preserve"> реальним</w:t>
      </w:r>
      <w:r w:rsidR="00E96EA1">
        <w:rPr>
          <w:lang w:val="uk-UA"/>
        </w:rPr>
        <w:t>.</w:t>
      </w:r>
    </w:p>
    <w:p w14:paraId="22FF46CB" w14:textId="23A48D3E" w:rsidR="00B05F5D" w:rsidRDefault="00E96EA1" w:rsidP="005E0588">
      <w:pPr>
        <w:ind w:firstLine="708"/>
        <w:jc w:val="both"/>
      </w:pPr>
      <w:r>
        <w:rPr>
          <w:lang w:val="uk-UA"/>
        </w:rPr>
        <w:t xml:space="preserve">Наступною інституцією </w:t>
      </w:r>
      <w:r w:rsidR="00175B74">
        <w:rPr>
          <w:lang w:val="uk-UA"/>
        </w:rPr>
        <w:t xml:space="preserve">підтримки </w:t>
      </w:r>
      <w:r>
        <w:rPr>
          <w:lang w:val="uk-UA"/>
        </w:rPr>
        <w:t xml:space="preserve">є </w:t>
      </w:r>
      <w:r w:rsidR="00DE254E">
        <w:rPr>
          <w:lang w:val="uk-UA"/>
        </w:rPr>
        <w:t xml:space="preserve">цифрова </w:t>
      </w:r>
      <w:r>
        <w:rPr>
          <w:lang w:val="uk-UA"/>
        </w:rPr>
        <w:t>п</w:t>
      </w:r>
      <w:r w:rsidR="00532B31">
        <w:t xml:space="preserve">латформа </w:t>
      </w:r>
      <w:r>
        <w:rPr>
          <w:lang w:val="uk-UA"/>
        </w:rPr>
        <w:t xml:space="preserve"> спрямована на систему закупівель в третіх країнах. </w:t>
      </w:r>
      <w:r w:rsidR="00532B31">
        <w:t xml:space="preserve"> Платформа розроблена як ефективний </w:t>
      </w:r>
      <w:r w:rsidR="005E0588">
        <w:rPr>
          <w:lang w:val="uk-UA"/>
        </w:rPr>
        <w:t xml:space="preserve">он-лайн </w:t>
      </w:r>
      <w:r w:rsidR="00532B31">
        <w:t xml:space="preserve">майданчик для ведення </w:t>
      </w:r>
      <w:r w:rsidR="00DE254E">
        <w:rPr>
          <w:lang w:val="uk-UA"/>
        </w:rPr>
        <w:t>угод</w:t>
      </w:r>
      <w:r w:rsidR="00532B31">
        <w:t xml:space="preserve"> </w:t>
      </w:r>
      <w:r w:rsidR="00B05F5D">
        <w:rPr>
          <w:lang w:val="uk-UA"/>
        </w:rPr>
        <w:t>між органами публічного управління</w:t>
      </w:r>
      <w:r w:rsidR="00532B31">
        <w:t xml:space="preserve"> та бізнесом. Важливим </w:t>
      </w:r>
      <w:r w:rsidR="00DE254E">
        <w:rPr>
          <w:lang w:val="uk-UA"/>
        </w:rPr>
        <w:t xml:space="preserve">її </w:t>
      </w:r>
      <w:r w:rsidR="00532B31">
        <w:t>інструмент</w:t>
      </w:r>
      <w:r w:rsidR="00B05F5D">
        <w:rPr>
          <w:lang w:val="uk-UA"/>
        </w:rPr>
        <w:t>ом</w:t>
      </w:r>
      <w:r w:rsidR="00532B31">
        <w:t xml:space="preserve">  є координація Ради</w:t>
      </w:r>
      <w:r w:rsidR="00175B74">
        <w:rPr>
          <w:lang w:val="uk-UA"/>
        </w:rPr>
        <w:t xml:space="preserve"> Європи</w:t>
      </w:r>
      <w:r w:rsidR="00532B31">
        <w:t xml:space="preserve"> з просування експорту  </w:t>
      </w:r>
      <w:r w:rsidR="00B05F5D">
        <w:rPr>
          <w:lang w:val="uk-UA"/>
        </w:rPr>
        <w:t xml:space="preserve"> з </w:t>
      </w:r>
      <w:r w:rsidR="00175B74">
        <w:rPr>
          <w:lang w:val="uk-UA"/>
        </w:rPr>
        <w:t xml:space="preserve">системними </w:t>
      </w:r>
      <w:r w:rsidR="00B05F5D">
        <w:rPr>
          <w:lang w:val="uk-UA"/>
        </w:rPr>
        <w:t>експортерами в динаміці</w:t>
      </w:r>
      <w:r w:rsidR="00532B31">
        <w:t xml:space="preserve">. </w:t>
      </w:r>
    </w:p>
    <w:p w14:paraId="364B8C06" w14:textId="3574D0A5" w:rsidR="00532B31" w:rsidRDefault="00532B31" w:rsidP="00B05F5D">
      <w:pPr>
        <w:ind w:firstLine="708"/>
        <w:jc w:val="both"/>
      </w:pPr>
      <w:r>
        <w:t xml:space="preserve">Протягом </w:t>
      </w:r>
      <w:r w:rsidR="00B05F5D">
        <w:rPr>
          <w:lang w:val="uk-UA"/>
        </w:rPr>
        <w:t xml:space="preserve">2023 </w:t>
      </w:r>
      <w:r>
        <w:t xml:space="preserve">року на основі </w:t>
      </w:r>
      <w:r w:rsidR="00DE254E">
        <w:rPr>
          <w:lang w:val="uk-UA"/>
        </w:rPr>
        <w:t xml:space="preserve">цифрової </w:t>
      </w:r>
      <w:r w:rsidR="00B05F5D">
        <w:rPr>
          <w:lang w:val="uk-UA"/>
        </w:rPr>
        <w:t xml:space="preserve">інституціональної </w:t>
      </w:r>
      <w:r>
        <w:t xml:space="preserve">платформи сформовано спільноту з більше тисячі  учасників. До спільноти входять представники </w:t>
      </w:r>
      <w:r w:rsidR="00B05F5D">
        <w:rPr>
          <w:lang w:val="uk-UA"/>
        </w:rPr>
        <w:t>м</w:t>
      </w:r>
      <w:r w:rsidR="00175B74">
        <w:rPr>
          <w:lang w:val="uk-UA"/>
        </w:rPr>
        <w:t>а</w:t>
      </w:r>
      <w:r w:rsidR="00B05F5D">
        <w:rPr>
          <w:lang w:val="uk-UA"/>
        </w:rPr>
        <w:t xml:space="preserve">лого </w:t>
      </w:r>
      <w:r>
        <w:t xml:space="preserve">бізнесу, центральні органи виконавчої влади, </w:t>
      </w:r>
      <w:r w:rsidR="00B05F5D">
        <w:rPr>
          <w:lang w:val="uk-UA"/>
        </w:rPr>
        <w:t xml:space="preserve">керівники </w:t>
      </w:r>
      <w:r>
        <w:t>орган</w:t>
      </w:r>
      <w:r w:rsidR="00B05F5D">
        <w:rPr>
          <w:lang w:val="uk-UA"/>
        </w:rPr>
        <w:t>ів</w:t>
      </w:r>
      <w:r>
        <w:t xml:space="preserve"> місцевого самоврядування, асоціації</w:t>
      </w:r>
      <w:r w:rsidR="00DE254E">
        <w:rPr>
          <w:lang w:val="uk-UA"/>
        </w:rPr>
        <w:t xml:space="preserve"> фірм</w:t>
      </w:r>
      <w:r>
        <w:t xml:space="preserve"> й торгово-промислові палати для дієвої комунікації й ефективного реагування на запити експортерів.</w:t>
      </w:r>
    </w:p>
    <w:p w14:paraId="0B479774" w14:textId="01C920E2" w:rsidR="00532B31" w:rsidRDefault="00B05F5D" w:rsidP="00B05F5D">
      <w:pPr>
        <w:ind w:firstLine="708"/>
        <w:jc w:val="both"/>
      </w:pPr>
      <w:r>
        <w:rPr>
          <w:lang w:val="uk-UA"/>
        </w:rPr>
        <w:t>Інституціональний н</w:t>
      </w:r>
      <w:r w:rsidR="00532B31">
        <w:t>апрям з міжнародних публічних закупівель</w:t>
      </w:r>
      <w:r w:rsidR="00DE254E">
        <w:rPr>
          <w:lang w:val="uk-UA"/>
        </w:rPr>
        <w:t xml:space="preserve"> та тендерів</w:t>
      </w:r>
      <w:r w:rsidR="00532B31">
        <w:t xml:space="preserve">. Завдяки  напряму </w:t>
      </w:r>
      <w:r w:rsidR="00DE254E">
        <w:rPr>
          <w:lang w:val="uk-UA"/>
        </w:rPr>
        <w:t xml:space="preserve">відома </w:t>
      </w:r>
      <w:r w:rsidR="00532B31">
        <w:t xml:space="preserve">українська компанія вперше перемогла у тендері </w:t>
      </w:r>
      <w:r w:rsidR="005E0588">
        <w:rPr>
          <w:lang w:val="uk-UA"/>
        </w:rPr>
        <w:t xml:space="preserve">промислової продукції </w:t>
      </w:r>
      <w:r w:rsidR="00DE254E">
        <w:rPr>
          <w:lang w:val="uk-UA"/>
        </w:rPr>
        <w:t>процесорів</w:t>
      </w:r>
      <w:r w:rsidR="00532B31">
        <w:t xml:space="preserve">. </w:t>
      </w:r>
    </w:p>
    <w:p w14:paraId="5489E560" w14:textId="5FECC097" w:rsidR="00532B31" w:rsidRDefault="000609BB" w:rsidP="000609BB">
      <w:pPr>
        <w:ind w:firstLine="708"/>
        <w:jc w:val="both"/>
      </w:pPr>
      <w:r>
        <w:rPr>
          <w:lang w:val="uk-UA"/>
        </w:rPr>
        <w:t xml:space="preserve">Інституційна </w:t>
      </w:r>
      <w:r w:rsidR="00DE254E">
        <w:rPr>
          <w:lang w:val="uk-UA"/>
        </w:rPr>
        <w:t xml:space="preserve">цифрова </w:t>
      </w:r>
      <w:r>
        <w:rPr>
          <w:lang w:val="uk-UA"/>
        </w:rPr>
        <w:t>трейд-п</w:t>
      </w:r>
      <w:r w:rsidR="00532B31">
        <w:t xml:space="preserve">латформа </w:t>
      </w:r>
      <w:r>
        <w:rPr>
          <w:lang w:val="uk-UA"/>
        </w:rPr>
        <w:t xml:space="preserve">як напрям </w:t>
      </w:r>
      <w:r w:rsidR="005E0588">
        <w:rPr>
          <w:lang w:val="uk-UA"/>
        </w:rPr>
        <w:t xml:space="preserve">підтримки </w:t>
      </w:r>
      <w:r w:rsidR="00532B31">
        <w:t xml:space="preserve">з метою збільшення участі </w:t>
      </w:r>
      <w:r w:rsidR="00DE254E">
        <w:rPr>
          <w:lang w:val="uk-UA"/>
        </w:rPr>
        <w:t xml:space="preserve">фірм </w:t>
      </w:r>
      <w:r w:rsidR="00532B31">
        <w:t>в експорті для розвитку української економіки за допомогою покращення компетенцій</w:t>
      </w:r>
      <w:r>
        <w:rPr>
          <w:lang w:val="uk-UA"/>
        </w:rPr>
        <w:t xml:space="preserve"> менеджерів</w:t>
      </w:r>
      <w:r w:rsidR="00532B31">
        <w:t xml:space="preserve"> у міжнародній торгівлі та інноваційному </w:t>
      </w:r>
      <w:r w:rsidR="006A16F4">
        <w:rPr>
          <w:lang w:val="uk-UA"/>
        </w:rPr>
        <w:t xml:space="preserve">малому </w:t>
      </w:r>
      <w:r w:rsidR="00532B31">
        <w:t xml:space="preserve">підприємництві. </w:t>
      </w:r>
      <w:r w:rsidR="00DE254E">
        <w:rPr>
          <w:lang w:val="uk-UA"/>
        </w:rPr>
        <w:t>Цей канал</w:t>
      </w:r>
      <w:r w:rsidR="00532B31">
        <w:t xml:space="preserve"> перетворилася у</w:t>
      </w:r>
      <w:r>
        <w:rPr>
          <w:lang w:val="uk-UA"/>
        </w:rPr>
        <w:t xml:space="preserve"> </w:t>
      </w:r>
      <w:r w:rsidR="00532B31">
        <w:lastRenderedPageBreak/>
        <w:t xml:space="preserve">повноцінний проект, який працює над напрямами розвитку затребуваними підприємницями. Офіс з </w:t>
      </w:r>
      <w:r w:rsidR="00DE254E">
        <w:rPr>
          <w:lang w:val="uk-UA"/>
        </w:rPr>
        <w:t xml:space="preserve">цифрового </w:t>
      </w:r>
      <w:r w:rsidR="00532B31">
        <w:t xml:space="preserve">просування експорту в рамках </w:t>
      </w:r>
      <w:r w:rsidR="006A16F4">
        <w:rPr>
          <w:lang w:val="uk-UA"/>
        </w:rPr>
        <w:t>інтернет-п</w:t>
      </w:r>
      <w:r w:rsidR="00532B31">
        <w:t xml:space="preserve">латформи  здобув статус </w:t>
      </w:r>
      <w:r w:rsidR="00DE254E">
        <w:rPr>
          <w:lang w:val="uk-UA"/>
        </w:rPr>
        <w:t>лідера</w:t>
      </w:r>
      <w:r w:rsidR="00532B31">
        <w:t xml:space="preserve"> ініціативи  Міжнародного торгового центру,</w:t>
      </w:r>
      <w:r w:rsidR="006A16F4">
        <w:rPr>
          <w:lang w:val="uk-UA"/>
        </w:rPr>
        <w:t xml:space="preserve"> </w:t>
      </w:r>
      <w:r w:rsidR="00532B31">
        <w:t xml:space="preserve">метою якої є об’єднання одного мільйона </w:t>
      </w:r>
      <w:r w:rsidR="00DE254E">
        <w:rPr>
          <w:lang w:val="uk-UA"/>
        </w:rPr>
        <w:t>фірм</w:t>
      </w:r>
      <w:r w:rsidR="00532B31">
        <w:t xml:space="preserve"> до 20</w:t>
      </w:r>
      <w:r w:rsidR="00EF13B9">
        <w:rPr>
          <w:lang w:val="uk-UA"/>
        </w:rPr>
        <w:t>2</w:t>
      </w:r>
      <w:r>
        <w:rPr>
          <w:lang w:val="uk-UA"/>
        </w:rPr>
        <w:t>5</w:t>
      </w:r>
      <w:r w:rsidR="00532B31">
        <w:t xml:space="preserve"> року</w:t>
      </w:r>
      <w:r w:rsidR="006A16F4">
        <w:rPr>
          <w:lang w:val="uk-UA"/>
        </w:rPr>
        <w:t xml:space="preserve"> на єдиному інфомайданчику</w:t>
      </w:r>
      <w:r w:rsidR="00532B31">
        <w:t>.</w:t>
      </w:r>
    </w:p>
    <w:p w14:paraId="7118B3EE" w14:textId="7CADFA67" w:rsidR="005E0588" w:rsidRDefault="00532B31" w:rsidP="000609BB">
      <w:pPr>
        <w:ind w:firstLine="708"/>
        <w:jc w:val="both"/>
      </w:pPr>
      <w:r>
        <w:t xml:space="preserve">Принципове значення має те, що наша держава </w:t>
      </w:r>
      <w:r w:rsidR="004E2A63">
        <w:rPr>
          <w:lang w:val="uk-UA"/>
        </w:rPr>
        <w:t>управ</w:t>
      </w:r>
      <w:r w:rsidR="00C70266">
        <w:rPr>
          <w:lang w:val="uk-UA"/>
        </w:rPr>
        <w:t>л</w:t>
      </w:r>
      <w:r w:rsidR="004E2A63">
        <w:rPr>
          <w:lang w:val="uk-UA"/>
        </w:rPr>
        <w:t>я</w:t>
      </w:r>
      <w:r w:rsidR="00C70266">
        <w:rPr>
          <w:lang w:val="uk-UA"/>
        </w:rPr>
        <w:t>ла</w:t>
      </w:r>
      <w:r>
        <w:t xml:space="preserve"> </w:t>
      </w:r>
      <w:r w:rsidR="00C70266">
        <w:rPr>
          <w:lang w:val="uk-UA"/>
        </w:rPr>
        <w:t>недо</w:t>
      </w:r>
      <w:r>
        <w:t xml:space="preserve">розвиненою промисловістю, забезпечена об'єктами виробничої й соціальної інфраструктури, </w:t>
      </w:r>
      <w:r w:rsidR="00C70266">
        <w:rPr>
          <w:lang w:val="uk-UA"/>
        </w:rPr>
        <w:t>не</w:t>
      </w:r>
      <w:r>
        <w:t xml:space="preserve">розгалуженою системою комунікацій, в тому числі транспортною мережею </w:t>
      </w:r>
      <w:r w:rsidR="00C70266">
        <w:rPr>
          <w:lang w:val="uk-UA"/>
        </w:rPr>
        <w:t>та</w:t>
      </w:r>
      <w:r>
        <w:t xml:space="preserve"> засобами </w:t>
      </w:r>
      <w:r w:rsidR="00C70266">
        <w:rPr>
          <w:lang w:val="uk-UA"/>
        </w:rPr>
        <w:t xml:space="preserve">цифрового </w:t>
      </w:r>
      <w:r>
        <w:t>зв'язку.</w:t>
      </w:r>
      <w:r w:rsidR="00C70266">
        <w:rPr>
          <w:lang w:val="uk-UA"/>
        </w:rPr>
        <w:t xml:space="preserve"> Половина </w:t>
      </w:r>
      <w:r>
        <w:t xml:space="preserve"> Україна має зацікавлен</w:t>
      </w:r>
      <w:r w:rsidR="005E0588">
        <w:rPr>
          <w:lang w:val="uk-UA"/>
        </w:rPr>
        <w:t>і</w:t>
      </w:r>
      <w:r w:rsidR="006A16F4">
        <w:rPr>
          <w:lang w:val="uk-UA"/>
        </w:rPr>
        <w:t>сть</w:t>
      </w:r>
      <w:r>
        <w:t xml:space="preserve"> у створенні передусім зовнішньоторговельних експортоорієнтованих</w:t>
      </w:r>
      <w:r w:rsidR="00DE254E">
        <w:rPr>
          <w:lang w:val="uk-UA"/>
        </w:rPr>
        <w:t xml:space="preserve"> фірм</w:t>
      </w:r>
      <w:r>
        <w:t>, виробничих і науково</w:t>
      </w:r>
      <w:r w:rsidR="00C70266">
        <w:rPr>
          <w:lang w:val="uk-UA"/>
        </w:rPr>
        <w:t xml:space="preserve"> </w:t>
      </w:r>
      <w:r>
        <w:t xml:space="preserve">- технічних </w:t>
      </w:r>
      <w:r w:rsidR="00C70266">
        <w:rPr>
          <w:lang w:val="uk-UA"/>
        </w:rPr>
        <w:t xml:space="preserve">вільних </w:t>
      </w:r>
      <w:r>
        <w:t xml:space="preserve">зон. Два останні типи також можна віднести до експортоорієнтованих, маючи на увазі їхню спрямованість на розвиток </w:t>
      </w:r>
      <w:r w:rsidR="00DE254E">
        <w:rPr>
          <w:lang w:val="uk-UA"/>
        </w:rPr>
        <w:t xml:space="preserve">економічного </w:t>
      </w:r>
      <w:r>
        <w:t xml:space="preserve">потенціалу. </w:t>
      </w:r>
    </w:p>
    <w:p w14:paraId="49318278" w14:textId="3A41C554" w:rsidR="00532B31" w:rsidRPr="00310732" w:rsidRDefault="00532B31" w:rsidP="000609BB">
      <w:pPr>
        <w:ind w:firstLine="708"/>
        <w:jc w:val="both"/>
        <w:rPr>
          <w:lang w:val="uk-UA"/>
        </w:rPr>
      </w:pPr>
      <w:r>
        <w:t>Важлив</w:t>
      </w:r>
      <w:r w:rsidR="00DE254E">
        <w:rPr>
          <w:lang w:val="uk-UA"/>
        </w:rPr>
        <w:t>им рішенням</w:t>
      </w:r>
      <w:r>
        <w:t xml:space="preserve"> для підприємств може </w:t>
      </w:r>
      <w:r w:rsidR="00DE254E">
        <w:rPr>
          <w:lang w:val="uk-UA"/>
        </w:rPr>
        <w:t>стати</w:t>
      </w:r>
      <w:r>
        <w:t xml:space="preserve"> підтримка з боку держави у  вивчення </w:t>
      </w:r>
      <w:r w:rsidR="00C70266">
        <w:rPr>
          <w:lang w:val="uk-UA"/>
        </w:rPr>
        <w:t xml:space="preserve">нових </w:t>
      </w:r>
      <w:r>
        <w:t xml:space="preserve">ринків, організації </w:t>
      </w:r>
      <w:r w:rsidR="006A16F4">
        <w:rPr>
          <w:lang w:val="uk-UA"/>
        </w:rPr>
        <w:t xml:space="preserve">просування </w:t>
      </w:r>
      <w:r>
        <w:t xml:space="preserve">реклами, участі у </w:t>
      </w:r>
      <w:r w:rsidR="00C70266">
        <w:rPr>
          <w:lang w:val="uk-UA"/>
        </w:rPr>
        <w:t xml:space="preserve">іноземних </w:t>
      </w:r>
      <w:r>
        <w:t>виставках, ярмарках</w:t>
      </w:r>
      <w:r w:rsidR="006A16F4">
        <w:rPr>
          <w:lang w:val="uk-UA"/>
        </w:rPr>
        <w:t xml:space="preserve">, </w:t>
      </w:r>
      <w:r w:rsidR="00DE254E">
        <w:rPr>
          <w:lang w:val="uk-UA"/>
        </w:rPr>
        <w:t xml:space="preserve">цифровому </w:t>
      </w:r>
      <w:r w:rsidR="006A16F4">
        <w:rPr>
          <w:lang w:val="uk-UA"/>
        </w:rPr>
        <w:t>таргеті</w:t>
      </w:r>
      <w:r>
        <w:t xml:space="preserve"> тощо. За рубежем з цією метою витрачаються значні державні кошти. </w:t>
      </w:r>
      <w:r w:rsidR="00C70266">
        <w:rPr>
          <w:lang w:val="uk-UA"/>
        </w:rPr>
        <w:t>У</w:t>
      </w:r>
      <w:r>
        <w:t xml:space="preserve"> Великобританії фірми мають право за рахунок держави до однієї третини своїх витрат</w:t>
      </w:r>
      <w:r w:rsidR="00C70266">
        <w:rPr>
          <w:lang w:val="uk-UA"/>
        </w:rPr>
        <w:t xml:space="preserve">, але не більше 10 тис. фунтів </w:t>
      </w:r>
      <w:r>
        <w:t>на дослідження зовнішніх ринків, до половини витрат на заснування закордонних</w:t>
      </w:r>
      <w:r w:rsidR="00C70266">
        <w:rPr>
          <w:lang w:val="uk-UA"/>
        </w:rPr>
        <w:t xml:space="preserve"> філій</w:t>
      </w:r>
      <w:r>
        <w:t xml:space="preserve"> і </w:t>
      </w:r>
      <w:r w:rsidR="00DE254E">
        <w:rPr>
          <w:lang w:val="uk-UA"/>
        </w:rPr>
        <w:t xml:space="preserve">відкритих </w:t>
      </w:r>
      <w:r w:rsidR="00C70266">
        <w:rPr>
          <w:lang w:val="uk-UA"/>
        </w:rPr>
        <w:t>митних</w:t>
      </w:r>
      <w:r>
        <w:t xml:space="preserve"> складів. Значні кошти виділяються на фінансування участі  у ярмарках, створення постійних експортних центрів, проведення </w:t>
      </w:r>
      <w:r w:rsidR="00310732">
        <w:rPr>
          <w:lang w:val="uk-UA"/>
        </w:rPr>
        <w:t xml:space="preserve">контактних </w:t>
      </w:r>
      <w:r w:rsidR="00C70266">
        <w:rPr>
          <w:lang w:val="uk-UA"/>
        </w:rPr>
        <w:t>експортних</w:t>
      </w:r>
      <w:r>
        <w:t xml:space="preserve"> тижнів тощо</w:t>
      </w:r>
      <w:r w:rsidR="00310732">
        <w:rPr>
          <w:lang w:val="uk-UA"/>
        </w:rPr>
        <w:t>, ділових місій та прямих переговорів з зацікавленими партнерами</w:t>
      </w:r>
    </w:p>
    <w:p w14:paraId="0B671355" w14:textId="24A2158C" w:rsidR="00532B31" w:rsidRPr="00606E26" w:rsidRDefault="00532B31" w:rsidP="00310732">
      <w:pPr>
        <w:ind w:firstLine="708"/>
        <w:jc w:val="both"/>
        <w:rPr>
          <w:lang w:val="uk-UA"/>
        </w:rPr>
      </w:pPr>
      <w:r>
        <w:t xml:space="preserve">Україна відноситься до </w:t>
      </w:r>
      <w:r w:rsidR="00DE254E">
        <w:rPr>
          <w:lang w:val="uk-UA"/>
        </w:rPr>
        <w:t xml:space="preserve">списку </w:t>
      </w:r>
      <w:r>
        <w:t>країн, яким</w:t>
      </w:r>
      <w:r w:rsidR="00310732">
        <w:rPr>
          <w:lang w:val="uk-UA"/>
        </w:rPr>
        <w:t xml:space="preserve"> під час війни,</w:t>
      </w:r>
      <w:r>
        <w:t xml:space="preserve"> необхідно розвивати прискореними темпами </w:t>
      </w:r>
      <w:r w:rsidR="006A16F4">
        <w:rPr>
          <w:lang w:val="uk-UA"/>
        </w:rPr>
        <w:t>інноваційне та е</w:t>
      </w:r>
      <w:r w:rsidR="005E0588">
        <w:rPr>
          <w:lang w:val="uk-UA"/>
        </w:rPr>
        <w:t>к</w:t>
      </w:r>
      <w:r w:rsidR="006A16F4">
        <w:rPr>
          <w:lang w:val="uk-UA"/>
        </w:rPr>
        <w:t xml:space="preserve">спортне </w:t>
      </w:r>
      <w:r>
        <w:t>виробництво, що орієнтовано на експорт</w:t>
      </w:r>
      <w:r w:rsidR="00310732">
        <w:rPr>
          <w:lang w:val="uk-UA"/>
        </w:rPr>
        <w:t xml:space="preserve"> та оборону</w:t>
      </w:r>
      <w:r>
        <w:t xml:space="preserve"> активізувати  діяльність в напряму пошуку нових ринків збуту. У зв’язку з тим, що Україна втратила ринки країн пострадянського простору та має </w:t>
      </w:r>
      <w:r w:rsidR="00DE254E">
        <w:rPr>
          <w:lang w:val="uk-UA"/>
        </w:rPr>
        <w:t xml:space="preserve">значну </w:t>
      </w:r>
      <w:r w:rsidR="006A16F4">
        <w:rPr>
          <w:lang w:val="uk-UA"/>
        </w:rPr>
        <w:t xml:space="preserve">інституційну </w:t>
      </w:r>
      <w:r>
        <w:t xml:space="preserve">складність проникнення на ринки ЄС, їй необхідно опановувати інші ринки, де існує </w:t>
      </w:r>
      <w:r>
        <w:lastRenderedPageBreak/>
        <w:t xml:space="preserve">потреба у продукції, що виробляється в Україні та на яких не існує нетарифних обмежень. Відповідно до </w:t>
      </w:r>
      <w:r w:rsidR="00DE254E">
        <w:rPr>
          <w:lang w:val="uk-UA"/>
        </w:rPr>
        <w:t xml:space="preserve">рівня </w:t>
      </w:r>
      <w:r>
        <w:t>розвитку експорту</w:t>
      </w:r>
      <w:r w:rsidR="005E0588">
        <w:rPr>
          <w:lang w:val="uk-UA"/>
        </w:rPr>
        <w:t xml:space="preserve"> </w:t>
      </w:r>
      <w:r>
        <w:t>Україні необхідно орієнтуватись на налагодження більш тісних відносин з країнами Африки, Азії, Латинської Америки і це може бути важливим</w:t>
      </w:r>
      <w:r w:rsidR="00310732">
        <w:rPr>
          <w:lang w:val="uk-UA"/>
        </w:rPr>
        <w:t xml:space="preserve"> </w:t>
      </w:r>
      <w:r>
        <w:t xml:space="preserve">напрямком в </w:t>
      </w:r>
      <w:r w:rsidR="00310732">
        <w:rPr>
          <w:lang w:val="uk-UA"/>
        </w:rPr>
        <w:t>ін</w:t>
      </w:r>
      <w:r w:rsidR="00DE254E">
        <w:rPr>
          <w:lang w:val="uk-UA"/>
        </w:rPr>
        <w:t xml:space="preserve">весиційному </w:t>
      </w:r>
      <w:r w:rsidR="00310732">
        <w:rPr>
          <w:lang w:val="uk-UA"/>
        </w:rPr>
        <w:t xml:space="preserve"> </w:t>
      </w:r>
      <w:r>
        <w:t>проведенні зовнішньої політики України. Але структура</w:t>
      </w:r>
      <w:r w:rsidR="00BC477D">
        <w:rPr>
          <w:lang w:val="uk-UA"/>
        </w:rPr>
        <w:t xml:space="preserve"> та зміст </w:t>
      </w:r>
      <w:r>
        <w:t xml:space="preserve"> економіки України  не зможе забезпечити зростання ВВП на рівні 7-9% на рік, як це було на початку 2000-х. Зниження </w:t>
      </w:r>
      <w:r w:rsidR="00DE254E">
        <w:rPr>
          <w:lang w:val="uk-UA"/>
        </w:rPr>
        <w:t xml:space="preserve">рівня </w:t>
      </w:r>
      <w:r>
        <w:t xml:space="preserve">товарообігу з </w:t>
      </w:r>
      <w:r w:rsidR="00A60586">
        <w:rPr>
          <w:lang w:val="uk-UA"/>
        </w:rPr>
        <w:t>р</w:t>
      </w:r>
      <w:r>
        <w:t>осією повинно компенсуватися не стільки за рахунок поглиблення співробітництва з ЄС, а завдяки відкриттю нових ринків країн Азії та Північної Азії</w:t>
      </w:r>
      <w:r w:rsidR="00DE254E">
        <w:rPr>
          <w:lang w:val="uk-UA"/>
        </w:rPr>
        <w:t xml:space="preserve">, </w:t>
      </w:r>
      <w:r w:rsidR="00BC477D">
        <w:rPr>
          <w:lang w:val="uk-UA"/>
        </w:rPr>
        <w:t xml:space="preserve"> підвищенню ємності</w:t>
      </w:r>
      <w:r w:rsidR="006A16F4">
        <w:rPr>
          <w:lang w:val="uk-UA"/>
        </w:rPr>
        <w:t xml:space="preserve"> та потужності</w:t>
      </w:r>
      <w:r w:rsidR="005E0588">
        <w:rPr>
          <w:lang w:val="uk-UA"/>
        </w:rPr>
        <w:t xml:space="preserve"> </w:t>
      </w:r>
      <w:r w:rsidR="00606E26">
        <w:rPr>
          <w:lang w:val="uk-UA"/>
        </w:rPr>
        <w:t xml:space="preserve">продукти </w:t>
      </w:r>
      <w:r w:rsidR="00BC477D">
        <w:rPr>
          <w:lang w:val="uk-UA"/>
        </w:rPr>
        <w:t xml:space="preserve"> внутрішнього ринку</w:t>
      </w:r>
      <w:r>
        <w:t xml:space="preserve">. За останні кілька років </w:t>
      </w:r>
      <w:r w:rsidR="00DE254E">
        <w:rPr>
          <w:lang w:val="uk-UA"/>
        </w:rPr>
        <w:t xml:space="preserve">стала </w:t>
      </w:r>
      <w:r>
        <w:t>географія зовнішньої торгівлі України суттєво змінилась</w:t>
      </w:r>
      <w:r w:rsidR="00A60586">
        <w:rPr>
          <w:lang w:val="uk-UA"/>
        </w:rPr>
        <w:t xml:space="preserve"> та знаходиться в динаміці</w:t>
      </w:r>
      <w:r>
        <w:t xml:space="preserve">. Економічний розвиток України, ґрунтується на постійному зростанню цін на </w:t>
      </w:r>
      <w:r w:rsidR="00231472">
        <w:rPr>
          <w:lang w:val="uk-UA"/>
        </w:rPr>
        <w:t xml:space="preserve">базові </w:t>
      </w:r>
      <w:r>
        <w:t xml:space="preserve">зерно, руду і метал вичерпано в Україні. Більшість </w:t>
      </w:r>
      <w:r w:rsidR="00A60586">
        <w:rPr>
          <w:lang w:val="uk-UA"/>
        </w:rPr>
        <w:t>інвесторів</w:t>
      </w:r>
      <w:r>
        <w:t xml:space="preserve"> оцінюють Україну як низкотехнологічну країну, для якої характерні величезні диспропорції майже в усіх сферах життєдіяльності</w:t>
      </w:r>
      <w:r w:rsidR="00606E26">
        <w:rPr>
          <w:lang w:val="uk-UA"/>
        </w:rPr>
        <w:t xml:space="preserve"> та </w:t>
      </w:r>
      <w:r w:rsidR="00DE254E">
        <w:rPr>
          <w:lang w:val="uk-UA"/>
        </w:rPr>
        <w:t xml:space="preserve">висока </w:t>
      </w:r>
      <w:r w:rsidR="00606E26">
        <w:rPr>
          <w:lang w:val="uk-UA"/>
        </w:rPr>
        <w:t>корупція</w:t>
      </w:r>
      <w:r>
        <w:t xml:space="preserve">. Кількість імпорту </w:t>
      </w:r>
      <w:r w:rsidR="00231472">
        <w:rPr>
          <w:lang w:val="uk-UA"/>
        </w:rPr>
        <w:t xml:space="preserve">в перши </w:t>
      </w:r>
      <w:r w:rsidR="00A60586">
        <w:rPr>
          <w:lang w:val="uk-UA"/>
        </w:rPr>
        <w:t>роки</w:t>
      </w:r>
      <w:r w:rsidR="00231472">
        <w:rPr>
          <w:lang w:val="uk-UA"/>
        </w:rPr>
        <w:t xml:space="preserve"> війни </w:t>
      </w:r>
      <w:r>
        <w:t>значно перевищує експорт внаслідок відставання промислового та інноваційного розвитку від країн Європи та Китаю, Азії</w:t>
      </w:r>
      <w:r w:rsidR="00606E26">
        <w:rPr>
          <w:lang w:val="uk-UA"/>
        </w:rPr>
        <w:t xml:space="preserve"> та низьких адаптивних спроможностей українських компаній.</w:t>
      </w:r>
    </w:p>
    <w:p w14:paraId="7C5259E6" w14:textId="3902C14B" w:rsidR="00811057" w:rsidRDefault="00532B31" w:rsidP="004E2A63">
      <w:pPr>
        <w:ind w:firstLine="708"/>
        <w:jc w:val="both"/>
        <w:rPr>
          <w:lang w:val="uk-UA"/>
        </w:rPr>
      </w:pPr>
      <w:r>
        <w:t xml:space="preserve">Слід зазначити, </w:t>
      </w:r>
      <w:r w:rsidR="00F533CB">
        <w:rPr>
          <w:lang w:val="uk-UA"/>
        </w:rPr>
        <w:t>за 9 місяців</w:t>
      </w:r>
      <w:r>
        <w:t xml:space="preserve"> 20</w:t>
      </w:r>
      <w:r w:rsidR="00F533CB">
        <w:rPr>
          <w:lang w:val="uk-UA"/>
        </w:rPr>
        <w:t xml:space="preserve">23 </w:t>
      </w:r>
      <w:r>
        <w:t xml:space="preserve">році від’ємне сальдо </w:t>
      </w:r>
      <w:r w:rsidR="00811057">
        <w:rPr>
          <w:lang w:val="uk-UA"/>
        </w:rPr>
        <w:t>з</w:t>
      </w:r>
      <w:r>
        <w:t xml:space="preserve">овнішньоторговельного балансу України  </w:t>
      </w:r>
      <w:r w:rsidR="00DE254E">
        <w:rPr>
          <w:lang w:val="uk-UA"/>
        </w:rPr>
        <w:t xml:space="preserve">зросло до </w:t>
      </w:r>
      <w:r>
        <w:t xml:space="preserve"> 5</w:t>
      </w:r>
      <w:r w:rsidR="005D6EAA">
        <w:rPr>
          <w:lang w:val="uk-UA"/>
        </w:rPr>
        <w:t>1</w:t>
      </w:r>
      <w:r>
        <w:t xml:space="preserve">26,1 млн. доларів, що в </w:t>
      </w:r>
      <w:r w:rsidR="00606E26">
        <w:rPr>
          <w:lang w:val="uk-UA"/>
        </w:rPr>
        <w:t>4</w:t>
      </w:r>
      <w:r>
        <w:t>,3 рази більше, ніж у 20</w:t>
      </w:r>
      <w:r w:rsidR="00F533CB">
        <w:rPr>
          <w:lang w:val="uk-UA"/>
        </w:rPr>
        <w:t>22</w:t>
      </w:r>
      <w:r>
        <w:t xml:space="preserve"> році 2</w:t>
      </w:r>
      <w:r w:rsidR="00231472">
        <w:rPr>
          <w:lang w:val="uk-UA"/>
        </w:rPr>
        <w:t>4</w:t>
      </w:r>
      <w:r>
        <w:t xml:space="preserve">01,1 млн. доларів. </w:t>
      </w:r>
      <w:r w:rsidR="00012163">
        <w:t>У другому півріччі ситуація з припливом валюти почала поступово вирівнюватись</w:t>
      </w:r>
      <w:r w:rsidR="00F533CB">
        <w:rPr>
          <w:lang w:val="uk-UA"/>
        </w:rPr>
        <w:t xml:space="preserve"> за рахунок макрофінансової допомоги ЄС та США</w:t>
      </w:r>
      <w:r w:rsidR="00012163">
        <w:t xml:space="preserve">. Це сталося не лише внаслідок </w:t>
      </w:r>
      <w:r w:rsidR="00DE254E">
        <w:rPr>
          <w:lang w:val="uk-UA"/>
        </w:rPr>
        <w:t xml:space="preserve">росту </w:t>
      </w:r>
      <w:r w:rsidR="00012163">
        <w:t>міжнародної фінансової допомоги, а й шляхом відновлення експорту, зокрема аграрного через запуск морського зернового коридору</w:t>
      </w:r>
      <w:r w:rsidR="00F533CB">
        <w:rPr>
          <w:lang w:val="uk-UA"/>
        </w:rPr>
        <w:t xml:space="preserve"> та потім його локалізацію</w:t>
      </w:r>
      <w:r w:rsidR="00606E26">
        <w:rPr>
          <w:lang w:val="uk-UA"/>
        </w:rPr>
        <w:t xml:space="preserve"> в окремий</w:t>
      </w:r>
      <w:r w:rsidR="005D6EAA">
        <w:rPr>
          <w:lang w:val="uk-UA"/>
        </w:rPr>
        <w:t xml:space="preserve"> маршрут</w:t>
      </w:r>
      <w:r w:rsidR="00012163">
        <w:t xml:space="preserve">. </w:t>
      </w:r>
      <w:r w:rsidR="00F533CB">
        <w:rPr>
          <w:lang w:val="uk-UA"/>
        </w:rPr>
        <w:t>Д</w:t>
      </w:r>
      <w:r w:rsidR="00012163">
        <w:t xml:space="preserve">ані Держстату свідчать, що проблема недостатнього покриття експортом імпорту залишається актуальною. Адже негативне сальдо зовнішньої торгівлі України товарами у січні-жовтні цього </w:t>
      </w:r>
      <w:r w:rsidR="00012163">
        <w:lastRenderedPageBreak/>
        <w:t>року зросло у 2,</w:t>
      </w:r>
      <w:r w:rsidR="00F533CB">
        <w:rPr>
          <w:lang w:val="uk-UA"/>
        </w:rPr>
        <w:t>4</w:t>
      </w:r>
      <w:r w:rsidR="00012163">
        <w:t xml:space="preserve"> раза порівняно з аналогічним періодом 202</w:t>
      </w:r>
      <w:r w:rsidR="00A60586">
        <w:rPr>
          <w:lang w:val="uk-UA"/>
        </w:rPr>
        <w:t>2</w:t>
      </w:r>
      <w:r w:rsidR="00012163">
        <w:t xml:space="preserve"> року </w:t>
      </w:r>
      <w:r w:rsidR="000716B9">
        <w:rPr>
          <w:lang w:val="uk-UA"/>
        </w:rPr>
        <w:t>-</w:t>
      </w:r>
      <w:r w:rsidR="00012163">
        <w:t xml:space="preserve"> до 7,05 млрд доларів із 2,</w:t>
      </w:r>
      <w:r w:rsidR="004F5F78">
        <w:rPr>
          <w:lang w:val="uk-UA"/>
        </w:rPr>
        <w:t>0</w:t>
      </w:r>
      <w:r w:rsidR="00F533CB">
        <w:rPr>
          <w:lang w:val="uk-UA"/>
        </w:rPr>
        <w:t>2</w:t>
      </w:r>
      <w:r w:rsidR="00012163">
        <w:t xml:space="preserve"> млрд доларів</w:t>
      </w:r>
      <w:r w:rsidR="00F533CB">
        <w:rPr>
          <w:lang w:val="uk-UA"/>
        </w:rPr>
        <w:t xml:space="preserve"> з негативним прогнозом на майбутній рік.</w:t>
      </w:r>
    </w:p>
    <w:p w14:paraId="5D4930E9" w14:textId="77777777" w:rsidR="005D6EAA" w:rsidRDefault="005D6EAA" w:rsidP="004E2A63">
      <w:pPr>
        <w:ind w:firstLine="708"/>
        <w:jc w:val="both"/>
        <w:rPr>
          <w:lang w:val="uk-UA"/>
        </w:rPr>
      </w:pPr>
    </w:p>
    <w:p w14:paraId="7E4FC21D" w14:textId="09589052" w:rsidR="00231472" w:rsidRPr="009840B8" w:rsidRDefault="00A60586" w:rsidP="004E2A63">
      <w:pPr>
        <w:ind w:firstLine="708"/>
        <w:jc w:val="both"/>
        <w:rPr>
          <w:b/>
          <w:bCs/>
          <w:lang w:val="uk-UA"/>
        </w:rPr>
      </w:pPr>
      <w:r w:rsidRPr="009840B8">
        <w:rPr>
          <w:b/>
          <w:bCs/>
          <w:lang w:val="uk-UA"/>
        </w:rPr>
        <w:t xml:space="preserve">3.2 </w:t>
      </w:r>
      <w:r w:rsidR="00F533CB" w:rsidRPr="009840B8">
        <w:rPr>
          <w:b/>
          <w:bCs/>
          <w:lang w:val="uk-UA"/>
        </w:rPr>
        <w:t xml:space="preserve">Галузі та напрямки </w:t>
      </w:r>
      <w:r w:rsidR="00EF13B9" w:rsidRPr="009840B8">
        <w:rPr>
          <w:b/>
          <w:bCs/>
          <w:lang w:val="uk-UA"/>
        </w:rPr>
        <w:t xml:space="preserve">інституційної </w:t>
      </w:r>
      <w:r w:rsidR="00F533CB" w:rsidRPr="009840B8">
        <w:rPr>
          <w:b/>
          <w:bCs/>
          <w:lang w:val="uk-UA"/>
        </w:rPr>
        <w:t>підтримки підприємств</w:t>
      </w:r>
    </w:p>
    <w:p w14:paraId="54D6D296" w14:textId="77777777" w:rsidR="00A60586" w:rsidRPr="00A60586" w:rsidRDefault="00A60586" w:rsidP="004E2A63">
      <w:pPr>
        <w:ind w:firstLine="708"/>
        <w:jc w:val="both"/>
        <w:rPr>
          <w:lang w:val="uk-UA"/>
        </w:rPr>
      </w:pPr>
    </w:p>
    <w:p w14:paraId="5059AEAA" w14:textId="3F464103" w:rsidR="00532B31" w:rsidRDefault="00532B31" w:rsidP="004E2A63">
      <w:pPr>
        <w:ind w:firstLine="708"/>
        <w:jc w:val="both"/>
      </w:pPr>
      <w:r>
        <w:t xml:space="preserve">До </w:t>
      </w:r>
      <w:r w:rsidR="004F5F78">
        <w:rPr>
          <w:lang w:val="uk-UA"/>
        </w:rPr>
        <w:t xml:space="preserve">міжнародних </w:t>
      </w:r>
      <w:r w:rsidR="00F533CB">
        <w:rPr>
          <w:lang w:val="uk-UA"/>
        </w:rPr>
        <w:t>корпорацій</w:t>
      </w:r>
      <w:r>
        <w:t>, які здійснювали суттєві обсяги експортних операцій, належали</w:t>
      </w:r>
      <w:r w:rsidR="00F533CB">
        <w:rPr>
          <w:lang w:val="uk-UA"/>
        </w:rPr>
        <w:t xml:space="preserve"> в першу чергу державні корпорації та складові імперії «Метінвеста», ефективні активи якого залишились на неокупованій території України</w:t>
      </w:r>
      <w:r w:rsidR="00606E26">
        <w:rPr>
          <w:lang w:val="uk-UA"/>
        </w:rPr>
        <w:t xml:space="preserve"> </w:t>
      </w:r>
      <w:r w:rsidR="004F5F78">
        <w:rPr>
          <w:lang w:val="uk-UA"/>
        </w:rPr>
        <w:t>г</w:t>
      </w:r>
      <w:r>
        <w:t xml:space="preserve">ірничо-збагачувальний комбінат» постачальник </w:t>
      </w:r>
      <w:r w:rsidR="00F533CB">
        <w:rPr>
          <w:lang w:val="uk-UA"/>
        </w:rPr>
        <w:t xml:space="preserve">концентратів, </w:t>
      </w:r>
      <w:r>
        <w:t>кислоти сірчаної</w:t>
      </w:r>
      <w:r w:rsidR="00F533CB">
        <w:rPr>
          <w:lang w:val="uk-UA"/>
        </w:rPr>
        <w:t xml:space="preserve">, </w:t>
      </w:r>
      <w:r>
        <w:t>теплоенергії</w:t>
      </w:r>
      <w:r w:rsidR="00F533CB">
        <w:rPr>
          <w:lang w:val="uk-UA"/>
        </w:rPr>
        <w:t>/</w:t>
      </w:r>
      <w:r>
        <w:t>електроенергії, здійснює видобуток та переробку уран);</w:t>
      </w:r>
      <w:r w:rsidR="004E2A63">
        <w:rPr>
          <w:lang w:val="uk-UA"/>
        </w:rPr>
        <w:t xml:space="preserve"> </w:t>
      </w:r>
      <w:r w:rsidR="00606E26">
        <w:rPr>
          <w:lang w:val="uk-UA"/>
        </w:rPr>
        <w:t>ПраТ «Дн</w:t>
      </w:r>
      <w:r w:rsidR="005D6EAA">
        <w:rPr>
          <w:lang w:val="uk-UA"/>
        </w:rPr>
        <w:t>і</w:t>
      </w:r>
      <w:r w:rsidR="00606E26">
        <w:rPr>
          <w:lang w:val="uk-UA"/>
        </w:rPr>
        <w:t xml:space="preserve">проспецсталь», </w:t>
      </w:r>
    </w:p>
    <w:p w14:paraId="1B8E985C" w14:textId="77777777" w:rsidR="00532B31" w:rsidRDefault="00532B31" w:rsidP="00F533CB">
      <w:pPr>
        <w:ind w:firstLine="708"/>
        <w:jc w:val="both"/>
      </w:pPr>
      <w:r>
        <w:t>ПрАТ «Дніпро</w:t>
      </w:r>
      <w:r w:rsidR="00606E26">
        <w:rPr>
          <w:lang w:val="uk-UA"/>
        </w:rPr>
        <w:t>спецсталь</w:t>
      </w:r>
      <w:r>
        <w:t>»</w:t>
      </w:r>
      <w:r w:rsidR="00F533CB">
        <w:rPr>
          <w:lang w:val="uk-UA"/>
        </w:rPr>
        <w:t xml:space="preserve"> </w:t>
      </w:r>
      <w:r>
        <w:t>(</w:t>
      </w:r>
      <w:r w:rsidR="00606E26">
        <w:rPr>
          <w:lang w:val="uk-UA"/>
        </w:rPr>
        <w:t xml:space="preserve">прокат легованої сталі, </w:t>
      </w:r>
      <w:r>
        <w:t>швелері</w:t>
      </w:r>
      <w:r w:rsidR="00F533CB">
        <w:rPr>
          <w:lang w:val="uk-UA"/>
        </w:rPr>
        <w:t>и</w:t>
      </w:r>
      <w:r>
        <w:t>, кутик</w:t>
      </w:r>
      <w:r w:rsidR="00F533CB">
        <w:rPr>
          <w:lang w:val="uk-UA"/>
        </w:rPr>
        <w:t>и</w:t>
      </w:r>
      <w:r>
        <w:t>, профілі автомобільної промисловості, рейок кранових, рудничних, контактних, профілів для</w:t>
      </w:r>
      <w:r w:rsidR="00F533CB">
        <w:rPr>
          <w:lang w:val="uk-UA"/>
        </w:rPr>
        <w:t xml:space="preserve"> </w:t>
      </w:r>
      <w:r>
        <w:t>млинів);</w:t>
      </w:r>
    </w:p>
    <w:p w14:paraId="4877CAC7" w14:textId="382CB703" w:rsidR="00532B31" w:rsidRDefault="00532B31" w:rsidP="00F533CB">
      <w:pPr>
        <w:ind w:firstLine="708"/>
        <w:jc w:val="both"/>
      </w:pPr>
      <w:r>
        <w:t>ПАТ «</w:t>
      </w:r>
      <w:r w:rsidR="00606E26">
        <w:rPr>
          <w:lang w:val="uk-UA"/>
        </w:rPr>
        <w:t>Запоріжсталь</w:t>
      </w:r>
      <w:r>
        <w:t xml:space="preserve">» (постачання </w:t>
      </w:r>
      <w:r w:rsidR="004F5F78">
        <w:rPr>
          <w:lang w:val="uk-UA"/>
        </w:rPr>
        <w:t>арматури,</w:t>
      </w:r>
      <w:r w:rsidR="00F533CB">
        <w:rPr>
          <w:lang w:val="uk-UA"/>
        </w:rPr>
        <w:t xml:space="preserve"> прокату </w:t>
      </w:r>
      <w:r>
        <w:t>заготівки, арматури, кутику, катанки, кругу, квадрату, полоси з чорних металів; імпорт продукції для виробничих потреб);</w:t>
      </w:r>
    </w:p>
    <w:p w14:paraId="36AB0777" w14:textId="77777777" w:rsidR="00532B31" w:rsidRDefault="00532B31" w:rsidP="00F533CB">
      <w:pPr>
        <w:ind w:firstLine="708"/>
        <w:jc w:val="both"/>
      </w:pPr>
      <w:r>
        <w:t>ПрАТ «</w:t>
      </w:r>
      <w:r w:rsidR="00606E26">
        <w:rPr>
          <w:lang w:val="uk-UA"/>
        </w:rPr>
        <w:t>Запорізький</w:t>
      </w:r>
      <w:r>
        <w:t xml:space="preserve"> коксохімічний завод» (постачання кокса, смоли сульфата аммонія та продуктів її переробки);</w:t>
      </w:r>
    </w:p>
    <w:p w14:paraId="5A4A2B88" w14:textId="77777777" w:rsidR="00532B31" w:rsidRDefault="00532B31" w:rsidP="00F533CB">
      <w:pPr>
        <w:ind w:firstLine="708"/>
        <w:jc w:val="both"/>
      </w:pPr>
      <w:r>
        <w:t>ТОВ «Інтерпайп» (постачання сталевих труб та фітингів для труб зі сталі);</w:t>
      </w:r>
    </w:p>
    <w:p w14:paraId="230D3038" w14:textId="66FE17CE" w:rsidR="00532B31" w:rsidRDefault="00532B31" w:rsidP="00F533CB">
      <w:pPr>
        <w:ind w:firstLine="708"/>
        <w:jc w:val="both"/>
      </w:pPr>
      <w:r>
        <w:t>ТОВ «</w:t>
      </w:r>
      <w:r w:rsidR="004F5F78">
        <w:rPr>
          <w:lang w:val="uk-UA"/>
        </w:rPr>
        <w:t>Монада</w:t>
      </w:r>
      <w:r>
        <w:t>» (постачаннябудiвельних металевих конструкцiй).</w:t>
      </w:r>
    </w:p>
    <w:p w14:paraId="4BFFA69D" w14:textId="163F7A9C" w:rsidR="00532B31" w:rsidRPr="00F533CB" w:rsidRDefault="00532B31" w:rsidP="00F533CB">
      <w:pPr>
        <w:ind w:firstLine="708"/>
        <w:jc w:val="both"/>
        <w:rPr>
          <w:lang w:val="uk-UA"/>
        </w:rPr>
      </w:pPr>
      <w:r>
        <w:t xml:space="preserve">Обсяг імпорту  з </w:t>
      </w:r>
      <w:r w:rsidR="004F5F78">
        <w:rPr>
          <w:lang w:val="uk-UA"/>
        </w:rPr>
        <w:t xml:space="preserve">країн </w:t>
      </w:r>
      <w:r w:rsidR="00606E26">
        <w:rPr>
          <w:lang w:val="uk-UA"/>
        </w:rPr>
        <w:t>СНД</w:t>
      </w:r>
      <w:r>
        <w:t xml:space="preserve"> до області у порівнянні з </w:t>
      </w:r>
      <w:r w:rsidR="00F533CB">
        <w:rPr>
          <w:lang w:val="uk-UA"/>
        </w:rPr>
        <w:t xml:space="preserve">2022 роком </w:t>
      </w:r>
      <w:r w:rsidR="000716B9">
        <w:rPr>
          <w:lang w:val="uk-UA"/>
        </w:rPr>
        <w:t>радикально</w:t>
      </w:r>
      <w:r w:rsidR="00F533CB">
        <w:rPr>
          <w:lang w:val="uk-UA"/>
        </w:rPr>
        <w:t xml:space="preserve"> змінився та знаходиться в межах статистичної похибки на нашу думку – в межах старих до</w:t>
      </w:r>
      <w:r w:rsidR="007229F7">
        <w:rPr>
          <w:lang w:val="uk-UA"/>
        </w:rPr>
        <w:t>в</w:t>
      </w:r>
      <w:r w:rsidR="00F533CB">
        <w:rPr>
          <w:lang w:val="uk-UA"/>
        </w:rPr>
        <w:t>готривалих контрактів та закритих актів.</w:t>
      </w:r>
    </w:p>
    <w:p w14:paraId="29A7BFCF" w14:textId="3583EEAA" w:rsidR="00C5724B" w:rsidRPr="0096532C" w:rsidRDefault="00F533CB" w:rsidP="000716B9">
      <w:pPr>
        <w:ind w:firstLine="708"/>
        <w:jc w:val="both"/>
        <w:rPr>
          <w:lang w:val="uk-UA"/>
        </w:rPr>
      </w:pPr>
      <w:r>
        <w:rPr>
          <w:lang w:val="uk-UA"/>
        </w:rPr>
        <w:t>Н</w:t>
      </w:r>
      <w:r w:rsidR="00C5724B">
        <w:t xml:space="preserve">айшвидшого </w:t>
      </w:r>
      <w:r w:rsidR="004F5F78">
        <w:rPr>
          <w:lang w:val="uk-UA"/>
        </w:rPr>
        <w:t xml:space="preserve">впливу </w:t>
      </w:r>
      <w:r w:rsidR="00C5724B">
        <w:t xml:space="preserve">державного втручання потребує загрозлива тенденція зі зростанням критичних для національної безпеки рівнів залежності від імпорту  нафтопродуктів, скрапленого </w:t>
      </w:r>
      <w:r w:rsidR="004F5F78">
        <w:rPr>
          <w:lang w:val="uk-UA"/>
        </w:rPr>
        <w:t>авто</w:t>
      </w:r>
      <w:r w:rsidR="00C5724B">
        <w:t>газу, антрацитового та коксівного вугілля</w:t>
      </w:r>
      <w:r>
        <w:rPr>
          <w:lang w:val="uk-UA"/>
        </w:rPr>
        <w:t xml:space="preserve"> на інші джерела</w:t>
      </w:r>
      <w:r w:rsidR="0096532C">
        <w:rPr>
          <w:lang w:val="uk-UA"/>
        </w:rPr>
        <w:t xml:space="preserve">, оскільки традиційна </w:t>
      </w:r>
      <w:r w:rsidR="0096532C">
        <w:rPr>
          <w:lang w:val="uk-UA"/>
        </w:rPr>
        <w:lastRenderedPageBreak/>
        <w:t>схема ухилення від ембарго не може бути застосована з причин ймовірної кримінальної відповідальності для керівників юридичної особи.</w:t>
      </w:r>
    </w:p>
    <w:p w14:paraId="23763BD2" w14:textId="3F6FB6A0" w:rsidR="00C5724B" w:rsidRDefault="0096532C" w:rsidP="0096532C">
      <w:pPr>
        <w:ind w:firstLine="708"/>
        <w:jc w:val="both"/>
      </w:pPr>
      <w:r>
        <w:rPr>
          <w:lang w:val="uk-UA"/>
        </w:rPr>
        <w:t xml:space="preserve">Запорізька </w:t>
      </w:r>
      <w:r w:rsidR="00C5724B">
        <w:t>область має великий експортний потенціал</w:t>
      </w:r>
      <w:r>
        <w:rPr>
          <w:lang w:val="uk-UA"/>
        </w:rPr>
        <w:t>, о</w:t>
      </w:r>
      <w:r w:rsidR="00C5724B">
        <w:t xml:space="preserve">сновними сильними сторонами розвитку експортного потенціау регіону є наявність значних </w:t>
      </w:r>
      <w:r>
        <w:rPr>
          <w:lang w:val="uk-UA"/>
        </w:rPr>
        <w:t xml:space="preserve">природних і техногенних </w:t>
      </w:r>
      <w:r w:rsidR="00C5724B">
        <w:t xml:space="preserve">покладів корисних копалин, розвинені зовнішньоекономічні зв’язки та фінансова інфраструктура; наявність </w:t>
      </w:r>
      <w:r w:rsidR="000716B9">
        <w:rPr>
          <w:lang w:val="uk-UA"/>
        </w:rPr>
        <w:t>60%</w:t>
      </w:r>
      <w:r>
        <w:rPr>
          <w:lang w:val="uk-UA"/>
        </w:rPr>
        <w:t xml:space="preserve"> </w:t>
      </w:r>
      <w:r w:rsidR="00C5724B">
        <w:t xml:space="preserve">ґрунтів чорноземного типу, сприятливі </w:t>
      </w:r>
      <w:r w:rsidR="004F5F78">
        <w:rPr>
          <w:lang w:val="uk-UA"/>
        </w:rPr>
        <w:t xml:space="preserve">земельні </w:t>
      </w:r>
      <w:r w:rsidR="00C5724B">
        <w:t>погодно-кліматичні умови для розвитку сільського господарства,</w:t>
      </w:r>
      <w:r>
        <w:rPr>
          <w:lang w:val="uk-UA"/>
        </w:rPr>
        <w:t xml:space="preserve"> </w:t>
      </w:r>
      <w:r w:rsidR="00C5724B">
        <w:t>розвинені зовнішньоекономічні зв’язки та фінансова інфраструктура; розвинута інфраструктура залізничного транспорту, наявність річкових портів у поєднанні з перспективною можливістю в</w:t>
      </w:r>
      <w:r w:rsidR="004F5F78">
        <w:rPr>
          <w:lang w:val="uk-UA"/>
        </w:rPr>
        <w:t>и</w:t>
      </w:r>
      <w:r w:rsidR="00C5724B">
        <w:t xml:space="preserve">ключення інфраструктури області </w:t>
      </w:r>
      <w:r w:rsidR="004F5F78">
        <w:rPr>
          <w:lang w:val="uk-UA"/>
        </w:rPr>
        <w:t>з</w:t>
      </w:r>
      <w:r w:rsidR="00C5724B">
        <w:t xml:space="preserve"> міжнародні транспортні коридори можуть стати додатковою порівняльною перевагою регіону; високий рівень використання елементів електронного врядування сприяє впровадженню </w:t>
      </w:r>
      <w:r w:rsidR="000716B9">
        <w:rPr>
          <w:lang w:val="uk-UA"/>
        </w:rPr>
        <w:t xml:space="preserve">комплексних </w:t>
      </w:r>
      <w:r w:rsidR="00C5724B">
        <w:t xml:space="preserve">програм зі спрощення дозвільної системи та підвищення ефективності управління соціально-економічними процесами в регіоні; подальша </w:t>
      </w:r>
      <w:r w:rsidR="004F5F78">
        <w:rPr>
          <w:lang w:val="uk-UA"/>
        </w:rPr>
        <w:t xml:space="preserve">цифрова </w:t>
      </w:r>
      <w:r w:rsidR="00C5724B">
        <w:t xml:space="preserve">комерціалізація </w:t>
      </w:r>
      <w:r>
        <w:rPr>
          <w:lang w:val="uk-UA"/>
        </w:rPr>
        <w:t>оборонної промисловості</w:t>
      </w:r>
      <w:r w:rsidR="00C5724B">
        <w:t>, яка потребуватиме нових ракет</w:t>
      </w:r>
      <w:r>
        <w:rPr>
          <w:lang w:val="uk-UA"/>
        </w:rPr>
        <w:t xml:space="preserve"> та керованих бомб</w:t>
      </w:r>
      <w:r w:rsidR="00C5724B">
        <w:t xml:space="preserve">, сприятиме залученню таких  сторін  області; </w:t>
      </w:r>
      <w:r w:rsidR="004F5F78">
        <w:rPr>
          <w:lang w:val="uk-UA"/>
        </w:rPr>
        <w:t>реалізація</w:t>
      </w:r>
      <w:r w:rsidR="00C5724B">
        <w:t xml:space="preserve"> договору про зону вільної торгівлі з ЄС без виключень та обмежень сприятиме тому, що у структурі експорту збільшиться частка продукції з вищим ступенем переробки. </w:t>
      </w:r>
      <w:r>
        <w:rPr>
          <w:lang w:val="uk-UA"/>
        </w:rPr>
        <w:t xml:space="preserve">Підприємства </w:t>
      </w:r>
      <w:r w:rsidR="00C5724B">
        <w:t>област</w:t>
      </w:r>
      <w:r>
        <w:rPr>
          <w:lang w:val="uk-UA"/>
        </w:rPr>
        <w:t>и</w:t>
      </w:r>
      <w:r w:rsidR="00C5724B">
        <w:t xml:space="preserve"> ефективно переорієнтувала свій експорт з </w:t>
      </w:r>
      <w:r>
        <w:rPr>
          <w:lang w:val="uk-UA"/>
        </w:rPr>
        <w:t>р</w:t>
      </w:r>
      <w:r w:rsidR="00C5724B">
        <w:t xml:space="preserve">осії до країн </w:t>
      </w:r>
      <w:r>
        <w:rPr>
          <w:lang w:val="uk-UA"/>
        </w:rPr>
        <w:t xml:space="preserve">ЄС, </w:t>
      </w:r>
      <w:r w:rsidR="00C5724B">
        <w:t>Азії, та Африки.</w:t>
      </w:r>
    </w:p>
    <w:p w14:paraId="09E1B60B" w14:textId="56FAE4EF" w:rsidR="00C5724B" w:rsidRPr="0096532C" w:rsidRDefault="0096532C" w:rsidP="0096532C">
      <w:pPr>
        <w:ind w:firstLine="708"/>
        <w:jc w:val="both"/>
        <w:rPr>
          <w:lang w:val="uk-UA"/>
        </w:rPr>
      </w:pPr>
      <w:r>
        <w:rPr>
          <w:lang w:val="uk-UA"/>
        </w:rPr>
        <w:t xml:space="preserve">Існує </w:t>
      </w:r>
      <w:r w:rsidR="00C5724B">
        <w:t xml:space="preserve">велика залежність України від імпорту  більшості видів сировини та енергоресурсів, що створює </w:t>
      </w:r>
      <w:r w:rsidR="004F5F78">
        <w:rPr>
          <w:lang w:val="uk-UA"/>
        </w:rPr>
        <w:t xml:space="preserve">великі </w:t>
      </w:r>
      <w:r w:rsidR="00C5724B">
        <w:t xml:space="preserve">загрози економічній безпеці нашої держави в ключових секторах: енергетиці, металургії, сільському господарстві. </w:t>
      </w:r>
      <w:r>
        <w:rPr>
          <w:lang w:val="uk-UA"/>
        </w:rPr>
        <w:t xml:space="preserve">На даному етапі немає </w:t>
      </w:r>
      <w:r w:rsidR="004F5F78">
        <w:rPr>
          <w:lang w:val="uk-UA"/>
        </w:rPr>
        <w:t xml:space="preserve">реальної </w:t>
      </w:r>
      <w:r>
        <w:rPr>
          <w:lang w:val="uk-UA"/>
        </w:rPr>
        <w:t xml:space="preserve">зовнішньоекономічної взаємодії з рф та поставки енергоносіїв замінюються </w:t>
      </w:r>
      <w:r w:rsidR="003B7F35">
        <w:rPr>
          <w:lang w:val="uk-UA"/>
        </w:rPr>
        <w:t xml:space="preserve">імпортом з ЄС, але ціноутворення при цьому </w:t>
      </w:r>
      <w:r w:rsidR="004F5F78">
        <w:rPr>
          <w:lang w:val="uk-UA"/>
        </w:rPr>
        <w:t xml:space="preserve">положення </w:t>
      </w:r>
      <w:r w:rsidR="003B7F35">
        <w:rPr>
          <w:lang w:val="uk-UA"/>
        </w:rPr>
        <w:t>потенційно невигідне для трейдерів, що обовʼязково буде змінено</w:t>
      </w:r>
      <w:r w:rsidR="00606E26">
        <w:rPr>
          <w:lang w:val="uk-UA"/>
        </w:rPr>
        <w:t xml:space="preserve"> на краще</w:t>
      </w:r>
      <w:r w:rsidR="003B7F35">
        <w:rPr>
          <w:lang w:val="uk-UA"/>
        </w:rPr>
        <w:t>.</w:t>
      </w:r>
    </w:p>
    <w:p w14:paraId="331173CD" w14:textId="5DBB9E3C" w:rsidR="00C5724B" w:rsidRDefault="00606E26" w:rsidP="003B7F35">
      <w:pPr>
        <w:ind w:firstLine="708"/>
        <w:jc w:val="both"/>
      </w:pPr>
      <w:r>
        <w:rPr>
          <w:lang w:val="uk-UA"/>
        </w:rPr>
        <w:lastRenderedPageBreak/>
        <w:t>Б</w:t>
      </w:r>
      <w:r w:rsidR="00C5724B">
        <w:t xml:space="preserve">ільшість </w:t>
      </w:r>
      <w:r w:rsidR="003B7F35">
        <w:rPr>
          <w:lang w:val="uk-UA"/>
        </w:rPr>
        <w:t xml:space="preserve">поставок </w:t>
      </w:r>
      <w:r w:rsidR="004F5F78">
        <w:rPr>
          <w:lang w:val="uk-UA"/>
        </w:rPr>
        <w:t xml:space="preserve">сировини </w:t>
      </w:r>
      <w:r w:rsidR="00C5724B">
        <w:t>може бути заміщена закупівлями в інших постачальників</w:t>
      </w:r>
      <w:r>
        <w:rPr>
          <w:lang w:val="uk-UA"/>
        </w:rPr>
        <w:t xml:space="preserve"> за тендерами</w:t>
      </w:r>
      <w:r w:rsidR="00C5724B">
        <w:t>, однак за нинішнь</w:t>
      </w:r>
      <w:r w:rsidR="004F5F78">
        <w:rPr>
          <w:lang w:val="uk-UA"/>
        </w:rPr>
        <w:t>ої логістики</w:t>
      </w:r>
      <w:r w:rsidR="00C5724B">
        <w:t xml:space="preserve"> ввезення  50– 80% їх необхідного обсягу зробити це швидко буде проблематично. Тож поступово зменшувати</w:t>
      </w:r>
      <w:r w:rsidR="000716B9">
        <w:rPr>
          <w:lang w:val="uk-UA"/>
        </w:rPr>
        <w:t xml:space="preserve"> ризик та </w:t>
      </w:r>
      <w:r w:rsidR="00C5724B">
        <w:t xml:space="preserve"> таку залежність потрібно вже зараз.</w:t>
      </w:r>
    </w:p>
    <w:p w14:paraId="388C6B3C" w14:textId="2C16F0EA" w:rsidR="00606E26" w:rsidRDefault="00C5724B" w:rsidP="000716B9">
      <w:pPr>
        <w:ind w:firstLine="708"/>
        <w:jc w:val="both"/>
        <w:rPr>
          <w:lang w:val="uk-UA"/>
        </w:rPr>
      </w:pPr>
      <w:r>
        <w:t>Перспективний розвиток технологій використання промислових відходів</w:t>
      </w:r>
      <w:r w:rsidR="000716B9">
        <w:rPr>
          <w:lang w:val="uk-UA"/>
        </w:rPr>
        <w:t xml:space="preserve"> </w:t>
      </w:r>
      <w:r w:rsidR="00606E26">
        <w:rPr>
          <w:lang w:val="uk-UA"/>
        </w:rPr>
        <w:t xml:space="preserve">та </w:t>
      </w:r>
      <w:r w:rsidR="000716B9">
        <w:rPr>
          <w:lang w:val="uk-UA"/>
        </w:rPr>
        <w:t xml:space="preserve">зеленої </w:t>
      </w:r>
      <w:r w:rsidR="00606E26">
        <w:rPr>
          <w:lang w:val="uk-UA"/>
        </w:rPr>
        <w:t xml:space="preserve">енергії </w:t>
      </w:r>
      <w:r>
        <w:t xml:space="preserve"> у виробництві будматеріалів може допомогти нівелювати таку слабку сторону області, як відсутність переробки та утилізації промислових і твердих побутових відходів. Очевидно, що реалізація </w:t>
      </w:r>
      <w:r w:rsidR="004F5F78">
        <w:rPr>
          <w:lang w:val="uk-UA"/>
        </w:rPr>
        <w:t>гіршого</w:t>
      </w:r>
      <w:r>
        <w:t xml:space="preserve"> сценарію стане можливою через зміцнення зв’язків між науково-дослідними установами та </w:t>
      </w:r>
      <w:r w:rsidR="000716B9">
        <w:rPr>
          <w:lang w:val="uk-UA"/>
        </w:rPr>
        <w:t xml:space="preserve">малим </w:t>
      </w:r>
      <w:r>
        <w:t xml:space="preserve">бізнесом. </w:t>
      </w:r>
      <w:r w:rsidR="000716B9">
        <w:rPr>
          <w:lang w:val="uk-UA"/>
        </w:rPr>
        <w:t>Й</w:t>
      </w:r>
      <w:r>
        <w:t xml:space="preserve">мовірне відродження річкового судноплавства по р. Дніпро завдяки диверсифікації транспортних перевезень сприятиме зменшенню таких слабких сторін області, як слабка інтегрованість території та наявність значних диспропорцій між районами за рівнем </w:t>
      </w:r>
      <w:r w:rsidR="000716B9">
        <w:rPr>
          <w:lang w:val="uk-UA"/>
        </w:rPr>
        <w:t xml:space="preserve">сталого </w:t>
      </w:r>
      <w:r>
        <w:t xml:space="preserve">економічного розвитку. Використання </w:t>
      </w:r>
      <w:r w:rsidR="004F5F78">
        <w:rPr>
          <w:lang w:val="uk-UA"/>
        </w:rPr>
        <w:t xml:space="preserve">сильного </w:t>
      </w:r>
      <w:r w:rsidR="000716B9">
        <w:rPr>
          <w:lang w:val="uk-UA"/>
        </w:rPr>
        <w:t>науково-</w:t>
      </w:r>
      <w:r>
        <w:t xml:space="preserve">освітнього потенціалу області для забезпечення зайнятості у виробництві з високим ступенем доданої вартості продукції, наукоємному виробництві, подальша </w:t>
      </w:r>
      <w:r w:rsidR="004F5F78">
        <w:rPr>
          <w:lang w:val="uk-UA"/>
        </w:rPr>
        <w:t>цифровізація</w:t>
      </w:r>
      <w:r>
        <w:t xml:space="preserve"> науки сприятимуть залученню таких сильних сторін  області, як </w:t>
      </w:r>
      <w:r w:rsidR="000716B9">
        <w:rPr>
          <w:lang w:val="uk-UA"/>
        </w:rPr>
        <w:t xml:space="preserve">ще </w:t>
      </w:r>
      <w:r>
        <w:t xml:space="preserve">збережений науковий, освітній потенціал, відповідність системи освіти потребам економіки області. Прогнозована </w:t>
      </w:r>
      <w:r w:rsidR="000716B9">
        <w:rPr>
          <w:lang w:val="uk-UA"/>
        </w:rPr>
        <w:t xml:space="preserve">субвенціональна </w:t>
      </w:r>
      <w:r>
        <w:t xml:space="preserve">державна підтримка створення </w:t>
      </w:r>
      <w:r w:rsidR="004F5F78">
        <w:rPr>
          <w:lang w:val="uk-UA"/>
        </w:rPr>
        <w:t xml:space="preserve">нових </w:t>
      </w:r>
      <w:r>
        <w:t>промислових та наукових парків та цілеспрямована робота із залучення іноземних інвестицій може стати одним із факторів підвищення інвестиційної привабливості та сприятиме диверсифікації</w:t>
      </w:r>
      <w:r w:rsidR="004F5F78">
        <w:rPr>
          <w:lang w:val="uk-UA"/>
        </w:rPr>
        <w:t xml:space="preserve"> бізнесу та</w:t>
      </w:r>
      <w:r>
        <w:t xml:space="preserve"> економіки монопро</w:t>
      </w:r>
      <w:r w:rsidR="004F5F78">
        <w:rPr>
          <w:lang w:val="uk-UA"/>
        </w:rPr>
        <w:t>мислових</w:t>
      </w:r>
      <w:r>
        <w:t xml:space="preserve"> міст. </w:t>
      </w:r>
      <w:r w:rsidR="003B7F35">
        <w:rPr>
          <w:lang w:val="uk-UA"/>
        </w:rPr>
        <w:t>Відновлення енергосистеми після ракетних ударів  розробка</w:t>
      </w:r>
      <w:r>
        <w:t xml:space="preserve"> альтернативних джерел енергії, будівництво </w:t>
      </w:r>
      <w:r w:rsidR="004F5F78">
        <w:rPr>
          <w:lang w:val="uk-UA"/>
        </w:rPr>
        <w:t xml:space="preserve">малих </w:t>
      </w:r>
      <w:r>
        <w:t xml:space="preserve">сонячних електростанцій, переважно на порушених землях, сприятиме створенню умов для підвищення енергетичної безпеки області. Вирішення проблеми значної ресурсо – та енергоємності </w:t>
      </w:r>
      <w:r w:rsidR="004F5F78">
        <w:rPr>
          <w:lang w:val="uk-UA"/>
        </w:rPr>
        <w:t xml:space="preserve">промислового </w:t>
      </w:r>
      <w:r>
        <w:t xml:space="preserve">виробництва можливе за рахунок модернізації підприємств, підтримки розвитку наукоємного виробництва, зокрема </w:t>
      </w:r>
      <w:r w:rsidR="000716B9">
        <w:rPr>
          <w:lang w:val="uk-UA"/>
        </w:rPr>
        <w:t xml:space="preserve">сплав </w:t>
      </w:r>
      <w:r>
        <w:lastRenderedPageBreak/>
        <w:t>співпраці науки та бізнесу, а також створення сучасних</w:t>
      </w:r>
      <w:r w:rsidR="000716B9">
        <w:rPr>
          <w:lang w:val="uk-UA"/>
        </w:rPr>
        <w:t xml:space="preserve"> </w:t>
      </w:r>
      <w:r>
        <w:t>промислових та наукових парків</w:t>
      </w:r>
      <w:r w:rsidR="00C16F8C">
        <w:rPr>
          <w:lang w:val="uk-UA"/>
        </w:rPr>
        <w:t>, зон пріоритетного розвитку.</w:t>
      </w:r>
      <w:r w:rsidR="00606E26">
        <w:rPr>
          <w:lang w:val="uk-UA"/>
        </w:rPr>
        <w:t xml:space="preserve"> </w:t>
      </w:r>
    </w:p>
    <w:p w14:paraId="7DFABF06" w14:textId="213C9E06" w:rsidR="00C5724B" w:rsidRDefault="00C5724B" w:rsidP="00C37988">
      <w:pPr>
        <w:ind w:firstLine="708"/>
        <w:jc w:val="both"/>
      </w:pPr>
      <w:r>
        <w:t xml:space="preserve">Ризики </w:t>
      </w:r>
      <w:r w:rsidR="004F5F78">
        <w:rPr>
          <w:lang w:val="uk-UA"/>
        </w:rPr>
        <w:t xml:space="preserve">бізнесу </w:t>
      </w:r>
      <w:r>
        <w:t>визначені в результаті аналізу слабких сторін і загроз</w:t>
      </w:r>
      <w:r w:rsidR="00C16F8C">
        <w:rPr>
          <w:lang w:val="uk-UA"/>
        </w:rPr>
        <w:t xml:space="preserve"> є очевидними і пов’язані із війною та </w:t>
      </w:r>
      <w:r w:rsidR="000716B9">
        <w:rPr>
          <w:lang w:val="uk-UA"/>
        </w:rPr>
        <w:t xml:space="preserve">масовим </w:t>
      </w:r>
      <w:r w:rsidR="00C16F8C">
        <w:rPr>
          <w:lang w:val="uk-UA"/>
        </w:rPr>
        <w:t>насильством на території України.</w:t>
      </w:r>
      <w:r>
        <w:t xml:space="preserve"> Несприятливий бізнес-клімат в Україні є серйозною загрозою, особливо, для таких слабких сторін </w:t>
      </w:r>
      <w:r w:rsidR="00C16F8C">
        <w:rPr>
          <w:lang w:val="uk-UA"/>
        </w:rPr>
        <w:t>регіону</w:t>
      </w:r>
      <w:r>
        <w:t xml:space="preserve">, як монопрофільність економіки багатьох міст області, значні диспропорції між районами </w:t>
      </w:r>
      <w:r w:rsidR="004F5F78">
        <w:rPr>
          <w:lang w:val="uk-UA"/>
        </w:rPr>
        <w:t xml:space="preserve">міста </w:t>
      </w:r>
      <w:r>
        <w:t xml:space="preserve">за рівнем </w:t>
      </w:r>
      <w:r w:rsidR="00C16F8C">
        <w:rPr>
          <w:lang w:val="uk-UA"/>
        </w:rPr>
        <w:t>екологічної депресії</w:t>
      </w:r>
      <w:r>
        <w:t xml:space="preserve"> та економічного розвитку, брак робочих місць для жінок у більшості населених пунктів, </w:t>
      </w:r>
      <w:r w:rsidR="00C16F8C">
        <w:rPr>
          <w:lang w:val="uk-UA"/>
        </w:rPr>
        <w:t xml:space="preserve">відносно </w:t>
      </w:r>
      <w:r>
        <w:t>незначна частка МСБ у структурі економіки області.</w:t>
      </w:r>
    </w:p>
    <w:p w14:paraId="177F4E68" w14:textId="14F1C3F0" w:rsidR="00C5724B" w:rsidRDefault="00C5724B" w:rsidP="003B7F35">
      <w:pPr>
        <w:ind w:firstLine="708"/>
        <w:jc w:val="both"/>
      </w:pPr>
      <w:r>
        <w:t xml:space="preserve">Висока </w:t>
      </w:r>
      <w:r w:rsidR="000716B9">
        <w:rPr>
          <w:lang w:val="uk-UA"/>
        </w:rPr>
        <w:t xml:space="preserve">ресурсна та </w:t>
      </w:r>
      <w:r>
        <w:t>енергоємність підприємств області створює додатковий ризик в умовах зростання світових цін на енергоносії та високої залежності від зовнішніх поставок газу</w:t>
      </w:r>
      <w:r w:rsidR="00C16F8C">
        <w:rPr>
          <w:lang w:val="uk-UA"/>
        </w:rPr>
        <w:t xml:space="preserve"> та вугілля</w:t>
      </w:r>
      <w:r>
        <w:t>.</w:t>
      </w:r>
    </w:p>
    <w:p w14:paraId="09EF9DC3" w14:textId="736F1D6B" w:rsidR="00C37988" w:rsidRDefault="00C5724B" w:rsidP="003B7F35">
      <w:pPr>
        <w:ind w:firstLine="708"/>
        <w:jc w:val="both"/>
      </w:pPr>
      <w:r>
        <w:t xml:space="preserve">Існує ризик </w:t>
      </w:r>
      <w:r w:rsidR="004F5F78">
        <w:rPr>
          <w:lang w:val="uk-UA"/>
        </w:rPr>
        <w:t xml:space="preserve">впливу </w:t>
      </w:r>
      <w:r>
        <w:t xml:space="preserve">збільшення </w:t>
      </w:r>
      <w:r w:rsidR="00C16F8C">
        <w:rPr>
          <w:lang w:val="uk-UA"/>
        </w:rPr>
        <w:t xml:space="preserve">субвенціональних </w:t>
      </w:r>
      <w:r>
        <w:t xml:space="preserve">диспропорцій між районами та містами області за рівнем урбанізації та економічного розвитку, погіршення загальної конкурентоспроможності регіону та витоку з області кваліфікованих трудових ресурсів. Такі </w:t>
      </w:r>
      <w:r w:rsidR="000716B9">
        <w:rPr>
          <w:lang w:val="uk-UA"/>
        </w:rPr>
        <w:t xml:space="preserve">потужні </w:t>
      </w:r>
      <w:r>
        <w:t xml:space="preserve">тенденції </w:t>
      </w:r>
      <w:r w:rsidR="004F5F78">
        <w:rPr>
          <w:lang w:val="uk-UA"/>
        </w:rPr>
        <w:t xml:space="preserve">політики </w:t>
      </w:r>
      <w:r>
        <w:t xml:space="preserve">буде посилювати прогнозоване скорочення трудових ресурсів та негативні демографічні тенденції: </w:t>
      </w:r>
      <w:r w:rsidR="00C16F8C">
        <w:rPr>
          <w:lang w:val="uk-UA"/>
        </w:rPr>
        <w:t xml:space="preserve">релокація </w:t>
      </w:r>
      <w:r w:rsidR="000716B9">
        <w:rPr>
          <w:lang w:val="uk-UA"/>
        </w:rPr>
        <w:t xml:space="preserve">робочої сили </w:t>
      </w:r>
      <w:r w:rsidR="00C16F8C">
        <w:rPr>
          <w:lang w:val="uk-UA"/>
        </w:rPr>
        <w:t xml:space="preserve">та </w:t>
      </w:r>
      <w:r>
        <w:t>старіння населення; високий рівень передчасної смертності, особливо чоловіків</w:t>
      </w:r>
      <w:r w:rsidR="00C16F8C">
        <w:rPr>
          <w:lang w:val="uk-UA"/>
        </w:rPr>
        <w:t>, військові втрати та мобілізація, кримінальна економіка.</w:t>
      </w:r>
      <w:r>
        <w:t xml:space="preserve"> </w:t>
      </w:r>
    </w:p>
    <w:p w14:paraId="4883FB3C" w14:textId="1F46B3B6" w:rsidR="00C5724B" w:rsidRDefault="00C5724B" w:rsidP="003B7F35">
      <w:pPr>
        <w:ind w:firstLine="708"/>
        <w:jc w:val="both"/>
      </w:pPr>
      <w:r>
        <w:t xml:space="preserve">Такі слабкі сторони, як інтенсивне техногенне забруднення довкілля, висока ресурсо- та енергоємність виробництва, недостатність </w:t>
      </w:r>
      <w:r w:rsidR="004F5F78">
        <w:rPr>
          <w:lang w:val="uk-UA"/>
        </w:rPr>
        <w:t xml:space="preserve">рівня </w:t>
      </w:r>
      <w:r>
        <w:t xml:space="preserve">переробки та утилізації відходів, монопрофільність виробництва та </w:t>
      </w:r>
      <w:r w:rsidR="004F5F78">
        <w:rPr>
          <w:lang w:val="uk-UA"/>
        </w:rPr>
        <w:t xml:space="preserve">олійна </w:t>
      </w:r>
      <w:r>
        <w:t xml:space="preserve">моногалузевість сільського господарства внаслідок продовження політики незбалансованого </w:t>
      </w:r>
      <w:r w:rsidR="004F5F78">
        <w:rPr>
          <w:lang w:val="uk-UA"/>
        </w:rPr>
        <w:t xml:space="preserve">земельного </w:t>
      </w:r>
      <w:r>
        <w:t xml:space="preserve">природокористування створюють умови для подальшого погіршення стану довкілля. Скорочення фінансування державних програм у короткостроковій перспективі може загострити </w:t>
      </w:r>
      <w:r>
        <w:lastRenderedPageBreak/>
        <w:t xml:space="preserve">соціальну ситуацію в монопрофільних містах та районах, а також обумовити </w:t>
      </w:r>
      <w:r w:rsidR="004F5F78">
        <w:rPr>
          <w:lang w:val="uk-UA"/>
        </w:rPr>
        <w:t>забруднення</w:t>
      </w:r>
      <w:r>
        <w:t xml:space="preserve"> їхньої інфраструктури.</w:t>
      </w:r>
    </w:p>
    <w:p w14:paraId="0A4A0BE2" w14:textId="65222B2A" w:rsidR="00C5724B" w:rsidRDefault="00C5724B" w:rsidP="00C16F8C">
      <w:pPr>
        <w:ind w:firstLine="708"/>
        <w:jc w:val="both"/>
      </w:pPr>
      <w:r>
        <w:t xml:space="preserve">Основну частку обсягу зовнішньої торгівлі  області складає саме торгівля </w:t>
      </w:r>
      <w:r w:rsidR="004F5F78">
        <w:rPr>
          <w:lang w:val="uk-UA"/>
        </w:rPr>
        <w:t xml:space="preserve">базовими </w:t>
      </w:r>
      <w:r>
        <w:t>товарами. Експорт послуг складає всього 3-5% від загального обсягу експорту, а імпорт послуг 8-10% від загального обсягу імпорту.</w:t>
      </w:r>
    </w:p>
    <w:p w14:paraId="55B6A3D5" w14:textId="034BB443" w:rsidR="00C5724B" w:rsidRDefault="00C5724B" w:rsidP="003B7F35">
      <w:pPr>
        <w:ind w:firstLine="708"/>
        <w:jc w:val="both"/>
      </w:pPr>
      <w:r>
        <w:t xml:space="preserve">Одна з головних причин </w:t>
      </w:r>
      <w:r w:rsidR="004F5F78">
        <w:rPr>
          <w:lang w:val="uk-UA"/>
        </w:rPr>
        <w:t>не</w:t>
      </w:r>
      <w:r>
        <w:t xml:space="preserve">стабільності структури країн-лідерів з імпорту товарів до області є залежність української промисловості від постачань паливних матеріалів, для подолання якої за </w:t>
      </w:r>
      <w:r w:rsidR="003B7F35">
        <w:rPr>
          <w:lang w:val="uk-UA"/>
        </w:rPr>
        <w:t>10</w:t>
      </w:r>
      <w:r>
        <w:t xml:space="preserve"> років конфлікту зроблено недостатньо</w:t>
      </w:r>
      <w:r w:rsidR="00C16F8C">
        <w:rPr>
          <w:lang w:val="uk-UA"/>
        </w:rPr>
        <w:t xml:space="preserve"> тому що торгувати з рф та білорусією було всім зручно</w:t>
      </w:r>
      <w:r>
        <w:t>.</w:t>
      </w:r>
    </w:p>
    <w:p w14:paraId="5AB80E33" w14:textId="5BAD1810" w:rsidR="007229F7" w:rsidRDefault="00C5724B" w:rsidP="007229F7">
      <w:pPr>
        <w:ind w:firstLine="708"/>
        <w:rPr>
          <w:lang w:val="uk-UA"/>
        </w:rPr>
      </w:pPr>
      <w:r>
        <w:t>Головними промисловими товарами, які імпорту</w:t>
      </w:r>
      <w:r w:rsidR="003B7F35">
        <w:rPr>
          <w:lang w:val="uk-UA"/>
        </w:rPr>
        <w:t>ють підприємства</w:t>
      </w:r>
      <w:r>
        <w:t xml:space="preserve"> область, є </w:t>
      </w:r>
      <w:r w:rsidR="004F5F78">
        <w:rPr>
          <w:lang w:val="uk-UA"/>
        </w:rPr>
        <w:t xml:space="preserve">бензин, </w:t>
      </w:r>
      <w:r>
        <w:t>мінеральні продукти,  палив</w:t>
      </w:r>
      <w:r w:rsidR="00C16F8C">
        <w:rPr>
          <w:lang w:val="uk-UA"/>
        </w:rPr>
        <w:t>о</w:t>
      </w:r>
      <w:r>
        <w:t xml:space="preserve">, нафта та продукти її перегонки; продукція хімічної та пов’язаних з нею галузей промисловості; полімерні матеріали, </w:t>
      </w:r>
      <w:r w:rsidR="004F5F78">
        <w:rPr>
          <w:lang w:val="uk-UA"/>
        </w:rPr>
        <w:t xml:space="preserve">сирі </w:t>
      </w:r>
      <w:r>
        <w:t xml:space="preserve">пластмаси та вироби з них; машини, </w:t>
      </w:r>
      <w:r w:rsidR="004F5F78">
        <w:rPr>
          <w:lang w:val="uk-UA"/>
        </w:rPr>
        <w:t xml:space="preserve">електричні </w:t>
      </w:r>
      <w:r>
        <w:t xml:space="preserve">обладнання та механізмі; недорогоцінні метали та вироби з них; </w:t>
      </w:r>
      <w:r w:rsidR="00C16F8C">
        <w:rPr>
          <w:lang w:val="uk-UA"/>
        </w:rPr>
        <w:t>автомобілі та вантажні платформи.</w:t>
      </w:r>
      <w:r w:rsidR="00DC5D3E">
        <w:rPr>
          <w:lang w:val="uk-UA"/>
        </w:rPr>
        <w:t xml:space="preserve"> </w:t>
      </w:r>
    </w:p>
    <w:p w14:paraId="6205A2FA" w14:textId="47F6D482" w:rsidR="00DC5D3E" w:rsidRPr="00C16F8C" w:rsidRDefault="00C5724B" w:rsidP="00C16F8C">
      <w:pPr>
        <w:ind w:firstLine="708"/>
        <w:jc w:val="both"/>
        <w:rPr>
          <w:lang w:val="uk-UA"/>
        </w:rPr>
      </w:pPr>
      <w:r>
        <w:t>Головним торговельним партнером промислових</w:t>
      </w:r>
      <w:r w:rsidR="007229F7">
        <w:rPr>
          <w:lang w:val="uk-UA"/>
        </w:rPr>
        <w:t xml:space="preserve"> </w:t>
      </w:r>
      <w:r>
        <w:t>підприємств  обла</w:t>
      </w:r>
      <w:r w:rsidR="007229F7">
        <w:rPr>
          <w:lang w:val="uk-UA"/>
        </w:rPr>
        <w:t>с</w:t>
      </w:r>
      <w:r>
        <w:t xml:space="preserve">ті </w:t>
      </w:r>
      <w:r w:rsidR="007229F7">
        <w:rPr>
          <w:lang w:val="uk-UA"/>
        </w:rPr>
        <w:t>були</w:t>
      </w:r>
      <w:r>
        <w:t xml:space="preserve"> підприємства з </w:t>
      </w:r>
      <w:r w:rsidR="007229F7">
        <w:rPr>
          <w:lang w:val="uk-UA"/>
        </w:rPr>
        <w:t>СНД</w:t>
      </w:r>
      <w:r>
        <w:t xml:space="preserve">, що </w:t>
      </w:r>
      <w:r w:rsidR="004F5F78">
        <w:rPr>
          <w:lang w:val="uk-UA"/>
        </w:rPr>
        <w:t xml:space="preserve">продовжує </w:t>
      </w:r>
      <w:r>
        <w:t>нес</w:t>
      </w:r>
      <w:r w:rsidR="004F5F78">
        <w:rPr>
          <w:lang w:val="uk-UA"/>
        </w:rPr>
        <w:t>ти</w:t>
      </w:r>
      <w:r>
        <w:t xml:space="preserve"> додаткові ризики у випадку подальшої ескалації </w:t>
      </w:r>
      <w:r w:rsidR="007229F7">
        <w:rPr>
          <w:lang w:val="uk-UA"/>
        </w:rPr>
        <w:t>війни</w:t>
      </w:r>
      <w:r w:rsidR="00C16F8C">
        <w:rPr>
          <w:lang w:val="uk-UA"/>
        </w:rPr>
        <w:t xml:space="preserve"> та нівелює рівень якості продукції для ЄС.</w:t>
      </w:r>
    </w:p>
    <w:p w14:paraId="0D4A329B" w14:textId="6374A6E9" w:rsidR="00C5724B" w:rsidRDefault="00C5724B" w:rsidP="00C16F8C">
      <w:pPr>
        <w:ind w:firstLine="708"/>
        <w:jc w:val="both"/>
      </w:pPr>
      <w:r>
        <w:t>Основними</w:t>
      </w:r>
      <w:r w:rsidR="00DC5D3E">
        <w:rPr>
          <w:lang w:val="uk-UA"/>
        </w:rPr>
        <w:t xml:space="preserve">   </w:t>
      </w:r>
      <w:r>
        <w:t xml:space="preserve">промисловими товарами, торгівля якими здійснюється </w:t>
      </w:r>
      <w:r w:rsidR="00DC5D3E">
        <w:rPr>
          <w:lang w:val="uk-UA"/>
        </w:rPr>
        <w:t>в минулому</w:t>
      </w:r>
      <w:r>
        <w:t xml:space="preserve">, є сировинні товари, паливо, а також у суттєво менших обсягах, продукція важкого та транспортного машинобудування. З іншими країнами переважно здійснюється також торгівля сировинними товарами. В цілому можна зробити висновок, що підприємства району здійснюють зовнішню торгівлю товарами низького ступеню переробки та з невеликою доданою вартістю. Внаслідок цього існує </w:t>
      </w:r>
      <w:r w:rsidR="004F5F78">
        <w:rPr>
          <w:lang w:val="uk-UA"/>
        </w:rPr>
        <w:t xml:space="preserve">висока </w:t>
      </w:r>
      <w:r>
        <w:t>залежність ефективності промислових регіонів від світових цін на сировинні товари.</w:t>
      </w:r>
    </w:p>
    <w:p w14:paraId="7284195B" w14:textId="267695DA" w:rsidR="00C5724B" w:rsidRDefault="00C5724B" w:rsidP="00DC5D3E">
      <w:pPr>
        <w:ind w:firstLine="708"/>
        <w:jc w:val="both"/>
      </w:pPr>
      <w:r>
        <w:lastRenderedPageBreak/>
        <w:t xml:space="preserve">Наразі спостерігається черговий період </w:t>
      </w:r>
      <w:r w:rsidR="004F5F78">
        <w:rPr>
          <w:lang w:val="uk-UA"/>
        </w:rPr>
        <w:t xml:space="preserve">падіння </w:t>
      </w:r>
      <w:r>
        <w:t xml:space="preserve">низьких цін на </w:t>
      </w:r>
      <w:r w:rsidR="00DC5D3E">
        <w:rPr>
          <w:lang w:val="uk-UA"/>
        </w:rPr>
        <w:t xml:space="preserve">базові та </w:t>
      </w:r>
      <w:r>
        <w:t xml:space="preserve">сировинні товари. Згідно з прогнозами, ціни можуть далі знизитись </w:t>
      </w:r>
      <w:r w:rsidR="004F5F78">
        <w:rPr>
          <w:lang w:val="uk-UA"/>
        </w:rPr>
        <w:t xml:space="preserve">на 40% не </w:t>
      </w:r>
      <w:r>
        <w:t>залишитись на теперішньому рівні. Згідно з прогнозами WorldSteel світовий попит на мета</w:t>
      </w:r>
      <w:r w:rsidR="00DC5D3E">
        <w:rPr>
          <w:lang w:val="uk-UA"/>
        </w:rPr>
        <w:t xml:space="preserve">л </w:t>
      </w:r>
      <w:r>
        <w:t xml:space="preserve">у найближчі роки може вирости приблизно на 0,9-1,3%, але лише за умови </w:t>
      </w:r>
      <w:r w:rsidR="004F5F78">
        <w:rPr>
          <w:lang w:val="uk-UA"/>
        </w:rPr>
        <w:t xml:space="preserve">закінчення війни та </w:t>
      </w:r>
      <w:r>
        <w:t>виходу Бразилії зі стагнації та відсутності кризи у Китаї. Тому перспективи цих галузей промисловості є сумнівними</w:t>
      </w:r>
      <w:r w:rsidR="00AA4AE4">
        <w:rPr>
          <w:lang w:val="uk-UA"/>
        </w:rPr>
        <w:t xml:space="preserve"> але -</w:t>
      </w:r>
      <w:r>
        <w:t xml:space="preserve"> це головні галузі, які надають валютні надходження для підприємств</w:t>
      </w:r>
      <w:r w:rsidR="00DC5D3E">
        <w:rPr>
          <w:lang w:val="uk-UA"/>
        </w:rPr>
        <w:t xml:space="preserve"> </w:t>
      </w:r>
      <w:r>
        <w:t xml:space="preserve"> області</w:t>
      </w:r>
      <w:r w:rsidR="00C16F8C">
        <w:rPr>
          <w:lang w:val="uk-UA"/>
        </w:rPr>
        <w:t xml:space="preserve"> та створюють близько </w:t>
      </w:r>
      <w:r w:rsidR="004F5F78">
        <w:rPr>
          <w:lang w:val="uk-UA"/>
        </w:rPr>
        <w:t>1</w:t>
      </w:r>
      <w:r w:rsidR="00C16F8C">
        <w:rPr>
          <w:lang w:val="uk-UA"/>
        </w:rPr>
        <w:t>0 тис. робочих місць</w:t>
      </w:r>
      <w:r>
        <w:t xml:space="preserve">, тому економіка України не </w:t>
      </w:r>
      <w:r w:rsidR="00C16F8C">
        <w:rPr>
          <w:lang w:val="uk-UA"/>
        </w:rPr>
        <w:t xml:space="preserve">може </w:t>
      </w:r>
      <w:r>
        <w:t xml:space="preserve">від них відмовитись у сучасних кризових умовах </w:t>
      </w:r>
      <w:r w:rsidR="00C16F8C">
        <w:rPr>
          <w:lang w:val="uk-UA"/>
        </w:rPr>
        <w:t xml:space="preserve">війни </w:t>
      </w:r>
      <w:r>
        <w:t>необхідна підтримка цих галузей для забезпечення плавного переходу до більш ефективних та відповідних неоіндустріальній світовій економіці промислових укладів</w:t>
      </w:r>
      <w:r w:rsidR="00AA4AE4">
        <w:rPr>
          <w:lang w:val="uk-UA"/>
        </w:rPr>
        <w:t xml:space="preserve"> </w:t>
      </w:r>
      <w:r w:rsidR="00C16F8C">
        <w:rPr>
          <w:lang w:val="uk-UA"/>
        </w:rPr>
        <w:t>суміжної</w:t>
      </w:r>
      <w:r w:rsidR="00AA4AE4">
        <w:rPr>
          <w:lang w:val="uk-UA"/>
        </w:rPr>
        <w:t xml:space="preserve"> </w:t>
      </w:r>
      <w:r>
        <w:t>галузі, які виробляють ресурсні товари, мають зберігатись, мають бути пріоритетними</w:t>
      </w:r>
      <w:r w:rsidR="00C16F8C">
        <w:rPr>
          <w:lang w:val="uk-UA"/>
        </w:rPr>
        <w:t xml:space="preserve"> та екологічними</w:t>
      </w:r>
      <w:r>
        <w:t xml:space="preserve">, </w:t>
      </w:r>
      <w:r w:rsidR="00C16F8C">
        <w:rPr>
          <w:lang w:val="uk-UA"/>
        </w:rPr>
        <w:t>політика</w:t>
      </w:r>
      <w:r>
        <w:t xml:space="preserve"> зовнішньоекономічної діяльності повинна забезпечувати збереження обсягів експорту </w:t>
      </w:r>
      <w:r w:rsidR="00C16F8C">
        <w:rPr>
          <w:lang w:val="uk-UA"/>
        </w:rPr>
        <w:t xml:space="preserve">напівфабрикатів та </w:t>
      </w:r>
      <w:r>
        <w:t>сировини з одночасним зменшенням її частки.</w:t>
      </w:r>
    </w:p>
    <w:p w14:paraId="7CD84E77" w14:textId="52C9C2C2" w:rsidR="00AA4AE4" w:rsidRDefault="00C5724B" w:rsidP="004F5F78">
      <w:pPr>
        <w:ind w:firstLine="708"/>
        <w:jc w:val="both"/>
      </w:pPr>
      <w:r>
        <w:t xml:space="preserve">Перспективи </w:t>
      </w:r>
      <w:r w:rsidR="004F5F78">
        <w:rPr>
          <w:lang w:val="uk-UA"/>
        </w:rPr>
        <w:t xml:space="preserve">швидкого </w:t>
      </w:r>
      <w:r>
        <w:t>розвитку експортного потенцілу області є розвиток представництв на ринках країн третього світу, перш за все, Африки та Азії.</w:t>
      </w:r>
      <w:r w:rsidR="004F5F78">
        <w:rPr>
          <w:lang w:val="uk-UA"/>
        </w:rPr>
        <w:t xml:space="preserve"> </w:t>
      </w:r>
      <w:r>
        <w:t>Значний потенціал</w:t>
      </w:r>
      <w:r w:rsidR="004F5F78">
        <w:rPr>
          <w:lang w:val="uk-UA"/>
        </w:rPr>
        <w:t xml:space="preserve"> </w:t>
      </w:r>
      <w:r w:rsidR="00C16F8C">
        <w:rPr>
          <w:lang w:val="uk-UA"/>
        </w:rPr>
        <w:t xml:space="preserve">експорту </w:t>
      </w:r>
      <w:r>
        <w:t xml:space="preserve"> має хімічна промисловість</w:t>
      </w:r>
      <w:r w:rsidR="00C16F8C">
        <w:rPr>
          <w:lang w:val="uk-UA"/>
        </w:rPr>
        <w:t xml:space="preserve"> субстанцій</w:t>
      </w:r>
      <w:r>
        <w:t xml:space="preserve">, яка наразі знаходиться у </w:t>
      </w:r>
      <w:r w:rsidR="00AA4AE4">
        <w:rPr>
          <w:lang w:val="uk-UA"/>
        </w:rPr>
        <w:t>спад</w:t>
      </w:r>
      <w:r>
        <w:t xml:space="preserve">і через </w:t>
      </w:r>
      <w:r w:rsidR="00AA4AE4">
        <w:rPr>
          <w:lang w:val="uk-UA"/>
        </w:rPr>
        <w:t xml:space="preserve">зростаючу </w:t>
      </w:r>
      <w:r>
        <w:t xml:space="preserve">вартість сировини – природного газу та нафти. </w:t>
      </w:r>
    </w:p>
    <w:p w14:paraId="11472EA8" w14:textId="47E6574C" w:rsidR="00C5724B" w:rsidRDefault="00AA4AE4" w:rsidP="00AA4AE4">
      <w:pPr>
        <w:ind w:firstLine="708"/>
        <w:jc w:val="both"/>
      </w:pPr>
      <w:r>
        <w:rPr>
          <w:lang w:val="uk-UA"/>
        </w:rPr>
        <w:t>П</w:t>
      </w:r>
      <w:r w:rsidR="00C5724B">
        <w:t xml:space="preserve">родукція хімічної промисловості є більш </w:t>
      </w:r>
      <w:r w:rsidR="00C16F8C">
        <w:rPr>
          <w:lang w:val="uk-UA"/>
        </w:rPr>
        <w:t>ен</w:t>
      </w:r>
      <w:r w:rsidR="00C37988">
        <w:rPr>
          <w:lang w:val="uk-UA"/>
        </w:rPr>
        <w:t>е</w:t>
      </w:r>
      <w:r w:rsidR="00C16F8C">
        <w:rPr>
          <w:lang w:val="uk-UA"/>
        </w:rPr>
        <w:t xml:space="preserve">ргоємною </w:t>
      </w:r>
      <w:r w:rsidR="00C5724B">
        <w:t xml:space="preserve">складною та інноваційною, ніж сільськогосподарська, тому слід </w:t>
      </w:r>
      <w:r w:rsidR="004F5F78">
        <w:rPr>
          <w:lang w:val="uk-UA"/>
        </w:rPr>
        <w:t xml:space="preserve">чекати </w:t>
      </w:r>
      <w:r w:rsidR="00C5724B">
        <w:t>віддавати перевагу розвитку саме промислового виробництва. В той же час хімічна промисловість  економічного регіону може відродитись через наявність значного науково</w:t>
      </w:r>
      <w:r w:rsidR="004F5F78">
        <w:rPr>
          <w:lang w:val="uk-UA"/>
        </w:rPr>
        <w:t>го</w:t>
      </w:r>
      <w:r w:rsidR="00C5724B">
        <w:t xml:space="preserve"> потенціалу</w:t>
      </w:r>
      <w:r w:rsidR="00C16F8C">
        <w:rPr>
          <w:lang w:val="uk-UA"/>
        </w:rPr>
        <w:t xml:space="preserve"> в галузі </w:t>
      </w:r>
      <w:r w:rsidR="004F5F78">
        <w:rPr>
          <w:lang w:val="uk-UA"/>
        </w:rPr>
        <w:t>агро</w:t>
      </w:r>
      <w:r w:rsidR="00C16F8C">
        <w:rPr>
          <w:lang w:val="uk-UA"/>
        </w:rPr>
        <w:t>хімії</w:t>
      </w:r>
      <w:r w:rsidR="00C5724B">
        <w:t>, у тому числі використанню результатів</w:t>
      </w:r>
      <w:r>
        <w:rPr>
          <w:lang w:val="uk-UA"/>
        </w:rPr>
        <w:t xml:space="preserve"> </w:t>
      </w:r>
      <w:r w:rsidR="00C16F8C">
        <w:rPr>
          <w:lang w:val="uk-UA"/>
        </w:rPr>
        <w:t>університетів</w:t>
      </w:r>
      <w:r w:rsidR="00C5724B">
        <w:t>.</w:t>
      </w:r>
    </w:p>
    <w:p w14:paraId="72D5AD95" w14:textId="7F279F0B" w:rsidR="00C5724B" w:rsidRDefault="00AA4AE4" w:rsidP="00AA4AE4">
      <w:pPr>
        <w:ind w:firstLine="708"/>
        <w:jc w:val="both"/>
      </w:pPr>
      <w:r>
        <w:rPr>
          <w:lang w:val="uk-UA"/>
        </w:rPr>
        <w:t>Н</w:t>
      </w:r>
      <w:r w:rsidR="00C5724B">
        <w:t xml:space="preserve">апрямком </w:t>
      </w:r>
      <w:r w:rsidR="004F5F78">
        <w:rPr>
          <w:lang w:val="uk-UA"/>
        </w:rPr>
        <w:t xml:space="preserve">вектору </w:t>
      </w:r>
      <w:r w:rsidR="00C5724B">
        <w:t xml:space="preserve">розвитку промислового експорту, який дуже слабо представлений у </w:t>
      </w:r>
      <w:r>
        <w:rPr>
          <w:lang w:val="uk-UA"/>
        </w:rPr>
        <w:t>Запорізькій</w:t>
      </w:r>
      <w:r w:rsidR="00C5724B">
        <w:t xml:space="preserve"> області та в Україні в цілому є випуск сучасної </w:t>
      </w:r>
      <w:r w:rsidR="00C5724B">
        <w:lastRenderedPageBreak/>
        <w:t>інноваційної промислової продукції. Це продукція з найвищою доданою вартістю, але її випуск вимагає наявності як розвинутих технологій, так і відповідно</w:t>
      </w:r>
      <w:r>
        <w:rPr>
          <w:lang w:val="uk-UA"/>
        </w:rPr>
        <w:t>ї кваліфікації</w:t>
      </w:r>
      <w:r w:rsidR="00C5724B">
        <w:t xml:space="preserve"> людського капіталу. Донедавна Україна мала достатнь</w:t>
      </w:r>
      <w:r w:rsidR="004F5F78">
        <w:rPr>
          <w:lang w:val="uk-UA"/>
        </w:rPr>
        <w:t>ю</w:t>
      </w:r>
      <w:r w:rsidR="00C5724B">
        <w:t xml:space="preserve"> деградаці</w:t>
      </w:r>
      <w:r w:rsidR="004F5F78">
        <w:rPr>
          <w:lang w:val="uk-UA"/>
        </w:rPr>
        <w:t>ю персоналу</w:t>
      </w:r>
      <w:r w:rsidR="00C5724B">
        <w:t xml:space="preserve"> внаслідок погіршення якості освіти та </w:t>
      </w:r>
      <w:r w:rsidR="00E1098D">
        <w:rPr>
          <w:lang w:val="uk-UA"/>
        </w:rPr>
        <w:t xml:space="preserve">вимушеної </w:t>
      </w:r>
      <w:r w:rsidR="00C5724B">
        <w:t xml:space="preserve">міграції найбільш активного та конкурентоздатного </w:t>
      </w:r>
      <w:r>
        <w:rPr>
          <w:lang w:val="uk-UA"/>
        </w:rPr>
        <w:t>персоналу</w:t>
      </w:r>
      <w:r w:rsidR="00C5724B">
        <w:t>. Тому зараз</w:t>
      </w:r>
      <w:r>
        <w:rPr>
          <w:lang w:val="uk-UA"/>
        </w:rPr>
        <w:t xml:space="preserve"> під час війни</w:t>
      </w:r>
      <w:r w:rsidR="00C5724B">
        <w:t xml:space="preserve"> є  проблематичним створення нових високотехнологічних підприємств, адже навіть ті підприємства, що існують, мають проблеми з найманням висококваліфікованих робітників та інженерів. У 20</w:t>
      </w:r>
      <w:r>
        <w:rPr>
          <w:lang w:val="uk-UA"/>
        </w:rPr>
        <w:t>22</w:t>
      </w:r>
      <w:r w:rsidR="00C5724B">
        <w:t xml:space="preserve"> році обсяги реалізованої </w:t>
      </w:r>
      <w:r w:rsidR="004F5F78">
        <w:rPr>
          <w:lang w:val="uk-UA"/>
        </w:rPr>
        <w:t xml:space="preserve">технологічної </w:t>
      </w:r>
      <w:r w:rsidR="00C5724B">
        <w:t>продукції з</w:t>
      </w:r>
      <w:r>
        <w:rPr>
          <w:lang w:val="uk-UA"/>
        </w:rPr>
        <w:t>мен</w:t>
      </w:r>
      <w:r w:rsidR="00C5724B">
        <w:t xml:space="preserve">шилися на 25,7% та становили 4340,4 млрд. грн. </w:t>
      </w:r>
    </w:p>
    <w:p w14:paraId="0A712312" w14:textId="5CCC703B" w:rsidR="00C5724B" w:rsidRDefault="00E1098D" w:rsidP="00E1098D">
      <w:pPr>
        <w:ind w:firstLine="708"/>
        <w:jc w:val="both"/>
      </w:pPr>
      <w:r>
        <w:rPr>
          <w:lang w:val="uk-UA"/>
        </w:rPr>
        <w:t xml:space="preserve">Експортне підприємство </w:t>
      </w:r>
      <w:r w:rsidR="00C5724B">
        <w:t xml:space="preserve">ПрАТ </w:t>
      </w:r>
      <w:r w:rsidR="00C37988">
        <w:rPr>
          <w:lang w:val="uk-UA"/>
        </w:rPr>
        <w:t>«</w:t>
      </w:r>
      <w:r w:rsidR="00C5724B">
        <w:t>Дніпро</w:t>
      </w:r>
      <w:r w:rsidR="007229F7">
        <w:rPr>
          <w:lang w:val="uk-UA"/>
        </w:rPr>
        <w:t>спецсталь</w:t>
      </w:r>
      <w:r w:rsidR="00C37988">
        <w:rPr>
          <w:lang w:val="uk-UA"/>
        </w:rPr>
        <w:t>»</w:t>
      </w:r>
      <w:r w:rsidR="00C5724B">
        <w:t xml:space="preserve"> – приватне акціонерне товариство, найстаріше металургійне підприємство міста </w:t>
      </w:r>
      <w:r>
        <w:rPr>
          <w:lang w:val="uk-UA"/>
        </w:rPr>
        <w:t>Запоріжжя</w:t>
      </w:r>
      <w:r w:rsidR="00C5724B">
        <w:t xml:space="preserve">. Розташоване у </w:t>
      </w:r>
      <w:r>
        <w:rPr>
          <w:lang w:val="uk-UA"/>
        </w:rPr>
        <w:t>Заводському</w:t>
      </w:r>
      <w:r w:rsidR="004F5F78">
        <w:rPr>
          <w:lang w:val="uk-UA"/>
        </w:rPr>
        <w:t xml:space="preserve"> </w:t>
      </w:r>
      <w:r w:rsidR="00C5724B">
        <w:t xml:space="preserve">районі </w:t>
      </w:r>
      <w:r>
        <w:rPr>
          <w:lang w:val="uk-UA"/>
        </w:rPr>
        <w:t>Запоріжжя</w:t>
      </w:r>
      <w:r w:rsidR="00C5724B">
        <w:t>. Сьогодні металургійний завод виробляє товарн</w:t>
      </w:r>
      <w:r>
        <w:rPr>
          <w:lang w:val="uk-UA"/>
        </w:rPr>
        <w:t>у леговану сталь</w:t>
      </w:r>
      <w:r w:rsidR="00C5724B">
        <w:t xml:space="preserve">, товарну заготовку, швелер, кутник, рейки кранів, </w:t>
      </w:r>
      <w:r>
        <w:rPr>
          <w:lang w:val="uk-UA"/>
        </w:rPr>
        <w:t>сляби</w:t>
      </w:r>
      <w:r w:rsidR="00C5724B">
        <w:t>.</w:t>
      </w:r>
    </w:p>
    <w:p w14:paraId="315B196B" w14:textId="0CC5AC39" w:rsidR="007229F7" w:rsidRDefault="00C5724B" w:rsidP="007229F7">
      <w:pPr>
        <w:ind w:firstLine="708"/>
        <w:jc w:val="both"/>
      </w:pPr>
      <w:r>
        <w:t xml:space="preserve">ПАТ </w:t>
      </w:r>
      <w:r w:rsidR="00C16F8C">
        <w:rPr>
          <w:lang w:val="uk-UA"/>
        </w:rPr>
        <w:t>«</w:t>
      </w:r>
      <w:r w:rsidR="00AA4AE4">
        <w:rPr>
          <w:lang w:val="uk-UA"/>
        </w:rPr>
        <w:t>Запоріжсталь</w:t>
      </w:r>
      <w:r w:rsidR="00C16F8C">
        <w:rPr>
          <w:lang w:val="uk-UA"/>
        </w:rPr>
        <w:t>»</w:t>
      </w:r>
      <w:r>
        <w:t xml:space="preserve"> </w:t>
      </w:r>
      <w:r w:rsidR="00C16F8C">
        <w:rPr>
          <w:lang w:val="uk-UA"/>
        </w:rPr>
        <w:t>великий</w:t>
      </w:r>
      <w:r>
        <w:t xml:space="preserve"> </w:t>
      </w:r>
      <w:r w:rsidR="00C37988">
        <w:rPr>
          <w:lang w:val="uk-UA"/>
        </w:rPr>
        <w:t xml:space="preserve">металургійний </w:t>
      </w:r>
      <w:r>
        <w:t>комбінат; публічне акціонерне товариство; найбільше підприємство гірничо-металургійного комплексу України (частка на ринку металопродукції</w:t>
      </w:r>
      <w:r w:rsidR="00C16F8C">
        <w:rPr>
          <w:lang w:val="uk-UA"/>
        </w:rPr>
        <w:t xml:space="preserve"> України </w:t>
      </w:r>
      <w:r w:rsidR="00E1098D">
        <w:rPr>
          <w:lang w:val="uk-UA"/>
        </w:rPr>
        <w:t xml:space="preserve">в 2022 </w:t>
      </w:r>
      <w:r>
        <w:t>– 20%). Діяльність охоплює виробничий ланцюг від видобутку залізної руди до виготовлення готової металопродукції. В 20</w:t>
      </w:r>
      <w:r w:rsidR="00AA4AE4">
        <w:rPr>
          <w:lang w:val="uk-UA"/>
        </w:rPr>
        <w:t xml:space="preserve">22 </w:t>
      </w:r>
      <w:r>
        <w:t xml:space="preserve">р. підприємство виробило </w:t>
      </w:r>
      <w:r w:rsidR="00AA4AE4">
        <w:rPr>
          <w:lang w:val="uk-UA"/>
        </w:rPr>
        <w:t>0</w:t>
      </w:r>
      <w:r>
        <w:t xml:space="preserve">,6 млн. т чавуну, </w:t>
      </w:r>
      <w:r w:rsidR="00AA4AE4">
        <w:rPr>
          <w:lang w:val="uk-UA"/>
        </w:rPr>
        <w:t>1</w:t>
      </w:r>
      <w:r>
        <w:t xml:space="preserve">,3 млн. т сталі і </w:t>
      </w:r>
      <w:r w:rsidR="00AA4AE4">
        <w:rPr>
          <w:lang w:val="uk-UA"/>
        </w:rPr>
        <w:t>1</w:t>
      </w:r>
      <w:r>
        <w:t>,</w:t>
      </w:r>
      <w:r w:rsidR="00AA4AE4">
        <w:rPr>
          <w:lang w:val="uk-UA"/>
        </w:rPr>
        <w:t>1</w:t>
      </w:r>
      <w:r>
        <w:t xml:space="preserve"> млн. т прокату.У 1-му кварталі 20</w:t>
      </w:r>
      <w:r w:rsidR="00AA4AE4">
        <w:rPr>
          <w:lang w:val="uk-UA"/>
        </w:rPr>
        <w:t>23</w:t>
      </w:r>
      <w:r>
        <w:t xml:space="preserve"> р. підприємством сплачено понад 3 млрд. грн. податків і зборів. З цієї суми більш ніж 2 млрд. грн. було перераховано до державного і місцевих бюджетів</w:t>
      </w:r>
      <w:r w:rsidR="00AA4AE4">
        <w:rPr>
          <w:lang w:val="uk-UA"/>
        </w:rPr>
        <w:t xml:space="preserve"> та на ЗСУ</w:t>
      </w:r>
      <w:r>
        <w:t xml:space="preserve">. </w:t>
      </w:r>
    </w:p>
    <w:p w14:paraId="67926E43" w14:textId="77F56387" w:rsidR="00AA4AE4" w:rsidRPr="00C16F8C" w:rsidRDefault="00C5724B" w:rsidP="00E1098D">
      <w:pPr>
        <w:ind w:firstLine="708"/>
        <w:jc w:val="both"/>
        <w:rPr>
          <w:lang w:val="uk-UA"/>
        </w:rPr>
      </w:pPr>
      <w:r>
        <w:t>За оцінкою Міжнародного інституту приватизації, власності та інвестицій ринкова ціна підприємства становить 1,3 млрд. дол.</w:t>
      </w:r>
      <w:r w:rsidR="00E1098D">
        <w:rPr>
          <w:lang w:val="uk-UA"/>
        </w:rPr>
        <w:t xml:space="preserve"> </w:t>
      </w:r>
      <w:r>
        <w:t>млрд. доларів США, що у 2,4 раза перевищує стартову ціну і в 5,7 раза – суму, отриману за підприємство 200</w:t>
      </w:r>
      <w:r w:rsidR="00AA4AE4">
        <w:rPr>
          <w:lang w:val="uk-UA"/>
        </w:rPr>
        <w:t>2</w:t>
      </w:r>
      <w:r>
        <w:t xml:space="preserve"> року. Компанія робить ставку на стратегічні </w:t>
      </w:r>
      <w:r w:rsidR="00E1098D">
        <w:rPr>
          <w:lang w:val="uk-UA"/>
        </w:rPr>
        <w:lastRenderedPageBreak/>
        <w:t xml:space="preserve">інвестиційні </w:t>
      </w:r>
      <w:r>
        <w:t>проекти, щоб значно оновити виробничі потужності підприємства</w:t>
      </w:r>
      <w:r w:rsidR="00C16F8C">
        <w:rPr>
          <w:lang w:val="uk-UA"/>
        </w:rPr>
        <w:t xml:space="preserve"> т вийти на рівень 4 млн тон сталі на рік.</w:t>
      </w:r>
    </w:p>
    <w:p w14:paraId="779CE2F1" w14:textId="302DFEC5" w:rsidR="00C5724B" w:rsidRDefault="00C5724B" w:rsidP="007229F7">
      <w:pPr>
        <w:ind w:firstLine="708"/>
        <w:jc w:val="both"/>
      </w:pPr>
      <w:r>
        <w:t>Стрімко зростали й обсяги альтернативних поставок металургійного коксу зі США 79,7 тис. т на тлі відсутності поставок 20</w:t>
      </w:r>
      <w:r w:rsidR="00AA4AE4">
        <w:rPr>
          <w:lang w:val="uk-UA"/>
        </w:rPr>
        <w:t>20</w:t>
      </w:r>
      <w:r>
        <w:t>-го та Колумбії (49,4 тис. т проти 28,6 тис. т за той самий період 20</w:t>
      </w:r>
      <w:r w:rsidR="00AA4AE4">
        <w:rPr>
          <w:lang w:val="uk-UA"/>
        </w:rPr>
        <w:t>20</w:t>
      </w:r>
      <w:r>
        <w:t>-го) завдяки набагато нижчій вартості коксу з цих країн</w:t>
      </w:r>
      <w:r w:rsidR="00C37988">
        <w:rPr>
          <w:lang w:val="uk-UA"/>
        </w:rPr>
        <w:t xml:space="preserve">, </w:t>
      </w:r>
      <w:r>
        <w:t>наприклад, 3</w:t>
      </w:r>
      <w:r w:rsidR="004F5F78">
        <w:rPr>
          <w:lang w:val="uk-UA"/>
        </w:rPr>
        <w:t>00</w:t>
      </w:r>
      <w:r>
        <w:t xml:space="preserve"> дол. США на поставки зі США.</w:t>
      </w:r>
      <w:r w:rsidR="00AA4AE4">
        <w:rPr>
          <w:lang w:val="uk-UA"/>
        </w:rPr>
        <w:t xml:space="preserve"> </w:t>
      </w:r>
      <w:r>
        <w:t xml:space="preserve">Водночас зростання залежності України від постачання низки видів стратегічних енергоресурсів за іншими статтями російського імпорту до нашої країни, які </w:t>
      </w:r>
      <w:r w:rsidR="004F5F78">
        <w:rPr>
          <w:lang w:val="uk-UA"/>
        </w:rPr>
        <w:t>відносно минулого</w:t>
      </w:r>
      <w:r>
        <w:t xml:space="preserve"> показали 20</w:t>
      </w:r>
      <w:r w:rsidR="00AA4AE4">
        <w:rPr>
          <w:lang w:val="uk-UA"/>
        </w:rPr>
        <w:t>20</w:t>
      </w:r>
      <w:r>
        <w:t xml:space="preserve"> року позитивну динаміку, виявляється, відбулося виключно або здебільшого завдяки вищій </w:t>
      </w:r>
      <w:r w:rsidR="004F5F78">
        <w:rPr>
          <w:lang w:val="uk-UA"/>
        </w:rPr>
        <w:t xml:space="preserve">собівартості та </w:t>
      </w:r>
      <w:r>
        <w:t xml:space="preserve">ціні на одиницю продукції. </w:t>
      </w:r>
    </w:p>
    <w:p w14:paraId="58BB3940" w14:textId="30917443" w:rsidR="00C5724B" w:rsidRDefault="00C5724B" w:rsidP="0059004D">
      <w:pPr>
        <w:ind w:firstLine="708"/>
        <w:jc w:val="both"/>
      </w:pPr>
      <w:r>
        <w:t>Група</w:t>
      </w:r>
      <w:r w:rsidR="00C37988">
        <w:rPr>
          <w:lang w:val="uk-UA"/>
        </w:rPr>
        <w:t xml:space="preserve"> компаній</w:t>
      </w:r>
      <w:r w:rsidR="004F5F78">
        <w:rPr>
          <w:lang w:val="uk-UA"/>
        </w:rPr>
        <w:t xml:space="preserve">-експортерів </w:t>
      </w:r>
      <w:r w:rsidR="00C16F8C">
        <w:rPr>
          <w:lang w:val="uk-UA"/>
        </w:rPr>
        <w:t xml:space="preserve">опосередковано відноситься до регіону </w:t>
      </w:r>
      <w:r>
        <w:t xml:space="preserve">зосереджена на сталеливарній промисловості (зокрема, </w:t>
      </w:r>
      <w:r w:rsidR="00E1098D">
        <w:rPr>
          <w:lang w:val="uk-UA"/>
        </w:rPr>
        <w:t xml:space="preserve">труби та </w:t>
      </w:r>
      <w:r>
        <w:t xml:space="preserve">прокат), також опосередковано контролює активи в різних сферах промисловості, послуг та інформації. </w:t>
      </w:r>
      <w:r w:rsidR="004F5F78">
        <w:rPr>
          <w:lang w:val="uk-UA"/>
        </w:rPr>
        <w:t>Метінвест</w:t>
      </w:r>
      <w:r>
        <w:t xml:space="preserve"> є глобально важливим гравцем на ринку металевих труб</w:t>
      </w:r>
      <w:r w:rsidR="00AA4AE4">
        <w:rPr>
          <w:lang w:val="uk-UA"/>
        </w:rPr>
        <w:t xml:space="preserve">. </w:t>
      </w:r>
      <w:r>
        <w:t xml:space="preserve">Підприємства групи розташовані в </w:t>
      </w:r>
      <w:r w:rsidR="004F5F78">
        <w:rPr>
          <w:lang w:val="uk-UA"/>
        </w:rPr>
        <w:t xml:space="preserve">Запорізькій </w:t>
      </w:r>
      <w:r>
        <w:t xml:space="preserve"> області України</w:t>
      </w:r>
      <w:r w:rsidR="007229F7">
        <w:rPr>
          <w:lang w:val="uk-UA"/>
        </w:rPr>
        <w:t xml:space="preserve"> та заготівля </w:t>
      </w:r>
      <w:r w:rsidR="00E1098D">
        <w:rPr>
          <w:lang w:val="uk-UA"/>
        </w:rPr>
        <w:t xml:space="preserve">сировини та </w:t>
      </w:r>
      <w:r w:rsidR="007229F7">
        <w:rPr>
          <w:lang w:val="uk-UA"/>
        </w:rPr>
        <w:t>брухту відбувається в Запоріжжі</w:t>
      </w:r>
      <w:r>
        <w:t>.</w:t>
      </w:r>
    </w:p>
    <w:p w14:paraId="347EF618" w14:textId="77777777" w:rsidR="00C5724B" w:rsidRDefault="00C5724B" w:rsidP="0059004D">
      <w:pPr>
        <w:ind w:firstLine="708"/>
        <w:jc w:val="both"/>
      </w:pPr>
      <w:r>
        <w:t>ПАТ «</w:t>
      </w:r>
      <w:r w:rsidR="007229F7">
        <w:rPr>
          <w:lang w:val="uk-UA"/>
        </w:rPr>
        <w:t>Кремнійполімер</w:t>
      </w:r>
      <w:r>
        <w:t>» підприємство хімічної галузі України, спеціалізується на виробництві аміаку, карбаміду, каустичної соди, хлора, соляної кислоти і входить в п'ятірку найбільших хімічних підприємств країни</w:t>
      </w:r>
      <w:r w:rsidR="00C16F8C">
        <w:rPr>
          <w:lang w:val="uk-UA"/>
        </w:rPr>
        <w:t xml:space="preserve">, дуже небезпечне та </w:t>
      </w:r>
      <w:r w:rsidR="00FD2FF2">
        <w:rPr>
          <w:lang w:val="uk-UA"/>
        </w:rPr>
        <w:t>шкідливе</w:t>
      </w:r>
      <w:r>
        <w:t>.</w:t>
      </w:r>
    </w:p>
    <w:p w14:paraId="05B3C852" w14:textId="77777777" w:rsidR="00C5724B" w:rsidRDefault="00C5724B" w:rsidP="007229F7">
      <w:pPr>
        <w:ind w:firstLine="708"/>
        <w:jc w:val="both"/>
      </w:pPr>
      <w:r>
        <w:t>Публічне акціонерне товариство «</w:t>
      </w:r>
      <w:r w:rsidR="007229F7">
        <w:rPr>
          <w:lang w:val="uk-UA"/>
        </w:rPr>
        <w:t>Запорізький</w:t>
      </w:r>
      <w:r>
        <w:t xml:space="preserve"> завод феросплавів»</w:t>
      </w:r>
    </w:p>
    <w:p w14:paraId="633C2D97" w14:textId="3A90C491" w:rsidR="00E1098D" w:rsidRDefault="00C5724B" w:rsidP="00FD2FF2">
      <w:pPr>
        <w:jc w:val="both"/>
      </w:pPr>
      <w:r>
        <w:t xml:space="preserve">(англ. Public Joint Stock Corporation « </w:t>
      </w:r>
      <w:r w:rsidR="00E1098D" w:rsidRPr="00E1098D">
        <w:t xml:space="preserve">Zaporizhzhya </w:t>
      </w:r>
      <w:r>
        <w:t>Ferroalloy Plant»)</w:t>
      </w:r>
      <w:r w:rsidR="000247DA">
        <w:rPr>
          <w:lang w:val="uk-UA"/>
        </w:rPr>
        <w:t xml:space="preserve"> </w:t>
      </w:r>
      <w:r>
        <w:t xml:space="preserve">– велике промислове підприємство, публічне акціонерне товариство, розташоване в </w:t>
      </w:r>
      <w:r w:rsidR="00C37988">
        <w:rPr>
          <w:lang w:val="uk-UA"/>
        </w:rPr>
        <w:t>місті</w:t>
      </w:r>
      <w:r w:rsidR="004F5F78">
        <w:rPr>
          <w:lang w:val="uk-UA"/>
        </w:rPr>
        <w:t xml:space="preserve"> та не працює</w:t>
      </w:r>
      <w:r>
        <w:t>. Є одним з найбільших підприємств металургійного комплексу України, найбільшим феросплавним підприємством в Європі й другим у світі за обсягом виробництва марганцевих сплавів (понад 1% світового виробництва феросплавів). 75 % продукції заводу йде на експорт.</w:t>
      </w:r>
      <w:r w:rsidR="00FD2FF2">
        <w:rPr>
          <w:lang w:val="uk-UA"/>
        </w:rPr>
        <w:t xml:space="preserve"> </w:t>
      </w:r>
      <w:r>
        <w:t xml:space="preserve">Максимальна виробнича потужність </w:t>
      </w:r>
      <w:r>
        <w:lastRenderedPageBreak/>
        <w:t xml:space="preserve">підприємства становить 1,2 тис. тонн феросплавної </w:t>
      </w:r>
      <w:r w:rsidR="00E1098D" w:rsidRPr="00E1098D">
        <w:t xml:space="preserve"> </w:t>
      </w:r>
      <w:r>
        <w:t xml:space="preserve">продукції на рік. У двох основних величезних цехах (520/50/55 м) порівну розташовані 16 пічних </w:t>
      </w:r>
      <w:r w:rsidR="004F5F78">
        <w:rPr>
          <w:lang w:val="uk-UA"/>
        </w:rPr>
        <w:t xml:space="preserve">плавильних </w:t>
      </w:r>
      <w:r>
        <w:t xml:space="preserve">агрегатів потужністю від 23 до 75 мега-вольт- ампер і висотою більше 50 м, що є на сьогодні найпотужнішими феросплавними печами у світі. </w:t>
      </w:r>
    </w:p>
    <w:p w14:paraId="5D189DD8" w14:textId="1A31950D" w:rsidR="00FD2FF2" w:rsidRDefault="00C5724B" w:rsidP="00E1098D">
      <w:pPr>
        <w:ind w:firstLine="708"/>
        <w:jc w:val="both"/>
      </w:pPr>
      <w:r>
        <w:t xml:space="preserve">На долю ПАТ </w:t>
      </w:r>
      <w:r w:rsidR="00E1098D">
        <w:rPr>
          <w:lang w:val="uk-UA"/>
        </w:rPr>
        <w:t>«З</w:t>
      </w:r>
      <w:r>
        <w:t>ЗФ</w:t>
      </w:r>
      <w:r w:rsidR="00E1098D">
        <w:rPr>
          <w:lang w:val="uk-UA"/>
        </w:rPr>
        <w:t>»</w:t>
      </w:r>
      <w:r>
        <w:t xml:space="preserve"> припадає 6 відсотків </w:t>
      </w:r>
      <w:r w:rsidR="00E1098D">
        <w:rPr>
          <w:lang w:val="uk-UA"/>
        </w:rPr>
        <w:t>європейського</w:t>
      </w:r>
      <w:r>
        <w:t xml:space="preserve"> виробництва феромарганцю та понад 20 відсотків силікомарганцю.</w:t>
      </w:r>
      <w:r w:rsidR="00FD2FF2">
        <w:rPr>
          <w:lang w:val="uk-UA"/>
        </w:rPr>
        <w:t xml:space="preserve"> </w:t>
      </w:r>
      <w:r>
        <w:t xml:space="preserve">Основною продукцією заводу є виробництво марганцевих сплавів (силікомарганець та феромарганець), необхідних легуючих елементів для виробництва високоякісних і високоміцних сплавів в чорній та кольорової металургії та подальшого їх використання в різних виробничих галузях. </w:t>
      </w:r>
      <w:r w:rsidR="00FD2FF2">
        <w:rPr>
          <w:lang w:val="uk-UA"/>
        </w:rPr>
        <w:t xml:space="preserve"> </w:t>
      </w:r>
      <w:r>
        <w:t>Також завод виробл</w:t>
      </w:r>
      <w:r w:rsidR="00FD2FF2">
        <w:rPr>
          <w:lang w:val="uk-UA"/>
        </w:rPr>
        <w:t>яв</w:t>
      </w:r>
      <w:r>
        <w:t xml:space="preserve"> флюси, електродну масу, агломерат, граншлак, щебінь, пісок та абразивні матеріали. </w:t>
      </w:r>
    </w:p>
    <w:p w14:paraId="74B18D69" w14:textId="77777777" w:rsidR="00E1098D" w:rsidRDefault="00FD2FF2" w:rsidP="00FD2FF2">
      <w:pPr>
        <w:jc w:val="both"/>
        <w:rPr>
          <w:lang w:val="uk-UA"/>
        </w:rPr>
      </w:pPr>
      <w:r>
        <w:tab/>
      </w:r>
      <w:r>
        <w:rPr>
          <w:lang w:val="uk-UA"/>
        </w:rPr>
        <w:t>Зараз завод не працює за рішенням власника його активність зупи</w:t>
      </w:r>
      <w:r w:rsidR="00C37988">
        <w:rPr>
          <w:lang w:val="uk-UA"/>
        </w:rPr>
        <w:t>н</w:t>
      </w:r>
      <w:r>
        <w:rPr>
          <w:lang w:val="uk-UA"/>
        </w:rPr>
        <w:t>ено, персонал частково звільнено.</w:t>
      </w:r>
      <w:r>
        <w:rPr>
          <w:lang w:val="uk-UA"/>
        </w:rPr>
        <w:tab/>
      </w:r>
    </w:p>
    <w:p w14:paraId="146C602E" w14:textId="6E8A65A6" w:rsidR="00C5724B" w:rsidRDefault="00FD2FF2" w:rsidP="00E1098D">
      <w:pPr>
        <w:ind w:firstLine="708"/>
        <w:jc w:val="both"/>
      </w:pPr>
      <w:r>
        <w:rPr>
          <w:lang w:val="uk-UA"/>
        </w:rPr>
        <w:t xml:space="preserve">Дніпрорудненьский </w:t>
      </w:r>
      <w:r w:rsidR="00C5724B">
        <w:t>ГЗК – найбільш</w:t>
      </w:r>
      <w:r w:rsidR="00E1098D">
        <w:rPr>
          <w:lang w:val="uk-UA"/>
        </w:rPr>
        <w:t>ий в Україні</w:t>
      </w:r>
      <w:r w:rsidR="00C5724B">
        <w:t xml:space="preserve"> підприємств</w:t>
      </w:r>
      <w:r w:rsidR="00E1098D">
        <w:rPr>
          <w:lang w:val="uk-UA"/>
        </w:rPr>
        <w:t>о</w:t>
      </w:r>
      <w:r w:rsidR="00C5724B">
        <w:t xml:space="preserve"> по випуску марганцевого концентрату та аґломерату для феросплавних та металургійних заводів</w:t>
      </w:r>
      <w:r w:rsidR="00285F05">
        <w:rPr>
          <w:lang w:val="uk-UA"/>
        </w:rPr>
        <w:t xml:space="preserve"> - окуповане</w:t>
      </w:r>
      <w:r w:rsidR="00C5724B">
        <w:t>.</w:t>
      </w:r>
      <w:r w:rsidR="00AA4AE4">
        <w:rPr>
          <w:lang w:val="uk-UA"/>
        </w:rPr>
        <w:t xml:space="preserve"> </w:t>
      </w:r>
      <w:r w:rsidR="00C5724B">
        <w:t xml:space="preserve">Нікопольське родовище розташоване поблизу м. Нікополь. </w:t>
      </w:r>
      <w:r w:rsidR="00285F05">
        <w:rPr>
          <w:lang w:val="uk-UA"/>
        </w:rPr>
        <w:t>Т</w:t>
      </w:r>
      <w:r w:rsidR="00C5724B">
        <w:t>окмацьке</w:t>
      </w:r>
      <w:r w:rsidR="00E1098D">
        <w:rPr>
          <w:lang w:val="uk-UA"/>
        </w:rPr>
        <w:t xml:space="preserve"> родовище</w:t>
      </w:r>
      <w:r w:rsidR="00C5724B">
        <w:t xml:space="preserve"> </w:t>
      </w:r>
      <w:r w:rsidR="00285F05">
        <w:rPr>
          <w:lang w:val="uk-UA"/>
        </w:rPr>
        <w:t xml:space="preserve">розташоване </w:t>
      </w:r>
      <w:r w:rsidR="00C5724B">
        <w:t>біля м. Запоріжжя. На Нікопольському родовищі нижньоолігоценова формація з промисловими пластами руд простягається з переривами із заходу на схід уздовж південного схилу майже на 250 км при ширині до 25 км. Рудні пласти (середня потужність</w:t>
      </w:r>
      <w:r w:rsidR="00285F05">
        <w:rPr>
          <w:lang w:val="uk-UA"/>
        </w:rPr>
        <w:t xml:space="preserve">яких </w:t>
      </w:r>
      <w:r w:rsidR="00C5724B">
        <w:t xml:space="preserve"> близько 2 м) залягають в середині піщано-алеврито-глинистих порід. Руди</w:t>
      </w:r>
      <w:r w:rsidR="00E1098D">
        <w:rPr>
          <w:lang w:val="uk-UA"/>
        </w:rPr>
        <w:t xml:space="preserve"> феросплавів </w:t>
      </w:r>
      <w:r w:rsidR="00C5724B">
        <w:t xml:space="preserve"> розподіляються на три геолого- промислових типи: карбонатні з середнім вмістом марганцю 1</w:t>
      </w:r>
      <w:r w:rsidR="00E1098D">
        <w:rPr>
          <w:lang w:val="uk-UA"/>
        </w:rPr>
        <w:t>8</w:t>
      </w:r>
      <w:r w:rsidR="00C5724B">
        <w:t>,8 %, оксидні (2</w:t>
      </w:r>
      <w:r>
        <w:rPr>
          <w:lang w:val="uk-UA"/>
        </w:rPr>
        <w:t>2</w:t>
      </w:r>
      <w:r w:rsidR="00C5724B">
        <w:t>,8 %) й оксидно-карбонатні (2</w:t>
      </w:r>
      <w:r w:rsidR="00E1098D">
        <w:rPr>
          <w:lang w:val="uk-UA"/>
        </w:rPr>
        <w:t>1</w:t>
      </w:r>
      <w:r w:rsidR="00C5724B">
        <w:t>,4 %).</w:t>
      </w:r>
      <w:r>
        <w:rPr>
          <w:lang w:val="uk-UA"/>
        </w:rPr>
        <w:t xml:space="preserve"> </w:t>
      </w:r>
      <w:r w:rsidR="00C5724B">
        <w:t xml:space="preserve">Показники основних </w:t>
      </w:r>
      <w:r w:rsidR="00E1098D">
        <w:rPr>
          <w:lang w:val="uk-UA"/>
        </w:rPr>
        <w:t xml:space="preserve">запорізьких </w:t>
      </w:r>
      <w:r w:rsidR="00C5724B">
        <w:t xml:space="preserve">родовищ </w:t>
      </w:r>
      <w:r w:rsidR="00E1098D">
        <w:rPr>
          <w:lang w:val="uk-UA"/>
        </w:rPr>
        <w:t>ферро</w:t>
      </w:r>
      <w:r w:rsidR="00C5724B">
        <w:t>марганцевих руд:</w:t>
      </w:r>
      <w:r>
        <w:rPr>
          <w:lang w:val="uk-UA"/>
        </w:rPr>
        <w:t xml:space="preserve"> </w:t>
      </w:r>
      <w:r w:rsidR="00C5724B">
        <w:t xml:space="preserve">Нікопольське: </w:t>
      </w:r>
      <w:r w:rsidR="00E1098D">
        <w:rPr>
          <w:lang w:val="uk-UA"/>
        </w:rPr>
        <w:t>-</w:t>
      </w:r>
      <w:r w:rsidR="00C5724B">
        <w:t xml:space="preserve"> 704,8</w:t>
      </w:r>
      <w:r w:rsidR="00E1098D">
        <w:rPr>
          <w:lang w:val="uk-UA"/>
        </w:rPr>
        <w:t xml:space="preserve"> млн</w:t>
      </w:r>
      <w:r w:rsidR="00C5724B">
        <w:t>.</w:t>
      </w:r>
      <w:r w:rsidR="00E1098D">
        <w:rPr>
          <w:lang w:val="uk-UA"/>
        </w:rPr>
        <w:t>т.</w:t>
      </w:r>
      <w:r w:rsidR="00C5724B">
        <w:t xml:space="preserve"> Річний видобуток 4,98</w:t>
      </w:r>
      <w:r w:rsidR="00E1098D">
        <w:rPr>
          <w:lang w:val="uk-UA"/>
        </w:rPr>
        <w:t xml:space="preserve"> </w:t>
      </w:r>
      <w:r w:rsidR="00E1098D">
        <w:t>(млн. т)</w:t>
      </w:r>
      <w:r w:rsidR="00C5724B">
        <w:t>. Вміст марганцю 23</w:t>
      </w:r>
      <w:r w:rsidR="00E1098D">
        <w:t>%</w:t>
      </w:r>
      <w:r w:rsidR="00C5724B">
        <w:t xml:space="preserve">. Великотокмацьке: </w:t>
      </w:r>
      <w:r w:rsidR="00AA4AE4">
        <w:rPr>
          <w:lang w:val="uk-UA"/>
        </w:rPr>
        <w:lastRenderedPageBreak/>
        <w:t>з</w:t>
      </w:r>
      <w:r w:rsidR="00C5724B">
        <w:t>апаси (млн. т) 1578,5. Вміст марганцю 25,8</w:t>
      </w:r>
      <w:r w:rsidR="00E1098D">
        <w:rPr>
          <w:lang w:val="uk-UA"/>
        </w:rPr>
        <w:t>%</w:t>
      </w:r>
      <w:r w:rsidR="00C5724B">
        <w:t>. Підприємства, що займаються переробкою руд, мають певні економічні проблеми.</w:t>
      </w:r>
    </w:p>
    <w:p w14:paraId="1CB29017" w14:textId="4470A921" w:rsidR="00C5724B" w:rsidRDefault="00C5724B" w:rsidP="0059004D">
      <w:pPr>
        <w:ind w:firstLine="708"/>
        <w:jc w:val="both"/>
      </w:pPr>
      <w:r>
        <w:t xml:space="preserve">Мінеральний склад </w:t>
      </w:r>
      <w:r w:rsidR="00285F05">
        <w:rPr>
          <w:lang w:val="uk-UA"/>
        </w:rPr>
        <w:t xml:space="preserve">вмісту </w:t>
      </w:r>
      <w:r>
        <w:t>оксидних руд</w:t>
      </w:r>
      <w:r w:rsidR="00C37988">
        <w:rPr>
          <w:lang w:val="uk-UA"/>
        </w:rPr>
        <w:t xml:space="preserve"> </w:t>
      </w:r>
      <w:r w:rsidR="00E1098D">
        <w:rPr>
          <w:lang w:val="uk-UA"/>
        </w:rPr>
        <w:t>- речовини</w:t>
      </w:r>
      <w:r>
        <w:t xml:space="preserve"> піролюзит, псиломелан, манганіт, кварц, глинисті мінерали. Карбонатні руди складені кальцієвим родохрозитом, манганокальцитом, кальцитом, кварцом, глинистими мінералами. Нікопольське </w:t>
      </w:r>
      <w:r w:rsidR="00285F05">
        <w:rPr>
          <w:lang w:val="uk-UA"/>
        </w:rPr>
        <w:t xml:space="preserve">рудне </w:t>
      </w:r>
      <w:r>
        <w:t>родовище розробляється Орджонікідзевським та Марганцевським гірничо</w:t>
      </w:r>
      <w:r w:rsidR="0059004D">
        <w:rPr>
          <w:lang w:val="uk-UA"/>
        </w:rPr>
        <w:t>-</w:t>
      </w:r>
      <w:r>
        <w:t xml:space="preserve">збагачувальними комбінатами на шахтних і кар'єрних полях, а Великотокмацьке </w:t>
      </w:r>
      <w:r w:rsidR="00E1098D">
        <w:rPr>
          <w:lang w:val="uk-UA"/>
        </w:rPr>
        <w:t xml:space="preserve">родовище </w:t>
      </w:r>
      <w:r>
        <w:t xml:space="preserve">– </w:t>
      </w:r>
      <w:r w:rsidR="00285F05">
        <w:rPr>
          <w:lang w:val="uk-UA"/>
        </w:rPr>
        <w:t xml:space="preserve">зараз </w:t>
      </w:r>
      <w:r>
        <w:t>не розробляється</w:t>
      </w:r>
      <w:r w:rsidR="00E1098D">
        <w:rPr>
          <w:lang w:val="uk-UA"/>
        </w:rPr>
        <w:t xml:space="preserve"> з причин окуп</w:t>
      </w:r>
      <w:r w:rsidR="00285F05">
        <w:rPr>
          <w:lang w:val="uk-UA"/>
        </w:rPr>
        <w:t>а</w:t>
      </w:r>
      <w:r w:rsidR="00E1098D">
        <w:rPr>
          <w:lang w:val="uk-UA"/>
        </w:rPr>
        <w:t>ції</w:t>
      </w:r>
      <w:r>
        <w:t xml:space="preserve">. Частка </w:t>
      </w:r>
      <w:r w:rsidR="00285F05">
        <w:rPr>
          <w:lang w:val="uk-UA"/>
        </w:rPr>
        <w:t xml:space="preserve">заводів </w:t>
      </w:r>
      <w:r>
        <w:t>України в світовому виробництві марганцевої руди становить 32%, що дозволяє не тільки задовольняти внутрішні потреби</w:t>
      </w:r>
      <w:r w:rsidR="00285F05">
        <w:rPr>
          <w:lang w:val="uk-UA"/>
        </w:rPr>
        <w:t xml:space="preserve"> заводів</w:t>
      </w:r>
      <w:r>
        <w:t xml:space="preserve">, але </w:t>
      </w:r>
      <w:r w:rsidR="00285F05">
        <w:rPr>
          <w:lang w:val="uk-UA"/>
        </w:rPr>
        <w:t>також</w:t>
      </w:r>
      <w:r>
        <w:t xml:space="preserve"> експортувати її в Західну Європу.</w:t>
      </w:r>
    </w:p>
    <w:p w14:paraId="094E91DC" w14:textId="2086BA3C" w:rsidR="00C5724B" w:rsidRDefault="00285F05" w:rsidP="00EC02CA">
      <w:pPr>
        <w:ind w:firstLine="708"/>
        <w:jc w:val="both"/>
      </w:pPr>
      <w:r>
        <w:rPr>
          <w:lang w:val="uk-UA"/>
        </w:rPr>
        <w:t>Низка</w:t>
      </w:r>
      <w:r w:rsidR="00C5724B">
        <w:t xml:space="preserve"> трубоелектрозварювальних </w:t>
      </w:r>
      <w:r>
        <w:rPr>
          <w:lang w:val="uk-UA"/>
        </w:rPr>
        <w:t xml:space="preserve">пічних </w:t>
      </w:r>
      <w:r w:rsidR="00C5724B">
        <w:t xml:space="preserve">станів </w:t>
      </w:r>
      <w:r w:rsidR="00FD2FF2">
        <w:rPr>
          <w:lang w:val="uk-UA"/>
        </w:rPr>
        <w:t>працюють на</w:t>
      </w:r>
      <w:r w:rsidR="009D7002">
        <w:rPr>
          <w:lang w:val="uk-UA"/>
        </w:rPr>
        <w:t xml:space="preserve"> сировині </w:t>
      </w:r>
      <w:r w:rsidR="00FD2FF2">
        <w:rPr>
          <w:lang w:val="uk-UA"/>
        </w:rPr>
        <w:t xml:space="preserve"> </w:t>
      </w:r>
      <w:r w:rsidR="007229F7">
        <w:rPr>
          <w:lang w:val="uk-UA"/>
        </w:rPr>
        <w:t>ПраТ «Д</w:t>
      </w:r>
      <w:r w:rsidR="00FD2FF2">
        <w:rPr>
          <w:lang w:val="uk-UA"/>
        </w:rPr>
        <w:t>ніпроспецсталь</w:t>
      </w:r>
      <w:r w:rsidR="007229F7">
        <w:rPr>
          <w:lang w:val="uk-UA"/>
        </w:rPr>
        <w:t xml:space="preserve">» </w:t>
      </w:r>
      <w:r w:rsidR="00C5724B">
        <w:t>«20-</w:t>
      </w:r>
      <w:r w:rsidR="009D7002">
        <w:rPr>
          <w:lang w:val="uk-UA"/>
        </w:rPr>
        <w:t>5</w:t>
      </w:r>
      <w:r w:rsidR="00C5724B">
        <w:t xml:space="preserve">6» з випуску </w:t>
      </w:r>
      <w:r w:rsidR="009D7002">
        <w:rPr>
          <w:lang w:val="uk-UA"/>
        </w:rPr>
        <w:t xml:space="preserve">сировини </w:t>
      </w:r>
      <w:r w:rsidR="00C5724B">
        <w:t>нержавіючих труб діаметром 20-</w:t>
      </w:r>
      <w:r w:rsidR="009D7002">
        <w:rPr>
          <w:lang w:val="uk-UA"/>
        </w:rPr>
        <w:t>7</w:t>
      </w:r>
      <w:r w:rsidR="00C5724B">
        <w:t>0 мм методом плазменної зварки, які використовуються в харчовій</w:t>
      </w:r>
      <w:r>
        <w:rPr>
          <w:lang w:val="uk-UA"/>
        </w:rPr>
        <w:t xml:space="preserve"> галузі</w:t>
      </w:r>
      <w:r w:rsidR="00C5724B">
        <w:t xml:space="preserve">, хімічній промисловості, </w:t>
      </w:r>
      <w:r w:rsidR="009D7002">
        <w:rPr>
          <w:lang w:val="uk-UA"/>
        </w:rPr>
        <w:t xml:space="preserve">у важкому </w:t>
      </w:r>
      <w:r w:rsidR="00C5724B">
        <w:t>машинобудуванні</w:t>
      </w:r>
      <w:r w:rsidR="00FD2FF2">
        <w:rPr>
          <w:lang w:val="uk-UA"/>
        </w:rPr>
        <w:t xml:space="preserve"> та силами оборони</w:t>
      </w:r>
      <w:r w:rsidR="00C5724B">
        <w:t>.</w:t>
      </w:r>
    </w:p>
    <w:p w14:paraId="263E4DAF" w14:textId="44024C14" w:rsidR="00C5724B" w:rsidRPr="009D7002" w:rsidRDefault="00C5724B" w:rsidP="00EC02CA">
      <w:pPr>
        <w:ind w:firstLine="708"/>
        <w:jc w:val="both"/>
        <w:rPr>
          <w:lang w:val="uk-UA"/>
        </w:rPr>
      </w:pPr>
      <w:r>
        <w:t xml:space="preserve">Три стани  з випуску </w:t>
      </w:r>
      <w:r w:rsidR="009D7002">
        <w:rPr>
          <w:lang w:val="uk-UA"/>
        </w:rPr>
        <w:t xml:space="preserve">заготівель для </w:t>
      </w:r>
      <w:r w:rsidR="00285F05">
        <w:rPr>
          <w:lang w:val="uk-UA"/>
        </w:rPr>
        <w:t>низко</w:t>
      </w:r>
      <w:r>
        <w:t>вуглецевих труб діаметром від 20 до</w:t>
      </w:r>
      <w:r w:rsidR="00FD2FF2">
        <w:rPr>
          <w:lang w:val="uk-UA"/>
        </w:rPr>
        <w:t xml:space="preserve"> 4</w:t>
      </w:r>
      <w:r>
        <w:t xml:space="preserve">4 мм, які використовуються для водо – та газопроводів і конструкцій різного </w:t>
      </w:r>
      <w:r w:rsidR="00285F05">
        <w:rPr>
          <w:lang w:val="uk-UA"/>
        </w:rPr>
        <w:t xml:space="preserve">типу та </w:t>
      </w:r>
      <w:r>
        <w:t>призначення, а також з випуску профільних труб. В цеху є стан для холодного волочіння труб, для виробництва</w:t>
      </w:r>
      <w:r w:rsidR="009D7002">
        <w:rPr>
          <w:lang w:val="uk-UA"/>
        </w:rPr>
        <w:t xml:space="preserve">сировини </w:t>
      </w:r>
      <w:r>
        <w:t xml:space="preserve"> нержавіючих та вуглецевих холоднодеформованих  труб</w:t>
      </w:r>
      <w:r w:rsidR="009D7002">
        <w:rPr>
          <w:lang w:val="uk-UA"/>
        </w:rPr>
        <w:t>.</w:t>
      </w:r>
    </w:p>
    <w:p w14:paraId="3F370538" w14:textId="05B13350" w:rsidR="00C5724B" w:rsidRDefault="00C5724B" w:rsidP="0059004D">
      <w:pPr>
        <w:ind w:firstLine="708"/>
        <w:jc w:val="both"/>
      </w:pPr>
      <w:r>
        <w:t xml:space="preserve">Цех з </w:t>
      </w:r>
      <w:r w:rsidR="009D7002">
        <w:rPr>
          <w:lang w:val="uk-UA"/>
        </w:rPr>
        <w:t xml:space="preserve">підготовки </w:t>
      </w:r>
      <w:r w:rsidR="00285F05">
        <w:rPr>
          <w:lang w:val="uk-UA"/>
        </w:rPr>
        <w:t xml:space="preserve">сировини </w:t>
      </w:r>
      <w:r>
        <w:t>виробництва зварювальних флюсів та ем</w:t>
      </w:r>
      <w:r w:rsidR="00C37988">
        <w:rPr>
          <w:lang w:val="uk-UA"/>
        </w:rPr>
        <w:t>а</w:t>
      </w:r>
      <w:r>
        <w:t xml:space="preserve">левих фритт. Три цехи з виробництва товарів </w:t>
      </w:r>
      <w:r w:rsidR="00285F05">
        <w:rPr>
          <w:lang w:val="uk-UA"/>
        </w:rPr>
        <w:t>масового</w:t>
      </w:r>
      <w:r>
        <w:t xml:space="preserve"> споживання:</w:t>
      </w:r>
      <w:r w:rsidR="0059004D">
        <w:rPr>
          <w:lang w:val="uk-UA"/>
        </w:rPr>
        <w:t xml:space="preserve"> </w:t>
      </w:r>
      <w:r w:rsidR="009D7002">
        <w:rPr>
          <w:lang w:val="uk-UA"/>
        </w:rPr>
        <w:t>нержавіючого</w:t>
      </w:r>
      <w:r>
        <w:t xml:space="preserve"> посуду; оцинкованого посуду; червоної цегли</w:t>
      </w:r>
      <w:r w:rsidR="0059004D">
        <w:rPr>
          <w:lang w:val="uk-UA"/>
        </w:rPr>
        <w:t xml:space="preserve"> тощо</w:t>
      </w:r>
      <w:r>
        <w:t>.</w:t>
      </w:r>
    </w:p>
    <w:p w14:paraId="3CD01C98" w14:textId="50C2653B" w:rsidR="00C5724B" w:rsidRPr="00285F05" w:rsidRDefault="00C5724B" w:rsidP="00EC02CA">
      <w:pPr>
        <w:ind w:firstLine="708"/>
        <w:jc w:val="both"/>
        <w:rPr>
          <w:lang w:val="uk-UA"/>
        </w:rPr>
      </w:pPr>
      <w:r>
        <w:t xml:space="preserve">Отже, при формуванні стратегій зовнішньоекономічної діяльності необхідно виходити з таких </w:t>
      </w:r>
      <w:r w:rsidR="009D7002">
        <w:rPr>
          <w:lang w:val="uk-UA"/>
        </w:rPr>
        <w:t xml:space="preserve">ймовірностей та </w:t>
      </w:r>
      <w:r>
        <w:t>припущень</w:t>
      </w:r>
      <w:r w:rsidR="00285F05">
        <w:rPr>
          <w:lang w:val="uk-UA"/>
        </w:rPr>
        <w:t>, що:</w:t>
      </w:r>
    </w:p>
    <w:p w14:paraId="16E5D899" w14:textId="794F2C5D" w:rsidR="00C5724B" w:rsidRDefault="0059004D" w:rsidP="0059004D">
      <w:pPr>
        <w:ind w:firstLine="708"/>
        <w:jc w:val="both"/>
      </w:pPr>
      <w:r>
        <w:rPr>
          <w:lang w:val="uk-UA"/>
        </w:rPr>
        <w:lastRenderedPageBreak/>
        <w:t xml:space="preserve">- </w:t>
      </w:r>
      <w:r w:rsidR="00C5724B">
        <w:t xml:space="preserve">світові ціни на сировинні товари </w:t>
      </w:r>
      <w:r w:rsidR="00285F05">
        <w:rPr>
          <w:lang w:val="uk-UA"/>
        </w:rPr>
        <w:t xml:space="preserve">апріорі </w:t>
      </w:r>
      <w:r w:rsidR="00C5724B">
        <w:t xml:space="preserve">знаходяться на низьких значеннях і, якщо виходити з </w:t>
      </w:r>
      <w:r w:rsidR="00285F05">
        <w:rPr>
          <w:lang w:val="uk-UA"/>
        </w:rPr>
        <w:t xml:space="preserve">економічної </w:t>
      </w:r>
      <w:r w:rsidR="00C5724B">
        <w:t xml:space="preserve">теорії </w:t>
      </w:r>
      <w:r w:rsidR="009D7002">
        <w:rPr>
          <w:lang w:val="uk-UA"/>
        </w:rPr>
        <w:t xml:space="preserve">середніх </w:t>
      </w:r>
      <w:r w:rsidR="00C5724B">
        <w:t xml:space="preserve"> економічних хвиль, будуть знаходитись там ще </w:t>
      </w:r>
      <w:r w:rsidR="00285F05">
        <w:rPr>
          <w:lang w:val="uk-UA"/>
        </w:rPr>
        <w:t>декілька</w:t>
      </w:r>
      <w:r w:rsidR="00C5724B">
        <w:t xml:space="preserve"> років;</w:t>
      </w:r>
    </w:p>
    <w:p w14:paraId="0AB33635" w14:textId="2DC2CB2B" w:rsidR="00C5724B" w:rsidRDefault="0059004D" w:rsidP="0059004D">
      <w:pPr>
        <w:ind w:firstLine="708"/>
        <w:jc w:val="both"/>
      </w:pPr>
      <w:r>
        <w:rPr>
          <w:lang w:val="uk-UA"/>
        </w:rPr>
        <w:t xml:space="preserve">- </w:t>
      </w:r>
      <w:r w:rsidR="00C5724B">
        <w:t xml:space="preserve">головною </w:t>
      </w:r>
      <w:r w:rsidR="00285F05">
        <w:rPr>
          <w:lang w:val="uk-UA"/>
        </w:rPr>
        <w:t xml:space="preserve">масовою </w:t>
      </w:r>
      <w:r w:rsidR="00C5724B">
        <w:t xml:space="preserve">експортною продукцією  </w:t>
      </w:r>
      <w:r w:rsidR="009D7002">
        <w:rPr>
          <w:lang w:val="uk-UA"/>
        </w:rPr>
        <w:t xml:space="preserve">підприємств </w:t>
      </w:r>
      <w:r w:rsidR="00C5724B">
        <w:t xml:space="preserve">області є </w:t>
      </w:r>
      <w:r>
        <w:rPr>
          <w:lang w:val="uk-UA"/>
        </w:rPr>
        <w:t xml:space="preserve">напівфабрикати </w:t>
      </w:r>
      <w:r w:rsidR="00C5724B">
        <w:t xml:space="preserve">сировинні товари низьких ступенів переробки, за ними з великим відставанням слідують </w:t>
      </w:r>
      <w:r w:rsidR="009D7002">
        <w:rPr>
          <w:lang w:val="uk-UA"/>
        </w:rPr>
        <w:t xml:space="preserve">деталі </w:t>
      </w:r>
      <w:r w:rsidR="00C5724B">
        <w:t>засоби виробництва (продукція машинобудування);</w:t>
      </w:r>
    </w:p>
    <w:p w14:paraId="183353D1" w14:textId="55DEA815" w:rsidR="00C5724B" w:rsidRDefault="0059004D" w:rsidP="0059004D">
      <w:pPr>
        <w:ind w:firstLine="708"/>
        <w:jc w:val="both"/>
      </w:pPr>
      <w:r>
        <w:rPr>
          <w:lang w:val="uk-UA"/>
        </w:rPr>
        <w:t xml:space="preserve">- </w:t>
      </w:r>
      <w:r w:rsidR="00C5724B">
        <w:t xml:space="preserve">головними </w:t>
      </w:r>
      <w:r w:rsidR="009D7002">
        <w:rPr>
          <w:lang w:val="uk-UA"/>
        </w:rPr>
        <w:t xml:space="preserve">критичними </w:t>
      </w:r>
      <w:r w:rsidR="00C5724B">
        <w:t>товарами, що імпортує  область, є мінеральні продукти (енергоносії) та сировинні товари;</w:t>
      </w:r>
    </w:p>
    <w:p w14:paraId="04233420" w14:textId="2BE1DF3B" w:rsidR="00C5724B" w:rsidRDefault="0059004D" w:rsidP="0059004D">
      <w:pPr>
        <w:ind w:firstLine="708"/>
        <w:jc w:val="both"/>
      </w:pPr>
      <w:r>
        <w:rPr>
          <w:lang w:val="uk-UA"/>
        </w:rPr>
        <w:t xml:space="preserve">- </w:t>
      </w:r>
      <w:r w:rsidR="00285F05">
        <w:rPr>
          <w:lang w:val="uk-UA"/>
        </w:rPr>
        <w:t>більша</w:t>
      </w:r>
      <w:r w:rsidR="00C5724B">
        <w:t xml:space="preserve"> частина потенціалу для виробництва інноваційної сучасної продукції високих ступенів переробки в  області втрачено, але ще існують можливості для виробництва та збуту </w:t>
      </w:r>
      <w:r w:rsidR="009D7002">
        <w:rPr>
          <w:lang w:val="uk-UA"/>
        </w:rPr>
        <w:t xml:space="preserve">неякісної </w:t>
      </w:r>
      <w:r w:rsidR="00C5724B">
        <w:t>застарілої</w:t>
      </w:r>
      <w:r w:rsidR="00285F05">
        <w:rPr>
          <w:lang w:val="uk-UA"/>
        </w:rPr>
        <w:t xml:space="preserve"> низки</w:t>
      </w:r>
      <w:r w:rsidR="00C5724B">
        <w:t>, але складної промислової продукції;</w:t>
      </w:r>
    </w:p>
    <w:p w14:paraId="55934FC5" w14:textId="4B84BFFA" w:rsidR="00C5724B" w:rsidRDefault="0059004D" w:rsidP="0059004D">
      <w:pPr>
        <w:ind w:firstLine="708"/>
        <w:jc w:val="both"/>
      </w:pPr>
      <w:r>
        <w:rPr>
          <w:lang w:val="uk-UA"/>
        </w:rPr>
        <w:t>В</w:t>
      </w:r>
      <w:r w:rsidR="00C5724B">
        <w:t xml:space="preserve"> умовах </w:t>
      </w:r>
      <w:r>
        <w:rPr>
          <w:lang w:val="uk-UA"/>
        </w:rPr>
        <w:t xml:space="preserve">війни та поствоєнної </w:t>
      </w:r>
      <w:r w:rsidR="00C5724B">
        <w:t xml:space="preserve">неоіндустріалізації Україні необхідно </w:t>
      </w:r>
      <w:r w:rsidR="00285F05">
        <w:rPr>
          <w:lang w:val="uk-UA"/>
        </w:rPr>
        <w:t xml:space="preserve">швидко </w:t>
      </w:r>
      <w:r w:rsidR="00C5724B">
        <w:t xml:space="preserve">нарощувати обсяги промислової продукції з високим ступенем переробки, але одночасно вона вимушена підтримувати експорт продукції низького ступеню переробки, від якого залежить макроекономічна стабільність </w:t>
      </w:r>
      <w:r w:rsidR="00285F05">
        <w:rPr>
          <w:lang w:val="uk-UA"/>
        </w:rPr>
        <w:t xml:space="preserve">ринку </w:t>
      </w:r>
      <w:r w:rsidR="00C5724B">
        <w:t xml:space="preserve">та </w:t>
      </w:r>
      <w:r w:rsidR="00285F05">
        <w:rPr>
          <w:lang w:val="uk-UA"/>
        </w:rPr>
        <w:t xml:space="preserve">наявність </w:t>
      </w:r>
      <w:r w:rsidR="009D7002">
        <w:rPr>
          <w:lang w:val="uk-UA"/>
        </w:rPr>
        <w:t xml:space="preserve">ресурсів для </w:t>
      </w:r>
      <w:r w:rsidR="00C5724B">
        <w:t>наповнення бюджету.</w:t>
      </w:r>
    </w:p>
    <w:p w14:paraId="0F680F7D" w14:textId="48A5C9F0" w:rsidR="00C5724B" w:rsidRDefault="0059004D" w:rsidP="0059004D">
      <w:pPr>
        <w:ind w:firstLine="708"/>
        <w:jc w:val="both"/>
      </w:pPr>
      <w:r>
        <w:rPr>
          <w:lang w:val="uk-UA"/>
        </w:rPr>
        <w:t>Н</w:t>
      </w:r>
      <w:r w:rsidR="00C5724B">
        <w:t xml:space="preserve">аразі актуальним є сценарій заморожування </w:t>
      </w:r>
      <w:r w:rsidR="009D7002">
        <w:rPr>
          <w:lang w:val="uk-UA"/>
        </w:rPr>
        <w:t>війни</w:t>
      </w:r>
      <w:r w:rsidR="00C5724B">
        <w:t xml:space="preserve">, тобто не планується здійснювати активні заходи для зменшення або збільшення обсягів торгівлі. В той же час торгівля з країнами ЄС та США названа основною метою розвитку зовнішньоекономічних зв’язків. Так, згідно з проектом </w:t>
      </w:r>
      <w:r w:rsidR="00C37988">
        <w:rPr>
          <w:lang w:val="uk-UA"/>
        </w:rPr>
        <w:t>інвестиційної</w:t>
      </w:r>
      <w:r w:rsidR="00C5724B">
        <w:t xml:space="preserve"> стратегії України, Дорожньої карти на період 20</w:t>
      </w:r>
      <w:r>
        <w:rPr>
          <w:lang w:val="uk-UA"/>
        </w:rPr>
        <w:t>24</w:t>
      </w:r>
      <w:r w:rsidR="00C5724B">
        <w:t xml:space="preserve"> – 202</w:t>
      </w:r>
      <w:r>
        <w:rPr>
          <w:lang w:val="uk-UA"/>
        </w:rPr>
        <w:t>6</w:t>
      </w:r>
      <w:r w:rsidR="00C5724B">
        <w:t xml:space="preserve"> років, основними недоторгованими ринками названо США, Німеччина, Великобританія та Франція. </w:t>
      </w:r>
    </w:p>
    <w:p w14:paraId="2626D680" w14:textId="14E048AE" w:rsidR="00C5724B" w:rsidRPr="00CF5A6B" w:rsidRDefault="00CF5A6B" w:rsidP="007229F7">
      <w:pPr>
        <w:ind w:firstLine="708"/>
        <w:jc w:val="both"/>
        <w:rPr>
          <w:lang w:val="uk-UA"/>
        </w:rPr>
      </w:pPr>
      <w:r>
        <w:rPr>
          <w:lang w:val="uk-UA"/>
        </w:rPr>
        <w:t>Н</w:t>
      </w:r>
      <w:r w:rsidR="00C5724B">
        <w:t xml:space="preserve">айбільш перспективними з погляду зовнішньої торгівлі визначено </w:t>
      </w:r>
      <w:r w:rsidR="00285F05">
        <w:rPr>
          <w:lang w:val="uk-UA"/>
        </w:rPr>
        <w:t xml:space="preserve">переробну та </w:t>
      </w:r>
      <w:r w:rsidR="00C5724B">
        <w:t xml:space="preserve">харчову промисловість, </w:t>
      </w:r>
      <w:r w:rsidR="00285F05">
        <w:rPr>
          <w:lang w:val="uk-UA"/>
        </w:rPr>
        <w:t>металургійну</w:t>
      </w:r>
      <w:r w:rsidR="00C5724B">
        <w:t xml:space="preserve"> промисловість, </w:t>
      </w:r>
      <w:r w:rsidR="009D7002">
        <w:rPr>
          <w:lang w:val="uk-UA"/>
        </w:rPr>
        <w:t xml:space="preserve">середньє </w:t>
      </w:r>
      <w:r w:rsidR="00C5724B">
        <w:t xml:space="preserve">машинобудування. Більш вірогідною на сучасному етапі є інтеграція українських підприємств у виробничі ланцюги західних </w:t>
      </w:r>
      <w:r w:rsidR="00C5724B">
        <w:lastRenderedPageBreak/>
        <w:t xml:space="preserve">корпорацій, перш за все, на тих виробничих циклах, де потрібна значна кількість </w:t>
      </w:r>
      <w:r w:rsidR="00285F05">
        <w:rPr>
          <w:lang w:val="uk-UA"/>
        </w:rPr>
        <w:t xml:space="preserve">шкідливої або </w:t>
      </w:r>
      <w:r w:rsidR="00C5724B">
        <w:t xml:space="preserve">ручної праці. Це обумовлено вигідним розташуванням України та низькою вартістю робочої сили. Підтвердженням цього припущення є значна кількість </w:t>
      </w:r>
      <w:r w:rsidR="00285F05">
        <w:rPr>
          <w:lang w:val="uk-UA"/>
        </w:rPr>
        <w:t xml:space="preserve">параметрів та низка </w:t>
      </w:r>
      <w:r w:rsidR="00C5724B">
        <w:t>підприємств, які відкрито в останні роки на Західній Україні та які виробляють складові для європейських автомобільних концернів</w:t>
      </w:r>
      <w:r>
        <w:rPr>
          <w:lang w:val="uk-UA"/>
        </w:rPr>
        <w:t>, хімічну побутову продукцію</w:t>
      </w:r>
      <w:r w:rsidR="00C37988">
        <w:rPr>
          <w:lang w:val="uk-UA"/>
        </w:rPr>
        <w:t xml:space="preserve"> та продукти харчування.</w:t>
      </w:r>
    </w:p>
    <w:p w14:paraId="3AFFA6CB" w14:textId="4DA60520" w:rsidR="00C5724B" w:rsidRDefault="00C5724B" w:rsidP="00EC02CA">
      <w:pPr>
        <w:ind w:firstLine="708"/>
        <w:jc w:val="both"/>
      </w:pPr>
      <w:r>
        <w:t xml:space="preserve">Отже можуть бути запропоновані такі складові </w:t>
      </w:r>
      <w:r w:rsidR="00285F05">
        <w:rPr>
          <w:lang w:val="uk-UA"/>
        </w:rPr>
        <w:t xml:space="preserve">коцепції </w:t>
      </w:r>
      <w:r>
        <w:t xml:space="preserve"> зовнішньоекономічної діяльності </w:t>
      </w:r>
      <w:r w:rsidR="00426EB7">
        <w:rPr>
          <w:lang w:val="uk-UA"/>
        </w:rPr>
        <w:t xml:space="preserve">підтримки експорту </w:t>
      </w:r>
      <w:r w:rsidR="00CF5A6B">
        <w:rPr>
          <w:lang w:val="uk-UA"/>
        </w:rPr>
        <w:t xml:space="preserve">Запорізької </w:t>
      </w:r>
      <w:r>
        <w:t>області:</w:t>
      </w:r>
    </w:p>
    <w:p w14:paraId="7CAE9FB8" w14:textId="6F6BDD27" w:rsidR="00C5724B" w:rsidRDefault="00C5724B" w:rsidP="009840B8">
      <w:pPr>
        <w:ind w:firstLine="709"/>
        <w:jc w:val="both"/>
      </w:pPr>
      <w:r>
        <w:t xml:space="preserve">- розвиток інфраструктури з метою включення машинобудівних підприємств  економічного району до </w:t>
      </w:r>
      <w:r w:rsidR="00285F05">
        <w:rPr>
          <w:lang w:val="uk-UA"/>
        </w:rPr>
        <w:t xml:space="preserve">кластерів </w:t>
      </w:r>
      <w:r>
        <w:t>європейських виробничих ланцюгів;</w:t>
      </w:r>
    </w:p>
    <w:p w14:paraId="52325E36" w14:textId="2A58E912" w:rsidR="00C5724B" w:rsidRDefault="00C5724B" w:rsidP="009840B8">
      <w:pPr>
        <w:ind w:firstLine="709"/>
        <w:jc w:val="both"/>
      </w:pPr>
      <w:r>
        <w:t xml:space="preserve">- спрощення </w:t>
      </w:r>
      <w:r w:rsidR="00285F05">
        <w:rPr>
          <w:lang w:val="uk-UA"/>
        </w:rPr>
        <w:t xml:space="preserve">митних </w:t>
      </w:r>
      <w:r w:rsidR="00C37988">
        <w:rPr>
          <w:lang w:val="uk-UA"/>
        </w:rPr>
        <w:t>регулят</w:t>
      </w:r>
      <w:r w:rsidR="00426EB7">
        <w:rPr>
          <w:lang w:val="uk-UA"/>
        </w:rPr>
        <w:t>о</w:t>
      </w:r>
      <w:r w:rsidR="00C37988">
        <w:rPr>
          <w:lang w:val="uk-UA"/>
        </w:rPr>
        <w:t xml:space="preserve">рних </w:t>
      </w:r>
      <w:r>
        <w:t>умов діяльності підприємств-експортерів (зменшення корупційного тиску у податковій та митній сферах діяльності, лібералізація валютного регулювання</w:t>
      </w:r>
      <w:r w:rsidR="00CF5A6B">
        <w:rPr>
          <w:lang w:val="uk-UA"/>
        </w:rPr>
        <w:t>, доступ до кредитів</w:t>
      </w:r>
      <w:r>
        <w:t>);</w:t>
      </w:r>
    </w:p>
    <w:p w14:paraId="71552DEF" w14:textId="36939E74" w:rsidR="00C5724B" w:rsidRDefault="00C5724B" w:rsidP="009840B8">
      <w:pPr>
        <w:ind w:firstLine="709"/>
        <w:jc w:val="both"/>
      </w:pPr>
      <w:r>
        <w:t xml:space="preserve">- відродження </w:t>
      </w:r>
      <w:r w:rsidR="00285F05">
        <w:rPr>
          <w:lang w:val="uk-UA"/>
        </w:rPr>
        <w:t xml:space="preserve">заводів </w:t>
      </w:r>
      <w:r>
        <w:t>хімічної промисловості шляхом залучення науково- дослідних закладів</w:t>
      </w:r>
      <w:r w:rsidR="00CF5A6B">
        <w:rPr>
          <w:lang w:val="uk-UA"/>
        </w:rPr>
        <w:t xml:space="preserve"> та інвесторів</w:t>
      </w:r>
      <w:r>
        <w:t>;</w:t>
      </w:r>
    </w:p>
    <w:p w14:paraId="3E656740" w14:textId="77777777" w:rsidR="00285F05" w:rsidRDefault="00C5724B" w:rsidP="009840B8">
      <w:pPr>
        <w:ind w:firstLine="709"/>
        <w:jc w:val="both"/>
      </w:pPr>
      <w:r>
        <w:t xml:space="preserve">- сприяння </w:t>
      </w:r>
      <w:r w:rsidR="00285F05">
        <w:rPr>
          <w:lang w:val="uk-UA"/>
        </w:rPr>
        <w:t xml:space="preserve">щільним </w:t>
      </w:r>
      <w:r>
        <w:t xml:space="preserve">зовнішньоекономічним відносинам з країнами Азії та Африки; </w:t>
      </w:r>
    </w:p>
    <w:p w14:paraId="6BD00E60" w14:textId="08099825" w:rsidR="00C5724B" w:rsidRDefault="00C5724B" w:rsidP="009840B8">
      <w:pPr>
        <w:ind w:firstLine="709"/>
        <w:jc w:val="both"/>
      </w:pPr>
      <w:r>
        <w:t xml:space="preserve">- диверсифікація </w:t>
      </w:r>
      <w:r w:rsidR="00285F05">
        <w:rPr>
          <w:lang w:val="uk-UA"/>
        </w:rPr>
        <w:t xml:space="preserve">ринку </w:t>
      </w:r>
      <w:r>
        <w:t>постачання палива та продуктів переробки нафти;</w:t>
      </w:r>
    </w:p>
    <w:p w14:paraId="360CD588" w14:textId="049C11F1" w:rsidR="00C5724B" w:rsidRDefault="00C5724B" w:rsidP="009840B8">
      <w:pPr>
        <w:ind w:firstLine="709"/>
        <w:jc w:val="both"/>
        <w:rPr>
          <w:lang w:val="uk-UA"/>
        </w:rPr>
      </w:pPr>
      <w:r>
        <w:t>- диверсифікаціі</w:t>
      </w:r>
      <w:r w:rsidR="00285F05">
        <w:rPr>
          <w:lang w:val="uk-UA"/>
        </w:rPr>
        <w:t>я</w:t>
      </w:r>
      <w:r>
        <w:t xml:space="preserve"> зовнішньоекономічних зв’язків</w:t>
      </w:r>
      <w:r w:rsidR="00285F05">
        <w:rPr>
          <w:lang w:val="uk-UA"/>
        </w:rPr>
        <w:t xml:space="preserve">малого бізнесу </w:t>
      </w:r>
      <w:r>
        <w:t xml:space="preserve"> з метоюзниження залежності від окремих країн</w:t>
      </w:r>
      <w:r w:rsidR="00CF5A6B">
        <w:rPr>
          <w:lang w:val="uk-UA"/>
        </w:rPr>
        <w:t>;</w:t>
      </w:r>
    </w:p>
    <w:p w14:paraId="25689E92" w14:textId="71E99470" w:rsidR="00CF5A6B" w:rsidRDefault="00CF5A6B" w:rsidP="009840B8">
      <w:pPr>
        <w:pStyle w:val="a4"/>
        <w:numPr>
          <w:ilvl w:val="0"/>
          <w:numId w:val="1"/>
        </w:numPr>
        <w:ind w:left="0" w:firstLine="709"/>
        <w:jc w:val="both"/>
        <w:rPr>
          <w:lang w:val="uk-UA"/>
        </w:rPr>
      </w:pPr>
      <w:r>
        <w:rPr>
          <w:lang w:val="uk-UA"/>
        </w:rPr>
        <w:t xml:space="preserve">розвиток </w:t>
      </w:r>
      <w:r w:rsidR="00285F05">
        <w:rPr>
          <w:lang w:val="uk-UA"/>
        </w:rPr>
        <w:t xml:space="preserve">науки щодо </w:t>
      </w:r>
      <w:r>
        <w:rPr>
          <w:lang w:val="uk-UA"/>
        </w:rPr>
        <w:t>альтернативної енергетики в умовах дефіциту енергосистеми та необхідності диверсифікації джерел постачання енергії;</w:t>
      </w:r>
    </w:p>
    <w:p w14:paraId="39980A8D" w14:textId="72B58EE7" w:rsidR="00CF5A6B" w:rsidRDefault="00CF5A6B" w:rsidP="009840B8">
      <w:pPr>
        <w:pStyle w:val="a4"/>
        <w:numPr>
          <w:ilvl w:val="0"/>
          <w:numId w:val="1"/>
        </w:numPr>
        <w:ind w:left="0" w:firstLine="709"/>
        <w:jc w:val="both"/>
        <w:rPr>
          <w:lang w:val="uk-UA"/>
        </w:rPr>
      </w:pPr>
      <w:r>
        <w:rPr>
          <w:lang w:val="uk-UA"/>
        </w:rPr>
        <w:t xml:space="preserve">укріплення </w:t>
      </w:r>
      <w:r w:rsidR="00285F05">
        <w:rPr>
          <w:lang w:val="uk-UA"/>
        </w:rPr>
        <w:t xml:space="preserve">промислової </w:t>
      </w:r>
      <w:r>
        <w:rPr>
          <w:lang w:val="uk-UA"/>
        </w:rPr>
        <w:t>інфраструктури для зберігання та сортування сільськогосподарської продукції з коротким терміном зберігання</w:t>
      </w:r>
      <w:r w:rsidR="007229F7">
        <w:rPr>
          <w:lang w:val="uk-UA"/>
        </w:rPr>
        <w:t>;</w:t>
      </w:r>
    </w:p>
    <w:p w14:paraId="18D98FF4" w14:textId="2C274F6A" w:rsidR="007229F7" w:rsidRDefault="007229F7" w:rsidP="009840B8">
      <w:pPr>
        <w:pStyle w:val="a4"/>
        <w:numPr>
          <w:ilvl w:val="0"/>
          <w:numId w:val="1"/>
        </w:numPr>
        <w:ind w:left="0" w:firstLine="709"/>
        <w:jc w:val="both"/>
        <w:rPr>
          <w:lang w:val="uk-UA"/>
        </w:rPr>
      </w:pPr>
      <w:r>
        <w:rPr>
          <w:lang w:val="uk-UA"/>
        </w:rPr>
        <w:lastRenderedPageBreak/>
        <w:t xml:space="preserve">уникнення </w:t>
      </w:r>
      <w:r w:rsidR="00285F05">
        <w:rPr>
          <w:lang w:val="uk-UA"/>
        </w:rPr>
        <w:t xml:space="preserve">росту </w:t>
      </w:r>
      <w:r>
        <w:rPr>
          <w:lang w:val="uk-UA"/>
        </w:rPr>
        <w:t>необгрунтованих перевірок та рейдерських захоплень підприємств області для стабільного дружнього бізнес-клімату, а також, щоб підтримувати позитивний імідж перед майбутніми інвесторами.</w:t>
      </w:r>
    </w:p>
    <w:p w14:paraId="6D74371D" w14:textId="08044546" w:rsidR="00C37988" w:rsidRDefault="00C37988" w:rsidP="00C37988">
      <w:pPr>
        <w:ind w:firstLine="708"/>
        <w:jc w:val="both"/>
        <w:rPr>
          <w:rFonts w:cs="Times New Roman"/>
          <w:szCs w:val="28"/>
          <w:lang w:val="uk-UA"/>
        </w:rPr>
      </w:pPr>
      <w:r>
        <w:rPr>
          <w:rFonts w:cs="Times New Roman"/>
          <w:szCs w:val="28"/>
          <w:lang w:val="uk-UA"/>
        </w:rPr>
        <w:t xml:space="preserve">Україна є важливою </w:t>
      </w:r>
      <w:r w:rsidR="00285F05">
        <w:rPr>
          <w:rFonts w:cs="Times New Roman"/>
          <w:szCs w:val="28"/>
          <w:lang w:val="uk-UA"/>
        </w:rPr>
        <w:t xml:space="preserve">промисловою </w:t>
      </w:r>
      <w:r>
        <w:rPr>
          <w:rFonts w:cs="Times New Roman"/>
          <w:szCs w:val="28"/>
          <w:lang w:val="uk-UA"/>
        </w:rPr>
        <w:t>експорто-орієнтованою державою, важливим гравцем на світовому ринку</w:t>
      </w:r>
      <w:r w:rsidR="00285F05">
        <w:rPr>
          <w:rFonts w:cs="Times New Roman"/>
          <w:szCs w:val="28"/>
          <w:lang w:val="uk-UA"/>
        </w:rPr>
        <w:t xml:space="preserve"> металів</w:t>
      </w:r>
      <w:r>
        <w:rPr>
          <w:rFonts w:cs="Times New Roman"/>
          <w:szCs w:val="28"/>
          <w:lang w:val="uk-UA"/>
        </w:rPr>
        <w:t xml:space="preserve">, тому стан її економіки великою мірою залежить від стану </w:t>
      </w:r>
      <w:r w:rsidR="00285F05">
        <w:rPr>
          <w:rFonts w:cs="Times New Roman"/>
          <w:szCs w:val="28"/>
          <w:lang w:val="uk-UA"/>
        </w:rPr>
        <w:t xml:space="preserve">розвитку </w:t>
      </w:r>
      <w:r>
        <w:rPr>
          <w:rFonts w:cs="Times New Roman"/>
          <w:szCs w:val="28"/>
          <w:lang w:val="uk-UA"/>
        </w:rPr>
        <w:t>світового ринку, геополітичної ситуації, яку, між тим визначає сама Україна, що підтверджується воєнним станом та його наслідками зараз.</w:t>
      </w:r>
    </w:p>
    <w:p w14:paraId="1E734B93" w14:textId="7DE16E27" w:rsidR="00C37988" w:rsidRDefault="00C37988" w:rsidP="00C37988">
      <w:pPr>
        <w:ind w:firstLine="708"/>
        <w:jc w:val="both"/>
        <w:rPr>
          <w:rFonts w:cs="Times New Roman"/>
          <w:szCs w:val="28"/>
          <w:lang w:val="uk-UA"/>
        </w:rPr>
      </w:pPr>
      <w:r>
        <w:rPr>
          <w:rFonts w:cs="Times New Roman"/>
          <w:szCs w:val="28"/>
          <w:lang w:val="uk-UA"/>
        </w:rPr>
        <w:t xml:space="preserve">По-перше, необхідно відзначити специфіку </w:t>
      </w:r>
      <w:r w:rsidR="00426EB7">
        <w:rPr>
          <w:rFonts w:cs="Times New Roman"/>
          <w:szCs w:val="28"/>
          <w:lang w:val="uk-UA"/>
        </w:rPr>
        <w:t xml:space="preserve">сучасної </w:t>
      </w:r>
      <w:r>
        <w:rPr>
          <w:rFonts w:cs="Times New Roman"/>
          <w:szCs w:val="28"/>
          <w:lang w:val="uk-UA"/>
        </w:rPr>
        <w:t>української економіки, яка вважається трансформаційною, тобто такою, що має доволі високий рівень</w:t>
      </w:r>
      <w:r w:rsidR="00426EB7">
        <w:rPr>
          <w:rFonts w:cs="Times New Roman"/>
          <w:szCs w:val="28"/>
          <w:lang w:val="uk-UA"/>
        </w:rPr>
        <w:t xml:space="preserve"> та потенціал майбутнього</w:t>
      </w:r>
      <w:r>
        <w:rPr>
          <w:rFonts w:cs="Times New Roman"/>
          <w:szCs w:val="28"/>
          <w:lang w:val="uk-UA"/>
        </w:rPr>
        <w:t xml:space="preserve"> розвитку продуктивних сил, які мають </w:t>
      </w:r>
      <w:r w:rsidR="00426EB7">
        <w:rPr>
          <w:rFonts w:cs="Times New Roman"/>
          <w:szCs w:val="28"/>
          <w:lang w:val="uk-UA"/>
        </w:rPr>
        <w:t xml:space="preserve">критичну </w:t>
      </w:r>
      <w:r>
        <w:rPr>
          <w:rFonts w:cs="Times New Roman"/>
          <w:szCs w:val="28"/>
          <w:lang w:val="uk-UA"/>
        </w:rPr>
        <w:t xml:space="preserve">застарілість  засобів виробництва, низьку компетенцію та мотивацію до роботи персоналу всіх видів та </w:t>
      </w:r>
      <w:r w:rsidR="00285F05">
        <w:rPr>
          <w:rFonts w:cs="Times New Roman"/>
          <w:szCs w:val="28"/>
          <w:lang w:val="uk-UA"/>
        </w:rPr>
        <w:t>рангів</w:t>
      </w:r>
      <w:r>
        <w:rPr>
          <w:rFonts w:cs="Times New Roman"/>
          <w:szCs w:val="28"/>
          <w:lang w:val="uk-UA"/>
        </w:rPr>
        <w:t xml:space="preserve">, пошуку нових можливостей для </w:t>
      </w:r>
      <w:r w:rsidR="00285F05">
        <w:rPr>
          <w:rFonts w:cs="Times New Roman"/>
          <w:szCs w:val="28"/>
          <w:lang w:val="uk-UA"/>
        </w:rPr>
        <w:t xml:space="preserve">експортної </w:t>
      </w:r>
      <w:r>
        <w:rPr>
          <w:rFonts w:cs="Times New Roman"/>
          <w:szCs w:val="28"/>
          <w:lang w:val="uk-UA"/>
        </w:rPr>
        <w:t>підприємницької діяльності та міжнародного бізнесу в цілому.</w:t>
      </w:r>
      <w:r w:rsidR="00426EB7">
        <w:rPr>
          <w:rFonts w:cs="Times New Roman"/>
          <w:szCs w:val="28"/>
          <w:lang w:val="uk-UA"/>
        </w:rPr>
        <w:t xml:space="preserve"> Час на відновлення економіки є дуже коротким адже він залежить від загальної ситуації на світовому ринку товарів та послуг, а також рівня забезпеченості світової економіки сировинними товарами та напівфабрикатами для подальшого переділу в готову продукцію.</w:t>
      </w:r>
    </w:p>
    <w:p w14:paraId="5DAF33F8" w14:textId="2334EDD6" w:rsidR="00F1661A" w:rsidRPr="00F1661A" w:rsidRDefault="00F1661A" w:rsidP="009840B8">
      <w:pPr>
        <w:ind w:firstLine="709"/>
        <w:rPr>
          <w:lang w:val="uk-UA"/>
        </w:rPr>
      </w:pPr>
      <w:r>
        <w:rPr>
          <w:lang w:val="uk-UA"/>
        </w:rPr>
        <w:t xml:space="preserve">Таблиця </w:t>
      </w:r>
      <w:r w:rsidR="00EC02CA">
        <w:rPr>
          <w:lang w:val="uk-UA"/>
        </w:rPr>
        <w:t>3.1</w:t>
      </w:r>
      <w:r w:rsidR="009840B8">
        <w:rPr>
          <w:lang w:val="uk-UA"/>
        </w:rPr>
        <w:t xml:space="preserve"> - </w:t>
      </w:r>
      <w:r>
        <w:rPr>
          <w:lang w:val="uk-UA"/>
        </w:rPr>
        <w:t>Структура торговельних партнерів України</w:t>
      </w:r>
    </w:p>
    <w:tbl>
      <w:tblPr>
        <w:tblStyle w:val="a3"/>
        <w:tblW w:w="0" w:type="auto"/>
        <w:tblInd w:w="904" w:type="dxa"/>
        <w:tblLook w:val="04A0" w:firstRow="1" w:lastRow="0" w:firstColumn="1" w:lastColumn="0" w:noHBand="0" w:noVBand="1"/>
      </w:tblPr>
      <w:tblGrid>
        <w:gridCol w:w="1803"/>
        <w:gridCol w:w="1803"/>
        <w:gridCol w:w="1803"/>
        <w:gridCol w:w="1803"/>
      </w:tblGrid>
      <w:tr w:rsidR="00F1661A" w14:paraId="6E292BBC" w14:textId="77777777" w:rsidTr="00F1661A">
        <w:tc>
          <w:tcPr>
            <w:tcW w:w="1803" w:type="dxa"/>
          </w:tcPr>
          <w:p w14:paraId="60CC78E9" w14:textId="77777777" w:rsidR="00F1661A" w:rsidRPr="00F1661A" w:rsidRDefault="00F1661A" w:rsidP="00012163">
            <w:pPr>
              <w:rPr>
                <w:sz w:val="24"/>
                <w:lang w:val="uk-UA"/>
              </w:rPr>
            </w:pPr>
            <w:r w:rsidRPr="00F1661A">
              <w:rPr>
                <w:sz w:val="24"/>
                <w:lang w:val="uk-UA"/>
              </w:rPr>
              <w:t>2021</w:t>
            </w:r>
            <w:r>
              <w:rPr>
                <w:sz w:val="24"/>
                <w:lang w:val="uk-UA"/>
              </w:rPr>
              <w:t xml:space="preserve"> р</w:t>
            </w:r>
          </w:p>
        </w:tc>
        <w:tc>
          <w:tcPr>
            <w:tcW w:w="1803" w:type="dxa"/>
          </w:tcPr>
          <w:p w14:paraId="1F477AAF" w14:textId="1898B2D6" w:rsidR="00F1661A" w:rsidRPr="00426EB7" w:rsidRDefault="00426EB7" w:rsidP="00012163">
            <w:pPr>
              <w:rPr>
                <w:sz w:val="24"/>
                <w:lang w:val="uk-UA"/>
              </w:rPr>
            </w:pPr>
            <w:r>
              <w:rPr>
                <w:sz w:val="24"/>
                <w:lang w:val="uk-UA"/>
              </w:rPr>
              <w:t>Питома вага</w:t>
            </w:r>
          </w:p>
        </w:tc>
        <w:tc>
          <w:tcPr>
            <w:tcW w:w="1803" w:type="dxa"/>
          </w:tcPr>
          <w:p w14:paraId="143A3E9A" w14:textId="77777777" w:rsidR="00F1661A" w:rsidRPr="00F1661A" w:rsidRDefault="00F1661A" w:rsidP="00012163">
            <w:pPr>
              <w:rPr>
                <w:sz w:val="24"/>
                <w:lang w:val="uk-UA"/>
              </w:rPr>
            </w:pPr>
            <w:r w:rsidRPr="00F1661A">
              <w:rPr>
                <w:sz w:val="24"/>
                <w:lang w:val="uk-UA"/>
              </w:rPr>
              <w:t>2022</w:t>
            </w:r>
            <w:r>
              <w:rPr>
                <w:sz w:val="24"/>
                <w:lang w:val="uk-UA"/>
              </w:rPr>
              <w:t xml:space="preserve"> р</w:t>
            </w:r>
          </w:p>
        </w:tc>
        <w:tc>
          <w:tcPr>
            <w:tcW w:w="1803" w:type="dxa"/>
          </w:tcPr>
          <w:p w14:paraId="1980682C" w14:textId="0E8C54A1" w:rsidR="00F1661A" w:rsidRPr="00426EB7" w:rsidRDefault="00426EB7" w:rsidP="00012163">
            <w:pPr>
              <w:rPr>
                <w:sz w:val="24"/>
                <w:lang w:val="uk-UA"/>
              </w:rPr>
            </w:pPr>
            <w:r>
              <w:rPr>
                <w:sz w:val="24"/>
                <w:lang w:val="uk-UA"/>
              </w:rPr>
              <w:t>Питома вага</w:t>
            </w:r>
          </w:p>
        </w:tc>
      </w:tr>
      <w:tr w:rsidR="00F1661A" w14:paraId="5BE6EF56" w14:textId="77777777" w:rsidTr="00F1661A">
        <w:tc>
          <w:tcPr>
            <w:tcW w:w="1803" w:type="dxa"/>
          </w:tcPr>
          <w:p w14:paraId="3C7FBDA3" w14:textId="77777777" w:rsidR="00F1661A" w:rsidRPr="00F1661A" w:rsidRDefault="00F1661A" w:rsidP="00012163">
            <w:pPr>
              <w:rPr>
                <w:sz w:val="24"/>
                <w:lang w:val="uk-UA"/>
              </w:rPr>
            </w:pPr>
            <w:r w:rsidRPr="00F1661A">
              <w:rPr>
                <w:sz w:val="24"/>
                <w:lang w:val="uk-UA"/>
              </w:rPr>
              <w:t>Китай</w:t>
            </w:r>
          </w:p>
        </w:tc>
        <w:tc>
          <w:tcPr>
            <w:tcW w:w="1803" w:type="dxa"/>
          </w:tcPr>
          <w:p w14:paraId="0B9AF740" w14:textId="77777777" w:rsidR="00F1661A" w:rsidRPr="00F1661A" w:rsidRDefault="00F1661A" w:rsidP="00012163">
            <w:pPr>
              <w:rPr>
                <w:sz w:val="24"/>
                <w:lang w:val="uk-UA"/>
              </w:rPr>
            </w:pPr>
            <w:r w:rsidRPr="00F1661A">
              <w:rPr>
                <w:sz w:val="24"/>
                <w:lang w:val="uk-UA"/>
              </w:rPr>
              <w:t>12%</w:t>
            </w:r>
          </w:p>
        </w:tc>
        <w:tc>
          <w:tcPr>
            <w:tcW w:w="1803" w:type="dxa"/>
          </w:tcPr>
          <w:p w14:paraId="530C0E57" w14:textId="77777777" w:rsidR="00F1661A" w:rsidRPr="00F1661A" w:rsidRDefault="00F1661A" w:rsidP="00012163">
            <w:pPr>
              <w:rPr>
                <w:sz w:val="24"/>
                <w:lang w:val="uk-UA"/>
              </w:rPr>
            </w:pPr>
            <w:r w:rsidRPr="00F1661A">
              <w:rPr>
                <w:sz w:val="24"/>
                <w:lang w:val="uk-UA"/>
              </w:rPr>
              <w:t>Польща</w:t>
            </w:r>
          </w:p>
        </w:tc>
        <w:tc>
          <w:tcPr>
            <w:tcW w:w="1803" w:type="dxa"/>
          </w:tcPr>
          <w:p w14:paraId="108F135F" w14:textId="77777777" w:rsidR="00F1661A" w:rsidRPr="00F1661A" w:rsidRDefault="00F1661A" w:rsidP="00012163">
            <w:pPr>
              <w:rPr>
                <w:sz w:val="24"/>
                <w:lang w:val="uk-UA"/>
              </w:rPr>
            </w:pPr>
            <w:r w:rsidRPr="00F1661A">
              <w:rPr>
                <w:sz w:val="24"/>
                <w:lang w:val="uk-UA"/>
              </w:rPr>
              <w:t>15%</w:t>
            </w:r>
          </w:p>
        </w:tc>
      </w:tr>
      <w:tr w:rsidR="00F1661A" w14:paraId="3EBBB9D2" w14:textId="77777777" w:rsidTr="00F1661A">
        <w:tc>
          <w:tcPr>
            <w:tcW w:w="1803" w:type="dxa"/>
          </w:tcPr>
          <w:p w14:paraId="4578AF8D" w14:textId="77777777" w:rsidR="00F1661A" w:rsidRPr="00F1661A" w:rsidRDefault="00F1661A" w:rsidP="00012163">
            <w:pPr>
              <w:rPr>
                <w:sz w:val="24"/>
                <w:lang w:val="uk-UA"/>
              </w:rPr>
            </w:pPr>
            <w:r w:rsidRPr="00F1661A">
              <w:rPr>
                <w:sz w:val="24"/>
                <w:lang w:val="uk-UA"/>
              </w:rPr>
              <w:t>Польща</w:t>
            </w:r>
          </w:p>
        </w:tc>
        <w:tc>
          <w:tcPr>
            <w:tcW w:w="1803" w:type="dxa"/>
          </w:tcPr>
          <w:p w14:paraId="41F390FC" w14:textId="77777777" w:rsidR="00F1661A" w:rsidRPr="00F1661A" w:rsidRDefault="00F1661A" w:rsidP="00012163">
            <w:pPr>
              <w:rPr>
                <w:sz w:val="24"/>
                <w:lang w:val="uk-UA"/>
              </w:rPr>
            </w:pPr>
            <w:r w:rsidRPr="00F1661A">
              <w:rPr>
                <w:sz w:val="24"/>
                <w:lang w:val="uk-UA"/>
              </w:rPr>
              <w:t>8%</w:t>
            </w:r>
          </w:p>
        </w:tc>
        <w:tc>
          <w:tcPr>
            <w:tcW w:w="1803" w:type="dxa"/>
          </w:tcPr>
          <w:p w14:paraId="380DE871" w14:textId="77777777" w:rsidR="00F1661A" w:rsidRPr="00F1661A" w:rsidRDefault="00F1661A" w:rsidP="00012163">
            <w:pPr>
              <w:rPr>
                <w:sz w:val="24"/>
                <w:lang w:val="uk-UA"/>
              </w:rPr>
            </w:pPr>
            <w:r w:rsidRPr="00F1661A">
              <w:rPr>
                <w:sz w:val="24"/>
                <w:lang w:val="uk-UA"/>
              </w:rPr>
              <w:t>Румунія</w:t>
            </w:r>
          </w:p>
        </w:tc>
        <w:tc>
          <w:tcPr>
            <w:tcW w:w="1803" w:type="dxa"/>
          </w:tcPr>
          <w:p w14:paraId="089B092D" w14:textId="77777777" w:rsidR="00F1661A" w:rsidRPr="00F1661A" w:rsidRDefault="00F1661A" w:rsidP="00012163">
            <w:pPr>
              <w:rPr>
                <w:sz w:val="24"/>
                <w:lang w:val="uk-UA"/>
              </w:rPr>
            </w:pPr>
            <w:r w:rsidRPr="00F1661A">
              <w:rPr>
                <w:sz w:val="24"/>
                <w:lang w:val="uk-UA"/>
              </w:rPr>
              <w:t>8%</w:t>
            </w:r>
          </w:p>
        </w:tc>
      </w:tr>
      <w:tr w:rsidR="00F1661A" w14:paraId="71CB9E99" w14:textId="77777777" w:rsidTr="00F1661A">
        <w:tc>
          <w:tcPr>
            <w:tcW w:w="1803" w:type="dxa"/>
          </w:tcPr>
          <w:p w14:paraId="42D48927" w14:textId="77777777" w:rsidR="00F1661A" w:rsidRPr="00F1661A" w:rsidRDefault="00F1661A" w:rsidP="00012163">
            <w:pPr>
              <w:rPr>
                <w:sz w:val="24"/>
                <w:lang w:val="uk-UA"/>
              </w:rPr>
            </w:pPr>
            <w:r w:rsidRPr="00F1661A">
              <w:rPr>
                <w:sz w:val="24"/>
                <w:lang w:val="uk-UA"/>
              </w:rPr>
              <w:t>Туреччина</w:t>
            </w:r>
          </w:p>
        </w:tc>
        <w:tc>
          <w:tcPr>
            <w:tcW w:w="1803" w:type="dxa"/>
          </w:tcPr>
          <w:p w14:paraId="6E9E6B2A" w14:textId="77777777" w:rsidR="00F1661A" w:rsidRPr="00F1661A" w:rsidRDefault="00F1661A" w:rsidP="00012163">
            <w:pPr>
              <w:rPr>
                <w:sz w:val="24"/>
                <w:lang w:val="uk-UA"/>
              </w:rPr>
            </w:pPr>
            <w:r w:rsidRPr="00F1661A">
              <w:rPr>
                <w:sz w:val="24"/>
                <w:lang w:val="uk-UA"/>
              </w:rPr>
              <w:t>6%</w:t>
            </w:r>
          </w:p>
        </w:tc>
        <w:tc>
          <w:tcPr>
            <w:tcW w:w="1803" w:type="dxa"/>
          </w:tcPr>
          <w:p w14:paraId="4E822DD5" w14:textId="77777777" w:rsidR="00F1661A" w:rsidRPr="00F1661A" w:rsidRDefault="00F1661A" w:rsidP="00012163">
            <w:pPr>
              <w:rPr>
                <w:sz w:val="24"/>
                <w:lang w:val="uk-UA"/>
              </w:rPr>
            </w:pPr>
            <w:r w:rsidRPr="00F1661A">
              <w:rPr>
                <w:sz w:val="24"/>
                <w:lang w:val="uk-UA"/>
              </w:rPr>
              <w:t>Туреччина</w:t>
            </w:r>
          </w:p>
        </w:tc>
        <w:tc>
          <w:tcPr>
            <w:tcW w:w="1803" w:type="dxa"/>
          </w:tcPr>
          <w:p w14:paraId="73251CB7" w14:textId="77777777" w:rsidR="00F1661A" w:rsidRPr="00F1661A" w:rsidRDefault="00F1661A" w:rsidP="00012163">
            <w:pPr>
              <w:rPr>
                <w:sz w:val="24"/>
                <w:lang w:val="uk-UA"/>
              </w:rPr>
            </w:pPr>
            <w:r w:rsidRPr="00F1661A">
              <w:rPr>
                <w:sz w:val="24"/>
                <w:lang w:val="uk-UA"/>
              </w:rPr>
              <w:t>7%</w:t>
            </w:r>
          </w:p>
        </w:tc>
      </w:tr>
      <w:tr w:rsidR="00F1661A" w14:paraId="59077791" w14:textId="77777777" w:rsidTr="00F1661A">
        <w:tc>
          <w:tcPr>
            <w:tcW w:w="1803" w:type="dxa"/>
          </w:tcPr>
          <w:p w14:paraId="2B90592E" w14:textId="77777777" w:rsidR="00F1661A" w:rsidRPr="00F1661A" w:rsidRDefault="00F1661A" w:rsidP="00012163">
            <w:pPr>
              <w:rPr>
                <w:sz w:val="24"/>
                <w:lang w:val="uk-UA"/>
              </w:rPr>
            </w:pPr>
            <w:r w:rsidRPr="00F1661A">
              <w:rPr>
                <w:sz w:val="24"/>
                <w:lang w:val="uk-UA"/>
              </w:rPr>
              <w:t>Італія</w:t>
            </w:r>
          </w:p>
        </w:tc>
        <w:tc>
          <w:tcPr>
            <w:tcW w:w="1803" w:type="dxa"/>
          </w:tcPr>
          <w:p w14:paraId="5BBA0E74" w14:textId="77777777" w:rsidR="00F1661A" w:rsidRPr="00F1661A" w:rsidRDefault="00F1661A" w:rsidP="00012163">
            <w:pPr>
              <w:rPr>
                <w:sz w:val="24"/>
                <w:lang w:val="uk-UA"/>
              </w:rPr>
            </w:pPr>
            <w:r w:rsidRPr="00F1661A">
              <w:rPr>
                <w:sz w:val="24"/>
                <w:lang w:val="uk-UA"/>
              </w:rPr>
              <w:t>5%</w:t>
            </w:r>
          </w:p>
        </w:tc>
        <w:tc>
          <w:tcPr>
            <w:tcW w:w="1803" w:type="dxa"/>
          </w:tcPr>
          <w:p w14:paraId="0BC962B1" w14:textId="77777777" w:rsidR="00F1661A" w:rsidRPr="00F1661A" w:rsidRDefault="00F1661A" w:rsidP="00012163">
            <w:pPr>
              <w:rPr>
                <w:sz w:val="24"/>
                <w:lang w:val="uk-UA"/>
              </w:rPr>
            </w:pPr>
            <w:r w:rsidRPr="00F1661A">
              <w:rPr>
                <w:sz w:val="24"/>
                <w:lang w:val="uk-UA"/>
              </w:rPr>
              <w:t>Китай</w:t>
            </w:r>
          </w:p>
        </w:tc>
        <w:tc>
          <w:tcPr>
            <w:tcW w:w="1803" w:type="dxa"/>
          </w:tcPr>
          <w:p w14:paraId="47DBDF04" w14:textId="77777777" w:rsidR="00F1661A" w:rsidRPr="00F1661A" w:rsidRDefault="00F1661A" w:rsidP="00012163">
            <w:pPr>
              <w:rPr>
                <w:sz w:val="24"/>
                <w:lang w:val="uk-UA"/>
              </w:rPr>
            </w:pPr>
            <w:r w:rsidRPr="00F1661A">
              <w:rPr>
                <w:sz w:val="24"/>
                <w:lang w:val="uk-UA"/>
              </w:rPr>
              <w:t>5%</w:t>
            </w:r>
          </w:p>
        </w:tc>
      </w:tr>
      <w:tr w:rsidR="00F1661A" w14:paraId="04E7FDDA" w14:textId="77777777" w:rsidTr="00F1661A">
        <w:tc>
          <w:tcPr>
            <w:tcW w:w="1803" w:type="dxa"/>
          </w:tcPr>
          <w:p w14:paraId="0E82CAB9" w14:textId="77777777" w:rsidR="00F1661A" w:rsidRPr="00F1661A" w:rsidRDefault="00F1661A" w:rsidP="00012163">
            <w:pPr>
              <w:rPr>
                <w:sz w:val="24"/>
                <w:lang w:val="uk-UA"/>
              </w:rPr>
            </w:pPr>
            <w:r w:rsidRPr="00F1661A">
              <w:rPr>
                <w:sz w:val="24"/>
                <w:lang w:val="uk-UA"/>
              </w:rPr>
              <w:t>РФ</w:t>
            </w:r>
          </w:p>
        </w:tc>
        <w:tc>
          <w:tcPr>
            <w:tcW w:w="1803" w:type="dxa"/>
          </w:tcPr>
          <w:p w14:paraId="4AA7D4E7" w14:textId="77777777" w:rsidR="00F1661A" w:rsidRPr="00F1661A" w:rsidRDefault="00F1661A" w:rsidP="00012163">
            <w:pPr>
              <w:rPr>
                <w:sz w:val="24"/>
                <w:lang w:val="uk-UA"/>
              </w:rPr>
            </w:pPr>
            <w:r w:rsidRPr="00F1661A">
              <w:rPr>
                <w:sz w:val="24"/>
                <w:lang w:val="uk-UA"/>
              </w:rPr>
              <w:t>5%</w:t>
            </w:r>
          </w:p>
        </w:tc>
        <w:tc>
          <w:tcPr>
            <w:tcW w:w="1803" w:type="dxa"/>
          </w:tcPr>
          <w:p w14:paraId="239F7684" w14:textId="77777777" w:rsidR="00F1661A" w:rsidRPr="00F1661A" w:rsidRDefault="00F1661A" w:rsidP="00012163">
            <w:pPr>
              <w:rPr>
                <w:sz w:val="24"/>
                <w:lang w:val="uk-UA"/>
              </w:rPr>
            </w:pPr>
            <w:r w:rsidRPr="00F1661A">
              <w:rPr>
                <w:sz w:val="24"/>
                <w:lang w:val="uk-UA"/>
              </w:rPr>
              <w:t>Німеччина</w:t>
            </w:r>
          </w:p>
        </w:tc>
        <w:tc>
          <w:tcPr>
            <w:tcW w:w="1803" w:type="dxa"/>
          </w:tcPr>
          <w:p w14:paraId="37925C34" w14:textId="77777777" w:rsidR="00F1661A" w:rsidRPr="00F1661A" w:rsidRDefault="00F1661A" w:rsidP="00012163">
            <w:pPr>
              <w:rPr>
                <w:sz w:val="24"/>
                <w:lang w:val="uk-UA"/>
              </w:rPr>
            </w:pPr>
            <w:r w:rsidRPr="00F1661A">
              <w:rPr>
                <w:sz w:val="24"/>
                <w:lang w:val="uk-UA"/>
              </w:rPr>
              <w:t>5%</w:t>
            </w:r>
          </w:p>
        </w:tc>
      </w:tr>
      <w:tr w:rsidR="00F1661A" w14:paraId="69ECE9B3" w14:textId="77777777" w:rsidTr="00F1661A">
        <w:tc>
          <w:tcPr>
            <w:tcW w:w="1803" w:type="dxa"/>
          </w:tcPr>
          <w:p w14:paraId="53024832" w14:textId="77777777" w:rsidR="00F1661A" w:rsidRPr="00F1661A" w:rsidRDefault="00F1661A" w:rsidP="00012163">
            <w:pPr>
              <w:rPr>
                <w:sz w:val="24"/>
                <w:lang w:val="uk-UA"/>
              </w:rPr>
            </w:pPr>
            <w:r w:rsidRPr="00F1661A">
              <w:rPr>
                <w:sz w:val="24"/>
                <w:lang w:val="uk-UA"/>
              </w:rPr>
              <w:t>Німеччина</w:t>
            </w:r>
          </w:p>
        </w:tc>
        <w:tc>
          <w:tcPr>
            <w:tcW w:w="1803" w:type="dxa"/>
          </w:tcPr>
          <w:p w14:paraId="19988241" w14:textId="77777777" w:rsidR="00F1661A" w:rsidRPr="00F1661A" w:rsidRDefault="00F1661A" w:rsidP="00012163">
            <w:pPr>
              <w:rPr>
                <w:sz w:val="24"/>
                <w:lang w:val="uk-UA"/>
              </w:rPr>
            </w:pPr>
            <w:r w:rsidRPr="00F1661A">
              <w:rPr>
                <w:sz w:val="24"/>
                <w:lang w:val="uk-UA"/>
              </w:rPr>
              <w:t>4%</w:t>
            </w:r>
          </w:p>
        </w:tc>
        <w:tc>
          <w:tcPr>
            <w:tcW w:w="1803" w:type="dxa"/>
          </w:tcPr>
          <w:p w14:paraId="0AC9B429" w14:textId="77777777" w:rsidR="00F1661A" w:rsidRPr="00F1661A" w:rsidRDefault="00F1661A" w:rsidP="00012163">
            <w:pPr>
              <w:rPr>
                <w:sz w:val="24"/>
                <w:lang w:val="uk-UA"/>
              </w:rPr>
            </w:pPr>
            <w:r w:rsidRPr="00F1661A">
              <w:rPr>
                <w:sz w:val="24"/>
                <w:lang w:val="uk-UA"/>
              </w:rPr>
              <w:t>Угорщина</w:t>
            </w:r>
          </w:p>
        </w:tc>
        <w:tc>
          <w:tcPr>
            <w:tcW w:w="1803" w:type="dxa"/>
          </w:tcPr>
          <w:p w14:paraId="77113360" w14:textId="77777777" w:rsidR="00F1661A" w:rsidRPr="00F1661A" w:rsidRDefault="00F1661A" w:rsidP="00012163">
            <w:pPr>
              <w:rPr>
                <w:sz w:val="24"/>
                <w:lang w:val="uk-UA"/>
              </w:rPr>
            </w:pPr>
            <w:r w:rsidRPr="00F1661A">
              <w:rPr>
                <w:sz w:val="24"/>
                <w:lang w:val="uk-UA"/>
              </w:rPr>
              <w:t>5%</w:t>
            </w:r>
          </w:p>
        </w:tc>
      </w:tr>
      <w:tr w:rsidR="00F1661A" w14:paraId="3A71B9BA" w14:textId="77777777" w:rsidTr="00F1661A">
        <w:tc>
          <w:tcPr>
            <w:tcW w:w="1803" w:type="dxa"/>
          </w:tcPr>
          <w:p w14:paraId="40CE73BC" w14:textId="77777777" w:rsidR="00F1661A" w:rsidRPr="00F1661A" w:rsidRDefault="00F1661A" w:rsidP="00C340C7">
            <w:pPr>
              <w:rPr>
                <w:sz w:val="24"/>
                <w:lang w:val="uk-UA"/>
              </w:rPr>
            </w:pPr>
            <w:r w:rsidRPr="00F1661A">
              <w:rPr>
                <w:sz w:val="24"/>
                <w:lang w:val="uk-UA"/>
              </w:rPr>
              <w:t>Індія</w:t>
            </w:r>
          </w:p>
        </w:tc>
        <w:tc>
          <w:tcPr>
            <w:tcW w:w="1803" w:type="dxa"/>
          </w:tcPr>
          <w:p w14:paraId="4B3AC8DD" w14:textId="77777777" w:rsidR="00F1661A" w:rsidRPr="00F1661A" w:rsidRDefault="00F1661A" w:rsidP="00C340C7">
            <w:pPr>
              <w:rPr>
                <w:sz w:val="24"/>
                <w:lang w:val="uk-UA"/>
              </w:rPr>
            </w:pPr>
            <w:r w:rsidRPr="00F1661A">
              <w:rPr>
                <w:sz w:val="24"/>
                <w:lang w:val="uk-UA"/>
              </w:rPr>
              <w:t>3,7%</w:t>
            </w:r>
          </w:p>
        </w:tc>
        <w:tc>
          <w:tcPr>
            <w:tcW w:w="1803" w:type="dxa"/>
          </w:tcPr>
          <w:p w14:paraId="2938B0C3" w14:textId="77777777" w:rsidR="00F1661A" w:rsidRPr="00F1661A" w:rsidRDefault="00F1661A" w:rsidP="00C340C7">
            <w:pPr>
              <w:rPr>
                <w:sz w:val="24"/>
                <w:lang w:val="uk-UA"/>
              </w:rPr>
            </w:pPr>
            <w:r w:rsidRPr="00F1661A">
              <w:rPr>
                <w:sz w:val="24"/>
                <w:lang w:val="uk-UA"/>
              </w:rPr>
              <w:t xml:space="preserve">Італія </w:t>
            </w:r>
          </w:p>
        </w:tc>
        <w:tc>
          <w:tcPr>
            <w:tcW w:w="1803" w:type="dxa"/>
          </w:tcPr>
          <w:p w14:paraId="7EE1E095" w14:textId="77777777" w:rsidR="00F1661A" w:rsidRPr="00F1661A" w:rsidRDefault="00F1661A" w:rsidP="00C340C7">
            <w:pPr>
              <w:rPr>
                <w:sz w:val="24"/>
                <w:lang w:val="uk-UA"/>
              </w:rPr>
            </w:pPr>
            <w:r w:rsidRPr="00F1661A">
              <w:rPr>
                <w:sz w:val="24"/>
                <w:lang w:val="uk-UA"/>
              </w:rPr>
              <w:t>3,7%</w:t>
            </w:r>
          </w:p>
        </w:tc>
      </w:tr>
      <w:tr w:rsidR="00F1661A" w14:paraId="0337FC55" w14:textId="77777777" w:rsidTr="00F1661A">
        <w:tc>
          <w:tcPr>
            <w:tcW w:w="1803" w:type="dxa"/>
          </w:tcPr>
          <w:p w14:paraId="37EEE951" w14:textId="77777777" w:rsidR="00F1661A" w:rsidRPr="00F1661A" w:rsidRDefault="00F1661A" w:rsidP="00C340C7">
            <w:pPr>
              <w:rPr>
                <w:sz w:val="24"/>
                <w:lang w:val="uk-UA"/>
              </w:rPr>
            </w:pPr>
            <w:r w:rsidRPr="00F1661A">
              <w:rPr>
                <w:sz w:val="24"/>
                <w:lang w:val="uk-UA"/>
              </w:rPr>
              <w:t>Нідерланди</w:t>
            </w:r>
          </w:p>
        </w:tc>
        <w:tc>
          <w:tcPr>
            <w:tcW w:w="1803" w:type="dxa"/>
          </w:tcPr>
          <w:p w14:paraId="63798C9C" w14:textId="77777777" w:rsidR="00F1661A" w:rsidRPr="00F1661A" w:rsidRDefault="00F1661A" w:rsidP="00C340C7">
            <w:pPr>
              <w:rPr>
                <w:sz w:val="24"/>
                <w:lang w:val="uk-UA"/>
              </w:rPr>
            </w:pPr>
            <w:r w:rsidRPr="00F1661A">
              <w:rPr>
                <w:sz w:val="24"/>
                <w:lang w:val="uk-UA"/>
              </w:rPr>
              <w:t>3,3%</w:t>
            </w:r>
          </w:p>
        </w:tc>
        <w:tc>
          <w:tcPr>
            <w:tcW w:w="1803" w:type="dxa"/>
          </w:tcPr>
          <w:p w14:paraId="491421C0" w14:textId="77777777" w:rsidR="00F1661A" w:rsidRPr="00F1661A" w:rsidRDefault="00F1661A" w:rsidP="00C340C7">
            <w:pPr>
              <w:rPr>
                <w:sz w:val="24"/>
                <w:lang w:val="uk-UA"/>
              </w:rPr>
            </w:pPr>
            <w:r w:rsidRPr="00F1661A">
              <w:rPr>
                <w:sz w:val="24"/>
                <w:lang w:val="uk-UA"/>
              </w:rPr>
              <w:t>Нідерланди</w:t>
            </w:r>
          </w:p>
        </w:tc>
        <w:tc>
          <w:tcPr>
            <w:tcW w:w="1803" w:type="dxa"/>
          </w:tcPr>
          <w:p w14:paraId="245F9DDD" w14:textId="77777777" w:rsidR="00F1661A" w:rsidRPr="00F1661A" w:rsidRDefault="00F1661A" w:rsidP="00C340C7">
            <w:pPr>
              <w:rPr>
                <w:sz w:val="24"/>
                <w:lang w:val="uk-UA"/>
              </w:rPr>
            </w:pPr>
            <w:r w:rsidRPr="00F1661A">
              <w:rPr>
                <w:sz w:val="24"/>
                <w:lang w:val="uk-UA"/>
              </w:rPr>
              <w:t>3,6%</w:t>
            </w:r>
          </w:p>
        </w:tc>
      </w:tr>
      <w:tr w:rsidR="00F1661A" w14:paraId="01A8C20E" w14:textId="77777777" w:rsidTr="00F1661A">
        <w:tc>
          <w:tcPr>
            <w:tcW w:w="1803" w:type="dxa"/>
          </w:tcPr>
          <w:p w14:paraId="15D80294" w14:textId="77777777" w:rsidR="00F1661A" w:rsidRPr="00F1661A" w:rsidRDefault="00F1661A" w:rsidP="00C340C7">
            <w:pPr>
              <w:rPr>
                <w:sz w:val="24"/>
                <w:lang w:val="uk-UA"/>
              </w:rPr>
            </w:pPr>
            <w:r w:rsidRPr="00F1661A">
              <w:rPr>
                <w:sz w:val="24"/>
                <w:lang w:val="uk-UA"/>
              </w:rPr>
              <w:t>Єгипет</w:t>
            </w:r>
          </w:p>
        </w:tc>
        <w:tc>
          <w:tcPr>
            <w:tcW w:w="1803" w:type="dxa"/>
          </w:tcPr>
          <w:p w14:paraId="1AE79600" w14:textId="77777777" w:rsidR="00F1661A" w:rsidRPr="00F1661A" w:rsidRDefault="00F1661A" w:rsidP="00C340C7">
            <w:pPr>
              <w:rPr>
                <w:sz w:val="24"/>
                <w:lang w:val="uk-UA"/>
              </w:rPr>
            </w:pPr>
            <w:r w:rsidRPr="00F1661A">
              <w:rPr>
                <w:sz w:val="24"/>
                <w:lang w:val="uk-UA"/>
              </w:rPr>
              <w:t>2,9%</w:t>
            </w:r>
          </w:p>
        </w:tc>
        <w:tc>
          <w:tcPr>
            <w:tcW w:w="1803" w:type="dxa"/>
          </w:tcPr>
          <w:p w14:paraId="41724B40" w14:textId="77777777" w:rsidR="00F1661A" w:rsidRPr="00F1661A" w:rsidRDefault="00F1661A" w:rsidP="00C340C7">
            <w:pPr>
              <w:rPr>
                <w:sz w:val="24"/>
                <w:lang w:val="uk-UA"/>
              </w:rPr>
            </w:pPr>
            <w:r w:rsidRPr="00F1661A">
              <w:rPr>
                <w:sz w:val="24"/>
                <w:lang w:val="uk-UA"/>
              </w:rPr>
              <w:t xml:space="preserve">Словаччина </w:t>
            </w:r>
          </w:p>
        </w:tc>
        <w:tc>
          <w:tcPr>
            <w:tcW w:w="1803" w:type="dxa"/>
          </w:tcPr>
          <w:p w14:paraId="58BDBA81" w14:textId="77777777" w:rsidR="00F1661A" w:rsidRPr="00F1661A" w:rsidRDefault="00F1661A" w:rsidP="00C340C7">
            <w:pPr>
              <w:rPr>
                <w:sz w:val="24"/>
                <w:lang w:val="uk-UA"/>
              </w:rPr>
            </w:pPr>
            <w:r w:rsidRPr="00F1661A">
              <w:rPr>
                <w:sz w:val="24"/>
                <w:lang w:val="uk-UA"/>
              </w:rPr>
              <w:t>3,6%</w:t>
            </w:r>
          </w:p>
        </w:tc>
      </w:tr>
      <w:tr w:rsidR="00F1661A" w14:paraId="01B8893D" w14:textId="77777777" w:rsidTr="00F1661A">
        <w:tc>
          <w:tcPr>
            <w:tcW w:w="1803" w:type="dxa"/>
          </w:tcPr>
          <w:p w14:paraId="422948BC" w14:textId="77777777" w:rsidR="00F1661A" w:rsidRPr="00F1661A" w:rsidRDefault="00F1661A" w:rsidP="00C340C7">
            <w:pPr>
              <w:rPr>
                <w:sz w:val="24"/>
                <w:lang w:val="uk-UA"/>
              </w:rPr>
            </w:pPr>
            <w:r w:rsidRPr="00F1661A">
              <w:rPr>
                <w:sz w:val="24"/>
                <w:lang w:val="uk-UA"/>
              </w:rPr>
              <w:t>Іспанія</w:t>
            </w:r>
          </w:p>
        </w:tc>
        <w:tc>
          <w:tcPr>
            <w:tcW w:w="1803" w:type="dxa"/>
          </w:tcPr>
          <w:p w14:paraId="44D8303C" w14:textId="77777777" w:rsidR="00F1661A" w:rsidRPr="00F1661A" w:rsidRDefault="00F1661A" w:rsidP="00C340C7">
            <w:pPr>
              <w:rPr>
                <w:sz w:val="24"/>
                <w:lang w:val="uk-UA"/>
              </w:rPr>
            </w:pPr>
            <w:r w:rsidRPr="00F1661A">
              <w:rPr>
                <w:sz w:val="24"/>
                <w:lang w:val="uk-UA"/>
              </w:rPr>
              <w:t>2,5%</w:t>
            </w:r>
          </w:p>
        </w:tc>
        <w:tc>
          <w:tcPr>
            <w:tcW w:w="1803" w:type="dxa"/>
          </w:tcPr>
          <w:p w14:paraId="34BF4E3B" w14:textId="77777777" w:rsidR="00F1661A" w:rsidRPr="00F1661A" w:rsidRDefault="00F1661A" w:rsidP="00C340C7">
            <w:pPr>
              <w:rPr>
                <w:sz w:val="24"/>
                <w:lang w:val="uk-UA"/>
              </w:rPr>
            </w:pPr>
            <w:r w:rsidRPr="00F1661A">
              <w:rPr>
                <w:sz w:val="24"/>
                <w:lang w:val="uk-UA"/>
              </w:rPr>
              <w:t>Болгарія</w:t>
            </w:r>
          </w:p>
        </w:tc>
        <w:tc>
          <w:tcPr>
            <w:tcW w:w="1803" w:type="dxa"/>
          </w:tcPr>
          <w:p w14:paraId="2A28FE82" w14:textId="77777777" w:rsidR="00F1661A" w:rsidRPr="00F1661A" w:rsidRDefault="00F1661A" w:rsidP="00C340C7">
            <w:pPr>
              <w:rPr>
                <w:sz w:val="24"/>
                <w:lang w:val="uk-UA"/>
              </w:rPr>
            </w:pPr>
            <w:r w:rsidRPr="00F1661A">
              <w:rPr>
                <w:sz w:val="24"/>
                <w:lang w:val="uk-UA"/>
              </w:rPr>
              <w:t>3,2%</w:t>
            </w:r>
          </w:p>
        </w:tc>
      </w:tr>
      <w:tr w:rsidR="00F1661A" w14:paraId="2D13A851" w14:textId="77777777" w:rsidTr="00F1661A">
        <w:tc>
          <w:tcPr>
            <w:tcW w:w="1803" w:type="dxa"/>
          </w:tcPr>
          <w:p w14:paraId="1F758BA1" w14:textId="77777777" w:rsidR="00F1661A" w:rsidRPr="00F1661A" w:rsidRDefault="00F1661A" w:rsidP="00C340C7">
            <w:pPr>
              <w:rPr>
                <w:sz w:val="24"/>
                <w:lang w:val="uk-UA"/>
              </w:rPr>
            </w:pPr>
            <w:r w:rsidRPr="00F1661A">
              <w:rPr>
                <w:sz w:val="24"/>
                <w:lang w:val="uk-UA"/>
              </w:rPr>
              <w:lastRenderedPageBreak/>
              <w:t>Угорщина</w:t>
            </w:r>
          </w:p>
        </w:tc>
        <w:tc>
          <w:tcPr>
            <w:tcW w:w="1803" w:type="dxa"/>
          </w:tcPr>
          <w:p w14:paraId="7B7A683E" w14:textId="77777777" w:rsidR="00F1661A" w:rsidRPr="00F1661A" w:rsidRDefault="00F1661A" w:rsidP="00C340C7">
            <w:pPr>
              <w:rPr>
                <w:sz w:val="24"/>
                <w:lang w:val="uk-UA"/>
              </w:rPr>
            </w:pPr>
            <w:r w:rsidRPr="00F1661A">
              <w:rPr>
                <w:sz w:val="24"/>
                <w:lang w:val="uk-UA"/>
              </w:rPr>
              <w:t>2,4%</w:t>
            </w:r>
          </w:p>
        </w:tc>
        <w:tc>
          <w:tcPr>
            <w:tcW w:w="1803" w:type="dxa"/>
          </w:tcPr>
          <w:p w14:paraId="21FE11AE" w14:textId="77777777" w:rsidR="00F1661A" w:rsidRPr="00F1661A" w:rsidRDefault="00F1661A" w:rsidP="00C340C7">
            <w:pPr>
              <w:rPr>
                <w:sz w:val="24"/>
                <w:lang w:val="uk-UA"/>
              </w:rPr>
            </w:pPr>
            <w:r w:rsidRPr="00F1661A">
              <w:rPr>
                <w:sz w:val="24"/>
                <w:lang w:val="uk-UA"/>
              </w:rPr>
              <w:t>Іспанія</w:t>
            </w:r>
          </w:p>
        </w:tc>
        <w:tc>
          <w:tcPr>
            <w:tcW w:w="1803" w:type="dxa"/>
          </w:tcPr>
          <w:p w14:paraId="2AF8FD21" w14:textId="77777777" w:rsidR="00F1661A" w:rsidRPr="00F1661A" w:rsidRDefault="00F1661A" w:rsidP="00C340C7">
            <w:pPr>
              <w:rPr>
                <w:sz w:val="24"/>
                <w:lang w:val="uk-UA"/>
              </w:rPr>
            </w:pPr>
            <w:r w:rsidRPr="00F1661A">
              <w:rPr>
                <w:sz w:val="24"/>
                <w:lang w:val="uk-UA"/>
              </w:rPr>
              <w:t>2,9%</w:t>
            </w:r>
          </w:p>
        </w:tc>
      </w:tr>
      <w:tr w:rsidR="00F1661A" w14:paraId="12C867E6" w14:textId="77777777" w:rsidTr="00F1661A">
        <w:tc>
          <w:tcPr>
            <w:tcW w:w="1803" w:type="dxa"/>
          </w:tcPr>
          <w:p w14:paraId="662CF048" w14:textId="77777777" w:rsidR="00F1661A" w:rsidRPr="00F1661A" w:rsidRDefault="00F1661A" w:rsidP="00C340C7">
            <w:pPr>
              <w:rPr>
                <w:sz w:val="24"/>
                <w:lang w:val="uk-UA"/>
              </w:rPr>
            </w:pPr>
            <w:r w:rsidRPr="00F1661A">
              <w:rPr>
                <w:sz w:val="24"/>
                <w:lang w:val="uk-UA"/>
              </w:rPr>
              <w:t>США</w:t>
            </w:r>
          </w:p>
        </w:tc>
        <w:tc>
          <w:tcPr>
            <w:tcW w:w="1803" w:type="dxa"/>
          </w:tcPr>
          <w:p w14:paraId="650AF796" w14:textId="77777777" w:rsidR="00F1661A" w:rsidRPr="00F1661A" w:rsidRDefault="00F1661A" w:rsidP="00C340C7">
            <w:pPr>
              <w:rPr>
                <w:sz w:val="24"/>
                <w:lang w:val="uk-UA"/>
              </w:rPr>
            </w:pPr>
            <w:r w:rsidRPr="00F1661A">
              <w:rPr>
                <w:sz w:val="24"/>
                <w:lang w:val="uk-UA"/>
              </w:rPr>
              <w:t>2,4%</w:t>
            </w:r>
          </w:p>
        </w:tc>
        <w:tc>
          <w:tcPr>
            <w:tcW w:w="1803" w:type="dxa"/>
          </w:tcPr>
          <w:p w14:paraId="70C911E0" w14:textId="77777777" w:rsidR="00F1661A" w:rsidRPr="00F1661A" w:rsidRDefault="00F1661A" w:rsidP="00C340C7">
            <w:pPr>
              <w:rPr>
                <w:sz w:val="24"/>
                <w:lang w:val="uk-UA"/>
              </w:rPr>
            </w:pPr>
            <w:r w:rsidRPr="00F1661A">
              <w:rPr>
                <w:sz w:val="24"/>
                <w:lang w:val="uk-UA"/>
              </w:rPr>
              <w:t>Чехія</w:t>
            </w:r>
          </w:p>
        </w:tc>
        <w:tc>
          <w:tcPr>
            <w:tcW w:w="1803" w:type="dxa"/>
          </w:tcPr>
          <w:p w14:paraId="6CBFBD27" w14:textId="77777777" w:rsidR="00F1661A" w:rsidRPr="00F1661A" w:rsidRDefault="00F1661A" w:rsidP="00C340C7">
            <w:pPr>
              <w:rPr>
                <w:sz w:val="24"/>
                <w:lang w:val="uk-UA"/>
              </w:rPr>
            </w:pPr>
            <w:r w:rsidRPr="00F1661A">
              <w:rPr>
                <w:sz w:val="24"/>
                <w:lang w:val="uk-UA"/>
              </w:rPr>
              <w:t>2,9%</w:t>
            </w:r>
          </w:p>
        </w:tc>
      </w:tr>
      <w:tr w:rsidR="00F1661A" w14:paraId="6C5F7921" w14:textId="77777777" w:rsidTr="00F1661A">
        <w:tc>
          <w:tcPr>
            <w:tcW w:w="1803" w:type="dxa"/>
          </w:tcPr>
          <w:p w14:paraId="2D46973B" w14:textId="77777777" w:rsidR="00F1661A" w:rsidRPr="00F1661A" w:rsidRDefault="00F1661A" w:rsidP="00C340C7">
            <w:pPr>
              <w:rPr>
                <w:sz w:val="24"/>
                <w:lang w:val="uk-UA"/>
              </w:rPr>
            </w:pPr>
            <w:r w:rsidRPr="00F1661A">
              <w:rPr>
                <w:sz w:val="24"/>
                <w:lang w:val="uk-UA"/>
              </w:rPr>
              <w:t>Румунія</w:t>
            </w:r>
          </w:p>
        </w:tc>
        <w:tc>
          <w:tcPr>
            <w:tcW w:w="1803" w:type="dxa"/>
          </w:tcPr>
          <w:p w14:paraId="08248083" w14:textId="77777777" w:rsidR="00F1661A" w:rsidRPr="00F1661A" w:rsidRDefault="00F1661A" w:rsidP="00C340C7">
            <w:pPr>
              <w:rPr>
                <w:sz w:val="24"/>
                <w:lang w:val="uk-UA"/>
              </w:rPr>
            </w:pPr>
            <w:r w:rsidRPr="00F1661A">
              <w:rPr>
                <w:sz w:val="24"/>
                <w:lang w:val="uk-UA"/>
              </w:rPr>
              <w:t>2,3%</w:t>
            </w:r>
          </w:p>
        </w:tc>
        <w:tc>
          <w:tcPr>
            <w:tcW w:w="1803" w:type="dxa"/>
          </w:tcPr>
          <w:p w14:paraId="7B62DF67" w14:textId="77777777" w:rsidR="00F1661A" w:rsidRPr="00F1661A" w:rsidRDefault="00F1661A" w:rsidP="00C340C7">
            <w:pPr>
              <w:rPr>
                <w:sz w:val="24"/>
                <w:lang w:val="uk-UA"/>
              </w:rPr>
            </w:pPr>
            <w:r w:rsidRPr="00F1661A">
              <w:rPr>
                <w:sz w:val="24"/>
                <w:lang w:val="uk-UA"/>
              </w:rPr>
              <w:t>Молдова</w:t>
            </w:r>
          </w:p>
        </w:tc>
        <w:tc>
          <w:tcPr>
            <w:tcW w:w="1803" w:type="dxa"/>
          </w:tcPr>
          <w:p w14:paraId="1B216D01" w14:textId="77777777" w:rsidR="00F1661A" w:rsidRPr="00F1661A" w:rsidRDefault="00F1661A" w:rsidP="00C340C7">
            <w:pPr>
              <w:rPr>
                <w:sz w:val="24"/>
                <w:lang w:val="uk-UA"/>
              </w:rPr>
            </w:pPr>
            <w:r w:rsidRPr="00F1661A">
              <w:rPr>
                <w:sz w:val="24"/>
                <w:lang w:val="uk-UA"/>
              </w:rPr>
              <w:t>2,1%</w:t>
            </w:r>
          </w:p>
        </w:tc>
      </w:tr>
      <w:tr w:rsidR="00F1661A" w14:paraId="375D7E56" w14:textId="77777777" w:rsidTr="00F1661A">
        <w:tc>
          <w:tcPr>
            <w:tcW w:w="1803" w:type="dxa"/>
          </w:tcPr>
          <w:p w14:paraId="25B6E8EA" w14:textId="77777777" w:rsidR="00F1661A" w:rsidRPr="00F1661A" w:rsidRDefault="00F1661A" w:rsidP="00C340C7">
            <w:pPr>
              <w:rPr>
                <w:sz w:val="24"/>
                <w:lang w:val="uk-UA"/>
              </w:rPr>
            </w:pPr>
            <w:r w:rsidRPr="00F1661A">
              <w:rPr>
                <w:sz w:val="24"/>
                <w:lang w:val="uk-UA"/>
              </w:rPr>
              <w:t>Білорусь</w:t>
            </w:r>
          </w:p>
        </w:tc>
        <w:tc>
          <w:tcPr>
            <w:tcW w:w="1803" w:type="dxa"/>
          </w:tcPr>
          <w:p w14:paraId="751231A5" w14:textId="77777777" w:rsidR="00F1661A" w:rsidRPr="00F1661A" w:rsidRDefault="00F1661A" w:rsidP="00C340C7">
            <w:pPr>
              <w:rPr>
                <w:sz w:val="24"/>
                <w:lang w:val="uk-UA"/>
              </w:rPr>
            </w:pPr>
            <w:r w:rsidRPr="00F1661A">
              <w:rPr>
                <w:sz w:val="24"/>
                <w:lang w:val="uk-UA"/>
              </w:rPr>
              <w:t>2,0%</w:t>
            </w:r>
          </w:p>
        </w:tc>
        <w:tc>
          <w:tcPr>
            <w:tcW w:w="1803" w:type="dxa"/>
          </w:tcPr>
          <w:p w14:paraId="56078292" w14:textId="77777777" w:rsidR="00F1661A" w:rsidRPr="00F1661A" w:rsidRDefault="00F1661A" w:rsidP="00C340C7">
            <w:pPr>
              <w:rPr>
                <w:sz w:val="24"/>
                <w:lang w:val="uk-UA"/>
              </w:rPr>
            </w:pPr>
            <w:r w:rsidRPr="00F1661A">
              <w:rPr>
                <w:sz w:val="24"/>
                <w:lang w:val="uk-UA"/>
              </w:rPr>
              <w:t>США</w:t>
            </w:r>
          </w:p>
        </w:tc>
        <w:tc>
          <w:tcPr>
            <w:tcW w:w="1803" w:type="dxa"/>
          </w:tcPr>
          <w:p w14:paraId="79291026" w14:textId="77777777" w:rsidR="00F1661A" w:rsidRPr="00F1661A" w:rsidRDefault="00F1661A" w:rsidP="00C340C7">
            <w:pPr>
              <w:rPr>
                <w:sz w:val="24"/>
                <w:lang w:val="uk-UA"/>
              </w:rPr>
            </w:pPr>
            <w:r w:rsidRPr="00F1661A">
              <w:rPr>
                <w:sz w:val="24"/>
                <w:lang w:val="uk-UA"/>
              </w:rPr>
              <w:t>2,2%</w:t>
            </w:r>
          </w:p>
        </w:tc>
      </w:tr>
      <w:tr w:rsidR="00F1661A" w14:paraId="5B71A92D" w14:textId="77777777" w:rsidTr="00F1661A">
        <w:tc>
          <w:tcPr>
            <w:tcW w:w="1803" w:type="dxa"/>
          </w:tcPr>
          <w:p w14:paraId="18C47EE3" w14:textId="77777777" w:rsidR="00F1661A" w:rsidRPr="00F1661A" w:rsidRDefault="00F1661A" w:rsidP="00F1661A">
            <w:pPr>
              <w:rPr>
                <w:sz w:val="24"/>
                <w:lang w:val="uk-UA"/>
              </w:rPr>
            </w:pPr>
            <w:r w:rsidRPr="00F1661A">
              <w:rPr>
                <w:sz w:val="24"/>
                <w:lang w:val="uk-UA"/>
              </w:rPr>
              <w:t>Чехія</w:t>
            </w:r>
          </w:p>
        </w:tc>
        <w:tc>
          <w:tcPr>
            <w:tcW w:w="1803" w:type="dxa"/>
          </w:tcPr>
          <w:p w14:paraId="4544958B" w14:textId="77777777" w:rsidR="00F1661A" w:rsidRPr="00F1661A" w:rsidRDefault="00F1661A" w:rsidP="00F1661A">
            <w:pPr>
              <w:rPr>
                <w:sz w:val="24"/>
                <w:lang w:val="uk-UA"/>
              </w:rPr>
            </w:pPr>
            <w:r w:rsidRPr="00F1661A">
              <w:rPr>
                <w:sz w:val="24"/>
                <w:lang w:val="uk-UA"/>
              </w:rPr>
              <w:t>2,1%</w:t>
            </w:r>
          </w:p>
        </w:tc>
        <w:tc>
          <w:tcPr>
            <w:tcW w:w="1803" w:type="dxa"/>
          </w:tcPr>
          <w:p w14:paraId="7329CF7B" w14:textId="77777777" w:rsidR="00F1661A" w:rsidRPr="00F1661A" w:rsidRDefault="00F1661A" w:rsidP="00F1661A">
            <w:pPr>
              <w:rPr>
                <w:sz w:val="24"/>
                <w:lang w:val="uk-UA"/>
              </w:rPr>
            </w:pPr>
            <w:r w:rsidRPr="00F1661A">
              <w:rPr>
                <w:sz w:val="24"/>
                <w:lang w:val="uk-UA"/>
              </w:rPr>
              <w:t>Індія</w:t>
            </w:r>
          </w:p>
        </w:tc>
        <w:tc>
          <w:tcPr>
            <w:tcW w:w="1803" w:type="dxa"/>
          </w:tcPr>
          <w:p w14:paraId="2609A7A8" w14:textId="77777777" w:rsidR="00F1661A" w:rsidRPr="00F1661A" w:rsidRDefault="00F1661A" w:rsidP="00F1661A">
            <w:pPr>
              <w:rPr>
                <w:sz w:val="24"/>
                <w:lang w:val="uk-UA"/>
              </w:rPr>
            </w:pPr>
            <w:r w:rsidRPr="00F1661A">
              <w:rPr>
                <w:sz w:val="24"/>
                <w:lang w:val="uk-UA"/>
              </w:rPr>
              <w:t>2,0%</w:t>
            </w:r>
          </w:p>
        </w:tc>
      </w:tr>
      <w:tr w:rsidR="00F1661A" w14:paraId="3A79134F" w14:textId="77777777" w:rsidTr="00F1661A">
        <w:tc>
          <w:tcPr>
            <w:tcW w:w="1803" w:type="dxa"/>
          </w:tcPr>
          <w:p w14:paraId="327418B0" w14:textId="77777777" w:rsidR="00F1661A" w:rsidRPr="00F1661A" w:rsidRDefault="00F1661A" w:rsidP="00F1661A">
            <w:pPr>
              <w:rPr>
                <w:sz w:val="24"/>
                <w:lang w:val="uk-UA"/>
              </w:rPr>
            </w:pPr>
            <w:r w:rsidRPr="00F1661A">
              <w:rPr>
                <w:sz w:val="24"/>
                <w:lang w:val="uk-UA"/>
              </w:rPr>
              <w:t>Велика Британія</w:t>
            </w:r>
          </w:p>
        </w:tc>
        <w:tc>
          <w:tcPr>
            <w:tcW w:w="1803" w:type="dxa"/>
          </w:tcPr>
          <w:p w14:paraId="2AE3DCA6" w14:textId="77777777" w:rsidR="00F1661A" w:rsidRPr="00F1661A" w:rsidRDefault="00F1661A" w:rsidP="00F1661A">
            <w:pPr>
              <w:rPr>
                <w:sz w:val="24"/>
                <w:lang w:val="uk-UA"/>
              </w:rPr>
            </w:pPr>
            <w:r w:rsidRPr="00F1661A">
              <w:rPr>
                <w:sz w:val="24"/>
                <w:lang w:val="uk-UA"/>
              </w:rPr>
              <w:t>1,6%</w:t>
            </w:r>
          </w:p>
        </w:tc>
        <w:tc>
          <w:tcPr>
            <w:tcW w:w="1803" w:type="dxa"/>
          </w:tcPr>
          <w:p w14:paraId="02949570" w14:textId="77777777" w:rsidR="00F1661A" w:rsidRPr="00F1661A" w:rsidRDefault="00F1661A" w:rsidP="00F1661A">
            <w:pPr>
              <w:rPr>
                <w:sz w:val="24"/>
                <w:lang w:val="uk-UA"/>
              </w:rPr>
            </w:pPr>
            <w:r w:rsidRPr="00F1661A">
              <w:rPr>
                <w:sz w:val="24"/>
                <w:lang w:val="uk-UA"/>
              </w:rPr>
              <w:t>Єгипет</w:t>
            </w:r>
          </w:p>
        </w:tc>
        <w:tc>
          <w:tcPr>
            <w:tcW w:w="1803" w:type="dxa"/>
          </w:tcPr>
          <w:p w14:paraId="1935A7F5" w14:textId="77777777" w:rsidR="00F1661A" w:rsidRPr="00F1661A" w:rsidRDefault="00F1661A" w:rsidP="00F1661A">
            <w:pPr>
              <w:rPr>
                <w:sz w:val="24"/>
                <w:lang w:val="uk-UA"/>
              </w:rPr>
            </w:pPr>
            <w:r w:rsidRPr="00F1661A">
              <w:rPr>
                <w:sz w:val="24"/>
                <w:lang w:val="uk-UA"/>
              </w:rPr>
              <w:t>2,0%</w:t>
            </w:r>
          </w:p>
        </w:tc>
      </w:tr>
      <w:tr w:rsidR="00F1661A" w14:paraId="7F21DDDE" w14:textId="77777777" w:rsidTr="00F1661A">
        <w:tc>
          <w:tcPr>
            <w:tcW w:w="1803" w:type="dxa"/>
          </w:tcPr>
          <w:p w14:paraId="51E69C1C" w14:textId="77777777" w:rsidR="00F1661A" w:rsidRPr="00F1661A" w:rsidRDefault="00F1661A" w:rsidP="00F1661A">
            <w:pPr>
              <w:rPr>
                <w:sz w:val="24"/>
                <w:lang w:val="uk-UA"/>
              </w:rPr>
            </w:pPr>
            <w:r w:rsidRPr="00F1661A">
              <w:rPr>
                <w:sz w:val="24"/>
                <w:lang w:val="uk-UA"/>
              </w:rPr>
              <w:t>Словаччина</w:t>
            </w:r>
          </w:p>
        </w:tc>
        <w:tc>
          <w:tcPr>
            <w:tcW w:w="1803" w:type="dxa"/>
          </w:tcPr>
          <w:p w14:paraId="16FFB2EB" w14:textId="77777777" w:rsidR="00F1661A" w:rsidRPr="00F1661A" w:rsidRDefault="00F1661A" w:rsidP="00F1661A">
            <w:pPr>
              <w:rPr>
                <w:sz w:val="24"/>
                <w:lang w:val="uk-UA"/>
              </w:rPr>
            </w:pPr>
            <w:r w:rsidRPr="00F1661A">
              <w:rPr>
                <w:sz w:val="24"/>
                <w:lang w:val="uk-UA"/>
              </w:rPr>
              <w:t>1,5%</w:t>
            </w:r>
          </w:p>
        </w:tc>
        <w:tc>
          <w:tcPr>
            <w:tcW w:w="1803" w:type="dxa"/>
          </w:tcPr>
          <w:p w14:paraId="6A7FA58E" w14:textId="77777777" w:rsidR="00F1661A" w:rsidRPr="00F1661A" w:rsidRDefault="00F1661A" w:rsidP="00F1661A">
            <w:pPr>
              <w:rPr>
                <w:sz w:val="24"/>
                <w:lang w:val="uk-UA"/>
              </w:rPr>
            </w:pPr>
            <w:r w:rsidRPr="00F1661A">
              <w:rPr>
                <w:sz w:val="24"/>
                <w:lang w:val="uk-UA"/>
              </w:rPr>
              <w:t>Австрія</w:t>
            </w:r>
          </w:p>
        </w:tc>
        <w:tc>
          <w:tcPr>
            <w:tcW w:w="1803" w:type="dxa"/>
          </w:tcPr>
          <w:p w14:paraId="3DFF1DAA" w14:textId="77777777" w:rsidR="00F1661A" w:rsidRPr="00F1661A" w:rsidRDefault="00F1661A" w:rsidP="00F1661A">
            <w:pPr>
              <w:rPr>
                <w:sz w:val="24"/>
                <w:lang w:val="uk-UA"/>
              </w:rPr>
            </w:pPr>
            <w:r w:rsidRPr="00F1661A">
              <w:rPr>
                <w:sz w:val="24"/>
                <w:lang w:val="uk-UA"/>
              </w:rPr>
              <w:t>1,9%</w:t>
            </w:r>
          </w:p>
        </w:tc>
      </w:tr>
      <w:tr w:rsidR="00F1661A" w14:paraId="08CA4C57" w14:textId="77777777" w:rsidTr="00F1661A">
        <w:tc>
          <w:tcPr>
            <w:tcW w:w="1803" w:type="dxa"/>
          </w:tcPr>
          <w:p w14:paraId="5149890E" w14:textId="77777777" w:rsidR="00F1661A" w:rsidRPr="00F1661A" w:rsidRDefault="00F1661A" w:rsidP="00F1661A">
            <w:pPr>
              <w:rPr>
                <w:sz w:val="24"/>
                <w:lang w:val="uk-UA"/>
              </w:rPr>
            </w:pPr>
            <w:r w:rsidRPr="00F1661A">
              <w:rPr>
                <w:sz w:val="24"/>
                <w:lang w:val="uk-UA"/>
              </w:rPr>
              <w:t>Австрія</w:t>
            </w:r>
          </w:p>
        </w:tc>
        <w:tc>
          <w:tcPr>
            <w:tcW w:w="1803" w:type="dxa"/>
          </w:tcPr>
          <w:p w14:paraId="0D1BBE39" w14:textId="77777777" w:rsidR="00F1661A" w:rsidRPr="00F1661A" w:rsidRDefault="00F1661A" w:rsidP="00F1661A">
            <w:pPr>
              <w:rPr>
                <w:sz w:val="24"/>
                <w:lang w:val="uk-UA"/>
              </w:rPr>
            </w:pPr>
            <w:r w:rsidRPr="00F1661A">
              <w:rPr>
                <w:sz w:val="24"/>
                <w:lang w:val="uk-UA"/>
              </w:rPr>
              <w:t>1,3%</w:t>
            </w:r>
          </w:p>
        </w:tc>
        <w:tc>
          <w:tcPr>
            <w:tcW w:w="1803" w:type="dxa"/>
          </w:tcPr>
          <w:p w14:paraId="7C5D45E7" w14:textId="77777777" w:rsidR="00F1661A" w:rsidRPr="00F1661A" w:rsidRDefault="00F1661A" w:rsidP="00F1661A">
            <w:pPr>
              <w:rPr>
                <w:sz w:val="24"/>
                <w:lang w:val="uk-UA"/>
              </w:rPr>
            </w:pPr>
            <w:r w:rsidRPr="00F1661A">
              <w:rPr>
                <w:sz w:val="24"/>
                <w:lang w:val="uk-UA"/>
              </w:rPr>
              <w:t>Литва</w:t>
            </w:r>
          </w:p>
        </w:tc>
        <w:tc>
          <w:tcPr>
            <w:tcW w:w="1803" w:type="dxa"/>
          </w:tcPr>
          <w:p w14:paraId="214FADC6" w14:textId="77777777" w:rsidR="00F1661A" w:rsidRPr="00F1661A" w:rsidRDefault="00F1661A" w:rsidP="00F1661A">
            <w:pPr>
              <w:rPr>
                <w:sz w:val="24"/>
                <w:lang w:val="uk-UA"/>
              </w:rPr>
            </w:pPr>
            <w:r w:rsidRPr="00F1661A">
              <w:rPr>
                <w:sz w:val="24"/>
                <w:lang w:val="uk-UA"/>
              </w:rPr>
              <w:t>1,5%</w:t>
            </w:r>
          </w:p>
        </w:tc>
      </w:tr>
      <w:tr w:rsidR="00F1661A" w14:paraId="7AF01265" w14:textId="77777777" w:rsidTr="00F1661A">
        <w:tc>
          <w:tcPr>
            <w:tcW w:w="1803" w:type="dxa"/>
          </w:tcPr>
          <w:p w14:paraId="53DF5D0D" w14:textId="77777777" w:rsidR="00F1661A" w:rsidRPr="00F1661A" w:rsidRDefault="00F1661A" w:rsidP="00F1661A">
            <w:pPr>
              <w:rPr>
                <w:sz w:val="24"/>
                <w:lang w:val="uk-UA"/>
              </w:rPr>
            </w:pPr>
            <w:r w:rsidRPr="00F1661A">
              <w:rPr>
                <w:sz w:val="24"/>
                <w:lang w:val="uk-UA"/>
              </w:rPr>
              <w:t>Франція</w:t>
            </w:r>
          </w:p>
        </w:tc>
        <w:tc>
          <w:tcPr>
            <w:tcW w:w="1803" w:type="dxa"/>
          </w:tcPr>
          <w:p w14:paraId="3B01A572" w14:textId="77777777" w:rsidR="00F1661A" w:rsidRPr="00F1661A" w:rsidRDefault="00F1661A" w:rsidP="00F1661A">
            <w:pPr>
              <w:rPr>
                <w:sz w:val="24"/>
                <w:lang w:val="uk-UA"/>
              </w:rPr>
            </w:pPr>
            <w:r w:rsidRPr="00F1661A">
              <w:rPr>
                <w:sz w:val="24"/>
                <w:lang w:val="uk-UA"/>
              </w:rPr>
              <w:t>1,3%</w:t>
            </w:r>
          </w:p>
        </w:tc>
        <w:tc>
          <w:tcPr>
            <w:tcW w:w="1803" w:type="dxa"/>
          </w:tcPr>
          <w:p w14:paraId="4934EB91" w14:textId="77777777" w:rsidR="00F1661A" w:rsidRPr="00F1661A" w:rsidRDefault="00F1661A" w:rsidP="00F1661A">
            <w:pPr>
              <w:rPr>
                <w:sz w:val="24"/>
                <w:lang w:val="uk-UA"/>
              </w:rPr>
            </w:pPr>
            <w:r w:rsidRPr="00F1661A">
              <w:rPr>
                <w:sz w:val="24"/>
                <w:lang w:val="uk-UA"/>
              </w:rPr>
              <w:t>Франція</w:t>
            </w:r>
          </w:p>
        </w:tc>
        <w:tc>
          <w:tcPr>
            <w:tcW w:w="1803" w:type="dxa"/>
          </w:tcPr>
          <w:p w14:paraId="0E3DFBC3" w14:textId="77777777" w:rsidR="00F1661A" w:rsidRPr="00F1661A" w:rsidRDefault="00F1661A" w:rsidP="00F1661A">
            <w:pPr>
              <w:rPr>
                <w:sz w:val="24"/>
                <w:lang w:val="uk-UA"/>
              </w:rPr>
            </w:pPr>
            <w:r w:rsidRPr="00F1661A">
              <w:rPr>
                <w:sz w:val="24"/>
                <w:lang w:val="uk-UA"/>
              </w:rPr>
              <w:t>1,3%</w:t>
            </w:r>
          </w:p>
        </w:tc>
      </w:tr>
      <w:tr w:rsidR="00F1661A" w14:paraId="7F85F153" w14:textId="77777777" w:rsidTr="00F1661A">
        <w:tc>
          <w:tcPr>
            <w:tcW w:w="1803" w:type="dxa"/>
          </w:tcPr>
          <w:p w14:paraId="66FEB37C" w14:textId="77777777" w:rsidR="00F1661A" w:rsidRPr="00F1661A" w:rsidRDefault="00F1661A" w:rsidP="00F1661A">
            <w:pPr>
              <w:rPr>
                <w:sz w:val="24"/>
                <w:lang w:val="uk-UA"/>
              </w:rPr>
            </w:pPr>
            <w:r w:rsidRPr="00F1661A">
              <w:rPr>
                <w:sz w:val="24"/>
                <w:lang w:val="uk-UA"/>
              </w:rPr>
              <w:t>Молдова</w:t>
            </w:r>
          </w:p>
        </w:tc>
        <w:tc>
          <w:tcPr>
            <w:tcW w:w="1803" w:type="dxa"/>
          </w:tcPr>
          <w:p w14:paraId="5438938E" w14:textId="77777777" w:rsidR="00F1661A" w:rsidRPr="00F1661A" w:rsidRDefault="00F1661A" w:rsidP="00F1661A">
            <w:pPr>
              <w:rPr>
                <w:sz w:val="24"/>
                <w:lang w:val="uk-UA"/>
              </w:rPr>
            </w:pPr>
            <w:r w:rsidRPr="00F1661A">
              <w:rPr>
                <w:sz w:val="24"/>
                <w:lang w:val="uk-UA"/>
              </w:rPr>
              <w:t>1,3%</w:t>
            </w:r>
          </w:p>
        </w:tc>
        <w:tc>
          <w:tcPr>
            <w:tcW w:w="1803" w:type="dxa"/>
          </w:tcPr>
          <w:p w14:paraId="1981A3ED" w14:textId="77777777" w:rsidR="00F1661A" w:rsidRPr="00F1661A" w:rsidRDefault="00F1661A" w:rsidP="00F1661A">
            <w:pPr>
              <w:rPr>
                <w:sz w:val="24"/>
                <w:lang w:val="uk-UA"/>
              </w:rPr>
            </w:pPr>
            <w:r w:rsidRPr="00F1661A">
              <w:rPr>
                <w:sz w:val="24"/>
                <w:lang w:val="uk-UA"/>
              </w:rPr>
              <w:t>РФ</w:t>
            </w:r>
          </w:p>
        </w:tc>
        <w:tc>
          <w:tcPr>
            <w:tcW w:w="1803" w:type="dxa"/>
          </w:tcPr>
          <w:p w14:paraId="1D7A7FCF" w14:textId="77777777" w:rsidR="00F1661A" w:rsidRPr="00F1661A" w:rsidRDefault="00F1661A" w:rsidP="00F1661A">
            <w:pPr>
              <w:rPr>
                <w:sz w:val="24"/>
                <w:lang w:val="uk-UA"/>
              </w:rPr>
            </w:pPr>
            <w:r w:rsidRPr="00F1661A">
              <w:rPr>
                <w:sz w:val="24"/>
                <w:lang w:val="uk-UA"/>
              </w:rPr>
              <w:t>1,3%</w:t>
            </w:r>
          </w:p>
        </w:tc>
      </w:tr>
    </w:tbl>
    <w:p w14:paraId="50880825" w14:textId="7678E700" w:rsidR="00012163" w:rsidRDefault="009840B8" w:rsidP="009840B8">
      <w:pPr>
        <w:ind w:firstLine="709"/>
      </w:pPr>
      <w:r w:rsidRPr="009840B8">
        <w:t>Джерело: побудовано автором на основі [</w:t>
      </w:r>
      <w:r>
        <w:rPr>
          <w:lang w:val="uk-UA"/>
        </w:rPr>
        <w:t>23</w:t>
      </w:r>
      <w:r w:rsidRPr="009840B8">
        <w:t>]</w:t>
      </w:r>
    </w:p>
    <w:p w14:paraId="0DAD4B30" w14:textId="7D78FA87" w:rsidR="0037611E" w:rsidRDefault="0037611E" w:rsidP="009840B8">
      <w:pPr>
        <w:ind w:firstLine="708"/>
        <w:jc w:val="both"/>
      </w:pPr>
      <w:r>
        <w:t>Очевидно, що за рік експорт між Україною та іншими країнами зазнав суттєвих змін.</w:t>
      </w:r>
      <w:r w:rsidR="00285F05">
        <w:rPr>
          <w:lang w:val="uk-UA"/>
        </w:rPr>
        <w:t xml:space="preserve"> </w:t>
      </w:r>
      <w:r>
        <w:t xml:space="preserve">Так, на перше місце за обсягом експорту з України за 10 місяців 2022 р. вийшла </w:t>
      </w:r>
      <w:r w:rsidR="00426EB7">
        <w:rPr>
          <w:lang w:val="uk-UA"/>
        </w:rPr>
        <w:t xml:space="preserve">найближча </w:t>
      </w:r>
      <w:r>
        <w:t xml:space="preserve"> </w:t>
      </w:r>
      <w:r w:rsidR="00285F05">
        <w:rPr>
          <w:lang w:val="uk-UA"/>
        </w:rPr>
        <w:t xml:space="preserve">країна - </w:t>
      </w:r>
      <w:r>
        <w:t>Польща (понад 5.6 млрд доларів або 15,4%).</w:t>
      </w:r>
    </w:p>
    <w:p w14:paraId="4C2A1873" w14:textId="7768B586" w:rsidR="0037611E" w:rsidRDefault="0037611E" w:rsidP="009840B8">
      <w:pPr>
        <w:ind w:firstLine="708"/>
        <w:jc w:val="both"/>
      </w:pPr>
      <w:r>
        <w:t xml:space="preserve">Китай, який був </w:t>
      </w:r>
      <w:r w:rsidR="00426EB7">
        <w:rPr>
          <w:lang w:val="uk-UA"/>
        </w:rPr>
        <w:t xml:space="preserve">ключовим </w:t>
      </w:r>
      <w:r w:rsidR="00285F05">
        <w:rPr>
          <w:lang w:val="uk-UA"/>
        </w:rPr>
        <w:t xml:space="preserve">веліким </w:t>
      </w:r>
      <w:r>
        <w:t xml:space="preserve">споживачем українських товарів у 2021 році, за час війни опустився на 4-ту сходинку в </w:t>
      </w:r>
      <w:r w:rsidR="00285F05">
        <w:rPr>
          <w:lang w:val="uk-UA"/>
        </w:rPr>
        <w:t>списку</w:t>
      </w:r>
      <w:r>
        <w:t xml:space="preserve"> топ-експортерів. Його частка в загальному експорті України знизилася вдвічі — з 1</w:t>
      </w:r>
      <w:r w:rsidR="00426EB7">
        <w:rPr>
          <w:lang w:val="uk-UA"/>
        </w:rPr>
        <w:t>0</w:t>
      </w:r>
      <w:r>
        <w:t>,8% до 5,</w:t>
      </w:r>
      <w:r w:rsidR="00426EB7">
        <w:rPr>
          <w:lang w:val="uk-UA"/>
        </w:rPr>
        <w:t>4</w:t>
      </w:r>
      <w:r>
        <w:t xml:space="preserve">%.  </w:t>
      </w:r>
    </w:p>
    <w:p w14:paraId="05F8CD78" w14:textId="024009E5" w:rsidR="0037611E" w:rsidRDefault="0037611E" w:rsidP="00EC02CA">
      <w:pPr>
        <w:ind w:firstLine="708"/>
        <w:jc w:val="both"/>
      </w:pPr>
      <w:r>
        <w:t xml:space="preserve">Скоротилися </w:t>
      </w:r>
      <w:r w:rsidR="00285F05">
        <w:rPr>
          <w:lang w:val="uk-UA"/>
        </w:rPr>
        <w:t>питомі ваги</w:t>
      </w:r>
      <w:r>
        <w:t xml:space="preserve"> в експортному </w:t>
      </w:r>
      <w:r w:rsidR="00EC02CA">
        <w:rPr>
          <w:lang w:val="uk-UA"/>
        </w:rPr>
        <w:t xml:space="preserve">кошику </w:t>
      </w:r>
      <w:r>
        <w:t xml:space="preserve">таких традиційних споживачів всього українського </w:t>
      </w:r>
      <w:r w:rsidR="00426EB7">
        <w:rPr>
          <w:lang w:val="uk-UA"/>
        </w:rPr>
        <w:t xml:space="preserve">продукту </w:t>
      </w:r>
      <w:r>
        <w:t xml:space="preserve">як Італія, Індія, Єгипет. Логічно, що відбувся і обвал офіційних постачань України в рф, як країну-агресора  з 5% до </w:t>
      </w:r>
      <w:r w:rsidR="00CF5A6B">
        <w:rPr>
          <w:lang w:val="uk-UA"/>
        </w:rPr>
        <w:t xml:space="preserve">останнього місця </w:t>
      </w:r>
      <w:r>
        <w:t xml:space="preserve">в </w:t>
      </w:r>
      <w:r w:rsidR="00285F05">
        <w:rPr>
          <w:lang w:val="uk-UA"/>
        </w:rPr>
        <w:t>списку</w:t>
      </w:r>
      <w:r>
        <w:t xml:space="preserve"> географічних напрямків експорту.</w:t>
      </w:r>
      <w:r w:rsidR="00CF5A6B">
        <w:rPr>
          <w:lang w:val="uk-UA"/>
        </w:rPr>
        <w:t xml:space="preserve"> </w:t>
      </w:r>
      <w:r w:rsidRPr="007107E2">
        <w:rPr>
          <w:lang w:val="uk-UA"/>
        </w:rPr>
        <w:t xml:space="preserve">Водночас істотно збільшилась частка постачання українського експорту до таких країн </w:t>
      </w:r>
      <w:r w:rsidR="00285F05">
        <w:rPr>
          <w:lang w:val="uk-UA"/>
        </w:rPr>
        <w:t xml:space="preserve">Європи </w:t>
      </w:r>
      <w:r w:rsidRPr="007107E2">
        <w:rPr>
          <w:lang w:val="uk-UA"/>
        </w:rPr>
        <w:t xml:space="preserve">як Румунія, Угорщина, Словаччина, Болгарія та Молдова, які є географічно близькими сусідами. </w:t>
      </w:r>
      <w:r>
        <w:t xml:space="preserve">Транспортування </w:t>
      </w:r>
      <w:r w:rsidR="00285F05">
        <w:rPr>
          <w:lang w:val="uk-UA"/>
        </w:rPr>
        <w:t xml:space="preserve">вантажів </w:t>
      </w:r>
      <w:r>
        <w:t xml:space="preserve">вітчизняної продукції туди відбувається наземними </w:t>
      </w:r>
      <w:r w:rsidR="00285F05">
        <w:rPr>
          <w:lang w:val="uk-UA"/>
        </w:rPr>
        <w:t xml:space="preserve">митницями </w:t>
      </w:r>
      <w:r>
        <w:t xml:space="preserve">магістралями на західному напрямку з відносно благополучних прикордонних регіонів. </w:t>
      </w:r>
    </w:p>
    <w:p w14:paraId="7601D92A" w14:textId="14B4A07B" w:rsidR="00FE5FA4" w:rsidRDefault="00FE5FA4" w:rsidP="00EC02CA">
      <w:pPr>
        <w:ind w:firstLine="708"/>
        <w:jc w:val="both"/>
        <w:rPr>
          <w:lang w:val="uk-UA"/>
        </w:rPr>
      </w:pPr>
      <w:r>
        <w:rPr>
          <w:lang w:val="uk-UA"/>
        </w:rPr>
        <w:lastRenderedPageBreak/>
        <w:t xml:space="preserve">Вихід на </w:t>
      </w:r>
      <w:r w:rsidR="00285F05">
        <w:rPr>
          <w:lang w:val="uk-UA"/>
        </w:rPr>
        <w:t xml:space="preserve">галузеві </w:t>
      </w:r>
      <w:r>
        <w:rPr>
          <w:lang w:val="uk-UA"/>
        </w:rPr>
        <w:t xml:space="preserve">ринки третіх країн, що знаходяться у відносній тіні, тобто займали не більш ніж 1% загального обсягу експорту/імпорту та саме вони є потенціальними партнерами в майбутньому та визначаються, як майбутній шлях для розвитку майбутнього експорту </w:t>
      </w:r>
      <w:r w:rsidR="00285F05">
        <w:rPr>
          <w:lang w:val="uk-UA"/>
        </w:rPr>
        <w:t xml:space="preserve">продукції </w:t>
      </w:r>
      <w:r>
        <w:rPr>
          <w:lang w:val="uk-UA"/>
        </w:rPr>
        <w:t xml:space="preserve">для відновлених підприємств регіону. Варто визначити такі </w:t>
      </w:r>
      <w:r w:rsidR="00285F05">
        <w:rPr>
          <w:lang w:val="uk-UA"/>
        </w:rPr>
        <w:t xml:space="preserve">векторні </w:t>
      </w:r>
      <w:r>
        <w:rPr>
          <w:lang w:val="uk-UA"/>
        </w:rPr>
        <w:t>напрямки експорту за обсягами зовнішньої торгівлі, які демонструють компанії Запорізького регіону.</w:t>
      </w:r>
    </w:p>
    <w:p w14:paraId="4D308A2C" w14:textId="0008C545" w:rsidR="00FE5FA4" w:rsidRPr="00FE5FA4" w:rsidRDefault="00FE5FA4" w:rsidP="00EC02CA">
      <w:pPr>
        <w:ind w:firstLine="708"/>
        <w:jc w:val="both"/>
        <w:rPr>
          <w:lang w:val="uk-UA"/>
        </w:rPr>
      </w:pPr>
      <w:r>
        <w:rPr>
          <w:lang w:val="uk-UA"/>
        </w:rPr>
        <w:t>Другим за важливістю питанням є забезпечення українськи</w:t>
      </w:r>
      <w:r w:rsidR="008A1A00">
        <w:rPr>
          <w:lang w:val="uk-UA"/>
        </w:rPr>
        <w:t xml:space="preserve">х </w:t>
      </w:r>
      <w:r w:rsidR="00285F05">
        <w:rPr>
          <w:lang w:val="uk-UA"/>
        </w:rPr>
        <w:t xml:space="preserve">заводів та інших </w:t>
      </w:r>
      <w:r w:rsidR="008A1A00">
        <w:rPr>
          <w:lang w:val="uk-UA"/>
        </w:rPr>
        <w:t>клиєнтів запасами критичної сировини та матеріалів для подальшого виробництва експортних товарів та відновлення роботи важливих для забезпечення критичних галузей промисловості. Робота експортерів на ринках сировинних товарів забезпечується за рахунок формування дипломатичного, інформаційного та представницького поля підтримки, що дозволяє підтримувати маркетингові канали українських експортерів та імпортерів.</w:t>
      </w:r>
    </w:p>
    <w:p w14:paraId="34EF3854" w14:textId="5B95A986" w:rsidR="00CF5A6B" w:rsidRDefault="0037611E" w:rsidP="0037611E">
      <w:pPr>
        <w:ind w:firstLine="708"/>
      </w:pPr>
      <w:r>
        <w:t>Достатньо великими покупцями українських товарів лишаються Туреччина, Німеччина, Нідерланди, Іспанія, Чехія.</w:t>
      </w:r>
    </w:p>
    <w:p w14:paraId="2F4E0F48" w14:textId="09DC6841" w:rsidR="002705DD" w:rsidRPr="002705DD" w:rsidRDefault="002705DD" w:rsidP="009840B8">
      <w:pPr>
        <w:ind w:firstLine="709"/>
        <w:rPr>
          <w:lang w:val="uk-UA"/>
        </w:rPr>
      </w:pPr>
      <w:r>
        <w:rPr>
          <w:lang w:val="uk-UA"/>
        </w:rPr>
        <w:t xml:space="preserve">Таблиця </w:t>
      </w:r>
      <w:r w:rsidR="00EC02CA">
        <w:rPr>
          <w:lang w:val="uk-UA"/>
        </w:rPr>
        <w:t>3.2</w:t>
      </w:r>
      <w:r w:rsidR="009840B8">
        <w:rPr>
          <w:lang w:val="uk-UA"/>
        </w:rPr>
        <w:t xml:space="preserve"> - </w:t>
      </w:r>
      <w:r>
        <w:rPr>
          <w:lang w:val="uk-UA"/>
        </w:rPr>
        <w:t>Предметна структура експорту</w:t>
      </w:r>
    </w:p>
    <w:tbl>
      <w:tblPr>
        <w:tblStyle w:val="a3"/>
        <w:tblW w:w="0" w:type="auto"/>
        <w:tblLook w:val="04A0" w:firstRow="1" w:lastRow="0" w:firstColumn="1" w:lastColumn="0" w:noHBand="0" w:noVBand="1"/>
      </w:tblPr>
      <w:tblGrid>
        <w:gridCol w:w="1129"/>
        <w:gridCol w:w="4536"/>
        <w:gridCol w:w="3351"/>
      </w:tblGrid>
      <w:tr w:rsidR="0037611E" w14:paraId="0A359933" w14:textId="77777777" w:rsidTr="0037611E">
        <w:tc>
          <w:tcPr>
            <w:tcW w:w="1129" w:type="dxa"/>
          </w:tcPr>
          <w:p w14:paraId="6A49D277" w14:textId="77777777" w:rsidR="0037611E" w:rsidRPr="002705DD" w:rsidRDefault="002705DD">
            <w:pPr>
              <w:rPr>
                <w:sz w:val="24"/>
                <w:lang w:val="uk-UA"/>
              </w:rPr>
            </w:pPr>
            <w:r w:rsidRPr="002705DD">
              <w:rPr>
                <w:sz w:val="24"/>
                <w:lang w:val="uk-UA"/>
              </w:rPr>
              <w:t>№ п.п</w:t>
            </w:r>
          </w:p>
        </w:tc>
        <w:tc>
          <w:tcPr>
            <w:tcW w:w="4536" w:type="dxa"/>
          </w:tcPr>
          <w:p w14:paraId="2D1BFC5E" w14:textId="77777777" w:rsidR="0037611E" w:rsidRPr="002705DD" w:rsidRDefault="002705DD">
            <w:pPr>
              <w:rPr>
                <w:sz w:val="24"/>
                <w:lang w:val="uk-UA"/>
              </w:rPr>
            </w:pPr>
            <w:r w:rsidRPr="002705DD">
              <w:rPr>
                <w:sz w:val="24"/>
                <w:lang w:val="uk-UA"/>
              </w:rPr>
              <w:t>Предмет</w:t>
            </w:r>
          </w:p>
        </w:tc>
        <w:tc>
          <w:tcPr>
            <w:tcW w:w="3351" w:type="dxa"/>
          </w:tcPr>
          <w:p w14:paraId="25AD7386" w14:textId="77777777" w:rsidR="0037611E" w:rsidRPr="002705DD" w:rsidRDefault="002705DD">
            <w:pPr>
              <w:rPr>
                <w:sz w:val="24"/>
                <w:lang w:val="uk-UA"/>
              </w:rPr>
            </w:pPr>
            <w:r w:rsidRPr="002705DD">
              <w:rPr>
                <w:sz w:val="24"/>
                <w:lang w:val="uk-UA"/>
              </w:rPr>
              <w:t>Питома вага</w:t>
            </w:r>
          </w:p>
        </w:tc>
      </w:tr>
      <w:tr w:rsidR="0037611E" w14:paraId="33D801CD" w14:textId="77777777" w:rsidTr="0037611E">
        <w:tc>
          <w:tcPr>
            <w:tcW w:w="1129" w:type="dxa"/>
          </w:tcPr>
          <w:p w14:paraId="4542F1E0" w14:textId="77777777" w:rsidR="0037611E" w:rsidRPr="002705DD" w:rsidRDefault="002705DD">
            <w:pPr>
              <w:rPr>
                <w:sz w:val="24"/>
                <w:lang w:val="uk-UA"/>
              </w:rPr>
            </w:pPr>
            <w:r w:rsidRPr="002705DD">
              <w:rPr>
                <w:sz w:val="24"/>
                <w:lang w:val="uk-UA"/>
              </w:rPr>
              <w:t>1</w:t>
            </w:r>
          </w:p>
        </w:tc>
        <w:tc>
          <w:tcPr>
            <w:tcW w:w="4536" w:type="dxa"/>
          </w:tcPr>
          <w:p w14:paraId="3445E8A1" w14:textId="77777777" w:rsidR="0037611E" w:rsidRPr="002705DD" w:rsidRDefault="0037611E">
            <w:pPr>
              <w:rPr>
                <w:sz w:val="24"/>
                <w:lang w:val="uk-UA"/>
              </w:rPr>
            </w:pPr>
            <w:r w:rsidRPr="002705DD">
              <w:rPr>
                <w:sz w:val="24"/>
                <w:lang w:val="uk-UA"/>
              </w:rPr>
              <w:t>Кукурудза</w:t>
            </w:r>
          </w:p>
        </w:tc>
        <w:tc>
          <w:tcPr>
            <w:tcW w:w="3351" w:type="dxa"/>
          </w:tcPr>
          <w:p w14:paraId="78FA428D" w14:textId="77777777" w:rsidR="0037611E" w:rsidRPr="002705DD" w:rsidRDefault="0037611E">
            <w:pPr>
              <w:rPr>
                <w:sz w:val="24"/>
                <w:lang w:val="uk-UA"/>
              </w:rPr>
            </w:pPr>
            <w:r w:rsidRPr="002705DD">
              <w:rPr>
                <w:sz w:val="24"/>
                <w:lang w:val="uk-UA"/>
              </w:rPr>
              <w:t>13%</w:t>
            </w:r>
          </w:p>
        </w:tc>
      </w:tr>
      <w:tr w:rsidR="0037611E" w14:paraId="6B583127" w14:textId="77777777" w:rsidTr="0037611E">
        <w:tc>
          <w:tcPr>
            <w:tcW w:w="1129" w:type="dxa"/>
          </w:tcPr>
          <w:p w14:paraId="00C9E294" w14:textId="77777777" w:rsidR="0037611E" w:rsidRPr="002705DD" w:rsidRDefault="002705DD">
            <w:pPr>
              <w:rPr>
                <w:sz w:val="24"/>
                <w:lang w:val="uk-UA"/>
              </w:rPr>
            </w:pPr>
            <w:r w:rsidRPr="002705DD">
              <w:rPr>
                <w:sz w:val="24"/>
                <w:lang w:val="uk-UA"/>
              </w:rPr>
              <w:t>2</w:t>
            </w:r>
          </w:p>
        </w:tc>
        <w:tc>
          <w:tcPr>
            <w:tcW w:w="4536" w:type="dxa"/>
          </w:tcPr>
          <w:p w14:paraId="5C05F7B8" w14:textId="77777777" w:rsidR="0037611E" w:rsidRPr="002705DD" w:rsidRDefault="0037611E">
            <w:pPr>
              <w:rPr>
                <w:sz w:val="24"/>
                <w:lang w:val="uk-UA"/>
              </w:rPr>
            </w:pPr>
            <w:r w:rsidRPr="002705DD">
              <w:rPr>
                <w:sz w:val="24"/>
                <w:lang w:val="uk-UA"/>
              </w:rPr>
              <w:t>Олія соняшникова</w:t>
            </w:r>
          </w:p>
        </w:tc>
        <w:tc>
          <w:tcPr>
            <w:tcW w:w="3351" w:type="dxa"/>
          </w:tcPr>
          <w:p w14:paraId="6BFD3146" w14:textId="77777777" w:rsidR="0037611E" w:rsidRPr="002705DD" w:rsidRDefault="0037611E">
            <w:pPr>
              <w:rPr>
                <w:sz w:val="24"/>
                <w:lang w:val="uk-UA"/>
              </w:rPr>
            </w:pPr>
            <w:r w:rsidRPr="002705DD">
              <w:rPr>
                <w:sz w:val="24"/>
                <w:lang w:val="uk-UA"/>
              </w:rPr>
              <w:t>12%</w:t>
            </w:r>
          </w:p>
        </w:tc>
      </w:tr>
      <w:tr w:rsidR="0037611E" w14:paraId="42A51B97" w14:textId="77777777" w:rsidTr="0037611E">
        <w:tc>
          <w:tcPr>
            <w:tcW w:w="1129" w:type="dxa"/>
          </w:tcPr>
          <w:p w14:paraId="3162A692" w14:textId="77777777" w:rsidR="0037611E" w:rsidRPr="002705DD" w:rsidRDefault="002705DD">
            <w:pPr>
              <w:rPr>
                <w:sz w:val="24"/>
                <w:lang w:val="uk-UA"/>
              </w:rPr>
            </w:pPr>
            <w:r w:rsidRPr="002705DD">
              <w:rPr>
                <w:sz w:val="24"/>
                <w:lang w:val="uk-UA"/>
              </w:rPr>
              <w:t>3</w:t>
            </w:r>
          </w:p>
        </w:tc>
        <w:tc>
          <w:tcPr>
            <w:tcW w:w="4536" w:type="dxa"/>
          </w:tcPr>
          <w:p w14:paraId="309CFD31" w14:textId="77777777" w:rsidR="0037611E" w:rsidRPr="002705DD" w:rsidRDefault="0037611E">
            <w:pPr>
              <w:rPr>
                <w:sz w:val="24"/>
                <w:lang w:val="uk-UA"/>
              </w:rPr>
            </w:pPr>
            <w:r w:rsidRPr="002705DD">
              <w:rPr>
                <w:sz w:val="24"/>
                <w:lang w:val="uk-UA"/>
              </w:rPr>
              <w:t>Руда і концентрати</w:t>
            </w:r>
          </w:p>
        </w:tc>
        <w:tc>
          <w:tcPr>
            <w:tcW w:w="3351" w:type="dxa"/>
          </w:tcPr>
          <w:p w14:paraId="11AA0597" w14:textId="77777777" w:rsidR="0037611E" w:rsidRPr="002705DD" w:rsidRDefault="0037611E">
            <w:pPr>
              <w:rPr>
                <w:sz w:val="24"/>
                <w:lang w:val="uk-UA"/>
              </w:rPr>
            </w:pPr>
            <w:r w:rsidRPr="002705DD">
              <w:rPr>
                <w:sz w:val="24"/>
                <w:lang w:val="uk-UA"/>
              </w:rPr>
              <w:t>7,5%</w:t>
            </w:r>
          </w:p>
        </w:tc>
      </w:tr>
      <w:tr w:rsidR="0037611E" w14:paraId="6A9F9E1F" w14:textId="77777777" w:rsidTr="0037611E">
        <w:tc>
          <w:tcPr>
            <w:tcW w:w="1129" w:type="dxa"/>
          </w:tcPr>
          <w:p w14:paraId="5320505D" w14:textId="77777777" w:rsidR="0037611E" w:rsidRPr="002705DD" w:rsidRDefault="002705DD">
            <w:pPr>
              <w:rPr>
                <w:sz w:val="24"/>
                <w:lang w:val="uk-UA"/>
              </w:rPr>
            </w:pPr>
            <w:r w:rsidRPr="002705DD">
              <w:rPr>
                <w:sz w:val="24"/>
                <w:lang w:val="uk-UA"/>
              </w:rPr>
              <w:t>4</w:t>
            </w:r>
          </w:p>
        </w:tc>
        <w:tc>
          <w:tcPr>
            <w:tcW w:w="4536" w:type="dxa"/>
          </w:tcPr>
          <w:p w14:paraId="19B7D7D4" w14:textId="77777777" w:rsidR="0037611E" w:rsidRPr="002705DD" w:rsidRDefault="0037611E">
            <w:pPr>
              <w:rPr>
                <w:sz w:val="24"/>
                <w:lang w:val="uk-UA"/>
              </w:rPr>
            </w:pPr>
            <w:r w:rsidRPr="002705DD">
              <w:rPr>
                <w:sz w:val="24"/>
                <w:lang w:val="uk-UA"/>
              </w:rPr>
              <w:t>Пшениця</w:t>
            </w:r>
          </w:p>
        </w:tc>
        <w:tc>
          <w:tcPr>
            <w:tcW w:w="3351" w:type="dxa"/>
          </w:tcPr>
          <w:p w14:paraId="3CDFA3E7" w14:textId="77777777" w:rsidR="0037611E" w:rsidRPr="002705DD" w:rsidRDefault="0037611E">
            <w:pPr>
              <w:rPr>
                <w:sz w:val="24"/>
                <w:lang w:val="uk-UA"/>
              </w:rPr>
            </w:pPr>
            <w:r w:rsidRPr="002705DD">
              <w:rPr>
                <w:sz w:val="24"/>
                <w:lang w:val="uk-UA"/>
              </w:rPr>
              <w:t>5,3%</w:t>
            </w:r>
          </w:p>
        </w:tc>
      </w:tr>
      <w:tr w:rsidR="0037611E" w14:paraId="15C74551" w14:textId="77777777" w:rsidTr="0037611E">
        <w:tc>
          <w:tcPr>
            <w:tcW w:w="1129" w:type="dxa"/>
          </w:tcPr>
          <w:p w14:paraId="0881F6DD" w14:textId="77777777" w:rsidR="0037611E" w:rsidRPr="002705DD" w:rsidRDefault="002705DD">
            <w:pPr>
              <w:rPr>
                <w:sz w:val="24"/>
                <w:lang w:val="uk-UA"/>
              </w:rPr>
            </w:pPr>
            <w:r w:rsidRPr="002705DD">
              <w:rPr>
                <w:sz w:val="24"/>
                <w:lang w:val="uk-UA"/>
              </w:rPr>
              <w:t>5</w:t>
            </w:r>
          </w:p>
        </w:tc>
        <w:tc>
          <w:tcPr>
            <w:tcW w:w="4536" w:type="dxa"/>
          </w:tcPr>
          <w:p w14:paraId="7CE82977" w14:textId="77777777" w:rsidR="0037611E" w:rsidRPr="002705DD" w:rsidRDefault="0037611E">
            <w:pPr>
              <w:rPr>
                <w:sz w:val="24"/>
                <w:lang w:val="uk-UA"/>
              </w:rPr>
            </w:pPr>
            <w:r w:rsidRPr="002705DD">
              <w:rPr>
                <w:sz w:val="24"/>
                <w:lang w:val="uk-UA"/>
              </w:rPr>
              <w:t>Ріпак</w:t>
            </w:r>
          </w:p>
        </w:tc>
        <w:tc>
          <w:tcPr>
            <w:tcW w:w="3351" w:type="dxa"/>
          </w:tcPr>
          <w:p w14:paraId="718BA85F" w14:textId="77777777" w:rsidR="0037611E" w:rsidRPr="002705DD" w:rsidRDefault="0037611E">
            <w:pPr>
              <w:rPr>
                <w:sz w:val="24"/>
                <w:lang w:val="uk-UA"/>
              </w:rPr>
            </w:pPr>
            <w:r w:rsidRPr="002705DD">
              <w:rPr>
                <w:sz w:val="24"/>
                <w:lang w:val="uk-UA"/>
              </w:rPr>
              <w:t>3,2%</w:t>
            </w:r>
          </w:p>
        </w:tc>
      </w:tr>
      <w:tr w:rsidR="0037611E" w14:paraId="675C1441" w14:textId="77777777" w:rsidTr="0037611E">
        <w:tc>
          <w:tcPr>
            <w:tcW w:w="1129" w:type="dxa"/>
          </w:tcPr>
          <w:p w14:paraId="18BAF132" w14:textId="77777777" w:rsidR="0037611E" w:rsidRPr="002705DD" w:rsidRDefault="002705DD">
            <w:pPr>
              <w:rPr>
                <w:sz w:val="24"/>
                <w:lang w:val="uk-UA"/>
              </w:rPr>
            </w:pPr>
            <w:r w:rsidRPr="002705DD">
              <w:rPr>
                <w:sz w:val="24"/>
                <w:lang w:val="uk-UA"/>
              </w:rPr>
              <w:t>6</w:t>
            </w:r>
          </w:p>
        </w:tc>
        <w:tc>
          <w:tcPr>
            <w:tcW w:w="4536" w:type="dxa"/>
          </w:tcPr>
          <w:p w14:paraId="56C3CA8D" w14:textId="77777777" w:rsidR="0037611E" w:rsidRPr="002705DD" w:rsidRDefault="0037611E">
            <w:pPr>
              <w:rPr>
                <w:sz w:val="24"/>
                <w:lang w:val="uk-UA"/>
              </w:rPr>
            </w:pPr>
            <w:r w:rsidRPr="002705DD">
              <w:rPr>
                <w:sz w:val="24"/>
                <w:lang w:val="uk-UA"/>
              </w:rPr>
              <w:t>Кабельна продукція</w:t>
            </w:r>
          </w:p>
        </w:tc>
        <w:tc>
          <w:tcPr>
            <w:tcW w:w="3351" w:type="dxa"/>
          </w:tcPr>
          <w:p w14:paraId="303E76B0" w14:textId="77777777" w:rsidR="0037611E" w:rsidRPr="002705DD" w:rsidRDefault="0037611E">
            <w:pPr>
              <w:rPr>
                <w:sz w:val="24"/>
                <w:lang w:val="uk-UA"/>
              </w:rPr>
            </w:pPr>
            <w:r w:rsidRPr="002705DD">
              <w:rPr>
                <w:sz w:val="24"/>
                <w:lang w:val="uk-UA"/>
              </w:rPr>
              <w:t>3,1%</w:t>
            </w:r>
          </w:p>
        </w:tc>
      </w:tr>
      <w:tr w:rsidR="0037611E" w14:paraId="5CED3ED2" w14:textId="77777777" w:rsidTr="0037611E">
        <w:tc>
          <w:tcPr>
            <w:tcW w:w="1129" w:type="dxa"/>
          </w:tcPr>
          <w:p w14:paraId="5281E50B" w14:textId="77777777" w:rsidR="0037611E" w:rsidRPr="002705DD" w:rsidRDefault="002705DD">
            <w:pPr>
              <w:rPr>
                <w:sz w:val="24"/>
                <w:lang w:val="uk-UA"/>
              </w:rPr>
            </w:pPr>
            <w:r w:rsidRPr="002705DD">
              <w:rPr>
                <w:sz w:val="24"/>
                <w:lang w:val="uk-UA"/>
              </w:rPr>
              <w:t>7</w:t>
            </w:r>
          </w:p>
        </w:tc>
        <w:tc>
          <w:tcPr>
            <w:tcW w:w="4536" w:type="dxa"/>
          </w:tcPr>
          <w:p w14:paraId="5C3CB242" w14:textId="77777777" w:rsidR="0037611E" w:rsidRPr="002705DD" w:rsidRDefault="0037611E">
            <w:pPr>
              <w:rPr>
                <w:sz w:val="24"/>
                <w:lang w:val="uk-UA"/>
              </w:rPr>
            </w:pPr>
            <w:r w:rsidRPr="002705DD">
              <w:rPr>
                <w:sz w:val="24"/>
                <w:lang w:val="uk-UA"/>
              </w:rPr>
              <w:t>Сталь н/ф</w:t>
            </w:r>
          </w:p>
        </w:tc>
        <w:tc>
          <w:tcPr>
            <w:tcW w:w="3351" w:type="dxa"/>
          </w:tcPr>
          <w:p w14:paraId="1F8F70F6" w14:textId="77777777" w:rsidR="0037611E" w:rsidRPr="002705DD" w:rsidRDefault="0037611E">
            <w:pPr>
              <w:rPr>
                <w:sz w:val="24"/>
                <w:lang w:val="uk-UA"/>
              </w:rPr>
            </w:pPr>
            <w:r w:rsidRPr="002705DD">
              <w:rPr>
                <w:sz w:val="24"/>
                <w:lang w:val="uk-UA"/>
              </w:rPr>
              <w:t>3%</w:t>
            </w:r>
          </w:p>
        </w:tc>
      </w:tr>
      <w:tr w:rsidR="0037611E" w14:paraId="07267028" w14:textId="77777777" w:rsidTr="0037611E">
        <w:tc>
          <w:tcPr>
            <w:tcW w:w="1129" w:type="dxa"/>
          </w:tcPr>
          <w:p w14:paraId="148FD3A3" w14:textId="77777777" w:rsidR="0037611E" w:rsidRPr="002705DD" w:rsidRDefault="002705DD">
            <w:pPr>
              <w:rPr>
                <w:sz w:val="24"/>
                <w:lang w:val="uk-UA"/>
              </w:rPr>
            </w:pPr>
            <w:r w:rsidRPr="002705DD">
              <w:rPr>
                <w:sz w:val="24"/>
                <w:lang w:val="uk-UA"/>
              </w:rPr>
              <w:t>8</w:t>
            </w:r>
          </w:p>
        </w:tc>
        <w:tc>
          <w:tcPr>
            <w:tcW w:w="4536" w:type="dxa"/>
          </w:tcPr>
          <w:p w14:paraId="6CB6C36B" w14:textId="77777777" w:rsidR="0037611E" w:rsidRPr="002705DD" w:rsidRDefault="0037611E">
            <w:pPr>
              <w:rPr>
                <w:sz w:val="24"/>
                <w:lang w:val="uk-UA"/>
              </w:rPr>
            </w:pPr>
            <w:r w:rsidRPr="002705DD">
              <w:rPr>
                <w:sz w:val="24"/>
                <w:lang w:val="uk-UA"/>
              </w:rPr>
              <w:t>Соняшник</w:t>
            </w:r>
          </w:p>
        </w:tc>
        <w:tc>
          <w:tcPr>
            <w:tcW w:w="3351" w:type="dxa"/>
          </w:tcPr>
          <w:p w14:paraId="3A73CA58" w14:textId="77777777" w:rsidR="0037611E" w:rsidRPr="002705DD" w:rsidRDefault="0037611E">
            <w:pPr>
              <w:rPr>
                <w:sz w:val="24"/>
                <w:lang w:val="uk-UA"/>
              </w:rPr>
            </w:pPr>
            <w:r w:rsidRPr="002705DD">
              <w:rPr>
                <w:sz w:val="24"/>
                <w:lang w:val="uk-UA"/>
              </w:rPr>
              <w:t>2,7%</w:t>
            </w:r>
          </w:p>
        </w:tc>
      </w:tr>
      <w:tr w:rsidR="0037611E" w14:paraId="35E36719" w14:textId="77777777" w:rsidTr="0037611E">
        <w:tc>
          <w:tcPr>
            <w:tcW w:w="1129" w:type="dxa"/>
          </w:tcPr>
          <w:p w14:paraId="68A96E5E" w14:textId="77777777" w:rsidR="0037611E" w:rsidRPr="002705DD" w:rsidRDefault="002705DD">
            <w:pPr>
              <w:rPr>
                <w:sz w:val="24"/>
                <w:lang w:val="uk-UA"/>
              </w:rPr>
            </w:pPr>
            <w:r w:rsidRPr="002705DD">
              <w:rPr>
                <w:sz w:val="24"/>
                <w:lang w:val="uk-UA"/>
              </w:rPr>
              <w:t>9</w:t>
            </w:r>
          </w:p>
        </w:tc>
        <w:tc>
          <w:tcPr>
            <w:tcW w:w="4536" w:type="dxa"/>
          </w:tcPr>
          <w:p w14:paraId="46FC030F" w14:textId="77777777" w:rsidR="0037611E" w:rsidRPr="002705DD" w:rsidRDefault="0037611E">
            <w:pPr>
              <w:rPr>
                <w:sz w:val="24"/>
                <w:lang w:val="uk-UA"/>
              </w:rPr>
            </w:pPr>
            <w:r w:rsidRPr="002705DD">
              <w:rPr>
                <w:sz w:val="24"/>
                <w:lang w:val="uk-UA"/>
              </w:rPr>
              <w:t>Прокат</w:t>
            </w:r>
          </w:p>
        </w:tc>
        <w:tc>
          <w:tcPr>
            <w:tcW w:w="3351" w:type="dxa"/>
          </w:tcPr>
          <w:p w14:paraId="4D0E3A67" w14:textId="77777777" w:rsidR="0037611E" w:rsidRPr="002705DD" w:rsidRDefault="0037611E">
            <w:pPr>
              <w:rPr>
                <w:sz w:val="24"/>
                <w:lang w:val="uk-UA"/>
              </w:rPr>
            </w:pPr>
            <w:r w:rsidRPr="002705DD">
              <w:rPr>
                <w:sz w:val="24"/>
                <w:lang w:val="uk-UA"/>
              </w:rPr>
              <w:t>2,6%</w:t>
            </w:r>
          </w:p>
        </w:tc>
      </w:tr>
      <w:tr w:rsidR="0037611E" w14:paraId="693129D3" w14:textId="77777777" w:rsidTr="0037611E">
        <w:tc>
          <w:tcPr>
            <w:tcW w:w="1129" w:type="dxa"/>
          </w:tcPr>
          <w:p w14:paraId="6FF6F036" w14:textId="77777777" w:rsidR="0037611E" w:rsidRPr="002705DD" w:rsidRDefault="002705DD">
            <w:pPr>
              <w:rPr>
                <w:sz w:val="24"/>
                <w:lang w:val="uk-UA"/>
              </w:rPr>
            </w:pPr>
            <w:r w:rsidRPr="002705DD">
              <w:rPr>
                <w:sz w:val="24"/>
                <w:lang w:val="uk-UA"/>
              </w:rPr>
              <w:t>10</w:t>
            </w:r>
          </w:p>
        </w:tc>
        <w:tc>
          <w:tcPr>
            <w:tcW w:w="4536" w:type="dxa"/>
          </w:tcPr>
          <w:p w14:paraId="6F6A486B" w14:textId="77777777" w:rsidR="0037611E" w:rsidRPr="002705DD" w:rsidRDefault="0037611E">
            <w:pPr>
              <w:rPr>
                <w:sz w:val="24"/>
                <w:lang w:val="uk-UA"/>
              </w:rPr>
            </w:pPr>
            <w:r w:rsidRPr="002705DD">
              <w:rPr>
                <w:sz w:val="24"/>
                <w:lang w:val="uk-UA"/>
              </w:rPr>
              <w:t>Мʼясо птиці</w:t>
            </w:r>
          </w:p>
        </w:tc>
        <w:tc>
          <w:tcPr>
            <w:tcW w:w="3351" w:type="dxa"/>
          </w:tcPr>
          <w:p w14:paraId="5B691400" w14:textId="77777777" w:rsidR="0037611E" w:rsidRPr="002705DD" w:rsidRDefault="0037611E">
            <w:pPr>
              <w:rPr>
                <w:sz w:val="24"/>
                <w:lang w:val="uk-UA"/>
              </w:rPr>
            </w:pPr>
            <w:r w:rsidRPr="002705DD">
              <w:rPr>
                <w:sz w:val="24"/>
                <w:lang w:val="uk-UA"/>
              </w:rPr>
              <w:t>2%</w:t>
            </w:r>
          </w:p>
        </w:tc>
      </w:tr>
      <w:tr w:rsidR="0037611E" w14:paraId="3755C744" w14:textId="77777777" w:rsidTr="0037611E">
        <w:tc>
          <w:tcPr>
            <w:tcW w:w="1129" w:type="dxa"/>
          </w:tcPr>
          <w:p w14:paraId="1E1E7E16" w14:textId="77777777" w:rsidR="0037611E" w:rsidRPr="002705DD" w:rsidRDefault="002705DD">
            <w:pPr>
              <w:rPr>
                <w:sz w:val="24"/>
                <w:lang w:val="uk-UA"/>
              </w:rPr>
            </w:pPr>
            <w:r w:rsidRPr="002705DD">
              <w:rPr>
                <w:sz w:val="24"/>
                <w:lang w:val="uk-UA"/>
              </w:rPr>
              <w:t>11</w:t>
            </w:r>
          </w:p>
        </w:tc>
        <w:tc>
          <w:tcPr>
            <w:tcW w:w="4536" w:type="dxa"/>
          </w:tcPr>
          <w:p w14:paraId="12D7E431" w14:textId="77777777" w:rsidR="0037611E" w:rsidRPr="002705DD" w:rsidRDefault="0037611E">
            <w:pPr>
              <w:rPr>
                <w:sz w:val="24"/>
                <w:lang w:val="uk-UA"/>
              </w:rPr>
            </w:pPr>
            <w:r w:rsidRPr="002705DD">
              <w:rPr>
                <w:sz w:val="24"/>
                <w:lang w:val="uk-UA"/>
              </w:rPr>
              <w:t>Макуха</w:t>
            </w:r>
          </w:p>
        </w:tc>
        <w:tc>
          <w:tcPr>
            <w:tcW w:w="3351" w:type="dxa"/>
          </w:tcPr>
          <w:p w14:paraId="7F59E93D" w14:textId="77777777" w:rsidR="0037611E" w:rsidRPr="002705DD" w:rsidRDefault="0037611E">
            <w:pPr>
              <w:rPr>
                <w:sz w:val="24"/>
                <w:lang w:val="uk-UA"/>
              </w:rPr>
            </w:pPr>
            <w:r w:rsidRPr="002705DD">
              <w:rPr>
                <w:sz w:val="24"/>
                <w:lang w:val="uk-UA"/>
              </w:rPr>
              <w:t>1,7%</w:t>
            </w:r>
          </w:p>
        </w:tc>
      </w:tr>
      <w:tr w:rsidR="0037611E" w14:paraId="2D3CA03D" w14:textId="77777777" w:rsidTr="0037611E">
        <w:tc>
          <w:tcPr>
            <w:tcW w:w="1129" w:type="dxa"/>
          </w:tcPr>
          <w:p w14:paraId="70CA4A27" w14:textId="77777777" w:rsidR="0037611E" w:rsidRPr="002705DD" w:rsidRDefault="002705DD">
            <w:pPr>
              <w:rPr>
                <w:sz w:val="24"/>
                <w:lang w:val="uk-UA"/>
              </w:rPr>
            </w:pPr>
            <w:r w:rsidRPr="002705DD">
              <w:rPr>
                <w:sz w:val="24"/>
                <w:lang w:val="uk-UA"/>
              </w:rPr>
              <w:lastRenderedPageBreak/>
              <w:t>12</w:t>
            </w:r>
          </w:p>
        </w:tc>
        <w:tc>
          <w:tcPr>
            <w:tcW w:w="4536" w:type="dxa"/>
          </w:tcPr>
          <w:p w14:paraId="1B8B9AD4" w14:textId="77777777" w:rsidR="0037611E" w:rsidRPr="002705DD" w:rsidRDefault="0037611E">
            <w:pPr>
              <w:rPr>
                <w:sz w:val="24"/>
                <w:lang w:val="uk-UA"/>
              </w:rPr>
            </w:pPr>
            <w:r w:rsidRPr="002705DD">
              <w:rPr>
                <w:sz w:val="24"/>
                <w:lang w:val="uk-UA"/>
              </w:rPr>
              <w:t xml:space="preserve">Соя </w:t>
            </w:r>
          </w:p>
        </w:tc>
        <w:tc>
          <w:tcPr>
            <w:tcW w:w="3351" w:type="dxa"/>
          </w:tcPr>
          <w:p w14:paraId="55BF76C7" w14:textId="77777777" w:rsidR="0037611E" w:rsidRPr="002705DD" w:rsidRDefault="0037611E">
            <w:pPr>
              <w:rPr>
                <w:sz w:val="24"/>
                <w:lang w:val="uk-UA"/>
              </w:rPr>
            </w:pPr>
            <w:r w:rsidRPr="002705DD">
              <w:rPr>
                <w:sz w:val="24"/>
                <w:lang w:val="uk-UA"/>
              </w:rPr>
              <w:t>1,6%</w:t>
            </w:r>
          </w:p>
        </w:tc>
      </w:tr>
      <w:tr w:rsidR="0037611E" w14:paraId="12ECF050" w14:textId="77777777" w:rsidTr="0037611E">
        <w:tc>
          <w:tcPr>
            <w:tcW w:w="1129" w:type="dxa"/>
          </w:tcPr>
          <w:p w14:paraId="09DC05E0" w14:textId="77777777" w:rsidR="0037611E" w:rsidRPr="002705DD" w:rsidRDefault="002705DD">
            <w:pPr>
              <w:rPr>
                <w:sz w:val="24"/>
                <w:lang w:val="uk-UA"/>
              </w:rPr>
            </w:pPr>
            <w:r w:rsidRPr="002705DD">
              <w:rPr>
                <w:sz w:val="24"/>
                <w:lang w:val="uk-UA"/>
              </w:rPr>
              <w:t>13</w:t>
            </w:r>
          </w:p>
        </w:tc>
        <w:tc>
          <w:tcPr>
            <w:tcW w:w="4536" w:type="dxa"/>
          </w:tcPr>
          <w:p w14:paraId="58DA2150" w14:textId="77777777" w:rsidR="0037611E" w:rsidRPr="002705DD" w:rsidRDefault="002705DD">
            <w:pPr>
              <w:rPr>
                <w:sz w:val="24"/>
                <w:lang w:val="uk-UA"/>
              </w:rPr>
            </w:pPr>
            <w:r w:rsidRPr="002705DD">
              <w:rPr>
                <w:sz w:val="24"/>
                <w:lang w:val="uk-UA"/>
              </w:rPr>
              <w:t>Чавун</w:t>
            </w:r>
          </w:p>
        </w:tc>
        <w:tc>
          <w:tcPr>
            <w:tcW w:w="3351" w:type="dxa"/>
          </w:tcPr>
          <w:p w14:paraId="433CEA15" w14:textId="77777777" w:rsidR="0037611E" w:rsidRPr="002705DD" w:rsidRDefault="002705DD">
            <w:pPr>
              <w:rPr>
                <w:sz w:val="24"/>
                <w:lang w:val="uk-UA"/>
              </w:rPr>
            </w:pPr>
            <w:r w:rsidRPr="002705DD">
              <w:rPr>
                <w:sz w:val="24"/>
                <w:lang w:val="uk-UA"/>
              </w:rPr>
              <w:t>1,6%</w:t>
            </w:r>
          </w:p>
        </w:tc>
      </w:tr>
      <w:tr w:rsidR="0037611E" w14:paraId="2C89223E" w14:textId="77777777" w:rsidTr="0037611E">
        <w:tc>
          <w:tcPr>
            <w:tcW w:w="1129" w:type="dxa"/>
          </w:tcPr>
          <w:p w14:paraId="26CBE7E2" w14:textId="77777777" w:rsidR="0037611E" w:rsidRPr="002705DD" w:rsidRDefault="002705DD">
            <w:pPr>
              <w:rPr>
                <w:sz w:val="24"/>
                <w:lang w:val="uk-UA"/>
              </w:rPr>
            </w:pPr>
            <w:r w:rsidRPr="002705DD">
              <w:rPr>
                <w:sz w:val="24"/>
                <w:lang w:val="uk-UA"/>
              </w:rPr>
              <w:t>14</w:t>
            </w:r>
          </w:p>
        </w:tc>
        <w:tc>
          <w:tcPr>
            <w:tcW w:w="4536" w:type="dxa"/>
          </w:tcPr>
          <w:p w14:paraId="778B9321" w14:textId="77777777" w:rsidR="0037611E" w:rsidRPr="002705DD" w:rsidRDefault="002705DD">
            <w:pPr>
              <w:rPr>
                <w:sz w:val="24"/>
                <w:lang w:val="uk-UA"/>
              </w:rPr>
            </w:pPr>
            <w:r w:rsidRPr="002705DD">
              <w:rPr>
                <w:sz w:val="24"/>
                <w:lang w:val="uk-UA"/>
              </w:rPr>
              <w:t>Електроенергія</w:t>
            </w:r>
          </w:p>
        </w:tc>
        <w:tc>
          <w:tcPr>
            <w:tcW w:w="3351" w:type="dxa"/>
          </w:tcPr>
          <w:p w14:paraId="40984483" w14:textId="77777777" w:rsidR="0037611E" w:rsidRPr="002705DD" w:rsidRDefault="002705DD">
            <w:pPr>
              <w:rPr>
                <w:sz w:val="24"/>
                <w:lang w:val="uk-UA"/>
              </w:rPr>
            </w:pPr>
            <w:r w:rsidRPr="002705DD">
              <w:rPr>
                <w:sz w:val="24"/>
                <w:lang w:val="uk-UA"/>
              </w:rPr>
              <w:t>1,5%</w:t>
            </w:r>
          </w:p>
        </w:tc>
      </w:tr>
      <w:tr w:rsidR="0037611E" w14:paraId="14953890" w14:textId="77777777" w:rsidTr="0037611E">
        <w:tc>
          <w:tcPr>
            <w:tcW w:w="1129" w:type="dxa"/>
          </w:tcPr>
          <w:p w14:paraId="23F37765" w14:textId="77777777" w:rsidR="0037611E" w:rsidRPr="002705DD" w:rsidRDefault="002705DD">
            <w:pPr>
              <w:rPr>
                <w:sz w:val="24"/>
                <w:lang w:val="uk-UA"/>
              </w:rPr>
            </w:pPr>
            <w:r w:rsidRPr="002705DD">
              <w:rPr>
                <w:sz w:val="24"/>
                <w:lang w:val="uk-UA"/>
              </w:rPr>
              <w:t>15</w:t>
            </w:r>
          </w:p>
        </w:tc>
        <w:tc>
          <w:tcPr>
            <w:tcW w:w="4536" w:type="dxa"/>
          </w:tcPr>
          <w:p w14:paraId="4E38337C" w14:textId="77777777" w:rsidR="0037611E" w:rsidRPr="002705DD" w:rsidRDefault="002705DD">
            <w:pPr>
              <w:rPr>
                <w:sz w:val="24"/>
                <w:lang w:val="uk-UA"/>
              </w:rPr>
            </w:pPr>
            <w:r w:rsidRPr="002705DD">
              <w:rPr>
                <w:sz w:val="24"/>
                <w:lang w:val="uk-UA"/>
              </w:rPr>
              <w:t>Труби</w:t>
            </w:r>
          </w:p>
        </w:tc>
        <w:tc>
          <w:tcPr>
            <w:tcW w:w="3351" w:type="dxa"/>
          </w:tcPr>
          <w:p w14:paraId="5D1BF50F" w14:textId="77777777" w:rsidR="0037611E" w:rsidRPr="002705DD" w:rsidRDefault="002705DD">
            <w:pPr>
              <w:rPr>
                <w:sz w:val="24"/>
                <w:lang w:val="uk-UA"/>
              </w:rPr>
            </w:pPr>
            <w:r w:rsidRPr="002705DD">
              <w:rPr>
                <w:sz w:val="24"/>
                <w:lang w:val="uk-UA"/>
              </w:rPr>
              <w:t>1,4%</w:t>
            </w:r>
          </w:p>
        </w:tc>
      </w:tr>
      <w:tr w:rsidR="0037611E" w14:paraId="3FB66C30" w14:textId="77777777" w:rsidTr="0037611E">
        <w:tc>
          <w:tcPr>
            <w:tcW w:w="1129" w:type="dxa"/>
          </w:tcPr>
          <w:p w14:paraId="3BA7A64F" w14:textId="77777777" w:rsidR="0037611E" w:rsidRPr="002705DD" w:rsidRDefault="002705DD">
            <w:pPr>
              <w:rPr>
                <w:sz w:val="24"/>
                <w:lang w:val="uk-UA"/>
              </w:rPr>
            </w:pPr>
            <w:r w:rsidRPr="002705DD">
              <w:rPr>
                <w:sz w:val="24"/>
                <w:lang w:val="uk-UA"/>
              </w:rPr>
              <w:t>16</w:t>
            </w:r>
          </w:p>
        </w:tc>
        <w:tc>
          <w:tcPr>
            <w:tcW w:w="4536" w:type="dxa"/>
          </w:tcPr>
          <w:p w14:paraId="29A3EECE" w14:textId="77777777" w:rsidR="0037611E" w:rsidRPr="002705DD" w:rsidRDefault="002705DD">
            <w:pPr>
              <w:rPr>
                <w:sz w:val="24"/>
                <w:lang w:val="uk-UA"/>
              </w:rPr>
            </w:pPr>
            <w:r w:rsidRPr="002705DD">
              <w:rPr>
                <w:sz w:val="24"/>
                <w:lang w:val="uk-UA"/>
              </w:rPr>
              <w:t>Феросплави</w:t>
            </w:r>
          </w:p>
        </w:tc>
        <w:tc>
          <w:tcPr>
            <w:tcW w:w="3351" w:type="dxa"/>
          </w:tcPr>
          <w:p w14:paraId="110D20F7" w14:textId="77777777" w:rsidR="0037611E" w:rsidRPr="002705DD" w:rsidRDefault="002705DD">
            <w:pPr>
              <w:rPr>
                <w:sz w:val="24"/>
                <w:lang w:val="uk-UA"/>
              </w:rPr>
            </w:pPr>
            <w:r w:rsidRPr="002705DD">
              <w:rPr>
                <w:sz w:val="24"/>
                <w:lang w:val="uk-UA"/>
              </w:rPr>
              <w:t>1,4%</w:t>
            </w:r>
          </w:p>
        </w:tc>
      </w:tr>
      <w:tr w:rsidR="0037611E" w14:paraId="3A536349" w14:textId="77777777" w:rsidTr="0037611E">
        <w:tc>
          <w:tcPr>
            <w:tcW w:w="1129" w:type="dxa"/>
          </w:tcPr>
          <w:p w14:paraId="546139B7" w14:textId="77777777" w:rsidR="0037611E" w:rsidRPr="002705DD" w:rsidRDefault="002705DD">
            <w:pPr>
              <w:rPr>
                <w:sz w:val="24"/>
                <w:lang w:val="uk-UA"/>
              </w:rPr>
            </w:pPr>
            <w:r w:rsidRPr="002705DD">
              <w:rPr>
                <w:sz w:val="24"/>
                <w:lang w:val="uk-UA"/>
              </w:rPr>
              <w:t>17</w:t>
            </w:r>
          </w:p>
        </w:tc>
        <w:tc>
          <w:tcPr>
            <w:tcW w:w="4536" w:type="dxa"/>
          </w:tcPr>
          <w:p w14:paraId="30EFF7E0" w14:textId="77777777" w:rsidR="0037611E" w:rsidRPr="002705DD" w:rsidRDefault="002705DD">
            <w:pPr>
              <w:rPr>
                <w:sz w:val="24"/>
                <w:lang w:val="uk-UA"/>
              </w:rPr>
            </w:pPr>
            <w:r w:rsidRPr="002705DD">
              <w:rPr>
                <w:sz w:val="24"/>
                <w:lang w:val="uk-UA"/>
              </w:rPr>
              <w:t>Електронагрівальне обладнання</w:t>
            </w:r>
          </w:p>
        </w:tc>
        <w:tc>
          <w:tcPr>
            <w:tcW w:w="3351" w:type="dxa"/>
          </w:tcPr>
          <w:p w14:paraId="0105106A" w14:textId="77777777" w:rsidR="0037611E" w:rsidRPr="002705DD" w:rsidRDefault="002705DD">
            <w:pPr>
              <w:rPr>
                <w:sz w:val="24"/>
                <w:lang w:val="uk-UA"/>
              </w:rPr>
            </w:pPr>
            <w:r w:rsidRPr="002705DD">
              <w:rPr>
                <w:sz w:val="24"/>
                <w:lang w:val="uk-UA"/>
              </w:rPr>
              <w:t>1,1%</w:t>
            </w:r>
          </w:p>
        </w:tc>
      </w:tr>
      <w:tr w:rsidR="0037611E" w14:paraId="2369F56C" w14:textId="77777777" w:rsidTr="0037611E">
        <w:tc>
          <w:tcPr>
            <w:tcW w:w="1129" w:type="dxa"/>
          </w:tcPr>
          <w:p w14:paraId="2C14CAE1" w14:textId="77777777" w:rsidR="0037611E" w:rsidRPr="002705DD" w:rsidRDefault="002705DD">
            <w:pPr>
              <w:rPr>
                <w:sz w:val="24"/>
                <w:lang w:val="uk-UA"/>
              </w:rPr>
            </w:pPr>
            <w:r w:rsidRPr="002705DD">
              <w:rPr>
                <w:sz w:val="24"/>
                <w:lang w:val="uk-UA"/>
              </w:rPr>
              <w:t>18</w:t>
            </w:r>
          </w:p>
        </w:tc>
        <w:tc>
          <w:tcPr>
            <w:tcW w:w="4536" w:type="dxa"/>
          </w:tcPr>
          <w:p w14:paraId="34B7D322" w14:textId="77777777" w:rsidR="0037611E" w:rsidRPr="002705DD" w:rsidRDefault="002705DD">
            <w:pPr>
              <w:rPr>
                <w:sz w:val="24"/>
                <w:lang w:val="uk-UA"/>
              </w:rPr>
            </w:pPr>
            <w:r w:rsidRPr="002705DD">
              <w:rPr>
                <w:sz w:val="24"/>
                <w:lang w:val="uk-UA"/>
              </w:rPr>
              <w:t>Ліс</w:t>
            </w:r>
          </w:p>
        </w:tc>
        <w:tc>
          <w:tcPr>
            <w:tcW w:w="3351" w:type="dxa"/>
          </w:tcPr>
          <w:p w14:paraId="0B2B9E70" w14:textId="77777777" w:rsidR="0037611E" w:rsidRPr="002705DD" w:rsidRDefault="002705DD">
            <w:pPr>
              <w:rPr>
                <w:sz w:val="24"/>
                <w:lang w:val="uk-UA"/>
              </w:rPr>
            </w:pPr>
            <w:r w:rsidRPr="002705DD">
              <w:rPr>
                <w:sz w:val="24"/>
                <w:lang w:val="uk-UA"/>
              </w:rPr>
              <w:t>1,1%</w:t>
            </w:r>
          </w:p>
        </w:tc>
      </w:tr>
      <w:tr w:rsidR="0037611E" w14:paraId="157D0ED2" w14:textId="77777777" w:rsidTr="0037611E">
        <w:tc>
          <w:tcPr>
            <w:tcW w:w="1129" w:type="dxa"/>
          </w:tcPr>
          <w:p w14:paraId="32F8F5B2" w14:textId="77777777" w:rsidR="0037611E" w:rsidRPr="002705DD" w:rsidRDefault="002705DD">
            <w:pPr>
              <w:rPr>
                <w:sz w:val="24"/>
                <w:lang w:val="uk-UA"/>
              </w:rPr>
            </w:pPr>
            <w:r w:rsidRPr="002705DD">
              <w:rPr>
                <w:sz w:val="24"/>
                <w:lang w:val="uk-UA"/>
              </w:rPr>
              <w:t>19</w:t>
            </w:r>
          </w:p>
        </w:tc>
        <w:tc>
          <w:tcPr>
            <w:tcW w:w="4536" w:type="dxa"/>
          </w:tcPr>
          <w:p w14:paraId="13F66FC1" w14:textId="77777777" w:rsidR="0037611E" w:rsidRPr="002705DD" w:rsidRDefault="002705DD">
            <w:pPr>
              <w:rPr>
                <w:sz w:val="24"/>
                <w:lang w:val="uk-UA"/>
              </w:rPr>
            </w:pPr>
            <w:r w:rsidRPr="002705DD">
              <w:rPr>
                <w:sz w:val="24"/>
                <w:lang w:val="uk-UA"/>
              </w:rPr>
              <w:t>Ячмінь</w:t>
            </w:r>
          </w:p>
        </w:tc>
        <w:tc>
          <w:tcPr>
            <w:tcW w:w="3351" w:type="dxa"/>
          </w:tcPr>
          <w:p w14:paraId="7029FA87" w14:textId="77777777" w:rsidR="0037611E" w:rsidRPr="002705DD" w:rsidRDefault="002705DD">
            <w:pPr>
              <w:rPr>
                <w:sz w:val="24"/>
                <w:lang w:val="uk-UA"/>
              </w:rPr>
            </w:pPr>
            <w:r w:rsidRPr="002705DD">
              <w:rPr>
                <w:sz w:val="24"/>
                <w:lang w:val="uk-UA"/>
              </w:rPr>
              <w:t>0,9%</w:t>
            </w:r>
          </w:p>
        </w:tc>
      </w:tr>
      <w:tr w:rsidR="002705DD" w14:paraId="3657E29F" w14:textId="77777777" w:rsidTr="0037611E">
        <w:tc>
          <w:tcPr>
            <w:tcW w:w="1129" w:type="dxa"/>
          </w:tcPr>
          <w:p w14:paraId="79AE58D7" w14:textId="77777777" w:rsidR="002705DD" w:rsidRPr="002705DD" w:rsidRDefault="002705DD">
            <w:pPr>
              <w:rPr>
                <w:sz w:val="24"/>
                <w:lang w:val="uk-UA"/>
              </w:rPr>
            </w:pPr>
            <w:r w:rsidRPr="002705DD">
              <w:rPr>
                <w:sz w:val="24"/>
                <w:lang w:val="uk-UA"/>
              </w:rPr>
              <w:t>20</w:t>
            </w:r>
          </w:p>
        </w:tc>
        <w:tc>
          <w:tcPr>
            <w:tcW w:w="4536" w:type="dxa"/>
          </w:tcPr>
          <w:p w14:paraId="3093260B" w14:textId="77777777" w:rsidR="002705DD" w:rsidRPr="002705DD" w:rsidRDefault="002705DD">
            <w:pPr>
              <w:rPr>
                <w:sz w:val="24"/>
                <w:lang w:val="uk-UA"/>
              </w:rPr>
            </w:pPr>
            <w:r w:rsidRPr="002705DD">
              <w:rPr>
                <w:sz w:val="24"/>
                <w:lang w:val="uk-UA"/>
              </w:rPr>
              <w:t>Меблі</w:t>
            </w:r>
          </w:p>
        </w:tc>
        <w:tc>
          <w:tcPr>
            <w:tcW w:w="3351" w:type="dxa"/>
          </w:tcPr>
          <w:p w14:paraId="18274A3E" w14:textId="77777777" w:rsidR="002705DD" w:rsidRPr="002705DD" w:rsidRDefault="002705DD">
            <w:pPr>
              <w:rPr>
                <w:sz w:val="24"/>
                <w:lang w:val="uk-UA"/>
              </w:rPr>
            </w:pPr>
            <w:r w:rsidRPr="002705DD">
              <w:rPr>
                <w:sz w:val="24"/>
                <w:lang w:val="uk-UA"/>
              </w:rPr>
              <w:t>0,9%</w:t>
            </w:r>
          </w:p>
        </w:tc>
      </w:tr>
    </w:tbl>
    <w:p w14:paraId="6798423A" w14:textId="349395F6" w:rsidR="009840B8" w:rsidRPr="005A5BF0" w:rsidRDefault="009840B8" w:rsidP="009840B8">
      <w:pPr>
        <w:ind w:firstLine="708"/>
      </w:pPr>
      <w:r>
        <w:rPr>
          <w:lang w:val="uk-UA"/>
        </w:rPr>
        <w:t xml:space="preserve">Джерело: побудовано автором на основі </w:t>
      </w:r>
      <w:r w:rsidRPr="005A5BF0">
        <w:t>[</w:t>
      </w:r>
      <w:r>
        <w:t>23</w:t>
      </w:r>
      <w:r w:rsidRPr="005A5BF0">
        <w:t>]</w:t>
      </w:r>
    </w:p>
    <w:p w14:paraId="649DCD25" w14:textId="77777777" w:rsidR="00012163" w:rsidRPr="009840B8" w:rsidRDefault="00012163"/>
    <w:p w14:paraId="65255D2F" w14:textId="159B97C6" w:rsidR="009840B8" w:rsidRDefault="00EC02CA" w:rsidP="009840B8">
      <w:pPr>
        <w:ind w:firstLine="709"/>
        <w:jc w:val="both"/>
        <w:rPr>
          <w:lang w:val="uk-UA"/>
        </w:rPr>
      </w:pPr>
      <w:r>
        <w:rPr>
          <w:lang w:val="uk-UA"/>
        </w:rPr>
        <w:t xml:space="preserve">Отже, виходячи зі змісту </w:t>
      </w:r>
      <w:r w:rsidR="00285F05">
        <w:rPr>
          <w:lang w:val="uk-UA"/>
        </w:rPr>
        <w:t xml:space="preserve">тексту </w:t>
      </w:r>
      <w:r w:rsidR="00FE5FA4">
        <w:rPr>
          <w:lang w:val="uk-UA"/>
        </w:rPr>
        <w:t xml:space="preserve">та завдань </w:t>
      </w:r>
      <w:r>
        <w:rPr>
          <w:lang w:val="uk-UA"/>
        </w:rPr>
        <w:t xml:space="preserve">кваліфікаційної </w:t>
      </w:r>
      <w:r w:rsidR="00285F05">
        <w:rPr>
          <w:lang w:val="uk-UA"/>
        </w:rPr>
        <w:t xml:space="preserve">дипломної </w:t>
      </w:r>
      <w:r>
        <w:rPr>
          <w:lang w:val="uk-UA"/>
        </w:rPr>
        <w:t>роботи приходим до наступних висновків та рекомендацій до стратегії підтримки експорту та імпорту підприємств Запорізької області в умовах війни. Головна теза</w:t>
      </w:r>
      <w:r w:rsidR="00285F05">
        <w:rPr>
          <w:lang w:val="uk-UA"/>
        </w:rPr>
        <w:t xml:space="preserve"> дослідження</w:t>
      </w:r>
      <w:r>
        <w:rPr>
          <w:lang w:val="uk-UA"/>
        </w:rPr>
        <w:t xml:space="preserve">, що характеризує сучасний стан проблеми полягає в тому, що війна кардинально змінила структуру, зміст та кількісні параметри </w:t>
      </w:r>
      <w:r w:rsidR="00285F05">
        <w:rPr>
          <w:lang w:val="uk-UA"/>
        </w:rPr>
        <w:t xml:space="preserve">розвитку </w:t>
      </w:r>
      <w:r>
        <w:rPr>
          <w:lang w:val="uk-UA"/>
        </w:rPr>
        <w:t>зовнішньої торгівлі, які ніколи не повернуться на попередній рівень та статус.</w:t>
      </w:r>
    </w:p>
    <w:p w14:paraId="0EF4AF6F" w14:textId="77777777" w:rsidR="009840B8" w:rsidRDefault="009840B8" w:rsidP="009840B8">
      <w:pPr>
        <w:ind w:firstLine="709"/>
        <w:jc w:val="both"/>
        <w:rPr>
          <w:lang w:val="uk-UA"/>
        </w:rPr>
      </w:pPr>
    </w:p>
    <w:p w14:paraId="41F5E6D6" w14:textId="5CE72AF2" w:rsidR="009840B8" w:rsidRDefault="009840B8" w:rsidP="009840B8">
      <w:pPr>
        <w:ind w:firstLine="709"/>
        <w:jc w:val="center"/>
        <w:rPr>
          <w:lang w:val="uk-UA"/>
        </w:rPr>
      </w:pPr>
      <w:r>
        <w:rPr>
          <w:lang w:val="uk-UA"/>
        </w:rPr>
        <w:t>Висновки до розділу 3</w:t>
      </w:r>
    </w:p>
    <w:p w14:paraId="1538CF2A" w14:textId="77777777" w:rsidR="009840B8" w:rsidRDefault="009840B8" w:rsidP="009840B8">
      <w:pPr>
        <w:ind w:firstLine="709"/>
        <w:jc w:val="both"/>
        <w:rPr>
          <w:lang w:val="uk-UA"/>
        </w:rPr>
      </w:pPr>
    </w:p>
    <w:p w14:paraId="205392B3" w14:textId="21C1FC2B" w:rsidR="00EC02CA" w:rsidRDefault="00EC02CA" w:rsidP="009840B8">
      <w:pPr>
        <w:ind w:firstLine="709"/>
        <w:jc w:val="both"/>
        <w:rPr>
          <w:lang w:val="uk-UA"/>
        </w:rPr>
      </w:pPr>
      <w:r>
        <w:rPr>
          <w:lang w:val="uk-UA"/>
        </w:rPr>
        <w:t xml:space="preserve">Ситуація в </w:t>
      </w:r>
      <w:r w:rsidR="00285F05">
        <w:rPr>
          <w:lang w:val="uk-UA"/>
        </w:rPr>
        <w:t xml:space="preserve">світі, </w:t>
      </w:r>
      <w:r>
        <w:rPr>
          <w:lang w:val="uk-UA"/>
        </w:rPr>
        <w:t xml:space="preserve">економіці та суспільстві є кризової, її можна змінити тільки після закінчення війни та залучаючи великі обсяги інвестицій, нові технології та отримавши доступ до </w:t>
      </w:r>
      <w:r w:rsidR="00285F05">
        <w:rPr>
          <w:lang w:val="uk-UA"/>
        </w:rPr>
        <w:t xml:space="preserve">акціонерного </w:t>
      </w:r>
      <w:r>
        <w:rPr>
          <w:lang w:val="uk-UA"/>
        </w:rPr>
        <w:t xml:space="preserve">капіталу, в умовах здорової державної регуляторної політики, яка мотивує </w:t>
      </w:r>
      <w:r w:rsidR="00285F05">
        <w:rPr>
          <w:lang w:val="uk-UA"/>
        </w:rPr>
        <w:t xml:space="preserve">робочу </w:t>
      </w:r>
      <w:r>
        <w:rPr>
          <w:lang w:val="uk-UA"/>
        </w:rPr>
        <w:t xml:space="preserve">молодь вчитись, працювати та заробляти. </w:t>
      </w:r>
      <w:r w:rsidR="0059004D">
        <w:rPr>
          <w:lang w:val="uk-UA"/>
        </w:rPr>
        <w:t xml:space="preserve">Поточна ж </w:t>
      </w:r>
      <w:r w:rsidR="00285F05">
        <w:rPr>
          <w:lang w:val="uk-UA"/>
        </w:rPr>
        <w:t xml:space="preserve">ринкова </w:t>
      </w:r>
      <w:r w:rsidR="0059004D">
        <w:rPr>
          <w:lang w:val="uk-UA"/>
        </w:rPr>
        <w:t xml:space="preserve">ситуація є умовами виживання, яку необхідно подолати, стимулюючи ті підприємства, які працюють та спроможні експортувати продукцію на дружні зовнішні ринки та імпортувати продукцію, яка потрібна для подальшої переробки в Україні та </w:t>
      </w:r>
      <w:r w:rsidR="0059004D">
        <w:rPr>
          <w:lang w:val="uk-UA"/>
        </w:rPr>
        <w:lastRenderedPageBreak/>
        <w:t>предмети критичного імпорту для потреб</w:t>
      </w:r>
      <w:r w:rsidR="00285F05">
        <w:rPr>
          <w:lang w:val="uk-UA"/>
        </w:rPr>
        <w:t xml:space="preserve"> промисловості,</w:t>
      </w:r>
      <w:r w:rsidR="0059004D">
        <w:rPr>
          <w:lang w:val="uk-UA"/>
        </w:rPr>
        <w:t xml:space="preserve"> армії </w:t>
      </w:r>
      <w:r w:rsidR="00285F05">
        <w:rPr>
          <w:lang w:val="uk-UA"/>
        </w:rPr>
        <w:t xml:space="preserve">нужд </w:t>
      </w:r>
      <w:r w:rsidR="0059004D">
        <w:rPr>
          <w:lang w:val="uk-UA"/>
        </w:rPr>
        <w:t>оборони, енергетичної безпеки.</w:t>
      </w:r>
    </w:p>
    <w:p w14:paraId="412FA09D" w14:textId="59BE5EE2" w:rsidR="0059004D" w:rsidRDefault="0059004D" w:rsidP="009840B8">
      <w:pPr>
        <w:ind w:firstLine="709"/>
        <w:jc w:val="both"/>
        <w:rPr>
          <w:lang w:val="uk-UA"/>
        </w:rPr>
      </w:pPr>
      <w:r>
        <w:rPr>
          <w:lang w:val="uk-UA"/>
        </w:rPr>
        <w:t>Обов’язковою умовою для виходу із кризи є розблокування транспортних можливостей в Чорному морі та на західному кордоні для морського та автомобільного транспорту відповідно.</w:t>
      </w:r>
    </w:p>
    <w:p w14:paraId="5B317ABB" w14:textId="31B589E2" w:rsidR="00FD2FF2" w:rsidRDefault="00FD2FF2" w:rsidP="009840B8">
      <w:pPr>
        <w:ind w:firstLine="709"/>
        <w:jc w:val="both"/>
        <w:rPr>
          <w:lang w:val="uk-UA"/>
        </w:rPr>
      </w:pPr>
      <w:r>
        <w:rPr>
          <w:lang w:val="uk-UA"/>
        </w:rPr>
        <w:t xml:space="preserve">Необхідно підтримувати та покращувати вищу освіту в сфері </w:t>
      </w:r>
      <w:r w:rsidR="00285F05">
        <w:rPr>
          <w:lang w:val="uk-UA"/>
        </w:rPr>
        <w:t xml:space="preserve">менеджменту </w:t>
      </w:r>
      <w:r>
        <w:rPr>
          <w:lang w:val="uk-UA"/>
        </w:rPr>
        <w:t xml:space="preserve">міжнародного бізнесу та насичати її практичну складову реальним зімстом через програми стажувань та підвищення кваліфікації викладачів та здобуття навичок ефективної роботи студентами та розвиток їх загальноосвітнього рівня в сфері міжнародної економіки та бізнесу на основі </w:t>
      </w:r>
      <w:r w:rsidR="00711858">
        <w:rPr>
          <w:lang w:val="uk-UA"/>
        </w:rPr>
        <w:t>бізнес-</w:t>
      </w:r>
      <w:r>
        <w:rPr>
          <w:lang w:val="uk-UA"/>
        </w:rPr>
        <w:t>кейсів світових лідерів, трансформуючи ці знання у відбудову експортного та імпортного потенціалу Запорізької області.</w:t>
      </w:r>
    </w:p>
    <w:p w14:paraId="143E2DA8" w14:textId="76FC3C5E" w:rsidR="00FD2FF2" w:rsidRDefault="00FD2FF2" w:rsidP="009840B8">
      <w:pPr>
        <w:ind w:firstLine="709"/>
        <w:jc w:val="both"/>
        <w:rPr>
          <w:lang w:val="uk-UA"/>
        </w:rPr>
      </w:pPr>
      <w:r>
        <w:rPr>
          <w:lang w:val="uk-UA"/>
        </w:rPr>
        <w:t xml:space="preserve">Головною умовою </w:t>
      </w:r>
      <w:r w:rsidR="00711858">
        <w:rPr>
          <w:lang w:val="uk-UA"/>
        </w:rPr>
        <w:t>бізнесу-</w:t>
      </w:r>
      <w:r>
        <w:rPr>
          <w:lang w:val="uk-UA"/>
        </w:rPr>
        <w:t>відродження є все ж закінчення війни та ліквідація її наслідків стане великою потребою у матеріалах, сировині та послугах, що само по собі сприятиме імпорту та стимулюватиме експорт на нових відновлених підприємствах</w:t>
      </w:r>
      <w:r w:rsidR="00EC47A7" w:rsidRPr="00EC47A7">
        <w:rPr>
          <w:lang w:val="uk-UA"/>
        </w:rPr>
        <w:t xml:space="preserve"> </w:t>
      </w:r>
      <w:r w:rsidR="00EC47A7">
        <w:rPr>
          <w:lang w:val="uk-UA"/>
        </w:rPr>
        <w:t>звільненої Запорізької області.</w:t>
      </w:r>
    </w:p>
    <w:p w14:paraId="52515B2B" w14:textId="77BC109D" w:rsidR="00916D28" w:rsidRPr="00EC47A7" w:rsidRDefault="00916D28" w:rsidP="009840B8">
      <w:pPr>
        <w:ind w:firstLine="709"/>
        <w:jc w:val="both"/>
        <w:rPr>
          <w:lang w:val="uk-UA"/>
        </w:rPr>
      </w:pPr>
      <w:r>
        <w:rPr>
          <w:lang w:val="uk-UA"/>
        </w:rPr>
        <w:t>Проблемою є невизначеність</w:t>
      </w:r>
      <w:r w:rsidR="008A1A00">
        <w:rPr>
          <w:lang w:val="uk-UA"/>
        </w:rPr>
        <w:t xml:space="preserve"> </w:t>
      </w:r>
      <w:r w:rsidR="00711858">
        <w:rPr>
          <w:lang w:val="uk-UA"/>
        </w:rPr>
        <w:t xml:space="preserve">програми </w:t>
      </w:r>
      <w:r w:rsidR="008A1A00">
        <w:rPr>
          <w:lang w:val="uk-UA"/>
        </w:rPr>
        <w:t>кола підтримки українських компаній, які забезпечують імпорт критично важливих товарів та послуг, адже умови</w:t>
      </w:r>
      <w:r w:rsidR="00711858">
        <w:rPr>
          <w:lang w:val="uk-UA"/>
        </w:rPr>
        <w:t xml:space="preserve"> здійснення </w:t>
      </w:r>
      <w:r w:rsidR="008A1A00">
        <w:rPr>
          <w:lang w:val="uk-UA"/>
        </w:rPr>
        <w:t xml:space="preserve"> експортних угод ставить та виконує переважно експортер, який </w:t>
      </w:r>
      <w:r w:rsidR="0069437A">
        <w:rPr>
          <w:lang w:val="uk-UA"/>
        </w:rPr>
        <w:t xml:space="preserve">є нерезидентом та зацікавлений у </w:t>
      </w:r>
      <w:r w:rsidR="00711858">
        <w:rPr>
          <w:lang w:val="uk-UA"/>
        </w:rPr>
        <w:t xml:space="preserve">високій </w:t>
      </w:r>
      <w:r w:rsidR="0069437A">
        <w:rPr>
          <w:lang w:val="uk-UA"/>
        </w:rPr>
        <w:t>маржинальності угоди.</w:t>
      </w:r>
    </w:p>
    <w:p w14:paraId="306A31B7" w14:textId="2B676466" w:rsidR="009840B8" w:rsidRDefault="009840B8">
      <w:pPr>
        <w:spacing w:line="240" w:lineRule="auto"/>
        <w:rPr>
          <w:lang w:val="uk-UA"/>
        </w:rPr>
      </w:pPr>
      <w:r>
        <w:rPr>
          <w:lang w:val="uk-UA"/>
        </w:rPr>
        <w:br w:type="page"/>
      </w:r>
    </w:p>
    <w:p w14:paraId="2D24B252" w14:textId="4972FECD" w:rsidR="00CD5B1A" w:rsidRDefault="00A67F61" w:rsidP="009840B8">
      <w:pPr>
        <w:ind w:firstLine="708"/>
        <w:jc w:val="center"/>
        <w:rPr>
          <w:lang w:val="uk-UA"/>
        </w:rPr>
      </w:pPr>
      <w:r>
        <w:rPr>
          <w:lang w:val="uk-UA"/>
        </w:rPr>
        <w:lastRenderedPageBreak/>
        <w:t>ВИСНОВКИ</w:t>
      </w:r>
    </w:p>
    <w:p w14:paraId="73D9C156" w14:textId="77777777" w:rsidR="00CD5B1A" w:rsidRDefault="00CD5B1A" w:rsidP="00CD5B1A">
      <w:pPr>
        <w:ind w:firstLine="708"/>
        <w:jc w:val="both"/>
        <w:rPr>
          <w:lang w:val="uk-UA"/>
        </w:rPr>
      </w:pPr>
    </w:p>
    <w:p w14:paraId="03DB0060" w14:textId="3D841364" w:rsidR="00CD5B1A" w:rsidRDefault="00CD5B1A" w:rsidP="009840B8">
      <w:pPr>
        <w:ind w:firstLine="709"/>
        <w:jc w:val="both"/>
        <w:rPr>
          <w:lang w:val="uk-UA"/>
        </w:rPr>
      </w:pPr>
      <w:r>
        <w:rPr>
          <w:lang w:val="uk-UA"/>
        </w:rPr>
        <w:t xml:space="preserve">Кваліфікаційна </w:t>
      </w:r>
      <w:r w:rsidR="00711858">
        <w:rPr>
          <w:lang w:val="uk-UA"/>
        </w:rPr>
        <w:t xml:space="preserve">дипломна </w:t>
      </w:r>
      <w:r>
        <w:rPr>
          <w:lang w:val="uk-UA"/>
        </w:rPr>
        <w:t>робота магістра «Ек</w:t>
      </w:r>
      <w:r w:rsidR="007229F7">
        <w:rPr>
          <w:lang w:val="uk-UA"/>
        </w:rPr>
        <w:t>с</w:t>
      </w:r>
      <w:r>
        <w:rPr>
          <w:lang w:val="uk-UA"/>
        </w:rPr>
        <w:t xml:space="preserve">портно-імпортна діяльність міжнародного бізнесу за участю України», </w:t>
      </w:r>
      <w:r w:rsidR="0049423D">
        <w:rPr>
          <w:lang w:val="uk-UA"/>
        </w:rPr>
        <w:t>9</w:t>
      </w:r>
      <w:r w:rsidR="0000547C">
        <w:rPr>
          <w:lang w:val="uk-UA"/>
        </w:rPr>
        <w:t>7</w:t>
      </w:r>
      <w:r w:rsidR="0069437A">
        <w:rPr>
          <w:lang w:val="uk-UA"/>
        </w:rPr>
        <w:t xml:space="preserve"> </w:t>
      </w:r>
      <w:r>
        <w:rPr>
          <w:lang w:val="uk-UA"/>
        </w:rPr>
        <w:t xml:space="preserve">сторінок, 3 розділи, </w:t>
      </w:r>
      <w:r w:rsidR="0000547C">
        <w:rPr>
          <w:lang w:val="uk-UA"/>
        </w:rPr>
        <w:t>67</w:t>
      </w:r>
      <w:r>
        <w:rPr>
          <w:lang w:val="uk-UA"/>
        </w:rPr>
        <w:t xml:space="preserve"> джерел, 7 таблиць, 10 рисунків.</w:t>
      </w:r>
    </w:p>
    <w:p w14:paraId="03AA075E" w14:textId="57689D08" w:rsidR="00CD5B1A" w:rsidRDefault="00CD5B1A" w:rsidP="009840B8">
      <w:pPr>
        <w:ind w:firstLine="709"/>
        <w:jc w:val="both"/>
        <w:rPr>
          <w:lang w:val="uk-UA"/>
        </w:rPr>
      </w:pPr>
      <w:r>
        <w:rPr>
          <w:lang w:val="uk-UA"/>
        </w:rPr>
        <w:t xml:space="preserve">Актуальність теми зумовлена експортною орієнтацією переважної більшості українських товаровиробників та їхньою ж сировинною залежністю від імпорту </w:t>
      </w:r>
      <w:r w:rsidR="00711858">
        <w:rPr>
          <w:lang w:val="uk-UA"/>
        </w:rPr>
        <w:t xml:space="preserve">запчастин, </w:t>
      </w:r>
      <w:r>
        <w:rPr>
          <w:lang w:val="uk-UA"/>
        </w:rPr>
        <w:t>матеріалів, сировини та обладнання, значною залежністю промисловості та комунальної сфери від енергетичних носіїв, технологій та інвестицій, які постачають зарубіжні партнери.</w:t>
      </w:r>
    </w:p>
    <w:p w14:paraId="2CE9663C" w14:textId="7FCAE55B" w:rsidR="00CD5B1A" w:rsidRDefault="00A67F61" w:rsidP="009840B8">
      <w:pPr>
        <w:ind w:firstLine="709"/>
        <w:jc w:val="both"/>
        <w:rPr>
          <w:lang w:val="uk-UA"/>
        </w:rPr>
      </w:pPr>
      <w:r>
        <w:rPr>
          <w:lang w:val="uk-UA"/>
        </w:rPr>
        <w:t>Була поставлена наступна м</w:t>
      </w:r>
      <w:r w:rsidR="00CD5B1A">
        <w:rPr>
          <w:lang w:val="uk-UA"/>
        </w:rPr>
        <w:t xml:space="preserve">ета кваліфікаційної роботи – проаналізувати експортно-імпортну діяльність міжнародного бізнесу за участю України та запропонувати шляхи її удосконалення </w:t>
      </w:r>
      <w:r w:rsidR="000F2313">
        <w:rPr>
          <w:lang w:val="uk-UA"/>
        </w:rPr>
        <w:t>інституціональним</w:t>
      </w:r>
      <w:r w:rsidR="00CD5B1A">
        <w:rPr>
          <w:lang w:val="uk-UA"/>
        </w:rPr>
        <w:t xml:space="preserve"> шляхом.</w:t>
      </w:r>
    </w:p>
    <w:p w14:paraId="1103D169" w14:textId="4E47D4D1" w:rsidR="00CD5B1A" w:rsidRDefault="00CD5B1A" w:rsidP="009840B8">
      <w:pPr>
        <w:ind w:firstLine="709"/>
        <w:jc w:val="both"/>
        <w:rPr>
          <w:lang w:val="uk-UA"/>
        </w:rPr>
      </w:pPr>
      <w:r>
        <w:rPr>
          <w:lang w:val="uk-UA"/>
        </w:rPr>
        <w:t xml:space="preserve">Для досягнення поставленої мети </w:t>
      </w:r>
      <w:r w:rsidR="00711858">
        <w:rPr>
          <w:lang w:val="uk-UA"/>
        </w:rPr>
        <w:t>вирішено</w:t>
      </w:r>
      <w:r>
        <w:rPr>
          <w:lang w:val="uk-UA"/>
        </w:rPr>
        <w:t>о наступні завдання:</w:t>
      </w:r>
    </w:p>
    <w:p w14:paraId="5A8552CE" w14:textId="6D9C1E7D" w:rsidR="00CD5B1A" w:rsidRDefault="00711858" w:rsidP="00711858">
      <w:pPr>
        <w:pStyle w:val="a4"/>
        <w:ind w:left="0" w:firstLine="709"/>
        <w:jc w:val="both"/>
        <w:rPr>
          <w:lang w:val="uk-UA"/>
        </w:rPr>
      </w:pPr>
      <w:r>
        <w:rPr>
          <w:lang w:val="uk-UA"/>
        </w:rPr>
        <w:t>-</w:t>
      </w:r>
      <w:r w:rsidR="00CD5B1A">
        <w:rPr>
          <w:lang w:val="uk-UA"/>
        </w:rPr>
        <w:t xml:space="preserve"> узагальн</w:t>
      </w:r>
      <w:r>
        <w:rPr>
          <w:lang w:val="uk-UA"/>
        </w:rPr>
        <w:t>ено</w:t>
      </w:r>
      <w:r w:rsidR="00CD5B1A">
        <w:rPr>
          <w:lang w:val="uk-UA"/>
        </w:rPr>
        <w:t xml:space="preserve"> теоретико-методологічний апарат, зовнішньоекономічній діяльності підприємств;</w:t>
      </w:r>
    </w:p>
    <w:p w14:paraId="47C68260" w14:textId="5AFB4567" w:rsidR="00CD5B1A" w:rsidRDefault="00CD5B1A" w:rsidP="009840B8">
      <w:pPr>
        <w:pStyle w:val="a4"/>
        <w:numPr>
          <w:ilvl w:val="0"/>
          <w:numId w:val="1"/>
        </w:numPr>
        <w:ind w:left="0" w:firstLine="709"/>
        <w:jc w:val="both"/>
        <w:rPr>
          <w:lang w:val="uk-UA"/>
        </w:rPr>
      </w:pPr>
      <w:r>
        <w:rPr>
          <w:lang w:val="uk-UA"/>
        </w:rPr>
        <w:t>охарактериз</w:t>
      </w:r>
      <w:r w:rsidR="00711858">
        <w:rPr>
          <w:lang w:val="uk-UA"/>
        </w:rPr>
        <w:t>ований</w:t>
      </w:r>
      <w:r>
        <w:rPr>
          <w:lang w:val="uk-UA"/>
        </w:rPr>
        <w:t xml:space="preserve"> сучасний станекспорту-імпорту,  слабкі місця та точки розвитку;</w:t>
      </w:r>
    </w:p>
    <w:p w14:paraId="2584790A" w14:textId="4B7CC828" w:rsidR="00CD5B1A" w:rsidRPr="00F018A7" w:rsidRDefault="00711858" w:rsidP="009840B8">
      <w:pPr>
        <w:pStyle w:val="a4"/>
        <w:numPr>
          <w:ilvl w:val="0"/>
          <w:numId w:val="1"/>
        </w:numPr>
        <w:ind w:left="0" w:firstLine="709"/>
        <w:jc w:val="both"/>
        <w:rPr>
          <w:lang w:val="uk-UA"/>
        </w:rPr>
      </w:pPr>
      <w:r>
        <w:rPr>
          <w:lang w:val="uk-UA"/>
        </w:rPr>
        <w:t xml:space="preserve">створені </w:t>
      </w:r>
      <w:r w:rsidR="00CD5B1A">
        <w:rPr>
          <w:lang w:val="uk-UA"/>
        </w:rPr>
        <w:t>концептуальні основи та конкретні практичні пропозиції до розвитку та підтримки зовнішньоекономічної діяльності підприємств незалежно від масштабів та форми власності.</w:t>
      </w:r>
    </w:p>
    <w:p w14:paraId="66243824" w14:textId="5F0D92FE" w:rsidR="00CD5B1A" w:rsidRDefault="00CD5B1A" w:rsidP="009840B8">
      <w:pPr>
        <w:ind w:firstLine="709"/>
        <w:jc w:val="both"/>
        <w:rPr>
          <w:lang w:val="uk-UA"/>
        </w:rPr>
      </w:pPr>
      <w:r>
        <w:rPr>
          <w:lang w:val="uk-UA"/>
        </w:rPr>
        <w:t>Обʼєкт дослідження в дипломній роботі магістра – експортно-імпортна діяльність</w:t>
      </w:r>
      <w:r w:rsidR="00A67F61">
        <w:rPr>
          <w:lang w:val="uk-UA"/>
        </w:rPr>
        <w:t xml:space="preserve"> </w:t>
      </w:r>
      <w:r w:rsidR="00711858">
        <w:rPr>
          <w:lang w:val="uk-UA"/>
        </w:rPr>
        <w:t xml:space="preserve">регіону </w:t>
      </w:r>
      <w:r>
        <w:rPr>
          <w:lang w:val="uk-UA"/>
        </w:rPr>
        <w:t xml:space="preserve"> в сучасних умовах війни. </w:t>
      </w:r>
    </w:p>
    <w:p w14:paraId="168AB02C" w14:textId="2BBDB2D9" w:rsidR="00CD5B1A" w:rsidRDefault="00CD5B1A" w:rsidP="009840B8">
      <w:pPr>
        <w:ind w:firstLine="709"/>
        <w:jc w:val="both"/>
        <w:rPr>
          <w:lang w:val="uk-UA"/>
        </w:rPr>
      </w:pPr>
      <w:r>
        <w:rPr>
          <w:lang w:val="uk-UA"/>
        </w:rPr>
        <w:t xml:space="preserve">Предмет </w:t>
      </w:r>
      <w:r w:rsidR="00711858">
        <w:rPr>
          <w:lang w:val="uk-UA"/>
        </w:rPr>
        <w:t xml:space="preserve">дипломного </w:t>
      </w:r>
      <w:r>
        <w:rPr>
          <w:lang w:val="uk-UA"/>
        </w:rPr>
        <w:t>дослідження -  зовнішньоекономічна діяльність підприємств Запорізької області в умовах війни.</w:t>
      </w:r>
    </w:p>
    <w:p w14:paraId="61953B75" w14:textId="0396A1D5" w:rsidR="00CD5B1A" w:rsidRDefault="00CD5B1A" w:rsidP="009840B8">
      <w:pPr>
        <w:ind w:firstLine="709"/>
        <w:jc w:val="both"/>
        <w:rPr>
          <w:lang w:val="uk-UA"/>
        </w:rPr>
      </w:pPr>
      <w:r>
        <w:rPr>
          <w:lang w:val="uk-UA"/>
        </w:rPr>
        <w:t xml:space="preserve">В першому розділі аналізується теорія та методологія зовнішньоекономічної діяльності в умовах </w:t>
      </w:r>
      <w:r w:rsidR="00711858">
        <w:rPr>
          <w:lang w:val="uk-UA"/>
        </w:rPr>
        <w:t>війни</w:t>
      </w:r>
      <w:r>
        <w:rPr>
          <w:lang w:val="uk-UA"/>
        </w:rPr>
        <w:t xml:space="preserve">, важливість різних аспектів зовнішньоекономічної діяльності, зміни логістичних маршрутів та </w:t>
      </w:r>
      <w:r w:rsidR="00711858">
        <w:rPr>
          <w:lang w:val="uk-UA"/>
        </w:rPr>
        <w:lastRenderedPageBreak/>
        <w:t xml:space="preserve">низки </w:t>
      </w:r>
      <w:r>
        <w:rPr>
          <w:lang w:val="uk-UA"/>
        </w:rPr>
        <w:t>контрагентів як в експорті, так і імпорті.</w:t>
      </w:r>
      <w:r w:rsidR="00A67F61">
        <w:rPr>
          <w:lang w:val="uk-UA"/>
        </w:rPr>
        <w:t xml:space="preserve"> Визнається </w:t>
      </w:r>
      <w:r w:rsidR="00711858">
        <w:rPr>
          <w:lang w:val="uk-UA"/>
        </w:rPr>
        <w:t xml:space="preserve">воєнний </w:t>
      </w:r>
      <w:r w:rsidR="00A67F61">
        <w:rPr>
          <w:lang w:val="uk-UA"/>
        </w:rPr>
        <w:t>кризовий стан економіки України, руйнування основних експортоорєнтованих галузей, які надавали більшу частку валютної виручки та надходжень до бюджету, створювали робочі місця для тисяч громадян України металургія, сільське господарство та енергетика.</w:t>
      </w:r>
    </w:p>
    <w:p w14:paraId="417F94AE" w14:textId="77777777" w:rsidR="00711858" w:rsidRDefault="00CD5B1A" w:rsidP="009840B8">
      <w:pPr>
        <w:ind w:firstLine="709"/>
        <w:jc w:val="both"/>
        <w:rPr>
          <w:lang w:val="uk-UA"/>
        </w:rPr>
      </w:pPr>
      <w:r>
        <w:rPr>
          <w:lang w:val="uk-UA"/>
        </w:rPr>
        <w:t>В другому розділі аналізується сучасн</w:t>
      </w:r>
      <w:r w:rsidR="00711858">
        <w:rPr>
          <w:lang w:val="uk-UA"/>
        </w:rPr>
        <w:t>а</w:t>
      </w:r>
      <w:r>
        <w:rPr>
          <w:lang w:val="uk-UA"/>
        </w:rPr>
        <w:t xml:space="preserve"> ста</w:t>
      </w:r>
      <w:r w:rsidR="00711858">
        <w:rPr>
          <w:lang w:val="uk-UA"/>
        </w:rPr>
        <w:t>тистіка</w:t>
      </w:r>
      <w:r>
        <w:rPr>
          <w:lang w:val="uk-UA"/>
        </w:rPr>
        <w:t xml:space="preserve"> та середовище міжнародного бізнесу відносно України, перспективні галузі національного господарства  точки майбутнього зростання та застосування стимулюючих заходів. </w:t>
      </w:r>
      <w:r>
        <w:rPr>
          <w:lang w:val="uk-UA"/>
        </w:rPr>
        <w:tab/>
      </w:r>
    </w:p>
    <w:p w14:paraId="3516EF8A" w14:textId="6540AF52" w:rsidR="00CD5B1A" w:rsidRDefault="00A67F61" w:rsidP="009840B8">
      <w:pPr>
        <w:ind w:firstLine="709"/>
        <w:jc w:val="both"/>
        <w:rPr>
          <w:lang w:val="uk-UA"/>
        </w:rPr>
      </w:pPr>
      <w:r>
        <w:rPr>
          <w:lang w:val="uk-UA"/>
        </w:rPr>
        <w:t xml:space="preserve">Так визначені напрямки </w:t>
      </w:r>
      <w:r w:rsidR="00711858">
        <w:rPr>
          <w:lang w:val="uk-UA"/>
        </w:rPr>
        <w:t xml:space="preserve">концепції </w:t>
      </w:r>
      <w:r>
        <w:rPr>
          <w:lang w:val="uk-UA"/>
        </w:rPr>
        <w:t xml:space="preserve">майбутнього відновлення </w:t>
      </w:r>
      <w:r w:rsidR="005F1AC2">
        <w:rPr>
          <w:lang w:val="uk-UA"/>
        </w:rPr>
        <w:t xml:space="preserve">експорту та імпорту </w:t>
      </w:r>
      <w:r>
        <w:rPr>
          <w:lang w:val="uk-UA"/>
        </w:rPr>
        <w:t>через наступн</w:t>
      </w:r>
      <w:r w:rsidR="005F1AC2">
        <w:rPr>
          <w:lang w:val="uk-UA"/>
        </w:rPr>
        <w:t xml:space="preserve">і </w:t>
      </w:r>
      <w:r w:rsidR="00711858">
        <w:rPr>
          <w:lang w:val="uk-UA"/>
        </w:rPr>
        <w:t>вектори</w:t>
      </w:r>
      <w:r w:rsidR="005F1AC2">
        <w:rPr>
          <w:lang w:val="uk-UA"/>
        </w:rPr>
        <w:t>:</w:t>
      </w:r>
    </w:p>
    <w:p w14:paraId="4BF05A86" w14:textId="77777777" w:rsidR="005F1AC2" w:rsidRDefault="005F1AC2" w:rsidP="009840B8">
      <w:pPr>
        <w:pStyle w:val="a4"/>
        <w:numPr>
          <w:ilvl w:val="0"/>
          <w:numId w:val="1"/>
        </w:numPr>
        <w:ind w:left="0" w:firstLine="709"/>
        <w:jc w:val="both"/>
        <w:rPr>
          <w:lang w:val="uk-UA"/>
        </w:rPr>
      </w:pPr>
      <w:r>
        <w:rPr>
          <w:lang w:val="uk-UA"/>
        </w:rPr>
        <w:t>підтримка експортних галузей, які спроможні в короткий термін забезпечити надходження валютної виручки та створювати робочі місця через дипломатичну роботу – відміну торговельних обмежень та відкриття нових транспортних коридорів;</w:t>
      </w:r>
    </w:p>
    <w:p w14:paraId="5ECD94E7" w14:textId="12D8A1B6" w:rsidR="005F1AC2" w:rsidRDefault="005F1AC2" w:rsidP="009840B8">
      <w:pPr>
        <w:pStyle w:val="a4"/>
        <w:numPr>
          <w:ilvl w:val="0"/>
          <w:numId w:val="1"/>
        </w:numPr>
        <w:ind w:left="0" w:firstLine="709"/>
        <w:jc w:val="both"/>
        <w:rPr>
          <w:lang w:val="uk-UA"/>
        </w:rPr>
      </w:pPr>
      <w:r>
        <w:rPr>
          <w:lang w:val="uk-UA"/>
        </w:rPr>
        <w:t>заміну традиційних джерел енергоносіїв альтернативними та технологічно замінюючи у виробничих та побутових потребах;</w:t>
      </w:r>
    </w:p>
    <w:p w14:paraId="0FD65409" w14:textId="14381D3A" w:rsidR="005F1AC2" w:rsidRPr="005F1AC2" w:rsidRDefault="005F1AC2" w:rsidP="009840B8">
      <w:pPr>
        <w:pStyle w:val="a4"/>
        <w:numPr>
          <w:ilvl w:val="0"/>
          <w:numId w:val="1"/>
        </w:numPr>
        <w:ind w:left="0" w:firstLine="709"/>
        <w:jc w:val="both"/>
        <w:rPr>
          <w:lang w:val="uk-UA"/>
        </w:rPr>
      </w:pPr>
      <w:r>
        <w:rPr>
          <w:lang w:val="uk-UA"/>
        </w:rPr>
        <w:t xml:space="preserve">необхідність впровадження </w:t>
      </w:r>
      <w:r w:rsidR="00711858">
        <w:rPr>
          <w:lang w:val="uk-UA"/>
        </w:rPr>
        <w:t xml:space="preserve">потужної </w:t>
      </w:r>
      <w:r>
        <w:rPr>
          <w:lang w:val="uk-UA"/>
        </w:rPr>
        <w:t xml:space="preserve">політики залучення </w:t>
      </w:r>
      <w:r w:rsidR="00711858">
        <w:rPr>
          <w:lang w:val="uk-UA"/>
        </w:rPr>
        <w:t>інвестицій</w:t>
      </w:r>
      <w:r>
        <w:rPr>
          <w:lang w:val="uk-UA"/>
        </w:rPr>
        <w:t xml:space="preserve"> для відновлення економіки в інноваційних галузях, в тому числі ІТ – індустрії,  блокчейну, інноваційному машинобудуванні, біотехнологіях.</w:t>
      </w:r>
    </w:p>
    <w:p w14:paraId="2C62A940" w14:textId="574CB6DB" w:rsidR="00CD5B1A" w:rsidRDefault="00CD5B1A" w:rsidP="009840B8">
      <w:pPr>
        <w:ind w:firstLine="709"/>
        <w:jc w:val="both"/>
        <w:rPr>
          <w:lang w:val="uk-UA"/>
        </w:rPr>
      </w:pPr>
      <w:r>
        <w:rPr>
          <w:lang w:val="uk-UA"/>
        </w:rPr>
        <w:t>В третьому розділі запропоновані напрями зростання експорту та розширення джерел постачання матеріалів та технологій до України. Визначені заходи державно</w:t>
      </w:r>
      <w:r w:rsidR="006D1847">
        <w:rPr>
          <w:lang w:val="uk-UA"/>
        </w:rPr>
        <w:t>го регулювання та</w:t>
      </w:r>
      <w:r>
        <w:rPr>
          <w:lang w:val="uk-UA"/>
        </w:rPr>
        <w:t xml:space="preserve"> підтримки та регулювання </w:t>
      </w:r>
      <w:r w:rsidR="006D1847">
        <w:rPr>
          <w:lang w:val="uk-UA"/>
        </w:rPr>
        <w:t>бізнесу</w:t>
      </w:r>
      <w:r>
        <w:rPr>
          <w:lang w:val="uk-UA"/>
        </w:rPr>
        <w:t xml:space="preserve"> та поствоєнного відновлення держави, приватного сектору та суспільної інфраструктури, підтримки підприємств експортерів та інтеграцію субʼєктів малого бізнесу до експортно-імпортних операцій.</w:t>
      </w:r>
    </w:p>
    <w:p w14:paraId="6003B6C4" w14:textId="77777777" w:rsidR="00A67F61" w:rsidRDefault="00A67F61" w:rsidP="009840B8">
      <w:pPr>
        <w:ind w:firstLine="709"/>
        <w:jc w:val="both"/>
        <w:rPr>
          <w:lang w:val="uk-UA"/>
        </w:rPr>
      </w:pPr>
      <w:r>
        <w:rPr>
          <w:lang w:val="uk-UA"/>
        </w:rPr>
        <w:t>Визначені основні слабкі місця воєнної економіки України та, відповідно, області:</w:t>
      </w:r>
    </w:p>
    <w:p w14:paraId="09877817" w14:textId="2F01D8D9" w:rsidR="00A67F61" w:rsidRDefault="00A67F61" w:rsidP="009840B8">
      <w:pPr>
        <w:pStyle w:val="a4"/>
        <w:numPr>
          <w:ilvl w:val="0"/>
          <w:numId w:val="1"/>
        </w:numPr>
        <w:ind w:left="0" w:firstLine="709"/>
        <w:jc w:val="both"/>
        <w:rPr>
          <w:lang w:val="uk-UA"/>
        </w:rPr>
      </w:pPr>
      <w:r>
        <w:rPr>
          <w:lang w:val="uk-UA"/>
        </w:rPr>
        <w:lastRenderedPageBreak/>
        <w:t xml:space="preserve">руйнування промислових, транспортних, енергетичних  </w:t>
      </w:r>
      <w:r w:rsidR="006D1847">
        <w:rPr>
          <w:lang w:val="uk-UA"/>
        </w:rPr>
        <w:t>мереж</w:t>
      </w:r>
      <w:r>
        <w:rPr>
          <w:lang w:val="uk-UA"/>
        </w:rPr>
        <w:t xml:space="preserve"> та інфраструктури;</w:t>
      </w:r>
    </w:p>
    <w:p w14:paraId="2D16B9A3" w14:textId="65634348" w:rsidR="00A67F61" w:rsidRDefault="00A67F61" w:rsidP="009840B8">
      <w:pPr>
        <w:pStyle w:val="a4"/>
        <w:numPr>
          <w:ilvl w:val="0"/>
          <w:numId w:val="1"/>
        </w:numPr>
        <w:ind w:left="0" w:firstLine="709"/>
        <w:jc w:val="both"/>
        <w:rPr>
          <w:lang w:val="uk-UA"/>
        </w:rPr>
      </w:pPr>
      <w:r>
        <w:rPr>
          <w:lang w:val="uk-UA"/>
        </w:rPr>
        <w:t xml:space="preserve">відсутність </w:t>
      </w:r>
      <w:r w:rsidR="006D1847">
        <w:rPr>
          <w:lang w:val="uk-UA"/>
        </w:rPr>
        <w:t xml:space="preserve">грошей </w:t>
      </w:r>
      <w:r>
        <w:rPr>
          <w:lang w:val="uk-UA"/>
        </w:rPr>
        <w:t xml:space="preserve">та неможливість у воєнний час інвестицій та </w:t>
      </w:r>
      <w:r w:rsidR="006D1847">
        <w:rPr>
          <w:lang w:val="uk-UA"/>
        </w:rPr>
        <w:t>дого</w:t>
      </w:r>
      <w:r>
        <w:rPr>
          <w:lang w:val="uk-UA"/>
        </w:rPr>
        <w:t>тривалого кредитування відновлювальних процесів;</w:t>
      </w:r>
    </w:p>
    <w:p w14:paraId="5BDC6D4B" w14:textId="3016B2A2" w:rsidR="00A67F61" w:rsidRDefault="006D1847" w:rsidP="009840B8">
      <w:pPr>
        <w:pStyle w:val="a4"/>
        <w:numPr>
          <w:ilvl w:val="0"/>
          <w:numId w:val="1"/>
        </w:numPr>
        <w:ind w:left="0" w:firstLine="709"/>
        <w:jc w:val="both"/>
        <w:rPr>
          <w:lang w:val="uk-UA"/>
        </w:rPr>
      </w:pPr>
      <w:r>
        <w:rPr>
          <w:lang w:val="uk-UA"/>
        </w:rPr>
        <w:t xml:space="preserve">вимушена </w:t>
      </w:r>
      <w:r w:rsidR="00A67F61">
        <w:rPr>
          <w:lang w:val="uk-UA"/>
        </w:rPr>
        <w:t>міграція робочої сили та численні воєнні втрати;</w:t>
      </w:r>
    </w:p>
    <w:p w14:paraId="3259B03C" w14:textId="62E118ED" w:rsidR="00A67F61" w:rsidRPr="00A67F61" w:rsidRDefault="00A67F61" w:rsidP="009840B8">
      <w:pPr>
        <w:pStyle w:val="a4"/>
        <w:numPr>
          <w:ilvl w:val="0"/>
          <w:numId w:val="1"/>
        </w:numPr>
        <w:ind w:left="0" w:firstLine="709"/>
        <w:jc w:val="both"/>
        <w:rPr>
          <w:lang w:val="uk-UA"/>
        </w:rPr>
      </w:pPr>
      <w:r>
        <w:rPr>
          <w:lang w:val="uk-UA"/>
        </w:rPr>
        <w:t xml:space="preserve">транспортна блокада України на морі та частково на </w:t>
      </w:r>
      <w:r w:rsidR="006D1847">
        <w:rPr>
          <w:lang w:val="uk-UA"/>
        </w:rPr>
        <w:t xml:space="preserve">автомобільному </w:t>
      </w:r>
      <w:r>
        <w:rPr>
          <w:lang w:val="uk-UA"/>
        </w:rPr>
        <w:t>кордоні.</w:t>
      </w:r>
    </w:p>
    <w:p w14:paraId="14397C70" w14:textId="31A60F39" w:rsidR="00DC2676" w:rsidRDefault="00DC2676" w:rsidP="009840B8">
      <w:pPr>
        <w:ind w:firstLine="709"/>
        <w:jc w:val="both"/>
        <w:rPr>
          <w:lang w:val="uk-UA"/>
        </w:rPr>
      </w:pPr>
      <w:r>
        <w:rPr>
          <w:lang w:val="uk-UA"/>
        </w:rPr>
        <w:t xml:space="preserve">Ключовою умовою для стабілізації та відновлення виробництва та соціально-економічного стану Запорізької області є закінчення війни та скасування </w:t>
      </w:r>
      <w:r w:rsidR="006D1847">
        <w:rPr>
          <w:lang w:val="uk-UA"/>
        </w:rPr>
        <w:t>низки</w:t>
      </w:r>
      <w:r>
        <w:rPr>
          <w:lang w:val="uk-UA"/>
        </w:rPr>
        <w:t xml:space="preserve"> обмежень і ризиків, які мали місце в Україні з 2022 року – подальша глибока інтеграція України до системи міжнародного бізнесу, розвиток нової конкурентної економіки з використанням всіх стратегічних переваг Запорізької області та України в цілому.</w:t>
      </w:r>
    </w:p>
    <w:p w14:paraId="7C679965" w14:textId="77777777" w:rsidR="00CD5B1A" w:rsidRDefault="00CD5B1A" w:rsidP="009840B8">
      <w:pPr>
        <w:ind w:firstLine="709"/>
        <w:jc w:val="both"/>
        <w:rPr>
          <w:lang w:val="uk-UA"/>
        </w:rPr>
      </w:pPr>
      <w:r>
        <w:rPr>
          <w:lang w:val="uk-UA"/>
        </w:rPr>
        <w:t>Практичні рекомендації можуть бути використані органами місцевого самоврядування, публічного управління, підприємствами та в навчальному процесі. Апробація результатів було здійснено на всеукраїнській науково-практичній конференції «Актуальні питання розвитку Запорізького регіону» 29 жовтня 2023 року.</w:t>
      </w:r>
    </w:p>
    <w:p w14:paraId="2D74A730" w14:textId="77777777" w:rsidR="00DC2676" w:rsidRDefault="00DC2676" w:rsidP="00CD5B1A">
      <w:pPr>
        <w:ind w:firstLine="708"/>
        <w:jc w:val="both"/>
        <w:rPr>
          <w:lang w:val="uk-UA"/>
        </w:rPr>
      </w:pPr>
    </w:p>
    <w:p w14:paraId="6F3E9AB3" w14:textId="77777777" w:rsidR="00DC2676" w:rsidRDefault="00DC2676" w:rsidP="00CD5B1A">
      <w:pPr>
        <w:ind w:firstLine="708"/>
        <w:jc w:val="both"/>
        <w:rPr>
          <w:lang w:val="uk-UA"/>
        </w:rPr>
      </w:pPr>
    </w:p>
    <w:p w14:paraId="4FC1C30E" w14:textId="77777777" w:rsidR="00DC2676" w:rsidRDefault="00DC2676" w:rsidP="00CD5B1A">
      <w:pPr>
        <w:ind w:firstLine="708"/>
        <w:jc w:val="both"/>
        <w:rPr>
          <w:lang w:val="uk-UA"/>
        </w:rPr>
      </w:pPr>
    </w:p>
    <w:p w14:paraId="6298DA06" w14:textId="77777777" w:rsidR="006D1847" w:rsidRDefault="006D1847" w:rsidP="00DC2676">
      <w:pPr>
        <w:ind w:firstLine="709"/>
        <w:jc w:val="center"/>
        <w:rPr>
          <w:szCs w:val="28"/>
          <w:lang w:val="uk-UA"/>
        </w:rPr>
      </w:pPr>
    </w:p>
    <w:p w14:paraId="64840456" w14:textId="77777777" w:rsidR="006D1847" w:rsidRDefault="006D1847" w:rsidP="00DC2676">
      <w:pPr>
        <w:ind w:firstLine="709"/>
        <w:jc w:val="center"/>
        <w:rPr>
          <w:szCs w:val="28"/>
          <w:lang w:val="uk-UA"/>
        </w:rPr>
      </w:pPr>
    </w:p>
    <w:p w14:paraId="2870F1FF" w14:textId="77777777" w:rsidR="006D1847" w:rsidRDefault="006D1847" w:rsidP="00DC2676">
      <w:pPr>
        <w:ind w:firstLine="709"/>
        <w:jc w:val="center"/>
        <w:rPr>
          <w:szCs w:val="28"/>
          <w:lang w:val="uk-UA"/>
        </w:rPr>
      </w:pPr>
    </w:p>
    <w:p w14:paraId="7E0E77E2" w14:textId="77777777" w:rsidR="006D1847" w:rsidRDefault="006D1847" w:rsidP="00DC2676">
      <w:pPr>
        <w:ind w:firstLine="709"/>
        <w:jc w:val="center"/>
        <w:rPr>
          <w:szCs w:val="28"/>
          <w:lang w:val="uk-UA"/>
        </w:rPr>
      </w:pPr>
    </w:p>
    <w:p w14:paraId="5FD97C0D" w14:textId="77777777" w:rsidR="006D1847" w:rsidRDefault="006D1847" w:rsidP="00DC2676">
      <w:pPr>
        <w:ind w:firstLine="709"/>
        <w:jc w:val="center"/>
        <w:rPr>
          <w:szCs w:val="28"/>
          <w:lang w:val="uk-UA"/>
        </w:rPr>
      </w:pPr>
    </w:p>
    <w:p w14:paraId="791E7236" w14:textId="77777777" w:rsidR="006D1847" w:rsidRDefault="006D1847" w:rsidP="00DC2676">
      <w:pPr>
        <w:ind w:firstLine="709"/>
        <w:jc w:val="center"/>
        <w:rPr>
          <w:szCs w:val="28"/>
          <w:lang w:val="uk-UA"/>
        </w:rPr>
      </w:pPr>
    </w:p>
    <w:p w14:paraId="358A78DE" w14:textId="77777777" w:rsidR="006D1847" w:rsidRDefault="006D1847" w:rsidP="00DC2676">
      <w:pPr>
        <w:ind w:firstLine="709"/>
        <w:jc w:val="center"/>
        <w:rPr>
          <w:szCs w:val="28"/>
          <w:lang w:val="uk-UA"/>
        </w:rPr>
      </w:pPr>
    </w:p>
    <w:p w14:paraId="1B7FFACE" w14:textId="77777777" w:rsidR="006D1847" w:rsidRDefault="006D1847" w:rsidP="00DC2676">
      <w:pPr>
        <w:ind w:firstLine="709"/>
        <w:jc w:val="center"/>
        <w:rPr>
          <w:szCs w:val="28"/>
          <w:lang w:val="uk-UA"/>
        </w:rPr>
      </w:pPr>
    </w:p>
    <w:p w14:paraId="5764DE01" w14:textId="1C4B9AD7" w:rsidR="00DC2676" w:rsidRPr="00C07CC3" w:rsidRDefault="009840B8" w:rsidP="00DC2676">
      <w:pPr>
        <w:ind w:firstLine="709"/>
        <w:jc w:val="center"/>
        <w:rPr>
          <w:szCs w:val="28"/>
          <w:lang w:val="uk-UA"/>
        </w:rPr>
      </w:pPr>
      <w:r>
        <w:rPr>
          <w:szCs w:val="28"/>
          <w:lang w:val="uk-UA"/>
        </w:rPr>
        <w:lastRenderedPageBreak/>
        <w:t>СПИСОК ВИКОРИСТАНИХ ДЖЕРЕЛ</w:t>
      </w:r>
    </w:p>
    <w:p w14:paraId="1794EBA8" w14:textId="77777777" w:rsidR="00DC2676" w:rsidRDefault="00DC2676" w:rsidP="00DC2676">
      <w:pPr>
        <w:widowControl w:val="0"/>
        <w:tabs>
          <w:tab w:val="left" w:pos="1080"/>
        </w:tabs>
        <w:jc w:val="both"/>
        <w:rPr>
          <w:szCs w:val="28"/>
          <w:lang w:val="uk-UA"/>
        </w:rPr>
      </w:pPr>
    </w:p>
    <w:p w14:paraId="47214B92" w14:textId="00D2A212" w:rsidR="00DC2676" w:rsidRPr="009840B8" w:rsidRDefault="00DC2676" w:rsidP="00DC2676">
      <w:pPr>
        <w:widowControl w:val="0"/>
        <w:tabs>
          <w:tab w:val="left" w:pos="1080"/>
        </w:tabs>
        <w:ind w:firstLine="709"/>
        <w:jc w:val="both"/>
        <w:rPr>
          <w:szCs w:val="28"/>
          <w:lang w:val="uk-UA"/>
        </w:rPr>
      </w:pPr>
      <w:r>
        <w:rPr>
          <w:szCs w:val="28"/>
          <w:lang w:val="uk-UA"/>
        </w:rPr>
        <w:t xml:space="preserve">1. </w:t>
      </w:r>
      <w:hyperlink r:id="rId43" w:tooltip="Пошук за автором" w:history="1">
        <w:r w:rsidRPr="009840B8">
          <w:rPr>
            <w:szCs w:val="28"/>
            <w:lang w:val="uk-UA"/>
          </w:rPr>
          <w:t>Гончаренко Н. Г.</w:t>
        </w:r>
      </w:hyperlink>
      <w:r w:rsidRPr="009840B8">
        <w:rPr>
          <w:szCs w:val="28"/>
          <w:lang w:val="uk-UA"/>
        </w:rPr>
        <w:t xml:space="preserve"> Управління  підприємством як дієвий засіб забезпечення їх ефективного розвитку. </w:t>
      </w:r>
      <w:hyperlink r:id="rId44" w:tooltip="Періодичне видання" w:history="1">
        <w:r w:rsidRPr="009840B8">
          <w:rPr>
            <w:i/>
            <w:szCs w:val="28"/>
            <w:lang w:val="uk-UA"/>
          </w:rPr>
          <w:t>Проблеми системного підходу в економіці</w:t>
        </w:r>
      </w:hyperlink>
      <w:r w:rsidRPr="009840B8">
        <w:rPr>
          <w:szCs w:val="28"/>
          <w:lang w:val="uk-UA"/>
        </w:rPr>
        <w:t xml:space="preserve">. 2019. Вип. 1(1). С. 121-125. </w:t>
      </w:r>
      <w:r w:rsidRPr="009840B8">
        <w:rPr>
          <w:szCs w:val="28"/>
          <w:lang w:val="en-US"/>
        </w:rPr>
        <w:t>URL</w:t>
      </w:r>
      <w:r w:rsidRPr="009840B8">
        <w:rPr>
          <w:szCs w:val="28"/>
          <w:lang w:val="uk-UA"/>
        </w:rPr>
        <w:t xml:space="preserve">: </w:t>
      </w:r>
      <w:hyperlink r:id="rId45" w:history="1">
        <w:r w:rsidRPr="009840B8">
          <w:rPr>
            <w:szCs w:val="28"/>
            <w:lang w:val="uk-UA"/>
          </w:rPr>
          <w:t>http://nbuv.gov.ua/UJRN/PSPE_print_2019_1(1)__20</w:t>
        </w:r>
      </w:hyperlink>
      <w:r w:rsidR="009840B8">
        <w:rPr>
          <w:szCs w:val="28"/>
          <w:lang w:val="uk-UA"/>
        </w:rPr>
        <w:t>.</w:t>
      </w:r>
    </w:p>
    <w:p w14:paraId="635CFB13" w14:textId="2BA03467" w:rsidR="00DC2676" w:rsidRPr="009840B8" w:rsidRDefault="00DC2676" w:rsidP="00DC2676">
      <w:pPr>
        <w:widowControl w:val="0"/>
        <w:tabs>
          <w:tab w:val="left" w:pos="1080"/>
        </w:tabs>
        <w:ind w:firstLine="709"/>
        <w:jc w:val="both"/>
        <w:rPr>
          <w:szCs w:val="28"/>
        </w:rPr>
      </w:pPr>
      <w:r w:rsidRPr="009840B8">
        <w:rPr>
          <w:szCs w:val="28"/>
          <w:lang w:val="uk-UA"/>
        </w:rPr>
        <w:t xml:space="preserve">2. </w:t>
      </w:r>
      <w:hyperlink r:id="rId46" w:tooltip="Пошук за автором" w:history="1">
        <w:r w:rsidRPr="009840B8">
          <w:rPr>
            <w:szCs w:val="28"/>
            <w:lang w:val="uk-UA"/>
          </w:rPr>
          <w:t>Турчіна С. Г.</w:t>
        </w:r>
      </w:hyperlink>
      <w:r w:rsidRPr="009840B8">
        <w:rPr>
          <w:szCs w:val="28"/>
          <w:lang w:val="uk-UA"/>
        </w:rPr>
        <w:t xml:space="preserve"> Кадрова політика аудиторських підприємств – надавачів послуг суб’єктам ЗЕД. </w:t>
      </w:r>
      <w:hyperlink r:id="rId47" w:tooltip="Періодичне видання" w:history="1">
        <w:r w:rsidRPr="009840B8">
          <w:rPr>
            <w:i/>
            <w:szCs w:val="28"/>
            <w:lang w:val="uk-UA"/>
          </w:rPr>
          <w:t>Бізнес-навігатор</w:t>
        </w:r>
      </w:hyperlink>
      <w:r w:rsidRPr="009840B8">
        <w:rPr>
          <w:szCs w:val="28"/>
          <w:lang w:val="uk-UA"/>
        </w:rPr>
        <w:t xml:space="preserve">. 2020. Вип. 2. С. 17-21. </w:t>
      </w:r>
      <w:r w:rsidRPr="009840B8">
        <w:rPr>
          <w:szCs w:val="28"/>
          <w:lang w:val="en-US"/>
        </w:rPr>
        <w:t>URL</w:t>
      </w:r>
      <w:r w:rsidRPr="009840B8">
        <w:rPr>
          <w:szCs w:val="28"/>
          <w:lang w:val="uk-UA"/>
        </w:rPr>
        <w:t>:</w:t>
      </w:r>
      <w:r w:rsidRPr="009840B8">
        <w:rPr>
          <w:szCs w:val="28"/>
        </w:rPr>
        <w:t xml:space="preserve"> </w:t>
      </w:r>
      <w:hyperlink r:id="rId48" w:history="1">
        <w:r w:rsidRPr="009840B8">
          <w:rPr>
            <w:szCs w:val="28"/>
            <w:lang w:val="uk-UA"/>
          </w:rPr>
          <w:t>http://nbuv.gov.ua/UJRN/bnav_2020_2_5</w:t>
        </w:r>
      </w:hyperlink>
      <w:r w:rsidR="009840B8">
        <w:rPr>
          <w:szCs w:val="28"/>
          <w:lang w:val="uk-UA"/>
        </w:rPr>
        <w:t>.</w:t>
      </w:r>
    </w:p>
    <w:p w14:paraId="0118FC58" w14:textId="77777777" w:rsidR="00DC2676" w:rsidRPr="009840B8" w:rsidRDefault="00DC2676" w:rsidP="00DC2676">
      <w:pPr>
        <w:widowControl w:val="0"/>
        <w:tabs>
          <w:tab w:val="left" w:pos="1080"/>
        </w:tabs>
        <w:ind w:firstLine="709"/>
        <w:jc w:val="both"/>
        <w:rPr>
          <w:szCs w:val="28"/>
        </w:rPr>
      </w:pPr>
      <w:r w:rsidRPr="009840B8">
        <w:rPr>
          <w:szCs w:val="28"/>
          <w:lang w:val="uk-UA"/>
        </w:rPr>
        <w:t>3</w:t>
      </w:r>
      <w:r w:rsidRPr="009840B8">
        <w:rPr>
          <w:szCs w:val="28"/>
        </w:rPr>
        <w:t xml:space="preserve">. </w:t>
      </w:r>
      <w:r w:rsidRPr="009840B8">
        <w:rPr>
          <w:szCs w:val="28"/>
          <w:lang w:val="uk-UA"/>
        </w:rPr>
        <w:t>Балабанова Л. В.</w:t>
      </w:r>
      <w:r w:rsidRPr="009840B8">
        <w:rPr>
          <w:szCs w:val="28"/>
        </w:rPr>
        <w:t xml:space="preserve">, </w:t>
      </w:r>
      <w:r w:rsidRPr="009840B8">
        <w:rPr>
          <w:szCs w:val="28"/>
          <w:lang w:val="uk-UA"/>
        </w:rPr>
        <w:t xml:space="preserve">Стельмашенко О. В. </w:t>
      </w:r>
      <w:r w:rsidRPr="009840B8">
        <w:rPr>
          <w:bCs/>
          <w:szCs w:val="28"/>
          <w:lang w:val="uk-UA"/>
        </w:rPr>
        <w:t>Стратегічне управління персоналом підприємства в умовах ринкової економіки</w:t>
      </w:r>
      <w:r w:rsidRPr="009840B8">
        <w:rPr>
          <w:szCs w:val="28"/>
          <w:lang w:val="uk-UA"/>
        </w:rPr>
        <w:t>: монографія</w:t>
      </w:r>
      <w:r w:rsidRPr="009840B8">
        <w:rPr>
          <w:szCs w:val="28"/>
        </w:rPr>
        <w:t xml:space="preserve">. </w:t>
      </w:r>
      <w:r w:rsidRPr="009840B8">
        <w:rPr>
          <w:szCs w:val="28"/>
          <w:lang w:val="uk-UA"/>
        </w:rPr>
        <w:t>Донецьк: ДонНУЕТ, 2010. 237 с.</w:t>
      </w:r>
    </w:p>
    <w:p w14:paraId="369579C9" w14:textId="77777777" w:rsidR="00DC2676" w:rsidRPr="009840B8" w:rsidRDefault="00DC2676" w:rsidP="00DC2676">
      <w:pPr>
        <w:widowControl w:val="0"/>
        <w:tabs>
          <w:tab w:val="left" w:pos="1080"/>
        </w:tabs>
        <w:ind w:firstLine="709"/>
        <w:jc w:val="both"/>
        <w:rPr>
          <w:szCs w:val="28"/>
          <w:lang w:val="uk-UA"/>
        </w:rPr>
      </w:pPr>
      <w:r w:rsidRPr="009840B8">
        <w:rPr>
          <w:szCs w:val="28"/>
          <w:lang w:val="uk-UA"/>
        </w:rPr>
        <w:t>4</w:t>
      </w:r>
      <w:r w:rsidRPr="009840B8">
        <w:rPr>
          <w:szCs w:val="28"/>
        </w:rPr>
        <w:t xml:space="preserve">. </w:t>
      </w:r>
      <w:r w:rsidRPr="009840B8">
        <w:rPr>
          <w:szCs w:val="28"/>
          <w:lang w:val="uk-UA"/>
        </w:rPr>
        <w:t>Верхоглядова Н.</w:t>
      </w:r>
      <w:r w:rsidRPr="009840B8">
        <w:rPr>
          <w:szCs w:val="28"/>
        </w:rPr>
        <w:t xml:space="preserve"> </w:t>
      </w:r>
      <w:r w:rsidRPr="009840B8">
        <w:rPr>
          <w:szCs w:val="28"/>
          <w:lang w:val="uk-UA"/>
        </w:rPr>
        <w:t>І., Ільїна С. Б., Іванникова Н. А., Лаврінченко О. В. Управління розвитком людських ресурсів: моногр. Дніпропетровськ: Наука і освіта, 20116. 317 с.</w:t>
      </w:r>
    </w:p>
    <w:p w14:paraId="1F6DE83E" w14:textId="3C071F2C" w:rsidR="00DC2676" w:rsidRPr="009840B8" w:rsidRDefault="00DC2676" w:rsidP="00DC2676">
      <w:pPr>
        <w:widowControl w:val="0"/>
        <w:tabs>
          <w:tab w:val="left" w:pos="1080"/>
        </w:tabs>
        <w:ind w:firstLine="709"/>
        <w:jc w:val="both"/>
        <w:rPr>
          <w:szCs w:val="28"/>
          <w:lang w:val="uk-UA"/>
        </w:rPr>
      </w:pPr>
      <w:r w:rsidRPr="009840B8">
        <w:rPr>
          <w:szCs w:val="28"/>
          <w:lang w:val="uk-UA"/>
        </w:rPr>
        <w:t xml:space="preserve">5. </w:t>
      </w:r>
      <w:hyperlink r:id="rId49" w:tooltip="Пошук за автором" w:history="1">
        <w:r w:rsidRPr="009840B8">
          <w:rPr>
            <w:szCs w:val="28"/>
            <w:lang w:val="uk-UA"/>
          </w:rPr>
          <w:t>Білецький О. В.</w:t>
        </w:r>
      </w:hyperlink>
      <w:r w:rsidRPr="009840B8">
        <w:rPr>
          <w:szCs w:val="28"/>
          <w:lang w:val="uk-UA"/>
        </w:rPr>
        <w:t xml:space="preserve">, Дороніна О. А. Трансформація підходів до формування ЗЕД політики як складової ефективного оборонного менеджменту. </w:t>
      </w:r>
      <w:hyperlink r:id="rId50" w:tooltip="Періодичне видання" w:history="1">
        <w:r w:rsidRPr="009840B8">
          <w:rPr>
            <w:szCs w:val="28"/>
            <w:lang w:val="uk-UA"/>
          </w:rPr>
          <w:t>Е</w:t>
        </w:r>
        <w:r w:rsidRPr="009840B8">
          <w:rPr>
            <w:i/>
            <w:szCs w:val="28"/>
            <w:lang w:val="uk-UA"/>
          </w:rPr>
          <w:t>кономічний вісник Донбасу</w:t>
        </w:r>
      </w:hyperlink>
      <w:r w:rsidRPr="009840B8">
        <w:rPr>
          <w:szCs w:val="28"/>
          <w:lang w:val="uk-UA"/>
        </w:rPr>
        <w:t xml:space="preserve">. 2020. № 2. С. 209-215. </w:t>
      </w:r>
      <w:r w:rsidRPr="009840B8">
        <w:rPr>
          <w:szCs w:val="28"/>
          <w:lang w:val="en-US"/>
        </w:rPr>
        <w:t>URL</w:t>
      </w:r>
      <w:r w:rsidRPr="009840B8">
        <w:rPr>
          <w:szCs w:val="28"/>
          <w:lang w:val="uk-UA"/>
        </w:rPr>
        <w:t xml:space="preserve">: </w:t>
      </w:r>
      <w:hyperlink r:id="rId51" w:history="1">
        <w:r w:rsidRPr="009840B8">
          <w:rPr>
            <w:szCs w:val="28"/>
            <w:lang w:val="uk-UA"/>
          </w:rPr>
          <w:t>http://nbuv.gov.ua/UJRN/ecvd_2020_2_24</w:t>
        </w:r>
      </w:hyperlink>
      <w:r w:rsidR="009840B8">
        <w:rPr>
          <w:szCs w:val="28"/>
          <w:lang w:val="uk-UA"/>
        </w:rPr>
        <w:t>.</w:t>
      </w:r>
    </w:p>
    <w:p w14:paraId="567357C2" w14:textId="7843B276" w:rsidR="00DC2676" w:rsidRPr="009840B8" w:rsidRDefault="00DC2676" w:rsidP="00DC2676">
      <w:pPr>
        <w:widowControl w:val="0"/>
        <w:tabs>
          <w:tab w:val="left" w:pos="1080"/>
        </w:tabs>
        <w:ind w:firstLine="709"/>
        <w:jc w:val="both"/>
        <w:rPr>
          <w:szCs w:val="28"/>
          <w:lang w:val="uk-UA"/>
        </w:rPr>
      </w:pPr>
      <w:r w:rsidRPr="009840B8">
        <w:rPr>
          <w:szCs w:val="28"/>
          <w:lang w:val="uk-UA"/>
        </w:rPr>
        <w:t xml:space="preserve">6. </w:t>
      </w:r>
      <w:hyperlink r:id="rId52" w:tooltip="Пошук за автором" w:history="1">
        <w:r w:rsidRPr="009840B8">
          <w:rPr>
            <w:szCs w:val="28"/>
            <w:lang w:val="uk-UA"/>
          </w:rPr>
          <w:t>Авєріна О. І.</w:t>
        </w:r>
      </w:hyperlink>
      <w:r w:rsidRPr="009840B8">
        <w:rPr>
          <w:szCs w:val="28"/>
          <w:lang w:val="uk-UA"/>
        </w:rPr>
        <w:t xml:space="preserve"> Філософія управління фіансовими ресурсами: до визначення концептуально-методологічних засад. </w:t>
      </w:r>
      <w:hyperlink r:id="rId53" w:tooltip="Періодичне видання" w:history="1">
        <w:r w:rsidRPr="009840B8">
          <w:rPr>
            <w:i/>
            <w:szCs w:val="28"/>
            <w:lang w:val="uk-UA"/>
          </w:rPr>
          <w:t>Нова парадигма</w:t>
        </w:r>
      </w:hyperlink>
      <w:r w:rsidRPr="009840B8">
        <w:rPr>
          <w:szCs w:val="28"/>
          <w:lang w:val="uk-UA"/>
        </w:rPr>
        <w:t xml:space="preserve">. 2013. Вип. 115. С. 3-11. </w:t>
      </w:r>
      <w:r w:rsidRPr="009840B8">
        <w:rPr>
          <w:szCs w:val="28"/>
          <w:lang w:val="en-US"/>
        </w:rPr>
        <w:t>URL</w:t>
      </w:r>
      <w:r w:rsidRPr="009840B8">
        <w:rPr>
          <w:szCs w:val="28"/>
          <w:lang w:val="uk-UA"/>
        </w:rPr>
        <w:t xml:space="preserve">: </w:t>
      </w:r>
      <w:hyperlink r:id="rId54" w:history="1">
        <w:r w:rsidRPr="009840B8">
          <w:rPr>
            <w:szCs w:val="28"/>
            <w:lang w:val="uk-UA"/>
          </w:rPr>
          <w:t>http://nbuv.gov.ua/UJRN/Nopa_2013_115_3</w:t>
        </w:r>
      </w:hyperlink>
      <w:r w:rsidR="009840B8">
        <w:rPr>
          <w:szCs w:val="28"/>
          <w:lang w:val="uk-UA"/>
        </w:rPr>
        <w:t>.</w:t>
      </w:r>
    </w:p>
    <w:p w14:paraId="21FA8106" w14:textId="5822485C" w:rsidR="00DC2676" w:rsidRPr="009840B8" w:rsidRDefault="00DC2676" w:rsidP="00DC2676">
      <w:pPr>
        <w:widowControl w:val="0"/>
        <w:tabs>
          <w:tab w:val="left" w:pos="1080"/>
        </w:tabs>
        <w:ind w:firstLine="709"/>
        <w:jc w:val="both"/>
        <w:rPr>
          <w:szCs w:val="28"/>
        </w:rPr>
      </w:pPr>
      <w:r w:rsidRPr="009840B8">
        <w:rPr>
          <w:szCs w:val="28"/>
          <w:lang w:val="uk-UA"/>
        </w:rPr>
        <w:t xml:space="preserve">7. </w:t>
      </w:r>
      <w:hyperlink r:id="rId55" w:tooltip="Пошук за автором" w:history="1">
        <w:r w:rsidRPr="009840B8">
          <w:rPr>
            <w:szCs w:val="28"/>
            <w:lang w:val="uk-UA"/>
          </w:rPr>
          <w:t>Богатирьов А. М.</w:t>
        </w:r>
      </w:hyperlink>
      <w:r w:rsidRPr="009840B8">
        <w:rPr>
          <w:szCs w:val="28"/>
          <w:lang w:val="uk-UA"/>
        </w:rPr>
        <w:t xml:space="preserve">, Столярська К. М. Компетентнісний підхід щодо управління ЗЕД підприємства. </w:t>
      </w:r>
      <w:hyperlink r:id="rId56" w:tooltip="Періодичне видання" w:history="1">
        <w:r w:rsidRPr="009840B8">
          <w:rPr>
            <w:i/>
            <w:szCs w:val="28"/>
            <w:lang w:val="uk-UA"/>
          </w:rPr>
          <w:t>Вісник соціально-економічних досліджень</w:t>
        </w:r>
      </w:hyperlink>
      <w:r w:rsidRPr="009840B8">
        <w:rPr>
          <w:szCs w:val="28"/>
          <w:lang w:val="uk-UA"/>
        </w:rPr>
        <w:t xml:space="preserve">. 2012. Вип. 2. С. 24-28. </w:t>
      </w:r>
      <w:r w:rsidRPr="009840B8">
        <w:rPr>
          <w:szCs w:val="28"/>
          <w:lang w:val="en-US"/>
        </w:rPr>
        <w:t>URL</w:t>
      </w:r>
      <w:r w:rsidRPr="009840B8">
        <w:rPr>
          <w:szCs w:val="28"/>
          <w:lang w:val="uk-UA"/>
        </w:rPr>
        <w:t>:</w:t>
      </w:r>
      <w:r w:rsidRPr="009840B8">
        <w:rPr>
          <w:szCs w:val="28"/>
        </w:rPr>
        <w:t xml:space="preserve"> </w:t>
      </w:r>
      <w:hyperlink r:id="rId57" w:history="1">
        <w:r w:rsidRPr="009840B8">
          <w:rPr>
            <w:szCs w:val="28"/>
            <w:lang w:val="uk-UA"/>
          </w:rPr>
          <w:t>http://nbuv.gov.ua/UJRN/Vsed_2012_2_6</w:t>
        </w:r>
      </w:hyperlink>
      <w:r w:rsidR="009840B8">
        <w:rPr>
          <w:szCs w:val="28"/>
          <w:lang w:val="uk-UA"/>
        </w:rPr>
        <w:t>.</w:t>
      </w:r>
    </w:p>
    <w:p w14:paraId="22348AF7" w14:textId="363ED60D" w:rsidR="00DC2676" w:rsidRPr="009840B8" w:rsidRDefault="00DC2676" w:rsidP="00DC2676">
      <w:pPr>
        <w:widowControl w:val="0"/>
        <w:tabs>
          <w:tab w:val="left" w:pos="1080"/>
        </w:tabs>
        <w:ind w:firstLine="709"/>
        <w:jc w:val="both"/>
        <w:rPr>
          <w:szCs w:val="28"/>
          <w:lang w:val="uk-UA"/>
        </w:rPr>
      </w:pPr>
      <w:r w:rsidRPr="009840B8">
        <w:rPr>
          <w:szCs w:val="28"/>
          <w:lang w:val="uk-UA"/>
        </w:rPr>
        <w:t xml:space="preserve">8. </w:t>
      </w:r>
      <w:hyperlink r:id="rId58" w:tooltip="Пошук за автором" w:history="1">
        <w:r w:rsidRPr="009840B8">
          <w:rPr>
            <w:szCs w:val="28"/>
            <w:lang w:val="uk-UA"/>
          </w:rPr>
          <w:t>Романова В.</w:t>
        </w:r>
        <w:r w:rsidRPr="009840B8">
          <w:rPr>
            <w:szCs w:val="28"/>
          </w:rPr>
          <w:t xml:space="preserve"> </w:t>
        </w:r>
        <w:r w:rsidRPr="009840B8">
          <w:rPr>
            <w:szCs w:val="28"/>
            <w:lang w:val="uk-UA"/>
          </w:rPr>
          <w:t>В.</w:t>
        </w:r>
      </w:hyperlink>
      <w:r w:rsidRPr="009840B8">
        <w:rPr>
          <w:szCs w:val="28"/>
          <w:lang w:val="uk-UA"/>
        </w:rPr>
        <w:t xml:space="preserve"> Вдосконалення управління людськими ресурсами підприємств. </w:t>
      </w:r>
      <w:hyperlink r:id="rId59" w:tooltip="Періодичне видання" w:history="1">
        <w:r w:rsidRPr="009840B8">
          <w:rPr>
            <w:i/>
            <w:szCs w:val="28"/>
            <w:lang w:val="uk-UA"/>
          </w:rPr>
          <w:t>Вісник Хмельницького інституту регіонального управління та права</w:t>
        </w:r>
      </w:hyperlink>
      <w:r w:rsidRPr="009840B8">
        <w:rPr>
          <w:szCs w:val="28"/>
          <w:lang w:val="uk-UA"/>
        </w:rPr>
        <w:t xml:space="preserve">. 2002. № 3. С. 188-190. </w:t>
      </w:r>
      <w:r w:rsidRPr="009840B8">
        <w:rPr>
          <w:szCs w:val="28"/>
          <w:lang w:val="en-US"/>
        </w:rPr>
        <w:t>URL</w:t>
      </w:r>
      <w:r w:rsidRPr="009840B8">
        <w:rPr>
          <w:szCs w:val="28"/>
          <w:lang w:val="uk-UA"/>
        </w:rPr>
        <w:t xml:space="preserve">: </w:t>
      </w:r>
      <w:hyperlink r:id="rId60" w:history="1">
        <w:r w:rsidRPr="009840B8">
          <w:rPr>
            <w:szCs w:val="28"/>
            <w:lang w:val="uk-UA"/>
          </w:rPr>
          <w:t>http://nbuv.gov.ua/UJRN/Unzap_2002_3_39</w:t>
        </w:r>
      </w:hyperlink>
      <w:r w:rsidR="009840B8">
        <w:rPr>
          <w:szCs w:val="28"/>
          <w:lang w:val="uk-UA"/>
        </w:rPr>
        <w:t>.</w:t>
      </w:r>
    </w:p>
    <w:p w14:paraId="54C3D9A8" w14:textId="77777777" w:rsidR="00DC2676" w:rsidRPr="009840B8" w:rsidRDefault="00DC2676" w:rsidP="00DC2676">
      <w:pPr>
        <w:widowControl w:val="0"/>
        <w:tabs>
          <w:tab w:val="left" w:pos="1080"/>
        </w:tabs>
        <w:ind w:firstLine="709"/>
        <w:jc w:val="both"/>
        <w:rPr>
          <w:szCs w:val="28"/>
          <w:lang w:val="uk-UA"/>
        </w:rPr>
      </w:pPr>
      <w:r w:rsidRPr="009840B8">
        <w:rPr>
          <w:szCs w:val="28"/>
          <w:lang w:val="uk-UA"/>
        </w:rPr>
        <w:lastRenderedPageBreak/>
        <w:t>9. Гавкалова Н. Л. Соціально-економічні механізми ефективності менеджменту: методологія та концепція формування. Харків: ХНЕУ, 2007. 400 с.</w:t>
      </w:r>
    </w:p>
    <w:p w14:paraId="7881D726" w14:textId="77777777" w:rsidR="00DC2676" w:rsidRPr="009840B8" w:rsidRDefault="00DC2676" w:rsidP="00DC2676">
      <w:pPr>
        <w:widowControl w:val="0"/>
        <w:tabs>
          <w:tab w:val="left" w:pos="1080"/>
        </w:tabs>
        <w:ind w:firstLine="709"/>
        <w:jc w:val="both"/>
        <w:rPr>
          <w:szCs w:val="28"/>
          <w:lang w:val="uk-UA"/>
        </w:rPr>
      </w:pPr>
      <w:r w:rsidRPr="009840B8">
        <w:rPr>
          <w:szCs w:val="28"/>
          <w:lang w:val="uk-UA"/>
        </w:rPr>
        <w:t>10. Дяків О. П., Островерхов В. М. Управління підприємством : навчальнометодичний посібник (видання друге, переробл. і доповнено). Тернопіль : ТНЕУ, 2018. 288 с.</w:t>
      </w:r>
    </w:p>
    <w:p w14:paraId="2827B3D5" w14:textId="77777777" w:rsidR="00DC2676" w:rsidRPr="009840B8" w:rsidRDefault="00DC2676" w:rsidP="00DC2676">
      <w:pPr>
        <w:widowControl w:val="0"/>
        <w:tabs>
          <w:tab w:val="left" w:pos="1080"/>
        </w:tabs>
        <w:ind w:firstLine="709"/>
        <w:jc w:val="both"/>
        <w:rPr>
          <w:szCs w:val="28"/>
          <w:lang w:val="uk-UA"/>
        </w:rPr>
      </w:pPr>
      <w:r w:rsidRPr="009840B8">
        <w:rPr>
          <w:szCs w:val="28"/>
          <w:lang w:val="uk-UA"/>
        </w:rPr>
        <w:t>11. Пушкар З. М., Пушкар Б. Т. Менеджмент зовнішньоекономічної діяльності: Навчальний посібник. Тернопіль: Осадца Ю.В., 2017. 210 с.</w:t>
      </w:r>
    </w:p>
    <w:p w14:paraId="162AC2EE" w14:textId="23A68864" w:rsidR="00DC2676" w:rsidRPr="009840B8" w:rsidRDefault="00DC2676" w:rsidP="00DC2676">
      <w:pPr>
        <w:widowControl w:val="0"/>
        <w:tabs>
          <w:tab w:val="left" w:pos="1080"/>
        </w:tabs>
        <w:ind w:firstLine="709"/>
        <w:jc w:val="both"/>
        <w:rPr>
          <w:szCs w:val="28"/>
          <w:lang w:val="uk-UA"/>
        </w:rPr>
      </w:pPr>
      <w:r w:rsidRPr="009840B8">
        <w:rPr>
          <w:szCs w:val="28"/>
          <w:lang w:val="uk-UA"/>
        </w:rPr>
        <w:t xml:space="preserve">12. </w:t>
      </w:r>
      <w:hyperlink r:id="rId61" w:tooltip="Пошук за автором" w:history="1">
        <w:r w:rsidRPr="009840B8">
          <w:rPr>
            <w:szCs w:val="28"/>
            <w:lang w:val="uk-UA"/>
          </w:rPr>
          <w:t>Щьокіна Є. Ю.</w:t>
        </w:r>
      </w:hyperlink>
      <w:r w:rsidRPr="009840B8">
        <w:rPr>
          <w:szCs w:val="28"/>
          <w:lang w:val="uk-UA"/>
        </w:rPr>
        <w:t xml:space="preserve">, Черна І. І. Міжнародна політика як інструмент управління людськими ресурсами. </w:t>
      </w:r>
      <w:hyperlink r:id="rId62" w:tooltip="Періодичне видання" w:history="1">
        <w:r w:rsidRPr="009840B8">
          <w:rPr>
            <w:i/>
            <w:szCs w:val="28"/>
            <w:lang w:val="uk-UA"/>
          </w:rPr>
          <w:t>Інфраструктура ринку</w:t>
        </w:r>
      </w:hyperlink>
      <w:r w:rsidRPr="009840B8">
        <w:rPr>
          <w:i/>
          <w:szCs w:val="28"/>
          <w:lang w:val="uk-UA"/>
        </w:rPr>
        <w:t>.</w:t>
      </w:r>
      <w:r w:rsidRPr="009840B8">
        <w:rPr>
          <w:szCs w:val="28"/>
          <w:lang w:val="uk-UA"/>
        </w:rPr>
        <w:t xml:space="preserve"> 2020. Вип. 43. С. 343-346. </w:t>
      </w:r>
      <w:r w:rsidRPr="009840B8">
        <w:rPr>
          <w:szCs w:val="28"/>
          <w:lang w:val="en-US"/>
        </w:rPr>
        <w:t>URL</w:t>
      </w:r>
      <w:r w:rsidRPr="009840B8">
        <w:rPr>
          <w:szCs w:val="28"/>
          <w:lang w:val="uk-UA"/>
        </w:rPr>
        <w:t>:</w:t>
      </w:r>
      <w:r w:rsidRPr="009840B8">
        <w:rPr>
          <w:szCs w:val="28"/>
        </w:rPr>
        <w:t xml:space="preserve"> </w:t>
      </w:r>
      <w:hyperlink r:id="rId63" w:history="1">
        <w:r w:rsidRPr="009840B8">
          <w:rPr>
            <w:szCs w:val="28"/>
            <w:lang w:val="uk-UA"/>
          </w:rPr>
          <w:t>http://nbuv.gov.ua/UJRN/ifrctr_2020_43_64</w:t>
        </w:r>
      </w:hyperlink>
      <w:r w:rsidR="009840B8">
        <w:rPr>
          <w:szCs w:val="28"/>
          <w:lang w:val="uk-UA"/>
        </w:rPr>
        <w:t>.</w:t>
      </w:r>
    </w:p>
    <w:p w14:paraId="0184E20E" w14:textId="77777777" w:rsidR="00DC2676" w:rsidRPr="009840B8" w:rsidRDefault="00DC2676" w:rsidP="00DC2676">
      <w:pPr>
        <w:widowControl w:val="0"/>
        <w:tabs>
          <w:tab w:val="left" w:pos="1080"/>
        </w:tabs>
        <w:ind w:firstLine="709"/>
        <w:jc w:val="both"/>
        <w:rPr>
          <w:szCs w:val="28"/>
          <w:lang w:val="uk-UA"/>
        </w:rPr>
      </w:pPr>
      <w:r w:rsidRPr="009840B8">
        <w:rPr>
          <w:szCs w:val="28"/>
          <w:lang w:val="uk-UA"/>
        </w:rPr>
        <w:t>13. Андронов В. А., Крюков О. І., Шведун В. О. Управління ЗЕД і державна служба: конспект лекцій. Модуль I. Х. : НУЦЗУ, 2016. 46 с.</w:t>
      </w:r>
    </w:p>
    <w:p w14:paraId="61E0F266" w14:textId="46CB2BBC" w:rsidR="00DC2676" w:rsidRPr="009840B8" w:rsidRDefault="00DC2676" w:rsidP="00DC2676">
      <w:pPr>
        <w:widowControl w:val="0"/>
        <w:tabs>
          <w:tab w:val="left" w:pos="1080"/>
        </w:tabs>
        <w:ind w:firstLine="709"/>
        <w:jc w:val="both"/>
        <w:rPr>
          <w:szCs w:val="28"/>
          <w:lang w:val="uk-UA"/>
        </w:rPr>
      </w:pPr>
      <w:r w:rsidRPr="009840B8">
        <w:rPr>
          <w:szCs w:val="28"/>
          <w:lang w:val="uk-UA"/>
        </w:rPr>
        <w:t xml:space="preserve">14. </w:t>
      </w:r>
      <w:hyperlink r:id="rId64" w:tooltip="Пошук за автором" w:history="1">
        <w:r w:rsidRPr="009840B8">
          <w:rPr>
            <w:szCs w:val="28"/>
            <w:lang w:val="uk-UA"/>
          </w:rPr>
          <w:t>Коваленко А. О.</w:t>
        </w:r>
      </w:hyperlink>
      <w:r w:rsidRPr="009840B8">
        <w:rPr>
          <w:szCs w:val="28"/>
          <w:lang w:val="uk-UA"/>
        </w:rPr>
        <w:t xml:space="preserve">, Гриненко В. В. Збутова політика як ефективний інструмент безпеко орієнтованого управління персоналом організації. </w:t>
      </w:r>
      <w:hyperlink r:id="rId65" w:tooltip="Періодичне видання" w:history="1">
        <w:r w:rsidRPr="009840B8">
          <w:rPr>
            <w:i/>
            <w:szCs w:val="28"/>
            <w:lang w:val="uk-UA"/>
          </w:rPr>
          <w:t>Modern economics</w:t>
        </w:r>
      </w:hyperlink>
      <w:r w:rsidRPr="009840B8">
        <w:rPr>
          <w:szCs w:val="28"/>
          <w:lang w:val="uk-UA"/>
        </w:rPr>
        <w:t xml:space="preserve">. 2020. № 24. С. 75-80. </w:t>
      </w:r>
      <w:r w:rsidRPr="009840B8">
        <w:rPr>
          <w:szCs w:val="28"/>
          <w:lang w:val="en-US"/>
        </w:rPr>
        <w:t>UEL</w:t>
      </w:r>
      <w:r w:rsidRPr="009840B8">
        <w:rPr>
          <w:szCs w:val="28"/>
          <w:lang w:val="uk-UA"/>
        </w:rPr>
        <w:t>:</w:t>
      </w:r>
      <w:r w:rsidRPr="009840B8">
        <w:rPr>
          <w:szCs w:val="28"/>
          <w:lang w:val="en-US"/>
        </w:rPr>
        <w:t xml:space="preserve"> </w:t>
      </w:r>
      <w:hyperlink r:id="rId66" w:history="1">
        <w:r w:rsidRPr="009840B8">
          <w:rPr>
            <w:szCs w:val="28"/>
            <w:lang w:val="uk-UA"/>
          </w:rPr>
          <w:t>http://nbuv.gov.ua/UJRN/modecon_2020_24_14</w:t>
        </w:r>
      </w:hyperlink>
      <w:r w:rsidR="009840B8">
        <w:rPr>
          <w:szCs w:val="28"/>
          <w:lang w:val="uk-UA"/>
        </w:rPr>
        <w:t>.</w:t>
      </w:r>
    </w:p>
    <w:p w14:paraId="0DC01F8E" w14:textId="7B59A91B" w:rsidR="00DC2676" w:rsidRPr="009840B8" w:rsidRDefault="00DC2676" w:rsidP="00DC2676">
      <w:pPr>
        <w:widowControl w:val="0"/>
        <w:tabs>
          <w:tab w:val="left" w:pos="1080"/>
        </w:tabs>
        <w:ind w:firstLine="709"/>
        <w:jc w:val="both"/>
        <w:rPr>
          <w:szCs w:val="28"/>
          <w:lang w:val="uk-UA"/>
        </w:rPr>
      </w:pPr>
      <w:r w:rsidRPr="009840B8">
        <w:rPr>
          <w:szCs w:val="28"/>
          <w:lang w:val="uk-UA"/>
        </w:rPr>
        <w:t xml:space="preserve">15. </w:t>
      </w:r>
      <w:hyperlink r:id="rId67" w:tooltip="Пошук за автором" w:history="1">
        <w:r w:rsidRPr="009840B8">
          <w:rPr>
            <w:szCs w:val="28"/>
            <w:lang w:val="uk-UA"/>
          </w:rPr>
          <w:t>Перепадя Ф. Л.</w:t>
        </w:r>
      </w:hyperlink>
      <w:r w:rsidRPr="009840B8">
        <w:rPr>
          <w:szCs w:val="28"/>
          <w:lang w:val="uk-UA"/>
        </w:rPr>
        <w:t xml:space="preserve"> Зовнішньоекономічна політика як елемент системи корпоративного управління промислових підприємств. </w:t>
      </w:r>
      <w:hyperlink r:id="rId68" w:tooltip="Періодичне видання" w:history="1">
        <w:r w:rsidRPr="009840B8">
          <w:rPr>
            <w:szCs w:val="28"/>
            <w:lang w:val="uk-UA"/>
          </w:rPr>
          <w:t>Е</w:t>
        </w:r>
        <w:r w:rsidRPr="009840B8">
          <w:rPr>
            <w:i/>
            <w:szCs w:val="28"/>
            <w:lang w:val="uk-UA"/>
          </w:rPr>
          <w:t>кономіка. Управління. Інновації</w:t>
        </w:r>
        <w:r w:rsidRPr="009840B8">
          <w:rPr>
            <w:szCs w:val="28"/>
            <w:lang w:val="uk-UA"/>
          </w:rPr>
          <w:t>. Серія : Економічні науки</w:t>
        </w:r>
      </w:hyperlink>
      <w:r w:rsidRPr="009840B8">
        <w:rPr>
          <w:szCs w:val="28"/>
          <w:lang w:val="uk-UA"/>
        </w:rPr>
        <w:t xml:space="preserve">. 2013. № 1. </w:t>
      </w:r>
      <w:r w:rsidRPr="009840B8">
        <w:rPr>
          <w:szCs w:val="28"/>
        </w:rPr>
        <w:t>URL</w:t>
      </w:r>
      <w:r w:rsidRPr="009840B8">
        <w:rPr>
          <w:szCs w:val="28"/>
          <w:lang w:val="uk-UA"/>
        </w:rPr>
        <w:t xml:space="preserve">: </w:t>
      </w:r>
      <w:hyperlink r:id="rId69" w:history="1">
        <w:r w:rsidRPr="009840B8">
          <w:rPr>
            <w:szCs w:val="28"/>
            <w:lang w:val="uk-UA"/>
          </w:rPr>
          <w:t>http://nbuv.gov.ua/UJRN/eui_2013_1_48</w:t>
        </w:r>
      </w:hyperlink>
      <w:r w:rsidR="009840B8">
        <w:rPr>
          <w:szCs w:val="28"/>
          <w:lang w:val="uk-UA"/>
        </w:rPr>
        <w:t>.</w:t>
      </w:r>
    </w:p>
    <w:p w14:paraId="1E874A21" w14:textId="77777777" w:rsidR="00DC2676" w:rsidRPr="009840B8" w:rsidRDefault="00DC2676" w:rsidP="00DC2676">
      <w:pPr>
        <w:widowControl w:val="0"/>
        <w:tabs>
          <w:tab w:val="left" w:pos="1080"/>
        </w:tabs>
        <w:ind w:firstLine="709"/>
        <w:jc w:val="both"/>
        <w:rPr>
          <w:szCs w:val="28"/>
          <w:lang w:val="uk-UA"/>
        </w:rPr>
      </w:pPr>
      <w:r w:rsidRPr="009840B8">
        <w:rPr>
          <w:szCs w:val="28"/>
          <w:lang w:val="uk-UA"/>
        </w:rPr>
        <w:t>16. Управління збутом в умовах знаннєвої економіки: колективна монографія / під ред. д.е.н., професора Г. Г. Савіної. Херсон : ФОП Вишемирський В. С., 2019. 130 с.</w:t>
      </w:r>
    </w:p>
    <w:p w14:paraId="473388AA" w14:textId="77777777" w:rsidR="00DC2676" w:rsidRPr="009840B8" w:rsidRDefault="00DC2676" w:rsidP="00DC2676">
      <w:pPr>
        <w:widowControl w:val="0"/>
        <w:tabs>
          <w:tab w:val="left" w:pos="1080"/>
        </w:tabs>
        <w:ind w:firstLine="709"/>
        <w:jc w:val="both"/>
        <w:rPr>
          <w:szCs w:val="28"/>
          <w:lang w:val="uk-UA"/>
        </w:rPr>
      </w:pPr>
      <w:r w:rsidRPr="009840B8">
        <w:rPr>
          <w:szCs w:val="28"/>
          <w:lang w:val="uk-UA"/>
        </w:rPr>
        <w:t xml:space="preserve">17. </w:t>
      </w:r>
      <w:hyperlink r:id="rId70" w:tooltip="Пошук за автором" w:history="1">
        <w:r w:rsidRPr="009840B8">
          <w:rPr>
            <w:szCs w:val="28"/>
            <w:lang w:val="uk-UA"/>
          </w:rPr>
          <w:t>Якубовський О.</w:t>
        </w:r>
      </w:hyperlink>
      <w:r w:rsidRPr="009840B8">
        <w:rPr>
          <w:szCs w:val="28"/>
          <w:lang w:val="uk-UA"/>
        </w:rPr>
        <w:t xml:space="preserve"> Сучасна регіональна виробнича політика та нова модель її реалізації. </w:t>
      </w:r>
      <w:hyperlink r:id="rId71" w:tooltip="Періодичне видання" w:history="1">
        <w:r w:rsidRPr="009840B8">
          <w:rPr>
            <w:i/>
            <w:szCs w:val="28"/>
            <w:lang w:val="uk-UA"/>
          </w:rPr>
          <w:t>Теоретичні та прикладні питання державотворення</w:t>
        </w:r>
      </w:hyperlink>
      <w:r w:rsidRPr="009840B8">
        <w:rPr>
          <w:szCs w:val="28"/>
          <w:lang w:val="uk-UA"/>
        </w:rPr>
        <w:t xml:space="preserve">. 2019. Вип. 25. С. 66-76. </w:t>
      </w:r>
      <w:r w:rsidRPr="009840B8">
        <w:rPr>
          <w:szCs w:val="28"/>
          <w:lang w:val="en-US"/>
        </w:rPr>
        <w:t>URL</w:t>
      </w:r>
      <w:r w:rsidRPr="009840B8">
        <w:rPr>
          <w:szCs w:val="28"/>
          <w:lang w:val="uk-UA"/>
        </w:rPr>
        <w:t>:</w:t>
      </w:r>
      <w:r w:rsidRPr="009840B8">
        <w:rPr>
          <w:szCs w:val="28"/>
        </w:rPr>
        <w:t xml:space="preserve"> </w:t>
      </w:r>
      <w:hyperlink r:id="rId72" w:history="1">
        <w:r w:rsidRPr="009840B8">
          <w:rPr>
            <w:szCs w:val="28"/>
            <w:lang w:val="uk-UA"/>
          </w:rPr>
          <w:t>http://nbuv.gov.ua/UJRN/tppd_2019_25_10</w:t>
        </w:r>
      </w:hyperlink>
    </w:p>
    <w:p w14:paraId="1F0EAFD6" w14:textId="77777777" w:rsidR="00DC2676" w:rsidRPr="009840B8" w:rsidRDefault="00DC2676" w:rsidP="00DC2676">
      <w:pPr>
        <w:widowControl w:val="0"/>
        <w:tabs>
          <w:tab w:val="left" w:pos="1080"/>
        </w:tabs>
        <w:ind w:firstLine="709"/>
        <w:jc w:val="both"/>
        <w:rPr>
          <w:szCs w:val="28"/>
        </w:rPr>
      </w:pPr>
      <w:r w:rsidRPr="009840B8">
        <w:rPr>
          <w:szCs w:val="28"/>
          <w:lang w:val="uk-UA"/>
        </w:rPr>
        <w:t>18</w:t>
      </w:r>
      <w:r w:rsidRPr="009840B8">
        <w:rPr>
          <w:szCs w:val="28"/>
        </w:rPr>
        <w:t xml:space="preserve">. </w:t>
      </w:r>
      <w:r w:rsidRPr="009840B8">
        <w:rPr>
          <w:szCs w:val="28"/>
          <w:lang w:val="uk-UA"/>
        </w:rPr>
        <w:t>Карташова Л. В. Управление інвестиційними ресурсами фірми: Учебник. М.: ИНФРА-М, 2007. 236 с.</w:t>
      </w:r>
    </w:p>
    <w:p w14:paraId="117C6290" w14:textId="77777777" w:rsidR="00DC2676" w:rsidRPr="009840B8" w:rsidRDefault="00DC2676" w:rsidP="00DC2676">
      <w:pPr>
        <w:widowControl w:val="0"/>
        <w:tabs>
          <w:tab w:val="left" w:pos="1080"/>
        </w:tabs>
        <w:ind w:firstLine="709"/>
        <w:jc w:val="both"/>
        <w:rPr>
          <w:szCs w:val="28"/>
        </w:rPr>
      </w:pPr>
      <w:r w:rsidRPr="009840B8">
        <w:rPr>
          <w:szCs w:val="28"/>
          <w:lang w:val="uk-UA"/>
        </w:rPr>
        <w:lastRenderedPageBreak/>
        <w:t xml:space="preserve">19. Колпаков В., Дмитренко Г. Стратегічний антикризовий менеджмент: Підручник онлайн; </w:t>
      </w:r>
      <w:r w:rsidRPr="009840B8">
        <w:rPr>
          <w:szCs w:val="28"/>
          <w:lang w:val="en-US"/>
        </w:rPr>
        <w:t>URL</w:t>
      </w:r>
      <w:r w:rsidRPr="009840B8">
        <w:rPr>
          <w:szCs w:val="28"/>
          <w:lang w:val="uk-UA"/>
        </w:rPr>
        <w:t>:</w:t>
      </w:r>
      <w:r w:rsidRPr="009840B8">
        <w:rPr>
          <w:szCs w:val="28"/>
        </w:rPr>
        <w:t xml:space="preserve"> </w:t>
      </w:r>
      <w:hyperlink r:id="rId73" w:history="1">
        <w:r w:rsidRPr="009840B8">
          <w:rPr>
            <w:szCs w:val="28"/>
            <w:lang w:val="uk-UA"/>
          </w:rPr>
          <w:t>http://library.if.ua/books/146.html</w:t>
        </w:r>
      </w:hyperlink>
    </w:p>
    <w:p w14:paraId="6BDDDC2B" w14:textId="77777777" w:rsidR="00DC2676" w:rsidRPr="009840B8" w:rsidRDefault="00DC2676" w:rsidP="00DC2676">
      <w:pPr>
        <w:widowControl w:val="0"/>
        <w:tabs>
          <w:tab w:val="left" w:pos="1080"/>
        </w:tabs>
        <w:ind w:firstLine="709"/>
        <w:jc w:val="both"/>
        <w:rPr>
          <w:szCs w:val="28"/>
          <w:lang w:val="uk-UA"/>
        </w:rPr>
      </w:pPr>
      <w:r w:rsidRPr="009840B8">
        <w:rPr>
          <w:szCs w:val="28"/>
          <w:lang w:val="uk-UA"/>
        </w:rPr>
        <w:t xml:space="preserve">20. Бортнік С. М. Практичне застосування збалансованої системи показників як інструмента стратегічного планування діяльності підприємства </w:t>
      </w:r>
      <w:r w:rsidRPr="009840B8">
        <w:rPr>
          <w:i/>
          <w:szCs w:val="28"/>
          <w:lang w:val="uk-UA"/>
        </w:rPr>
        <w:t>Вісник Волинського інституту економіки і менеджменту : наук. журн.</w:t>
      </w:r>
      <w:r w:rsidRPr="009840B8">
        <w:rPr>
          <w:szCs w:val="28"/>
          <w:lang w:val="uk-UA"/>
        </w:rPr>
        <w:t xml:space="preserve"> 2019. Т. 1. № 10. С. 40–51.</w:t>
      </w:r>
    </w:p>
    <w:p w14:paraId="17FA28B7" w14:textId="08D0A47D" w:rsidR="0069437A" w:rsidRPr="007107E2" w:rsidRDefault="0069437A" w:rsidP="0069437A">
      <w:pPr>
        <w:widowControl w:val="0"/>
        <w:tabs>
          <w:tab w:val="left" w:pos="1080"/>
        </w:tabs>
        <w:ind w:firstLine="709"/>
        <w:jc w:val="both"/>
        <w:rPr>
          <w:szCs w:val="28"/>
          <w:lang w:val="en-US"/>
        </w:rPr>
      </w:pPr>
      <w:r w:rsidRPr="009840B8">
        <w:rPr>
          <w:szCs w:val="28"/>
          <w:lang w:val="uk-UA"/>
        </w:rPr>
        <w:t>2</w:t>
      </w:r>
      <w:r w:rsidRPr="007107E2">
        <w:rPr>
          <w:szCs w:val="28"/>
          <w:lang w:val="en-US"/>
        </w:rPr>
        <w:t>1. Tsal-Tsalko, Yu.S. (2008), Finansovyj analiz [Financial analysis], Tsentr uchbovoi literatury, Kyiv, Ukraine.</w:t>
      </w:r>
    </w:p>
    <w:p w14:paraId="72F8BCC9" w14:textId="6256A872" w:rsidR="0069437A" w:rsidRPr="008870C6" w:rsidRDefault="0069437A" w:rsidP="0069437A">
      <w:pPr>
        <w:widowControl w:val="0"/>
        <w:tabs>
          <w:tab w:val="left" w:pos="1080"/>
        </w:tabs>
        <w:ind w:firstLine="709"/>
        <w:jc w:val="both"/>
        <w:rPr>
          <w:szCs w:val="28"/>
        </w:rPr>
      </w:pPr>
      <w:r w:rsidRPr="009840B8">
        <w:rPr>
          <w:szCs w:val="28"/>
          <w:lang w:val="uk-UA"/>
        </w:rPr>
        <w:t>2</w:t>
      </w:r>
      <w:r w:rsidRPr="00B24CC4">
        <w:rPr>
          <w:szCs w:val="28"/>
        </w:rPr>
        <w:t xml:space="preserve">2. </w:t>
      </w:r>
      <w:r w:rsidR="00B24CC4" w:rsidRPr="00B24CC4">
        <w:rPr>
          <w:szCs w:val="28"/>
        </w:rPr>
        <w:t xml:space="preserve">Коваль О. А., Літус П. Р. Управління фінансовою стійкістю підприємства. Ефективна економіка. 2020. № 12. – </w:t>
      </w:r>
      <w:r w:rsidR="00B24CC4" w:rsidRPr="00B24CC4">
        <w:rPr>
          <w:szCs w:val="28"/>
          <w:lang w:val="en-US"/>
        </w:rPr>
        <w:t>URL</w:t>
      </w:r>
      <w:r w:rsidR="00B24CC4" w:rsidRPr="00B24CC4">
        <w:rPr>
          <w:szCs w:val="28"/>
        </w:rPr>
        <w:t xml:space="preserve">: </w:t>
      </w:r>
      <w:r w:rsidR="00B24CC4" w:rsidRPr="008870C6">
        <w:rPr>
          <w:szCs w:val="28"/>
          <w:lang w:val="en-US"/>
        </w:rPr>
        <w:t>http</w:t>
      </w:r>
      <w:r w:rsidR="00B24CC4" w:rsidRPr="008870C6">
        <w:rPr>
          <w:szCs w:val="28"/>
        </w:rPr>
        <w:t>://</w:t>
      </w:r>
      <w:r w:rsidR="00B24CC4" w:rsidRPr="008870C6">
        <w:rPr>
          <w:szCs w:val="28"/>
          <w:lang w:val="en-US"/>
        </w:rPr>
        <w:t>www</w:t>
      </w:r>
      <w:r w:rsidR="00B24CC4" w:rsidRPr="008870C6">
        <w:rPr>
          <w:szCs w:val="28"/>
        </w:rPr>
        <w:t>.</w:t>
      </w:r>
      <w:r w:rsidR="00B24CC4" w:rsidRPr="008870C6">
        <w:rPr>
          <w:szCs w:val="28"/>
          <w:lang w:val="en-US"/>
        </w:rPr>
        <w:t>economy</w:t>
      </w:r>
      <w:r w:rsidR="00B24CC4" w:rsidRPr="008870C6">
        <w:rPr>
          <w:szCs w:val="28"/>
        </w:rPr>
        <w:t>.</w:t>
      </w:r>
      <w:r w:rsidR="00B24CC4" w:rsidRPr="008870C6">
        <w:rPr>
          <w:szCs w:val="28"/>
          <w:lang w:val="en-US"/>
        </w:rPr>
        <w:t>nayka</w:t>
      </w:r>
      <w:r w:rsidR="00B24CC4" w:rsidRPr="008870C6">
        <w:rPr>
          <w:szCs w:val="28"/>
        </w:rPr>
        <w:t>.</w:t>
      </w:r>
      <w:r w:rsidR="00B24CC4" w:rsidRPr="008870C6">
        <w:rPr>
          <w:szCs w:val="28"/>
          <w:lang w:val="en-US"/>
        </w:rPr>
        <w:t>com</w:t>
      </w:r>
      <w:r w:rsidR="00B24CC4" w:rsidRPr="008870C6">
        <w:rPr>
          <w:szCs w:val="28"/>
        </w:rPr>
        <w:t>.</w:t>
      </w:r>
      <w:r w:rsidR="00B24CC4" w:rsidRPr="008870C6">
        <w:rPr>
          <w:szCs w:val="28"/>
          <w:lang w:val="en-US"/>
        </w:rPr>
        <w:t>ua</w:t>
      </w:r>
      <w:r w:rsidR="00B24CC4" w:rsidRPr="008870C6">
        <w:rPr>
          <w:szCs w:val="28"/>
        </w:rPr>
        <w:t>/?</w:t>
      </w:r>
      <w:r w:rsidR="00B24CC4" w:rsidRPr="008870C6">
        <w:rPr>
          <w:szCs w:val="28"/>
          <w:lang w:val="en-US"/>
        </w:rPr>
        <w:t>op</w:t>
      </w:r>
      <w:r w:rsidR="00B24CC4" w:rsidRPr="008870C6">
        <w:rPr>
          <w:szCs w:val="28"/>
        </w:rPr>
        <w:t>=1&amp;</w:t>
      </w:r>
      <w:r w:rsidR="00B24CC4" w:rsidRPr="008870C6">
        <w:rPr>
          <w:szCs w:val="28"/>
          <w:lang w:val="en-US"/>
        </w:rPr>
        <w:t>z</w:t>
      </w:r>
      <w:r w:rsidR="00B24CC4" w:rsidRPr="008870C6">
        <w:rPr>
          <w:szCs w:val="28"/>
        </w:rPr>
        <w:t>=8402</w:t>
      </w:r>
    </w:p>
    <w:p w14:paraId="4B6F4FB9" w14:textId="2515CB7A" w:rsidR="0069437A" w:rsidRPr="007107E2" w:rsidRDefault="0069437A" w:rsidP="0069437A">
      <w:pPr>
        <w:widowControl w:val="0"/>
        <w:tabs>
          <w:tab w:val="left" w:pos="1080"/>
        </w:tabs>
        <w:ind w:firstLine="709"/>
        <w:jc w:val="both"/>
        <w:rPr>
          <w:szCs w:val="28"/>
          <w:lang w:val="en-US"/>
        </w:rPr>
      </w:pPr>
      <w:r w:rsidRPr="008870C6">
        <w:rPr>
          <w:szCs w:val="28"/>
          <w:lang w:val="uk-UA"/>
        </w:rPr>
        <w:t>2</w:t>
      </w:r>
      <w:r w:rsidRPr="008870C6">
        <w:rPr>
          <w:szCs w:val="28"/>
          <w:lang w:val="en-US"/>
        </w:rPr>
        <w:t xml:space="preserve">3. The official site of Zaporizhstal' (2020), available at: </w:t>
      </w:r>
      <w:r w:rsidR="008870C6" w:rsidRPr="008870C6">
        <w:rPr>
          <w:szCs w:val="28"/>
          <w:lang w:val="en-US"/>
        </w:rPr>
        <w:t>https://zaporizhstal.com</w:t>
      </w:r>
      <w:bookmarkStart w:id="3" w:name="_GoBack"/>
      <w:bookmarkEnd w:id="3"/>
      <w:r w:rsidR="008870C6" w:rsidRPr="008870C6">
        <w:rPr>
          <w:szCs w:val="28"/>
          <w:lang w:val="en-US"/>
        </w:rPr>
        <w:t xml:space="preserve">/ </w:t>
      </w:r>
      <w:r w:rsidRPr="008870C6">
        <w:rPr>
          <w:szCs w:val="28"/>
          <w:lang w:val="en-US"/>
        </w:rPr>
        <w:t>(Accessed 28 Nov 2020).</w:t>
      </w:r>
      <w:r w:rsidRPr="007107E2">
        <w:rPr>
          <w:szCs w:val="28"/>
          <w:lang w:val="en-US"/>
        </w:rPr>
        <w:t xml:space="preserve"> </w:t>
      </w:r>
    </w:p>
    <w:p w14:paraId="08524AD8" w14:textId="01DA064E" w:rsidR="0069437A" w:rsidRPr="007107E2" w:rsidRDefault="0069437A" w:rsidP="0069437A">
      <w:pPr>
        <w:widowControl w:val="0"/>
        <w:tabs>
          <w:tab w:val="left" w:pos="1080"/>
        </w:tabs>
        <w:ind w:firstLine="709"/>
        <w:jc w:val="both"/>
        <w:rPr>
          <w:szCs w:val="28"/>
          <w:lang w:val="en-US"/>
        </w:rPr>
      </w:pPr>
      <w:r w:rsidRPr="009840B8">
        <w:rPr>
          <w:szCs w:val="28"/>
          <w:lang w:val="uk-UA"/>
        </w:rPr>
        <w:t>2</w:t>
      </w:r>
      <w:r w:rsidRPr="007107E2">
        <w:rPr>
          <w:szCs w:val="28"/>
          <w:lang w:val="en-US"/>
        </w:rPr>
        <w:t>4. Sokol's'ka, R.B. Zelikman, V.D. and Akimova, T.V. (2016), Finansovyj analiz: spetsial'ni metody finansovoho analizu [Financial analysis: special methods of financial analysis], NmetAU, Dnipro, Ukraine.</w:t>
      </w:r>
    </w:p>
    <w:p w14:paraId="580E03C1" w14:textId="243091F7" w:rsidR="0069437A" w:rsidRPr="007107E2" w:rsidRDefault="0069437A" w:rsidP="0069437A">
      <w:pPr>
        <w:widowControl w:val="0"/>
        <w:tabs>
          <w:tab w:val="left" w:pos="1080"/>
        </w:tabs>
        <w:ind w:firstLine="709"/>
        <w:jc w:val="both"/>
        <w:rPr>
          <w:szCs w:val="28"/>
          <w:lang w:val="en-US"/>
        </w:rPr>
      </w:pPr>
      <w:r w:rsidRPr="009840B8">
        <w:rPr>
          <w:szCs w:val="28"/>
          <w:lang w:val="uk-UA"/>
        </w:rPr>
        <w:t>2</w:t>
      </w:r>
      <w:r w:rsidRPr="007107E2">
        <w:rPr>
          <w:szCs w:val="28"/>
          <w:lang w:val="en-US"/>
        </w:rPr>
        <w:t>5. Partyn, H.O. (2010), “Features of the influence of the main factors on the financial stability of the enterprise in the financial and economic crisis”, Zbirnyk naukovo-tekhnichnykh prats' Natsional'noho lisotekhnichnoho universytetu Ukrainy, vol. 10, pp. 276-279.</w:t>
      </w:r>
    </w:p>
    <w:p w14:paraId="2CB2E14D" w14:textId="765C69FA" w:rsidR="0069437A" w:rsidRPr="007107E2" w:rsidRDefault="0069437A" w:rsidP="0069437A">
      <w:pPr>
        <w:widowControl w:val="0"/>
        <w:tabs>
          <w:tab w:val="left" w:pos="1080"/>
        </w:tabs>
        <w:ind w:firstLine="709"/>
        <w:jc w:val="both"/>
        <w:rPr>
          <w:szCs w:val="28"/>
          <w:lang w:val="en-US"/>
        </w:rPr>
      </w:pPr>
      <w:r w:rsidRPr="009840B8">
        <w:rPr>
          <w:szCs w:val="28"/>
          <w:lang w:val="uk-UA"/>
        </w:rPr>
        <w:t>2</w:t>
      </w:r>
      <w:r w:rsidRPr="007107E2">
        <w:rPr>
          <w:szCs w:val="28"/>
          <w:lang w:val="en-US"/>
        </w:rPr>
        <w:t>6. Patuta, O. S. (2016), “The impact of capital structure on the financial stability of the enterprise”, Ekonomika i suspil'stvo, vol. 2, pp. 323-327.</w:t>
      </w:r>
    </w:p>
    <w:p w14:paraId="657A06CF" w14:textId="15260C27" w:rsidR="0069437A" w:rsidRPr="007107E2" w:rsidRDefault="0069437A" w:rsidP="0069437A">
      <w:pPr>
        <w:widowControl w:val="0"/>
        <w:tabs>
          <w:tab w:val="left" w:pos="1080"/>
        </w:tabs>
        <w:ind w:firstLine="709"/>
        <w:jc w:val="both"/>
        <w:rPr>
          <w:szCs w:val="28"/>
          <w:lang w:val="en-US"/>
        </w:rPr>
      </w:pPr>
      <w:r w:rsidRPr="009840B8">
        <w:rPr>
          <w:szCs w:val="28"/>
          <w:lang w:val="uk-UA"/>
        </w:rPr>
        <w:t>27</w:t>
      </w:r>
      <w:r w:rsidRPr="007107E2">
        <w:rPr>
          <w:szCs w:val="28"/>
          <w:lang w:val="en-US"/>
        </w:rPr>
        <w:t xml:space="preserve">. </w:t>
      </w:r>
      <w:r w:rsidRPr="009840B8">
        <w:rPr>
          <w:szCs w:val="28"/>
        </w:rPr>
        <w:t>Поддєрьогін</w:t>
      </w:r>
      <w:r w:rsidRPr="007107E2">
        <w:rPr>
          <w:szCs w:val="28"/>
          <w:lang w:val="en-US"/>
        </w:rPr>
        <w:t xml:space="preserve"> </w:t>
      </w:r>
      <w:r w:rsidRPr="009840B8">
        <w:rPr>
          <w:szCs w:val="28"/>
        </w:rPr>
        <w:t>А</w:t>
      </w:r>
      <w:r w:rsidRPr="007107E2">
        <w:rPr>
          <w:szCs w:val="28"/>
          <w:lang w:val="en-US"/>
        </w:rPr>
        <w:t>.</w:t>
      </w:r>
      <w:r w:rsidRPr="009840B8">
        <w:rPr>
          <w:szCs w:val="28"/>
        </w:rPr>
        <w:t>М</w:t>
      </w:r>
      <w:r w:rsidRPr="007107E2">
        <w:rPr>
          <w:szCs w:val="28"/>
          <w:lang w:val="en-US"/>
        </w:rPr>
        <w:t xml:space="preserve">. </w:t>
      </w:r>
      <w:r w:rsidRPr="009840B8">
        <w:rPr>
          <w:szCs w:val="28"/>
        </w:rPr>
        <w:t>Фінансова</w:t>
      </w:r>
      <w:r w:rsidRPr="007107E2">
        <w:rPr>
          <w:szCs w:val="28"/>
          <w:lang w:val="en-US"/>
        </w:rPr>
        <w:t xml:space="preserve"> </w:t>
      </w:r>
      <w:r w:rsidRPr="009840B8">
        <w:rPr>
          <w:szCs w:val="28"/>
        </w:rPr>
        <w:t>стіи</w:t>
      </w:r>
      <w:r w:rsidRPr="007107E2">
        <w:rPr>
          <w:szCs w:val="28"/>
          <w:lang w:val="en-US"/>
        </w:rPr>
        <w:t>̆</w:t>
      </w:r>
      <w:r w:rsidRPr="009840B8">
        <w:rPr>
          <w:szCs w:val="28"/>
        </w:rPr>
        <w:t>кість</w:t>
      </w:r>
      <w:r w:rsidRPr="007107E2">
        <w:rPr>
          <w:szCs w:val="28"/>
          <w:lang w:val="en-US"/>
        </w:rPr>
        <w:t xml:space="preserve"> </w:t>
      </w:r>
      <w:r w:rsidRPr="009840B8">
        <w:rPr>
          <w:szCs w:val="28"/>
        </w:rPr>
        <w:t>підприємств</w:t>
      </w:r>
      <w:r w:rsidRPr="007107E2">
        <w:rPr>
          <w:szCs w:val="28"/>
          <w:lang w:val="en-US"/>
        </w:rPr>
        <w:t xml:space="preserve"> </w:t>
      </w:r>
      <w:r w:rsidRPr="009840B8">
        <w:rPr>
          <w:szCs w:val="28"/>
        </w:rPr>
        <w:t>в</w:t>
      </w:r>
      <w:r w:rsidRPr="007107E2">
        <w:rPr>
          <w:szCs w:val="28"/>
          <w:lang w:val="en-US"/>
        </w:rPr>
        <w:t xml:space="preserve"> </w:t>
      </w:r>
      <w:r w:rsidRPr="009840B8">
        <w:rPr>
          <w:szCs w:val="28"/>
        </w:rPr>
        <w:t>еконо</w:t>
      </w:r>
      <w:r w:rsidRPr="007107E2">
        <w:rPr>
          <w:szCs w:val="28"/>
          <w:lang w:val="en-US"/>
        </w:rPr>
        <w:t xml:space="preserve">- </w:t>
      </w:r>
      <w:r w:rsidRPr="009840B8">
        <w:rPr>
          <w:szCs w:val="28"/>
        </w:rPr>
        <w:t>міці</w:t>
      </w:r>
      <w:r w:rsidRPr="007107E2">
        <w:rPr>
          <w:szCs w:val="28"/>
          <w:lang w:val="en-US"/>
        </w:rPr>
        <w:t xml:space="preserve"> </w:t>
      </w:r>
      <w:proofErr w:type="gramStart"/>
      <w:r w:rsidRPr="009840B8">
        <w:rPr>
          <w:szCs w:val="28"/>
        </w:rPr>
        <w:t>Украі</w:t>
      </w:r>
      <w:r w:rsidRPr="007107E2">
        <w:rPr>
          <w:szCs w:val="28"/>
          <w:lang w:val="en-US"/>
        </w:rPr>
        <w:t>̈</w:t>
      </w:r>
      <w:r w:rsidRPr="009840B8">
        <w:rPr>
          <w:szCs w:val="28"/>
        </w:rPr>
        <w:t>ни</w:t>
      </w:r>
      <w:r w:rsidRPr="007107E2">
        <w:rPr>
          <w:szCs w:val="28"/>
          <w:lang w:val="en-US"/>
        </w:rPr>
        <w:t xml:space="preserve"> :</w:t>
      </w:r>
      <w:proofErr w:type="gramEnd"/>
      <w:r w:rsidRPr="007107E2">
        <w:rPr>
          <w:szCs w:val="28"/>
          <w:lang w:val="en-US"/>
        </w:rPr>
        <w:t xml:space="preserve"> [</w:t>
      </w:r>
      <w:r w:rsidRPr="009840B8">
        <w:rPr>
          <w:szCs w:val="28"/>
        </w:rPr>
        <w:t>монографія</w:t>
      </w:r>
      <w:r w:rsidRPr="007107E2">
        <w:rPr>
          <w:szCs w:val="28"/>
          <w:lang w:val="en-US"/>
        </w:rPr>
        <w:t xml:space="preserve">] / </w:t>
      </w:r>
      <w:r w:rsidRPr="009840B8">
        <w:rPr>
          <w:szCs w:val="28"/>
        </w:rPr>
        <w:t>А</w:t>
      </w:r>
      <w:r w:rsidRPr="007107E2">
        <w:rPr>
          <w:szCs w:val="28"/>
          <w:lang w:val="en-US"/>
        </w:rPr>
        <w:t>.</w:t>
      </w:r>
      <w:r w:rsidRPr="009840B8">
        <w:rPr>
          <w:szCs w:val="28"/>
        </w:rPr>
        <w:t>М</w:t>
      </w:r>
      <w:r w:rsidRPr="007107E2">
        <w:rPr>
          <w:szCs w:val="28"/>
          <w:lang w:val="en-US"/>
        </w:rPr>
        <w:t xml:space="preserve">. </w:t>
      </w:r>
      <w:r w:rsidRPr="009840B8">
        <w:rPr>
          <w:szCs w:val="28"/>
        </w:rPr>
        <w:t>Поддєрьогін</w:t>
      </w:r>
      <w:r w:rsidRPr="007107E2">
        <w:rPr>
          <w:szCs w:val="28"/>
          <w:lang w:val="en-US"/>
        </w:rPr>
        <w:t xml:space="preserve">, </w:t>
      </w:r>
      <w:r w:rsidRPr="009840B8">
        <w:rPr>
          <w:szCs w:val="28"/>
        </w:rPr>
        <w:t>Л</w:t>
      </w:r>
      <w:r w:rsidRPr="007107E2">
        <w:rPr>
          <w:szCs w:val="28"/>
          <w:lang w:val="en-US"/>
        </w:rPr>
        <w:t>.</w:t>
      </w:r>
      <w:r w:rsidRPr="009840B8">
        <w:rPr>
          <w:szCs w:val="28"/>
        </w:rPr>
        <w:t>Ю</w:t>
      </w:r>
      <w:r w:rsidRPr="007107E2">
        <w:rPr>
          <w:szCs w:val="28"/>
          <w:lang w:val="en-US"/>
        </w:rPr>
        <w:t xml:space="preserve">. </w:t>
      </w:r>
      <w:r w:rsidRPr="009840B8">
        <w:rPr>
          <w:szCs w:val="28"/>
        </w:rPr>
        <w:t>Нау</w:t>
      </w:r>
      <w:r w:rsidRPr="007107E2">
        <w:rPr>
          <w:szCs w:val="28"/>
          <w:lang w:val="en-US"/>
        </w:rPr>
        <w:t xml:space="preserve">- </w:t>
      </w:r>
      <w:r w:rsidRPr="009840B8">
        <w:rPr>
          <w:szCs w:val="28"/>
        </w:rPr>
        <w:t>мова</w:t>
      </w:r>
      <w:r w:rsidRPr="007107E2">
        <w:rPr>
          <w:szCs w:val="28"/>
          <w:lang w:val="en-US"/>
        </w:rPr>
        <w:t xml:space="preserve">. – </w:t>
      </w:r>
      <w:r w:rsidRPr="009840B8">
        <w:rPr>
          <w:szCs w:val="28"/>
        </w:rPr>
        <w:t>К</w:t>
      </w:r>
      <w:proofErr w:type="gramStart"/>
      <w:r w:rsidRPr="007107E2">
        <w:rPr>
          <w:szCs w:val="28"/>
          <w:lang w:val="en-US"/>
        </w:rPr>
        <w:t>. :</w:t>
      </w:r>
      <w:proofErr w:type="gramEnd"/>
      <w:r w:rsidRPr="007107E2">
        <w:rPr>
          <w:szCs w:val="28"/>
          <w:lang w:val="en-US"/>
        </w:rPr>
        <w:t xml:space="preserve"> </w:t>
      </w:r>
      <w:r w:rsidRPr="009840B8">
        <w:rPr>
          <w:szCs w:val="28"/>
        </w:rPr>
        <w:t>КНЕУ</w:t>
      </w:r>
      <w:r w:rsidRPr="007107E2">
        <w:rPr>
          <w:szCs w:val="28"/>
          <w:lang w:val="en-US"/>
        </w:rPr>
        <w:t xml:space="preserve">, 2011. – 184 </w:t>
      </w:r>
      <w:r w:rsidRPr="009840B8">
        <w:rPr>
          <w:szCs w:val="28"/>
        </w:rPr>
        <w:t>с</w:t>
      </w:r>
      <w:r w:rsidRPr="007107E2">
        <w:rPr>
          <w:szCs w:val="28"/>
          <w:lang w:val="en-US"/>
        </w:rPr>
        <w:t>.</w:t>
      </w:r>
    </w:p>
    <w:p w14:paraId="15642A1D" w14:textId="6FACE997" w:rsidR="0069437A" w:rsidRPr="007107E2" w:rsidRDefault="0069437A" w:rsidP="0069437A">
      <w:pPr>
        <w:widowControl w:val="0"/>
        <w:tabs>
          <w:tab w:val="left" w:pos="1080"/>
        </w:tabs>
        <w:ind w:firstLine="709"/>
        <w:jc w:val="both"/>
        <w:rPr>
          <w:szCs w:val="28"/>
          <w:lang w:val="en-US"/>
        </w:rPr>
      </w:pPr>
      <w:r w:rsidRPr="007107E2">
        <w:rPr>
          <w:szCs w:val="28"/>
          <w:lang w:val="en-US"/>
        </w:rPr>
        <w:t>2</w:t>
      </w:r>
      <w:r w:rsidRPr="009840B8">
        <w:rPr>
          <w:szCs w:val="28"/>
          <w:lang w:val="uk-UA"/>
        </w:rPr>
        <w:t>8</w:t>
      </w:r>
      <w:r w:rsidRPr="007107E2">
        <w:rPr>
          <w:szCs w:val="28"/>
          <w:lang w:val="en-US"/>
        </w:rPr>
        <w:t xml:space="preserve">. </w:t>
      </w:r>
      <w:r w:rsidRPr="009840B8">
        <w:rPr>
          <w:szCs w:val="28"/>
        </w:rPr>
        <w:t>Фінансовии</w:t>
      </w:r>
      <w:r w:rsidRPr="007107E2">
        <w:rPr>
          <w:szCs w:val="28"/>
          <w:lang w:val="en-US"/>
        </w:rPr>
        <w:t xml:space="preserve">̆ </w:t>
      </w:r>
      <w:proofErr w:type="gramStart"/>
      <w:r w:rsidRPr="009840B8">
        <w:rPr>
          <w:szCs w:val="28"/>
        </w:rPr>
        <w:t>аналіз</w:t>
      </w:r>
      <w:r w:rsidRPr="007107E2">
        <w:rPr>
          <w:szCs w:val="28"/>
          <w:lang w:val="en-US"/>
        </w:rPr>
        <w:t xml:space="preserve"> :</w:t>
      </w:r>
      <w:proofErr w:type="gramEnd"/>
      <w:r w:rsidRPr="007107E2">
        <w:rPr>
          <w:szCs w:val="28"/>
          <w:lang w:val="en-US"/>
        </w:rPr>
        <w:t xml:space="preserve"> [</w:t>
      </w:r>
      <w:r w:rsidRPr="009840B8">
        <w:rPr>
          <w:szCs w:val="28"/>
        </w:rPr>
        <w:t>навч</w:t>
      </w:r>
      <w:r w:rsidRPr="007107E2">
        <w:rPr>
          <w:szCs w:val="28"/>
          <w:lang w:val="en-US"/>
        </w:rPr>
        <w:t xml:space="preserve">. </w:t>
      </w:r>
      <w:r w:rsidRPr="009840B8">
        <w:rPr>
          <w:szCs w:val="28"/>
        </w:rPr>
        <w:t>посіб</w:t>
      </w:r>
      <w:r w:rsidRPr="007107E2">
        <w:rPr>
          <w:szCs w:val="28"/>
          <w:lang w:val="en-US"/>
        </w:rPr>
        <w:t xml:space="preserve">.] / </w:t>
      </w:r>
      <w:r w:rsidRPr="009840B8">
        <w:rPr>
          <w:szCs w:val="28"/>
        </w:rPr>
        <w:t>М</w:t>
      </w:r>
      <w:r w:rsidRPr="007107E2">
        <w:rPr>
          <w:szCs w:val="28"/>
          <w:lang w:val="en-US"/>
        </w:rPr>
        <w:t>.</w:t>
      </w:r>
      <w:r w:rsidRPr="009840B8">
        <w:rPr>
          <w:szCs w:val="28"/>
        </w:rPr>
        <w:t>Д</w:t>
      </w:r>
      <w:r w:rsidRPr="007107E2">
        <w:rPr>
          <w:szCs w:val="28"/>
          <w:lang w:val="en-US"/>
        </w:rPr>
        <w:t xml:space="preserve">. </w:t>
      </w:r>
      <w:r w:rsidRPr="009840B8">
        <w:rPr>
          <w:szCs w:val="28"/>
        </w:rPr>
        <w:t>Білик</w:t>
      </w:r>
      <w:r w:rsidRPr="007107E2">
        <w:rPr>
          <w:szCs w:val="28"/>
          <w:lang w:val="en-US"/>
        </w:rPr>
        <w:t xml:space="preserve"> [</w:t>
      </w:r>
      <w:r w:rsidRPr="009840B8">
        <w:rPr>
          <w:szCs w:val="28"/>
        </w:rPr>
        <w:t>та</w:t>
      </w:r>
      <w:r w:rsidRPr="007107E2">
        <w:rPr>
          <w:szCs w:val="28"/>
          <w:lang w:val="en-US"/>
        </w:rPr>
        <w:t xml:space="preserve"> </w:t>
      </w:r>
      <w:r w:rsidRPr="009840B8">
        <w:rPr>
          <w:szCs w:val="28"/>
        </w:rPr>
        <w:t>ін</w:t>
      </w:r>
      <w:r w:rsidRPr="007107E2">
        <w:rPr>
          <w:szCs w:val="28"/>
          <w:lang w:val="en-US"/>
        </w:rPr>
        <w:t xml:space="preserve">.]. – </w:t>
      </w:r>
      <w:r w:rsidRPr="009840B8">
        <w:rPr>
          <w:szCs w:val="28"/>
        </w:rPr>
        <w:t>К</w:t>
      </w:r>
      <w:proofErr w:type="gramStart"/>
      <w:r w:rsidRPr="007107E2">
        <w:rPr>
          <w:szCs w:val="28"/>
          <w:lang w:val="en-US"/>
        </w:rPr>
        <w:t>. :</w:t>
      </w:r>
      <w:proofErr w:type="gramEnd"/>
      <w:r w:rsidRPr="007107E2">
        <w:rPr>
          <w:szCs w:val="28"/>
          <w:lang w:val="en-US"/>
        </w:rPr>
        <w:t xml:space="preserve"> </w:t>
      </w:r>
      <w:r w:rsidRPr="009840B8">
        <w:rPr>
          <w:szCs w:val="28"/>
        </w:rPr>
        <w:t>КНЕУ</w:t>
      </w:r>
      <w:r w:rsidRPr="007107E2">
        <w:rPr>
          <w:szCs w:val="28"/>
          <w:lang w:val="en-US"/>
        </w:rPr>
        <w:t xml:space="preserve">, 2005. – 592 </w:t>
      </w:r>
      <w:r w:rsidRPr="009840B8">
        <w:rPr>
          <w:szCs w:val="28"/>
        </w:rPr>
        <w:t>с</w:t>
      </w:r>
      <w:r w:rsidRPr="007107E2">
        <w:rPr>
          <w:szCs w:val="28"/>
          <w:lang w:val="en-US"/>
        </w:rPr>
        <w:t>.</w:t>
      </w:r>
    </w:p>
    <w:p w14:paraId="3EB05820" w14:textId="1845CF19" w:rsidR="0069437A" w:rsidRPr="007107E2" w:rsidRDefault="0069437A" w:rsidP="0069437A">
      <w:pPr>
        <w:widowControl w:val="0"/>
        <w:tabs>
          <w:tab w:val="left" w:pos="1080"/>
        </w:tabs>
        <w:ind w:firstLine="709"/>
        <w:jc w:val="both"/>
        <w:rPr>
          <w:szCs w:val="28"/>
          <w:lang w:val="en-US"/>
        </w:rPr>
      </w:pPr>
      <w:r w:rsidRPr="009840B8">
        <w:rPr>
          <w:szCs w:val="28"/>
          <w:lang w:val="uk-UA"/>
        </w:rPr>
        <w:t>29</w:t>
      </w:r>
      <w:r w:rsidRPr="007107E2">
        <w:rPr>
          <w:szCs w:val="28"/>
          <w:lang w:val="en-US"/>
        </w:rPr>
        <w:t xml:space="preserve">. </w:t>
      </w:r>
      <w:r w:rsidRPr="009840B8">
        <w:rPr>
          <w:szCs w:val="28"/>
        </w:rPr>
        <w:t>Донченко</w:t>
      </w:r>
      <w:r w:rsidRPr="007107E2">
        <w:rPr>
          <w:szCs w:val="28"/>
          <w:lang w:val="en-US"/>
        </w:rPr>
        <w:t xml:space="preserve"> </w:t>
      </w:r>
      <w:r w:rsidRPr="009840B8">
        <w:rPr>
          <w:szCs w:val="28"/>
        </w:rPr>
        <w:t>Т</w:t>
      </w:r>
      <w:r w:rsidRPr="007107E2">
        <w:rPr>
          <w:szCs w:val="28"/>
          <w:lang w:val="en-US"/>
        </w:rPr>
        <w:t>.</w:t>
      </w:r>
      <w:r w:rsidRPr="009840B8">
        <w:rPr>
          <w:szCs w:val="28"/>
        </w:rPr>
        <w:t>В</w:t>
      </w:r>
      <w:r w:rsidRPr="007107E2">
        <w:rPr>
          <w:szCs w:val="28"/>
          <w:lang w:val="en-US"/>
        </w:rPr>
        <w:t xml:space="preserve">. </w:t>
      </w:r>
      <w:r w:rsidRPr="009840B8">
        <w:rPr>
          <w:szCs w:val="28"/>
        </w:rPr>
        <w:t>Теоретичні</w:t>
      </w:r>
      <w:r w:rsidRPr="007107E2">
        <w:rPr>
          <w:szCs w:val="28"/>
          <w:lang w:val="en-US"/>
        </w:rPr>
        <w:t xml:space="preserve"> </w:t>
      </w:r>
      <w:r w:rsidRPr="009840B8">
        <w:rPr>
          <w:szCs w:val="28"/>
        </w:rPr>
        <w:t>основи</w:t>
      </w:r>
      <w:r w:rsidRPr="007107E2">
        <w:rPr>
          <w:szCs w:val="28"/>
          <w:lang w:val="en-US"/>
        </w:rPr>
        <w:t xml:space="preserve"> </w:t>
      </w:r>
      <w:r w:rsidRPr="009840B8">
        <w:rPr>
          <w:szCs w:val="28"/>
        </w:rPr>
        <w:t>формування</w:t>
      </w:r>
      <w:r w:rsidRPr="007107E2">
        <w:rPr>
          <w:szCs w:val="28"/>
          <w:lang w:val="en-US"/>
        </w:rPr>
        <w:t xml:space="preserve"> </w:t>
      </w:r>
      <w:r w:rsidRPr="009840B8">
        <w:rPr>
          <w:szCs w:val="28"/>
        </w:rPr>
        <w:t>механізму</w:t>
      </w:r>
      <w:r w:rsidRPr="007107E2">
        <w:rPr>
          <w:szCs w:val="28"/>
          <w:lang w:val="en-US"/>
        </w:rPr>
        <w:t xml:space="preserve"> </w:t>
      </w:r>
      <w:r w:rsidRPr="009840B8">
        <w:rPr>
          <w:szCs w:val="28"/>
        </w:rPr>
        <w:t>управління</w:t>
      </w:r>
      <w:r w:rsidRPr="007107E2">
        <w:rPr>
          <w:szCs w:val="28"/>
          <w:lang w:val="en-US"/>
        </w:rPr>
        <w:t xml:space="preserve"> </w:t>
      </w:r>
      <w:r w:rsidRPr="009840B8">
        <w:rPr>
          <w:szCs w:val="28"/>
        </w:rPr>
        <w:t>фінансовою</w:t>
      </w:r>
      <w:r w:rsidRPr="007107E2">
        <w:rPr>
          <w:szCs w:val="28"/>
          <w:lang w:val="en-US"/>
        </w:rPr>
        <w:t xml:space="preserve"> </w:t>
      </w:r>
      <w:r w:rsidRPr="009840B8">
        <w:rPr>
          <w:szCs w:val="28"/>
        </w:rPr>
        <w:t>стіи</w:t>
      </w:r>
      <w:r w:rsidRPr="007107E2">
        <w:rPr>
          <w:szCs w:val="28"/>
          <w:lang w:val="en-US"/>
        </w:rPr>
        <w:t>̆</w:t>
      </w:r>
      <w:r w:rsidRPr="009840B8">
        <w:rPr>
          <w:szCs w:val="28"/>
        </w:rPr>
        <w:t>кістю</w:t>
      </w:r>
      <w:r w:rsidRPr="007107E2">
        <w:rPr>
          <w:szCs w:val="28"/>
          <w:lang w:val="en-US"/>
        </w:rPr>
        <w:t xml:space="preserve"> </w:t>
      </w:r>
      <w:r w:rsidRPr="009840B8">
        <w:rPr>
          <w:szCs w:val="28"/>
        </w:rPr>
        <w:t>підприємства</w:t>
      </w:r>
      <w:r w:rsidRPr="007107E2">
        <w:rPr>
          <w:szCs w:val="28"/>
          <w:lang w:val="en-US"/>
        </w:rPr>
        <w:t xml:space="preserve"> / </w:t>
      </w:r>
      <w:r w:rsidRPr="009840B8">
        <w:rPr>
          <w:szCs w:val="28"/>
        </w:rPr>
        <w:t>Т</w:t>
      </w:r>
      <w:r w:rsidRPr="007107E2">
        <w:rPr>
          <w:szCs w:val="28"/>
          <w:lang w:val="en-US"/>
        </w:rPr>
        <w:t>.</w:t>
      </w:r>
      <w:r w:rsidRPr="009840B8">
        <w:rPr>
          <w:szCs w:val="28"/>
        </w:rPr>
        <w:t>В</w:t>
      </w:r>
      <w:r w:rsidRPr="007107E2">
        <w:rPr>
          <w:szCs w:val="28"/>
          <w:lang w:val="en-US"/>
        </w:rPr>
        <w:t xml:space="preserve">. </w:t>
      </w:r>
      <w:r w:rsidRPr="009840B8">
        <w:rPr>
          <w:szCs w:val="28"/>
        </w:rPr>
        <w:t>Донченко</w:t>
      </w:r>
      <w:r w:rsidRPr="007107E2">
        <w:rPr>
          <w:szCs w:val="28"/>
          <w:lang w:val="en-US"/>
        </w:rPr>
        <w:t xml:space="preserve"> // </w:t>
      </w:r>
      <w:r w:rsidRPr="009840B8">
        <w:rPr>
          <w:szCs w:val="28"/>
        </w:rPr>
        <w:t>Вісник</w:t>
      </w:r>
      <w:r w:rsidRPr="007107E2">
        <w:rPr>
          <w:szCs w:val="28"/>
          <w:lang w:val="en-US"/>
        </w:rPr>
        <w:t xml:space="preserve"> </w:t>
      </w:r>
      <w:r w:rsidRPr="009840B8">
        <w:rPr>
          <w:szCs w:val="28"/>
        </w:rPr>
        <w:lastRenderedPageBreak/>
        <w:t>Хмельницького</w:t>
      </w:r>
      <w:r w:rsidRPr="007107E2">
        <w:rPr>
          <w:szCs w:val="28"/>
          <w:lang w:val="en-US"/>
        </w:rPr>
        <w:t xml:space="preserve"> </w:t>
      </w:r>
      <w:r w:rsidRPr="009840B8">
        <w:rPr>
          <w:szCs w:val="28"/>
        </w:rPr>
        <w:t>національного</w:t>
      </w:r>
      <w:r w:rsidRPr="007107E2">
        <w:rPr>
          <w:szCs w:val="28"/>
          <w:lang w:val="en-US"/>
        </w:rPr>
        <w:t xml:space="preserve"> </w:t>
      </w:r>
      <w:r w:rsidRPr="009840B8">
        <w:rPr>
          <w:szCs w:val="28"/>
        </w:rPr>
        <w:t>університету</w:t>
      </w:r>
      <w:r w:rsidRPr="007107E2">
        <w:rPr>
          <w:szCs w:val="28"/>
          <w:lang w:val="en-US"/>
        </w:rPr>
        <w:t xml:space="preserve">. – 2010. – No </w:t>
      </w:r>
      <w:proofErr w:type="gramStart"/>
      <w:r w:rsidRPr="007107E2">
        <w:rPr>
          <w:szCs w:val="28"/>
          <w:lang w:val="en-US"/>
        </w:rPr>
        <w:t>1</w:t>
      </w:r>
      <w:proofErr w:type="gramEnd"/>
      <w:r w:rsidRPr="007107E2">
        <w:rPr>
          <w:szCs w:val="28"/>
          <w:lang w:val="en-US"/>
        </w:rPr>
        <w:t xml:space="preserve">. – </w:t>
      </w:r>
      <w:proofErr w:type="gramStart"/>
      <w:r w:rsidRPr="009840B8">
        <w:rPr>
          <w:szCs w:val="28"/>
        </w:rPr>
        <w:t>С</w:t>
      </w:r>
      <w:r w:rsidRPr="007107E2">
        <w:rPr>
          <w:szCs w:val="28"/>
          <w:lang w:val="en-US"/>
        </w:rPr>
        <w:t>. 23</w:t>
      </w:r>
      <w:proofErr w:type="gramEnd"/>
      <w:r w:rsidRPr="007107E2">
        <w:rPr>
          <w:szCs w:val="28"/>
          <w:lang w:val="en-US"/>
        </w:rPr>
        <w:t>–27.</w:t>
      </w:r>
    </w:p>
    <w:p w14:paraId="0E31A94E" w14:textId="64C03B5F" w:rsidR="0069437A" w:rsidRPr="007107E2" w:rsidRDefault="0069437A" w:rsidP="0069437A">
      <w:pPr>
        <w:widowControl w:val="0"/>
        <w:tabs>
          <w:tab w:val="left" w:pos="1080"/>
        </w:tabs>
        <w:ind w:firstLine="709"/>
        <w:jc w:val="both"/>
        <w:rPr>
          <w:szCs w:val="28"/>
          <w:lang w:val="en-US"/>
        </w:rPr>
      </w:pPr>
      <w:r w:rsidRPr="009840B8">
        <w:rPr>
          <w:szCs w:val="28"/>
          <w:lang w:val="uk-UA"/>
        </w:rPr>
        <w:t>30</w:t>
      </w:r>
      <w:r w:rsidRPr="007107E2">
        <w:rPr>
          <w:szCs w:val="28"/>
          <w:lang w:val="en-US"/>
        </w:rPr>
        <w:t xml:space="preserve">. </w:t>
      </w:r>
      <w:r w:rsidRPr="009840B8">
        <w:rPr>
          <w:szCs w:val="28"/>
        </w:rPr>
        <w:t>Савицька</w:t>
      </w:r>
      <w:r w:rsidRPr="007107E2">
        <w:rPr>
          <w:szCs w:val="28"/>
          <w:lang w:val="en-US"/>
        </w:rPr>
        <w:t xml:space="preserve"> </w:t>
      </w:r>
      <w:r w:rsidRPr="009840B8">
        <w:rPr>
          <w:szCs w:val="28"/>
        </w:rPr>
        <w:t>Г</w:t>
      </w:r>
      <w:r w:rsidRPr="007107E2">
        <w:rPr>
          <w:szCs w:val="28"/>
          <w:lang w:val="en-US"/>
        </w:rPr>
        <w:t>.</w:t>
      </w:r>
      <w:r w:rsidRPr="009840B8">
        <w:rPr>
          <w:szCs w:val="28"/>
        </w:rPr>
        <w:t>В</w:t>
      </w:r>
      <w:r w:rsidRPr="007107E2">
        <w:rPr>
          <w:szCs w:val="28"/>
          <w:lang w:val="en-US"/>
        </w:rPr>
        <w:t xml:space="preserve">. </w:t>
      </w:r>
      <w:r w:rsidRPr="009840B8">
        <w:rPr>
          <w:szCs w:val="28"/>
        </w:rPr>
        <w:t>Економічнии</w:t>
      </w:r>
      <w:r w:rsidRPr="007107E2">
        <w:rPr>
          <w:szCs w:val="28"/>
          <w:lang w:val="en-US"/>
        </w:rPr>
        <w:t xml:space="preserve">̆ </w:t>
      </w:r>
      <w:r w:rsidRPr="009840B8">
        <w:rPr>
          <w:szCs w:val="28"/>
        </w:rPr>
        <w:t>аналіз</w:t>
      </w:r>
      <w:r w:rsidRPr="007107E2">
        <w:rPr>
          <w:szCs w:val="28"/>
          <w:lang w:val="en-US"/>
        </w:rPr>
        <w:t xml:space="preserve"> </w:t>
      </w:r>
      <w:r w:rsidRPr="009840B8">
        <w:rPr>
          <w:szCs w:val="28"/>
        </w:rPr>
        <w:t>діяльності</w:t>
      </w:r>
      <w:r w:rsidRPr="007107E2">
        <w:rPr>
          <w:szCs w:val="28"/>
          <w:lang w:val="en-US"/>
        </w:rPr>
        <w:t xml:space="preserve"> </w:t>
      </w:r>
      <w:proofErr w:type="gramStart"/>
      <w:r w:rsidRPr="009840B8">
        <w:rPr>
          <w:szCs w:val="28"/>
        </w:rPr>
        <w:t>підприємства</w:t>
      </w:r>
      <w:r w:rsidRPr="007107E2">
        <w:rPr>
          <w:szCs w:val="28"/>
          <w:lang w:val="en-US"/>
        </w:rPr>
        <w:t xml:space="preserve"> :</w:t>
      </w:r>
      <w:proofErr w:type="gramEnd"/>
      <w:r w:rsidRPr="007107E2">
        <w:rPr>
          <w:szCs w:val="28"/>
          <w:lang w:val="en-US"/>
        </w:rPr>
        <w:t xml:space="preserve"> [</w:t>
      </w:r>
      <w:r w:rsidRPr="009840B8">
        <w:rPr>
          <w:szCs w:val="28"/>
        </w:rPr>
        <w:t>навч</w:t>
      </w:r>
      <w:r w:rsidRPr="007107E2">
        <w:rPr>
          <w:szCs w:val="28"/>
          <w:lang w:val="en-US"/>
        </w:rPr>
        <w:t xml:space="preserve">. </w:t>
      </w:r>
      <w:r w:rsidRPr="009840B8">
        <w:rPr>
          <w:szCs w:val="28"/>
        </w:rPr>
        <w:t>посіб</w:t>
      </w:r>
      <w:r w:rsidRPr="007107E2">
        <w:rPr>
          <w:szCs w:val="28"/>
          <w:lang w:val="en-US"/>
        </w:rPr>
        <w:t xml:space="preserve">.] / </w:t>
      </w:r>
      <w:r w:rsidRPr="009840B8">
        <w:rPr>
          <w:szCs w:val="28"/>
        </w:rPr>
        <w:t>Г</w:t>
      </w:r>
      <w:r w:rsidRPr="007107E2">
        <w:rPr>
          <w:szCs w:val="28"/>
          <w:lang w:val="en-US"/>
        </w:rPr>
        <w:t>.</w:t>
      </w:r>
      <w:r w:rsidRPr="009840B8">
        <w:rPr>
          <w:szCs w:val="28"/>
        </w:rPr>
        <w:t>В</w:t>
      </w:r>
      <w:r w:rsidRPr="007107E2">
        <w:rPr>
          <w:szCs w:val="28"/>
          <w:lang w:val="en-US"/>
        </w:rPr>
        <w:t xml:space="preserve">. </w:t>
      </w:r>
      <w:proofErr w:type="gramStart"/>
      <w:r w:rsidRPr="009840B8">
        <w:rPr>
          <w:szCs w:val="28"/>
        </w:rPr>
        <w:t>Савицька</w:t>
      </w:r>
      <w:r w:rsidRPr="007107E2">
        <w:rPr>
          <w:szCs w:val="28"/>
          <w:lang w:val="en-US"/>
        </w:rPr>
        <w:t xml:space="preserve"> ;</w:t>
      </w:r>
      <w:proofErr w:type="gramEnd"/>
      <w:r w:rsidRPr="007107E2">
        <w:rPr>
          <w:szCs w:val="28"/>
          <w:lang w:val="en-US"/>
        </w:rPr>
        <w:t xml:space="preserve"> 3-</w:t>
      </w:r>
      <w:r w:rsidRPr="009840B8">
        <w:rPr>
          <w:szCs w:val="28"/>
        </w:rPr>
        <w:t>тє</w:t>
      </w:r>
      <w:r w:rsidRPr="007107E2">
        <w:rPr>
          <w:szCs w:val="28"/>
          <w:lang w:val="en-US"/>
        </w:rPr>
        <w:t xml:space="preserve"> </w:t>
      </w:r>
      <w:r w:rsidRPr="009840B8">
        <w:rPr>
          <w:szCs w:val="28"/>
        </w:rPr>
        <w:t>вид</w:t>
      </w:r>
      <w:r w:rsidRPr="007107E2">
        <w:rPr>
          <w:szCs w:val="28"/>
          <w:lang w:val="en-US"/>
        </w:rPr>
        <w:t xml:space="preserve">., </w:t>
      </w:r>
      <w:r w:rsidRPr="009840B8">
        <w:rPr>
          <w:szCs w:val="28"/>
        </w:rPr>
        <w:t>випр</w:t>
      </w:r>
      <w:r w:rsidRPr="007107E2">
        <w:rPr>
          <w:szCs w:val="28"/>
          <w:lang w:val="en-US"/>
        </w:rPr>
        <w:t xml:space="preserve">. </w:t>
      </w:r>
      <w:r w:rsidRPr="009840B8">
        <w:rPr>
          <w:szCs w:val="28"/>
        </w:rPr>
        <w:t>і</w:t>
      </w:r>
      <w:r w:rsidRPr="007107E2">
        <w:rPr>
          <w:szCs w:val="28"/>
          <w:lang w:val="en-US"/>
        </w:rPr>
        <w:t xml:space="preserve"> </w:t>
      </w:r>
      <w:r w:rsidRPr="009840B8">
        <w:rPr>
          <w:szCs w:val="28"/>
        </w:rPr>
        <w:t>доп</w:t>
      </w:r>
      <w:r w:rsidRPr="007107E2">
        <w:rPr>
          <w:szCs w:val="28"/>
          <w:lang w:val="en-US"/>
        </w:rPr>
        <w:t xml:space="preserve">. – </w:t>
      </w:r>
      <w:proofErr w:type="gramStart"/>
      <w:r w:rsidRPr="009840B8">
        <w:rPr>
          <w:szCs w:val="28"/>
        </w:rPr>
        <w:t>К</w:t>
      </w:r>
      <w:r w:rsidRPr="007107E2">
        <w:rPr>
          <w:szCs w:val="28"/>
          <w:lang w:val="en-US"/>
        </w:rPr>
        <w:t>. :</w:t>
      </w:r>
      <w:proofErr w:type="gramEnd"/>
      <w:r w:rsidRPr="007107E2">
        <w:rPr>
          <w:szCs w:val="28"/>
          <w:lang w:val="en-US"/>
        </w:rPr>
        <w:t xml:space="preserve"> </w:t>
      </w:r>
      <w:r w:rsidRPr="009840B8">
        <w:rPr>
          <w:szCs w:val="28"/>
        </w:rPr>
        <w:t>Знання</w:t>
      </w:r>
      <w:r w:rsidRPr="007107E2">
        <w:rPr>
          <w:szCs w:val="28"/>
          <w:lang w:val="en-US"/>
        </w:rPr>
        <w:t xml:space="preserve">, 2007. – 668 </w:t>
      </w:r>
      <w:r w:rsidRPr="009840B8">
        <w:rPr>
          <w:szCs w:val="28"/>
        </w:rPr>
        <w:t>с</w:t>
      </w:r>
      <w:r w:rsidRPr="007107E2">
        <w:rPr>
          <w:szCs w:val="28"/>
          <w:lang w:val="en-US"/>
        </w:rPr>
        <w:t>.</w:t>
      </w:r>
    </w:p>
    <w:p w14:paraId="2238DB79" w14:textId="6E0AD6D0" w:rsidR="0069437A" w:rsidRPr="009840B8" w:rsidRDefault="0069437A" w:rsidP="0069437A">
      <w:pPr>
        <w:widowControl w:val="0"/>
        <w:tabs>
          <w:tab w:val="left" w:pos="1080"/>
        </w:tabs>
        <w:ind w:firstLine="709"/>
        <w:jc w:val="both"/>
        <w:rPr>
          <w:szCs w:val="28"/>
        </w:rPr>
      </w:pPr>
      <w:r w:rsidRPr="009840B8">
        <w:rPr>
          <w:szCs w:val="28"/>
          <w:lang w:val="uk-UA"/>
        </w:rPr>
        <w:t>31</w:t>
      </w:r>
      <w:r w:rsidRPr="009840B8">
        <w:rPr>
          <w:szCs w:val="28"/>
        </w:rPr>
        <w:t>. Непочатенко О.О. Фінанси підприємств : [навч. посіб.] / О.О. Не- початенко. – К. : Центр учбової літератури, 2011. – 328 с.</w:t>
      </w:r>
    </w:p>
    <w:p w14:paraId="7A486507" w14:textId="28E16B30" w:rsidR="0069437A" w:rsidRPr="009840B8" w:rsidRDefault="0069437A" w:rsidP="0069437A">
      <w:pPr>
        <w:widowControl w:val="0"/>
        <w:tabs>
          <w:tab w:val="left" w:pos="1080"/>
        </w:tabs>
        <w:ind w:firstLine="709"/>
        <w:jc w:val="both"/>
        <w:rPr>
          <w:szCs w:val="28"/>
        </w:rPr>
      </w:pPr>
      <w:r w:rsidRPr="009840B8">
        <w:rPr>
          <w:szCs w:val="28"/>
          <w:lang w:val="uk-UA"/>
        </w:rPr>
        <w:t>32</w:t>
      </w:r>
      <w:r w:rsidRPr="009840B8">
        <w:rPr>
          <w:szCs w:val="28"/>
        </w:rPr>
        <w:t>. Тютюнник Ю.М. Фінансовий аналіз : [навч. посіб.] / Ю.М.Тютюнник. – К. : Знання, 2012. – 815 с.</w:t>
      </w:r>
    </w:p>
    <w:p w14:paraId="3762A48D" w14:textId="0659E9AE" w:rsidR="0069437A" w:rsidRPr="009840B8" w:rsidRDefault="0069437A" w:rsidP="0069437A">
      <w:pPr>
        <w:widowControl w:val="0"/>
        <w:tabs>
          <w:tab w:val="left" w:pos="1080"/>
        </w:tabs>
        <w:ind w:firstLine="709"/>
        <w:jc w:val="both"/>
        <w:rPr>
          <w:szCs w:val="28"/>
        </w:rPr>
      </w:pPr>
      <w:r w:rsidRPr="009840B8">
        <w:rPr>
          <w:szCs w:val="28"/>
          <w:lang w:val="uk-UA"/>
        </w:rPr>
        <w:t>33</w:t>
      </w:r>
      <w:r w:rsidRPr="009840B8">
        <w:rPr>
          <w:szCs w:val="28"/>
        </w:rPr>
        <w:t>. Чегринець К.В. Фінансова стійкість підприємства: економічна сутність та методи оцінки / К.В. Чегринець // Управління розвитком. – 2012. – No 10. – С. 51–54.</w:t>
      </w:r>
    </w:p>
    <w:p w14:paraId="60497562" w14:textId="49A0BAA4" w:rsidR="0069437A" w:rsidRPr="009840B8" w:rsidRDefault="0069437A" w:rsidP="0069437A">
      <w:pPr>
        <w:widowControl w:val="0"/>
        <w:tabs>
          <w:tab w:val="left" w:pos="1080"/>
        </w:tabs>
        <w:ind w:firstLine="709"/>
        <w:jc w:val="both"/>
        <w:rPr>
          <w:szCs w:val="28"/>
        </w:rPr>
      </w:pPr>
      <w:r w:rsidRPr="009840B8">
        <w:rPr>
          <w:szCs w:val="28"/>
          <w:lang w:val="uk-UA"/>
        </w:rPr>
        <w:t>34</w:t>
      </w:r>
      <w:r w:rsidRPr="009840B8">
        <w:rPr>
          <w:szCs w:val="28"/>
        </w:rPr>
        <w:t>.</w:t>
      </w:r>
      <w:r w:rsidRPr="009840B8">
        <w:rPr>
          <w:szCs w:val="28"/>
        </w:rPr>
        <w:tab/>
        <w:t xml:space="preserve">Панчук Д.В. Проблеми майнового страхування в Україні / Д.В. Панчук, В.В. </w:t>
      </w:r>
    </w:p>
    <w:p w14:paraId="7D292410" w14:textId="0300B28E" w:rsidR="0069437A" w:rsidRPr="009840B8" w:rsidRDefault="0069437A" w:rsidP="0069437A">
      <w:pPr>
        <w:widowControl w:val="0"/>
        <w:tabs>
          <w:tab w:val="left" w:pos="1080"/>
        </w:tabs>
        <w:ind w:firstLine="709"/>
        <w:jc w:val="both"/>
        <w:rPr>
          <w:szCs w:val="28"/>
        </w:rPr>
      </w:pPr>
      <w:r w:rsidRPr="009840B8">
        <w:rPr>
          <w:szCs w:val="28"/>
          <w:lang w:val="uk-UA"/>
        </w:rPr>
        <w:t xml:space="preserve">35. </w:t>
      </w:r>
      <w:r w:rsidRPr="009840B8">
        <w:rPr>
          <w:szCs w:val="28"/>
        </w:rPr>
        <w:t xml:space="preserve">Костецький // Актуальні проблеми корпоративних фінансів та фінансових ринків: збірник студентських наукових праць. –Тернопіль, ТНЕУ – 2018. – с. 100-104. </w:t>
      </w:r>
    </w:p>
    <w:p w14:paraId="2E59767F" w14:textId="562E0420" w:rsidR="0069437A" w:rsidRPr="009840B8" w:rsidRDefault="0069437A" w:rsidP="0069437A">
      <w:pPr>
        <w:widowControl w:val="0"/>
        <w:tabs>
          <w:tab w:val="left" w:pos="1080"/>
        </w:tabs>
        <w:ind w:firstLine="709"/>
        <w:jc w:val="both"/>
        <w:rPr>
          <w:szCs w:val="28"/>
        </w:rPr>
      </w:pPr>
      <w:r w:rsidRPr="009840B8">
        <w:rPr>
          <w:szCs w:val="28"/>
          <w:lang w:val="uk-UA"/>
        </w:rPr>
        <w:t>36</w:t>
      </w:r>
      <w:r w:rsidRPr="009840B8">
        <w:rPr>
          <w:szCs w:val="28"/>
        </w:rPr>
        <w:t>.</w:t>
      </w:r>
      <w:r w:rsidRPr="009840B8">
        <w:rPr>
          <w:szCs w:val="28"/>
        </w:rPr>
        <w:tab/>
        <w:t xml:space="preserve">Сова О.Ю. Проблеми та перспективи розвитку страхового бізнесу в Україні / О.Ю. Сова // Наука й економіка. – 2015. - No 1 (37). – с. 42-48. </w:t>
      </w:r>
    </w:p>
    <w:p w14:paraId="3923A334" w14:textId="3E612FA5" w:rsidR="0069437A" w:rsidRPr="009840B8" w:rsidRDefault="0069437A" w:rsidP="0069437A">
      <w:pPr>
        <w:widowControl w:val="0"/>
        <w:tabs>
          <w:tab w:val="left" w:pos="1080"/>
        </w:tabs>
        <w:ind w:firstLine="709"/>
        <w:jc w:val="both"/>
        <w:rPr>
          <w:szCs w:val="28"/>
        </w:rPr>
      </w:pPr>
      <w:r w:rsidRPr="009840B8">
        <w:rPr>
          <w:szCs w:val="28"/>
        </w:rPr>
        <w:t>3</w:t>
      </w:r>
      <w:r w:rsidRPr="009840B8">
        <w:rPr>
          <w:szCs w:val="28"/>
          <w:lang w:val="uk-UA"/>
        </w:rPr>
        <w:t>7</w:t>
      </w:r>
      <w:r w:rsidRPr="009840B8">
        <w:rPr>
          <w:szCs w:val="28"/>
        </w:rPr>
        <w:t>.</w:t>
      </w:r>
      <w:r w:rsidRPr="009840B8">
        <w:rPr>
          <w:szCs w:val="28"/>
        </w:rPr>
        <w:tab/>
        <w:t xml:space="preserve">Бунін С.В. Сучасний стан і тенденції світового ринку страхових послуг / C. B. Бунін // Вісник Харківського національного університету імені В.Н. Каразіна. – 2017. – с.15-19. </w:t>
      </w:r>
    </w:p>
    <w:p w14:paraId="2738DD28" w14:textId="4B496EF1" w:rsidR="0069437A" w:rsidRPr="009840B8" w:rsidRDefault="0069437A" w:rsidP="0069437A">
      <w:pPr>
        <w:widowControl w:val="0"/>
        <w:tabs>
          <w:tab w:val="left" w:pos="1080"/>
        </w:tabs>
        <w:ind w:firstLine="709"/>
        <w:jc w:val="both"/>
        <w:rPr>
          <w:szCs w:val="28"/>
        </w:rPr>
      </w:pPr>
      <w:r w:rsidRPr="009840B8">
        <w:rPr>
          <w:szCs w:val="28"/>
          <w:lang w:val="uk-UA"/>
        </w:rPr>
        <w:t>38</w:t>
      </w:r>
      <w:r w:rsidRPr="009840B8">
        <w:rPr>
          <w:szCs w:val="28"/>
        </w:rPr>
        <w:t>.</w:t>
      </w:r>
      <w:r w:rsidRPr="009840B8">
        <w:rPr>
          <w:szCs w:val="28"/>
        </w:rPr>
        <w:tab/>
        <w:t xml:space="preserve">Шолойко А.С. Страховий ринок України: підходи до його класифікації та періодизації // А. С. Шолойко / Вісник АПСВТ. – 2014. – с. 94-102. </w:t>
      </w:r>
    </w:p>
    <w:p w14:paraId="4B890426" w14:textId="06D06297" w:rsidR="0069437A" w:rsidRPr="009840B8" w:rsidRDefault="0069437A" w:rsidP="0069437A">
      <w:pPr>
        <w:widowControl w:val="0"/>
        <w:tabs>
          <w:tab w:val="left" w:pos="1080"/>
        </w:tabs>
        <w:ind w:firstLine="709"/>
        <w:jc w:val="both"/>
        <w:rPr>
          <w:szCs w:val="28"/>
        </w:rPr>
      </w:pPr>
      <w:r w:rsidRPr="009840B8">
        <w:rPr>
          <w:szCs w:val="28"/>
          <w:lang w:val="uk-UA"/>
        </w:rPr>
        <w:t>39</w:t>
      </w:r>
      <w:r w:rsidRPr="009840B8">
        <w:rPr>
          <w:szCs w:val="28"/>
        </w:rPr>
        <w:t>.</w:t>
      </w:r>
      <w:r w:rsidRPr="009840B8">
        <w:rPr>
          <w:szCs w:val="28"/>
        </w:rPr>
        <w:tab/>
        <w:t xml:space="preserve">Філософія бізнесу. Бізнес як вид економічної діяльності. – [Електронний ресурс]. – Режим доступу: // https://pidruchniki.com/87615/finansi/filosofiya_biznesu#gads_btm </w:t>
      </w:r>
    </w:p>
    <w:p w14:paraId="6270FD9E" w14:textId="7127D880" w:rsidR="0069437A" w:rsidRPr="009840B8" w:rsidRDefault="0069437A" w:rsidP="0069437A">
      <w:pPr>
        <w:widowControl w:val="0"/>
        <w:tabs>
          <w:tab w:val="left" w:pos="1080"/>
        </w:tabs>
        <w:ind w:firstLine="709"/>
        <w:jc w:val="both"/>
        <w:rPr>
          <w:szCs w:val="28"/>
        </w:rPr>
      </w:pPr>
      <w:r w:rsidRPr="009840B8">
        <w:rPr>
          <w:szCs w:val="28"/>
          <w:lang w:val="uk-UA"/>
        </w:rPr>
        <w:t>40</w:t>
      </w:r>
      <w:r w:rsidRPr="009840B8">
        <w:rPr>
          <w:szCs w:val="28"/>
        </w:rPr>
        <w:t>.</w:t>
      </w:r>
      <w:r w:rsidRPr="009840B8">
        <w:rPr>
          <w:szCs w:val="28"/>
        </w:rPr>
        <w:tab/>
        <w:t xml:space="preserve">Хелферт 3. Техника финансового анализа / Пер. с англ. под ред. Л.П. Белых - М.: Аудит, ЮНИТИ, 1996. - 663 c. </w:t>
      </w:r>
    </w:p>
    <w:p w14:paraId="23BE921B" w14:textId="0228287A" w:rsidR="0069437A" w:rsidRPr="009840B8" w:rsidRDefault="0069437A" w:rsidP="0069437A">
      <w:pPr>
        <w:widowControl w:val="0"/>
        <w:tabs>
          <w:tab w:val="left" w:pos="1080"/>
        </w:tabs>
        <w:ind w:firstLine="709"/>
        <w:jc w:val="both"/>
        <w:rPr>
          <w:szCs w:val="28"/>
        </w:rPr>
      </w:pPr>
      <w:r w:rsidRPr="009840B8">
        <w:rPr>
          <w:szCs w:val="28"/>
          <w:lang w:val="uk-UA"/>
        </w:rPr>
        <w:t>41</w:t>
      </w:r>
      <w:r w:rsidRPr="009840B8">
        <w:rPr>
          <w:szCs w:val="28"/>
        </w:rPr>
        <w:t>.</w:t>
      </w:r>
      <w:r w:rsidRPr="009840B8">
        <w:rPr>
          <w:szCs w:val="28"/>
        </w:rPr>
        <w:tab/>
        <w:t xml:space="preserve">Словник страхових термінів. – [Електронний ресурс]. Режим </w:t>
      </w:r>
      <w:r w:rsidRPr="009840B8">
        <w:rPr>
          <w:szCs w:val="28"/>
        </w:rPr>
        <w:lastRenderedPageBreak/>
        <w:t xml:space="preserve">доступу: // http://www.grdn.com.ua/glossary.html </w:t>
      </w:r>
    </w:p>
    <w:p w14:paraId="60F7EB60" w14:textId="4DE5340D" w:rsidR="0069437A" w:rsidRPr="009840B8" w:rsidRDefault="0069437A" w:rsidP="0069437A">
      <w:pPr>
        <w:widowControl w:val="0"/>
        <w:tabs>
          <w:tab w:val="left" w:pos="1080"/>
        </w:tabs>
        <w:ind w:firstLine="709"/>
        <w:jc w:val="both"/>
        <w:rPr>
          <w:szCs w:val="28"/>
        </w:rPr>
      </w:pPr>
      <w:r w:rsidRPr="009840B8">
        <w:rPr>
          <w:szCs w:val="28"/>
          <w:lang w:val="uk-UA"/>
        </w:rPr>
        <w:t>42</w:t>
      </w:r>
      <w:r w:rsidRPr="009840B8">
        <w:rPr>
          <w:szCs w:val="28"/>
        </w:rPr>
        <w:t>.</w:t>
      </w:r>
      <w:r w:rsidRPr="009840B8">
        <w:rPr>
          <w:szCs w:val="28"/>
        </w:rPr>
        <w:tab/>
        <w:t xml:space="preserve">Сутність грошових надходжень страховиків та їх класифікація. – [Електронний ресурс]. – Режим доступу: // http://dn.khnu.km.ua/dn/k_default.aspx?M=k0721&amp;T=02_1&amp;lng=1&amp;st=0 </w:t>
      </w:r>
    </w:p>
    <w:p w14:paraId="220DAC5A" w14:textId="571DB120" w:rsidR="0069437A" w:rsidRPr="009840B8" w:rsidRDefault="0069437A" w:rsidP="0069437A">
      <w:pPr>
        <w:widowControl w:val="0"/>
        <w:tabs>
          <w:tab w:val="left" w:pos="1080"/>
        </w:tabs>
        <w:ind w:firstLine="709"/>
        <w:jc w:val="both"/>
        <w:rPr>
          <w:szCs w:val="28"/>
        </w:rPr>
      </w:pPr>
      <w:r w:rsidRPr="009840B8">
        <w:rPr>
          <w:szCs w:val="28"/>
          <w:lang w:val="uk-UA"/>
        </w:rPr>
        <w:t>43</w:t>
      </w:r>
      <w:r w:rsidRPr="009840B8">
        <w:rPr>
          <w:szCs w:val="28"/>
        </w:rPr>
        <w:t>.</w:t>
      </w:r>
      <w:r w:rsidRPr="009840B8">
        <w:rPr>
          <w:szCs w:val="28"/>
        </w:rPr>
        <w:tab/>
        <w:t xml:space="preserve">Наказ Міністерства фінансів України Про затвердження Національного положення (стандарту) бухгалтерського обліку 1 Загальні вимоги до фінансової звітності затверджений 07. 02. 2013 р. No 73 [Електронний ресурс]. – Режим доступу : http://search.ligazakon.ua/l_ doc2.nsf/link1/RE22868.html. </w:t>
      </w:r>
    </w:p>
    <w:p w14:paraId="0012BE4A" w14:textId="09BFB9BA" w:rsidR="0069437A" w:rsidRPr="009840B8" w:rsidRDefault="0069437A" w:rsidP="0069437A">
      <w:pPr>
        <w:widowControl w:val="0"/>
        <w:tabs>
          <w:tab w:val="left" w:pos="1080"/>
        </w:tabs>
        <w:ind w:firstLine="709"/>
        <w:jc w:val="both"/>
        <w:rPr>
          <w:szCs w:val="28"/>
        </w:rPr>
      </w:pPr>
      <w:r w:rsidRPr="009840B8">
        <w:rPr>
          <w:szCs w:val="28"/>
          <w:lang w:val="uk-UA"/>
        </w:rPr>
        <w:t>44</w:t>
      </w:r>
      <w:r w:rsidRPr="009840B8">
        <w:rPr>
          <w:szCs w:val="28"/>
        </w:rPr>
        <w:t xml:space="preserve">.Інвестиційна діяльність страхових компаній України – стратегії та пріоритети. – [Електронний ресурс]. – Режим доступу: // http://allref.com.ua/uk/skachaty/investiciiyna_diyalnist_strahovih_kompaniiy_Ukr ayini_-_strategiya_ta_prioriteti </w:t>
      </w:r>
    </w:p>
    <w:p w14:paraId="6A1ACB30" w14:textId="3B112B22" w:rsidR="0069437A" w:rsidRPr="009840B8" w:rsidRDefault="0069437A" w:rsidP="0069437A">
      <w:pPr>
        <w:widowControl w:val="0"/>
        <w:tabs>
          <w:tab w:val="left" w:pos="1080"/>
        </w:tabs>
        <w:ind w:firstLine="709"/>
        <w:jc w:val="both"/>
        <w:rPr>
          <w:szCs w:val="28"/>
        </w:rPr>
      </w:pPr>
      <w:r w:rsidRPr="009840B8">
        <w:rPr>
          <w:szCs w:val="28"/>
          <w:lang w:val="uk-UA"/>
        </w:rPr>
        <w:t>45</w:t>
      </w:r>
      <w:r w:rsidRPr="009840B8">
        <w:rPr>
          <w:szCs w:val="28"/>
        </w:rPr>
        <w:t xml:space="preserve">. Інвестиційна діяльність страхової організації. – [Електронний ресурс]. – Режим доступу: // https://pidruchniki.com/1663111642482/strahova_sprava/investitsiyna_diyalnist_s trahovoyi_organizatsiyi </w:t>
      </w:r>
    </w:p>
    <w:p w14:paraId="7A18ADEE" w14:textId="763054A7" w:rsidR="0069437A" w:rsidRPr="009840B8" w:rsidRDefault="0069437A" w:rsidP="0069437A">
      <w:pPr>
        <w:widowControl w:val="0"/>
        <w:tabs>
          <w:tab w:val="left" w:pos="1080"/>
        </w:tabs>
        <w:ind w:firstLine="709"/>
        <w:jc w:val="both"/>
        <w:rPr>
          <w:szCs w:val="28"/>
        </w:rPr>
      </w:pPr>
      <w:r w:rsidRPr="009840B8">
        <w:rPr>
          <w:szCs w:val="28"/>
          <w:lang w:val="uk-UA"/>
        </w:rPr>
        <w:t>46</w:t>
      </w:r>
      <w:r w:rsidRPr="009840B8">
        <w:rPr>
          <w:szCs w:val="28"/>
        </w:rPr>
        <w:t xml:space="preserve">.Сапрун Г.Г. Удосконалення підходу до аналізу конкурентоспроможності підприємств в умовах міжнародної інтеграції. / Г.Г. Сапрун, О.В. Хмеленко // «Молодий вчений» – No 10 (50). – Жовтень, 2017. – с. 1037- 1040. </w:t>
      </w:r>
    </w:p>
    <w:p w14:paraId="5CDB45EC" w14:textId="33DBAF50" w:rsidR="0069437A" w:rsidRPr="009840B8" w:rsidRDefault="0069437A" w:rsidP="0069437A">
      <w:pPr>
        <w:widowControl w:val="0"/>
        <w:tabs>
          <w:tab w:val="left" w:pos="1080"/>
        </w:tabs>
        <w:ind w:firstLine="709"/>
        <w:jc w:val="both"/>
        <w:rPr>
          <w:szCs w:val="28"/>
        </w:rPr>
      </w:pPr>
      <w:r w:rsidRPr="009840B8">
        <w:rPr>
          <w:szCs w:val="28"/>
          <w:lang w:val="uk-UA"/>
        </w:rPr>
        <w:t>47</w:t>
      </w:r>
      <w:r w:rsidRPr="009840B8">
        <w:rPr>
          <w:szCs w:val="28"/>
        </w:rPr>
        <w:t xml:space="preserve">. Баглюк Ю.Ю. Страховий ринок України: капіталізація й конкуренція / Ю.Ю. Баглюк // Фінанси України. – 2012. – No 12. – с. 67–75. </w:t>
      </w:r>
    </w:p>
    <w:p w14:paraId="6316444D" w14:textId="2654D2D9" w:rsidR="0069437A" w:rsidRPr="009840B8" w:rsidRDefault="0069437A" w:rsidP="0069437A">
      <w:pPr>
        <w:widowControl w:val="0"/>
        <w:tabs>
          <w:tab w:val="left" w:pos="1080"/>
        </w:tabs>
        <w:ind w:firstLine="709"/>
        <w:jc w:val="both"/>
        <w:rPr>
          <w:szCs w:val="28"/>
        </w:rPr>
      </w:pPr>
      <w:r w:rsidRPr="009840B8">
        <w:rPr>
          <w:szCs w:val="28"/>
          <w:lang w:val="uk-UA"/>
        </w:rPr>
        <w:t>48</w:t>
      </w:r>
      <w:r w:rsidRPr="009840B8">
        <w:rPr>
          <w:szCs w:val="28"/>
        </w:rPr>
        <w:t xml:space="preserve">. Налукова Н. І. Конкуренція як запорука успішного розвитку страхового ринку. / Н.І. Налукова // Світ фінансів. - No 3 (48). – 2016. – с. 102-112. </w:t>
      </w:r>
    </w:p>
    <w:p w14:paraId="68472872" w14:textId="7242FE59" w:rsidR="0069437A" w:rsidRPr="009840B8" w:rsidRDefault="0069437A" w:rsidP="0069437A">
      <w:pPr>
        <w:widowControl w:val="0"/>
        <w:tabs>
          <w:tab w:val="left" w:pos="1080"/>
        </w:tabs>
        <w:ind w:firstLine="709"/>
        <w:jc w:val="both"/>
        <w:rPr>
          <w:szCs w:val="28"/>
        </w:rPr>
      </w:pPr>
      <w:r w:rsidRPr="009840B8">
        <w:rPr>
          <w:szCs w:val="28"/>
          <w:lang w:val="uk-UA"/>
        </w:rPr>
        <w:t>49</w:t>
      </w:r>
      <w:r w:rsidRPr="009840B8">
        <w:rPr>
          <w:szCs w:val="28"/>
        </w:rPr>
        <w:t>. Класичні та неокласичні теорії досконалої та недосконалої конкуренції. – [Електронний ресурс]. – Режим доступу: // https://msd.in.ua/klasichni-ta- neoklasichni-teoriї-doskonaloї-ta-nedoskonaloї-</w:t>
      </w:r>
      <w:r w:rsidRPr="009840B8">
        <w:rPr>
          <w:szCs w:val="28"/>
        </w:rPr>
        <w:lastRenderedPageBreak/>
        <w:t xml:space="preserve">konkurenciї/ </w:t>
      </w:r>
    </w:p>
    <w:p w14:paraId="0CE77B87" w14:textId="03A5E820" w:rsidR="0069437A" w:rsidRPr="009840B8" w:rsidRDefault="0069437A" w:rsidP="0069437A">
      <w:pPr>
        <w:widowControl w:val="0"/>
        <w:tabs>
          <w:tab w:val="left" w:pos="1080"/>
        </w:tabs>
        <w:ind w:firstLine="709"/>
        <w:jc w:val="both"/>
        <w:rPr>
          <w:szCs w:val="28"/>
        </w:rPr>
      </w:pPr>
      <w:r w:rsidRPr="009840B8">
        <w:rPr>
          <w:szCs w:val="28"/>
          <w:lang w:val="uk-UA"/>
        </w:rPr>
        <w:t>50</w:t>
      </w:r>
      <w:r w:rsidRPr="009840B8">
        <w:rPr>
          <w:szCs w:val="28"/>
        </w:rPr>
        <w:t xml:space="preserve">. Базилевич В.Д. Економічна теорія: Політекономія. / В. Д. Базилевич // [Електронний ресурс]. – Режим доступу: // https://westudents.com.ua/glavy/54316-ekonomchniy-zakon-konkurents.html </w:t>
      </w:r>
    </w:p>
    <w:p w14:paraId="277AA2EA" w14:textId="46D92890" w:rsidR="0069437A" w:rsidRPr="009840B8" w:rsidRDefault="0069437A" w:rsidP="0069437A">
      <w:pPr>
        <w:widowControl w:val="0"/>
        <w:tabs>
          <w:tab w:val="left" w:pos="1080"/>
        </w:tabs>
        <w:ind w:firstLine="709"/>
        <w:jc w:val="both"/>
        <w:rPr>
          <w:szCs w:val="28"/>
        </w:rPr>
      </w:pPr>
      <w:r w:rsidRPr="009840B8">
        <w:rPr>
          <w:szCs w:val="28"/>
          <w:lang w:val="uk-UA"/>
        </w:rPr>
        <w:t>51</w:t>
      </w:r>
      <w:r w:rsidRPr="009840B8">
        <w:rPr>
          <w:szCs w:val="28"/>
        </w:rPr>
        <w:t xml:space="preserve">.Пономарьова О.Б. Аналіз конкурентоспроможності страхових компаній України. / О.Б. Пономарьова, А.В. Перетятько, С.С. Дегтярьова // «Молодий вчений». - No 12 (39). – грудень, 2016. – с. 843-846. </w:t>
      </w:r>
    </w:p>
    <w:p w14:paraId="26C8BFAE" w14:textId="3F36D439" w:rsidR="0069437A" w:rsidRPr="009840B8" w:rsidRDefault="0069437A" w:rsidP="0069437A">
      <w:pPr>
        <w:widowControl w:val="0"/>
        <w:tabs>
          <w:tab w:val="left" w:pos="1080"/>
        </w:tabs>
        <w:ind w:firstLine="709"/>
        <w:jc w:val="both"/>
        <w:rPr>
          <w:szCs w:val="28"/>
        </w:rPr>
      </w:pPr>
      <w:r w:rsidRPr="009840B8">
        <w:rPr>
          <w:szCs w:val="28"/>
          <w:lang w:val="uk-UA"/>
        </w:rPr>
        <w:t>52</w:t>
      </w:r>
      <w:r w:rsidRPr="009840B8">
        <w:rPr>
          <w:szCs w:val="28"/>
        </w:rPr>
        <w:t xml:space="preserve">.Страховий бізнес: оцінка конкурентоздатності послуг. – [Електронний ресурс]. – Режим доступу: // http://osvita.ua/vnz/reports/management/14584/ </w:t>
      </w:r>
    </w:p>
    <w:p w14:paraId="7E6E336D" w14:textId="311985F8" w:rsidR="0069437A" w:rsidRPr="009840B8" w:rsidRDefault="0069437A" w:rsidP="0069437A">
      <w:pPr>
        <w:widowControl w:val="0"/>
        <w:tabs>
          <w:tab w:val="left" w:pos="1080"/>
        </w:tabs>
        <w:ind w:firstLine="709"/>
        <w:jc w:val="both"/>
        <w:rPr>
          <w:szCs w:val="28"/>
        </w:rPr>
      </w:pPr>
      <w:r w:rsidRPr="009840B8">
        <w:rPr>
          <w:szCs w:val="28"/>
          <w:lang w:val="uk-UA"/>
        </w:rPr>
        <w:t>53</w:t>
      </w:r>
      <w:r w:rsidRPr="009840B8">
        <w:rPr>
          <w:szCs w:val="28"/>
        </w:rPr>
        <w:t xml:space="preserve">.Тенденції розвитку міжнародного страхового ринку. – [Електронний ресурс]. Режим доступу: // https://pidruchniki.com/1499031244260/finansi/tendentsiyi_rozvitku_mizhnarodn ogo_strahovogo_rinku </w:t>
      </w:r>
    </w:p>
    <w:p w14:paraId="64B7C5CC" w14:textId="54A154E5" w:rsidR="0069437A" w:rsidRPr="009840B8" w:rsidRDefault="0069437A" w:rsidP="0069437A">
      <w:pPr>
        <w:widowControl w:val="0"/>
        <w:tabs>
          <w:tab w:val="left" w:pos="1080"/>
        </w:tabs>
        <w:ind w:firstLine="709"/>
        <w:jc w:val="both"/>
        <w:rPr>
          <w:szCs w:val="28"/>
        </w:rPr>
      </w:pPr>
      <w:r w:rsidRPr="009840B8">
        <w:rPr>
          <w:szCs w:val="28"/>
          <w:lang w:val="uk-UA"/>
        </w:rPr>
        <w:t>54</w:t>
      </w:r>
      <w:r w:rsidRPr="009840B8">
        <w:rPr>
          <w:szCs w:val="28"/>
        </w:rPr>
        <w:t xml:space="preserve">. Інформація про стан і розвиток страхового ринку України. – [Електронний ресурс]. – Режим доступу: // https://www.nfp.gov.ua/ua/Informatsiia-pro-stan-i- rozvytok-strakhovoho-rynku-Ukrainy.html </w:t>
      </w:r>
    </w:p>
    <w:p w14:paraId="792BFDD8" w14:textId="33782114" w:rsidR="0069437A" w:rsidRPr="009840B8" w:rsidRDefault="0069437A" w:rsidP="0069437A">
      <w:pPr>
        <w:widowControl w:val="0"/>
        <w:tabs>
          <w:tab w:val="left" w:pos="1080"/>
        </w:tabs>
        <w:ind w:firstLine="709"/>
        <w:jc w:val="both"/>
        <w:rPr>
          <w:szCs w:val="28"/>
        </w:rPr>
      </w:pPr>
      <w:r w:rsidRPr="009840B8">
        <w:rPr>
          <w:szCs w:val="28"/>
          <w:lang w:val="uk-UA"/>
        </w:rPr>
        <w:t>55</w:t>
      </w:r>
      <w:r w:rsidRPr="009840B8">
        <w:rPr>
          <w:szCs w:val="28"/>
        </w:rPr>
        <w:t xml:space="preserve">. Втрати економіки від банківської кризи в 2014-2016 - 38% ВВП - Рада НБУ. – [Електронний ресурс]. – Режим доступу: // https://www.epravda.com.ua/news/2017/07/5/626764/ </w:t>
      </w:r>
    </w:p>
    <w:p w14:paraId="27B64666" w14:textId="45B51737" w:rsidR="0069437A" w:rsidRPr="007107E2" w:rsidRDefault="0069437A" w:rsidP="0069437A">
      <w:pPr>
        <w:widowControl w:val="0"/>
        <w:tabs>
          <w:tab w:val="left" w:pos="1080"/>
        </w:tabs>
        <w:ind w:firstLine="709"/>
        <w:jc w:val="both"/>
        <w:rPr>
          <w:szCs w:val="28"/>
          <w:lang w:val="en-US"/>
        </w:rPr>
      </w:pPr>
      <w:r w:rsidRPr="009840B8">
        <w:rPr>
          <w:szCs w:val="28"/>
          <w:lang w:val="uk-UA"/>
        </w:rPr>
        <w:t>56</w:t>
      </w:r>
      <w:r w:rsidRPr="007107E2">
        <w:rPr>
          <w:szCs w:val="28"/>
          <w:lang w:val="en-US"/>
        </w:rPr>
        <w:t>. Sigma 3/2018: World insurance in 2017: solid, but mature life markets weigh on growth. – [</w:t>
      </w:r>
      <w:r w:rsidRPr="009840B8">
        <w:rPr>
          <w:szCs w:val="28"/>
        </w:rPr>
        <w:t>Електроннии</w:t>
      </w:r>
      <w:r w:rsidRPr="007107E2">
        <w:rPr>
          <w:szCs w:val="28"/>
          <w:lang w:val="en-US"/>
        </w:rPr>
        <w:t xml:space="preserve">̆ </w:t>
      </w:r>
      <w:r w:rsidRPr="009840B8">
        <w:rPr>
          <w:szCs w:val="28"/>
        </w:rPr>
        <w:t>ресурс</w:t>
      </w:r>
      <w:r w:rsidRPr="007107E2">
        <w:rPr>
          <w:szCs w:val="28"/>
          <w:lang w:val="en-US"/>
        </w:rPr>
        <w:t xml:space="preserve">]. – </w:t>
      </w:r>
      <w:r w:rsidRPr="009840B8">
        <w:rPr>
          <w:szCs w:val="28"/>
        </w:rPr>
        <w:t>Режим</w:t>
      </w:r>
      <w:r w:rsidRPr="007107E2">
        <w:rPr>
          <w:szCs w:val="28"/>
          <w:lang w:val="en-US"/>
        </w:rPr>
        <w:t xml:space="preserve"> </w:t>
      </w:r>
      <w:r w:rsidRPr="009840B8">
        <w:rPr>
          <w:szCs w:val="28"/>
        </w:rPr>
        <w:t>доступу</w:t>
      </w:r>
      <w:r w:rsidRPr="007107E2">
        <w:rPr>
          <w:szCs w:val="28"/>
          <w:lang w:val="en-US"/>
        </w:rPr>
        <w:t xml:space="preserve">: https://www.swissre.com/institute/research/sigma-research/sigma-2018-03.html </w:t>
      </w:r>
    </w:p>
    <w:p w14:paraId="16B7855C" w14:textId="087F52A1" w:rsidR="0069437A" w:rsidRPr="009840B8" w:rsidRDefault="0069437A" w:rsidP="0069437A">
      <w:pPr>
        <w:widowControl w:val="0"/>
        <w:tabs>
          <w:tab w:val="left" w:pos="1080"/>
        </w:tabs>
        <w:ind w:firstLine="709"/>
        <w:jc w:val="both"/>
        <w:rPr>
          <w:szCs w:val="28"/>
        </w:rPr>
      </w:pPr>
      <w:r w:rsidRPr="009840B8">
        <w:rPr>
          <w:szCs w:val="28"/>
          <w:lang w:val="uk-UA"/>
        </w:rPr>
        <w:t>57</w:t>
      </w:r>
      <w:r w:rsidRPr="009840B8">
        <w:rPr>
          <w:szCs w:val="28"/>
        </w:rPr>
        <w:t xml:space="preserve">.Insurance TOP. Рейтинг страховых компаний. - No 4(64). – 2018. – [Електронний ресурс]. – Режим доступу: // https://forinsurer.com/files/file00645.pdf </w:t>
      </w:r>
    </w:p>
    <w:p w14:paraId="1983C6C8" w14:textId="28021F40" w:rsidR="0069437A" w:rsidRPr="009840B8" w:rsidRDefault="0069437A" w:rsidP="0069437A">
      <w:pPr>
        <w:widowControl w:val="0"/>
        <w:tabs>
          <w:tab w:val="left" w:pos="1080"/>
        </w:tabs>
        <w:ind w:firstLine="709"/>
        <w:jc w:val="both"/>
        <w:rPr>
          <w:szCs w:val="28"/>
        </w:rPr>
      </w:pPr>
      <w:r w:rsidRPr="009840B8">
        <w:rPr>
          <w:szCs w:val="28"/>
          <w:lang w:val="uk-UA"/>
        </w:rPr>
        <w:t>58</w:t>
      </w:r>
      <w:r w:rsidRPr="009840B8">
        <w:rPr>
          <w:szCs w:val="28"/>
        </w:rPr>
        <w:t xml:space="preserve">. Рейтинг страховых компаний Украины за 9 месяцев 2018 г. [Електронний ресурс]. Режим доступу: // https://forinsurer.com/ratings/ </w:t>
      </w:r>
    </w:p>
    <w:p w14:paraId="6F6DAE83" w14:textId="496F5069" w:rsidR="0069437A" w:rsidRPr="009840B8" w:rsidRDefault="0049423D" w:rsidP="0069437A">
      <w:pPr>
        <w:widowControl w:val="0"/>
        <w:tabs>
          <w:tab w:val="left" w:pos="1080"/>
        </w:tabs>
        <w:ind w:firstLine="709"/>
        <w:jc w:val="both"/>
        <w:rPr>
          <w:szCs w:val="28"/>
        </w:rPr>
      </w:pPr>
      <w:r w:rsidRPr="009840B8">
        <w:rPr>
          <w:szCs w:val="28"/>
          <w:lang w:val="uk-UA"/>
        </w:rPr>
        <w:lastRenderedPageBreak/>
        <w:t>59</w:t>
      </w:r>
      <w:r w:rsidR="0069437A" w:rsidRPr="009840B8">
        <w:rPr>
          <w:szCs w:val="28"/>
        </w:rPr>
        <w:t xml:space="preserve">. Огляд ринку небанківських фінансових послуг України за показниками фінансової звітності за 2017 рік. – [Електронний ресурс]. – Режим доступу: http://www.ufu.org.ua/ua/news/federation_news/12997/ </w:t>
      </w:r>
    </w:p>
    <w:p w14:paraId="308D5488" w14:textId="16BEACF9" w:rsidR="0069437A" w:rsidRPr="009840B8" w:rsidRDefault="0049423D" w:rsidP="0069437A">
      <w:pPr>
        <w:widowControl w:val="0"/>
        <w:tabs>
          <w:tab w:val="left" w:pos="1080"/>
        </w:tabs>
        <w:ind w:firstLine="709"/>
        <w:jc w:val="both"/>
        <w:rPr>
          <w:szCs w:val="28"/>
        </w:rPr>
      </w:pPr>
      <w:r w:rsidRPr="009840B8">
        <w:rPr>
          <w:szCs w:val="28"/>
          <w:lang w:val="uk-UA"/>
        </w:rPr>
        <w:t>60</w:t>
      </w:r>
      <w:r w:rsidR="0069437A" w:rsidRPr="009840B8">
        <w:rPr>
          <w:szCs w:val="28"/>
        </w:rPr>
        <w:t>. Януль І.Є. Досвід зарубіжних країн у галузі страхування майна / І.Є. Януль, Т.С. Касьянюк. // Інвестиції: практика та досвід. – 2017. – No 6. – с. 68-73.</w:t>
      </w:r>
    </w:p>
    <w:p w14:paraId="242E0FB5" w14:textId="6ABCF01D" w:rsidR="000247DA" w:rsidRPr="009840B8" w:rsidRDefault="00260FB5" w:rsidP="000247DA">
      <w:pPr>
        <w:widowControl w:val="0"/>
        <w:tabs>
          <w:tab w:val="left" w:pos="1080"/>
        </w:tabs>
        <w:ind w:firstLine="709"/>
        <w:jc w:val="both"/>
        <w:rPr>
          <w:szCs w:val="28"/>
        </w:rPr>
      </w:pPr>
      <w:r w:rsidRPr="009840B8">
        <w:rPr>
          <w:szCs w:val="28"/>
          <w:lang w:val="uk-UA"/>
        </w:rPr>
        <w:t>61</w:t>
      </w:r>
      <w:r w:rsidR="000247DA" w:rsidRPr="009840B8">
        <w:rPr>
          <w:szCs w:val="28"/>
        </w:rPr>
        <w:t xml:space="preserve">. Бабух І. Теоретичні підходи до аналізу комерційної діяльності та управління нею. Науковий вісник Ужго- родського національного університету. Серія: Міжнародні економічні відносини та світове господарство. 2016. Вип. 10 (1). С. 23–26. </w:t>
      </w:r>
    </w:p>
    <w:p w14:paraId="161D58E4" w14:textId="6D54734E" w:rsidR="000247DA" w:rsidRPr="009840B8" w:rsidRDefault="000247DA" w:rsidP="000247DA">
      <w:pPr>
        <w:widowControl w:val="0"/>
        <w:tabs>
          <w:tab w:val="left" w:pos="1080"/>
        </w:tabs>
        <w:ind w:firstLine="709"/>
        <w:jc w:val="both"/>
        <w:rPr>
          <w:szCs w:val="28"/>
        </w:rPr>
      </w:pPr>
      <w:r w:rsidRPr="009840B8">
        <w:rPr>
          <w:szCs w:val="28"/>
        </w:rPr>
        <w:t>6</w:t>
      </w:r>
      <w:r w:rsidR="00260FB5" w:rsidRPr="009840B8">
        <w:rPr>
          <w:szCs w:val="28"/>
          <w:lang w:val="uk-UA"/>
        </w:rPr>
        <w:t>2</w:t>
      </w:r>
      <w:r w:rsidRPr="009840B8">
        <w:rPr>
          <w:szCs w:val="28"/>
        </w:rPr>
        <w:t xml:space="preserve">. Косянчук Т., Кучма С. Теоретичні засади оцінки ефективності діяльності підприємства за сучасних умов. Вісник Хмельницького національного університету. Економічні науки. 2014. No 3 (3). С. 113–116. </w:t>
      </w:r>
    </w:p>
    <w:p w14:paraId="7EE7D6E6" w14:textId="642CF54C" w:rsidR="000247DA" w:rsidRPr="009840B8" w:rsidRDefault="00260FB5" w:rsidP="000247DA">
      <w:pPr>
        <w:widowControl w:val="0"/>
        <w:tabs>
          <w:tab w:val="left" w:pos="1080"/>
        </w:tabs>
        <w:ind w:firstLine="709"/>
        <w:jc w:val="both"/>
        <w:rPr>
          <w:szCs w:val="28"/>
        </w:rPr>
      </w:pPr>
      <w:r w:rsidRPr="009840B8">
        <w:rPr>
          <w:szCs w:val="28"/>
          <w:lang w:val="uk-UA"/>
        </w:rPr>
        <w:t>63</w:t>
      </w:r>
      <w:r w:rsidR="000247DA" w:rsidRPr="009840B8">
        <w:rPr>
          <w:szCs w:val="28"/>
        </w:rPr>
        <w:t xml:space="preserve">. Городинська Д. Економічна стійкість підприємства. Актуальні проблеми економіки. 2008. No 10 (42). С. 141–146. </w:t>
      </w:r>
    </w:p>
    <w:p w14:paraId="1F2C3EFA" w14:textId="2D304688" w:rsidR="000247DA" w:rsidRPr="009840B8" w:rsidRDefault="00260FB5" w:rsidP="000247DA">
      <w:pPr>
        <w:widowControl w:val="0"/>
        <w:tabs>
          <w:tab w:val="left" w:pos="1080"/>
        </w:tabs>
        <w:ind w:firstLine="709"/>
        <w:jc w:val="both"/>
        <w:rPr>
          <w:szCs w:val="28"/>
        </w:rPr>
      </w:pPr>
      <w:r w:rsidRPr="009840B8">
        <w:rPr>
          <w:szCs w:val="28"/>
          <w:lang w:val="uk-UA"/>
        </w:rPr>
        <w:t>64</w:t>
      </w:r>
      <w:r w:rsidR="000247DA" w:rsidRPr="009840B8">
        <w:rPr>
          <w:szCs w:val="28"/>
        </w:rPr>
        <w:t xml:space="preserve">. Морщенок Т. Огляд підходів до визначення економічної сутності поняття «ефективність». Економічний вісник Запорізької державної інженерної академії. 2016. Вип. 1. С. 7–13. </w:t>
      </w:r>
    </w:p>
    <w:p w14:paraId="7F78B53D" w14:textId="756DBABD" w:rsidR="000247DA" w:rsidRPr="009840B8" w:rsidRDefault="00260FB5" w:rsidP="000247DA">
      <w:pPr>
        <w:widowControl w:val="0"/>
        <w:tabs>
          <w:tab w:val="left" w:pos="1080"/>
        </w:tabs>
        <w:ind w:firstLine="709"/>
        <w:jc w:val="both"/>
        <w:rPr>
          <w:szCs w:val="28"/>
        </w:rPr>
      </w:pPr>
      <w:r w:rsidRPr="009840B8">
        <w:rPr>
          <w:szCs w:val="28"/>
          <w:lang w:val="uk-UA"/>
        </w:rPr>
        <w:t>65</w:t>
      </w:r>
      <w:r w:rsidR="000247DA" w:rsidRPr="009840B8">
        <w:rPr>
          <w:szCs w:val="28"/>
        </w:rPr>
        <w:t xml:space="preserve">. Чміль Г. Маркетингове управління комерційною діяльністю підприємств роздрібної торгівлі. </w:t>
      </w:r>
      <w:r w:rsidR="000247DA" w:rsidRPr="007107E2">
        <w:rPr>
          <w:szCs w:val="28"/>
          <w:lang w:val="en-US"/>
        </w:rPr>
        <w:t xml:space="preserve">International scientific-practical conference Modern transformation of economics and management in the era of globalization: </w:t>
      </w:r>
      <w:r w:rsidR="000247DA" w:rsidRPr="009840B8">
        <w:rPr>
          <w:szCs w:val="28"/>
        </w:rPr>
        <w:t>с</w:t>
      </w:r>
      <w:r w:rsidR="000247DA" w:rsidRPr="007107E2">
        <w:rPr>
          <w:szCs w:val="28"/>
          <w:lang w:val="en-US"/>
        </w:rPr>
        <w:t xml:space="preserve">onference proceedings (January 29, 2016). </w:t>
      </w:r>
      <w:r w:rsidR="000247DA" w:rsidRPr="009840B8">
        <w:rPr>
          <w:szCs w:val="28"/>
        </w:rPr>
        <w:t xml:space="preserve">Klaipeda: Baltija Publishing. P. 196–198. </w:t>
      </w:r>
    </w:p>
    <w:p w14:paraId="54CDDCBF" w14:textId="6614A24F" w:rsidR="000247DA" w:rsidRPr="007107E2" w:rsidRDefault="00260FB5" w:rsidP="000247DA">
      <w:pPr>
        <w:widowControl w:val="0"/>
        <w:tabs>
          <w:tab w:val="left" w:pos="1080"/>
        </w:tabs>
        <w:ind w:firstLine="709"/>
        <w:jc w:val="both"/>
        <w:rPr>
          <w:szCs w:val="28"/>
          <w:lang w:val="en-US"/>
        </w:rPr>
      </w:pPr>
      <w:r w:rsidRPr="009840B8">
        <w:rPr>
          <w:szCs w:val="28"/>
          <w:lang w:val="uk-UA"/>
        </w:rPr>
        <w:t>66</w:t>
      </w:r>
      <w:r w:rsidR="000247DA" w:rsidRPr="009840B8">
        <w:rPr>
          <w:szCs w:val="28"/>
        </w:rPr>
        <w:t>. Луур Х. Развитие концепции матричного моделирования поля эффективности. Интенсификация</w:t>
      </w:r>
      <w:r w:rsidR="000247DA" w:rsidRPr="007107E2">
        <w:rPr>
          <w:szCs w:val="28"/>
          <w:lang w:val="en-US"/>
        </w:rPr>
        <w:t xml:space="preserve"> </w:t>
      </w:r>
      <w:r w:rsidR="000247DA" w:rsidRPr="009840B8">
        <w:rPr>
          <w:szCs w:val="28"/>
        </w:rPr>
        <w:t>и</w:t>
      </w:r>
      <w:r w:rsidR="000247DA" w:rsidRPr="007107E2">
        <w:rPr>
          <w:szCs w:val="28"/>
          <w:lang w:val="en-US"/>
        </w:rPr>
        <w:t xml:space="preserve"> </w:t>
      </w:r>
      <w:r w:rsidR="000247DA" w:rsidRPr="009840B8">
        <w:rPr>
          <w:szCs w:val="28"/>
        </w:rPr>
        <w:t>эффективность</w:t>
      </w:r>
      <w:r w:rsidR="000247DA" w:rsidRPr="007107E2">
        <w:rPr>
          <w:szCs w:val="28"/>
          <w:lang w:val="en-US"/>
        </w:rPr>
        <w:t xml:space="preserve"> </w:t>
      </w:r>
      <w:r w:rsidR="000247DA" w:rsidRPr="009840B8">
        <w:rPr>
          <w:szCs w:val="28"/>
        </w:rPr>
        <w:t>производства</w:t>
      </w:r>
      <w:r w:rsidR="000247DA" w:rsidRPr="007107E2">
        <w:rPr>
          <w:szCs w:val="28"/>
          <w:lang w:val="en-US"/>
        </w:rPr>
        <w:t xml:space="preserve">. 1989. No 689. </w:t>
      </w:r>
      <w:r w:rsidR="000247DA" w:rsidRPr="009840B8">
        <w:rPr>
          <w:szCs w:val="28"/>
        </w:rPr>
        <w:t>С</w:t>
      </w:r>
      <w:r w:rsidR="000247DA" w:rsidRPr="007107E2">
        <w:rPr>
          <w:szCs w:val="28"/>
          <w:lang w:val="en-US"/>
        </w:rPr>
        <w:t xml:space="preserve">. 18–26. </w:t>
      </w:r>
    </w:p>
    <w:p w14:paraId="3EAEFA05" w14:textId="521DF373" w:rsidR="000247DA" w:rsidRPr="007107E2" w:rsidRDefault="00260FB5" w:rsidP="000247DA">
      <w:pPr>
        <w:widowControl w:val="0"/>
        <w:tabs>
          <w:tab w:val="left" w:pos="1080"/>
        </w:tabs>
        <w:ind w:firstLine="709"/>
        <w:jc w:val="both"/>
        <w:rPr>
          <w:szCs w:val="28"/>
          <w:lang w:val="en-US"/>
        </w:rPr>
      </w:pPr>
      <w:r w:rsidRPr="009840B8">
        <w:rPr>
          <w:szCs w:val="28"/>
          <w:lang w:val="uk-UA"/>
        </w:rPr>
        <w:t>67</w:t>
      </w:r>
      <w:r w:rsidR="000247DA" w:rsidRPr="007107E2">
        <w:rPr>
          <w:szCs w:val="28"/>
          <w:lang w:val="en-US"/>
        </w:rPr>
        <w:t xml:space="preserve">. Alver J., Startseva E. On Some Theoretical Developments and Applications of System Integrated Analysis Methodology for Evaluation of a Business Entity’s Performance. Proceedings of the </w:t>
      </w:r>
      <w:proofErr w:type="gramStart"/>
      <w:r w:rsidR="000247DA" w:rsidRPr="007107E2">
        <w:rPr>
          <w:szCs w:val="28"/>
          <w:lang w:val="en-US"/>
        </w:rPr>
        <w:t>3rd</w:t>
      </w:r>
      <w:proofErr w:type="gramEnd"/>
      <w:r w:rsidR="000247DA" w:rsidRPr="007107E2">
        <w:rPr>
          <w:szCs w:val="28"/>
          <w:lang w:val="en-US"/>
        </w:rPr>
        <w:t xml:space="preserve"> Annual International </w:t>
      </w:r>
      <w:r w:rsidR="000247DA" w:rsidRPr="007107E2">
        <w:rPr>
          <w:szCs w:val="28"/>
          <w:lang w:val="en-US"/>
        </w:rPr>
        <w:lastRenderedPageBreak/>
        <w:t xml:space="preserve">Conference on Accounting and Finance (20–21 May). Bangkok, Thailand, 2013. </w:t>
      </w:r>
      <w:r w:rsidR="000247DA" w:rsidRPr="009840B8">
        <w:rPr>
          <w:szCs w:val="28"/>
        </w:rPr>
        <w:t>Р</w:t>
      </w:r>
      <w:r w:rsidR="000247DA" w:rsidRPr="007107E2">
        <w:rPr>
          <w:szCs w:val="28"/>
          <w:lang w:val="en-US"/>
        </w:rPr>
        <w:t>. 131–134.</w:t>
      </w:r>
    </w:p>
    <w:p w14:paraId="39543DC1" w14:textId="77777777" w:rsidR="00CD5B1A" w:rsidRDefault="00CD5B1A" w:rsidP="00EC02CA">
      <w:pPr>
        <w:jc w:val="both"/>
        <w:rPr>
          <w:lang w:val="uk-UA"/>
        </w:rPr>
      </w:pPr>
    </w:p>
    <w:p w14:paraId="6FD1F0BF" w14:textId="67BD809F" w:rsidR="006B0A45" w:rsidRDefault="006B0A45">
      <w:pPr>
        <w:spacing w:line="240" w:lineRule="auto"/>
        <w:rPr>
          <w:lang w:val="uk-UA"/>
        </w:rPr>
      </w:pPr>
      <w:r>
        <w:rPr>
          <w:lang w:val="uk-UA"/>
        </w:rPr>
        <w:br w:type="page"/>
      </w:r>
    </w:p>
    <w:p w14:paraId="5FC34029" w14:textId="77777777" w:rsidR="006B0A45" w:rsidRDefault="006B0A45" w:rsidP="007107E2">
      <w:pPr>
        <w:pStyle w:val="2"/>
        <w:spacing w:line="360" w:lineRule="auto"/>
        <w:jc w:val="center"/>
        <w:rPr>
          <w:rFonts w:ascii="Times New Roman" w:eastAsia="Times New Roman" w:hAnsi="Times New Roman" w:cs="Times New Roman"/>
          <w:bCs w:val="0"/>
          <w:color w:val="auto"/>
          <w:sz w:val="28"/>
          <w:szCs w:val="28"/>
          <w:lang w:val="uk-UA" w:eastAsia="ru-RU"/>
        </w:rPr>
      </w:pPr>
      <w:r w:rsidRPr="0000233A">
        <w:rPr>
          <w:rFonts w:ascii="Times New Roman" w:eastAsia="Times New Roman" w:hAnsi="Times New Roman" w:cs="Times New Roman"/>
          <w:bCs w:val="0"/>
          <w:color w:val="auto"/>
          <w:sz w:val="28"/>
          <w:szCs w:val="28"/>
          <w:lang w:val="uk-UA" w:eastAsia="ru-RU"/>
        </w:rPr>
        <w:lastRenderedPageBreak/>
        <w:t>Декларація</w:t>
      </w:r>
      <w:bookmarkStart w:id="4" w:name="_Toc57505613"/>
      <w:bookmarkStart w:id="5" w:name="_Toc58203912"/>
      <w:bookmarkStart w:id="6" w:name="_Toc58204175"/>
      <w:bookmarkStart w:id="7" w:name="_Toc58280432"/>
      <w:bookmarkStart w:id="8" w:name="_Toc58364374"/>
      <w:r w:rsidRPr="0000233A">
        <w:rPr>
          <w:rFonts w:ascii="Times New Roman" w:eastAsia="Times New Roman" w:hAnsi="Times New Roman" w:cs="Times New Roman"/>
          <w:bCs w:val="0"/>
          <w:color w:val="auto"/>
          <w:sz w:val="28"/>
          <w:szCs w:val="28"/>
          <w:lang w:val="uk-UA" w:eastAsia="ru-RU"/>
        </w:rPr>
        <w:t xml:space="preserve"> </w:t>
      </w:r>
    </w:p>
    <w:p w14:paraId="60814806" w14:textId="77777777" w:rsidR="006B0A45" w:rsidRDefault="006B0A45" w:rsidP="007107E2">
      <w:pPr>
        <w:pStyle w:val="2"/>
        <w:spacing w:line="360" w:lineRule="auto"/>
        <w:jc w:val="center"/>
        <w:rPr>
          <w:rFonts w:ascii="Times New Roman" w:eastAsia="Times New Roman" w:hAnsi="Times New Roman" w:cs="Times New Roman"/>
          <w:color w:val="auto"/>
          <w:sz w:val="28"/>
          <w:szCs w:val="28"/>
          <w:lang w:val="uk-UA" w:eastAsia="ru-RU"/>
        </w:rPr>
      </w:pPr>
      <w:bookmarkStart w:id="9" w:name="_Toc151663366"/>
      <w:r w:rsidRPr="0000233A">
        <w:rPr>
          <w:rFonts w:ascii="Times New Roman" w:eastAsia="Times New Roman" w:hAnsi="Times New Roman" w:cs="Times New Roman"/>
          <w:bCs w:val="0"/>
          <w:color w:val="auto"/>
          <w:sz w:val="28"/>
          <w:szCs w:val="28"/>
          <w:lang w:val="uk-UA" w:eastAsia="ru-RU"/>
        </w:rPr>
        <w:t>академічної доброчесності</w:t>
      </w:r>
      <w:bookmarkStart w:id="10" w:name="_Toc58203781"/>
      <w:bookmarkStart w:id="11" w:name="_Toc58203913"/>
      <w:bookmarkStart w:id="12" w:name="_Toc58204176"/>
      <w:bookmarkStart w:id="13" w:name="_Toc58280433"/>
      <w:bookmarkStart w:id="14" w:name="_Toc58364375"/>
      <w:bookmarkEnd w:id="4"/>
      <w:bookmarkEnd w:id="5"/>
      <w:bookmarkEnd w:id="6"/>
      <w:bookmarkEnd w:id="7"/>
      <w:bookmarkEnd w:id="8"/>
      <w:r w:rsidRPr="0000233A">
        <w:rPr>
          <w:rFonts w:ascii="Times New Roman" w:eastAsia="Times New Roman" w:hAnsi="Times New Roman" w:cs="Times New Roman"/>
          <w:bCs w:val="0"/>
          <w:color w:val="auto"/>
          <w:sz w:val="28"/>
          <w:szCs w:val="28"/>
          <w:lang w:val="uk-UA" w:eastAsia="ru-RU"/>
        </w:rPr>
        <w:t xml:space="preserve"> </w:t>
      </w:r>
      <w:r w:rsidRPr="0000233A">
        <w:rPr>
          <w:rFonts w:ascii="Times New Roman" w:eastAsia="Times New Roman" w:hAnsi="Times New Roman" w:cs="Times New Roman"/>
          <w:color w:val="auto"/>
          <w:sz w:val="28"/>
          <w:szCs w:val="28"/>
          <w:lang w:val="uk-UA" w:eastAsia="ru-RU"/>
        </w:rPr>
        <w:t>здобувача</w:t>
      </w:r>
      <w:bookmarkEnd w:id="9"/>
      <w:r w:rsidRPr="0000233A">
        <w:rPr>
          <w:rFonts w:ascii="Times New Roman" w:eastAsia="Times New Roman" w:hAnsi="Times New Roman" w:cs="Times New Roman"/>
          <w:color w:val="auto"/>
          <w:sz w:val="28"/>
          <w:szCs w:val="28"/>
          <w:lang w:val="uk-UA" w:eastAsia="ru-RU"/>
        </w:rPr>
        <w:t xml:space="preserve"> </w:t>
      </w:r>
    </w:p>
    <w:p w14:paraId="5AB4F3EE" w14:textId="77777777" w:rsidR="006B0A45" w:rsidRPr="0000233A" w:rsidRDefault="006B0A45" w:rsidP="007107E2">
      <w:pPr>
        <w:pStyle w:val="2"/>
        <w:spacing w:line="360" w:lineRule="auto"/>
        <w:jc w:val="center"/>
        <w:rPr>
          <w:rFonts w:ascii="Times New Roman" w:eastAsia="Times New Roman" w:hAnsi="Times New Roman" w:cs="Times New Roman"/>
          <w:bCs w:val="0"/>
          <w:color w:val="auto"/>
          <w:sz w:val="28"/>
          <w:szCs w:val="28"/>
          <w:lang w:val="uk-UA" w:eastAsia="ru-RU"/>
        </w:rPr>
      </w:pPr>
      <w:bookmarkStart w:id="15" w:name="_Toc151663367"/>
      <w:r w:rsidRPr="0000233A">
        <w:rPr>
          <w:rFonts w:ascii="Times New Roman" w:eastAsia="Times New Roman" w:hAnsi="Times New Roman" w:cs="Times New Roman"/>
          <w:color w:val="auto"/>
          <w:sz w:val="28"/>
          <w:szCs w:val="28"/>
          <w:lang w:val="uk-UA" w:eastAsia="ru-RU"/>
        </w:rPr>
        <w:t>вищої освіти ЗНУ</w:t>
      </w:r>
      <w:bookmarkEnd w:id="10"/>
      <w:bookmarkEnd w:id="11"/>
      <w:bookmarkEnd w:id="12"/>
      <w:bookmarkEnd w:id="13"/>
      <w:bookmarkEnd w:id="14"/>
      <w:bookmarkEnd w:id="15"/>
    </w:p>
    <w:p w14:paraId="6AFEE4EC" w14:textId="77777777" w:rsidR="006B0A45" w:rsidRPr="00C20F33" w:rsidRDefault="006B0A45" w:rsidP="007107E2">
      <w:pPr>
        <w:widowControl w:val="0"/>
        <w:autoSpaceDE w:val="0"/>
        <w:autoSpaceDN w:val="0"/>
        <w:adjustRightInd w:val="0"/>
        <w:rPr>
          <w:rFonts w:eastAsia="Times New Roman" w:cs="Times New Roman"/>
          <w:szCs w:val="28"/>
          <w:lang w:val="uk-UA" w:eastAsia="ru-RU"/>
        </w:rPr>
      </w:pPr>
    </w:p>
    <w:p w14:paraId="4FA12E6A" w14:textId="3556E3FF" w:rsidR="006B0A45" w:rsidRPr="007C4A8D" w:rsidRDefault="006B0A45" w:rsidP="007107E2">
      <w:pPr>
        <w:widowControl w:val="0"/>
        <w:autoSpaceDE w:val="0"/>
        <w:autoSpaceDN w:val="0"/>
        <w:adjustRightInd w:val="0"/>
        <w:ind w:firstLine="709"/>
        <w:jc w:val="both"/>
        <w:rPr>
          <w:rFonts w:eastAsia="SimSun" w:cs="Times New Roman"/>
          <w:szCs w:val="28"/>
          <w:lang w:val="uk-UA" w:eastAsia="ru-RU"/>
        </w:rPr>
      </w:pPr>
      <w:r w:rsidRPr="007C4A8D">
        <w:rPr>
          <w:rFonts w:eastAsia="SimSun" w:cs="Times New Roman"/>
          <w:szCs w:val="28"/>
          <w:lang w:val="uk-UA" w:eastAsia="ru-RU"/>
        </w:rPr>
        <w:t xml:space="preserve">Я, </w:t>
      </w:r>
      <w:r w:rsidRPr="007C4A8D">
        <w:rPr>
          <w:rFonts w:eastAsia="SimSun" w:cs="Times New Roman"/>
          <w:szCs w:val="28"/>
          <w:u w:val="single"/>
          <w:lang w:val="uk-UA" w:eastAsia="ru-RU"/>
        </w:rPr>
        <w:t>Голобородько Ксенія Володимирівна</w:t>
      </w:r>
      <w:r w:rsidRPr="007C4A8D">
        <w:rPr>
          <w:rFonts w:eastAsia="SimSun" w:cs="Times New Roman"/>
          <w:szCs w:val="28"/>
          <w:lang w:val="uk-UA" w:eastAsia="ru-RU"/>
        </w:rPr>
        <w:t>, студентка___</w:t>
      </w:r>
      <w:r w:rsidRPr="007C4A8D">
        <w:rPr>
          <w:rFonts w:eastAsia="SimSun" w:cs="Times New Roman"/>
          <w:szCs w:val="28"/>
          <w:u w:val="single"/>
          <w:lang w:val="uk-UA" w:eastAsia="ru-RU"/>
        </w:rPr>
        <w:t>2</w:t>
      </w:r>
      <w:r w:rsidRPr="007C4A8D">
        <w:rPr>
          <w:rFonts w:eastAsia="SimSun" w:cs="Times New Roman"/>
          <w:szCs w:val="28"/>
          <w:lang w:val="uk-UA" w:eastAsia="ru-RU"/>
        </w:rPr>
        <w:t>___курсу магістратури, форми навчання__</w:t>
      </w:r>
      <w:r w:rsidR="007107E2">
        <w:rPr>
          <w:rFonts w:eastAsia="SimSun" w:cs="Times New Roman"/>
          <w:szCs w:val="28"/>
          <w:u w:val="single"/>
          <w:lang w:val="uk-UA" w:eastAsia="ru-RU"/>
        </w:rPr>
        <w:t>заочна</w:t>
      </w:r>
      <w:r w:rsidRPr="007C4A8D">
        <w:rPr>
          <w:rFonts w:eastAsia="SimSun" w:cs="Times New Roman"/>
          <w:szCs w:val="28"/>
          <w:lang w:val="uk-UA" w:eastAsia="ru-RU"/>
        </w:rPr>
        <w:t>__, факультету__</w:t>
      </w:r>
      <w:r w:rsidRPr="007C4A8D">
        <w:rPr>
          <w:rFonts w:eastAsia="SimSun" w:cs="Times New Roman"/>
          <w:szCs w:val="28"/>
          <w:u w:val="single"/>
          <w:lang w:val="uk-UA" w:eastAsia="ru-RU"/>
        </w:rPr>
        <w:t>економічного</w:t>
      </w:r>
      <w:r w:rsidRPr="007C4A8D">
        <w:rPr>
          <w:rFonts w:eastAsia="SimSun" w:cs="Times New Roman"/>
          <w:szCs w:val="28"/>
          <w:lang w:val="uk-UA" w:eastAsia="ru-RU"/>
        </w:rPr>
        <w:t xml:space="preserve">__, </w:t>
      </w:r>
    </w:p>
    <w:p w14:paraId="757E7BEF" w14:textId="77777777" w:rsidR="006B0A45" w:rsidRPr="00C20F33" w:rsidRDefault="006B0A45" w:rsidP="007107E2">
      <w:pPr>
        <w:widowControl w:val="0"/>
        <w:autoSpaceDE w:val="0"/>
        <w:autoSpaceDN w:val="0"/>
        <w:adjustRightInd w:val="0"/>
        <w:jc w:val="both"/>
        <w:rPr>
          <w:rFonts w:eastAsia="SimSun" w:cs="Times New Roman"/>
          <w:szCs w:val="28"/>
          <w:lang w:val="uk-UA" w:eastAsia="ru-RU"/>
        </w:rPr>
      </w:pPr>
      <w:r w:rsidRPr="007C4A8D">
        <w:rPr>
          <w:rFonts w:eastAsia="SimSun" w:cs="Times New Roman"/>
          <w:szCs w:val="28"/>
          <w:lang w:val="uk-UA" w:eastAsia="ru-RU"/>
        </w:rPr>
        <w:t xml:space="preserve">спеціальності_051 «Економіка», адреса електронної пошти </w:t>
      </w:r>
      <w:r w:rsidRPr="007C4A8D">
        <w:rPr>
          <w:rFonts w:eastAsia="SimSun" w:cs="Times New Roman"/>
          <w:szCs w:val="28"/>
          <w:lang w:val="en-US" w:eastAsia="ru-RU"/>
        </w:rPr>
        <w:t>ksenoman</w:t>
      </w:r>
      <w:r w:rsidRPr="007C4A8D">
        <w:rPr>
          <w:rFonts w:eastAsia="SimSun" w:cs="Times New Roman"/>
          <w:szCs w:val="28"/>
          <w:lang w:eastAsia="ru-RU"/>
        </w:rPr>
        <w:t>@</w:t>
      </w:r>
      <w:r w:rsidRPr="007C4A8D">
        <w:rPr>
          <w:rFonts w:eastAsia="SimSun" w:cs="Times New Roman"/>
          <w:szCs w:val="28"/>
          <w:lang w:val="en-US" w:eastAsia="ru-RU"/>
        </w:rPr>
        <w:t>gmail</w:t>
      </w:r>
      <w:r w:rsidRPr="007C4A8D">
        <w:rPr>
          <w:rFonts w:eastAsia="SimSun" w:cs="Times New Roman"/>
          <w:szCs w:val="28"/>
          <w:lang w:eastAsia="ru-RU"/>
        </w:rPr>
        <w:t>.</w:t>
      </w:r>
      <w:r w:rsidRPr="007C4A8D">
        <w:rPr>
          <w:rFonts w:eastAsia="SimSun" w:cs="Times New Roman"/>
          <w:szCs w:val="28"/>
          <w:lang w:val="en-US" w:eastAsia="ru-RU"/>
        </w:rPr>
        <w:t>com</w:t>
      </w:r>
      <w:r w:rsidRPr="007C4A8D">
        <w:rPr>
          <w:rFonts w:eastAsia="SimSun" w:cs="Times New Roman"/>
          <w:szCs w:val="28"/>
          <w:lang w:val="uk-UA" w:eastAsia="ru-RU"/>
        </w:rPr>
        <w:t>:</w:t>
      </w:r>
    </w:p>
    <w:p w14:paraId="2123FBE9" w14:textId="1A1F13A9" w:rsidR="006B0A45" w:rsidRPr="007107E2" w:rsidRDefault="006B0A45" w:rsidP="007107E2">
      <w:pPr>
        <w:jc w:val="both"/>
        <w:rPr>
          <w:rFonts w:eastAsia="Times New Roman" w:cs="Times New Roman"/>
          <w:szCs w:val="28"/>
          <w:lang w:val="uk-UA"/>
        </w:rPr>
      </w:pPr>
      <w:r w:rsidRPr="00C20F33">
        <w:rPr>
          <w:rFonts w:eastAsia="SimSun" w:cs="Times New Roman"/>
          <w:szCs w:val="28"/>
          <w:lang w:val="uk-UA" w:eastAsia="ru-RU"/>
        </w:rPr>
        <w:t xml:space="preserve">підтверджую, що написана мною кваліфікаційна робота на тему </w:t>
      </w:r>
      <w:r w:rsidRPr="007C4A8D">
        <w:rPr>
          <w:rFonts w:eastAsia="SimSun" w:cs="Times New Roman"/>
          <w:szCs w:val="28"/>
          <w:lang w:val="uk-UA" w:eastAsia="ru-RU"/>
        </w:rPr>
        <w:t>«</w:t>
      </w:r>
      <w:r w:rsidRPr="00B555AB">
        <w:rPr>
          <w:rFonts w:eastAsia="Times New Roman" w:cs="Times New Roman"/>
          <w:szCs w:val="28"/>
          <w:lang w:val="uk-UA"/>
        </w:rPr>
        <w:t>Екcпортно-імпортна діяльність міжнародного бізнесу за участю України</w:t>
      </w:r>
      <w:r w:rsidR="007107E2">
        <w:rPr>
          <w:rFonts w:eastAsia="Times New Roman" w:cs="Times New Roman"/>
          <w:szCs w:val="28"/>
          <w:lang w:val="uk-UA"/>
        </w:rPr>
        <w:t xml:space="preserve">» </w:t>
      </w:r>
      <w:r w:rsidRPr="00C20F33">
        <w:rPr>
          <w:rFonts w:eastAsia="SimSun" w:cs="Times New Roman"/>
          <w:szCs w:val="28"/>
          <w:lang w:val="uk-UA" w:eastAsia="ru-RU"/>
        </w:rPr>
        <w:t>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7C83D908" w14:textId="77777777" w:rsidR="006B0A45" w:rsidRPr="00C20F33" w:rsidRDefault="006B0A45" w:rsidP="007107E2">
      <w:pPr>
        <w:widowControl w:val="0"/>
        <w:numPr>
          <w:ilvl w:val="0"/>
          <w:numId w:val="3"/>
        </w:numPr>
        <w:tabs>
          <w:tab w:val="left" w:pos="1134"/>
        </w:tabs>
        <w:autoSpaceDE w:val="0"/>
        <w:autoSpaceDN w:val="0"/>
        <w:adjustRightInd w:val="0"/>
        <w:ind w:left="0" w:firstLine="709"/>
        <w:contextualSpacing/>
        <w:jc w:val="both"/>
        <w:rPr>
          <w:rFonts w:eastAsia="SimSun" w:cs="Times New Roman"/>
          <w:szCs w:val="28"/>
          <w:lang w:val="uk-UA" w:eastAsia="ru-RU"/>
        </w:rPr>
      </w:pPr>
      <w:r w:rsidRPr="00C20F33">
        <w:rPr>
          <w:rFonts w:eastAsia="SimSun" w:cs="Times New Roman"/>
          <w:szCs w:val="28"/>
          <w:lang w:val="uk-UA" w:eastAsia="ru-RU"/>
        </w:rPr>
        <w:t>заявляю, що надана мною для перевірки електронна версія роботи є ідентичною її друкованій версії;</w:t>
      </w:r>
    </w:p>
    <w:p w14:paraId="6929FB5E" w14:textId="77777777" w:rsidR="006B0A45" w:rsidRPr="00C20F33" w:rsidRDefault="006B0A45" w:rsidP="007107E2">
      <w:pPr>
        <w:widowControl w:val="0"/>
        <w:numPr>
          <w:ilvl w:val="0"/>
          <w:numId w:val="3"/>
        </w:numPr>
        <w:tabs>
          <w:tab w:val="left" w:pos="1134"/>
        </w:tabs>
        <w:autoSpaceDE w:val="0"/>
        <w:autoSpaceDN w:val="0"/>
        <w:adjustRightInd w:val="0"/>
        <w:ind w:left="0" w:firstLine="709"/>
        <w:contextualSpacing/>
        <w:jc w:val="both"/>
        <w:rPr>
          <w:rFonts w:eastAsia="SimSun" w:cs="Times New Roman"/>
          <w:szCs w:val="28"/>
          <w:lang w:val="uk-UA" w:eastAsia="ru-RU"/>
        </w:rPr>
      </w:pPr>
      <w:r w:rsidRPr="00C20F33">
        <w:rPr>
          <w:rFonts w:eastAsia="SimSun" w:cs="Times New Roman"/>
          <w:szCs w:val="28"/>
          <w:lang w:val="uk-UA" w:eastAsia="ru-RU"/>
        </w:rPr>
        <w:t xml:space="preserve">згодна на перевірку моєї роботи на відповідність критеріям </w:t>
      </w:r>
      <w:r w:rsidRPr="00C20F33">
        <w:rPr>
          <w:rFonts w:eastAsia="SimSun" w:cs="Times New Roman"/>
          <w:i/>
          <w:szCs w:val="28"/>
          <w:lang w:val="uk-UA" w:eastAsia="ru-RU"/>
        </w:rPr>
        <w:t>академічної доброчесності у будь-який спосіб, у тому числі за допомогою</w:t>
      </w:r>
      <w:r w:rsidRPr="00C20F33">
        <w:rPr>
          <w:rFonts w:eastAsia="SimSun" w:cs="Times New Roman"/>
          <w:szCs w:val="28"/>
          <w:lang w:val="uk-UA" w:eastAsia="ru-RU"/>
        </w:rPr>
        <w:t xml:space="preserve"> Інтернет-системи, а також на архівування роботи в базі даних цієї системи.</w:t>
      </w:r>
    </w:p>
    <w:p w14:paraId="0A9D41E8" w14:textId="77777777" w:rsidR="006B0A45" w:rsidRPr="00C20F33" w:rsidRDefault="006B0A45" w:rsidP="007107E2">
      <w:pPr>
        <w:widowControl w:val="0"/>
        <w:autoSpaceDE w:val="0"/>
        <w:autoSpaceDN w:val="0"/>
        <w:adjustRightInd w:val="0"/>
        <w:rPr>
          <w:rFonts w:eastAsia="Times New Roman" w:cs="Times New Roman"/>
          <w:szCs w:val="28"/>
          <w:lang w:val="uk-UA" w:eastAsia="ru-RU"/>
        </w:rPr>
      </w:pPr>
    </w:p>
    <w:p w14:paraId="4DF62551" w14:textId="77777777" w:rsidR="006B0A45" w:rsidRPr="007C4A8D" w:rsidRDefault="006B0A45" w:rsidP="007107E2">
      <w:pPr>
        <w:widowControl w:val="0"/>
        <w:autoSpaceDE w:val="0"/>
        <w:autoSpaceDN w:val="0"/>
        <w:adjustRightInd w:val="0"/>
        <w:rPr>
          <w:rFonts w:eastAsia="Times New Roman" w:cs="Times New Roman"/>
          <w:szCs w:val="28"/>
          <w:lang w:val="uk-UA" w:eastAsia="ru-RU"/>
        </w:rPr>
      </w:pPr>
      <w:r w:rsidRPr="007C4A8D">
        <w:rPr>
          <w:rFonts w:eastAsia="Times New Roman" w:cs="Times New Roman"/>
          <w:szCs w:val="28"/>
          <w:lang w:val="uk-UA" w:eastAsia="ru-RU"/>
        </w:rPr>
        <w:t>Дата__________</w:t>
      </w:r>
      <w:r w:rsidRPr="007C4A8D">
        <w:rPr>
          <w:rFonts w:eastAsia="Times New Roman" w:cs="Times New Roman"/>
          <w:szCs w:val="28"/>
          <w:lang w:val="uk-UA" w:eastAsia="ru-RU"/>
        </w:rPr>
        <w:tab/>
        <w:t>Підпис___________</w:t>
      </w:r>
      <w:r w:rsidRPr="007C4A8D">
        <w:rPr>
          <w:rFonts w:eastAsia="Times New Roman" w:cs="Times New Roman"/>
          <w:szCs w:val="28"/>
          <w:lang w:val="uk-UA" w:eastAsia="ru-RU"/>
        </w:rPr>
        <w:tab/>
        <w:t xml:space="preserve">        Голобородько К.В. </w:t>
      </w:r>
    </w:p>
    <w:p w14:paraId="77026B90" w14:textId="77777777" w:rsidR="006B0A45" w:rsidRPr="00521914" w:rsidRDefault="006B0A45" w:rsidP="007107E2">
      <w:pPr>
        <w:widowControl w:val="0"/>
        <w:autoSpaceDE w:val="0"/>
        <w:autoSpaceDN w:val="0"/>
        <w:adjustRightInd w:val="0"/>
        <w:rPr>
          <w:rFonts w:eastAsia="Times New Roman" w:cs="Times New Roman"/>
          <w:szCs w:val="28"/>
          <w:u w:val="single"/>
          <w:lang w:val="uk-UA" w:eastAsia="ru-RU"/>
        </w:rPr>
      </w:pPr>
      <w:r w:rsidRPr="007C4A8D">
        <w:rPr>
          <w:rFonts w:eastAsia="Times New Roman" w:cs="Times New Roman"/>
          <w:szCs w:val="28"/>
          <w:lang w:val="uk-UA" w:eastAsia="ru-RU"/>
        </w:rPr>
        <w:t>Дата__________</w:t>
      </w:r>
      <w:r w:rsidRPr="007C4A8D">
        <w:rPr>
          <w:rFonts w:eastAsia="Times New Roman" w:cs="Times New Roman"/>
          <w:szCs w:val="28"/>
          <w:lang w:val="uk-UA" w:eastAsia="ru-RU"/>
        </w:rPr>
        <w:tab/>
        <w:t>Підпис___________</w:t>
      </w:r>
      <w:r w:rsidRPr="007C4A8D">
        <w:rPr>
          <w:rFonts w:eastAsia="Times New Roman" w:cs="Times New Roman"/>
          <w:szCs w:val="28"/>
          <w:lang w:val="uk-UA" w:eastAsia="ru-RU"/>
        </w:rPr>
        <w:tab/>
        <w:t xml:space="preserve">        Бамбіндра Д.І.</w:t>
      </w:r>
    </w:p>
    <w:p w14:paraId="32E57D08" w14:textId="77777777" w:rsidR="006B0A45" w:rsidRPr="000954D3" w:rsidRDefault="006B0A45" w:rsidP="006B0A45">
      <w:pPr>
        <w:jc w:val="center"/>
        <w:rPr>
          <w:rFonts w:cs="Times New Roman"/>
          <w:szCs w:val="28"/>
          <w:lang w:val="uk-UA"/>
        </w:rPr>
      </w:pPr>
    </w:p>
    <w:p w14:paraId="6BFC4580" w14:textId="77777777" w:rsidR="00CD5B1A" w:rsidRPr="00E93E6F" w:rsidRDefault="00CD5B1A" w:rsidP="00EC02CA">
      <w:pPr>
        <w:jc w:val="both"/>
      </w:pPr>
    </w:p>
    <w:p w14:paraId="640DD535" w14:textId="77777777" w:rsidR="00EC02CA" w:rsidRPr="00EC02CA" w:rsidRDefault="0059004D">
      <w:pPr>
        <w:rPr>
          <w:lang w:val="uk-UA"/>
        </w:rPr>
      </w:pPr>
      <w:r>
        <w:rPr>
          <w:lang w:val="uk-UA"/>
        </w:rPr>
        <w:tab/>
      </w:r>
      <w:r>
        <w:rPr>
          <w:lang w:val="uk-UA"/>
        </w:rPr>
        <w:tab/>
      </w:r>
    </w:p>
    <w:sectPr w:rsidR="00EC02CA" w:rsidRPr="00EC02CA" w:rsidSect="009840B8">
      <w:headerReference w:type="even" r:id="rId74"/>
      <w:headerReference w:type="default" r:id="rId75"/>
      <w:pgSz w:w="11906" w:h="16838"/>
      <w:pgMar w:top="1440" w:right="1440" w:bottom="1440" w:left="1440"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B326" w14:textId="77777777" w:rsidR="004D1580" w:rsidRDefault="004D1580" w:rsidP="0025333C">
      <w:pPr>
        <w:spacing w:line="240" w:lineRule="auto"/>
      </w:pPr>
      <w:r>
        <w:separator/>
      </w:r>
    </w:p>
  </w:endnote>
  <w:endnote w:type="continuationSeparator" w:id="0">
    <w:p w14:paraId="6D07777F" w14:textId="77777777" w:rsidR="004D1580" w:rsidRDefault="004D1580" w:rsidP="00253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29D4E" w14:textId="77777777" w:rsidR="004D1580" w:rsidRDefault="004D1580" w:rsidP="0025333C">
      <w:pPr>
        <w:spacing w:line="240" w:lineRule="auto"/>
      </w:pPr>
      <w:r>
        <w:separator/>
      </w:r>
    </w:p>
  </w:footnote>
  <w:footnote w:type="continuationSeparator" w:id="0">
    <w:p w14:paraId="5F977EAA" w14:textId="77777777" w:rsidR="004D1580" w:rsidRDefault="004D1580" w:rsidP="002533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780913234"/>
      <w:docPartObj>
        <w:docPartGallery w:val="Page Numbers (Top of Page)"/>
        <w:docPartUnique/>
      </w:docPartObj>
    </w:sdtPr>
    <w:sdtContent>
      <w:p w14:paraId="6DD7EDC3" w14:textId="77777777" w:rsidR="00B24CC4" w:rsidRDefault="00B24CC4" w:rsidP="0086066F">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FC94A8D" w14:textId="77777777" w:rsidR="00B24CC4" w:rsidRDefault="00B24CC4" w:rsidP="0025333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487043"/>
      <w:docPartObj>
        <w:docPartGallery w:val="Page Numbers (Top of Page)"/>
        <w:docPartUnique/>
      </w:docPartObj>
    </w:sdtPr>
    <w:sdtContent>
      <w:p w14:paraId="0BA14225" w14:textId="15218C9D" w:rsidR="00B24CC4" w:rsidRDefault="00B24CC4">
        <w:pPr>
          <w:pStyle w:val="a5"/>
          <w:jc w:val="right"/>
        </w:pPr>
        <w:r>
          <w:fldChar w:fldCharType="begin"/>
        </w:r>
        <w:r>
          <w:instrText>PAGE   \* MERGEFORMAT</w:instrText>
        </w:r>
        <w:r>
          <w:fldChar w:fldCharType="separate"/>
        </w:r>
        <w:r w:rsidR="008870C6">
          <w:rPr>
            <w:noProof/>
          </w:rPr>
          <w:t>99</w:t>
        </w:r>
        <w:r>
          <w:fldChar w:fldCharType="end"/>
        </w:r>
      </w:p>
    </w:sdtContent>
  </w:sdt>
  <w:p w14:paraId="34BC836E" w14:textId="77777777" w:rsidR="00B24CC4" w:rsidRDefault="00B24CC4" w:rsidP="0025333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65C0E"/>
    <w:multiLevelType w:val="hybridMultilevel"/>
    <w:tmpl w:val="FD72C8AC"/>
    <w:lvl w:ilvl="0" w:tplc="00D65AB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DD712E"/>
    <w:multiLevelType w:val="multilevel"/>
    <w:tmpl w:val="88B4C804"/>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6379543A"/>
    <w:multiLevelType w:val="multilevel"/>
    <w:tmpl w:val="12CA4110"/>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
    <w:nsid w:val="700D7F64"/>
    <w:multiLevelType w:val="hybridMultilevel"/>
    <w:tmpl w:val="CB202DFA"/>
    <w:lvl w:ilvl="0" w:tplc="7F02FC62">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63"/>
    <w:rsid w:val="00003A7C"/>
    <w:rsid w:val="0000547C"/>
    <w:rsid w:val="00012163"/>
    <w:rsid w:val="00017984"/>
    <w:rsid w:val="000247DA"/>
    <w:rsid w:val="00043CAD"/>
    <w:rsid w:val="000609BB"/>
    <w:rsid w:val="0006393D"/>
    <w:rsid w:val="00067EB9"/>
    <w:rsid w:val="000716B9"/>
    <w:rsid w:val="000A7708"/>
    <w:rsid w:val="000B1162"/>
    <w:rsid w:val="000B7212"/>
    <w:rsid w:val="000D3F29"/>
    <w:rsid w:val="000E23D3"/>
    <w:rsid w:val="000F2313"/>
    <w:rsid w:val="00121B88"/>
    <w:rsid w:val="00130F05"/>
    <w:rsid w:val="00131D4F"/>
    <w:rsid w:val="00133FBF"/>
    <w:rsid w:val="00175B74"/>
    <w:rsid w:val="00181EE0"/>
    <w:rsid w:val="00182AE6"/>
    <w:rsid w:val="001847AF"/>
    <w:rsid w:val="0019011E"/>
    <w:rsid w:val="001A2855"/>
    <w:rsid w:val="001E2D25"/>
    <w:rsid w:val="001F7737"/>
    <w:rsid w:val="00201E00"/>
    <w:rsid w:val="0020537E"/>
    <w:rsid w:val="00213885"/>
    <w:rsid w:val="00231472"/>
    <w:rsid w:val="00234B37"/>
    <w:rsid w:val="00237A91"/>
    <w:rsid w:val="0025333C"/>
    <w:rsid w:val="00254C74"/>
    <w:rsid w:val="00257018"/>
    <w:rsid w:val="00260FB5"/>
    <w:rsid w:val="002705DD"/>
    <w:rsid w:val="00272449"/>
    <w:rsid w:val="0027298E"/>
    <w:rsid w:val="0027381A"/>
    <w:rsid w:val="00282586"/>
    <w:rsid w:val="00285F05"/>
    <w:rsid w:val="00291279"/>
    <w:rsid w:val="002C4257"/>
    <w:rsid w:val="002D3A80"/>
    <w:rsid w:val="002D580A"/>
    <w:rsid w:val="002D5F25"/>
    <w:rsid w:val="002D647E"/>
    <w:rsid w:val="00310732"/>
    <w:rsid w:val="003367B6"/>
    <w:rsid w:val="00364F59"/>
    <w:rsid w:val="00367F9C"/>
    <w:rsid w:val="0037479B"/>
    <w:rsid w:val="0037611E"/>
    <w:rsid w:val="00394A0E"/>
    <w:rsid w:val="00397567"/>
    <w:rsid w:val="00397BD4"/>
    <w:rsid w:val="003A57BA"/>
    <w:rsid w:val="003B7F35"/>
    <w:rsid w:val="003E23A4"/>
    <w:rsid w:val="003F53EB"/>
    <w:rsid w:val="00404BD8"/>
    <w:rsid w:val="00406E52"/>
    <w:rsid w:val="004077DA"/>
    <w:rsid w:val="004100EF"/>
    <w:rsid w:val="00414CE3"/>
    <w:rsid w:val="00416C1B"/>
    <w:rsid w:val="00422A7A"/>
    <w:rsid w:val="00426EB7"/>
    <w:rsid w:val="00436324"/>
    <w:rsid w:val="00450A33"/>
    <w:rsid w:val="00460753"/>
    <w:rsid w:val="00464FE2"/>
    <w:rsid w:val="00470DDE"/>
    <w:rsid w:val="00475C98"/>
    <w:rsid w:val="004838C4"/>
    <w:rsid w:val="0049423D"/>
    <w:rsid w:val="0049535C"/>
    <w:rsid w:val="004A4C79"/>
    <w:rsid w:val="004A5062"/>
    <w:rsid w:val="004B150D"/>
    <w:rsid w:val="004B3DA7"/>
    <w:rsid w:val="004C14C5"/>
    <w:rsid w:val="004D1580"/>
    <w:rsid w:val="004E2A63"/>
    <w:rsid w:val="004F5F78"/>
    <w:rsid w:val="005104AA"/>
    <w:rsid w:val="00532B31"/>
    <w:rsid w:val="0053370A"/>
    <w:rsid w:val="00562CC7"/>
    <w:rsid w:val="0057297D"/>
    <w:rsid w:val="005858A9"/>
    <w:rsid w:val="0059004D"/>
    <w:rsid w:val="005A5BF0"/>
    <w:rsid w:val="005B492D"/>
    <w:rsid w:val="005B7345"/>
    <w:rsid w:val="005C0196"/>
    <w:rsid w:val="005C31A2"/>
    <w:rsid w:val="005D6C65"/>
    <w:rsid w:val="005D6EAA"/>
    <w:rsid w:val="005E0588"/>
    <w:rsid w:val="005F1AC2"/>
    <w:rsid w:val="005F59B9"/>
    <w:rsid w:val="005F7040"/>
    <w:rsid w:val="00606E26"/>
    <w:rsid w:val="00622732"/>
    <w:rsid w:val="00626397"/>
    <w:rsid w:val="00635775"/>
    <w:rsid w:val="00641DB8"/>
    <w:rsid w:val="00644B41"/>
    <w:rsid w:val="00672831"/>
    <w:rsid w:val="00676829"/>
    <w:rsid w:val="00676B22"/>
    <w:rsid w:val="0069437A"/>
    <w:rsid w:val="006A16F4"/>
    <w:rsid w:val="006A35E9"/>
    <w:rsid w:val="006A4BC3"/>
    <w:rsid w:val="006B0A45"/>
    <w:rsid w:val="006C3A9F"/>
    <w:rsid w:val="006D1847"/>
    <w:rsid w:val="006D41E9"/>
    <w:rsid w:val="006E527E"/>
    <w:rsid w:val="006F131A"/>
    <w:rsid w:val="0070014D"/>
    <w:rsid w:val="00700D93"/>
    <w:rsid w:val="007107E2"/>
    <w:rsid w:val="00711858"/>
    <w:rsid w:val="00721A85"/>
    <w:rsid w:val="007229F7"/>
    <w:rsid w:val="00725315"/>
    <w:rsid w:val="007337D9"/>
    <w:rsid w:val="00736920"/>
    <w:rsid w:val="00746F08"/>
    <w:rsid w:val="0076157F"/>
    <w:rsid w:val="00767296"/>
    <w:rsid w:val="00791F0C"/>
    <w:rsid w:val="007B228F"/>
    <w:rsid w:val="007B773E"/>
    <w:rsid w:val="007C51EA"/>
    <w:rsid w:val="007D478F"/>
    <w:rsid w:val="00811057"/>
    <w:rsid w:val="008228ED"/>
    <w:rsid w:val="00844834"/>
    <w:rsid w:val="00855BAD"/>
    <w:rsid w:val="0086066F"/>
    <w:rsid w:val="00862D71"/>
    <w:rsid w:val="008870C6"/>
    <w:rsid w:val="00891253"/>
    <w:rsid w:val="008927C8"/>
    <w:rsid w:val="00893778"/>
    <w:rsid w:val="0089782C"/>
    <w:rsid w:val="008A1A00"/>
    <w:rsid w:val="008A24EE"/>
    <w:rsid w:val="008B01D9"/>
    <w:rsid w:val="008C3328"/>
    <w:rsid w:val="008D5F4C"/>
    <w:rsid w:val="009128B1"/>
    <w:rsid w:val="00916D28"/>
    <w:rsid w:val="009178E3"/>
    <w:rsid w:val="00926E8B"/>
    <w:rsid w:val="009354DB"/>
    <w:rsid w:val="0096532C"/>
    <w:rsid w:val="009733A3"/>
    <w:rsid w:val="0098318D"/>
    <w:rsid w:val="009840B8"/>
    <w:rsid w:val="009A0B25"/>
    <w:rsid w:val="009D7002"/>
    <w:rsid w:val="00A0153A"/>
    <w:rsid w:val="00A10D0A"/>
    <w:rsid w:val="00A10F79"/>
    <w:rsid w:val="00A13AD2"/>
    <w:rsid w:val="00A401E1"/>
    <w:rsid w:val="00A516BE"/>
    <w:rsid w:val="00A56ED7"/>
    <w:rsid w:val="00A60586"/>
    <w:rsid w:val="00A67F61"/>
    <w:rsid w:val="00A771CF"/>
    <w:rsid w:val="00AA0F14"/>
    <w:rsid w:val="00AA4AE4"/>
    <w:rsid w:val="00AB6A10"/>
    <w:rsid w:val="00AE1A67"/>
    <w:rsid w:val="00AF0F9B"/>
    <w:rsid w:val="00AF360B"/>
    <w:rsid w:val="00B053E2"/>
    <w:rsid w:val="00B05F5D"/>
    <w:rsid w:val="00B14401"/>
    <w:rsid w:val="00B24CC4"/>
    <w:rsid w:val="00B344C7"/>
    <w:rsid w:val="00B723C4"/>
    <w:rsid w:val="00B7745A"/>
    <w:rsid w:val="00B81F4D"/>
    <w:rsid w:val="00B934D1"/>
    <w:rsid w:val="00BA77A4"/>
    <w:rsid w:val="00BC2626"/>
    <w:rsid w:val="00BC2DD5"/>
    <w:rsid w:val="00BC3DDF"/>
    <w:rsid w:val="00BC477D"/>
    <w:rsid w:val="00BE4CC1"/>
    <w:rsid w:val="00BF5FD3"/>
    <w:rsid w:val="00BF625E"/>
    <w:rsid w:val="00C02CFD"/>
    <w:rsid w:val="00C15491"/>
    <w:rsid w:val="00C16F8C"/>
    <w:rsid w:val="00C31661"/>
    <w:rsid w:val="00C340C7"/>
    <w:rsid w:val="00C37988"/>
    <w:rsid w:val="00C37A24"/>
    <w:rsid w:val="00C37EFF"/>
    <w:rsid w:val="00C472BE"/>
    <w:rsid w:val="00C52FA4"/>
    <w:rsid w:val="00C53996"/>
    <w:rsid w:val="00C5724B"/>
    <w:rsid w:val="00C578CA"/>
    <w:rsid w:val="00C65C0E"/>
    <w:rsid w:val="00C70266"/>
    <w:rsid w:val="00C70C80"/>
    <w:rsid w:val="00C72950"/>
    <w:rsid w:val="00C74D9D"/>
    <w:rsid w:val="00C816F9"/>
    <w:rsid w:val="00CD5B1A"/>
    <w:rsid w:val="00CF5A6B"/>
    <w:rsid w:val="00D14451"/>
    <w:rsid w:val="00D17125"/>
    <w:rsid w:val="00D30253"/>
    <w:rsid w:val="00D344E1"/>
    <w:rsid w:val="00D62864"/>
    <w:rsid w:val="00D715E2"/>
    <w:rsid w:val="00D822F4"/>
    <w:rsid w:val="00D84AF4"/>
    <w:rsid w:val="00D9207B"/>
    <w:rsid w:val="00DC2676"/>
    <w:rsid w:val="00DC5D3E"/>
    <w:rsid w:val="00DD0A01"/>
    <w:rsid w:val="00DE254E"/>
    <w:rsid w:val="00DF1746"/>
    <w:rsid w:val="00DF7D46"/>
    <w:rsid w:val="00E03177"/>
    <w:rsid w:val="00E1098D"/>
    <w:rsid w:val="00E15043"/>
    <w:rsid w:val="00E233B8"/>
    <w:rsid w:val="00E43F84"/>
    <w:rsid w:val="00E8102E"/>
    <w:rsid w:val="00E9229D"/>
    <w:rsid w:val="00E93E6F"/>
    <w:rsid w:val="00E96EA1"/>
    <w:rsid w:val="00EB43CB"/>
    <w:rsid w:val="00EC02CA"/>
    <w:rsid w:val="00EC47A7"/>
    <w:rsid w:val="00EC6D50"/>
    <w:rsid w:val="00ED6869"/>
    <w:rsid w:val="00ED769C"/>
    <w:rsid w:val="00EE53B6"/>
    <w:rsid w:val="00EF13B9"/>
    <w:rsid w:val="00F018A7"/>
    <w:rsid w:val="00F01DC5"/>
    <w:rsid w:val="00F02CBA"/>
    <w:rsid w:val="00F05EFE"/>
    <w:rsid w:val="00F1661A"/>
    <w:rsid w:val="00F233F3"/>
    <w:rsid w:val="00F25F6A"/>
    <w:rsid w:val="00F44716"/>
    <w:rsid w:val="00F51D4D"/>
    <w:rsid w:val="00F533CB"/>
    <w:rsid w:val="00F63240"/>
    <w:rsid w:val="00F956C9"/>
    <w:rsid w:val="00FA5DE5"/>
    <w:rsid w:val="00FA6F7D"/>
    <w:rsid w:val="00FB4C56"/>
    <w:rsid w:val="00FD2FF2"/>
    <w:rsid w:val="00FD3FC7"/>
    <w:rsid w:val="00FD6D45"/>
    <w:rsid w:val="00FE2D89"/>
    <w:rsid w:val="00FE5FA4"/>
    <w:rsid w:val="00FF479D"/>
    <w:rsid w:val="00FF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440F"/>
  <w15:chartTrackingRefBased/>
  <w15:docId w15:val="{14C892D9-826B-7E4C-8CC6-366D51C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8A9"/>
    <w:pPr>
      <w:spacing w:line="360" w:lineRule="auto"/>
    </w:pPr>
    <w:rPr>
      <w:rFonts w:ascii="Times New Roman" w:hAnsi="Times New Roman"/>
      <w:color w:val="000000" w:themeColor="text1"/>
      <w:sz w:val="28"/>
    </w:rPr>
  </w:style>
  <w:style w:type="paragraph" w:styleId="2">
    <w:name w:val="heading 2"/>
    <w:basedOn w:val="a"/>
    <w:next w:val="a"/>
    <w:link w:val="20"/>
    <w:uiPriority w:val="9"/>
    <w:semiHidden/>
    <w:unhideWhenUsed/>
    <w:qFormat/>
    <w:rsid w:val="006B0A45"/>
    <w:pPr>
      <w:keepNext/>
      <w:keepLines/>
      <w:spacing w:before="200" w:line="276" w:lineRule="auto"/>
      <w:outlineLvl w:val="1"/>
    </w:pPr>
    <w:rPr>
      <w:rFonts w:asciiTheme="majorHAnsi" w:eastAsiaTheme="majorEastAsia" w:hAnsiTheme="majorHAnsi" w:cstheme="majorBidi"/>
      <w:b/>
      <w:bCs/>
      <w:color w:val="4472C4" w:themeColor="accent1"/>
      <w:kern w:val="0"/>
      <w:sz w:val="26"/>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18A7"/>
    <w:pPr>
      <w:ind w:left="720"/>
      <w:contextualSpacing/>
    </w:pPr>
  </w:style>
  <w:style w:type="paragraph" w:styleId="a5">
    <w:name w:val="header"/>
    <w:basedOn w:val="a"/>
    <w:link w:val="a6"/>
    <w:uiPriority w:val="99"/>
    <w:unhideWhenUsed/>
    <w:rsid w:val="0025333C"/>
    <w:pPr>
      <w:tabs>
        <w:tab w:val="center" w:pos="4513"/>
        <w:tab w:val="right" w:pos="9026"/>
      </w:tabs>
      <w:spacing w:line="240" w:lineRule="auto"/>
    </w:pPr>
  </w:style>
  <w:style w:type="character" w:customStyle="1" w:styleId="a6">
    <w:name w:val="Верхний колонтитул Знак"/>
    <w:basedOn w:val="a0"/>
    <w:link w:val="a5"/>
    <w:uiPriority w:val="99"/>
    <w:rsid w:val="0025333C"/>
    <w:rPr>
      <w:rFonts w:ascii="Times New Roman" w:hAnsi="Times New Roman"/>
      <w:color w:val="000000" w:themeColor="text1"/>
      <w:sz w:val="28"/>
    </w:rPr>
  </w:style>
  <w:style w:type="character" w:styleId="a7">
    <w:name w:val="page number"/>
    <w:basedOn w:val="a0"/>
    <w:uiPriority w:val="99"/>
    <w:semiHidden/>
    <w:unhideWhenUsed/>
    <w:rsid w:val="0025333C"/>
  </w:style>
  <w:style w:type="paragraph" w:styleId="a8">
    <w:name w:val="Normal (Web)"/>
    <w:basedOn w:val="a"/>
    <w:uiPriority w:val="99"/>
    <w:unhideWhenUsed/>
    <w:rsid w:val="00A13AD2"/>
    <w:pPr>
      <w:spacing w:before="100" w:beforeAutospacing="1" w:after="100" w:afterAutospacing="1" w:line="240" w:lineRule="auto"/>
    </w:pPr>
    <w:rPr>
      <w:rFonts w:eastAsia="Times New Roman" w:cs="Times New Roman"/>
      <w:color w:val="auto"/>
      <w:kern w:val="0"/>
      <w:sz w:val="24"/>
      <w:lang w:eastAsia="ru-RU"/>
      <w14:ligatures w14:val="none"/>
    </w:rPr>
  </w:style>
  <w:style w:type="character" w:customStyle="1" w:styleId="20">
    <w:name w:val="Заголовок 2 Знак"/>
    <w:basedOn w:val="a0"/>
    <w:link w:val="2"/>
    <w:uiPriority w:val="9"/>
    <w:semiHidden/>
    <w:rsid w:val="006B0A45"/>
    <w:rPr>
      <w:rFonts w:asciiTheme="majorHAnsi" w:eastAsiaTheme="majorEastAsia" w:hAnsiTheme="majorHAnsi" w:cstheme="majorBidi"/>
      <w:b/>
      <w:bCs/>
      <w:color w:val="4472C4" w:themeColor="accent1"/>
      <w:kern w:val="0"/>
      <w:sz w:val="26"/>
      <w:szCs w:val="26"/>
      <w:lang w:val="ru-RU"/>
      <w14:ligatures w14:val="none"/>
    </w:rPr>
  </w:style>
  <w:style w:type="paragraph" w:styleId="a9">
    <w:name w:val="footer"/>
    <w:basedOn w:val="a"/>
    <w:link w:val="aa"/>
    <w:uiPriority w:val="99"/>
    <w:unhideWhenUsed/>
    <w:rsid w:val="009840B8"/>
    <w:pPr>
      <w:tabs>
        <w:tab w:val="center" w:pos="4677"/>
        <w:tab w:val="right" w:pos="9355"/>
      </w:tabs>
      <w:spacing w:line="240" w:lineRule="auto"/>
    </w:pPr>
  </w:style>
  <w:style w:type="character" w:customStyle="1" w:styleId="aa">
    <w:name w:val="Нижний колонтитул Знак"/>
    <w:basedOn w:val="a0"/>
    <w:link w:val="a9"/>
    <w:uiPriority w:val="99"/>
    <w:rsid w:val="009840B8"/>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50009">
      <w:bodyDiv w:val="1"/>
      <w:marLeft w:val="0"/>
      <w:marRight w:val="0"/>
      <w:marTop w:val="0"/>
      <w:marBottom w:val="0"/>
      <w:divBdr>
        <w:top w:val="none" w:sz="0" w:space="0" w:color="auto"/>
        <w:left w:val="none" w:sz="0" w:space="0" w:color="auto"/>
        <w:bottom w:val="none" w:sz="0" w:space="0" w:color="auto"/>
        <w:right w:val="none" w:sz="0" w:space="0" w:color="auto"/>
      </w:divBdr>
      <w:divsChild>
        <w:div w:id="22295296">
          <w:marLeft w:val="0"/>
          <w:marRight w:val="0"/>
          <w:marTop w:val="0"/>
          <w:marBottom w:val="0"/>
          <w:divBdr>
            <w:top w:val="none" w:sz="0" w:space="0" w:color="auto"/>
            <w:left w:val="none" w:sz="0" w:space="0" w:color="auto"/>
            <w:bottom w:val="none" w:sz="0" w:space="0" w:color="auto"/>
            <w:right w:val="none" w:sz="0" w:space="0" w:color="auto"/>
          </w:divBdr>
          <w:divsChild>
            <w:div w:id="303315134">
              <w:marLeft w:val="0"/>
              <w:marRight w:val="0"/>
              <w:marTop w:val="0"/>
              <w:marBottom w:val="0"/>
              <w:divBdr>
                <w:top w:val="none" w:sz="0" w:space="0" w:color="auto"/>
                <w:left w:val="none" w:sz="0" w:space="0" w:color="auto"/>
                <w:bottom w:val="none" w:sz="0" w:space="0" w:color="auto"/>
                <w:right w:val="none" w:sz="0" w:space="0" w:color="auto"/>
              </w:divBdr>
              <w:divsChild>
                <w:div w:id="2124031820">
                  <w:marLeft w:val="0"/>
                  <w:marRight w:val="0"/>
                  <w:marTop w:val="0"/>
                  <w:marBottom w:val="0"/>
                  <w:divBdr>
                    <w:top w:val="none" w:sz="0" w:space="0" w:color="auto"/>
                    <w:left w:val="none" w:sz="0" w:space="0" w:color="auto"/>
                    <w:bottom w:val="none" w:sz="0" w:space="0" w:color="auto"/>
                    <w:right w:val="none" w:sz="0" w:space="0" w:color="auto"/>
                  </w:divBdr>
                </w:div>
              </w:divsChild>
            </w:div>
            <w:div w:id="251623686">
              <w:marLeft w:val="0"/>
              <w:marRight w:val="0"/>
              <w:marTop w:val="0"/>
              <w:marBottom w:val="0"/>
              <w:divBdr>
                <w:top w:val="none" w:sz="0" w:space="0" w:color="auto"/>
                <w:left w:val="none" w:sz="0" w:space="0" w:color="auto"/>
                <w:bottom w:val="none" w:sz="0" w:space="0" w:color="auto"/>
                <w:right w:val="none" w:sz="0" w:space="0" w:color="auto"/>
              </w:divBdr>
              <w:divsChild>
                <w:div w:id="1816294962">
                  <w:marLeft w:val="0"/>
                  <w:marRight w:val="0"/>
                  <w:marTop w:val="0"/>
                  <w:marBottom w:val="0"/>
                  <w:divBdr>
                    <w:top w:val="none" w:sz="0" w:space="0" w:color="auto"/>
                    <w:left w:val="none" w:sz="0" w:space="0" w:color="auto"/>
                    <w:bottom w:val="none" w:sz="0" w:space="0" w:color="auto"/>
                    <w:right w:val="none" w:sz="0" w:space="0" w:color="auto"/>
                  </w:divBdr>
                  <w:divsChild>
                    <w:div w:id="1509171273">
                      <w:marLeft w:val="0"/>
                      <w:marRight w:val="0"/>
                      <w:marTop w:val="0"/>
                      <w:marBottom w:val="0"/>
                      <w:divBdr>
                        <w:top w:val="none" w:sz="0" w:space="0" w:color="auto"/>
                        <w:left w:val="none" w:sz="0" w:space="0" w:color="auto"/>
                        <w:bottom w:val="none" w:sz="0" w:space="0" w:color="auto"/>
                        <w:right w:val="none" w:sz="0" w:space="0" w:color="auto"/>
                      </w:divBdr>
                    </w:div>
                    <w:div w:id="623997989">
                      <w:marLeft w:val="0"/>
                      <w:marRight w:val="0"/>
                      <w:marTop w:val="0"/>
                      <w:marBottom w:val="0"/>
                      <w:divBdr>
                        <w:top w:val="none" w:sz="0" w:space="0" w:color="auto"/>
                        <w:left w:val="none" w:sz="0" w:space="0" w:color="auto"/>
                        <w:bottom w:val="none" w:sz="0" w:space="0" w:color="auto"/>
                        <w:right w:val="none" w:sz="0" w:space="0" w:color="auto"/>
                      </w:divBdr>
                    </w:div>
                    <w:div w:id="1204825521">
                      <w:marLeft w:val="0"/>
                      <w:marRight w:val="0"/>
                      <w:marTop w:val="0"/>
                      <w:marBottom w:val="0"/>
                      <w:divBdr>
                        <w:top w:val="none" w:sz="0" w:space="0" w:color="auto"/>
                        <w:left w:val="none" w:sz="0" w:space="0" w:color="auto"/>
                        <w:bottom w:val="none" w:sz="0" w:space="0" w:color="auto"/>
                        <w:right w:val="none" w:sz="0" w:space="0" w:color="auto"/>
                      </w:divBdr>
                    </w:div>
                  </w:divsChild>
                </w:div>
                <w:div w:id="334651983">
                  <w:marLeft w:val="0"/>
                  <w:marRight w:val="0"/>
                  <w:marTop w:val="0"/>
                  <w:marBottom w:val="0"/>
                  <w:divBdr>
                    <w:top w:val="none" w:sz="0" w:space="0" w:color="auto"/>
                    <w:left w:val="none" w:sz="0" w:space="0" w:color="auto"/>
                    <w:bottom w:val="none" w:sz="0" w:space="0" w:color="auto"/>
                    <w:right w:val="none" w:sz="0" w:space="0" w:color="auto"/>
                  </w:divBdr>
                  <w:divsChild>
                    <w:div w:id="313989673">
                      <w:marLeft w:val="0"/>
                      <w:marRight w:val="0"/>
                      <w:marTop w:val="0"/>
                      <w:marBottom w:val="0"/>
                      <w:divBdr>
                        <w:top w:val="none" w:sz="0" w:space="0" w:color="auto"/>
                        <w:left w:val="none" w:sz="0" w:space="0" w:color="auto"/>
                        <w:bottom w:val="none" w:sz="0" w:space="0" w:color="auto"/>
                        <w:right w:val="none" w:sz="0" w:space="0" w:color="auto"/>
                      </w:divBdr>
                    </w:div>
                  </w:divsChild>
                </w:div>
                <w:div w:id="1746296816">
                  <w:marLeft w:val="0"/>
                  <w:marRight w:val="0"/>
                  <w:marTop w:val="0"/>
                  <w:marBottom w:val="0"/>
                  <w:divBdr>
                    <w:top w:val="none" w:sz="0" w:space="0" w:color="auto"/>
                    <w:left w:val="none" w:sz="0" w:space="0" w:color="auto"/>
                    <w:bottom w:val="none" w:sz="0" w:space="0" w:color="auto"/>
                    <w:right w:val="none" w:sz="0" w:space="0" w:color="auto"/>
                  </w:divBdr>
                  <w:divsChild>
                    <w:div w:id="265774854">
                      <w:marLeft w:val="0"/>
                      <w:marRight w:val="0"/>
                      <w:marTop w:val="0"/>
                      <w:marBottom w:val="0"/>
                      <w:divBdr>
                        <w:top w:val="none" w:sz="0" w:space="0" w:color="auto"/>
                        <w:left w:val="none" w:sz="0" w:space="0" w:color="auto"/>
                        <w:bottom w:val="none" w:sz="0" w:space="0" w:color="auto"/>
                        <w:right w:val="none" w:sz="0" w:space="0" w:color="auto"/>
                      </w:divBdr>
                    </w:div>
                  </w:divsChild>
                </w:div>
                <w:div w:id="8139772">
                  <w:marLeft w:val="0"/>
                  <w:marRight w:val="0"/>
                  <w:marTop w:val="0"/>
                  <w:marBottom w:val="0"/>
                  <w:divBdr>
                    <w:top w:val="none" w:sz="0" w:space="0" w:color="auto"/>
                    <w:left w:val="none" w:sz="0" w:space="0" w:color="auto"/>
                    <w:bottom w:val="none" w:sz="0" w:space="0" w:color="auto"/>
                    <w:right w:val="none" w:sz="0" w:space="0" w:color="auto"/>
                  </w:divBdr>
                  <w:divsChild>
                    <w:div w:id="561673384">
                      <w:marLeft w:val="0"/>
                      <w:marRight w:val="0"/>
                      <w:marTop w:val="0"/>
                      <w:marBottom w:val="0"/>
                      <w:divBdr>
                        <w:top w:val="none" w:sz="0" w:space="0" w:color="auto"/>
                        <w:left w:val="none" w:sz="0" w:space="0" w:color="auto"/>
                        <w:bottom w:val="none" w:sz="0" w:space="0" w:color="auto"/>
                        <w:right w:val="none" w:sz="0" w:space="0" w:color="auto"/>
                      </w:divBdr>
                    </w:div>
                  </w:divsChild>
                </w:div>
                <w:div w:id="510489388">
                  <w:marLeft w:val="0"/>
                  <w:marRight w:val="0"/>
                  <w:marTop w:val="0"/>
                  <w:marBottom w:val="0"/>
                  <w:divBdr>
                    <w:top w:val="none" w:sz="0" w:space="0" w:color="auto"/>
                    <w:left w:val="none" w:sz="0" w:space="0" w:color="auto"/>
                    <w:bottom w:val="none" w:sz="0" w:space="0" w:color="auto"/>
                    <w:right w:val="none" w:sz="0" w:space="0" w:color="auto"/>
                  </w:divBdr>
                  <w:divsChild>
                    <w:div w:id="1504661829">
                      <w:marLeft w:val="0"/>
                      <w:marRight w:val="0"/>
                      <w:marTop w:val="0"/>
                      <w:marBottom w:val="0"/>
                      <w:divBdr>
                        <w:top w:val="none" w:sz="0" w:space="0" w:color="auto"/>
                        <w:left w:val="none" w:sz="0" w:space="0" w:color="auto"/>
                        <w:bottom w:val="none" w:sz="0" w:space="0" w:color="auto"/>
                        <w:right w:val="none" w:sz="0" w:space="0" w:color="auto"/>
                      </w:divBdr>
                    </w:div>
                    <w:div w:id="16181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2639">
              <w:marLeft w:val="0"/>
              <w:marRight w:val="0"/>
              <w:marTop w:val="0"/>
              <w:marBottom w:val="0"/>
              <w:divBdr>
                <w:top w:val="none" w:sz="0" w:space="0" w:color="auto"/>
                <w:left w:val="none" w:sz="0" w:space="0" w:color="auto"/>
                <w:bottom w:val="none" w:sz="0" w:space="0" w:color="auto"/>
                <w:right w:val="none" w:sz="0" w:space="0" w:color="auto"/>
              </w:divBdr>
              <w:divsChild>
                <w:div w:id="3296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5869">
          <w:marLeft w:val="0"/>
          <w:marRight w:val="0"/>
          <w:marTop w:val="0"/>
          <w:marBottom w:val="0"/>
          <w:divBdr>
            <w:top w:val="none" w:sz="0" w:space="0" w:color="auto"/>
            <w:left w:val="none" w:sz="0" w:space="0" w:color="auto"/>
            <w:bottom w:val="none" w:sz="0" w:space="0" w:color="auto"/>
            <w:right w:val="none" w:sz="0" w:space="0" w:color="auto"/>
          </w:divBdr>
          <w:divsChild>
            <w:div w:id="1653832478">
              <w:marLeft w:val="0"/>
              <w:marRight w:val="0"/>
              <w:marTop w:val="0"/>
              <w:marBottom w:val="0"/>
              <w:divBdr>
                <w:top w:val="none" w:sz="0" w:space="0" w:color="auto"/>
                <w:left w:val="none" w:sz="0" w:space="0" w:color="auto"/>
                <w:bottom w:val="none" w:sz="0" w:space="0" w:color="auto"/>
                <w:right w:val="none" w:sz="0" w:space="0" w:color="auto"/>
              </w:divBdr>
              <w:divsChild>
                <w:div w:id="407003155">
                  <w:marLeft w:val="0"/>
                  <w:marRight w:val="0"/>
                  <w:marTop w:val="0"/>
                  <w:marBottom w:val="0"/>
                  <w:divBdr>
                    <w:top w:val="none" w:sz="0" w:space="0" w:color="auto"/>
                    <w:left w:val="none" w:sz="0" w:space="0" w:color="auto"/>
                    <w:bottom w:val="none" w:sz="0" w:space="0" w:color="auto"/>
                    <w:right w:val="none" w:sz="0" w:space="0" w:color="auto"/>
                  </w:divBdr>
                </w:div>
              </w:divsChild>
            </w:div>
            <w:div w:id="1375152050">
              <w:marLeft w:val="0"/>
              <w:marRight w:val="0"/>
              <w:marTop w:val="0"/>
              <w:marBottom w:val="0"/>
              <w:divBdr>
                <w:top w:val="none" w:sz="0" w:space="0" w:color="auto"/>
                <w:left w:val="none" w:sz="0" w:space="0" w:color="auto"/>
                <w:bottom w:val="none" w:sz="0" w:space="0" w:color="auto"/>
                <w:right w:val="none" w:sz="0" w:space="0" w:color="auto"/>
              </w:divBdr>
              <w:divsChild>
                <w:div w:id="1677996755">
                  <w:marLeft w:val="0"/>
                  <w:marRight w:val="0"/>
                  <w:marTop w:val="0"/>
                  <w:marBottom w:val="0"/>
                  <w:divBdr>
                    <w:top w:val="none" w:sz="0" w:space="0" w:color="auto"/>
                    <w:left w:val="none" w:sz="0" w:space="0" w:color="auto"/>
                    <w:bottom w:val="none" w:sz="0" w:space="0" w:color="auto"/>
                    <w:right w:val="none" w:sz="0" w:space="0" w:color="auto"/>
                  </w:divBdr>
                </w:div>
              </w:divsChild>
            </w:div>
            <w:div w:id="2086761518">
              <w:marLeft w:val="0"/>
              <w:marRight w:val="0"/>
              <w:marTop w:val="0"/>
              <w:marBottom w:val="0"/>
              <w:divBdr>
                <w:top w:val="none" w:sz="0" w:space="0" w:color="auto"/>
                <w:left w:val="none" w:sz="0" w:space="0" w:color="auto"/>
                <w:bottom w:val="none" w:sz="0" w:space="0" w:color="auto"/>
                <w:right w:val="none" w:sz="0" w:space="0" w:color="auto"/>
              </w:divBdr>
              <w:divsChild>
                <w:div w:id="15878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5828">
          <w:marLeft w:val="0"/>
          <w:marRight w:val="0"/>
          <w:marTop w:val="0"/>
          <w:marBottom w:val="0"/>
          <w:divBdr>
            <w:top w:val="none" w:sz="0" w:space="0" w:color="auto"/>
            <w:left w:val="none" w:sz="0" w:space="0" w:color="auto"/>
            <w:bottom w:val="none" w:sz="0" w:space="0" w:color="auto"/>
            <w:right w:val="none" w:sz="0" w:space="0" w:color="auto"/>
          </w:divBdr>
          <w:divsChild>
            <w:div w:id="888957535">
              <w:marLeft w:val="0"/>
              <w:marRight w:val="0"/>
              <w:marTop w:val="0"/>
              <w:marBottom w:val="0"/>
              <w:divBdr>
                <w:top w:val="none" w:sz="0" w:space="0" w:color="auto"/>
                <w:left w:val="none" w:sz="0" w:space="0" w:color="auto"/>
                <w:bottom w:val="none" w:sz="0" w:space="0" w:color="auto"/>
                <w:right w:val="none" w:sz="0" w:space="0" w:color="auto"/>
              </w:divBdr>
              <w:divsChild>
                <w:div w:id="24063180">
                  <w:marLeft w:val="0"/>
                  <w:marRight w:val="0"/>
                  <w:marTop w:val="0"/>
                  <w:marBottom w:val="0"/>
                  <w:divBdr>
                    <w:top w:val="none" w:sz="0" w:space="0" w:color="auto"/>
                    <w:left w:val="none" w:sz="0" w:space="0" w:color="auto"/>
                    <w:bottom w:val="none" w:sz="0" w:space="0" w:color="auto"/>
                    <w:right w:val="none" w:sz="0" w:space="0" w:color="auto"/>
                  </w:divBdr>
                </w:div>
              </w:divsChild>
            </w:div>
            <w:div w:id="1244339442">
              <w:marLeft w:val="0"/>
              <w:marRight w:val="0"/>
              <w:marTop w:val="0"/>
              <w:marBottom w:val="0"/>
              <w:divBdr>
                <w:top w:val="none" w:sz="0" w:space="0" w:color="auto"/>
                <w:left w:val="none" w:sz="0" w:space="0" w:color="auto"/>
                <w:bottom w:val="none" w:sz="0" w:space="0" w:color="auto"/>
                <w:right w:val="none" w:sz="0" w:space="0" w:color="auto"/>
              </w:divBdr>
              <w:divsChild>
                <w:div w:id="1924410586">
                  <w:marLeft w:val="0"/>
                  <w:marRight w:val="0"/>
                  <w:marTop w:val="0"/>
                  <w:marBottom w:val="0"/>
                  <w:divBdr>
                    <w:top w:val="none" w:sz="0" w:space="0" w:color="auto"/>
                    <w:left w:val="none" w:sz="0" w:space="0" w:color="auto"/>
                    <w:bottom w:val="none" w:sz="0" w:space="0" w:color="auto"/>
                    <w:right w:val="none" w:sz="0" w:space="0" w:color="auto"/>
                  </w:divBdr>
                </w:div>
              </w:divsChild>
            </w:div>
            <w:div w:id="436218868">
              <w:marLeft w:val="0"/>
              <w:marRight w:val="0"/>
              <w:marTop w:val="0"/>
              <w:marBottom w:val="0"/>
              <w:divBdr>
                <w:top w:val="none" w:sz="0" w:space="0" w:color="auto"/>
                <w:left w:val="none" w:sz="0" w:space="0" w:color="auto"/>
                <w:bottom w:val="none" w:sz="0" w:space="0" w:color="auto"/>
                <w:right w:val="none" w:sz="0" w:space="0" w:color="auto"/>
              </w:divBdr>
              <w:divsChild>
                <w:div w:id="3206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577">
          <w:marLeft w:val="0"/>
          <w:marRight w:val="0"/>
          <w:marTop w:val="0"/>
          <w:marBottom w:val="0"/>
          <w:divBdr>
            <w:top w:val="none" w:sz="0" w:space="0" w:color="auto"/>
            <w:left w:val="none" w:sz="0" w:space="0" w:color="auto"/>
            <w:bottom w:val="none" w:sz="0" w:space="0" w:color="auto"/>
            <w:right w:val="none" w:sz="0" w:space="0" w:color="auto"/>
          </w:divBdr>
          <w:divsChild>
            <w:div w:id="892808932">
              <w:marLeft w:val="0"/>
              <w:marRight w:val="0"/>
              <w:marTop w:val="0"/>
              <w:marBottom w:val="0"/>
              <w:divBdr>
                <w:top w:val="none" w:sz="0" w:space="0" w:color="auto"/>
                <w:left w:val="none" w:sz="0" w:space="0" w:color="auto"/>
                <w:bottom w:val="none" w:sz="0" w:space="0" w:color="auto"/>
                <w:right w:val="none" w:sz="0" w:space="0" w:color="auto"/>
              </w:divBdr>
              <w:divsChild>
                <w:div w:id="1818648898">
                  <w:marLeft w:val="0"/>
                  <w:marRight w:val="0"/>
                  <w:marTop w:val="0"/>
                  <w:marBottom w:val="0"/>
                  <w:divBdr>
                    <w:top w:val="none" w:sz="0" w:space="0" w:color="auto"/>
                    <w:left w:val="none" w:sz="0" w:space="0" w:color="auto"/>
                    <w:bottom w:val="none" w:sz="0" w:space="0" w:color="auto"/>
                    <w:right w:val="none" w:sz="0" w:space="0" w:color="auto"/>
                  </w:divBdr>
                </w:div>
              </w:divsChild>
            </w:div>
            <w:div w:id="894463747">
              <w:marLeft w:val="0"/>
              <w:marRight w:val="0"/>
              <w:marTop w:val="0"/>
              <w:marBottom w:val="0"/>
              <w:divBdr>
                <w:top w:val="none" w:sz="0" w:space="0" w:color="auto"/>
                <w:left w:val="none" w:sz="0" w:space="0" w:color="auto"/>
                <w:bottom w:val="none" w:sz="0" w:space="0" w:color="auto"/>
                <w:right w:val="none" w:sz="0" w:space="0" w:color="auto"/>
              </w:divBdr>
              <w:divsChild>
                <w:div w:id="19561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74692">
      <w:bodyDiv w:val="1"/>
      <w:marLeft w:val="0"/>
      <w:marRight w:val="0"/>
      <w:marTop w:val="0"/>
      <w:marBottom w:val="0"/>
      <w:divBdr>
        <w:top w:val="none" w:sz="0" w:space="0" w:color="auto"/>
        <w:left w:val="none" w:sz="0" w:space="0" w:color="auto"/>
        <w:bottom w:val="none" w:sz="0" w:space="0" w:color="auto"/>
        <w:right w:val="none" w:sz="0" w:space="0" w:color="auto"/>
      </w:divBdr>
    </w:div>
    <w:div w:id="654190340">
      <w:bodyDiv w:val="1"/>
      <w:marLeft w:val="0"/>
      <w:marRight w:val="0"/>
      <w:marTop w:val="0"/>
      <w:marBottom w:val="0"/>
      <w:divBdr>
        <w:top w:val="none" w:sz="0" w:space="0" w:color="auto"/>
        <w:left w:val="none" w:sz="0" w:space="0" w:color="auto"/>
        <w:bottom w:val="none" w:sz="0" w:space="0" w:color="auto"/>
        <w:right w:val="none" w:sz="0" w:space="0" w:color="auto"/>
      </w:divBdr>
      <w:divsChild>
        <w:div w:id="1910924933">
          <w:marLeft w:val="0"/>
          <w:marRight w:val="0"/>
          <w:marTop w:val="0"/>
          <w:marBottom w:val="0"/>
          <w:divBdr>
            <w:top w:val="none" w:sz="0" w:space="0" w:color="auto"/>
            <w:left w:val="none" w:sz="0" w:space="0" w:color="auto"/>
            <w:bottom w:val="none" w:sz="0" w:space="0" w:color="auto"/>
            <w:right w:val="none" w:sz="0" w:space="0" w:color="auto"/>
          </w:divBdr>
          <w:divsChild>
            <w:div w:id="913971271">
              <w:marLeft w:val="0"/>
              <w:marRight w:val="0"/>
              <w:marTop w:val="0"/>
              <w:marBottom w:val="0"/>
              <w:divBdr>
                <w:top w:val="none" w:sz="0" w:space="0" w:color="auto"/>
                <w:left w:val="none" w:sz="0" w:space="0" w:color="auto"/>
                <w:bottom w:val="none" w:sz="0" w:space="0" w:color="auto"/>
                <w:right w:val="none" w:sz="0" w:space="0" w:color="auto"/>
              </w:divBdr>
              <w:divsChild>
                <w:div w:id="14048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79355">
      <w:bodyDiv w:val="1"/>
      <w:marLeft w:val="0"/>
      <w:marRight w:val="0"/>
      <w:marTop w:val="0"/>
      <w:marBottom w:val="0"/>
      <w:divBdr>
        <w:top w:val="none" w:sz="0" w:space="0" w:color="auto"/>
        <w:left w:val="none" w:sz="0" w:space="0" w:color="auto"/>
        <w:bottom w:val="none" w:sz="0" w:space="0" w:color="auto"/>
        <w:right w:val="none" w:sz="0" w:space="0" w:color="auto"/>
      </w:divBdr>
      <w:divsChild>
        <w:div w:id="197011484">
          <w:marLeft w:val="0"/>
          <w:marRight w:val="0"/>
          <w:marTop w:val="0"/>
          <w:marBottom w:val="0"/>
          <w:divBdr>
            <w:top w:val="none" w:sz="0" w:space="0" w:color="auto"/>
            <w:left w:val="none" w:sz="0" w:space="0" w:color="auto"/>
            <w:bottom w:val="none" w:sz="0" w:space="0" w:color="auto"/>
            <w:right w:val="none" w:sz="0" w:space="0" w:color="auto"/>
          </w:divBdr>
          <w:divsChild>
            <w:div w:id="402072932">
              <w:marLeft w:val="0"/>
              <w:marRight w:val="0"/>
              <w:marTop w:val="0"/>
              <w:marBottom w:val="0"/>
              <w:divBdr>
                <w:top w:val="none" w:sz="0" w:space="0" w:color="auto"/>
                <w:left w:val="none" w:sz="0" w:space="0" w:color="auto"/>
                <w:bottom w:val="none" w:sz="0" w:space="0" w:color="auto"/>
                <w:right w:val="none" w:sz="0" w:space="0" w:color="auto"/>
              </w:divBdr>
              <w:divsChild>
                <w:div w:id="881206458">
                  <w:marLeft w:val="0"/>
                  <w:marRight w:val="0"/>
                  <w:marTop w:val="0"/>
                  <w:marBottom w:val="0"/>
                  <w:divBdr>
                    <w:top w:val="none" w:sz="0" w:space="0" w:color="auto"/>
                    <w:left w:val="none" w:sz="0" w:space="0" w:color="auto"/>
                    <w:bottom w:val="none" w:sz="0" w:space="0" w:color="auto"/>
                    <w:right w:val="none" w:sz="0" w:space="0" w:color="auto"/>
                  </w:divBdr>
                  <w:divsChild>
                    <w:div w:id="13502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20">
              <w:marLeft w:val="0"/>
              <w:marRight w:val="0"/>
              <w:marTop w:val="0"/>
              <w:marBottom w:val="0"/>
              <w:divBdr>
                <w:top w:val="none" w:sz="0" w:space="0" w:color="auto"/>
                <w:left w:val="none" w:sz="0" w:space="0" w:color="auto"/>
                <w:bottom w:val="none" w:sz="0" w:space="0" w:color="auto"/>
                <w:right w:val="none" w:sz="0" w:space="0" w:color="auto"/>
              </w:divBdr>
              <w:divsChild>
                <w:div w:id="19309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9657">
          <w:marLeft w:val="0"/>
          <w:marRight w:val="0"/>
          <w:marTop w:val="0"/>
          <w:marBottom w:val="0"/>
          <w:divBdr>
            <w:top w:val="none" w:sz="0" w:space="0" w:color="auto"/>
            <w:left w:val="none" w:sz="0" w:space="0" w:color="auto"/>
            <w:bottom w:val="none" w:sz="0" w:space="0" w:color="auto"/>
            <w:right w:val="none" w:sz="0" w:space="0" w:color="auto"/>
          </w:divBdr>
          <w:divsChild>
            <w:div w:id="1301351232">
              <w:marLeft w:val="0"/>
              <w:marRight w:val="0"/>
              <w:marTop w:val="0"/>
              <w:marBottom w:val="0"/>
              <w:divBdr>
                <w:top w:val="none" w:sz="0" w:space="0" w:color="auto"/>
                <w:left w:val="none" w:sz="0" w:space="0" w:color="auto"/>
                <w:bottom w:val="none" w:sz="0" w:space="0" w:color="auto"/>
                <w:right w:val="none" w:sz="0" w:space="0" w:color="auto"/>
              </w:divBdr>
              <w:divsChild>
                <w:div w:id="1035426104">
                  <w:marLeft w:val="0"/>
                  <w:marRight w:val="0"/>
                  <w:marTop w:val="0"/>
                  <w:marBottom w:val="0"/>
                  <w:divBdr>
                    <w:top w:val="none" w:sz="0" w:space="0" w:color="auto"/>
                    <w:left w:val="none" w:sz="0" w:space="0" w:color="auto"/>
                    <w:bottom w:val="none" w:sz="0" w:space="0" w:color="auto"/>
                    <w:right w:val="none" w:sz="0" w:space="0" w:color="auto"/>
                  </w:divBdr>
                </w:div>
              </w:divsChild>
            </w:div>
            <w:div w:id="1698853447">
              <w:marLeft w:val="0"/>
              <w:marRight w:val="0"/>
              <w:marTop w:val="0"/>
              <w:marBottom w:val="0"/>
              <w:divBdr>
                <w:top w:val="none" w:sz="0" w:space="0" w:color="auto"/>
                <w:left w:val="none" w:sz="0" w:space="0" w:color="auto"/>
                <w:bottom w:val="none" w:sz="0" w:space="0" w:color="auto"/>
                <w:right w:val="none" w:sz="0" w:space="0" w:color="auto"/>
              </w:divBdr>
              <w:divsChild>
                <w:div w:id="150996461">
                  <w:marLeft w:val="0"/>
                  <w:marRight w:val="0"/>
                  <w:marTop w:val="0"/>
                  <w:marBottom w:val="0"/>
                  <w:divBdr>
                    <w:top w:val="none" w:sz="0" w:space="0" w:color="auto"/>
                    <w:left w:val="none" w:sz="0" w:space="0" w:color="auto"/>
                    <w:bottom w:val="none" w:sz="0" w:space="0" w:color="auto"/>
                    <w:right w:val="none" w:sz="0" w:space="0" w:color="auto"/>
                  </w:divBdr>
                  <w:divsChild>
                    <w:div w:id="6209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7464">
              <w:marLeft w:val="0"/>
              <w:marRight w:val="0"/>
              <w:marTop w:val="0"/>
              <w:marBottom w:val="0"/>
              <w:divBdr>
                <w:top w:val="none" w:sz="0" w:space="0" w:color="auto"/>
                <w:left w:val="none" w:sz="0" w:space="0" w:color="auto"/>
                <w:bottom w:val="none" w:sz="0" w:space="0" w:color="auto"/>
                <w:right w:val="none" w:sz="0" w:space="0" w:color="auto"/>
              </w:divBdr>
              <w:divsChild>
                <w:div w:id="1140269414">
                  <w:marLeft w:val="0"/>
                  <w:marRight w:val="0"/>
                  <w:marTop w:val="0"/>
                  <w:marBottom w:val="0"/>
                  <w:divBdr>
                    <w:top w:val="none" w:sz="0" w:space="0" w:color="auto"/>
                    <w:left w:val="none" w:sz="0" w:space="0" w:color="auto"/>
                    <w:bottom w:val="none" w:sz="0" w:space="0" w:color="auto"/>
                    <w:right w:val="none" w:sz="0" w:space="0" w:color="auto"/>
                  </w:divBdr>
                </w:div>
              </w:divsChild>
            </w:div>
            <w:div w:id="474298607">
              <w:marLeft w:val="0"/>
              <w:marRight w:val="0"/>
              <w:marTop w:val="0"/>
              <w:marBottom w:val="0"/>
              <w:divBdr>
                <w:top w:val="none" w:sz="0" w:space="0" w:color="auto"/>
                <w:left w:val="none" w:sz="0" w:space="0" w:color="auto"/>
                <w:bottom w:val="none" w:sz="0" w:space="0" w:color="auto"/>
                <w:right w:val="none" w:sz="0" w:space="0" w:color="auto"/>
              </w:divBdr>
              <w:divsChild>
                <w:div w:id="1084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1886">
          <w:marLeft w:val="0"/>
          <w:marRight w:val="0"/>
          <w:marTop w:val="0"/>
          <w:marBottom w:val="0"/>
          <w:divBdr>
            <w:top w:val="none" w:sz="0" w:space="0" w:color="auto"/>
            <w:left w:val="none" w:sz="0" w:space="0" w:color="auto"/>
            <w:bottom w:val="none" w:sz="0" w:space="0" w:color="auto"/>
            <w:right w:val="none" w:sz="0" w:space="0" w:color="auto"/>
          </w:divBdr>
          <w:divsChild>
            <w:div w:id="21514753">
              <w:marLeft w:val="0"/>
              <w:marRight w:val="0"/>
              <w:marTop w:val="0"/>
              <w:marBottom w:val="0"/>
              <w:divBdr>
                <w:top w:val="none" w:sz="0" w:space="0" w:color="auto"/>
                <w:left w:val="none" w:sz="0" w:space="0" w:color="auto"/>
                <w:bottom w:val="none" w:sz="0" w:space="0" w:color="auto"/>
                <w:right w:val="none" w:sz="0" w:space="0" w:color="auto"/>
              </w:divBdr>
              <w:divsChild>
                <w:div w:id="1817456960">
                  <w:marLeft w:val="0"/>
                  <w:marRight w:val="0"/>
                  <w:marTop w:val="0"/>
                  <w:marBottom w:val="0"/>
                  <w:divBdr>
                    <w:top w:val="none" w:sz="0" w:space="0" w:color="auto"/>
                    <w:left w:val="none" w:sz="0" w:space="0" w:color="auto"/>
                    <w:bottom w:val="none" w:sz="0" w:space="0" w:color="auto"/>
                    <w:right w:val="none" w:sz="0" w:space="0" w:color="auto"/>
                  </w:divBdr>
                </w:div>
              </w:divsChild>
            </w:div>
            <w:div w:id="231433190">
              <w:marLeft w:val="0"/>
              <w:marRight w:val="0"/>
              <w:marTop w:val="0"/>
              <w:marBottom w:val="0"/>
              <w:divBdr>
                <w:top w:val="none" w:sz="0" w:space="0" w:color="auto"/>
                <w:left w:val="none" w:sz="0" w:space="0" w:color="auto"/>
                <w:bottom w:val="none" w:sz="0" w:space="0" w:color="auto"/>
                <w:right w:val="none" w:sz="0" w:space="0" w:color="auto"/>
              </w:divBdr>
              <w:divsChild>
                <w:div w:id="389839741">
                  <w:marLeft w:val="0"/>
                  <w:marRight w:val="0"/>
                  <w:marTop w:val="0"/>
                  <w:marBottom w:val="0"/>
                  <w:divBdr>
                    <w:top w:val="none" w:sz="0" w:space="0" w:color="auto"/>
                    <w:left w:val="none" w:sz="0" w:space="0" w:color="auto"/>
                    <w:bottom w:val="none" w:sz="0" w:space="0" w:color="auto"/>
                    <w:right w:val="none" w:sz="0" w:space="0" w:color="auto"/>
                  </w:divBdr>
                </w:div>
              </w:divsChild>
            </w:div>
            <w:div w:id="1180662836">
              <w:marLeft w:val="0"/>
              <w:marRight w:val="0"/>
              <w:marTop w:val="0"/>
              <w:marBottom w:val="0"/>
              <w:divBdr>
                <w:top w:val="none" w:sz="0" w:space="0" w:color="auto"/>
                <w:left w:val="none" w:sz="0" w:space="0" w:color="auto"/>
                <w:bottom w:val="none" w:sz="0" w:space="0" w:color="auto"/>
                <w:right w:val="none" w:sz="0" w:space="0" w:color="auto"/>
              </w:divBdr>
              <w:divsChild>
                <w:div w:id="553275102">
                  <w:marLeft w:val="0"/>
                  <w:marRight w:val="0"/>
                  <w:marTop w:val="0"/>
                  <w:marBottom w:val="0"/>
                  <w:divBdr>
                    <w:top w:val="none" w:sz="0" w:space="0" w:color="auto"/>
                    <w:left w:val="none" w:sz="0" w:space="0" w:color="auto"/>
                    <w:bottom w:val="none" w:sz="0" w:space="0" w:color="auto"/>
                    <w:right w:val="none" w:sz="0" w:space="0" w:color="auto"/>
                  </w:divBdr>
                  <w:divsChild>
                    <w:div w:id="424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1721">
              <w:marLeft w:val="0"/>
              <w:marRight w:val="0"/>
              <w:marTop w:val="0"/>
              <w:marBottom w:val="0"/>
              <w:divBdr>
                <w:top w:val="none" w:sz="0" w:space="0" w:color="auto"/>
                <w:left w:val="none" w:sz="0" w:space="0" w:color="auto"/>
                <w:bottom w:val="none" w:sz="0" w:space="0" w:color="auto"/>
                <w:right w:val="none" w:sz="0" w:space="0" w:color="auto"/>
              </w:divBdr>
              <w:divsChild>
                <w:div w:id="21410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0306">
          <w:marLeft w:val="0"/>
          <w:marRight w:val="0"/>
          <w:marTop w:val="0"/>
          <w:marBottom w:val="0"/>
          <w:divBdr>
            <w:top w:val="none" w:sz="0" w:space="0" w:color="auto"/>
            <w:left w:val="none" w:sz="0" w:space="0" w:color="auto"/>
            <w:bottom w:val="none" w:sz="0" w:space="0" w:color="auto"/>
            <w:right w:val="none" w:sz="0" w:space="0" w:color="auto"/>
          </w:divBdr>
          <w:divsChild>
            <w:div w:id="961349603">
              <w:marLeft w:val="0"/>
              <w:marRight w:val="0"/>
              <w:marTop w:val="0"/>
              <w:marBottom w:val="0"/>
              <w:divBdr>
                <w:top w:val="none" w:sz="0" w:space="0" w:color="auto"/>
                <w:left w:val="none" w:sz="0" w:space="0" w:color="auto"/>
                <w:bottom w:val="none" w:sz="0" w:space="0" w:color="auto"/>
                <w:right w:val="none" w:sz="0" w:space="0" w:color="auto"/>
              </w:divBdr>
              <w:divsChild>
                <w:div w:id="612326638">
                  <w:marLeft w:val="0"/>
                  <w:marRight w:val="0"/>
                  <w:marTop w:val="0"/>
                  <w:marBottom w:val="0"/>
                  <w:divBdr>
                    <w:top w:val="none" w:sz="0" w:space="0" w:color="auto"/>
                    <w:left w:val="none" w:sz="0" w:space="0" w:color="auto"/>
                    <w:bottom w:val="none" w:sz="0" w:space="0" w:color="auto"/>
                    <w:right w:val="none" w:sz="0" w:space="0" w:color="auto"/>
                  </w:divBdr>
                </w:div>
              </w:divsChild>
            </w:div>
            <w:div w:id="370420063">
              <w:marLeft w:val="0"/>
              <w:marRight w:val="0"/>
              <w:marTop w:val="0"/>
              <w:marBottom w:val="0"/>
              <w:divBdr>
                <w:top w:val="none" w:sz="0" w:space="0" w:color="auto"/>
                <w:left w:val="none" w:sz="0" w:space="0" w:color="auto"/>
                <w:bottom w:val="none" w:sz="0" w:space="0" w:color="auto"/>
                <w:right w:val="none" w:sz="0" w:space="0" w:color="auto"/>
              </w:divBdr>
              <w:divsChild>
                <w:div w:id="654722160">
                  <w:marLeft w:val="0"/>
                  <w:marRight w:val="0"/>
                  <w:marTop w:val="0"/>
                  <w:marBottom w:val="0"/>
                  <w:divBdr>
                    <w:top w:val="none" w:sz="0" w:space="0" w:color="auto"/>
                    <w:left w:val="none" w:sz="0" w:space="0" w:color="auto"/>
                    <w:bottom w:val="none" w:sz="0" w:space="0" w:color="auto"/>
                    <w:right w:val="none" w:sz="0" w:space="0" w:color="auto"/>
                  </w:divBdr>
                  <w:divsChild>
                    <w:div w:id="7388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4482">
              <w:marLeft w:val="0"/>
              <w:marRight w:val="0"/>
              <w:marTop w:val="0"/>
              <w:marBottom w:val="0"/>
              <w:divBdr>
                <w:top w:val="none" w:sz="0" w:space="0" w:color="auto"/>
                <w:left w:val="none" w:sz="0" w:space="0" w:color="auto"/>
                <w:bottom w:val="none" w:sz="0" w:space="0" w:color="auto"/>
                <w:right w:val="none" w:sz="0" w:space="0" w:color="auto"/>
              </w:divBdr>
              <w:divsChild>
                <w:div w:id="867138292">
                  <w:marLeft w:val="0"/>
                  <w:marRight w:val="0"/>
                  <w:marTop w:val="0"/>
                  <w:marBottom w:val="0"/>
                  <w:divBdr>
                    <w:top w:val="none" w:sz="0" w:space="0" w:color="auto"/>
                    <w:left w:val="none" w:sz="0" w:space="0" w:color="auto"/>
                    <w:bottom w:val="none" w:sz="0" w:space="0" w:color="auto"/>
                    <w:right w:val="none" w:sz="0" w:space="0" w:color="auto"/>
                  </w:divBdr>
                </w:div>
              </w:divsChild>
            </w:div>
            <w:div w:id="1034190638">
              <w:marLeft w:val="0"/>
              <w:marRight w:val="0"/>
              <w:marTop w:val="0"/>
              <w:marBottom w:val="0"/>
              <w:divBdr>
                <w:top w:val="none" w:sz="0" w:space="0" w:color="auto"/>
                <w:left w:val="none" w:sz="0" w:space="0" w:color="auto"/>
                <w:bottom w:val="none" w:sz="0" w:space="0" w:color="auto"/>
                <w:right w:val="none" w:sz="0" w:space="0" w:color="auto"/>
              </w:divBdr>
              <w:divsChild>
                <w:div w:id="75133241">
                  <w:marLeft w:val="0"/>
                  <w:marRight w:val="0"/>
                  <w:marTop w:val="0"/>
                  <w:marBottom w:val="0"/>
                  <w:divBdr>
                    <w:top w:val="none" w:sz="0" w:space="0" w:color="auto"/>
                    <w:left w:val="none" w:sz="0" w:space="0" w:color="auto"/>
                    <w:bottom w:val="none" w:sz="0" w:space="0" w:color="auto"/>
                    <w:right w:val="none" w:sz="0" w:space="0" w:color="auto"/>
                  </w:divBdr>
                  <w:divsChild>
                    <w:div w:id="6552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9266">
              <w:marLeft w:val="0"/>
              <w:marRight w:val="0"/>
              <w:marTop w:val="0"/>
              <w:marBottom w:val="0"/>
              <w:divBdr>
                <w:top w:val="none" w:sz="0" w:space="0" w:color="auto"/>
                <w:left w:val="none" w:sz="0" w:space="0" w:color="auto"/>
                <w:bottom w:val="none" w:sz="0" w:space="0" w:color="auto"/>
                <w:right w:val="none" w:sz="0" w:space="0" w:color="auto"/>
              </w:divBdr>
              <w:divsChild>
                <w:div w:id="10003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4685">
          <w:marLeft w:val="0"/>
          <w:marRight w:val="0"/>
          <w:marTop w:val="0"/>
          <w:marBottom w:val="0"/>
          <w:divBdr>
            <w:top w:val="none" w:sz="0" w:space="0" w:color="auto"/>
            <w:left w:val="none" w:sz="0" w:space="0" w:color="auto"/>
            <w:bottom w:val="none" w:sz="0" w:space="0" w:color="auto"/>
            <w:right w:val="none" w:sz="0" w:space="0" w:color="auto"/>
          </w:divBdr>
          <w:divsChild>
            <w:div w:id="2049143124">
              <w:marLeft w:val="0"/>
              <w:marRight w:val="0"/>
              <w:marTop w:val="0"/>
              <w:marBottom w:val="0"/>
              <w:divBdr>
                <w:top w:val="none" w:sz="0" w:space="0" w:color="auto"/>
                <w:left w:val="none" w:sz="0" w:space="0" w:color="auto"/>
                <w:bottom w:val="none" w:sz="0" w:space="0" w:color="auto"/>
                <w:right w:val="none" w:sz="0" w:space="0" w:color="auto"/>
              </w:divBdr>
              <w:divsChild>
                <w:div w:id="1112094817">
                  <w:marLeft w:val="0"/>
                  <w:marRight w:val="0"/>
                  <w:marTop w:val="0"/>
                  <w:marBottom w:val="0"/>
                  <w:divBdr>
                    <w:top w:val="none" w:sz="0" w:space="0" w:color="auto"/>
                    <w:left w:val="none" w:sz="0" w:space="0" w:color="auto"/>
                    <w:bottom w:val="none" w:sz="0" w:space="0" w:color="auto"/>
                    <w:right w:val="none" w:sz="0" w:space="0" w:color="auto"/>
                  </w:divBdr>
                </w:div>
              </w:divsChild>
            </w:div>
            <w:div w:id="1808888611">
              <w:marLeft w:val="0"/>
              <w:marRight w:val="0"/>
              <w:marTop w:val="0"/>
              <w:marBottom w:val="0"/>
              <w:divBdr>
                <w:top w:val="none" w:sz="0" w:space="0" w:color="auto"/>
                <w:left w:val="none" w:sz="0" w:space="0" w:color="auto"/>
                <w:bottom w:val="none" w:sz="0" w:space="0" w:color="auto"/>
                <w:right w:val="none" w:sz="0" w:space="0" w:color="auto"/>
              </w:divBdr>
              <w:divsChild>
                <w:div w:id="1272981056">
                  <w:marLeft w:val="0"/>
                  <w:marRight w:val="0"/>
                  <w:marTop w:val="0"/>
                  <w:marBottom w:val="0"/>
                  <w:divBdr>
                    <w:top w:val="none" w:sz="0" w:space="0" w:color="auto"/>
                    <w:left w:val="none" w:sz="0" w:space="0" w:color="auto"/>
                    <w:bottom w:val="none" w:sz="0" w:space="0" w:color="auto"/>
                    <w:right w:val="none" w:sz="0" w:space="0" w:color="auto"/>
                  </w:divBdr>
                  <w:divsChild>
                    <w:div w:id="1536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93274">
      <w:bodyDiv w:val="1"/>
      <w:marLeft w:val="0"/>
      <w:marRight w:val="0"/>
      <w:marTop w:val="0"/>
      <w:marBottom w:val="0"/>
      <w:divBdr>
        <w:top w:val="none" w:sz="0" w:space="0" w:color="auto"/>
        <w:left w:val="none" w:sz="0" w:space="0" w:color="auto"/>
        <w:bottom w:val="none" w:sz="0" w:space="0" w:color="auto"/>
        <w:right w:val="none" w:sz="0" w:space="0" w:color="auto"/>
      </w:divBdr>
      <w:divsChild>
        <w:div w:id="1322273438">
          <w:marLeft w:val="0"/>
          <w:marRight w:val="0"/>
          <w:marTop w:val="0"/>
          <w:marBottom w:val="0"/>
          <w:divBdr>
            <w:top w:val="none" w:sz="0" w:space="0" w:color="auto"/>
            <w:left w:val="none" w:sz="0" w:space="0" w:color="auto"/>
            <w:bottom w:val="none" w:sz="0" w:space="0" w:color="auto"/>
            <w:right w:val="none" w:sz="0" w:space="0" w:color="auto"/>
          </w:divBdr>
          <w:divsChild>
            <w:div w:id="1716543561">
              <w:marLeft w:val="0"/>
              <w:marRight w:val="0"/>
              <w:marTop w:val="0"/>
              <w:marBottom w:val="0"/>
              <w:divBdr>
                <w:top w:val="none" w:sz="0" w:space="0" w:color="auto"/>
                <w:left w:val="none" w:sz="0" w:space="0" w:color="auto"/>
                <w:bottom w:val="none" w:sz="0" w:space="0" w:color="auto"/>
                <w:right w:val="none" w:sz="0" w:space="0" w:color="auto"/>
              </w:divBdr>
              <w:divsChild>
                <w:div w:id="701593724">
                  <w:marLeft w:val="0"/>
                  <w:marRight w:val="0"/>
                  <w:marTop w:val="0"/>
                  <w:marBottom w:val="0"/>
                  <w:divBdr>
                    <w:top w:val="none" w:sz="0" w:space="0" w:color="auto"/>
                    <w:left w:val="none" w:sz="0" w:space="0" w:color="auto"/>
                    <w:bottom w:val="none" w:sz="0" w:space="0" w:color="auto"/>
                    <w:right w:val="none" w:sz="0" w:space="0" w:color="auto"/>
                  </w:divBdr>
                </w:div>
              </w:divsChild>
            </w:div>
            <w:div w:id="804783063">
              <w:marLeft w:val="0"/>
              <w:marRight w:val="0"/>
              <w:marTop w:val="0"/>
              <w:marBottom w:val="0"/>
              <w:divBdr>
                <w:top w:val="none" w:sz="0" w:space="0" w:color="auto"/>
                <w:left w:val="none" w:sz="0" w:space="0" w:color="auto"/>
                <w:bottom w:val="none" w:sz="0" w:space="0" w:color="auto"/>
                <w:right w:val="none" w:sz="0" w:space="0" w:color="auto"/>
              </w:divBdr>
              <w:divsChild>
                <w:div w:id="897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8739">
          <w:marLeft w:val="0"/>
          <w:marRight w:val="0"/>
          <w:marTop w:val="0"/>
          <w:marBottom w:val="0"/>
          <w:divBdr>
            <w:top w:val="none" w:sz="0" w:space="0" w:color="auto"/>
            <w:left w:val="none" w:sz="0" w:space="0" w:color="auto"/>
            <w:bottom w:val="none" w:sz="0" w:space="0" w:color="auto"/>
            <w:right w:val="none" w:sz="0" w:space="0" w:color="auto"/>
          </w:divBdr>
          <w:divsChild>
            <w:div w:id="980117302">
              <w:marLeft w:val="0"/>
              <w:marRight w:val="0"/>
              <w:marTop w:val="0"/>
              <w:marBottom w:val="0"/>
              <w:divBdr>
                <w:top w:val="none" w:sz="0" w:space="0" w:color="auto"/>
                <w:left w:val="none" w:sz="0" w:space="0" w:color="auto"/>
                <w:bottom w:val="none" w:sz="0" w:space="0" w:color="auto"/>
                <w:right w:val="none" w:sz="0" w:space="0" w:color="auto"/>
              </w:divBdr>
              <w:divsChild>
                <w:div w:id="718820696">
                  <w:marLeft w:val="0"/>
                  <w:marRight w:val="0"/>
                  <w:marTop w:val="0"/>
                  <w:marBottom w:val="0"/>
                  <w:divBdr>
                    <w:top w:val="none" w:sz="0" w:space="0" w:color="auto"/>
                    <w:left w:val="none" w:sz="0" w:space="0" w:color="auto"/>
                    <w:bottom w:val="none" w:sz="0" w:space="0" w:color="auto"/>
                    <w:right w:val="none" w:sz="0" w:space="0" w:color="auto"/>
                  </w:divBdr>
                </w:div>
              </w:divsChild>
            </w:div>
            <w:div w:id="592974070">
              <w:marLeft w:val="0"/>
              <w:marRight w:val="0"/>
              <w:marTop w:val="0"/>
              <w:marBottom w:val="0"/>
              <w:divBdr>
                <w:top w:val="none" w:sz="0" w:space="0" w:color="auto"/>
                <w:left w:val="none" w:sz="0" w:space="0" w:color="auto"/>
                <w:bottom w:val="none" w:sz="0" w:space="0" w:color="auto"/>
                <w:right w:val="none" w:sz="0" w:space="0" w:color="auto"/>
              </w:divBdr>
              <w:divsChild>
                <w:div w:id="7400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2621">
      <w:bodyDiv w:val="1"/>
      <w:marLeft w:val="0"/>
      <w:marRight w:val="0"/>
      <w:marTop w:val="0"/>
      <w:marBottom w:val="0"/>
      <w:divBdr>
        <w:top w:val="none" w:sz="0" w:space="0" w:color="auto"/>
        <w:left w:val="none" w:sz="0" w:space="0" w:color="auto"/>
        <w:bottom w:val="none" w:sz="0" w:space="0" w:color="auto"/>
        <w:right w:val="none" w:sz="0" w:space="0" w:color="auto"/>
      </w:divBdr>
      <w:divsChild>
        <w:div w:id="1670017904">
          <w:marLeft w:val="0"/>
          <w:marRight w:val="0"/>
          <w:marTop w:val="0"/>
          <w:marBottom w:val="0"/>
          <w:divBdr>
            <w:top w:val="none" w:sz="0" w:space="0" w:color="auto"/>
            <w:left w:val="none" w:sz="0" w:space="0" w:color="auto"/>
            <w:bottom w:val="none" w:sz="0" w:space="0" w:color="auto"/>
            <w:right w:val="none" w:sz="0" w:space="0" w:color="auto"/>
          </w:divBdr>
          <w:divsChild>
            <w:div w:id="2071614650">
              <w:marLeft w:val="0"/>
              <w:marRight w:val="0"/>
              <w:marTop w:val="0"/>
              <w:marBottom w:val="0"/>
              <w:divBdr>
                <w:top w:val="none" w:sz="0" w:space="0" w:color="auto"/>
                <w:left w:val="none" w:sz="0" w:space="0" w:color="auto"/>
                <w:bottom w:val="none" w:sz="0" w:space="0" w:color="auto"/>
                <w:right w:val="none" w:sz="0" w:space="0" w:color="auto"/>
              </w:divBdr>
              <w:divsChild>
                <w:div w:id="492915063">
                  <w:marLeft w:val="0"/>
                  <w:marRight w:val="0"/>
                  <w:marTop w:val="0"/>
                  <w:marBottom w:val="0"/>
                  <w:divBdr>
                    <w:top w:val="none" w:sz="0" w:space="0" w:color="auto"/>
                    <w:left w:val="none" w:sz="0" w:space="0" w:color="auto"/>
                    <w:bottom w:val="none" w:sz="0" w:space="0" w:color="auto"/>
                    <w:right w:val="none" w:sz="0" w:space="0" w:color="auto"/>
                  </w:divBdr>
                </w:div>
              </w:divsChild>
            </w:div>
            <w:div w:id="145246179">
              <w:marLeft w:val="0"/>
              <w:marRight w:val="0"/>
              <w:marTop w:val="0"/>
              <w:marBottom w:val="0"/>
              <w:divBdr>
                <w:top w:val="none" w:sz="0" w:space="0" w:color="auto"/>
                <w:left w:val="none" w:sz="0" w:space="0" w:color="auto"/>
                <w:bottom w:val="none" w:sz="0" w:space="0" w:color="auto"/>
                <w:right w:val="none" w:sz="0" w:space="0" w:color="auto"/>
              </w:divBdr>
              <w:divsChild>
                <w:div w:id="20109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3236">
          <w:marLeft w:val="0"/>
          <w:marRight w:val="0"/>
          <w:marTop w:val="0"/>
          <w:marBottom w:val="0"/>
          <w:divBdr>
            <w:top w:val="none" w:sz="0" w:space="0" w:color="auto"/>
            <w:left w:val="none" w:sz="0" w:space="0" w:color="auto"/>
            <w:bottom w:val="none" w:sz="0" w:space="0" w:color="auto"/>
            <w:right w:val="none" w:sz="0" w:space="0" w:color="auto"/>
          </w:divBdr>
          <w:divsChild>
            <w:div w:id="670257987">
              <w:marLeft w:val="0"/>
              <w:marRight w:val="0"/>
              <w:marTop w:val="0"/>
              <w:marBottom w:val="0"/>
              <w:divBdr>
                <w:top w:val="none" w:sz="0" w:space="0" w:color="auto"/>
                <w:left w:val="none" w:sz="0" w:space="0" w:color="auto"/>
                <w:bottom w:val="none" w:sz="0" w:space="0" w:color="auto"/>
                <w:right w:val="none" w:sz="0" w:space="0" w:color="auto"/>
              </w:divBdr>
              <w:divsChild>
                <w:div w:id="1157498504">
                  <w:marLeft w:val="0"/>
                  <w:marRight w:val="0"/>
                  <w:marTop w:val="0"/>
                  <w:marBottom w:val="0"/>
                  <w:divBdr>
                    <w:top w:val="none" w:sz="0" w:space="0" w:color="auto"/>
                    <w:left w:val="none" w:sz="0" w:space="0" w:color="auto"/>
                    <w:bottom w:val="none" w:sz="0" w:space="0" w:color="auto"/>
                    <w:right w:val="none" w:sz="0" w:space="0" w:color="auto"/>
                  </w:divBdr>
                </w:div>
              </w:divsChild>
            </w:div>
            <w:div w:id="1765375446">
              <w:marLeft w:val="0"/>
              <w:marRight w:val="0"/>
              <w:marTop w:val="0"/>
              <w:marBottom w:val="0"/>
              <w:divBdr>
                <w:top w:val="none" w:sz="0" w:space="0" w:color="auto"/>
                <w:left w:val="none" w:sz="0" w:space="0" w:color="auto"/>
                <w:bottom w:val="none" w:sz="0" w:space="0" w:color="auto"/>
                <w:right w:val="none" w:sz="0" w:space="0" w:color="auto"/>
              </w:divBdr>
              <w:divsChild>
                <w:div w:id="11240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01238">
      <w:bodyDiv w:val="1"/>
      <w:marLeft w:val="0"/>
      <w:marRight w:val="0"/>
      <w:marTop w:val="0"/>
      <w:marBottom w:val="0"/>
      <w:divBdr>
        <w:top w:val="none" w:sz="0" w:space="0" w:color="auto"/>
        <w:left w:val="none" w:sz="0" w:space="0" w:color="auto"/>
        <w:bottom w:val="none" w:sz="0" w:space="0" w:color="auto"/>
        <w:right w:val="none" w:sz="0" w:space="0" w:color="auto"/>
      </w:divBdr>
      <w:divsChild>
        <w:div w:id="64691331">
          <w:marLeft w:val="0"/>
          <w:marRight w:val="0"/>
          <w:marTop w:val="0"/>
          <w:marBottom w:val="0"/>
          <w:divBdr>
            <w:top w:val="none" w:sz="0" w:space="0" w:color="auto"/>
            <w:left w:val="none" w:sz="0" w:space="0" w:color="auto"/>
            <w:bottom w:val="none" w:sz="0" w:space="0" w:color="auto"/>
            <w:right w:val="none" w:sz="0" w:space="0" w:color="auto"/>
          </w:divBdr>
          <w:divsChild>
            <w:div w:id="1796366209">
              <w:marLeft w:val="0"/>
              <w:marRight w:val="0"/>
              <w:marTop w:val="0"/>
              <w:marBottom w:val="0"/>
              <w:divBdr>
                <w:top w:val="none" w:sz="0" w:space="0" w:color="auto"/>
                <w:left w:val="none" w:sz="0" w:space="0" w:color="auto"/>
                <w:bottom w:val="none" w:sz="0" w:space="0" w:color="auto"/>
                <w:right w:val="none" w:sz="0" w:space="0" w:color="auto"/>
              </w:divBdr>
              <w:divsChild>
                <w:div w:id="787159962">
                  <w:marLeft w:val="0"/>
                  <w:marRight w:val="0"/>
                  <w:marTop w:val="0"/>
                  <w:marBottom w:val="0"/>
                  <w:divBdr>
                    <w:top w:val="none" w:sz="0" w:space="0" w:color="auto"/>
                    <w:left w:val="none" w:sz="0" w:space="0" w:color="auto"/>
                    <w:bottom w:val="none" w:sz="0" w:space="0" w:color="auto"/>
                    <w:right w:val="none" w:sz="0" w:space="0" w:color="auto"/>
                  </w:divBdr>
                </w:div>
              </w:divsChild>
            </w:div>
            <w:div w:id="983119135">
              <w:marLeft w:val="0"/>
              <w:marRight w:val="0"/>
              <w:marTop w:val="0"/>
              <w:marBottom w:val="0"/>
              <w:divBdr>
                <w:top w:val="none" w:sz="0" w:space="0" w:color="auto"/>
                <w:left w:val="none" w:sz="0" w:space="0" w:color="auto"/>
                <w:bottom w:val="none" w:sz="0" w:space="0" w:color="auto"/>
                <w:right w:val="none" w:sz="0" w:space="0" w:color="auto"/>
              </w:divBdr>
              <w:divsChild>
                <w:div w:id="18600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5898">
          <w:marLeft w:val="0"/>
          <w:marRight w:val="0"/>
          <w:marTop w:val="0"/>
          <w:marBottom w:val="0"/>
          <w:divBdr>
            <w:top w:val="none" w:sz="0" w:space="0" w:color="auto"/>
            <w:left w:val="none" w:sz="0" w:space="0" w:color="auto"/>
            <w:bottom w:val="none" w:sz="0" w:space="0" w:color="auto"/>
            <w:right w:val="none" w:sz="0" w:space="0" w:color="auto"/>
          </w:divBdr>
          <w:divsChild>
            <w:div w:id="1436053225">
              <w:marLeft w:val="0"/>
              <w:marRight w:val="0"/>
              <w:marTop w:val="0"/>
              <w:marBottom w:val="0"/>
              <w:divBdr>
                <w:top w:val="none" w:sz="0" w:space="0" w:color="auto"/>
                <w:left w:val="none" w:sz="0" w:space="0" w:color="auto"/>
                <w:bottom w:val="none" w:sz="0" w:space="0" w:color="auto"/>
                <w:right w:val="none" w:sz="0" w:space="0" w:color="auto"/>
              </w:divBdr>
              <w:divsChild>
                <w:div w:id="1832478586">
                  <w:marLeft w:val="0"/>
                  <w:marRight w:val="0"/>
                  <w:marTop w:val="0"/>
                  <w:marBottom w:val="0"/>
                  <w:divBdr>
                    <w:top w:val="none" w:sz="0" w:space="0" w:color="auto"/>
                    <w:left w:val="none" w:sz="0" w:space="0" w:color="auto"/>
                    <w:bottom w:val="none" w:sz="0" w:space="0" w:color="auto"/>
                    <w:right w:val="none" w:sz="0" w:space="0" w:color="auto"/>
                  </w:divBdr>
                </w:div>
              </w:divsChild>
            </w:div>
            <w:div w:id="651443407">
              <w:marLeft w:val="0"/>
              <w:marRight w:val="0"/>
              <w:marTop w:val="0"/>
              <w:marBottom w:val="0"/>
              <w:divBdr>
                <w:top w:val="none" w:sz="0" w:space="0" w:color="auto"/>
                <w:left w:val="none" w:sz="0" w:space="0" w:color="auto"/>
                <w:bottom w:val="none" w:sz="0" w:space="0" w:color="auto"/>
                <w:right w:val="none" w:sz="0" w:space="0" w:color="auto"/>
              </w:divBdr>
              <w:divsChild>
                <w:div w:id="2097163932">
                  <w:marLeft w:val="0"/>
                  <w:marRight w:val="0"/>
                  <w:marTop w:val="0"/>
                  <w:marBottom w:val="0"/>
                  <w:divBdr>
                    <w:top w:val="none" w:sz="0" w:space="0" w:color="auto"/>
                    <w:left w:val="none" w:sz="0" w:space="0" w:color="auto"/>
                    <w:bottom w:val="none" w:sz="0" w:space="0" w:color="auto"/>
                    <w:right w:val="none" w:sz="0" w:space="0" w:color="auto"/>
                  </w:divBdr>
                </w:div>
              </w:divsChild>
            </w:div>
            <w:div w:id="1261913589">
              <w:marLeft w:val="0"/>
              <w:marRight w:val="0"/>
              <w:marTop w:val="0"/>
              <w:marBottom w:val="0"/>
              <w:divBdr>
                <w:top w:val="none" w:sz="0" w:space="0" w:color="auto"/>
                <w:left w:val="none" w:sz="0" w:space="0" w:color="auto"/>
                <w:bottom w:val="none" w:sz="0" w:space="0" w:color="auto"/>
                <w:right w:val="none" w:sz="0" w:space="0" w:color="auto"/>
              </w:divBdr>
              <w:divsChild>
                <w:div w:id="19772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0865">
          <w:marLeft w:val="0"/>
          <w:marRight w:val="0"/>
          <w:marTop w:val="0"/>
          <w:marBottom w:val="0"/>
          <w:divBdr>
            <w:top w:val="none" w:sz="0" w:space="0" w:color="auto"/>
            <w:left w:val="none" w:sz="0" w:space="0" w:color="auto"/>
            <w:bottom w:val="none" w:sz="0" w:space="0" w:color="auto"/>
            <w:right w:val="none" w:sz="0" w:space="0" w:color="auto"/>
          </w:divBdr>
          <w:divsChild>
            <w:div w:id="1170171801">
              <w:marLeft w:val="0"/>
              <w:marRight w:val="0"/>
              <w:marTop w:val="0"/>
              <w:marBottom w:val="0"/>
              <w:divBdr>
                <w:top w:val="none" w:sz="0" w:space="0" w:color="auto"/>
                <w:left w:val="none" w:sz="0" w:space="0" w:color="auto"/>
                <w:bottom w:val="none" w:sz="0" w:space="0" w:color="auto"/>
                <w:right w:val="none" w:sz="0" w:space="0" w:color="auto"/>
              </w:divBdr>
              <w:divsChild>
                <w:div w:id="1624270460">
                  <w:marLeft w:val="0"/>
                  <w:marRight w:val="0"/>
                  <w:marTop w:val="0"/>
                  <w:marBottom w:val="0"/>
                  <w:divBdr>
                    <w:top w:val="none" w:sz="0" w:space="0" w:color="auto"/>
                    <w:left w:val="none" w:sz="0" w:space="0" w:color="auto"/>
                    <w:bottom w:val="none" w:sz="0" w:space="0" w:color="auto"/>
                    <w:right w:val="none" w:sz="0" w:space="0" w:color="auto"/>
                  </w:divBdr>
                </w:div>
              </w:divsChild>
            </w:div>
            <w:div w:id="1465467180">
              <w:marLeft w:val="0"/>
              <w:marRight w:val="0"/>
              <w:marTop w:val="0"/>
              <w:marBottom w:val="0"/>
              <w:divBdr>
                <w:top w:val="none" w:sz="0" w:space="0" w:color="auto"/>
                <w:left w:val="none" w:sz="0" w:space="0" w:color="auto"/>
                <w:bottom w:val="none" w:sz="0" w:space="0" w:color="auto"/>
                <w:right w:val="none" w:sz="0" w:space="0" w:color="auto"/>
              </w:divBdr>
              <w:divsChild>
                <w:div w:id="257179171">
                  <w:marLeft w:val="0"/>
                  <w:marRight w:val="0"/>
                  <w:marTop w:val="0"/>
                  <w:marBottom w:val="0"/>
                  <w:divBdr>
                    <w:top w:val="none" w:sz="0" w:space="0" w:color="auto"/>
                    <w:left w:val="none" w:sz="0" w:space="0" w:color="auto"/>
                    <w:bottom w:val="none" w:sz="0" w:space="0" w:color="auto"/>
                    <w:right w:val="none" w:sz="0" w:space="0" w:color="auto"/>
                  </w:divBdr>
                </w:div>
              </w:divsChild>
            </w:div>
            <w:div w:id="1215121499">
              <w:marLeft w:val="0"/>
              <w:marRight w:val="0"/>
              <w:marTop w:val="0"/>
              <w:marBottom w:val="0"/>
              <w:divBdr>
                <w:top w:val="none" w:sz="0" w:space="0" w:color="auto"/>
                <w:left w:val="none" w:sz="0" w:space="0" w:color="auto"/>
                <w:bottom w:val="none" w:sz="0" w:space="0" w:color="auto"/>
                <w:right w:val="none" w:sz="0" w:space="0" w:color="auto"/>
              </w:divBdr>
              <w:divsChild>
                <w:div w:id="14281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83">
          <w:marLeft w:val="0"/>
          <w:marRight w:val="0"/>
          <w:marTop w:val="0"/>
          <w:marBottom w:val="0"/>
          <w:divBdr>
            <w:top w:val="none" w:sz="0" w:space="0" w:color="auto"/>
            <w:left w:val="none" w:sz="0" w:space="0" w:color="auto"/>
            <w:bottom w:val="none" w:sz="0" w:space="0" w:color="auto"/>
            <w:right w:val="none" w:sz="0" w:space="0" w:color="auto"/>
          </w:divBdr>
          <w:divsChild>
            <w:div w:id="413940362">
              <w:marLeft w:val="0"/>
              <w:marRight w:val="0"/>
              <w:marTop w:val="0"/>
              <w:marBottom w:val="0"/>
              <w:divBdr>
                <w:top w:val="none" w:sz="0" w:space="0" w:color="auto"/>
                <w:left w:val="none" w:sz="0" w:space="0" w:color="auto"/>
                <w:bottom w:val="none" w:sz="0" w:space="0" w:color="auto"/>
                <w:right w:val="none" w:sz="0" w:space="0" w:color="auto"/>
              </w:divBdr>
              <w:divsChild>
                <w:div w:id="1102726253">
                  <w:marLeft w:val="0"/>
                  <w:marRight w:val="0"/>
                  <w:marTop w:val="0"/>
                  <w:marBottom w:val="0"/>
                  <w:divBdr>
                    <w:top w:val="none" w:sz="0" w:space="0" w:color="auto"/>
                    <w:left w:val="none" w:sz="0" w:space="0" w:color="auto"/>
                    <w:bottom w:val="none" w:sz="0" w:space="0" w:color="auto"/>
                    <w:right w:val="none" w:sz="0" w:space="0" w:color="auto"/>
                  </w:divBdr>
                </w:div>
              </w:divsChild>
            </w:div>
            <w:div w:id="778986046">
              <w:marLeft w:val="0"/>
              <w:marRight w:val="0"/>
              <w:marTop w:val="0"/>
              <w:marBottom w:val="0"/>
              <w:divBdr>
                <w:top w:val="none" w:sz="0" w:space="0" w:color="auto"/>
                <w:left w:val="none" w:sz="0" w:space="0" w:color="auto"/>
                <w:bottom w:val="none" w:sz="0" w:space="0" w:color="auto"/>
                <w:right w:val="none" w:sz="0" w:space="0" w:color="auto"/>
              </w:divBdr>
              <w:divsChild>
                <w:div w:id="1548835460">
                  <w:marLeft w:val="0"/>
                  <w:marRight w:val="0"/>
                  <w:marTop w:val="0"/>
                  <w:marBottom w:val="0"/>
                  <w:divBdr>
                    <w:top w:val="none" w:sz="0" w:space="0" w:color="auto"/>
                    <w:left w:val="none" w:sz="0" w:space="0" w:color="auto"/>
                    <w:bottom w:val="none" w:sz="0" w:space="0" w:color="auto"/>
                    <w:right w:val="none" w:sz="0" w:space="0" w:color="auto"/>
                  </w:divBdr>
                </w:div>
              </w:divsChild>
            </w:div>
            <w:div w:id="128322958">
              <w:marLeft w:val="0"/>
              <w:marRight w:val="0"/>
              <w:marTop w:val="0"/>
              <w:marBottom w:val="0"/>
              <w:divBdr>
                <w:top w:val="none" w:sz="0" w:space="0" w:color="auto"/>
                <w:left w:val="none" w:sz="0" w:space="0" w:color="auto"/>
                <w:bottom w:val="none" w:sz="0" w:space="0" w:color="auto"/>
                <w:right w:val="none" w:sz="0" w:space="0" w:color="auto"/>
              </w:divBdr>
              <w:divsChild>
                <w:div w:id="4138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8710">
          <w:marLeft w:val="0"/>
          <w:marRight w:val="0"/>
          <w:marTop w:val="0"/>
          <w:marBottom w:val="0"/>
          <w:divBdr>
            <w:top w:val="none" w:sz="0" w:space="0" w:color="auto"/>
            <w:left w:val="none" w:sz="0" w:space="0" w:color="auto"/>
            <w:bottom w:val="none" w:sz="0" w:space="0" w:color="auto"/>
            <w:right w:val="none" w:sz="0" w:space="0" w:color="auto"/>
          </w:divBdr>
          <w:divsChild>
            <w:div w:id="1317762929">
              <w:marLeft w:val="0"/>
              <w:marRight w:val="0"/>
              <w:marTop w:val="0"/>
              <w:marBottom w:val="0"/>
              <w:divBdr>
                <w:top w:val="none" w:sz="0" w:space="0" w:color="auto"/>
                <w:left w:val="none" w:sz="0" w:space="0" w:color="auto"/>
                <w:bottom w:val="none" w:sz="0" w:space="0" w:color="auto"/>
                <w:right w:val="none" w:sz="0" w:space="0" w:color="auto"/>
              </w:divBdr>
              <w:divsChild>
                <w:div w:id="341005844">
                  <w:marLeft w:val="0"/>
                  <w:marRight w:val="0"/>
                  <w:marTop w:val="0"/>
                  <w:marBottom w:val="0"/>
                  <w:divBdr>
                    <w:top w:val="none" w:sz="0" w:space="0" w:color="auto"/>
                    <w:left w:val="none" w:sz="0" w:space="0" w:color="auto"/>
                    <w:bottom w:val="none" w:sz="0" w:space="0" w:color="auto"/>
                    <w:right w:val="none" w:sz="0" w:space="0" w:color="auto"/>
                  </w:divBdr>
                </w:div>
              </w:divsChild>
            </w:div>
            <w:div w:id="157305323">
              <w:marLeft w:val="0"/>
              <w:marRight w:val="0"/>
              <w:marTop w:val="0"/>
              <w:marBottom w:val="0"/>
              <w:divBdr>
                <w:top w:val="none" w:sz="0" w:space="0" w:color="auto"/>
                <w:left w:val="none" w:sz="0" w:space="0" w:color="auto"/>
                <w:bottom w:val="none" w:sz="0" w:space="0" w:color="auto"/>
                <w:right w:val="none" w:sz="0" w:space="0" w:color="auto"/>
              </w:divBdr>
              <w:divsChild>
                <w:div w:id="14381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8607">
      <w:bodyDiv w:val="1"/>
      <w:marLeft w:val="0"/>
      <w:marRight w:val="0"/>
      <w:marTop w:val="0"/>
      <w:marBottom w:val="0"/>
      <w:divBdr>
        <w:top w:val="none" w:sz="0" w:space="0" w:color="auto"/>
        <w:left w:val="none" w:sz="0" w:space="0" w:color="auto"/>
        <w:bottom w:val="none" w:sz="0" w:space="0" w:color="auto"/>
        <w:right w:val="none" w:sz="0" w:space="0" w:color="auto"/>
      </w:divBdr>
    </w:div>
    <w:div w:id="1088578018">
      <w:bodyDiv w:val="1"/>
      <w:marLeft w:val="0"/>
      <w:marRight w:val="0"/>
      <w:marTop w:val="0"/>
      <w:marBottom w:val="0"/>
      <w:divBdr>
        <w:top w:val="none" w:sz="0" w:space="0" w:color="auto"/>
        <w:left w:val="none" w:sz="0" w:space="0" w:color="auto"/>
        <w:bottom w:val="none" w:sz="0" w:space="0" w:color="auto"/>
        <w:right w:val="none" w:sz="0" w:space="0" w:color="auto"/>
      </w:divBdr>
      <w:divsChild>
        <w:div w:id="754285302">
          <w:marLeft w:val="0"/>
          <w:marRight w:val="0"/>
          <w:marTop w:val="0"/>
          <w:marBottom w:val="0"/>
          <w:divBdr>
            <w:top w:val="none" w:sz="0" w:space="0" w:color="auto"/>
            <w:left w:val="none" w:sz="0" w:space="0" w:color="auto"/>
            <w:bottom w:val="none" w:sz="0" w:space="0" w:color="auto"/>
            <w:right w:val="none" w:sz="0" w:space="0" w:color="auto"/>
          </w:divBdr>
          <w:divsChild>
            <w:div w:id="433400859">
              <w:marLeft w:val="0"/>
              <w:marRight w:val="0"/>
              <w:marTop w:val="0"/>
              <w:marBottom w:val="0"/>
              <w:divBdr>
                <w:top w:val="none" w:sz="0" w:space="0" w:color="auto"/>
                <w:left w:val="none" w:sz="0" w:space="0" w:color="auto"/>
                <w:bottom w:val="none" w:sz="0" w:space="0" w:color="auto"/>
                <w:right w:val="none" w:sz="0" w:space="0" w:color="auto"/>
              </w:divBdr>
              <w:divsChild>
                <w:div w:id="1824850267">
                  <w:marLeft w:val="0"/>
                  <w:marRight w:val="0"/>
                  <w:marTop w:val="0"/>
                  <w:marBottom w:val="0"/>
                  <w:divBdr>
                    <w:top w:val="none" w:sz="0" w:space="0" w:color="auto"/>
                    <w:left w:val="none" w:sz="0" w:space="0" w:color="auto"/>
                    <w:bottom w:val="none" w:sz="0" w:space="0" w:color="auto"/>
                    <w:right w:val="none" w:sz="0" w:space="0" w:color="auto"/>
                  </w:divBdr>
                </w:div>
              </w:divsChild>
            </w:div>
            <w:div w:id="957956539">
              <w:marLeft w:val="0"/>
              <w:marRight w:val="0"/>
              <w:marTop w:val="0"/>
              <w:marBottom w:val="0"/>
              <w:divBdr>
                <w:top w:val="none" w:sz="0" w:space="0" w:color="auto"/>
                <w:left w:val="none" w:sz="0" w:space="0" w:color="auto"/>
                <w:bottom w:val="none" w:sz="0" w:space="0" w:color="auto"/>
                <w:right w:val="none" w:sz="0" w:space="0" w:color="auto"/>
              </w:divBdr>
              <w:divsChild>
                <w:div w:id="169413097">
                  <w:marLeft w:val="0"/>
                  <w:marRight w:val="0"/>
                  <w:marTop w:val="0"/>
                  <w:marBottom w:val="0"/>
                  <w:divBdr>
                    <w:top w:val="none" w:sz="0" w:space="0" w:color="auto"/>
                    <w:left w:val="none" w:sz="0" w:space="0" w:color="auto"/>
                    <w:bottom w:val="none" w:sz="0" w:space="0" w:color="auto"/>
                    <w:right w:val="none" w:sz="0" w:space="0" w:color="auto"/>
                  </w:divBdr>
                  <w:divsChild>
                    <w:div w:id="2714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1122">
              <w:marLeft w:val="0"/>
              <w:marRight w:val="0"/>
              <w:marTop w:val="0"/>
              <w:marBottom w:val="0"/>
              <w:divBdr>
                <w:top w:val="none" w:sz="0" w:space="0" w:color="auto"/>
                <w:left w:val="none" w:sz="0" w:space="0" w:color="auto"/>
                <w:bottom w:val="none" w:sz="0" w:space="0" w:color="auto"/>
                <w:right w:val="none" w:sz="0" w:space="0" w:color="auto"/>
              </w:divBdr>
              <w:divsChild>
                <w:div w:id="1085149623">
                  <w:marLeft w:val="0"/>
                  <w:marRight w:val="0"/>
                  <w:marTop w:val="0"/>
                  <w:marBottom w:val="0"/>
                  <w:divBdr>
                    <w:top w:val="none" w:sz="0" w:space="0" w:color="auto"/>
                    <w:left w:val="none" w:sz="0" w:space="0" w:color="auto"/>
                    <w:bottom w:val="none" w:sz="0" w:space="0" w:color="auto"/>
                    <w:right w:val="none" w:sz="0" w:space="0" w:color="auto"/>
                  </w:divBdr>
                </w:div>
              </w:divsChild>
            </w:div>
            <w:div w:id="1335455309">
              <w:marLeft w:val="0"/>
              <w:marRight w:val="0"/>
              <w:marTop w:val="0"/>
              <w:marBottom w:val="0"/>
              <w:divBdr>
                <w:top w:val="none" w:sz="0" w:space="0" w:color="auto"/>
                <w:left w:val="none" w:sz="0" w:space="0" w:color="auto"/>
                <w:bottom w:val="none" w:sz="0" w:space="0" w:color="auto"/>
                <w:right w:val="none" w:sz="0" w:space="0" w:color="auto"/>
              </w:divBdr>
              <w:divsChild>
                <w:div w:id="17425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619">
          <w:marLeft w:val="0"/>
          <w:marRight w:val="0"/>
          <w:marTop w:val="0"/>
          <w:marBottom w:val="0"/>
          <w:divBdr>
            <w:top w:val="none" w:sz="0" w:space="0" w:color="auto"/>
            <w:left w:val="none" w:sz="0" w:space="0" w:color="auto"/>
            <w:bottom w:val="none" w:sz="0" w:space="0" w:color="auto"/>
            <w:right w:val="none" w:sz="0" w:space="0" w:color="auto"/>
          </w:divBdr>
          <w:divsChild>
            <w:div w:id="1857649585">
              <w:marLeft w:val="0"/>
              <w:marRight w:val="0"/>
              <w:marTop w:val="0"/>
              <w:marBottom w:val="0"/>
              <w:divBdr>
                <w:top w:val="none" w:sz="0" w:space="0" w:color="auto"/>
                <w:left w:val="none" w:sz="0" w:space="0" w:color="auto"/>
                <w:bottom w:val="none" w:sz="0" w:space="0" w:color="auto"/>
                <w:right w:val="none" w:sz="0" w:space="0" w:color="auto"/>
              </w:divBdr>
              <w:divsChild>
                <w:div w:id="1520697570">
                  <w:marLeft w:val="0"/>
                  <w:marRight w:val="0"/>
                  <w:marTop w:val="0"/>
                  <w:marBottom w:val="0"/>
                  <w:divBdr>
                    <w:top w:val="none" w:sz="0" w:space="0" w:color="auto"/>
                    <w:left w:val="none" w:sz="0" w:space="0" w:color="auto"/>
                    <w:bottom w:val="none" w:sz="0" w:space="0" w:color="auto"/>
                    <w:right w:val="none" w:sz="0" w:space="0" w:color="auto"/>
                  </w:divBdr>
                </w:div>
              </w:divsChild>
            </w:div>
            <w:div w:id="922950095">
              <w:marLeft w:val="0"/>
              <w:marRight w:val="0"/>
              <w:marTop w:val="0"/>
              <w:marBottom w:val="0"/>
              <w:divBdr>
                <w:top w:val="none" w:sz="0" w:space="0" w:color="auto"/>
                <w:left w:val="none" w:sz="0" w:space="0" w:color="auto"/>
                <w:bottom w:val="none" w:sz="0" w:space="0" w:color="auto"/>
                <w:right w:val="none" w:sz="0" w:space="0" w:color="auto"/>
              </w:divBdr>
              <w:divsChild>
                <w:div w:id="1458259404">
                  <w:marLeft w:val="0"/>
                  <w:marRight w:val="0"/>
                  <w:marTop w:val="0"/>
                  <w:marBottom w:val="0"/>
                  <w:divBdr>
                    <w:top w:val="none" w:sz="0" w:space="0" w:color="auto"/>
                    <w:left w:val="none" w:sz="0" w:space="0" w:color="auto"/>
                    <w:bottom w:val="none" w:sz="0" w:space="0" w:color="auto"/>
                    <w:right w:val="none" w:sz="0" w:space="0" w:color="auto"/>
                  </w:divBdr>
                </w:div>
              </w:divsChild>
            </w:div>
            <w:div w:id="918906949">
              <w:marLeft w:val="0"/>
              <w:marRight w:val="0"/>
              <w:marTop w:val="0"/>
              <w:marBottom w:val="0"/>
              <w:divBdr>
                <w:top w:val="none" w:sz="0" w:space="0" w:color="auto"/>
                <w:left w:val="none" w:sz="0" w:space="0" w:color="auto"/>
                <w:bottom w:val="none" w:sz="0" w:space="0" w:color="auto"/>
                <w:right w:val="none" w:sz="0" w:space="0" w:color="auto"/>
              </w:divBdr>
              <w:divsChild>
                <w:div w:id="1084180333">
                  <w:marLeft w:val="0"/>
                  <w:marRight w:val="0"/>
                  <w:marTop w:val="0"/>
                  <w:marBottom w:val="0"/>
                  <w:divBdr>
                    <w:top w:val="none" w:sz="0" w:space="0" w:color="auto"/>
                    <w:left w:val="none" w:sz="0" w:space="0" w:color="auto"/>
                    <w:bottom w:val="none" w:sz="0" w:space="0" w:color="auto"/>
                    <w:right w:val="none" w:sz="0" w:space="0" w:color="auto"/>
                  </w:divBdr>
                  <w:divsChild>
                    <w:div w:id="6098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9597">
              <w:marLeft w:val="0"/>
              <w:marRight w:val="0"/>
              <w:marTop w:val="0"/>
              <w:marBottom w:val="0"/>
              <w:divBdr>
                <w:top w:val="none" w:sz="0" w:space="0" w:color="auto"/>
                <w:left w:val="none" w:sz="0" w:space="0" w:color="auto"/>
                <w:bottom w:val="none" w:sz="0" w:space="0" w:color="auto"/>
                <w:right w:val="none" w:sz="0" w:space="0" w:color="auto"/>
              </w:divBdr>
              <w:divsChild>
                <w:div w:id="8990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7687">
          <w:marLeft w:val="0"/>
          <w:marRight w:val="0"/>
          <w:marTop w:val="0"/>
          <w:marBottom w:val="0"/>
          <w:divBdr>
            <w:top w:val="none" w:sz="0" w:space="0" w:color="auto"/>
            <w:left w:val="none" w:sz="0" w:space="0" w:color="auto"/>
            <w:bottom w:val="none" w:sz="0" w:space="0" w:color="auto"/>
            <w:right w:val="none" w:sz="0" w:space="0" w:color="auto"/>
          </w:divBdr>
          <w:divsChild>
            <w:div w:id="852378973">
              <w:marLeft w:val="0"/>
              <w:marRight w:val="0"/>
              <w:marTop w:val="0"/>
              <w:marBottom w:val="0"/>
              <w:divBdr>
                <w:top w:val="none" w:sz="0" w:space="0" w:color="auto"/>
                <w:left w:val="none" w:sz="0" w:space="0" w:color="auto"/>
                <w:bottom w:val="none" w:sz="0" w:space="0" w:color="auto"/>
                <w:right w:val="none" w:sz="0" w:space="0" w:color="auto"/>
              </w:divBdr>
              <w:divsChild>
                <w:div w:id="546913319">
                  <w:marLeft w:val="0"/>
                  <w:marRight w:val="0"/>
                  <w:marTop w:val="0"/>
                  <w:marBottom w:val="0"/>
                  <w:divBdr>
                    <w:top w:val="none" w:sz="0" w:space="0" w:color="auto"/>
                    <w:left w:val="none" w:sz="0" w:space="0" w:color="auto"/>
                    <w:bottom w:val="none" w:sz="0" w:space="0" w:color="auto"/>
                    <w:right w:val="none" w:sz="0" w:space="0" w:color="auto"/>
                  </w:divBdr>
                </w:div>
              </w:divsChild>
            </w:div>
            <w:div w:id="89083746">
              <w:marLeft w:val="0"/>
              <w:marRight w:val="0"/>
              <w:marTop w:val="0"/>
              <w:marBottom w:val="0"/>
              <w:divBdr>
                <w:top w:val="none" w:sz="0" w:space="0" w:color="auto"/>
                <w:left w:val="none" w:sz="0" w:space="0" w:color="auto"/>
                <w:bottom w:val="none" w:sz="0" w:space="0" w:color="auto"/>
                <w:right w:val="none" w:sz="0" w:space="0" w:color="auto"/>
              </w:divBdr>
              <w:divsChild>
                <w:div w:id="1944877969">
                  <w:marLeft w:val="0"/>
                  <w:marRight w:val="0"/>
                  <w:marTop w:val="0"/>
                  <w:marBottom w:val="0"/>
                  <w:divBdr>
                    <w:top w:val="none" w:sz="0" w:space="0" w:color="auto"/>
                    <w:left w:val="none" w:sz="0" w:space="0" w:color="auto"/>
                    <w:bottom w:val="none" w:sz="0" w:space="0" w:color="auto"/>
                    <w:right w:val="none" w:sz="0" w:space="0" w:color="auto"/>
                  </w:divBdr>
                  <w:divsChild>
                    <w:div w:id="6565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8450">
              <w:marLeft w:val="0"/>
              <w:marRight w:val="0"/>
              <w:marTop w:val="0"/>
              <w:marBottom w:val="0"/>
              <w:divBdr>
                <w:top w:val="none" w:sz="0" w:space="0" w:color="auto"/>
                <w:left w:val="none" w:sz="0" w:space="0" w:color="auto"/>
                <w:bottom w:val="none" w:sz="0" w:space="0" w:color="auto"/>
                <w:right w:val="none" w:sz="0" w:space="0" w:color="auto"/>
              </w:divBdr>
              <w:divsChild>
                <w:div w:id="1997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183">
          <w:marLeft w:val="0"/>
          <w:marRight w:val="0"/>
          <w:marTop w:val="0"/>
          <w:marBottom w:val="0"/>
          <w:divBdr>
            <w:top w:val="none" w:sz="0" w:space="0" w:color="auto"/>
            <w:left w:val="none" w:sz="0" w:space="0" w:color="auto"/>
            <w:bottom w:val="none" w:sz="0" w:space="0" w:color="auto"/>
            <w:right w:val="none" w:sz="0" w:space="0" w:color="auto"/>
          </w:divBdr>
          <w:divsChild>
            <w:div w:id="861894055">
              <w:marLeft w:val="0"/>
              <w:marRight w:val="0"/>
              <w:marTop w:val="0"/>
              <w:marBottom w:val="0"/>
              <w:divBdr>
                <w:top w:val="none" w:sz="0" w:space="0" w:color="auto"/>
                <w:left w:val="none" w:sz="0" w:space="0" w:color="auto"/>
                <w:bottom w:val="none" w:sz="0" w:space="0" w:color="auto"/>
                <w:right w:val="none" w:sz="0" w:space="0" w:color="auto"/>
              </w:divBdr>
              <w:divsChild>
                <w:div w:id="352075578">
                  <w:marLeft w:val="0"/>
                  <w:marRight w:val="0"/>
                  <w:marTop w:val="0"/>
                  <w:marBottom w:val="0"/>
                  <w:divBdr>
                    <w:top w:val="none" w:sz="0" w:space="0" w:color="auto"/>
                    <w:left w:val="none" w:sz="0" w:space="0" w:color="auto"/>
                    <w:bottom w:val="none" w:sz="0" w:space="0" w:color="auto"/>
                    <w:right w:val="none" w:sz="0" w:space="0" w:color="auto"/>
                  </w:divBdr>
                </w:div>
              </w:divsChild>
            </w:div>
            <w:div w:id="1287194979">
              <w:marLeft w:val="0"/>
              <w:marRight w:val="0"/>
              <w:marTop w:val="0"/>
              <w:marBottom w:val="0"/>
              <w:divBdr>
                <w:top w:val="none" w:sz="0" w:space="0" w:color="auto"/>
                <w:left w:val="none" w:sz="0" w:space="0" w:color="auto"/>
                <w:bottom w:val="none" w:sz="0" w:space="0" w:color="auto"/>
                <w:right w:val="none" w:sz="0" w:space="0" w:color="auto"/>
              </w:divBdr>
              <w:divsChild>
                <w:div w:id="1186358766">
                  <w:marLeft w:val="0"/>
                  <w:marRight w:val="0"/>
                  <w:marTop w:val="0"/>
                  <w:marBottom w:val="0"/>
                  <w:divBdr>
                    <w:top w:val="none" w:sz="0" w:space="0" w:color="auto"/>
                    <w:left w:val="none" w:sz="0" w:space="0" w:color="auto"/>
                    <w:bottom w:val="none" w:sz="0" w:space="0" w:color="auto"/>
                    <w:right w:val="none" w:sz="0" w:space="0" w:color="auto"/>
                  </w:divBdr>
                  <w:divsChild>
                    <w:div w:id="516161591">
                      <w:marLeft w:val="0"/>
                      <w:marRight w:val="0"/>
                      <w:marTop w:val="0"/>
                      <w:marBottom w:val="0"/>
                      <w:divBdr>
                        <w:top w:val="none" w:sz="0" w:space="0" w:color="auto"/>
                        <w:left w:val="none" w:sz="0" w:space="0" w:color="auto"/>
                        <w:bottom w:val="none" w:sz="0" w:space="0" w:color="auto"/>
                        <w:right w:val="none" w:sz="0" w:space="0" w:color="auto"/>
                      </w:divBdr>
                      <w:divsChild>
                        <w:div w:id="7859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467">
                  <w:marLeft w:val="0"/>
                  <w:marRight w:val="0"/>
                  <w:marTop w:val="0"/>
                  <w:marBottom w:val="0"/>
                  <w:divBdr>
                    <w:top w:val="none" w:sz="0" w:space="0" w:color="auto"/>
                    <w:left w:val="none" w:sz="0" w:space="0" w:color="auto"/>
                    <w:bottom w:val="none" w:sz="0" w:space="0" w:color="auto"/>
                    <w:right w:val="none" w:sz="0" w:space="0" w:color="auto"/>
                  </w:divBdr>
                  <w:divsChild>
                    <w:div w:id="449858390">
                      <w:marLeft w:val="0"/>
                      <w:marRight w:val="0"/>
                      <w:marTop w:val="0"/>
                      <w:marBottom w:val="0"/>
                      <w:divBdr>
                        <w:top w:val="none" w:sz="0" w:space="0" w:color="auto"/>
                        <w:left w:val="none" w:sz="0" w:space="0" w:color="auto"/>
                        <w:bottom w:val="none" w:sz="0" w:space="0" w:color="auto"/>
                        <w:right w:val="none" w:sz="0" w:space="0" w:color="auto"/>
                      </w:divBdr>
                      <w:divsChild>
                        <w:div w:id="865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6667">
                  <w:marLeft w:val="0"/>
                  <w:marRight w:val="0"/>
                  <w:marTop w:val="0"/>
                  <w:marBottom w:val="0"/>
                  <w:divBdr>
                    <w:top w:val="none" w:sz="0" w:space="0" w:color="auto"/>
                    <w:left w:val="none" w:sz="0" w:space="0" w:color="auto"/>
                    <w:bottom w:val="none" w:sz="0" w:space="0" w:color="auto"/>
                    <w:right w:val="none" w:sz="0" w:space="0" w:color="auto"/>
                  </w:divBdr>
                  <w:divsChild>
                    <w:div w:id="45878459">
                      <w:marLeft w:val="0"/>
                      <w:marRight w:val="0"/>
                      <w:marTop w:val="0"/>
                      <w:marBottom w:val="0"/>
                      <w:divBdr>
                        <w:top w:val="none" w:sz="0" w:space="0" w:color="auto"/>
                        <w:left w:val="none" w:sz="0" w:space="0" w:color="auto"/>
                        <w:bottom w:val="none" w:sz="0" w:space="0" w:color="auto"/>
                        <w:right w:val="none" w:sz="0" w:space="0" w:color="auto"/>
                      </w:divBdr>
                      <w:divsChild>
                        <w:div w:id="17326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9714">
              <w:marLeft w:val="0"/>
              <w:marRight w:val="0"/>
              <w:marTop w:val="0"/>
              <w:marBottom w:val="0"/>
              <w:divBdr>
                <w:top w:val="none" w:sz="0" w:space="0" w:color="auto"/>
                <w:left w:val="none" w:sz="0" w:space="0" w:color="auto"/>
                <w:bottom w:val="none" w:sz="0" w:space="0" w:color="auto"/>
                <w:right w:val="none" w:sz="0" w:space="0" w:color="auto"/>
              </w:divBdr>
              <w:divsChild>
                <w:div w:id="584805661">
                  <w:marLeft w:val="0"/>
                  <w:marRight w:val="0"/>
                  <w:marTop w:val="0"/>
                  <w:marBottom w:val="0"/>
                  <w:divBdr>
                    <w:top w:val="none" w:sz="0" w:space="0" w:color="auto"/>
                    <w:left w:val="none" w:sz="0" w:space="0" w:color="auto"/>
                    <w:bottom w:val="none" w:sz="0" w:space="0" w:color="auto"/>
                    <w:right w:val="none" w:sz="0" w:space="0" w:color="auto"/>
                  </w:divBdr>
                  <w:divsChild>
                    <w:div w:id="5008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4454">
      <w:bodyDiv w:val="1"/>
      <w:marLeft w:val="0"/>
      <w:marRight w:val="0"/>
      <w:marTop w:val="0"/>
      <w:marBottom w:val="0"/>
      <w:divBdr>
        <w:top w:val="none" w:sz="0" w:space="0" w:color="auto"/>
        <w:left w:val="none" w:sz="0" w:space="0" w:color="auto"/>
        <w:bottom w:val="none" w:sz="0" w:space="0" w:color="auto"/>
        <w:right w:val="none" w:sz="0" w:space="0" w:color="auto"/>
      </w:divBdr>
    </w:div>
    <w:div w:id="1238395962">
      <w:bodyDiv w:val="1"/>
      <w:marLeft w:val="0"/>
      <w:marRight w:val="0"/>
      <w:marTop w:val="0"/>
      <w:marBottom w:val="0"/>
      <w:divBdr>
        <w:top w:val="none" w:sz="0" w:space="0" w:color="auto"/>
        <w:left w:val="none" w:sz="0" w:space="0" w:color="auto"/>
        <w:bottom w:val="none" w:sz="0" w:space="0" w:color="auto"/>
        <w:right w:val="none" w:sz="0" w:space="0" w:color="auto"/>
      </w:divBdr>
    </w:div>
    <w:div w:id="1298026461">
      <w:bodyDiv w:val="1"/>
      <w:marLeft w:val="0"/>
      <w:marRight w:val="0"/>
      <w:marTop w:val="0"/>
      <w:marBottom w:val="0"/>
      <w:divBdr>
        <w:top w:val="none" w:sz="0" w:space="0" w:color="auto"/>
        <w:left w:val="none" w:sz="0" w:space="0" w:color="auto"/>
        <w:bottom w:val="none" w:sz="0" w:space="0" w:color="auto"/>
        <w:right w:val="none" w:sz="0" w:space="0" w:color="auto"/>
      </w:divBdr>
      <w:divsChild>
        <w:div w:id="1508906715">
          <w:marLeft w:val="0"/>
          <w:marRight w:val="0"/>
          <w:marTop w:val="0"/>
          <w:marBottom w:val="0"/>
          <w:divBdr>
            <w:top w:val="none" w:sz="0" w:space="0" w:color="auto"/>
            <w:left w:val="none" w:sz="0" w:space="0" w:color="auto"/>
            <w:bottom w:val="none" w:sz="0" w:space="0" w:color="auto"/>
            <w:right w:val="none" w:sz="0" w:space="0" w:color="auto"/>
          </w:divBdr>
          <w:divsChild>
            <w:div w:id="1814715426">
              <w:marLeft w:val="0"/>
              <w:marRight w:val="0"/>
              <w:marTop w:val="0"/>
              <w:marBottom w:val="0"/>
              <w:divBdr>
                <w:top w:val="none" w:sz="0" w:space="0" w:color="auto"/>
                <w:left w:val="none" w:sz="0" w:space="0" w:color="auto"/>
                <w:bottom w:val="none" w:sz="0" w:space="0" w:color="auto"/>
                <w:right w:val="none" w:sz="0" w:space="0" w:color="auto"/>
              </w:divBdr>
              <w:divsChild>
                <w:div w:id="1605460658">
                  <w:marLeft w:val="0"/>
                  <w:marRight w:val="0"/>
                  <w:marTop w:val="0"/>
                  <w:marBottom w:val="0"/>
                  <w:divBdr>
                    <w:top w:val="none" w:sz="0" w:space="0" w:color="auto"/>
                    <w:left w:val="none" w:sz="0" w:space="0" w:color="auto"/>
                    <w:bottom w:val="none" w:sz="0" w:space="0" w:color="auto"/>
                    <w:right w:val="none" w:sz="0" w:space="0" w:color="auto"/>
                  </w:divBdr>
                </w:div>
              </w:divsChild>
            </w:div>
            <w:div w:id="1638801199">
              <w:marLeft w:val="0"/>
              <w:marRight w:val="0"/>
              <w:marTop w:val="0"/>
              <w:marBottom w:val="0"/>
              <w:divBdr>
                <w:top w:val="none" w:sz="0" w:space="0" w:color="auto"/>
                <w:left w:val="none" w:sz="0" w:space="0" w:color="auto"/>
                <w:bottom w:val="none" w:sz="0" w:space="0" w:color="auto"/>
                <w:right w:val="none" w:sz="0" w:space="0" w:color="auto"/>
              </w:divBdr>
              <w:divsChild>
                <w:div w:id="4295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6386">
          <w:marLeft w:val="0"/>
          <w:marRight w:val="0"/>
          <w:marTop w:val="0"/>
          <w:marBottom w:val="0"/>
          <w:divBdr>
            <w:top w:val="none" w:sz="0" w:space="0" w:color="auto"/>
            <w:left w:val="none" w:sz="0" w:space="0" w:color="auto"/>
            <w:bottom w:val="none" w:sz="0" w:space="0" w:color="auto"/>
            <w:right w:val="none" w:sz="0" w:space="0" w:color="auto"/>
          </w:divBdr>
          <w:divsChild>
            <w:div w:id="1375692264">
              <w:marLeft w:val="0"/>
              <w:marRight w:val="0"/>
              <w:marTop w:val="0"/>
              <w:marBottom w:val="0"/>
              <w:divBdr>
                <w:top w:val="none" w:sz="0" w:space="0" w:color="auto"/>
                <w:left w:val="none" w:sz="0" w:space="0" w:color="auto"/>
                <w:bottom w:val="none" w:sz="0" w:space="0" w:color="auto"/>
                <w:right w:val="none" w:sz="0" w:space="0" w:color="auto"/>
              </w:divBdr>
              <w:divsChild>
                <w:div w:id="1878852263">
                  <w:marLeft w:val="0"/>
                  <w:marRight w:val="0"/>
                  <w:marTop w:val="0"/>
                  <w:marBottom w:val="0"/>
                  <w:divBdr>
                    <w:top w:val="none" w:sz="0" w:space="0" w:color="auto"/>
                    <w:left w:val="none" w:sz="0" w:space="0" w:color="auto"/>
                    <w:bottom w:val="none" w:sz="0" w:space="0" w:color="auto"/>
                    <w:right w:val="none" w:sz="0" w:space="0" w:color="auto"/>
                  </w:divBdr>
                </w:div>
              </w:divsChild>
            </w:div>
            <w:div w:id="1650287423">
              <w:marLeft w:val="0"/>
              <w:marRight w:val="0"/>
              <w:marTop w:val="0"/>
              <w:marBottom w:val="0"/>
              <w:divBdr>
                <w:top w:val="none" w:sz="0" w:space="0" w:color="auto"/>
                <w:left w:val="none" w:sz="0" w:space="0" w:color="auto"/>
                <w:bottom w:val="none" w:sz="0" w:space="0" w:color="auto"/>
                <w:right w:val="none" w:sz="0" w:space="0" w:color="auto"/>
              </w:divBdr>
              <w:divsChild>
                <w:div w:id="4996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4048">
      <w:bodyDiv w:val="1"/>
      <w:marLeft w:val="0"/>
      <w:marRight w:val="0"/>
      <w:marTop w:val="0"/>
      <w:marBottom w:val="0"/>
      <w:divBdr>
        <w:top w:val="none" w:sz="0" w:space="0" w:color="auto"/>
        <w:left w:val="none" w:sz="0" w:space="0" w:color="auto"/>
        <w:bottom w:val="none" w:sz="0" w:space="0" w:color="auto"/>
        <w:right w:val="none" w:sz="0" w:space="0" w:color="auto"/>
      </w:divBdr>
      <w:divsChild>
        <w:div w:id="2017925708">
          <w:marLeft w:val="0"/>
          <w:marRight w:val="0"/>
          <w:marTop w:val="0"/>
          <w:marBottom w:val="0"/>
          <w:divBdr>
            <w:top w:val="none" w:sz="0" w:space="0" w:color="auto"/>
            <w:left w:val="none" w:sz="0" w:space="0" w:color="auto"/>
            <w:bottom w:val="none" w:sz="0" w:space="0" w:color="auto"/>
            <w:right w:val="none" w:sz="0" w:space="0" w:color="auto"/>
          </w:divBdr>
          <w:divsChild>
            <w:div w:id="248778371">
              <w:marLeft w:val="0"/>
              <w:marRight w:val="0"/>
              <w:marTop w:val="0"/>
              <w:marBottom w:val="0"/>
              <w:divBdr>
                <w:top w:val="none" w:sz="0" w:space="0" w:color="auto"/>
                <w:left w:val="none" w:sz="0" w:space="0" w:color="auto"/>
                <w:bottom w:val="none" w:sz="0" w:space="0" w:color="auto"/>
                <w:right w:val="none" w:sz="0" w:space="0" w:color="auto"/>
              </w:divBdr>
              <w:divsChild>
                <w:div w:id="1037195554">
                  <w:marLeft w:val="0"/>
                  <w:marRight w:val="0"/>
                  <w:marTop w:val="0"/>
                  <w:marBottom w:val="0"/>
                  <w:divBdr>
                    <w:top w:val="none" w:sz="0" w:space="0" w:color="auto"/>
                    <w:left w:val="none" w:sz="0" w:space="0" w:color="auto"/>
                    <w:bottom w:val="none" w:sz="0" w:space="0" w:color="auto"/>
                    <w:right w:val="none" w:sz="0" w:space="0" w:color="auto"/>
                  </w:divBdr>
                </w:div>
              </w:divsChild>
            </w:div>
            <w:div w:id="1245604847">
              <w:marLeft w:val="0"/>
              <w:marRight w:val="0"/>
              <w:marTop w:val="0"/>
              <w:marBottom w:val="0"/>
              <w:divBdr>
                <w:top w:val="none" w:sz="0" w:space="0" w:color="auto"/>
                <w:left w:val="none" w:sz="0" w:space="0" w:color="auto"/>
                <w:bottom w:val="none" w:sz="0" w:space="0" w:color="auto"/>
                <w:right w:val="none" w:sz="0" w:space="0" w:color="auto"/>
              </w:divBdr>
              <w:divsChild>
                <w:div w:id="1386946644">
                  <w:marLeft w:val="0"/>
                  <w:marRight w:val="0"/>
                  <w:marTop w:val="0"/>
                  <w:marBottom w:val="0"/>
                  <w:divBdr>
                    <w:top w:val="none" w:sz="0" w:space="0" w:color="auto"/>
                    <w:left w:val="none" w:sz="0" w:space="0" w:color="auto"/>
                    <w:bottom w:val="none" w:sz="0" w:space="0" w:color="auto"/>
                    <w:right w:val="none" w:sz="0" w:space="0" w:color="auto"/>
                  </w:divBdr>
                </w:div>
              </w:divsChild>
            </w:div>
            <w:div w:id="325868057">
              <w:marLeft w:val="0"/>
              <w:marRight w:val="0"/>
              <w:marTop w:val="0"/>
              <w:marBottom w:val="0"/>
              <w:divBdr>
                <w:top w:val="none" w:sz="0" w:space="0" w:color="auto"/>
                <w:left w:val="none" w:sz="0" w:space="0" w:color="auto"/>
                <w:bottom w:val="none" w:sz="0" w:space="0" w:color="auto"/>
                <w:right w:val="none" w:sz="0" w:space="0" w:color="auto"/>
              </w:divBdr>
              <w:divsChild>
                <w:div w:id="1557470521">
                  <w:marLeft w:val="0"/>
                  <w:marRight w:val="0"/>
                  <w:marTop w:val="0"/>
                  <w:marBottom w:val="0"/>
                  <w:divBdr>
                    <w:top w:val="none" w:sz="0" w:space="0" w:color="auto"/>
                    <w:left w:val="none" w:sz="0" w:space="0" w:color="auto"/>
                    <w:bottom w:val="none" w:sz="0" w:space="0" w:color="auto"/>
                    <w:right w:val="none" w:sz="0" w:space="0" w:color="auto"/>
                  </w:divBdr>
                </w:div>
              </w:divsChild>
            </w:div>
            <w:div w:id="653609659">
              <w:marLeft w:val="0"/>
              <w:marRight w:val="0"/>
              <w:marTop w:val="0"/>
              <w:marBottom w:val="0"/>
              <w:divBdr>
                <w:top w:val="none" w:sz="0" w:space="0" w:color="auto"/>
                <w:left w:val="none" w:sz="0" w:space="0" w:color="auto"/>
                <w:bottom w:val="none" w:sz="0" w:space="0" w:color="auto"/>
                <w:right w:val="none" w:sz="0" w:space="0" w:color="auto"/>
              </w:divBdr>
              <w:divsChild>
                <w:div w:id="471797899">
                  <w:marLeft w:val="0"/>
                  <w:marRight w:val="0"/>
                  <w:marTop w:val="0"/>
                  <w:marBottom w:val="0"/>
                  <w:divBdr>
                    <w:top w:val="none" w:sz="0" w:space="0" w:color="auto"/>
                    <w:left w:val="none" w:sz="0" w:space="0" w:color="auto"/>
                    <w:bottom w:val="none" w:sz="0" w:space="0" w:color="auto"/>
                    <w:right w:val="none" w:sz="0" w:space="0" w:color="auto"/>
                  </w:divBdr>
                </w:div>
              </w:divsChild>
            </w:div>
            <w:div w:id="136144697">
              <w:marLeft w:val="0"/>
              <w:marRight w:val="0"/>
              <w:marTop w:val="0"/>
              <w:marBottom w:val="0"/>
              <w:divBdr>
                <w:top w:val="none" w:sz="0" w:space="0" w:color="auto"/>
                <w:left w:val="none" w:sz="0" w:space="0" w:color="auto"/>
                <w:bottom w:val="none" w:sz="0" w:space="0" w:color="auto"/>
                <w:right w:val="none" w:sz="0" w:space="0" w:color="auto"/>
              </w:divBdr>
              <w:divsChild>
                <w:div w:id="344988807">
                  <w:marLeft w:val="0"/>
                  <w:marRight w:val="0"/>
                  <w:marTop w:val="0"/>
                  <w:marBottom w:val="0"/>
                  <w:divBdr>
                    <w:top w:val="none" w:sz="0" w:space="0" w:color="auto"/>
                    <w:left w:val="none" w:sz="0" w:space="0" w:color="auto"/>
                    <w:bottom w:val="none" w:sz="0" w:space="0" w:color="auto"/>
                    <w:right w:val="none" w:sz="0" w:space="0" w:color="auto"/>
                  </w:divBdr>
                </w:div>
              </w:divsChild>
            </w:div>
            <w:div w:id="1504931923">
              <w:marLeft w:val="0"/>
              <w:marRight w:val="0"/>
              <w:marTop w:val="0"/>
              <w:marBottom w:val="0"/>
              <w:divBdr>
                <w:top w:val="none" w:sz="0" w:space="0" w:color="auto"/>
                <w:left w:val="none" w:sz="0" w:space="0" w:color="auto"/>
                <w:bottom w:val="none" w:sz="0" w:space="0" w:color="auto"/>
                <w:right w:val="none" w:sz="0" w:space="0" w:color="auto"/>
              </w:divBdr>
              <w:divsChild>
                <w:div w:id="1298956046">
                  <w:marLeft w:val="0"/>
                  <w:marRight w:val="0"/>
                  <w:marTop w:val="0"/>
                  <w:marBottom w:val="0"/>
                  <w:divBdr>
                    <w:top w:val="none" w:sz="0" w:space="0" w:color="auto"/>
                    <w:left w:val="none" w:sz="0" w:space="0" w:color="auto"/>
                    <w:bottom w:val="none" w:sz="0" w:space="0" w:color="auto"/>
                    <w:right w:val="none" w:sz="0" w:space="0" w:color="auto"/>
                  </w:divBdr>
                  <w:divsChild>
                    <w:div w:id="574314854">
                      <w:marLeft w:val="0"/>
                      <w:marRight w:val="0"/>
                      <w:marTop w:val="0"/>
                      <w:marBottom w:val="0"/>
                      <w:divBdr>
                        <w:top w:val="none" w:sz="0" w:space="0" w:color="auto"/>
                        <w:left w:val="none" w:sz="0" w:space="0" w:color="auto"/>
                        <w:bottom w:val="none" w:sz="0" w:space="0" w:color="auto"/>
                        <w:right w:val="none" w:sz="0" w:space="0" w:color="auto"/>
                      </w:divBdr>
                    </w:div>
                  </w:divsChild>
                </w:div>
                <w:div w:id="1618488240">
                  <w:marLeft w:val="0"/>
                  <w:marRight w:val="0"/>
                  <w:marTop w:val="0"/>
                  <w:marBottom w:val="0"/>
                  <w:divBdr>
                    <w:top w:val="none" w:sz="0" w:space="0" w:color="auto"/>
                    <w:left w:val="none" w:sz="0" w:space="0" w:color="auto"/>
                    <w:bottom w:val="none" w:sz="0" w:space="0" w:color="auto"/>
                    <w:right w:val="none" w:sz="0" w:space="0" w:color="auto"/>
                  </w:divBdr>
                  <w:divsChild>
                    <w:div w:id="1878279022">
                      <w:marLeft w:val="0"/>
                      <w:marRight w:val="0"/>
                      <w:marTop w:val="0"/>
                      <w:marBottom w:val="0"/>
                      <w:divBdr>
                        <w:top w:val="none" w:sz="0" w:space="0" w:color="auto"/>
                        <w:left w:val="none" w:sz="0" w:space="0" w:color="auto"/>
                        <w:bottom w:val="none" w:sz="0" w:space="0" w:color="auto"/>
                        <w:right w:val="none" w:sz="0" w:space="0" w:color="auto"/>
                      </w:divBdr>
                    </w:div>
                  </w:divsChild>
                </w:div>
                <w:div w:id="198709654">
                  <w:marLeft w:val="0"/>
                  <w:marRight w:val="0"/>
                  <w:marTop w:val="0"/>
                  <w:marBottom w:val="0"/>
                  <w:divBdr>
                    <w:top w:val="none" w:sz="0" w:space="0" w:color="auto"/>
                    <w:left w:val="none" w:sz="0" w:space="0" w:color="auto"/>
                    <w:bottom w:val="none" w:sz="0" w:space="0" w:color="auto"/>
                    <w:right w:val="none" w:sz="0" w:space="0" w:color="auto"/>
                  </w:divBdr>
                  <w:divsChild>
                    <w:div w:id="598292761">
                      <w:marLeft w:val="0"/>
                      <w:marRight w:val="0"/>
                      <w:marTop w:val="0"/>
                      <w:marBottom w:val="0"/>
                      <w:divBdr>
                        <w:top w:val="none" w:sz="0" w:space="0" w:color="auto"/>
                        <w:left w:val="none" w:sz="0" w:space="0" w:color="auto"/>
                        <w:bottom w:val="none" w:sz="0" w:space="0" w:color="auto"/>
                        <w:right w:val="none" w:sz="0" w:space="0" w:color="auto"/>
                      </w:divBdr>
                    </w:div>
                  </w:divsChild>
                </w:div>
                <w:div w:id="446703860">
                  <w:marLeft w:val="0"/>
                  <w:marRight w:val="0"/>
                  <w:marTop w:val="0"/>
                  <w:marBottom w:val="0"/>
                  <w:divBdr>
                    <w:top w:val="none" w:sz="0" w:space="0" w:color="auto"/>
                    <w:left w:val="none" w:sz="0" w:space="0" w:color="auto"/>
                    <w:bottom w:val="none" w:sz="0" w:space="0" w:color="auto"/>
                    <w:right w:val="none" w:sz="0" w:space="0" w:color="auto"/>
                  </w:divBdr>
                  <w:divsChild>
                    <w:div w:id="648637838">
                      <w:marLeft w:val="0"/>
                      <w:marRight w:val="0"/>
                      <w:marTop w:val="0"/>
                      <w:marBottom w:val="0"/>
                      <w:divBdr>
                        <w:top w:val="none" w:sz="0" w:space="0" w:color="auto"/>
                        <w:left w:val="none" w:sz="0" w:space="0" w:color="auto"/>
                        <w:bottom w:val="none" w:sz="0" w:space="0" w:color="auto"/>
                        <w:right w:val="none" w:sz="0" w:space="0" w:color="auto"/>
                      </w:divBdr>
                    </w:div>
                  </w:divsChild>
                </w:div>
                <w:div w:id="1943802623">
                  <w:marLeft w:val="0"/>
                  <w:marRight w:val="0"/>
                  <w:marTop w:val="0"/>
                  <w:marBottom w:val="0"/>
                  <w:divBdr>
                    <w:top w:val="none" w:sz="0" w:space="0" w:color="auto"/>
                    <w:left w:val="none" w:sz="0" w:space="0" w:color="auto"/>
                    <w:bottom w:val="none" w:sz="0" w:space="0" w:color="auto"/>
                    <w:right w:val="none" w:sz="0" w:space="0" w:color="auto"/>
                  </w:divBdr>
                  <w:divsChild>
                    <w:div w:id="720905919">
                      <w:marLeft w:val="0"/>
                      <w:marRight w:val="0"/>
                      <w:marTop w:val="0"/>
                      <w:marBottom w:val="0"/>
                      <w:divBdr>
                        <w:top w:val="none" w:sz="0" w:space="0" w:color="auto"/>
                        <w:left w:val="none" w:sz="0" w:space="0" w:color="auto"/>
                        <w:bottom w:val="none" w:sz="0" w:space="0" w:color="auto"/>
                        <w:right w:val="none" w:sz="0" w:space="0" w:color="auto"/>
                      </w:divBdr>
                    </w:div>
                  </w:divsChild>
                </w:div>
                <w:div w:id="2088725236">
                  <w:marLeft w:val="0"/>
                  <w:marRight w:val="0"/>
                  <w:marTop w:val="0"/>
                  <w:marBottom w:val="0"/>
                  <w:divBdr>
                    <w:top w:val="none" w:sz="0" w:space="0" w:color="auto"/>
                    <w:left w:val="none" w:sz="0" w:space="0" w:color="auto"/>
                    <w:bottom w:val="none" w:sz="0" w:space="0" w:color="auto"/>
                    <w:right w:val="none" w:sz="0" w:space="0" w:color="auto"/>
                  </w:divBdr>
                  <w:divsChild>
                    <w:div w:id="1194348373">
                      <w:marLeft w:val="0"/>
                      <w:marRight w:val="0"/>
                      <w:marTop w:val="0"/>
                      <w:marBottom w:val="0"/>
                      <w:divBdr>
                        <w:top w:val="none" w:sz="0" w:space="0" w:color="auto"/>
                        <w:left w:val="none" w:sz="0" w:space="0" w:color="auto"/>
                        <w:bottom w:val="none" w:sz="0" w:space="0" w:color="auto"/>
                        <w:right w:val="none" w:sz="0" w:space="0" w:color="auto"/>
                      </w:divBdr>
                    </w:div>
                  </w:divsChild>
                </w:div>
                <w:div w:id="1870214293">
                  <w:marLeft w:val="0"/>
                  <w:marRight w:val="0"/>
                  <w:marTop w:val="0"/>
                  <w:marBottom w:val="0"/>
                  <w:divBdr>
                    <w:top w:val="none" w:sz="0" w:space="0" w:color="auto"/>
                    <w:left w:val="none" w:sz="0" w:space="0" w:color="auto"/>
                    <w:bottom w:val="none" w:sz="0" w:space="0" w:color="auto"/>
                    <w:right w:val="none" w:sz="0" w:space="0" w:color="auto"/>
                  </w:divBdr>
                  <w:divsChild>
                    <w:div w:id="1234126786">
                      <w:marLeft w:val="0"/>
                      <w:marRight w:val="0"/>
                      <w:marTop w:val="0"/>
                      <w:marBottom w:val="0"/>
                      <w:divBdr>
                        <w:top w:val="none" w:sz="0" w:space="0" w:color="auto"/>
                        <w:left w:val="none" w:sz="0" w:space="0" w:color="auto"/>
                        <w:bottom w:val="none" w:sz="0" w:space="0" w:color="auto"/>
                        <w:right w:val="none" w:sz="0" w:space="0" w:color="auto"/>
                      </w:divBdr>
                    </w:div>
                  </w:divsChild>
                </w:div>
                <w:div w:id="994262676">
                  <w:marLeft w:val="0"/>
                  <w:marRight w:val="0"/>
                  <w:marTop w:val="0"/>
                  <w:marBottom w:val="0"/>
                  <w:divBdr>
                    <w:top w:val="none" w:sz="0" w:space="0" w:color="auto"/>
                    <w:left w:val="none" w:sz="0" w:space="0" w:color="auto"/>
                    <w:bottom w:val="none" w:sz="0" w:space="0" w:color="auto"/>
                    <w:right w:val="none" w:sz="0" w:space="0" w:color="auto"/>
                  </w:divBdr>
                  <w:divsChild>
                    <w:div w:id="1362977810">
                      <w:marLeft w:val="0"/>
                      <w:marRight w:val="0"/>
                      <w:marTop w:val="0"/>
                      <w:marBottom w:val="0"/>
                      <w:divBdr>
                        <w:top w:val="none" w:sz="0" w:space="0" w:color="auto"/>
                        <w:left w:val="none" w:sz="0" w:space="0" w:color="auto"/>
                        <w:bottom w:val="none" w:sz="0" w:space="0" w:color="auto"/>
                        <w:right w:val="none" w:sz="0" w:space="0" w:color="auto"/>
                      </w:divBdr>
                    </w:div>
                  </w:divsChild>
                </w:div>
                <w:div w:id="278487970">
                  <w:marLeft w:val="0"/>
                  <w:marRight w:val="0"/>
                  <w:marTop w:val="0"/>
                  <w:marBottom w:val="0"/>
                  <w:divBdr>
                    <w:top w:val="none" w:sz="0" w:space="0" w:color="auto"/>
                    <w:left w:val="none" w:sz="0" w:space="0" w:color="auto"/>
                    <w:bottom w:val="none" w:sz="0" w:space="0" w:color="auto"/>
                    <w:right w:val="none" w:sz="0" w:space="0" w:color="auto"/>
                  </w:divBdr>
                  <w:divsChild>
                    <w:div w:id="1305310256">
                      <w:marLeft w:val="0"/>
                      <w:marRight w:val="0"/>
                      <w:marTop w:val="0"/>
                      <w:marBottom w:val="0"/>
                      <w:divBdr>
                        <w:top w:val="none" w:sz="0" w:space="0" w:color="auto"/>
                        <w:left w:val="none" w:sz="0" w:space="0" w:color="auto"/>
                        <w:bottom w:val="none" w:sz="0" w:space="0" w:color="auto"/>
                        <w:right w:val="none" w:sz="0" w:space="0" w:color="auto"/>
                      </w:divBdr>
                    </w:div>
                  </w:divsChild>
                </w:div>
                <w:div w:id="278101312">
                  <w:marLeft w:val="0"/>
                  <w:marRight w:val="0"/>
                  <w:marTop w:val="0"/>
                  <w:marBottom w:val="0"/>
                  <w:divBdr>
                    <w:top w:val="none" w:sz="0" w:space="0" w:color="auto"/>
                    <w:left w:val="none" w:sz="0" w:space="0" w:color="auto"/>
                    <w:bottom w:val="none" w:sz="0" w:space="0" w:color="auto"/>
                    <w:right w:val="none" w:sz="0" w:space="0" w:color="auto"/>
                  </w:divBdr>
                  <w:divsChild>
                    <w:div w:id="1772579688">
                      <w:marLeft w:val="0"/>
                      <w:marRight w:val="0"/>
                      <w:marTop w:val="0"/>
                      <w:marBottom w:val="0"/>
                      <w:divBdr>
                        <w:top w:val="none" w:sz="0" w:space="0" w:color="auto"/>
                        <w:left w:val="none" w:sz="0" w:space="0" w:color="auto"/>
                        <w:bottom w:val="none" w:sz="0" w:space="0" w:color="auto"/>
                        <w:right w:val="none" w:sz="0" w:space="0" w:color="auto"/>
                      </w:divBdr>
                    </w:div>
                  </w:divsChild>
                </w:div>
                <w:div w:id="1340112422">
                  <w:marLeft w:val="0"/>
                  <w:marRight w:val="0"/>
                  <w:marTop w:val="0"/>
                  <w:marBottom w:val="0"/>
                  <w:divBdr>
                    <w:top w:val="none" w:sz="0" w:space="0" w:color="auto"/>
                    <w:left w:val="none" w:sz="0" w:space="0" w:color="auto"/>
                    <w:bottom w:val="none" w:sz="0" w:space="0" w:color="auto"/>
                    <w:right w:val="none" w:sz="0" w:space="0" w:color="auto"/>
                  </w:divBdr>
                  <w:divsChild>
                    <w:div w:id="498544962">
                      <w:marLeft w:val="0"/>
                      <w:marRight w:val="0"/>
                      <w:marTop w:val="0"/>
                      <w:marBottom w:val="0"/>
                      <w:divBdr>
                        <w:top w:val="none" w:sz="0" w:space="0" w:color="auto"/>
                        <w:left w:val="none" w:sz="0" w:space="0" w:color="auto"/>
                        <w:bottom w:val="none" w:sz="0" w:space="0" w:color="auto"/>
                        <w:right w:val="none" w:sz="0" w:space="0" w:color="auto"/>
                      </w:divBdr>
                    </w:div>
                  </w:divsChild>
                </w:div>
                <w:div w:id="456140088">
                  <w:marLeft w:val="0"/>
                  <w:marRight w:val="0"/>
                  <w:marTop w:val="0"/>
                  <w:marBottom w:val="0"/>
                  <w:divBdr>
                    <w:top w:val="none" w:sz="0" w:space="0" w:color="auto"/>
                    <w:left w:val="none" w:sz="0" w:space="0" w:color="auto"/>
                    <w:bottom w:val="none" w:sz="0" w:space="0" w:color="auto"/>
                    <w:right w:val="none" w:sz="0" w:space="0" w:color="auto"/>
                  </w:divBdr>
                  <w:divsChild>
                    <w:div w:id="6381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630">
              <w:marLeft w:val="0"/>
              <w:marRight w:val="0"/>
              <w:marTop w:val="0"/>
              <w:marBottom w:val="0"/>
              <w:divBdr>
                <w:top w:val="none" w:sz="0" w:space="0" w:color="auto"/>
                <w:left w:val="none" w:sz="0" w:space="0" w:color="auto"/>
                <w:bottom w:val="none" w:sz="0" w:space="0" w:color="auto"/>
                <w:right w:val="none" w:sz="0" w:space="0" w:color="auto"/>
              </w:divBdr>
              <w:divsChild>
                <w:div w:id="1144465905">
                  <w:marLeft w:val="0"/>
                  <w:marRight w:val="0"/>
                  <w:marTop w:val="0"/>
                  <w:marBottom w:val="0"/>
                  <w:divBdr>
                    <w:top w:val="none" w:sz="0" w:space="0" w:color="auto"/>
                    <w:left w:val="none" w:sz="0" w:space="0" w:color="auto"/>
                    <w:bottom w:val="none" w:sz="0" w:space="0" w:color="auto"/>
                    <w:right w:val="none" w:sz="0" w:space="0" w:color="auto"/>
                  </w:divBdr>
                </w:div>
              </w:divsChild>
            </w:div>
            <w:div w:id="1376467726">
              <w:marLeft w:val="0"/>
              <w:marRight w:val="0"/>
              <w:marTop w:val="0"/>
              <w:marBottom w:val="0"/>
              <w:divBdr>
                <w:top w:val="none" w:sz="0" w:space="0" w:color="auto"/>
                <w:left w:val="none" w:sz="0" w:space="0" w:color="auto"/>
                <w:bottom w:val="none" w:sz="0" w:space="0" w:color="auto"/>
                <w:right w:val="none" w:sz="0" w:space="0" w:color="auto"/>
              </w:divBdr>
              <w:divsChild>
                <w:div w:id="899905880">
                  <w:marLeft w:val="0"/>
                  <w:marRight w:val="0"/>
                  <w:marTop w:val="0"/>
                  <w:marBottom w:val="0"/>
                  <w:divBdr>
                    <w:top w:val="none" w:sz="0" w:space="0" w:color="auto"/>
                    <w:left w:val="none" w:sz="0" w:space="0" w:color="auto"/>
                    <w:bottom w:val="none" w:sz="0" w:space="0" w:color="auto"/>
                    <w:right w:val="none" w:sz="0" w:space="0" w:color="auto"/>
                  </w:divBdr>
                </w:div>
              </w:divsChild>
            </w:div>
            <w:div w:id="21978178">
              <w:marLeft w:val="0"/>
              <w:marRight w:val="0"/>
              <w:marTop w:val="0"/>
              <w:marBottom w:val="0"/>
              <w:divBdr>
                <w:top w:val="none" w:sz="0" w:space="0" w:color="auto"/>
                <w:left w:val="none" w:sz="0" w:space="0" w:color="auto"/>
                <w:bottom w:val="none" w:sz="0" w:space="0" w:color="auto"/>
                <w:right w:val="none" w:sz="0" w:space="0" w:color="auto"/>
              </w:divBdr>
              <w:divsChild>
                <w:div w:id="805397334">
                  <w:marLeft w:val="0"/>
                  <w:marRight w:val="0"/>
                  <w:marTop w:val="0"/>
                  <w:marBottom w:val="0"/>
                  <w:divBdr>
                    <w:top w:val="none" w:sz="0" w:space="0" w:color="auto"/>
                    <w:left w:val="none" w:sz="0" w:space="0" w:color="auto"/>
                    <w:bottom w:val="none" w:sz="0" w:space="0" w:color="auto"/>
                    <w:right w:val="none" w:sz="0" w:space="0" w:color="auto"/>
                  </w:divBdr>
                </w:div>
              </w:divsChild>
            </w:div>
            <w:div w:id="1964731421">
              <w:marLeft w:val="0"/>
              <w:marRight w:val="0"/>
              <w:marTop w:val="0"/>
              <w:marBottom w:val="0"/>
              <w:divBdr>
                <w:top w:val="none" w:sz="0" w:space="0" w:color="auto"/>
                <w:left w:val="none" w:sz="0" w:space="0" w:color="auto"/>
                <w:bottom w:val="none" w:sz="0" w:space="0" w:color="auto"/>
                <w:right w:val="none" w:sz="0" w:space="0" w:color="auto"/>
              </w:divBdr>
              <w:divsChild>
                <w:div w:id="1775323304">
                  <w:marLeft w:val="0"/>
                  <w:marRight w:val="0"/>
                  <w:marTop w:val="0"/>
                  <w:marBottom w:val="0"/>
                  <w:divBdr>
                    <w:top w:val="none" w:sz="0" w:space="0" w:color="auto"/>
                    <w:left w:val="none" w:sz="0" w:space="0" w:color="auto"/>
                    <w:bottom w:val="none" w:sz="0" w:space="0" w:color="auto"/>
                    <w:right w:val="none" w:sz="0" w:space="0" w:color="auto"/>
                  </w:divBdr>
                </w:div>
              </w:divsChild>
            </w:div>
            <w:div w:id="840121670">
              <w:marLeft w:val="0"/>
              <w:marRight w:val="0"/>
              <w:marTop w:val="0"/>
              <w:marBottom w:val="0"/>
              <w:divBdr>
                <w:top w:val="none" w:sz="0" w:space="0" w:color="auto"/>
                <w:left w:val="none" w:sz="0" w:space="0" w:color="auto"/>
                <w:bottom w:val="none" w:sz="0" w:space="0" w:color="auto"/>
                <w:right w:val="none" w:sz="0" w:space="0" w:color="auto"/>
              </w:divBdr>
              <w:divsChild>
                <w:div w:id="741758937">
                  <w:marLeft w:val="0"/>
                  <w:marRight w:val="0"/>
                  <w:marTop w:val="0"/>
                  <w:marBottom w:val="0"/>
                  <w:divBdr>
                    <w:top w:val="none" w:sz="0" w:space="0" w:color="auto"/>
                    <w:left w:val="none" w:sz="0" w:space="0" w:color="auto"/>
                    <w:bottom w:val="none" w:sz="0" w:space="0" w:color="auto"/>
                    <w:right w:val="none" w:sz="0" w:space="0" w:color="auto"/>
                  </w:divBdr>
                </w:div>
              </w:divsChild>
            </w:div>
            <w:div w:id="1606841418">
              <w:marLeft w:val="0"/>
              <w:marRight w:val="0"/>
              <w:marTop w:val="0"/>
              <w:marBottom w:val="0"/>
              <w:divBdr>
                <w:top w:val="none" w:sz="0" w:space="0" w:color="auto"/>
                <w:left w:val="none" w:sz="0" w:space="0" w:color="auto"/>
                <w:bottom w:val="none" w:sz="0" w:space="0" w:color="auto"/>
                <w:right w:val="none" w:sz="0" w:space="0" w:color="auto"/>
              </w:divBdr>
              <w:divsChild>
                <w:div w:id="274362471">
                  <w:marLeft w:val="0"/>
                  <w:marRight w:val="0"/>
                  <w:marTop w:val="0"/>
                  <w:marBottom w:val="0"/>
                  <w:divBdr>
                    <w:top w:val="none" w:sz="0" w:space="0" w:color="auto"/>
                    <w:left w:val="none" w:sz="0" w:space="0" w:color="auto"/>
                    <w:bottom w:val="none" w:sz="0" w:space="0" w:color="auto"/>
                    <w:right w:val="none" w:sz="0" w:space="0" w:color="auto"/>
                  </w:divBdr>
                  <w:divsChild>
                    <w:div w:id="1226067687">
                      <w:marLeft w:val="0"/>
                      <w:marRight w:val="0"/>
                      <w:marTop w:val="0"/>
                      <w:marBottom w:val="0"/>
                      <w:divBdr>
                        <w:top w:val="none" w:sz="0" w:space="0" w:color="auto"/>
                        <w:left w:val="none" w:sz="0" w:space="0" w:color="auto"/>
                        <w:bottom w:val="none" w:sz="0" w:space="0" w:color="auto"/>
                        <w:right w:val="none" w:sz="0" w:space="0" w:color="auto"/>
                      </w:divBdr>
                    </w:div>
                  </w:divsChild>
                </w:div>
                <w:div w:id="2075200254">
                  <w:marLeft w:val="0"/>
                  <w:marRight w:val="0"/>
                  <w:marTop w:val="0"/>
                  <w:marBottom w:val="0"/>
                  <w:divBdr>
                    <w:top w:val="none" w:sz="0" w:space="0" w:color="auto"/>
                    <w:left w:val="none" w:sz="0" w:space="0" w:color="auto"/>
                    <w:bottom w:val="none" w:sz="0" w:space="0" w:color="auto"/>
                    <w:right w:val="none" w:sz="0" w:space="0" w:color="auto"/>
                  </w:divBdr>
                  <w:divsChild>
                    <w:div w:id="1364479902">
                      <w:marLeft w:val="0"/>
                      <w:marRight w:val="0"/>
                      <w:marTop w:val="0"/>
                      <w:marBottom w:val="0"/>
                      <w:divBdr>
                        <w:top w:val="none" w:sz="0" w:space="0" w:color="auto"/>
                        <w:left w:val="none" w:sz="0" w:space="0" w:color="auto"/>
                        <w:bottom w:val="none" w:sz="0" w:space="0" w:color="auto"/>
                        <w:right w:val="none" w:sz="0" w:space="0" w:color="auto"/>
                      </w:divBdr>
                    </w:div>
                  </w:divsChild>
                </w:div>
                <w:div w:id="1677339562">
                  <w:marLeft w:val="0"/>
                  <w:marRight w:val="0"/>
                  <w:marTop w:val="0"/>
                  <w:marBottom w:val="0"/>
                  <w:divBdr>
                    <w:top w:val="none" w:sz="0" w:space="0" w:color="auto"/>
                    <w:left w:val="none" w:sz="0" w:space="0" w:color="auto"/>
                    <w:bottom w:val="none" w:sz="0" w:space="0" w:color="auto"/>
                    <w:right w:val="none" w:sz="0" w:space="0" w:color="auto"/>
                  </w:divBdr>
                  <w:divsChild>
                    <w:div w:id="1192917887">
                      <w:marLeft w:val="0"/>
                      <w:marRight w:val="0"/>
                      <w:marTop w:val="0"/>
                      <w:marBottom w:val="0"/>
                      <w:divBdr>
                        <w:top w:val="none" w:sz="0" w:space="0" w:color="auto"/>
                        <w:left w:val="none" w:sz="0" w:space="0" w:color="auto"/>
                        <w:bottom w:val="none" w:sz="0" w:space="0" w:color="auto"/>
                        <w:right w:val="none" w:sz="0" w:space="0" w:color="auto"/>
                      </w:divBdr>
                    </w:div>
                  </w:divsChild>
                </w:div>
                <w:div w:id="2030791463">
                  <w:marLeft w:val="0"/>
                  <w:marRight w:val="0"/>
                  <w:marTop w:val="0"/>
                  <w:marBottom w:val="0"/>
                  <w:divBdr>
                    <w:top w:val="none" w:sz="0" w:space="0" w:color="auto"/>
                    <w:left w:val="none" w:sz="0" w:space="0" w:color="auto"/>
                    <w:bottom w:val="none" w:sz="0" w:space="0" w:color="auto"/>
                    <w:right w:val="none" w:sz="0" w:space="0" w:color="auto"/>
                  </w:divBdr>
                  <w:divsChild>
                    <w:div w:id="943266184">
                      <w:marLeft w:val="0"/>
                      <w:marRight w:val="0"/>
                      <w:marTop w:val="0"/>
                      <w:marBottom w:val="0"/>
                      <w:divBdr>
                        <w:top w:val="none" w:sz="0" w:space="0" w:color="auto"/>
                        <w:left w:val="none" w:sz="0" w:space="0" w:color="auto"/>
                        <w:bottom w:val="none" w:sz="0" w:space="0" w:color="auto"/>
                        <w:right w:val="none" w:sz="0" w:space="0" w:color="auto"/>
                      </w:divBdr>
                    </w:div>
                  </w:divsChild>
                </w:div>
                <w:div w:id="1768768549">
                  <w:marLeft w:val="0"/>
                  <w:marRight w:val="0"/>
                  <w:marTop w:val="0"/>
                  <w:marBottom w:val="0"/>
                  <w:divBdr>
                    <w:top w:val="none" w:sz="0" w:space="0" w:color="auto"/>
                    <w:left w:val="none" w:sz="0" w:space="0" w:color="auto"/>
                    <w:bottom w:val="none" w:sz="0" w:space="0" w:color="auto"/>
                    <w:right w:val="none" w:sz="0" w:space="0" w:color="auto"/>
                  </w:divBdr>
                  <w:divsChild>
                    <w:div w:id="19066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4420">
              <w:marLeft w:val="0"/>
              <w:marRight w:val="0"/>
              <w:marTop w:val="0"/>
              <w:marBottom w:val="0"/>
              <w:divBdr>
                <w:top w:val="none" w:sz="0" w:space="0" w:color="auto"/>
                <w:left w:val="none" w:sz="0" w:space="0" w:color="auto"/>
                <w:bottom w:val="none" w:sz="0" w:space="0" w:color="auto"/>
                <w:right w:val="none" w:sz="0" w:space="0" w:color="auto"/>
              </w:divBdr>
              <w:divsChild>
                <w:div w:id="1466583572">
                  <w:marLeft w:val="0"/>
                  <w:marRight w:val="0"/>
                  <w:marTop w:val="0"/>
                  <w:marBottom w:val="0"/>
                  <w:divBdr>
                    <w:top w:val="none" w:sz="0" w:space="0" w:color="auto"/>
                    <w:left w:val="none" w:sz="0" w:space="0" w:color="auto"/>
                    <w:bottom w:val="none" w:sz="0" w:space="0" w:color="auto"/>
                    <w:right w:val="none" w:sz="0" w:space="0" w:color="auto"/>
                  </w:divBdr>
                </w:div>
              </w:divsChild>
            </w:div>
            <w:div w:id="804736846">
              <w:marLeft w:val="0"/>
              <w:marRight w:val="0"/>
              <w:marTop w:val="0"/>
              <w:marBottom w:val="0"/>
              <w:divBdr>
                <w:top w:val="none" w:sz="0" w:space="0" w:color="auto"/>
                <w:left w:val="none" w:sz="0" w:space="0" w:color="auto"/>
                <w:bottom w:val="none" w:sz="0" w:space="0" w:color="auto"/>
                <w:right w:val="none" w:sz="0" w:space="0" w:color="auto"/>
              </w:divBdr>
              <w:divsChild>
                <w:div w:id="264308491">
                  <w:marLeft w:val="0"/>
                  <w:marRight w:val="0"/>
                  <w:marTop w:val="0"/>
                  <w:marBottom w:val="0"/>
                  <w:divBdr>
                    <w:top w:val="none" w:sz="0" w:space="0" w:color="auto"/>
                    <w:left w:val="none" w:sz="0" w:space="0" w:color="auto"/>
                    <w:bottom w:val="none" w:sz="0" w:space="0" w:color="auto"/>
                    <w:right w:val="none" w:sz="0" w:space="0" w:color="auto"/>
                  </w:divBdr>
                </w:div>
              </w:divsChild>
            </w:div>
            <w:div w:id="495725519">
              <w:marLeft w:val="0"/>
              <w:marRight w:val="0"/>
              <w:marTop w:val="0"/>
              <w:marBottom w:val="0"/>
              <w:divBdr>
                <w:top w:val="none" w:sz="0" w:space="0" w:color="auto"/>
                <w:left w:val="none" w:sz="0" w:space="0" w:color="auto"/>
                <w:bottom w:val="none" w:sz="0" w:space="0" w:color="auto"/>
                <w:right w:val="none" w:sz="0" w:space="0" w:color="auto"/>
              </w:divBdr>
              <w:divsChild>
                <w:div w:id="352537796">
                  <w:marLeft w:val="0"/>
                  <w:marRight w:val="0"/>
                  <w:marTop w:val="0"/>
                  <w:marBottom w:val="0"/>
                  <w:divBdr>
                    <w:top w:val="none" w:sz="0" w:space="0" w:color="auto"/>
                    <w:left w:val="none" w:sz="0" w:space="0" w:color="auto"/>
                    <w:bottom w:val="none" w:sz="0" w:space="0" w:color="auto"/>
                    <w:right w:val="none" w:sz="0" w:space="0" w:color="auto"/>
                  </w:divBdr>
                </w:div>
              </w:divsChild>
            </w:div>
            <w:div w:id="822938452">
              <w:marLeft w:val="0"/>
              <w:marRight w:val="0"/>
              <w:marTop w:val="0"/>
              <w:marBottom w:val="0"/>
              <w:divBdr>
                <w:top w:val="none" w:sz="0" w:space="0" w:color="auto"/>
                <w:left w:val="none" w:sz="0" w:space="0" w:color="auto"/>
                <w:bottom w:val="none" w:sz="0" w:space="0" w:color="auto"/>
                <w:right w:val="none" w:sz="0" w:space="0" w:color="auto"/>
              </w:divBdr>
              <w:divsChild>
                <w:div w:id="1205480859">
                  <w:marLeft w:val="0"/>
                  <w:marRight w:val="0"/>
                  <w:marTop w:val="0"/>
                  <w:marBottom w:val="0"/>
                  <w:divBdr>
                    <w:top w:val="none" w:sz="0" w:space="0" w:color="auto"/>
                    <w:left w:val="none" w:sz="0" w:space="0" w:color="auto"/>
                    <w:bottom w:val="none" w:sz="0" w:space="0" w:color="auto"/>
                    <w:right w:val="none" w:sz="0" w:space="0" w:color="auto"/>
                  </w:divBdr>
                </w:div>
              </w:divsChild>
            </w:div>
            <w:div w:id="77142621">
              <w:marLeft w:val="0"/>
              <w:marRight w:val="0"/>
              <w:marTop w:val="0"/>
              <w:marBottom w:val="0"/>
              <w:divBdr>
                <w:top w:val="none" w:sz="0" w:space="0" w:color="auto"/>
                <w:left w:val="none" w:sz="0" w:space="0" w:color="auto"/>
                <w:bottom w:val="none" w:sz="0" w:space="0" w:color="auto"/>
                <w:right w:val="none" w:sz="0" w:space="0" w:color="auto"/>
              </w:divBdr>
              <w:divsChild>
                <w:div w:id="391736825">
                  <w:marLeft w:val="0"/>
                  <w:marRight w:val="0"/>
                  <w:marTop w:val="0"/>
                  <w:marBottom w:val="0"/>
                  <w:divBdr>
                    <w:top w:val="none" w:sz="0" w:space="0" w:color="auto"/>
                    <w:left w:val="none" w:sz="0" w:space="0" w:color="auto"/>
                    <w:bottom w:val="none" w:sz="0" w:space="0" w:color="auto"/>
                    <w:right w:val="none" w:sz="0" w:space="0" w:color="auto"/>
                  </w:divBdr>
                </w:div>
              </w:divsChild>
            </w:div>
            <w:div w:id="953823235">
              <w:marLeft w:val="0"/>
              <w:marRight w:val="0"/>
              <w:marTop w:val="0"/>
              <w:marBottom w:val="0"/>
              <w:divBdr>
                <w:top w:val="none" w:sz="0" w:space="0" w:color="auto"/>
                <w:left w:val="none" w:sz="0" w:space="0" w:color="auto"/>
                <w:bottom w:val="none" w:sz="0" w:space="0" w:color="auto"/>
                <w:right w:val="none" w:sz="0" w:space="0" w:color="auto"/>
              </w:divBdr>
              <w:divsChild>
                <w:div w:id="77139560">
                  <w:marLeft w:val="0"/>
                  <w:marRight w:val="0"/>
                  <w:marTop w:val="0"/>
                  <w:marBottom w:val="0"/>
                  <w:divBdr>
                    <w:top w:val="none" w:sz="0" w:space="0" w:color="auto"/>
                    <w:left w:val="none" w:sz="0" w:space="0" w:color="auto"/>
                    <w:bottom w:val="none" w:sz="0" w:space="0" w:color="auto"/>
                    <w:right w:val="none" w:sz="0" w:space="0" w:color="auto"/>
                  </w:divBdr>
                </w:div>
              </w:divsChild>
            </w:div>
            <w:div w:id="2110880906">
              <w:marLeft w:val="0"/>
              <w:marRight w:val="0"/>
              <w:marTop w:val="0"/>
              <w:marBottom w:val="0"/>
              <w:divBdr>
                <w:top w:val="none" w:sz="0" w:space="0" w:color="auto"/>
                <w:left w:val="none" w:sz="0" w:space="0" w:color="auto"/>
                <w:bottom w:val="none" w:sz="0" w:space="0" w:color="auto"/>
                <w:right w:val="none" w:sz="0" w:space="0" w:color="auto"/>
              </w:divBdr>
              <w:divsChild>
                <w:div w:id="1462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3787">
          <w:marLeft w:val="0"/>
          <w:marRight w:val="0"/>
          <w:marTop w:val="0"/>
          <w:marBottom w:val="0"/>
          <w:divBdr>
            <w:top w:val="none" w:sz="0" w:space="0" w:color="auto"/>
            <w:left w:val="none" w:sz="0" w:space="0" w:color="auto"/>
            <w:bottom w:val="none" w:sz="0" w:space="0" w:color="auto"/>
            <w:right w:val="none" w:sz="0" w:space="0" w:color="auto"/>
          </w:divBdr>
          <w:divsChild>
            <w:div w:id="1099449578">
              <w:marLeft w:val="0"/>
              <w:marRight w:val="0"/>
              <w:marTop w:val="0"/>
              <w:marBottom w:val="0"/>
              <w:divBdr>
                <w:top w:val="none" w:sz="0" w:space="0" w:color="auto"/>
                <w:left w:val="none" w:sz="0" w:space="0" w:color="auto"/>
                <w:bottom w:val="none" w:sz="0" w:space="0" w:color="auto"/>
                <w:right w:val="none" w:sz="0" w:space="0" w:color="auto"/>
              </w:divBdr>
              <w:divsChild>
                <w:div w:id="1559626153">
                  <w:marLeft w:val="0"/>
                  <w:marRight w:val="0"/>
                  <w:marTop w:val="0"/>
                  <w:marBottom w:val="0"/>
                  <w:divBdr>
                    <w:top w:val="none" w:sz="0" w:space="0" w:color="auto"/>
                    <w:left w:val="none" w:sz="0" w:space="0" w:color="auto"/>
                    <w:bottom w:val="none" w:sz="0" w:space="0" w:color="auto"/>
                    <w:right w:val="none" w:sz="0" w:space="0" w:color="auto"/>
                  </w:divBdr>
                </w:div>
              </w:divsChild>
            </w:div>
            <w:div w:id="1047489178">
              <w:marLeft w:val="0"/>
              <w:marRight w:val="0"/>
              <w:marTop w:val="0"/>
              <w:marBottom w:val="0"/>
              <w:divBdr>
                <w:top w:val="none" w:sz="0" w:space="0" w:color="auto"/>
                <w:left w:val="none" w:sz="0" w:space="0" w:color="auto"/>
                <w:bottom w:val="none" w:sz="0" w:space="0" w:color="auto"/>
                <w:right w:val="none" w:sz="0" w:space="0" w:color="auto"/>
              </w:divBdr>
              <w:divsChild>
                <w:div w:id="1762022284">
                  <w:marLeft w:val="0"/>
                  <w:marRight w:val="0"/>
                  <w:marTop w:val="0"/>
                  <w:marBottom w:val="0"/>
                  <w:divBdr>
                    <w:top w:val="none" w:sz="0" w:space="0" w:color="auto"/>
                    <w:left w:val="none" w:sz="0" w:space="0" w:color="auto"/>
                    <w:bottom w:val="none" w:sz="0" w:space="0" w:color="auto"/>
                    <w:right w:val="none" w:sz="0" w:space="0" w:color="auto"/>
                  </w:divBdr>
                </w:div>
              </w:divsChild>
            </w:div>
            <w:div w:id="278493956">
              <w:marLeft w:val="0"/>
              <w:marRight w:val="0"/>
              <w:marTop w:val="0"/>
              <w:marBottom w:val="0"/>
              <w:divBdr>
                <w:top w:val="none" w:sz="0" w:space="0" w:color="auto"/>
                <w:left w:val="none" w:sz="0" w:space="0" w:color="auto"/>
                <w:bottom w:val="none" w:sz="0" w:space="0" w:color="auto"/>
                <w:right w:val="none" w:sz="0" w:space="0" w:color="auto"/>
              </w:divBdr>
              <w:divsChild>
                <w:div w:id="876620366">
                  <w:marLeft w:val="0"/>
                  <w:marRight w:val="0"/>
                  <w:marTop w:val="0"/>
                  <w:marBottom w:val="0"/>
                  <w:divBdr>
                    <w:top w:val="none" w:sz="0" w:space="0" w:color="auto"/>
                    <w:left w:val="none" w:sz="0" w:space="0" w:color="auto"/>
                    <w:bottom w:val="none" w:sz="0" w:space="0" w:color="auto"/>
                    <w:right w:val="none" w:sz="0" w:space="0" w:color="auto"/>
                  </w:divBdr>
                </w:div>
              </w:divsChild>
            </w:div>
            <w:div w:id="666442964">
              <w:marLeft w:val="0"/>
              <w:marRight w:val="0"/>
              <w:marTop w:val="0"/>
              <w:marBottom w:val="0"/>
              <w:divBdr>
                <w:top w:val="none" w:sz="0" w:space="0" w:color="auto"/>
                <w:left w:val="none" w:sz="0" w:space="0" w:color="auto"/>
                <w:bottom w:val="none" w:sz="0" w:space="0" w:color="auto"/>
                <w:right w:val="none" w:sz="0" w:space="0" w:color="auto"/>
              </w:divBdr>
              <w:divsChild>
                <w:div w:id="1780562275">
                  <w:marLeft w:val="0"/>
                  <w:marRight w:val="0"/>
                  <w:marTop w:val="0"/>
                  <w:marBottom w:val="0"/>
                  <w:divBdr>
                    <w:top w:val="none" w:sz="0" w:space="0" w:color="auto"/>
                    <w:left w:val="none" w:sz="0" w:space="0" w:color="auto"/>
                    <w:bottom w:val="none" w:sz="0" w:space="0" w:color="auto"/>
                    <w:right w:val="none" w:sz="0" w:space="0" w:color="auto"/>
                  </w:divBdr>
                </w:div>
              </w:divsChild>
            </w:div>
            <w:div w:id="713430662">
              <w:marLeft w:val="0"/>
              <w:marRight w:val="0"/>
              <w:marTop w:val="0"/>
              <w:marBottom w:val="0"/>
              <w:divBdr>
                <w:top w:val="none" w:sz="0" w:space="0" w:color="auto"/>
                <w:left w:val="none" w:sz="0" w:space="0" w:color="auto"/>
                <w:bottom w:val="none" w:sz="0" w:space="0" w:color="auto"/>
                <w:right w:val="none" w:sz="0" w:space="0" w:color="auto"/>
              </w:divBdr>
              <w:divsChild>
                <w:div w:id="1962148909">
                  <w:marLeft w:val="0"/>
                  <w:marRight w:val="0"/>
                  <w:marTop w:val="0"/>
                  <w:marBottom w:val="0"/>
                  <w:divBdr>
                    <w:top w:val="none" w:sz="0" w:space="0" w:color="auto"/>
                    <w:left w:val="none" w:sz="0" w:space="0" w:color="auto"/>
                    <w:bottom w:val="none" w:sz="0" w:space="0" w:color="auto"/>
                    <w:right w:val="none" w:sz="0" w:space="0" w:color="auto"/>
                  </w:divBdr>
                </w:div>
              </w:divsChild>
            </w:div>
            <w:div w:id="935404854">
              <w:marLeft w:val="0"/>
              <w:marRight w:val="0"/>
              <w:marTop w:val="0"/>
              <w:marBottom w:val="0"/>
              <w:divBdr>
                <w:top w:val="none" w:sz="0" w:space="0" w:color="auto"/>
                <w:left w:val="none" w:sz="0" w:space="0" w:color="auto"/>
                <w:bottom w:val="none" w:sz="0" w:space="0" w:color="auto"/>
                <w:right w:val="none" w:sz="0" w:space="0" w:color="auto"/>
              </w:divBdr>
              <w:divsChild>
                <w:div w:id="377052398">
                  <w:marLeft w:val="0"/>
                  <w:marRight w:val="0"/>
                  <w:marTop w:val="0"/>
                  <w:marBottom w:val="0"/>
                  <w:divBdr>
                    <w:top w:val="none" w:sz="0" w:space="0" w:color="auto"/>
                    <w:left w:val="none" w:sz="0" w:space="0" w:color="auto"/>
                    <w:bottom w:val="none" w:sz="0" w:space="0" w:color="auto"/>
                    <w:right w:val="none" w:sz="0" w:space="0" w:color="auto"/>
                  </w:divBdr>
                </w:div>
              </w:divsChild>
            </w:div>
            <w:div w:id="1560171242">
              <w:marLeft w:val="0"/>
              <w:marRight w:val="0"/>
              <w:marTop w:val="0"/>
              <w:marBottom w:val="0"/>
              <w:divBdr>
                <w:top w:val="none" w:sz="0" w:space="0" w:color="auto"/>
                <w:left w:val="none" w:sz="0" w:space="0" w:color="auto"/>
                <w:bottom w:val="none" w:sz="0" w:space="0" w:color="auto"/>
                <w:right w:val="none" w:sz="0" w:space="0" w:color="auto"/>
              </w:divBdr>
              <w:divsChild>
                <w:div w:id="692072083">
                  <w:marLeft w:val="0"/>
                  <w:marRight w:val="0"/>
                  <w:marTop w:val="0"/>
                  <w:marBottom w:val="0"/>
                  <w:divBdr>
                    <w:top w:val="none" w:sz="0" w:space="0" w:color="auto"/>
                    <w:left w:val="none" w:sz="0" w:space="0" w:color="auto"/>
                    <w:bottom w:val="none" w:sz="0" w:space="0" w:color="auto"/>
                    <w:right w:val="none" w:sz="0" w:space="0" w:color="auto"/>
                  </w:divBdr>
                </w:div>
              </w:divsChild>
            </w:div>
            <w:div w:id="630130498">
              <w:marLeft w:val="0"/>
              <w:marRight w:val="0"/>
              <w:marTop w:val="0"/>
              <w:marBottom w:val="0"/>
              <w:divBdr>
                <w:top w:val="none" w:sz="0" w:space="0" w:color="auto"/>
                <w:left w:val="none" w:sz="0" w:space="0" w:color="auto"/>
                <w:bottom w:val="none" w:sz="0" w:space="0" w:color="auto"/>
                <w:right w:val="none" w:sz="0" w:space="0" w:color="auto"/>
              </w:divBdr>
              <w:divsChild>
                <w:div w:id="1695841488">
                  <w:marLeft w:val="0"/>
                  <w:marRight w:val="0"/>
                  <w:marTop w:val="0"/>
                  <w:marBottom w:val="0"/>
                  <w:divBdr>
                    <w:top w:val="none" w:sz="0" w:space="0" w:color="auto"/>
                    <w:left w:val="none" w:sz="0" w:space="0" w:color="auto"/>
                    <w:bottom w:val="none" w:sz="0" w:space="0" w:color="auto"/>
                    <w:right w:val="none" w:sz="0" w:space="0" w:color="auto"/>
                  </w:divBdr>
                  <w:divsChild>
                    <w:div w:id="2029065634">
                      <w:marLeft w:val="0"/>
                      <w:marRight w:val="0"/>
                      <w:marTop w:val="0"/>
                      <w:marBottom w:val="0"/>
                      <w:divBdr>
                        <w:top w:val="none" w:sz="0" w:space="0" w:color="auto"/>
                        <w:left w:val="none" w:sz="0" w:space="0" w:color="auto"/>
                        <w:bottom w:val="none" w:sz="0" w:space="0" w:color="auto"/>
                        <w:right w:val="none" w:sz="0" w:space="0" w:color="auto"/>
                      </w:divBdr>
                    </w:div>
                  </w:divsChild>
                </w:div>
                <w:div w:id="569392420">
                  <w:marLeft w:val="0"/>
                  <w:marRight w:val="0"/>
                  <w:marTop w:val="0"/>
                  <w:marBottom w:val="0"/>
                  <w:divBdr>
                    <w:top w:val="none" w:sz="0" w:space="0" w:color="auto"/>
                    <w:left w:val="none" w:sz="0" w:space="0" w:color="auto"/>
                    <w:bottom w:val="none" w:sz="0" w:space="0" w:color="auto"/>
                    <w:right w:val="none" w:sz="0" w:space="0" w:color="auto"/>
                  </w:divBdr>
                  <w:divsChild>
                    <w:div w:id="1778674233">
                      <w:marLeft w:val="0"/>
                      <w:marRight w:val="0"/>
                      <w:marTop w:val="0"/>
                      <w:marBottom w:val="0"/>
                      <w:divBdr>
                        <w:top w:val="none" w:sz="0" w:space="0" w:color="auto"/>
                        <w:left w:val="none" w:sz="0" w:space="0" w:color="auto"/>
                        <w:bottom w:val="none" w:sz="0" w:space="0" w:color="auto"/>
                        <w:right w:val="none" w:sz="0" w:space="0" w:color="auto"/>
                      </w:divBdr>
                    </w:div>
                  </w:divsChild>
                </w:div>
                <w:div w:id="1854952122">
                  <w:marLeft w:val="0"/>
                  <w:marRight w:val="0"/>
                  <w:marTop w:val="0"/>
                  <w:marBottom w:val="0"/>
                  <w:divBdr>
                    <w:top w:val="none" w:sz="0" w:space="0" w:color="auto"/>
                    <w:left w:val="none" w:sz="0" w:space="0" w:color="auto"/>
                    <w:bottom w:val="none" w:sz="0" w:space="0" w:color="auto"/>
                    <w:right w:val="none" w:sz="0" w:space="0" w:color="auto"/>
                  </w:divBdr>
                  <w:divsChild>
                    <w:div w:id="951089417">
                      <w:marLeft w:val="0"/>
                      <w:marRight w:val="0"/>
                      <w:marTop w:val="0"/>
                      <w:marBottom w:val="0"/>
                      <w:divBdr>
                        <w:top w:val="none" w:sz="0" w:space="0" w:color="auto"/>
                        <w:left w:val="none" w:sz="0" w:space="0" w:color="auto"/>
                        <w:bottom w:val="none" w:sz="0" w:space="0" w:color="auto"/>
                        <w:right w:val="none" w:sz="0" w:space="0" w:color="auto"/>
                      </w:divBdr>
                    </w:div>
                  </w:divsChild>
                </w:div>
                <w:div w:id="957567399">
                  <w:marLeft w:val="0"/>
                  <w:marRight w:val="0"/>
                  <w:marTop w:val="0"/>
                  <w:marBottom w:val="0"/>
                  <w:divBdr>
                    <w:top w:val="none" w:sz="0" w:space="0" w:color="auto"/>
                    <w:left w:val="none" w:sz="0" w:space="0" w:color="auto"/>
                    <w:bottom w:val="none" w:sz="0" w:space="0" w:color="auto"/>
                    <w:right w:val="none" w:sz="0" w:space="0" w:color="auto"/>
                  </w:divBdr>
                  <w:divsChild>
                    <w:div w:id="1094126200">
                      <w:marLeft w:val="0"/>
                      <w:marRight w:val="0"/>
                      <w:marTop w:val="0"/>
                      <w:marBottom w:val="0"/>
                      <w:divBdr>
                        <w:top w:val="none" w:sz="0" w:space="0" w:color="auto"/>
                        <w:left w:val="none" w:sz="0" w:space="0" w:color="auto"/>
                        <w:bottom w:val="none" w:sz="0" w:space="0" w:color="auto"/>
                        <w:right w:val="none" w:sz="0" w:space="0" w:color="auto"/>
                      </w:divBdr>
                    </w:div>
                  </w:divsChild>
                </w:div>
                <w:div w:id="1419061070">
                  <w:marLeft w:val="0"/>
                  <w:marRight w:val="0"/>
                  <w:marTop w:val="0"/>
                  <w:marBottom w:val="0"/>
                  <w:divBdr>
                    <w:top w:val="none" w:sz="0" w:space="0" w:color="auto"/>
                    <w:left w:val="none" w:sz="0" w:space="0" w:color="auto"/>
                    <w:bottom w:val="none" w:sz="0" w:space="0" w:color="auto"/>
                    <w:right w:val="none" w:sz="0" w:space="0" w:color="auto"/>
                  </w:divBdr>
                  <w:divsChild>
                    <w:div w:id="196965736">
                      <w:marLeft w:val="0"/>
                      <w:marRight w:val="0"/>
                      <w:marTop w:val="0"/>
                      <w:marBottom w:val="0"/>
                      <w:divBdr>
                        <w:top w:val="none" w:sz="0" w:space="0" w:color="auto"/>
                        <w:left w:val="none" w:sz="0" w:space="0" w:color="auto"/>
                        <w:bottom w:val="none" w:sz="0" w:space="0" w:color="auto"/>
                        <w:right w:val="none" w:sz="0" w:space="0" w:color="auto"/>
                      </w:divBdr>
                    </w:div>
                  </w:divsChild>
                </w:div>
                <w:div w:id="1174296696">
                  <w:marLeft w:val="0"/>
                  <w:marRight w:val="0"/>
                  <w:marTop w:val="0"/>
                  <w:marBottom w:val="0"/>
                  <w:divBdr>
                    <w:top w:val="none" w:sz="0" w:space="0" w:color="auto"/>
                    <w:left w:val="none" w:sz="0" w:space="0" w:color="auto"/>
                    <w:bottom w:val="none" w:sz="0" w:space="0" w:color="auto"/>
                    <w:right w:val="none" w:sz="0" w:space="0" w:color="auto"/>
                  </w:divBdr>
                  <w:divsChild>
                    <w:div w:id="1544515917">
                      <w:marLeft w:val="0"/>
                      <w:marRight w:val="0"/>
                      <w:marTop w:val="0"/>
                      <w:marBottom w:val="0"/>
                      <w:divBdr>
                        <w:top w:val="none" w:sz="0" w:space="0" w:color="auto"/>
                        <w:left w:val="none" w:sz="0" w:space="0" w:color="auto"/>
                        <w:bottom w:val="none" w:sz="0" w:space="0" w:color="auto"/>
                        <w:right w:val="none" w:sz="0" w:space="0" w:color="auto"/>
                      </w:divBdr>
                    </w:div>
                  </w:divsChild>
                </w:div>
                <w:div w:id="537551320">
                  <w:marLeft w:val="0"/>
                  <w:marRight w:val="0"/>
                  <w:marTop w:val="0"/>
                  <w:marBottom w:val="0"/>
                  <w:divBdr>
                    <w:top w:val="none" w:sz="0" w:space="0" w:color="auto"/>
                    <w:left w:val="none" w:sz="0" w:space="0" w:color="auto"/>
                    <w:bottom w:val="none" w:sz="0" w:space="0" w:color="auto"/>
                    <w:right w:val="none" w:sz="0" w:space="0" w:color="auto"/>
                  </w:divBdr>
                  <w:divsChild>
                    <w:div w:id="524710217">
                      <w:marLeft w:val="0"/>
                      <w:marRight w:val="0"/>
                      <w:marTop w:val="0"/>
                      <w:marBottom w:val="0"/>
                      <w:divBdr>
                        <w:top w:val="none" w:sz="0" w:space="0" w:color="auto"/>
                        <w:left w:val="none" w:sz="0" w:space="0" w:color="auto"/>
                        <w:bottom w:val="none" w:sz="0" w:space="0" w:color="auto"/>
                        <w:right w:val="none" w:sz="0" w:space="0" w:color="auto"/>
                      </w:divBdr>
                    </w:div>
                  </w:divsChild>
                </w:div>
                <w:div w:id="48261678">
                  <w:marLeft w:val="0"/>
                  <w:marRight w:val="0"/>
                  <w:marTop w:val="0"/>
                  <w:marBottom w:val="0"/>
                  <w:divBdr>
                    <w:top w:val="none" w:sz="0" w:space="0" w:color="auto"/>
                    <w:left w:val="none" w:sz="0" w:space="0" w:color="auto"/>
                    <w:bottom w:val="none" w:sz="0" w:space="0" w:color="auto"/>
                    <w:right w:val="none" w:sz="0" w:space="0" w:color="auto"/>
                  </w:divBdr>
                  <w:divsChild>
                    <w:div w:id="1315529788">
                      <w:marLeft w:val="0"/>
                      <w:marRight w:val="0"/>
                      <w:marTop w:val="0"/>
                      <w:marBottom w:val="0"/>
                      <w:divBdr>
                        <w:top w:val="none" w:sz="0" w:space="0" w:color="auto"/>
                        <w:left w:val="none" w:sz="0" w:space="0" w:color="auto"/>
                        <w:bottom w:val="none" w:sz="0" w:space="0" w:color="auto"/>
                        <w:right w:val="none" w:sz="0" w:space="0" w:color="auto"/>
                      </w:divBdr>
                    </w:div>
                  </w:divsChild>
                </w:div>
                <w:div w:id="632517132">
                  <w:marLeft w:val="0"/>
                  <w:marRight w:val="0"/>
                  <w:marTop w:val="0"/>
                  <w:marBottom w:val="0"/>
                  <w:divBdr>
                    <w:top w:val="none" w:sz="0" w:space="0" w:color="auto"/>
                    <w:left w:val="none" w:sz="0" w:space="0" w:color="auto"/>
                    <w:bottom w:val="none" w:sz="0" w:space="0" w:color="auto"/>
                    <w:right w:val="none" w:sz="0" w:space="0" w:color="auto"/>
                  </w:divBdr>
                  <w:divsChild>
                    <w:div w:id="2132821281">
                      <w:marLeft w:val="0"/>
                      <w:marRight w:val="0"/>
                      <w:marTop w:val="0"/>
                      <w:marBottom w:val="0"/>
                      <w:divBdr>
                        <w:top w:val="none" w:sz="0" w:space="0" w:color="auto"/>
                        <w:left w:val="none" w:sz="0" w:space="0" w:color="auto"/>
                        <w:bottom w:val="none" w:sz="0" w:space="0" w:color="auto"/>
                        <w:right w:val="none" w:sz="0" w:space="0" w:color="auto"/>
                      </w:divBdr>
                    </w:div>
                  </w:divsChild>
                </w:div>
                <w:div w:id="1367026907">
                  <w:marLeft w:val="0"/>
                  <w:marRight w:val="0"/>
                  <w:marTop w:val="0"/>
                  <w:marBottom w:val="0"/>
                  <w:divBdr>
                    <w:top w:val="none" w:sz="0" w:space="0" w:color="auto"/>
                    <w:left w:val="none" w:sz="0" w:space="0" w:color="auto"/>
                    <w:bottom w:val="none" w:sz="0" w:space="0" w:color="auto"/>
                    <w:right w:val="none" w:sz="0" w:space="0" w:color="auto"/>
                  </w:divBdr>
                  <w:divsChild>
                    <w:div w:id="1419011638">
                      <w:marLeft w:val="0"/>
                      <w:marRight w:val="0"/>
                      <w:marTop w:val="0"/>
                      <w:marBottom w:val="0"/>
                      <w:divBdr>
                        <w:top w:val="none" w:sz="0" w:space="0" w:color="auto"/>
                        <w:left w:val="none" w:sz="0" w:space="0" w:color="auto"/>
                        <w:bottom w:val="none" w:sz="0" w:space="0" w:color="auto"/>
                        <w:right w:val="none" w:sz="0" w:space="0" w:color="auto"/>
                      </w:divBdr>
                    </w:div>
                  </w:divsChild>
                </w:div>
                <w:div w:id="1169832567">
                  <w:marLeft w:val="0"/>
                  <w:marRight w:val="0"/>
                  <w:marTop w:val="0"/>
                  <w:marBottom w:val="0"/>
                  <w:divBdr>
                    <w:top w:val="none" w:sz="0" w:space="0" w:color="auto"/>
                    <w:left w:val="none" w:sz="0" w:space="0" w:color="auto"/>
                    <w:bottom w:val="none" w:sz="0" w:space="0" w:color="auto"/>
                    <w:right w:val="none" w:sz="0" w:space="0" w:color="auto"/>
                  </w:divBdr>
                  <w:divsChild>
                    <w:div w:id="1349019800">
                      <w:marLeft w:val="0"/>
                      <w:marRight w:val="0"/>
                      <w:marTop w:val="0"/>
                      <w:marBottom w:val="0"/>
                      <w:divBdr>
                        <w:top w:val="none" w:sz="0" w:space="0" w:color="auto"/>
                        <w:left w:val="none" w:sz="0" w:space="0" w:color="auto"/>
                        <w:bottom w:val="none" w:sz="0" w:space="0" w:color="auto"/>
                        <w:right w:val="none" w:sz="0" w:space="0" w:color="auto"/>
                      </w:divBdr>
                    </w:div>
                  </w:divsChild>
                </w:div>
                <w:div w:id="1757822791">
                  <w:marLeft w:val="0"/>
                  <w:marRight w:val="0"/>
                  <w:marTop w:val="0"/>
                  <w:marBottom w:val="0"/>
                  <w:divBdr>
                    <w:top w:val="none" w:sz="0" w:space="0" w:color="auto"/>
                    <w:left w:val="none" w:sz="0" w:space="0" w:color="auto"/>
                    <w:bottom w:val="none" w:sz="0" w:space="0" w:color="auto"/>
                    <w:right w:val="none" w:sz="0" w:space="0" w:color="auto"/>
                  </w:divBdr>
                  <w:divsChild>
                    <w:div w:id="2095123863">
                      <w:marLeft w:val="0"/>
                      <w:marRight w:val="0"/>
                      <w:marTop w:val="0"/>
                      <w:marBottom w:val="0"/>
                      <w:divBdr>
                        <w:top w:val="none" w:sz="0" w:space="0" w:color="auto"/>
                        <w:left w:val="none" w:sz="0" w:space="0" w:color="auto"/>
                        <w:bottom w:val="none" w:sz="0" w:space="0" w:color="auto"/>
                        <w:right w:val="none" w:sz="0" w:space="0" w:color="auto"/>
                      </w:divBdr>
                    </w:div>
                  </w:divsChild>
                </w:div>
                <w:div w:id="233592787">
                  <w:marLeft w:val="0"/>
                  <w:marRight w:val="0"/>
                  <w:marTop w:val="0"/>
                  <w:marBottom w:val="0"/>
                  <w:divBdr>
                    <w:top w:val="none" w:sz="0" w:space="0" w:color="auto"/>
                    <w:left w:val="none" w:sz="0" w:space="0" w:color="auto"/>
                    <w:bottom w:val="none" w:sz="0" w:space="0" w:color="auto"/>
                    <w:right w:val="none" w:sz="0" w:space="0" w:color="auto"/>
                  </w:divBdr>
                  <w:divsChild>
                    <w:div w:id="652369009">
                      <w:marLeft w:val="0"/>
                      <w:marRight w:val="0"/>
                      <w:marTop w:val="0"/>
                      <w:marBottom w:val="0"/>
                      <w:divBdr>
                        <w:top w:val="none" w:sz="0" w:space="0" w:color="auto"/>
                        <w:left w:val="none" w:sz="0" w:space="0" w:color="auto"/>
                        <w:bottom w:val="none" w:sz="0" w:space="0" w:color="auto"/>
                        <w:right w:val="none" w:sz="0" w:space="0" w:color="auto"/>
                      </w:divBdr>
                    </w:div>
                  </w:divsChild>
                </w:div>
                <w:div w:id="1452364543">
                  <w:marLeft w:val="0"/>
                  <w:marRight w:val="0"/>
                  <w:marTop w:val="0"/>
                  <w:marBottom w:val="0"/>
                  <w:divBdr>
                    <w:top w:val="none" w:sz="0" w:space="0" w:color="auto"/>
                    <w:left w:val="none" w:sz="0" w:space="0" w:color="auto"/>
                    <w:bottom w:val="none" w:sz="0" w:space="0" w:color="auto"/>
                    <w:right w:val="none" w:sz="0" w:space="0" w:color="auto"/>
                  </w:divBdr>
                  <w:divsChild>
                    <w:div w:id="1441677565">
                      <w:marLeft w:val="0"/>
                      <w:marRight w:val="0"/>
                      <w:marTop w:val="0"/>
                      <w:marBottom w:val="0"/>
                      <w:divBdr>
                        <w:top w:val="none" w:sz="0" w:space="0" w:color="auto"/>
                        <w:left w:val="none" w:sz="0" w:space="0" w:color="auto"/>
                        <w:bottom w:val="none" w:sz="0" w:space="0" w:color="auto"/>
                        <w:right w:val="none" w:sz="0" w:space="0" w:color="auto"/>
                      </w:divBdr>
                    </w:div>
                  </w:divsChild>
                </w:div>
                <w:div w:id="1250234836">
                  <w:marLeft w:val="0"/>
                  <w:marRight w:val="0"/>
                  <w:marTop w:val="0"/>
                  <w:marBottom w:val="0"/>
                  <w:divBdr>
                    <w:top w:val="none" w:sz="0" w:space="0" w:color="auto"/>
                    <w:left w:val="none" w:sz="0" w:space="0" w:color="auto"/>
                    <w:bottom w:val="none" w:sz="0" w:space="0" w:color="auto"/>
                    <w:right w:val="none" w:sz="0" w:space="0" w:color="auto"/>
                  </w:divBdr>
                  <w:divsChild>
                    <w:div w:id="757562469">
                      <w:marLeft w:val="0"/>
                      <w:marRight w:val="0"/>
                      <w:marTop w:val="0"/>
                      <w:marBottom w:val="0"/>
                      <w:divBdr>
                        <w:top w:val="none" w:sz="0" w:space="0" w:color="auto"/>
                        <w:left w:val="none" w:sz="0" w:space="0" w:color="auto"/>
                        <w:bottom w:val="none" w:sz="0" w:space="0" w:color="auto"/>
                        <w:right w:val="none" w:sz="0" w:space="0" w:color="auto"/>
                      </w:divBdr>
                    </w:div>
                  </w:divsChild>
                </w:div>
                <w:div w:id="1252735155">
                  <w:marLeft w:val="0"/>
                  <w:marRight w:val="0"/>
                  <w:marTop w:val="0"/>
                  <w:marBottom w:val="0"/>
                  <w:divBdr>
                    <w:top w:val="none" w:sz="0" w:space="0" w:color="auto"/>
                    <w:left w:val="none" w:sz="0" w:space="0" w:color="auto"/>
                    <w:bottom w:val="none" w:sz="0" w:space="0" w:color="auto"/>
                    <w:right w:val="none" w:sz="0" w:space="0" w:color="auto"/>
                  </w:divBdr>
                  <w:divsChild>
                    <w:div w:id="208087">
                      <w:marLeft w:val="0"/>
                      <w:marRight w:val="0"/>
                      <w:marTop w:val="0"/>
                      <w:marBottom w:val="0"/>
                      <w:divBdr>
                        <w:top w:val="none" w:sz="0" w:space="0" w:color="auto"/>
                        <w:left w:val="none" w:sz="0" w:space="0" w:color="auto"/>
                        <w:bottom w:val="none" w:sz="0" w:space="0" w:color="auto"/>
                        <w:right w:val="none" w:sz="0" w:space="0" w:color="auto"/>
                      </w:divBdr>
                    </w:div>
                  </w:divsChild>
                </w:div>
                <w:div w:id="231546938">
                  <w:marLeft w:val="0"/>
                  <w:marRight w:val="0"/>
                  <w:marTop w:val="0"/>
                  <w:marBottom w:val="0"/>
                  <w:divBdr>
                    <w:top w:val="none" w:sz="0" w:space="0" w:color="auto"/>
                    <w:left w:val="none" w:sz="0" w:space="0" w:color="auto"/>
                    <w:bottom w:val="none" w:sz="0" w:space="0" w:color="auto"/>
                    <w:right w:val="none" w:sz="0" w:space="0" w:color="auto"/>
                  </w:divBdr>
                  <w:divsChild>
                    <w:div w:id="996804372">
                      <w:marLeft w:val="0"/>
                      <w:marRight w:val="0"/>
                      <w:marTop w:val="0"/>
                      <w:marBottom w:val="0"/>
                      <w:divBdr>
                        <w:top w:val="none" w:sz="0" w:space="0" w:color="auto"/>
                        <w:left w:val="none" w:sz="0" w:space="0" w:color="auto"/>
                        <w:bottom w:val="none" w:sz="0" w:space="0" w:color="auto"/>
                        <w:right w:val="none" w:sz="0" w:space="0" w:color="auto"/>
                      </w:divBdr>
                    </w:div>
                  </w:divsChild>
                </w:div>
                <w:div w:id="1631741556">
                  <w:marLeft w:val="0"/>
                  <w:marRight w:val="0"/>
                  <w:marTop w:val="0"/>
                  <w:marBottom w:val="0"/>
                  <w:divBdr>
                    <w:top w:val="none" w:sz="0" w:space="0" w:color="auto"/>
                    <w:left w:val="none" w:sz="0" w:space="0" w:color="auto"/>
                    <w:bottom w:val="none" w:sz="0" w:space="0" w:color="auto"/>
                    <w:right w:val="none" w:sz="0" w:space="0" w:color="auto"/>
                  </w:divBdr>
                  <w:divsChild>
                    <w:div w:id="1793474473">
                      <w:marLeft w:val="0"/>
                      <w:marRight w:val="0"/>
                      <w:marTop w:val="0"/>
                      <w:marBottom w:val="0"/>
                      <w:divBdr>
                        <w:top w:val="none" w:sz="0" w:space="0" w:color="auto"/>
                        <w:left w:val="none" w:sz="0" w:space="0" w:color="auto"/>
                        <w:bottom w:val="none" w:sz="0" w:space="0" w:color="auto"/>
                        <w:right w:val="none" w:sz="0" w:space="0" w:color="auto"/>
                      </w:divBdr>
                    </w:div>
                  </w:divsChild>
                </w:div>
                <w:div w:id="1586455695">
                  <w:marLeft w:val="0"/>
                  <w:marRight w:val="0"/>
                  <w:marTop w:val="0"/>
                  <w:marBottom w:val="0"/>
                  <w:divBdr>
                    <w:top w:val="none" w:sz="0" w:space="0" w:color="auto"/>
                    <w:left w:val="none" w:sz="0" w:space="0" w:color="auto"/>
                    <w:bottom w:val="none" w:sz="0" w:space="0" w:color="auto"/>
                    <w:right w:val="none" w:sz="0" w:space="0" w:color="auto"/>
                  </w:divBdr>
                  <w:divsChild>
                    <w:div w:id="268239117">
                      <w:marLeft w:val="0"/>
                      <w:marRight w:val="0"/>
                      <w:marTop w:val="0"/>
                      <w:marBottom w:val="0"/>
                      <w:divBdr>
                        <w:top w:val="none" w:sz="0" w:space="0" w:color="auto"/>
                        <w:left w:val="none" w:sz="0" w:space="0" w:color="auto"/>
                        <w:bottom w:val="none" w:sz="0" w:space="0" w:color="auto"/>
                        <w:right w:val="none" w:sz="0" w:space="0" w:color="auto"/>
                      </w:divBdr>
                    </w:div>
                  </w:divsChild>
                </w:div>
                <w:div w:id="1912618384">
                  <w:marLeft w:val="0"/>
                  <w:marRight w:val="0"/>
                  <w:marTop w:val="0"/>
                  <w:marBottom w:val="0"/>
                  <w:divBdr>
                    <w:top w:val="none" w:sz="0" w:space="0" w:color="auto"/>
                    <w:left w:val="none" w:sz="0" w:space="0" w:color="auto"/>
                    <w:bottom w:val="none" w:sz="0" w:space="0" w:color="auto"/>
                    <w:right w:val="none" w:sz="0" w:space="0" w:color="auto"/>
                  </w:divBdr>
                  <w:divsChild>
                    <w:div w:id="1650674436">
                      <w:marLeft w:val="0"/>
                      <w:marRight w:val="0"/>
                      <w:marTop w:val="0"/>
                      <w:marBottom w:val="0"/>
                      <w:divBdr>
                        <w:top w:val="none" w:sz="0" w:space="0" w:color="auto"/>
                        <w:left w:val="none" w:sz="0" w:space="0" w:color="auto"/>
                        <w:bottom w:val="none" w:sz="0" w:space="0" w:color="auto"/>
                        <w:right w:val="none" w:sz="0" w:space="0" w:color="auto"/>
                      </w:divBdr>
                    </w:div>
                  </w:divsChild>
                </w:div>
                <w:div w:id="984428507">
                  <w:marLeft w:val="0"/>
                  <w:marRight w:val="0"/>
                  <w:marTop w:val="0"/>
                  <w:marBottom w:val="0"/>
                  <w:divBdr>
                    <w:top w:val="none" w:sz="0" w:space="0" w:color="auto"/>
                    <w:left w:val="none" w:sz="0" w:space="0" w:color="auto"/>
                    <w:bottom w:val="none" w:sz="0" w:space="0" w:color="auto"/>
                    <w:right w:val="none" w:sz="0" w:space="0" w:color="auto"/>
                  </w:divBdr>
                  <w:divsChild>
                    <w:div w:id="1291671216">
                      <w:marLeft w:val="0"/>
                      <w:marRight w:val="0"/>
                      <w:marTop w:val="0"/>
                      <w:marBottom w:val="0"/>
                      <w:divBdr>
                        <w:top w:val="none" w:sz="0" w:space="0" w:color="auto"/>
                        <w:left w:val="none" w:sz="0" w:space="0" w:color="auto"/>
                        <w:bottom w:val="none" w:sz="0" w:space="0" w:color="auto"/>
                        <w:right w:val="none" w:sz="0" w:space="0" w:color="auto"/>
                      </w:divBdr>
                    </w:div>
                  </w:divsChild>
                </w:div>
                <w:div w:id="2043675712">
                  <w:marLeft w:val="0"/>
                  <w:marRight w:val="0"/>
                  <w:marTop w:val="0"/>
                  <w:marBottom w:val="0"/>
                  <w:divBdr>
                    <w:top w:val="none" w:sz="0" w:space="0" w:color="auto"/>
                    <w:left w:val="none" w:sz="0" w:space="0" w:color="auto"/>
                    <w:bottom w:val="none" w:sz="0" w:space="0" w:color="auto"/>
                    <w:right w:val="none" w:sz="0" w:space="0" w:color="auto"/>
                  </w:divBdr>
                  <w:divsChild>
                    <w:div w:id="1815878017">
                      <w:marLeft w:val="0"/>
                      <w:marRight w:val="0"/>
                      <w:marTop w:val="0"/>
                      <w:marBottom w:val="0"/>
                      <w:divBdr>
                        <w:top w:val="none" w:sz="0" w:space="0" w:color="auto"/>
                        <w:left w:val="none" w:sz="0" w:space="0" w:color="auto"/>
                        <w:bottom w:val="none" w:sz="0" w:space="0" w:color="auto"/>
                        <w:right w:val="none" w:sz="0" w:space="0" w:color="auto"/>
                      </w:divBdr>
                    </w:div>
                  </w:divsChild>
                </w:div>
                <w:div w:id="1922442240">
                  <w:marLeft w:val="0"/>
                  <w:marRight w:val="0"/>
                  <w:marTop w:val="0"/>
                  <w:marBottom w:val="0"/>
                  <w:divBdr>
                    <w:top w:val="none" w:sz="0" w:space="0" w:color="auto"/>
                    <w:left w:val="none" w:sz="0" w:space="0" w:color="auto"/>
                    <w:bottom w:val="none" w:sz="0" w:space="0" w:color="auto"/>
                    <w:right w:val="none" w:sz="0" w:space="0" w:color="auto"/>
                  </w:divBdr>
                  <w:divsChild>
                    <w:div w:id="400299139">
                      <w:marLeft w:val="0"/>
                      <w:marRight w:val="0"/>
                      <w:marTop w:val="0"/>
                      <w:marBottom w:val="0"/>
                      <w:divBdr>
                        <w:top w:val="none" w:sz="0" w:space="0" w:color="auto"/>
                        <w:left w:val="none" w:sz="0" w:space="0" w:color="auto"/>
                        <w:bottom w:val="none" w:sz="0" w:space="0" w:color="auto"/>
                        <w:right w:val="none" w:sz="0" w:space="0" w:color="auto"/>
                      </w:divBdr>
                    </w:div>
                  </w:divsChild>
                </w:div>
                <w:div w:id="1259633417">
                  <w:marLeft w:val="0"/>
                  <w:marRight w:val="0"/>
                  <w:marTop w:val="0"/>
                  <w:marBottom w:val="0"/>
                  <w:divBdr>
                    <w:top w:val="none" w:sz="0" w:space="0" w:color="auto"/>
                    <w:left w:val="none" w:sz="0" w:space="0" w:color="auto"/>
                    <w:bottom w:val="none" w:sz="0" w:space="0" w:color="auto"/>
                    <w:right w:val="none" w:sz="0" w:space="0" w:color="auto"/>
                  </w:divBdr>
                  <w:divsChild>
                    <w:div w:id="5343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0652">
              <w:marLeft w:val="0"/>
              <w:marRight w:val="0"/>
              <w:marTop w:val="0"/>
              <w:marBottom w:val="0"/>
              <w:divBdr>
                <w:top w:val="none" w:sz="0" w:space="0" w:color="auto"/>
                <w:left w:val="none" w:sz="0" w:space="0" w:color="auto"/>
                <w:bottom w:val="none" w:sz="0" w:space="0" w:color="auto"/>
                <w:right w:val="none" w:sz="0" w:space="0" w:color="auto"/>
              </w:divBdr>
              <w:divsChild>
                <w:div w:id="21128403">
                  <w:marLeft w:val="0"/>
                  <w:marRight w:val="0"/>
                  <w:marTop w:val="0"/>
                  <w:marBottom w:val="0"/>
                  <w:divBdr>
                    <w:top w:val="none" w:sz="0" w:space="0" w:color="auto"/>
                    <w:left w:val="none" w:sz="0" w:space="0" w:color="auto"/>
                    <w:bottom w:val="none" w:sz="0" w:space="0" w:color="auto"/>
                    <w:right w:val="none" w:sz="0" w:space="0" w:color="auto"/>
                  </w:divBdr>
                </w:div>
              </w:divsChild>
            </w:div>
            <w:div w:id="593051651">
              <w:marLeft w:val="0"/>
              <w:marRight w:val="0"/>
              <w:marTop w:val="0"/>
              <w:marBottom w:val="0"/>
              <w:divBdr>
                <w:top w:val="none" w:sz="0" w:space="0" w:color="auto"/>
                <w:left w:val="none" w:sz="0" w:space="0" w:color="auto"/>
                <w:bottom w:val="none" w:sz="0" w:space="0" w:color="auto"/>
                <w:right w:val="none" w:sz="0" w:space="0" w:color="auto"/>
              </w:divBdr>
              <w:divsChild>
                <w:div w:id="1073117267">
                  <w:marLeft w:val="0"/>
                  <w:marRight w:val="0"/>
                  <w:marTop w:val="0"/>
                  <w:marBottom w:val="0"/>
                  <w:divBdr>
                    <w:top w:val="none" w:sz="0" w:space="0" w:color="auto"/>
                    <w:left w:val="none" w:sz="0" w:space="0" w:color="auto"/>
                    <w:bottom w:val="none" w:sz="0" w:space="0" w:color="auto"/>
                    <w:right w:val="none" w:sz="0" w:space="0" w:color="auto"/>
                  </w:divBdr>
                </w:div>
              </w:divsChild>
            </w:div>
            <w:div w:id="1316957035">
              <w:marLeft w:val="0"/>
              <w:marRight w:val="0"/>
              <w:marTop w:val="0"/>
              <w:marBottom w:val="0"/>
              <w:divBdr>
                <w:top w:val="none" w:sz="0" w:space="0" w:color="auto"/>
                <w:left w:val="none" w:sz="0" w:space="0" w:color="auto"/>
                <w:bottom w:val="none" w:sz="0" w:space="0" w:color="auto"/>
                <w:right w:val="none" w:sz="0" w:space="0" w:color="auto"/>
              </w:divBdr>
              <w:divsChild>
                <w:div w:id="1432117747">
                  <w:marLeft w:val="0"/>
                  <w:marRight w:val="0"/>
                  <w:marTop w:val="0"/>
                  <w:marBottom w:val="0"/>
                  <w:divBdr>
                    <w:top w:val="none" w:sz="0" w:space="0" w:color="auto"/>
                    <w:left w:val="none" w:sz="0" w:space="0" w:color="auto"/>
                    <w:bottom w:val="none" w:sz="0" w:space="0" w:color="auto"/>
                    <w:right w:val="none" w:sz="0" w:space="0" w:color="auto"/>
                  </w:divBdr>
                </w:div>
              </w:divsChild>
            </w:div>
            <w:div w:id="656418464">
              <w:marLeft w:val="0"/>
              <w:marRight w:val="0"/>
              <w:marTop w:val="0"/>
              <w:marBottom w:val="0"/>
              <w:divBdr>
                <w:top w:val="none" w:sz="0" w:space="0" w:color="auto"/>
                <w:left w:val="none" w:sz="0" w:space="0" w:color="auto"/>
                <w:bottom w:val="none" w:sz="0" w:space="0" w:color="auto"/>
                <w:right w:val="none" w:sz="0" w:space="0" w:color="auto"/>
              </w:divBdr>
              <w:divsChild>
                <w:div w:id="1285233583">
                  <w:marLeft w:val="0"/>
                  <w:marRight w:val="0"/>
                  <w:marTop w:val="0"/>
                  <w:marBottom w:val="0"/>
                  <w:divBdr>
                    <w:top w:val="none" w:sz="0" w:space="0" w:color="auto"/>
                    <w:left w:val="none" w:sz="0" w:space="0" w:color="auto"/>
                    <w:bottom w:val="none" w:sz="0" w:space="0" w:color="auto"/>
                    <w:right w:val="none" w:sz="0" w:space="0" w:color="auto"/>
                  </w:divBdr>
                </w:div>
              </w:divsChild>
            </w:div>
            <w:div w:id="192160721">
              <w:marLeft w:val="0"/>
              <w:marRight w:val="0"/>
              <w:marTop w:val="0"/>
              <w:marBottom w:val="0"/>
              <w:divBdr>
                <w:top w:val="none" w:sz="0" w:space="0" w:color="auto"/>
                <w:left w:val="none" w:sz="0" w:space="0" w:color="auto"/>
                <w:bottom w:val="none" w:sz="0" w:space="0" w:color="auto"/>
                <w:right w:val="none" w:sz="0" w:space="0" w:color="auto"/>
              </w:divBdr>
              <w:divsChild>
                <w:div w:id="1698309063">
                  <w:marLeft w:val="0"/>
                  <w:marRight w:val="0"/>
                  <w:marTop w:val="0"/>
                  <w:marBottom w:val="0"/>
                  <w:divBdr>
                    <w:top w:val="none" w:sz="0" w:space="0" w:color="auto"/>
                    <w:left w:val="none" w:sz="0" w:space="0" w:color="auto"/>
                    <w:bottom w:val="none" w:sz="0" w:space="0" w:color="auto"/>
                    <w:right w:val="none" w:sz="0" w:space="0" w:color="auto"/>
                  </w:divBdr>
                </w:div>
              </w:divsChild>
            </w:div>
            <w:div w:id="1333291702">
              <w:marLeft w:val="0"/>
              <w:marRight w:val="0"/>
              <w:marTop w:val="0"/>
              <w:marBottom w:val="0"/>
              <w:divBdr>
                <w:top w:val="none" w:sz="0" w:space="0" w:color="auto"/>
                <w:left w:val="none" w:sz="0" w:space="0" w:color="auto"/>
                <w:bottom w:val="none" w:sz="0" w:space="0" w:color="auto"/>
                <w:right w:val="none" w:sz="0" w:space="0" w:color="auto"/>
              </w:divBdr>
              <w:divsChild>
                <w:div w:id="762653234">
                  <w:marLeft w:val="0"/>
                  <w:marRight w:val="0"/>
                  <w:marTop w:val="0"/>
                  <w:marBottom w:val="0"/>
                  <w:divBdr>
                    <w:top w:val="none" w:sz="0" w:space="0" w:color="auto"/>
                    <w:left w:val="none" w:sz="0" w:space="0" w:color="auto"/>
                    <w:bottom w:val="none" w:sz="0" w:space="0" w:color="auto"/>
                    <w:right w:val="none" w:sz="0" w:space="0" w:color="auto"/>
                  </w:divBdr>
                </w:div>
              </w:divsChild>
            </w:div>
            <w:div w:id="1961178959">
              <w:marLeft w:val="0"/>
              <w:marRight w:val="0"/>
              <w:marTop w:val="0"/>
              <w:marBottom w:val="0"/>
              <w:divBdr>
                <w:top w:val="none" w:sz="0" w:space="0" w:color="auto"/>
                <w:left w:val="none" w:sz="0" w:space="0" w:color="auto"/>
                <w:bottom w:val="none" w:sz="0" w:space="0" w:color="auto"/>
                <w:right w:val="none" w:sz="0" w:space="0" w:color="auto"/>
              </w:divBdr>
              <w:divsChild>
                <w:div w:id="1707557529">
                  <w:marLeft w:val="0"/>
                  <w:marRight w:val="0"/>
                  <w:marTop w:val="0"/>
                  <w:marBottom w:val="0"/>
                  <w:divBdr>
                    <w:top w:val="none" w:sz="0" w:space="0" w:color="auto"/>
                    <w:left w:val="none" w:sz="0" w:space="0" w:color="auto"/>
                    <w:bottom w:val="none" w:sz="0" w:space="0" w:color="auto"/>
                    <w:right w:val="none" w:sz="0" w:space="0" w:color="auto"/>
                  </w:divBdr>
                </w:div>
              </w:divsChild>
            </w:div>
            <w:div w:id="1989236550">
              <w:marLeft w:val="0"/>
              <w:marRight w:val="0"/>
              <w:marTop w:val="0"/>
              <w:marBottom w:val="0"/>
              <w:divBdr>
                <w:top w:val="none" w:sz="0" w:space="0" w:color="auto"/>
                <w:left w:val="none" w:sz="0" w:space="0" w:color="auto"/>
                <w:bottom w:val="none" w:sz="0" w:space="0" w:color="auto"/>
                <w:right w:val="none" w:sz="0" w:space="0" w:color="auto"/>
              </w:divBdr>
              <w:divsChild>
                <w:div w:id="15386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52327">
          <w:marLeft w:val="0"/>
          <w:marRight w:val="0"/>
          <w:marTop w:val="0"/>
          <w:marBottom w:val="0"/>
          <w:divBdr>
            <w:top w:val="none" w:sz="0" w:space="0" w:color="auto"/>
            <w:left w:val="none" w:sz="0" w:space="0" w:color="auto"/>
            <w:bottom w:val="none" w:sz="0" w:space="0" w:color="auto"/>
            <w:right w:val="none" w:sz="0" w:space="0" w:color="auto"/>
          </w:divBdr>
          <w:divsChild>
            <w:div w:id="357318941">
              <w:marLeft w:val="0"/>
              <w:marRight w:val="0"/>
              <w:marTop w:val="0"/>
              <w:marBottom w:val="0"/>
              <w:divBdr>
                <w:top w:val="none" w:sz="0" w:space="0" w:color="auto"/>
                <w:left w:val="none" w:sz="0" w:space="0" w:color="auto"/>
                <w:bottom w:val="none" w:sz="0" w:space="0" w:color="auto"/>
                <w:right w:val="none" w:sz="0" w:space="0" w:color="auto"/>
              </w:divBdr>
              <w:divsChild>
                <w:div w:id="880048360">
                  <w:marLeft w:val="0"/>
                  <w:marRight w:val="0"/>
                  <w:marTop w:val="0"/>
                  <w:marBottom w:val="0"/>
                  <w:divBdr>
                    <w:top w:val="none" w:sz="0" w:space="0" w:color="auto"/>
                    <w:left w:val="none" w:sz="0" w:space="0" w:color="auto"/>
                    <w:bottom w:val="none" w:sz="0" w:space="0" w:color="auto"/>
                    <w:right w:val="none" w:sz="0" w:space="0" w:color="auto"/>
                  </w:divBdr>
                </w:div>
              </w:divsChild>
            </w:div>
            <w:div w:id="1445080167">
              <w:marLeft w:val="0"/>
              <w:marRight w:val="0"/>
              <w:marTop w:val="0"/>
              <w:marBottom w:val="0"/>
              <w:divBdr>
                <w:top w:val="none" w:sz="0" w:space="0" w:color="auto"/>
                <w:left w:val="none" w:sz="0" w:space="0" w:color="auto"/>
                <w:bottom w:val="none" w:sz="0" w:space="0" w:color="auto"/>
                <w:right w:val="none" w:sz="0" w:space="0" w:color="auto"/>
              </w:divBdr>
              <w:divsChild>
                <w:div w:id="437870524">
                  <w:marLeft w:val="0"/>
                  <w:marRight w:val="0"/>
                  <w:marTop w:val="0"/>
                  <w:marBottom w:val="0"/>
                  <w:divBdr>
                    <w:top w:val="none" w:sz="0" w:space="0" w:color="auto"/>
                    <w:left w:val="none" w:sz="0" w:space="0" w:color="auto"/>
                    <w:bottom w:val="none" w:sz="0" w:space="0" w:color="auto"/>
                    <w:right w:val="none" w:sz="0" w:space="0" w:color="auto"/>
                  </w:divBdr>
                </w:div>
              </w:divsChild>
            </w:div>
            <w:div w:id="766579144">
              <w:marLeft w:val="0"/>
              <w:marRight w:val="0"/>
              <w:marTop w:val="0"/>
              <w:marBottom w:val="0"/>
              <w:divBdr>
                <w:top w:val="none" w:sz="0" w:space="0" w:color="auto"/>
                <w:left w:val="none" w:sz="0" w:space="0" w:color="auto"/>
                <w:bottom w:val="none" w:sz="0" w:space="0" w:color="auto"/>
                <w:right w:val="none" w:sz="0" w:space="0" w:color="auto"/>
              </w:divBdr>
              <w:divsChild>
                <w:div w:id="2098599698">
                  <w:marLeft w:val="0"/>
                  <w:marRight w:val="0"/>
                  <w:marTop w:val="0"/>
                  <w:marBottom w:val="0"/>
                  <w:divBdr>
                    <w:top w:val="none" w:sz="0" w:space="0" w:color="auto"/>
                    <w:left w:val="none" w:sz="0" w:space="0" w:color="auto"/>
                    <w:bottom w:val="none" w:sz="0" w:space="0" w:color="auto"/>
                    <w:right w:val="none" w:sz="0" w:space="0" w:color="auto"/>
                  </w:divBdr>
                </w:div>
              </w:divsChild>
            </w:div>
            <w:div w:id="35855490">
              <w:marLeft w:val="0"/>
              <w:marRight w:val="0"/>
              <w:marTop w:val="0"/>
              <w:marBottom w:val="0"/>
              <w:divBdr>
                <w:top w:val="none" w:sz="0" w:space="0" w:color="auto"/>
                <w:left w:val="none" w:sz="0" w:space="0" w:color="auto"/>
                <w:bottom w:val="none" w:sz="0" w:space="0" w:color="auto"/>
                <w:right w:val="none" w:sz="0" w:space="0" w:color="auto"/>
              </w:divBdr>
              <w:divsChild>
                <w:div w:id="1026910736">
                  <w:marLeft w:val="0"/>
                  <w:marRight w:val="0"/>
                  <w:marTop w:val="0"/>
                  <w:marBottom w:val="0"/>
                  <w:divBdr>
                    <w:top w:val="none" w:sz="0" w:space="0" w:color="auto"/>
                    <w:left w:val="none" w:sz="0" w:space="0" w:color="auto"/>
                    <w:bottom w:val="none" w:sz="0" w:space="0" w:color="auto"/>
                    <w:right w:val="none" w:sz="0" w:space="0" w:color="auto"/>
                  </w:divBdr>
                </w:div>
              </w:divsChild>
            </w:div>
            <w:div w:id="418529496">
              <w:marLeft w:val="0"/>
              <w:marRight w:val="0"/>
              <w:marTop w:val="0"/>
              <w:marBottom w:val="0"/>
              <w:divBdr>
                <w:top w:val="none" w:sz="0" w:space="0" w:color="auto"/>
                <w:left w:val="none" w:sz="0" w:space="0" w:color="auto"/>
                <w:bottom w:val="none" w:sz="0" w:space="0" w:color="auto"/>
                <w:right w:val="none" w:sz="0" w:space="0" w:color="auto"/>
              </w:divBdr>
              <w:divsChild>
                <w:div w:id="632293537">
                  <w:marLeft w:val="0"/>
                  <w:marRight w:val="0"/>
                  <w:marTop w:val="0"/>
                  <w:marBottom w:val="0"/>
                  <w:divBdr>
                    <w:top w:val="none" w:sz="0" w:space="0" w:color="auto"/>
                    <w:left w:val="none" w:sz="0" w:space="0" w:color="auto"/>
                    <w:bottom w:val="none" w:sz="0" w:space="0" w:color="auto"/>
                    <w:right w:val="none" w:sz="0" w:space="0" w:color="auto"/>
                  </w:divBdr>
                </w:div>
              </w:divsChild>
            </w:div>
            <w:div w:id="2133740355">
              <w:marLeft w:val="0"/>
              <w:marRight w:val="0"/>
              <w:marTop w:val="0"/>
              <w:marBottom w:val="0"/>
              <w:divBdr>
                <w:top w:val="none" w:sz="0" w:space="0" w:color="auto"/>
                <w:left w:val="none" w:sz="0" w:space="0" w:color="auto"/>
                <w:bottom w:val="none" w:sz="0" w:space="0" w:color="auto"/>
                <w:right w:val="none" w:sz="0" w:space="0" w:color="auto"/>
              </w:divBdr>
              <w:divsChild>
                <w:div w:id="1857380008">
                  <w:marLeft w:val="0"/>
                  <w:marRight w:val="0"/>
                  <w:marTop w:val="0"/>
                  <w:marBottom w:val="0"/>
                  <w:divBdr>
                    <w:top w:val="none" w:sz="0" w:space="0" w:color="auto"/>
                    <w:left w:val="none" w:sz="0" w:space="0" w:color="auto"/>
                    <w:bottom w:val="none" w:sz="0" w:space="0" w:color="auto"/>
                    <w:right w:val="none" w:sz="0" w:space="0" w:color="auto"/>
                  </w:divBdr>
                  <w:divsChild>
                    <w:div w:id="1127813404">
                      <w:marLeft w:val="0"/>
                      <w:marRight w:val="0"/>
                      <w:marTop w:val="0"/>
                      <w:marBottom w:val="0"/>
                      <w:divBdr>
                        <w:top w:val="none" w:sz="0" w:space="0" w:color="auto"/>
                        <w:left w:val="none" w:sz="0" w:space="0" w:color="auto"/>
                        <w:bottom w:val="none" w:sz="0" w:space="0" w:color="auto"/>
                        <w:right w:val="none" w:sz="0" w:space="0" w:color="auto"/>
                      </w:divBdr>
                    </w:div>
                  </w:divsChild>
                </w:div>
                <w:div w:id="985475294">
                  <w:marLeft w:val="0"/>
                  <w:marRight w:val="0"/>
                  <w:marTop w:val="0"/>
                  <w:marBottom w:val="0"/>
                  <w:divBdr>
                    <w:top w:val="none" w:sz="0" w:space="0" w:color="auto"/>
                    <w:left w:val="none" w:sz="0" w:space="0" w:color="auto"/>
                    <w:bottom w:val="none" w:sz="0" w:space="0" w:color="auto"/>
                    <w:right w:val="none" w:sz="0" w:space="0" w:color="auto"/>
                  </w:divBdr>
                  <w:divsChild>
                    <w:div w:id="1788351908">
                      <w:marLeft w:val="0"/>
                      <w:marRight w:val="0"/>
                      <w:marTop w:val="0"/>
                      <w:marBottom w:val="0"/>
                      <w:divBdr>
                        <w:top w:val="none" w:sz="0" w:space="0" w:color="auto"/>
                        <w:left w:val="none" w:sz="0" w:space="0" w:color="auto"/>
                        <w:bottom w:val="none" w:sz="0" w:space="0" w:color="auto"/>
                        <w:right w:val="none" w:sz="0" w:space="0" w:color="auto"/>
                      </w:divBdr>
                    </w:div>
                  </w:divsChild>
                </w:div>
                <w:div w:id="1580871787">
                  <w:marLeft w:val="0"/>
                  <w:marRight w:val="0"/>
                  <w:marTop w:val="0"/>
                  <w:marBottom w:val="0"/>
                  <w:divBdr>
                    <w:top w:val="none" w:sz="0" w:space="0" w:color="auto"/>
                    <w:left w:val="none" w:sz="0" w:space="0" w:color="auto"/>
                    <w:bottom w:val="none" w:sz="0" w:space="0" w:color="auto"/>
                    <w:right w:val="none" w:sz="0" w:space="0" w:color="auto"/>
                  </w:divBdr>
                  <w:divsChild>
                    <w:div w:id="1665232976">
                      <w:marLeft w:val="0"/>
                      <w:marRight w:val="0"/>
                      <w:marTop w:val="0"/>
                      <w:marBottom w:val="0"/>
                      <w:divBdr>
                        <w:top w:val="none" w:sz="0" w:space="0" w:color="auto"/>
                        <w:left w:val="none" w:sz="0" w:space="0" w:color="auto"/>
                        <w:bottom w:val="none" w:sz="0" w:space="0" w:color="auto"/>
                        <w:right w:val="none" w:sz="0" w:space="0" w:color="auto"/>
                      </w:divBdr>
                    </w:div>
                  </w:divsChild>
                </w:div>
                <w:div w:id="722873409">
                  <w:marLeft w:val="0"/>
                  <w:marRight w:val="0"/>
                  <w:marTop w:val="0"/>
                  <w:marBottom w:val="0"/>
                  <w:divBdr>
                    <w:top w:val="none" w:sz="0" w:space="0" w:color="auto"/>
                    <w:left w:val="none" w:sz="0" w:space="0" w:color="auto"/>
                    <w:bottom w:val="none" w:sz="0" w:space="0" w:color="auto"/>
                    <w:right w:val="none" w:sz="0" w:space="0" w:color="auto"/>
                  </w:divBdr>
                  <w:divsChild>
                    <w:div w:id="302589342">
                      <w:marLeft w:val="0"/>
                      <w:marRight w:val="0"/>
                      <w:marTop w:val="0"/>
                      <w:marBottom w:val="0"/>
                      <w:divBdr>
                        <w:top w:val="none" w:sz="0" w:space="0" w:color="auto"/>
                        <w:left w:val="none" w:sz="0" w:space="0" w:color="auto"/>
                        <w:bottom w:val="none" w:sz="0" w:space="0" w:color="auto"/>
                        <w:right w:val="none" w:sz="0" w:space="0" w:color="auto"/>
                      </w:divBdr>
                    </w:div>
                  </w:divsChild>
                </w:div>
                <w:div w:id="129372869">
                  <w:marLeft w:val="0"/>
                  <w:marRight w:val="0"/>
                  <w:marTop w:val="0"/>
                  <w:marBottom w:val="0"/>
                  <w:divBdr>
                    <w:top w:val="none" w:sz="0" w:space="0" w:color="auto"/>
                    <w:left w:val="none" w:sz="0" w:space="0" w:color="auto"/>
                    <w:bottom w:val="none" w:sz="0" w:space="0" w:color="auto"/>
                    <w:right w:val="none" w:sz="0" w:space="0" w:color="auto"/>
                  </w:divBdr>
                  <w:divsChild>
                    <w:div w:id="1583491529">
                      <w:marLeft w:val="0"/>
                      <w:marRight w:val="0"/>
                      <w:marTop w:val="0"/>
                      <w:marBottom w:val="0"/>
                      <w:divBdr>
                        <w:top w:val="none" w:sz="0" w:space="0" w:color="auto"/>
                        <w:left w:val="none" w:sz="0" w:space="0" w:color="auto"/>
                        <w:bottom w:val="none" w:sz="0" w:space="0" w:color="auto"/>
                        <w:right w:val="none" w:sz="0" w:space="0" w:color="auto"/>
                      </w:divBdr>
                    </w:div>
                  </w:divsChild>
                </w:div>
                <w:div w:id="2052608512">
                  <w:marLeft w:val="0"/>
                  <w:marRight w:val="0"/>
                  <w:marTop w:val="0"/>
                  <w:marBottom w:val="0"/>
                  <w:divBdr>
                    <w:top w:val="none" w:sz="0" w:space="0" w:color="auto"/>
                    <w:left w:val="none" w:sz="0" w:space="0" w:color="auto"/>
                    <w:bottom w:val="none" w:sz="0" w:space="0" w:color="auto"/>
                    <w:right w:val="none" w:sz="0" w:space="0" w:color="auto"/>
                  </w:divBdr>
                  <w:divsChild>
                    <w:div w:id="523977345">
                      <w:marLeft w:val="0"/>
                      <w:marRight w:val="0"/>
                      <w:marTop w:val="0"/>
                      <w:marBottom w:val="0"/>
                      <w:divBdr>
                        <w:top w:val="none" w:sz="0" w:space="0" w:color="auto"/>
                        <w:left w:val="none" w:sz="0" w:space="0" w:color="auto"/>
                        <w:bottom w:val="none" w:sz="0" w:space="0" w:color="auto"/>
                        <w:right w:val="none" w:sz="0" w:space="0" w:color="auto"/>
                      </w:divBdr>
                    </w:div>
                  </w:divsChild>
                </w:div>
                <w:div w:id="1522864968">
                  <w:marLeft w:val="0"/>
                  <w:marRight w:val="0"/>
                  <w:marTop w:val="0"/>
                  <w:marBottom w:val="0"/>
                  <w:divBdr>
                    <w:top w:val="none" w:sz="0" w:space="0" w:color="auto"/>
                    <w:left w:val="none" w:sz="0" w:space="0" w:color="auto"/>
                    <w:bottom w:val="none" w:sz="0" w:space="0" w:color="auto"/>
                    <w:right w:val="none" w:sz="0" w:space="0" w:color="auto"/>
                  </w:divBdr>
                  <w:divsChild>
                    <w:div w:id="2060746036">
                      <w:marLeft w:val="0"/>
                      <w:marRight w:val="0"/>
                      <w:marTop w:val="0"/>
                      <w:marBottom w:val="0"/>
                      <w:divBdr>
                        <w:top w:val="none" w:sz="0" w:space="0" w:color="auto"/>
                        <w:left w:val="none" w:sz="0" w:space="0" w:color="auto"/>
                        <w:bottom w:val="none" w:sz="0" w:space="0" w:color="auto"/>
                        <w:right w:val="none" w:sz="0" w:space="0" w:color="auto"/>
                      </w:divBdr>
                    </w:div>
                  </w:divsChild>
                </w:div>
                <w:div w:id="1017077578">
                  <w:marLeft w:val="0"/>
                  <w:marRight w:val="0"/>
                  <w:marTop w:val="0"/>
                  <w:marBottom w:val="0"/>
                  <w:divBdr>
                    <w:top w:val="none" w:sz="0" w:space="0" w:color="auto"/>
                    <w:left w:val="none" w:sz="0" w:space="0" w:color="auto"/>
                    <w:bottom w:val="none" w:sz="0" w:space="0" w:color="auto"/>
                    <w:right w:val="none" w:sz="0" w:space="0" w:color="auto"/>
                  </w:divBdr>
                  <w:divsChild>
                    <w:div w:id="1046874881">
                      <w:marLeft w:val="0"/>
                      <w:marRight w:val="0"/>
                      <w:marTop w:val="0"/>
                      <w:marBottom w:val="0"/>
                      <w:divBdr>
                        <w:top w:val="none" w:sz="0" w:space="0" w:color="auto"/>
                        <w:left w:val="none" w:sz="0" w:space="0" w:color="auto"/>
                        <w:bottom w:val="none" w:sz="0" w:space="0" w:color="auto"/>
                        <w:right w:val="none" w:sz="0" w:space="0" w:color="auto"/>
                      </w:divBdr>
                    </w:div>
                  </w:divsChild>
                </w:div>
                <w:div w:id="255483074">
                  <w:marLeft w:val="0"/>
                  <w:marRight w:val="0"/>
                  <w:marTop w:val="0"/>
                  <w:marBottom w:val="0"/>
                  <w:divBdr>
                    <w:top w:val="none" w:sz="0" w:space="0" w:color="auto"/>
                    <w:left w:val="none" w:sz="0" w:space="0" w:color="auto"/>
                    <w:bottom w:val="none" w:sz="0" w:space="0" w:color="auto"/>
                    <w:right w:val="none" w:sz="0" w:space="0" w:color="auto"/>
                  </w:divBdr>
                  <w:divsChild>
                    <w:div w:id="912659321">
                      <w:marLeft w:val="0"/>
                      <w:marRight w:val="0"/>
                      <w:marTop w:val="0"/>
                      <w:marBottom w:val="0"/>
                      <w:divBdr>
                        <w:top w:val="none" w:sz="0" w:space="0" w:color="auto"/>
                        <w:left w:val="none" w:sz="0" w:space="0" w:color="auto"/>
                        <w:bottom w:val="none" w:sz="0" w:space="0" w:color="auto"/>
                        <w:right w:val="none" w:sz="0" w:space="0" w:color="auto"/>
                      </w:divBdr>
                    </w:div>
                  </w:divsChild>
                </w:div>
                <w:div w:id="651062928">
                  <w:marLeft w:val="0"/>
                  <w:marRight w:val="0"/>
                  <w:marTop w:val="0"/>
                  <w:marBottom w:val="0"/>
                  <w:divBdr>
                    <w:top w:val="none" w:sz="0" w:space="0" w:color="auto"/>
                    <w:left w:val="none" w:sz="0" w:space="0" w:color="auto"/>
                    <w:bottom w:val="none" w:sz="0" w:space="0" w:color="auto"/>
                    <w:right w:val="none" w:sz="0" w:space="0" w:color="auto"/>
                  </w:divBdr>
                  <w:divsChild>
                    <w:div w:id="556670715">
                      <w:marLeft w:val="0"/>
                      <w:marRight w:val="0"/>
                      <w:marTop w:val="0"/>
                      <w:marBottom w:val="0"/>
                      <w:divBdr>
                        <w:top w:val="none" w:sz="0" w:space="0" w:color="auto"/>
                        <w:left w:val="none" w:sz="0" w:space="0" w:color="auto"/>
                        <w:bottom w:val="none" w:sz="0" w:space="0" w:color="auto"/>
                        <w:right w:val="none" w:sz="0" w:space="0" w:color="auto"/>
                      </w:divBdr>
                    </w:div>
                  </w:divsChild>
                </w:div>
                <w:div w:id="528958970">
                  <w:marLeft w:val="0"/>
                  <w:marRight w:val="0"/>
                  <w:marTop w:val="0"/>
                  <w:marBottom w:val="0"/>
                  <w:divBdr>
                    <w:top w:val="none" w:sz="0" w:space="0" w:color="auto"/>
                    <w:left w:val="none" w:sz="0" w:space="0" w:color="auto"/>
                    <w:bottom w:val="none" w:sz="0" w:space="0" w:color="auto"/>
                    <w:right w:val="none" w:sz="0" w:space="0" w:color="auto"/>
                  </w:divBdr>
                  <w:divsChild>
                    <w:div w:id="732461636">
                      <w:marLeft w:val="0"/>
                      <w:marRight w:val="0"/>
                      <w:marTop w:val="0"/>
                      <w:marBottom w:val="0"/>
                      <w:divBdr>
                        <w:top w:val="none" w:sz="0" w:space="0" w:color="auto"/>
                        <w:left w:val="none" w:sz="0" w:space="0" w:color="auto"/>
                        <w:bottom w:val="none" w:sz="0" w:space="0" w:color="auto"/>
                        <w:right w:val="none" w:sz="0" w:space="0" w:color="auto"/>
                      </w:divBdr>
                    </w:div>
                  </w:divsChild>
                </w:div>
                <w:div w:id="535703216">
                  <w:marLeft w:val="0"/>
                  <w:marRight w:val="0"/>
                  <w:marTop w:val="0"/>
                  <w:marBottom w:val="0"/>
                  <w:divBdr>
                    <w:top w:val="none" w:sz="0" w:space="0" w:color="auto"/>
                    <w:left w:val="none" w:sz="0" w:space="0" w:color="auto"/>
                    <w:bottom w:val="none" w:sz="0" w:space="0" w:color="auto"/>
                    <w:right w:val="none" w:sz="0" w:space="0" w:color="auto"/>
                  </w:divBdr>
                  <w:divsChild>
                    <w:div w:id="338386341">
                      <w:marLeft w:val="0"/>
                      <w:marRight w:val="0"/>
                      <w:marTop w:val="0"/>
                      <w:marBottom w:val="0"/>
                      <w:divBdr>
                        <w:top w:val="none" w:sz="0" w:space="0" w:color="auto"/>
                        <w:left w:val="none" w:sz="0" w:space="0" w:color="auto"/>
                        <w:bottom w:val="none" w:sz="0" w:space="0" w:color="auto"/>
                        <w:right w:val="none" w:sz="0" w:space="0" w:color="auto"/>
                      </w:divBdr>
                    </w:div>
                  </w:divsChild>
                </w:div>
                <w:div w:id="1255624132">
                  <w:marLeft w:val="0"/>
                  <w:marRight w:val="0"/>
                  <w:marTop w:val="0"/>
                  <w:marBottom w:val="0"/>
                  <w:divBdr>
                    <w:top w:val="none" w:sz="0" w:space="0" w:color="auto"/>
                    <w:left w:val="none" w:sz="0" w:space="0" w:color="auto"/>
                    <w:bottom w:val="none" w:sz="0" w:space="0" w:color="auto"/>
                    <w:right w:val="none" w:sz="0" w:space="0" w:color="auto"/>
                  </w:divBdr>
                  <w:divsChild>
                    <w:div w:id="7746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94299">
      <w:bodyDiv w:val="1"/>
      <w:marLeft w:val="0"/>
      <w:marRight w:val="0"/>
      <w:marTop w:val="0"/>
      <w:marBottom w:val="0"/>
      <w:divBdr>
        <w:top w:val="none" w:sz="0" w:space="0" w:color="auto"/>
        <w:left w:val="none" w:sz="0" w:space="0" w:color="auto"/>
        <w:bottom w:val="none" w:sz="0" w:space="0" w:color="auto"/>
        <w:right w:val="none" w:sz="0" w:space="0" w:color="auto"/>
      </w:divBdr>
      <w:divsChild>
        <w:div w:id="1836139934">
          <w:marLeft w:val="0"/>
          <w:marRight w:val="0"/>
          <w:marTop w:val="0"/>
          <w:marBottom w:val="0"/>
          <w:divBdr>
            <w:top w:val="none" w:sz="0" w:space="0" w:color="auto"/>
            <w:left w:val="none" w:sz="0" w:space="0" w:color="auto"/>
            <w:bottom w:val="none" w:sz="0" w:space="0" w:color="auto"/>
            <w:right w:val="none" w:sz="0" w:space="0" w:color="auto"/>
          </w:divBdr>
          <w:divsChild>
            <w:div w:id="1761756047">
              <w:marLeft w:val="0"/>
              <w:marRight w:val="0"/>
              <w:marTop w:val="0"/>
              <w:marBottom w:val="0"/>
              <w:divBdr>
                <w:top w:val="none" w:sz="0" w:space="0" w:color="auto"/>
                <w:left w:val="none" w:sz="0" w:space="0" w:color="auto"/>
                <w:bottom w:val="none" w:sz="0" w:space="0" w:color="auto"/>
                <w:right w:val="none" w:sz="0" w:space="0" w:color="auto"/>
              </w:divBdr>
              <w:divsChild>
                <w:div w:id="721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4672">
      <w:bodyDiv w:val="1"/>
      <w:marLeft w:val="0"/>
      <w:marRight w:val="0"/>
      <w:marTop w:val="0"/>
      <w:marBottom w:val="0"/>
      <w:divBdr>
        <w:top w:val="none" w:sz="0" w:space="0" w:color="auto"/>
        <w:left w:val="none" w:sz="0" w:space="0" w:color="auto"/>
        <w:bottom w:val="none" w:sz="0" w:space="0" w:color="auto"/>
        <w:right w:val="none" w:sz="0" w:space="0" w:color="auto"/>
      </w:divBdr>
      <w:divsChild>
        <w:div w:id="1891304545">
          <w:marLeft w:val="0"/>
          <w:marRight w:val="0"/>
          <w:marTop w:val="0"/>
          <w:marBottom w:val="0"/>
          <w:divBdr>
            <w:top w:val="none" w:sz="0" w:space="0" w:color="auto"/>
            <w:left w:val="none" w:sz="0" w:space="0" w:color="auto"/>
            <w:bottom w:val="none" w:sz="0" w:space="0" w:color="auto"/>
            <w:right w:val="none" w:sz="0" w:space="0" w:color="auto"/>
          </w:divBdr>
          <w:divsChild>
            <w:div w:id="1181892818">
              <w:marLeft w:val="0"/>
              <w:marRight w:val="0"/>
              <w:marTop w:val="0"/>
              <w:marBottom w:val="0"/>
              <w:divBdr>
                <w:top w:val="none" w:sz="0" w:space="0" w:color="auto"/>
                <w:left w:val="none" w:sz="0" w:space="0" w:color="auto"/>
                <w:bottom w:val="none" w:sz="0" w:space="0" w:color="auto"/>
                <w:right w:val="none" w:sz="0" w:space="0" w:color="auto"/>
              </w:divBdr>
              <w:divsChild>
                <w:div w:id="389235768">
                  <w:marLeft w:val="0"/>
                  <w:marRight w:val="0"/>
                  <w:marTop w:val="0"/>
                  <w:marBottom w:val="0"/>
                  <w:divBdr>
                    <w:top w:val="none" w:sz="0" w:space="0" w:color="auto"/>
                    <w:left w:val="none" w:sz="0" w:space="0" w:color="auto"/>
                    <w:bottom w:val="none" w:sz="0" w:space="0" w:color="auto"/>
                    <w:right w:val="none" w:sz="0" w:space="0" w:color="auto"/>
                  </w:divBdr>
                </w:div>
              </w:divsChild>
            </w:div>
            <w:div w:id="1197347364">
              <w:marLeft w:val="0"/>
              <w:marRight w:val="0"/>
              <w:marTop w:val="0"/>
              <w:marBottom w:val="0"/>
              <w:divBdr>
                <w:top w:val="none" w:sz="0" w:space="0" w:color="auto"/>
                <w:left w:val="none" w:sz="0" w:space="0" w:color="auto"/>
                <w:bottom w:val="none" w:sz="0" w:space="0" w:color="auto"/>
                <w:right w:val="none" w:sz="0" w:space="0" w:color="auto"/>
              </w:divBdr>
              <w:divsChild>
                <w:div w:id="15674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0012">
          <w:marLeft w:val="0"/>
          <w:marRight w:val="0"/>
          <w:marTop w:val="0"/>
          <w:marBottom w:val="0"/>
          <w:divBdr>
            <w:top w:val="none" w:sz="0" w:space="0" w:color="auto"/>
            <w:left w:val="none" w:sz="0" w:space="0" w:color="auto"/>
            <w:bottom w:val="none" w:sz="0" w:space="0" w:color="auto"/>
            <w:right w:val="none" w:sz="0" w:space="0" w:color="auto"/>
          </w:divBdr>
          <w:divsChild>
            <w:div w:id="1374234899">
              <w:marLeft w:val="0"/>
              <w:marRight w:val="0"/>
              <w:marTop w:val="0"/>
              <w:marBottom w:val="0"/>
              <w:divBdr>
                <w:top w:val="none" w:sz="0" w:space="0" w:color="auto"/>
                <w:left w:val="none" w:sz="0" w:space="0" w:color="auto"/>
                <w:bottom w:val="none" w:sz="0" w:space="0" w:color="auto"/>
                <w:right w:val="none" w:sz="0" w:space="0" w:color="auto"/>
              </w:divBdr>
              <w:divsChild>
                <w:div w:id="309133971">
                  <w:marLeft w:val="0"/>
                  <w:marRight w:val="0"/>
                  <w:marTop w:val="0"/>
                  <w:marBottom w:val="0"/>
                  <w:divBdr>
                    <w:top w:val="none" w:sz="0" w:space="0" w:color="auto"/>
                    <w:left w:val="none" w:sz="0" w:space="0" w:color="auto"/>
                    <w:bottom w:val="none" w:sz="0" w:space="0" w:color="auto"/>
                    <w:right w:val="none" w:sz="0" w:space="0" w:color="auto"/>
                  </w:divBdr>
                </w:div>
              </w:divsChild>
            </w:div>
            <w:div w:id="493842111">
              <w:marLeft w:val="0"/>
              <w:marRight w:val="0"/>
              <w:marTop w:val="0"/>
              <w:marBottom w:val="0"/>
              <w:divBdr>
                <w:top w:val="none" w:sz="0" w:space="0" w:color="auto"/>
                <w:left w:val="none" w:sz="0" w:space="0" w:color="auto"/>
                <w:bottom w:val="none" w:sz="0" w:space="0" w:color="auto"/>
                <w:right w:val="none" w:sz="0" w:space="0" w:color="auto"/>
              </w:divBdr>
              <w:divsChild>
                <w:div w:id="1574506564">
                  <w:marLeft w:val="0"/>
                  <w:marRight w:val="0"/>
                  <w:marTop w:val="0"/>
                  <w:marBottom w:val="0"/>
                  <w:divBdr>
                    <w:top w:val="none" w:sz="0" w:space="0" w:color="auto"/>
                    <w:left w:val="none" w:sz="0" w:space="0" w:color="auto"/>
                    <w:bottom w:val="none" w:sz="0" w:space="0" w:color="auto"/>
                    <w:right w:val="none" w:sz="0" w:space="0" w:color="auto"/>
                  </w:divBdr>
                </w:div>
              </w:divsChild>
            </w:div>
            <w:div w:id="52773200">
              <w:marLeft w:val="0"/>
              <w:marRight w:val="0"/>
              <w:marTop w:val="0"/>
              <w:marBottom w:val="0"/>
              <w:divBdr>
                <w:top w:val="none" w:sz="0" w:space="0" w:color="auto"/>
                <w:left w:val="none" w:sz="0" w:space="0" w:color="auto"/>
                <w:bottom w:val="none" w:sz="0" w:space="0" w:color="auto"/>
                <w:right w:val="none" w:sz="0" w:space="0" w:color="auto"/>
              </w:divBdr>
              <w:divsChild>
                <w:div w:id="9693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3642">
          <w:marLeft w:val="0"/>
          <w:marRight w:val="0"/>
          <w:marTop w:val="0"/>
          <w:marBottom w:val="0"/>
          <w:divBdr>
            <w:top w:val="none" w:sz="0" w:space="0" w:color="auto"/>
            <w:left w:val="none" w:sz="0" w:space="0" w:color="auto"/>
            <w:bottom w:val="none" w:sz="0" w:space="0" w:color="auto"/>
            <w:right w:val="none" w:sz="0" w:space="0" w:color="auto"/>
          </w:divBdr>
          <w:divsChild>
            <w:div w:id="1915313935">
              <w:marLeft w:val="0"/>
              <w:marRight w:val="0"/>
              <w:marTop w:val="0"/>
              <w:marBottom w:val="0"/>
              <w:divBdr>
                <w:top w:val="none" w:sz="0" w:space="0" w:color="auto"/>
                <w:left w:val="none" w:sz="0" w:space="0" w:color="auto"/>
                <w:bottom w:val="none" w:sz="0" w:space="0" w:color="auto"/>
                <w:right w:val="none" w:sz="0" w:space="0" w:color="auto"/>
              </w:divBdr>
              <w:divsChild>
                <w:div w:id="1054545534">
                  <w:marLeft w:val="0"/>
                  <w:marRight w:val="0"/>
                  <w:marTop w:val="0"/>
                  <w:marBottom w:val="0"/>
                  <w:divBdr>
                    <w:top w:val="none" w:sz="0" w:space="0" w:color="auto"/>
                    <w:left w:val="none" w:sz="0" w:space="0" w:color="auto"/>
                    <w:bottom w:val="none" w:sz="0" w:space="0" w:color="auto"/>
                    <w:right w:val="none" w:sz="0" w:space="0" w:color="auto"/>
                  </w:divBdr>
                </w:div>
              </w:divsChild>
            </w:div>
            <w:div w:id="281689857">
              <w:marLeft w:val="0"/>
              <w:marRight w:val="0"/>
              <w:marTop w:val="0"/>
              <w:marBottom w:val="0"/>
              <w:divBdr>
                <w:top w:val="none" w:sz="0" w:space="0" w:color="auto"/>
                <w:left w:val="none" w:sz="0" w:space="0" w:color="auto"/>
                <w:bottom w:val="none" w:sz="0" w:space="0" w:color="auto"/>
                <w:right w:val="none" w:sz="0" w:space="0" w:color="auto"/>
              </w:divBdr>
              <w:divsChild>
                <w:div w:id="1556313620">
                  <w:marLeft w:val="0"/>
                  <w:marRight w:val="0"/>
                  <w:marTop w:val="0"/>
                  <w:marBottom w:val="0"/>
                  <w:divBdr>
                    <w:top w:val="none" w:sz="0" w:space="0" w:color="auto"/>
                    <w:left w:val="none" w:sz="0" w:space="0" w:color="auto"/>
                    <w:bottom w:val="none" w:sz="0" w:space="0" w:color="auto"/>
                    <w:right w:val="none" w:sz="0" w:space="0" w:color="auto"/>
                  </w:divBdr>
                </w:div>
              </w:divsChild>
            </w:div>
            <w:div w:id="1194616694">
              <w:marLeft w:val="0"/>
              <w:marRight w:val="0"/>
              <w:marTop w:val="0"/>
              <w:marBottom w:val="0"/>
              <w:divBdr>
                <w:top w:val="none" w:sz="0" w:space="0" w:color="auto"/>
                <w:left w:val="none" w:sz="0" w:space="0" w:color="auto"/>
                <w:bottom w:val="none" w:sz="0" w:space="0" w:color="auto"/>
                <w:right w:val="none" w:sz="0" w:space="0" w:color="auto"/>
              </w:divBdr>
              <w:divsChild>
                <w:div w:id="3515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39680">
          <w:marLeft w:val="0"/>
          <w:marRight w:val="0"/>
          <w:marTop w:val="0"/>
          <w:marBottom w:val="0"/>
          <w:divBdr>
            <w:top w:val="none" w:sz="0" w:space="0" w:color="auto"/>
            <w:left w:val="none" w:sz="0" w:space="0" w:color="auto"/>
            <w:bottom w:val="none" w:sz="0" w:space="0" w:color="auto"/>
            <w:right w:val="none" w:sz="0" w:space="0" w:color="auto"/>
          </w:divBdr>
          <w:divsChild>
            <w:div w:id="1472334106">
              <w:marLeft w:val="0"/>
              <w:marRight w:val="0"/>
              <w:marTop w:val="0"/>
              <w:marBottom w:val="0"/>
              <w:divBdr>
                <w:top w:val="none" w:sz="0" w:space="0" w:color="auto"/>
                <w:left w:val="none" w:sz="0" w:space="0" w:color="auto"/>
                <w:bottom w:val="none" w:sz="0" w:space="0" w:color="auto"/>
                <w:right w:val="none" w:sz="0" w:space="0" w:color="auto"/>
              </w:divBdr>
              <w:divsChild>
                <w:div w:id="1706830163">
                  <w:marLeft w:val="0"/>
                  <w:marRight w:val="0"/>
                  <w:marTop w:val="0"/>
                  <w:marBottom w:val="0"/>
                  <w:divBdr>
                    <w:top w:val="none" w:sz="0" w:space="0" w:color="auto"/>
                    <w:left w:val="none" w:sz="0" w:space="0" w:color="auto"/>
                    <w:bottom w:val="none" w:sz="0" w:space="0" w:color="auto"/>
                    <w:right w:val="none" w:sz="0" w:space="0" w:color="auto"/>
                  </w:divBdr>
                </w:div>
              </w:divsChild>
            </w:div>
            <w:div w:id="1788575445">
              <w:marLeft w:val="0"/>
              <w:marRight w:val="0"/>
              <w:marTop w:val="0"/>
              <w:marBottom w:val="0"/>
              <w:divBdr>
                <w:top w:val="none" w:sz="0" w:space="0" w:color="auto"/>
                <w:left w:val="none" w:sz="0" w:space="0" w:color="auto"/>
                <w:bottom w:val="none" w:sz="0" w:space="0" w:color="auto"/>
                <w:right w:val="none" w:sz="0" w:space="0" w:color="auto"/>
              </w:divBdr>
              <w:divsChild>
                <w:div w:id="594021623">
                  <w:marLeft w:val="0"/>
                  <w:marRight w:val="0"/>
                  <w:marTop w:val="0"/>
                  <w:marBottom w:val="0"/>
                  <w:divBdr>
                    <w:top w:val="none" w:sz="0" w:space="0" w:color="auto"/>
                    <w:left w:val="none" w:sz="0" w:space="0" w:color="auto"/>
                    <w:bottom w:val="none" w:sz="0" w:space="0" w:color="auto"/>
                    <w:right w:val="none" w:sz="0" w:space="0" w:color="auto"/>
                  </w:divBdr>
                </w:div>
              </w:divsChild>
            </w:div>
            <w:div w:id="1006520574">
              <w:marLeft w:val="0"/>
              <w:marRight w:val="0"/>
              <w:marTop w:val="0"/>
              <w:marBottom w:val="0"/>
              <w:divBdr>
                <w:top w:val="none" w:sz="0" w:space="0" w:color="auto"/>
                <w:left w:val="none" w:sz="0" w:space="0" w:color="auto"/>
                <w:bottom w:val="none" w:sz="0" w:space="0" w:color="auto"/>
                <w:right w:val="none" w:sz="0" w:space="0" w:color="auto"/>
              </w:divBdr>
              <w:divsChild>
                <w:div w:id="18025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2863">
          <w:marLeft w:val="0"/>
          <w:marRight w:val="0"/>
          <w:marTop w:val="0"/>
          <w:marBottom w:val="0"/>
          <w:divBdr>
            <w:top w:val="none" w:sz="0" w:space="0" w:color="auto"/>
            <w:left w:val="none" w:sz="0" w:space="0" w:color="auto"/>
            <w:bottom w:val="none" w:sz="0" w:space="0" w:color="auto"/>
            <w:right w:val="none" w:sz="0" w:space="0" w:color="auto"/>
          </w:divBdr>
          <w:divsChild>
            <w:div w:id="642925770">
              <w:marLeft w:val="0"/>
              <w:marRight w:val="0"/>
              <w:marTop w:val="0"/>
              <w:marBottom w:val="0"/>
              <w:divBdr>
                <w:top w:val="none" w:sz="0" w:space="0" w:color="auto"/>
                <w:left w:val="none" w:sz="0" w:space="0" w:color="auto"/>
                <w:bottom w:val="none" w:sz="0" w:space="0" w:color="auto"/>
                <w:right w:val="none" w:sz="0" w:space="0" w:color="auto"/>
              </w:divBdr>
              <w:divsChild>
                <w:div w:id="996689032">
                  <w:marLeft w:val="0"/>
                  <w:marRight w:val="0"/>
                  <w:marTop w:val="0"/>
                  <w:marBottom w:val="0"/>
                  <w:divBdr>
                    <w:top w:val="none" w:sz="0" w:space="0" w:color="auto"/>
                    <w:left w:val="none" w:sz="0" w:space="0" w:color="auto"/>
                    <w:bottom w:val="none" w:sz="0" w:space="0" w:color="auto"/>
                    <w:right w:val="none" w:sz="0" w:space="0" w:color="auto"/>
                  </w:divBdr>
                </w:div>
              </w:divsChild>
            </w:div>
            <w:div w:id="1595436357">
              <w:marLeft w:val="0"/>
              <w:marRight w:val="0"/>
              <w:marTop w:val="0"/>
              <w:marBottom w:val="0"/>
              <w:divBdr>
                <w:top w:val="none" w:sz="0" w:space="0" w:color="auto"/>
                <w:left w:val="none" w:sz="0" w:space="0" w:color="auto"/>
                <w:bottom w:val="none" w:sz="0" w:space="0" w:color="auto"/>
                <w:right w:val="none" w:sz="0" w:space="0" w:color="auto"/>
              </w:divBdr>
              <w:divsChild>
                <w:div w:id="3513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11472">
      <w:bodyDiv w:val="1"/>
      <w:marLeft w:val="0"/>
      <w:marRight w:val="0"/>
      <w:marTop w:val="0"/>
      <w:marBottom w:val="0"/>
      <w:divBdr>
        <w:top w:val="none" w:sz="0" w:space="0" w:color="auto"/>
        <w:left w:val="none" w:sz="0" w:space="0" w:color="auto"/>
        <w:bottom w:val="none" w:sz="0" w:space="0" w:color="auto"/>
        <w:right w:val="none" w:sz="0" w:space="0" w:color="auto"/>
      </w:divBdr>
      <w:divsChild>
        <w:div w:id="2037847459">
          <w:marLeft w:val="0"/>
          <w:marRight w:val="0"/>
          <w:marTop w:val="0"/>
          <w:marBottom w:val="0"/>
          <w:divBdr>
            <w:top w:val="none" w:sz="0" w:space="0" w:color="auto"/>
            <w:left w:val="none" w:sz="0" w:space="0" w:color="auto"/>
            <w:bottom w:val="none" w:sz="0" w:space="0" w:color="auto"/>
            <w:right w:val="none" w:sz="0" w:space="0" w:color="auto"/>
          </w:divBdr>
          <w:divsChild>
            <w:div w:id="1119643021">
              <w:marLeft w:val="0"/>
              <w:marRight w:val="0"/>
              <w:marTop w:val="0"/>
              <w:marBottom w:val="0"/>
              <w:divBdr>
                <w:top w:val="none" w:sz="0" w:space="0" w:color="auto"/>
                <w:left w:val="none" w:sz="0" w:space="0" w:color="auto"/>
                <w:bottom w:val="none" w:sz="0" w:space="0" w:color="auto"/>
                <w:right w:val="none" w:sz="0" w:space="0" w:color="auto"/>
              </w:divBdr>
              <w:divsChild>
                <w:div w:id="378436165">
                  <w:marLeft w:val="0"/>
                  <w:marRight w:val="0"/>
                  <w:marTop w:val="0"/>
                  <w:marBottom w:val="0"/>
                  <w:divBdr>
                    <w:top w:val="none" w:sz="0" w:space="0" w:color="auto"/>
                    <w:left w:val="none" w:sz="0" w:space="0" w:color="auto"/>
                    <w:bottom w:val="none" w:sz="0" w:space="0" w:color="auto"/>
                    <w:right w:val="none" w:sz="0" w:space="0" w:color="auto"/>
                  </w:divBdr>
                </w:div>
              </w:divsChild>
            </w:div>
            <w:div w:id="1139956715">
              <w:marLeft w:val="0"/>
              <w:marRight w:val="0"/>
              <w:marTop w:val="0"/>
              <w:marBottom w:val="0"/>
              <w:divBdr>
                <w:top w:val="none" w:sz="0" w:space="0" w:color="auto"/>
                <w:left w:val="none" w:sz="0" w:space="0" w:color="auto"/>
                <w:bottom w:val="none" w:sz="0" w:space="0" w:color="auto"/>
                <w:right w:val="none" w:sz="0" w:space="0" w:color="auto"/>
              </w:divBdr>
              <w:divsChild>
                <w:div w:id="17440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3045">
          <w:marLeft w:val="0"/>
          <w:marRight w:val="0"/>
          <w:marTop w:val="0"/>
          <w:marBottom w:val="0"/>
          <w:divBdr>
            <w:top w:val="none" w:sz="0" w:space="0" w:color="auto"/>
            <w:left w:val="none" w:sz="0" w:space="0" w:color="auto"/>
            <w:bottom w:val="none" w:sz="0" w:space="0" w:color="auto"/>
            <w:right w:val="none" w:sz="0" w:space="0" w:color="auto"/>
          </w:divBdr>
          <w:divsChild>
            <w:div w:id="2087452990">
              <w:marLeft w:val="0"/>
              <w:marRight w:val="0"/>
              <w:marTop w:val="0"/>
              <w:marBottom w:val="0"/>
              <w:divBdr>
                <w:top w:val="none" w:sz="0" w:space="0" w:color="auto"/>
                <w:left w:val="none" w:sz="0" w:space="0" w:color="auto"/>
                <w:bottom w:val="none" w:sz="0" w:space="0" w:color="auto"/>
                <w:right w:val="none" w:sz="0" w:space="0" w:color="auto"/>
              </w:divBdr>
              <w:divsChild>
                <w:div w:id="731657243">
                  <w:marLeft w:val="0"/>
                  <w:marRight w:val="0"/>
                  <w:marTop w:val="0"/>
                  <w:marBottom w:val="0"/>
                  <w:divBdr>
                    <w:top w:val="none" w:sz="0" w:space="0" w:color="auto"/>
                    <w:left w:val="none" w:sz="0" w:space="0" w:color="auto"/>
                    <w:bottom w:val="none" w:sz="0" w:space="0" w:color="auto"/>
                    <w:right w:val="none" w:sz="0" w:space="0" w:color="auto"/>
                  </w:divBdr>
                </w:div>
              </w:divsChild>
            </w:div>
            <w:div w:id="1734231149">
              <w:marLeft w:val="0"/>
              <w:marRight w:val="0"/>
              <w:marTop w:val="0"/>
              <w:marBottom w:val="0"/>
              <w:divBdr>
                <w:top w:val="none" w:sz="0" w:space="0" w:color="auto"/>
                <w:left w:val="none" w:sz="0" w:space="0" w:color="auto"/>
                <w:bottom w:val="none" w:sz="0" w:space="0" w:color="auto"/>
                <w:right w:val="none" w:sz="0" w:space="0" w:color="auto"/>
              </w:divBdr>
              <w:divsChild>
                <w:div w:id="7686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7299">
      <w:bodyDiv w:val="1"/>
      <w:marLeft w:val="0"/>
      <w:marRight w:val="0"/>
      <w:marTop w:val="0"/>
      <w:marBottom w:val="0"/>
      <w:divBdr>
        <w:top w:val="none" w:sz="0" w:space="0" w:color="auto"/>
        <w:left w:val="none" w:sz="0" w:space="0" w:color="auto"/>
        <w:bottom w:val="none" w:sz="0" w:space="0" w:color="auto"/>
        <w:right w:val="none" w:sz="0" w:space="0" w:color="auto"/>
      </w:divBdr>
      <w:divsChild>
        <w:div w:id="441195007">
          <w:marLeft w:val="0"/>
          <w:marRight w:val="0"/>
          <w:marTop w:val="0"/>
          <w:marBottom w:val="0"/>
          <w:divBdr>
            <w:top w:val="none" w:sz="0" w:space="0" w:color="auto"/>
            <w:left w:val="none" w:sz="0" w:space="0" w:color="auto"/>
            <w:bottom w:val="none" w:sz="0" w:space="0" w:color="auto"/>
            <w:right w:val="none" w:sz="0" w:space="0" w:color="auto"/>
          </w:divBdr>
          <w:divsChild>
            <w:div w:id="630667952">
              <w:marLeft w:val="0"/>
              <w:marRight w:val="0"/>
              <w:marTop w:val="0"/>
              <w:marBottom w:val="0"/>
              <w:divBdr>
                <w:top w:val="none" w:sz="0" w:space="0" w:color="auto"/>
                <w:left w:val="none" w:sz="0" w:space="0" w:color="auto"/>
                <w:bottom w:val="none" w:sz="0" w:space="0" w:color="auto"/>
                <w:right w:val="none" w:sz="0" w:space="0" w:color="auto"/>
              </w:divBdr>
              <w:divsChild>
                <w:div w:id="5624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0760">
      <w:bodyDiv w:val="1"/>
      <w:marLeft w:val="0"/>
      <w:marRight w:val="0"/>
      <w:marTop w:val="0"/>
      <w:marBottom w:val="0"/>
      <w:divBdr>
        <w:top w:val="none" w:sz="0" w:space="0" w:color="auto"/>
        <w:left w:val="none" w:sz="0" w:space="0" w:color="auto"/>
        <w:bottom w:val="none" w:sz="0" w:space="0" w:color="auto"/>
        <w:right w:val="none" w:sz="0" w:space="0" w:color="auto"/>
      </w:divBdr>
      <w:divsChild>
        <w:div w:id="196282435">
          <w:marLeft w:val="0"/>
          <w:marRight w:val="0"/>
          <w:marTop w:val="0"/>
          <w:marBottom w:val="0"/>
          <w:divBdr>
            <w:top w:val="none" w:sz="0" w:space="0" w:color="auto"/>
            <w:left w:val="none" w:sz="0" w:space="0" w:color="auto"/>
            <w:bottom w:val="none" w:sz="0" w:space="0" w:color="auto"/>
            <w:right w:val="none" w:sz="0" w:space="0" w:color="auto"/>
          </w:divBdr>
          <w:divsChild>
            <w:div w:id="1960837797">
              <w:marLeft w:val="0"/>
              <w:marRight w:val="0"/>
              <w:marTop w:val="0"/>
              <w:marBottom w:val="0"/>
              <w:divBdr>
                <w:top w:val="none" w:sz="0" w:space="0" w:color="auto"/>
                <w:left w:val="none" w:sz="0" w:space="0" w:color="auto"/>
                <w:bottom w:val="none" w:sz="0" w:space="0" w:color="auto"/>
                <w:right w:val="none" w:sz="0" w:space="0" w:color="auto"/>
              </w:divBdr>
              <w:divsChild>
                <w:div w:id="945962785">
                  <w:marLeft w:val="0"/>
                  <w:marRight w:val="0"/>
                  <w:marTop w:val="0"/>
                  <w:marBottom w:val="0"/>
                  <w:divBdr>
                    <w:top w:val="none" w:sz="0" w:space="0" w:color="auto"/>
                    <w:left w:val="none" w:sz="0" w:space="0" w:color="auto"/>
                    <w:bottom w:val="none" w:sz="0" w:space="0" w:color="auto"/>
                    <w:right w:val="none" w:sz="0" w:space="0" w:color="auto"/>
                  </w:divBdr>
                </w:div>
              </w:divsChild>
            </w:div>
            <w:div w:id="1782872076">
              <w:marLeft w:val="0"/>
              <w:marRight w:val="0"/>
              <w:marTop w:val="0"/>
              <w:marBottom w:val="0"/>
              <w:divBdr>
                <w:top w:val="none" w:sz="0" w:space="0" w:color="auto"/>
                <w:left w:val="none" w:sz="0" w:space="0" w:color="auto"/>
                <w:bottom w:val="none" w:sz="0" w:space="0" w:color="auto"/>
                <w:right w:val="none" w:sz="0" w:space="0" w:color="auto"/>
              </w:divBdr>
              <w:divsChild>
                <w:div w:id="216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9325">
          <w:marLeft w:val="0"/>
          <w:marRight w:val="0"/>
          <w:marTop w:val="0"/>
          <w:marBottom w:val="0"/>
          <w:divBdr>
            <w:top w:val="none" w:sz="0" w:space="0" w:color="auto"/>
            <w:left w:val="none" w:sz="0" w:space="0" w:color="auto"/>
            <w:bottom w:val="none" w:sz="0" w:space="0" w:color="auto"/>
            <w:right w:val="none" w:sz="0" w:space="0" w:color="auto"/>
          </w:divBdr>
          <w:divsChild>
            <w:div w:id="592863133">
              <w:marLeft w:val="0"/>
              <w:marRight w:val="0"/>
              <w:marTop w:val="0"/>
              <w:marBottom w:val="0"/>
              <w:divBdr>
                <w:top w:val="none" w:sz="0" w:space="0" w:color="auto"/>
                <w:left w:val="none" w:sz="0" w:space="0" w:color="auto"/>
                <w:bottom w:val="none" w:sz="0" w:space="0" w:color="auto"/>
                <w:right w:val="none" w:sz="0" w:space="0" w:color="auto"/>
              </w:divBdr>
              <w:divsChild>
                <w:div w:id="246237243">
                  <w:marLeft w:val="0"/>
                  <w:marRight w:val="0"/>
                  <w:marTop w:val="0"/>
                  <w:marBottom w:val="0"/>
                  <w:divBdr>
                    <w:top w:val="none" w:sz="0" w:space="0" w:color="auto"/>
                    <w:left w:val="none" w:sz="0" w:space="0" w:color="auto"/>
                    <w:bottom w:val="none" w:sz="0" w:space="0" w:color="auto"/>
                    <w:right w:val="none" w:sz="0" w:space="0" w:color="auto"/>
                  </w:divBdr>
                </w:div>
              </w:divsChild>
            </w:div>
            <w:div w:id="2000693202">
              <w:marLeft w:val="0"/>
              <w:marRight w:val="0"/>
              <w:marTop w:val="0"/>
              <w:marBottom w:val="0"/>
              <w:divBdr>
                <w:top w:val="none" w:sz="0" w:space="0" w:color="auto"/>
                <w:left w:val="none" w:sz="0" w:space="0" w:color="auto"/>
                <w:bottom w:val="none" w:sz="0" w:space="0" w:color="auto"/>
                <w:right w:val="none" w:sz="0" w:space="0" w:color="auto"/>
              </w:divBdr>
              <w:divsChild>
                <w:div w:id="1090931510">
                  <w:marLeft w:val="0"/>
                  <w:marRight w:val="0"/>
                  <w:marTop w:val="0"/>
                  <w:marBottom w:val="0"/>
                  <w:divBdr>
                    <w:top w:val="none" w:sz="0" w:space="0" w:color="auto"/>
                    <w:left w:val="none" w:sz="0" w:space="0" w:color="auto"/>
                    <w:bottom w:val="none" w:sz="0" w:space="0" w:color="auto"/>
                    <w:right w:val="none" w:sz="0" w:space="0" w:color="auto"/>
                  </w:divBdr>
                </w:div>
              </w:divsChild>
            </w:div>
            <w:div w:id="1533611220">
              <w:marLeft w:val="0"/>
              <w:marRight w:val="0"/>
              <w:marTop w:val="0"/>
              <w:marBottom w:val="0"/>
              <w:divBdr>
                <w:top w:val="none" w:sz="0" w:space="0" w:color="auto"/>
                <w:left w:val="none" w:sz="0" w:space="0" w:color="auto"/>
                <w:bottom w:val="none" w:sz="0" w:space="0" w:color="auto"/>
                <w:right w:val="none" w:sz="0" w:space="0" w:color="auto"/>
              </w:divBdr>
              <w:divsChild>
                <w:div w:id="11473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79103">
          <w:marLeft w:val="0"/>
          <w:marRight w:val="0"/>
          <w:marTop w:val="0"/>
          <w:marBottom w:val="0"/>
          <w:divBdr>
            <w:top w:val="none" w:sz="0" w:space="0" w:color="auto"/>
            <w:left w:val="none" w:sz="0" w:space="0" w:color="auto"/>
            <w:bottom w:val="none" w:sz="0" w:space="0" w:color="auto"/>
            <w:right w:val="none" w:sz="0" w:space="0" w:color="auto"/>
          </w:divBdr>
          <w:divsChild>
            <w:div w:id="1659267462">
              <w:marLeft w:val="0"/>
              <w:marRight w:val="0"/>
              <w:marTop w:val="0"/>
              <w:marBottom w:val="0"/>
              <w:divBdr>
                <w:top w:val="none" w:sz="0" w:space="0" w:color="auto"/>
                <w:left w:val="none" w:sz="0" w:space="0" w:color="auto"/>
                <w:bottom w:val="none" w:sz="0" w:space="0" w:color="auto"/>
                <w:right w:val="none" w:sz="0" w:space="0" w:color="auto"/>
              </w:divBdr>
              <w:divsChild>
                <w:div w:id="774863716">
                  <w:marLeft w:val="0"/>
                  <w:marRight w:val="0"/>
                  <w:marTop w:val="0"/>
                  <w:marBottom w:val="0"/>
                  <w:divBdr>
                    <w:top w:val="none" w:sz="0" w:space="0" w:color="auto"/>
                    <w:left w:val="none" w:sz="0" w:space="0" w:color="auto"/>
                    <w:bottom w:val="none" w:sz="0" w:space="0" w:color="auto"/>
                    <w:right w:val="none" w:sz="0" w:space="0" w:color="auto"/>
                  </w:divBdr>
                </w:div>
              </w:divsChild>
            </w:div>
            <w:div w:id="816410481">
              <w:marLeft w:val="0"/>
              <w:marRight w:val="0"/>
              <w:marTop w:val="0"/>
              <w:marBottom w:val="0"/>
              <w:divBdr>
                <w:top w:val="none" w:sz="0" w:space="0" w:color="auto"/>
                <w:left w:val="none" w:sz="0" w:space="0" w:color="auto"/>
                <w:bottom w:val="none" w:sz="0" w:space="0" w:color="auto"/>
                <w:right w:val="none" w:sz="0" w:space="0" w:color="auto"/>
              </w:divBdr>
              <w:divsChild>
                <w:div w:id="1827282153">
                  <w:marLeft w:val="0"/>
                  <w:marRight w:val="0"/>
                  <w:marTop w:val="0"/>
                  <w:marBottom w:val="0"/>
                  <w:divBdr>
                    <w:top w:val="none" w:sz="0" w:space="0" w:color="auto"/>
                    <w:left w:val="none" w:sz="0" w:space="0" w:color="auto"/>
                    <w:bottom w:val="none" w:sz="0" w:space="0" w:color="auto"/>
                    <w:right w:val="none" w:sz="0" w:space="0" w:color="auto"/>
                  </w:divBdr>
                </w:div>
              </w:divsChild>
            </w:div>
            <w:div w:id="349336384">
              <w:marLeft w:val="0"/>
              <w:marRight w:val="0"/>
              <w:marTop w:val="0"/>
              <w:marBottom w:val="0"/>
              <w:divBdr>
                <w:top w:val="none" w:sz="0" w:space="0" w:color="auto"/>
                <w:left w:val="none" w:sz="0" w:space="0" w:color="auto"/>
                <w:bottom w:val="none" w:sz="0" w:space="0" w:color="auto"/>
                <w:right w:val="none" w:sz="0" w:space="0" w:color="auto"/>
              </w:divBdr>
              <w:divsChild>
                <w:div w:id="1714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877">
          <w:marLeft w:val="0"/>
          <w:marRight w:val="0"/>
          <w:marTop w:val="0"/>
          <w:marBottom w:val="0"/>
          <w:divBdr>
            <w:top w:val="none" w:sz="0" w:space="0" w:color="auto"/>
            <w:left w:val="none" w:sz="0" w:space="0" w:color="auto"/>
            <w:bottom w:val="none" w:sz="0" w:space="0" w:color="auto"/>
            <w:right w:val="none" w:sz="0" w:space="0" w:color="auto"/>
          </w:divBdr>
          <w:divsChild>
            <w:div w:id="1575774256">
              <w:marLeft w:val="0"/>
              <w:marRight w:val="0"/>
              <w:marTop w:val="0"/>
              <w:marBottom w:val="0"/>
              <w:divBdr>
                <w:top w:val="none" w:sz="0" w:space="0" w:color="auto"/>
                <w:left w:val="none" w:sz="0" w:space="0" w:color="auto"/>
                <w:bottom w:val="none" w:sz="0" w:space="0" w:color="auto"/>
                <w:right w:val="none" w:sz="0" w:space="0" w:color="auto"/>
              </w:divBdr>
              <w:divsChild>
                <w:div w:id="2145929510">
                  <w:marLeft w:val="0"/>
                  <w:marRight w:val="0"/>
                  <w:marTop w:val="0"/>
                  <w:marBottom w:val="0"/>
                  <w:divBdr>
                    <w:top w:val="none" w:sz="0" w:space="0" w:color="auto"/>
                    <w:left w:val="none" w:sz="0" w:space="0" w:color="auto"/>
                    <w:bottom w:val="none" w:sz="0" w:space="0" w:color="auto"/>
                    <w:right w:val="none" w:sz="0" w:space="0" w:color="auto"/>
                  </w:divBdr>
                </w:div>
              </w:divsChild>
            </w:div>
            <w:div w:id="1574125897">
              <w:marLeft w:val="0"/>
              <w:marRight w:val="0"/>
              <w:marTop w:val="0"/>
              <w:marBottom w:val="0"/>
              <w:divBdr>
                <w:top w:val="none" w:sz="0" w:space="0" w:color="auto"/>
                <w:left w:val="none" w:sz="0" w:space="0" w:color="auto"/>
                <w:bottom w:val="none" w:sz="0" w:space="0" w:color="auto"/>
                <w:right w:val="none" w:sz="0" w:space="0" w:color="auto"/>
              </w:divBdr>
              <w:divsChild>
                <w:div w:id="527523766">
                  <w:marLeft w:val="0"/>
                  <w:marRight w:val="0"/>
                  <w:marTop w:val="0"/>
                  <w:marBottom w:val="0"/>
                  <w:divBdr>
                    <w:top w:val="none" w:sz="0" w:space="0" w:color="auto"/>
                    <w:left w:val="none" w:sz="0" w:space="0" w:color="auto"/>
                    <w:bottom w:val="none" w:sz="0" w:space="0" w:color="auto"/>
                    <w:right w:val="none" w:sz="0" w:space="0" w:color="auto"/>
                  </w:divBdr>
                </w:div>
              </w:divsChild>
            </w:div>
            <w:div w:id="365065083">
              <w:marLeft w:val="0"/>
              <w:marRight w:val="0"/>
              <w:marTop w:val="0"/>
              <w:marBottom w:val="0"/>
              <w:divBdr>
                <w:top w:val="none" w:sz="0" w:space="0" w:color="auto"/>
                <w:left w:val="none" w:sz="0" w:space="0" w:color="auto"/>
                <w:bottom w:val="none" w:sz="0" w:space="0" w:color="auto"/>
                <w:right w:val="none" w:sz="0" w:space="0" w:color="auto"/>
              </w:divBdr>
              <w:divsChild>
                <w:div w:id="8824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5484">
          <w:marLeft w:val="0"/>
          <w:marRight w:val="0"/>
          <w:marTop w:val="0"/>
          <w:marBottom w:val="0"/>
          <w:divBdr>
            <w:top w:val="none" w:sz="0" w:space="0" w:color="auto"/>
            <w:left w:val="none" w:sz="0" w:space="0" w:color="auto"/>
            <w:bottom w:val="none" w:sz="0" w:space="0" w:color="auto"/>
            <w:right w:val="none" w:sz="0" w:space="0" w:color="auto"/>
          </w:divBdr>
          <w:divsChild>
            <w:div w:id="174851339">
              <w:marLeft w:val="0"/>
              <w:marRight w:val="0"/>
              <w:marTop w:val="0"/>
              <w:marBottom w:val="0"/>
              <w:divBdr>
                <w:top w:val="none" w:sz="0" w:space="0" w:color="auto"/>
                <w:left w:val="none" w:sz="0" w:space="0" w:color="auto"/>
                <w:bottom w:val="none" w:sz="0" w:space="0" w:color="auto"/>
                <w:right w:val="none" w:sz="0" w:space="0" w:color="auto"/>
              </w:divBdr>
              <w:divsChild>
                <w:div w:id="1004895064">
                  <w:marLeft w:val="0"/>
                  <w:marRight w:val="0"/>
                  <w:marTop w:val="0"/>
                  <w:marBottom w:val="0"/>
                  <w:divBdr>
                    <w:top w:val="none" w:sz="0" w:space="0" w:color="auto"/>
                    <w:left w:val="none" w:sz="0" w:space="0" w:color="auto"/>
                    <w:bottom w:val="none" w:sz="0" w:space="0" w:color="auto"/>
                    <w:right w:val="none" w:sz="0" w:space="0" w:color="auto"/>
                  </w:divBdr>
                </w:div>
              </w:divsChild>
            </w:div>
            <w:div w:id="502210379">
              <w:marLeft w:val="0"/>
              <w:marRight w:val="0"/>
              <w:marTop w:val="0"/>
              <w:marBottom w:val="0"/>
              <w:divBdr>
                <w:top w:val="none" w:sz="0" w:space="0" w:color="auto"/>
                <w:left w:val="none" w:sz="0" w:space="0" w:color="auto"/>
                <w:bottom w:val="none" w:sz="0" w:space="0" w:color="auto"/>
                <w:right w:val="none" w:sz="0" w:space="0" w:color="auto"/>
              </w:divBdr>
              <w:divsChild>
                <w:div w:id="902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51069">
      <w:bodyDiv w:val="1"/>
      <w:marLeft w:val="0"/>
      <w:marRight w:val="0"/>
      <w:marTop w:val="0"/>
      <w:marBottom w:val="0"/>
      <w:divBdr>
        <w:top w:val="none" w:sz="0" w:space="0" w:color="auto"/>
        <w:left w:val="none" w:sz="0" w:space="0" w:color="auto"/>
        <w:bottom w:val="none" w:sz="0" w:space="0" w:color="auto"/>
        <w:right w:val="none" w:sz="0" w:space="0" w:color="auto"/>
      </w:divBdr>
    </w:div>
    <w:div w:id="1686898867">
      <w:bodyDiv w:val="1"/>
      <w:marLeft w:val="0"/>
      <w:marRight w:val="0"/>
      <w:marTop w:val="0"/>
      <w:marBottom w:val="0"/>
      <w:divBdr>
        <w:top w:val="none" w:sz="0" w:space="0" w:color="auto"/>
        <w:left w:val="none" w:sz="0" w:space="0" w:color="auto"/>
        <w:bottom w:val="none" w:sz="0" w:space="0" w:color="auto"/>
        <w:right w:val="none" w:sz="0" w:space="0" w:color="auto"/>
      </w:divBdr>
      <w:divsChild>
        <w:div w:id="1380469021">
          <w:marLeft w:val="0"/>
          <w:marRight w:val="0"/>
          <w:marTop w:val="0"/>
          <w:marBottom w:val="0"/>
          <w:divBdr>
            <w:top w:val="none" w:sz="0" w:space="0" w:color="auto"/>
            <w:left w:val="none" w:sz="0" w:space="0" w:color="auto"/>
            <w:bottom w:val="none" w:sz="0" w:space="0" w:color="auto"/>
            <w:right w:val="none" w:sz="0" w:space="0" w:color="auto"/>
          </w:divBdr>
          <w:divsChild>
            <w:div w:id="446895012">
              <w:marLeft w:val="0"/>
              <w:marRight w:val="0"/>
              <w:marTop w:val="0"/>
              <w:marBottom w:val="0"/>
              <w:divBdr>
                <w:top w:val="none" w:sz="0" w:space="0" w:color="auto"/>
                <w:left w:val="none" w:sz="0" w:space="0" w:color="auto"/>
                <w:bottom w:val="none" w:sz="0" w:space="0" w:color="auto"/>
                <w:right w:val="none" w:sz="0" w:space="0" w:color="auto"/>
              </w:divBdr>
              <w:divsChild>
                <w:div w:id="622031230">
                  <w:marLeft w:val="0"/>
                  <w:marRight w:val="0"/>
                  <w:marTop w:val="0"/>
                  <w:marBottom w:val="0"/>
                  <w:divBdr>
                    <w:top w:val="none" w:sz="0" w:space="0" w:color="auto"/>
                    <w:left w:val="none" w:sz="0" w:space="0" w:color="auto"/>
                    <w:bottom w:val="none" w:sz="0" w:space="0" w:color="auto"/>
                    <w:right w:val="none" w:sz="0" w:space="0" w:color="auto"/>
                  </w:divBdr>
                </w:div>
              </w:divsChild>
            </w:div>
            <w:div w:id="1324897762">
              <w:marLeft w:val="0"/>
              <w:marRight w:val="0"/>
              <w:marTop w:val="0"/>
              <w:marBottom w:val="0"/>
              <w:divBdr>
                <w:top w:val="none" w:sz="0" w:space="0" w:color="auto"/>
                <w:left w:val="none" w:sz="0" w:space="0" w:color="auto"/>
                <w:bottom w:val="none" w:sz="0" w:space="0" w:color="auto"/>
                <w:right w:val="none" w:sz="0" w:space="0" w:color="auto"/>
              </w:divBdr>
              <w:divsChild>
                <w:div w:id="145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9907">
          <w:marLeft w:val="0"/>
          <w:marRight w:val="0"/>
          <w:marTop w:val="0"/>
          <w:marBottom w:val="0"/>
          <w:divBdr>
            <w:top w:val="none" w:sz="0" w:space="0" w:color="auto"/>
            <w:left w:val="none" w:sz="0" w:space="0" w:color="auto"/>
            <w:bottom w:val="none" w:sz="0" w:space="0" w:color="auto"/>
            <w:right w:val="none" w:sz="0" w:space="0" w:color="auto"/>
          </w:divBdr>
          <w:divsChild>
            <w:div w:id="814300224">
              <w:marLeft w:val="0"/>
              <w:marRight w:val="0"/>
              <w:marTop w:val="0"/>
              <w:marBottom w:val="0"/>
              <w:divBdr>
                <w:top w:val="none" w:sz="0" w:space="0" w:color="auto"/>
                <w:left w:val="none" w:sz="0" w:space="0" w:color="auto"/>
                <w:bottom w:val="none" w:sz="0" w:space="0" w:color="auto"/>
                <w:right w:val="none" w:sz="0" w:space="0" w:color="auto"/>
              </w:divBdr>
              <w:divsChild>
                <w:div w:id="167059920">
                  <w:marLeft w:val="0"/>
                  <w:marRight w:val="0"/>
                  <w:marTop w:val="0"/>
                  <w:marBottom w:val="0"/>
                  <w:divBdr>
                    <w:top w:val="none" w:sz="0" w:space="0" w:color="auto"/>
                    <w:left w:val="none" w:sz="0" w:space="0" w:color="auto"/>
                    <w:bottom w:val="none" w:sz="0" w:space="0" w:color="auto"/>
                    <w:right w:val="none" w:sz="0" w:space="0" w:color="auto"/>
                  </w:divBdr>
                </w:div>
              </w:divsChild>
            </w:div>
            <w:div w:id="1411846380">
              <w:marLeft w:val="0"/>
              <w:marRight w:val="0"/>
              <w:marTop w:val="0"/>
              <w:marBottom w:val="0"/>
              <w:divBdr>
                <w:top w:val="none" w:sz="0" w:space="0" w:color="auto"/>
                <w:left w:val="none" w:sz="0" w:space="0" w:color="auto"/>
                <w:bottom w:val="none" w:sz="0" w:space="0" w:color="auto"/>
                <w:right w:val="none" w:sz="0" w:space="0" w:color="auto"/>
              </w:divBdr>
              <w:divsChild>
                <w:div w:id="58403151">
                  <w:marLeft w:val="0"/>
                  <w:marRight w:val="0"/>
                  <w:marTop w:val="0"/>
                  <w:marBottom w:val="0"/>
                  <w:divBdr>
                    <w:top w:val="none" w:sz="0" w:space="0" w:color="auto"/>
                    <w:left w:val="none" w:sz="0" w:space="0" w:color="auto"/>
                    <w:bottom w:val="none" w:sz="0" w:space="0" w:color="auto"/>
                    <w:right w:val="none" w:sz="0" w:space="0" w:color="auto"/>
                  </w:divBdr>
                </w:div>
              </w:divsChild>
            </w:div>
            <w:div w:id="1459834029">
              <w:marLeft w:val="0"/>
              <w:marRight w:val="0"/>
              <w:marTop w:val="0"/>
              <w:marBottom w:val="0"/>
              <w:divBdr>
                <w:top w:val="none" w:sz="0" w:space="0" w:color="auto"/>
                <w:left w:val="none" w:sz="0" w:space="0" w:color="auto"/>
                <w:bottom w:val="none" w:sz="0" w:space="0" w:color="auto"/>
                <w:right w:val="none" w:sz="0" w:space="0" w:color="auto"/>
              </w:divBdr>
              <w:divsChild>
                <w:div w:id="8146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2812">
          <w:marLeft w:val="0"/>
          <w:marRight w:val="0"/>
          <w:marTop w:val="0"/>
          <w:marBottom w:val="0"/>
          <w:divBdr>
            <w:top w:val="none" w:sz="0" w:space="0" w:color="auto"/>
            <w:left w:val="none" w:sz="0" w:space="0" w:color="auto"/>
            <w:bottom w:val="none" w:sz="0" w:space="0" w:color="auto"/>
            <w:right w:val="none" w:sz="0" w:space="0" w:color="auto"/>
          </w:divBdr>
          <w:divsChild>
            <w:div w:id="1903981903">
              <w:marLeft w:val="0"/>
              <w:marRight w:val="0"/>
              <w:marTop w:val="0"/>
              <w:marBottom w:val="0"/>
              <w:divBdr>
                <w:top w:val="none" w:sz="0" w:space="0" w:color="auto"/>
                <w:left w:val="none" w:sz="0" w:space="0" w:color="auto"/>
                <w:bottom w:val="none" w:sz="0" w:space="0" w:color="auto"/>
                <w:right w:val="none" w:sz="0" w:space="0" w:color="auto"/>
              </w:divBdr>
              <w:divsChild>
                <w:div w:id="533662650">
                  <w:marLeft w:val="0"/>
                  <w:marRight w:val="0"/>
                  <w:marTop w:val="0"/>
                  <w:marBottom w:val="0"/>
                  <w:divBdr>
                    <w:top w:val="none" w:sz="0" w:space="0" w:color="auto"/>
                    <w:left w:val="none" w:sz="0" w:space="0" w:color="auto"/>
                    <w:bottom w:val="none" w:sz="0" w:space="0" w:color="auto"/>
                    <w:right w:val="none" w:sz="0" w:space="0" w:color="auto"/>
                  </w:divBdr>
                </w:div>
              </w:divsChild>
            </w:div>
            <w:div w:id="308949067">
              <w:marLeft w:val="0"/>
              <w:marRight w:val="0"/>
              <w:marTop w:val="0"/>
              <w:marBottom w:val="0"/>
              <w:divBdr>
                <w:top w:val="none" w:sz="0" w:space="0" w:color="auto"/>
                <w:left w:val="none" w:sz="0" w:space="0" w:color="auto"/>
                <w:bottom w:val="none" w:sz="0" w:space="0" w:color="auto"/>
                <w:right w:val="none" w:sz="0" w:space="0" w:color="auto"/>
              </w:divBdr>
              <w:divsChild>
                <w:div w:id="2058428605">
                  <w:marLeft w:val="0"/>
                  <w:marRight w:val="0"/>
                  <w:marTop w:val="0"/>
                  <w:marBottom w:val="0"/>
                  <w:divBdr>
                    <w:top w:val="none" w:sz="0" w:space="0" w:color="auto"/>
                    <w:left w:val="none" w:sz="0" w:space="0" w:color="auto"/>
                    <w:bottom w:val="none" w:sz="0" w:space="0" w:color="auto"/>
                    <w:right w:val="none" w:sz="0" w:space="0" w:color="auto"/>
                  </w:divBdr>
                </w:div>
              </w:divsChild>
            </w:div>
            <w:div w:id="1480809807">
              <w:marLeft w:val="0"/>
              <w:marRight w:val="0"/>
              <w:marTop w:val="0"/>
              <w:marBottom w:val="0"/>
              <w:divBdr>
                <w:top w:val="none" w:sz="0" w:space="0" w:color="auto"/>
                <w:left w:val="none" w:sz="0" w:space="0" w:color="auto"/>
                <w:bottom w:val="none" w:sz="0" w:space="0" w:color="auto"/>
                <w:right w:val="none" w:sz="0" w:space="0" w:color="auto"/>
              </w:divBdr>
              <w:divsChild>
                <w:div w:id="13299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3014">
          <w:marLeft w:val="0"/>
          <w:marRight w:val="0"/>
          <w:marTop w:val="0"/>
          <w:marBottom w:val="0"/>
          <w:divBdr>
            <w:top w:val="none" w:sz="0" w:space="0" w:color="auto"/>
            <w:left w:val="none" w:sz="0" w:space="0" w:color="auto"/>
            <w:bottom w:val="none" w:sz="0" w:space="0" w:color="auto"/>
            <w:right w:val="none" w:sz="0" w:space="0" w:color="auto"/>
          </w:divBdr>
          <w:divsChild>
            <w:div w:id="1725905467">
              <w:marLeft w:val="0"/>
              <w:marRight w:val="0"/>
              <w:marTop w:val="0"/>
              <w:marBottom w:val="0"/>
              <w:divBdr>
                <w:top w:val="none" w:sz="0" w:space="0" w:color="auto"/>
                <w:left w:val="none" w:sz="0" w:space="0" w:color="auto"/>
                <w:bottom w:val="none" w:sz="0" w:space="0" w:color="auto"/>
                <w:right w:val="none" w:sz="0" w:space="0" w:color="auto"/>
              </w:divBdr>
              <w:divsChild>
                <w:div w:id="1200509296">
                  <w:marLeft w:val="0"/>
                  <w:marRight w:val="0"/>
                  <w:marTop w:val="0"/>
                  <w:marBottom w:val="0"/>
                  <w:divBdr>
                    <w:top w:val="none" w:sz="0" w:space="0" w:color="auto"/>
                    <w:left w:val="none" w:sz="0" w:space="0" w:color="auto"/>
                    <w:bottom w:val="none" w:sz="0" w:space="0" w:color="auto"/>
                    <w:right w:val="none" w:sz="0" w:space="0" w:color="auto"/>
                  </w:divBdr>
                </w:div>
              </w:divsChild>
            </w:div>
            <w:div w:id="1027415876">
              <w:marLeft w:val="0"/>
              <w:marRight w:val="0"/>
              <w:marTop w:val="0"/>
              <w:marBottom w:val="0"/>
              <w:divBdr>
                <w:top w:val="none" w:sz="0" w:space="0" w:color="auto"/>
                <w:left w:val="none" w:sz="0" w:space="0" w:color="auto"/>
                <w:bottom w:val="none" w:sz="0" w:space="0" w:color="auto"/>
                <w:right w:val="none" w:sz="0" w:space="0" w:color="auto"/>
              </w:divBdr>
              <w:divsChild>
                <w:div w:id="20014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30428">
      <w:bodyDiv w:val="1"/>
      <w:marLeft w:val="0"/>
      <w:marRight w:val="0"/>
      <w:marTop w:val="0"/>
      <w:marBottom w:val="0"/>
      <w:divBdr>
        <w:top w:val="none" w:sz="0" w:space="0" w:color="auto"/>
        <w:left w:val="none" w:sz="0" w:space="0" w:color="auto"/>
        <w:bottom w:val="none" w:sz="0" w:space="0" w:color="auto"/>
        <w:right w:val="none" w:sz="0" w:space="0" w:color="auto"/>
      </w:divBdr>
      <w:divsChild>
        <w:div w:id="2130929964">
          <w:marLeft w:val="0"/>
          <w:marRight w:val="0"/>
          <w:marTop w:val="0"/>
          <w:marBottom w:val="0"/>
          <w:divBdr>
            <w:top w:val="none" w:sz="0" w:space="0" w:color="auto"/>
            <w:left w:val="none" w:sz="0" w:space="0" w:color="auto"/>
            <w:bottom w:val="none" w:sz="0" w:space="0" w:color="auto"/>
            <w:right w:val="none" w:sz="0" w:space="0" w:color="auto"/>
          </w:divBdr>
          <w:divsChild>
            <w:div w:id="137957560">
              <w:marLeft w:val="0"/>
              <w:marRight w:val="0"/>
              <w:marTop w:val="0"/>
              <w:marBottom w:val="0"/>
              <w:divBdr>
                <w:top w:val="none" w:sz="0" w:space="0" w:color="auto"/>
                <w:left w:val="none" w:sz="0" w:space="0" w:color="auto"/>
                <w:bottom w:val="none" w:sz="0" w:space="0" w:color="auto"/>
                <w:right w:val="none" w:sz="0" w:space="0" w:color="auto"/>
              </w:divBdr>
              <w:divsChild>
                <w:div w:id="271665177">
                  <w:marLeft w:val="0"/>
                  <w:marRight w:val="0"/>
                  <w:marTop w:val="0"/>
                  <w:marBottom w:val="0"/>
                  <w:divBdr>
                    <w:top w:val="none" w:sz="0" w:space="0" w:color="auto"/>
                    <w:left w:val="none" w:sz="0" w:space="0" w:color="auto"/>
                    <w:bottom w:val="none" w:sz="0" w:space="0" w:color="auto"/>
                    <w:right w:val="none" w:sz="0" w:space="0" w:color="auto"/>
                  </w:divBdr>
                </w:div>
              </w:divsChild>
            </w:div>
            <w:div w:id="729495908">
              <w:marLeft w:val="0"/>
              <w:marRight w:val="0"/>
              <w:marTop w:val="0"/>
              <w:marBottom w:val="0"/>
              <w:divBdr>
                <w:top w:val="none" w:sz="0" w:space="0" w:color="auto"/>
                <w:left w:val="none" w:sz="0" w:space="0" w:color="auto"/>
                <w:bottom w:val="none" w:sz="0" w:space="0" w:color="auto"/>
                <w:right w:val="none" w:sz="0" w:space="0" w:color="auto"/>
              </w:divBdr>
              <w:divsChild>
                <w:div w:id="686248406">
                  <w:marLeft w:val="0"/>
                  <w:marRight w:val="0"/>
                  <w:marTop w:val="0"/>
                  <w:marBottom w:val="0"/>
                  <w:divBdr>
                    <w:top w:val="none" w:sz="0" w:space="0" w:color="auto"/>
                    <w:left w:val="none" w:sz="0" w:space="0" w:color="auto"/>
                    <w:bottom w:val="none" w:sz="0" w:space="0" w:color="auto"/>
                    <w:right w:val="none" w:sz="0" w:space="0" w:color="auto"/>
                  </w:divBdr>
                  <w:divsChild>
                    <w:div w:id="2130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3654">
              <w:marLeft w:val="0"/>
              <w:marRight w:val="0"/>
              <w:marTop w:val="0"/>
              <w:marBottom w:val="0"/>
              <w:divBdr>
                <w:top w:val="none" w:sz="0" w:space="0" w:color="auto"/>
                <w:left w:val="none" w:sz="0" w:space="0" w:color="auto"/>
                <w:bottom w:val="none" w:sz="0" w:space="0" w:color="auto"/>
                <w:right w:val="none" w:sz="0" w:space="0" w:color="auto"/>
              </w:divBdr>
              <w:divsChild>
                <w:div w:id="1076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5398">
          <w:marLeft w:val="0"/>
          <w:marRight w:val="0"/>
          <w:marTop w:val="0"/>
          <w:marBottom w:val="0"/>
          <w:divBdr>
            <w:top w:val="none" w:sz="0" w:space="0" w:color="auto"/>
            <w:left w:val="none" w:sz="0" w:space="0" w:color="auto"/>
            <w:bottom w:val="none" w:sz="0" w:space="0" w:color="auto"/>
            <w:right w:val="none" w:sz="0" w:space="0" w:color="auto"/>
          </w:divBdr>
          <w:divsChild>
            <w:div w:id="1666470281">
              <w:marLeft w:val="0"/>
              <w:marRight w:val="0"/>
              <w:marTop w:val="0"/>
              <w:marBottom w:val="0"/>
              <w:divBdr>
                <w:top w:val="none" w:sz="0" w:space="0" w:color="auto"/>
                <w:left w:val="none" w:sz="0" w:space="0" w:color="auto"/>
                <w:bottom w:val="none" w:sz="0" w:space="0" w:color="auto"/>
                <w:right w:val="none" w:sz="0" w:space="0" w:color="auto"/>
              </w:divBdr>
              <w:divsChild>
                <w:div w:id="1363940966">
                  <w:marLeft w:val="0"/>
                  <w:marRight w:val="0"/>
                  <w:marTop w:val="0"/>
                  <w:marBottom w:val="0"/>
                  <w:divBdr>
                    <w:top w:val="none" w:sz="0" w:space="0" w:color="auto"/>
                    <w:left w:val="none" w:sz="0" w:space="0" w:color="auto"/>
                    <w:bottom w:val="none" w:sz="0" w:space="0" w:color="auto"/>
                    <w:right w:val="none" w:sz="0" w:space="0" w:color="auto"/>
                  </w:divBdr>
                </w:div>
              </w:divsChild>
            </w:div>
            <w:div w:id="591403033">
              <w:marLeft w:val="0"/>
              <w:marRight w:val="0"/>
              <w:marTop w:val="0"/>
              <w:marBottom w:val="0"/>
              <w:divBdr>
                <w:top w:val="none" w:sz="0" w:space="0" w:color="auto"/>
                <w:left w:val="none" w:sz="0" w:space="0" w:color="auto"/>
                <w:bottom w:val="none" w:sz="0" w:space="0" w:color="auto"/>
                <w:right w:val="none" w:sz="0" w:space="0" w:color="auto"/>
              </w:divBdr>
              <w:divsChild>
                <w:div w:id="58869632">
                  <w:marLeft w:val="0"/>
                  <w:marRight w:val="0"/>
                  <w:marTop w:val="0"/>
                  <w:marBottom w:val="0"/>
                  <w:divBdr>
                    <w:top w:val="none" w:sz="0" w:space="0" w:color="auto"/>
                    <w:left w:val="none" w:sz="0" w:space="0" w:color="auto"/>
                    <w:bottom w:val="none" w:sz="0" w:space="0" w:color="auto"/>
                    <w:right w:val="none" w:sz="0" w:space="0" w:color="auto"/>
                  </w:divBdr>
                  <w:divsChild>
                    <w:div w:id="4476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2931">
              <w:marLeft w:val="0"/>
              <w:marRight w:val="0"/>
              <w:marTop w:val="0"/>
              <w:marBottom w:val="0"/>
              <w:divBdr>
                <w:top w:val="none" w:sz="0" w:space="0" w:color="auto"/>
                <w:left w:val="none" w:sz="0" w:space="0" w:color="auto"/>
                <w:bottom w:val="none" w:sz="0" w:space="0" w:color="auto"/>
                <w:right w:val="none" w:sz="0" w:space="0" w:color="auto"/>
              </w:divBdr>
              <w:divsChild>
                <w:div w:id="2133860072">
                  <w:marLeft w:val="0"/>
                  <w:marRight w:val="0"/>
                  <w:marTop w:val="0"/>
                  <w:marBottom w:val="0"/>
                  <w:divBdr>
                    <w:top w:val="none" w:sz="0" w:space="0" w:color="auto"/>
                    <w:left w:val="none" w:sz="0" w:space="0" w:color="auto"/>
                    <w:bottom w:val="none" w:sz="0" w:space="0" w:color="auto"/>
                    <w:right w:val="none" w:sz="0" w:space="0" w:color="auto"/>
                  </w:divBdr>
                  <w:divsChild>
                    <w:div w:id="384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404">
              <w:marLeft w:val="0"/>
              <w:marRight w:val="0"/>
              <w:marTop w:val="0"/>
              <w:marBottom w:val="0"/>
              <w:divBdr>
                <w:top w:val="none" w:sz="0" w:space="0" w:color="auto"/>
                <w:left w:val="none" w:sz="0" w:space="0" w:color="auto"/>
                <w:bottom w:val="none" w:sz="0" w:space="0" w:color="auto"/>
                <w:right w:val="none" w:sz="0" w:space="0" w:color="auto"/>
              </w:divBdr>
              <w:divsChild>
                <w:div w:id="659387799">
                  <w:marLeft w:val="0"/>
                  <w:marRight w:val="0"/>
                  <w:marTop w:val="0"/>
                  <w:marBottom w:val="0"/>
                  <w:divBdr>
                    <w:top w:val="none" w:sz="0" w:space="0" w:color="auto"/>
                    <w:left w:val="none" w:sz="0" w:space="0" w:color="auto"/>
                    <w:bottom w:val="none" w:sz="0" w:space="0" w:color="auto"/>
                    <w:right w:val="none" w:sz="0" w:space="0" w:color="auto"/>
                  </w:divBdr>
                  <w:divsChild>
                    <w:div w:id="16265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6417">
              <w:marLeft w:val="0"/>
              <w:marRight w:val="0"/>
              <w:marTop w:val="0"/>
              <w:marBottom w:val="0"/>
              <w:divBdr>
                <w:top w:val="none" w:sz="0" w:space="0" w:color="auto"/>
                <w:left w:val="none" w:sz="0" w:space="0" w:color="auto"/>
                <w:bottom w:val="none" w:sz="0" w:space="0" w:color="auto"/>
                <w:right w:val="none" w:sz="0" w:space="0" w:color="auto"/>
              </w:divBdr>
              <w:divsChild>
                <w:div w:id="15799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4544">
          <w:marLeft w:val="0"/>
          <w:marRight w:val="0"/>
          <w:marTop w:val="0"/>
          <w:marBottom w:val="0"/>
          <w:divBdr>
            <w:top w:val="none" w:sz="0" w:space="0" w:color="auto"/>
            <w:left w:val="none" w:sz="0" w:space="0" w:color="auto"/>
            <w:bottom w:val="none" w:sz="0" w:space="0" w:color="auto"/>
            <w:right w:val="none" w:sz="0" w:space="0" w:color="auto"/>
          </w:divBdr>
          <w:divsChild>
            <w:div w:id="2134328541">
              <w:marLeft w:val="0"/>
              <w:marRight w:val="0"/>
              <w:marTop w:val="0"/>
              <w:marBottom w:val="0"/>
              <w:divBdr>
                <w:top w:val="none" w:sz="0" w:space="0" w:color="auto"/>
                <w:left w:val="none" w:sz="0" w:space="0" w:color="auto"/>
                <w:bottom w:val="none" w:sz="0" w:space="0" w:color="auto"/>
                <w:right w:val="none" w:sz="0" w:space="0" w:color="auto"/>
              </w:divBdr>
              <w:divsChild>
                <w:div w:id="2081900956">
                  <w:marLeft w:val="0"/>
                  <w:marRight w:val="0"/>
                  <w:marTop w:val="0"/>
                  <w:marBottom w:val="0"/>
                  <w:divBdr>
                    <w:top w:val="none" w:sz="0" w:space="0" w:color="auto"/>
                    <w:left w:val="none" w:sz="0" w:space="0" w:color="auto"/>
                    <w:bottom w:val="none" w:sz="0" w:space="0" w:color="auto"/>
                    <w:right w:val="none" w:sz="0" w:space="0" w:color="auto"/>
                  </w:divBdr>
                </w:div>
              </w:divsChild>
            </w:div>
            <w:div w:id="104346802">
              <w:marLeft w:val="0"/>
              <w:marRight w:val="0"/>
              <w:marTop w:val="0"/>
              <w:marBottom w:val="0"/>
              <w:divBdr>
                <w:top w:val="none" w:sz="0" w:space="0" w:color="auto"/>
                <w:left w:val="none" w:sz="0" w:space="0" w:color="auto"/>
                <w:bottom w:val="none" w:sz="0" w:space="0" w:color="auto"/>
                <w:right w:val="none" w:sz="0" w:space="0" w:color="auto"/>
              </w:divBdr>
              <w:divsChild>
                <w:div w:id="1744182656">
                  <w:marLeft w:val="0"/>
                  <w:marRight w:val="0"/>
                  <w:marTop w:val="0"/>
                  <w:marBottom w:val="0"/>
                  <w:divBdr>
                    <w:top w:val="none" w:sz="0" w:space="0" w:color="auto"/>
                    <w:left w:val="none" w:sz="0" w:space="0" w:color="auto"/>
                    <w:bottom w:val="none" w:sz="0" w:space="0" w:color="auto"/>
                    <w:right w:val="none" w:sz="0" w:space="0" w:color="auto"/>
                  </w:divBdr>
                  <w:divsChild>
                    <w:div w:id="1271619907">
                      <w:marLeft w:val="0"/>
                      <w:marRight w:val="0"/>
                      <w:marTop w:val="0"/>
                      <w:marBottom w:val="0"/>
                      <w:divBdr>
                        <w:top w:val="none" w:sz="0" w:space="0" w:color="auto"/>
                        <w:left w:val="none" w:sz="0" w:space="0" w:color="auto"/>
                        <w:bottom w:val="none" w:sz="0" w:space="0" w:color="auto"/>
                        <w:right w:val="none" w:sz="0" w:space="0" w:color="auto"/>
                      </w:divBdr>
                      <w:divsChild>
                        <w:div w:id="18795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5611">
                  <w:marLeft w:val="0"/>
                  <w:marRight w:val="0"/>
                  <w:marTop w:val="0"/>
                  <w:marBottom w:val="0"/>
                  <w:divBdr>
                    <w:top w:val="none" w:sz="0" w:space="0" w:color="auto"/>
                    <w:left w:val="none" w:sz="0" w:space="0" w:color="auto"/>
                    <w:bottom w:val="none" w:sz="0" w:space="0" w:color="auto"/>
                    <w:right w:val="none" w:sz="0" w:space="0" w:color="auto"/>
                  </w:divBdr>
                  <w:divsChild>
                    <w:div w:id="1828790377">
                      <w:marLeft w:val="0"/>
                      <w:marRight w:val="0"/>
                      <w:marTop w:val="0"/>
                      <w:marBottom w:val="0"/>
                      <w:divBdr>
                        <w:top w:val="none" w:sz="0" w:space="0" w:color="auto"/>
                        <w:left w:val="none" w:sz="0" w:space="0" w:color="auto"/>
                        <w:bottom w:val="none" w:sz="0" w:space="0" w:color="auto"/>
                        <w:right w:val="none" w:sz="0" w:space="0" w:color="auto"/>
                      </w:divBdr>
                      <w:divsChild>
                        <w:div w:id="19351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3027">
                  <w:marLeft w:val="0"/>
                  <w:marRight w:val="0"/>
                  <w:marTop w:val="0"/>
                  <w:marBottom w:val="0"/>
                  <w:divBdr>
                    <w:top w:val="none" w:sz="0" w:space="0" w:color="auto"/>
                    <w:left w:val="none" w:sz="0" w:space="0" w:color="auto"/>
                    <w:bottom w:val="none" w:sz="0" w:space="0" w:color="auto"/>
                    <w:right w:val="none" w:sz="0" w:space="0" w:color="auto"/>
                  </w:divBdr>
                  <w:divsChild>
                    <w:div w:id="1424456299">
                      <w:marLeft w:val="0"/>
                      <w:marRight w:val="0"/>
                      <w:marTop w:val="0"/>
                      <w:marBottom w:val="0"/>
                      <w:divBdr>
                        <w:top w:val="none" w:sz="0" w:space="0" w:color="auto"/>
                        <w:left w:val="none" w:sz="0" w:space="0" w:color="auto"/>
                        <w:bottom w:val="none" w:sz="0" w:space="0" w:color="auto"/>
                        <w:right w:val="none" w:sz="0" w:space="0" w:color="auto"/>
                      </w:divBdr>
                      <w:divsChild>
                        <w:div w:id="13967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3382">
              <w:marLeft w:val="0"/>
              <w:marRight w:val="0"/>
              <w:marTop w:val="0"/>
              <w:marBottom w:val="0"/>
              <w:divBdr>
                <w:top w:val="none" w:sz="0" w:space="0" w:color="auto"/>
                <w:left w:val="none" w:sz="0" w:space="0" w:color="auto"/>
                <w:bottom w:val="none" w:sz="0" w:space="0" w:color="auto"/>
                <w:right w:val="none" w:sz="0" w:space="0" w:color="auto"/>
              </w:divBdr>
              <w:divsChild>
                <w:div w:id="9531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1044">
          <w:marLeft w:val="0"/>
          <w:marRight w:val="0"/>
          <w:marTop w:val="0"/>
          <w:marBottom w:val="0"/>
          <w:divBdr>
            <w:top w:val="none" w:sz="0" w:space="0" w:color="auto"/>
            <w:left w:val="none" w:sz="0" w:space="0" w:color="auto"/>
            <w:bottom w:val="none" w:sz="0" w:space="0" w:color="auto"/>
            <w:right w:val="none" w:sz="0" w:space="0" w:color="auto"/>
          </w:divBdr>
          <w:divsChild>
            <w:div w:id="1483354903">
              <w:marLeft w:val="0"/>
              <w:marRight w:val="0"/>
              <w:marTop w:val="0"/>
              <w:marBottom w:val="0"/>
              <w:divBdr>
                <w:top w:val="none" w:sz="0" w:space="0" w:color="auto"/>
                <w:left w:val="none" w:sz="0" w:space="0" w:color="auto"/>
                <w:bottom w:val="none" w:sz="0" w:space="0" w:color="auto"/>
                <w:right w:val="none" w:sz="0" w:space="0" w:color="auto"/>
              </w:divBdr>
              <w:divsChild>
                <w:div w:id="879587418">
                  <w:marLeft w:val="0"/>
                  <w:marRight w:val="0"/>
                  <w:marTop w:val="0"/>
                  <w:marBottom w:val="0"/>
                  <w:divBdr>
                    <w:top w:val="none" w:sz="0" w:space="0" w:color="auto"/>
                    <w:left w:val="none" w:sz="0" w:space="0" w:color="auto"/>
                    <w:bottom w:val="none" w:sz="0" w:space="0" w:color="auto"/>
                    <w:right w:val="none" w:sz="0" w:space="0" w:color="auto"/>
                  </w:divBdr>
                </w:div>
              </w:divsChild>
            </w:div>
            <w:div w:id="1050033156">
              <w:marLeft w:val="0"/>
              <w:marRight w:val="0"/>
              <w:marTop w:val="0"/>
              <w:marBottom w:val="0"/>
              <w:divBdr>
                <w:top w:val="none" w:sz="0" w:space="0" w:color="auto"/>
                <w:left w:val="none" w:sz="0" w:space="0" w:color="auto"/>
                <w:bottom w:val="none" w:sz="0" w:space="0" w:color="auto"/>
                <w:right w:val="none" w:sz="0" w:space="0" w:color="auto"/>
              </w:divBdr>
              <w:divsChild>
                <w:div w:id="462188156">
                  <w:marLeft w:val="0"/>
                  <w:marRight w:val="0"/>
                  <w:marTop w:val="0"/>
                  <w:marBottom w:val="0"/>
                  <w:divBdr>
                    <w:top w:val="none" w:sz="0" w:space="0" w:color="auto"/>
                    <w:left w:val="none" w:sz="0" w:space="0" w:color="auto"/>
                    <w:bottom w:val="none" w:sz="0" w:space="0" w:color="auto"/>
                    <w:right w:val="none" w:sz="0" w:space="0" w:color="auto"/>
                  </w:divBdr>
                  <w:divsChild>
                    <w:div w:id="4372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120">
              <w:marLeft w:val="0"/>
              <w:marRight w:val="0"/>
              <w:marTop w:val="0"/>
              <w:marBottom w:val="0"/>
              <w:divBdr>
                <w:top w:val="none" w:sz="0" w:space="0" w:color="auto"/>
                <w:left w:val="none" w:sz="0" w:space="0" w:color="auto"/>
                <w:bottom w:val="none" w:sz="0" w:space="0" w:color="auto"/>
                <w:right w:val="none" w:sz="0" w:space="0" w:color="auto"/>
              </w:divBdr>
              <w:divsChild>
                <w:div w:id="177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03">
          <w:marLeft w:val="0"/>
          <w:marRight w:val="0"/>
          <w:marTop w:val="0"/>
          <w:marBottom w:val="0"/>
          <w:divBdr>
            <w:top w:val="none" w:sz="0" w:space="0" w:color="auto"/>
            <w:left w:val="none" w:sz="0" w:space="0" w:color="auto"/>
            <w:bottom w:val="none" w:sz="0" w:space="0" w:color="auto"/>
            <w:right w:val="none" w:sz="0" w:space="0" w:color="auto"/>
          </w:divBdr>
          <w:divsChild>
            <w:div w:id="854613040">
              <w:marLeft w:val="0"/>
              <w:marRight w:val="0"/>
              <w:marTop w:val="0"/>
              <w:marBottom w:val="0"/>
              <w:divBdr>
                <w:top w:val="none" w:sz="0" w:space="0" w:color="auto"/>
                <w:left w:val="none" w:sz="0" w:space="0" w:color="auto"/>
                <w:bottom w:val="none" w:sz="0" w:space="0" w:color="auto"/>
                <w:right w:val="none" w:sz="0" w:space="0" w:color="auto"/>
              </w:divBdr>
              <w:divsChild>
                <w:div w:id="2137215370">
                  <w:marLeft w:val="0"/>
                  <w:marRight w:val="0"/>
                  <w:marTop w:val="0"/>
                  <w:marBottom w:val="0"/>
                  <w:divBdr>
                    <w:top w:val="none" w:sz="0" w:space="0" w:color="auto"/>
                    <w:left w:val="none" w:sz="0" w:space="0" w:color="auto"/>
                    <w:bottom w:val="none" w:sz="0" w:space="0" w:color="auto"/>
                    <w:right w:val="none" w:sz="0" w:space="0" w:color="auto"/>
                  </w:divBdr>
                </w:div>
              </w:divsChild>
            </w:div>
            <w:div w:id="525024420">
              <w:marLeft w:val="0"/>
              <w:marRight w:val="0"/>
              <w:marTop w:val="0"/>
              <w:marBottom w:val="0"/>
              <w:divBdr>
                <w:top w:val="none" w:sz="0" w:space="0" w:color="auto"/>
                <w:left w:val="none" w:sz="0" w:space="0" w:color="auto"/>
                <w:bottom w:val="none" w:sz="0" w:space="0" w:color="auto"/>
                <w:right w:val="none" w:sz="0" w:space="0" w:color="auto"/>
              </w:divBdr>
              <w:divsChild>
                <w:div w:id="759371188">
                  <w:marLeft w:val="0"/>
                  <w:marRight w:val="0"/>
                  <w:marTop w:val="0"/>
                  <w:marBottom w:val="0"/>
                  <w:divBdr>
                    <w:top w:val="none" w:sz="0" w:space="0" w:color="auto"/>
                    <w:left w:val="none" w:sz="0" w:space="0" w:color="auto"/>
                    <w:bottom w:val="none" w:sz="0" w:space="0" w:color="auto"/>
                    <w:right w:val="none" w:sz="0" w:space="0" w:color="auto"/>
                  </w:divBdr>
                  <w:divsChild>
                    <w:div w:id="12549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123">
              <w:marLeft w:val="0"/>
              <w:marRight w:val="0"/>
              <w:marTop w:val="0"/>
              <w:marBottom w:val="0"/>
              <w:divBdr>
                <w:top w:val="none" w:sz="0" w:space="0" w:color="auto"/>
                <w:left w:val="none" w:sz="0" w:space="0" w:color="auto"/>
                <w:bottom w:val="none" w:sz="0" w:space="0" w:color="auto"/>
                <w:right w:val="none" w:sz="0" w:space="0" w:color="auto"/>
              </w:divBdr>
              <w:divsChild>
                <w:div w:id="21417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3798">
          <w:marLeft w:val="0"/>
          <w:marRight w:val="0"/>
          <w:marTop w:val="0"/>
          <w:marBottom w:val="0"/>
          <w:divBdr>
            <w:top w:val="none" w:sz="0" w:space="0" w:color="auto"/>
            <w:left w:val="none" w:sz="0" w:space="0" w:color="auto"/>
            <w:bottom w:val="none" w:sz="0" w:space="0" w:color="auto"/>
            <w:right w:val="none" w:sz="0" w:space="0" w:color="auto"/>
          </w:divBdr>
          <w:divsChild>
            <w:div w:id="74326811">
              <w:marLeft w:val="0"/>
              <w:marRight w:val="0"/>
              <w:marTop w:val="0"/>
              <w:marBottom w:val="0"/>
              <w:divBdr>
                <w:top w:val="none" w:sz="0" w:space="0" w:color="auto"/>
                <w:left w:val="none" w:sz="0" w:space="0" w:color="auto"/>
                <w:bottom w:val="none" w:sz="0" w:space="0" w:color="auto"/>
                <w:right w:val="none" w:sz="0" w:space="0" w:color="auto"/>
              </w:divBdr>
              <w:divsChild>
                <w:div w:id="1803183645">
                  <w:marLeft w:val="0"/>
                  <w:marRight w:val="0"/>
                  <w:marTop w:val="0"/>
                  <w:marBottom w:val="0"/>
                  <w:divBdr>
                    <w:top w:val="none" w:sz="0" w:space="0" w:color="auto"/>
                    <w:left w:val="none" w:sz="0" w:space="0" w:color="auto"/>
                    <w:bottom w:val="none" w:sz="0" w:space="0" w:color="auto"/>
                    <w:right w:val="none" w:sz="0" w:space="0" w:color="auto"/>
                  </w:divBdr>
                </w:div>
              </w:divsChild>
            </w:div>
            <w:div w:id="1414934298">
              <w:marLeft w:val="0"/>
              <w:marRight w:val="0"/>
              <w:marTop w:val="0"/>
              <w:marBottom w:val="0"/>
              <w:divBdr>
                <w:top w:val="none" w:sz="0" w:space="0" w:color="auto"/>
                <w:left w:val="none" w:sz="0" w:space="0" w:color="auto"/>
                <w:bottom w:val="none" w:sz="0" w:space="0" w:color="auto"/>
                <w:right w:val="none" w:sz="0" w:space="0" w:color="auto"/>
              </w:divBdr>
              <w:divsChild>
                <w:div w:id="1741515692">
                  <w:marLeft w:val="0"/>
                  <w:marRight w:val="0"/>
                  <w:marTop w:val="0"/>
                  <w:marBottom w:val="0"/>
                  <w:divBdr>
                    <w:top w:val="none" w:sz="0" w:space="0" w:color="auto"/>
                    <w:left w:val="none" w:sz="0" w:space="0" w:color="auto"/>
                    <w:bottom w:val="none" w:sz="0" w:space="0" w:color="auto"/>
                    <w:right w:val="none" w:sz="0" w:space="0" w:color="auto"/>
                  </w:divBdr>
                  <w:divsChild>
                    <w:div w:id="12556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2403">
              <w:marLeft w:val="0"/>
              <w:marRight w:val="0"/>
              <w:marTop w:val="0"/>
              <w:marBottom w:val="0"/>
              <w:divBdr>
                <w:top w:val="none" w:sz="0" w:space="0" w:color="auto"/>
                <w:left w:val="none" w:sz="0" w:space="0" w:color="auto"/>
                <w:bottom w:val="none" w:sz="0" w:space="0" w:color="auto"/>
                <w:right w:val="none" w:sz="0" w:space="0" w:color="auto"/>
              </w:divBdr>
              <w:divsChild>
                <w:div w:id="1029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996">
          <w:marLeft w:val="0"/>
          <w:marRight w:val="0"/>
          <w:marTop w:val="0"/>
          <w:marBottom w:val="0"/>
          <w:divBdr>
            <w:top w:val="none" w:sz="0" w:space="0" w:color="auto"/>
            <w:left w:val="none" w:sz="0" w:space="0" w:color="auto"/>
            <w:bottom w:val="none" w:sz="0" w:space="0" w:color="auto"/>
            <w:right w:val="none" w:sz="0" w:space="0" w:color="auto"/>
          </w:divBdr>
          <w:divsChild>
            <w:div w:id="2146849180">
              <w:marLeft w:val="0"/>
              <w:marRight w:val="0"/>
              <w:marTop w:val="0"/>
              <w:marBottom w:val="0"/>
              <w:divBdr>
                <w:top w:val="none" w:sz="0" w:space="0" w:color="auto"/>
                <w:left w:val="none" w:sz="0" w:space="0" w:color="auto"/>
                <w:bottom w:val="none" w:sz="0" w:space="0" w:color="auto"/>
                <w:right w:val="none" w:sz="0" w:space="0" w:color="auto"/>
              </w:divBdr>
              <w:divsChild>
                <w:div w:id="1969816980">
                  <w:marLeft w:val="0"/>
                  <w:marRight w:val="0"/>
                  <w:marTop w:val="0"/>
                  <w:marBottom w:val="0"/>
                  <w:divBdr>
                    <w:top w:val="none" w:sz="0" w:space="0" w:color="auto"/>
                    <w:left w:val="none" w:sz="0" w:space="0" w:color="auto"/>
                    <w:bottom w:val="none" w:sz="0" w:space="0" w:color="auto"/>
                    <w:right w:val="none" w:sz="0" w:space="0" w:color="auto"/>
                  </w:divBdr>
                </w:div>
              </w:divsChild>
            </w:div>
            <w:div w:id="2058311926">
              <w:marLeft w:val="0"/>
              <w:marRight w:val="0"/>
              <w:marTop w:val="0"/>
              <w:marBottom w:val="0"/>
              <w:divBdr>
                <w:top w:val="none" w:sz="0" w:space="0" w:color="auto"/>
                <w:left w:val="none" w:sz="0" w:space="0" w:color="auto"/>
                <w:bottom w:val="none" w:sz="0" w:space="0" w:color="auto"/>
                <w:right w:val="none" w:sz="0" w:space="0" w:color="auto"/>
              </w:divBdr>
              <w:divsChild>
                <w:div w:id="1885021920">
                  <w:marLeft w:val="0"/>
                  <w:marRight w:val="0"/>
                  <w:marTop w:val="0"/>
                  <w:marBottom w:val="0"/>
                  <w:divBdr>
                    <w:top w:val="none" w:sz="0" w:space="0" w:color="auto"/>
                    <w:left w:val="none" w:sz="0" w:space="0" w:color="auto"/>
                    <w:bottom w:val="none" w:sz="0" w:space="0" w:color="auto"/>
                    <w:right w:val="none" w:sz="0" w:space="0" w:color="auto"/>
                  </w:divBdr>
                  <w:divsChild>
                    <w:div w:id="19420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5345">
      <w:bodyDiv w:val="1"/>
      <w:marLeft w:val="0"/>
      <w:marRight w:val="0"/>
      <w:marTop w:val="0"/>
      <w:marBottom w:val="0"/>
      <w:divBdr>
        <w:top w:val="none" w:sz="0" w:space="0" w:color="auto"/>
        <w:left w:val="none" w:sz="0" w:space="0" w:color="auto"/>
        <w:bottom w:val="none" w:sz="0" w:space="0" w:color="auto"/>
        <w:right w:val="none" w:sz="0" w:space="0" w:color="auto"/>
      </w:divBdr>
      <w:divsChild>
        <w:div w:id="1157188483">
          <w:marLeft w:val="0"/>
          <w:marRight w:val="0"/>
          <w:marTop w:val="0"/>
          <w:marBottom w:val="0"/>
          <w:divBdr>
            <w:top w:val="none" w:sz="0" w:space="0" w:color="auto"/>
            <w:left w:val="none" w:sz="0" w:space="0" w:color="auto"/>
            <w:bottom w:val="none" w:sz="0" w:space="0" w:color="auto"/>
            <w:right w:val="none" w:sz="0" w:space="0" w:color="auto"/>
          </w:divBdr>
          <w:divsChild>
            <w:div w:id="1569729147">
              <w:marLeft w:val="0"/>
              <w:marRight w:val="0"/>
              <w:marTop w:val="0"/>
              <w:marBottom w:val="0"/>
              <w:divBdr>
                <w:top w:val="none" w:sz="0" w:space="0" w:color="auto"/>
                <w:left w:val="none" w:sz="0" w:space="0" w:color="auto"/>
                <w:bottom w:val="none" w:sz="0" w:space="0" w:color="auto"/>
                <w:right w:val="none" w:sz="0" w:space="0" w:color="auto"/>
              </w:divBdr>
              <w:divsChild>
                <w:div w:id="4689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8588">
      <w:bodyDiv w:val="1"/>
      <w:marLeft w:val="0"/>
      <w:marRight w:val="0"/>
      <w:marTop w:val="0"/>
      <w:marBottom w:val="0"/>
      <w:divBdr>
        <w:top w:val="none" w:sz="0" w:space="0" w:color="auto"/>
        <w:left w:val="none" w:sz="0" w:space="0" w:color="auto"/>
        <w:bottom w:val="none" w:sz="0" w:space="0" w:color="auto"/>
        <w:right w:val="none" w:sz="0" w:space="0" w:color="auto"/>
      </w:divBdr>
      <w:divsChild>
        <w:div w:id="786048316">
          <w:marLeft w:val="0"/>
          <w:marRight w:val="0"/>
          <w:marTop w:val="0"/>
          <w:marBottom w:val="0"/>
          <w:divBdr>
            <w:top w:val="none" w:sz="0" w:space="0" w:color="auto"/>
            <w:left w:val="none" w:sz="0" w:space="0" w:color="auto"/>
            <w:bottom w:val="none" w:sz="0" w:space="0" w:color="auto"/>
            <w:right w:val="none" w:sz="0" w:space="0" w:color="auto"/>
          </w:divBdr>
          <w:divsChild>
            <w:div w:id="211582763">
              <w:marLeft w:val="0"/>
              <w:marRight w:val="0"/>
              <w:marTop w:val="0"/>
              <w:marBottom w:val="0"/>
              <w:divBdr>
                <w:top w:val="none" w:sz="0" w:space="0" w:color="auto"/>
                <w:left w:val="none" w:sz="0" w:space="0" w:color="auto"/>
                <w:bottom w:val="none" w:sz="0" w:space="0" w:color="auto"/>
                <w:right w:val="none" w:sz="0" w:space="0" w:color="auto"/>
              </w:divBdr>
              <w:divsChild>
                <w:div w:id="1391657748">
                  <w:marLeft w:val="0"/>
                  <w:marRight w:val="0"/>
                  <w:marTop w:val="0"/>
                  <w:marBottom w:val="0"/>
                  <w:divBdr>
                    <w:top w:val="none" w:sz="0" w:space="0" w:color="auto"/>
                    <w:left w:val="none" w:sz="0" w:space="0" w:color="auto"/>
                    <w:bottom w:val="none" w:sz="0" w:space="0" w:color="auto"/>
                    <w:right w:val="none" w:sz="0" w:space="0" w:color="auto"/>
                  </w:divBdr>
                  <w:divsChild>
                    <w:div w:id="1375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247">
              <w:marLeft w:val="0"/>
              <w:marRight w:val="0"/>
              <w:marTop w:val="0"/>
              <w:marBottom w:val="0"/>
              <w:divBdr>
                <w:top w:val="none" w:sz="0" w:space="0" w:color="auto"/>
                <w:left w:val="none" w:sz="0" w:space="0" w:color="auto"/>
                <w:bottom w:val="none" w:sz="0" w:space="0" w:color="auto"/>
                <w:right w:val="none" w:sz="0" w:space="0" w:color="auto"/>
              </w:divBdr>
              <w:divsChild>
                <w:div w:id="10514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5173">
          <w:marLeft w:val="0"/>
          <w:marRight w:val="0"/>
          <w:marTop w:val="0"/>
          <w:marBottom w:val="0"/>
          <w:divBdr>
            <w:top w:val="none" w:sz="0" w:space="0" w:color="auto"/>
            <w:left w:val="none" w:sz="0" w:space="0" w:color="auto"/>
            <w:bottom w:val="none" w:sz="0" w:space="0" w:color="auto"/>
            <w:right w:val="none" w:sz="0" w:space="0" w:color="auto"/>
          </w:divBdr>
          <w:divsChild>
            <w:div w:id="1267733808">
              <w:marLeft w:val="0"/>
              <w:marRight w:val="0"/>
              <w:marTop w:val="0"/>
              <w:marBottom w:val="0"/>
              <w:divBdr>
                <w:top w:val="none" w:sz="0" w:space="0" w:color="auto"/>
                <w:left w:val="none" w:sz="0" w:space="0" w:color="auto"/>
                <w:bottom w:val="none" w:sz="0" w:space="0" w:color="auto"/>
                <w:right w:val="none" w:sz="0" w:space="0" w:color="auto"/>
              </w:divBdr>
              <w:divsChild>
                <w:div w:id="224922066">
                  <w:marLeft w:val="0"/>
                  <w:marRight w:val="0"/>
                  <w:marTop w:val="0"/>
                  <w:marBottom w:val="0"/>
                  <w:divBdr>
                    <w:top w:val="none" w:sz="0" w:space="0" w:color="auto"/>
                    <w:left w:val="none" w:sz="0" w:space="0" w:color="auto"/>
                    <w:bottom w:val="none" w:sz="0" w:space="0" w:color="auto"/>
                    <w:right w:val="none" w:sz="0" w:space="0" w:color="auto"/>
                  </w:divBdr>
                </w:div>
              </w:divsChild>
            </w:div>
            <w:div w:id="1523284520">
              <w:marLeft w:val="0"/>
              <w:marRight w:val="0"/>
              <w:marTop w:val="0"/>
              <w:marBottom w:val="0"/>
              <w:divBdr>
                <w:top w:val="none" w:sz="0" w:space="0" w:color="auto"/>
                <w:left w:val="none" w:sz="0" w:space="0" w:color="auto"/>
                <w:bottom w:val="none" w:sz="0" w:space="0" w:color="auto"/>
                <w:right w:val="none" w:sz="0" w:space="0" w:color="auto"/>
              </w:divBdr>
              <w:divsChild>
                <w:div w:id="1336107801">
                  <w:marLeft w:val="0"/>
                  <w:marRight w:val="0"/>
                  <w:marTop w:val="0"/>
                  <w:marBottom w:val="0"/>
                  <w:divBdr>
                    <w:top w:val="none" w:sz="0" w:space="0" w:color="auto"/>
                    <w:left w:val="none" w:sz="0" w:space="0" w:color="auto"/>
                    <w:bottom w:val="none" w:sz="0" w:space="0" w:color="auto"/>
                    <w:right w:val="none" w:sz="0" w:space="0" w:color="auto"/>
                  </w:divBdr>
                </w:div>
              </w:divsChild>
            </w:div>
            <w:div w:id="313535122">
              <w:marLeft w:val="0"/>
              <w:marRight w:val="0"/>
              <w:marTop w:val="0"/>
              <w:marBottom w:val="0"/>
              <w:divBdr>
                <w:top w:val="none" w:sz="0" w:space="0" w:color="auto"/>
                <w:left w:val="none" w:sz="0" w:space="0" w:color="auto"/>
                <w:bottom w:val="none" w:sz="0" w:space="0" w:color="auto"/>
                <w:right w:val="none" w:sz="0" w:space="0" w:color="auto"/>
              </w:divBdr>
              <w:divsChild>
                <w:div w:id="20692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1900">
          <w:marLeft w:val="0"/>
          <w:marRight w:val="0"/>
          <w:marTop w:val="0"/>
          <w:marBottom w:val="0"/>
          <w:divBdr>
            <w:top w:val="none" w:sz="0" w:space="0" w:color="auto"/>
            <w:left w:val="none" w:sz="0" w:space="0" w:color="auto"/>
            <w:bottom w:val="none" w:sz="0" w:space="0" w:color="auto"/>
            <w:right w:val="none" w:sz="0" w:space="0" w:color="auto"/>
          </w:divBdr>
          <w:divsChild>
            <w:div w:id="1155219953">
              <w:marLeft w:val="0"/>
              <w:marRight w:val="0"/>
              <w:marTop w:val="0"/>
              <w:marBottom w:val="0"/>
              <w:divBdr>
                <w:top w:val="none" w:sz="0" w:space="0" w:color="auto"/>
                <w:left w:val="none" w:sz="0" w:space="0" w:color="auto"/>
                <w:bottom w:val="none" w:sz="0" w:space="0" w:color="auto"/>
                <w:right w:val="none" w:sz="0" w:space="0" w:color="auto"/>
              </w:divBdr>
              <w:divsChild>
                <w:div w:id="283732567">
                  <w:marLeft w:val="0"/>
                  <w:marRight w:val="0"/>
                  <w:marTop w:val="0"/>
                  <w:marBottom w:val="0"/>
                  <w:divBdr>
                    <w:top w:val="none" w:sz="0" w:space="0" w:color="auto"/>
                    <w:left w:val="none" w:sz="0" w:space="0" w:color="auto"/>
                    <w:bottom w:val="none" w:sz="0" w:space="0" w:color="auto"/>
                    <w:right w:val="none" w:sz="0" w:space="0" w:color="auto"/>
                  </w:divBdr>
                </w:div>
              </w:divsChild>
            </w:div>
            <w:div w:id="1172065432">
              <w:marLeft w:val="0"/>
              <w:marRight w:val="0"/>
              <w:marTop w:val="0"/>
              <w:marBottom w:val="0"/>
              <w:divBdr>
                <w:top w:val="none" w:sz="0" w:space="0" w:color="auto"/>
                <w:left w:val="none" w:sz="0" w:space="0" w:color="auto"/>
                <w:bottom w:val="none" w:sz="0" w:space="0" w:color="auto"/>
                <w:right w:val="none" w:sz="0" w:space="0" w:color="auto"/>
              </w:divBdr>
              <w:divsChild>
                <w:div w:id="1158419165">
                  <w:marLeft w:val="0"/>
                  <w:marRight w:val="0"/>
                  <w:marTop w:val="0"/>
                  <w:marBottom w:val="0"/>
                  <w:divBdr>
                    <w:top w:val="none" w:sz="0" w:space="0" w:color="auto"/>
                    <w:left w:val="none" w:sz="0" w:space="0" w:color="auto"/>
                    <w:bottom w:val="none" w:sz="0" w:space="0" w:color="auto"/>
                    <w:right w:val="none" w:sz="0" w:space="0" w:color="auto"/>
                  </w:divBdr>
                </w:div>
              </w:divsChild>
            </w:div>
            <w:div w:id="387261890">
              <w:marLeft w:val="0"/>
              <w:marRight w:val="0"/>
              <w:marTop w:val="0"/>
              <w:marBottom w:val="0"/>
              <w:divBdr>
                <w:top w:val="none" w:sz="0" w:space="0" w:color="auto"/>
                <w:left w:val="none" w:sz="0" w:space="0" w:color="auto"/>
                <w:bottom w:val="none" w:sz="0" w:space="0" w:color="auto"/>
                <w:right w:val="none" w:sz="0" w:space="0" w:color="auto"/>
              </w:divBdr>
              <w:divsChild>
                <w:div w:id="2394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3830">
          <w:marLeft w:val="0"/>
          <w:marRight w:val="0"/>
          <w:marTop w:val="0"/>
          <w:marBottom w:val="0"/>
          <w:divBdr>
            <w:top w:val="none" w:sz="0" w:space="0" w:color="auto"/>
            <w:left w:val="none" w:sz="0" w:space="0" w:color="auto"/>
            <w:bottom w:val="none" w:sz="0" w:space="0" w:color="auto"/>
            <w:right w:val="none" w:sz="0" w:space="0" w:color="auto"/>
          </w:divBdr>
          <w:divsChild>
            <w:div w:id="1276714141">
              <w:marLeft w:val="0"/>
              <w:marRight w:val="0"/>
              <w:marTop w:val="0"/>
              <w:marBottom w:val="0"/>
              <w:divBdr>
                <w:top w:val="none" w:sz="0" w:space="0" w:color="auto"/>
                <w:left w:val="none" w:sz="0" w:space="0" w:color="auto"/>
                <w:bottom w:val="none" w:sz="0" w:space="0" w:color="auto"/>
                <w:right w:val="none" w:sz="0" w:space="0" w:color="auto"/>
              </w:divBdr>
              <w:divsChild>
                <w:div w:id="965040436">
                  <w:marLeft w:val="0"/>
                  <w:marRight w:val="0"/>
                  <w:marTop w:val="0"/>
                  <w:marBottom w:val="0"/>
                  <w:divBdr>
                    <w:top w:val="none" w:sz="0" w:space="0" w:color="auto"/>
                    <w:left w:val="none" w:sz="0" w:space="0" w:color="auto"/>
                    <w:bottom w:val="none" w:sz="0" w:space="0" w:color="auto"/>
                    <w:right w:val="none" w:sz="0" w:space="0" w:color="auto"/>
                  </w:divBdr>
                </w:div>
              </w:divsChild>
            </w:div>
            <w:div w:id="1423601251">
              <w:marLeft w:val="0"/>
              <w:marRight w:val="0"/>
              <w:marTop w:val="0"/>
              <w:marBottom w:val="0"/>
              <w:divBdr>
                <w:top w:val="none" w:sz="0" w:space="0" w:color="auto"/>
                <w:left w:val="none" w:sz="0" w:space="0" w:color="auto"/>
                <w:bottom w:val="none" w:sz="0" w:space="0" w:color="auto"/>
                <w:right w:val="none" w:sz="0" w:space="0" w:color="auto"/>
              </w:divBdr>
              <w:divsChild>
                <w:div w:id="11074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42729">
      <w:bodyDiv w:val="1"/>
      <w:marLeft w:val="0"/>
      <w:marRight w:val="0"/>
      <w:marTop w:val="0"/>
      <w:marBottom w:val="0"/>
      <w:divBdr>
        <w:top w:val="none" w:sz="0" w:space="0" w:color="auto"/>
        <w:left w:val="none" w:sz="0" w:space="0" w:color="auto"/>
        <w:bottom w:val="none" w:sz="0" w:space="0" w:color="auto"/>
        <w:right w:val="none" w:sz="0" w:space="0" w:color="auto"/>
      </w:divBdr>
      <w:divsChild>
        <w:div w:id="1424842622">
          <w:marLeft w:val="0"/>
          <w:marRight w:val="0"/>
          <w:marTop w:val="0"/>
          <w:marBottom w:val="0"/>
          <w:divBdr>
            <w:top w:val="none" w:sz="0" w:space="0" w:color="auto"/>
            <w:left w:val="none" w:sz="0" w:space="0" w:color="auto"/>
            <w:bottom w:val="none" w:sz="0" w:space="0" w:color="auto"/>
            <w:right w:val="none" w:sz="0" w:space="0" w:color="auto"/>
          </w:divBdr>
          <w:divsChild>
            <w:div w:id="18952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0927">
      <w:bodyDiv w:val="1"/>
      <w:marLeft w:val="0"/>
      <w:marRight w:val="0"/>
      <w:marTop w:val="0"/>
      <w:marBottom w:val="0"/>
      <w:divBdr>
        <w:top w:val="none" w:sz="0" w:space="0" w:color="auto"/>
        <w:left w:val="none" w:sz="0" w:space="0" w:color="auto"/>
        <w:bottom w:val="none" w:sz="0" w:space="0" w:color="auto"/>
        <w:right w:val="none" w:sz="0" w:space="0" w:color="auto"/>
      </w:divBdr>
      <w:divsChild>
        <w:div w:id="1894149983">
          <w:marLeft w:val="0"/>
          <w:marRight w:val="0"/>
          <w:marTop w:val="0"/>
          <w:marBottom w:val="0"/>
          <w:divBdr>
            <w:top w:val="none" w:sz="0" w:space="0" w:color="auto"/>
            <w:left w:val="none" w:sz="0" w:space="0" w:color="auto"/>
            <w:bottom w:val="none" w:sz="0" w:space="0" w:color="auto"/>
            <w:right w:val="none" w:sz="0" w:space="0" w:color="auto"/>
          </w:divBdr>
          <w:divsChild>
            <w:div w:id="684403501">
              <w:marLeft w:val="0"/>
              <w:marRight w:val="0"/>
              <w:marTop w:val="0"/>
              <w:marBottom w:val="0"/>
              <w:divBdr>
                <w:top w:val="none" w:sz="0" w:space="0" w:color="auto"/>
                <w:left w:val="none" w:sz="0" w:space="0" w:color="auto"/>
                <w:bottom w:val="none" w:sz="0" w:space="0" w:color="auto"/>
                <w:right w:val="none" w:sz="0" w:space="0" w:color="auto"/>
              </w:divBdr>
              <w:divsChild>
                <w:div w:id="592006507">
                  <w:marLeft w:val="0"/>
                  <w:marRight w:val="0"/>
                  <w:marTop w:val="0"/>
                  <w:marBottom w:val="0"/>
                  <w:divBdr>
                    <w:top w:val="none" w:sz="0" w:space="0" w:color="auto"/>
                    <w:left w:val="none" w:sz="0" w:space="0" w:color="auto"/>
                    <w:bottom w:val="none" w:sz="0" w:space="0" w:color="auto"/>
                    <w:right w:val="none" w:sz="0" w:space="0" w:color="auto"/>
                  </w:divBdr>
                  <w:divsChild>
                    <w:div w:id="9644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5940">
              <w:marLeft w:val="0"/>
              <w:marRight w:val="0"/>
              <w:marTop w:val="0"/>
              <w:marBottom w:val="0"/>
              <w:divBdr>
                <w:top w:val="none" w:sz="0" w:space="0" w:color="auto"/>
                <w:left w:val="none" w:sz="0" w:space="0" w:color="auto"/>
                <w:bottom w:val="none" w:sz="0" w:space="0" w:color="auto"/>
                <w:right w:val="none" w:sz="0" w:space="0" w:color="auto"/>
              </w:divBdr>
              <w:divsChild>
                <w:div w:id="16411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3122">
          <w:marLeft w:val="0"/>
          <w:marRight w:val="0"/>
          <w:marTop w:val="0"/>
          <w:marBottom w:val="0"/>
          <w:divBdr>
            <w:top w:val="none" w:sz="0" w:space="0" w:color="auto"/>
            <w:left w:val="none" w:sz="0" w:space="0" w:color="auto"/>
            <w:bottom w:val="none" w:sz="0" w:space="0" w:color="auto"/>
            <w:right w:val="none" w:sz="0" w:space="0" w:color="auto"/>
          </w:divBdr>
          <w:divsChild>
            <w:div w:id="999499360">
              <w:marLeft w:val="0"/>
              <w:marRight w:val="0"/>
              <w:marTop w:val="0"/>
              <w:marBottom w:val="0"/>
              <w:divBdr>
                <w:top w:val="none" w:sz="0" w:space="0" w:color="auto"/>
                <w:left w:val="none" w:sz="0" w:space="0" w:color="auto"/>
                <w:bottom w:val="none" w:sz="0" w:space="0" w:color="auto"/>
                <w:right w:val="none" w:sz="0" w:space="0" w:color="auto"/>
              </w:divBdr>
              <w:divsChild>
                <w:div w:id="811336282">
                  <w:marLeft w:val="0"/>
                  <w:marRight w:val="0"/>
                  <w:marTop w:val="0"/>
                  <w:marBottom w:val="0"/>
                  <w:divBdr>
                    <w:top w:val="none" w:sz="0" w:space="0" w:color="auto"/>
                    <w:left w:val="none" w:sz="0" w:space="0" w:color="auto"/>
                    <w:bottom w:val="none" w:sz="0" w:space="0" w:color="auto"/>
                    <w:right w:val="none" w:sz="0" w:space="0" w:color="auto"/>
                  </w:divBdr>
                </w:div>
              </w:divsChild>
            </w:div>
            <w:div w:id="2123962719">
              <w:marLeft w:val="0"/>
              <w:marRight w:val="0"/>
              <w:marTop w:val="0"/>
              <w:marBottom w:val="0"/>
              <w:divBdr>
                <w:top w:val="none" w:sz="0" w:space="0" w:color="auto"/>
                <w:left w:val="none" w:sz="0" w:space="0" w:color="auto"/>
                <w:bottom w:val="none" w:sz="0" w:space="0" w:color="auto"/>
                <w:right w:val="none" w:sz="0" w:space="0" w:color="auto"/>
              </w:divBdr>
              <w:divsChild>
                <w:div w:id="1293973455">
                  <w:marLeft w:val="0"/>
                  <w:marRight w:val="0"/>
                  <w:marTop w:val="0"/>
                  <w:marBottom w:val="0"/>
                  <w:divBdr>
                    <w:top w:val="none" w:sz="0" w:space="0" w:color="auto"/>
                    <w:left w:val="none" w:sz="0" w:space="0" w:color="auto"/>
                    <w:bottom w:val="none" w:sz="0" w:space="0" w:color="auto"/>
                    <w:right w:val="none" w:sz="0" w:space="0" w:color="auto"/>
                  </w:divBdr>
                  <w:divsChild>
                    <w:div w:id="11425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5418">
              <w:marLeft w:val="0"/>
              <w:marRight w:val="0"/>
              <w:marTop w:val="0"/>
              <w:marBottom w:val="0"/>
              <w:divBdr>
                <w:top w:val="none" w:sz="0" w:space="0" w:color="auto"/>
                <w:left w:val="none" w:sz="0" w:space="0" w:color="auto"/>
                <w:bottom w:val="none" w:sz="0" w:space="0" w:color="auto"/>
                <w:right w:val="none" w:sz="0" w:space="0" w:color="auto"/>
              </w:divBdr>
              <w:divsChild>
                <w:div w:id="18014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4988">
      <w:bodyDiv w:val="1"/>
      <w:marLeft w:val="0"/>
      <w:marRight w:val="0"/>
      <w:marTop w:val="0"/>
      <w:marBottom w:val="0"/>
      <w:divBdr>
        <w:top w:val="none" w:sz="0" w:space="0" w:color="auto"/>
        <w:left w:val="none" w:sz="0" w:space="0" w:color="auto"/>
        <w:bottom w:val="none" w:sz="0" w:space="0" w:color="auto"/>
        <w:right w:val="none" w:sz="0" w:space="0" w:color="auto"/>
      </w:divBdr>
      <w:divsChild>
        <w:div w:id="785855088">
          <w:marLeft w:val="0"/>
          <w:marRight w:val="0"/>
          <w:marTop w:val="0"/>
          <w:marBottom w:val="0"/>
          <w:divBdr>
            <w:top w:val="none" w:sz="0" w:space="0" w:color="auto"/>
            <w:left w:val="none" w:sz="0" w:space="0" w:color="auto"/>
            <w:bottom w:val="none" w:sz="0" w:space="0" w:color="auto"/>
            <w:right w:val="none" w:sz="0" w:space="0" w:color="auto"/>
          </w:divBdr>
          <w:divsChild>
            <w:div w:id="1192257053">
              <w:marLeft w:val="0"/>
              <w:marRight w:val="0"/>
              <w:marTop w:val="0"/>
              <w:marBottom w:val="0"/>
              <w:divBdr>
                <w:top w:val="none" w:sz="0" w:space="0" w:color="auto"/>
                <w:left w:val="none" w:sz="0" w:space="0" w:color="auto"/>
                <w:bottom w:val="none" w:sz="0" w:space="0" w:color="auto"/>
                <w:right w:val="none" w:sz="0" w:space="0" w:color="auto"/>
              </w:divBdr>
              <w:divsChild>
                <w:div w:id="1018198854">
                  <w:marLeft w:val="0"/>
                  <w:marRight w:val="0"/>
                  <w:marTop w:val="0"/>
                  <w:marBottom w:val="0"/>
                  <w:divBdr>
                    <w:top w:val="none" w:sz="0" w:space="0" w:color="auto"/>
                    <w:left w:val="none" w:sz="0" w:space="0" w:color="auto"/>
                    <w:bottom w:val="none" w:sz="0" w:space="0" w:color="auto"/>
                    <w:right w:val="none" w:sz="0" w:space="0" w:color="auto"/>
                  </w:divBdr>
                </w:div>
              </w:divsChild>
            </w:div>
            <w:div w:id="134177293">
              <w:marLeft w:val="0"/>
              <w:marRight w:val="0"/>
              <w:marTop w:val="0"/>
              <w:marBottom w:val="0"/>
              <w:divBdr>
                <w:top w:val="none" w:sz="0" w:space="0" w:color="auto"/>
                <w:left w:val="none" w:sz="0" w:space="0" w:color="auto"/>
                <w:bottom w:val="none" w:sz="0" w:space="0" w:color="auto"/>
                <w:right w:val="none" w:sz="0" w:space="0" w:color="auto"/>
              </w:divBdr>
              <w:divsChild>
                <w:div w:id="179976676">
                  <w:marLeft w:val="0"/>
                  <w:marRight w:val="0"/>
                  <w:marTop w:val="0"/>
                  <w:marBottom w:val="0"/>
                  <w:divBdr>
                    <w:top w:val="none" w:sz="0" w:space="0" w:color="auto"/>
                    <w:left w:val="none" w:sz="0" w:space="0" w:color="auto"/>
                    <w:bottom w:val="none" w:sz="0" w:space="0" w:color="auto"/>
                    <w:right w:val="none" w:sz="0" w:space="0" w:color="auto"/>
                  </w:divBdr>
                </w:div>
              </w:divsChild>
            </w:div>
            <w:div w:id="1262107873">
              <w:marLeft w:val="0"/>
              <w:marRight w:val="0"/>
              <w:marTop w:val="0"/>
              <w:marBottom w:val="0"/>
              <w:divBdr>
                <w:top w:val="none" w:sz="0" w:space="0" w:color="auto"/>
                <w:left w:val="none" w:sz="0" w:space="0" w:color="auto"/>
                <w:bottom w:val="none" w:sz="0" w:space="0" w:color="auto"/>
                <w:right w:val="none" w:sz="0" w:space="0" w:color="auto"/>
              </w:divBdr>
              <w:divsChild>
                <w:div w:id="734426365">
                  <w:marLeft w:val="0"/>
                  <w:marRight w:val="0"/>
                  <w:marTop w:val="0"/>
                  <w:marBottom w:val="0"/>
                  <w:divBdr>
                    <w:top w:val="none" w:sz="0" w:space="0" w:color="auto"/>
                    <w:left w:val="none" w:sz="0" w:space="0" w:color="auto"/>
                    <w:bottom w:val="none" w:sz="0" w:space="0" w:color="auto"/>
                    <w:right w:val="none" w:sz="0" w:space="0" w:color="auto"/>
                  </w:divBdr>
                </w:div>
              </w:divsChild>
            </w:div>
            <w:div w:id="378554715">
              <w:marLeft w:val="0"/>
              <w:marRight w:val="0"/>
              <w:marTop w:val="0"/>
              <w:marBottom w:val="0"/>
              <w:divBdr>
                <w:top w:val="none" w:sz="0" w:space="0" w:color="auto"/>
                <w:left w:val="none" w:sz="0" w:space="0" w:color="auto"/>
                <w:bottom w:val="none" w:sz="0" w:space="0" w:color="auto"/>
                <w:right w:val="none" w:sz="0" w:space="0" w:color="auto"/>
              </w:divBdr>
              <w:divsChild>
                <w:div w:id="560485589">
                  <w:marLeft w:val="0"/>
                  <w:marRight w:val="0"/>
                  <w:marTop w:val="0"/>
                  <w:marBottom w:val="0"/>
                  <w:divBdr>
                    <w:top w:val="none" w:sz="0" w:space="0" w:color="auto"/>
                    <w:left w:val="none" w:sz="0" w:space="0" w:color="auto"/>
                    <w:bottom w:val="none" w:sz="0" w:space="0" w:color="auto"/>
                    <w:right w:val="none" w:sz="0" w:space="0" w:color="auto"/>
                  </w:divBdr>
                </w:div>
              </w:divsChild>
            </w:div>
            <w:div w:id="176888940">
              <w:marLeft w:val="0"/>
              <w:marRight w:val="0"/>
              <w:marTop w:val="0"/>
              <w:marBottom w:val="0"/>
              <w:divBdr>
                <w:top w:val="none" w:sz="0" w:space="0" w:color="auto"/>
                <w:left w:val="none" w:sz="0" w:space="0" w:color="auto"/>
                <w:bottom w:val="none" w:sz="0" w:space="0" w:color="auto"/>
                <w:right w:val="none" w:sz="0" w:space="0" w:color="auto"/>
              </w:divBdr>
              <w:divsChild>
                <w:div w:id="1149708651">
                  <w:marLeft w:val="0"/>
                  <w:marRight w:val="0"/>
                  <w:marTop w:val="0"/>
                  <w:marBottom w:val="0"/>
                  <w:divBdr>
                    <w:top w:val="none" w:sz="0" w:space="0" w:color="auto"/>
                    <w:left w:val="none" w:sz="0" w:space="0" w:color="auto"/>
                    <w:bottom w:val="none" w:sz="0" w:space="0" w:color="auto"/>
                    <w:right w:val="none" w:sz="0" w:space="0" w:color="auto"/>
                  </w:divBdr>
                </w:div>
              </w:divsChild>
            </w:div>
            <w:div w:id="242297330">
              <w:marLeft w:val="0"/>
              <w:marRight w:val="0"/>
              <w:marTop w:val="0"/>
              <w:marBottom w:val="0"/>
              <w:divBdr>
                <w:top w:val="none" w:sz="0" w:space="0" w:color="auto"/>
                <w:left w:val="none" w:sz="0" w:space="0" w:color="auto"/>
                <w:bottom w:val="none" w:sz="0" w:space="0" w:color="auto"/>
                <w:right w:val="none" w:sz="0" w:space="0" w:color="auto"/>
              </w:divBdr>
              <w:divsChild>
                <w:div w:id="2125608170">
                  <w:marLeft w:val="0"/>
                  <w:marRight w:val="0"/>
                  <w:marTop w:val="0"/>
                  <w:marBottom w:val="0"/>
                  <w:divBdr>
                    <w:top w:val="none" w:sz="0" w:space="0" w:color="auto"/>
                    <w:left w:val="none" w:sz="0" w:space="0" w:color="auto"/>
                    <w:bottom w:val="none" w:sz="0" w:space="0" w:color="auto"/>
                    <w:right w:val="none" w:sz="0" w:space="0" w:color="auto"/>
                  </w:divBdr>
                  <w:divsChild>
                    <w:div w:id="1959027142">
                      <w:marLeft w:val="0"/>
                      <w:marRight w:val="0"/>
                      <w:marTop w:val="0"/>
                      <w:marBottom w:val="0"/>
                      <w:divBdr>
                        <w:top w:val="none" w:sz="0" w:space="0" w:color="auto"/>
                        <w:left w:val="none" w:sz="0" w:space="0" w:color="auto"/>
                        <w:bottom w:val="none" w:sz="0" w:space="0" w:color="auto"/>
                        <w:right w:val="none" w:sz="0" w:space="0" w:color="auto"/>
                      </w:divBdr>
                    </w:div>
                  </w:divsChild>
                </w:div>
                <w:div w:id="1937402141">
                  <w:marLeft w:val="0"/>
                  <w:marRight w:val="0"/>
                  <w:marTop w:val="0"/>
                  <w:marBottom w:val="0"/>
                  <w:divBdr>
                    <w:top w:val="none" w:sz="0" w:space="0" w:color="auto"/>
                    <w:left w:val="none" w:sz="0" w:space="0" w:color="auto"/>
                    <w:bottom w:val="none" w:sz="0" w:space="0" w:color="auto"/>
                    <w:right w:val="none" w:sz="0" w:space="0" w:color="auto"/>
                  </w:divBdr>
                  <w:divsChild>
                    <w:div w:id="25519995">
                      <w:marLeft w:val="0"/>
                      <w:marRight w:val="0"/>
                      <w:marTop w:val="0"/>
                      <w:marBottom w:val="0"/>
                      <w:divBdr>
                        <w:top w:val="none" w:sz="0" w:space="0" w:color="auto"/>
                        <w:left w:val="none" w:sz="0" w:space="0" w:color="auto"/>
                        <w:bottom w:val="none" w:sz="0" w:space="0" w:color="auto"/>
                        <w:right w:val="none" w:sz="0" w:space="0" w:color="auto"/>
                      </w:divBdr>
                    </w:div>
                  </w:divsChild>
                </w:div>
                <w:div w:id="1749115168">
                  <w:marLeft w:val="0"/>
                  <w:marRight w:val="0"/>
                  <w:marTop w:val="0"/>
                  <w:marBottom w:val="0"/>
                  <w:divBdr>
                    <w:top w:val="none" w:sz="0" w:space="0" w:color="auto"/>
                    <w:left w:val="none" w:sz="0" w:space="0" w:color="auto"/>
                    <w:bottom w:val="none" w:sz="0" w:space="0" w:color="auto"/>
                    <w:right w:val="none" w:sz="0" w:space="0" w:color="auto"/>
                  </w:divBdr>
                  <w:divsChild>
                    <w:div w:id="801968625">
                      <w:marLeft w:val="0"/>
                      <w:marRight w:val="0"/>
                      <w:marTop w:val="0"/>
                      <w:marBottom w:val="0"/>
                      <w:divBdr>
                        <w:top w:val="none" w:sz="0" w:space="0" w:color="auto"/>
                        <w:left w:val="none" w:sz="0" w:space="0" w:color="auto"/>
                        <w:bottom w:val="none" w:sz="0" w:space="0" w:color="auto"/>
                        <w:right w:val="none" w:sz="0" w:space="0" w:color="auto"/>
                      </w:divBdr>
                    </w:div>
                  </w:divsChild>
                </w:div>
                <w:div w:id="578290919">
                  <w:marLeft w:val="0"/>
                  <w:marRight w:val="0"/>
                  <w:marTop w:val="0"/>
                  <w:marBottom w:val="0"/>
                  <w:divBdr>
                    <w:top w:val="none" w:sz="0" w:space="0" w:color="auto"/>
                    <w:left w:val="none" w:sz="0" w:space="0" w:color="auto"/>
                    <w:bottom w:val="none" w:sz="0" w:space="0" w:color="auto"/>
                    <w:right w:val="none" w:sz="0" w:space="0" w:color="auto"/>
                  </w:divBdr>
                  <w:divsChild>
                    <w:div w:id="927926463">
                      <w:marLeft w:val="0"/>
                      <w:marRight w:val="0"/>
                      <w:marTop w:val="0"/>
                      <w:marBottom w:val="0"/>
                      <w:divBdr>
                        <w:top w:val="none" w:sz="0" w:space="0" w:color="auto"/>
                        <w:left w:val="none" w:sz="0" w:space="0" w:color="auto"/>
                        <w:bottom w:val="none" w:sz="0" w:space="0" w:color="auto"/>
                        <w:right w:val="none" w:sz="0" w:space="0" w:color="auto"/>
                      </w:divBdr>
                    </w:div>
                  </w:divsChild>
                </w:div>
                <w:div w:id="584531037">
                  <w:marLeft w:val="0"/>
                  <w:marRight w:val="0"/>
                  <w:marTop w:val="0"/>
                  <w:marBottom w:val="0"/>
                  <w:divBdr>
                    <w:top w:val="none" w:sz="0" w:space="0" w:color="auto"/>
                    <w:left w:val="none" w:sz="0" w:space="0" w:color="auto"/>
                    <w:bottom w:val="none" w:sz="0" w:space="0" w:color="auto"/>
                    <w:right w:val="none" w:sz="0" w:space="0" w:color="auto"/>
                  </w:divBdr>
                  <w:divsChild>
                    <w:div w:id="203256881">
                      <w:marLeft w:val="0"/>
                      <w:marRight w:val="0"/>
                      <w:marTop w:val="0"/>
                      <w:marBottom w:val="0"/>
                      <w:divBdr>
                        <w:top w:val="none" w:sz="0" w:space="0" w:color="auto"/>
                        <w:left w:val="none" w:sz="0" w:space="0" w:color="auto"/>
                        <w:bottom w:val="none" w:sz="0" w:space="0" w:color="auto"/>
                        <w:right w:val="none" w:sz="0" w:space="0" w:color="auto"/>
                      </w:divBdr>
                    </w:div>
                  </w:divsChild>
                </w:div>
                <w:div w:id="339092203">
                  <w:marLeft w:val="0"/>
                  <w:marRight w:val="0"/>
                  <w:marTop w:val="0"/>
                  <w:marBottom w:val="0"/>
                  <w:divBdr>
                    <w:top w:val="none" w:sz="0" w:space="0" w:color="auto"/>
                    <w:left w:val="none" w:sz="0" w:space="0" w:color="auto"/>
                    <w:bottom w:val="none" w:sz="0" w:space="0" w:color="auto"/>
                    <w:right w:val="none" w:sz="0" w:space="0" w:color="auto"/>
                  </w:divBdr>
                  <w:divsChild>
                    <w:div w:id="1199008616">
                      <w:marLeft w:val="0"/>
                      <w:marRight w:val="0"/>
                      <w:marTop w:val="0"/>
                      <w:marBottom w:val="0"/>
                      <w:divBdr>
                        <w:top w:val="none" w:sz="0" w:space="0" w:color="auto"/>
                        <w:left w:val="none" w:sz="0" w:space="0" w:color="auto"/>
                        <w:bottom w:val="none" w:sz="0" w:space="0" w:color="auto"/>
                        <w:right w:val="none" w:sz="0" w:space="0" w:color="auto"/>
                      </w:divBdr>
                    </w:div>
                  </w:divsChild>
                </w:div>
                <w:div w:id="1393577836">
                  <w:marLeft w:val="0"/>
                  <w:marRight w:val="0"/>
                  <w:marTop w:val="0"/>
                  <w:marBottom w:val="0"/>
                  <w:divBdr>
                    <w:top w:val="none" w:sz="0" w:space="0" w:color="auto"/>
                    <w:left w:val="none" w:sz="0" w:space="0" w:color="auto"/>
                    <w:bottom w:val="none" w:sz="0" w:space="0" w:color="auto"/>
                    <w:right w:val="none" w:sz="0" w:space="0" w:color="auto"/>
                  </w:divBdr>
                  <w:divsChild>
                    <w:div w:id="363210840">
                      <w:marLeft w:val="0"/>
                      <w:marRight w:val="0"/>
                      <w:marTop w:val="0"/>
                      <w:marBottom w:val="0"/>
                      <w:divBdr>
                        <w:top w:val="none" w:sz="0" w:space="0" w:color="auto"/>
                        <w:left w:val="none" w:sz="0" w:space="0" w:color="auto"/>
                        <w:bottom w:val="none" w:sz="0" w:space="0" w:color="auto"/>
                        <w:right w:val="none" w:sz="0" w:space="0" w:color="auto"/>
                      </w:divBdr>
                    </w:div>
                  </w:divsChild>
                </w:div>
                <w:div w:id="628168559">
                  <w:marLeft w:val="0"/>
                  <w:marRight w:val="0"/>
                  <w:marTop w:val="0"/>
                  <w:marBottom w:val="0"/>
                  <w:divBdr>
                    <w:top w:val="none" w:sz="0" w:space="0" w:color="auto"/>
                    <w:left w:val="none" w:sz="0" w:space="0" w:color="auto"/>
                    <w:bottom w:val="none" w:sz="0" w:space="0" w:color="auto"/>
                    <w:right w:val="none" w:sz="0" w:space="0" w:color="auto"/>
                  </w:divBdr>
                  <w:divsChild>
                    <w:div w:id="2083914253">
                      <w:marLeft w:val="0"/>
                      <w:marRight w:val="0"/>
                      <w:marTop w:val="0"/>
                      <w:marBottom w:val="0"/>
                      <w:divBdr>
                        <w:top w:val="none" w:sz="0" w:space="0" w:color="auto"/>
                        <w:left w:val="none" w:sz="0" w:space="0" w:color="auto"/>
                        <w:bottom w:val="none" w:sz="0" w:space="0" w:color="auto"/>
                        <w:right w:val="none" w:sz="0" w:space="0" w:color="auto"/>
                      </w:divBdr>
                    </w:div>
                  </w:divsChild>
                </w:div>
                <w:div w:id="721752424">
                  <w:marLeft w:val="0"/>
                  <w:marRight w:val="0"/>
                  <w:marTop w:val="0"/>
                  <w:marBottom w:val="0"/>
                  <w:divBdr>
                    <w:top w:val="none" w:sz="0" w:space="0" w:color="auto"/>
                    <w:left w:val="none" w:sz="0" w:space="0" w:color="auto"/>
                    <w:bottom w:val="none" w:sz="0" w:space="0" w:color="auto"/>
                    <w:right w:val="none" w:sz="0" w:space="0" w:color="auto"/>
                  </w:divBdr>
                  <w:divsChild>
                    <w:div w:id="158622461">
                      <w:marLeft w:val="0"/>
                      <w:marRight w:val="0"/>
                      <w:marTop w:val="0"/>
                      <w:marBottom w:val="0"/>
                      <w:divBdr>
                        <w:top w:val="none" w:sz="0" w:space="0" w:color="auto"/>
                        <w:left w:val="none" w:sz="0" w:space="0" w:color="auto"/>
                        <w:bottom w:val="none" w:sz="0" w:space="0" w:color="auto"/>
                        <w:right w:val="none" w:sz="0" w:space="0" w:color="auto"/>
                      </w:divBdr>
                    </w:div>
                  </w:divsChild>
                </w:div>
                <w:div w:id="2062554343">
                  <w:marLeft w:val="0"/>
                  <w:marRight w:val="0"/>
                  <w:marTop w:val="0"/>
                  <w:marBottom w:val="0"/>
                  <w:divBdr>
                    <w:top w:val="none" w:sz="0" w:space="0" w:color="auto"/>
                    <w:left w:val="none" w:sz="0" w:space="0" w:color="auto"/>
                    <w:bottom w:val="none" w:sz="0" w:space="0" w:color="auto"/>
                    <w:right w:val="none" w:sz="0" w:space="0" w:color="auto"/>
                  </w:divBdr>
                  <w:divsChild>
                    <w:div w:id="1594319525">
                      <w:marLeft w:val="0"/>
                      <w:marRight w:val="0"/>
                      <w:marTop w:val="0"/>
                      <w:marBottom w:val="0"/>
                      <w:divBdr>
                        <w:top w:val="none" w:sz="0" w:space="0" w:color="auto"/>
                        <w:left w:val="none" w:sz="0" w:space="0" w:color="auto"/>
                        <w:bottom w:val="none" w:sz="0" w:space="0" w:color="auto"/>
                        <w:right w:val="none" w:sz="0" w:space="0" w:color="auto"/>
                      </w:divBdr>
                    </w:div>
                  </w:divsChild>
                </w:div>
                <w:div w:id="33428085">
                  <w:marLeft w:val="0"/>
                  <w:marRight w:val="0"/>
                  <w:marTop w:val="0"/>
                  <w:marBottom w:val="0"/>
                  <w:divBdr>
                    <w:top w:val="none" w:sz="0" w:space="0" w:color="auto"/>
                    <w:left w:val="none" w:sz="0" w:space="0" w:color="auto"/>
                    <w:bottom w:val="none" w:sz="0" w:space="0" w:color="auto"/>
                    <w:right w:val="none" w:sz="0" w:space="0" w:color="auto"/>
                  </w:divBdr>
                  <w:divsChild>
                    <w:div w:id="1745684924">
                      <w:marLeft w:val="0"/>
                      <w:marRight w:val="0"/>
                      <w:marTop w:val="0"/>
                      <w:marBottom w:val="0"/>
                      <w:divBdr>
                        <w:top w:val="none" w:sz="0" w:space="0" w:color="auto"/>
                        <w:left w:val="none" w:sz="0" w:space="0" w:color="auto"/>
                        <w:bottom w:val="none" w:sz="0" w:space="0" w:color="auto"/>
                        <w:right w:val="none" w:sz="0" w:space="0" w:color="auto"/>
                      </w:divBdr>
                    </w:div>
                  </w:divsChild>
                </w:div>
                <w:div w:id="1080179556">
                  <w:marLeft w:val="0"/>
                  <w:marRight w:val="0"/>
                  <w:marTop w:val="0"/>
                  <w:marBottom w:val="0"/>
                  <w:divBdr>
                    <w:top w:val="none" w:sz="0" w:space="0" w:color="auto"/>
                    <w:left w:val="none" w:sz="0" w:space="0" w:color="auto"/>
                    <w:bottom w:val="none" w:sz="0" w:space="0" w:color="auto"/>
                    <w:right w:val="none" w:sz="0" w:space="0" w:color="auto"/>
                  </w:divBdr>
                  <w:divsChild>
                    <w:div w:id="2948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006">
              <w:marLeft w:val="0"/>
              <w:marRight w:val="0"/>
              <w:marTop w:val="0"/>
              <w:marBottom w:val="0"/>
              <w:divBdr>
                <w:top w:val="none" w:sz="0" w:space="0" w:color="auto"/>
                <w:left w:val="none" w:sz="0" w:space="0" w:color="auto"/>
                <w:bottom w:val="none" w:sz="0" w:space="0" w:color="auto"/>
                <w:right w:val="none" w:sz="0" w:space="0" w:color="auto"/>
              </w:divBdr>
              <w:divsChild>
                <w:div w:id="876816514">
                  <w:marLeft w:val="0"/>
                  <w:marRight w:val="0"/>
                  <w:marTop w:val="0"/>
                  <w:marBottom w:val="0"/>
                  <w:divBdr>
                    <w:top w:val="none" w:sz="0" w:space="0" w:color="auto"/>
                    <w:left w:val="none" w:sz="0" w:space="0" w:color="auto"/>
                    <w:bottom w:val="none" w:sz="0" w:space="0" w:color="auto"/>
                    <w:right w:val="none" w:sz="0" w:space="0" w:color="auto"/>
                  </w:divBdr>
                </w:div>
              </w:divsChild>
            </w:div>
            <w:div w:id="178351315">
              <w:marLeft w:val="0"/>
              <w:marRight w:val="0"/>
              <w:marTop w:val="0"/>
              <w:marBottom w:val="0"/>
              <w:divBdr>
                <w:top w:val="none" w:sz="0" w:space="0" w:color="auto"/>
                <w:left w:val="none" w:sz="0" w:space="0" w:color="auto"/>
                <w:bottom w:val="none" w:sz="0" w:space="0" w:color="auto"/>
                <w:right w:val="none" w:sz="0" w:space="0" w:color="auto"/>
              </w:divBdr>
              <w:divsChild>
                <w:div w:id="2071803801">
                  <w:marLeft w:val="0"/>
                  <w:marRight w:val="0"/>
                  <w:marTop w:val="0"/>
                  <w:marBottom w:val="0"/>
                  <w:divBdr>
                    <w:top w:val="none" w:sz="0" w:space="0" w:color="auto"/>
                    <w:left w:val="none" w:sz="0" w:space="0" w:color="auto"/>
                    <w:bottom w:val="none" w:sz="0" w:space="0" w:color="auto"/>
                    <w:right w:val="none" w:sz="0" w:space="0" w:color="auto"/>
                  </w:divBdr>
                </w:div>
              </w:divsChild>
            </w:div>
            <w:div w:id="1845631313">
              <w:marLeft w:val="0"/>
              <w:marRight w:val="0"/>
              <w:marTop w:val="0"/>
              <w:marBottom w:val="0"/>
              <w:divBdr>
                <w:top w:val="none" w:sz="0" w:space="0" w:color="auto"/>
                <w:left w:val="none" w:sz="0" w:space="0" w:color="auto"/>
                <w:bottom w:val="none" w:sz="0" w:space="0" w:color="auto"/>
                <w:right w:val="none" w:sz="0" w:space="0" w:color="auto"/>
              </w:divBdr>
              <w:divsChild>
                <w:div w:id="95948817">
                  <w:marLeft w:val="0"/>
                  <w:marRight w:val="0"/>
                  <w:marTop w:val="0"/>
                  <w:marBottom w:val="0"/>
                  <w:divBdr>
                    <w:top w:val="none" w:sz="0" w:space="0" w:color="auto"/>
                    <w:left w:val="none" w:sz="0" w:space="0" w:color="auto"/>
                    <w:bottom w:val="none" w:sz="0" w:space="0" w:color="auto"/>
                    <w:right w:val="none" w:sz="0" w:space="0" w:color="auto"/>
                  </w:divBdr>
                </w:div>
              </w:divsChild>
            </w:div>
            <w:div w:id="1074619930">
              <w:marLeft w:val="0"/>
              <w:marRight w:val="0"/>
              <w:marTop w:val="0"/>
              <w:marBottom w:val="0"/>
              <w:divBdr>
                <w:top w:val="none" w:sz="0" w:space="0" w:color="auto"/>
                <w:left w:val="none" w:sz="0" w:space="0" w:color="auto"/>
                <w:bottom w:val="none" w:sz="0" w:space="0" w:color="auto"/>
                <w:right w:val="none" w:sz="0" w:space="0" w:color="auto"/>
              </w:divBdr>
              <w:divsChild>
                <w:div w:id="1341348582">
                  <w:marLeft w:val="0"/>
                  <w:marRight w:val="0"/>
                  <w:marTop w:val="0"/>
                  <w:marBottom w:val="0"/>
                  <w:divBdr>
                    <w:top w:val="none" w:sz="0" w:space="0" w:color="auto"/>
                    <w:left w:val="none" w:sz="0" w:space="0" w:color="auto"/>
                    <w:bottom w:val="none" w:sz="0" w:space="0" w:color="auto"/>
                    <w:right w:val="none" w:sz="0" w:space="0" w:color="auto"/>
                  </w:divBdr>
                </w:div>
              </w:divsChild>
            </w:div>
            <w:div w:id="618494959">
              <w:marLeft w:val="0"/>
              <w:marRight w:val="0"/>
              <w:marTop w:val="0"/>
              <w:marBottom w:val="0"/>
              <w:divBdr>
                <w:top w:val="none" w:sz="0" w:space="0" w:color="auto"/>
                <w:left w:val="none" w:sz="0" w:space="0" w:color="auto"/>
                <w:bottom w:val="none" w:sz="0" w:space="0" w:color="auto"/>
                <w:right w:val="none" w:sz="0" w:space="0" w:color="auto"/>
              </w:divBdr>
              <w:divsChild>
                <w:div w:id="261766256">
                  <w:marLeft w:val="0"/>
                  <w:marRight w:val="0"/>
                  <w:marTop w:val="0"/>
                  <w:marBottom w:val="0"/>
                  <w:divBdr>
                    <w:top w:val="none" w:sz="0" w:space="0" w:color="auto"/>
                    <w:left w:val="none" w:sz="0" w:space="0" w:color="auto"/>
                    <w:bottom w:val="none" w:sz="0" w:space="0" w:color="auto"/>
                    <w:right w:val="none" w:sz="0" w:space="0" w:color="auto"/>
                  </w:divBdr>
                </w:div>
              </w:divsChild>
            </w:div>
            <w:div w:id="386729801">
              <w:marLeft w:val="0"/>
              <w:marRight w:val="0"/>
              <w:marTop w:val="0"/>
              <w:marBottom w:val="0"/>
              <w:divBdr>
                <w:top w:val="none" w:sz="0" w:space="0" w:color="auto"/>
                <w:left w:val="none" w:sz="0" w:space="0" w:color="auto"/>
                <w:bottom w:val="none" w:sz="0" w:space="0" w:color="auto"/>
                <w:right w:val="none" w:sz="0" w:space="0" w:color="auto"/>
              </w:divBdr>
              <w:divsChild>
                <w:div w:id="200631077">
                  <w:marLeft w:val="0"/>
                  <w:marRight w:val="0"/>
                  <w:marTop w:val="0"/>
                  <w:marBottom w:val="0"/>
                  <w:divBdr>
                    <w:top w:val="none" w:sz="0" w:space="0" w:color="auto"/>
                    <w:left w:val="none" w:sz="0" w:space="0" w:color="auto"/>
                    <w:bottom w:val="none" w:sz="0" w:space="0" w:color="auto"/>
                    <w:right w:val="none" w:sz="0" w:space="0" w:color="auto"/>
                  </w:divBdr>
                  <w:divsChild>
                    <w:div w:id="571431806">
                      <w:marLeft w:val="0"/>
                      <w:marRight w:val="0"/>
                      <w:marTop w:val="0"/>
                      <w:marBottom w:val="0"/>
                      <w:divBdr>
                        <w:top w:val="none" w:sz="0" w:space="0" w:color="auto"/>
                        <w:left w:val="none" w:sz="0" w:space="0" w:color="auto"/>
                        <w:bottom w:val="none" w:sz="0" w:space="0" w:color="auto"/>
                        <w:right w:val="none" w:sz="0" w:space="0" w:color="auto"/>
                      </w:divBdr>
                    </w:div>
                  </w:divsChild>
                </w:div>
                <w:div w:id="106236060">
                  <w:marLeft w:val="0"/>
                  <w:marRight w:val="0"/>
                  <w:marTop w:val="0"/>
                  <w:marBottom w:val="0"/>
                  <w:divBdr>
                    <w:top w:val="none" w:sz="0" w:space="0" w:color="auto"/>
                    <w:left w:val="none" w:sz="0" w:space="0" w:color="auto"/>
                    <w:bottom w:val="none" w:sz="0" w:space="0" w:color="auto"/>
                    <w:right w:val="none" w:sz="0" w:space="0" w:color="auto"/>
                  </w:divBdr>
                  <w:divsChild>
                    <w:div w:id="810176334">
                      <w:marLeft w:val="0"/>
                      <w:marRight w:val="0"/>
                      <w:marTop w:val="0"/>
                      <w:marBottom w:val="0"/>
                      <w:divBdr>
                        <w:top w:val="none" w:sz="0" w:space="0" w:color="auto"/>
                        <w:left w:val="none" w:sz="0" w:space="0" w:color="auto"/>
                        <w:bottom w:val="none" w:sz="0" w:space="0" w:color="auto"/>
                        <w:right w:val="none" w:sz="0" w:space="0" w:color="auto"/>
                      </w:divBdr>
                    </w:div>
                  </w:divsChild>
                </w:div>
                <w:div w:id="1839152916">
                  <w:marLeft w:val="0"/>
                  <w:marRight w:val="0"/>
                  <w:marTop w:val="0"/>
                  <w:marBottom w:val="0"/>
                  <w:divBdr>
                    <w:top w:val="none" w:sz="0" w:space="0" w:color="auto"/>
                    <w:left w:val="none" w:sz="0" w:space="0" w:color="auto"/>
                    <w:bottom w:val="none" w:sz="0" w:space="0" w:color="auto"/>
                    <w:right w:val="none" w:sz="0" w:space="0" w:color="auto"/>
                  </w:divBdr>
                  <w:divsChild>
                    <w:div w:id="1475368915">
                      <w:marLeft w:val="0"/>
                      <w:marRight w:val="0"/>
                      <w:marTop w:val="0"/>
                      <w:marBottom w:val="0"/>
                      <w:divBdr>
                        <w:top w:val="none" w:sz="0" w:space="0" w:color="auto"/>
                        <w:left w:val="none" w:sz="0" w:space="0" w:color="auto"/>
                        <w:bottom w:val="none" w:sz="0" w:space="0" w:color="auto"/>
                        <w:right w:val="none" w:sz="0" w:space="0" w:color="auto"/>
                      </w:divBdr>
                    </w:div>
                  </w:divsChild>
                </w:div>
                <w:div w:id="1879388589">
                  <w:marLeft w:val="0"/>
                  <w:marRight w:val="0"/>
                  <w:marTop w:val="0"/>
                  <w:marBottom w:val="0"/>
                  <w:divBdr>
                    <w:top w:val="none" w:sz="0" w:space="0" w:color="auto"/>
                    <w:left w:val="none" w:sz="0" w:space="0" w:color="auto"/>
                    <w:bottom w:val="none" w:sz="0" w:space="0" w:color="auto"/>
                    <w:right w:val="none" w:sz="0" w:space="0" w:color="auto"/>
                  </w:divBdr>
                  <w:divsChild>
                    <w:div w:id="197747331">
                      <w:marLeft w:val="0"/>
                      <w:marRight w:val="0"/>
                      <w:marTop w:val="0"/>
                      <w:marBottom w:val="0"/>
                      <w:divBdr>
                        <w:top w:val="none" w:sz="0" w:space="0" w:color="auto"/>
                        <w:left w:val="none" w:sz="0" w:space="0" w:color="auto"/>
                        <w:bottom w:val="none" w:sz="0" w:space="0" w:color="auto"/>
                        <w:right w:val="none" w:sz="0" w:space="0" w:color="auto"/>
                      </w:divBdr>
                    </w:div>
                  </w:divsChild>
                </w:div>
                <w:div w:id="786509110">
                  <w:marLeft w:val="0"/>
                  <w:marRight w:val="0"/>
                  <w:marTop w:val="0"/>
                  <w:marBottom w:val="0"/>
                  <w:divBdr>
                    <w:top w:val="none" w:sz="0" w:space="0" w:color="auto"/>
                    <w:left w:val="none" w:sz="0" w:space="0" w:color="auto"/>
                    <w:bottom w:val="none" w:sz="0" w:space="0" w:color="auto"/>
                    <w:right w:val="none" w:sz="0" w:space="0" w:color="auto"/>
                  </w:divBdr>
                  <w:divsChild>
                    <w:div w:id="1311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7465">
              <w:marLeft w:val="0"/>
              <w:marRight w:val="0"/>
              <w:marTop w:val="0"/>
              <w:marBottom w:val="0"/>
              <w:divBdr>
                <w:top w:val="none" w:sz="0" w:space="0" w:color="auto"/>
                <w:left w:val="none" w:sz="0" w:space="0" w:color="auto"/>
                <w:bottom w:val="none" w:sz="0" w:space="0" w:color="auto"/>
                <w:right w:val="none" w:sz="0" w:space="0" w:color="auto"/>
              </w:divBdr>
              <w:divsChild>
                <w:div w:id="178979955">
                  <w:marLeft w:val="0"/>
                  <w:marRight w:val="0"/>
                  <w:marTop w:val="0"/>
                  <w:marBottom w:val="0"/>
                  <w:divBdr>
                    <w:top w:val="none" w:sz="0" w:space="0" w:color="auto"/>
                    <w:left w:val="none" w:sz="0" w:space="0" w:color="auto"/>
                    <w:bottom w:val="none" w:sz="0" w:space="0" w:color="auto"/>
                    <w:right w:val="none" w:sz="0" w:space="0" w:color="auto"/>
                  </w:divBdr>
                </w:div>
              </w:divsChild>
            </w:div>
            <w:div w:id="1775830579">
              <w:marLeft w:val="0"/>
              <w:marRight w:val="0"/>
              <w:marTop w:val="0"/>
              <w:marBottom w:val="0"/>
              <w:divBdr>
                <w:top w:val="none" w:sz="0" w:space="0" w:color="auto"/>
                <w:left w:val="none" w:sz="0" w:space="0" w:color="auto"/>
                <w:bottom w:val="none" w:sz="0" w:space="0" w:color="auto"/>
                <w:right w:val="none" w:sz="0" w:space="0" w:color="auto"/>
              </w:divBdr>
              <w:divsChild>
                <w:div w:id="1619289054">
                  <w:marLeft w:val="0"/>
                  <w:marRight w:val="0"/>
                  <w:marTop w:val="0"/>
                  <w:marBottom w:val="0"/>
                  <w:divBdr>
                    <w:top w:val="none" w:sz="0" w:space="0" w:color="auto"/>
                    <w:left w:val="none" w:sz="0" w:space="0" w:color="auto"/>
                    <w:bottom w:val="none" w:sz="0" w:space="0" w:color="auto"/>
                    <w:right w:val="none" w:sz="0" w:space="0" w:color="auto"/>
                  </w:divBdr>
                </w:div>
              </w:divsChild>
            </w:div>
            <w:div w:id="1766686309">
              <w:marLeft w:val="0"/>
              <w:marRight w:val="0"/>
              <w:marTop w:val="0"/>
              <w:marBottom w:val="0"/>
              <w:divBdr>
                <w:top w:val="none" w:sz="0" w:space="0" w:color="auto"/>
                <w:left w:val="none" w:sz="0" w:space="0" w:color="auto"/>
                <w:bottom w:val="none" w:sz="0" w:space="0" w:color="auto"/>
                <w:right w:val="none" w:sz="0" w:space="0" w:color="auto"/>
              </w:divBdr>
              <w:divsChild>
                <w:div w:id="1336570280">
                  <w:marLeft w:val="0"/>
                  <w:marRight w:val="0"/>
                  <w:marTop w:val="0"/>
                  <w:marBottom w:val="0"/>
                  <w:divBdr>
                    <w:top w:val="none" w:sz="0" w:space="0" w:color="auto"/>
                    <w:left w:val="none" w:sz="0" w:space="0" w:color="auto"/>
                    <w:bottom w:val="none" w:sz="0" w:space="0" w:color="auto"/>
                    <w:right w:val="none" w:sz="0" w:space="0" w:color="auto"/>
                  </w:divBdr>
                </w:div>
              </w:divsChild>
            </w:div>
            <w:div w:id="846596900">
              <w:marLeft w:val="0"/>
              <w:marRight w:val="0"/>
              <w:marTop w:val="0"/>
              <w:marBottom w:val="0"/>
              <w:divBdr>
                <w:top w:val="none" w:sz="0" w:space="0" w:color="auto"/>
                <w:left w:val="none" w:sz="0" w:space="0" w:color="auto"/>
                <w:bottom w:val="none" w:sz="0" w:space="0" w:color="auto"/>
                <w:right w:val="none" w:sz="0" w:space="0" w:color="auto"/>
              </w:divBdr>
              <w:divsChild>
                <w:div w:id="307246785">
                  <w:marLeft w:val="0"/>
                  <w:marRight w:val="0"/>
                  <w:marTop w:val="0"/>
                  <w:marBottom w:val="0"/>
                  <w:divBdr>
                    <w:top w:val="none" w:sz="0" w:space="0" w:color="auto"/>
                    <w:left w:val="none" w:sz="0" w:space="0" w:color="auto"/>
                    <w:bottom w:val="none" w:sz="0" w:space="0" w:color="auto"/>
                    <w:right w:val="none" w:sz="0" w:space="0" w:color="auto"/>
                  </w:divBdr>
                </w:div>
              </w:divsChild>
            </w:div>
            <w:div w:id="449398296">
              <w:marLeft w:val="0"/>
              <w:marRight w:val="0"/>
              <w:marTop w:val="0"/>
              <w:marBottom w:val="0"/>
              <w:divBdr>
                <w:top w:val="none" w:sz="0" w:space="0" w:color="auto"/>
                <w:left w:val="none" w:sz="0" w:space="0" w:color="auto"/>
                <w:bottom w:val="none" w:sz="0" w:space="0" w:color="auto"/>
                <w:right w:val="none" w:sz="0" w:space="0" w:color="auto"/>
              </w:divBdr>
              <w:divsChild>
                <w:div w:id="1910772428">
                  <w:marLeft w:val="0"/>
                  <w:marRight w:val="0"/>
                  <w:marTop w:val="0"/>
                  <w:marBottom w:val="0"/>
                  <w:divBdr>
                    <w:top w:val="none" w:sz="0" w:space="0" w:color="auto"/>
                    <w:left w:val="none" w:sz="0" w:space="0" w:color="auto"/>
                    <w:bottom w:val="none" w:sz="0" w:space="0" w:color="auto"/>
                    <w:right w:val="none" w:sz="0" w:space="0" w:color="auto"/>
                  </w:divBdr>
                </w:div>
              </w:divsChild>
            </w:div>
            <w:div w:id="100345294">
              <w:marLeft w:val="0"/>
              <w:marRight w:val="0"/>
              <w:marTop w:val="0"/>
              <w:marBottom w:val="0"/>
              <w:divBdr>
                <w:top w:val="none" w:sz="0" w:space="0" w:color="auto"/>
                <w:left w:val="none" w:sz="0" w:space="0" w:color="auto"/>
                <w:bottom w:val="none" w:sz="0" w:space="0" w:color="auto"/>
                <w:right w:val="none" w:sz="0" w:space="0" w:color="auto"/>
              </w:divBdr>
              <w:divsChild>
                <w:div w:id="452019712">
                  <w:marLeft w:val="0"/>
                  <w:marRight w:val="0"/>
                  <w:marTop w:val="0"/>
                  <w:marBottom w:val="0"/>
                  <w:divBdr>
                    <w:top w:val="none" w:sz="0" w:space="0" w:color="auto"/>
                    <w:left w:val="none" w:sz="0" w:space="0" w:color="auto"/>
                    <w:bottom w:val="none" w:sz="0" w:space="0" w:color="auto"/>
                    <w:right w:val="none" w:sz="0" w:space="0" w:color="auto"/>
                  </w:divBdr>
                </w:div>
              </w:divsChild>
            </w:div>
            <w:div w:id="579171461">
              <w:marLeft w:val="0"/>
              <w:marRight w:val="0"/>
              <w:marTop w:val="0"/>
              <w:marBottom w:val="0"/>
              <w:divBdr>
                <w:top w:val="none" w:sz="0" w:space="0" w:color="auto"/>
                <w:left w:val="none" w:sz="0" w:space="0" w:color="auto"/>
                <w:bottom w:val="none" w:sz="0" w:space="0" w:color="auto"/>
                <w:right w:val="none" w:sz="0" w:space="0" w:color="auto"/>
              </w:divBdr>
              <w:divsChild>
                <w:div w:id="19282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6227">
          <w:marLeft w:val="0"/>
          <w:marRight w:val="0"/>
          <w:marTop w:val="0"/>
          <w:marBottom w:val="0"/>
          <w:divBdr>
            <w:top w:val="none" w:sz="0" w:space="0" w:color="auto"/>
            <w:left w:val="none" w:sz="0" w:space="0" w:color="auto"/>
            <w:bottom w:val="none" w:sz="0" w:space="0" w:color="auto"/>
            <w:right w:val="none" w:sz="0" w:space="0" w:color="auto"/>
          </w:divBdr>
          <w:divsChild>
            <w:div w:id="829324474">
              <w:marLeft w:val="0"/>
              <w:marRight w:val="0"/>
              <w:marTop w:val="0"/>
              <w:marBottom w:val="0"/>
              <w:divBdr>
                <w:top w:val="none" w:sz="0" w:space="0" w:color="auto"/>
                <w:left w:val="none" w:sz="0" w:space="0" w:color="auto"/>
                <w:bottom w:val="none" w:sz="0" w:space="0" w:color="auto"/>
                <w:right w:val="none" w:sz="0" w:space="0" w:color="auto"/>
              </w:divBdr>
              <w:divsChild>
                <w:div w:id="2091996687">
                  <w:marLeft w:val="0"/>
                  <w:marRight w:val="0"/>
                  <w:marTop w:val="0"/>
                  <w:marBottom w:val="0"/>
                  <w:divBdr>
                    <w:top w:val="none" w:sz="0" w:space="0" w:color="auto"/>
                    <w:left w:val="none" w:sz="0" w:space="0" w:color="auto"/>
                    <w:bottom w:val="none" w:sz="0" w:space="0" w:color="auto"/>
                    <w:right w:val="none" w:sz="0" w:space="0" w:color="auto"/>
                  </w:divBdr>
                </w:div>
              </w:divsChild>
            </w:div>
            <w:div w:id="1605072904">
              <w:marLeft w:val="0"/>
              <w:marRight w:val="0"/>
              <w:marTop w:val="0"/>
              <w:marBottom w:val="0"/>
              <w:divBdr>
                <w:top w:val="none" w:sz="0" w:space="0" w:color="auto"/>
                <w:left w:val="none" w:sz="0" w:space="0" w:color="auto"/>
                <w:bottom w:val="none" w:sz="0" w:space="0" w:color="auto"/>
                <w:right w:val="none" w:sz="0" w:space="0" w:color="auto"/>
              </w:divBdr>
              <w:divsChild>
                <w:div w:id="399906016">
                  <w:marLeft w:val="0"/>
                  <w:marRight w:val="0"/>
                  <w:marTop w:val="0"/>
                  <w:marBottom w:val="0"/>
                  <w:divBdr>
                    <w:top w:val="none" w:sz="0" w:space="0" w:color="auto"/>
                    <w:left w:val="none" w:sz="0" w:space="0" w:color="auto"/>
                    <w:bottom w:val="none" w:sz="0" w:space="0" w:color="auto"/>
                    <w:right w:val="none" w:sz="0" w:space="0" w:color="auto"/>
                  </w:divBdr>
                </w:div>
              </w:divsChild>
            </w:div>
            <w:div w:id="1134637867">
              <w:marLeft w:val="0"/>
              <w:marRight w:val="0"/>
              <w:marTop w:val="0"/>
              <w:marBottom w:val="0"/>
              <w:divBdr>
                <w:top w:val="none" w:sz="0" w:space="0" w:color="auto"/>
                <w:left w:val="none" w:sz="0" w:space="0" w:color="auto"/>
                <w:bottom w:val="none" w:sz="0" w:space="0" w:color="auto"/>
                <w:right w:val="none" w:sz="0" w:space="0" w:color="auto"/>
              </w:divBdr>
              <w:divsChild>
                <w:div w:id="2131776863">
                  <w:marLeft w:val="0"/>
                  <w:marRight w:val="0"/>
                  <w:marTop w:val="0"/>
                  <w:marBottom w:val="0"/>
                  <w:divBdr>
                    <w:top w:val="none" w:sz="0" w:space="0" w:color="auto"/>
                    <w:left w:val="none" w:sz="0" w:space="0" w:color="auto"/>
                    <w:bottom w:val="none" w:sz="0" w:space="0" w:color="auto"/>
                    <w:right w:val="none" w:sz="0" w:space="0" w:color="auto"/>
                  </w:divBdr>
                </w:div>
              </w:divsChild>
            </w:div>
            <w:div w:id="85150523">
              <w:marLeft w:val="0"/>
              <w:marRight w:val="0"/>
              <w:marTop w:val="0"/>
              <w:marBottom w:val="0"/>
              <w:divBdr>
                <w:top w:val="none" w:sz="0" w:space="0" w:color="auto"/>
                <w:left w:val="none" w:sz="0" w:space="0" w:color="auto"/>
                <w:bottom w:val="none" w:sz="0" w:space="0" w:color="auto"/>
                <w:right w:val="none" w:sz="0" w:space="0" w:color="auto"/>
              </w:divBdr>
              <w:divsChild>
                <w:div w:id="265773033">
                  <w:marLeft w:val="0"/>
                  <w:marRight w:val="0"/>
                  <w:marTop w:val="0"/>
                  <w:marBottom w:val="0"/>
                  <w:divBdr>
                    <w:top w:val="none" w:sz="0" w:space="0" w:color="auto"/>
                    <w:left w:val="none" w:sz="0" w:space="0" w:color="auto"/>
                    <w:bottom w:val="none" w:sz="0" w:space="0" w:color="auto"/>
                    <w:right w:val="none" w:sz="0" w:space="0" w:color="auto"/>
                  </w:divBdr>
                </w:div>
              </w:divsChild>
            </w:div>
            <w:div w:id="953290715">
              <w:marLeft w:val="0"/>
              <w:marRight w:val="0"/>
              <w:marTop w:val="0"/>
              <w:marBottom w:val="0"/>
              <w:divBdr>
                <w:top w:val="none" w:sz="0" w:space="0" w:color="auto"/>
                <w:left w:val="none" w:sz="0" w:space="0" w:color="auto"/>
                <w:bottom w:val="none" w:sz="0" w:space="0" w:color="auto"/>
                <w:right w:val="none" w:sz="0" w:space="0" w:color="auto"/>
              </w:divBdr>
              <w:divsChild>
                <w:div w:id="1041322875">
                  <w:marLeft w:val="0"/>
                  <w:marRight w:val="0"/>
                  <w:marTop w:val="0"/>
                  <w:marBottom w:val="0"/>
                  <w:divBdr>
                    <w:top w:val="none" w:sz="0" w:space="0" w:color="auto"/>
                    <w:left w:val="none" w:sz="0" w:space="0" w:color="auto"/>
                    <w:bottom w:val="none" w:sz="0" w:space="0" w:color="auto"/>
                    <w:right w:val="none" w:sz="0" w:space="0" w:color="auto"/>
                  </w:divBdr>
                </w:div>
              </w:divsChild>
            </w:div>
            <w:div w:id="2084794272">
              <w:marLeft w:val="0"/>
              <w:marRight w:val="0"/>
              <w:marTop w:val="0"/>
              <w:marBottom w:val="0"/>
              <w:divBdr>
                <w:top w:val="none" w:sz="0" w:space="0" w:color="auto"/>
                <w:left w:val="none" w:sz="0" w:space="0" w:color="auto"/>
                <w:bottom w:val="none" w:sz="0" w:space="0" w:color="auto"/>
                <w:right w:val="none" w:sz="0" w:space="0" w:color="auto"/>
              </w:divBdr>
              <w:divsChild>
                <w:div w:id="1385056331">
                  <w:marLeft w:val="0"/>
                  <w:marRight w:val="0"/>
                  <w:marTop w:val="0"/>
                  <w:marBottom w:val="0"/>
                  <w:divBdr>
                    <w:top w:val="none" w:sz="0" w:space="0" w:color="auto"/>
                    <w:left w:val="none" w:sz="0" w:space="0" w:color="auto"/>
                    <w:bottom w:val="none" w:sz="0" w:space="0" w:color="auto"/>
                    <w:right w:val="none" w:sz="0" w:space="0" w:color="auto"/>
                  </w:divBdr>
                </w:div>
              </w:divsChild>
            </w:div>
            <w:div w:id="1791507134">
              <w:marLeft w:val="0"/>
              <w:marRight w:val="0"/>
              <w:marTop w:val="0"/>
              <w:marBottom w:val="0"/>
              <w:divBdr>
                <w:top w:val="none" w:sz="0" w:space="0" w:color="auto"/>
                <w:left w:val="none" w:sz="0" w:space="0" w:color="auto"/>
                <w:bottom w:val="none" w:sz="0" w:space="0" w:color="auto"/>
                <w:right w:val="none" w:sz="0" w:space="0" w:color="auto"/>
              </w:divBdr>
              <w:divsChild>
                <w:div w:id="93284288">
                  <w:marLeft w:val="0"/>
                  <w:marRight w:val="0"/>
                  <w:marTop w:val="0"/>
                  <w:marBottom w:val="0"/>
                  <w:divBdr>
                    <w:top w:val="none" w:sz="0" w:space="0" w:color="auto"/>
                    <w:left w:val="none" w:sz="0" w:space="0" w:color="auto"/>
                    <w:bottom w:val="none" w:sz="0" w:space="0" w:color="auto"/>
                    <w:right w:val="none" w:sz="0" w:space="0" w:color="auto"/>
                  </w:divBdr>
                </w:div>
              </w:divsChild>
            </w:div>
            <w:div w:id="265894912">
              <w:marLeft w:val="0"/>
              <w:marRight w:val="0"/>
              <w:marTop w:val="0"/>
              <w:marBottom w:val="0"/>
              <w:divBdr>
                <w:top w:val="none" w:sz="0" w:space="0" w:color="auto"/>
                <w:left w:val="none" w:sz="0" w:space="0" w:color="auto"/>
                <w:bottom w:val="none" w:sz="0" w:space="0" w:color="auto"/>
                <w:right w:val="none" w:sz="0" w:space="0" w:color="auto"/>
              </w:divBdr>
              <w:divsChild>
                <w:div w:id="1312829668">
                  <w:marLeft w:val="0"/>
                  <w:marRight w:val="0"/>
                  <w:marTop w:val="0"/>
                  <w:marBottom w:val="0"/>
                  <w:divBdr>
                    <w:top w:val="none" w:sz="0" w:space="0" w:color="auto"/>
                    <w:left w:val="none" w:sz="0" w:space="0" w:color="auto"/>
                    <w:bottom w:val="none" w:sz="0" w:space="0" w:color="auto"/>
                    <w:right w:val="none" w:sz="0" w:space="0" w:color="auto"/>
                  </w:divBdr>
                  <w:divsChild>
                    <w:div w:id="608390615">
                      <w:marLeft w:val="0"/>
                      <w:marRight w:val="0"/>
                      <w:marTop w:val="0"/>
                      <w:marBottom w:val="0"/>
                      <w:divBdr>
                        <w:top w:val="none" w:sz="0" w:space="0" w:color="auto"/>
                        <w:left w:val="none" w:sz="0" w:space="0" w:color="auto"/>
                        <w:bottom w:val="none" w:sz="0" w:space="0" w:color="auto"/>
                        <w:right w:val="none" w:sz="0" w:space="0" w:color="auto"/>
                      </w:divBdr>
                    </w:div>
                  </w:divsChild>
                </w:div>
                <w:div w:id="1783836702">
                  <w:marLeft w:val="0"/>
                  <w:marRight w:val="0"/>
                  <w:marTop w:val="0"/>
                  <w:marBottom w:val="0"/>
                  <w:divBdr>
                    <w:top w:val="none" w:sz="0" w:space="0" w:color="auto"/>
                    <w:left w:val="none" w:sz="0" w:space="0" w:color="auto"/>
                    <w:bottom w:val="none" w:sz="0" w:space="0" w:color="auto"/>
                    <w:right w:val="none" w:sz="0" w:space="0" w:color="auto"/>
                  </w:divBdr>
                  <w:divsChild>
                    <w:div w:id="841625713">
                      <w:marLeft w:val="0"/>
                      <w:marRight w:val="0"/>
                      <w:marTop w:val="0"/>
                      <w:marBottom w:val="0"/>
                      <w:divBdr>
                        <w:top w:val="none" w:sz="0" w:space="0" w:color="auto"/>
                        <w:left w:val="none" w:sz="0" w:space="0" w:color="auto"/>
                        <w:bottom w:val="none" w:sz="0" w:space="0" w:color="auto"/>
                        <w:right w:val="none" w:sz="0" w:space="0" w:color="auto"/>
                      </w:divBdr>
                    </w:div>
                  </w:divsChild>
                </w:div>
                <w:div w:id="1077509676">
                  <w:marLeft w:val="0"/>
                  <w:marRight w:val="0"/>
                  <w:marTop w:val="0"/>
                  <w:marBottom w:val="0"/>
                  <w:divBdr>
                    <w:top w:val="none" w:sz="0" w:space="0" w:color="auto"/>
                    <w:left w:val="none" w:sz="0" w:space="0" w:color="auto"/>
                    <w:bottom w:val="none" w:sz="0" w:space="0" w:color="auto"/>
                    <w:right w:val="none" w:sz="0" w:space="0" w:color="auto"/>
                  </w:divBdr>
                  <w:divsChild>
                    <w:div w:id="222956833">
                      <w:marLeft w:val="0"/>
                      <w:marRight w:val="0"/>
                      <w:marTop w:val="0"/>
                      <w:marBottom w:val="0"/>
                      <w:divBdr>
                        <w:top w:val="none" w:sz="0" w:space="0" w:color="auto"/>
                        <w:left w:val="none" w:sz="0" w:space="0" w:color="auto"/>
                        <w:bottom w:val="none" w:sz="0" w:space="0" w:color="auto"/>
                        <w:right w:val="none" w:sz="0" w:space="0" w:color="auto"/>
                      </w:divBdr>
                    </w:div>
                  </w:divsChild>
                </w:div>
                <w:div w:id="162281995">
                  <w:marLeft w:val="0"/>
                  <w:marRight w:val="0"/>
                  <w:marTop w:val="0"/>
                  <w:marBottom w:val="0"/>
                  <w:divBdr>
                    <w:top w:val="none" w:sz="0" w:space="0" w:color="auto"/>
                    <w:left w:val="none" w:sz="0" w:space="0" w:color="auto"/>
                    <w:bottom w:val="none" w:sz="0" w:space="0" w:color="auto"/>
                    <w:right w:val="none" w:sz="0" w:space="0" w:color="auto"/>
                  </w:divBdr>
                  <w:divsChild>
                    <w:div w:id="379596156">
                      <w:marLeft w:val="0"/>
                      <w:marRight w:val="0"/>
                      <w:marTop w:val="0"/>
                      <w:marBottom w:val="0"/>
                      <w:divBdr>
                        <w:top w:val="none" w:sz="0" w:space="0" w:color="auto"/>
                        <w:left w:val="none" w:sz="0" w:space="0" w:color="auto"/>
                        <w:bottom w:val="none" w:sz="0" w:space="0" w:color="auto"/>
                        <w:right w:val="none" w:sz="0" w:space="0" w:color="auto"/>
                      </w:divBdr>
                    </w:div>
                  </w:divsChild>
                </w:div>
                <w:div w:id="1743018509">
                  <w:marLeft w:val="0"/>
                  <w:marRight w:val="0"/>
                  <w:marTop w:val="0"/>
                  <w:marBottom w:val="0"/>
                  <w:divBdr>
                    <w:top w:val="none" w:sz="0" w:space="0" w:color="auto"/>
                    <w:left w:val="none" w:sz="0" w:space="0" w:color="auto"/>
                    <w:bottom w:val="none" w:sz="0" w:space="0" w:color="auto"/>
                    <w:right w:val="none" w:sz="0" w:space="0" w:color="auto"/>
                  </w:divBdr>
                  <w:divsChild>
                    <w:div w:id="1482651142">
                      <w:marLeft w:val="0"/>
                      <w:marRight w:val="0"/>
                      <w:marTop w:val="0"/>
                      <w:marBottom w:val="0"/>
                      <w:divBdr>
                        <w:top w:val="none" w:sz="0" w:space="0" w:color="auto"/>
                        <w:left w:val="none" w:sz="0" w:space="0" w:color="auto"/>
                        <w:bottom w:val="none" w:sz="0" w:space="0" w:color="auto"/>
                        <w:right w:val="none" w:sz="0" w:space="0" w:color="auto"/>
                      </w:divBdr>
                    </w:div>
                  </w:divsChild>
                </w:div>
                <w:div w:id="674188536">
                  <w:marLeft w:val="0"/>
                  <w:marRight w:val="0"/>
                  <w:marTop w:val="0"/>
                  <w:marBottom w:val="0"/>
                  <w:divBdr>
                    <w:top w:val="none" w:sz="0" w:space="0" w:color="auto"/>
                    <w:left w:val="none" w:sz="0" w:space="0" w:color="auto"/>
                    <w:bottom w:val="none" w:sz="0" w:space="0" w:color="auto"/>
                    <w:right w:val="none" w:sz="0" w:space="0" w:color="auto"/>
                  </w:divBdr>
                  <w:divsChild>
                    <w:div w:id="975910560">
                      <w:marLeft w:val="0"/>
                      <w:marRight w:val="0"/>
                      <w:marTop w:val="0"/>
                      <w:marBottom w:val="0"/>
                      <w:divBdr>
                        <w:top w:val="none" w:sz="0" w:space="0" w:color="auto"/>
                        <w:left w:val="none" w:sz="0" w:space="0" w:color="auto"/>
                        <w:bottom w:val="none" w:sz="0" w:space="0" w:color="auto"/>
                        <w:right w:val="none" w:sz="0" w:space="0" w:color="auto"/>
                      </w:divBdr>
                    </w:div>
                  </w:divsChild>
                </w:div>
                <w:div w:id="1020205937">
                  <w:marLeft w:val="0"/>
                  <w:marRight w:val="0"/>
                  <w:marTop w:val="0"/>
                  <w:marBottom w:val="0"/>
                  <w:divBdr>
                    <w:top w:val="none" w:sz="0" w:space="0" w:color="auto"/>
                    <w:left w:val="none" w:sz="0" w:space="0" w:color="auto"/>
                    <w:bottom w:val="none" w:sz="0" w:space="0" w:color="auto"/>
                    <w:right w:val="none" w:sz="0" w:space="0" w:color="auto"/>
                  </w:divBdr>
                  <w:divsChild>
                    <w:div w:id="1823496426">
                      <w:marLeft w:val="0"/>
                      <w:marRight w:val="0"/>
                      <w:marTop w:val="0"/>
                      <w:marBottom w:val="0"/>
                      <w:divBdr>
                        <w:top w:val="none" w:sz="0" w:space="0" w:color="auto"/>
                        <w:left w:val="none" w:sz="0" w:space="0" w:color="auto"/>
                        <w:bottom w:val="none" w:sz="0" w:space="0" w:color="auto"/>
                        <w:right w:val="none" w:sz="0" w:space="0" w:color="auto"/>
                      </w:divBdr>
                    </w:div>
                  </w:divsChild>
                </w:div>
                <w:div w:id="1849709665">
                  <w:marLeft w:val="0"/>
                  <w:marRight w:val="0"/>
                  <w:marTop w:val="0"/>
                  <w:marBottom w:val="0"/>
                  <w:divBdr>
                    <w:top w:val="none" w:sz="0" w:space="0" w:color="auto"/>
                    <w:left w:val="none" w:sz="0" w:space="0" w:color="auto"/>
                    <w:bottom w:val="none" w:sz="0" w:space="0" w:color="auto"/>
                    <w:right w:val="none" w:sz="0" w:space="0" w:color="auto"/>
                  </w:divBdr>
                  <w:divsChild>
                    <w:div w:id="1548487440">
                      <w:marLeft w:val="0"/>
                      <w:marRight w:val="0"/>
                      <w:marTop w:val="0"/>
                      <w:marBottom w:val="0"/>
                      <w:divBdr>
                        <w:top w:val="none" w:sz="0" w:space="0" w:color="auto"/>
                        <w:left w:val="none" w:sz="0" w:space="0" w:color="auto"/>
                        <w:bottom w:val="none" w:sz="0" w:space="0" w:color="auto"/>
                        <w:right w:val="none" w:sz="0" w:space="0" w:color="auto"/>
                      </w:divBdr>
                    </w:div>
                  </w:divsChild>
                </w:div>
                <w:div w:id="113332875">
                  <w:marLeft w:val="0"/>
                  <w:marRight w:val="0"/>
                  <w:marTop w:val="0"/>
                  <w:marBottom w:val="0"/>
                  <w:divBdr>
                    <w:top w:val="none" w:sz="0" w:space="0" w:color="auto"/>
                    <w:left w:val="none" w:sz="0" w:space="0" w:color="auto"/>
                    <w:bottom w:val="none" w:sz="0" w:space="0" w:color="auto"/>
                    <w:right w:val="none" w:sz="0" w:space="0" w:color="auto"/>
                  </w:divBdr>
                  <w:divsChild>
                    <w:div w:id="767698827">
                      <w:marLeft w:val="0"/>
                      <w:marRight w:val="0"/>
                      <w:marTop w:val="0"/>
                      <w:marBottom w:val="0"/>
                      <w:divBdr>
                        <w:top w:val="none" w:sz="0" w:space="0" w:color="auto"/>
                        <w:left w:val="none" w:sz="0" w:space="0" w:color="auto"/>
                        <w:bottom w:val="none" w:sz="0" w:space="0" w:color="auto"/>
                        <w:right w:val="none" w:sz="0" w:space="0" w:color="auto"/>
                      </w:divBdr>
                    </w:div>
                  </w:divsChild>
                </w:div>
                <w:div w:id="766267132">
                  <w:marLeft w:val="0"/>
                  <w:marRight w:val="0"/>
                  <w:marTop w:val="0"/>
                  <w:marBottom w:val="0"/>
                  <w:divBdr>
                    <w:top w:val="none" w:sz="0" w:space="0" w:color="auto"/>
                    <w:left w:val="none" w:sz="0" w:space="0" w:color="auto"/>
                    <w:bottom w:val="none" w:sz="0" w:space="0" w:color="auto"/>
                    <w:right w:val="none" w:sz="0" w:space="0" w:color="auto"/>
                  </w:divBdr>
                  <w:divsChild>
                    <w:div w:id="1228877932">
                      <w:marLeft w:val="0"/>
                      <w:marRight w:val="0"/>
                      <w:marTop w:val="0"/>
                      <w:marBottom w:val="0"/>
                      <w:divBdr>
                        <w:top w:val="none" w:sz="0" w:space="0" w:color="auto"/>
                        <w:left w:val="none" w:sz="0" w:space="0" w:color="auto"/>
                        <w:bottom w:val="none" w:sz="0" w:space="0" w:color="auto"/>
                        <w:right w:val="none" w:sz="0" w:space="0" w:color="auto"/>
                      </w:divBdr>
                    </w:div>
                  </w:divsChild>
                </w:div>
                <w:div w:id="917447364">
                  <w:marLeft w:val="0"/>
                  <w:marRight w:val="0"/>
                  <w:marTop w:val="0"/>
                  <w:marBottom w:val="0"/>
                  <w:divBdr>
                    <w:top w:val="none" w:sz="0" w:space="0" w:color="auto"/>
                    <w:left w:val="none" w:sz="0" w:space="0" w:color="auto"/>
                    <w:bottom w:val="none" w:sz="0" w:space="0" w:color="auto"/>
                    <w:right w:val="none" w:sz="0" w:space="0" w:color="auto"/>
                  </w:divBdr>
                  <w:divsChild>
                    <w:div w:id="838499435">
                      <w:marLeft w:val="0"/>
                      <w:marRight w:val="0"/>
                      <w:marTop w:val="0"/>
                      <w:marBottom w:val="0"/>
                      <w:divBdr>
                        <w:top w:val="none" w:sz="0" w:space="0" w:color="auto"/>
                        <w:left w:val="none" w:sz="0" w:space="0" w:color="auto"/>
                        <w:bottom w:val="none" w:sz="0" w:space="0" w:color="auto"/>
                        <w:right w:val="none" w:sz="0" w:space="0" w:color="auto"/>
                      </w:divBdr>
                    </w:div>
                  </w:divsChild>
                </w:div>
                <w:div w:id="1843858334">
                  <w:marLeft w:val="0"/>
                  <w:marRight w:val="0"/>
                  <w:marTop w:val="0"/>
                  <w:marBottom w:val="0"/>
                  <w:divBdr>
                    <w:top w:val="none" w:sz="0" w:space="0" w:color="auto"/>
                    <w:left w:val="none" w:sz="0" w:space="0" w:color="auto"/>
                    <w:bottom w:val="none" w:sz="0" w:space="0" w:color="auto"/>
                    <w:right w:val="none" w:sz="0" w:space="0" w:color="auto"/>
                  </w:divBdr>
                  <w:divsChild>
                    <w:div w:id="1574001910">
                      <w:marLeft w:val="0"/>
                      <w:marRight w:val="0"/>
                      <w:marTop w:val="0"/>
                      <w:marBottom w:val="0"/>
                      <w:divBdr>
                        <w:top w:val="none" w:sz="0" w:space="0" w:color="auto"/>
                        <w:left w:val="none" w:sz="0" w:space="0" w:color="auto"/>
                        <w:bottom w:val="none" w:sz="0" w:space="0" w:color="auto"/>
                        <w:right w:val="none" w:sz="0" w:space="0" w:color="auto"/>
                      </w:divBdr>
                    </w:div>
                  </w:divsChild>
                </w:div>
                <w:div w:id="231545467">
                  <w:marLeft w:val="0"/>
                  <w:marRight w:val="0"/>
                  <w:marTop w:val="0"/>
                  <w:marBottom w:val="0"/>
                  <w:divBdr>
                    <w:top w:val="none" w:sz="0" w:space="0" w:color="auto"/>
                    <w:left w:val="none" w:sz="0" w:space="0" w:color="auto"/>
                    <w:bottom w:val="none" w:sz="0" w:space="0" w:color="auto"/>
                    <w:right w:val="none" w:sz="0" w:space="0" w:color="auto"/>
                  </w:divBdr>
                  <w:divsChild>
                    <w:div w:id="991182899">
                      <w:marLeft w:val="0"/>
                      <w:marRight w:val="0"/>
                      <w:marTop w:val="0"/>
                      <w:marBottom w:val="0"/>
                      <w:divBdr>
                        <w:top w:val="none" w:sz="0" w:space="0" w:color="auto"/>
                        <w:left w:val="none" w:sz="0" w:space="0" w:color="auto"/>
                        <w:bottom w:val="none" w:sz="0" w:space="0" w:color="auto"/>
                        <w:right w:val="none" w:sz="0" w:space="0" w:color="auto"/>
                      </w:divBdr>
                    </w:div>
                  </w:divsChild>
                </w:div>
                <w:div w:id="566112184">
                  <w:marLeft w:val="0"/>
                  <w:marRight w:val="0"/>
                  <w:marTop w:val="0"/>
                  <w:marBottom w:val="0"/>
                  <w:divBdr>
                    <w:top w:val="none" w:sz="0" w:space="0" w:color="auto"/>
                    <w:left w:val="none" w:sz="0" w:space="0" w:color="auto"/>
                    <w:bottom w:val="none" w:sz="0" w:space="0" w:color="auto"/>
                    <w:right w:val="none" w:sz="0" w:space="0" w:color="auto"/>
                  </w:divBdr>
                  <w:divsChild>
                    <w:div w:id="1680768170">
                      <w:marLeft w:val="0"/>
                      <w:marRight w:val="0"/>
                      <w:marTop w:val="0"/>
                      <w:marBottom w:val="0"/>
                      <w:divBdr>
                        <w:top w:val="none" w:sz="0" w:space="0" w:color="auto"/>
                        <w:left w:val="none" w:sz="0" w:space="0" w:color="auto"/>
                        <w:bottom w:val="none" w:sz="0" w:space="0" w:color="auto"/>
                        <w:right w:val="none" w:sz="0" w:space="0" w:color="auto"/>
                      </w:divBdr>
                    </w:div>
                  </w:divsChild>
                </w:div>
                <w:div w:id="694188287">
                  <w:marLeft w:val="0"/>
                  <w:marRight w:val="0"/>
                  <w:marTop w:val="0"/>
                  <w:marBottom w:val="0"/>
                  <w:divBdr>
                    <w:top w:val="none" w:sz="0" w:space="0" w:color="auto"/>
                    <w:left w:val="none" w:sz="0" w:space="0" w:color="auto"/>
                    <w:bottom w:val="none" w:sz="0" w:space="0" w:color="auto"/>
                    <w:right w:val="none" w:sz="0" w:space="0" w:color="auto"/>
                  </w:divBdr>
                  <w:divsChild>
                    <w:div w:id="1070423057">
                      <w:marLeft w:val="0"/>
                      <w:marRight w:val="0"/>
                      <w:marTop w:val="0"/>
                      <w:marBottom w:val="0"/>
                      <w:divBdr>
                        <w:top w:val="none" w:sz="0" w:space="0" w:color="auto"/>
                        <w:left w:val="none" w:sz="0" w:space="0" w:color="auto"/>
                        <w:bottom w:val="none" w:sz="0" w:space="0" w:color="auto"/>
                        <w:right w:val="none" w:sz="0" w:space="0" w:color="auto"/>
                      </w:divBdr>
                    </w:div>
                  </w:divsChild>
                </w:div>
                <w:div w:id="203298707">
                  <w:marLeft w:val="0"/>
                  <w:marRight w:val="0"/>
                  <w:marTop w:val="0"/>
                  <w:marBottom w:val="0"/>
                  <w:divBdr>
                    <w:top w:val="none" w:sz="0" w:space="0" w:color="auto"/>
                    <w:left w:val="none" w:sz="0" w:space="0" w:color="auto"/>
                    <w:bottom w:val="none" w:sz="0" w:space="0" w:color="auto"/>
                    <w:right w:val="none" w:sz="0" w:space="0" w:color="auto"/>
                  </w:divBdr>
                  <w:divsChild>
                    <w:div w:id="1999263323">
                      <w:marLeft w:val="0"/>
                      <w:marRight w:val="0"/>
                      <w:marTop w:val="0"/>
                      <w:marBottom w:val="0"/>
                      <w:divBdr>
                        <w:top w:val="none" w:sz="0" w:space="0" w:color="auto"/>
                        <w:left w:val="none" w:sz="0" w:space="0" w:color="auto"/>
                        <w:bottom w:val="none" w:sz="0" w:space="0" w:color="auto"/>
                        <w:right w:val="none" w:sz="0" w:space="0" w:color="auto"/>
                      </w:divBdr>
                    </w:div>
                  </w:divsChild>
                </w:div>
                <w:div w:id="1659503168">
                  <w:marLeft w:val="0"/>
                  <w:marRight w:val="0"/>
                  <w:marTop w:val="0"/>
                  <w:marBottom w:val="0"/>
                  <w:divBdr>
                    <w:top w:val="none" w:sz="0" w:space="0" w:color="auto"/>
                    <w:left w:val="none" w:sz="0" w:space="0" w:color="auto"/>
                    <w:bottom w:val="none" w:sz="0" w:space="0" w:color="auto"/>
                    <w:right w:val="none" w:sz="0" w:space="0" w:color="auto"/>
                  </w:divBdr>
                  <w:divsChild>
                    <w:div w:id="1764451040">
                      <w:marLeft w:val="0"/>
                      <w:marRight w:val="0"/>
                      <w:marTop w:val="0"/>
                      <w:marBottom w:val="0"/>
                      <w:divBdr>
                        <w:top w:val="none" w:sz="0" w:space="0" w:color="auto"/>
                        <w:left w:val="none" w:sz="0" w:space="0" w:color="auto"/>
                        <w:bottom w:val="none" w:sz="0" w:space="0" w:color="auto"/>
                        <w:right w:val="none" w:sz="0" w:space="0" w:color="auto"/>
                      </w:divBdr>
                    </w:div>
                  </w:divsChild>
                </w:div>
                <w:div w:id="694114047">
                  <w:marLeft w:val="0"/>
                  <w:marRight w:val="0"/>
                  <w:marTop w:val="0"/>
                  <w:marBottom w:val="0"/>
                  <w:divBdr>
                    <w:top w:val="none" w:sz="0" w:space="0" w:color="auto"/>
                    <w:left w:val="none" w:sz="0" w:space="0" w:color="auto"/>
                    <w:bottom w:val="none" w:sz="0" w:space="0" w:color="auto"/>
                    <w:right w:val="none" w:sz="0" w:space="0" w:color="auto"/>
                  </w:divBdr>
                  <w:divsChild>
                    <w:div w:id="1315640719">
                      <w:marLeft w:val="0"/>
                      <w:marRight w:val="0"/>
                      <w:marTop w:val="0"/>
                      <w:marBottom w:val="0"/>
                      <w:divBdr>
                        <w:top w:val="none" w:sz="0" w:space="0" w:color="auto"/>
                        <w:left w:val="none" w:sz="0" w:space="0" w:color="auto"/>
                        <w:bottom w:val="none" w:sz="0" w:space="0" w:color="auto"/>
                        <w:right w:val="none" w:sz="0" w:space="0" w:color="auto"/>
                      </w:divBdr>
                    </w:div>
                  </w:divsChild>
                </w:div>
                <w:div w:id="2001889047">
                  <w:marLeft w:val="0"/>
                  <w:marRight w:val="0"/>
                  <w:marTop w:val="0"/>
                  <w:marBottom w:val="0"/>
                  <w:divBdr>
                    <w:top w:val="none" w:sz="0" w:space="0" w:color="auto"/>
                    <w:left w:val="none" w:sz="0" w:space="0" w:color="auto"/>
                    <w:bottom w:val="none" w:sz="0" w:space="0" w:color="auto"/>
                    <w:right w:val="none" w:sz="0" w:space="0" w:color="auto"/>
                  </w:divBdr>
                  <w:divsChild>
                    <w:div w:id="542399801">
                      <w:marLeft w:val="0"/>
                      <w:marRight w:val="0"/>
                      <w:marTop w:val="0"/>
                      <w:marBottom w:val="0"/>
                      <w:divBdr>
                        <w:top w:val="none" w:sz="0" w:space="0" w:color="auto"/>
                        <w:left w:val="none" w:sz="0" w:space="0" w:color="auto"/>
                        <w:bottom w:val="none" w:sz="0" w:space="0" w:color="auto"/>
                        <w:right w:val="none" w:sz="0" w:space="0" w:color="auto"/>
                      </w:divBdr>
                    </w:div>
                  </w:divsChild>
                </w:div>
                <w:div w:id="1724332712">
                  <w:marLeft w:val="0"/>
                  <w:marRight w:val="0"/>
                  <w:marTop w:val="0"/>
                  <w:marBottom w:val="0"/>
                  <w:divBdr>
                    <w:top w:val="none" w:sz="0" w:space="0" w:color="auto"/>
                    <w:left w:val="none" w:sz="0" w:space="0" w:color="auto"/>
                    <w:bottom w:val="none" w:sz="0" w:space="0" w:color="auto"/>
                    <w:right w:val="none" w:sz="0" w:space="0" w:color="auto"/>
                  </w:divBdr>
                  <w:divsChild>
                    <w:div w:id="291181765">
                      <w:marLeft w:val="0"/>
                      <w:marRight w:val="0"/>
                      <w:marTop w:val="0"/>
                      <w:marBottom w:val="0"/>
                      <w:divBdr>
                        <w:top w:val="none" w:sz="0" w:space="0" w:color="auto"/>
                        <w:left w:val="none" w:sz="0" w:space="0" w:color="auto"/>
                        <w:bottom w:val="none" w:sz="0" w:space="0" w:color="auto"/>
                        <w:right w:val="none" w:sz="0" w:space="0" w:color="auto"/>
                      </w:divBdr>
                    </w:div>
                  </w:divsChild>
                </w:div>
                <w:div w:id="477042485">
                  <w:marLeft w:val="0"/>
                  <w:marRight w:val="0"/>
                  <w:marTop w:val="0"/>
                  <w:marBottom w:val="0"/>
                  <w:divBdr>
                    <w:top w:val="none" w:sz="0" w:space="0" w:color="auto"/>
                    <w:left w:val="none" w:sz="0" w:space="0" w:color="auto"/>
                    <w:bottom w:val="none" w:sz="0" w:space="0" w:color="auto"/>
                    <w:right w:val="none" w:sz="0" w:space="0" w:color="auto"/>
                  </w:divBdr>
                  <w:divsChild>
                    <w:div w:id="1697265221">
                      <w:marLeft w:val="0"/>
                      <w:marRight w:val="0"/>
                      <w:marTop w:val="0"/>
                      <w:marBottom w:val="0"/>
                      <w:divBdr>
                        <w:top w:val="none" w:sz="0" w:space="0" w:color="auto"/>
                        <w:left w:val="none" w:sz="0" w:space="0" w:color="auto"/>
                        <w:bottom w:val="none" w:sz="0" w:space="0" w:color="auto"/>
                        <w:right w:val="none" w:sz="0" w:space="0" w:color="auto"/>
                      </w:divBdr>
                    </w:div>
                  </w:divsChild>
                </w:div>
                <w:div w:id="1439183905">
                  <w:marLeft w:val="0"/>
                  <w:marRight w:val="0"/>
                  <w:marTop w:val="0"/>
                  <w:marBottom w:val="0"/>
                  <w:divBdr>
                    <w:top w:val="none" w:sz="0" w:space="0" w:color="auto"/>
                    <w:left w:val="none" w:sz="0" w:space="0" w:color="auto"/>
                    <w:bottom w:val="none" w:sz="0" w:space="0" w:color="auto"/>
                    <w:right w:val="none" w:sz="0" w:space="0" w:color="auto"/>
                  </w:divBdr>
                  <w:divsChild>
                    <w:div w:id="1725105982">
                      <w:marLeft w:val="0"/>
                      <w:marRight w:val="0"/>
                      <w:marTop w:val="0"/>
                      <w:marBottom w:val="0"/>
                      <w:divBdr>
                        <w:top w:val="none" w:sz="0" w:space="0" w:color="auto"/>
                        <w:left w:val="none" w:sz="0" w:space="0" w:color="auto"/>
                        <w:bottom w:val="none" w:sz="0" w:space="0" w:color="auto"/>
                        <w:right w:val="none" w:sz="0" w:space="0" w:color="auto"/>
                      </w:divBdr>
                    </w:div>
                  </w:divsChild>
                </w:div>
                <w:div w:id="1249995603">
                  <w:marLeft w:val="0"/>
                  <w:marRight w:val="0"/>
                  <w:marTop w:val="0"/>
                  <w:marBottom w:val="0"/>
                  <w:divBdr>
                    <w:top w:val="none" w:sz="0" w:space="0" w:color="auto"/>
                    <w:left w:val="none" w:sz="0" w:space="0" w:color="auto"/>
                    <w:bottom w:val="none" w:sz="0" w:space="0" w:color="auto"/>
                    <w:right w:val="none" w:sz="0" w:space="0" w:color="auto"/>
                  </w:divBdr>
                  <w:divsChild>
                    <w:div w:id="2128963123">
                      <w:marLeft w:val="0"/>
                      <w:marRight w:val="0"/>
                      <w:marTop w:val="0"/>
                      <w:marBottom w:val="0"/>
                      <w:divBdr>
                        <w:top w:val="none" w:sz="0" w:space="0" w:color="auto"/>
                        <w:left w:val="none" w:sz="0" w:space="0" w:color="auto"/>
                        <w:bottom w:val="none" w:sz="0" w:space="0" w:color="auto"/>
                        <w:right w:val="none" w:sz="0" w:space="0" w:color="auto"/>
                      </w:divBdr>
                    </w:div>
                  </w:divsChild>
                </w:div>
                <w:div w:id="643244695">
                  <w:marLeft w:val="0"/>
                  <w:marRight w:val="0"/>
                  <w:marTop w:val="0"/>
                  <w:marBottom w:val="0"/>
                  <w:divBdr>
                    <w:top w:val="none" w:sz="0" w:space="0" w:color="auto"/>
                    <w:left w:val="none" w:sz="0" w:space="0" w:color="auto"/>
                    <w:bottom w:val="none" w:sz="0" w:space="0" w:color="auto"/>
                    <w:right w:val="none" w:sz="0" w:space="0" w:color="auto"/>
                  </w:divBdr>
                  <w:divsChild>
                    <w:div w:id="1992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1993">
              <w:marLeft w:val="0"/>
              <w:marRight w:val="0"/>
              <w:marTop w:val="0"/>
              <w:marBottom w:val="0"/>
              <w:divBdr>
                <w:top w:val="none" w:sz="0" w:space="0" w:color="auto"/>
                <w:left w:val="none" w:sz="0" w:space="0" w:color="auto"/>
                <w:bottom w:val="none" w:sz="0" w:space="0" w:color="auto"/>
                <w:right w:val="none" w:sz="0" w:space="0" w:color="auto"/>
              </w:divBdr>
              <w:divsChild>
                <w:div w:id="1588415519">
                  <w:marLeft w:val="0"/>
                  <w:marRight w:val="0"/>
                  <w:marTop w:val="0"/>
                  <w:marBottom w:val="0"/>
                  <w:divBdr>
                    <w:top w:val="none" w:sz="0" w:space="0" w:color="auto"/>
                    <w:left w:val="none" w:sz="0" w:space="0" w:color="auto"/>
                    <w:bottom w:val="none" w:sz="0" w:space="0" w:color="auto"/>
                    <w:right w:val="none" w:sz="0" w:space="0" w:color="auto"/>
                  </w:divBdr>
                </w:div>
              </w:divsChild>
            </w:div>
            <w:div w:id="1894123286">
              <w:marLeft w:val="0"/>
              <w:marRight w:val="0"/>
              <w:marTop w:val="0"/>
              <w:marBottom w:val="0"/>
              <w:divBdr>
                <w:top w:val="none" w:sz="0" w:space="0" w:color="auto"/>
                <w:left w:val="none" w:sz="0" w:space="0" w:color="auto"/>
                <w:bottom w:val="none" w:sz="0" w:space="0" w:color="auto"/>
                <w:right w:val="none" w:sz="0" w:space="0" w:color="auto"/>
              </w:divBdr>
              <w:divsChild>
                <w:div w:id="638389472">
                  <w:marLeft w:val="0"/>
                  <w:marRight w:val="0"/>
                  <w:marTop w:val="0"/>
                  <w:marBottom w:val="0"/>
                  <w:divBdr>
                    <w:top w:val="none" w:sz="0" w:space="0" w:color="auto"/>
                    <w:left w:val="none" w:sz="0" w:space="0" w:color="auto"/>
                    <w:bottom w:val="none" w:sz="0" w:space="0" w:color="auto"/>
                    <w:right w:val="none" w:sz="0" w:space="0" w:color="auto"/>
                  </w:divBdr>
                </w:div>
              </w:divsChild>
            </w:div>
            <w:div w:id="611741740">
              <w:marLeft w:val="0"/>
              <w:marRight w:val="0"/>
              <w:marTop w:val="0"/>
              <w:marBottom w:val="0"/>
              <w:divBdr>
                <w:top w:val="none" w:sz="0" w:space="0" w:color="auto"/>
                <w:left w:val="none" w:sz="0" w:space="0" w:color="auto"/>
                <w:bottom w:val="none" w:sz="0" w:space="0" w:color="auto"/>
                <w:right w:val="none" w:sz="0" w:space="0" w:color="auto"/>
              </w:divBdr>
              <w:divsChild>
                <w:div w:id="1399552163">
                  <w:marLeft w:val="0"/>
                  <w:marRight w:val="0"/>
                  <w:marTop w:val="0"/>
                  <w:marBottom w:val="0"/>
                  <w:divBdr>
                    <w:top w:val="none" w:sz="0" w:space="0" w:color="auto"/>
                    <w:left w:val="none" w:sz="0" w:space="0" w:color="auto"/>
                    <w:bottom w:val="none" w:sz="0" w:space="0" w:color="auto"/>
                    <w:right w:val="none" w:sz="0" w:space="0" w:color="auto"/>
                  </w:divBdr>
                </w:div>
              </w:divsChild>
            </w:div>
            <w:div w:id="1196043020">
              <w:marLeft w:val="0"/>
              <w:marRight w:val="0"/>
              <w:marTop w:val="0"/>
              <w:marBottom w:val="0"/>
              <w:divBdr>
                <w:top w:val="none" w:sz="0" w:space="0" w:color="auto"/>
                <w:left w:val="none" w:sz="0" w:space="0" w:color="auto"/>
                <w:bottom w:val="none" w:sz="0" w:space="0" w:color="auto"/>
                <w:right w:val="none" w:sz="0" w:space="0" w:color="auto"/>
              </w:divBdr>
              <w:divsChild>
                <w:div w:id="2030175484">
                  <w:marLeft w:val="0"/>
                  <w:marRight w:val="0"/>
                  <w:marTop w:val="0"/>
                  <w:marBottom w:val="0"/>
                  <w:divBdr>
                    <w:top w:val="none" w:sz="0" w:space="0" w:color="auto"/>
                    <w:left w:val="none" w:sz="0" w:space="0" w:color="auto"/>
                    <w:bottom w:val="none" w:sz="0" w:space="0" w:color="auto"/>
                    <w:right w:val="none" w:sz="0" w:space="0" w:color="auto"/>
                  </w:divBdr>
                </w:div>
              </w:divsChild>
            </w:div>
            <w:div w:id="626935183">
              <w:marLeft w:val="0"/>
              <w:marRight w:val="0"/>
              <w:marTop w:val="0"/>
              <w:marBottom w:val="0"/>
              <w:divBdr>
                <w:top w:val="none" w:sz="0" w:space="0" w:color="auto"/>
                <w:left w:val="none" w:sz="0" w:space="0" w:color="auto"/>
                <w:bottom w:val="none" w:sz="0" w:space="0" w:color="auto"/>
                <w:right w:val="none" w:sz="0" w:space="0" w:color="auto"/>
              </w:divBdr>
              <w:divsChild>
                <w:div w:id="1961918230">
                  <w:marLeft w:val="0"/>
                  <w:marRight w:val="0"/>
                  <w:marTop w:val="0"/>
                  <w:marBottom w:val="0"/>
                  <w:divBdr>
                    <w:top w:val="none" w:sz="0" w:space="0" w:color="auto"/>
                    <w:left w:val="none" w:sz="0" w:space="0" w:color="auto"/>
                    <w:bottom w:val="none" w:sz="0" w:space="0" w:color="auto"/>
                    <w:right w:val="none" w:sz="0" w:space="0" w:color="auto"/>
                  </w:divBdr>
                </w:div>
              </w:divsChild>
            </w:div>
            <w:div w:id="431826142">
              <w:marLeft w:val="0"/>
              <w:marRight w:val="0"/>
              <w:marTop w:val="0"/>
              <w:marBottom w:val="0"/>
              <w:divBdr>
                <w:top w:val="none" w:sz="0" w:space="0" w:color="auto"/>
                <w:left w:val="none" w:sz="0" w:space="0" w:color="auto"/>
                <w:bottom w:val="none" w:sz="0" w:space="0" w:color="auto"/>
                <w:right w:val="none" w:sz="0" w:space="0" w:color="auto"/>
              </w:divBdr>
              <w:divsChild>
                <w:div w:id="716196973">
                  <w:marLeft w:val="0"/>
                  <w:marRight w:val="0"/>
                  <w:marTop w:val="0"/>
                  <w:marBottom w:val="0"/>
                  <w:divBdr>
                    <w:top w:val="none" w:sz="0" w:space="0" w:color="auto"/>
                    <w:left w:val="none" w:sz="0" w:space="0" w:color="auto"/>
                    <w:bottom w:val="none" w:sz="0" w:space="0" w:color="auto"/>
                    <w:right w:val="none" w:sz="0" w:space="0" w:color="auto"/>
                  </w:divBdr>
                </w:div>
              </w:divsChild>
            </w:div>
            <w:div w:id="954485512">
              <w:marLeft w:val="0"/>
              <w:marRight w:val="0"/>
              <w:marTop w:val="0"/>
              <w:marBottom w:val="0"/>
              <w:divBdr>
                <w:top w:val="none" w:sz="0" w:space="0" w:color="auto"/>
                <w:left w:val="none" w:sz="0" w:space="0" w:color="auto"/>
                <w:bottom w:val="none" w:sz="0" w:space="0" w:color="auto"/>
                <w:right w:val="none" w:sz="0" w:space="0" w:color="auto"/>
              </w:divBdr>
              <w:divsChild>
                <w:div w:id="1870799062">
                  <w:marLeft w:val="0"/>
                  <w:marRight w:val="0"/>
                  <w:marTop w:val="0"/>
                  <w:marBottom w:val="0"/>
                  <w:divBdr>
                    <w:top w:val="none" w:sz="0" w:space="0" w:color="auto"/>
                    <w:left w:val="none" w:sz="0" w:space="0" w:color="auto"/>
                    <w:bottom w:val="none" w:sz="0" w:space="0" w:color="auto"/>
                    <w:right w:val="none" w:sz="0" w:space="0" w:color="auto"/>
                  </w:divBdr>
                </w:div>
              </w:divsChild>
            </w:div>
            <w:div w:id="2111267420">
              <w:marLeft w:val="0"/>
              <w:marRight w:val="0"/>
              <w:marTop w:val="0"/>
              <w:marBottom w:val="0"/>
              <w:divBdr>
                <w:top w:val="none" w:sz="0" w:space="0" w:color="auto"/>
                <w:left w:val="none" w:sz="0" w:space="0" w:color="auto"/>
                <w:bottom w:val="none" w:sz="0" w:space="0" w:color="auto"/>
                <w:right w:val="none" w:sz="0" w:space="0" w:color="auto"/>
              </w:divBdr>
              <w:divsChild>
                <w:div w:id="5568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116">
          <w:marLeft w:val="0"/>
          <w:marRight w:val="0"/>
          <w:marTop w:val="0"/>
          <w:marBottom w:val="0"/>
          <w:divBdr>
            <w:top w:val="none" w:sz="0" w:space="0" w:color="auto"/>
            <w:left w:val="none" w:sz="0" w:space="0" w:color="auto"/>
            <w:bottom w:val="none" w:sz="0" w:space="0" w:color="auto"/>
            <w:right w:val="none" w:sz="0" w:space="0" w:color="auto"/>
          </w:divBdr>
          <w:divsChild>
            <w:div w:id="4526309">
              <w:marLeft w:val="0"/>
              <w:marRight w:val="0"/>
              <w:marTop w:val="0"/>
              <w:marBottom w:val="0"/>
              <w:divBdr>
                <w:top w:val="none" w:sz="0" w:space="0" w:color="auto"/>
                <w:left w:val="none" w:sz="0" w:space="0" w:color="auto"/>
                <w:bottom w:val="none" w:sz="0" w:space="0" w:color="auto"/>
                <w:right w:val="none" w:sz="0" w:space="0" w:color="auto"/>
              </w:divBdr>
              <w:divsChild>
                <w:div w:id="2065323251">
                  <w:marLeft w:val="0"/>
                  <w:marRight w:val="0"/>
                  <w:marTop w:val="0"/>
                  <w:marBottom w:val="0"/>
                  <w:divBdr>
                    <w:top w:val="none" w:sz="0" w:space="0" w:color="auto"/>
                    <w:left w:val="none" w:sz="0" w:space="0" w:color="auto"/>
                    <w:bottom w:val="none" w:sz="0" w:space="0" w:color="auto"/>
                    <w:right w:val="none" w:sz="0" w:space="0" w:color="auto"/>
                  </w:divBdr>
                </w:div>
              </w:divsChild>
            </w:div>
            <w:div w:id="745808702">
              <w:marLeft w:val="0"/>
              <w:marRight w:val="0"/>
              <w:marTop w:val="0"/>
              <w:marBottom w:val="0"/>
              <w:divBdr>
                <w:top w:val="none" w:sz="0" w:space="0" w:color="auto"/>
                <w:left w:val="none" w:sz="0" w:space="0" w:color="auto"/>
                <w:bottom w:val="none" w:sz="0" w:space="0" w:color="auto"/>
                <w:right w:val="none" w:sz="0" w:space="0" w:color="auto"/>
              </w:divBdr>
              <w:divsChild>
                <w:div w:id="728380581">
                  <w:marLeft w:val="0"/>
                  <w:marRight w:val="0"/>
                  <w:marTop w:val="0"/>
                  <w:marBottom w:val="0"/>
                  <w:divBdr>
                    <w:top w:val="none" w:sz="0" w:space="0" w:color="auto"/>
                    <w:left w:val="none" w:sz="0" w:space="0" w:color="auto"/>
                    <w:bottom w:val="none" w:sz="0" w:space="0" w:color="auto"/>
                    <w:right w:val="none" w:sz="0" w:space="0" w:color="auto"/>
                  </w:divBdr>
                </w:div>
              </w:divsChild>
            </w:div>
            <w:div w:id="259727292">
              <w:marLeft w:val="0"/>
              <w:marRight w:val="0"/>
              <w:marTop w:val="0"/>
              <w:marBottom w:val="0"/>
              <w:divBdr>
                <w:top w:val="none" w:sz="0" w:space="0" w:color="auto"/>
                <w:left w:val="none" w:sz="0" w:space="0" w:color="auto"/>
                <w:bottom w:val="none" w:sz="0" w:space="0" w:color="auto"/>
                <w:right w:val="none" w:sz="0" w:space="0" w:color="auto"/>
              </w:divBdr>
              <w:divsChild>
                <w:div w:id="23099284">
                  <w:marLeft w:val="0"/>
                  <w:marRight w:val="0"/>
                  <w:marTop w:val="0"/>
                  <w:marBottom w:val="0"/>
                  <w:divBdr>
                    <w:top w:val="none" w:sz="0" w:space="0" w:color="auto"/>
                    <w:left w:val="none" w:sz="0" w:space="0" w:color="auto"/>
                    <w:bottom w:val="none" w:sz="0" w:space="0" w:color="auto"/>
                    <w:right w:val="none" w:sz="0" w:space="0" w:color="auto"/>
                  </w:divBdr>
                </w:div>
              </w:divsChild>
            </w:div>
            <w:div w:id="888809559">
              <w:marLeft w:val="0"/>
              <w:marRight w:val="0"/>
              <w:marTop w:val="0"/>
              <w:marBottom w:val="0"/>
              <w:divBdr>
                <w:top w:val="none" w:sz="0" w:space="0" w:color="auto"/>
                <w:left w:val="none" w:sz="0" w:space="0" w:color="auto"/>
                <w:bottom w:val="none" w:sz="0" w:space="0" w:color="auto"/>
                <w:right w:val="none" w:sz="0" w:space="0" w:color="auto"/>
              </w:divBdr>
              <w:divsChild>
                <w:div w:id="100417178">
                  <w:marLeft w:val="0"/>
                  <w:marRight w:val="0"/>
                  <w:marTop w:val="0"/>
                  <w:marBottom w:val="0"/>
                  <w:divBdr>
                    <w:top w:val="none" w:sz="0" w:space="0" w:color="auto"/>
                    <w:left w:val="none" w:sz="0" w:space="0" w:color="auto"/>
                    <w:bottom w:val="none" w:sz="0" w:space="0" w:color="auto"/>
                    <w:right w:val="none" w:sz="0" w:space="0" w:color="auto"/>
                  </w:divBdr>
                </w:div>
              </w:divsChild>
            </w:div>
            <w:div w:id="2102799193">
              <w:marLeft w:val="0"/>
              <w:marRight w:val="0"/>
              <w:marTop w:val="0"/>
              <w:marBottom w:val="0"/>
              <w:divBdr>
                <w:top w:val="none" w:sz="0" w:space="0" w:color="auto"/>
                <w:left w:val="none" w:sz="0" w:space="0" w:color="auto"/>
                <w:bottom w:val="none" w:sz="0" w:space="0" w:color="auto"/>
                <w:right w:val="none" w:sz="0" w:space="0" w:color="auto"/>
              </w:divBdr>
              <w:divsChild>
                <w:div w:id="650869712">
                  <w:marLeft w:val="0"/>
                  <w:marRight w:val="0"/>
                  <w:marTop w:val="0"/>
                  <w:marBottom w:val="0"/>
                  <w:divBdr>
                    <w:top w:val="none" w:sz="0" w:space="0" w:color="auto"/>
                    <w:left w:val="none" w:sz="0" w:space="0" w:color="auto"/>
                    <w:bottom w:val="none" w:sz="0" w:space="0" w:color="auto"/>
                    <w:right w:val="none" w:sz="0" w:space="0" w:color="auto"/>
                  </w:divBdr>
                </w:div>
              </w:divsChild>
            </w:div>
            <w:div w:id="2054453142">
              <w:marLeft w:val="0"/>
              <w:marRight w:val="0"/>
              <w:marTop w:val="0"/>
              <w:marBottom w:val="0"/>
              <w:divBdr>
                <w:top w:val="none" w:sz="0" w:space="0" w:color="auto"/>
                <w:left w:val="none" w:sz="0" w:space="0" w:color="auto"/>
                <w:bottom w:val="none" w:sz="0" w:space="0" w:color="auto"/>
                <w:right w:val="none" w:sz="0" w:space="0" w:color="auto"/>
              </w:divBdr>
              <w:divsChild>
                <w:div w:id="1977880523">
                  <w:marLeft w:val="0"/>
                  <w:marRight w:val="0"/>
                  <w:marTop w:val="0"/>
                  <w:marBottom w:val="0"/>
                  <w:divBdr>
                    <w:top w:val="none" w:sz="0" w:space="0" w:color="auto"/>
                    <w:left w:val="none" w:sz="0" w:space="0" w:color="auto"/>
                    <w:bottom w:val="none" w:sz="0" w:space="0" w:color="auto"/>
                    <w:right w:val="none" w:sz="0" w:space="0" w:color="auto"/>
                  </w:divBdr>
                  <w:divsChild>
                    <w:div w:id="38865397">
                      <w:marLeft w:val="0"/>
                      <w:marRight w:val="0"/>
                      <w:marTop w:val="0"/>
                      <w:marBottom w:val="0"/>
                      <w:divBdr>
                        <w:top w:val="none" w:sz="0" w:space="0" w:color="auto"/>
                        <w:left w:val="none" w:sz="0" w:space="0" w:color="auto"/>
                        <w:bottom w:val="none" w:sz="0" w:space="0" w:color="auto"/>
                        <w:right w:val="none" w:sz="0" w:space="0" w:color="auto"/>
                      </w:divBdr>
                    </w:div>
                  </w:divsChild>
                </w:div>
                <w:div w:id="1683042521">
                  <w:marLeft w:val="0"/>
                  <w:marRight w:val="0"/>
                  <w:marTop w:val="0"/>
                  <w:marBottom w:val="0"/>
                  <w:divBdr>
                    <w:top w:val="none" w:sz="0" w:space="0" w:color="auto"/>
                    <w:left w:val="none" w:sz="0" w:space="0" w:color="auto"/>
                    <w:bottom w:val="none" w:sz="0" w:space="0" w:color="auto"/>
                    <w:right w:val="none" w:sz="0" w:space="0" w:color="auto"/>
                  </w:divBdr>
                  <w:divsChild>
                    <w:div w:id="1961297169">
                      <w:marLeft w:val="0"/>
                      <w:marRight w:val="0"/>
                      <w:marTop w:val="0"/>
                      <w:marBottom w:val="0"/>
                      <w:divBdr>
                        <w:top w:val="none" w:sz="0" w:space="0" w:color="auto"/>
                        <w:left w:val="none" w:sz="0" w:space="0" w:color="auto"/>
                        <w:bottom w:val="none" w:sz="0" w:space="0" w:color="auto"/>
                        <w:right w:val="none" w:sz="0" w:space="0" w:color="auto"/>
                      </w:divBdr>
                    </w:div>
                  </w:divsChild>
                </w:div>
                <w:div w:id="401486985">
                  <w:marLeft w:val="0"/>
                  <w:marRight w:val="0"/>
                  <w:marTop w:val="0"/>
                  <w:marBottom w:val="0"/>
                  <w:divBdr>
                    <w:top w:val="none" w:sz="0" w:space="0" w:color="auto"/>
                    <w:left w:val="none" w:sz="0" w:space="0" w:color="auto"/>
                    <w:bottom w:val="none" w:sz="0" w:space="0" w:color="auto"/>
                    <w:right w:val="none" w:sz="0" w:space="0" w:color="auto"/>
                  </w:divBdr>
                  <w:divsChild>
                    <w:div w:id="2024281734">
                      <w:marLeft w:val="0"/>
                      <w:marRight w:val="0"/>
                      <w:marTop w:val="0"/>
                      <w:marBottom w:val="0"/>
                      <w:divBdr>
                        <w:top w:val="none" w:sz="0" w:space="0" w:color="auto"/>
                        <w:left w:val="none" w:sz="0" w:space="0" w:color="auto"/>
                        <w:bottom w:val="none" w:sz="0" w:space="0" w:color="auto"/>
                        <w:right w:val="none" w:sz="0" w:space="0" w:color="auto"/>
                      </w:divBdr>
                    </w:div>
                  </w:divsChild>
                </w:div>
                <w:div w:id="1450007206">
                  <w:marLeft w:val="0"/>
                  <w:marRight w:val="0"/>
                  <w:marTop w:val="0"/>
                  <w:marBottom w:val="0"/>
                  <w:divBdr>
                    <w:top w:val="none" w:sz="0" w:space="0" w:color="auto"/>
                    <w:left w:val="none" w:sz="0" w:space="0" w:color="auto"/>
                    <w:bottom w:val="none" w:sz="0" w:space="0" w:color="auto"/>
                    <w:right w:val="none" w:sz="0" w:space="0" w:color="auto"/>
                  </w:divBdr>
                  <w:divsChild>
                    <w:div w:id="2095739107">
                      <w:marLeft w:val="0"/>
                      <w:marRight w:val="0"/>
                      <w:marTop w:val="0"/>
                      <w:marBottom w:val="0"/>
                      <w:divBdr>
                        <w:top w:val="none" w:sz="0" w:space="0" w:color="auto"/>
                        <w:left w:val="none" w:sz="0" w:space="0" w:color="auto"/>
                        <w:bottom w:val="none" w:sz="0" w:space="0" w:color="auto"/>
                        <w:right w:val="none" w:sz="0" w:space="0" w:color="auto"/>
                      </w:divBdr>
                    </w:div>
                  </w:divsChild>
                </w:div>
                <w:div w:id="1613897221">
                  <w:marLeft w:val="0"/>
                  <w:marRight w:val="0"/>
                  <w:marTop w:val="0"/>
                  <w:marBottom w:val="0"/>
                  <w:divBdr>
                    <w:top w:val="none" w:sz="0" w:space="0" w:color="auto"/>
                    <w:left w:val="none" w:sz="0" w:space="0" w:color="auto"/>
                    <w:bottom w:val="none" w:sz="0" w:space="0" w:color="auto"/>
                    <w:right w:val="none" w:sz="0" w:space="0" w:color="auto"/>
                  </w:divBdr>
                  <w:divsChild>
                    <w:div w:id="823860582">
                      <w:marLeft w:val="0"/>
                      <w:marRight w:val="0"/>
                      <w:marTop w:val="0"/>
                      <w:marBottom w:val="0"/>
                      <w:divBdr>
                        <w:top w:val="none" w:sz="0" w:space="0" w:color="auto"/>
                        <w:left w:val="none" w:sz="0" w:space="0" w:color="auto"/>
                        <w:bottom w:val="none" w:sz="0" w:space="0" w:color="auto"/>
                        <w:right w:val="none" w:sz="0" w:space="0" w:color="auto"/>
                      </w:divBdr>
                    </w:div>
                  </w:divsChild>
                </w:div>
                <w:div w:id="1366907141">
                  <w:marLeft w:val="0"/>
                  <w:marRight w:val="0"/>
                  <w:marTop w:val="0"/>
                  <w:marBottom w:val="0"/>
                  <w:divBdr>
                    <w:top w:val="none" w:sz="0" w:space="0" w:color="auto"/>
                    <w:left w:val="none" w:sz="0" w:space="0" w:color="auto"/>
                    <w:bottom w:val="none" w:sz="0" w:space="0" w:color="auto"/>
                    <w:right w:val="none" w:sz="0" w:space="0" w:color="auto"/>
                  </w:divBdr>
                  <w:divsChild>
                    <w:div w:id="1085999340">
                      <w:marLeft w:val="0"/>
                      <w:marRight w:val="0"/>
                      <w:marTop w:val="0"/>
                      <w:marBottom w:val="0"/>
                      <w:divBdr>
                        <w:top w:val="none" w:sz="0" w:space="0" w:color="auto"/>
                        <w:left w:val="none" w:sz="0" w:space="0" w:color="auto"/>
                        <w:bottom w:val="none" w:sz="0" w:space="0" w:color="auto"/>
                        <w:right w:val="none" w:sz="0" w:space="0" w:color="auto"/>
                      </w:divBdr>
                    </w:div>
                  </w:divsChild>
                </w:div>
                <w:div w:id="1457525404">
                  <w:marLeft w:val="0"/>
                  <w:marRight w:val="0"/>
                  <w:marTop w:val="0"/>
                  <w:marBottom w:val="0"/>
                  <w:divBdr>
                    <w:top w:val="none" w:sz="0" w:space="0" w:color="auto"/>
                    <w:left w:val="none" w:sz="0" w:space="0" w:color="auto"/>
                    <w:bottom w:val="none" w:sz="0" w:space="0" w:color="auto"/>
                    <w:right w:val="none" w:sz="0" w:space="0" w:color="auto"/>
                  </w:divBdr>
                  <w:divsChild>
                    <w:div w:id="1140532842">
                      <w:marLeft w:val="0"/>
                      <w:marRight w:val="0"/>
                      <w:marTop w:val="0"/>
                      <w:marBottom w:val="0"/>
                      <w:divBdr>
                        <w:top w:val="none" w:sz="0" w:space="0" w:color="auto"/>
                        <w:left w:val="none" w:sz="0" w:space="0" w:color="auto"/>
                        <w:bottom w:val="none" w:sz="0" w:space="0" w:color="auto"/>
                        <w:right w:val="none" w:sz="0" w:space="0" w:color="auto"/>
                      </w:divBdr>
                    </w:div>
                  </w:divsChild>
                </w:div>
                <w:div w:id="393043076">
                  <w:marLeft w:val="0"/>
                  <w:marRight w:val="0"/>
                  <w:marTop w:val="0"/>
                  <w:marBottom w:val="0"/>
                  <w:divBdr>
                    <w:top w:val="none" w:sz="0" w:space="0" w:color="auto"/>
                    <w:left w:val="none" w:sz="0" w:space="0" w:color="auto"/>
                    <w:bottom w:val="none" w:sz="0" w:space="0" w:color="auto"/>
                    <w:right w:val="none" w:sz="0" w:space="0" w:color="auto"/>
                  </w:divBdr>
                  <w:divsChild>
                    <w:div w:id="1742484324">
                      <w:marLeft w:val="0"/>
                      <w:marRight w:val="0"/>
                      <w:marTop w:val="0"/>
                      <w:marBottom w:val="0"/>
                      <w:divBdr>
                        <w:top w:val="none" w:sz="0" w:space="0" w:color="auto"/>
                        <w:left w:val="none" w:sz="0" w:space="0" w:color="auto"/>
                        <w:bottom w:val="none" w:sz="0" w:space="0" w:color="auto"/>
                        <w:right w:val="none" w:sz="0" w:space="0" w:color="auto"/>
                      </w:divBdr>
                    </w:div>
                  </w:divsChild>
                </w:div>
                <w:div w:id="1674187249">
                  <w:marLeft w:val="0"/>
                  <w:marRight w:val="0"/>
                  <w:marTop w:val="0"/>
                  <w:marBottom w:val="0"/>
                  <w:divBdr>
                    <w:top w:val="none" w:sz="0" w:space="0" w:color="auto"/>
                    <w:left w:val="none" w:sz="0" w:space="0" w:color="auto"/>
                    <w:bottom w:val="none" w:sz="0" w:space="0" w:color="auto"/>
                    <w:right w:val="none" w:sz="0" w:space="0" w:color="auto"/>
                  </w:divBdr>
                  <w:divsChild>
                    <w:div w:id="1486706380">
                      <w:marLeft w:val="0"/>
                      <w:marRight w:val="0"/>
                      <w:marTop w:val="0"/>
                      <w:marBottom w:val="0"/>
                      <w:divBdr>
                        <w:top w:val="none" w:sz="0" w:space="0" w:color="auto"/>
                        <w:left w:val="none" w:sz="0" w:space="0" w:color="auto"/>
                        <w:bottom w:val="none" w:sz="0" w:space="0" w:color="auto"/>
                        <w:right w:val="none" w:sz="0" w:space="0" w:color="auto"/>
                      </w:divBdr>
                    </w:div>
                  </w:divsChild>
                </w:div>
                <w:div w:id="643923937">
                  <w:marLeft w:val="0"/>
                  <w:marRight w:val="0"/>
                  <w:marTop w:val="0"/>
                  <w:marBottom w:val="0"/>
                  <w:divBdr>
                    <w:top w:val="none" w:sz="0" w:space="0" w:color="auto"/>
                    <w:left w:val="none" w:sz="0" w:space="0" w:color="auto"/>
                    <w:bottom w:val="none" w:sz="0" w:space="0" w:color="auto"/>
                    <w:right w:val="none" w:sz="0" w:space="0" w:color="auto"/>
                  </w:divBdr>
                  <w:divsChild>
                    <w:div w:id="1420563018">
                      <w:marLeft w:val="0"/>
                      <w:marRight w:val="0"/>
                      <w:marTop w:val="0"/>
                      <w:marBottom w:val="0"/>
                      <w:divBdr>
                        <w:top w:val="none" w:sz="0" w:space="0" w:color="auto"/>
                        <w:left w:val="none" w:sz="0" w:space="0" w:color="auto"/>
                        <w:bottom w:val="none" w:sz="0" w:space="0" w:color="auto"/>
                        <w:right w:val="none" w:sz="0" w:space="0" w:color="auto"/>
                      </w:divBdr>
                    </w:div>
                  </w:divsChild>
                </w:div>
                <w:div w:id="486240700">
                  <w:marLeft w:val="0"/>
                  <w:marRight w:val="0"/>
                  <w:marTop w:val="0"/>
                  <w:marBottom w:val="0"/>
                  <w:divBdr>
                    <w:top w:val="none" w:sz="0" w:space="0" w:color="auto"/>
                    <w:left w:val="none" w:sz="0" w:space="0" w:color="auto"/>
                    <w:bottom w:val="none" w:sz="0" w:space="0" w:color="auto"/>
                    <w:right w:val="none" w:sz="0" w:space="0" w:color="auto"/>
                  </w:divBdr>
                  <w:divsChild>
                    <w:div w:id="2084570283">
                      <w:marLeft w:val="0"/>
                      <w:marRight w:val="0"/>
                      <w:marTop w:val="0"/>
                      <w:marBottom w:val="0"/>
                      <w:divBdr>
                        <w:top w:val="none" w:sz="0" w:space="0" w:color="auto"/>
                        <w:left w:val="none" w:sz="0" w:space="0" w:color="auto"/>
                        <w:bottom w:val="none" w:sz="0" w:space="0" w:color="auto"/>
                        <w:right w:val="none" w:sz="0" w:space="0" w:color="auto"/>
                      </w:divBdr>
                    </w:div>
                  </w:divsChild>
                </w:div>
                <w:div w:id="387345482">
                  <w:marLeft w:val="0"/>
                  <w:marRight w:val="0"/>
                  <w:marTop w:val="0"/>
                  <w:marBottom w:val="0"/>
                  <w:divBdr>
                    <w:top w:val="none" w:sz="0" w:space="0" w:color="auto"/>
                    <w:left w:val="none" w:sz="0" w:space="0" w:color="auto"/>
                    <w:bottom w:val="none" w:sz="0" w:space="0" w:color="auto"/>
                    <w:right w:val="none" w:sz="0" w:space="0" w:color="auto"/>
                  </w:divBdr>
                  <w:divsChild>
                    <w:div w:id="1714764958">
                      <w:marLeft w:val="0"/>
                      <w:marRight w:val="0"/>
                      <w:marTop w:val="0"/>
                      <w:marBottom w:val="0"/>
                      <w:divBdr>
                        <w:top w:val="none" w:sz="0" w:space="0" w:color="auto"/>
                        <w:left w:val="none" w:sz="0" w:space="0" w:color="auto"/>
                        <w:bottom w:val="none" w:sz="0" w:space="0" w:color="auto"/>
                        <w:right w:val="none" w:sz="0" w:space="0" w:color="auto"/>
                      </w:divBdr>
                    </w:div>
                  </w:divsChild>
                </w:div>
                <w:div w:id="488058439">
                  <w:marLeft w:val="0"/>
                  <w:marRight w:val="0"/>
                  <w:marTop w:val="0"/>
                  <w:marBottom w:val="0"/>
                  <w:divBdr>
                    <w:top w:val="none" w:sz="0" w:space="0" w:color="auto"/>
                    <w:left w:val="none" w:sz="0" w:space="0" w:color="auto"/>
                    <w:bottom w:val="none" w:sz="0" w:space="0" w:color="auto"/>
                    <w:right w:val="none" w:sz="0" w:space="0" w:color="auto"/>
                  </w:divBdr>
                  <w:divsChild>
                    <w:div w:id="18702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Layout" Target="diagrams/layout6.xml"/><Relationship Id="rId21" Type="http://schemas.microsoft.com/office/2007/relationships/diagramDrawing" Target="diagrams/drawing2.xml"/><Relationship Id="rId34" Type="http://schemas.openxmlformats.org/officeDocument/2006/relationships/diagramLayout" Target="diagrams/layout5.xml"/><Relationship Id="rId42" Type="http://schemas.microsoft.com/office/2007/relationships/diagramDrawing" Target="diagrams/drawing6.xml"/><Relationship Id="rId4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319" TargetMode="External"/><Relationship Id="rId5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176" TargetMode="External"/><Relationship Id="rId5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E%D0%B3%D0%B0%D1%82%D0%B8%D1%80%D1%8C%D0%BE%D0%B2%20%D0%90$" TargetMode="External"/><Relationship Id="rId63" Type="http://schemas.openxmlformats.org/officeDocument/2006/relationships/hyperlink" Target="http://nbuv.gov.ua/UJRN/ifrctr_2020_43_64" TargetMode="External"/><Relationship Id="rId68"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36" TargetMode="External"/><Relationship Id="rId76" Type="http://schemas.openxmlformats.org/officeDocument/2006/relationships/fontTable" Target="fontTable.xml"/><Relationship Id="rId7" Type="http://schemas.openxmlformats.org/officeDocument/2006/relationships/chart" Target="charts/chart1.xml"/><Relationship Id="rId71"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80" TargetMode="External"/><Relationship Id="rId2" Type="http://schemas.openxmlformats.org/officeDocument/2006/relationships/styles" Target="styles.xml"/><Relationship Id="rId16" Type="http://schemas.openxmlformats.org/officeDocument/2006/relationships/chart" Target="charts/chart2.xml"/><Relationship Id="rId29" Type="http://schemas.openxmlformats.org/officeDocument/2006/relationships/diagramQuickStyle" Target="diagrams/quickStyle4.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chart" Target="charts/chart3.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hyperlink" Target="http://nbuv.gov.ua/UJRN/PSPE_print_2019_1%281%29__20" TargetMode="External"/><Relationship Id="rId5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541" TargetMode="External"/><Relationship Id="rId5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0%D0%BE%D0%BC%D0%B0%D0%BD%D0%BE%D0%B2%D0%B0%20%D0%92$" TargetMode="External"/><Relationship Id="rId66" Type="http://schemas.openxmlformats.org/officeDocument/2006/relationships/hyperlink" Target="http://nbuv.gov.ua/UJRN/modecon_2020_24_14" TargetMode="External"/><Relationship Id="rId74" Type="http://schemas.openxmlformats.org/officeDocument/2006/relationships/header" Target="header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diagramColors" Target="diagrams/colors5.xml"/><Relationship Id="rId4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1%96%D0%BB%D0%B5%D1%86%D1%8C%D0%BA%D0%B8%D0%B9%20%D0%9E$" TargetMode="External"/><Relationship Id="rId57" Type="http://schemas.openxmlformats.org/officeDocument/2006/relationships/hyperlink" Target="http://nbuv.gov.ua/UJRN/Vsed_2012_2_6" TargetMode="External"/><Relationship Id="rId6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9%D1%8C%D0%BE%D0%BA%D1%96%D0%BD%D0%B0%20%D0%84$" TargetMode="External"/><Relationship Id="rId10" Type="http://schemas.openxmlformats.org/officeDocument/2006/relationships/image" Target="media/image3.jpe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664" TargetMode="External"/><Relationship Id="rId5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0%D0%B2%D1%94%D1%80%D1%96%D0%BD%D0%B0%20%D0%9E$" TargetMode="External"/><Relationship Id="rId60" Type="http://schemas.openxmlformats.org/officeDocument/2006/relationships/hyperlink" Target="http://nbuv.gov.ua/UJRN/Unzap_2002_3_39" TargetMode="External"/><Relationship Id="rId65"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56" TargetMode="External"/><Relationship Id="rId73" Type="http://schemas.openxmlformats.org/officeDocument/2006/relationships/hyperlink" Target="http://library.if.ua/books/146.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QuickStyle" Target="diagrams/quickStyle5.xml"/><Relationship Id="rId4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E%D0%BD%D1%87%D0%B0%D1%80%D0%B5%D0%BD%D0%BA%D0%BE%20%D0%9D$" TargetMode="External"/><Relationship Id="rId48" Type="http://schemas.openxmlformats.org/officeDocument/2006/relationships/hyperlink" Target="http://nbuv.gov.ua/UJRN/bnav_2020_2_5" TargetMode="External"/><Relationship Id="rId5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469" TargetMode="External"/><Relationship Id="rId6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2%D0%B0%D0%BB%D0%B5%D0%BD%D0%BA%D0%BE%20%D0%90$" TargetMode="External"/><Relationship Id="rId69" Type="http://schemas.openxmlformats.org/officeDocument/2006/relationships/hyperlink" Target="http://nbuv.gov.ua/UJRN/eui_2013_1_48"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buv.gov.ua/UJRN/ecvd_2020_2_24" TargetMode="External"/><Relationship Id="rId72" Type="http://schemas.openxmlformats.org/officeDocument/2006/relationships/hyperlink" Target="http://nbuv.gov.ua/UJRN/tppd_2019_25_10" TargetMode="External"/><Relationship Id="rId3"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1%83%D1%80%D1%87%D1%96%D0%BD%D0%B0%20%D0%A1$" TargetMode="External"/><Relationship Id="rId5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990" TargetMode="External"/><Relationship Id="rId6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5%D1%80%D0%B5%D0%BF%D0%B0%D0%B4%D1%8F%20%D0%A4$" TargetMode="External"/><Relationship Id="rId20" Type="http://schemas.openxmlformats.org/officeDocument/2006/relationships/diagramColors" Target="diagrams/colors2.xml"/><Relationship Id="rId41" Type="http://schemas.openxmlformats.org/officeDocument/2006/relationships/diagramColors" Target="diagrams/colors6.xml"/><Relationship Id="rId54" Type="http://schemas.openxmlformats.org/officeDocument/2006/relationships/hyperlink" Target="http://nbuv.gov.ua/UJRN/Nopa_2013_115_3" TargetMode="External"/><Relationship Id="rId62"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73" TargetMode="External"/><Relationship Id="rId7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F%D0%BA%D1%83%D0%B1%D0%BE%D0%B2%D1%81%D1%8C%D0%BA%D0%B8%D0%B9%20%D0%9E$"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2021 р</c:v>
          </c:tx>
          <c:spPr>
            <a:solidFill>
              <a:schemeClr val="accent1"/>
            </a:solidFill>
            <a:ln>
              <a:noFill/>
            </a:ln>
            <a:effectLst/>
          </c:spPr>
          <c:invertIfNegative val="0"/>
          <c:cat>
            <c:strRef>
              <c:f>Лист1!$B$3:$B$8</c:f>
              <c:strCache>
                <c:ptCount val="6"/>
                <c:pt idx="0">
                  <c:v>Зернові та олійні культури</c:v>
                </c:pt>
                <c:pt idx="1">
                  <c:v>Сталь (чорна)</c:v>
                </c:pt>
                <c:pt idx="2">
                  <c:v>Хімічна сировина</c:v>
                </c:pt>
                <c:pt idx="3">
                  <c:v>Труби</c:v>
                </c:pt>
                <c:pt idx="4">
                  <c:v>Машинобудування</c:v>
                </c:pt>
                <c:pt idx="5">
                  <c:v>Інше</c:v>
                </c:pt>
              </c:strCache>
            </c:strRef>
          </c:cat>
          <c:val>
            <c:numRef>
              <c:f>Лист1!$C$3:$C$8</c:f>
              <c:numCache>
                <c:formatCode>0%</c:formatCode>
                <c:ptCount val="6"/>
                <c:pt idx="0">
                  <c:v>0.28999999999999998</c:v>
                </c:pt>
                <c:pt idx="1">
                  <c:v>0.23</c:v>
                </c:pt>
                <c:pt idx="2">
                  <c:v>0.14000000000000001</c:v>
                </c:pt>
                <c:pt idx="3">
                  <c:v>0.11</c:v>
                </c:pt>
                <c:pt idx="4">
                  <c:v>0.09</c:v>
                </c:pt>
                <c:pt idx="5">
                  <c:v>0.12</c:v>
                </c:pt>
              </c:numCache>
            </c:numRef>
          </c:val>
          <c:extLst xmlns:c16r2="http://schemas.microsoft.com/office/drawing/2015/06/chart">
            <c:ext xmlns:c16="http://schemas.microsoft.com/office/drawing/2014/chart" uri="{C3380CC4-5D6E-409C-BE32-E72D297353CC}">
              <c16:uniqueId val="{00000000-0392-F640-AC51-DAC900B403F2}"/>
            </c:ext>
          </c:extLst>
        </c:ser>
        <c:ser>
          <c:idx val="1"/>
          <c:order val="1"/>
          <c:tx>
            <c:v>2022 р</c:v>
          </c:tx>
          <c:spPr>
            <a:solidFill>
              <a:schemeClr val="accent2"/>
            </a:solidFill>
            <a:ln>
              <a:noFill/>
            </a:ln>
            <a:effectLst/>
          </c:spPr>
          <c:invertIfNegative val="0"/>
          <c:cat>
            <c:strRef>
              <c:f>Лист1!$B$3:$B$8</c:f>
              <c:strCache>
                <c:ptCount val="6"/>
                <c:pt idx="0">
                  <c:v>Зернові та олійні культури</c:v>
                </c:pt>
                <c:pt idx="1">
                  <c:v>Сталь (чорна)</c:v>
                </c:pt>
                <c:pt idx="2">
                  <c:v>Хімічна сировина</c:v>
                </c:pt>
                <c:pt idx="3">
                  <c:v>Труби</c:v>
                </c:pt>
                <c:pt idx="4">
                  <c:v>Машинобудування</c:v>
                </c:pt>
                <c:pt idx="5">
                  <c:v>Інше</c:v>
                </c:pt>
              </c:strCache>
            </c:strRef>
          </c:cat>
          <c:val>
            <c:numRef>
              <c:f>Лист1!$D$3:$D$8</c:f>
              <c:numCache>
                <c:formatCode>0%</c:formatCode>
                <c:ptCount val="6"/>
                <c:pt idx="0">
                  <c:v>0.13</c:v>
                </c:pt>
                <c:pt idx="1">
                  <c:v>0.11</c:v>
                </c:pt>
                <c:pt idx="2">
                  <c:v>0.02</c:v>
                </c:pt>
                <c:pt idx="3">
                  <c:v>0.1</c:v>
                </c:pt>
                <c:pt idx="4">
                  <c:v>0.01</c:v>
                </c:pt>
                <c:pt idx="5">
                  <c:v>0.66</c:v>
                </c:pt>
              </c:numCache>
            </c:numRef>
          </c:val>
          <c:extLst xmlns:c16r2="http://schemas.microsoft.com/office/drawing/2015/06/chart">
            <c:ext xmlns:c16="http://schemas.microsoft.com/office/drawing/2014/chart" uri="{C3380CC4-5D6E-409C-BE32-E72D297353CC}">
              <c16:uniqueId val="{00000001-0392-F640-AC51-DAC900B403F2}"/>
            </c:ext>
          </c:extLst>
        </c:ser>
        <c:dLbls>
          <c:showLegendKey val="0"/>
          <c:showVal val="0"/>
          <c:showCatName val="0"/>
          <c:showSerName val="0"/>
          <c:showPercent val="0"/>
          <c:showBubbleSize val="0"/>
        </c:dLbls>
        <c:gapWidth val="182"/>
        <c:axId val="255600256"/>
        <c:axId val="255601432"/>
      </c:barChart>
      <c:catAx>
        <c:axId val="25560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5601432"/>
        <c:crosses val="autoZero"/>
        <c:auto val="1"/>
        <c:lblAlgn val="ctr"/>
        <c:lblOffset val="100"/>
        <c:noMultiLvlLbl val="0"/>
      </c:catAx>
      <c:valAx>
        <c:axId val="2556014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560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Лист1!$C$22:$C$23</c:f>
              <c:strCache>
                <c:ptCount val="2"/>
                <c:pt idx="1">
                  <c:v>2011</c:v>
                </c:pt>
              </c:strCache>
            </c:strRef>
          </c:tx>
          <c:spPr>
            <a:solidFill>
              <a:schemeClr val="accent1"/>
            </a:solidFill>
            <a:ln>
              <a:noFill/>
            </a:ln>
            <a:effectLst/>
          </c:spPr>
          <c:invertIfNegative val="0"/>
          <c:cat>
            <c:strRef>
              <c:f>Лист1!$B$24:$B$26</c:f>
              <c:strCache>
                <c:ptCount val="3"/>
                <c:pt idx="0">
                  <c:v>IT технології</c:v>
                </c:pt>
                <c:pt idx="1">
                  <c:v>Сталь</c:v>
                </c:pt>
                <c:pt idx="2">
                  <c:v>С/х продукція</c:v>
                </c:pt>
              </c:strCache>
            </c:strRef>
          </c:cat>
          <c:val>
            <c:numRef>
              <c:f>Лист1!$C$24:$C$26</c:f>
              <c:numCache>
                <c:formatCode>0%</c:formatCode>
                <c:ptCount val="3"/>
                <c:pt idx="0">
                  <c:v>0.01</c:v>
                </c:pt>
                <c:pt idx="1">
                  <c:v>0.22</c:v>
                </c:pt>
                <c:pt idx="2">
                  <c:v>0.28000000000000003</c:v>
                </c:pt>
              </c:numCache>
            </c:numRef>
          </c:val>
          <c:extLst xmlns:c16r2="http://schemas.microsoft.com/office/drawing/2015/06/chart">
            <c:ext xmlns:c16="http://schemas.microsoft.com/office/drawing/2014/chart" uri="{C3380CC4-5D6E-409C-BE32-E72D297353CC}">
              <c16:uniqueId val="{00000000-1F9E-8E4A-BEE5-6A79655D5CCF}"/>
            </c:ext>
          </c:extLst>
        </c:ser>
        <c:ser>
          <c:idx val="1"/>
          <c:order val="1"/>
          <c:tx>
            <c:strRef>
              <c:f>Лист1!$D$22:$D$23</c:f>
              <c:strCache>
                <c:ptCount val="2"/>
                <c:pt idx="1">
                  <c:v>2019</c:v>
                </c:pt>
              </c:strCache>
            </c:strRef>
          </c:tx>
          <c:spPr>
            <a:solidFill>
              <a:schemeClr val="accent2"/>
            </a:solidFill>
            <a:ln>
              <a:noFill/>
            </a:ln>
            <a:effectLst/>
          </c:spPr>
          <c:invertIfNegative val="0"/>
          <c:cat>
            <c:strRef>
              <c:f>Лист1!$B$24:$B$26</c:f>
              <c:strCache>
                <c:ptCount val="3"/>
                <c:pt idx="0">
                  <c:v>IT технології</c:v>
                </c:pt>
                <c:pt idx="1">
                  <c:v>Сталь</c:v>
                </c:pt>
                <c:pt idx="2">
                  <c:v>С/х продукція</c:v>
                </c:pt>
              </c:strCache>
            </c:strRef>
          </c:cat>
          <c:val>
            <c:numRef>
              <c:f>Лист1!$D$24:$D$26</c:f>
              <c:numCache>
                <c:formatCode>0%</c:formatCode>
                <c:ptCount val="3"/>
                <c:pt idx="0">
                  <c:v>7.0000000000000007E-2</c:v>
                </c:pt>
                <c:pt idx="1">
                  <c:v>0.21</c:v>
                </c:pt>
                <c:pt idx="2">
                  <c:v>0.31</c:v>
                </c:pt>
              </c:numCache>
            </c:numRef>
          </c:val>
          <c:extLst xmlns:c16r2="http://schemas.microsoft.com/office/drawing/2015/06/chart">
            <c:ext xmlns:c16="http://schemas.microsoft.com/office/drawing/2014/chart" uri="{C3380CC4-5D6E-409C-BE32-E72D297353CC}">
              <c16:uniqueId val="{00000001-1F9E-8E4A-BEE5-6A79655D5CCF}"/>
            </c:ext>
          </c:extLst>
        </c:ser>
        <c:ser>
          <c:idx val="2"/>
          <c:order val="2"/>
          <c:tx>
            <c:strRef>
              <c:f>Лист1!$E$22:$E$23</c:f>
              <c:strCache>
                <c:ptCount val="2"/>
                <c:pt idx="1">
                  <c:v>2022</c:v>
                </c:pt>
              </c:strCache>
            </c:strRef>
          </c:tx>
          <c:spPr>
            <a:solidFill>
              <a:schemeClr val="accent3"/>
            </a:solidFill>
            <a:ln>
              <a:noFill/>
            </a:ln>
            <a:effectLst/>
          </c:spPr>
          <c:invertIfNegative val="0"/>
          <c:cat>
            <c:strRef>
              <c:f>Лист1!$B$24:$B$26</c:f>
              <c:strCache>
                <c:ptCount val="3"/>
                <c:pt idx="0">
                  <c:v>IT технології</c:v>
                </c:pt>
                <c:pt idx="1">
                  <c:v>Сталь</c:v>
                </c:pt>
                <c:pt idx="2">
                  <c:v>С/х продукція</c:v>
                </c:pt>
              </c:strCache>
            </c:strRef>
          </c:cat>
          <c:val>
            <c:numRef>
              <c:f>Лист1!$E$24:$E$26</c:f>
              <c:numCache>
                <c:formatCode>0%</c:formatCode>
                <c:ptCount val="3"/>
                <c:pt idx="0">
                  <c:v>0.08</c:v>
                </c:pt>
                <c:pt idx="1">
                  <c:v>0.18</c:v>
                </c:pt>
                <c:pt idx="2">
                  <c:v>0.04</c:v>
                </c:pt>
              </c:numCache>
            </c:numRef>
          </c:val>
          <c:extLst xmlns:c16r2="http://schemas.microsoft.com/office/drawing/2015/06/chart">
            <c:ext xmlns:c16="http://schemas.microsoft.com/office/drawing/2014/chart" uri="{C3380CC4-5D6E-409C-BE32-E72D297353CC}">
              <c16:uniqueId val="{00000002-1F9E-8E4A-BEE5-6A79655D5CCF}"/>
            </c:ext>
          </c:extLst>
        </c:ser>
        <c:dLbls>
          <c:showLegendKey val="0"/>
          <c:showVal val="0"/>
          <c:showCatName val="0"/>
          <c:showSerName val="0"/>
          <c:showPercent val="0"/>
          <c:showBubbleSize val="0"/>
        </c:dLbls>
        <c:gapWidth val="219"/>
        <c:overlap val="-27"/>
        <c:axId val="249355432"/>
        <c:axId val="249355824"/>
      </c:barChart>
      <c:catAx>
        <c:axId val="24935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355824"/>
        <c:crosses val="autoZero"/>
        <c:auto val="1"/>
        <c:lblAlgn val="ctr"/>
        <c:lblOffset val="100"/>
        <c:noMultiLvlLbl val="0"/>
      </c:catAx>
      <c:valAx>
        <c:axId val="249355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355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Лист1!$B$44</c:f>
              <c:strCache>
                <c:ptCount val="1"/>
                <c:pt idx="0">
                  <c:v>Експорт</c:v>
                </c:pt>
              </c:strCache>
            </c:strRef>
          </c:tx>
          <c:spPr>
            <a:solidFill>
              <a:schemeClr val="accent1"/>
            </a:solidFill>
            <a:ln>
              <a:noFill/>
            </a:ln>
            <a:effectLst/>
          </c:spPr>
          <c:invertIfNegative val="0"/>
          <c:cat>
            <c:strRef>
              <c:f>Лист1!$C$43:$F$43</c:f>
              <c:strCache>
                <c:ptCount val="4"/>
                <c:pt idx="0">
                  <c:v>2019 рік</c:v>
                </c:pt>
                <c:pt idx="1">
                  <c:v>2020 рік</c:v>
                </c:pt>
                <c:pt idx="2">
                  <c:v>2021 рік</c:v>
                </c:pt>
                <c:pt idx="3">
                  <c:v>2022 рік</c:v>
                </c:pt>
              </c:strCache>
            </c:strRef>
          </c:cat>
          <c:val>
            <c:numRef>
              <c:f>Лист1!$C$44:$F$44</c:f>
              <c:numCache>
                <c:formatCode>General</c:formatCode>
                <c:ptCount val="4"/>
                <c:pt idx="0">
                  <c:v>2118</c:v>
                </c:pt>
                <c:pt idx="1">
                  <c:v>2245</c:v>
                </c:pt>
                <c:pt idx="2">
                  <c:v>2456</c:v>
                </c:pt>
                <c:pt idx="3">
                  <c:v>1118</c:v>
                </c:pt>
              </c:numCache>
            </c:numRef>
          </c:val>
          <c:extLst xmlns:c16r2="http://schemas.microsoft.com/office/drawing/2015/06/chart">
            <c:ext xmlns:c16="http://schemas.microsoft.com/office/drawing/2014/chart" uri="{C3380CC4-5D6E-409C-BE32-E72D297353CC}">
              <c16:uniqueId val="{00000000-C14A-0A4A-BD99-E7B13F00FE95}"/>
            </c:ext>
          </c:extLst>
        </c:ser>
        <c:ser>
          <c:idx val="1"/>
          <c:order val="1"/>
          <c:tx>
            <c:strRef>
              <c:f>Лист1!$B$45</c:f>
              <c:strCache>
                <c:ptCount val="1"/>
                <c:pt idx="0">
                  <c:v>Імпорт</c:v>
                </c:pt>
              </c:strCache>
            </c:strRef>
          </c:tx>
          <c:spPr>
            <a:solidFill>
              <a:schemeClr val="accent2"/>
            </a:solidFill>
            <a:ln>
              <a:noFill/>
            </a:ln>
            <a:effectLst/>
          </c:spPr>
          <c:invertIfNegative val="0"/>
          <c:cat>
            <c:strRef>
              <c:f>Лист1!$C$43:$F$43</c:f>
              <c:strCache>
                <c:ptCount val="4"/>
                <c:pt idx="0">
                  <c:v>2019 рік</c:v>
                </c:pt>
                <c:pt idx="1">
                  <c:v>2020 рік</c:v>
                </c:pt>
                <c:pt idx="2">
                  <c:v>2021 рік</c:v>
                </c:pt>
                <c:pt idx="3">
                  <c:v>2022 рік</c:v>
                </c:pt>
              </c:strCache>
            </c:strRef>
          </c:cat>
          <c:val>
            <c:numRef>
              <c:f>Лист1!$C$45:$F$45</c:f>
              <c:numCache>
                <c:formatCode>General</c:formatCode>
                <c:ptCount val="4"/>
                <c:pt idx="0">
                  <c:v>1811</c:v>
                </c:pt>
                <c:pt idx="1">
                  <c:v>1733</c:v>
                </c:pt>
                <c:pt idx="2">
                  <c:v>1900</c:v>
                </c:pt>
                <c:pt idx="3">
                  <c:v>1577</c:v>
                </c:pt>
              </c:numCache>
            </c:numRef>
          </c:val>
          <c:extLst xmlns:c16r2="http://schemas.microsoft.com/office/drawing/2015/06/chart">
            <c:ext xmlns:c16="http://schemas.microsoft.com/office/drawing/2014/chart" uri="{C3380CC4-5D6E-409C-BE32-E72D297353CC}">
              <c16:uniqueId val="{00000001-C14A-0A4A-BD99-E7B13F00FE95}"/>
            </c:ext>
          </c:extLst>
        </c:ser>
        <c:dLbls>
          <c:showLegendKey val="0"/>
          <c:showVal val="0"/>
          <c:showCatName val="0"/>
          <c:showSerName val="0"/>
          <c:showPercent val="0"/>
          <c:showBubbleSize val="0"/>
        </c:dLbls>
        <c:gapWidth val="182"/>
        <c:axId val="124295616"/>
        <c:axId val="124296008"/>
      </c:barChart>
      <c:catAx>
        <c:axId val="124295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296008"/>
        <c:crosses val="autoZero"/>
        <c:auto val="1"/>
        <c:lblAlgn val="ctr"/>
        <c:lblOffset val="100"/>
        <c:noMultiLvlLbl val="0"/>
      </c:catAx>
      <c:valAx>
        <c:axId val="124296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29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1178FE-700E-7443-9EAB-AAE3DB78E8F1}" type="doc">
      <dgm:prSet loTypeId="urn:microsoft.com/office/officeart/2005/8/layout/hierarchy2" loCatId="relationship" qsTypeId="urn:microsoft.com/office/officeart/2005/8/quickstyle/simple1" qsCatId="simple" csTypeId="urn:microsoft.com/office/officeart/2005/8/colors/accent0_1" csCatId="mainScheme" phldr="1"/>
      <dgm:spPr/>
      <dgm:t>
        <a:bodyPr/>
        <a:lstStyle/>
        <a:p>
          <a:endParaRPr lang="ru-RU"/>
        </a:p>
      </dgm:t>
    </dgm:pt>
    <dgm:pt modelId="{F4F349A7-7752-7242-9299-31EF861FC244}">
      <dgm:prSet phldrT="[Текст]"/>
      <dgm:spPr/>
      <dgm:t>
        <a:bodyPr/>
        <a:lstStyle/>
        <a:p>
          <a:r>
            <a:rPr lang="ru-RU"/>
            <a:t>Збільшення допомоги</a:t>
          </a:r>
        </a:p>
      </dgm:t>
    </dgm:pt>
    <dgm:pt modelId="{C130FABF-ED72-7744-B66A-3D2073953C91}" type="parTrans" cxnId="{92BF5E57-AACE-0D4B-939E-1BD94E4D8665}">
      <dgm:prSet/>
      <dgm:spPr/>
      <dgm:t>
        <a:bodyPr/>
        <a:lstStyle/>
        <a:p>
          <a:endParaRPr lang="ru-RU"/>
        </a:p>
      </dgm:t>
    </dgm:pt>
    <dgm:pt modelId="{20D46D6A-EBB1-014B-9CE4-22B6B4459D29}" type="sibTrans" cxnId="{92BF5E57-AACE-0D4B-939E-1BD94E4D8665}">
      <dgm:prSet/>
      <dgm:spPr/>
      <dgm:t>
        <a:bodyPr/>
        <a:lstStyle/>
        <a:p>
          <a:endParaRPr lang="ru-RU"/>
        </a:p>
      </dgm:t>
    </dgm:pt>
    <dgm:pt modelId="{8950551D-6E81-474E-BA25-811834426B69}">
      <dgm:prSet phldrT="[Текст]"/>
      <dgm:spPr/>
      <dgm:t>
        <a:bodyPr/>
        <a:lstStyle/>
        <a:p>
          <a:r>
            <a:rPr lang="ru-RU"/>
            <a:t>Поліпшення якості сервісу</a:t>
          </a:r>
        </a:p>
      </dgm:t>
    </dgm:pt>
    <dgm:pt modelId="{1F539CBE-2065-8844-A27C-C10362D28046}" type="parTrans" cxnId="{5ABA8FFE-6311-3847-9B08-E42F9597B40C}">
      <dgm:prSet/>
      <dgm:spPr/>
      <dgm:t>
        <a:bodyPr/>
        <a:lstStyle/>
        <a:p>
          <a:endParaRPr lang="ru-RU"/>
        </a:p>
      </dgm:t>
    </dgm:pt>
    <dgm:pt modelId="{E79EADB5-C507-484E-856E-46FC58D79FFD}" type="sibTrans" cxnId="{5ABA8FFE-6311-3847-9B08-E42F9597B40C}">
      <dgm:prSet/>
      <dgm:spPr/>
      <dgm:t>
        <a:bodyPr/>
        <a:lstStyle/>
        <a:p>
          <a:endParaRPr lang="ru-RU"/>
        </a:p>
      </dgm:t>
    </dgm:pt>
    <dgm:pt modelId="{E58ED87B-8A5D-604B-B527-CF5E2348704F}">
      <dgm:prSet phldrT="[Текст]"/>
      <dgm:spPr/>
      <dgm:t>
        <a:bodyPr/>
        <a:lstStyle/>
        <a:p>
          <a:r>
            <a:rPr lang="ru-RU"/>
            <a:t>Виробництво бензину</a:t>
          </a:r>
        </a:p>
      </dgm:t>
    </dgm:pt>
    <dgm:pt modelId="{EEFC0C96-6B3E-C74D-9B7E-6E9F4C34575E}" type="parTrans" cxnId="{E95F9BEA-4644-4241-B842-50C39353BF28}">
      <dgm:prSet/>
      <dgm:spPr/>
      <dgm:t>
        <a:bodyPr/>
        <a:lstStyle/>
        <a:p>
          <a:endParaRPr lang="ru-RU"/>
        </a:p>
      </dgm:t>
    </dgm:pt>
    <dgm:pt modelId="{6977B36C-6905-504B-9435-97EBCAB99172}" type="sibTrans" cxnId="{E95F9BEA-4644-4241-B842-50C39353BF28}">
      <dgm:prSet/>
      <dgm:spPr/>
      <dgm:t>
        <a:bodyPr/>
        <a:lstStyle/>
        <a:p>
          <a:endParaRPr lang="ru-RU"/>
        </a:p>
      </dgm:t>
    </dgm:pt>
    <dgm:pt modelId="{5F484356-62EB-D249-B493-A3E60D37CE5F}">
      <dgm:prSet phldrT="[Текст]"/>
      <dgm:spPr/>
      <dgm:t>
        <a:bodyPr/>
        <a:lstStyle/>
        <a:p>
          <a:r>
            <a:rPr lang="ru-RU"/>
            <a:t>Префернеції</a:t>
          </a:r>
        </a:p>
      </dgm:t>
    </dgm:pt>
    <dgm:pt modelId="{0126912B-2FE3-364D-863F-4D7FA9885BE0}" type="parTrans" cxnId="{A59CC29D-67CB-5149-A84B-91EB317B99AF}">
      <dgm:prSet/>
      <dgm:spPr/>
      <dgm:t>
        <a:bodyPr/>
        <a:lstStyle/>
        <a:p>
          <a:endParaRPr lang="ru-RU"/>
        </a:p>
      </dgm:t>
    </dgm:pt>
    <dgm:pt modelId="{13F8EF16-14FC-3D43-9F76-C67F4622F94F}" type="sibTrans" cxnId="{A59CC29D-67CB-5149-A84B-91EB317B99AF}">
      <dgm:prSet/>
      <dgm:spPr/>
      <dgm:t>
        <a:bodyPr/>
        <a:lstStyle/>
        <a:p>
          <a:endParaRPr lang="ru-RU"/>
        </a:p>
      </dgm:t>
    </dgm:pt>
    <dgm:pt modelId="{D4ED2AE4-3685-044F-B7BD-3EE7596DB8E7}">
      <dgm:prSet phldrT="[Текст]"/>
      <dgm:spPr/>
      <dgm:t>
        <a:bodyPr/>
        <a:lstStyle/>
        <a:p>
          <a:r>
            <a:rPr lang="ru-RU"/>
            <a:t>Ціноутворення</a:t>
          </a:r>
        </a:p>
      </dgm:t>
    </dgm:pt>
    <dgm:pt modelId="{3D153FC5-D1FC-0F40-B0A6-2AAFF88EEEE7}" type="parTrans" cxnId="{FAA3B407-74B0-6F4A-AB0A-B3D461ADD435}">
      <dgm:prSet/>
      <dgm:spPr/>
      <dgm:t>
        <a:bodyPr/>
        <a:lstStyle/>
        <a:p>
          <a:endParaRPr lang="ru-RU"/>
        </a:p>
      </dgm:t>
    </dgm:pt>
    <dgm:pt modelId="{7600C99D-76A0-E845-A4FF-BB2CD0DD3763}" type="sibTrans" cxnId="{FAA3B407-74B0-6F4A-AB0A-B3D461ADD435}">
      <dgm:prSet/>
      <dgm:spPr/>
      <dgm:t>
        <a:bodyPr/>
        <a:lstStyle/>
        <a:p>
          <a:endParaRPr lang="ru-RU"/>
        </a:p>
      </dgm:t>
    </dgm:pt>
    <dgm:pt modelId="{8C38F4B9-834B-1546-A97C-1FF3D5840830}">
      <dgm:prSet phldrT="[Текст]"/>
      <dgm:spPr/>
      <dgm:t>
        <a:bodyPr/>
        <a:lstStyle/>
        <a:p>
          <a:r>
            <a:rPr lang="ru-RU"/>
            <a:t>Податки та мито</a:t>
          </a:r>
        </a:p>
      </dgm:t>
    </dgm:pt>
    <dgm:pt modelId="{81FB0C36-DAAD-8745-85CF-647201385F0A}" type="parTrans" cxnId="{172699BE-8A42-F54F-9A6D-C881592D863C}">
      <dgm:prSet/>
      <dgm:spPr/>
      <dgm:t>
        <a:bodyPr/>
        <a:lstStyle/>
        <a:p>
          <a:endParaRPr lang="ru-RU"/>
        </a:p>
      </dgm:t>
    </dgm:pt>
    <dgm:pt modelId="{8B985FDE-4996-BA42-A0BD-024984B1029C}" type="sibTrans" cxnId="{172699BE-8A42-F54F-9A6D-C881592D863C}">
      <dgm:prSet/>
      <dgm:spPr/>
      <dgm:t>
        <a:bodyPr/>
        <a:lstStyle/>
        <a:p>
          <a:endParaRPr lang="ru-RU"/>
        </a:p>
      </dgm:t>
    </dgm:pt>
    <dgm:pt modelId="{C067CDEA-78CE-8E4A-B56C-92B4FB77A214}" type="pres">
      <dgm:prSet presAssocID="{771178FE-700E-7443-9EAB-AAE3DB78E8F1}" presName="diagram" presStyleCnt="0">
        <dgm:presLayoutVars>
          <dgm:chPref val="1"/>
          <dgm:dir/>
          <dgm:animOne val="branch"/>
          <dgm:animLvl val="lvl"/>
          <dgm:resizeHandles val="exact"/>
        </dgm:presLayoutVars>
      </dgm:prSet>
      <dgm:spPr/>
      <dgm:t>
        <a:bodyPr/>
        <a:lstStyle/>
        <a:p>
          <a:endParaRPr lang="ru-RU"/>
        </a:p>
      </dgm:t>
    </dgm:pt>
    <dgm:pt modelId="{0DACD8FB-0930-9F41-BCBD-85C25D003E53}" type="pres">
      <dgm:prSet presAssocID="{F4F349A7-7752-7242-9299-31EF861FC244}" presName="root1" presStyleCnt="0"/>
      <dgm:spPr/>
    </dgm:pt>
    <dgm:pt modelId="{CD990BDF-77E1-C448-A089-F9FD8D48DE1B}" type="pres">
      <dgm:prSet presAssocID="{F4F349A7-7752-7242-9299-31EF861FC244}" presName="LevelOneTextNode" presStyleLbl="node0" presStyleIdx="0" presStyleCnt="1">
        <dgm:presLayoutVars>
          <dgm:chPref val="3"/>
        </dgm:presLayoutVars>
      </dgm:prSet>
      <dgm:spPr/>
      <dgm:t>
        <a:bodyPr/>
        <a:lstStyle/>
        <a:p>
          <a:endParaRPr lang="ru-RU"/>
        </a:p>
      </dgm:t>
    </dgm:pt>
    <dgm:pt modelId="{2329E88A-3963-0647-AAEF-DD44B49BF02F}" type="pres">
      <dgm:prSet presAssocID="{F4F349A7-7752-7242-9299-31EF861FC244}" presName="level2hierChild" presStyleCnt="0"/>
      <dgm:spPr/>
    </dgm:pt>
    <dgm:pt modelId="{F03722E6-665D-814B-B3F6-B70DAAC3D6B2}" type="pres">
      <dgm:prSet presAssocID="{1F539CBE-2065-8844-A27C-C10362D28046}" presName="conn2-1" presStyleLbl="parChTrans1D2" presStyleIdx="0" presStyleCnt="2"/>
      <dgm:spPr/>
      <dgm:t>
        <a:bodyPr/>
        <a:lstStyle/>
        <a:p>
          <a:endParaRPr lang="ru-RU"/>
        </a:p>
      </dgm:t>
    </dgm:pt>
    <dgm:pt modelId="{AC468A34-D50D-4E49-B6A7-DFA247964C90}" type="pres">
      <dgm:prSet presAssocID="{1F539CBE-2065-8844-A27C-C10362D28046}" presName="connTx" presStyleLbl="parChTrans1D2" presStyleIdx="0" presStyleCnt="2"/>
      <dgm:spPr/>
      <dgm:t>
        <a:bodyPr/>
        <a:lstStyle/>
        <a:p>
          <a:endParaRPr lang="ru-RU"/>
        </a:p>
      </dgm:t>
    </dgm:pt>
    <dgm:pt modelId="{41D54932-4040-7F4E-8D62-80BE7A063965}" type="pres">
      <dgm:prSet presAssocID="{8950551D-6E81-474E-BA25-811834426B69}" presName="root2" presStyleCnt="0"/>
      <dgm:spPr/>
    </dgm:pt>
    <dgm:pt modelId="{3E88316B-D79E-BA41-AB9A-FB376A8408FD}" type="pres">
      <dgm:prSet presAssocID="{8950551D-6E81-474E-BA25-811834426B69}" presName="LevelTwoTextNode" presStyleLbl="node2" presStyleIdx="0" presStyleCnt="2">
        <dgm:presLayoutVars>
          <dgm:chPref val="3"/>
        </dgm:presLayoutVars>
      </dgm:prSet>
      <dgm:spPr/>
      <dgm:t>
        <a:bodyPr/>
        <a:lstStyle/>
        <a:p>
          <a:endParaRPr lang="ru-RU"/>
        </a:p>
      </dgm:t>
    </dgm:pt>
    <dgm:pt modelId="{4138187B-4585-7440-B520-366D405AF22A}" type="pres">
      <dgm:prSet presAssocID="{8950551D-6E81-474E-BA25-811834426B69}" presName="level3hierChild" presStyleCnt="0"/>
      <dgm:spPr/>
    </dgm:pt>
    <dgm:pt modelId="{CA7EC980-91E2-DF42-B1D2-D2F9320126EF}" type="pres">
      <dgm:prSet presAssocID="{EEFC0C96-6B3E-C74D-9B7E-6E9F4C34575E}" presName="conn2-1" presStyleLbl="parChTrans1D3" presStyleIdx="0" presStyleCnt="3"/>
      <dgm:spPr/>
      <dgm:t>
        <a:bodyPr/>
        <a:lstStyle/>
        <a:p>
          <a:endParaRPr lang="ru-RU"/>
        </a:p>
      </dgm:t>
    </dgm:pt>
    <dgm:pt modelId="{B733D78D-D07D-4A42-B878-F38E1E6BB835}" type="pres">
      <dgm:prSet presAssocID="{EEFC0C96-6B3E-C74D-9B7E-6E9F4C34575E}" presName="connTx" presStyleLbl="parChTrans1D3" presStyleIdx="0" presStyleCnt="3"/>
      <dgm:spPr/>
      <dgm:t>
        <a:bodyPr/>
        <a:lstStyle/>
        <a:p>
          <a:endParaRPr lang="ru-RU"/>
        </a:p>
      </dgm:t>
    </dgm:pt>
    <dgm:pt modelId="{C165E479-33DD-D44E-8D7C-B1BF9C6C9618}" type="pres">
      <dgm:prSet presAssocID="{E58ED87B-8A5D-604B-B527-CF5E2348704F}" presName="root2" presStyleCnt="0"/>
      <dgm:spPr/>
    </dgm:pt>
    <dgm:pt modelId="{1AEBC944-685A-E14C-BC40-9747BCDF34BE}" type="pres">
      <dgm:prSet presAssocID="{E58ED87B-8A5D-604B-B527-CF5E2348704F}" presName="LevelTwoTextNode" presStyleLbl="node3" presStyleIdx="0" presStyleCnt="3">
        <dgm:presLayoutVars>
          <dgm:chPref val="3"/>
        </dgm:presLayoutVars>
      </dgm:prSet>
      <dgm:spPr/>
      <dgm:t>
        <a:bodyPr/>
        <a:lstStyle/>
        <a:p>
          <a:endParaRPr lang="ru-RU"/>
        </a:p>
      </dgm:t>
    </dgm:pt>
    <dgm:pt modelId="{50F8E176-FB93-E44D-BE04-188F7932B1D9}" type="pres">
      <dgm:prSet presAssocID="{E58ED87B-8A5D-604B-B527-CF5E2348704F}" presName="level3hierChild" presStyleCnt="0"/>
      <dgm:spPr/>
    </dgm:pt>
    <dgm:pt modelId="{2D491E93-7F3E-7D42-A1FB-E5E1417F176A}" type="pres">
      <dgm:prSet presAssocID="{0126912B-2FE3-364D-863F-4D7FA9885BE0}" presName="conn2-1" presStyleLbl="parChTrans1D3" presStyleIdx="1" presStyleCnt="3"/>
      <dgm:spPr/>
      <dgm:t>
        <a:bodyPr/>
        <a:lstStyle/>
        <a:p>
          <a:endParaRPr lang="ru-RU"/>
        </a:p>
      </dgm:t>
    </dgm:pt>
    <dgm:pt modelId="{0440665D-4660-2A45-8050-DC5F62B469E3}" type="pres">
      <dgm:prSet presAssocID="{0126912B-2FE3-364D-863F-4D7FA9885BE0}" presName="connTx" presStyleLbl="parChTrans1D3" presStyleIdx="1" presStyleCnt="3"/>
      <dgm:spPr/>
      <dgm:t>
        <a:bodyPr/>
        <a:lstStyle/>
        <a:p>
          <a:endParaRPr lang="ru-RU"/>
        </a:p>
      </dgm:t>
    </dgm:pt>
    <dgm:pt modelId="{217332E2-75CB-DA46-B0AF-7B0C0975B212}" type="pres">
      <dgm:prSet presAssocID="{5F484356-62EB-D249-B493-A3E60D37CE5F}" presName="root2" presStyleCnt="0"/>
      <dgm:spPr/>
    </dgm:pt>
    <dgm:pt modelId="{750BA6A7-27CE-494B-BAA2-BC84160F5E29}" type="pres">
      <dgm:prSet presAssocID="{5F484356-62EB-D249-B493-A3E60D37CE5F}" presName="LevelTwoTextNode" presStyleLbl="node3" presStyleIdx="1" presStyleCnt="3">
        <dgm:presLayoutVars>
          <dgm:chPref val="3"/>
        </dgm:presLayoutVars>
      </dgm:prSet>
      <dgm:spPr/>
      <dgm:t>
        <a:bodyPr/>
        <a:lstStyle/>
        <a:p>
          <a:endParaRPr lang="ru-RU"/>
        </a:p>
      </dgm:t>
    </dgm:pt>
    <dgm:pt modelId="{08A61BE4-4CF9-BA42-B9D1-A4BCCA1A2771}" type="pres">
      <dgm:prSet presAssocID="{5F484356-62EB-D249-B493-A3E60D37CE5F}" presName="level3hierChild" presStyleCnt="0"/>
      <dgm:spPr/>
    </dgm:pt>
    <dgm:pt modelId="{967DCB79-FF86-7A40-868C-CF3C2C592E0E}" type="pres">
      <dgm:prSet presAssocID="{3D153FC5-D1FC-0F40-B0A6-2AAFF88EEEE7}" presName="conn2-1" presStyleLbl="parChTrans1D2" presStyleIdx="1" presStyleCnt="2"/>
      <dgm:spPr/>
      <dgm:t>
        <a:bodyPr/>
        <a:lstStyle/>
        <a:p>
          <a:endParaRPr lang="ru-RU"/>
        </a:p>
      </dgm:t>
    </dgm:pt>
    <dgm:pt modelId="{DD4FA37B-D0D8-4541-BCCD-D4FBA127E8D8}" type="pres">
      <dgm:prSet presAssocID="{3D153FC5-D1FC-0F40-B0A6-2AAFF88EEEE7}" presName="connTx" presStyleLbl="parChTrans1D2" presStyleIdx="1" presStyleCnt="2"/>
      <dgm:spPr/>
      <dgm:t>
        <a:bodyPr/>
        <a:lstStyle/>
        <a:p>
          <a:endParaRPr lang="ru-RU"/>
        </a:p>
      </dgm:t>
    </dgm:pt>
    <dgm:pt modelId="{C7809BCC-1A18-9540-8139-BE9CB79B8A69}" type="pres">
      <dgm:prSet presAssocID="{D4ED2AE4-3685-044F-B7BD-3EE7596DB8E7}" presName="root2" presStyleCnt="0"/>
      <dgm:spPr/>
    </dgm:pt>
    <dgm:pt modelId="{919C50BD-9F7B-AD45-8189-812FD81FEBB6}" type="pres">
      <dgm:prSet presAssocID="{D4ED2AE4-3685-044F-B7BD-3EE7596DB8E7}" presName="LevelTwoTextNode" presStyleLbl="node2" presStyleIdx="1" presStyleCnt="2">
        <dgm:presLayoutVars>
          <dgm:chPref val="3"/>
        </dgm:presLayoutVars>
      </dgm:prSet>
      <dgm:spPr/>
      <dgm:t>
        <a:bodyPr/>
        <a:lstStyle/>
        <a:p>
          <a:endParaRPr lang="ru-RU"/>
        </a:p>
      </dgm:t>
    </dgm:pt>
    <dgm:pt modelId="{10CC0D7D-36F9-6E4E-B0FD-E1104E14B0E6}" type="pres">
      <dgm:prSet presAssocID="{D4ED2AE4-3685-044F-B7BD-3EE7596DB8E7}" presName="level3hierChild" presStyleCnt="0"/>
      <dgm:spPr/>
    </dgm:pt>
    <dgm:pt modelId="{00A64A11-64ED-0341-9933-0F16FAAA1B06}" type="pres">
      <dgm:prSet presAssocID="{81FB0C36-DAAD-8745-85CF-647201385F0A}" presName="conn2-1" presStyleLbl="parChTrans1D3" presStyleIdx="2" presStyleCnt="3"/>
      <dgm:spPr/>
      <dgm:t>
        <a:bodyPr/>
        <a:lstStyle/>
        <a:p>
          <a:endParaRPr lang="ru-RU"/>
        </a:p>
      </dgm:t>
    </dgm:pt>
    <dgm:pt modelId="{355F3496-82B4-B04C-A225-46B9C108B66C}" type="pres">
      <dgm:prSet presAssocID="{81FB0C36-DAAD-8745-85CF-647201385F0A}" presName="connTx" presStyleLbl="parChTrans1D3" presStyleIdx="2" presStyleCnt="3"/>
      <dgm:spPr/>
      <dgm:t>
        <a:bodyPr/>
        <a:lstStyle/>
        <a:p>
          <a:endParaRPr lang="ru-RU"/>
        </a:p>
      </dgm:t>
    </dgm:pt>
    <dgm:pt modelId="{DBE913F8-1D59-1247-918B-FC08A2621793}" type="pres">
      <dgm:prSet presAssocID="{8C38F4B9-834B-1546-A97C-1FF3D5840830}" presName="root2" presStyleCnt="0"/>
      <dgm:spPr/>
    </dgm:pt>
    <dgm:pt modelId="{49C62A0A-5843-9F40-80FD-C12FE3E70C88}" type="pres">
      <dgm:prSet presAssocID="{8C38F4B9-834B-1546-A97C-1FF3D5840830}" presName="LevelTwoTextNode" presStyleLbl="node3" presStyleIdx="2" presStyleCnt="3">
        <dgm:presLayoutVars>
          <dgm:chPref val="3"/>
        </dgm:presLayoutVars>
      </dgm:prSet>
      <dgm:spPr/>
      <dgm:t>
        <a:bodyPr/>
        <a:lstStyle/>
        <a:p>
          <a:endParaRPr lang="ru-RU"/>
        </a:p>
      </dgm:t>
    </dgm:pt>
    <dgm:pt modelId="{A57A894D-291D-224B-96D2-1E1ACAE35434}" type="pres">
      <dgm:prSet presAssocID="{8C38F4B9-834B-1546-A97C-1FF3D5840830}" presName="level3hierChild" presStyleCnt="0"/>
      <dgm:spPr/>
    </dgm:pt>
  </dgm:ptLst>
  <dgm:cxnLst>
    <dgm:cxn modelId="{A59CC29D-67CB-5149-A84B-91EB317B99AF}" srcId="{8950551D-6E81-474E-BA25-811834426B69}" destId="{5F484356-62EB-D249-B493-A3E60D37CE5F}" srcOrd="1" destOrd="0" parTransId="{0126912B-2FE3-364D-863F-4D7FA9885BE0}" sibTransId="{13F8EF16-14FC-3D43-9F76-C67F4622F94F}"/>
    <dgm:cxn modelId="{53AD69A9-1F46-4AD5-A391-C1C1BFF243F3}" type="presOf" srcId="{81FB0C36-DAAD-8745-85CF-647201385F0A}" destId="{00A64A11-64ED-0341-9933-0F16FAAA1B06}" srcOrd="0" destOrd="0" presId="urn:microsoft.com/office/officeart/2005/8/layout/hierarchy2"/>
    <dgm:cxn modelId="{42579675-0D32-425A-AE23-819C73DD6C73}" type="presOf" srcId="{3D153FC5-D1FC-0F40-B0A6-2AAFF88EEEE7}" destId="{DD4FA37B-D0D8-4541-BCCD-D4FBA127E8D8}" srcOrd="1" destOrd="0" presId="urn:microsoft.com/office/officeart/2005/8/layout/hierarchy2"/>
    <dgm:cxn modelId="{28E5C904-E078-4499-B188-3212C7DE4AD0}" type="presOf" srcId="{E58ED87B-8A5D-604B-B527-CF5E2348704F}" destId="{1AEBC944-685A-E14C-BC40-9747BCDF34BE}" srcOrd="0" destOrd="0" presId="urn:microsoft.com/office/officeart/2005/8/layout/hierarchy2"/>
    <dgm:cxn modelId="{3CCC3B38-775D-4E7F-A62D-7A3B2E6DD775}" type="presOf" srcId="{771178FE-700E-7443-9EAB-AAE3DB78E8F1}" destId="{C067CDEA-78CE-8E4A-B56C-92B4FB77A214}" srcOrd="0" destOrd="0" presId="urn:microsoft.com/office/officeart/2005/8/layout/hierarchy2"/>
    <dgm:cxn modelId="{FAA3B407-74B0-6F4A-AB0A-B3D461ADD435}" srcId="{F4F349A7-7752-7242-9299-31EF861FC244}" destId="{D4ED2AE4-3685-044F-B7BD-3EE7596DB8E7}" srcOrd="1" destOrd="0" parTransId="{3D153FC5-D1FC-0F40-B0A6-2AAFF88EEEE7}" sibTransId="{7600C99D-76A0-E845-A4FF-BB2CD0DD3763}"/>
    <dgm:cxn modelId="{89F401FA-403F-4F99-A069-9C84161E9499}" type="presOf" srcId="{8C38F4B9-834B-1546-A97C-1FF3D5840830}" destId="{49C62A0A-5843-9F40-80FD-C12FE3E70C88}" srcOrd="0" destOrd="0" presId="urn:microsoft.com/office/officeart/2005/8/layout/hierarchy2"/>
    <dgm:cxn modelId="{DA949EAB-6C82-4BF1-9B72-69CCBD95F57A}" type="presOf" srcId="{0126912B-2FE3-364D-863F-4D7FA9885BE0}" destId="{2D491E93-7F3E-7D42-A1FB-E5E1417F176A}" srcOrd="0" destOrd="0" presId="urn:microsoft.com/office/officeart/2005/8/layout/hierarchy2"/>
    <dgm:cxn modelId="{92BF5E57-AACE-0D4B-939E-1BD94E4D8665}" srcId="{771178FE-700E-7443-9EAB-AAE3DB78E8F1}" destId="{F4F349A7-7752-7242-9299-31EF861FC244}" srcOrd="0" destOrd="0" parTransId="{C130FABF-ED72-7744-B66A-3D2073953C91}" sibTransId="{20D46D6A-EBB1-014B-9CE4-22B6B4459D29}"/>
    <dgm:cxn modelId="{E95F9BEA-4644-4241-B842-50C39353BF28}" srcId="{8950551D-6E81-474E-BA25-811834426B69}" destId="{E58ED87B-8A5D-604B-B527-CF5E2348704F}" srcOrd="0" destOrd="0" parTransId="{EEFC0C96-6B3E-C74D-9B7E-6E9F4C34575E}" sibTransId="{6977B36C-6905-504B-9435-97EBCAB99172}"/>
    <dgm:cxn modelId="{91F962E3-3FC0-40EA-A411-2DF5379EEF51}" type="presOf" srcId="{8950551D-6E81-474E-BA25-811834426B69}" destId="{3E88316B-D79E-BA41-AB9A-FB376A8408FD}" srcOrd="0" destOrd="0" presId="urn:microsoft.com/office/officeart/2005/8/layout/hierarchy2"/>
    <dgm:cxn modelId="{77A0422A-CE26-4ACF-B7D7-60A64BB97028}" type="presOf" srcId="{81FB0C36-DAAD-8745-85CF-647201385F0A}" destId="{355F3496-82B4-B04C-A225-46B9C108B66C}" srcOrd="1" destOrd="0" presId="urn:microsoft.com/office/officeart/2005/8/layout/hierarchy2"/>
    <dgm:cxn modelId="{5ABA8FFE-6311-3847-9B08-E42F9597B40C}" srcId="{F4F349A7-7752-7242-9299-31EF861FC244}" destId="{8950551D-6E81-474E-BA25-811834426B69}" srcOrd="0" destOrd="0" parTransId="{1F539CBE-2065-8844-A27C-C10362D28046}" sibTransId="{E79EADB5-C507-484E-856E-46FC58D79FFD}"/>
    <dgm:cxn modelId="{2FE92FCF-FB7E-44B0-A7A4-1AB06762F316}" type="presOf" srcId="{EEFC0C96-6B3E-C74D-9B7E-6E9F4C34575E}" destId="{B733D78D-D07D-4A42-B878-F38E1E6BB835}" srcOrd="1" destOrd="0" presId="urn:microsoft.com/office/officeart/2005/8/layout/hierarchy2"/>
    <dgm:cxn modelId="{2D61DD8C-AB89-4D1F-AE68-2B9BD99D9163}" type="presOf" srcId="{1F539CBE-2065-8844-A27C-C10362D28046}" destId="{AC468A34-D50D-4E49-B6A7-DFA247964C90}" srcOrd="1" destOrd="0" presId="urn:microsoft.com/office/officeart/2005/8/layout/hierarchy2"/>
    <dgm:cxn modelId="{6F17F5BE-BF09-4F5D-9E1D-87D5E89BC94E}" type="presOf" srcId="{3D153FC5-D1FC-0F40-B0A6-2AAFF88EEEE7}" destId="{967DCB79-FF86-7A40-868C-CF3C2C592E0E}" srcOrd="0" destOrd="0" presId="urn:microsoft.com/office/officeart/2005/8/layout/hierarchy2"/>
    <dgm:cxn modelId="{172699BE-8A42-F54F-9A6D-C881592D863C}" srcId="{D4ED2AE4-3685-044F-B7BD-3EE7596DB8E7}" destId="{8C38F4B9-834B-1546-A97C-1FF3D5840830}" srcOrd="0" destOrd="0" parTransId="{81FB0C36-DAAD-8745-85CF-647201385F0A}" sibTransId="{8B985FDE-4996-BA42-A0BD-024984B1029C}"/>
    <dgm:cxn modelId="{ED003EFF-4203-4FF1-AFE4-A25F514D59B7}" type="presOf" srcId="{D4ED2AE4-3685-044F-B7BD-3EE7596DB8E7}" destId="{919C50BD-9F7B-AD45-8189-812FD81FEBB6}" srcOrd="0" destOrd="0" presId="urn:microsoft.com/office/officeart/2005/8/layout/hierarchy2"/>
    <dgm:cxn modelId="{8AAB6CAF-09C8-487D-A037-DD3E3DB27BA1}" type="presOf" srcId="{5F484356-62EB-D249-B493-A3E60D37CE5F}" destId="{750BA6A7-27CE-494B-BAA2-BC84160F5E29}" srcOrd="0" destOrd="0" presId="urn:microsoft.com/office/officeart/2005/8/layout/hierarchy2"/>
    <dgm:cxn modelId="{66A76373-AB85-4520-A060-A3CEB68E37BA}" type="presOf" srcId="{EEFC0C96-6B3E-C74D-9B7E-6E9F4C34575E}" destId="{CA7EC980-91E2-DF42-B1D2-D2F9320126EF}" srcOrd="0" destOrd="0" presId="urn:microsoft.com/office/officeart/2005/8/layout/hierarchy2"/>
    <dgm:cxn modelId="{D5A544C8-4649-46AA-BB51-F520AC247376}" type="presOf" srcId="{F4F349A7-7752-7242-9299-31EF861FC244}" destId="{CD990BDF-77E1-C448-A089-F9FD8D48DE1B}" srcOrd="0" destOrd="0" presId="urn:microsoft.com/office/officeart/2005/8/layout/hierarchy2"/>
    <dgm:cxn modelId="{09CB1517-242A-466D-8C02-16DC401AA29C}" type="presOf" srcId="{1F539CBE-2065-8844-A27C-C10362D28046}" destId="{F03722E6-665D-814B-B3F6-B70DAAC3D6B2}" srcOrd="0" destOrd="0" presId="urn:microsoft.com/office/officeart/2005/8/layout/hierarchy2"/>
    <dgm:cxn modelId="{5184AC4C-CD48-4171-A21C-494440C110BC}" type="presOf" srcId="{0126912B-2FE3-364D-863F-4D7FA9885BE0}" destId="{0440665D-4660-2A45-8050-DC5F62B469E3}" srcOrd="1" destOrd="0" presId="urn:microsoft.com/office/officeart/2005/8/layout/hierarchy2"/>
    <dgm:cxn modelId="{7E887756-F9C1-4241-90B7-2ACD4E15EEAA}" type="presParOf" srcId="{C067CDEA-78CE-8E4A-B56C-92B4FB77A214}" destId="{0DACD8FB-0930-9F41-BCBD-85C25D003E53}" srcOrd="0" destOrd="0" presId="urn:microsoft.com/office/officeart/2005/8/layout/hierarchy2"/>
    <dgm:cxn modelId="{34B56A9A-2E54-485A-B054-B891E0D7A3AD}" type="presParOf" srcId="{0DACD8FB-0930-9F41-BCBD-85C25D003E53}" destId="{CD990BDF-77E1-C448-A089-F9FD8D48DE1B}" srcOrd="0" destOrd="0" presId="urn:microsoft.com/office/officeart/2005/8/layout/hierarchy2"/>
    <dgm:cxn modelId="{9C71536C-362A-45C8-97CB-6D06A528ACD7}" type="presParOf" srcId="{0DACD8FB-0930-9F41-BCBD-85C25D003E53}" destId="{2329E88A-3963-0647-AAEF-DD44B49BF02F}" srcOrd="1" destOrd="0" presId="urn:microsoft.com/office/officeart/2005/8/layout/hierarchy2"/>
    <dgm:cxn modelId="{F788A707-3312-4713-A0C2-145E9AB63009}" type="presParOf" srcId="{2329E88A-3963-0647-AAEF-DD44B49BF02F}" destId="{F03722E6-665D-814B-B3F6-B70DAAC3D6B2}" srcOrd="0" destOrd="0" presId="urn:microsoft.com/office/officeart/2005/8/layout/hierarchy2"/>
    <dgm:cxn modelId="{6EC82A55-4FF1-4AE9-95D3-F1967C2A67D2}" type="presParOf" srcId="{F03722E6-665D-814B-B3F6-B70DAAC3D6B2}" destId="{AC468A34-D50D-4E49-B6A7-DFA247964C90}" srcOrd="0" destOrd="0" presId="urn:microsoft.com/office/officeart/2005/8/layout/hierarchy2"/>
    <dgm:cxn modelId="{8D25698B-C61A-4671-BB6D-01CB0FD7892A}" type="presParOf" srcId="{2329E88A-3963-0647-AAEF-DD44B49BF02F}" destId="{41D54932-4040-7F4E-8D62-80BE7A063965}" srcOrd="1" destOrd="0" presId="urn:microsoft.com/office/officeart/2005/8/layout/hierarchy2"/>
    <dgm:cxn modelId="{6409B0EB-FA5D-435C-9FE3-DE3202EB08E5}" type="presParOf" srcId="{41D54932-4040-7F4E-8D62-80BE7A063965}" destId="{3E88316B-D79E-BA41-AB9A-FB376A8408FD}" srcOrd="0" destOrd="0" presId="urn:microsoft.com/office/officeart/2005/8/layout/hierarchy2"/>
    <dgm:cxn modelId="{4DB4C14F-42CA-49B4-B1DA-614ED53066E8}" type="presParOf" srcId="{41D54932-4040-7F4E-8D62-80BE7A063965}" destId="{4138187B-4585-7440-B520-366D405AF22A}" srcOrd="1" destOrd="0" presId="urn:microsoft.com/office/officeart/2005/8/layout/hierarchy2"/>
    <dgm:cxn modelId="{46696050-A7C4-4B89-8DD7-7EB59A7599DB}" type="presParOf" srcId="{4138187B-4585-7440-B520-366D405AF22A}" destId="{CA7EC980-91E2-DF42-B1D2-D2F9320126EF}" srcOrd="0" destOrd="0" presId="urn:microsoft.com/office/officeart/2005/8/layout/hierarchy2"/>
    <dgm:cxn modelId="{CB550A86-0F4A-412A-B94E-B9F39489AAA4}" type="presParOf" srcId="{CA7EC980-91E2-DF42-B1D2-D2F9320126EF}" destId="{B733D78D-D07D-4A42-B878-F38E1E6BB835}" srcOrd="0" destOrd="0" presId="urn:microsoft.com/office/officeart/2005/8/layout/hierarchy2"/>
    <dgm:cxn modelId="{648F2A70-BFB8-46E2-8FDB-328178FA117C}" type="presParOf" srcId="{4138187B-4585-7440-B520-366D405AF22A}" destId="{C165E479-33DD-D44E-8D7C-B1BF9C6C9618}" srcOrd="1" destOrd="0" presId="urn:microsoft.com/office/officeart/2005/8/layout/hierarchy2"/>
    <dgm:cxn modelId="{9EAE8283-8F48-473B-A6AE-BDEE45B799D5}" type="presParOf" srcId="{C165E479-33DD-D44E-8D7C-B1BF9C6C9618}" destId="{1AEBC944-685A-E14C-BC40-9747BCDF34BE}" srcOrd="0" destOrd="0" presId="urn:microsoft.com/office/officeart/2005/8/layout/hierarchy2"/>
    <dgm:cxn modelId="{A1536A83-B885-4093-B74E-70B37D9CB3DB}" type="presParOf" srcId="{C165E479-33DD-D44E-8D7C-B1BF9C6C9618}" destId="{50F8E176-FB93-E44D-BE04-188F7932B1D9}" srcOrd="1" destOrd="0" presId="urn:microsoft.com/office/officeart/2005/8/layout/hierarchy2"/>
    <dgm:cxn modelId="{1EAD5567-3388-49E2-8EC8-19E14ABAE079}" type="presParOf" srcId="{4138187B-4585-7440-B520-366D405AF22A}" destId="{2D491E93-7F3E-7D42-A1FB-E5E1417F176A}" srcOrd="2" destOrd="0" presId="urn:microsoft.com/office/officeart/2005/8/layout/hierarchy2"/>
    <dgm:cxn modelId="{E371BE68-7B95-4106-9321-9114E5690BCA}" type="presParOf" srcId="{2D491E93-7F3E-7D42-A1FB-E5E1417F176A}" destId="{0440665D-4660-2A45-8050-DC5F62B469E3}" srcOrd="0" destOrd="0" presId="urn:microsoft.com/office/officeart/2005/8/layout/hierarchy2"/>
    <dgm:cxn modelId="{E37EA857-D39F-44D5-A50F-0731C230F9F4}" type="presParOf" srcId="{4138187B-4585-7440-B520-366D405AF22A}" destId="{217332E2-75CB-DA46-B0AF-7B0C0975B212}" srcOrd="3" destOrd="0" presId="urn:microsoft.com/office/officeart/2005/8/layout/hierarchy2"/>
    <dgm:cxn modelId="{D2571AF4-5384-4358-8976-882B14D54AFA}" type="presParOf" srcId="{217332E2-75CB-DA46-B0AF-7B0C0975B212}" destId="{750BA6A7-27CE-494B-BAA2-BC84160F5E29}" srcOrd="0" destOrd="0" presId="urn:microsoft.com/office/officeart/2005/8/layout/hierarchy2"/>
    <dgm:cxn modelId="{290500FE-63C7-4654-B658-F86F334F827B}" type="presParOf" srcId="{217332E2-75CB-DA46-B0AF-7B0C0975B212}" destId="{08A61BE4-4CF9-BA42-B9D1-A4BCCA1A2771}" srcOrd="1" destOrd="0" presId="urn:microsoft.com/office/officeart/2005/8/layout/hierarchy2"/>
    <dgm:cxn modelId="{76356D1C-833F-4B52-BC71-5834AA6D1170}" type="presParOf" srcId="{2329E88A-3963-0647-AAEF-DD44B49BF02F}" destId="{967DCB79-FF86-7A40-868C-CF3C2C592E0E}" srcOrd="2" destOrd="0" presId="urn:microsoft.com/office/officeart/2005/8/layout/hierarchy2"/>
    <dgm:cxn modelId="{C797F596-17CA-491F-B446-E670A7B0D00E}" type="presParOf" srcId="{967DCB79-FF86-7A40-868C-CF3C2C592E0E}" destId="{DD4FA37B-D0D8-4541-BCCD-D4FBA127E8D8}" srcOrd="0" destOrd="0" presId="urn:microsoft.com/office/officeart/2005/8/layout/hierarchy2"/>
    <dgm:cxn modelId="{7056B44F-CEF5-454A-8F6D-3FAAB1762640}" type="presParOf" srcId="{2329E88A-3963-0647-AAEF-DD44B49BF02F}" destId="{C7809BCC-1A18-9540-8139-BE9CB79B8A69}" srcOrd="3" destOrd="0" presId="urn:microsoft.com/office/officeart/2005/8/layout/hierarchy2"/>
    <dgm:cxn modelId="{984D8407-06D5-4DB8-915F-B28F7ABA6E13}" type="presParOf" srcId="{C7809BCC-1A18-9540-8139-BE9CB79B8A69}" destId="{919C50BD-9F7B-AD45-8189-812FD81FEBB6}" srcOrd="0" destOrd="0" presId="urn:microsoft.com/office/officeart/2005/8/layout/hierarchy2"/>
    <dgm:cxn modelId="{808C7647-BE96-41D8-932C-479205209017}" type="presParOf" srcId="{C7809BCC-1A18-9540-8139-BE9CB79B8A69}" destId="{10CC0D7D-36F9-6E4E-B0FD-E1104E14B0E6}" srcOrd="1" destOrd="0" presId="urn:microsoft.com/office/officeart/2005/8/layout/hierarchy2"/>
    <dgm:cxn modelId="{528C940D-4329-4186-AB04-27200170DBBD}" type="presParOf" srcId="{10CC0D7D-36F9-6E4E-B0FD-E1104E14B0E6}" destId="{00A64A11-64ED-0341-9933-0F16FAAA1B06}" srcOrd="0" destOrd="0" presId="urn:microsoft.com/office/officeart/2005/8/layout/hierarchy2"/>
    <dgm:cxn modelId="{1E32877D-950C-4881-83DB-FBEDDC426AD3}" type="presParOf" srcId="{00A64A11-64ED-0341-9933-0F16FAAA1B06}" destId="{355F3496-82B4-B04C-A225-46B9C108B66C}" srcOrd="0" destOrd="0" presId="urn:microsoft.com/office/officeart/2005/8/layout/hierarchy2"/>
    <dgm:cxn modelId="{B2377554-CAC4-4462-B835-7ECF2CE80F28}" type="presParOf" srcId="{10CC0D7D-36F9-6E4E-B0FD-E1104E14B0E6}" destId="{DBE913F8-1D59-1247-918B-FC08A2621793}" srcOrd="1" destOrd="0" presId="urn:microsoft.com/office/officeart/2005/8/layout/hierarchy2"/>
    <dgm:cxn modelId="{091A922D-0573-41C2-9A8A-FA687D2CF22F}" type="presParOf" srcId="{DBE913F8-1D59-1247-918B-FC08A2621793}" destId="{49C62A0A-5843-9F40-80FD-C12FE3E70C88}" srcOrd="0" destOrd="0" presId="urn:microsoft.com/office/officeart/2005/8/layout/hierarchy2"/>
    <dgm:cxn modelId="{65AC3C01-DEA5-4FB8-970A-82E7DE68F767}" type="presParOf" srcId="{DBE913F8-1D59-1247-918B-FC08A2621793}" destId="{A57A894D-291D-224B-96D2-1E1ACAE35434}"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FBBCFF-DEE5-D840-83CC-E6A63F7E65D2}"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ru-RU"/>
        </a:p>
      </dgm:t>
    </dgm:pt>
    <dgm:pt modelId="{925400C0-B1B7-0B44-90D4-46A70FC78B9D}">
      <dgm:prSet phldrT="[Текст]"/>
      <dgm:spPr/>
      <dgm:t>
        <a:bodyPr/>
        <a:lstStyle/>
        <a:p>
          <a:r>
            <a:rPr lang="ru-RU"/>
            <a:t>Додана вартість</a:t>
          </a:r>
        </a:p>
      </dgm:t>
    </dgm:pt>
    <dgm:pt modelId="{1A22B193-80E6-D346-84BD-2668AD41650C}" type="parTrans" cxnId="{90862E8D-20D6-0545-99A8-765683E5A384}">
      <dgm:prSet/>
      <dgm:spPr/>
      <dgm:t>
        <a:bodyPr/>
        <a:lstStyle/>
        <a:p>
          <a:endParaRPr lang="ru-RU"/>
        </a:p>
      </dgm:t>
    </dgm:pt>
    <dgm:pt modelId="{0CA1A40C-3595-F149-A574-0C8D888E123F}" type="sibTrans" cxnId="{90862E8D-20D6-0545-99A8-765683E5A384}">
      <dgm:prSet/>
      <dgm:spPr/>
      <dgm:t>
        <a:bodyPr/>
        <a:lstStyle/>
        <a:p>
          <a:endParaRPr lang="ru-RU"/>
        </a:p>
      </dgm:t>
    </dgm:pt>
    <dgm:pt modelId="{FD9505A2-1BD1-3040-90EA-4F6970FE0A60}">
      <dgm:prSet phldrT="[Текст]"/>
      <dgm:spPr/>
      <dgm:t>
        <a:bodyPr/>
        <a:lstStyle/>
        <a:p>
          <a:r>
            <a:rPr lang="ru-RU"/>
            <a:t>Зарплата</a:t>
          </a:r>
        </a:p>
      </dgm:t>
    </dgm:pt>
    <dgm:pt modelId="{27D5B939-464E-B74E-B0C8-9EA08EA493E3}" type="parTrans" cxnId="{B95D3FA9-44E1-874D-AC45-56D5DF6C61ED}">
      <dgm:prSet/>
      <dgm:spPr/>
      <dgm:t>
        <a:bodyPr/>
        <a:lstStyle/>
        <a:p>
          <a:endParaRPr lang="ru-RU"/>
        </a:p>
      </dgm:t>
    </dgm:pt>
    <dgm:pt modelId="{E4880F70-EAB1-8344-A607-C4C531447F39}" type="sibTrans" cxnId="{B95D3FA9-44E1-874D-AC45-56D5DF6C61ED}">
      <dgm:prSet/>
      <dgm:spPr/>
      <dgm:t>
        <a:bodyPr/>
        <a:lstStyle/>
        <a:p>
          <a:endParaRPr lang="ru-RU"/>
        </a:p>
      </dgm:t>
    </dgm:pt>
    <dgm:pt modelId="{E12DCF80-C131-934A-8BAE-60AAAECED1C6}">
      <dgm:prSet phldrT="[Текст]"/>
      <dgm:spPr/>
      <dgm:t>
        <a:bodyPr/>
        <a:lstStyle/>
        <a:p>
          <a:r>
            <a:rPr lang="ru-RU"/>
            <a:t>Витрати</a:t>
          </a:r>
        </a:p>
      </dgm:t>
    </dgm:pt>
    <dgm:pt modelId="{04A63EE3-7B07-0246-9009-577F46B3A516}" type="parTrans" cxnId="{48CDF961-B579-6C4C-B496-4259CCA71D36}">
      <dgm:prSet/>
      <dgm:spPr/>
      <dgm:t>
        <a:bodyPr/>
        <a:lstStyle/>
        <a:p>
          <a:endParaRPr lang="ru-RU"/>
        </a:p>
      </dgm:t>
    </dgm:pt>
    <dgm:pt modelId="{44A31C8E-4F8F-6D4E-985F-ACE8BEF644FC}" type="sibTrans" cxnId="{48CDF961-B579-6C4C-B496-4259CCA71D36}">
      <dgm:prSet/>
      <dgm:spPr/>
      <dgm:t>
        <a:bodyPr/>
        <a:lstStyle/>
        <a:p>
          <a:endParaRPr lang="ru-RU"/>
        </a:p>
      </dgm:t>
    </dgm:pt>
    <dgm:pt modelId="{E655B33C-B41A-7344-B22D-E199A140F5CB}">
      <dgm:prSet phldrT="[Текст]"/>
      <dgm:spPr/>
      <dgm:t>
        <a:bodyPr/>
        <a:lstStyle/>
        <a:p>
          <a:r>
            <a:rPr lang="ru-RU"/>
            <a:t>Попит</a:t>
          </a:r>
        </a:p>
      </dgm:t>
    </dgm:pt>
    <dgm:pt modelId="{3DB2E77B-AC14-D645-A095-84002E554C03}" type="parTrans" cxnId="{0F940B88-C368-204B-8B84-032EEECC10E2}">
      <dgm:prSet/>
      <dgm:spPr/>
      <dgm:t>
        <a:bodyPr/>
        <a:lstStyle/>
        <a:p>
          <a:endParaRPr lang="ru-RU"/>
        </a:p>
      </dgm:t>
    </dgm:pt>
    <dgm:pt modelId="{5AD5F102-56DD-AD4D-99D8-0DD699F0F100}" type="sibTrans" cxnId="{0F940B88-C368-204B-8B84-032EEECC10E2}">
      <dgm:prSet/>
      <dgm:spPr/>
      <dgm:t>
        <a:bodyPr/>
        <a:lstStyle/>
        <a:p>
          <a:endParaRPr lang="ru-RU"/>
        </a:p>
      </dgm:t>
    </dgm:pt>
    <dgm:pt modelId="{007C61D3-D2C6-1241-B9CD-AAD539163ED4}">
      <dgm:prSet phldrT="[Текст]"/>
      <dgm:spPr/>
      <dgm:t>
        <a:bodyPr/>
        <a:lstStyle/>
        <a:p>
          <a:r>
            <a:rPr lang="ru-RU"/>
            <a:t>Дохід</a:t>
          </a:r>
        </a:p>
      </dgm:t>
    </dgm:pt>
    <dgm:pt modelId="{D3BD82DF-810C-834D-A2F0-5CDFB87F90AD}" type="parTrans" cxnId="{5B80B250-EA4B-A74D-8408-F2447E20DE13}">
      <dgm:prSet/>
      <dgm:spPr/>
      <dgm:t>
        <a:bodyPr/>
        <a:lstStyle/>
        <a:p>
          <a:endParaRPr lang="ru-RU"/>
        </a:p>
      </dgm:t>
    </dgm:pt>
    <dgm:pt modelId="{C8A73502-3337-9548-A55B-09C70F9ACA72}" type="sibTrans" cxnId="{5B80B250-EA4B-A74D-8408-F2447E20DE13}">
      <dgm:prSet/>
      <dgm:spPr/>
      <dgm:t>
        <a:bodyPr/>
        <a:lstStyle/>
        <a:p>
          <a:endParaRPr lang="ru-RU"/>
        </a:p>
      </dgm:t>
    </dgm:pt>
    <dgm:pt modelId="{166BE105-B232-8342-B57F-1969242ADA1E}" type="pres">
      <dgm:prSet presAssocID="{E3FBBCFF-DEE5-D840-83CC-E6A63F7E65D2}" presName="cycle" presStyleCnt="0">
        <dgm:presLayoutVars>
          <dgm:dir/>
          <dgm:resizeHandles val="exact"/>
        </dgm:presLayoutVars>
      </dgm:prSet>
      <dgm:spPr/>
      <dgm:t>
        <a:bodyPr/>
        <a:lstStyle/>
        <a:p>
          <a:endParaRPr lang="ru-RU"/>
        </a:p>
      </dgm:t>
    </dgm:pt>
    <dgm:pt modelId="{9FCCC2DB-3A74-8448-AADE-0440E7F05D0F}" type="pres">
      <dgm:prSet presAssocID="{925400C0-B1B7-0B44-90D4-46A70FC78B9D}" presName="node" presStyleLbl="node1" presStyleIdx="0" presStyleCnt="5">
        <dgm:presLayoutVars>
          <dgm:bulletEnabled val="1"/>
        </dgm:presLayoutVars>
      </dgm:prSet>
      <dgm:spPr/>
      <dgm:t>
        <a:bodyPr/>
        <a:lstStyle/>
        <a:p>
          <a:endParaRPr lang="ru-RU"/>
        </a:p>
      </dgm:t>
    </dgm:pt>
    <dgm:pt modelId="{FDE7B802-7382-024E-8BB2-C84419B58A63}" type="pres">
      <dgm:prSet presAssocID="{0CA1A40C-3595-F149-A574-0C8D888E123F}" presName="sibTrans" presStyleLbl="sibTrans2D1" presStyleIdx="0" presStyleCnt="5"/>
      <dgm:spPr/>
      <dgm:t>
        <a:bodyPr/>
        <a:lstStyle/>
        <a:p>
          <a:endParaRPr lang="ru-RU"/>
        </a:p>
      </dgm:t>
    </dgm:pt>
    <dgm:pt modelId="{40B60D97-DDAC-8A41-AF6F-B8C2CB928F14}" type="pres">
      <dgm:prSet presAssocID="{0CA1A40C-3595-F149-A574-0C8D888E123F}" presName="connectorText" presStyleLbl="sibTrans2D1" presStyleIdx="0" presStyleCnt="5"/>
      <dgm:spPr/>
      <dgm:t>
        <a:bodyPr/>
        <a:lstStyle/>
        <a:p>
          <a:endParaRPr lang="ru-RU"/>
        </a:p>
      </dgm:t>
    </dgm:pt>
    <dgm:pt modelId="{E86D9E1E-2F98-4944-A5B3-B6F6F76FF727}" type="pres">
      <dgm:prSet presAssocID="{FD9505A2-1BD1-3040-90EA-4F6970FE0A60}" presName="node" presStyleLbl="node1" presStyleIdx="1" presStyleCnt="5">
        <dgm:presLayoutVars>
          <dgm:bulletEnabled val="1"/>
        </dgm:presLayoutVars>
      </dgm:prSet>
      <dgm:spPr/>
      <dgm:t>
        <a:bodyPr/>
        <a:lstStyle/>
        <a:p>
          <a:endParaRPr lang="ru-RU"/>
        </a:p>
      </dgm:t>
    </dgm:pt>
    <dgm:pt modelId="{EFD6CB5F-6F43-864A-927A-B104391F7E46}" type="pres">
      <dgm:prSet presAssocID="{E4880F70-EAB1-8344-A607-C4C531447F39}" presName="sibTrans" presStyleLbl="sibTrans2D1" presStyleIdx="1" presStyleCnt="5"/>
      <dgm:spPr/>
      <dgm:t>
        <a:bodyPr/>
        <a:lstStyle/>
        <a:p>
          <a:endParaRPr lang="ru-RU"/>
        </a:p>
      </dgm:t>
    </dgm:pt>
    <dgm:pt modelId="{25B3CF84-2820-4A43-906F-D2D850410119}" type="pres">
      <dgm:prSet presAssocID="{E4880F70-EAB1-8344-A607-C4C531447F39}" presName="connectorText" presStyleLbl="sibTrans2D1" presStyleIdx="1" presStyleCnt="5"/>
      <dgm:spPr/>
      <dgm:t>
        <a:bodyPr/>
        <a:lstStyle/>
        <a:p>
          <a:endParaRPr lang="ru-RU"/>
        </a:p>
      </dgm:t>
    </dgm:pt>
    <dgm:pt modelId="{64A262FA-EC4B-F14F-BAEB-67C352A8963B}" type="pres">
      <dgm:prSet presAssocID="{E12DCF80-C131-934A-8BAE-60AAAECED1C6}" presName="node" presStyleLbl="node1" presStyleIdx="2" presStyleCnt="5">
        <dgm:presLayoutVars>
          <dgm:bulletEnabled val="1"/>
        </dgm:presLayoutVars>
      </dgm:prSet>
      <dgm:spPr/>
      <dgm:t>
        <a:bodyPr/>
        <a:lstStyle/>
        <a:p>
          <a:endParaRPr lang="ru-RU"/>
        </a:p>
      </dgm:t>
    </dgm:pt>
    <dgm:pt modelId="{974AE92C-9CB9-5940-AC47-6A1FBC223145}" type="pres">
      <dgm:prSet presAssocID="{44A31C8E-4F8F-6D4E-985F-ACE8BEF644FC}" presName="sibTrans" presStyleLbl="sibTrans2D1" presStyleIdx="2" presStyleCnt="5"/>
      <dgm:spPr/>
      <dgm:t>
        <a:bodyPr/>
        <a:lstStyle/>
        <a:p>
          <a:endParaRPr lang="ru-RU"/>
        </a:p>
      </dgm:t>
    </dgm:pt>
    <dgm:pt modelId="{9FE10F6B-AF9F-AF48-BA6F-CDEEEB946603}" type="pres">
      <dgm:prSet presAssocID="{44A31C8E-4F8F-6D4E-985F-ACE8BEF644FC}" presName="connectorText" presStyleLbl="sibTrans2D1" presStyleIdx="2" presStyleCnt="5"/>
      <dgm:spPr/>
      <dgm:t>
        <a:bodyPr/>
        <a:lstStyle/>
        <a:p>
          <a:endParaRPr lang="ru-RU"/>
        </a:p>
      </dgm:t>
    </dgm:pt>
    <dgm:pt modelId="{58255E58-031C-B049-84BE-5E802C57F96A}" type="pres">
      <dgm:prSet presAssocID="{E655B33C-B41A-7344-B22D-E199A140F5CB}" presName="node" presStyleLbl="node1" presStyleIdx="3" presStyleCnt="5">
        <dgm:presLayoutVars>
          <dgm:bulletEnabled val="1"/>
        </dgm:presLayoutVars>
      </dgm:prSet>
      <dgm:spPr/>
      <dgm:t>
        <a:bodyPr/>
        <a:lstStyle/>
        <a:p>
          <a:endParaRPr lang="ru-RU"/>
        </a:p>
      </dgm:t>
    </dgm:pt>
    <dgm:pt modelId="{D9B09B82-6A07-AF4E-8710-5932BA5D7E9C}" type="pres">
      <dgm:prSet presAssocID="{5AD5F102-56DD-AD4D-99D8-0DD699F0F100}" presName="sibTrans" presStyleLbl="sibTrans2D1" presStyleIdx="3" presStyleCnt="5"/>
      <dgm:spPr/>
      <dgm:t>
        <a:bodyPr/>
        <a:lstStyle/>
        <a:p>
          <a:endParaRPr lang="ru-RU"/>
        </a:p>
      </dgm:t>
    </dgm:pt>
    <dgm:pt modelId="{4466CE3B-1680-0142-97C8-20A2F6B14E80}" type="pres">
      <dgm:prSet presAssocID="{5AD5F102-56DD-AD4D-99D8-0DD699F0F100}" presName="connectorText" presStyleLbl="sibTrans2D1" presStyleIdx="3" presStyleCnt="5"/>
      <dgm:spPr/>
      <dgm:t>
        <a:bodyPr/>
        <a:lstStyle/>
        <a:p>
          <a:endParaRPr lang="ru-RU"/>
        </a:p>
      </dgm:t>
    </dgm:pt>
    <dgm:pt modelId="{2382DB1C-9CE1-5548-8664-64DFF89D41C4}" type="pres">
      <dgm:prSet presAssocID="{007C61D3-D2C6-1241-B9CD-AAD539163ED4}" presName="node" presStyleLbl="node1" presStyleIdx="4" presStyleCnt="5">
        <dgm:presLayoutVars>
          <dgm:bulletEnabled val="1"/>
        </dgm:presLayoutVars>
      </dgm:prSet>
      <dgm:spPr/>
      <dgm:t>
        <a:bodyPr/>
        <a:lstStyle/>
        <a:p>
          <a:endParaRPr lang="ru-RU"/>
        </a:p>
      </dgm:t>
    </dgm:pt>
    <dgm:pt modelId="{0684EED2-536D-614C-BE36-E5CBF720C4D7}" type="pres">
      <dgm:prSet presAssocID="{C8A73502-3337-9548-A55B-09C70F9ACA72}" presName="sibTrans" presStyleLbl="sibTrans2D1" presStyleIdx="4" presStyleCnt="5"/>
      <dgm:spPr/>
      <dgm:t>
        <a:bodyPr/>
        <a:lstStyle/>
        <a:p>
          <a:endParaRPr lang="ru-RU"/>
        </a:p>
      </dgm:t>
    </dgm:pt>
    <dgm:pt modelId="{4C7CECED-5986-5F4C-93A0-85F05C6E5DC5}" type="pres">
      <dgm:prSet presAssocID="{C8A73502-3337-9548-A55B-09C70F9ACA72}" presName="connectorText" presStyleLbl="sibTrans2D1" presStyleIdx="4" presStyleCnt="5"/>
      <dgm:spPr/>
      <dgm:t>
        <a:bodyPr/>
        <a:lstStyle/>
        <a:p>
          <a:endParaRPr lang="ru-RU"/>
        </a:p>
      </dgm:t>
    </dgm:pt>
  </dgm:ptLst>
  <dgm:cxnLst>
    <dgm:cxn modelId="{0F940B88-C368-204B-8B84-032EEECC10E2}" srcId="{E3FBBCFF-DEE5-D840-83CC-E6A63F7E65D2}" destId="{E655B33C-B41A-7344-B22D-E199A140F5CB}" srcOrd="3" destOrd="0" parTransId="{3DB2E77B-AC14-D645-A095-84002E554C03}" sibTransId="{5AD5F102-56DD-AD4D-99D8-0DD699F0F100}"/>
    <dgm:cxn modelId="{80152996-16BC-4134-AC1D-2159FCA7F80A}" type="presOf" srcId="{5AD5F102-56DD-AD4D-99D8-0DD699F0F100}" destId="{4466CE3B-1680-0142-97C8-20A2F6B14E80}" srcOrd="1" destOrd="0" presId="urn:microsoft.com/office/officeart/2005/8/layout/cycle2"/>
    <dgm:cxn modelId="{96E61891-F6BC-4070-9916-E9804C83845A}" type="presOf" srcId="{0CA1A40C-3595-F149-A574-0C8D888E123F}" destId="{FDE7B802-7382-024E-8BB2-C84419B58A63}" srcOrd="0" destOrd="0" presId="urn:microsoft.com/office/officeart/2005/8/layout/cycle2"/>
    <dgm:cxn modelId="{48CDF961-B579-6C4C-B496-4259CCA71D36}" srcId="{E3FBBCFF-DEE5-D840-83CC-E6A63F7E65D2}" destId="{E12DCF80-C131-934A-8BAE-60AAAECED1C6}" srcOrd="2" destOrd="0" parTransId="{04A63EE3-7B07-0246-9009-577F46B3A516}" sibTransId="{44A31C8E-4F8F-6D4E-985F-ACE8BEF644FC}"/>
    <dgm:cxn modelId="{BF6B55CE-289C-4A56-B437-5E0DAB85B65F}" type="presOf" srcId="{5AD5F102-56DD-AD4D-99D8-0DD699F0F100}" destId="{D9B09B82-6A07-AF4E-8710-5932BA5D7E9C}" srcOrd="0" destOrd="0" presId="urn:microsoft.com/office/officeart/2005/8/layout/cycle2"/>
    <dgm:cxn modelId="{8476CD0D-DAC4-4BD7-81E1-F7889F9BE551}" type="presOf" srcId="{E655B33C-B41A-7344-B22D-E199A140F5CB}" destId="{58255E58-031C-B049-84BE-5E802C57F96A}" srcOrd="0" destOrd="0" presId="urn:microsoft.com/office/officeart/2005/8/layout/cycle2"/>
    <dgm:cxn modelId="{F6B84614-DC0A-4CDF-B6F2-40CEEC68B408}" type="presOf" srcId="{FD9505A2-1BD1-3040-90EA-4F6970FE0A60}" destId="{E86D9E1E-2F98-4944-A5B3-B6F6F76FF727}" srcOrd="0" destOrd="0" presId="urn:microsoft.com/office/officeart/2005/8/layout/cycle2"/>
    <dgm:cxn modelId="{F0E0562D-67C8-4E74-A168-F31DEB7AD3E4}" type="presOf" srcId="{E3FBBCFF-DEE5-D840-83CC-E6A63F7E65D2}" destId="{166BE105-B232-8342-B57F-1969242ADA1E}" srcOrd="0" destOrd="0" presId="urn:microsoft.com/office/officeart/2005/8/layout/cycle2"/>
    <dgm:cxn modelId="{FAE775E8-6B20-446A-817E-757C5D24C4DD}" type="presOf" srcId="{C8A73502-3337-9548-A55B-09C70F9ACA72}" destId="{0684EED2-536D-614C-BE36-E5CBF720C4D7}" srcOrd="0" destOrd="0" presId="urn:microsoft.com/office/officeart/2005/8/layout/cycle2"/>
    <dgm:cxn modelId="{B95D3FA9-44E1-874D-AC45-56D5DF6C61ED}" srcId="{E3FBBCFF-DEE5-D840-83CC-E6A63F7E65D2}" destId="{FD9505A2-1BD1-3040-90EA-4F6970FE0A60}" srcOrd="1" destOrd="0" parTransId="{27D5B939-464E-B74E-B0C8-9EA08EA493E3}" sibTransId="{E4880F70-EAB1-8344-A607-C4C531447F39}"/>
    <dgm:cxn modelId="{063241C5-446E-4FAA-92C2-D99718B799C4}" type="presOf" srcId="{44A31C8E-4F8F-6D4E-985F-ACE8BEF644FC}" destId="{974AE92C-9CB9-5940-AC47-6A1FBC223145}" srcOrd="0" destOrd="0" presId="urn:microsoft.com/office/officeart/2005/8/layout/cycle2"/>
    <dgm:cxn modelId="{D963DE13-02DE-40A7-B8A0-7F8DCC6C90EF}" type="presOf" srcId="{925400C0-B1B7-0B44-90D4-46A70FC78B9D}" destId="{9FCCC2DB-3A74-8448-AADE-0440E7F05D0F}" srcOrd="0" destOrd="0" presId="urn:microsoft.com/office/officeart/2005/8/layout/cycle2"/>
    <dgm:cxn modelId="{5B80B250-EA4B-A74D-8408-F2447E20DE13}" srcId="{E3FBBCFF-DEE5-D840-83CC-E6A63F7E65D2}" destId="{007C61D3-D2C6-1241-B9CD-AAD539163ED4}" srcOrd="4" destOrd="0" parTransId="{D3BD82DF-810C-834D-A2F0-5CDFB87F90AD}" sibTransId="{C8A73502-3337-9548-A55B-09C70F9ACA72}"/>
    <dgm:cxn modelId="{90862E8D-20D6-0545-99A8-765683E5A384}" srcId="{E3FBBCFF-DEE5-D840-83CC-E6A63F7E65D2}" destId="{925400C0-B1B7-0B44-90D4-46A70FC78B9D}" srcOrd="0" destOrd="0" parTransId="{1A22B193-80E6-D346-84BD-2668AD41650C}" sibTransId="{0CA1A40C-3595-F149-A574-0C8D888E123F}"/>
    <dgm:cxn modelId="{1CB19327-F5FB-4781-BF4E-481BD4327566}" type="presOf" srcId="{E4880F70-EAB1-8344-A607-C4C531447F39}" destId="{25B3CF84-2820-4A43-906F-D2D850410119}" srcOrd="1" destOrd="0" presId="urn:microsoft.com/office/officeart/2005/8/layout/cycle2"/>
    <dgm:cxn modelId="{507785F7-A836-4B3F-9A57-44E88CACAF85}" type="presOf" srcId="{44A31C8E-4F8F-6D4E-985F-ACE8BEF644FC}" destId="{9FE10F6B-AF9F-AF48-BA6F-CDEEEB946603}" srcOrd="1" destOrd="0" presId="urn:microsoft.com/office/officeart/2005/8/layout/cycle2"/>
    <dgm:cxn modelId="{F524F2C1-5AB8-45BF-A2DB-048C3C987873}" type="presOf" srcId="{E4880F70-EAB1-8344-A607-C4C531447F39}" destId="{EFD6CB5F-6F43-864A-927A-B104391F7E46}" srcOrd="0" destOrd="0" presId="urn:microsoft.com/office/officeart/2005/8/layout/cycle2"/>
    <dgm:cxn modelId="{943190C4-8288-4ADF-BFA4-7125E2DE8EEC}" type="presOf" srcId="{007C61D3-D2C6-1241-B9CD-AAD539163ED4}" destId="{2382DB1C-9CE1-5548-8664-64DFF89D41C4}" srcOrd="0" destOrd="0" presId="urn:microsoft.com/office/officeart/2005/8/layout/cycle2"/>
    <dgm:cxn modelId="{07CC7E30-81C0-4D57-B82D-FE6F1EAD9C36}" type="presOf" srcId="{C8A73502-3337-9548-A55B-09C70F9ACA72}" destId="{4C7CECED-5986-5F4C-93A0-85F05C6E5DC5}" srcOrd="1" destOrd="0" presId="urn:microsoft.com/office/officeart/2005/8/layout/cycle2"/>
    <dgm:cxn modelId="{31AF7E30-21BE-4379-B26E-C163381D796C}" type="presOf" srcId="{0CA1A40C-3595-F149-A574-0C8D888E123F}" destId="{40B60D97-DDAC-8A41-AF6F-B8C2CB928F14}" srcOrd="1" destOrd="0" presId="urn:microsoft.com/office/officeart/2005/8/layout/cycle2"/>
    <dgm:cxn modelId="{710D1B53-7C57-470F-8937-8940DC8040F0}" type="presOf" srcId="{E12DCF80-C131-934A-8BAE-60AAAECED1C6}" destId="{64A262FA-EC4B-F14F-BAEB-67C352A8963B}" srcOrd="0" destOrd="0" presId="urn:microsoft.com/office/officeart/2005/8/layout/cycle2"/>
    <dgm:cxn modelId="{09A60FE6-6A92-4299-A8B2-9D64EF803B96}" type="presParOf" srcId="{166BE105-B232-8342-B57F-1969242ADA1E}" destId="{9FCCC2DB-3A74-8448-AADE-0440E7F05D0F}" srcOrd="0" destOrd="0" presId="urn:microsoft.com/office/officeart/2005/8/layout/cycle2"/>
    <dgm:cxn modelId="{3B400702-A06E-4608-8FE8-98820315120E}" type="presParOf" srcId="{166BE105-B232-8342-B57F-1969242ADA1E}" destId="{FDE7B802-7382-024E-8BB2-C84419B58A63}" srcOrd="1" destOrd="0" presId="urn:microsoft.com/office/officeart/2005/8/layout/cycle2"/>
    <dgm:cxn modelId="{7ADAD1A2-869C-4658-A20B-E2A4241FE0E1}" type="presParOf" srcId="{FDE7B802-7382-024E-8BB2-C84419B58A63}" destId="{40B60D97-DDAC-8A41-AF6F-B8C2CB928F14}" srcOrd="0" destOrd="0" presId="urn:microsoft.com/office/officeart/2005/8/layout/cycle2"/>
    <dgm:cxn modelId="{DEC39910-5EF2-4484-9C94-82C52BCB331C}" type="presParOf" srcId="{166BE105-B232-8342-B57F-1969242ADA1E}" destId="{E86D9E1E-2F98-4944-A5B3-B6F6F76FF727}" srcOrd="2" destOrd="0" presId="urn:microsoft.com/office/officeart/2005/8/layout/cycle2"/>
    <dgm:cxn modelId="{EBD8D8CF-E109-4E90-8FFC-8C74C56DEFB7}" type="presParOf" srcId="{166BE105-B232-8342-B57F-1969242ADA1E}" destId="{EFD6CB5F-6F43-864A-927A-B104391F7E46}" srcOrd="3" destOrd="0" presId="urn:microsoft.com/office/officeart/2005/8/layout/cycle2"/>
    <dgm:cxn modelId="{27865E22-C1DF-4E28-B215-EAAE6492B2D0}" type="presParOf" srcId="{EFD6CB5F-6F43-864A-927A-B104391F7E46}" destId="{25B3CF84-2820-4A43-906F-D2D850410119}" srcOrd="0" destOrd="0" presId="urn:microsoft.com/office/officeart/2005/8/layout/cycle2"/>
    <dgm:cxn modelId="{A0899082-35DD-4080-9300-0063127E729C}" type="presParOf" srcId="{166BE105-B232-8342-B57F-1969242ADA1E}" destId="{64A262FA-EC4B-F14F-BAEB-67C352A8963B}" srcOrd="4" destOrd="0" presId="urn:microsoft.com/office/officeart/2005/8/layout/cycle2"/>
    <dgm:cxn modelId="{34E8BC47-2A3C-4FFD-B150-B4F36BB7C353}" type="presParOf" srcId="{166BE105-B232-8342-B57F-1969242ADA1E}" destId="{974AE92C-9CB9-5940-AC47-6A1FBC223145}" srcOrd="5" destOrd="0" presId="urn:microsoft.com/office/officeart/2005/8/layout/cycle2"/>
    <dgm:cxn modelId="{01A9E0D5-1C60-458D-B5D4-11C5436EAB5E}" type="presParOf" srcId="{974AE92C-9CB9-5940-AC47-6A1FBC223145}" destId="{9FE10F6B-AF9F-AF48-BA6F-CDEEEB946603}" srcOrd="0" destOrd="0" presId="urn:microsoft.com/office/officeart/2005/8/layout/cycle2"/>
    <dgm:cxn modelId="{19F9F5E4-9943-4545-AB52-098D836D00A8}" type="presParOf" srcId="{166BE105-B232-8342-B57F-1969242ADA1E}" destId="{58255E58-031C-B049-84BE-5E802C57F96A}" srcOrd="6" destOrd="0" presId="urn:microsoft.com/office/officeart/2005/8/layout/cycle2"/>
    <dgm:cxn modelId="{CA6C976C-18FB-48DF-B15B-B47C4B7AB4AF}" type="presParOf" srcId="{166BE105-B232-8342-B57F-1969242ADA1E}" destId="{D9B09B82-6A07-AF4E-8710-5932BA5D7E9C}" srcOrd="7" destOrd="0" presId="urn:microsoft.com/office/officeart/2005/8/layout/cycle2"/>
    <dgm:cxn modelId="{DB822821-3074-4D55-BFBA-DA65C4769878}" type="presParOf" srcId="{D9B09B82-6A07-AF4E-8710-5932BA5D7E9C}" destId="{4466CE3B-1680-0142-97C8-20A2F6B14E80}" srcOrd="0" destOrd="0" presId="urn:microsoft.com/office/officeart/2005/8/layout/cycle2"/>
    <dgm:cxn modelId="{A49C4F28-FDE3-4579-ACB2-03E90C804703}" type="presParOf" srcId="{166BE105-B232-8342-B57F-1969242ADA1E}" destId="{2382DB1C-9CE1-5548-8664-64DFF89D41C4}" srcOrd="8" destOrd="0" presId="urn:microsoft.com/office/officeart/2005/8/layout/cycle2"/>
    <dgm:cxn modelId="{EE3DCD94-BCF7-410A-911F-8CA9A3CC1FF0}" type="presParOf" srcId="{166BE105-B232-8342-B57F-1969242ADA1E}" destId="{0684EED2-536D-614C-BE36-E5CBF720C4D7}" srcOrd="9" destOrd="0" presId="urn:microsoft.com/office/officeart/2005/8/layout/cycle2"/>
    <dgm:cxn modelId="{078242A7-61AD-44E3-B69E-8C27C5D44293}" type="presParOf" srcId="{0684EED2-536D-614C-BE36-E5CBF720C4D7}" destId="{4C7CECED-5986-5F4C-93A0-85F05C6E5DC5}" srcOrd="0" destOrd="0" presId="urn:microsoft.com/office/officeart/2005/8/layout/cycle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111292-1628-FE4B-800B-9DD595187F8B}" type="doc">
      <dgm:prSet loTypeId="urn:microsoft.com/office/officeart/2008/layout/HorizontalMultiLevelHierarchy" loCatId="relationship" qsTypeId="urn:microsoft.com/office/officeart/2005/8/quickstyle/simple1" qsCatId="simple" csTypeId="urn:microsoft.com/office/officeart/2005/8/colors/accent0_1" csCatId="mainScheme" phldr="1"/>
      <dgm:spPr/>
      <dgm:t>
        <a:bodyPr/>
        <a:lstStyle/>
        <a:p>
          <a:endParaRPr lang="ru-RU"/>
        </a:p>
      </dgm:t>
    </dgm:pt>
    <dgm:pt modelId="{A0EB9623-2E09-9547-B62D-66DE44663B5C}">
      <dgm:prSet phldrT="[Текст]"/>
      <dgm:spPr/>
      <dgm:t>
        <a:bodyPr/>
        <a:lstStyle/>
        <a:p>
          <a:r>
            <a:rPr lang="ru-RU"/>
            <a:t>Регіональний кластер</a:t>
          </a:r>
        </a:p>
      </dgm:t>
    </dgm:pt>
    <dgm:pt modelId="{29A86BA1-6D0A-024A-A088-35893889BDDD}" type="parTrans" cxnId="{B9D025A6-FA48-0045-9600-16B08954BB20}">
      <dgm:prSet/>
      <dgm:spPr/>
      <dgm:t>
        <a:bodyPr/>
        <a:lstStyle/>
        <a:p>
          <a:endParaRPr lang="ru-RU"/>
        </a:p>
      </dgm:t>
    </dgm:pt>
    <dgm:pt modelId="{AF4B5F6B-7F11-484A-A764-6FA5E075134B}" type="sibTrans" cxnId="{B9D025A6-FA48-0045-9600-16B08954BB20}">
      <dgm:prSet/>
      <dgm:spPr/>
      <dgm:t>
        <a:bodyPr/>
        <a:lstStyle/>
        <a:p>
          <a:endParaRPr lang="ru-RU"/>
        </a:p>
      </dgm:t>
    </dgm:pt>
    <dgm:pt modelId="{A36271CC-D9CE-DF44-8537-18174BB049A2}">
      <dgm:prSet phldrT="[Текст]"/>
      <dgm:spPr/>
      <dgm:t>
        <a:bodyPr/>
        <a:lstStyle/>
        <a:p>
          <a:r>
            <a:rPr lang="ru-RU"/>
            <a:t>ЗВО</a:t>
          </a:r>
        </a:p>
      </dgm:t>
    </dgm:pt>
    <dgm:pt modelId="{8EC2484C-3C78-024F-96C8-290B1202FE01}" type="parTrans" cxnId="{7D2D0C23-02F5-664B-AC00-B6864B970BF4}">
      <dgm:prSet/>
      <dgm:spPr/>
      <dgm:t>
        <a:bodyPr/>
        <a:lstStyle/>
        <a:p>
          <a:endParaRPr lang="ru-RU"/>
        </a:p>
      </dgm:t>
    </dgm:pt>
    <dgm:pt modelId="{BCCB81B4-57A6-1745-8BA6-3D990C43AD19}" type="sibTrans" cxnId="{7D2D0C23-02F5-664B-AC00-B6864B970BF4}">
      <dgm:prSet/>
      <dgm:spPr/>
      <dgm:t>
        <a:bodyPr/>
        <a:lstStyle/>
        <a:p>
          <a:endParaRPr lang="ru-RU"/>
        </a:p>
      </dgm:t>
    </dgm:pt>
    <dgm:pt modelId="{74F2E4B1-1F71-764B-82E4-E9FE7F867C50}">
      <dgm:prSet phldrT="[Текст]"/>
      <dgm:spPr/>
      <dgm:t>
        <a:bodyPr/>
        <a:lstStyle/>
        <a:p>
          <a:r>
            <a:rPr lang="ru-RU"/>
            <a:t>Машинобудівне виробництво</a:t>
          </a:r>
        </a:p>
      </dgm:t>
    </dgm:pt>
    <dgm:pt modelId="{DEC861DA-566A-5D42-BB5A-0B1AF29CAD30}" type="parTrans" cxnId="{A07B7ABA-2F17-0144-8746-EDAC04BD6D14}">
      <dgm:prSet/>
      <dgm:spPr/>
      <dgm:t>
        <a:bodyPr/>
        <a:lstStyle/>
        <a:p>
          <a:endParaRPr lang="ru-RU"/>
        </a:p>
      </dgm:t>
    </dgm:pt>
    <dgm:pt modelId="{9676167F-C9E1-0A4E-9296-31082C4E8319}" type="sibTrans" cxnId="{A07B7ABA-2F17-0144-8746-EDAC04BD6D14}">
      <dgm:prSet/>
      <dgm:spPr/>
      <dgm:t>
        <a:bodyPr/>
        <a:lstStyle/>
        <a:p>
          <a:endParaRPr lang="ru-RU"/>
        </a:p>
      </dgm:t>
    </dgm:pt>
    <dgm:pt modelId="{845407CE-E109-8E44-9CB9-C444DD666399}">
      <dgm:prSet phldrT="[Текст]"/>
      <dgm:spPr/>
      <dgm:t>
        <a:bodyPr/>
        <a:lstStyle/>
        <a:p>
          <a:r>
            <a:rPr lang="ru-RU"/>
            <a:t>Зелена і енергетика</a:t>
          </a:r>
        </a:p>
      </dgm:t>
    </dgm:pt>
    <dgm:pt modelId="{CAC0DA5F-0FFE-FD42-8C2B-6C1CA48F996B}" type="parTrans" cxnId="{E637D7C4-9B91-4B40-B674-D1798AEFEBC1}">
      <dgm:prSet/>
      <dgm:spPr/>
      <dgm:t>
        <a:bodyPr/>
        <a:lstStyle/>
        <a:p>
          <a:endParaRPr lang="ru-RU"/>
        </a:p>
      </dgm:t>
    </dgm:pt>
    <dgm:pt modelId="{E78599F6-70AA-5E47-ADE1-28CF64829752}" type="sibTrans" cxnId="{E637D7C4-9B91-4B40-B674-D1798AEFEBC1}">
      <dgm:prSet/>
      <dgm:spPr/>
      <dgm:t>
        <a:bodyPr/>
        <a:lstStyle/>
        <a:p>
          <a:endParaRPr lang="ru-RU"/>
        </a:p>
      </dgm:t>
    </dgm:pt>
    <dgm:pt modelId="{2853A9DB-1251-2F4C-A1AD-F2F4860191CD}">
      <dgm:prSet/>
      <dgm:spPr/>
      <dgm:t>
        <a:bodyPr/>
        <a:lstStyle/>
        <a:p>
          <a:r>
            <a:rPr lang="ru-RU"/>
            <a:t>Переробка с/г сировини</a:t>
          </a:r>
        </a:p>
      </dgm:t>
    </dgm:pt>
    <dgm:pt modelId="{FD2A5653-A0EE-2C4E-909F-AE0E3225B07D}" type="parTrans" cxnId="{26ED1A54-9788-B149-8869-2CDBF98AD90C}">
      <dgm:prSet/>
      <dgm:spPr/>
      <dgm:t>
        <a:bodyPr/>
        <a:lstStyle/>
        <a:p>
          <a:endParaRPr lang="ru-RU"/>
        </a:p>
      </dgm:t>
    </dgm:pt>
    <dgm:pt modelId="{36010B9D-EB70-7145-BE64-8CEECF46AB4A}" type="sibTrans" cxnId="{26ED1A54-9788-B149-8869-2CDBF98AD90C}">
      <dgm:prSet/>
      <dgm:spPr/>
      <dgm:t>
        <a:bodyPr/>
        <a:lstStyle/>
        <a:p>
          <a:endParaRPr lang="ru-RU"/>
        </a:p>
      </dgm:t>
    </dgm:pt>
    <dgm:pt modelId="{C1DD2B22-74BA-6745-B579-434E04E6582F}">
      <dgm:prSet/>
      <dgm:spPr/>
      <dgm:t>
        <a:bodyPr/>
        <a:lstStyle/>
        <a:p>
          <a:r>
            <a:rPr lang="ru-RU"/>
            <a:t>Металургія експорт  </a:t>
          </a:r>
        </a:p>
      </dgm:t>
    </dgm:pt>
    <dgm:pt modelId="{0FC75489-17FA-E34D-804E-2DB730B6A6CE}" type="parTrans" cxnId="{53C0E793-2101-3949-82A0-5FC9641FB0B4}">
      <dgm:prSet/>
      <dgm:spPr/>
      <dgm:t>
        <a:bodyPr/>
        <a:lstStyle/>
        <a:p>
          <a:endParaRPr lang="ru-RU"/>
        </a:p>
      </dgm:t>
    </dgm:pt>
    <dgm:pt modelId="{1E925F68-25B3-4344-9865-98CD7544D076}" type="sibTrans" cxnId="{53C0E793-2101-3949-82A0-5FC9641FB0B4}">
      <dgm:prSet/>
      <dgm:spPr/>
      <dgm:t>
        <a:bodyPr/>
        <a:lstStyle/>
        <a:p>
          <a:endParaRPr lang="ru-RU"/>
        </a:p>
      </dgm:t>
    </dgm:pt>
    <dgm:pt modelId="{4D8A91F6-E16B-4542-BF48-2EF476D20A8F}">
      <dgm:prSet/>
      <dgm:spPr/>
      <dgm:t>
        <a:bodyPr/>
        <a:lstStyle/>
        <a:p>
          <a:r>
            <a:rPr lang="ru-RU"/>
            <a:t>Вища освіта </a:t>
          </a:r>
        </a:p>
      </dgm:t>
    </dgm:pt>
    <dgm:pt modelId="{EC4FE839-26DA-4644-BD14-E6C6CA5BFE16}" type="parTrans" cxnId="{6D8AD8C9-6BA9-4946-B38C-30B1F3FC4CCD}">
      <dgm:prSet/>
      <dgm:spPr/>
      <dgm:t>
        <a:bodyPr/>
        <a:lstStyle/>
        <a:p>
          <a:endParaRPr lang="ru-RU"/>
        </a:p>
      </dgm:t>
    </dgm:pt>
    <dgm:pt modelId="{2631FB84-A084-2646-8D4D-1866E098B5B4}" type="sibTrans" cxnId="{6D8AD8C9-6BA9-4946-B38C-30B1F3FC4CCD}">
      <dgm:prSet/>
      <dgm:spPr/>
      <dgm:t>
        <a:bodyPr/>
        <a:lstStyle/>
        <a:p>
          <a:endParaRPr lang="ru-RU"/>
        </a:p>
      </dgm:t>
    </dgm:pt>
    <dgm:pt modelId="{FABBAB30-7ABE-C54C-ADF3-F3A0A8133304}" type="pres">
      <dgm:prSet presAssocID="{45111292-1628-FE4B-800B-9DD595187F8B}" presName="Name0" presStyleCnt="0">
        <dgm:presLayoutVars>
          <dgm:chPref val="1"/>
          <dgm:dir/>
          <dgm:animOne val="branch"/>
          <dgm:animLvl val="lvl"/>
          <dgm:resizeHandles val="exact"/>
        </dgm:presLayoutVars>
      </dgm:prSet>
      <dgm:spPr/>
      <dgm:t>
        <a:bodyPr/>
        <a:lstStyle/>
        <a:p>
          <a:endParaRPr lang="ru-RU"/>
        </a:p>
      </dgm:t>
    </dgm:pt>
    <dgm:pt modelId="{78C918CC-9006-5A48-915C-F5EAAA4A494D}" type="pres">
      <dgm:prSet presAssocID="{A0EB9623-2E09-9547-B62D-66DE44663B5C}" presName="root1" presStyleCnt="0"/>
      <dgm:spPr/>
    </dgm:pt>
    <dgm:pt modelId="{0D1E3722-1C2B-BB4F-A2D3-A0BCE1E40431}" type="pres">
      <dgm:prSet presAssocID="{A0EB9623-2E09-9547-B62D-66DE44663B5C}" presName="LevelOneTextNode" presStyleLbl="node0" presStyleIdx="0" presStyleCnt="1">
        <dgm:presLayoutVars>
          <dgm:chPref val="3"/>
        </dgm:presLayoutVars>
      </dgm:prSet>
      <dgm:spPr/>
      <dgm:t>
        <a:bodyPr/>
        <a:lstStyle/>
        <a:p>
          <a:endParaRPr lang="ru-RU"/>
        </a:p>
      </dgm:t>
    </dgm:pt>
    <dgm:pt modelId="{D5A48F99-E28C-A14F-B6B3-1663FCCD2AC5}" type="pres">
      <dgm:prSet presAssocID="{A0EB9623-2E09-9547-B62D-66DE44663B5C}" presName="level2hierChild" presStyleCnt="0"/>
      <dgm:spPr/>
    </dgm:pt>
    <dgm:pt modelId="{62D1DB17-8A87-C243-949A-B95CE83A3653}" type="pres">
      <dgm:prSet presAssocID="{8EC2484C-3C78-024F-96C8-290B1202FE01}" presName="conn2-1" presStyleLbl="parChTrans1D2" presStyleIdx="0" presStyleCnt="3"/>
      <dgm:spPr/>
      <dgm:t>
        <a:bodyPr/>
        <a:lstStyle/>
        <a:p>
          <a:endParaRPr lang="ru-RU"/>
        </a:p>
      </dgm:t>
    </dgm:pt>
    <dgm:pt modelId="{5C2C013C-8ECD-CB46-A47B-B30CFCEFD00D}" type="pres">
      <dgm:prSet presAssocID="{8EC2484C-3C78-024F-96C8-290B1202FE01}" presName="connTx" presStyleLbl="parChTrans1D2" presStyleIdx="0" presStyleCnt="3"/>
      <dgm:spPr/>
      <dgm:t>
        <a:bodyPr/>
        <a:lstStyle/>
        <a:p>
          <a:endParaRPr lang="ru-RU"/>
        </a:p>
      </dgm:t>
    </dgm:pt>
    <dgm:pt modelId="{CF5AE464-3ED4-5C4F-83F7-91A27C262700}" type="pres">
      <dgm:prSet presAssocID="{A36271CC-D9CE-DF44-8537-18174BB049A2}" presName="root2" presStyleCnt="0"/>
      <dgm:spPr/>
    </dgm:pt>
    <dgm:pt modelId="{C492CA30-903A-4F48-9C81-3C0257449121}" type="pres">
      <dgm:prSet presAssocID="{A36271CC-D9CE-DF44-8537-18174BB049A2}" presName="LevelTwoTextNode" presStyleLbl="node2" presStyleIdx="0" presStyleCnt="3">
        <dgm:presLayoutVars>
          <dgm:chPref val="3"/>
        </dgm:presLayoutVars>
      </dgm:prSet>
      <dgm:spPr/>
      <dgm:t>
        <a:bodyPr/>
        <a:lstStyle/>
        <a:p>
          <a:endParaRPr lang="ru-RU"/>
        </a:p>
      </dgm:t>
    </dgm:pt>
    <dgm:pt modelId="{4E851E8D-42CA-6346-B362-90D41F3F05C1}" type="pres">
      <dgm:prSet presAssocID="{A36271CC-D9CE-DF44-8537-18174BB049A2}" presName="level3hierChild" presStyleCnt="0"/>
      <dgm:spPr/>
    </dgm:pt>
    <dgm:pt modelId="{FA3602B8-C75E-C943-B812-0ADE7B267BD4}" type="pres">
      <dgm:prSet presAssocID="{EC4FE839-26DA-4644-BD14-E6C6CA5BFE16}" presName="conn2-1" presStyleLbl="parChTrans1D3" presStyleIdx="0" presStyleCnt="3"/>
      <dgm:spPr/>
      <dgm:t>
        <a:bodyPr/>
        <a:lstStyle/>
        <a:p>
          <a:endParaRPr lang="ru-RU"/>
        </a:p>
      </dgm:t>
    </dgm:pt>
    <dgm:pt modelId="{FBAF2958-0D03-A546-B764-6BB17E1CA1E6}" type="pres">
      <dgm:prSet presAssocID="{EC4FE839-26DA-4644-BD14-E6C6CA5BFE16}" presName="connTx" presStyleLbl="parChTrans1D3" presStyleIdx="0" presStyleCnt="3"/>
      <dgm:spPr/>
      <dgm:t>
        <a:bodyPr/>
        <a:lstStyle/>
        <a:p>
          <a:endParaRPr lang="ru-RU"/>
        </a:p>
      </dgm:t>
    </dgm:pt>
    <dgm:pt modelId="{3354E59E-E457-7348-A5D4-F4B0B1C31421}" type="pres">
      <dgm:prSet presAssocID="{4D8A91F6-E16B-4542-BF48-2EF476D20A8F}" presName="root2" presStyleCnt="0"/>
      <dgm:spPr/>
    </dgm:pt>
    <dgm:pt modelId="{5F4302D1-7CA9-0047-AEBE-10ACFF6F8722}" type="pres">
      <dgm:prSet presAssocID="{4D8A91F6-E16B-4542-BF48-2EF476D20A8F}" presName="LevelTwoTextNode" presStyleLbl="node3" presStyleIdx="0" presStyleCnt="3">
        <dgm:presLayoutVars>
          <dgm:chPref val="3"/>
        </dgm:presLayoutVars>
      </dgm:prSet>
      <dgm:spPr/>
      <dgm:t>
        <a:bodyPr/>
        <a:lstStyle/>
        <a:p>
          <a:endParaRPr lang="ru-RU"/>
        </a:p>
      </dgm:t>
    </dgm:pt>
    <dgm:pt modelId="{A74C38E0-A867-6941-A6CD-D2EAD473BAA6}" type="pres">
      <dgm:prSet presAssocID="{4D8A91F6-E16B-4542-BF48-2EF476D20A8F}" presName="level3hierChild" presStyleCnt="0"/>
      <dgm:spPr/>
    </dgm:pt>
    <dgm:pt modelId="{70CEE7B9-B604-E54B-BB31-B32D3F06925B}" type="pres">
      <dgm:prSet presAssocID="{DEC861DA-566A-5D42-BB5A-0B1AF29CAD30}" presName="conn2-1" presStyleLbl="parChTrans1D2" presStyleIdx="1" presStyleCnt="3"/>
      <dgm:spPr/>
      <dgm:t>
        <a:bodyPr/>
        <a:lstStyle/>
        <a:p>
          <a:endParaRPr lang="ru-RU"/>
        </a:p>
      </dgm:t>
    </dgm:pt>
    <dgm:pt modelId="{05CC2C71-8D8A-314E-9F1C-1FE117027507}" type="pres">
      <dgm:prSet presAssocID="{DEC861DA-566A-5D42-BB5A-0B1AF29CAD30}" presName="connTx" presStyleLbl="parChTrans1D2" presStyleIdx="1" presStyleCnt="3"/>
      <dgm:spPr/>
      <dgm:t>
        <a:bodyPr/>
        <a:lstStyle/>
        <a:p>
          <a:endParaRPr lang="ru-RU"/>
        </a:p>
      </dgm:t>
    </dgm:pt>
    <dgm:pt modelId="{EF00D3B1-FEE7-2C4B-BF63-06BF74F4E9D2}" type="pres">
      <dgm:prSet presAssocID="{74F2E4B1-1F71-764B-82E4-E9FE7F867C50}" presName="root2" presStyleCnt="0"/>
      <dgm:spPr/>
    </dgm:pt>
    <dgm:pt modelId="{615362CA-511B-404A-AAB2-EAF6BBEA0730}" type="pres">
      <dgm:prSet presAssocID="{74F2E4B1-1F71-764B-82E4-E9FE7F867C50}" presName="LevelTwoTextNode" presStyleLbl="node2" presStyleIdx="1" presStyleCnt="3">
        <dgm:presLayoutVars>
          <dgm:chPref val="3"/>
        </dgm:presLayoutVars>
      </dgm:prSet>
      <dgm:spPr/>
      <dgm:t>
        <a:bodyPr/>
        <a:lstStyle/>
        <a:p>
          <a:endParaRPr lang="ru-RU"/>
        </a:p>
      </dgm:t>
    </dgm:pt>
    <dgm:pt modelId="{55B66A8E-6DA5-0D41-ACBF-AD0DC8249B92}" type="pres">
      <dgm:prSet presAssocID="{74F2E4B1-1F71-764B-82E4-E9FE7F867C50}" presName="level3hierChild" presStyleCnt="0"/>
      <dgm:spPr/>
    </dgm:pt>
    <dgm:pt modelId="{9BBF0502-0572-AA49-A9B8-D5736169C726}" type="pres">
      <dgm:prSet presAssocID="{0FC75489-17FA-E34D-804E-2DB730B6A6CE}" presName="conn2-1" presStyleLbl="parChTrans1D3" presStyleIdx="1" presStyleCnt="3"/>
      <dgm:spPr/>
      <dgm:t>
        <a:bodyPr/>
        <a:lstStyle/>
        <a:p>
          <a:endParaRPr lang="ru-RU"/>
        </a:p>
      </dgm:t>
    </dgm:pt>
    <dgm:pt modelId="{FC89C87D-3CAE-EB4C-BB83-67B37DBA4E81}" type="pres">
      <dgm:prSet presAssocID="{0FC75489-17FA-E34D-804E-2DB730B6A6CE}" presName="connTx" presStyleLbl="parChTrans1D3" presStyleIdx="1" presStyleCnt="3"/>
      <dgm:spPr/>
      <dgm:t>
        <a:bodyPr/>
        <a:lstStyle/>
        <a:p>
          <a:endParaRPr lang="ru-RU"/>
        </a:p>
      </dgm:t>
    </dgm:pt>
    <dgm:pt modelId="{E1B0288A-58A0-1F47-8F8B-DB193F4DB117}" type="pres">
      <dgm:prSet presAssocID="{C1DD2B22-74BA-6745-B579-434E04E6582F}" presName="root2" presStyleCnt="0"/>
      <dgm:spPr/>
    </dgm:pt>
    <dgm:pt modelId="{5091B283-E320-FF48-B7CE-F628BBED3CAE}" type="pres">
      <dgm:prSet presAssocID="{C1DD2B22-74BA-6745-B579-434E04E6582F}" presName="LevelTwoTextNode" presStyleLbl="node3" presStyleIdx="1" presStyleCnt="3">
        <dgm:presLayoutVars>
          <dgm:chPref val="3"/>
        </dgm:presLayoutVars>
      </dgm:prSet>
      <dgm:spPr/>
      <dgm:t>
        <a:bodyPr/>
        <a:lstStyle/>
        <a:p>
          <a:endParaRPr lang="ru-RU"/>
        </a:p>
      </dgm:t>
    </dgm:pt>
    <dgm:pt modelId="{E5B494FB-2C6E-C141-841E-F28688A41782}" type="pres">
      <dgm:prSet presAssocID="{C1DD2B22-74BA-6745-B579-434E04E6582F}" presName="level3hierChild" presStyleCnt="0"/>
      <dgm:spPr/>
    </dgm:pt>
    <dgm:pt modelId="{F3186804-18F1-774C-BF62-01CDC5C7C749}" type="pres">
      <dgm:prSet presAssocID="{CAC0DA5F-0FFE-FD42-8C2B-6C1CA48F996B}" presName="conn2-1" presStyleLbl="parChTrans1D2" presStyleIdx="2" presStyleCnt="3"/>
      <dgm:spPr/>
      <dgm:t>
        <a:bodyPr/>
        <a:lstStyle/>
        <a:p>
          <a:endParaRPr lang="ru-RU"/>
        </a:p>
      </dgm:t>
    </dgm:pt>
    <dgm:pt modelId="{FD32259D-FD7C-5D42-A7F6-97A1EA743AB8}" type="pres">
      <dgm:prSet presAssocID="{CAC0DA5F-0FFE-FD42-8C2B-6C1CA48F996B}" presName="connTx" presStyleLbl="parChTrans1D2" presStyleIdx="2" presStyleCnt="3"/>
      <dgm:spPr/>
      <dgm:t>
        <a:bodyPr/>
        <a:lstStyle/>
        <a:p>
          <a:endParaRPr lang="ru-RU"/>
        </a:p>
      </dgm:t>
    </dgm:pt>
    <dgm:pt modelId="{1BC484FE-1388-5E4F-801E-8372C2E572F2}" type="pres">
      <dgm:prSet presAssocID="{845407CE-E109-8E44-9CB9-C444DD666399}" presName="root2" presStyleCnt="0"/>
      <dgm:spPr/>
    </dgm:pt>
    <dgm:pt modelId="{ED297EDA-3865-0446-AC98-042A99C977C4}" type="pres">
      <dgm:prSet presAssocID="{845407CE-E109-8E44-9CB9-C444DD666399}" presName="LevelTwoTextNode" presStyleLbl="node2" presStyleIdx="2" presStyleCnt="3">
        <dgm:presLayoutVars>
          <dgm:chPref val="3"/>
        </dgm:presLayoutVars>
      </dgm:prSet>
      <dgm:spPr/>
      <dgm:t>
        <a:bodyPr/>
        <a:lstStyle/>
        <a:p>
          <a:endParaRPr lang="ru-RU"/>
        </a:p>
      </dgm:t>
    </dgm:pt>
    <dgm:pt modelId="{422210B9-B2F3-3145-9143-20B48DFBD7C8}" type="pres">
      <dgm:prSet presAssocID="{845407CE-E109-8E44-9CB9-C444DD666399}" presName="level3hierChild" presStyleCnt="0"/>
      <dgm:spPr/>
    </dgm:pt>
    <dgm:pt modelId="{4C967734-4499-3342-995A-219EA5D89AB9}" type="pres">
      <dgm:prSet presAssocID="{FD2A5653-A0EE-2C4E-909F-AE0E3225B07D}" presName="conn2-1" presStyleLbl="parChTrans1D3" presStyleIdx="2" presStyleCnt="3"/>
      <dgm:spPr/>
      <dgm:t>
        <a:bodyPr/>
        <a:lstStyle/>
        <a:p>
          <a:endParaRPr lang="ru-RU"/>
        </a:p>
      </dgm:t>
    </dgm:pt>
    <dgm:pt modelId="{8A5033AB-DD3C-004A-9835-F8E43D97D96A}" type="pres">
      <dgm:prSet presAssocID="{FD2A5653-A0EE-2C4E-909F-AE0E3225B07D}" presName="connTx" presStyleLbl="parChTrans1D3" presStyleIdx="2" presStyleCnt="3"/>
      <dgm:spPr/>
      <dgm:t>
        <a:bodyPr/>
        <a:lstStyle/>
        <a:p>
          <a:endParaRPr lang="ru-RU"/>
        </a:p>
      </dgm:t>
    </dgm:pt>
    <dgm:pt modelId="{AD0E0BF6-F3C0-0646-8497-D49B2D94A769}" type="pres">
      <dgm:prSet presAssocID="{2853A9DB-1251-2F4C-A1AD-F2F4860191CD}" presName="root2" presStyleCnt="0"/>
      <dgm:spPr/>
    </dgm:pt>
    <dgm:pt modelId="{E54F0592-253B-024F-A560-5FD9F14EB354}" type="pres">
      <dgm:prSet presAssocID="{2853A9DB-1251-2F4C-A1AD-F2F4860191CD}" presName="LevelTwoTextNode" presStyleLbl="node3" presStyleIdx="2" presStyleCnt="3">
        <dgm:presLayoutVars>
          <dgm:chPref val="3"/>
        </dgm:presLayoutVars>
      </dgm:prSet>
      <dgm:spPr/>
      <dgm:t>
        <a:bodyPr/>
        <a:lstStyle/>
        <a:p>
          <a:endParaRPr lang="ru-RU"/>
        </a:p>
      </dgm:t>
    </dgm:pt>
    <dgm:pt modelId="{91D3ABF6-DB67-9E47-8D9A-C957AFB230AA}" type="pres">
      <dgm:prSet presAssocID="{2853A9DB-1251-2F4C-A1AD-F2F4860191CD}" presName="level3hierChild" presStyleCnt="0"/>
      <dgm:spPr/>
    </dgm:pt>
  </dgm:ptLst>
  <dgm:cxnLst>
    <dgm:cxn modelId="{53C0E793-2101-3949-82A0-5FC9641FB0B4}" srcId="{74F2E4B1-1F71-764B-82E4-E9FE7F867C50}" destId="{C1DD2B22-74BA-6745-B579-434E04E6582F}" srcOrd="0" destOrd="0" parTransId="{0FC75489-17FA-E34D-804E-2DB730B6A6CE}" sibTransId="{1E925F68-25B3-4344-9865-98CD7544D076}"/>
    <dgm:cxn modelId="{C3C31FF6-D64E-4727-93F1-77F51954C86D}" type="presOf" srcId="{CAC0DA5F-0FFE-FD42-8C2B-6C1CA48F996B}" destId="{F3186804-18F1-774C-BF62-01CDC5C7C749}" srcOrd="0" destOrd="0" presId="urn:microsoft.com/office/officeart/2008/layout/HorizontalMultiLevelHierarchy"/>
    <dgm:cxn modelId="{1C4246D4-07D3-4206-9A62-BC0DDBAC33BA}" type="presOf" srcId="{FD2A5653-A0EE-2C4E-909F-AE0E3225B07D}" destId="{4C967734-4499-3342-995A-219EA5D89AB9}" srcOrd="0" destOrd="0" presId="urn:microsoft.com/office/officeart/2008/layout/HorizontalMultiLevelHierarchy"/>
    <dgm:cxn modelId="{2BE1F9DF-0253-4E55-8780-4BFAE7AB80D1}" type="presOf" srcId="{45111292-1628-FE4B-800B-9DD595187F8B}" destId="{FABBAB30-7ABE-C54C-ADF3-F3A0A8133304}" srcOrd="0" destOrd="0" presId="urn:microsoft.com/office/officeart/2008/layout/HorizontalMultiLevelHierarchy"/>
    <dgm:cxn modelId="{65DE70E0-BAF8-440C-A587-1538644BD59C}" type="presOf" srcId="{74F2E4B1-1F71-764B-82E4-E9FE7F867C50}" destId="{615362CA-511B-404A-AAB2-EAF6BBEA0730}" srcOrd="0" destOrd="0" presId="urn:microsoft.com/office/officeart/2008/layout/HorizontalMultiLevelHierarchy"/>
    <dgm:cxn modelId="{CC9E5100-A143-4F7B-9600-4DFB7DA4E361}" type="presOf" srcId="{2853A9DB-1251-2F4C-A1AD-F2F4860191CD}" destId="{E54F0592-253B-024F-A560-5FD9F14EB354}" srcOrd="0" destOrd="0" presId="urn:microsoft.com/office/officeart/2008/layout/HorizontalMultiLevelHierarchy"/>
    <dgm:cxn modelId="{10DCF05A-582C-413B-86E7-7FB28D363B46}" type="presOf" srcId="{EC4FE839-26DA-4644-BD14-E6C6CA5BFE16}" destId="{FA3602B8-C75E-C943-B812-0ADE7B267BD4}" srcOrd="0" destOrd="0" presId="urn:microsoft.com/office/officeart/2008/layout/HorizontalMultiLevelHierarchy"/>
    <dgm:cxn modelId="{5CBEA0E8-DB48-4E43-AA5E-18FD39ADBDCA}" type="presOf" srcId="{8EC2484C-3C78-024F-96C8-290B1202FE01}" destId="{62D1DB17-8A87-C243-949A-B95CE83A3653}" srcOrd="0" destOrd="0" presId="urn:microsoft.com/office/officeart/2008/layout/HorizontalMultiLevelHierarchy"/>
    <dgm:cxn modelId="{A07B7ABA-2F17-0144-8746-EDAC04BD6D14}" srcId="{A0EB9623-2E09-9547-B62D-66DE44663B5C}" destId="{74F2E4B1-1F71-764B-82E4-E9FE7F867C50}" srcOrd="1" destOrd="0" parTransId="{DEC861DA-566A-5D42-BB5A-0B1AF29CAD30}" sibTransId="{9676167F-C9E1-0A4E-9296-31082C4E8319}"/>
    <dgm:cxn modelId="{26ED1A54-9788-B149-8869-2CDBF98AD90C}" srcId="{845407CE-E109-8E44-9CB9-C444DD666399}" destId="{2853A9DB-1251-2F4C-A1AD-F2F4860191CD}" srcOrd="0" destOrd="0" parTransId="{FD2A5653-A0EE-2C4E-909F-AE0E3225B07D}" sibTransId="{36010B9D-EB70-7145-BE64-8CEECF46AB4A}"/>
    <dgm:cxn modelId="{74B4EBF9-0925-49A5-9B2B-2BE1E9BD9056}" type="presOf" srcId="{A0EB9623-2E09-9547-B62D-66DE44663B5C}" destId="{0D1E3722-1C2B-BB4F-A2D3-A0BCE1E40431}" srcOrd="0" destOrd="0" presId="urn:microsoft.com/office/officeart/2008/layout/HorizontalMultiLevelHierarchy"/>
    <dgm:cxn modelId="{D5C2A24B-3DDA-49A6-8066-0BCB872A285F}" type="presOf" srcId="{A36271CC-D9CE-DF44-8537-18174BB049A2}" destId="{C492CA30-903A-4F48-9C81-3C0257449121}" srcOrd="0" destOrd="0" presId="urn:microsoft.com/office/officeart/2008/layout/HorizontalMultiLevelHierarchy"/>
    <dgm:cxn modelId="{7B240276-0743-4D96-AB18-4DABA013805F}" type="presOf" srcId="{DEC861DA-566A-5D42-BB5A-0B1AF29CAD30}" destId="{70CEE7B9-B604-E54B-BB31-B32D3F06925B}" srcOrd="0" destOrd="0" presId="urn:microsoft.com/office/officeart/2008/layout/HorizontalMultiLevelHierarchy"/>
    <dgm:cxn modelId="{B9D025A6-FA48-0045-9600-16B08954BB20}" srcId="{45111292-1628-FE4B-800B-9DD595187F8B}" destId="{A0EB9623-2E09-9547-B62D-66DE44663B5C}" srcOrd="0" destOrd="0" parTransId="{29A86BA1-6D0A-024A-A088-35893889BDDD}" sibTransId="{AF4B5F6B-7F11-484A-A764-6FA5E075134B}"/>
    <dgm:cxn modelId="{DE923870-B110-4F17-A948-1A1C38E95031}" type="presOf" srcId="{4D8A91F6-E16B-4542-BF48-2EF476D20A8F}" destId="{5F4302D1-7CA9-0047-AEBE-10ACFF6F8722}" srcOrd="0" destOrd="0" presId="urn:microsoft.com/office/officeart/2008/layout/HorizontalMultiLevelHierarchy"/>
    <dgm:cxn modelId="{08653F27-9B71-4185-A1EC-5D1B3CE64A5B}" type="presOf" srcId="{0FC75489-17FA-E34D-804E-2DB730B6A6CE}" destId="{9BBF0502-0572-AA49-A9B8-D5736169C726}" srcOrd="0" destOrd="0" presId="urn:microsoft.com/office/officeart/2008/layout/HorizontalMultiLevelHierarchy"/>
    <dgm:cxn modelId="{E637D7C4-9B91-4B40-B674-D1798AEFEBC1}" srcId="{A0EB9623-2E09-9547-B62D-66DE44663B5C}" destId="{845407CE-E109-8E44-9CB9-C444DD666399}" srcOrd="2" destOrd="0" parTransId="{CAC0DA5F-0FFE-FD42-8C2B-6C1CA48F996B}" sibTransId="{E78599F6-70AA-5E47-ADE1-28CF64829752}"/>
    <dgm:cxn modelId="{4666D80A-54FD-4CBD-9434-8696335CCCA4}" type="presOf" srcId="{C1DD2B22-74BA-6745-B579-434E04E6582F}" destId="{5091B283-E320-FF48-B7CE-F628BBED3CAE}" srcOrd="0" destOrd="0" presId="urn:microsoft.com/office/officeart/2008/layout/HorizontalMultiLevelHierarchy"/>
    <dgm:cxn modelId="{6D8AD8C9-6BA9-4946-B38C-30B1F3FC4CCD}" srcId="{A36271CC-D9CE-DF44-8537-18174BB049A2}" destId="{4D8A91F6-E16B-4542-BF48-2EF476D20A8F}" srcOrd="0" destOrd="0" parTransId="{EC4FE839-26DA-4644-BD14-E6C6CA5BFE16}" sibTransId="{2631FB84-A084-2646-8D4D-1866E098B5B4}"/>
    <dgm:cxn modelId="{D81A2CD4-1717-4050-8E06-6D1C3A051BD4}" type="presOf" srcId="{0FC75489-17FA-E34D-804E-2DB730B6A6CE}" destId="{FC89C87D-3CAE-EB4C-BB83-67B37DBA4E81}" srcOrd="1" destOrd="0" presId="urn:microsoft.com/office/officeart/2008/layout/HorizontalMultiLevelHierarchy"/>
    <dgm:cxn modelId="{DF2A86FA-D540-4FF4-BE70-C151C9D4C622}" type="presOf" srcId="{845407CE-E109-8E44-9CB9-C444DD666399}" destId="{ED297EDA-3865-0446-AC98-042A99C977C4}" srcOrd="0" destOrd="0" presId="urn:microsoft.com/office/officeart/2008/layout/HorizontalMultiLevelHierarchy"/>
    <dgm:cxn modelId="{0C485BEF-442B-4E37-8B6C-E4C2FB468B91}" type="presOf" srcId="{CAC0DA5F-0FFE-FD42-8C2B-6C1CA48F996B}" destId="{FD32259D-FD7C-5D42-A7F6-97A1EA743AB8}" srcOrd="1" destOrd="0" presId="urn:microsoft.com/office/officeart/2008/layout/HorizontalMultiLevelHierarchy"/>
    <dgm:cxn modelId="{7D2D0C23-02F5-664B-AC00-B6864B970BF4}" srcId="{A0EB9623-2E09-9547-B62D-66DE44663B5C}" destId="{A36271CC-D9CE-DF44-8537-18174BB049A2}" srcOrd="0" destOrd="0" parTransId="{8EC2484C-3C78-024F-96C8-290B1202FE01}" sibTransId="{BCCB81B4-57A6-1745-8BA6-3D990C43AD19}"/>
    <dgm:cxn modelId="{9A0860C5-9014-47E2-842D-8E9972825440}" type="presOf" srcId="{EC4FE839-26DA-4644-BD14-E6C6CA5BFE16}" destId="{FBAF2958-0D03-A546-B764-6BB17E1CA1E6}" srcOrd="1" destOrd="0" presId="urn:microsoft.com/office/officeart/2008/layout/HorizontalMultiLevelHierarchy"/>
    <dgm:cxn modelId="{DC131A45-9F9B-4C4B-A5FF-1ABB9E096E1B}" type="presOf" srcId="{DEC861DA-566A-5D42-BB5A-0B1AF29CAD30}" destId="{05CC2C71-8D8A-314E-9F1C-1FE117027507}" srcOrd="1" destOrd="0" presId="urn:microsoft.com/office/officeart/2008/layout/HorizontalMultiLevelHierarchy"/>
    <dgm:cxn modelId="{6B2DE0BF-7AC9-4811-A2D7-11912A3762B9}" type="presOf" srcId="{FD2A5653-A0EE-2C4E-909F-AE0E3225B07D}" destId="{8A5033AB-DD3C-004A-9835-F8E43D97D96A}" srcOrd="1" destOrd="0" presId="urn:microsoft.com/office/officeart/2008/layout/HorizontalMultiLevelHierarchy"/>
    <dgm:cxn modelId="{C905F7BA-B126-44F1-AEE5-D1F3DD557421}" type="presOf" srcId="{8EC2484C-3C78-024F-96C8-290B1202FE01}" destId="{5C2C013C-8ECD-CB46-A47B-B30CFCEFD00D}" srcOrd="1" destOrd="0" presId="urn:microsoft.com/office/officeart/2008/layout/HorizontalMultiLevelHierarchy"/>
    <dgm:cxn modelId="{46ADF821-A9F9-497A-A780-CF4B701E6101}" type="presParOf" srcId="{FABBAB30-7ABE-C54C-ADF3-F3A0A8133304}" destId="{78C918CC-9006-5A48-915C-F5EAAA4A494D}" srcOrd="0" destOrd="0" presId="urn:microsoft.com/office/officeart/2008/layout/HorizontalMultiLevelHierarchy"/>
    <dgm:cxn modelId="{3CDD6AD4-F4F1-4209-BDB6-97280F94B2C1}" type="presParOf" srcId="{78C918CC-9006-5A48-915C-F5EAAA4A494D}" destId="{0D1E3722-1C2B-BB4F-A2D3-A0BCE1E40431}" srcOrd="0" destOrd="0" presId="urn:microsoft.com/office/officeart/2008/layout/HorizontalMultiLevelHierarchy"/>
    <dgm:cxn modelId="{D94062D4-CB0B-4F23-B1C1-AE6959ADB0CF}" type="presParOf" srcId="{78C918CC-9006-5A48-915C-F5EAAA4A494D}" destId="{D5A48F99-E28C-A14F-B6B3-1663FCCD2AC5}" srcOrd="1" destOrd="0" presId="urn:microsoft.com/office/officeart/2008/layout/HorizontalMultiLevelHierarchy"/>
    <dgm:cxn modelId="{61FFEA8E-288D-4FD1-9C80-A817086A0076}" type="presParOf" srcId="{D5A48F99-E28C-A14F-B6B3-1663FCCD2AC5}" destId="{62D1DB17-8A87-C243-949A-B95CE83A3653}" srcOrd="0" destOrd="0" presId="urn:microsoft.com/office/officeart/2008/layout/HorizontalMultiLevelHierarchy"/>
    <dgm:cxn modelId="{7F72C61F-56ED-400E-96D5-B7E13AD62C8A}" type="presParOf" srcId="{62D1DB17-8A87-C243-949A-B95CE83A3653}" destId="{5C2C013C-8ECD-CB46-A47B-B30CFCEFD00D}" srcOrd="0" destOrd="0" presId="urn:microsoft.com/office/officeart/2008/layout/HorizontalMultiLevelHierarchy"/>
    <dgm:cxn modelId="{E0FB3C0A-5823-43FB-BC5C-850416221F97}" type="presParOf" srcId="{D5A48F99-E28C-A14F-B6B3-1663FCCD2AC5}" destId="{CF5AE464-3ED4-5C4F-83F7-91A27C262700}" srcOrd="1" destOrd="0" presId="urn:microsoft.com/office/officeart/2008/layout/HorizontalMultiLevelHierarchy"/>
    <dgm:cxn modelId="{EBF182B3-AD48-4170-805C-37F327723206}" type="presParOf" srcId="{CF5AE464-3ED4-5C4F-83F7-91A27C262700}" destId="{C492CA30-903A-4F48-9C81-3C0257449121}" srcOrd="0" destOrd="0" presId="urn:microsoft.com/office/officeart/2008/layout/HorizontalMultiLevelHierarchy"/>
    <dgm:cxn modelId="{74FDB8FC-0AA5-4C28-BBF9-0E00AB2D3CD2}" type="presParOf" srcId="{CF5AE464-3ED4-5C4F-83F7-91A27C262700}" destId="{4E851E8D-42CA-6346-B362-90D41F3F05C1}" srcOrd="1" destOrd="0" presId="urn:microsoft.com/office/officeart/2008/layout/HorizontalMultiLevelHierarchy"/>
    <dgm:cxn modelId="{C5797151-EF43-4FCB-A3F1-6681F59526FA}" type="presParOf" srcId="{4E851E8D-42CA-6346-B362-90D41F3F05C1}" destId="{FA3602B8-C75E-C943-B812-0ADE7B267BD4}" srcOrd="0" destOrd="0" presId="urn:microsoft.com/office/officeart/2008/layout/HorizontalMultiLevelHierarchy"/>
    <dgm:cxn modelId="{16BF5DEF-25AE-4280-95B2-62E6D59D4485}" type="presParOf" srcId="{FA3602B8-C75E-C943-B812-0ADE7B267BD4}" destId="{FBAF2958-0D03-A546-B764-6BB17E1CA1E6}" srcOrd="0" destOrd="0" presId="urn:microsoft.com/office/officeart/2008/layout/HorizontalMultiLevelHierarchy"/>
    <dgm:cxn modelId="{FAE96709-3581-405E-BB7E-08D797DEA1D6}" type="presParOf" srcId="{4E851E8D-42CA-6346-B362-90D41F3F05C1}" destId="{3354E59E-E457-7348-A5D4-F4B0B1C31421}" srcOrd="1" destOrd="0" presId="urn:microsoft.com/office/officeart/2008/layout/HorizontalMultiLevelHierarchy"/>
    <dgm:cxn modelId="{D9E01C3B-D9C1-4C65-9232-A05B3E59472B}" type="presParOf" srcId="{3354E59E-E457-7348-A5D4-F4B0B1C31421}" destId="{5F4302D1-7CA9-0047-AEBE-10ACFF6F8722}" srcOrd="0" destOrd="0" presId="urn:microsoft.com/office/officeart/2008/layout/HorizontalMultiLevelHierarchy"/>
    <dgm:cxn modelId="{809E085C-F178-49E6-95E2-961CFA14C5A5}" type="presParOf" srcId="{3354E59E-E457-7348-A5D4-F4B0B1C31421}" destId="{A74C38E0-A867-6941-A6CD-D2EAD473BAA6}" srcOrd="1" destOrd="0" presId="urn:microsoft.com/office/officeart/2008/layout/HorizontalMultiLevelHierarchy"/>
    <dgm:cxn modelId="{7DF972C6-B5F8-4E20-9AD2-6EEC139BFCBB}" type="presParOf" srcId="{D5A48F99-E28C-A14F-B6B3-1663FCCD2AC5}" destId="{70CEE7B9-B604-E54B-BB31-B32D3F06925B}" srcOrd="2" destOrd="0" presId="urn:microsoft.com/office/officeart/2008/layout/HorizontalMultiLevelHierarchy"/>
    <dgm:cxn modelId="{CC0B6A01-74B9-4166-BA60-E13FE3127EFD}" type="presParOf" srcId="{70CEE7B9-B604-E54B-BB31-B32D3F06925B}" destId="{05CC2C71-8D8A-314E-9F1C-1FE117027507}" srcOrd="0" destOrd="0" presId="urn:microsoft.com/office/officeart/2008/layout/HorizontalMultiLevelHierarchy"/>
    <dgm:cxn modelId="{99AAD1D3-5DD8-44E9-94BA-D819E5602778}" type="presParOf" srcId="{D5A48F99-E28C-A14F-B6B3-1663FCCD2AC5}" destId="{EF00D3B1-FEE7-2C4B-BF63-06BF74F4E9D2}" srcOrd="3" destOrd="0" presId="urn:microsoft.com/office/officeart/2008/layout/HorizontalMultiLevelHierarchy"/>
    <dgm:cxn modelId="{58E0F7AE-4A0F-46C5-A35D-BC69311B2BF7}" type="presParOf" srcId="{EF00D3B1-FEE7-2C4B-BF63-06BF74F4E9D2}" destId="{615362CA-511B-404A-AAB2-EAF6BBEA0730}" srcOrd="0" destOrd="0" presId="urn:microsoft.com/office/officeart/2008/layout/HorizontalMultiLevelHierarchy"/>
    <dgm:cxn modelId="{9973CE80-1C2A-4774-A462-3C364A0B54DB}" type="presParOf" srcId="{EF00D3B1-FEE7-2C4B-BF63-06BF74F4E9D2}" destId="{55B66A8E-6DA5-0D41-ACBF-AD0DC8249B92}" srcOrd="1" destOrd="0" presId="urn:microsoft.com/office/officeart/2008/layout/HorizontalMultiLevelHierarchy"/>
    <dgm:cxn modelId="{502955E8-B3F4-4214-926E-8ECB81BD9F7E}" type="presParOf" srcId="{55B66A8E-6DA5-0D41-ACBF-AD0DC8249B92}" destId="{9BBF0502-0572-AA49-A9B8-D5736169C726}" srcOrd="0" destOrd="0" presId="urn:microsoft.com/office/officeart/2008/layout/HorizontalMultiLevelHierarchy"/>
    <dgm:cxn modelId="{D0B37887-E702-4DE2-B837-ADFDD0668B1B}" type="presParOf" srcId="{9BBF0502-0572-AA49-A9B8-D5736169C726}" destId="{FC89C87D-3CAE-EB4C-BB83-67B37DBA4E81}" srcOrd="0" destOrd="0" presId="urn:microsoft.com/office/officeart/2008/layout/HorizontalMultiLevelHierarchy"/>
    <dgm:cxn modelId="{75553B2A-F200-443E-9A22-B8C69290DD44}" type="presParOf" srcId="{55B66A8E-6DA5-0D41-ACBF-AD0DC8249B92}" destId="{E1B0288A-58A0-1F47-8F8B-DB193F4DB117}" srcOrd="1" destOrd="0" presId="urn:microsoft.com/office/officeart/2008/layout/HorizontalMultiLevelHierarchy"/>
    <dgm:cxn modelId="{FDE49C54-126D-4859-A621-5EE6B0811AC5}" type="presParOf" srcId="{E1B0288A-58A0-1F47-8F8B-DB193F4DB117}" destId="{5091B283-E320-FF48-B7CE-F628BBED3CAE}" srcOrd="0" destOrd="0" presId="urn:microsoft.com/office/officeart/2008/layout/HorizontalMultiLevelHierarchy"/>
    <dgm:cxn modelId="{70B8F356-F83F-4605-813A-1FBAEAE85E0C}" type="presParOf" srcId="{E1B0288A-58A0-1F47-8F8B-DB193F4DB117}" destId="{E5B494FB-2C6E-C141-841E-F28688A41782}" srcOrd="1" destOrd="0" presId="urn:microsoft.com/office/officeart/2008/layout/HorizontalMultiLevelHierarchy"/>
    <dgm:cxn modelId="{B8903E35-6689-42CF-877C-F4F95BAA9F73}" type="presParOf" srcId="{D5A48F99-E28C-A14F-B6B3-1663FCCD2AC5}" destId="{F3186804-18F1-774C-BF62-01CDC5C7C749}" srcOrd="4" destOrd="0" presId="urn:microsoft.com/office/officeart/2008/layout/HorizontalMultiLevelHierarchy"/>
    <dgm:cxn modelId="{C063277A-E3FE-4C0C-8920-6F403BC1B053}" type="presParOf" srcId="{F3186804-18F1-774C-BF62-01CDC5C7C749}" destId="{FD32259D-FD7C-5D42-A7F6-97A1EA743AB8}" srcOrd="0" destOrd="0" presId="urn:microsoft.com/office/officeart/2008/layout/HorizontalMultiLevelHierarchy"/>
    <dgm:cxn modelId="{CC514C62-F49A-4026-A3B9-C35C93349BB5}" type="presParOf" srcId="{D5A48F99-E28C-A14F-B6B3-1663FCCD2AC5}" destId="{1BC484FE-1388-5E4F-801E-8372C2E572F2}" srcOrd="5" destOrd="0" presId="urn:microsoft.com/office/officeart/2008/layout/HorizontalMultiLevelHierarchy"/>
    <dgm:cxn modelId="{72C80F99-3F8B-4DB9-8582-5E9F2B337442}" type="presParOf" srcId="{1BC484FE-1388-5E4F-801E-8372C2E572F2}" destId="{ED297EDA-3865-0446-AC98-042A99C977C4}" srcOrd="0" destOrd="0" presId="urn:microsoft.com/office/officeart/2008/layout/HorizontalMultiLevelHierarchy"/>
    <dgm:cxn modelId="{DE35CDEF-FB9B-42C6-8C87-90ECEC13D4E6}" type="presParOf" srcId="{1BC484FE-1388-5E4F-801E-8372C2E572F2}" destId="{422210B9-B2F3-3145-9143-20B48DFBD7C8}" srcOrd="1" destOrd="0" presId="urn:microsoft.com/office/officeart/2008/layout/HorizontalMultiLevelHierarchy"/>
    <dgm:cxn modelId="{A3A2C5B0-272E-4BEB-829F-A457B2FAD2FC}" type="presParOf" srcId="{422210B9-B2F3-3145-9143-20B48DFBD7C8}" destId="{4C967734-4499-3342-995A-219EA5D89AB9}" srcOrd="0" destOrd="0" presId="urn:microsoft.com/office/officeart/2008/layout/HorizontalMultiLevelHierarchy"/>
    <dgm:cxn modelId="{E355D411-71BE-43DC-8E5B-7E34717E704A}" type="presParOf" srcId="{4C967734-4499-3342-995A-219EA5D89AB9}" destId="{8A5033AB-DD3C-004A-9835-F8E43D97D96A}" srcOrd="0" destOrd="0" presId="urn:microsoft.com/office/officeart/2008/layout/HorizontalMultiLevelHierarchy"/>
    <dgm:cxn modelId="{C413627E-DA4B-4F1C-8867-BDFC9143EB17}" type="presParOf" srcId="{422210B9-B2F3-3145-9143-20B48DFBD7C8}" destId="{AD0E0BF6-F3C0-0646-8497-D49B2D94A769}" srcOrd="1" destOrd="0" presId="urn:microsoft.com/office/officeart/2008/layout/HorizontalMultiLevelHierarchy"/>
    <dgm:cxn modelId="{E9D14243-10D6-409E-BD21-7B7EC789E76B}" type="presParOf" srcId="{AD0E0BF6-F3C0-0646-8497-D49B2D94A769}" destId="{E54F0592-253B-024F-A560-5FD9F14EB354}" srcOrd="0" destOrd="0" presId="urn:microsoft.com/office/officeart/2008/layout/HorizontalMultiLevelHierarchy"/>
    <dgm:cxn modelId="{AA988092-DD59-4243-AE5D-869800B6F25E}" type="presParOf" srcId="{AD0E0BF6-F3C0-0646-8497-D49B2D94A769}" destId="{91D3ABF6-DB67-9E47-8D9A-C957AFB230AA}"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307C6CE-FC31-244F-B0E5-CE4915E8490E}"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DCEEE50E-272D-A041-AB06-D572824ECBBB}">
      <dgm:prSet phldrT="[Текст]"/>
      <dgm:spPr/>
      <dgm:t>
        <a:bodyPr/>
        <a:lstStyle/>
        <a:p>
          <a:r>
            <a:rPr lang="ru-RU"/>
            <a:t>Морська агресія (Росія)</a:t>
          </a:r>
        </a:p>
      </dgm:t>
    </dgm:pt>
    <dgm:pt modelId="{1EE99C60-7860-4E4F-9C91-16F55E5E6A3D}" type="parTrans" cxnId="{7DCED58A-E46A-084B-B2E8-49F1255EEBBD}">
      <dgm:prSet/>
      <dgm:spPr/>
      <dgm:t>
        <a:bodyPr/>
        <a:lstStyle/>
        <a:p>
          <a:endParaRPr lang="ru-RU"/>
        </a:p>
      </dgm:t>
    </dgm:pt>
    <dgm:pt modelId="{8A4A6CD6-7D86-C24B-A2D2-A72EE036F74C}" type="sibTrans" cxnId="{7DCED58A-E46A-084B-B2E8-49F1255EEBBD}">
      <dgm:prSet/>
      <dgm:spPr/>
      <dgm:t>
        <a:bodyPr/>
        <a:lstStyle/>
        <a:p>
          <a:endParaRPr lang="ru-RU"/>
        </a:p>
      </dgm:t>
    </dgm:pt>
    <dgm:pt modelId="{056B59CC-754C-554F-A1DE-F1C191D50385}">
      <dgm:prSet phldrT="[Текст]"/>
      <dgm:spPr/>
      <dgm:t>
        <a:bodyPr/>
        <a:lstStyle/>
        <a:p>
          <a:r>
            <a:rPr lang="ru-RU"/>
            <a:t>Залізничні колії (ЄС)</a:t>
          </a:r>
        </a:p>
      </dgm:t>
    </dgm:pt>
    <dgm:pt modelId="{2C61C3FD-4913-7D4C-91D3-D335E1410E6A}" type="parTrans" cxnId="{FBF8C42A-EBF4-434C-8F6F-B1814AF85CFE}">
      <dgm:prSet/>
      <dgm:spPr/>
      <dgm:t>
        <a:bodyPr/>
        <a:lstStyle/>
        <a:p>
          <a:endParaRPr lang="ru-RU"/>
        </a:p>
      </dgm:t>
    </dgm:pt>
    <dgm:pt modelId="{1BD7B3FE-2979-E341-AEF3-919FCD055C64}" type="sibTrans" cxnId="{FBF8C42A-EBF4-434C-8F6F-B1814AF85CFE}">
      <dgm:prSet/>
      <dgm:spPr/>
      <dgm:t>
        <a:bodyPr/>
        <a:lstStyle/>
        <a:p>
          <a:endParaRPr lang="ru-RU"/>
        </a:p>
      </dgm:t>
    </dgm:pt>
    <dgm:pt modelId="{9AB619FC-8241-5E49-984A-6EEA95F5F4F8}">
      <dgm:prSet phldrT="[Текст]"/>
      <dgm:spPr/>
      <dgm:t>
        <a:bodyPr/>
        <a:lstStyle/>
        <a:p>
          <a:r>
            <a:rPr lang="ru-RU"/>
            <a:t>Автомобільні обмеження (Польща, Угорщина)</a:t>
          </a:r>
        </a:p>
      </dgm:t>
    </dgm:pt>
    <dgm:pt modelId="{338199D5-A9CB-D24B-95B4-D995488D0595}" type="parTrans" cxnId="{9A49E1A4-4FE8-824B-B9EE-337237B2104B}">
      <dgm:prSet/>
      <dgm:spPr/>
      <dgm:t>
        <a:bodyPr/>
        <a:lstStyle/>
        <a:p>
          <a:endParaRPr lang="ru-RU"/>
        </a:p>
      </dgm:t>
    </dgm:pt>
    <dgm:pt modelId="{EB41497E-C954-FA43-B323-409DD6D2DB94}" type="sibTrans" cxnId="{9A49E1A4-4FE8-824B-B9EE-337237B2104B}">
      <dgm:prSet/>
      <dgm:spPr/>
      <dgm:t>
        <a:bodyPr/>
        <a:lstStyle/>
        <a:p>
          <a:endParaRPr lang="ru-RU"/>
        </a:p>
      </dgm:t>
    </dgm:pt>
    <dgm:pt modelId="{38FA790A-9350-334D-972E-95BB77B283F3}">
      <dgm:prSet phldrT="[Текст]"/>
      <dgm:spPr/>
      <dgm:t>
        <a:bodyPr/>
        <a:lstStyle/>
        <a:p>
          <a:r>
            <a:rPr lang="ru-RU"/>
            <a:t>Політичні демарші (Угорщина)</a:t>
          </a:r>
        </a:p>
      </dgm:t>
    </dgm:pt>
    <dgm:pt modelId="{F864532A-28EB-3B4B-B504-A0EC333A1236}" type="parTrans" cxnId="{0C688DBC-B6F9-814D-AB51-A91DAD1B9A49}">
      <dgm:prSet/>
      <dgm:spPr/>
      <dgm:t>
        <a:bodyPr/>
        <a:lstStyle/>
        <a:p>
          <a:endParaRPr lang="ru-RU"/>
        </a:p>
      </dgm:t>
    </dgm:pt>
    <dgm:pt modelId="{BD1D8CCD-858A-0946-93B8-B80A6E69FA86}" type="sibTrans" cxnId="{0C688DBC-B6F9-814D-AB51-A91DAD1B9A49}">
      <dgm:prSet/>
      <dgm:spPr/>
      <dgm:t>
        <a:bodyPr/>
        <a:lstStyle/>
        <a:p>
          <a:endParaRPr lang="ru-RU"/>
        </a:p>
      </dgm:t>
    </dgm:pt>
    <dgm:pt modelId="{B31CF253-94D4-2141-B2C4-6BA91BEF2E1D}">
      <dgm:prSet phldrT="[Текст]"/>
      <dgm:spPr/>
      <dgm:t>
        <a:bodyPr/>
        <a:lstStyle/>
        <a:p>
          <a:r>
            <a:rPr lang="ru-RU"/>
            <a:t>Дипломатичні способи (Словаччина)</a:t>
          </a:r>
        </a:p>
      </dgm:t>
    </dgm:pt>
    <dgm:pt modelId="{F679DF24-BA0E-3349-B5D0-FF884B788069}" type="parTrans" cxnId="{9755D52E-6B8B-DD4D-8950-8F76DEB3661C}">
      <dgm:prSet/>
      <dgm:spPr/>
      <dgm:t>
        <a:bodyPr/>
        <a:lstStyle/>
        <a:p>
          <a:endParaRPr lang="ru-RU"/>
        </a:p>
      </dgm:t>
    </dgm:pt>
    <dgm:pt modelId="{E0155424-656C-FE4E-B59C-BFEE93824DD2}" type="sibTrans" cxnId="{9755D52E-6B8B-DD4D-8950-8F76DEB3661C}">
      <dgm:prSet/>
      <dgm:spPr/>
      <dgm:t>
        <a:bodyPr/>
        <a:lstStyle/>
        <a:p>
          <a:endParaRPr lang="ru-RU"/>
        </a:p>
      </dgm:t>
    </dgm:pt>
    <dgm:pt modelId="{779110E8-B61F-4746-8D25-3CBF5AEF23FA}" type="pres">
      <dgm:prSet presAssocID="{7307C6CE-FC31-244F-B0E5-CE4915E8490E}" presName="diagram" presStyleCnt="0">
        <dgm:presLayoutVars>
          <dgm:dir/>
          <dgm:resizeHandles val="exact"/>
        </dgm:presLayoutVars>
      </dgm:prSet>
      <dgm:spPr/>
      <dgm:t>
        <a:bodyPr/>
        <a:lstStyle/>
        <a:p>
          <a:endParaRPr lang="ru-RU"/>
        </a:p>
      </dgm:t>
    </dgm:pt>
    <dgm:pt modelId="{DEADEBC6-30ED-8743-98E5-B0A6EC09599C}" type="pres">
      <dgm:prSet presAssocID="{DCEEE50E-272D-A041-AB06-D572824ECBBB}" presName="node" presStyleLbl="node1" presStyleIdx="0" presStyleCnt="5">
        <dgm:presLayoutVars>
          <dgm:bulletEnabled val="1"/>
        </dgm:presLayoutVars>
      </dgm:prSet>
      <dgm:spPr/>
      <dgm:t>
        <a:bodyPr/>
        <a:lstStyle/>
        <a:p>
          <a:endParaRPr lang="ru-RU"/>
        </a:p>
      </dgm:t>
    </dgm:pt>
    <dgm:pt modelId="{07F850C0-D26C-5540-9820-3049F7C4966E}" type="pres">
      <dgm:prSet presAssocID="{8A4A6CD6-7D86-C24B-A2D2-A72EE036F74C}" presName="sibTrans" presStyleCnt="0"/>
      <dgm:spPr/>
    </dgm:pt>
    <dgm:pt modelId="{B237360C-D37F-EB42-8563-89717F7EC472}" type="pres">
      <dgm:prSet presAssocID="{056B59CC-754C-554F-A1DE-F1C191D50385}" presName="node" presStyleLbl="node1" presStyleIdx="1" presStyleCnt="5">
        <dgm:presLayoutVars>
          <dgm:bulletEnabled val="1"/>
        </dgm:presLayoutVars>
      </dgm:prSet>
      <dgm:spPr/>
      <dgm:t>
        <a:bodyPr/>
        <a:lstStyle/>
        <a:p>
          <a:endParaRPr lang="ru-RU"/>
        </a:p>
      </dgm:t>
    </dgm:pt>
    <dgm:pt modelId="{74B783F1-6DFD-D14B-A3C4-9D7269E2F32F}" type="pres">
      <dgm:prSet presAssocID="{1BD7B3FE-2979-E341-AEF3-919FCD055C64}" presName="sibTrans" presStyleCnt="0"/>
      <dgm:spPr/>
    </dgm:pt>
    <dgm:pt modelId="{532FDFED-2695-CB49-8A29-16F3BD39D1D2}" type="pres">
      <dgm:prSet presAssocID="{9AB619FC-8241-5E49-984A-6EEA95F5F4F8}" presName="node" presStyleLbl="node1" presStyleIdx="2" presStyleCnt="5">
        <dgm:presLayoutVars>
          <dgm:bulletEnabled val="1"/>
        </dgm:presLayoutVars>
      </dgm:prSet>
      <dgm:spPr/>
      <dgm:t>
        <a:bodyPr/>
        <a:lstStyle/>
        <a:p>
          <a:endParaRPr lang="ru-RU"/>
        </a:p>
      </dgm:t>
    </dgm:pt>
    <dgm:pt modelId="{9F93B411-EF70-294F-AF4E-3DE26F33E381}" type="pres">
      <dgm:prSet presAssocID="{EB41497E-C954-FA43-B323-409DD6D2DB94}" presName="sibTrans" presStyleCnt="0"/>
      <dgm:spPr/>
    </dgm:pt>
    <dgm:pt modelId="{88C968C2-0725-F54B-8555-553DDC65E07A}" type="pres">
      <dgm:prSet presAssocID="{38FA790A-9350-334D-972E-95BB77B283F3}" presName="node" presStyleLbl="node1" presStyleIdx="3" presStyleCnt="5">
        <dgm:presLayoutVars>
          <dgm:bulletEnabled val="1"/>
        </dgm:presLayoutVars>
      </dgm:prSet>
      <dgm:spPr/>
      <dgm:t>
        <a:bodyPr/>
        <a:lstStyle/>
        <a:p>
          <a:endParaRPr lang="ru-RU"/>
        </a:p>
      </dgm:t>
    </dgm:pt>
    <dgm:pt modelId="{F4824CA6-5835-7249-BE90-33DF2035CE24}" type="pres">
      <dgm:prSet presAssocID="{BD1D8CCD-858A-0946-93B8-B80A6E69FA86}" presName="sibTrans" presStyleCnt="0"/>
      <dgm:spPr/>
    </dgm:pt>
    <dgm:pt modelId="{7D85B9E9-77D8-6E4C-8C14-350675DCB449}" type="pres">
      <dgm:prSet presAssocID="{B31CF253-94D4-2141-B2C4-6BA91BEF2E1D}" presName="node" presStyleLbl="node1" presStyleIdx="4" presStyleCnt="5">
        <dgm:presLayoutVars>
          <dgm:bulletEnabled val="1"/>
        </dgm:presLayoutVars>
      </dgm:prSet>
      <dgm:spPr/>
      <dgm:t>
        <a:bodyPr/>
        <a:lstStyle/>
        <a:p>
          <a:endParaRPr lang="ru-RU"/>
        </a:p>
      </dgm:t>
    </dgm:pt>
  </dgm:ptLst>
  <dgm:cxnLst>
    <dgm:cxn modelId="{9A49E1A4-4FE8-824B-B9EE-337237B2104B}" srcId="{7307C6CE-FC31-244F-B0E5-CE4915E8490E}" destId="{9AB619FC-8241-5E49-984A-6EEA95F5F4F8}" srcOrd="2" destOrd="0" parTransId="{338199D5-A9CB-D24B-95B4-D995488D0595}" sibTransId="{EB41497E-C954-FA43-B323-409DD6D2DB94}"/>
    <dgm:cxn modelId="{0E9646B2-4E5A-4C95-8919-5207D56CE3AE}" type="presOf" srcId="{DCEEE50E-272D-A041-AB06-D572824ECBBB}" destId="{DEADEBC6-30ED-8743-98E5-B0A6EC09599C}" srcOrd="0" destOrd="0" presId="urn:microsoft.com/office/officeart/2005/8/layout/default"/>
    <dgm:cxn modelId="{F84B0DFA-7F52-42B6-8D3E-3B9FDDAF969A}" type="presOf" srcId="{056B59CC-754C-554F-A1DE-F1C191D50385}" destId="{B237360C-D37F-EB42-8563-89717F7EC472}" srcOrd="0" destOrd="0" presId="urn:microsoft.com/office/officeart/2005/8/layout/default"/>
    <dgm:cxn modelId="{0C688DBC-B6F9-814D-AB51-A91DAD1B9A49}" srcId="{7307C6CE-FC31-244F-B0E5-CE4915E8490E}" destId="{38FA790A-9350-334D-972E-95BB77B283F3}" srcOrd="3" destOrd="0" parTransId="{F864532A-28EB-3B4B-B504-A0EC333A1236}" sibTransId="{BD1D8CCD-858A-0946-93B8-B80A6E69FA86}"/>
    <dgm:cxn modelId="{2BD73C9F-12E5-4AD3-93B5-77CD222CB08D}" type="presOf" srcId="{38FA790A-9350-334D-972E-95BB77B283F3}" destId="{88C968C2-0725-F54B-8555-553DDC65E07A}" srcOrd="0" destOrd="0" presId="urn:microsoft.com/office/officeart/2005/8/layout/default"/>
    <dgm:cxn modelId="{9755D52E-6B8B-DD4D-8950-8F76DEB3661C}" srcId="{7307C6CE-FC31-244F-B0E5-CE4915E8490E}" destId="{B31CF253-94D4-2141-B2C4-6BA91BEF2E1D}" srcOrd="4" destOrd="0" parTransId="{F679DF24-BA0E-3349-B5D0-FF884B788069}" sibTransId="{E0155424-656C-FE4E-B59C-BFEE93824DD2}"/>
    <dgm:cxn modelId="{4EFA731A-F2A8-454A-BD91-A0B09199AC17}" type="presOf" srcId="{7307C6CE-FC31-244F-B0E5-CE4915E8490E}" destId="{779110E8-B61F-4746-8D25-3CBF5AEF23FA}" srcOrd="0" destOrd="0" presId="urn:microsoft.com/office/officeart/2005/8/layout/default"/>
    <dgm:cxn modelId="{F76E2343-1A5B-4221-867C-5668219B25E2}" type="presOf" srcId="{B31CF253-94D4-2141-B2C4-6BA91BEF2E1D}" destId="{7D85B9E9-77D8-6E4C-8C14-350675DCB449}" srcOrd="0" destOrd="0" presId="urn:microsoft.com/office/officeart/2005/8/layout/default"/>
    <dgm:cxn modelId="{FBF8C42A-EBF4-434C-8F6F-B1814AF85CFE}" srcId="{7307C6CE-FC31-244F-B0E5-CE4915E8490E}" destId="{056B59CC-754C-554F-A1DE-F1C191D50385}" srcOrd="1" destOrd="0" parTransId="{2C61C3FD-4913-7D4C-91D3-D335E1410E6A}" sibTransId="{1BD7B3FE-2979-E341-AEF3-919FCD055C64}"/>
    <dgm:cxn modelId="{7DCED58A-E46A-084B-B2E8-49F1255EEBBD}" srcId="{7307C6CE-FC31-244F-B0E5-CE4915E8490E}" destId="{DCEEE50E-272D-A041-AB06-D572824ECBBB}" srcOrd="0" destOrd="0" parTransId="{1EE99C60-7860-4E4F-9C91-16F55E5E6A3D}" sibTransId="{8A4A6CD6-7D86-C24B-A2D2-A72EE036F74C}"/>
    <dgm:cxn modelId="{01B7986A-0B59-4CB3-BFC4-ADE53A1D9E88}" type="presOf" srcId="{9AB619FC-8241-5E49-984A-6EEA95F5F4F8}" destId="{532FDFED-2695-CB49-8A29-16F3BD39D1D2}" srcOrd="0" destOrd="0" presId="urn:microsoft.com/office/officeart/2005/8/layout/default"/>
    <dgm:cxn modelId="{A82E2FC8-8BEE-405D-864A-C2D199791B02}" type="presParOf" srcId="{779110E8-B61F-4746-8D25-3CBF5AEF23FA}" destId="{DEADEBC6-30ED-8743-98E5-B0A6EC09599C}" srcOrd="0" destOrd="0" presId="urn:microsoft.com/office/officeart/2005/8/layout/default"/>
    <dgm:cxn modelId="{85FCE670-8C47-449E-AEB8-A26481BFEEB1}" type="presParOf" srcId="{779110E8-B61F-4746-8D25-3CBF5AEF23FA}" destId="{07F850C0-D26C-5540-9820-3049F7C4966E}" srcOrd="1" destOrd="0" presId="urn:microsoft.com/office/officeart/2005/8/layout/default"/>
    <dgm:cxn modelId="{E9024314-A50F-4F04-BC4D-DD7BE953B8DB}" type="presParOf" srcId="{779110E8-B61F-4746-8D25-3CBF5AEF23FA}" destId="{B237360C-D37F-EB42-8563-89717F7EC472}" srcOrd="2" destOrd="0" presId="urn:microsoft.com/office/officeart/2005/8/layout/default"/>
    <dgm:cxn modelId="{1AAD1338-201E-47A2-AB35-C3B6007A177C}" type="presParOf" srcId="{779110E8-B61F-4746-8D25-3CBF5AEF23FA}" destId="{74B783F1-6DFD-D14B-A3C4-9D7269E2F32F}" srcOrd="3" destOrd="0" presId="urn:microsoft.com/office/officeart/2005/8/layout/default"/>
    <dgm:cxn modelId="{9B2A34EF-DD16-4440-8357-C2042B2FC7A9}" type="presParOf" srcId="{779110E8-B61F-4746-8D25-3CBF5AEF23FA}" destId="{532FDFED-2695-CB49-8A29-16F3BD39D1D2}" srcOrd="4" destOrd="0" presId="urn:microsoft.com/office/officeart/2005/8/layout/default"/>
    <dgm:cxn modelId="{70C29F3E-3FE2-40C7-8D41-80D34A08BF1C}" type="presParOf" srcId="{779110E8-B61F-4746-8D25-3CBF5AEF23FA}" destId="{9F93B411-EF70-294F-AF4E-3DE26F33E381}" srcOrd="5" destOrd="0" presId="urn:microsoft.com/office/officeart/2005/8/layout/default"/>
    <dgm:cxn modelId="{86C33E66-FC9F-4329-9964-F5F3AFC9D398}" type="presParOf" srcId="{779110E8-B61F-4746-8D25-3CBF5AEF23FA}" destId="{88C968C2-0725-F54B-8555-553DDC65E07A}" srcOrd="6" destOrd="0" presId="urn:microsoft.com/office/officeart/2005/8/layout/default"/>
    <dgm:cxn modelId="{166C1D2F-77AE-45E1-97EE-065180A61118}" type="presParOf" srcId="{779110E8-B61F-4746-8D25-3CBF5AEF23FA}" destId="{F4824CA6-5835-7249-BE90-33DF2035CE24}" srcOrd="7" destOrd="0" presId="urn:microsoft.com/office/officeart/2005/8/layout/default"/>
    <dgm:cxn modelId="{26235CB3-2D00-4419-BB64-79009A1F2379}" type="presParOf" srcId="{779110E8-B61F-4746-8D25-3CBF5AEF23FA}" destId="{7D85B9E9-77D8-6E4C-8C14-350675DCB449}" srcOrd="8" destOrd="0" presId="urn:microsoft.com/office/officeart/2005/8/layout/defaul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B266E9B-D36F-DB49-9AC7-D207E780D983}" type="doc">
      <dgm:prSet loTypeId="urn:microsoft.com/office/officeart/2005/8/layout/bProcess2" loCatId="process" qsTypeId="urn:microsoft.com/office/officeart/2005/8/quickstyle/simple1" qsCatId="simple" csTypeId="urn:microsoft.com/office/officeart/2005/8/colors/accent0_1" csCatId="mainScheme" phldr="1"/>
      <dgm:spPr/>
      <dgm:t>
        <a:bodyPr/>
        <a:lstStyle/>
        <a:p>
          <a:endParaRPr lang="ru-RU"/>
        </a:p>
      </dgm:t>
    </dgm:pt>
    <dgm:pt modelId="{6860892C-119D-E446-87E6-9E91127AD227}">
      <dgm:prSet phldrT="[Текст]"/>
      <dgm:spPr/>
      <dgm:t>
        <a:bodyPr/>
        <a:lstStyle/>
        <a:p>
          <a:r>
            <a:rPr lang="ru-RU"/>
            <a:t>Експорт</a:t>
          </a:r>
        </a:p>
      </dgm:t>
    </dgm:pt>
    <dgm:pt modelId="{D05B6E5B-3E56-2649-AF7F-209DAEFF2056}" type="parTrans" cxnId="{892C676A-CC27-654A-8029-242B5042A6D0}">
      <dgm:prSet/>
      <dgm:spPr/>
      <dgm:t>
        <a:bodyPr/>
        <a:lstStyle/>
        <a:p>
          <a:endParaRPr lang="ru-RU"/>
        </a:p>
      </dgm:t>
    </dgm:pt>
    <dgm:pt modelId="{0808B58F-FD0F-984D-B37E-F4C77ECBF115}" type="sibTrans" cxnId="{892C676A-CC27-654A-8029-242B5042A6D0}">
      <dgm:prSet/>
      <dgm:spPr/>
      <dgm:t>
        <a:bodyPr/>
        <a:lstStyle/>
        <a:p>
          <a:endParaRPr lang="ru-RU"/>
        </a:p>
      </dgm:t>
    </dgm:pt>
    <dgm:pt modelId="{6BD6CBA7-DD53-6C41-8E99-2BF04F32A4B2}">
      <dgm:prSet phldrT="[Текст]"/>
      <dgm:spPr/>
      <dgm:t>
        <a:bodyPr/>
        <a:lstStyle/>
        <a:p>
          <a:r>
            <a:rPr lang="ru-RU"/>
            <a:t>Прибуток</a:t>
          </a:r>
        </a:p>
      </dgm:t>
    </dgm:pt>
    <dgm:pt modelId="{BAD2BAAD-94CE-BA4D-91D4-86A8E332D0C5}" type="parTrans" cxnId="{5ADB7B21-2048-0041-99CB-D7E5223ABB65}">
      <dgm:prSet/>
      <dgm:spPr/>
      <dgm:t>
        <a:bodyPr/>
        <a:lstStyle/>
        <a:p>
          <a:endParaRPr lang="ru-RU"/>
        </a:p>
      </dgm:t>
    </dgm:pt>
    <dgm:pt modelId="{6A90C570-9F60-D643-8CA4-D43874427511}" type="sibTrans" cxnId="{5ADB7B21-2048-0041-99CB-D7E5223ABB65}">
      <dgm:prSet/>
      <dgm:spPr/>
      <dgm:t>
        <a:bodyPr/>
        <a:lstStyle/>
        <a:p>
          <a:endParaRPr lang="ru-RU"/>
        </a:p>
      </dgm:t>
    </dgm:pt>
    <dgm:pt modelId="{C17B7B9B-F836-BF4E-9E88-FC83FABC6130}">
      <dgm:prSet phldrT="[Текст]"/>
      <dgm:spPr/>
      <dgm:t>
        <a:bodyPr/>
        <a:lstStyle/>
        <a:p>
          <a:r>
            <a:rPr lang="ru-RU"/>
            <a:t>Зарплатня</a:t>
          </a:r>
        </a:p>
      </dgm:t>
    </dgm:pt>
    <dgm:pt modelId="{835BB335-1FC5-7947-9D52-37F662C88152}" type="parTrans" cxnId="{D3FC4D37-C32F-E24F-8F63-ADED82F584F6}">
      <dgm:prSet/>
      <dgm:spPr/>
      <dgm:t>
        <a:bodyPr/>
        <a:lstStyle/>
        <a:p>
          <a:endParaRPr lang="ru-RU"/>
        </a:p>
      </dgm:t>
    </dgm:pt>
    <dgm:pt modelId="{B1B9E27E-C902-D44D-98C9-EC670B9F7FF1}" type="sibTrans" cxnId="{D3FC4D37-C32F-E24F-8F63-ADED82F584F6}">
      <dgm:prSet/>
      <dgm:spPr/>
      <dgm:t>
        <a:bodyPr/>
        <a:lstStyle/>
        <a:p>
          <a:endParaRPr lang="ru-RU"/>
        </a:p>
      </dgm:t>
    </dgm:pt>
    <dgm:pt modelId="{0B4C4905-566F-0A42-B5F5-6B16E8E7A3C6}">
      <dgm:prSet phldrT="[Текст]"/>
      <dgm:spPr/>
      <dgm:t>
        <a:bodyPr/>
        <a:lstStyle/>
        <a:p>
          <a:r>
            <a:rPr lang="ru-RU"/>
            <a:t>Податки</a:t>
          </a:r>
        </a:p>
      </dgm:t>
    </dgm:pt>
    <dgm:pt modelId="{5585C79B-EA5F-DF44-A92D-D2FCAB828E60}" type="parTrans" cxnId="{1EC6C148-39D4-8D4A-A709-B42A59FF6E6F}">
      <dgm:prSet/>
      <dgm:spPr/>
      <dgm:t>
        <a:bodyPr/>
        <a:lstStyle/>
        <a:p>
          <a:endParaRPr lang="ru-RU"/>
        </a:p>
      </dgm:t>
    </dgm:pt>
    <dgm:pt modelId="{ECC1432A-FC7D-2249-AE3E-2AABF41E09A8}" type="sibTrans" cxnId="{1EC6C148-39D4-8D4A-A709-B42A59FF6E6F}">
      <dgm:prSet/>
      <dgm:spPr/>
      <dgm:t>
        <a:bodyPr/>
        <a:lstStyle/>
        <a:p>
          <a:endParaRPr lang="ru-RU"/>
        </a:p>
      </dgm:t>
    </dgm:pt>
    <dgm:pt modelId="{079B5852-F202-6C47-AB0A-64A65E4DADA3}">
      <dgm:prSet phldrT="[Текст]"/>
      <dgm:spPr/>
      <dgm:t>
        <a:bodyPr/>
        <a:lstStyle/>
        <a:p>
          <a:r>
            <a:rPr lang="ru-RU"/>
            <a:t>Бюджет</a:t>
          </a:r>
        </a:p>
      </dgm:t>
    </dgm:pt>
    <dgm:pt modelId="{1DBDA995-7515-0349-A686-0BE400BB245C}" type="parTrans" cxnId="{3CF200C1-22F1-EA42-9CFE-DFC640794A8F}">
      <dgm:prSet/>
      <dgm:spPr/>
      <dgm:t>
        <a:bodyPr/>
        <a:lstStyle/>
        <a:p>
          <a:endParaRPr lang="ru-RU"/>
        </a:p>
      </dgm:t>
    </dgm:pt>
    <dgm:pt modelId="{09975182-64EE-1A48-BA3B-F5ECEAB18794}" type="sibTrans" cxnId="{3CF200C1-22F1-EA42-9CFE-DFC640794A8F}">
      <dgm:prSet/>
      <dgm:spPr/>
      <dgm:t>
        <a:bodyPr/>
        <a:lstStyle/>
        <a:p>
          <a:endParaRPr lang="ru-RU"/>
        </a:p>
      </dgm:t>
    </dgm:pt>
    <dgm:pt modelId="{1D2629C8-119F-8F47-B872-86E6E8C5B8EE}">
      <dgm:prSet phldrT="[Текст]"/>
      <dgm:spPr/>
      <dgm:t>
        <a:bodyPr/>
        <a:lstStyle/>
        <a:p>
          <a:r>
            <a:rPr lang="ru-RU"/>
            <a:t>Інфраструктура</a:t>
          </a:r>
        </a:p>
      </dgm:t>
    </dgm:pt>
    <dgm:pt modelId="{A6E5FEF4-B7F8-5D46-ADE7-BD9CE579DD8C}" type="parTrans" cxnId="{8847C344-C631-D646-BAB1-AD13FC093BCF}">
      <dgm:prSet/>
      <dgm:spPr/>
      <dgm:t>
        <a:bodyPr/>
        <a:lstStyle/>
        <a:p>
          <a:endParaRPr lang="ru-RU"/>
        </a:p>
      </dgm:t>
    </dgm:pt>
    <dgm:pt modelId="{E25BBB51-7EEA-1D4E-881E-400813954592}" type="sibTrans" cxnId="{8847C344-C631-D646-BAB1-AD13FC093BCF}">
      <dgm:prSet/>
      <dgm:spPr/>
      <dgm:t>
        <a:bodyPr/>
        <a:lstStyle/>
        <a:p>
          <a:endParaRPr lang="ru-RU"/>
        </a:p>
      </dgm:t>
    </dgm:pt>
    <dgm:pt modelId="{164CCD75-0C17-B14F-B858-A4E7C7A339B3}">
      <dgm:prSet phldrT="[Текст]"/>
      <dgm:spPr/>
      <dgm:t>
        <a:bodyPr/>
        <a:lstStyle/>
        <a:p>
          <a:r>
            <a:rPr lang="ru-RU"/>
            <a:t>Виробники</a:t>
          </a:r>
        </a:p>
      </dgm:t>
    </dgm:pt>
    <dgm:pt modelId="{EA6D4AA0-36F6-394D-A13D-FB470BBFF505}" type="parTrans" cxnId="{D35817FC-61CB-074F-B804-F6334D1E6E91}">
      <dgm:prSet/>
      <dgm:spPr/>
      <dgm:t>
        <a:bodyPr/>
        <a:lstStyle/>
        <a:p>
          <a:endParaRPr lang="ru-RU"/>
        </a:p>
      </dgm:t>
    </dgm:pt>
    <dgm:pt modelId="{4CC6E736-2344-A740-AC1F-DAD271A52AFA}" type="sibTrans" cxnId="{D35817FC-61CB-074F-B804-F6334D1E6E91}">
      <dgm:prSet/>
      <dgm:spPr/>
      <dgm:t>
        <a:bodyPr/>
        <a:lstStyle/>
        <a:p>
          <a:endParaRPr lang="ru-RU"/>
        </a:p>
      </dgm:t>
    </dgm:pt>
    <dgm:pt modelId="{65B88E5C-D9AD-4045-9BE0-B9370AEB19F5}">
      <dgm:prSet phldrT="[Текст]"/>
      <dgm:spPr/>
      <dgm:t>
        <a:bodyPr/>
        <a:lstStyle/>
        <a:p>
          <a:r>
            <a:rPr lang="ru-RU"/>
            <a:t>Імпорт</a:t>
          </a:r>
        </a:p>
      </dgm:t>
    </dgm:pt>
    <dgm:pt modelId="{F57469C0-1D9A-AC47-8BB9-D4B7F33699A5}" type="parTrans" cxnId="{1C1252D2-4AB5-C74B-A867-A46657B7F2DF}">
      <dgm:prSet/>
      <dgm:spPr/>
      <dgm:t>
        <a:bodyPr/>
        <a:lstStyle/>
        <a:p>
          <a:endParaRPr lang="ru-RU"/>
        </a:p>
      </dgm:t>
    </dgm:pt>
    <dgm:pt modelId="{0436F5DF-42B5-AC4E-9543-C76CD39C105B}" type="sibTrans" cxnId="{1C1252D2-4AB5-C74B-A867-A46657B7F2DF}">
      <dgm:prSet/>
      <dgm:spPr/>
      <dgm:t>
        <a:bodyPr/>
        <a:lstStyle/>
        <a:p>
          <a:endParaRPr lang="ru-RU"/>
        </a:p>
      </dgm:t>
    </dgm:pt>
    <dgm:pt modelId="{6A42E54C-B5A7-4E41-9F44-F1E1EEC87E37}">
      <dgm:prSet phldrT="[Текст]"/>
      <dgm:spPr/>
      <dgm:t>
        <a:bodyPr/>
        <a:lstStyle/>
        <a:p>
          <a:r>
            <a:rPr lang="ru-RU"/>
            <a:t>Попит</a:t>
          </a:r>
        </a:p>
      </dgm:t>
    </dgm:pt>
    <dgm:pt modelId="{56EBFCCD-6362-A242-B0C8-C10063CA6483}" type="parTrans" cxnId="{EB4AB481-C10A-2640-8756-1EC46D96E4B2}">
      <dgm:prSet/>
      <dgm:spPr/>
      <dgm:t>
        <a:bodyPr/>
        <a:lstStyle/>
        <a:p>
          <a:endParaRPr lang="ru-RU"/>
        </a:p>
      </dgm:t>
    </dgm:pt>
    <dgm:pt modelId="{39D930AC-8D51-EB41-9037-5C6EF2581659}" type="sibTrans" cxnId="{EB4AB481-C10A-2640-8756-1EC46D96E4B2}">
      <dgm:prSet/>
      <dgm:spPr/>
      <dgm:t>
        <a:bodyPr/>
        <a:lstStyle/>
        <a:p>
          <a:endParaRPr lang="ru-RU"/>
        </a:p>
      </dgm:t>
    </dgm:pt>
    <dgm:pt modelId="{7EFDF77D-E3BE-E848-9C86-AF74DF6C8DE3}" type="pres">
      <dgm:prSet presAssocID="{9B266E9B-D36F-DB49-9AC7-D207E780D983}" presName="diagram" presStyleCnt="0">
        <dgm:presLayoutVars>
          <dgm:dir/>
          <dgm:resizeHandles/>
        </dgm:presLayoutVars>
      </dgm:prSet>
      <dgm:spPr/>
      <dgm:t>
        <a:bodyPr/>
        <a:lstStyle/>
        <a:p>
          <a:endParaRPr lang="ru-RU"/>
        </a:p>
      </dgm:t>
    </dgm:pt>
    <dgm:pt modelId="{971772CB-14AE-1C49-A5C9-9F2A22303792}" type="pres">
      <dgm:prSet presAssocID="{6860892C-119D-E446-87E6-9E91127AD227}" presName="firstNode" presStyleLbl="node1" presStyleIdx="0" presStyleCnt="9" custScaleX="145257" custLinFactNeighborX="-3041" custLinFactNeighborY="3041">
        <dgm:presLayoutVars>
          <dgm:bulletEnabled val="1"/>
        </dgm:presLayoutVars>
      </dgm:prSet>
      <dgm:spPr/>
      <dgm:t>
        <a:bodyPr/>
        <a:lstStyle/>
        <a:p>
          <a:endParaRPr lang="ru-RU"/>
        </a:p>
      </dgm:t>
    </dgm:pt>
    <dgm:pt modelId="{1639B053-104F-AC4E-8F54-7C283A3FC776}" type="pres">
      <dgm:prSet presAssocID="{0808B58F-FD0F-984D-B37E-F4C77ECBF115}" presName="sibTrans" presStyleLbl="sibTrans2D1" presStyleIdx="0" presStyleCnt="8"/>
      <dgm:spPr/>
      <dgm:t>
        <a:bodyPr/>
        <a:lstStyle/>
        <a:p>
          <a:endParaRPr lang="ru-RU"/>
        </a:p>
      </dgm:t>
    </dgm:pt>
    <dgm:pt modelId="{CF27F114-1E62-854E-A949-5426FE0C4FB4}" type="pres">
      <dgm:prSet presAssocID="{6BD6CBA7-DD53-6C41-8E99-2BF04F32A4B2}" presName="middleNode" presStyleCnt="0"/>
      <dgm:spPr/>
    </dgm:pt>
    <dgm:pt modelId="{872C9C06-54D2-714F-9590-19A6FEE4A20C}" type="pres">
      <dgm:prSet presAssocID="{6BD6CBA7-DD53-6C41-8E99-2BF04F32A4B2}" presName="padding" presStyleLbl="node1" presStyleIdx="0" presStyleCnt="9"/>
      <dgm:spPr/>
    </dgm:pt>
    <dgm:pt modelId="{2966489B-0CB1-EA4E-A7AD-BCE8CACD6AEB}" type="pres">
      <dgm:prSet presAssocID="{6BD6CBA7-DD53-6C41-8E99-2BF04F32A4B2}" presName="shape" presStyleLbl="node1" presStyleIdx="1" presStyleCnt="9" custScaleX="164883" custScaleY="103051">
        <dgm:presLayoutVars>
          <dgm:bulletEnabled val="1"/>
        </dgm:presLayoutVars>
      </dgm:prSet>
      <dgm:spPr/>
      <dgm:t>
        <a:bodyPr/>
        <a:lstStyle/>
        <a:p>
          <a:endParaRPr lang="ru-RU"/>
        </a:p>
      </dgm:t>
    </dgm:pt>
    <dgm:pt modelId="{1667D0B9-1B9A-0747-9DDD-C1B6164804F0}" type="pres">
      <dgm:prSet presAssocID="{6A90C570-9F60-D643-8CA4-D43874427511}" presName="sibTrans" presStyleLbl="sibTrans2D1" presStyleIdx="1" presStyleCnt="8"/>
      <dgm:spPr/>
      <dgm:t>
        <a:bodyPr/>
        <a:lstStyle/>
        <a:p>
          <a:endParaRPr lang="ru-RU"/>
        </a:p>
      </dgm:t>
    </dgm:pt>
    <dgm:pt modelId="{45C7C8FB-9C02-F043-91F1-30AB1C957A81}" type="pres">
      <dgm:prSet presAssocID="{C17B7B9B-F836-BF4E-9E88-FC83FABC6130}" presName="middleNode" presStyleCnt="0"/>
      <dgm:spPr/>
    </dgm:pt>
    <dgm:pt modelId="{9EE040C3-26A8-9149-A2EC-28C411722671}" type="pres">
      <dgm:prSet presAssocID="{C17B7B9B-F836-BF4E-9E88-FC83FABC6130}" presName="padding" presStyleLbl="node1" presStyleIdx="1" presStyleCnt="9"/>
      <dgm:spPr/>
    </dgm:pt>
    <dgm:pt modelId="{B28D8634-52A0-D748-AF6B-CEEE050AD858}" type="pres">
      <dgm:prSet presAssocID="{C17B7B9B-F836-BF4E-9E88-FC83FABC6130}" presName="shape" presStyleLbl="node1" presStyleIdx="2" presStyleCnt="9" custScaleX="161234" custLinFactNeighborX="-15503" custLinFactNeighborY="912">
        <dgm:presLayoutVars>
          <dgm:bulletEnabled val="1"/>
        </dgm:presLayoutVars>
      </dgm:prSet>
      <dgm:spPr/>
      <dgm:t>
        <a:bodyPr/>
        <a:lstStyle/>
        <a:p>
          <a:endParaRPr lang="ru-RU"/>
        </a:p>
      </dgm:t>
    </dgm:pt>
    <dgm:pt modelId="{C5FE6EC0-C387-DC4E-A449-D8950912E146}" type="pres">
      <dgm:prSet presAssocID="{B1B9E27E-C902-D44D-98C9-EC670B9F7FF1}" presName="sibTrans" presStyleLbl="sibTrans2D1" presStyleIdx="2" presStyleCnt="8"/>
      <dgm:spPr/>
      <dgm:t>
        <a:bodyPr/>
        <a:lstStyle/>
        <a:p>
          <a:endParaRPr lang="ru-RU"/>
        </a:p>
      </dgm:t>
    </dgm:pt>
    <dgm:pt modelId="{2A7AE0A9-3981-FE48-A4A1-0C5C30647A00}" type="pres">
      <dgm:prSet presAssocID="{0B4C4905-566F-0A42-B5F5-6B16E8E7A3C6}" presName="middleNode" presStyleCnt="0"/>
      <dgm:spPr/>
    </dgm:pt>
    <dgm:pt modelId="{F11A307E-0D46-C840-976F-6E5244ACC819}" type="pres">
      <dgm:prSet presAssocID="{0B4C4905-566F-0A42-B5F5-6B16E8E7A3C6}" presName="padding" presStyleLbl="node1" presStyleIdx="2" presStyleCnt="9"/>
      <dgm:spPr/>
    </dgm:pt>
    <dgm:pt modelId="{8F04D5F0-846F-C249-B5E5-3CDC0EFF1DF2}" type="pres">
      <dgm:prSet presAssocID="{0B4C4905-566F-0A42-B5F5-6B16E8E7A3C6}" presName="shape" presStyleLbl="node1" presStyleIdx="3" presStyleCnt="9" custScaleX="158314" custLinFactNeighborX="-18239">
        <dgm:presLayoutVars>
          <dgm:bulletEnabled val="1"/>
        </dgm:presLayoutVars>
      </dgm:prSet>
      <dgm:spPr/>
      <dgm:t>
        <a:bodyPr/>
        <a:lstStyle/>
        <a:p>
          <a:endParaRPr lang="ru-RU"/>
        </a:p>
      </dgm:t>
    </dgm:pt>
    <dgm:pt modelId="{FD97A455-AFE2-1E4B-A5CD-AFAE8C7E88F1}" type="pres">
      <dgm:prSet presAssocID="{ECC1432A-FC7D-2249-AE3E-2AABF41E09A8}" presName="sibTrans" presStyleLbl="sibTrans2D1" presStyleIdx="3" presStyleCnt="8"/>
      <dgm:spPr/>
      <dgm:t>
        <a:bodyPr/>
        <a:lstStyle/>
        <a:p>
          <a:endParaRPr lang="ru-RU"/>
        </a:p>
      </dgm:t>
    </dgm:pt>
    <dgm:pt modelId="{50496E9F-B124-914C-9D16-F9BA6C819F8F}" type="pres">
      <dgm:prSet presAssocID="{079B5852-F202-6C47-AB0A-64A65E4DADA3}" presName="middleNode" presStyleCnt="0"/>
      <dgm:spPr/>
    </dgm:pt>
    <dgm:pt modelId="{425C0644-5603-5244-B282-D40F73CE855B}" type="pres">
      <dgm:prSet presAssocID="{079B5852-F202-6C47-AB0A-64A65E4DADA3}" presName="padding" presStyleLbl="node1" presStyleIdx="3" presStyleCnt="9"/>
      <dgm:spPr/>
    </dgm:pt>
    <dgm:pt modelId="{74423AA3-C525-9C4F-8B17-57240FE77ED9}" type="pres">
      <dgm:prSet presAssocID="{079B5852-F202-6C47-AB0A-64A65E4DADA3}" presName="shape" presStyleLbl="node1" presStyleIdx="4" presStyleCnt="9" custScaleX="248419" custLinFactNeighborY="-912">
        <dgm:presLayoutVars>
          <dgm:bulletEnabled val="1"/>
        </dgm:presLayoutVars>
      </dgm:prSet>
      <dgm:spPr/>
      <dgm:t>
        <a:bodyPr/>
        <a:lstStyle/>
        <a:p>
          <a:endParaRPr lang="ru-RU"/>
        </a:p>
      </dgm:t>
    </dgm:pt>
    <dgm:pt modelId="{7A5DF0AF-715A-E243-BD29-B37EF0AFCDCF}" type="pres">
      <dgm:prSet presAssocID="{09975182-64EE-1A48-BA3B-F5ECEAB18794}" presName="sibTrans" presStyleLbl="sibTrans2D1" presStyleIdx="4" presStyleCnt="8"/>
      <dgm:spPr/>
      <dgm:t>
        <a:bodyPr/>
        <a:lstStyle/>
        <a:p>
          <a:endParaRPr lang="ru-RU"/>
        </a:p>
      </dgm:t>
    </dgm:pt>
    <dgm:pt modelId="{B1D09194-84D6-E847-89F8-D510F5B6D512}" type="pres">
      <dgm:prSet presAssocID="{1D2629C8-119F-8F47-B872-86E6E8C5B8EE}" presName="middleNode" presStyleCnt="0"/>
      <dgm:spPr/>
    </dgm:pt>
    <dgm:pt modelId="{86D81814-CF87-1843-B62A-C79662A2C702}" type="pres">
      <dgm:prSet presAssocID="{1D2629C8-119F-8F47-B872-86E6E8C5B8EE}" presName="padding" presStyleLbl="node1" presStyleIdx="4" presStyleCnt="9"/>
      <dgm:spPr/>
    </dgm:pt>
    <dgm:pt modelId="{1F0B91AF-8100-0142-AA5E-3DCAA07054C9}" type="pres">
      <dgm:prSet presAssocID="{1D2629C8-119F-8F47-B872-86E6E8C5B8EE}" presName="shape" presStyleLbl="node1" presStyleIdx="5" presStyleCnt="9" custScaleX="235651">
        <dgm:presLayoutVars>
          <dgm:bulletEnabled val="1"/>
        </dgm:presLayoutVars>
      </dgm:prSet>
      <dgm:spPr/>
      <dgm:t>
        <a:bodyPr/>
        <a:lstStyle/>
        <a:p>
          <a:endParaRPr lang="ru-RU"/>
        </a:p>
      </dgm:t>
    </dgm:pt>
    <dgm:pt modelId="{A1BDF9FC-0216-8247-82CC-E2A5CB5F1D1F}" type="pres">
      <dgm:prSet presAssocID="{E25BBB51-7EEA-1D4E-881E-400813954592}" presName="sibTrans" presStyleLbl="sibTrans2D1" presStyleIdx="5" presStyleCnt="8"/>
      <dgm:spPr/>
      <dgm:t>
        <a:bodyPr/>
        <a:lstStyle/>
        <a:p>
          <a:endParaRPr lang="ru-RU"/>
        </a:p>
      </dgm:t>
    </dgm:pt>
    <dgm:pt modelId="{219485A5-012D-0B4A-A2B2-275EF0D349EE}" type="pres">
      <dgm:prSet presAssocID="{164CCD75-0C17-B14F-B858-A4E7C7A339B3}" presName="middleNode" presStyleCnt="0"/>
      <dgm:spPr/>
    </dgm:pt>
    <dgm:pt modelId="{7257A457-3385-8B46-B8D0-403EBF69632F}" type="pres">
      <dgm:prSet presAssocID="{164CCD75-0C17-B14F-B858-A4E7C7A339B3}" presName="padding" presStyleLbl="node1" presStyleIdx="5" presStyleCnt="9"/>
      <dgm:spPr/>
    </dgm:pt>
    <dgm:pt modelId="{9CCC12F9-4503-2741-9877-402BC8ABBBE3}" type="pres">
      <dgm:prSet presAssocID="{164CCD75-0C17-B14F-B858-A4E7C7A339B3}" presName="shape" presStyleLbl="node1" presStyleIdx="6" presStyleCnt="9" custScaleX="202817">
        <dgm:presLayoutVars>
          <dgm:bulletEnabled val="1"/>
        </dgm:presLayoutVars>
      </dgm:prSet>
      <dgm:spPr/>
      <dgm:t>
        <a:bodyPr/>
        <a:lstStyle/>
        <a:p>
          <a:endParaRPr lang="ru-RU"/>
        </a:p>
      </dgm:t>
    </dgm:pt>
    <dgm:pt modelId="{12A4C431-BEDC-9049-A808-3D49B0A66BE1}" type="pres">
      <dgm:prSet presAssocID="{4CC6E736-2344-A740-AC1F-DAD271A52AFA}" presName="sibTrans" presStyleLbl="sibTrans2D1" presStyleIdx="6" presStyleCnt="8"/>
      <dgm:spPr/>
      <dgm:t>
        <a:bodyPr/>
        <a:lstStyle/>
        <a:p>
          <a:endParaRPr lang="ru-RU"/>
        </a:p>
      </dgm:t>
    </dgm:pt>
    <dgm:pt modelId="{7068F344-93A6-8A48-A23B-FA86D4CBE539}" type="pres">
      <dgm:prSet presAssocID="{65B88E5C-D9AD-4045-9BE0-B9370AEB19F5}" presName="middleNode" presStyleCnt="0"/>
      <dgm:spPr/>
    </dgm:pt>
    <dgm:pt modelId="{30F82324-8BFC-FF4A-A5EB-5405079D69E2}" type="pres">
      <dgm:prSet presAssocID="{65B88E5C-D9AD-4045-9BE0-B9370AEB19F5}" presName="padding" presStyleLbl="node1" presStyleIdx="6" presStyleCnt="9"/>
      <dgm:spPr/>
    </dgm:pt>
    <dgm:pt modelId="{C119DEDB-F3F4-194E-BF8F-026B6C61303A}" type="pres">
      <dgm:prSet presAssocID="{65B88E5C-D9AD-4045-9BE0-B9370AEB19F5}" presName="shape" presStyleLbl="node1" presStyleIdx="7" presStyleCnt="9" custScaleX="255710" custScaleY="110346">
        <dgm:presLayoutVars>
          <dgm:bulletEnabled val="1"/>
        </dgm:presLayoutVars>
      </dgm:prSet>
      <dgm:spPr/>
      <dgm:t>
        <a:bodyPr/>
        <a:lstStyle/>
        <a:p>
          <a:endParaRPr lang="ru-RU"/>
        </a:p>
      </dgm:t>
    </dgm:pt>
    <dgm:pt modelId="{1A3BC932-A3DB-1B40-92C3-E37104E18D90}" type="pres">
      <dgm:prSet presAssocID="{0436F5DF-42B5-AC4E-9543-C76CD39C105B}" presName="sibTrans" presStyleLbl="sibTrans2D1" presStyleIdx="7" presStyleCnt="8"/>
      <dgm:spPr/>
      <dgm:t>
        <a:bodyPr/>
        <a:lstStyle/>
        <a:p>
          <a:endParaRPr lang="ru-RU"/>
        </a:p>
      </dgm:t>
    </dgm:pt>
    <dgm:pt modelId="{67953BD9-AF46-3B44-8116-2484276C3D75}" type="pres">
      <dgm:prSet presAssocID="{6A42E54C-B5A7-4E41-9F44-F1E1EEC87E37}" presName="lastNode" presStyleLbl="node1" presStyleIdx="8" presStyleCnt="9" custScaleX="151095">
        <dgm:presLayoutVars>
          <dgm:bulletEnabled val="1"/>
        </dgm:presLayoutVars>
      </dgm:prSet>
      <dgm:spPr/>
      <dgm:t>
        <a:bodyPr/>
        <a:lstStyle/>
        <a:p>
          <a:endParaRPr lang="ru-RU"/>
        </a:p>
      </dgm:t>
    </dgm:pt>
  </dgm:ptLst>
  <dgm:cxnLst>
    <dgm:cxn modelId="{82148BC5-92B8-478E-8DF8-CDB53E9C1011}" type="presOf" srcId="{C17B7B9B-F836-BF4E-9E88-FC83FABC6130}" destId="{B28D8634-52A0-D748-AF6B-CEEE050AD858}" srcOrd="0" destOrd="0" presId="urn:microsoft.com/office/officeart/2005/8/layout/bProcess2"/>
    <dgm:cxn modelId="{A96ACF98-82DE-42F5-AE09-CC5FF407E85D}" type="presOf" srcId="{09975182-64EE-1A48-BA3B-F5ECEAB18794}" destId="{7A5DF0AF-715A-E243-BD29-B37EF0AFCDCF}" srcOrd="0" destOrd="0" presId="urn:microsoft.com/office/officeart/2005/8/layout/bProcess2"/>
    <dgm:cxn modelId="{4763091E-BAD5-4D5F-A001-48CC9B8728A1}" type="presOf" srcId="{164CCD75-0C17-B14F-B858-A4E7C7A339B3}" destId="{9CCC12F9-4503-2741-9877-402BC8ABBBE3}" srcOrd="0" destOrd="0" presId="urn:microsoft.com/office/officeart/2005/8/layout/bProcess2"/>
    <dgm:cxn modelId="{012208D6-C91C-4692-A5C0-C120497B5E90}" type="presOf" srcId="{6BD6CBA7-DD53-6C41-8E99-2BF04F32A4B2}" destId="{2966489B-0CB1-EA4E-A7AD-BCE8CACD6AEB}" srcOrd="0" destOrd="0" presId="urn:microsoft.com/office/officeart/2005/8/layout/bProcess2"/>
    <dgm:cxn modelId="{8847C344-C631-D646-BAB1-AD13FC093BCF}" srcId="{9B266E9B-D36F-DB49-9AC7-D207E780D983}" destId="{1D2629C8-119F-8F47-B872-86E6E8C5B8EE}" srcOrd="5" destOrd="0" parTransId="{A6E5FEF4-B7F8-5D46-ADE7-BD9CE579DD8C}" sibTransId="{E25BBB51-7EEA-1D4E-881E-400813954592}"/>
    <dgm:cxn modelId="{DC3A16C0-FF60-40CE-96A9-206189ADD264}" type="presOf" srcId="{6A90C570-9F60-D643-8CA4-D43874427511}" destId="{1667D0B9-1B9A-0747-9DDD-C1B6164804F0}" srcOrd="0" destOrd="0" presId="urn:microsoft.com/office/officeart/2005/8/layout/bProcess2"/>
    <dgm:cxn modelId="{C3C82C3C-78BD-4113-BED4-043BD24A1DB3}" type="presOf" srcId="{E25BBB51-7EEA-1D4E-881E-400813954592}" destId="{A1BDF9FC-0216-8247-82CC-E2A5CB5F1D1F}" srcOrd="0" destOrd="0" presId="urn:microsoft.com/office/officeart/2005/8/layout/bProcess2"/>
    <dgm:cxn modelId="{1C1252D2-4AB5-C74B-A867-A46657B7F2DF}" srcId="{9B266E9B-D36F-DB49-9AC7-D207E780D983}" destId="{65B88E5C-D9AD-4045-9BE0-B9370AEB19F5}" srcOrd="7" destOrd="0" parTransId="{F57469C0-1D9A-AC47-8BB9-D4B7F33699A5}" sibTransId="{0436F5DF-42B5-AC4E-9543-C76CD39C105B}"/>
    <dgm:cxn modelId="{F75B5170-4E35-443D-A007-16E8D1DA09E8}" type="presOf" srcId="{0436F5DF-42B5-AC4E-9543-C76CD39C105B}" destId="{1A3BC932-A3DB-1B40-92C3-E37104E18D90}" srcOrd="0" destOrd="0" presId="urn:microsoft.com/office/officeart/2005/8/layout/bProcess2"/>
    <dgm:cxn modelId="{6CAAAB1A-1693-4C70-BDA3-7F66FF38FADE}" type="presOf" srcId="{B1B9E27E-C902-D44D-98C9-EC670B9F7FF1}" destId="{C5FE6EC0-C387-DC4E-A449-D8950912E146}" srcOrd="0" destOrd="0" presId="urn:microsoft.com/office/officeart/2005/8/layout/bProcess2"/>
    <dgm:cxn modelId="{07CE8870-0BA5-4153-9AF5-273928DA0226}" type="presOf" srcId="{1D2629C8-119F-8F47-B872-86E6E8C5B8EE}" destId="{1F0B91AF-8100-0142-AA5E-3DCAA07054C9}" srcOrd="0" destOrd="0" presId="urn:microsoft.com/office/officeart/2005/8/layout/bProcess2"/>
    <dgm:cxn modelId="{8532BEB5-8799-4A4D-BD13-6F907C6DDE1F}" type="presOf" srcId="{ECC1432A-FC7D-2249-AE3E-2AABF41E09A8}" destId="{FD97A455-AFE2-1E4B-A5CD-AFAE8C7E88F1}" srcOrd="0" destOrd="0" presId="urn:microsoft.com/office/officeart/2005/8/layout/bProcess2"/>
    <dgm:cxn modelId="{D3FC4D37-C32F-E24F-8F63-ADED82F584F6}" srcId="{9B266E9B-D36F-DB49-9AC7-D207E780D983}" destId="{C17B7B9B-F836-BF4E-9E88-FC83FABC6130}" srcOrd="2" destOrd="0" parTransId="{835BB335-1FC5-7947-9D52-37F662C88152}" sibTransId="{B1B9E27E-C902-D44D-98C9-EC670B9F7FF1}"/>
    <dgm:cxn modelId="{1C15AF79-C256-42FB-8E3F-E24F2B2E2D6A}" type="presOf" srcId="{9B266E9B-D36F-DB49-9AC7-D207E780D983}" destId="{7EFDF77D-E3BE-E848-9C86-AF74DF6C8DE3}" srcOrd="0" destOrd="0" presId="urn:microsoft.com/office/officeart/2005/8/layout/bProcess2"/>
    <dgm:cxn modelId="{61479590-1626-4CEF-B65B-A9202B458FA8}" type="presOf" srcId="{6860892C-119D-E446-87E6-9E91127AD227}" destId="{971772CB-14AE-1C49-A5C9-9F2A22303792}" srcOrd="0" destOrd="0" presId="urn:microsoft.com/office/officeart/2005/8/layout/bProcess2"/>
    <dgm:cxn modelId="{C86F86A3-7C48-40F8-9F31-7212B0BD17FE}" type="presOf" srcId="{0808B58F-FD0F-984D-B37E-F4C77ECBF115}" destId="{1639B053-104F-AC4E-8F54-7C283A3FC776}" srcOrd="0" destOrd="0" presId="urn:microsoft.com/office/officeart/2005/8/layout/bProcess2"/>
    <dgm:cxn modelId="{D35817FC-61CB-074F-B804-F6334D1E6E91}" srcId="{9B266E9B-D36F-DB49-9AC7-D207E780D983}" destId="{164CCD75-0C17-B14F-B858-A4E7C7A339B3}" srcOrd="6" destOrd="0" parTransId="{EA6D4AA0-36F6-394D-A13D-FB470BBFF505}" sibTransId="{4CC6E736-2344-A740-AC1F-DAD271A52AFA}"/>
    <dgm:cxn modelId="{FB799E7F-1AC1-46C3-BC38-D0635FD4908A}" type="presOf" srcId="{65B88E5C-D9AD-4045-9BE0-B9370AEB19F5}" destId="{C119DEDB-F3F4-194E-BF8F-026B6C61303A}" srcOrd="0" destOrd="0" presId="urn:microsoft.com/office/officeart/2005/8/layout/bProcess2"/>
    <dgm:cxn modelId="{892C676A-CC27-654A-8029-242B5042A6D0}" srcId="{9B266E9B-D36F-DB49-9AC7-D207E780D983}" destId="{6860892C-119D-E446-87E6-9E91127AD227}" srcOrd="0" destOrd="0" parTransId="{D05B6E5B-3E56-2649-AF7F-209DAEFF2056}" sibTransId="{0808B58F-FD0F-984D-B37E-F4C77ECBF115}"/>
    <dgm:cxn modelId="{D7255284-FA59-4F0A-B024-CB91FE3FE898}" type="presOf" srcId="{0B4C4905-566F-0A42-B5F5-6B16E8E7A3C6}" destId="{8F04D5F0-846F-C249-B5E5-3CDC0EFF1DF2}" srcOrd="0" destOrd="0" presId="urn:microsoft.com/office/officeart/2005/8/layout/bProcess2"/>
    <dgm:cxn modelId="{5ADB7B21-2048-0041-99CB-D7E5223ABB65}" srcId="{9B266E9B-D36F-DB49-9AC7-D207E780D983}" destId="{6BD6CBA7-DD53-6C41-8E99-2BF04F32A4B2}" srcOrd="1" destOrd="0" parTransId="{BAD2BAAD-94CE-BA4D-91D4-86A8E332D0C5}" sibTransId="{6A90C570-9F60-D643-8CA4-D43874427511}"/>
    <dgm:cxn modelId="{1EC6C148-39D4-8D4A-A709-B42A59FF6E6F}" srcId="{9B266E9B-D36F-DB49-9AC7-D207E780D983}" destId="{0B4C4905-566F-0A42-B5F5-6B16E8E7A3C6}" srcOrd="3" destOrd="0" parTransId="{5585C79B-EA5F-DF44-A92D-D2FCAB828E60}" sibTransId="{ECC1432A-FC7D-2249-AE3E-2AABF41E09A8}"/>
    <dgm:cxn modelId="{EB4AB481-C10A-2640-8756-1EC46D96E4B2}" srcId="{9B266E9B-D36F-DB49-9AC7-D207E780D983}" destId="{6A42E54C-B5A7-4E41-9F44-F1E1EEC87E37}" srcOrd="8" destOrd="0" parTransId="{56EBFCCD-6362-A242-B0C8-C10063CA6483}" sibTransId="{39D930AC-8D51-EB41-9037-5C6EF2581659}"/>
    <dgm:cxn modelId="{3CF200C1-22F1-EA42-9CFE-DFC640794A8F}" srcId="{9B266E9B-D36F-DB49-9AC7-D207E780D983}" destId="{079B5852-F202-6C47-AB0A-64A65E4DADA3}" srcOrd="4" destOrd="0" parTransId="{1DBDA995-7515-0349-A686-0BE400BB245C}" sibTransId="{09975182-64EE-1A48-BA3B-F5ECEAB18794}"/>
    <dgm:cxn modelId="{000A3711-DE5D-4ECD-9EEF-3AD385C2C84B}" type="presOf" srcId="{079B5852-F202-6C47-AB0A-64A65E4DADA3}" destId="{74423AA3-C525-9C4F-8B17-57240FE77ED9}" srcOrd="0" destOrd="0" presId="urn:microsoft.com/office/officeart/2005/8/layout/bProcess2"/>
    <dgm:cxn modelId="{574E816A-5931-4BE4-A7C6-9DA60B301659}" type="presOf" srcId="{6A42E54C-B5A7-4E41-9F44-F1E1EEC87E37}" destId="{67953BD9-AF46-3B44-8116-2484276C3D75}" srcOrd="0" destOrd="0" presId="urn:microsoft.com/office/officeart/2005/8/layout/bProcess2"/>
    <dgm:cxn modelId="{3745821D-DACC-43C0-BDC0-CC9148B9B25B}" type="presOf" srcId="{4CC6E736-2344-A740-AC1F-DAD271A52AFA}" destId="{12A4C431-BEDC-9049-A808-3D49B0A66BE1}" srcOrd="0" destOrd="0" presId="urn:microsoft.com/office/officeart/2005/8/layout/bProcess2"/>
    <dgm:cxn modelId="{61EC8136-B75C-4415-9AE3-F27205EA1256}" type="presParOf" srcId="{7EFDF77D-E3BE-E848-9C86-AF74DF6C8DE3}" destId="{971772CB-14AE-1C49-A5C9-9F2A22303792}" srcOrd="0" destOrd="0" presId="urn:microsoft.com/office/officeart/2005/8/layout/bProcess2"/>
    <dgm:cxn modelId="{1AE5E26A-6A40-44EB-B448-1A1FAB8A0019}" type="presParOf" srcId="{7EFDF77D-E3BE-E848-9C86-AF74DF6C8DE3}" destId="{1639B053-104F-AC4E-8F54-7C283A3FC776}" srcOrd="1" destOrd="0" presId="urn:microsoft.com/office/officeart/2005/8/layout/bProcess2"/>
    <dgm:cxn modelId="{1AB00F81-E6F3-485B-BF40-04E771DFCBDA}" type="presParOf" srcId="{7EFDF77D-E3BE-E848-9C86-AF74DF6C8DE3}" destId="{CF27F114-1E62-854E-A949-5426FE0C4FB4}" srcOrd="2" destOrd="0" presId="urn:microsoft.com/office/officeart/2005/8/layout/bProcess2"/>
    <dgm:cxn modelId="{E7D85146-6947-4E24-BC29-7829AE84CF1E}" type="presParOf" srcId="{CF27F114-1E62-854E-A949-5426FE0C4FB4}" destId="{872C9C06-54D2-714F-9590-19A6FEE4A20C}" srcOrd="0" destOrd="0" presId="urn:microsoft.com/office/officeart/2005/8/layout/bProcess2"/>
    <dgm:cxn modelId="{EBD178E0-729F-4E6D-B874-4D907B2353CB}" type="presParOf" srcId="{CF27F114-1E62-854E-A949-5426FE0C4FB4}" destId="{2966489B-0CB1-EA4E-A7AD-BCE8CACD6AEB}" srcOrd="1" destOrd="0" presId="urn:microsoft.com/office/officeart/2005/8/layout/bProcess2"/>
    <dgm:cxn modelId="{E0952C31-F6D7-493B-BA3E-AD36D5189F76}" type="presParOf" srcId="{7EFDF77D-E3BE-E848-9C86-AF74DF6C8DE3}" destId="{1667D0B9-1B9A-0747-9DDD-C1B6164804F0}" srcOrd="3" destOrd="0" presId="urn:microsoft.com/office/officeart/2005/8/layout/bProcess2"/>
    <dgm:cxn modelId="{1D6935C2-14DC-4EFB-8958-C63A77C3864B}" type="presParOf" srcId="{7EFDF77D-E3BE-E848-9C86-AF74DF6C8DE3}" destId="{45C7C8FB-9C02-F043-91F1-30AB1C957A81}" srcOrd="4" destOrd="0" presId="urn:microsoft.com/office/officeart/2005/8/layout/bProcess2"/>
    <dgm:cxn modelId="{7260378B-425A-4293-B4FA-E87E0B4D5F79}" type="presParOf" srcId="{45C7C8FB-9C02-F043-91F1-30AB1C957A81}" destId="{9EE040C3-26A8-9149-A2EC-28C411722671}" srcOrd="0" destOrd="0" presId="urn:microsoft.com/office/officeart/2005/8/layout/bProcess2"/>
    <dgm:cxn modelId="{F2FCED96-9CDC-40DE-A11A-6CC6279FB6CC}" type="presParOf" srcId="{45C7C8FB-9C02-F043-91F1-30AB1C957A81}" destId="{B28D8634-52A0-D748-AF6B-CEEE050AD858}" srcOrd="1" destOrd="0" presId="urn:microsoft.com/office/officeart/2005/8/layout/bProcess2"/>
    <dgm:cxn modelId="{89418E83-C43F-4F38-B76E-45BC4A57BA5E}" type="presParOf" srcId="{7EFDF77D-E3BE-E848-9C86-AF74DF6C8DE3}" destId="{C5FE6EC0-C387-DC4E-A449-D8950912E146}" srcOrd="5" destOrd="0" presId="urn:microsoft.com/office/officeart/2005/8/layout/bProcess2"/>
    <dgm:cxn modelId="{726F71CB-E65A-4688-9020-37E59F28E923}" type="presParOf" srcId="{7EFDF77D-E3BE-E848-9C86-AF74DF6C8DE3}" destId="{2A7AE0A9-3981-FE48-A4A1-0C5C30647A00}" srcOrd="6" destOrd="0" presId="urn:microsoft.com/office/officeart/2005/8/layout/bProcess2"/>
    <dgm:cxn modelId="{933F9782-E288-4E93-B380-F394307F51C8}" type="presParOf" srcId="{2A7AE0A9-3981-FE48-A4A1-0C5C30647A00}" destId="{F11A307E-0D46-C840-976F-6E5244ACC819}" srcOrd="0" destOrd="0" presId="urn:microsoft.com/office/officeart/2005/8/layout/bProcess2"/>
    <dgm:cxn modelId="{7C12C3AB-EC9C-44DA-BE2D-2EBD866B56D2}" type="presParOf" srcId="{2A7AE0A9-3981-FE48-A4A1-0C5C30647A00}" destId="{8F04D5F0-846F-C249-B5E5-3CDC0EFF1DF2}" srcOrd="1" destOrd="0" presId="urn:microsoft.com/office/officeart/2005/8/layout/bProcess2"/>
    <dgm:cxn modelId="{314B7A46-3E89-4AA0-A14E-2EEADAF739CC}" type="presParOf" srcId="{7EFDF77D-E3BE-E848-9C86-AF74DF6C8DE3}" destId="{FD97A455-AFE2-1E4B-A5CD-AFAE8C7E88F1}" srcOrd="7" destOrd="0" presId="urn:microsoft.com/office/officeart/2005/8/layout/bProcess2"/>
    <dgm:cxn modelId="{6EBD774B-AF80-410D-A3E7-ACC5AE631004}" type="presParOf" srcId="{7EFDF77D-E3BE-E848-9C86-AF74DF6C8DE3}" destId="{50496E9F-B124-914C-9D16-F9BA6C819F8F}" srcOrd="8" destOrd="0" presId="urn:microsoft.com/office/officeart/2005/8/layout/bProcess2"/>
    <dgm:cxn modelId="{C91C769D-9A56-4A21-BC9A-A1CE1BEC2014}" type="presParOf" srcId="{50496E9F-B124-914C-9D16-F9BA6C819F8F}" destId="{425C0644-5603-5244-B282-D40F73CE855B}" srcOrd="0" destOrd="0" presId="urn:microsoft.com/office/officeart/2005/8/layout/bProcess2"/>
    <dgm:cxn modelId="{70F5AEB0-BA66-4F9B-934E-7239412738E3}" type="presParOf" srcId="{50496E9F-B124-914C-9D16-F9BA6C819F8F}" destId="{74423AA3-C525-9C4F-8B17-57240FE77ED9}" srcOrd="1" destOrd="0" presId="urn:microsoft.com/office/officeart/2005/8/layout/bProcess2"/>
    <dgm:cxn modelId="{0307CE72-828C-4C8B-A08F-60317E657F3E}" type="presParOf" srcId="{7EFDF77D-E3BE-E848-9C86-AF74DF6C8DE3}" destId="{7A5DF0AF-715A-E243-BD29-B37EF0AFCDCF}" srcOrd="9" destOrd="0" presId="urn:microsoft.com/office/officeart/2005/8/layout/bProcess2"/>
    <dgm:cxn modelId="{C54C0540-225F-41F3-AD12-C1D5F1E18F58}" type="presParOf" srcId="{7EFDF77D-E3BE-E848-9C86-AF74DF6C8DE3}" destId="{B1D09194-84D6-E847-89F8-D510F5B6D512}" srcOrd="10" destOrd="0" presId="urn:microsoft.com/office/officeart/2005/8/layout/bProcess2"/>
    <dgm:cxn modelId="{65D1E3D6-B5F8-40F2-B335-BC22C0BCBBE7}" type="presParOf" srcId="{B1D09194-84D6-E847-89F8-D510F5B6D512}" destId="{86D81814-CF87-1843-B62A-C79662A2C702}" srcOrd="0" destOrd="0" presId="urn:microsoft.com/office/officeart/2005/8/layout/bProcess2"/>
    <dgm:cxn modelId="{4E020E95-E41A-44CC-963B-13E68F1CF051}" type="presParOf" srcId="{B1D09194-84D6-E847-89F8-D510F5B6D512}" destId="{1F0B91AF-8100-0142-AA5E-3DCAA07054C9}" srcOrd="1" destOrd="0" presId="urn:microsoft.com/office/officeart/2005/8/layout/bProcess2"/>
    <dgm:cxn modelId="{F0E05693-E2F0-4D53-857D-438EF5621597}" type="presParOf" srcId="{7EFDF77D-E3BE-E848-9C86-AF74DF6C8DE3}" destId="{A1BDF9FC-0216-8247-82CC-E2A5CB5F1D1F}" srcOrd="11" destOrd="0" presId="urn:microsoft.com/office/officeart/2005/8/layout/bProcess2"/>
    <dgm:cxn modelId="{077D217F-06C7-4312-B31D-2E3567CB63F4}" type="presParOf" srcId="{7EFDF77D-E3BE-E848-9C86-AF74DF6C8DE3}" destId="{219485A5-012D-0B4A-A2B2-275EF0D349EE}" srcOrd="12" destOrd="0" presId="urn:microsoft.com/office/officeart/2005/8/layout/bProcess2"/>
    <dgm:cxn modelId="{C1CB2DDB-73C2-4832-B43D-AEDF52A64FCE}" type="presParOf" srcId="{219485A5-012D-0B4A-A2B2-275EF0D349EE}" destId="{7257A457-3385-8B46-B8D0-403EBF69632F}" srcOrd="0" destOrd="0" presId="urn:microsoft.com/office/officeart/2005/8/layout/bProcess2"/>
    <dgm:cxn modelId="{95E4F6CD-EBEF-46D2-8F92-483D2AE9D761}" type="presParOf" srcId="{219485A5-012D-0B4A-A2B2-275EF0D349EE}" destId="{9CCC12F9-4503-2741-9877-402BC8ABBBE3}" srcOrd="1" destOrd="0" presId="urn:microsoft.com/office/officeart/2005/8/layout/bProcess2"/>
    <dgm:cxn modelId="{85E01E67-2864-4CCD-AADF-434D3D715C66}" type="presParOf" srcId="{7EFDF77D-E3BE-E848-9C86-AF74DF6C8DE3}" destId="{12A4C431-BEDC-9049-A808-3D49B0A66BE1}" srcOrd="13" destOrd="0" presId="urn:microsoft.com/office/officeart/2005/8/layout/bProcess2"/>
    <dgm:cxn modelId="{CF37EC64-1456-4144-8631-A3748FB3952B}" type="presParOf" srcId="{7EFDF77D-E3BE-E848-9C86-AF74DF6C8DE3}" destId="{7068F344-93A6-8A48-A23B-FA86D4CBE539}" srcOrd="14" destOrd="0" presId="urn:microsoft.com/office/officeart/2005/8/layout/bProcess2"/>
    <dgm:cxn modelId="{D403A6B5-79E2-4F65-A584-10C9D7681DB7}" type="presParOf" srcId="{7068F344-93A6-8A48-A23B-FA86D4CBE539}" destId="{30F82324-8BFC-FF4A-A5EB-5405079D69E2}" srcOrd="0" destOrd="0" presId="urn:microsoft.com/office/officeart/2005/8/layout/bProcess2"/>
    <dgm:cxn modelId="{699BA71E-B775-4D3E-A9E8-F75C7D0C33AB}" type="presParOf" srcId="{7068F344-93A6-8A48-A23B-FA86D4CBE539}" destId="{C119DEDB-F3F4-194E-BF8F-026B6C61303A}" srcOrd="1" destOrd="0" presId="urn:microsoft.com/office/officeart/2005/8/layout/bProcess2"/>
    <dgm:cxn modelId="{62FE740A-2955-4812-92FC-1F7E127F7D29}" type="presParOf" srcId="{7EFDF77D-E3BE-E848-9C86-AF74DF6C8DE3}" destId="{1A3BC932-A3DB-1B40-92C3-E37104E18D90}" srcOrd="15" destOrd="0" presId="urn:microsoft.com/office/officeart/2005/8/layout/bProcess2"/>
    <dgm:cxn modelId="{BD7820C2-4CF7-4D8B-A0F1-629C0E74504F}" type="presParOf" srcId="{7EFDF77D-E3BE-E848-9C86-AF74DF6C8DE3}" destId="{67953BD9-AF46-3B44-8116-2484276C3D75}" srcOrd="16" destOrd="0" presId="urn:microsoft.com/office/officeart/2005/8/layout/bProcess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FA4AD7F-C553-164C-B7D1-232A8F20112A}"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ru-RU"/>
        </a:p>
      </dgm:t>
    </dgm:pt>
    <dgm:pt modelId="{1A3067AB-7511-3941-BBFD-7AD52714D62B}">
      <dgm:prSet phldrT="[Текст]"/>
      <dgm:spPr/>
      <dgm:t>
        <a:bodyPr/>
        <a:lstStyle/>
        <a:p>
          <a:r>
            <a:rPr lang="ru-RU"/>
            <a:t>Валюта</a:t>
          </a:r>
        </a:p>
      </dgm:t>
    </dgm:pt>
    <dgm:pt modelId="{38BB2D7E-520E-2349-81CE-3D05E22989DF}" type="parTrans" cxnId="{EC29124D-111C-6849-9C41-28211E4825AB}">
      <dgm:prSet/>
      <dgm:spPr/>
      <dgm:t>
        <a:bodyPr/>
        <a:lstStyle/>
        <a:p>
          <a:endParaRPr lang="ru-RU"/>
        </a:p>
      </dgm:t>
    </dgm:pt>
    <dgm:pt modelId="{A90F6001-4CD0-D746-8120-1EC0C1A9F2C7}" type="sibTrans" cxnId="{EC29124D-111C-6849-9C41-28211E4825AB}">
      <dgm:prSet/>
      <dgm:spPr/>
      <dgm:t>
        <a:bodyPr/>
        <a:lstStyle/>
        <a:p>
          <a:endParaRPr lang="ru-RU"/>
        </a:p>
      </dgm:t>
    </dgm:pt>
    <dgm:pt modelId="{17AC3BB7-68A0-8F43-9F22-9E5A03E5FACE}">
      <dgm:prSet phldrT="[Текст]"/>
      <dgm:spPr/>
      <dgm:t>
        <a:bodyPr/>
        <a:lstStyle/>
        <a:p>
          <a:r>
            <a:rPr lang="ru-RU"/>
            <a:t>Контракт</a:t>
          </a:r>
        </a:p>
      </dgm:t>
    </dgm:pt>
    <dgm:pt modelId="{896E60B2-E18D-984B-AE6B-C31594ADE199}" type="parTrans" cxnId="{7CF232A3-249F-4A41-9BAD-A5E89DBF4405}">
      <dgm:prSet/>
      <dgm:spPr/>
      <dgm:t>
        <a:bodyPr/>
        <a:lstStyle/>
        <a:p>
          <a:endParaRPr lang="ru-RU"/>
        </a:p>
      </dgm:t>
    </dgm:pt>
    <dgm:pt modelId="{CEE1B6F0-8C4E-2542-A874-638D8C0B20CD}" type="sibTrans" cxnId="{7CF232A3-249F-4A41-9BAD-A5E89DBF4405}">
      <dgm:prSet/>
      <dgm:spPr/>
      <dgm:t>
        <a:bodyPr/>
        <a:lstStyle/>
        <a:p>
          <a:endParaRPr lang="ru-RU"/>
        </a:p>
      </dgm:t>
    </dgm:pt>
    <dgm:pt modelId="{93B75CEF-7E44-2547-BA45-51FE4765826E}">
      <dgm:prSet phldrT="[Текст]"/>
      <dgm:spPr/>
      <dgm:t>
        <a:bodyPr/>
        <a:lstStyle/>
        <a:p>
          <a:r>
            <a:rPr lang="ru-RU"/>
            <a:t>Кредит</a:t>
          </a:r>
        </a:p>
      </dgm:t>
    </dgm:pt>
    <dgm:pt modelId="{D43121EA-98E9-6944-B8EA-31B62F9F4483}" type="parTrans" cxnId="{BFD57F75-C038-4F4D-8A20-715EA3516BEC}">
      <dgm:prSet/>
      <dgm:spPr/>
      <dgm:t>
        <a:bodyPr/>
        <a:lstStyle/>
        <a:p>
          <a:endParaRPr lang="ru-RU"/>
        </a:p>
      </dgm:t>
    </dgm:pt>
    <dgm:pt modelId="{099BCFFE-6620-B542-96DD-69808D0622FF}" type="sibTrans" cxnId="{BFD57F75-C038-4F4D-8A20-715EA3516BEC}">
      <dgm:prSet/>
      <dgm:spPr/>
      <dgm:t>
        <a:bodyPr/>
        <a:lstStyle/>
        <a:p>
          <a:endParaRPr lang="ru-RU"/>
        </a:p>
      </dgm:t>
    </dgm:pt>
    <dgm:pt modelId="{925BFCCB-2A04-2442-8353-9E8116A37595}">
      <dgm:prSet phldrT="[Текст]"/>
      <dgm:spPr/>
      <dgm:t>
        <a:bodyPr/>
        <a:lstStyle/>
        <a:p>
          <a:r>
            <a:rPr lang="ru-RU"/>
            <a:t>Пеня</a:t>
          </a:r>
        </a:p>
      </dgm:t>
    </dgm:pt>
    <dgm:pt modelId="{9C259B4C-4499-804B-8C97-60596D60F285}" type="parTrans" cxnId="{92E40D9D-1E1F-2C44-8925-063CC71834FA}">
      <dgm:prSet/>
      <dgm:spPr/>
      <dgm:t>
        <a:bodyPr/>
        <a:lstStyle/>
        <a:p>
          <a:endParaRPr lang="ru-RU"/>
        </a:p>
      </dgm:t>
    </dgm:pt>
    <dgm:pt modelId="{6D095601-7BEC-D44E-A811-375D7064C8B1}" type="sibTrans" cxnId="{92E40D9D-1E1F-2C44-8925-063CC71834FA}">
      <dgm:prSet/>
      <dgm:spPr/>
      <dgm:t>
        <a:bodyPr/>
        <a:lstStyle/>
        <a:p>
          <a:endParaRPr lang="ru-RU"/>
        </a:p>
      </dgm:t>
    </dgm:pt>
    <dgm:pt modelId="{F34C76F1-C0B0-AA49-8368-2A12723D0CC3}">
      <dgm:prSet phldrT="[Текст]"/>
      <dgm:spPr/>
      <dgm:t>
        <a:bodyPr/>
        <a:lstStyle/>
        <a:p>
          <a:r>
            <a:rPr lang="ru-RU"/>
            <a:t>Санкція</a:t>
          </a:r>
        </a:p>
      </dgm:t>
    </dgm:pt>
    <dgm:pt modelId="{4107977C-F832-2E44-92C5-0CA01C5BB7AA}" type="parTrans" cxnId="{3E884EF2-FB75-5D45-9918-3F11E55EC287}">
      <dgm:prSet/>
      <dgm:spPr/>
      <dgm:t>
        <a:bodyPr/>
        <a:lstStyle/>
        <a:p>
          <a:endParaRPr lang="ru-RU"/>
        </a:p>
      </dgm:t>
    </dgm:pt>
    <dgm:pt modelId="{6C9B00FE-7ACB-A540-B42A-C1E8052A58E1}" type="sibTrans" cxnId="{3E884EF2-FB75-5D45-9918-3F11E55EC287}">
      <dgm:prSet/>
      <dgm:spPr/>
      <dgm:t>
        <a:bodyPr/>
        <a:lstStyle/>
        <a:p>
          <a:endParaRPr lang="ru-RU"/>
        </a:p>
      </dgm:t>
    </dgm:pt>
    <dgm:pt modelId="{92FED93B-684D-DC47-82AB-17E2FB9C280E}" type="pres">
      <dgm:prSet presAssocID="{EFA4AD7F-C553-164C-B7D1-232A8F20112A}" presName="cycle" presStyleCnt="0">
        <dgm:presLayoutVars>
          <dgm:dir/>
          <dgm:resizeHandles val="exact"/>
        </dgm:presLayoutVars>
      </dgm:prSet>
      <dgm:spPr/>
      <dgm:t>
        <a:bodyPr/>
        <a:lstStyle/>
        <a:p>
          <a:endParaRPr lang="ru-RU"/>
        </a:p>
      </dgm:t>
    </dgm:pt>
    <dgm:pt modelId="{61783AE4-6E27-0741-A13C-7B93FF01D87A}" type="pres">
      <dgm:prSet presAssocID="{1A3067AB-7511-3941-BBFD-7AD52714D62B}" presName="node" presStyleLbl="node1" presStyleIdx="0" presStyleCnt="5">
        <dgm:presLayoutVars>
          <dgm:bulletEnabled val="1"/>
        </dgm:presLayoutVars>
      </dgm:prSet>
      <dgm:spPr/>
      <dgm:t>
        <a:bodyPr/>
        <a:lstStyle/>
        <a:p>
          <a:endParaRPr lang="ru-RU"/>
        </a:p>
      </dgm:t>
    </dgm:pt>
    <dgm:pt modelId="{1C75195A-9F54-144A-B112-BA7FE51729D9}" type="pres">
      <dgm:prSet presAssocID="{A90F6001-4CD0-D746-8120-1EC0C1A9F2C7}" presName="sibTrans" presStyleLbl="sibTrans2D1" presStyleIdx="0" presStyleCnt="5"/>
      <dgm:spPr/>
      <dgm:t>
        <a:bodyPr/>
        <a:lstStyle/>
        <a:p>
          <a:endParaRPr lang="ru-RU"/>
        </a:p>
      </dgm:t>
    </dgm:pt>
    <dgm:pt modelId="{1413544C-3FD1-354D-8194-A1650C134A7A}" type="pres">
      <dgm:prSet presAssocID="{A90F6001-4CD0-D746-8120-1EC0C1A9F2C7}" presName="connectorText" presStyleLbl="sibTrans2D1" presStyleIdx="0" presStyleCnt="5"/>
      <dgm:spPr/>
      <dgm:t>
        <a:bodyPr/>
        <a:lstStyle/>
        <a:p>
          <a:endParaRPr lang="ru-RU"/>
        </a:p>
      </dgm:t>
    </dgm:pt>
    <dgm:pt modelId="{FDC8D022-23B9-D344-8420-18E07115A151}" type="pres">
      <dgm:prSet presAssocID="{17AC3BB7-68A0-8F43-9F22-9E5A03E5FACE}" presName="node" presStyleLbl="node1" presStyleIdx="1" presStyleCnt="5">
        <dgm:presLayoutVars>
          <dgm:bulletEnabled val="1"/>
        </dgm:presLayoutVars>
      </dgm:prSet>
      <dgm:spPr/>
      <dgm:t>
        <a:bodyPr/>
        <a:lstStyle/>
        <a:p>
          <a:endParaRPr lang="ru-RU"/>
        </a:p>
      </dgm:t>
    </dgm:pt>
    <dgm:pt modelId="{A0FCDD9E-F652-634B-A2B5-79BF95912033}" type="pres">
      <dgm:prSet presAssocID="{CEE1B6F0-8C4E-2542-A874-638D8C0B20CD}" presName="sibTrans" presStyleLbl="sibTrans2D1" presStyleIdx="1" presStyleCnt="5"/>
      <dgm:spPr/>
      <dgm:t>
        <a:bodyPr/>
        <a:lstStyle/>
        <a:p>
          <a:endParaRPr lang="ru-RU"/>
        </a:p>
      </dgm:t>
    </dgm:pt>
    <dgm:pt modelId="{1CDCBC45-3FCC-5B42-9CAA-B2A0A993E1BD}" type="pres">
      <dgm:prSet presAssocID="{CEE1B6F0-8C4E-2542-A874-638D8C0B20CD}" presName="connectorText" presStyleLbl="sibTrans2D1" presStyleIdx="1" presStyleCnt="5"/>
      <dgm:spPr/>
      <dgm:t>
        <a:bodyPr/>
        <a:lstStyle/>
        <a:p>
          <a:endParaRPr lang="ru-RU"/>
        </a:p>
      </dgm:t>
    </dgm:pt>
    <dgm:pt modelId="{0B32A590-034F-A147-A0E7-34790C3E24B1}" type="pres">
      <dgm:prSet presAssocID="{93B75CEF-7E44-2547-BA45-51FE4765826E}" presName="node" presStyleLbl="node1" presStyleIdx="2" presStyleCnt="5">
        <dgm:presLayoutVars>
          <dgm:bulletEnabled val="1"/>
        </dgm:presLayoutVars>
      </dgm:prSet>
      <dgm:spPr/>
      <dgm:t>
        <a:bodyPr/>
        <a:lstStyle/>
        <a:p>
          <a:endParaRPr lang="ru-RU"/>
        </a:p>
      </dgm:t>
    </dgm:pt>
    <dgm:pt modelId="{27022E41-875F-174D-9648-773C1DDF7C2C}" type="pres">
      <dgm:prSet presAssocID="{099BCFFE-6620-B542-96DD-69808D0622FF}" presName="sibTrans" presStyleLbl="sibTrans2D1" presStyleIdx="2" presStyleCnt="5"/>
      <dgm:spPr/>
      <dgm:t>
        <a:bodyPr/>
        <a:lstStyle/>
        <a:p>
          <a:endParaRPr lang="ru-RU"/>
        </a:p>
      </dgm:t>
    </dgm:pt>
    <dgm:pt modelId="{4A18F9C5-F076-CD45-97FD-30041272240E}" type="pres">
      <dgm:prSet presAssocID="{099BCFFE-6620-B542-96DD-69808D0622FF}" presName="connectorText" presStyleLbl="sibTrans2D1" presStyleIdx="2" presStyleCnt="5"/>
      <dgm:spPr/>
      <dgm:t>
        <a:bodyPr/>
        <a:lstStyle/>
        <a:p>
          <a:endParaRPr lang="ru-RU"/>
        </a:p>
      </dgm:t>
    </dgm:pt>
    <dgm:pt modelId="{789504E2-D9DF-7145-94EF-A72A3553E108}" type="pres">
      <dgm:prSet presAssocID="{925BFCCB-2A04-2442-8353-9E8116A37595}" presName="node" presStyleLbl="node1" presStyleIdx="3" presStyleCnt="5">
        <dgm:presLayoutVars>
          <dgm:bulletEnabled val="1"/>
        </dgm:presLayoutVars>
      </dgm:prSet>
      <dgm:spPr/>
      <dgm:t>
        <a:bodyPr/>
        <a:lstStyle/>
        <a:p>
          <a:endParaRPr lang="ru-RU"/>
        </a:p>
      </dgm:t>
    </dgm:pt>
    <dgm:pt modelId="{2A5E3468-7238-8448-A799-3B0E0C868945}" type="pres">
      <dgm:prSet presAssocID="{6D095601-7BEC-D44E-A811-375D7064C8B1}" presName="sibTrans" presStyleLbl="sibTrans2D1" presStyleIdx="3" presStyleCnt="5"/>
      <dgm:spPr/>
      <dgm:t>
        <a:bodyPr/>
        <a:lstStyle/>
        <a:p>
          <a:endParaRPr lang="ru-RU"/>
        </a:p>
      </dgm:t>
    </dgm:pt>
    <dgm:pt modelId="{A8006595-1589-AB45-A27C-5E8E70B221B3}" type="pres">
      <dgm:prSet presAssocID="{6D095601-7BEC-D44E-A811-375D7064C8B1}" presName="connectorText" presStyleLbl="sibTrans2D1" presStyleIdx="3" presStyleCnt="5"/>
      <dgm:spPr/>
      <dgm:t>
        <a:bodyPr/>
        <a:lstStyle/>
        <a:p>
          <a:endParaRPr lang="ru-RU"/>
        </a:p>
      </dgm:t>
    </dgm:pt>
    <dgm:pt modelId="{A84F02DD-37BF-4F40-A675-01073C75E639}" type="pres">
      <dgm:prSet presAssocID="{F34C76F1-C0B0-AA49-8368-2A12723D0CC3}" presName="node" presStyleLbl="node1" presStyleIdx="4" presStyleCnt="5">
        <dgm:presLayoutVars>
          <dgm:bulletEnabled val="1"/>
        </dgm:presLayoutVars>
      </dgm:prSet>
      <dgm:spPr/>
      <dgm:t>
        <a:bodyPr/>
        <a:lstStyle/>
        <a:p>
          <a:endParaRPr lang="ru-RU"/>
        </a:p>
      </dgm:t>
    </dgm:pt>
    <dgm:pt modelId="{23D93958-3DC1-0B46-A20B-969A00665EDB}" type="pres">
      <dgm:prSet presAssocID="{6C9B00FE-7ACB-A540-B42A-C1E8052A58E1}" presName="sibTrans" presStyleLbl="sibTrans2D1" presStyleIdx="4" presStyleCnt="5"/>
      <dgm:spPr/>
      <dgm:t>
        <a:bodyPr/>
        <a:lstStyle/>
        <a:p>
          <a:endParaRPr lang="ru-RU"/>
        </a:p>
      </dgm:t>
    </dgm:pt>
    <dgm:pt modelId="{E1B90181-BE3F-0B4E-AF90-BBE6CD1FCEED}" type="pres">
      <dgm:prSet presAssocID="{6C9B00FE-7ACB-A540-B42A-C1E8052A58E1}" presName="connectorText" presStyleLbl="sibTrans2D1" presStyleIdx="4" presStyleCnt="5"/>
      <dgm:spPr/>
      <dgm:t>
        <a:bodyPr/>
        <a:lstStyle/>
        <a:p>
          <a:endParaRPr lang="ru-RU"/>
        </a:p>
      </dgm:t>
    </dgm:pt>
  </dgm:ptLst>
  <dgm:cxnLst>
    <dgm:cxn modelId="{92E40D9D-1E1F-2C44-8925-063CC71834FA}" srcId="{EFA4AD7F-C553-164C-B7D1-232A8F20112A}" destId="{925BFCCB-2A04-2442-8353-9E8116A37595}" srcOrd="3" destOrd="0" parTransId="{9C259B4C-4499-804B-8C97-60596D60F285}" sibTransId="{6D095601-7BEC-D44E-A811-375D7064C8B1}"/>
    <dgm:cxn modelId="{BFD57F75-C038-4F4D-8A20-715EA3516BEC}" srcId="{EFA4AD7F-C553-164C-B7D1-232A8F20112A}" destId="{93B75CEF-7E44-2547-BA45-51FE4765826E}" srcOrd="2" destOrd="0" parTransId="{D43121EA-98E9-6944-B8EA-31B62F9F4483}" sibTransId="{099BCFFE-6620-B542-96DD-69808D0622FF}"/>
    <dgm:cxn modelId="{3E884EF2-FB75-5D45-9918-3F11E55EC287}" srcId="{EFA4AD7F-C553-164C-B7D1-232A8F20112A}" destId="{F34C76F1-C0B0-AA49-8368-2A12723D0CC3}" srcOrd="4" destOrd="0" parTransId="{4107977C-F832-2E44-92C5-0CA01C5BB7AA}" sibTransId="{6C9B00FE-7ACB-A540-B42A-C1E8052A58E1}"/>
    <dgm:cxn modelId="{00CD0206-8FAF-4A48-9C12-0061B840C1FE}" type="presOf" srcId="{6D095601-7BEC-D44E-A811-375D7064C8B1}" destId="{2A5E3468-7238-8448-A799-3B0E0C868945}" srcOrd="0" destOrd="0" presId="urn:microsoft.com/office/officeart/2005/8/layout/cycle2"/>
    <dgm:cxn modelId="{0585B586-000C-4A1A-9BC3-062411EB9CD5}" type="presOf" srcId="{93B75CEF-7E44-2547-BA45-51FE4765826E}" destId="{0B32A590-034F-A147-A0E7-34790C3E24B1}" srcOrd="0" destOrd="0" presId="urn:microsoft.com/office/officeart/2005/8/layout/cycle2"/>
    <dgm:cxn modelId="{C53B3A2B-1EC8-4FF2-A81E-96CD117FB2EC}" type="presOf" srcId="{6D095601-7BEC-D44E-A811-375D7064C8B1}" destId="{A8006595-1589-AB45-A27C-5E8E70B221B3}" srcOrd="1" destOrd="0" presId="urn:microsoft.com/office/officeart/2005/8/layout/cycle2"/>
    <dgm:cxn modelId="{662E6D2C-412C-4501-93C9-5467FDCF1139}" type="presOf" srcId="{CEE1B6F0-8C4E-2542-A874-638D8C0B20CD}" destId="{A0FCDD9E-F652-634B-A2B5-79BF95912033}" srcOrd="0" destOrd="0" presId="urn:microsoft.com/office/officeart/2005/8/layout/cycle2"/>
    <dgm:cxn modelId="{7555B268-E3E9-4C48-9A2E-221B9156AB8A}" type="presOf" srcId="{A90F6001-4CD0-D746-8120-1EC0C1A9F2C7}" destId="{1413544C-3FD1-354D-8194-A1650C134A7A}" srcOrd="1" destOrd="0" presId="urn:microsoft.com/office/officeart/2005/8/layout/cycle2"/>
    <dgm:cxn modelId="{87EAE1B0-0AEA-4D5F-9489-143914BC9131}" type="presOf" srcId="{925BFCCB-2A04-2442-8353-9E8116A37595}" destId="{789504E2-D9DF-7145-94EF-A72A3553E108}" srcOrd="0" destOrd="0" presId="urn:microsoft.com/office/officeart/2005/8/layout/cycle2"/>
    <dgm:cxn modelId="{805B30FE-B842-41E2-B5EF-9BA0FE802F3E}" type="presOf" srcId="{CEE1B6F0-8C4E-2542-A874-638D8C0B20CD}" destId="{1CDCBC45-3FCC-5B42-9CAA-B2A0A993E1BD}" srcOrd="1" destOrd="0" presId="urn:microsoft.com/office/officeart/2005/8/layout/cycle2"/>
    <dgm:cxn modelId="{BD6BB47E-4D53-4C48-A187-1B5DECABB795}" type="presOf" srcId="{A90F6001-4CD0-D746-8120-1EC0C1A9F2C7}" destId="{1C75195A-9F54-144A-B112-BA7FE51729D9}" srcOrd="0" destOrd="0" presId="urn:microsoft.com/office/officeart/2005/8/layout/cycle2"/>
    <dgm:cxn modelId="{EDC620ED-7842-48DD-97E4-A330E59A553F}" type="presOf" srcId="{099BCFFE-6620-B542-96DD-69808D0622FF}" destId="{4A18F9C5-F076-CD45-97FD-30041272240E}" srcOrd="1" destOrd="0" presId="urn:microsoft.com/office/officeart/2005/8/layout/cycle2"/>
    <dgm:cxn modelId="{93C2CC88-7768-47CE-88EA-B0D5FF863F0E}" type="presOf" srcId="{EFA4AD7F-C553-164C-B7D1-232A8F20112A}" destId="{92FED93B-684D-DC47-82AB-17E2FB9C280E}" srcOrd="0" destOrd="0" presId="urn:microsoft.com/office/officeart/2005/8/layout/cycle2"/>
    <dgm:cxn modelId="{7FCC2FE7-CBAC-4994-85FA-085544B44A9B}" type="presOf" srcId="{6C9B00FE-7ACB-A540-B42A-C1E8052A58E1}" destId="{23D93958-3DC1-0B46-A20B-969A00665EDB}" srcOrd="0" destOrd="0" presId="urn:microsoft.com/office/officeart/2005/8/layout/cycle2"/>
    <dgm:cxn modelId="{3B11CB16-3307-4DF5-BDD8-59198B58CD26}" type="presOf" srcId="{1A3067AB-7511-3941-BBFD-7AD52714D62B}" destId="{61783AE4-6E27-0741-A13C-7B93FF01D87A}" srcOrd="0" destOrd="0" presId="urn:microsoft.com/office/officeart/2005/8/layout/cycle2"/>
    <dgm:cxn modelId="{4F6C0498-6D28-44E3-B6E5-F61666F5EAEF}" type="presOf" srcId="{F34C76F1-C0B0-AA49-8368-2A12723D0CC3}" destId="{A84F02DD-37BF-4F40-A675-01073C75E639}" srcOrd="0" destOrd="0" presId="urn:microsoft.com/office/officeart/2005/8/layout/cycle2"/>
    <dgm:cxn modelId="{EC29124D-111C-6849-9C41-28211E4825AB}" srcId="{EFA4AD7F-C553-164C-B7D1-232A8F20112A}" destId="{1A3067AB-7511-3941-BBFD-7AD52714D62B}" srcOrd="0" destOrd="0" parTransId="{38BB2D7E-520E-2349-81CE-3D05E22989DF}" sibTransId="{A90F6001-4CD0-D746-8120-1EC0C1A9F2C7}"/>
    <dgm:cxn modelId="{65E46760-6ED8-4221-8CE5-CBECDC5185F2}" type="presOf" srcId="{6C9B00FE-7ACB-A540-B42A-C1E8052A58E1}" destId="{E1B90181-BE3F-0B4E-AF90-BBE6CD1FCEED}" srcOrd="1" destOrd="0" presId="urn:microsoft.com/office/officeart/2005/8/layout/cycle2"/>
    <dgm:cxn modelId="{7CF232A3-249F-4A41-9BAD-A5E89DBF4405}" srcId="{EFA4AD7F-C553-164C-B7D1-232A8F20112A}" destId="{17AC3BB7-68A0-8F43-9F22-9E5A03E5FACE}" srcOrd="1" destOrd="0" parTransId="{896E60B2-E18D-984B-AE6B-C31594ADE199}" sibTransId="{CEE1B6F0-8C4E-2542-A874-638D8C0B20CD}"/>
    <dgm:cxn modelId="{AB1F6C27-57A7-4F74-9571-D2D0BB2276EB}" type="presOf" srcId="{099BCFFE-6620-B542-96DD-69808D0622FF}" destId="{27022E41-875F-174D-9648-773C1DDF7C2C}" srcOrd="0" destOrd="0" presId="urn:microsoft.com/office/officeart/2005/8/layout/cycle2"/>
    <dgm:cxn modelId="{C575B736-80AB-4D0E-B60E-5EE74C73249D}" type="presOf" srcId="{17AC3BB7-68A0-8F43-9F22-9E5A03E5FACE}" destId="{FDC8D022-23B9-D344-8420-18E07115A151}" srcOrd="0" destOrd="0" presId="urn:microsoft.com/office/officeart/2005/8/layout/cycle2"/>
    <dgm:cxn modelId="{884AEFBD-4E3F-4DBC-9644-2A847957531D}" type="presParOf" srcId="{92FED93B-684D-DC47-82AB-17E2FB9C280E}" destId="{61783AE4-6E27-0741-A13C-7B93FF01D87A}" srcOrd="0" destOrd="0" presId="urn:microsoft.com/office/officeart/2005/8/layout/cycle2"/>
    <dgm:cxn modelId="{3E994C25-2F33-4307-86EF-0AE6FD8FFF70}" type="presParOf" srcId="{92FED93B-684D-DC47-82AB-17E2FB9C280E}" destId="{1C75195A-9F54-144A-B112-BA7FE51729D9}" srcOrd="1" destOrd="0" presId="urn:microsoft.com/office/officeart/2005/8/layout/cycle2"/>
    <dgm:cxn modelId="{6CDA0AC9-40A6-4F42-9203-6AA6E3E35675}" type="presParOf" srcId="{1C75195A-9F54-144A-B112-BA7FE51729D9}" destId="{1413544C-3FD1-354D-8194-A1650C134A7A}" srcOrd="0" destOrd="0" presId="urn:microsoft.com/office/officeart/2005/8/layout/cycle2"/>
    <dgm:cxn modelId="{210B14C7-379C-45FC-BC3A-4E5D043CF7C0}" type="presParOf" srcId="{92FED93B-684D-DC47-82AB-17E2FB9C280E}" destId="{FDC8D022-23B9-D344-8420-18E07115A151}" srcOrd="2" destOrd="0" presId="urn:microsoft.com/office/officeart/2005/8/layout/cycle2"/>
    <dgm:cxn modelId="{1D6781B0-DB87-42E5-95EF-4EB8B72D471D}" type="presParOf" srcId="{92FED93B-684D-DC47-82AB-17E2FB9C280E}" destId="{A0FCDD9E-F652-634B-A2B5-79BF95912033}" srcOrd="3" destOrd="0" presId="urn:microsoft.com/office/officeart/2005/8/layout/cycle2"/>
    <dgm:cxn modelId="{D2D5FE3E-C10A-47CF-9C14-370091D097D4}" type="presParOf" srcId="{A0FCDD9E-F652-634B-A2B5-79BF95912033}" destId="{1CDCBC45-3FCC-5B42-9CAA-B2A0A993E1BD}" srcOrd="0" destOrd="0" presId="urn:microsoft.com/office/officeart/2005/8/layout/cycle2"/>
    <dgm:cxn modelId="{91F51A78-33A3-4AA8-9136-DA7608AEFE01}" type="presParOf" srcId="{92FED93B-684D-DC47-82AB-17E2FB9C280E}" destId="{0B32A590-034F-A147-A0E7-34790C3E24B1}" srcOrd="4" destOrd="0" presId="urn:microsoft.com/office/officeart/2005/8/layout/cycle2"/>
    <dgm:cxn modelId="{BBEC323D-25CA-4F9F-876F-4EABEF786525}" type="presParOf" srcId="{92FED93B-684D-DC47-82AB-17E2FB9C280E}" destId="{27022E41-875F-174D-9648-773C1DDF7C2C}" srcOrd="5" destOrd="0" presId="urn:microsoft.com/office/officeart/2005/8/layout/cycle2"/>
    <dgm:cxn modelId="{33870117-9382-467D-ACCB-A12EC1285457}" type="presParOf" srcId="{27022E41-875F-174D-9648-773C1DDF7C2C}" destId="{4A18F9C5-F076-CD45-97FD-30041272240E}" srcOrd="0" destOrd="0" presId="urn:microsoft.com/office/officeart/2005/8/layout/cycle2"/>
    <dgm:cxn modelId="{72CC298A-A606-4920-B289-CC3D7D330164}" type="presParOf" srcId="{92FED93B-684D-DC47-82AB-17E2FB9C280E}" destId="{789504E2-D9DF-7145-94EF-A72A3553E108}" srcOrd="6" destOrd="0" presId="urn:microsoft.com/office/officeart/2005/8/layout/cycle2"/>
    <dgm:cxn modelId="{3A96D4D8-1B90-4818-BC63-9C72B0DB8236}" type="presParOf" srcId="{92FED93B-684D-DC47-82AB-17E2FB9C280E}" destId="{2A5E3468-7238-8448-A799-3B0E0C868945}" srcOrd="7" destOrd="0" presId="urn:microsoft.com/office/officeart/2005/8/layout/cycle2"/>
    <dgm:cxn modelId="{423431F9-5091-436F-A627-D42851665320}" type="presParOf" srcId="{2A5E3468-7238-8448-A799-3B0E0C868945}" destId="{A8006595-1589-AB45-A27C-5E8E70B221B3}" srcOrd="0" destOrd="0" presId="urn:microsoft.com/office/officeart/2005/8/layout/cycle2"/>
    <dgm:cxn modelId="{AC179DF5-EF34-41DD-8194-B8F1C86183CD}" type="presParOf" srcId="{92FED93B-684D-DC47-82AB-17E2FB9C280E}" destId="{A84F02DD-37BF-4F40-A675-01073C75E639}" srcOrd="8" destOrd="0" presId="urn:microsoft.com/office/officeart/2005/8/layout/cycle2"/>
    <dgm:cxn modelId="{3E1C8825-3405-40DD-9B94-8E8AC203E86F}" type="presParOf" srcId="{92FED93B-684D-DC47-82AB-17E2FB9C280E}" destId="{23D93958-3DC1-0B46-A20B-969A00665EDB}" srcOrd="9" destOrd="0" presId="urn:microsoft.com/office/officeart/2005/8/layout/cycle2"/>
    <dgm:cxn modelId="{12B9E380-9DB9-49C5-8331-3D710B7AB596}" type="presParOf" srcId="{23D93958-3DC1-0B46-A20B-969A00665EDB}" destId="{E1B90181-BE3F-0B4E-AF90-BBE6CD1FCEED}" srcOrd="0" destOrd="0" presId="urn:microsoft.com/office/officeart/2005/8/layout/cycle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990BDF-77E1-C448-A089-F9FD8D48DE1B}">
      <dsp:nvSpPr>
        <dsp:cNvPr id="0" name=""/>
        <dsp:cNvSpPr/>
      </dsp:nvSpPr>
      <dsp:spPr>
        <a:xfrm>
          <a:off x="2701" y="1446948"/>
          <a:ext cx="1442367" cy="7211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Збільшення допомоги</a:t>
          </a:r>
        </a:p>
      </dsp:txBody>
      <dsp:txXfrm>
        <a:off x="23824" y="1468071"/>
        <a:ext cx="1400121" cy="678937"/>
      </dsp:txXfrm>
    </dsp:sp>
    <dsp:sp modelId="{F03722E6-665D-814B-B3F6-B70DAAC3D6B2}">
      <dsp:nvSpPr>
        <dsp:cNvPr id="0" name=""/>
        <dsp:cNvSpPr/>
      </dsp:nvSpPr>
      <dsp:spPr>
        <a:xfrm rot="18770822">
          <a:off x="1309343" y="1476249"/>
          <a:ext cx="848397" cy="40561"/>
        </a:xfrm>
        <a:custGeom>
          <a:avLst/>
          <a:gdLst/>
          <a:ahLst/>
          <a:cxnLst/>
          <a:rect l="0" t="0" r="0" b="0"/>
          <a:pathLst>
            <a:path>
              <a:moveTo>
                <a:pt x="0" y="20280"/>
              </a:moveTo>
              <a:lnTo>
                <a:pt x="848397" y="202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12332" y="1475319"/>
        <a:ext cx="42419" cy="42419"/>
      </dsp:txXfrm>
    </dsp:sp>
    <dsp:sp modelId="{3E88316B-D79E-BA41-AB9A-FB376A8408FD}">
      <dsp:nvSpPr>
        <dsp:cNvPr id="0" name=""/>
        <dsp:cNvSpPr/>
      </dsp:nvSpPr>
      <dsp:spPr>
        <a:xfrm>
          <a:off x="2022016" y="824927"/>
          <a:ext cx="1442367" cy="7211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Поліпшення якості сервісу</a:t>
          </a:r>
        </a:p>
      </dsp:txBody>
      <dsp:txXfrm>
        <a:off x="2043139" y="846050"/>
        <a:ext cx="1400121" cy="678937"/>
      </dsp:txXfrm>
    </dsp:sp>
    <dsp:sp modelId="{CA7EC980-91E2-DF42-B1D2-D2F9320126EF}">
      <dsp:nvSpPr>
        <dsp:cNvPr id="0" name=""/>
        <dsp:cNvSpPr/>
      </dsp:nvSpPr>
      <dsp:spPr>
        <a:xfrm rot="19457599">
          <a:off x="3397601" y="957898"/>
          <a:ext cx="710512" cy="40561"/>
        </a:xfrm>
        <a:custGeom>
          <a:avLst/>
          <a:gdLst/>
          <a:ahLst/>
          <a:cxnLst/>
          <a:rect l="0" t="0" r="0" b="0"/>
          <a:pathLst>
            <a:path>
              <a:moveTo>
                <a:pt x="0" y="20280"/>
              </a:moveTo>
              <a:lnTo>
                <a:pt x="710512" y="202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35094" y="960416"/>
        <a:ext cx="35525" cy="35525"/>
      </dsp:txXfrm>
    </dsp:sp>
    <dsp:sp modelId="{1AEBC944-685A-E14C-BC40-9747BCDF34BE}">
      <dsp:nvSpPr>
        <dsp:cNvPr id="0" name=""/>
        <dsp:cNvSpPr/>
      </dsp:nvSpPr>
      <dsp:spPr>
        <a:xfrm>
          <a:off x="4041330" y="410246"/>
          <a:ext cx="1442367" cy="7211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Виробництво бензину</a:t>
          </a:r>
        </a:p>
      </dsp:txBody>
      <dsp:txXfrm>
        <a:off x="4062453" y="431369"/>
        <a:ext cx="1400121" cy="678937"/>
      </dsp:txXfrm>
    </dsp:sp>
    <dsp:sp modelId="{2D491E93-7F3E-7D42-A1FB-E5E1417F176A}">
      <dsp:nvSpPr>
        <dsp:cNvPr id="0" name=""/>
        <dsp:cNvSpPr/>
      </dsp:nvSpPr>
      <dsp:spPr>
        <a:xfrm rot="2142401">
          <a:off x="3397601" y="1372578"/>
          <a:ext cx="710512" cy="40561"/>
        </a:xfrm>
        <a:custGeom>
          <a:avLst/>
          <a:gdLst/>
          <a:ahLst/>
          <a:cxnLst/>
          <a:rect l="0" t="0" r="0" b="0"/>
          <a:pathLst>
            <a:path>
              <a:moveTo>
                <a:pt x="0" y="20280"/>
              </a:moveTo>
              <a:lnTo>
                <a:pt x="710512" y="202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35094" y="1375096"/>
        <a:ext cx="35525" cy="35525"/>
      </dsp:txXfrm>
    </dsp:sp>
    <dsp:sp modelId="{750BA6A7-27CE-494B-BAA2-BC84160F5E29}">
      <dsp:nvSpPr>
        <dsp:cNvPr id="0" name=""/>
        <dsp:cNvSpPr/>
      </dsp:nvSpPr>
      <dsp:spPr>
        <a:xfrm>
          <a:off x="4041330" y="1239608"/>
          <a:ext cx="1442367" cy="7211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Префернеції</a:t>
          </a:r>
        </a:p>
      </dsp:txBody>
      <dsp:txXfrm>
        <a:off x="4062453" y="1260731"/>
        <a:ext cx="1400121" cy="678937"/>
      </dsp:txXfrm>
    </dsp:sp>
    <dsp:sp modelId="{967DCB79-FF86-7A40-868C-CF3C2C592E0E}">
      <dsp:nvSpPr>
        <dsp:cNvPr id="0" name=""/>
        <dsp:cNvSpPr/>
      </dsp:nvSpPr>
      <dsp:spPr>
        <a:xfrm rot="2829178">
          <a:off x="1309343" y="2098270"/>
          <a:ext cx="848397" cy="40561"/>
        </a:xfrm>
        <a:custGeom>
          <a:avLst/>
          <a:gdLst/>
          <a:ahLst/>
          <a:cxnLst/>
          <a:rect l="0" t="0" r="0" b="0"/>
          <a:pathLst>
            <a:path>
              <a:moveTo>
                <a:pt x="0" y="20280"/>
              </a:moveTo>
              <a:lnTo>
                <a:pt x="848397" y="202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12332" y="2097340"/>
        <a:ext cx="42419" cy="42419"/>
      </dsp:txXfrm>
    </dsp:sp>
    <dsp:sp modelId="{919C50BD-9F7B-AD45-8189-812FD81FEBB6}">
      <dsp:nvSpPr>
        <dsp:cNvPr id="0" name=""/>
        <dsp:cNvSpPr/>
      </dsp:nvSpPr>
      <dsp:spPr>
        <a:xfrm>
          <a:off x="2022016" y="2068969"/>
          <a:ext cx="1442367" cy="7211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Ціноутворення</a:t>
          </a:r>
        </a:p>
      </dsp:txBody>
      <dsp:txXfrm>
        <a:off x="2043139" y="2090092"/>
        <a:ext cx="1400121" cy="678937"/>
      </dsp:txXfrm>
    </dsp:sp>
    <dsp:sp modelId="{00A64A11-64ED-0341-9933-0F16FAAA1B06}">
      <dsp:nvSpPr>
        <dsp:cNvPr id="0" name=""/>
        <dsp:cNvSpPr/>
      </dsp:nvSpPr>
      <dsp:spPr>
        <a:xfrm>
          <a:off x="3464383" y="2409280"/>
          <a:ext cx="576947" cy="40561"/>
        </a:xfrm>
        <a:custGeom>
          <a:avLst/>
          <a:gdLst/>
          <a:ahLst/>
          <a:cxnLst/>
          <a:rect l="0" t="0" r="0" b="0"/>
          <a:pathLst>
            <a:path>
              <a:moveTo>
                <a:pt x="0" y="20280"/>
              </a:moveTo>
              <a:lnTo>
                <a:pt x="576947" y="202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38433" y="2415137"/>
        <a:ext cx="28847" cy="28847"/>
      </dsp:txXfrm>
    </dsp:sp>
    <dsp:sp modelId="{49C62A0A-5843-9F40-80FD-C12FE3E70C88}">
      <dsp:nvSpPr>
        <dsp:cNvPr id="0" name=""/>
        <dsp:cNvSpPr/>
      </dsp:nvSpPr>
      <dsp:spPr>
        <a:xfrm>
          <a:off x="4041330" y="2068969"/>
          <a:ext cx="1442367" cy="7211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Податки та мито</a:t>
          </a:r>
        </a:p>
      </dsp:txBody>
      <dsp:txXfrm>
        <a:off x="4062453" y="2090092"/>
        <a:ext cx="1400121" cy="6789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CCC2DB-3A74-8448-AADE-0440E7F05D0F}">
      <dsp:nvSpPr>
        <dsp:cNvPr id="0" name=""/>
        <dsp:cNvSpPr/>
      </dsp:nvSpPr>
      <dsp:spPr>
        <a:xfrm>
          <a:off x="2259657" y="390"/>
          <a:ext cx="967085" cy="96708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Додана вартість</a:t>
          </a:r>
        </a:p>
      </dsp:txBody>
      <dsp:txXfrm>
        <a:off x="2401283" y="142016"/>
        <a:ext cx="683833" cy="683833"/>
      </dsp:txXfrm>
    </dsp:sp>
    <dsp:sp modelId="{FDE7B802-7382-024E-8BB2-C84419B58A63}">
      <dsp:nvSpPr>
        <dsp:cNvPr id="0" name=""/>
        <dsp:cNvSpPr/>
      </dsp:nvSpPr>
      <dsp:spPr>
        <a:xfrm rot="2160000">
          <a:off x="3196004" y="742848"/>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3203348" y="785523"/>
        <a:ext cx="179453" cy="195835"/>
      </dsp:txXfrm>
    </dsp:sp>
    <dsp:sp modelId="{E86D9E1E-2F98-4944-A5B3-B6F6F76FF727}">
      <dsp:nvSpPr>
        <dsp:cNvPr id="0" name=""/>
        <dsp:cNvSpPr/>
      </dsp:nvSpPr>
      <dsp:spPr>
        <a:xfrm>
          <a:off x="3433369" y="853142"/>
          <a:ext cx="967085" cy="96708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Зарплата</a:t>
          </a:r>
        </a:p>
      </dsp:txBody>
      <dsp:txXfrm>
        <a:off x="3574995" y="994768"/>
        <a:ext cx="683833" cy="683833"/>
      </dsp:txXfrm>
    </dsp:sp>
    <dsp:sp modelId="{EFD6CB5F-6F43-864A-927A-B104391F7E46}">
      <dsp:nvSpPr>
        <dsp:cNvPr id="0" name=""/>
        <dsp:cNvSpPr/>
      </dsp:nvSpPr>
      <dsp:spPr>
        <a:xfrm rot="6480000">
          <a:off x="3566814" y="1856479"/>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3617152" y="1885185"/>
        <a:ext cx="179453" cy="195835"/>
      </dsp:txXfrm>
    </dsp:sp>
    <dsp:sp modelId="{64A262FA-EC4B-F14F-BAEB-67C352A8963B}">
      <dsp:nvSpPr>
        <dsp:cNvPr id="0" name=""/>
        <dsp:cNvSpPr/>
      </dsp:nvSpPr>
      <dsp:spPr>
        <a:xfrm>
          <a:off x="2985051" y="2232924"/>
          <a:ext cx="967085" cy="96708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Витрати</a:t>
          </a:r>
        </a:p>
      </dsp:txBody>
      <dsp:txXfrm>
        <a:off x="3126677" y="2374550"/>
        <a:ext cx="683833" cy="683833"/>
      </dsp:txXfrm>
    </dsp:sp>
    <dsp:sp modelId="{974AE92C-9CB9-5940-AC47-6A1FBC223145}">
      <dsp:nvSpPr>
        <dsp:cNvPr id="0" name=""/>
        <dsp:cNvSpPr/>
      </dsp:nvSpPr>
      <dsp:spPr>
        <a:xfrm rot="10800000">
          <a:off x="2622274" y="2553271"/>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2699183" y="2618549"/>
        <a:ext cx="179453" cy="195835"/>
      </dsp:txXfrm>
    </dsp:sp>
    <dsp:sp modelId="{58255E58-031C-B049-84BE-5E802C57F96A}">
      <dsp:nvSpPr>
        <dsp:cNvPr id="0" name=""/>
        <dsp:cNvSpPr/>
      </dsp:nvSpPr>
      <dsp:spPr>
        <a:xfrm>
          <a:off x="1534263" y="2232924"/>
          <a:ext cx="967085" cy="96708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Попит</a:t>
          </a:r>
        </a:p>
      </dsp:txBody>
      <dsp:txXfrm>
        <a:off x="1675889" y="2374550"/>
        <a:ext cx="683833" cy="683833"/>
      </dsp:txXfrm>
    </dsp:sp>
    <dsp:sp modelId="{D9B09B82-6A07-AF4E-8710-5932BA5D7E9C}">
      <dsp:nvSpPr>
        <dsp:cNvPr id="0" name=""/>
        <dsp:cNvSpPr/>
      </dsp:nvSpPr>
      <dsp:spPr>
        <a:xfrm rot="15120000">
          <a:off x="1667707" y="1870280"/>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1718045" y="1972130"/>
        <a:ext cx="179453" cy="195835"/>
      </dsp:txXfrm>
    </dsp:sp>
    <dsp:sp modelId="{2382DB1C-9CE1-5548-8664-64DFF89D41C4}">
      <dsp:nvSpPr>
        <dsp:cNvPr id="0" name=""/>
        <dsp:cNvSpPr/>
      </dsp:nvSpPr>
      <dsp:spPr>
        <a:xfrm>
          <a:off x="1085945" y="853142"/>
          <a:ext cx="967085" cy="96708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Дохід</a:t>
          </a:r>
        </a:p>
      </dsp:txBody>
      <dsp:txXfrm>
        <a:off x="1227571" y="994768"/>
        <a:ext cx="683833" cy="683833"/>
      </dsp:txXfrm>
    </dsp:sp>
    <dsp:sp modelId="{0684EED2-536D-614C-BE36-E5CBF720C4D7}">
      <dsp:nvSpPr>
        <dsp:cNvPr id="0" name=""/>
        <dsp:cNvSpPr/>
      </dsp:nvSpPr>
      <dsp:spPr>
        <a:xfrm rot="19440000">
          <a:off x="2022292" y="751378"/>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2029636" y="839259"/>
        <a:ext cx="179453" cy="1958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67734-4499-3342-995A-219EA5D89AB9}">
      <dsp:nvSpPr>
        <dsp:cNvPr id="0" name=""/>
        <dsp:cNvSpPr/>
      </dsp:nvSpPr>
      <dsp:spPr>
        <a:xfrm>
          <a:off x="2772729" y="2019376"/>
          <a:ext cx="349008" cy="91440"/>
        </a:xfrm>
        <a:custGeom>
          <a:avLst/>
          <a:gdLst/>
          <a:ahLst/>
          <a:cxnLst/>
          <a:rect l="0" t="0" r="0" b="0"/>
          <a:pathLst>
            <a:path>
              <a:moveTo>
                <a:pt x="0" y="45720"/>
              </a:moveTo>
              <a:lnTo>
                <a:pt x="34900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38508" y="2056371"/>
        <a:ext cx="17450" cy="17450"/>
      </dsp:txXfrm>
    </dsp:sp>
    <dsp:sp modelId="{F3186804-18F1-774C-BF62-01CDC5C7C749}">
      <dsp:nvSpPr>
        <dsp:cNvPr id="0" name=""/>
        <dsp:cNvSpPr/>
      </dsp:nvSpPr>
      <dsp:spPr>
        <a:xfrm>
          <a:off x="678679" y="1400065"/>
          <a:ext cx="349008" cy="665031"/>
        </a:xfrm>
        <a:custGeom>
          <a:avLst/>
          <a:gdLst/>
          <a:ahLst/>
          <a:cxnLst/>
          <a:rect l="0" t="0" r="0" b="0"/>
          <a:pathLst>
            <a:path>
              <a:moveTo>
                <a:pt x="0" y="0"/>
              </a:moveTo>
              <a:lnTo>
                <a:pt x="174504" y="0"/>
              </a:lnTo>
              <a:lnTo>
                <a:pt x="174504" y="665031"/>
              </a:lnTo>
              <a:lnTo>
                <a:pt x="349008" y="6650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34407" y="1713804"/>
        <a:ext cx="37552" cy="37552"/>
      </dsp:txXfrm>
    </dsp:sp>
    <dsp:sp modelId="{9BBF0502-0572-AA49-A9B8-D5736169C726}">
      <dsp:nvSpPr>
        <dsp:cNvPr id="0" name=""/>
        <dsp:cNvSpPr/>
      </dsp:nvSpPr>
      <dsp:spPr>
        <a:xfrm>
          <a:off x="2772729" y="1354345"/>
          <a:ext cx="349008" cy="91440"/>
        </a:xfrm>
        <a:custGeom>
          <a:avLst/>
          <a:gdLst/>
          <a:ahLst/>
          <a:cxnLst/>
          <a:rect l="0" t="0" r="0" b="0"/>
          <a:pathLst>
            <a:path>
              <a:moveTo>
                <a:pt x="0" y="45720"/>
              </a:moveTo>
              <a:lnTo>
                <a:pt x="34900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38508" y="1391340"/>
        <a:ext cx="17450" cy="17450"/>
      </dsp:txXfrm>
    </dsp:sp>
    <dsp:sp modelId="{70CEE7B9-B604-E54B-BB31-B32D3F06925B}">
      <dsp:nvSpPr>
        <dsp:cNvPr id="0" name=""/>
        <dsp:cNvSpPr/>
      </dsp:nvSpPr>
      <dsp:spPr>
        <a:xfrm>
          <a:off x="678679" y="1354345"/>
          <a:ext cx="349008" cy="91440"/>
        </a:xfrm>
        <a:custGeom>
          <a:avLst/>
          <a:gdLst/>
          <a:ahLst/>
          <a:cxnLst/>
          <a:rect l="0" t="0" r="0" b="0"/>
          <a:pathLst>
            <a:path>
              <a:moveTo>
                <a:pt x="0" y="45720"/>
              </a:moveTo>
              <a:lnTo>
                <a:pt x="349008"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44458" y="1391340"/>
        <a:ext cx="17450" cy="17450"/>
      </dsp:txXfrm>
    </dsp:sp>
    <dsp:sp modelId="{FA3602B8-C75E-C943-B812-0ADE7B267BD4}">
      <dsp:nvSpPr>
        <dsp:cNvPr id="0" name=""/>
        <dsp:cNvSpPr/>
      </dsp:nvSpPr>
      <dsp:spPr>
        <a:xfrm>
          <a:off x="2772729" y="689314"/>
          <a:ext cx="349008" cy="91440"/>
        </a:xfrm>
        <a:custGeom>
          <a:avLst/>
          <a:gdLst/>
          <a:ahLst/>
          <a:cxnLst/>
          <a:rect l="0" t="0" r="0" b="0"/>
          <a:pathLst>
            <a:path>
              <a:moveTo>
                <a:pt x="0" y="45720"/>
              </a:moveTo>
              <a:lnTo>
                <a:pt x="34900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38508" y="726309"/>
        <a:ext cx="17450" cy="17450"/>
      </dsp:txXfrm>
    </dsp:sp>
    <dsp:sp modelId="{62D1DB17-8A87-C243-949A-B95CE83A3653}">
      <dsp:nvSpPr>
        <dsp:cNvPr id="0" name=""/>
        <dsp:cNvSpPr/>
      </dsp:nvSpPr>
      <dsp:spPr>
        <a:xfrm>
          <a:off x="678679" y="735034"/>
          <a:ext cx="349008" cy="665031"/>
        </a:xfrm>
        <a:custGeom>
          <a:avLst/>
          <a:gdLst/>
          <a:ahLst/>
          <a:cxnLst/>
          <a:rect l="0" t="0" r="0" b="0"/>
          <a:pathLst>
            <a:path>
              <a:moveTo>
                <a:pt x="0" y="665031"/>
              </a:moveTo>
              <a:lnTo>
                <a:pt x="174504" y="665031"/>
              </a:lnTo>
              <a:lnTo>
                <a:pt x="174504" y="0"/>
              </a:lnTo>
              <a:lnTo>
                <a:pt x="34900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34407" y="1048773"/>
        <a:ext cx="37552" cy="37552"/>
      </dsp:txXfrm>
    </dsp:sp>
    <dsp:sp modelId="{0D1E3722-1C2B-BB4F-A2D3-A0BCE1E40431}">
      <dsp:nvSpPr>
        <dsp:cNvPr id="0" name=""/>
        <dsp:cNvSpPr/>
      </dsp:nvSpPr>
      <dsp:spPr>
        <a:xfrm rot="16200000">
          <a:off x="-987398" y="1134053"/>
          <a:ext cx="2800131" cy="532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t>Регіональний кластер</a:t>
          </a:r>
        </a:p>
      </dsp:txBody>
      <dsp:txXfrm>
        <a:off x="-987398" y="1134053"/>
        <a:ext cx="2800131" cy="532024"/>
      </dsp:txXfrm>
    </dsp:sp>
    <dsp:sp modelId="{C492CA30-903A-4F48-9C81-3C0257449121}">
      <dsp:nvSpPr>
        <dsp:cNvPr id="0" name=""/>
        <dsp:cNvSpPr/>
      </dsp:nvSpPr>
      <dsp:spPr>
        <a:xfrm>
          <a:off x="1027687" y="469021"/>
          <a:ext cx="1745041" cy="532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ЗВО</a:t>
          </a:r>
        </a:p>
      </dsp:txBody>
      <dsp:txXfrm>
        <a:off x="1027687" y="469021"/>
        <a:ext cx="1745041" cy="532024"/>
      </dsp:txXfrm>
    </dsp:sp>
    <dsp:sp modelId="{5F4302D1-7CA9-0047-AEBE-10ACFF6F8722}">
      <dsp:nvSpPr>
        <dsp:cNvPr id="0" name=""/>
        <dsp:cNvSpPr/>
      </dsp:nvSpPr>
      <dsp:spPr>
        <a:xfrm>
          <a:off x="3121737" y="469021"/>
          <a:ext cx="1745041" cy="532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Вища освіта </a:t>
          </a:r>
        </a:p>
      </dsp:txBody>
      <dsp:txXfrm>
        <a:off x="3121737" y="469021"/>
        <a:ext cx="1745041" cy="532024"/>
      </dsp:txXfrm>
    </dsp:sp>
    <dsp:sp modelId="{615362CA-511B-404A-AAB2-EAF6BBEA0730}">
      <dsp:nvSpPr>
        <dsp:cNvPr id="0" name=""/>
        <dsp:cNvSpPr/>
      </dsp:nvSpPr>
      <dsp:spPr>
        <a:xfrm>
          <a:off x="1027687" y="1134053"/>
          <a:ext cx="1745041" cy="532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Машинобудівне виробництво</a:t>
          </a:r>
        </a:p>
      </dsp:txBody>
      <dsp:txXfrm>
        <a:off x="1027687" y="1134053"/>
        <a:ext cx="1745041" cy="532024"/>
      </dsp:txXfrm>
    </dsp:sp>
    <dsp:sp modelId="{5091B283-E320-FF48-B7CE-F628BBED3CAE}">
      <dsp:nvSpPr>
        <dsp:cNvPr id="0" name=""/>
        <dsp:cNvSpPr/>
      </dsp:nvSpPr>
      <dsp:spPr>
        <a:xfrm>
          <a:off x="3121737" y="1134053"/>
          <a:ext cx="1745041" cy="532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Металургія експорт  </a:t>
          </a:r>
        </a:p>
      </dsp:txBody>
      <dsp:txXfrm>
        <a:off x="3121737" y="1134053"/>
        <a:ext cx="1745041" cy="532024"/>
      </dsp:txXfrm>
    </dsp:sp>
    <dsp:sp modelId="{ED297EDA-3865-0446-AC98-042A99C977C4}">
      <dsp:nvSpPr>
        <dsp:cNvPr id="0" name=""/>
        <dsp:cNvSpPr/>
      </dsp:nvSpPr>
      <dsp:spPr>
        <a:xfrm>
          <a:off x="1027687" y="1799084"/>
          <a:ext cx="1745041" cy="532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Зелена і енергетика</a:t>
          </a:r>
        </a:p>
      </dsp:txBody>
      <dsp:txXfrm>
        <a:off x="1027687" y="1799084"/>
        <a:ext cx="1745041" cy="532024"/>
      </dsp:txXfrm>
    </dsp:sp>
    <dsp:sp modelId="{E54F0592-253B-024F-A560-5FD9F14EB354}">
      <dsp:nvSpPr>
        <dsp:cNvPr id="0" name=""/>
        <dsp:cNvSpPr/>
      </dsp:nvSpPr>
      <dsp:spPr>
        <a:xfrm>
          <a:off x="3121737" y="1799084"/>
          <a:ext cx="1745041" cy="532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Переробка с/г сировини</a:t>
          </a:r>
        </a:p>
      </dsp:txBody>
      <dsp:txXfrm>
        <a:off x="3121737" y="1799084"/>
        <a:ext cx="1745041" cy="53202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ADEBC6-30ED-8743-98E5-B0A6EC09599C}">
      <dsp:nvSpPr>
        <dsp:cNvPr id="0" name=""/>
        <dsp:cNvSpPr/>
      </dsp:nvSpPr>
      <dsp:spPr>
        <a:xfrm>
          <a:off x="0" y="353218"/>
          <a:ext cx="1444624" cy="866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Морська агресія (Росія)</a:t>
          </a:r>
        </a:p>
      </dsp:txBody>
      <dsp:txXfrm>
        <a:off x="0" y="353218"/>
        <a:ext cx="1444624" cy="866774"/>
      </dsp:txXfrm>
    </dsp:sp>
    <dsp:sp modelId="{B237360C-D37F-EB42-8563-89717F7EC472}">
      <dsp:nvSpPr>
        <dsp:cNvPr id="0" name=""/>
        <dsp:cNvSpPr/>
      </dsp:nvSpPr>
      <dsp:spPr>
        <a:xfrm>
          <a:off x="1589087" y="353218"/>
          <a:ext cx="1444624" cy="866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Залізничні колії (ЄС)</a:t>
          </a:r>
        </a:p>
      </dsp:txBody>
      <dsp:txXfrm>
        <a:off x="1589087" y="353218"/>
        <a:ext cx="1444624" cy="866774"/>
      </dsp:txXfrm>
    </dsp:sp>
    <dsp:sp modelId="{532FDFED-2695-CB49-8A29-16F3BD39D1D2}">
      <dsp:nvSpPr>
        <dsp:cNvPr id="0" name=""/>
        <dsp:cNvSpPr/>
      </dsp:nvSpPr>
      <dsp:spPr>
        <a:xfrm>
          <a:off x="3178174" y="353218"/>
          <a:ext cx="1444624" cy="866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Автомобільні обмеження (Польща, Угорщина)</a:t>
          </a:r>
        </a:p>
      </dsp:txBody>
      <dsp:txXfrm>
        <a:off x="3178174" y="353218"/>
        <a:ext cx="1444624" cy="866774"/>
      </dsp:txXfrm>
    </dsp:sp>
    <dsp:sp modelId="{88C968C2-0725-F54B-8555-553DDC65E07A}">
      <dsp:nvSpPr>
        <dsp:cNvPr id="0" name=""/>
        <dsp:cNvSpPr/>
      </dsp:nvSpPr>
      <dsp:spPr>
        <a:xfrm>
          <a:off x="794543" y="1364456"/>
          <a:ext cx="1444624" cy="866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Політичні демарші (Угорщина)</a:t>
          </a:r>
        </a:p>
      </dsp:txBody>
      <dsp:txXfrm>
        <a:off x="794543" y="1364456"/>
        <a:ext cx="1444624" cy="866774"/>
      </dsp:txXfrm>
    </dsp:sp>
    <dsp:sp modelId="{7D85B9E9-77D8-6E4C-8C14-350675DCB449}">
      <dsp:nvSpPr>
        <dsp:cNvPr id="0" name=""/>
        <dsp:cNvSpPr/>
      </dsp:nvSpPr>
      <dsp:spPr>
        <a:xfrm>
          <a:off x="2383631" y="1364456"/>
          <a:ext cx="1444624" cy="866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Дипломатичні способи (Словаччина)</a:t>
          </a:r>
        </a:p>
      </dsp:txBody>
      <dsp:txXfrm>
        <a:off x="2383631" y="1364456"/>
        <a:ext cx="1444624" cy="86677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1772CB-14AE-1C49-A5C9-9F2A22303792}">
      <dsp:nvSpPr>
        <dsp:cNvPr id="0" name=""/>
        <dsp:cNvSpPr/>
      </dsp:nvSpPr>
      <dsp:spPr>
        <a:xfrm>
          <a:off x="204952" y="28170"/>
          <a:ext cx="1254943" cy="86394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ru-RU" sz="1900" kern="1200"/>
            <a:t>Експорт</a:t>
          </a:r>
        </a:p>
      </dsp:txBody>
      <dsp:txXfrm>
        <a:off x="388734" y="154692"/>
        <a:ext cx="887379" cy="610903"/>
      </dsp:txXfrm>
    </dsp:sp>
    <dsp:sp modelId="{1639B053-104F-AC4E-8F54-7C283A3FC776}">
      <dsp:nvSpPr>
        <dsp:cNvPr id="0" name=""/>
        <dsp:cNvSpPr/>
      </dsp:nvSpPr>
      <dsp:spPr>
        <a:xfrm rot="10720791">
          <a:off x="696068" y="994846"/>
          <a:ext cx="302381" cy="218020"/>
        </a:xfrm>
        <a:prstGeom prst="triangle">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66489B-0CB1-EA4E-A7AD-BCE8CACD6AEB}">
      <dsp:nvSpPr>
        <dsp:cNvPr id="0" name=""/>
        <dsp:cNvSpPr/>
      </dsp:nvSpPr>
      <dsp:spPr>
        <a:xfrm>
          <a:off x="383626" y="1303282"/>
          <a:ext cx="950142" cy="59383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Прибуток</a:t>
          </a:r>
        </a:p>
      </dsp:txBody>
      <dsp:txXfrm>
        <a:off x="522771" y="1390247"/>
        <a:ext cx="671852" cy="419904"/>
      </dsp:txXfrm>
    </dsp:sp>
    <dsp:sp modelId="{1667D0B9-1B9A-0747-9DDD-C1B6164804F0}">
      <dsp:nvSpPr>
        <dsp:cNvPr id="0" name=""/>
        <dsp:cNvSpPr/>
      </dsp:nvSpPr>
      <dsp:spPr>
        <a:xfrm rot="11061631">
          <a:off x="662034" y="2087522"/>
          <a:ext cx="302381" cy="218020"/>
        </a:xfrm>
        <a:prstGeom prst="triangle">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8D8634-52A0-D748-AF6B-CEEE050AD858}">
      <dsp:nvSpPr>
        <dsp:cNvPr id="0" name=""/>
        <dsp:cNvSpPr/>
      </dsp:nvSpPr>
      <dsp:spPr>
        <a:xfrm>
          <a:off x="304803" y="2483657"/>
          <a:ext cx="929115" cy="576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Зарплатня</a:t>
          </a:r>
        </a:p>
      </dsp:txBody>
      <dsp:txXfrm>
        <a:off x="440869" y="2568047"/>
        <a:ext cx="656983" cy="407472"/>
      </dsp:txXfrm>
    </dsp:sp>
    <dsp:sp modelId="{C5FE6EC0-C387-DC4E-A449-D8950912E146}">
      <dsp:nvSpPr>
        <dsp:cNvPr id="0" name=""/>
        <dsp:cNvSpPr/>
      </dsp:nvSpPr>
      <dsp:spPr>
        <a:xfrm rot="5389732">
          <a:off x="1508267" y="2660115"/>
          <a:ext cx="302381" cy="218020"/>
        </a:xfrm>
        <a:prstGeom prst="triangle">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04D5F0-846F-C249-B5E5-3CDC0EFF1DF2}">
      <dsp:nvSpPr>
        <dsp:cNvPr id="0" name=""/>
        <dsp:cNvSpPr/>
      </dsp:nvSpPr>
      <dsp:spPr>
        <a:xfrm>
          <a:off x="2072656" y="2478402"/>
          <a:ext cx="912288" cy="576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Податки</a:t>
          </a:r>
        </a:p>
      </dsp:txBody>
      <dsp:txXfrm>
        <a:off x="2206257" y="2562792"/>
        <a:ext cx="645086" cy="407472"/>
      </dsp:txXfrm>
    </dsp:sp>
    <dsp:sp modelId="{FD97A455-AFE2-1E4B-A5CD-AFAE8C7E88F1}">
      <dsp:nvSpPr>
        <dsp:cNvPr id="0" name=""/>
        <dsp:cNvSpPr/>
      </dsp:nvSpPr>
      <dsp:spPr>
        <a:xfrm rot="307577">
          <a:off x="2430700" y="2065717"/>
          <a:ext cx="302381" cy="218020"/>
        </a:xfrm>
        <a:prstGeom prst="triangle">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423AA3-C525-9C4F-8B17-57240FE77ED9}">
      <dsp:nvSpPr>
        <dsp:cNvPr id="0" name=""/>
        <dsp:cNvSpPr/>
      </dsp:nvSpPr>
      <dsp:spPr>
        <a:xfrm>
          <a:off x="1918143" y="1306818"/>
          <a:ext cx="1431521" cy="576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Бюджет</a:t>
          </a:r>
        </a:p>
      </dsp:txBody>
      <dsp:txXfrm>
        <a:off x="2127784" y="1391208"/>
        <a:ext cx="1012239" cy="407472"/>
      </dsp:txXfrm>
    </dsp:sp>
    <dsp:sp modelId="{7A5DF0AF-715A-E243-BD29-B37EF0AFCDCF}">
      <dsp:nvSpPr>
        <dsp:cNvPr id="0" name=""/>
        <dsp:cNvSpPr/>
      </dsp:nvSpPr>
      <dsp:spPr>
        <a:xfrm>
          <a:off x="2482713" y="899227"/>
          <a:ext cx="302381" cy="218020"/>
        </a:xfrm>
        <a:prstGeom prst="triangle">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0B91AF-8100-0142-AA5E-3DCAA07054C9}">
      <dsp:nvSpPr>
        <dsp:cNvPr id="0" name=""/>
        <dsp:cNvSpPr/>
      </dsp:nvSpPr>
      <dsp:spPr>
        <a:xfrm>
          <a:off x="1954931" y="145744"/>
          <a:ext cx="1357945" cy="576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Інфраструктура</a:t>
          </a:r>
        </a:p>
      </dsp:txBody>
      <dsp:txXfrm>
        <a:off x="2153797" y="230134"/>
        <a:ext cx="960213" cy="407472"/>
      </dsp:txXfrm>
    </dsp:sp>
    <dsp:sp modelId="{A1BDF9FC-0216-8247-82CC-E2A5CB5F1D1F}">
      <dsp:nvSpPr>
        <dsp:cNvPr id="0" name=""/>
        <dsp:cNvSpPr/>
      </dsp:nvSpPr>
      <dsp:spPr>
        <a:xfrm rot="5400000">
          <a:off x="3478436" y="324860"/>
          <a:ext cx="302381" cy="218020"/>
        </a:xfrm>
        <a:prstGeom prst="triangle">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CC12F9-4503-2741-9877-402BC8ABBBE3}">
      <dsp:nvSpPr>
        <dsp:cNvPr id="0" name=""/>
        <dsp:cNvSpPr/>
      </dsp:nvSpPr>
      <dsp:spPr>
        <a:xfrm>
          <a:off x="3934036" y="145744"/>
          <a:ext cx="1168738" cy="576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Виробники</a:t>
          </a:r>
        </a:p>
      </dsp:txBody>
      <dsp:txXfrm>
        <a:off x="4105194" y="230134"/>
        <a:ext cx="826422" cy="407472"/>
      </dsp:txXfrm>
    </dsp:sp>
    <dsp:sp modelId="{12A4C431-BEDC-9049-A808-3D49B0A66BE1}">
      <dsp:nvSpPr>
        <dsp:cNvPr id="0" name=""/>
        <dsp:cNvSpPr/>
      </dsp:nvSpPr>
      <dsp:spPr>
        <a:xfrm rot="10800000">
          <a:off x="4367215" y="899290"/>
          <a:ext cx="302381" cy="218020"/>
        </a:xfrm>
        <a:prstGeom prst="triangle">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19DEDB-F3F4-194E-BF8F-026B6C61303A}">
      <dsp:nvSpPr>
        <dsp:cNvPr id="0" name=""/>
        <dsp:cNvSpPr/>
      </dsp:nvSpPr>
      <dsp:spPr>
        <a:xfrm>
          <a:off x="3781638" y="1282264"/>
          <a:ext cx="1473536" cy="63587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Імпорт</a:t>
          </a:r>
        </a:p>
      </dsp:txBody>
      <dsp:txXfrm>
        <a:off x="3997432" y="1375385"/>
        <a:ext cx="1041948" cy="449629"/>
      </dsp:txXfrm>
    </dsp:sp>
    <dsp:sp modelId="{1A3BC932-A3DB-1B40-92C3-E37104E18D90}">
      <dsp:nvSpPr>
        <dsp:cNvPr id="0" name=""/>
        <dsp:cNvSpPr/>
      </dsp:nvSpPr>
      <dsp:spPr>
        <a:xfrm rot="10800000">
          <a:off x="4367215" y="2023505"/>
          <a:ext cx="302381" cy="218020"/>
        </a:xfrm>
        <a:prstGeom prst="triangle">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953BD9-AF46-3B44-8116-2484276C3D75}">
      <dsp:nvSpPr>
        <dsp:cNvPr id="0" name=""/>
        <dsp:cNvSpPr/>
      </dsp:nvSpPr>
      <dsp:spPr>
        <a:xfrm>
          <a:off x="3865715" y="2334555"/>
          <a:ext cx="1305381" cy="86394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ru-RU" sz="1900" kern="1200"/>
            <a:t>Попит</a:t>
          </a:r>
        </a:p>
      </dsp:txBody>
      <dsp:txXfrm>
        <a:off x="4056884" y="2461077"/>
        <a:ext cx="923043" cy="61090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783AE4-6E27-0741-A13C-7B93FF01D87A}">
      <dsp:nvSpPr>
        <dsp:cNvPr id="0" name=""/>
        <dsp:cNvSpPr/>
      </dsp:nvSpPr>
      <dsp:spPr>
        <a:xfrm>
          <a:off x="2259657" y="390"/>
          <a:ext cx="967085" cy="96708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Валюта</a:t>
          </a:r>
        </a:p>
      </dsp:txBody>
      <dsp:txXfrm>
        <a:off x="2401283" y="142016"/>
        <a:ext cx="683833" cy="683833"/>
      </dsp:txXfrm>
    </dsp:sp>
    <dsp:sp modelId="{1C75195A-9F54-144A-B112-BA7FE51729D9}">
      <dsp:nvSpPr>
        <dsp:cNvPr id="0" name=""/>
        <dsp:cNvSpPr/>
      </dsp:nvSpPr>
      <dsp:spPr>
        <a:xfrm rot="2160000">
          <a:off x="3196004" y="742848"/>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3203348" y="785523"/>
        <a:ext cx="179453" cy="195835"/>
      </dsp:txXfrm>
    </dsp:sp>
    <dsp:sp modelId="{FDC8D022-23B9-D344-8420-18E07115A151}">
      <dsp:nvSpPr>
        <dsp:cNvPr id="0" name=""/>
        <dsp:cNvSpPr/>
      </dsp:nvSpPr>
      <dsp:spPr>
        <a:xfrm>
          <a:off x="3433369" y="853142"/>
          <a:ext cx="967085" cy="96708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Контракт</a:t>
          </a:r>
        </a:p>
      </dsp:txBody>
      <dsp:txXfrm>
        <a:off x="3574995" y="994768"/>
        <a:ext cx="683833" cy="683833"/>
      </dsp:txXfrm>
    </dsp:sp>
    <dsp:sp modelId="{A0FCDD9E-F652-634B-A2B5-79BF95912033}">
      <dsp:nvSpPr>
        <dsp:cNvPr id="0" name=""/>
        <dsp:cNvSpPr/>
      </dsp:nvSpPr>
      <dsp:spPr>
        <a:xfrm rot="6480000">
          <a:off x="3566814" y="1856479"/>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3617152" y="1885185"/>
        <a:ext cx="179453" cy="195835"/>
      </dsp:txXfrm>
    </dsp:sp>
    <dsp:sp modelId="{0B32A590-034F-A147-A0E7-34790C3E24B1}">
      <dsp:nvSpPr>
        <dsp:cNvPr id="0" name=""/>
        <dsp:cNvSpPr/>
      </dsp:nvSpPr>
      <dsp:spPr>
        <a:xfrm>
          <a:off x="2985051" y="2232924"/>
          <a:ext cx="967085" cy="96708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Кредит</a:t>
          </a:r>
        </a:p>
      </dsp:txBody>
      <dsp:txXfrm>
        <a:off x="3126677" y="2374550"/>
        <a:ext cx="683833" cy="683833"/>
      </dsp:txXfrm>
    </dsp:sp>
    <dsp:sp modelId="{27022E41-875F-174D-9648-773C1DDF7C2C}">
      <dsp:nvSpPr>
        <dsp:cNvPr id="0" name=""/>
        <dsp:cNvSpPr/>
      </dsp:nvSpPr>
      <dsp:spPr>
        <a:xfrm rot="10800000">
          <a:off x="2622274" y="2553271"/>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2699183" y="2618549"/>
        <a:ext cx="179453" cy="195835"/>
      </dsp:txXfrm>
    </dsp:sp>
    <dsp:sp modelId="{789504E2-D9DF-7145-94EF-A72A3553E108}">
      <dsp:nvSpPr>
        <dsp:cNvPr id="0" name=""/>
        <dsp:cNvSpPr/>
      </dsp:nvSpPr>
      <dsp:spPr>
        <a:xfrm>
          <a:off x="1534263" y="2232924"/>
          <a:ext cx="967085" cy="96708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Пеня</a:t>
          </a:r>
        </a:p>
      </dsp:txBody>
      <dsp:txXfrm>
        <a:off x="1675889" y="2374550"/>
        <a:ext cx="683833" cy="683833"/>
      </dsp:txXfrm>
    </dsp:sp>
    <dsp:sp modelId="{2A5E3468-7238-8448-A799-3B0E0C868945}">
      <dsp:nvSpPr>
        <dsp:cNvPr id="0" name=""/>
        <dsp:cNvSpPr/>
      </dsp:nvSpPr>
      <dsp:spPr>
        <a:xfrm rot="15120000">
          <a:off x="1667707" y="1870280"/>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1718045" y="1972130"/>
        <a:ext cx="179453" cy="195835"/>
      </dsp:txXfrm>
    </dsp:sp>
    <dsp:sp modelId="{A84F02DD-37BF-4F40-A675-01073C75E639}">
      <dsp:nvSpPr>
        <dsp:cNvPr id="0" name=""/>
        <dsp:cNvSpPr/>
      </dsp:nvSpPr>
      <dsp:spPr>
        <a:xfrm>
          <a:off x="1085945" y="853142"/>
          <a:ext cx="967085" cy="96708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Санкція</a:t>
          </a:r>
        </a:p>
      </dsp:txBody>
      <dsp:txXfrm>
        <a:off x="1227571" y="994768"/>
        <a:ext cx="683833" cy="683833"/>
      </dsp:txXfrm>
    </dsp:sp>
    <dsp:sp modelId="{23D93958-3DC1-0B46-A20B-969A00665EDB}">
      <dsp:nvSpPr>
        <dsp:cNvPr id="0" name=""/>
        <dsp:cNvSpPr/>
      </dsp:nvSpPr>
      <dsp:spPr>
        <a:xfrm rot="19440000">
          <a:off x="2022292" y="751378"/>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100</Pages>
  <Words>25015</Words>
  <Characters>142589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micro-macteh894510@outlook.com</dc:creator>
  <cp:keywords/>
  <dc:description/>
  <cp:lastModifiedBy>Admin</cp:lastModifiedBy>
  <cp:revision>4</cp:revision>
  <dcterms:created xsi:type="dcterms:W3CDTF">2023-12-25T12:56:00Z</dcterms:created>
  <dcterms:modified xsi:type="dcterms:W3CDTF">2023-12-27T11:06:00Z</dcterms:modified>
</cp:coreProperties>
</file>