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6F6FE5" w14:textId="77777777" w:rsidR="00D85761" w:rsidRPr="00D85761" w:rsidRDefault="00D85761" w:rsidP="00D85761">
      <w:pPr>
        <w:suppressAutoHyphens/>
        <w:spacing w:after="0" w:line="240" w:lineRule="auto"/>
        <w:jc w:val="center"/>
        <w:rPr>
          <w:rFonts w:ascii="Times New Roman" w:hAnsi="Times New Roman"/>
          <w:b/>
          <w:i/>
          <w:sz w:val="26"/>
          <w:szCs w:val="24"/>
          <w:lang w:eastAsia="zh-CN"/>
        </w:rPr>
      </w:pPr>
      <w:r w:rsidRPr="00D85761">
        <w:rPr>
          <w:rFonts w:ascii="Times New Roman" w:hAnsi="Times New Roman"/>
          <w:b/>
          <w:sz w:val="28"/>
          <w:szCs w:val="28"/>
          <w:lang w:val="ru-RU" w:eastAsia="zh-CN"/>
        </w:rPr>
        <w:t>М</w:t>
      </w:r>
      <w:r w:rsidRPr="00D85761">
        <w:rPr>
          <w:rFonts w:ascii="Times New Roman" w:hAnsi="Times New Roman"/>
          <w:b/>
          <w:sz w:val="28"/>
          <w:szCs w:val="28"/>
          <w:lang w:eastAsia="zh-CN"/>
        </w:rPr>
        <w:t>ІНІСТЕРСТВО ОСВІТИ І НАУКИ УКРАЇНИ</w:t>
      </w:r>
    </w:p>
    <w:p w14:paraId="6724945B" w14:textId="77777777" w:rsidR="00D85761" w:rsidRPr="00D85761" w:rsidRDefault="00D85761" w:rsidP="00D85761">
      <w:pPr>
        <w:suppressAutoHyphens/>
        <w:spacing w:after="0" w:line="240" w:lineRule="auto"/>
        <w:jc w:val="center"/>
        <w:rPr>
          <w:rFonts w:ascii="Times New Roman" w:hAnsi="Times New Roman"/>
          <w:sz w:val="24"/>
          <w:szCs w:val="24"/>
          <w:lang w:eastAsia="zh-CN"/>
        </w:rPr>
      </w:pPr>
      <w:r w:rsidRPr="00D85761">
        <w:rPr>
          <w:rFonts w:ascii="Times New Roman" w:hAnsi="Times New Roman"/>
          <w:b/>
          <w:sz w:val="28"/>
          <w:szCs w:val="28"/>
          <w:lang w:eastAsia="zh-CN"/>
        </w:rPr>
        <w:t>ЗАПОРІЗЬКИЙ НАЦІОНАЛЬНИЙ УНІВЕРСИТЕТ</w:t>
      </w:r>
    </w:p>
    <w:p w14:paraId="015C641E" w14:textId="77777777" w:rsidR="00D85761" w:rsidRPr="00D85761" w:rsidRDefault="00D85761" w:rsidP="00D85761">
      <w:pPr>
        <w:suppressAutoHyphens/>
        <w:spacing w:after="0" w:line="240" w:lineRule="auto"/>
        <w:jc w:val="center"/>
        <w:rPr>
          <w:rFonts w:ascii="Times New Roman" w:hAnsi="Times New Roman"/>
          <w:b/>
          <w:sz w:val="28"/>
          <w:szCs w:val="28"/>
          <w:lang w:eastAsia="zh-CN"/>
        </w:rPr>
      </w:pPr>
    </w:p>
    <w:p w14:paraId="50798C71" w14:textId="77777777" w:rsidR="00D85761" w:rsidRPr="00D85761" w:rsidRDefault="00D85761" w:rsidP="00D85761">
      <w:pPr>
        <w:suppressAutoHyphens/>
        <w:spacing w:after="0" w:line="240" w:lineRule="auto"/>
        <w:jc w:val="center"/>
        <w:rPr>
          <w:rFonts w:ascii="Times New Roman" w:hAnsi="Times New Roman"/>
          <w:sz w:val="24"/>
          <w:szCs w:val="24"/>
          <w:lang w:eastAsia="zh-CN"/>
        </w:rPr>
      </w:pPr>
      <w:r w:rsidRPr="00D85761">
        <w:rPr>
          <w:rFonts w:ascii="Times New Roman" w:hAnsi="Times New Roman"/>
          <w:b/>
          <w:sz w:val="28"/>
          <w:szCs w:val="28"/>
          <w:lang w:eastAsia="zh-CN"/>
        </w:rPr>
        <w:t>БІОЛОГІЧНИЙ ФАКУЛЬТЕТ</w:t>
      </w:r>
    </w:p>
    <w:p w14:paraId="620DB812" w14:textId="77777777" w:rsidR="00D85761" w:rsidRPr="00D85761" w:rsidRDefault="00D85761" w:rsidP="00D85761">
      <w:pPr>
        <w:suppressAutoHyphens/>
        <w:spacing w:after="0" w:line="240" w:lineRule="auto"/>
        <w:jc w:val="center"/>
        <w:rPr>
          <w:rFonts w:ascii="Times New Roman" w:hAnsi="Times New Roman"/>
          <w:b/>
          <w:sz w:val="28"/>
          <w:szCs w:val="28"/>
          <w:lang w:eastAsia="zh-CN"/>
        </w:rPr>
      </w:pPr>
    </w:p>
    <w:p w14:paraId="435B7ADB" w14:textId="77777777" w:rsidR="00D85761" w:rsidRPr="00D85761" w:rsidRDefault="00D85761" w:rsidP="00D85761">
      <w:pPr>
        <w:suppressAutoHyphens/>
        <w:spacing w:after="0" w:line="240" w:lineRule="auto"/>
        <w:jc w:val="center"/>
        <w:rPr>
          <w:rFonts w:ascii="Times New Roman" w:hAnsi="Times New Roman"/>
          <w:sz w:val="24"/>
          <w:szCs w:val="24"/>
          <w:lang w:eastAsia="zh-CN"/>
        </w:rPr>
      </w:pPr>
      <w:r w:rsidRPr="00D85761">
        <w:rPr>
          <w:rFonts w:ascii="Times New Roman" w:hAnsi="Times New Roman"/>
          <w:b/>
          <w:bCs/>
          <w:sz w:val="28"/>
          <w:szCs w:val="28"/>
          <w:lang w:eastAsia="zh-CN"/>
        </w:rPr>
        <w:t>Кафедра генетики та рослинних ресурсів</w:t>
      </w:r>
    </w:p>
    <w:p w14:paraId="2785081D" w14:textId="77777777" w:rsidR="00D85761" w:rsidRPr="00D85761" w:rsidRDefault="00D85761" w:rsidP="00D85761">
      <w:pPr>
        <w:suppressAutoHyphens/>
        <w:spacing w:after="0" w:line="240" w:lineRule="auto"/>
        <w:jc w:val="center"/>
        <w:rPr>
          <w:rFonts w:ascii="Times New Roman" w:hAnsi="Times New Roman"/>
          <w:sz w:val="16"/>
          <w:szCs w:val="24"/>
          <w:lang w:eastAsia="zh-CN"/>
        </w:rPr>
      </w:pPr>
    </w:p>
    <w:p w14:paraId="3595113C" w14:textId="77777777" w:rsidR="00D85761" w:rsidRPr="00D85761" w:rsidRDefault="00D85761" w:rsidP="00D85761">
      <w:pPr>
        <w:suppressAutoHyphens/>
        <w:spacing w:after="0" w:line="240" w:lineRule="auto"/>
        <w:jc w:val="center"/>
        <w:rPr>
          <w:rFonts w:ascii="Times New Roman" w:hAnsi="Times New Roman"/>
          <w:sz w:val="16"/>
          <w:szCs w:val="24"/>
          <w:highlight w:val="yellow"/>
          <w:lang w:eastAsia="zh-CN"/>
        </w:rPr>
      </w:pPr>
    </w:p>
    <w:p w14:paraId="32C2F653" w14:textId="77777777" w:rsidR="00D85761" w:rsidRPr="00D85761" w:rsidRDefault="00D85761" w:rsidP="00D85761">
      <w:pPr>
        <w:suppressAutoHyphens/>
        <w:spacing w:after="0" w:line="240" w:lineRule="auto"/>
        <w:jc w:val="center"/>
        <w:rPr>
          <w:rFonts w:ascii="Times New Roman" w:hAnsi="Times New Roman"/>
          <w:sz w:val="16"/>
          <w:szCs w:val="24"/>
          <w:highlight w:val="yellow"/>
          <w:lang w:eastAsia="zh-CN"/>
        </w:rPr>
      </w:pPr>
    </w:p>
    <w:p w14:paraId="7C70AB96" w14:textId="77777777" w:rsidR="00D85761" w:rsidRPr="00D85761" w:rsidRDefault="00D85761" w:rsidP="00D85761">
      <w:pPr>
        <w:suppressAutoHyphens/>
        <w:spacing w:after="0" w:line="240" w:lineRule="auto"/>
        <w:jc w:val="center"/>
        <w:rPr>
          <w:rFonts w:ascii="Times New Roman" w:hAnsi="Times New Roman"/>
          <w:sz w:val="16"/>
          <w:szCs w:val="24"/>
          <w:highlight w:val="yellow"/>
          <w:lang w:eastAsia="zh-CN"/>
        </w:rPr>
      </w:pPr>
    </w:p>
    <w:p w14:paraId="097386BE" w14:textId="77777777" w:rsidR="00D85761" w:rsidRPr="00D85761" w:rsidRDefault="00D85761" w:rsidP="00D85761">
      <w:pPr>
        <w:suppressAutoHyphens/>
        <w:spacing w:after="0" w:line="240" w:lineRule="auto"/>
        <w:jc w:val="center"/>
        <w:rPr>
          <w:rFonts w:ascii="Times New Roman" w:hAnsi="Times New Roman"/>
          <w:sz w:val="16"/>
          <w:szCs w:val="24"/>
          <w:highlight w:val="yellow"/>
          <w:lang w:eastAsia="zh-CN"/>
        </w:rPr>
      </w:pPr>
    </w:p>
    <w:p w14:paraId="3004D435" w14:textId="77777777" w:rsidR="00D85761" w:rsidRPr="00D85761" w:rsidRDefault="00D85761" w:rsidP="00D85761">
      <w:pPr>
        <w:suppressAutoHyphens/>
        <w:spacing w:after="0" w:line="240" w:lineRule="auto"/>
        <w:jc w:val="center"/>
        <w:rPr>
          <w:rFonts w:ascii="Times New Roman" w:hAnsi="Times New Roman"/>
          <w:sz w:val="16"/>
          <w:szCs w:val="24"/>
          <w:highlight w:val="yellow"/>
          <w:lang w:eastAsia="zh-CN"/>
        </w:rPr>
      </w:pPr>
    </w:p>
    <w:p w14:paraId="444DBD09" w14:textId="77777777" w:rsidR="00D85761" w:rsidRPr="00D85761" w:rsidRDefault="00D85761" w:rsidP="00D85761">
      <w:pPr>
        <w:suppressAutoHyphens/>
        <w:spacing w:after="0" w:line="240" w:lineRule="auto"/>
        <w:jc w:val="center"/>
        <w:rPr>
          <w:rFonts w:ascii="Times New Roman" w:hAnsi="Times New Roman"/>
          <w:sz w:val="16"/>
          <w:szCs w:val="24"/>
          <w:highlight w:val="yellow"/>
          <w:lang w:eastAsia="zh-CN"/>
        </w:rPr>
      </w:pPr>
    </w:p>
    <w:p w14:paraId="7559DC8E" w14:textId="77777777" w:rsidR="00D85761" w:rsidRPr="00D85761" w:rsidRDefault="00D85761" w:rsidP="00D85761">
      <w:pPr>
        <w:suppressAutoHyphens/>
        <w:spacing w:after="0" w:line="240" w:lineRule="auto"/>
        <w:jc w:val="center"/>
        <w:rPr>
          <w:rFonts w:ascii="Times New Roman" w:hAnsi="Times New Roman"/>
          <w:sz w:val="16"/>
          <w:szCs w:val="24"/>
          <w:highlight w:val="yellow"/>
          <w:lang w:eastAsia="zh-CN"/>
        </w:rPr>
      </w:pPr>
    </w:p>
    <w:p w14:paraId="136F2F12" w14:textId="77777777" w:rsidR="00D85761" w:rsidRPr="00D85761" w:rsidRDefault="00D85761" w:rsidP="00D85761">
      <w:pPr>
        <w:suppressAutoHyphens/>
        <w:spacing w:after="0" w:line="240" w:lineRule="auto"/>
        <w:jc w:val="center"/>
        <w:rPr>
          <w:rFonts w:ascii="Times New Roman" w:hAnsi="Times New Roman"/>
          <w:sz w:val="16"/>
          <w:szCs w:val="24"/>
          <w:highlight w:val="yellow"/>
          <w:lang w:eastAsia="zh-CN"/>
        </w:rPr>
      </w:pPr>
    </w:p>
    <w:p w14:paraId="2B6D8634" w14:textId="77777777" w:rsidR="00D85761" w:rsidRPr="00D85761" w:rsidRDefault="00D85761" w:rsidP="00D85761">
      <w:pPr>
        <w:suppressAutoHyphens/>
        <w:spacing w:after="0" w:line="240" w:lineRule="auto"/>
        <w:jc w:val="center"/>
        <w:rPr>
          <w:rFonts w:ascii="Times New Roman" w:hAnsi="Times New Roman"/>
          <w:sz w:val="16"/>
          <w:szCs w:val="24"/>
          <w:highlight w:val="yellow"/>
          <w:lang w:eastAsia="zh-CN"/>
        </w:rPr>
      </w:pPr>
    </w:p>
    <w:p w14:paraId="23C2495E" w14:textId="77777777" w:rsidR="00D85761" w:rsidRPr="00D85761" w:rsidRDefault="00D85761" w:rsidP="00D85761">
      <w:pPr>
        <w:suppressAutoHyphens/>
        <w:spacing w:after="0" w:line="240" w:lineRule="auto"/>
        <w:jc w:val="center"/>
        <w:rPr>
          <w:rFonts w:ascii="Times New Roman" w:hAnsi="Times New Roman"/>
          <w:sz w:val="16"/>
          <w:szCs w:val="24"/>
          <w:highlight w:val="yellow"/>
          <w:lang w:eastAsia="zh-CN"/>
        </w:rPr>
      </w:pPr>
    </w:p>
    <w:p w14:paraId="6F8551C5" w14:textId="77777777" w:rsidR="00D85761" w:rsidRPr="00D85761" w:rsidRDefault="00D85761" w:rsidP="00D85761">
      <w:pPr>
        <w:suppressAutoHyphens/>
        <w:spacing w:after="0" w:line="240" w:lineRule="auto"/>
        <w:jc w:val="center"/>
        <w:rPr>
          <w:rFonts w:ascii="Times New Roman" w:hAnsi="Times New Roman"/>
          <w:sz w:val="16"/>
          <w:szCs w:val="24"/>
          <w:highlight w:val="yellow"/>
          <w:lang w:eastAsia="zh-CN"/>
        </w:rPr>
      </w:pPr>
    </w:p>
    <w:p w14:paraId="689EDC5D" w14:textId="77777777" w:rsidR="00D85761" w:rsidRPr="00D85761" w:rsidRDefault="00D85761" w:rsidP="00D85761">
      <w:pPr>
        <w:suppressAutoHyphens/>
        <w:spacing w:after="0" w:line="240" w:lineRule="auto"/>
        <w:jc w:val="center"/>
        <w:rPr>
          <w:rFonts w:ascii="Times New Roman" w:hAnsi="Times New Roman"/>
          <w:sz w:val="16"/>
          <w:szCs w:val="24"/>
          <w:highlight w:val="yellow"/>
          <w:lang w:eastAsia="zh-CN"/>
        </w:rPr>
      </w:pPr>
    </w:p>
    <w:p w14:paraId="3178C7E8" w14:textId="77777777" w:rsidR="00D85761" w:rsidRPr="00D85761" w:rsidRDefault="00D85761" w:rsidP="00D85761">
      <w:pPr>
        <w:suppressAutoHyphens/>
        <w:spacing w:after="0" w:line="240" w:lineRule="auto"/>
        <w:jc w:val="center"/>
        <w:rPr>
          <w:rFonts w:ascii="Times New Roman" w:hAnsi="Times New Roman"/>
          <w:sz w:val="24"/>
          <w:szCs w:val="24"/>
          <w:lang w:eastAsia="zh-CN"/>
        </w:rPr>
      </w:pPr>
      <w:r w:rsidRPr="00D85761">
        <w:rPr>
          <w:rFonts w:ascii="Times New Roman" w:hAnsi="Times New Roman"/>
          <w:b/>
          <w:sz w:val="36"/>
          <w:szCs w:val="36"/>
          <w:lang w:eastAsia="zh-CN"/>
        </w:rPr>
        <w:t xml:space="preserve">Кваліфікаційна робота </w:t>
      </w:r>
    </w:p>
    <w:p w14:paraId="0199ED3F" w14:textId="77777777" w:rsidR="00D85761" w:rsidRPr="00D85761" w:rsidRDefault="00D85761" w:rsidP="00D85761">
      <w:pPr>
        <w:suppressAutoHyphens/>
        <w:spacing w:after="0" w:line="240" w:lineRule="auto"/>
        <w:jc w:val="center"/>
        <w:rPr>
          <w:rFonts w:ascii="Times New Roman" w:hAnsi="Times New Roman"/>
          <w:sz w:val="24"/>
          <w:szCs w:val="24"/>
          <w:lang w:eastAsia="zh-CN"/>
        </w:rPr>
      </w:pPr>
      <w:r w:rsidRPr="00D85761">
        <w:rPr>
          <w:rFonts w:ascii="Times New Roman" w:hAnsi="Times New Roman"/>
          <w:b/>
          <w:bCs/>
          <w:sz w:val="28"/>
          <w:szCs w:val="24"/>
          <w:lang w:eastAsia="zh-CN"/>
        </w:rPr>
        <w:t>магістра</w:t>
      </w:r>
    </w:p>
    <w:p w14:paraId="092F34D3" w14:textId="77777777" w:rsidR="00D85761" w:rsidRPr="00D85761" w:rsidRDefault="00D85761" w:rsidP="00D85761">
      <w:pPr>
        <w:suppressAutoHyphens/>
        <w:spacing w:after="0" w:line="240" w:lineRule="auto"/>
        <w:jc w:val="center"/>
        <w:rPr>
          <w:rFonts w:ascii="Times New Roman" w:hAnsi="Times New Roman"/>
          <w:sz w:val="28"/>
          <w:szCs w:val="28"/>
          <w:lang w:eastAsia="zh-CN"/>
        </w:rPr>
      </w:pPr>
    </w:p>
    <w:p w14:paraId="11002E38" w14:textId="7F175345" w:rsidR="009C488C" w:rsidRDefault="00D85761" w:rsidP="009C488C">
      <w:pPr>
        <w:rPr>
          <w:rFonts w:ascii="Times New Roman" w:hAnsi="Times New Roman"/>
          <w:sz w:val="28"/>
          <w:szCs w:val="28"/>
          <w:lang w:val="uk-UA"/>
        </w:rPr>
      </w:pPr>
      <w:r w:rsidRPr="00D85761">
        <w:rPr>
          <w:rFonts w:ascii="Times New Roman" w:hAnsi="Times New Roman"/>
          <w:sz w:val="28"/>
          <w:szCs w:val="28"/>
          <w:lang w:eastAsia="zh-CN"/>
        </w:rPr>
        <w:t xml:space="preserve">на тему: </w:t>
      </w:r>
      <w:r w:rsidR="009C488C" w:rsidRPr="00024009">
        <w:rPr>
          <w:rFonts w:ascii="Times New Roman" w:hAnsi="Times New Roman"/>
          <w:sz w:val="28"/>
          <w:szCs w:val="28"/>
          <w:lang w:val="uk-UA"/>
        </w:rPr>
        <w:t>ОНТОГЕНЕТИЧНІ ОСОБЛИВОСТІ РОЗВИТКУ РОСЛИН АРАХІСУ</w:t>
      </w:r>
    </w:p>
    <w:p w14:paraId="730A3933" w14:textId="4EF9D0E4" w:rsidR="00D85761" w:rsidRPr="009C488C" w:rsidRDefault="00D85761" w:rsidP="00D85761">
      <w:pPr>
        <w:suppressAutoHyphens/>
        <w:spacing w:after="0" w:line="360" w:lineRule="auto"/>
        <w:jc w:val="center"/>
        <w:rPr>
          <w:rFonts w:ascii="Times New Roman" w:hAnsi="Times New Roman"/>
          <w:sz w:val="24"/>
          <w:szCs w:val="24"/>
          <w:lang w:val="uk-UA" w:eastAsia="zh-CN"/>
        </w:rPr>
      </w:pPr>
    </w:p>
    <w:p w14:paraId="6A4147DB" w14:textId="77777777" w:rsidR="00D85761" w:rsidRPr="00D85761" w:rsidRDefault="00D85761" w:rsidP="00D85761">
      <w:pPr>
        <w:suppressAutoHyphens/>
        <w:spacing w:after="0" w:line="240" w:lineRule="auto"/>
        <w:jc w:val="center"/>
        <w:rPr>
          <w:rFonts w:ascii="Times New Roman" w:hAnsi="Times New Roman"/>
          <w:sz w:val="28"/>
          <w:szCs w:val="28"/>
          <w:lang w:eastAsia="zh-CN"/>
        </w:rPr>
      </w:pPr>
    </w:p>
    <w:p w14:paraId="656E9B8F" w14:textId="77777777" w:rsidR="00D85761" w:rsidRPr="00D85761" w:rsidRDefault="00D85761" w:rsidP="00D85761">
      <w:pPr>
        <w:suppressAutoHyphens/>
        <w:spacing w:after="0" w:line="240" w:lineRule="auto"/>
        <w:jc w:val="center"/>
        <w:rPr>
          <w:rFonts w:ascii="Times New Roman" w:hAnsi="Times New Roman"/>
          <w:sz w:val="28"/>
          <w:szCs w:val="28"/>
          <w:highlight w:val="yellow"/>
          <w:lang w:eastAsia="zh-CN"/>
        </w:rPr>
      </w:pPr>
    </w:p>
    <w:p w14:paraId="5F52B894" w14:textId="77777777" w:rsidR="00D85761" w:rsidRPr="00D85761" w:rsidRDefault="00D85761" w:rsidP="00D85761">
      <w:pPr>
        <w:suppressAutoHyphens/>
        <w:spacing w:after="0" w:line="240" w:lineRule="auto"/>
        <w:jc w:val="center"/>
        <w:rPr>
          <w:rFonts w:ascii="Times New Roman" w:hAnsi="Times New Roman"/>
          <w:sz w:val="28"/>
          <w:szCs w:val="28"/>
          <w:highlight w:val="yellow"/>
          <w:lang w:eastAsia="zh-CN"/>
        </w:rPr>
      </w:pPr>
    </w:p>
    <w:p w14:paraId="037FFABC" w14:textId="77777777" w:rsidR="00D85761" w:rsidRPr="00D85761" w:rsidRDefault="00D85761" w:rsidP="00D85761">
      <w:pPr>
        <w:suppressAutoHyphens/>
        <w:spacing w:after="0" w:line="240" w:lineRule="auto"/>
        <w:jc w:val="center"/>
        <w:rPr>
          <w:rFonts w:ascii="Times New Roman" w:hAnsi="Times New Roman"/>
          <w:sz w:val="28"/>
          <w:szCs w:val="28"/>
          <w:highlight w:val="yellow"/>
          <w:lang w:eastAsia="zh-CN"/>
        </w:rPr>
      </w:pPr>
    </w:p>
    <w:p w14:paraId="5FC2A02A" w14:textId="77777777" w:rsidR="00D85761" w:rsidRPr="00D85761" w:rsidRDefault="00D85761" w:rsidP="00D85761">
      <w:pPr>
        <w:suppressAutoHyphens/>
        <w:spacing w:after="0" w:line="240" w:lineRule="auto"/>
        <w:jc w:val="center"/>
        <w:rPr>
          <w:rFonts w:ascii="Times New Roman" w:hAnsi="Times New Roman"/>
          <w:sz w:val="28"/>
          <w:szCs w:val="28"/>
          <w:highlight w:val="yellow"/>
          <w:lang w:eastAsia="zh-CN"/>
        </w:rPr>
      </w:pPr>
    </w:p>
    <w:p w14:paraId="488748FE" w14:textId="77777777" w:rsidR="00D85761" w:rsidRPr="00D85761" w:rsidRDefault="00D85761" w:rsidP="00D85761">
      <w:pPr>
        <w:suppressAutoHyphens/>
        <w:spacing w:after="0" w:line="240" w:lineRule="auto"/>
        <w:jc w:val="center"/>
        <w:rPr>
          <w:rFonts w:ascii="Times New Roman" w:hAnsi="Times New Roman"/>
          <w:sz w:val="28"/>
          <w:szCs w:val="24"/>
          <w:highlight w:val="yellow"/>
          <w:lang w:eastAsia="zh-CN"/>
        </w:rPr>
      </w:pPr>
    </w:p>
    <w:p w14:paraId="09081B08" w14:textId="7ADE7723" w:rsidR="00D85761" w:rsidRPr="00D85761" w:rsidRDefault="00D85761" w:rsidP="00D85761">
      <w:pPr>
        <w:suppressAutoHyphens/>
        <w:spacing w:after="0" w:line="240" w:lineRule="auto"/>
        <w:ind w:left="3544"/>
        <w:rPr>
          <w:rFonts w:ascii="Times New Roman" w:hAnsi="Times New Roman"/>
          <w:sz w:val="24"/>
          <w:szCs w:val="24"/>
          <w:lang w:eastAsia="zh-CN"/>
        </w:rPr>
      </w:pPr>
      <w:r w:rsidRPr="00D85761">
        <w:rPr>
          <w:rFonts w:ascii="Times New Roman" w:hAnsi="Times New Roman"/>
          <w:sz w:val="28"/>
          <w:szCs w:val="28"/>
          <w:lang w:eastAsia="zh-CN"/>
        </w:rPr>
        <w:t>Викона</w:t>
      </w:r>
      <w:r w:rsidR="000833D9">
        <w:rPr>
          <w:rFonts w:ascii="Times New Roman" w:hAnsi="Times New Roman"/>
          <w:sz w:val="28"/>
          <w:szCs w:val="28"/>
          <w:lang w:val="uk-UA" w:eastAsia="zh-CN"/>
        </w:rPr>
        <w:t>ла</w:t>
      </w:r>
      <w:r w:rsidRPr="00D85761">
        <w:rPr>
          <w:rFonts w:ascii="Times New Roman" w:hAnsi="Times New Roman"/>
          <w:sz w:val="28"/>
          <w:szCs w:val="28"/>
          <w:lang w:eastAsia="zh-CN"/>
        </w:rPr>
        <w:t>: студент</w:t>
      </w:r>
      <w:r w:rsidR="000833D9">
        <w:rPr>
          <w:rFonts w:ascii="Times New Roman" w:hAnsi="Times New Roman"/>
          <w:sz w:val="28"/>
          <w:szCs w:val="28"/>
          <w:lang w:val="uk-UA" w:eastAsia="zh-CN"/>
        </w:rPr>
        <w:t>ка</w:t>
      </w:r>
      <w:r w:rsidRPr="00D85761">
        <w:rPr>
          <w:rFonts w:ascii="Times New Roman" w:hAnsi="Times New Roman"/>
          <w:sz w:val="28"/>
          <w:szCs w:val="28"/>
          <w:lang w:eastAsia="zh-CN"/>
        </w:rPr>
        <w:t xml:space="preserve"> 2 курсу</w:t>
      </w:r>
      <w:r w:rsidRPr="00FA5A8B">
        <w:rPr>
          <w:rFonts w:ascii="Times New Roman" w:hAnsi="Times New Roman"/>
          <w:sz w:val="28"/>
          <w:szCs w:val="28"/>
          <w:lang w:eastAsia="zh-CN"/>
        </w:rPr>
        <w:t>, групи 8.091</w:t>
      </w:r>
      <w:r w:rsidR="00FA5A8B" w:rsidRPr="00FA5A8B">
        <w:rPr>
          <w:rFonts w:ascii="Times New Roman" w:hAnsi="Times New Roman"/>
          <w:sz w:val="28"/>
          <w:szCs w:val="28"/>
          <w:lang w:val="ru-RU" w:eastAsia="zh-CN"/>
        </w:rPr>
        <w:t>2</w:t>
      </w:r>
      <w:r w:rsidRPr="00FA5A8B">
        <w:rPr>
          <w:rFonts w:ascii="Times New Roman" w:hAnsi="Times New Roman"/>
          <w:sz w:val="28"/>
          <w:szCs w:val="28"/>
          <w:lang w:eastAsia="zh-CN"/>
        </w:rPr>
        <w:t>-г</w:t>
      </w:r>
    </w:p>
    <w:p w14:paraId="1701C4D2" w14:textId="77777777" w:rsidR="00D85761" w:rsidRPr="00D85761" w:rsidRDefault="00D85761" w:rsidP="00D85761">
      <w:pPr>
        <w:suppressAutoHyphens/>
        <w:spacing w:after="0" w:line="240" w:lineRule="auto"/>
        <w:ind w:left="3544"/>
        <w:rPr>
          <w:rFonts w:ascii="Times New Roman" w:hAnsi="Times New Roman"/>
          <w:sz w:val="24"/>
          <w:szCs w:val="24"/>
          <w:lang w:eastAsia="zh-CN"/>
        </w:rPr>
      </w:pPr>
      <w:r w:rsidRPr="00D85761">
        <w:rPr>
          <w:rFonts w:ascii="Times New Roman" w:hAnsi="Times New Roman"/>
          <w:sz w:val="28"/>
          <w:szCs w:val="28"/>
          <w:lang w:eastAsia="zh-CN"/>
        </w:rPr>
        <w:t>спеціальності  _________</w:t>
      </w:r>
      <w:r w:rsidRPr="00D85761">
        <w:rPr>
          <w:rFonts w:ascii="Times New Roman" w:hAnsi="Times New Roman"/>
          <w:sz w:val="28"/>
          <w:szCs w:val="28"/>
          <w:u w:val="single"/>
          <w:lang w:eastAsia="zh-CN"/>
        </w:rPr>
        <w:t>091 Біологія</w:t>
      </w:r>
      <w:r w:rsidRPr="00D85761">
        <w:rPr>
          <w:rFonts w:ascii="Times New Roman" w:hAnsi="Times New Roman"/>
          <w:sz w:val="28"/>
          <w:szCs w:val="28"/>
          <w:lang w:eastAsia="zh-CN"/>
        </w:rPr>
        <w:t>___________</w:t>
      </w:r>
    </w:p>
    <w:p w14:paraId="39E867A2" w14:textId="77777777" w:rsidR="00D85761" w:rsidRPr="00D85761" w:rsidRDefault="00D85761" w:rsidP="00D85761">
      <w:pPr>
        <w:suppressAutoHyphens/>
        <w:spacing w:after="0" w:line="240" w:lineRule="auto"/>
        <w:ind w:left="6276" w:firstLine="96"/>
        <w:rPr>
          <w:rFonts w:ascii="Times New Roman" w:hAnsi="Times New Roman"/>
          <w:sz w:val="24"/>
          <w:szCs w:val="24"/>
          <w:lang w:eastAsia="zh-CN"/>
        </w:rPr>
      </w:pPr>
      <w:r w:rsidRPr="00D85761">
        <w:rPr>
          <w:rFonts w:ascii="Times New Roman" w:hAnsi="Times New Roman"/>
          <w:sz w:val="16"/>
          <w:szCs w:val="24"/>
          <w:lang w:eastAsia="zh-CN"/>
        </w:rPr>
        <w:t>(код і назва спеціальності</w:t>
      </w:r>
    </w:p>
    <w:p w14:paraId="23DC864C" w14:textId="77777777" w:rsidR="00D85761" w:rsidRPr="00D85761" w:rsidRDefault="00D85761" w:rsidP="00D85761">
      <w:pPr>
        <w:suppressAutoHyphens/>
        <w:spacing w:after="0" w:line="240" w:lineRule="auto"/>
        <w:ind w:left="3544"/>
        <w:rPr>
          <w:rFonts w:ascii="Times New Roman" w:hAnsi="Times New Roman"/>
          <w:sz w:val="24"/>
          <w:szCs w:val="24"/>
          <w:lang w:eastAsia="zh-CN"/>
        </w:rPr>
      </w:pPr>
      <w:r w:rsidRPr="00D85761">
        <w:rPr>
          <w:rFonts w:ascii="Times New Roman" w:hAnsi="Times New Roman"/>
          <w:sz w:val="28"/>
          <w:szCs w:val="28"/>
          <w:lang w:eastAsia="zh-CN"/>
        </w:rPr>
        <w:t xml:space="preserve">освітньої програми </w:t>
      </w:r>
      <w:r w:rsidRPr="00D85761">
        <w:rPr>
          <w:rFonts w:ascii="Times New Roman" w:hAnsi="Times New Roman"/>
          <w:sz w:val="28"/>
          <w:szCs w:val="24"/>
          <w:lang w:eastAsia="zh-CN"/>
        </w:rPr>
        <w:t>_____</w:t>
      </w:r>
      <w:r w:rsidRPr="00D85761">
        <w:rPr>
          <w:rFonts w:ascii="Times New Roman" w:hAnsi="Times New Roman"/>
          <w:sz w:val="28"/>
          <w:szCs w:val="24"/>
          <w:u w:val="single"/>
          <w:lang w:eastAsia="zh-CN"/>
        </w:rPr>
        <w:t>Генетика_</w:t>
      </w:r>
      <w:r w:rsidRPr="00D85761">
        <w:rPr>
          <w:rFonts w:ascii="Times New Roman" w:hAnsi="Times New Roman"/>
          <w:sz w:val="28"/>
          <w:szCs w:val="24"/>
          <w:lang w:eastAsia="zh-CN"/>
        </w:rPr>
        <w:t>____________</w:t>
      </w:r>
    </w:p>
    <w:p w14:paraId="5E18E048" w14:textId="77777777" w:rsidR="00D85761" w:rsidRPr="00D85761" w:rsidRDefault="00D85761" w:rsidP="00D85761">
      <w:pPr>
        <w:suppressAutoHyphens/>
        <w:spacing w:after="0" w:line="240" w:lineRule="auto"/>
        <w:ind w:left="6276" w:firstLine="96"/>
        <w:rPr>
          <w:rFonts w:ascii="Times New Roman" w:hAnsi="Times New Roman"/>
          <w:sz w:val="24"/>
          <w:szCs w:val="24"/>
          <w:lang w:eastAsia="zh-CN"/>
        </w:rPr>
      </w:pPr>
      <w:r w:rsidRPr="00D85761">
        <w:rPr>
          <w:rFonts w:ascii="Times New Roman" w:hAnsi="Times New Roman"/>
          <w:sz w:val="16"/>
          <w:szCs w:val="24"/>
          <w:lang w:eastAsia="zh-CN"/>
        </w:rPr>
        <w:t xml:space="preserve">        (назва освітньої програми)</w:t>
      </w:r>
    </w:p>
    <w:p w14:paraId="7B611FB7" w14:textId="2DE8B7D9" w:rsidR="00D85761" w:rsidRPr="00D85761" w:rsidRDefault="00D85761" w:rsidP="00D85761">
      <w:pPr>
        <w:suppressAutoHyphens/>
        <w:spacing w:after="0" w:line="240" w:lineRule="auto"/>
        <w:ind w:left="3544"/>
        <w:rPr>
          <w:rFonts w:ascii="Times New Roman" w:hAnsi="Times New Roman"/>
          <w:sz w:val="24"/>
          <w:szCs w:val="24"/>
          <w:lang w:eastAsia="zh-CN"/>
        </w:rPr>
      </w:pPr>
      <w:r w:rsidRPr="00D85761">
        <w:rPr>
          <w:rFonts w:ascii="Times New Roman" w:hAnsi="Times New Roman"/>
          <w:sz w:val="28"/>
          <w:szCs w:val="28"/>
          <w:lang w:eastAsia="zh-CN"/>
        </w:rPr>
        <w:t>_________________</w:t>
      </w:r>
      <w:r w:rsidRPr="000833D9">
        <w:rPr>
          <w:rFonts w:ascii="Times New Roman" w:hAnsi="Times New Roman"/>
          <w:sz w:val="28"/>
          <w:szCs w:val="28"/>
          <w:u w:val="single"/>
          <w:lang w:eastAsia="zh-CN"/>
        </w:rPr>
        <w:t xml:space="preserve">М. </w:t>
      </w:r>
      <w:r w:rsidRPr="000833D9">
        <w:rPr>
          <w:rFonts w:ascii="Times New Roman" w:hAnsi="Times New Roman"/>
          <w:sz w:val="28"/>
          <w:szCs w:val="28"/>
          <w:u w:val="single"/>
          <w:lang w:val="ru-RU" w:eastAsia="zh-CN"/>
        </w:rPr>
        <w:t>С</w:t>
      </w:r>
      <w:r w:rsidRPr="000833D9">
        <w:rPr>
          <w:rFonts w:ascii="Times New Roman" w:hAnsi="Times New Roman"/>
          <w:sz w:val="28"/>
          <w:szCs w:val="28"/>
          <w:u w:val="single"/>
          <w:lang w:eastAsia="zh-CN"/>
        </w:rPr>
        <w:t xml:space="preserve">. </w:t>
      </w:r>
      <w:r w:rsidR="000833D9" w:rsidRPr="000833D9">
        <w:rPr>
          <w:rFonts w:ascii="Times New Roman" w:hAnsi="Times New Roman"/>
          <w:sz w:val="28"/>
          <w:szCs w:val="28"/>
          <w:u w:val="single"/>
          <w:lang w:val="uk-UA" w:eastAsia="zh-CN"/>
        </w:rPr>
        <w:t>Ісаєва</w:t>
      </w:r>
      <w:r w:rsidRPr="00D85761">
        <w:rPr>
          <w:rFonts w:ascii="Times New Roman" w:hAnsi="Times New Roman"/>
          <w:sz w:val="28"/>
          <w:szCs w:val="28"/>
          <w:lang w:eastAsia="zh-CN"/>
        </w:rPr>
        <w:t>____________</w:t>
      </w:r>
    </w:p>
    <w:p w14:paraId="580AAF75" w14:textId="77777777" w:rsidR="00D85761" w:rsidRPr="00D85761" w:rsidRDefault="00D85761" w:rsidP="00D85761">
      <w:pPr>
        <w:suppressAutoHyphens/>
        <w:spacing w:after="0" w:line="240" w:lineRule="auto"/>
        <w:ind w:left="5568" w:firstLine="96"/>
        <w:jc w:val="both"/>
        <w:rPr>
          <w:rFonts w:ascii="Times New Roman" w:hAnsi="Times New Roman"/>
          <w:sz w:val="24"/>
          <w:szCs w:val="24"/>
          <w:lang w:eastAsia="zh-CN"/>
        </w:rPr>
      </w:pPr>
      <w:r w:rsidRPr="00D85761">
        <w:rPr>
          <w:rFonts w:ascii="Times New Roman" w:hAnsi="Times New Roman"/>
          <w:bCs/>
          <w:sz w:val="28"/>
          <w:szCs w:val="28"/>
          <w:vertAlign w:val="superscript"/>
          <w:lang w:eastAsia="zh-CN"/>
        </w:rPr>
        <w:t xml:space="preserve">         </w:t>
      </w:r>
      <w:r w:rsidRPr="00D85761">
        <w:rPr>
          <w:rFonts w:ascii="Times New Roman" w:hAnsi="Times New Roman"/>
          <w:bCs/>
          <w:sz w:val="24"/>
          <w:szCs w:val="24"/>
          <w:vertAlign w:val="superscript"/>
          <w:lang w:eastAsia="zh-CN"/>
        </w:rPr>
        <w:t>(ініціали  та прізвище)</w:t>
      </w:r>
    </w:p>
    <w:p w14:paraId="2CF9FEA3" w14:textId="77777777" w:rsidR="00D85761" w:rsidRPr="00D85761" w:rsidRDefault="00D85761" w:rsidP="00D85761">
      <w:pPr>
        <w:suppressAutoHyphens/>
        <w:spacing w:after="0" w:line="240" w:lineRule="auto"/>
        <w:ind w:left="3544"/>
        <w:rPr>
          <w:rFonts w:ascii="Times New Roman" w:hAnsi="Times New Roman"/>
          <w:sz w:val="24"/>
          <w:szCs w:val="24"/>
          <w:lang w:eastAsia="zh-CN"/>
        </w:rPr>
      </w:pPr>
      <w:r w:rsidRPr="00D85761">
        <w:rPr>
          <w:rFonts w:ascii="Times New Roman" w:hAnsi="Times New Roman"/>
          <w:sz w:val="28"/>
          <w:szCs w:val="24"/>
          <w:lang w:eastAsia="zh-CN"/>
        </w:rPr>
        <w:t xml:space="preserve">Керівник   </w:t>
      </w:r>
      <w:r w:rsidRPr="00D85761">
        <w:rPr>
          <w:rFonts w:ascii="Times New Roman" w:hAnsi="Times New Roman"/>
          <w:sz w:val="28"/>
          <w:szCs w:val="24"/>
          <w:u w:val="single"/>
          <w:lang w:eastAsia="zh-CN"/>
        </w:rPr>
        <w:t>_професор, д.с</w:t>
      </w:r>
      <w:r w:rsidRPr="00D85761">
        <w:rPr>
          <w:rFonts w:ascii="Times New Roman" w:hAnsi="Times New Roman"/>
          <w:sz w:val="28"/>
          <w:szCs w:val="24"/>
          <w:u w:val="single"/>
          <w:lang w:val="ru-RU" w:eastAsia="zh-CN"/>
        </w:rPr>
        <w:t>.-</w:t>
      </w:r>
      <w:r w:rsidRPr="00D85761">
        <w:rPr>
          <w:rFonts w:ascii="Times New Roman" w:hAnsi="Times New Roman"/>
          <w:sz w:val="28"/>
          <w:szCs w:val="24"/>
          <w:u w:val="single"/>
          <w:lang w:eastAsia="zh-CN"/>
        </w:rPr>
        <w:t>г.н. Полякова І.О.</w:t>
      </w:r>
      <w:r w:rsidRPr="00D85761">
        <w:rPr>
          <w:rFonts w:ascii="Times New Roman" w:hAnsi="Times New Roman"/>
          <w:sz w:val="28"/>
          <w:szCs w:val="24"/>
          <w:lang w:eastAsia="zh-CN"/>
        </w:rPr>
        <w:t xml:space="preserve">              </w:t>
      </w:r>
    </w:p>
    <w:p w14:paraId="0DAA729C" w14:textId="77777777" w:rsidR="00D85761" w:rsidRPr="00D85761" w:rsidRDefault="00D85761" w:rsidP="00D85761">
      <w:pPr>
        <w:suppressAutoHyphens/>
        <w:spacing w:after="0" w:line="240" w:lineRule="auto"/>
        <w:ind w:left="2832" w:firstLine="708"/>
        <w:jc w:val="center"/>
        <w:rPr>
          <w:rFonts w:ascii="Times New Roman" w:hAnsi="Times New Roman"/>
          <w:sz w:val="24"/>
          <w:szCs w:val="24"/>
          <w:lang w:eastAsia="zh-CN"/>
        </w:rPr>
      </w:pPr>
      <w:r w:rsidRPr="00D85761">
        <w:rPr>
          <w:rFonts w:ascii="Times New Roman" w:hAnsi="Times New Roman"/>
          <w:sz w:val="16"/>
          <w:szCs w:val="24"/>
          <w:lang w:eastAsia="zh-CN"/>
        </w:rPr>
        <w:t xml:space="preserve">                       (посада, вчене звання, науковий ступінь, прізвище та ініціали)   </w:t>
      </w:r>
    </w:p>
    <w:p w14:paraId="5EFB7169" w14:textId="64773AFA" w:rsidR="00D85761" w:rsidRPr="00D85761" w:rsidRDefault="00D85761" w:rsidP="00D85761">
      <w:pPr>
        <w:suppressAutoHyphens/>
        <w:spacing w:after="0" w:line="240" w:lineRule="auto"/>
        <w:ind w:left="3544"/>
        <w:rPr>
          <w:rFonts w:ascii="Times New Roman" w:hAnsi="Times New Roman"/>
          <w:sz w:val="24"/>
          <w:szCs w:val="24"/>
          <w:u w:val="single"/>
          <w:lang w:eastAsia="zh-CN"/>
        </w:rPr>
      </w:pPr>
      <w:r w:rsidRPr="00D85761">
        <w:rPr>
          <w:rFonts w:ascii="Times New Roman" w:hAnsi="Times New Roman"/>
          <w:sz w:val="28"/>
          <w:szCs w:val="24"/>
          <w:lang w:eastAsia="zh-CN"/>
        </w:rPr>
        <w:t xml:space="preserve">Рецензент </w:t>
      </w:r>
      <w:r w:rsidRPr="00D85761">
        <w:rPr>
          <w:rFonts w:ascii="Times New Roman" w:hAnsi="Times New Roman"/>
          <w:sz w:val="28"/>
          <w:szCs w:val="24"/>
          <w:u w:val="single"/>
          <w:lang w:eastAsia="zh-CN"/>
        </w:rPr>
        <w:t>_доцент, к.б.н. Бойка О.А.</w:t>
      </w:r>
    </w:p>
    <w:p w14:paraId="6F3A9F76" w14:textId="77777777" w:rsidR="00D85761" w:rsidRPr="00D85761" w:rsidRDefault="00D85761" w:rsidP="00D85761">
      <w:pPr>
        <w:suppressAutoHyphens/>
        <w:spacing w:after="0" w:line="240" w:lineRule="auto"/>
        <w:ind w:left="2832" w:firstLine="708"/>
        <w:jc w:val="center"/>
        <w:rPr>
          <w:rFonts w:ascii="Times New Roman" w:hAnsi="Times New Roman"/>
          <w:sz w:val="24"/>
          <w:szCs w:val="24"/>
          <w:lang w:eastAsia="zh-CN"/>
        </w:rPr>
      </w:pPr>
      <w:r w:rsidRPr="00D85761">
        <w:rPr>
          <w:rFonts w:ascii="Times New Roman" w:hAnsi="Times New Roman"/>
          <w:sz w:val="16"/>
          <w:szCs w:val="24"/>
          <w:lang w:eastAsia="zh-CN"/>
        </w:rPr>
        <w:t xml:space="preserve">                      (посада, вчене звання, науковий ступінь, прізвище та ініціали)   </w:t>
      </w:r>
    </w:p>
    <w:p w14:paraId="3704554C" w14:textId="77777777" w:rsidR="00D85761" w:rsidRPr="00D85761" w:rsidRDefault="00D85761" w:rsidP="00D85761">
      <w:pPr>
        <w:suppressAutoHyphens/>
        <w:spacing w:after="0" w:line="240" w:lineRule="auto"/>
        <w:jc w:val="right"/>
        <w:rPr>
          <w:rFonts w:ascii="Times New Roman" w:hAnsi="Times New Roman"/>
          <w:sz w:val="28"/>
          <w:szCs w:val="24"/>
          <w:lang w:eastAsia="zh-CN"/>
        </w:rPr>
      </w:pPr>
    </w:p>
    <w:p w14:paraId="3C491FF3" w14:textId="77777777" w:rsidR="00D85761" w:rsidRPr="00D85761" w:rsidRDefault="00D85761" w:rsidP="00D85761">
      <w:pPr>
        <w:suppressAutoHyphens/>
        <w:spacing w:after="0" w:line="240" w:lineRule="auto"/>
        <w:jc w:val="right"/>
        <w:rPr>
          <w:rFonts w:ascii="Times New Roman" w:hAnsi="Times New Roman"/>
          <w:sz w:val="28"/>
          <w:szCs w:val="24"/>
          <w:lang w:eastAsia="zh-CN"/>
        </w:rPr>
      </w:pPr>
    </w:p>
    <w:p w14:paraId="5C5B70DC" w14:textId="77777777" w:rsidR="00D85761" w:rsidRPr="00D85761" w:rsidRDefault="00D85761" w:rsidP="00D85761">
      <w:pPr>
        <w:suppressAutoHyphens/>
        <w:spacing w:after="0" w:line="240" w:lineRule="auto"/>
        <w:jc w:val="center"/>
        <w:rPr>
          <w:rFonts w:ascii="Times New Roman" w:hAnsi="Times New Roman"/>
          <w:sz w:val="28"/>
          <w:szCs w:val="24"/>
          <w:lang w:eastAsia="zh-CN"/>
        </w:rPr>
      </w:pPr>
    </w:p>
    <w:p w14:paraId="3B05A1FB" w14:textId="77777777" w:rsidR="00D85761" w:rsidRPr="00D85761" w:rsidRDefault="00D85761" w:rsidP="00D85761">
      <w:pPr>
        <w:suppressAutoHyphens/>
        <w:spacing w:after="0" w:line="240" w:lineRule="auto"/>
        <w:jc w:val="center"/>
        <w:rPr>
          <w:rFonts w:ascii="Times New Roman" w:hAnsi="Times New Roman"/>
          <w:sz w:val="28"/>
          <w:szCs w:val="24"/>
          <w:lang w:eastAsia="zh-CN"/>
        </w:rPr>
      </w:pPr>
    </w:p>
    <w:p w14:paraId="0B127492" w14:textId="77777777" w:rsidR="00D85761" w:rsidRPr="00D85761" w:rsidRDefault="00D85761" w:rsidP="00D85761">
      <w:pPr>
        <w:suppressAutoHyphens/>
        <w:spacing w:after="0" w:line="240" w:lineRule="auto"/>
        <w:jc w:val="center"/>
        <w:rPr>
          <w:rFonts w:ascii="Times New Roman" w:hAnsi="Times New Roman"/>
          <w:sz w:val="28"/>
          <w:szCs w:val="24"/>
          <w:lang w:eastAsia="zh-CN"/>
        </w:rPr>
      </w:pPr>
    </w:p>
    <w:p w14:paraId="5E0EAC60" w14:textId="77777777" w:rsidR="00D85761" w:rsidRPr="00D85761" w:rsidRDefault="00D85761" w:rsidP="00D85761">
      <w:pPr>
        <w:suppressAutoHyphens/>
        <w:spacing w:after="0" w:line="240" w:lineRule="auto"/>
        <w:jc w:val="center"/>
        <w:rPr>
          <w:rFonts w:ascii="Times New Roman" w:hAnsi="Times New Roman"/>
          <w:sz w:val="24"/>
          <w:szCs w:val="24"/>
          <w:lang w:eastAsia="zh-CN"/>
        </w:rPr>
      </w:pPr>
      <w:r w:rsidRPr="00D85761">
        <w:rPr>
          <w:rFonts w:ascii="Times New Roman" w:hAnsi="Times New Roman"/>
          <w:sz w:val="28"/>
          <w:szCs w:val="24"/>
          <w:lang w:eastAsia="zh-CN"/>
        </w:rPr>
        <w:t xml:space="preserve">Запоріжжя </w:t>
      </w:r>
    </w:p>
    <w:p w14:paraId="73F7C693" w14:textId="029B57C9" w:rsidR="00D85761" w:rsidRPr="00D85761" w:rsidRDefault="00D85761" w:rsidP="00D85761">
      <w:pPr>
        <w:suppressAutoHyphens/>
        <w:spacing w:after="0" w:line="240" w:lineRule="auto"/>
        <w:jc w:val="center"/>
        <w:rPr>
          <w:rFonts w:ascii="Times New Roman" w:hAnsi="Times New Roman"/>
          <w:sz w:val="24"/>
          <w:szCs w:val="24"/>
          <w:lang w:val="ru-RU" w:eastAsia="zh-CN"/>
        </w:rPr>
      </w:pPr>
      <w:r w:rsidRPr="00D85761">
        <w:rPr>
          <w:rFonts w:ascii="Times New Roman" w:hAnsi="Times New Roman"/>
          <w:sz w:val="28"/>
          <w:szCs w:val="24"/>
          <w:lang w:eastAsia="zh-CN"/>
        </w:rPr>
        <w:t>202</w:t>
      </w:r>
      <w:r w:rsidR="000B17E5">
        <w:rPr>
          <w:rFonts w:ascii="Times New Roman" w:hAnsi="Times New Roman"/>
          <w:sz w:val="28"/>
          <w:szCs w:val="24"/>
          <w:lang w:val="ru-RU" w:eastAsia="zh-CN"/>
        </w:rPr>
        <w:t>3</w:t>
      </w:r>
    </w:p>
    <w:p w14:paraId="0389DE3B" w14:textId="77777777" w:rsidR="00D85761" w:rsidRPr="00D85761" w:rsidRDefault="00D85761" w:rsidP="00D85761">
      <w:pPr>
        <w:pageBreakBefore/>
        <w:suppressAutoHyphens/>
        <w:spacing w:after="0" w:line="240" w:lineRule="auto"/>
        <w:jc w:val="center"/>
        <w:rPr>
          <w:rFonts w:ascii="Times New Roman" w:hAnsi="Times New Roman"/>
          <w:b/>
          <w:i/>
          <w:sz w:val="26"/>
          <w:szCs w:val="24"/>
          <w:lang w:eastAsia="zh-CN"/>
        </w:rPr>
      </w:pPr>
      <w:r w:rsidRPr="00D85761">
        <w:rPr>
          <w:rFonts w:ascii="Times New Roman" w:hAnsi="Times New Roman"/>
          <w:b/>
          <w:sz w:val="28"/>
          <w:szCs w:val="28"/>
          <w:lang w:eastAsia="zh-CN"/>
        </w:rPr>
        <w:lastRenderedPageBreak/>
        <w:t>МІНІСТЕРСТВО ОСВІТИ І НАУКИ УКРАЇНИ</w:t>
      </w:r>
    </w:p>
    <w:p w14:paraId="5B1F3567" w14:textId="77777777" w:rsidR="00D85761" w:rsidRPr="00D85761" w:rsidRDefault="00D85761" w:rsidP="00D85761">
      <w:pPr>
        <w:suppressAutoHyphens/>
        <w:spacing w:after="0" w:line="240" w:lineRule="auto"/>
        <w:jc w:val="center"/>
        <w:rPr>
          <w:rFonts w:ascii="Times New Roman" w:hAnsi="Times New Roman"/>
          <w:sz w:val="24"/>
          <w:szCs w:val="24"/>
          <w:lang w:eastAsia="zh-CN"/>
        </w:rPr>
      </w:pPr>
      <w:r w:rsidRPr="00D85761">
        <w:rPr>
          <w:rFonts w:ascii="Times New Roman" w:hAnsi="Times New Roman"/>
          <w:b/>
          <w:sz w:val="28"/>
          <w:szCs w:val="28"/>
          <w:lang w:eastAsia="zh-CN"/>
        </w:rPr>
        <w:t>ЗАПОРІЗЬКИЙ НАЦІОНАЛЬНИЙ УНІВЕРСИТЕТ</w:t>
      </w:r>
    </w:p>
    <w:p w14:paraId="5750A48E" w14:textId="77777777" w:rsidR="00D85761" w:rsidRPr="00D85761" w:rsidRDefault="00D85761" w:rsidP="00D85761">
      <w:pPr>
        <w:suppressAutoHyphens/>
        <w:spacing w:after="0" w:line="240" w:lineRule="auto"/>
        <w:jc w:val="center"/>
        <w:rPr>
          <w:rFonts w:ascii="Times New Roman" w:hAnsi="Times New Roman"/>
          <w:b/>
          <w:bCs/>
          <w:sz w:val="28"/>
          <w:szCs w:val="28"/>
          <w:lang w:eastAsia="zh-CN"/>
        </w:rPr>
      </w:pPr>
    </w:p>
    <w:p w14:paraId="4BC5CA41" w14:textId="77777777" w:rsidR="00D85761" w:rsidRPr="00D85761" w:rsidRDefault="00D85761" w:rsidP="00D85761">
      <w:pPr>
        <w:suppressAutoHyphens/>
        <w:spacing w:after="0" w:line="240" w:lineRule="auto"/>
        <w:jc w:val="center"/>
        <w:rPr>
          <w:rFonts w:ascii="Times New Roman" w:hAnsi="Times New Roman"/>
          <w:b/>
          <w:bCs/>
          <w:sz w:val="28"/>
          <w:szCs w:val="28"/>
          <w:lang w:eastAsia="zh-CN"/>
        </w:rPr>
      </w:pPr>
    </w:p>
    <w:p w14:paraId="7DED0450" w14:textId="77777777" w:rsidR="00D85761" w:rsidRPr="00D85761" w:rsidRDefault="00D85761" w:rsidP="00D85761">
      <w:pPr>
        <w:spacing w:after="0" w:line="240" w:lineRule="auto"/>
        <w:rPr>
          <w:rFonts w:ascii="Times New Roman" w:hAnsi="Times New Roman"/>
          <w:sz w:val="28"/>
          <w:lang w:eastAsia="zh-CN"/>
        </w:rPr>
      </w:pPr>
      <w:r w:rsidRPr="00D85761">
        <w:rPr>
          <w:rFonts w:ascii="Times New Roman" w:hAnsi="Times New Roman"/>
          <w:sz w:val="28"/>
          <w:lang w:eastAsia="zh-CN"/>
        </w:rPr>
        <w:t>Факультет біологічний</w:t>
      </w:r>
    </w:p>
    <w:p w14:paraId="08CB7610" w14:textId="77777777" w:rsidR="00D85761" w:rsidRPr="00D85761" w:rsidRDefault="00D85761" w:rsidP="00D85761">
      <w:pPr>
        <w:spacing w:after="0" w:line="240" w:lineRule="auto"/>
        <w:rPr>
          <w:rFonts w:ascii="Times New Roman" w:hAnsi="Times New Roman"/>
          <w:sz w:val="28"/>
          <w:lang w:eastAsia="zh-CN"/>
        </w:rPr>
      </w:pPr>
      <w:r w:rsidRPr="00D85761">
        <w:rPr>
          <w:rFonts w:ascii="Times New Roman" w:hAnsi="Times New Roman"/>
          <w:sz w:val="28"/>
          <w:lang w:eastAsia="zh-CN"/>
        </w:rPr>
        <w:t>Кафедра генетики та рослинних ресурсів</w:t>
      </w:r>
    </w:p>
    <w:p w14:paraId="007D072D" w14:textId="77777777" w:rsidR="00D85761" w:rsidRPr="00D85761" w:rsidRDefault="00D85761" w:rsidP="00D85761">
      <w:pPr>
        <w:spacing w:after="0" w:line="240" w:lineRule="auto"/>
        <w:rPr>
          <w:rFonts w:ascii="Times New Roman" w:hAnsi="Times New Roman"/>
          <w:sz w:val="32"/>
          <w:szCs w:val="24"/>
          <w:lang w:eastAsia="zh-CN"/>
        </w:rPr>
      </w:pPr>
      <w:r w:rsidRPr="00D85761">
        <w:rPr>
          <w:rFonts w:ascii="Times New Roman" w:hAnsi="Times New Roman"/>
          <w:sz w:val="28"/>
          <w:lang w:eastAsia="zh-CN"/>
        </w:rPr>
        <w:t xml:space="preserve">Рівень вищої освіти магістр </w:t>
      </w:r>
    </w:p>
    <w:p w14:paraId="57890823" w14:textId="77777777" w:rsidR="00D85761" w:rsidRPr="00D85761" w:rsidRDefault="00D85761" w:rsidP="00D85761">
      <w:pPr>
        <w:spacing w:after="0" w:line="240" w:lineRule="auto"/>
        <w:rPr>
          <w:rFonts w:ascii="Times New Roman" w:hAnsi="Times New Roman"/>
          <w:sz w:val="28"/>
          <w:lang w:eastAsia="zh-CN"/>
        </w:rPr>
      </w:pPr>
      <w:r w:rsidRPr="00D85761">
        <w:rPr>
          <w:rFonts w:ascii="Times New Roman" w:hAnsi="Times New Roman"/>
          <w:sz w:val="28"/>
          <w:lang w:eastAsia="zh-CN"/>
        </w:rPr>
        <w:t>Спеціальність 091 Біологія</w:t>
      </w:r>
    </w:p>
    <w:p w14:paraId="3F0A08CC" w14:textId="77777777" w:rsidR="00D85761" w:rsidRPr="00D85761" w:rsidRDefault="00D85761" w:rsidP="00D85761">
      <w:pPr>
        <w:spacing w:after="0" w:line="240" w:lineRule="auto"/>
        <w:rPr>
          <w:rFonts w:ascii="Times New Roman" w:hAnsi="Times New Roman"/>
          <w:sz w:val="32"/>
          <w:szCs w:val="24"/>
          <w:lang w:eastAsia="zh-CN"/>
        </w:rPr>
      </w:pPr>
      <w:r w:rsidRPr="00D85761">
        <w:rPr>
          <w:rFonts w:ascii="Times New Roman" w:hAnsi="Times New Roman"/>
          <w:sz w:val="28"/>
          <w:lang w:eastAsia="zh-CN"/>
        </w:rPr>
        <w:t>Освітня програма Генетика</w:t>
      </w:r>
    </w:p>
    <w:p w14:paraId="7F00567E" w14:textId="77777777" w:rsidR="00D85761" w:rsidRPr="00D85761" w:rsidRDefault="00D85761" w:rsidP="00D85761">
      <w:pPr>
        <w:keepNext/>
        <w:numPr>
          <w:ilvl w:val="0"/>
          <w:numId w:val="23"/>
        </w:numPr>
        <w:suppressAutoHyphens/>
        <w:spacing w:after="0" w:line="240" w:lineRule="auto"/>
        <w:ind w:left="5040"/>
        <w:jc w:val="both"/>
        <w:outlineLvl w:val="0"/>
        <w:rPr>
          <w:rFonts w:ascii="Times New Roman" w:hAnsi="Times New Roman"/>
          <w:b/>
          <w:sz w:val="28"/>
          <w:szCs w:val="28"/>
          <w:lang w:eastAsia="zh-CN"/>
        </w:rPr>
      </w:pPr>
    </w:p>
    <w:p w14:paraId="4B031E8D" w14:textId="77777777" w:rsidR="00D85761" w:rsidRPr="00D85761" w:rsidRDefault="00D85761" w:rsidP="00D85761">
      <w:pPr>
        <w:suppressAutoHyphens/>
        <w:spacing w:after="0" w:line="240" w:lineRule="auto"/>
        <w:ind w:left="5040"/>
        <w:rPr>
          <w:rFonts w:ascii="Times New Roman" w:hAnsi="Times New Roman"/>
          <w:b/>
          <w:sz w:val="28"/>
          <w:szCs w:val="28"/>
          <w:lang w:eastAsia="zh-CN"/>
        </w:rPr>
      </w:pPr>
    </w:p>
    <w:p w14:paraId="51B7EDF3" w14:textId="77777777" w:rsidR="00D85761" w:rsidRPr="00D85761" w:rsidRDefault="00D85761" w:rsidP="00D85761">
      <w:pPr>
        <w:ind w:firstLine="5103"/>
        <w:rPr>
          <w:rFonts w:ascii="Times New Roman" w:hAnsi="Times New Roman"/>
          <w:b/>
          <w:sz w:val="28"/>
          <w:lang w:eastAsia="zh-CN"/>
        </w:rPr>
      </w:pPr>
      <w:r w:rsidRPr="00D85761">
        <w:rPr>
          <w:rFonts w:ascii="Times New Roman" w:hAnsi="Times New Roman"/>
          <w:b/>
          <w:sz w:val="28"/>
          <w:lang w:eastAsia="zh-CN"/>
        </w:rPr>
        <w:t>ЗАТВЕРДЖУЮ</w:t>
      </w:r>
    </w:p>
    <w:p w14:paraId="18305E3E" w14:textId="77777777" w:rsidR="00D85761" w:rsidRPr="000B17E5" w:rsidRDefault="00D85761" w:rsidP="00D85761">
      <w:pPr>
        <w:suppressAutoHyphens/>
        <w:spacing w:after="0" w:line="240" w:lineRule="auto"/>
        <w:ind w:left="5040"/>
        <w:rPr>
          <w:rFonts w:ascii="Times New Roman" w:hAnsi="Times New Roman"/>
          <w:sz w:val="24"/>
          <w:szCs w:val="24"/>
          <w:lang w:eastAsia="zh-CN"/>
        </w:rPr>
      </w:pPr>
      <w:r w:rsidRPr="000B17E5">
        <w:rPr>
          <w:rFonts w:ascii="Times New Roman" w:hAnsi="Times New Roman"/>
          <w:sz w:val="28"/>
          <w:szCs w:val="28"/>
          <w:lang w:eastAsia="zh-CN"/>
        </w:rPr>
        <w:t>Завідувач кафедри    В.О. Лях __</w:t>
      </w:r>
    </w:p>
    <w:p w14:paraId="129C37A2" w14:textId="77777777" w:rsidR="00D85761" w:rsidRPr="0060309D" w:rsidRDefault="00D85761" w:rsidP="00D85761">
      <w:pPr>
        <w:suppressAutoHyphens/>
        <w:spacing w:after="0" w:line="240" w:lineRule="auto"/>
        <w:ind w:left="5040"/>
        <w:rPr>
          <w:rFonts w:ascii="Times New Roman" w:hAnsi="Times New Roman"/>
          <w:sz w:val="24"/>
          <w:szCs w:val="24"/>
          <w:highlight w:val="yellow"/>
          <w:lang w:eastAsia="zh-CN"/>
        </w:rPr>
      </w:pPr>
      <w:r w:rsidRPr="000B17E5">
        <w:rPr>
          <w:rFonts w:ascii="Times New Roman" w:hAnsi="Times New Roman"/>
          <w:sz w:val="28"/>
          <w:szCs w:val="28"/>
          <w:lang w:eastAsia="zh-CN"/>
        </w:rPr>
        <w:t>_____________________________</w:t>
      </w:r>
    </w:p>
    <w:p w14:paraId="0E0F03CB" w14:textId="2B30AED6" w:rsidR="00D85761" w:rsidRPr="00D85761" w:rsidRDefault="000B17E5" w:rsidP="00D85761">
      <w:pPr>
        <w:suppressAutoHyphens/>
        <w:spacing w:after="0" w:line="240" w:lineRule="auto"/>
        <w:ind w:left="5040"/>
        <w:jc w:val="both"/>
        <w:rPr>
          <w:rFonts w:ascii="Times New Roman" w:hAnsi="Times New Roman"/>
          <w:sz w:val="24"/>
          <w:szCs w:val="24"/>
          <w:lang w:eastAsia="zh-CN"/>
        </w:rPr>
      </w:pPr>
      <w:r w:rsidRPr="000017F4">
        <w:rPr>
          <w:rFonts w:ascii="Times New Roman" w:hAnsi="Times New Roman"/>
          <w:bCs/>
          <w:sz w:val="28"/>
          <w:szCs w:val="28"/>
          <w:lang w:eastAsia="zh-CN"/>
        </w:rPr>
        <w:t>«__»_в</w:t>
      </w:r>
      <w:r w:rsidRPr="000B17E5">
        <w:rPr>
          <w:rFonts w:ascii="Times New Roman" w:hAnsi="Times New Roman"/>
          <w:bCs/>
          <w:sz w:val="28"/>
          <w:szCs w:val="28"/>
          <w:lang w:eastAsia="zh-CN"/>
        </w:rPr>
        <w:t>ересня__2022</w:t>
      </w:r>
      <w:r w:rsidR="00D85761" w:rsidRPr="000B17E5">
        <w:rPr>
          <w:rFonts w:ascii="Times New Roman" w:hAnsi="Times New Roman"/>
          <w:bCs/>
          <w:sz w:val="28"/>
          <w:szCs w:val="28"/>
          <w:lang w:eastAsia="zh-CN"/>
        </w:rPr>
        <w:t xml:space="preserve"> року</w:t>
      </w:r>
    </w:p>
    <w:p w14:paraId="7111303A" w14:textId="77777777" w:rsidR="00D85761" w:rsidRPr="00D85761" w:rsidRDefault="00D85761" w:rsidP="00D85761">
      <w:pPr>
        <w:suppressAutoHyphens/>
        <w:spacing w:after="0" w:line="240" w:lineRule="auto"/>
        <w:jc w:val="both"/>
        <w:rPr>
          <w:rFonts w:ascii="Times New Roman" w:hAnsi="Times New Roman"/>
          <w:b/>
          <w:bCs/>
          <w:sz w:val="28"/>
          <w:szCs w:val="28"/>
          <w:lang w:eastAsia="zh-CN"/>
        </w:rPr>
      </w:pPr>
    </w:p>
    <w:p w14:paraId="3B7404BA" w14:textId="77777777" w:rsidR="00D85761" w:rsidRPr="00D85761" w:rsidRDefault="00D85761" w:rsidP="00D85761">
      <w:pPr>
        <w:suppressAutoHyphens/>
        <w:spacing w:after="0" w:line="240" w:lineRule="auto"/>
        <w:jc w:val="both"/>
        <w:rPr>
          <w:rFonts w:ascii="Times New Roman" w:hAnsi="Times New Roman"/>
          <w:b/>
          <w:bCs/>
          <w:sz w:val="28"/>
          <w:szCs w:val="28"/>
          <w:lang w:eastAsia="zh-CN"/>
        </w:rPr>
      </w:pPr>
    </w:p>
    <w:p w14:paraId="6CE61D86" w14:textId="77777777" w:rsidR="00D85761" w:rsidRPr="00D85761" w:rsidRDefault="00D85761" w:rsidP="00D85761">
      <w:pPr>
        <w:suppressAutoHyphens/>
        <w:spacing w:after="0" w:line="240" w:lineRule="auto"/>
        <w:jc w:val="both"/>
        <w:rPr>
          <w:rFonts w:ascii="Times New Roman" w:hAnsi="Times New Roman"/>
          <w:b/>
          <w:bCs/>
          <w:sz w:val="28"/>
          <w:szCs w:val="28"/>
          <w:lang w:eastAsia="zh-CN"/>
        </w:rPr>
      </w:pPr>
    </w:p>
    <w:p w14:paraId="5307823C" w14:textId="77777777" w:rsidR="00D85761" w:rsidRPr="00D85761" w:rsidRDefault="00D85761" w:rsidP="00D85761">
      <w:pPr>
        <w:spacing w:after="0"/>
        <w:jc w:val="center"/>
        <w:rPr>
          <w:rFonts w:ascii="Times New Roman" w:hAnsi="Times New Roman"/>
          <w:b/>
          <w:i/>
          <w:sz w:val="28"/>
          <w:lang w:eastAsia="zh-CN"/>
        </w:rPr>
      </w:pPr>
      <w:r w:rsidRPr="00D85761">
        <w:rPr>
          <w:rFonts w:ascii="Times New Roman" w:hAnsi="Times New Roman"/>
          <w:b/>
          <w:sz w:val="28"/>
          <w:lang w:eastAsia="zh-CN"/>
        </w:rPr>
        <w:t>З  А  В  Д  А  Н  Н  Я</w:t>
      </w:r>
    </w:p>
    <w:p w14:paraId="621C08A5" w14:textId="77777777" w:rsidR="00D85761" w:rsidRPr="00D85761" w:rsidRDefault="00D85761" w:rsidP="00D85761">
      <w:pPr>
        <w:spacing w:after="0"/>
        <w:jc w:val="center"/>
        <w:rPr>
          <w:rFonts w:ascii="Times New Roman" w:hAnsi="Times New Roman"/>
          <w:b/>
          <w:sz w:val="32"/>
          <w:szCs w:val="26"/>
          <w:lang w:eastAsia="zh-CN"/>
        </w:rPr>
      </w:pPr>
      <w:r w:rsidRPr="00D85761">
        <w:rPr>
          <w:rFonts w:ascii="Times New Roman" w:hAnsi="Times New Roman"/>
          <w:sz w:val="28"/>
          <w:lang w:eastAsia="zh-CN"/>
        </w:rPr>
        <w:t>НА КВАЛІФІКАЦІЙНУ РОБОТУ СТУДЕНТУ</w:t>
      </w:r>
    </w:p>
    <w:p w14:paraId="68847B67" w14:textId="77777777" w:rsidR="00D85761" w:rsidRPr="00D85761" w:rsidRDefault="00D85761" w:rsidP="00D85761">
      <w:pPr>
        <w:suppressAutoHyphens/>
        <w:spacing w:after="0" w:line="240" w:lineRule="auto"/>
        <w:jc w:val="center"/>
        <w:rPr>
          <w:rFonts w:ascii="Times New Roman" w:hAnsi="Times New Roman"/>
          <w:sz w:val="24"/>
          <w:szCs w:val="24"/>
          <w:lang w:eastAsia="zh-CN"/>
        </w:rPr>
      </w:pPr>
    </w:p>
    <w:p w14:paraId="3D7F19FA" w14:textId="24CE6EE0" w:rsidR="00D85761" w:rsidRPr="009C488C" w:rsidRDefault="00D85761" w:rsidP="00D85761">
      <w:pPr>
        <w:suppressAutoHyphens/>
        <w:spacing w:after="0" w:line="240" w:lineRule="auto"/>
        <w:rPr>
          <w:rFonts w:ascii="Times New Roman" w:hAnsi="Times New Roman"/>
          <w:sz w:val="24"/>
          <w:szCs w:val="24"/>
          <w:highlight w:val="yellow"/>
          <w:u w:val="single"/>
          <w:lang w:eastAsia="zh-CN"/>
        </w:rPr>
      </w:pPr>
      <w:r w:rsidRPr="009C488C">
        <w:rPr>
          <w:rFonts w:ascii="Times New Roman" w:hAnsi="Times New Roman"/>
          <w:sz w:val="28"/>
          <w:szCs w:val="28"/>
          <w:u w:val="single"/>
          <w:lang w:eastAsia="zh-CN"/>
        </w:rPr>
        <w:t>_______________________</w:t>
      </w:r>
      <w:r w:rsidRPr="009C488C">
        <w:rPr>
          <w:rFonts w:ascii="Times New Roman" w:hAnsi="Times New Roman"/>
          <w:u w:val="single"/>
        </w:rPr>
        <w:t xml:space="preserve"> </w:t>
      </w:r>
      <w:r w:rsidR="009C488C" w:rsidRPr="009C488C">
        <w:rPr>
          <w:rFonts w:ascii="Times New Roman" w:hAnsi="Times New Roman"/>
          <w:bCs/>
          <w:sz w:val="28"/>
          <w:szCs w:val="28"/>
          <w:u w:val="single"/>
          <w:lang w:val="uk-UA"/>
        </w:rPr>
        <w:t xml:space="preserve">Ісаєвій Мадіні </w:t>
      </w:r>
      <w:r w:rsidR="009C488C" w:rsidRPr="009C488C">
        <w:rPr>
          <w:rFonts w:ascii="Times New Roman" w:hAnsi="Times New Roman"/>
          <w:bCs/>
          <w:sz w:val="28"/>
          <w:szCs w:val="28"/>
          <w:u w:val="single"/>
        </w:rPr>
        <w:t>Сайдхасанівн</w:t>
      </w:r>
      <w:r w:rsidR="009C488C" w:rsidRPr="009C488C">
        <w:rPr>
          <w:rFonts w:ascii="Times New Roman" w:hAnsi="Times New Roman"/>
          <w:bCs/>
          <w:sz w:val="28"/>
          <w:szCs w:val="28"/>
          <w:u w:val="single"/>
          <w:lang w:val="uk-UA"/>
        </w:rPr>
        <w:t>і</w:t>
      </w:r>
      <w:r w:rsidR="009C488C" w:rsidRPr="009C488C">
        <w:rPr>
          <w:rFonts w:ascii="Times New Roman" w:hAnsi="Times New Roman"/>
          <w:sz w:val="28"/>
          <w:szCs w:val="28"/>
          <w:u w:val="single"/>
          <w:lang w:eastAsia="zh-CN"/>
        </w:rPr>
        <w:t xml:space="preserve"> </w:t>
      </w:r>
      <w:r w:rsidRPr="009C488C">
        <w:rPr>
          <w:rFonts w:ascii="Times New Roman" w:hAnsi="Times New Roman"/>
          <w:sz w:val="28"/>
          <w:szCs w:val="28"/>
          <w:u w:val="single"/>
          <w:lang w:eastAsia="zh-CN"/>
        </w:rPr>
        <w:t>________________</w:t>
      </w:r>
    </w:p>
    <w:p w14:paraId="50145373" w14:textId="77777777" w:rsidR="00D85761" w:rsidRPr="009C488C" w:rsidRDefault="00D85761" w:rsidP="00D85761">
      <w:pPr>
        <w:suppressAutoHyphens/>
        <w:spacing w:after="0" w:line="240" w:lineRule="auto"/>
        <w:jc w:val="both"/>
        <w:rPr>
          <w:rFonts w:ascii="Times New Roman" w:hAnsi="Times New Roman"/>
          <w:sz w:val="28"/>
          <w:szCs w:val="28"/>
          <w:highlight w:val="yellow"/>
          <w:u w:val="single"/>
          <w:vertAlign w:val="superscript"/>
          <w:lang w:eastAsia="zh-CN"/>
        </w:rPr>
      </w:pPr>
    </w:p>
    <w:p w14:paraId="36D2557E" w14:textId="0BF1AD8A" w:rsidR="00D85761" w:rsidRPr="00912D63" w:rsidRDefault="00D85761" w:rsidP="00D85761">
      <w:pPr>
        <w:numPr>
          <w:ilvl w:val="0"/>
          <w:numId w:val="24"/>
        </w:numPr>
        <w:tabs>
          <w:tab w:val="left" w:pos="0"/>
        </w:tabs>
        <w:suppressAutoHyphens/>
        <w:spacing w:after="0" w:line="240" w:lineRule="auto"/>
        <w:jc w:val="both"/>
        <w:rPr>
          <w:rFonts w:ascii="Times New Roman" w:hAnsi="Times New Roman"/>
          <w:sz w:val="24"/>
          <w:szCs w:val="24"/>
          <w:lang w:eastAsia="zh-CN"/>
        </w:rPr>
      </w:pPr>
      <w:r w:rsidRPr="00912D63">
        <w:rPr>
          <w:rFonts w:ascii="Times New Roman" w:hAnsi="Times New Roman"/>
          <w:sz w:val="28"/>
          <w:szCs w:val="28"/>
          <w:lang w:eastAsia="zh-CN"/>
        </w:rPr>
        <w:t xml:space="preserve">Тема роботи </w:t>
      </w:r>
      <w:r w:rsidR="009C488C" w:rsidRPr="00912D63">
        <w:rPr>
          <w:rFonts w:ascii="Times New Roman" w:hAnsi="Times New Roman"/>
          <w:sz w:val="28"/>
          <w:szCs w:val="28"/>
          <w:lang w:val="uk-UA"/>
        </w:rPr>
        <w:t>Онтогенетичні особливості розвитку рослин арахісу</w:t>
      </w:r>
      <w:r w:rsidR="00912D63" w:rsidRPr="00912D63">
        <w:rPr>
          <w:rFonts w:ascii="Times New Roman" w:hAnsi="Times New Roman"/>
          <w:sz w:val="28"/>
          <w:szCs w:val="28"/>
          <w:lang w:val="uk-UA"/>
        </w:rPr>
        <w:t>.</w:t>
      </w:r>
      <w:r w:rsidRPr="00912D63">
        <w:rPr>
          <w:rFonts w:ascii="Times New Roman" w:hAnsi="Times New Roman"/>
          <w:sz w:val="28"/>
          <w:szCs w:val="28"/>
          <w:lang w:eastAsia="zh-CN"/>
        </w:rPr>
        <w:t xml:space="preserve"> </w:t>
      </w:r>
      <w:r w:rsidR="00912D63" w:rsidRPr="00912D63">
        <w:rPr>
          <w:rFonts w:ascii="Times New Roman" w:hAnsi="Times New Roman"/>
          <w:sz w:val="28"/>
          <w:szCs w:val="28"/>
          <w:lang w:val="uk-UA" w:eastAsia="zh-CN"/>
        </w:rPr>
        <w:t xml:space="preserve">   </w:t>
      </w:r>
      <w:r w:rsidR="00912D63" w:rsidRPr="00912D63">
        <w:rPr>
          <w:rFonts w:ascii="Times New Roman" w:hAnsi="Times New Roman"/>
          <w:sz w:val="28"/>
          <w:szCs w:val="28"/>
          <w:lang w:val="en-US"/>
        </w:rPr>
        <w:t>Ontogenetic features of the development of peanut plants</w:t>
      </w:r>
      <w:r w:rsidR="00912D63" w:rsidRPr="00912D63">
        <w:rPr>
          <w:rFonts w:ascii="Times New Roman" w:hAnsi="Times New Roman"/>
          <w:sz w:val="28"/>
          <w:szCs w:val="28"/>
          <w:lang w:val="uk-UA"/>
        </w:rPr>
        <w:t>.</w:t>
      </w:r>
    </w:p>
    <w:p w14:paraId="3E26A022" w14:textId="1FCFC4F3" w:rsidR="00D85761" w:rsidRPr="00912D63" w:rsidRDefault="00D85761" w:rsidP="00D85761">
      <w:pPr>
        <w:suppressAutoHyphens/>
        <w:spacing w:after="0" w:line="240" w:lineRule="auto"/>
        <w:rPr>
          <w:rFonts w:ascii="Times New Roman" w:hAnsi="Times New Roman"/>
          <w:sz w:val="24"/>
          <w:szCs w:val="24"/>
          <w:lang w:eastAsia="zh-CN"/>
        </w:rPr>
      </w:pPr>
      <w:r w:rsidRPr="00912D63">
        <w:rPr>
          <w:rFonts w:ascii="Times New Roman" w:hAnsi="Times New Roman"/>
          <w:sz w:val="28"/>
          <w:szCs w:val="28"/>
          <w:lang w:eastAsia="zh-CN"/>
        </w:rPr>
        <w:t>керівник роботи _____</w:t>
      </w:r>
      <w:r w:rsidRPr="00912D63">
        <w:rPr>
          <w:rFonts w:ascii="Times New Roman" w:hAnsi="Times New Roman"/>
          <w:sz w:val="28"/>
          <w:szCs w:val="28"/>
          <w:u w:val="single"/>
          <w:lang w:eastAsia="zh-CN"/>
        </w:rPr>
        <w:t>Полякова Ірина Олексіївна, д.с.-г.н,</w:t>
      </w:r>
      <w:r w:rsidRPr="00912D63">
        <w:rPr>
          <w:rFonts w:ascii="Times New Roman" w:hAnsi="Times New Roman"/>
          <w:sz w:val="28"/>
          <w:szCs w:val="28"/>
          <w:lang w:eastAsia="zh-CN"/>
        </w:rPr>
        <w:t xml:space="preserve"> _________</w:t>
      </w:r>
    </w:p>
    <w:p w14:paraId="6ADA1EA0" w14:textId="77777777" w:rsidR="00D85761" w:rsidRPr="00912D63" w:rsidRDefault="00D85761" w:rsidP="00D85761">
      <w:pPr>
        <w:suppressAutoHyphens/>
        <w:spacing w:after="0" w:line="240" w:lineRule="auto"/>
        <w:jc w:val="center"/>
        <w:rPr>
          <w:rFonts w:ascii="Times New Roman" w:hAnsi="Times New Roman"/>
          <w:sz w:val="24"/>
          <w:szCs w:val="24"/>
          <w:lang w:eastAsia="zh-CN"/>
        </w:rPr>
      </w:pPr>
      <w:r w:rsidRPr="00912D63">
        <w:rPr>
          <w:rFonts w:ascii="Times New Roman" w:hAnsi="Times New Roman"/>
          <w:sz w:val="16"/>
          <w:szCs w:val="16"/>
          <w:lang w:eastAsia="zh-CN"/>
        </w:rPr>
        <w:t>(прізвище, ім’я, по батькові, науковий ступінь, вчене звання)</w:t>
      </w:r>
    </w:p>
    <w:p w14:paraId="4CD5DE01" w14:textId="125C3750" w:rsidR="00D85761" w:rsidRPr="00A20CF0" w:rsidRDefault="00D85761" w:rsidP="00D85761">
      <w:pPr>
        <w:suppressAutoHyphens/>
        <w:spacing w:after="0" w:line="240" w:lineRule="auto"/>
        <w:rPr>
          <w:rFonts w:ascii="Times New Roman" w:hAnsi="Times New Roman"/>
          <w:color w:val="000000" w:themeColor="text1"/>
          <w:sz w:val="24"/>
          <w:szCs w:val="24"/>
          <w:lang w:eastAsia="zh-CN"/>
        </w:rPr>
      </w:pPr>
      <w:r w:rsidRPr="00912D63">
        <w:rPr>
          <w:rFonts w:ascii="Times New Roman" w:hAnsi="Times New Roman"/>
          <w:sz w:val="28"/>
          <w:szCs w:val="28"/>
          <w:lang w:eastAsia="zh-CN"/>
        </w:rPr>
        <w:t>затверджені наказом ЗНУ від «</w:t>
      </w:r>
      <w:r w:rsidR="004E2FA6">
        <w:rPr>
          <w:rFonts w:ascii="Times New Roman" w:hAnsi="Times New Roman"/>
          <w:sz w:val="28"/>
          <w:szCs w:val="28"/>
          <w:lang w:val="uk-UA" w:eastAsia="zh-CN"/>
        </w:rPr>
        <w:t>01</w:t>
      </w:r>
      <w:r w:rsidRPr="00912D63">
        <w:rPr>
          <w:rFonts w:ascii="Times New Roman" w:hAnsi="Times New Roman"/>
          <w:sz w:val="28"/>
          <w:szCs w:val="28"/>
          <w:lang w:eastAsia="zh-CN"/>
        </w:rPr>
        <w:t xml:space="preserve">  »  </w:t>
      </w:r>
      <w:r w:rsidR="004E2FA6">
        <w:rPr>
          <w:rFonts w:ascii="Times New Roman" w:hAnsi="Times New Roman"/>
          <w:sz w:val="28"/>
          <w:szCs w:val="28"/>
          <w:lang w:val="uk-UA" w:eastAsia="zh-CN"/>
        </w:rPr>
        <w:t>трав</w:t>
      </w:r>
      <w:r w:rsidRPr="00912D63">
        <w:rPr>
          <w:rFonts w:ascii="Times New Roman" w:hAnsi="Times New Roman"/>
          <w:sz w:val="28"/>
          <w:szCs w:val="28"/>
          <w:lang w:eastAsia="zh-CN"/>
        </w:rPr>
        <w:t xml:space="preserve">ня  2022 року </w:t>
      </w:r>
      <w:r w:rsidRPr="004E2FA6">
        <w:rPr>
          <w:rFonts w:ascii="Times New Roman" w:hAnsi="Times New Roman"/>
          <w:color w:val="000000" w:themeColor="text1"/>
          <w:sz w:val="28"/>
          <w:szCs w:val="28"/>
          <w:lang w:eastAsia="zh-CN"/>
        </w:rPr>
        <w:t xml:space="preserve">№ </w:t>
      </w:r>
      <w:r w:rsidR="004E2FA6" w:rsidRPr="004E2FA6">
        <w:rPr>
          <w:rFonts w:ascii="Times New Roman" w:hAnsi="Times New Roman"/>
          <w:color w:val="000000" w:themeColor="text1"/>
          <w:sz w:val="28"/>
          <w:szCs w:val="28"/>
          <w:lang w:val="uk-UA" w:eastAsia="zh-CN"/>
        </w:rPr>
        <w:t>644</w:t>
      </w:r>
      <w:r w:rsidR="000F444F" w:rsidRPr="004E2FA6">
        <w:rPr>
          <w:rFonts w:ascii="Times New Roman" w:hAnsi="Times New Roman"/>
          <w:color w:val="000000" w:themeColor="text1"/>
          <w:sz w:val="28"/>
          <w:szCs w:val="28"/>
          <w:lang w:eastAsia="zh-CN"/>
        </w:rPr>
        <w:t xml:space="preserve"> - с</w:t>
      </w:r>
    </w:p>
    <w:p w14:paraId="43B2AC32" w14:textId="45FC870F" w:rsidR="00D85761" w:rsidRPr="00912D63" w:rsidRDefault="00D85761" w:rsidP="00D85761">
      <w:pPr>
        <w:numPr>
          <w:ilvl w:val="0"/>
          <w:numId w:val="24"/>
        </w:numPr>
        <w:tabs>
          <w:tab w:val="left" w:pos="0"/>
        </w:tabs>
        <w:suppressAutoHyphens/>
        <w:spacing w:after="0" w:line="240" w:lineRule="auto"/>
        <w:jc w:val="both"/>
        <w:rPr>
          <w:rFonts w:ascii="Times New Roman" w:hAnsi="Times New Roman"/>
          <w:sz w:val="24"/>
          <w:szCs w:val="24"/>
          <w:lang w:eastAsia="zh-CN"/>
        </w:rPr>
      </w:pPr>
      <w:r w:rsidRPr="00912D63">
        <w:rPr>
          <w:rFonts w:ascii="Times New Roman" w:hAnsi="Times New Roman"/>
          <w:sz w:val="28"/>
          <w:szCs w:val="28"/>
          <w:lang w:eastAsia="zh-CN"/>
        </w:rPr>
        <w:t>Строк подання студентом роботи _</w:t>
      </w:r>
      <w:r w:rsidR="00912D63" w:rsidRPr="00912D63">
        <w:rPr>
          <w:rFonts w:ascii="Times New Roman" w:hAnsi="Times New Roman"/>
          <w:sz w:val="28"/>
          <w:szCs w:val="28"/>
          <w:u w:val="single"/>
          <w:lang w:val="uk-UA" w:eastAsia="zh-CN"/>
        </w:rPr>
        <w:t>30</w:t>
      </w:r>
      <w:r w:rsidRPr="00912D63">
        <w:rPr>
          <w:rFonts w:ascii="Times New Roman" w:hAnsi="Times New Roman"/>
          <w:sz w:val="28"/>
          <w:szCs w:val="28"/>
          <w:lang w:eastAsia="zh-CN"/>
        </w:rPr>
        <w:t>_листопад</w:t>
      </w:r>
      <w:r w:rsidR="00912D63" w:rsidRPr="00912D63">
        <w:rPr>
          <w:rFonts w:ascii="Times New Roman" w:hAnsi="Times New Roman"/>
          <w:sz w:val="28"/>
          <w:szCs w:val="28"/>
          <w:lang w:val="uk-UA" w:eastAsia="zh-CN"/>
        </w:rPr>
        <w:t>а</w:t>
      </w:r>
      <w:r w:rsidRPr="00912D63">
        <w:rPr>
          <w:rFonts w:ascii="Times New Roman" w:hAnsi="Times New Roman"/>
          <w:sz w:val="28"/>
          <w:szCs w:val="28"/>
          <w:lang w:eastAsia="zh-CN"/>
        </w:rPr>
        <w:t xml:space="preserve"> 202</w:t>
      </w:r>
      <w:r w:rsidR="00912D63" w:rsidRPr="00912D63">
        <w:rPr>
          <w:rFonts w:ascii="Times New Roman" w:hAnsi="Times New Roman"/>
          <w:sz w:val="28"/>
          <w:szCs w:val="28"/>
          <w:lang w:val="uk-UA" w:eastAsia="zh-CN"/>
        </w:rPr>
        <w:t>3</w:t>
      </w:r>
      <w:r w:rsidRPr="00912D63">
        <w:rPr>
          <w:rFonts w:ascii="Times New Roman" w:hAnsi="Times New Roman"/>
          <w:sz w:val="28"/>
          <w:szCs w:val="28"/>
          <w:lang w:eastAsia="zh-CN"/>
        </w:rPr>
        <w:t xml:space="preserve"> року_____________</w:t>
      </w:r>
    </w:p>
    <w:p w14:paraId="3884E038" w14:textId="2F76B068" w:rsidR="00D85761" w:rsidRPr="006B16B1" w:rsidRDefault="00D85761" w:rsidP="00D85761">
      <w:pPr>
        <w:numPr>
          <w:ilvl w:val="0"/>
          <w:numId w:val="24"/>
        </w:numPr>
        <w:tabs>
          <w:tab w:val="left" w:pos="0"/>
        </w:tabs>
        <w:suppressAutoHyphens/>
        <w:spacing w:after="0" w:line="240" w:lineRule="auto"/>
        <w:jc w:val="both"/>
        <w:rPr>
          <w:rFonts w:ascii="Times New Roman" w:hAnsi="Times New Roman"/>
          <w:szCs w:val="28"/>
        </w:rPr>
      </w:pPr>
      <w:r w:rsidRPr="006B16B1">
        <w:rPr>
          <w:rFonts w:ascii="Times New Roman" w:hAnsi="Times New Roman"/>
          <w:sz w:val="28"/>
          <w:szCs w:val="28"/>
          <w:lang w:eastAsia="zh-CN"/>
        </w:rPr>
        <w:t xml:space="preserve">Вихідні дані до роботи </w:t>
      </w:r>
      <w:r w:rsidRPr="000017F4">
        <w:rPr>
          <w:rFonts w:ascii="Times New Roman" w:hAnsi="Times New Roman"/>
          <w:sz w:val="28"/>
          <w:szCs w:val="28"/>
          <w:u w:val="single"/>
        </w:rPr>
        <w:t xml:space="preserve">літературний огляд за темою, результати </w:t>
      </w:r>
      <w:r w:rsidR="006B16B1" w:rsidRPr="000017F4">
        <w:rPr>
          <w:rFonts w:ascii="Times New Roman" w:hAnsi="Times New Roman"/>
          <w:sz w:val="28"/>
          <w:szCs w:val="28"/>
          <w:u w:val="single"/>
          <w:lang w:val="uk-UA"/>
        </w:rPr>
        <w:t>вегетаційн</w:t>
      </w:r>
      <w:r w:rsidRPr="000017F4">
        <w:rPr>
          <w:rFonts w:ascii="Times New Roman" w:hAnsi="Times New Roman"/>
          <w:sz w:val="28"/>
          <w:szCs w:val="28"/>
          <w:u w:val="single"/>
        </w:rPr>
        <w:t xml:space="preserve">ого досліду та біохімічного аналізу </w:t>
      </w:r>
      <w:r w:rsidRPr="000017F4">
        <w:rPr>
          <w:rFonts w:ascii="Times New Roman" w:hAnsi="Times New Roman"/>
          <w:sz w:val="28"/>
          <w:szCs w:val="28"/>
          <w:u w:val="single"/>
          <w:lang w:eastAsia="zh-CN"/>
        </w:rPr>
        <w:t xml:space="preserve"> </w:t>
      </w:r>
      <w:r w:rsidR="000017F4">
        <w:rPr>
          <w:rFonts w:ascii="Times New Roman" w:hAnsi="Times New Roman"/>
          <w:sz w:val="28"/>
          <w:szCs w:val="28"/>
          <w:u w:val="single"/>
          <w:lang w:val="uk-UA" w:eastAsia="zh-CN"/>
        </w:rPr>
        <w:t>насіння</w:t>
      </w:r>
      <w:r w:rsidRPr="000017F4">
        <w:rPr>
          <w:rFonts w:ascii="Times New Roman" w:hAnsi="Times New Roman"/>
          <w:sz w:val="28"/>
          <w:szCs w:val="28"/>
          <w:u w:val="single"/>
          <w:lang w:eastAsia="zh-CN"/>
        </w:rPr>
        <w:t xml:space="preserve">                                   _</w:t>
      </w:r>
      <w:r w:rsidRPr="006B16B1">
        <w:rPr>
          <w:rFonts w:ascii="Times New Roman" w:hAnsi="Times New Roman"/>
          <w:sz w:val="28"/>
          <w:szCs w:val="28"/>
          <w:lang w:eastAsia="zh-CN"/>
        </w:rPr>
        <w:t xml:space="preserve">___ </w:t>
      </w:r>
    </w:p>
    <w:p w14:paraId="4E164E9A" w14:textId="76C2AFE2" w:rsidR="006B16B1" w:rsidRPr="006B16B1" w:rsidRDefault="006B16B1" w:rsidP="00F976A5">
      <w:pPr>
        <w:spacing w:after="0" w:line="240" w:lineRule="auto"/>
        <w:ind w:left="284" w:hanging="284"/>
        <w:jc w:val="both"/>
        <w:rPr>
          <w:rFonts w:ascii="Times New Roman" w:hAnsi="Times New Roman"/>
          <w:sz w:val="28"/>
          <w:szCs w:val="28"/>
          <w:u w:val="single"/>
        </w:rPr>
      </w:pPr>
      <w:r>
        <w:rPr>
          <w:rFonts w:ascii="Times New Roman" w:hAnsi="Times New Roman"/>
          <w:sz w:val="28"/>
          <w:szCs w:val="28"/>
          <w:lang w:val="uk-UA" w:eastAsia="zh-CN"/>
        </w:rPr>
        <w:t xml:space="preserve">4. </w:t>
      </w:r>
      <w:r w:rsidR="00D85761" w:rsidRPr="006B16B1">
        <w:rPr>
          <w:rFonts w:ascii="Times New Roman" w:hAnsi="Times New Roman"/>
          <w:sz w:val="28"/>
          <w:szCs w:val="28"/>
          <w:u w:val="single"/>
          <w:lang w:eastAsia="zh-CN"/>
        </w:rPr>
        <w:t xml:space="preserve">Зміст розрахунково-пояснювальної записки (перелік питань, які потрібно розробити) </w:t>
      </w:r>
      <w:r w:rsidRPr="006B16B1">
        <w:rPr>
          <w:rFonts w:ascii="Times New Roman" w:hAnsi="Times New Roman"/>
          <w:sz w:val="28"/>
          <w:szCs w:val="28"/>
          <w:u w:val="single"/>
          <w:lang w:val="uk-UA"/>
        </w:rPr>
        <w:t>дослідити асортимент сортів арахісу культурного, які поширені в Україні; провести в</w:t>
      </w:r>
      <w:r w:rsidRPr="006B16B1">
        <w:rPr>
          <w:rFonts w:ascii="Times New Roman" w:hAnsi="Times New Roman"/>
          <w:sz w:val="28"/>
          <w:szCs w:val="28"/>
          <w:u w:val="single"/>
        </w:rPr>
        <w:t xml:space="preserve">ивчення </w:t>
      </w:r>
      <w:r w:rsidRPr="006B16B1">
        <w:rPr>
          <w:rFonts w:ascii="Times New Roman" w:hAnsi="Times New Roman"/>
          <w:sz w:val="28"/>
          <w:szCs w:val="28"/>
          <w:u w:val="single"/>
          <w:lang w:val="uk-UA"/>
        </w:rPr>
        <w:t>онтогенетичних особливостей розвитку рослин арахісу під час цвітіння</w:t>
      </w:r>
      <w:r w:rsidRPr="006B16B1">
        <w:rPr>
          <w:rFonts w:ascii="Times New Roman" w:hAnsi="Times New Roman"/>
          <w:sz w:val="28"/>
          <w:szCs w:val="28"/>
          <w:u w:val="single"/>
        </w:rPr>
        <w:t xml:space="preserve"> та утворення плодів</w:t>
      </w:r>
      <w:r w:rsidRPr="006B16B1">
        <w:rPr>
          <w:rFonts w:ascii="Times New Roman" w:hAnsi="Times New Roman"/>
          <w:sz w:val="28"/>
          <w:szCs w:val="28"/>
          <w:u w:val="single"/>
          <w:lang w:val="uk-UA"/>
        </w:rPr>
        <w:t xml:space="preserve"> в умовах вегетаційного досліду; встановити показники біохімічних ознак насіння чотирьох нових зразків арахісу у порівнянні з сортом-контролем.</w:t>
      </w:r>
    </w:p>
    <w:p w14:paraId="18D038AC" w14:textId="0A05C1BF" w:rsidR="00D85761" w:rsidRPr="0060309D" w:rsidRDefault="00F976A5" w:rsidP="00F976A5">
      <w:pPr>
        <w:tabs>
          <w:tab w:val="left" w:pos="0"/>
          <w:tab w:val="left" w:pos="426"/>
        </w:tabs>
        <w:suppressAutoHyphens/>
        <w:spacing w:after="0" w:line="240" w:lineRule="auto"/>
        <w:ind w:left="426" w:hanging="426"/>
        <w:jc w:val="both"/>
        <w:rPr>
          <w:rFonts w:ascii="Times New Roman" w:hAnsi="Times New Roman"/>
          <w:sz w:val="28"/>
          <w:szCs w:val="28"/>
          <w:highlight w:val="yellow"/>
          <w:lang w:eastAsia="zh-CN"/>
        </w:rPr>
        <w:sectPr w:rsidR="00D85761" w:rsidRPr="0060309D">
          <w:headerReference w:type="even" r:id="rId8"/>
          <w:headerReference w:type="default" r:id="rId9"/>
          <w:footerReference w:type="even" r:id="rId10"/>
          <w:footerReference w:type="default" r:id="rId11"/>
          <w:headerReference w:type="first" r:id="rId12"/>
          <w:footerReference w:type="first" r:id="rId13"/>
          <w:pgSz w:w="11906" w:h="16838"/>
          <w:pgMar w:top="1134" w:right="567" w:bottom="1134" w:left="1701" w:header="0" w:footer="0" w:gutter="0"/>
          <w:pgNumType w:start="1"/>
          <w:cols w:space="708"/>
          <w:formProt w:val="0"/>
          <w:titlePg/>
          <w:docGrid w:linePitch="360" w:charSpace="4096"/>
        </w:sectPr>
      </w:pPr>
      <w:r>
        <w:rPr>
          <w:rFonts w:ascii="Times New Roman" w:hAnsi="Times New Roman"/>
          <w:sz w:val="28"/>
          <w:szCs w:val="28"/>
          <w:lang w:val="uk-UA" w:eastAsia="zh-CN"/>
        </w:rPr>
        <w:t xml:space="preserve">5. </w:t>
      </w:r>
      <w:r w:rsidR="00D85761" w:rsidRPr="00912D63">
        <w:rPr>
          <w:rFonts w:ascii="Times New Roman" w:hAnsi="Times New Roman"/>
          <w:sz w:val="28"/>
          <w:szCs w:val="28"/>
          <w:lang w:eastAsia="zh-CN"/>
        </w:rPr>
        <w:t>Перел</w:t>
      </w:r>
      <w:r w:rsidR="00D85761" w:rsidRPr="005721F0">
        <w:rPr>
          <w:rFonts w:ascii="Times New Roman" w:hAnsi="Times New Roman"/>
          <w:sz w:val="28"/>
          <w:szCs w:val="28"/>
          <w:lang w:eastAsia="zh-CN"/>
        </w:rPr>
        <w:t>ік графічного матеріалу (з точним зазначенням обов’язкових креслень) містить:</w:t>
      </w:r>
      <w:r w:rsidR="0006678B" w:rsidRPr="005721F0">
        <w:rPr>
          <w:rFonts w:ascii="Times New Roman" w:hAnsi="Times New Roman"/>
          <w:sz w:val="28"/>
          <w:szCs w:val="28"/>
          <w:u w:val="single"/>
          <w:lang w:val="ru-RU" w:eastAsia="zh-CN"/>
        </w:rPr>
        <w:t>_4</w:t>
      </w:r>
      <w:r w:rsidR="00912D63" w:rsidRPr="005721F0">
        <w:rPr>
          <w:rFonts w:ascii="Times New Roman" w:hAnsi="Times New Roman"/>
          <w:sz w:val="28"/>
          <w:szCs w:val="28"/>
          <w:u w:val="single"/>
          <w:lang w:val="uk-UA" w:eastAsia="zh-CN"/>
        </w:rPr>
        <w:t xml:space="preserve"> </w:t>
      </w:r>
      <w:r w:rsidR="00D85761" w:rsidRPr="005721F0">
        <w:rPr>
          <w:rFonts w:ascii="Times New Roman" w:hAnsi="Times New Roman"/>
          <w:sz w:val="28"/>
          <w:szCs w:val="28"/>
          <w:u w:val="single"/>
          <w:lang w:eastAsia="zh-CN"/>
        </w:rPr>
        <w:t>таблиц</w:t>
      </w:r>
      <w:r w:rsidR="00DB70BC">
        <w:rPr>
          <w:rFonts w:ascii="Times New Roman" w:hAnsi="Times New Roman"/>
          <w:sz w:val="28"/>
          <w:szCs w:val="28"/>
          <w:u w:val="single"/>
          <w:lang w:val="uk-UA" w:eastAsia="zh-CN"/>
        </w:rPr>
        <w:t>і</w:t>
      </w:r>
      <w:r w:rsidR="00D85761" w:rsidRPr="005721F0">
        <w:rPr>
          <w:rFonts w:ascii="Times New Roman" w:hAnsi="Times New Roman"/>
          <w:sz w:val="28"/>
          <w:szCs w:val="28"/>
          <w:u w:val="single"/>
          <w:lang w:eastAsia="zh-CN"/>
        </w:rPr>
        <w:t xml:space="preserve">, </w:t>
      </w:r>
      <w:r w:rsidR="00810B4D" w:rsidRPr="005721F0">
        <w:rPr>
          <w:rFonts w:ascii="Times New Roman" w:hAnsi="Times New Roman"/>
          <w:sz w:val="28"/>
          <w:szCs w:val="28"/>
          <w:u w:val="single"/>
          <w:lang w:val="ru-RU" w:eastAsia="zh-CN"/>
        </w:rPr>
        <w:t>7</w:t>
      </w:r>
      <w:r w:rsidR="00D85761" w:rsidRPr="005721F0">
        <w:rPr>
          <w:rFonts w:ascii="Times New Roman" w:hAnsi="Times New Roman"/>
          <w:sz w:val="28"/>
          <w:szCs w:val="28"/>
          <w:lang w:eastAsia="zh-CN"/>
        </w:rPr>
        <w:t xml:space="preserve"> рисунків____________________________________________________________________</w:t>
      </w:r>
      <w:r w:rsidR="00D85761" w:rsidRPr="00912D63">
        <w:rPr>
          <w:rFonts w:ascii="Times New Roman" w:hAnsi="Times New Roman"/>
          <w:sz w:val="28"/>
          <w:szCs w:val="28"/>
          <w:lang w:eastAsia="zh-CN"/>
        </w:rPr>
        <w:t>________________________________________________</w:t>
      </w:r>
      <w:r w:rsidR="00D85761" w:rsidRPr="0060309D">
        <w:rPr>
          <w:rFonts w:ascii="Times New Roman" w:hAnsi="Times New Roman"/>
          <w:sz w:val="28"/>
          <w:szCs w:val="28"/>
          <w:highlight w:val="yellow"/>
          <w:lang w:eastAsia="zh-CN"/>
        </w:rPr>
        <w:t xml:space="preserve"> </w:t>
      </w:r>
    </w:p>
    <w:p w14:paraId="071AEBAA" w14:textId="08191B00" w:rsidR="00D85761" w:rsidRPr="00C97BDF" w:rsidRDefault="00D85761" w:rsidP="00C97BDF">
      <w:pPr>
        <w:pStyle w:val="a6"/>
        <w:numPr>
          <w:ilvl w:val="0"/>
          <w:numId w:val="35"/>
        </w:numPr>
        <w:tabs>
          <w:tab w:val="left" w:pos="0"/>
          <w:tab w:val="left" w:pos="360"/>
        </w:tabs>
        <w:suppressAutoHyphens/>
        <w:spacing w:after="0" w:line="240" w:lineRule="auto"/>
        <w:jc w:val="both"/>
        <w:rPr>
          <w:rFonts w:ascii="Times New Roman" w:hAnsi="Times New Roman"/>
          <w:sz w:val="24"/>
          <w:szCs w:val="24"/>
          <w:lang w:eastAsia="zh-CN"/>
        </w:rPr>
      </w:pPr>
      <w:r w:rsidRPr="00C97BDF">
        <w:rPr>
          <w:rFonts w:ascii="Times New Roman" w:hAnsi="Times New Roman"/>
          <w:sz w:val="28"/>
          <w:szCs w:val="28"/>
          <w:lang w:eastAsia="zh-CN"/>
        </w:rPr>
        <w:lastRenderedPageBreak/>
        <w:t xml:space="preserve">Консультанти розділів роботи </w:t>
      </w:r>
    </w:p>
    <w:tbl>
      <w:tblPr>
        <w:tblW w:w="8944" w:type="dxa"/>
        <w:tblInd w:w="704" w:type="dxa"/>
        <w:tblLayout w:type="fixed"/>
        <w:tblLook w:val="04A0" w:firstRow="1" w:lastRow="0" w:firstColumn="1" w:lastColumn="0" w:noHBand="0" w:noVBand="1"/>
      </w:tblPr>
      <w:tblGrid>
        <w:gridCol w:w="1276"/>
        <w:gridCol w:w="3914"/>
        <w:gridCol w:w="1928"/>
        <w:gridCol w:w="1826"/>
      </w:tblGrid>
      <w:tr w:rsidR="00D85761" w:rsidRPr="00DE1278" w14:paraId="4F9B829A" w14:textId="77777777" w:rsidTr="009C0C18">
        <w:trPr>
          <w:cantSplit/>
        </w:trPr>
        <w:tc>
          <w:tcPr>
            <w:tcW w:w="1276" w:type="dxa"/>
            <w:vMerge w:val="restart"/>
            <w:tcBorders>
              <w:top w:val="single" w:sz="4" w:space="0" w:color="000000"/>
              <w:left w:val="single" w:sz="4" w:space="0" w:color="000000"/>
              <w:bottom w:val="single" w:sz="4" w:space="0" w:color="000000"/>
            </w:tcBorders>
            <w:shd w:val="clear" w:color="auto" w:fill="auto"/>
            <w:vAlign w:val="center"/>
          </w:tcPr>
          <w:p w14:paraId="2ECF8FAE" w14:textId="77777777" w:rsidR="00D85761" w:rsidRPr="00DE1278" w:rsidRDefault="00D85761" w:rsidP="003A19DE">
            <w:pPr>
              <w:suppressAutoHyphens/>
              <w:spacing w:after="0" w:line="240" w:lineRule="auto"/>
              <w:jc w:val="center"/>
              <w:rPr>
                <w:rFonts w:ascii="Times New Roman" w:hAnsi="Times New Roman"/>
                <w:sz w:val="24"/>
                <w:szCs w:val="24"/>
                <w:lang w:eastAsia="zh-CN"/>
              </w:rPr>
            </w:pPr>
            <w:r w:rsidRPr="00DE1278">
              <w:rPr>
                <w:rFonts w:ascii="Times New Roman" w:hAnsi="Times New Roman"/>
                <w:sz w:val="24"/>
                <w:szCs w:val="24"/>
                <w:lang w:eastAsia="zh-CN"/>
              </w:rPr>
              <w:t>Розділ</w:t>
            </w:r>
          </w:p>
        </w:tc>
        <w:tc>
          <w:tcPr>
            <w:tcW w:w="3914" w:type="dxa"/>
            <w:vMerge w:val="restart"/>
            <w:tcBorders>
              <w:top w:val="single" w:sz="4" w:space="0" w:color="000000"/>
              <w:left w:val="single" w:sz="4" w:space="0" w:color="000000"/>
              <w:bottom w:val="single" w:sz="4" w:space="0" w:color="000000"/>
            </w:tcBorders>
            <w:shd w:val="clear" w:color="auto" w:fill="auto"/>
            <w:vAlign w:val="center"/>
          </w:tcPr>
          <w:p w14:paraId="6BC7E584" w14:textId="77777777" w:rsidR="00D85761" w:rsidRPr="00DE1278" w:rsidRDefault="00D85761" w:rsidP="003A19DE">
            <w:pPr>
              <w:suppressAutoHyphens/>
              <w:spacing w:after="0" w:line="240" w:lineRule="auto"/>
              <w:jc w:val="center"/>
              <w:rPr>
                <w:rFonts w:ascii="Times New Roman" w:hAnsi="Times New Roman"/>
                <w:sz w:val="24"/>
                <w:szCs w:val="24"/>
                <w:lang w:eastAsia="zh-CN"/>
              </w:rPr>
            </w:pPr>
            <w:r w:rsidRPr="00DE1278">
              <w:rPr>
                <w:rFonts w:ascii="Times New Roman" w:hAnsi="Times New Roman"/>
                <w:sz w:val="24"/>
                <w:szCs w:val="24"/>
                <w:lang w:eastAsia="zh-CN"/>
              </w:rPr>
              <w:t>Прізвище, ініціали та посада</w:t>
            </w:r>
          </w:p>
          <w:p w14:paraId="6EBCFAF4" w14:textId="77777777" w:rsidR="00D85761" w:rsidRPr="00DE1278" w:rsidRDefault="00D85761" w:rsidP="003A19DE">
            <w:pPr>
              <w:suppressAutoHyphens/>
              <w:spacing w:after="0" w:line="240" w:lineRule="auto"/>
              <w:jc w:val="center"/>
              <w:rPr>
                <w:rFonts w:ascii="Times New Roman" w:hAnsi="Times New Roman"/>
                <w:sz w:val="24"/>
                <w:szCs w:val="24"/>
                <w:lang w:eastAsia="zh-CN"/>
              </w:rPr>
            </w:pPr>
            <w:r w:rsidRPr="00DE1278">
              <w:rPr>
                <w:rFonts w:ascii="Times New Roman" w:hAnsi="Times New Roman"/>
                <w:sz w:val="24"/>
                <w:szCs w:val="24"/>
                <w:lang w:eastAsia="zh-CN"/>
              </w:rPr>
              <w:t>консультанта</w:t>
            </w:r>
          </w:p>
        </w:tc>
        <w:tc>
          <w:tcPr>
            <w:tcW w:w="375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2F4422C" w14:textId="77777777" w:rsidR="00D85761" w:rsidRPr="00DE1278" w:rsidRDefault="00D85761" w:rsidP="003A19DE">
            <w:pPr>
              <w:suppressAutoHyphens/>
              <w:spacing w:after="0" w:line="240" w:lineRule="auto"/>
              <w:jc w:val="center"/>
              <w:rPr>
                <w:rFonts w:ascii="Times New Roman" w:hAnsi="Times New Roman"/>
                <w:sz w:val="24"/>
                <w:szCs w:val="24"/>
                <w:lang w:eastAsia="zh-CN"/>
              </w:rPr>
            </w:pPr>
            <w:r w:rsidRPr="00DE1278">
              <w:rPr>
                <w:rFonts w:ascii="Times New Roman" w:hAnsi="Times New Roman"/>
                <w:sz w:val="24"/>
                <w:szCs w:val="24"/>
                <w:lang w:eastAsia="zh-CN"/>
              </w:rPr>
              <w:t>Підпис, дата</w:t>
            </w:r>
          </w:p>
        </w:tc>
      </w:tr>
      <w:tr w:rsidR="00D85761" w:rsidRPr="00DE1278" w14:paraId="1D59E53B" w14:textId="77777777" w:rsidTr="009C0C18">
        <w:trPr>
          <w:cantSplit/>
        </w:trPr>
        <w:tc>
          <w:tcPr>
            <w:tcW w:w="1276" w:type="dxa"/>
            <w:vMerge/>
            <w:tcBorders>
              <w:top w:val="single" w:sz="4" w:space="0" w:color="000000"/>
              <w:left w:val="single" w:sz="4" w:space="0" w:color="000000"/>
              <w:bottom w:val="single" w:sz="4" w:space="0" w:color="000000"/>
            </w:tcBorders>
            <w:shd w:val="clear" w:color="auto" w:fill="auto"/>
            <w:vAlign w:val="center"/>
          </w:tcPr>
          <w:p w14:paraId="1BEE2803" w14:textId="77777777" w:rsidR="00D85761" w:rsidRPr="00DE1278" w:rsidRDefault="00D85761" w:rsidP="003A19DE">
            <w:pPr>
              <w:suppressAutoHyphens/>
              <w:snapToGrid w:val="0"/>
              <w:spacing w:after="0" w:line="240" w:lineRule="auto"/>
              <w:jc w:val="center"/>
              <w:rPr>
                <w:rFonts w:ascii="Times New Roman" w:hAnsi="Times New Roman"/>
                <w:sz w:val="28"/>
                <w:szCs w:val="24"/>
                <w:lang w:eastAsia="zh-CN"/>
              </w:rPr>
            </w:pPr>
          </w:p>
        </w:tc>
        <w:tc>
          <w:tcPr>
            <w:tcW w:w="3914" w:type="dxa"/>
            <w:vMerge/>
            <w:tcBorders>
              <w:top w:val="single" w:sz="4" w:space="0" w:color="000000"/>
              <w:left w:val="single" w:sz="4" w:space="0" w:color="000000"/>
              <w:bottom w:val="single" w:sz="4" w:space="0" w:color="000000"/>
            </w:tcBorders>
            <w:shd w:val="clear" w:color="auto" w:fill="auto"/>
            <w:vAlign w:val="center"/>
          </w:tcPr>
          <w:p w14:paraId="1A81BB4E" w14:textId="77777777" w:rsidR="00D85761" w:rsidRPr="00DE1278" w:rsidRDefault="00D85761" w:rsidP="003A19DE">
            <w:pPr>
              <w:suppressAutoHyphens/>
              <w:snapToGrid w:val="0"/>
              <w:spacing w:after="0" w:line="240" w:lineRule="auto"/>
              <w:jc w:val="center"/>
              <w:rPr>
                <w:rFonts w:ascii="Times New Roman" w:hAnsi="Times New Roman"/>
                <w:sz w:val="28"/>
                <w:szCs w:val="24"/>
                <w:lang w:eastAsia="zh-CN"/>
              </w:rPr>
            </w:pPr>
          </w:p>
        </w:tc>
        <w:tc>
          <w:tcPr>
            <w:tcW w:w="1928" w:type="dxa"/>
            <w:tcBorders>
              <w:top w:val="single" w:sz="4" w:space="0" w:color="000000"/>
              <w:left w:val="single" w:sz="4" w:space="0" w:color="000000"/>
              <w:bottom w:val="single" w:sz="4" w:space="0" w:color="000000"/>
            </w:tcBorders>
            <w:shd w:val="clear" w:color="auto" w:fill="auto"/>
            <w:vAlign w:val="center"/>
          </w:tcPr>
          <w:p w14:paraId="7DFB6C5C" w14:textId="77777777" w:rsidR="00D85761" w:rsidRPr="00DE1278" w:rsidRDefault="00D85761" w:rsidP="003A19DE">
            <w:pPr>
              <w:suppressAutoHyphens/>
              <w:spacing w:after="0" w:line="240" w:lineRule="auto"/>
              <w:jc w:val="center"/>
              <w:rPr>
                <w:rFonts w:ascii="Times New Roman" w:hAnsi="Times New Roman"/>
                <w:sz w:val="24"/>
                <w:szCs w:val="24"/>
                <w:lang w:eastAsia="zh-CN"/>
              </w:rPr>
            </w:pPr>
            <w:r w:rsidRPr="00DE1278">
              <w:rPr>
                <w:rFonts w:ascii="Times New Roman" w:hAnsi="Times New Roman"/>
                <w:sz w:val="24"/>
                <w:szCs w:val="24"/>
                <w:lang w:eastAsia="zh-CN"/>
              </w:rPr>
              <w:t>завдання</w:t>
            </w:r>
          </w:p>
          <w:p w14:paraId="3178FB23" w14:textId="77777777" w:rsidR="00D85761" w:rsidRPr="00DE1278" w:rsidRDefault="00D85761" w:rsidP="003A19DE">
            <w:pPr>
              <w:suppressAutoHyphens/>
              <w:spacing w:after="0" w:line="240" w:lineRule="auto"/>
              <w:jc w:val="center"/>
              <w:rPr>
                <w:rFonts w:ascii="Times New Roman" w:hAnsi="Times New Roman"/>
                <w:sz w:val="24"/>
                <w:szCs w:val="24"/>
                <w:lang w:eastAsia="zh-CN"/>
              </w:rPr>
            </w:pPr>
            <w:r w:rsidRPr="00DE1278">
              <w:rPr>
                <w:rFonts w:ascii="Times New Roman" w:hAnsi="Times New Roman"/>
                <w:sz w:val="24"/>
                <w:szCs w:val="24"/>
                <w:lang w:eastAsia="zh-CN"/>
              </w:rPr>
              <w:t>видав</w:t>
            </w:r>
          </w:p>
        </w:tc>
        <w:tc>
          <w:tcPr>
            <w:tcW w:w="1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472EFB" w14:textId="77777777" w:rsidR="00D85761" w:rsidRPr="00DE1278" w:rsidRDefault="00D85761" w:rsidP="003A19DE">
            <w:pPr>
              <w:suppressAutoHyphens/>
              <w:spacing w:after="0" w:line="240" w:lineRule="auto"/>
              <w:jc w:val="center"/>
              <w:rPr>
                <w:rFonts w:ascii="Times New Roman" w:hAnsi="Times New Roman"/>
                <w:sz w:val="24"/>
                <w:szCs w:val="24"/>
                <w:lang w:eastAsia="zh-CN"/>
              </w:rPr>
            </w:pPr>
            <w:r w:rsidRPr="00DE1278">
              <w:rPr>
                <w:rFonts w:ascii="Times New Roman" w:hAnsi="Times New Roman"/>
                <w:sz w:val="24"/>
                <w:szCs w:val="24"/>
                <w:lang w:eastAsia="zh-CN"/>
              </w:rPr>
              <w:t>завдання</w:t>
            </w:r>
          </w:p>
          <w:p w14:paraId="0AE20EAE" w14:textId="77777777" w:rsidR="00D85761" w:rsidRPr="00DE1278" w:rsidRDefault="00D85761" w:rsidP="003A19DE">
            <w:pPr>
              <w:suppressAutoHyphens/>
              <w:spacing w:after="0" w:line="240" w:lineRule="auto"/>
              <w:jc w:val="center"/>
              <w:rPr>
                <w:rFonts w:ascii="Times New Roman" w:hAnsi="Times New Roman"/>
                <w:sz w:val="24"/>
                <w:szCs w:val="24"/>
                <w:lang w:eastAsia="zh-CN"/>
              </w:rPr>
            </w:pPr>
            <w:r w:rsidRPr="00DE1278">
              <w:rPr>
                <w:rFonts w:ascii="Times New Roman" w:hAnsi="Times New Roman"/>
                <w:sz w:val="24"/>
                <w:szCs w:val="24"/>
                <w:lang w:eastAsia="zh-CN"/>
              </w:rPr>
              <w:t>прийняв</w:t>
            </w:r>
          </w:p>
        </w:tc>
      </w:tr>
      <w:tr w:rsidR="00D85761" w:rsidRPr="00DE1278" w14:paraId="74CE0F04" w14:textId="77777777" w:rsidTr="009C0C18">
        <w:tc>
          <w:tcPr>
            <w:tcW w:w="1276" w:type="dxa"/>
            <w:tcBorders>
              <w:top w:val="single" w:sz="4" w:space="0" w:color="000000"/>
              <w:left w:val="single" w:sz="4" w:space="0" w:color="000000"/>
              <w:bottom w:val="single" w:sz="4" w:space="0" w:color="000000"/>
            </w:tcBorders>
            <w:shd w:val="clear" w:color="auto" w:fill="auto"/>
          </w:tcPr>
          <w:p w14:paraId="1CBBCEDE" w14:textId="77777777" w:rsidR="00D85761" w:rsidRPr="00DE1278" w:rsidRDefault="00D85761" w:rsidP="003A19DE">
            <w:pPr>
              <w:suppressAutoHyphens/>
              <w:snapToGrid w:val="0"/>
              <w:spacing w:after="0" w:line="240" w:lineRule="auto"/>
              <w:jc w:val="center"/>
              <w:rPr>
                <w:rFonts w:ascii="Times New Roman" w:hAnsi="Times New Roman"/>
                <w:sz w:val="24"/>
                <w:szCs w:val="24"/>
                <w:lang w:eastAsia="zh-CN"/>
              </w:rPr>
            </w:pPr>
            <w:r w:rsidRPr="00DE1278">
              <w:rPr>
                <w:rFonts w:ascii="Times New Roman" w:hAnsi="Times New Roman"/>
                <w:sz w:val="28"/>
                <w:szCs w:val="24"/>
                <w:lang w:eastAsia="zh-CN"/>
              </w:rPr>
              <w:t>4</w:t>
            </w:r>
          </w:p>
        </w:tc>
        <w:tc>
          <w:tcPr>
            <w:tcW w:w="3914" w:type="dxa"/>
            <w:tcBorders>
              <w:top w:val="single" w:sz="4" w:space="0" w:color="000000"/>
              <w:left w:val="single" w:sz="4" w:space="0" w:color="000000"/>
              <w:bottom w:val="single" w:sz="4" w:space="0" w:color="000000"/>
            </w:tcBorders>
            <w:shd w:val="clear" w:color="auto" w:fill="auto"/>
          </w:tcPr>
          <w:p w14:paraId="49657C51" w14:textId="77777777" w:rsidR="009C0C18" w:rsidRDefault="00D85761" w:rsidP="003A19DE">
            <w:pPr>
              <w:suppressAutoHyphens/>
              <w:snapToGrid w:val="0"/>
              <w:spacing w:after="0" w:line="240" w:lineRule="auto"/>
              <w:jc w:val="center"/>
              <w:rPr>
                <w:rFonts w:ascii="Times New Roman" w:hAnsi="Times New Roman"/>
                <w:sz w:val="28"/>
                <w:szCs w:val="24"/>
                <w:lang w:eastAsia="zh-CN"/>
              </w:rPr>
            </w:pPr>
            <w:r w:rsidRPr="00DE1278">
              <w:rPr>
                <w:rFonts w:ascii="Times New Roman" w:hAnsi="Times New Roman"/>
                <w:sz w:val="28"/>
                <w:szCs w:val="24"/>
                <w:lang w:eastAsia="zh-CN"/>
              </w:rPr>
              <w:t xml:space="preserve">Полякова І. О., </w:t>
            </w:r>
          </w:p>
          <w:p w14:paraId="6BFBEA98" w14:textId="118C2B4A" w:rsidR="00D85761" w:rsidRPr="00DE1278" w:rsidRDefault="00D85761" w:rsidP="003A19DE">
            <w:pPr>
              <w:suppressAutoHyphens/>
              <w:snapToGrid w:val="0"/>
              <w:spacing w:after="0" w:line="240" w:lineRule="auto"/>
              <w:jc w:val="center"/>
              <w:rPr>
                <w:rFonts w:ascii="Times New Roman" w:hAnsi="Times New Roman"/>
                <w:sz w:val="24"/>
                <w:szCs w:val="24"/>
                <w:lang w:eastAsia="zh-CN"/>
              </w:rPr>
            </w:pPr>
            <w:r w:rsidRPr="00DE1278">
              <w:rPr>
                <w:rFonts w:ascii="Times New Roman" w:hAnsi="Times New Roman"/>
                <w:sz w:val="28"/>
                <w:szCs w:val="24"/>
                <w:lang w:eastAsia="zh-CN"/>
              </w:rPr>
              <w:t xml:space="preserve"> д.с.-г.н., професор</w:t>
            </w:r>
          </w:p>
        </w:tc>
        <w:tc>
          <w:tcPr>
            <w:tcW w:w="1928" w:type="dxa"/>
            <w:tcBorders>
              <w:top w:val="single" w:sz="4" w:space="0" w:color="000000"/>
              <w:left w:val="single" w:sz="4" w:space="0" w:color="000000"/>
              <w:bottom w:val="single" w:sz="4" w:space="0" w:color="000000"/>
            </w:tcBorders>
            <w:shd w:val="clear" w:color="auto" w:fill="auto"/>
          </w:tcPr>
          <w:p w14:paraId="3A63C227" w14:textId="77777777" w:rsidR="00D85761" w:rsidRPr="00DE1278" w:rsidRDefault="00D85761" w:rsidP="003A19DE">
            <w:pPr>
              <w:suppressAutoHyphens/>
              <w:snapToGrid w:val="0"/>
              <w:spacing w:after="0" w:line="240" w:lineRule="auto"/>
              <w:jc w:val="center"/>
              <w:rPr>
                <w:rFonts w:ascii="Times New Roman" w:hAnsi="Times New Roman"/>
                <w:b/>
                <w:sz w:val="28"/>
                <w:szCs w:val="24"/>
                <w:lang w:eastAsia="zh-CN"/>
              </w:rPr>
            </w:pPr>
          </w:p>
        </w:tc>
        <w:tc>
          <w:tcPr>
            <w:tcW w:w="1826" w:type="dxa"/>
            <w:tcBorders>
              <w:top w:val="single" w:sz="4" w:space="0" w:color="000000"/>
              <w:left w:val="single" w:sz="4" w:space="0" w:color="000000"/>
              <w:bottom w:val="single" w:sz="4" w:space="0" w:color="000000"/>
              <w:right w:val="single" w:sz="4" w:space="0" w:color="000000"/>
            </w:tcBorders>
            <w:shd w:val="clear" w:color="auto" w:fill="auto"/>
          </w:tcPr>
          <w:p w14:paraId="201C329A" w14:textId="77777777" w:rsidR="00D85761" w:rsidRPr="00DE1278" w:rsidRDefault="00D85761" w:rsidP="003A19DE">
            <w:pPr>
              <w:suppressAutoHyphens/>
              <w:snapToGrid w:val="0"/>
              <w:spacing w:after="0" w:line="240" w:lineRule="auto"/>
              <w:jc w:val="center"/>
              <w:rPr>
                <w:rFonts w:ascii="Times New Roman" w:hAnsi="Times New Roman"/>
                <w:b/>
                <w:sz w:val="28"/>
                <w:szCs w:val="24"/>
                <w:lang w:eastAsia="zh-CN"/>
              </w:rPr>
            </w:pPr>
          </w:p>
        </w:tc>
      </w:tr>
    </w:tbl>
    <w:p w14:paraId="2022FAD3" w14:textId="77777777" w:rsidR="00D85761" w:rsidRPr="00DE1278" w:rsidRDefault="00D85761" w:rsidP="00D85761">
      <w:pPr>
        <w:suppressAutoHyphens/>
        <w:spacing w:after="0" w:line="240" w:lineRule="auto"/>
        <w:jc w:val="center"/>
        <w:rPr>
          <w:rFonts w:ascii="Times New Roman" w:hAnsi="Times New Roman"/>
          <w:b/>
          <w:sz w:val="28"/>
          <w:szCs w:val="24"/>
          <w:lang w:eastAsia="zh-CN"/>
        </w:rPr>
      </w:pPr>
    </w:p>
    <w:p w14:paraId="78FD398E" w14:textId="6E9D9C22" w:rsidR="00D85761" w:rsidRPr="00DE1278" w:rsidRDefault="00C97BDF" w:rsidP="00C97BDF">
      <w:pPr>
        <w:tabs>
          <w:tab w:val="left" w:pos="0"/>
          <w:tab w:val="left" w:pos="360"/>
        </w:tabs>
        <w:suppressAutoHyphens/>
        <w:spacing w:after="0" w:line="240" w:lineRule="auto"/>
        <w:ind w:left="360"/>
        <w:jc w:val="both"/>
        <w:rPr>
          <w:rFonts w:ascii="Times New Roman" w:hAnsi="Times New Roman"/>
          <w:sz w:val="24"/>
          <w:szCs w:val="24"/>
          <w:lang w:eastAsia="zh-CN"/>
        </w:rPr>
      </w:pPr>
      <w:r>
        <w:rPr>
          <w:rFonts w:ascii="Times New Roman" w:hAnsi="Times New Roman"/>
          <w:sz w:val="28"/>
          <w:szCs w:val="24"/>
          <w:lang w:val="uk-UA" w:eastAsia="zh-CN"/>
        </w:rPr>
        <w:t xml:space="preserve">7. </w:t>
      </w:r>
      <w:r w:rsidR="00D85761" w:rsidRPr="00DE1278">
        <w:rPr>
          <w:rFonts w:ascii="Times New Roman" w:hAnsi="Times New Roman"/>
          <w:sz w:val="28"/>
          <w:szCs w:val="24"/>
          <w:lang w:eastAsia="zh-CN"/>
        </w:rPr>
        <w:t>Дата</w:t>
      </w:r>
      <w:r w:rsidR="00DE1278" w:rsidRPr="00DE1278">
        <w:rPr>
          <w:rFonts w:ascii="Times New Roman" w:hAnsi="Times New Roman"/>
          <w:sz w:val="28"/>
          <w:szCs w:val="24"/>
          <w:lang w:eastAsia="zh-CN"/>
        </w:rPr>
        <w:t xml:space="preserve"> видачі завдання_</w:t>
      </w:r>
      <w:r w:rsidR="00DE1278" w:rsidRPr="00813546">
        <w:rPr>
          <w:rFonts w:ascii="Times New Roman" w:hAnsi="Times New Roman"/>
          <w:sz w:val="28"/>
          <w:szCs w:val="24"/>
          <w:u w:val="single"/>
          <w:lang w:eastAsia="zh-CN"/>
        </w:rPr>
        <w:t>15 вересня 2022</w:t>
      </w:r>
      <w:r w:rsidR="00D85761" w:rsidRPr="00DE1278">
        <w:rPr>
          <w:rFonts w:ascii="Times New Roman" w:hAnsi="Times New Roman"/>
          <w:sz w:val="28"/>
          <w:szCs w:val="24"/>
          <w:lang w:eastAsia="zh-CN"/>
        </w:rPr>
        <w:t>________________________</w:t>
      </w:r>
    </w:p>
    <w:p w14:paraId="2595F2AD" w14:textId="77777777" w:rsidR="00D85761" w:rsidRPr="0060309D" w:rsidRDefault="00D85761" w:rsidP="00D85761">
      <w:pPr>
        <w:suppressAutoHyphens/>
        <w:spacing w:after="0" w:line="240" w:lineRule="auto"/>
        <w:jc w:val="both"/>
        <w:rPr>
          <w:rFonts w:ascii="Times New Roman" w:hAnsi="Times New Roman"/>
          <w:b/>
          <w:sz w:val="28"/>
          <w:szCs w:val="24"/>
          <w:highlight w:val="yellow"/>
          <w:vertAlign w:val="superscript"/>
          <w:lang w:eastAsia="zh-CN"/>
        </w:rPr>
      </w:pPr>
    </w:p>
    <w:p w14:paraId="048B9485" w14:textId="77777777" w:rsidR="00D85761" w:rsidRPr="0060309D" w:rsidRDefault="00D85761" w:rsidP="00D85761">
      <w:pPr>
        <w:keepNext/>
        <w:numPr>
          <w:ilvl w:val="3"/>
          <w:numId w:val="23"/>
        </w:numPr>
        <w:suppressAutoHyphens/>
        <w:spacing w:after="0" w:line="240" w:lineRule="auto"/>
        <w:jc w:val="center"/>
        <w:outlineLvl w:val="3"/>
        <w:rPr>
          <w:rFonts w:ascii="Times New Roman" w:hAnsi="Times New Roman"/>
          <w:b/>
          <w:bCs/>
          <w:sz w:val="28"/>
          <w:szCs w:val="28"/>
          <w:highlight w:val="yellow"/>
          <w:vertAlign w:val="superscript"/>
          <w:lang w:eastAsia="zh-CN"/>
        </w:rPr>
      </w:pPr>
    </w:p>
    <w:p w14:paraId="79CD523C" w14:textId="77777777" w:rsidR="00D85761" w:rsidRPr="00DE1278" w:rsidRDefault="00D85761" w:rsidP="00D85761">
      <w:pPr>
        <w:keepNext/>
        <w:numPr>
          <w:ilvl w:val="3"/>
          <w:numId w:val="23"/>
        </w:numPr>
        <w:suppressAutoHyphens/>
        <w:spacing w:after="0" w:line="240" w:lineRule="auto"/>
        <w:jc w:val="center"/>
        <w:outlineLvl w:val="3"/>
        <w:rPr>
          <w:rFonts w:ascii="Times New Roman" w:hAnsi="Times New Roman"/>
          <w:b/>
          <w:bCs/>
          <w:sz w:val="28"/>
          <w:szCs w:val="28"/>
          <w:lang w:eastAsia="zh-CN"/>
        </w:rPr>
      </w:pPr>
      <w:r w:rsidRPr="00DE1278">
        <w:rPr>
          <w:rFonts w:ascii="Times New Roman" w:hAnsi="Times New Roman"/>
          <w:b/>
          <w:bCs/>
          <w:sz w:val="28"/>
          <w:szCs w:val="28"/>
          <w:lang w:eastAsia="zh-CN"/>
        </w:rPr>
        <w:t>КАЛЕНДАРНИЙ ПЛАН</w:t>
      </w:r>
    </w:p>
    <w:p w14:paraId="54D8B02C" w14:textId="77777777" w:rsidR="00D85761" w:rsidRPr="00DE1278" w:rsidRDefault="00D85761" w:rsidP="00D85761">
      <w:pPr>
        <w:suppressAutoHyphens/>
        <w:spacing w:after="0" w:line="240" w:lineRule="auto"/>
        <w:rPr>
          <w:rFonts w:ascii="Times New Roman" w:hAnsi="Times New Roman"/>
          <w:b/>
          <w:sz w:val="24"/>
          <w:szCs w:val="24"/>
          <w:lang w:eastAsia="zh-CN"/>
        </w:rPr>
      </w:pPr>
    </w:p>
    <w:tbl>
      <w:tblPr>
        <w:tblW w:w="0" w:type="auto"/>
        <w:tblInd w:w="108" w:type="dxa"/>
        <w:tblLayout w:type="fixed"/>
        <w:tblLook w:val="04A0" w:firstRow="1" w:lastRow="0" w:firstColumn="1" w:lastColumn="0" w:noHBand="0" w:noVBand="1"/>
      </w:tblPr>
      <w:tblGrid>
        <w:gridCol w:w="567"/>
        <w:gridCol w:w="5373"/>
        <w:gridCol w:w="1843"/>
        <w:gridCol w:w="1741"/>
      </w:tblGrid>
      <w:tr w:rsidR="00D85761" w:rsidRPr="00DE1278" w14:paraId="641E2208" w14:textId="77777777" w:rsidTr="003A19DE">
        <w:trPr>
          <w:cantSplit/>
          <w:trHeight w:val="460"/>
        </w:trPr>
        <w:tc>
          <w:tcPr>
            <w:tcW w:w="567" w:type="dxa"/>
            <w:tcBorders>
              <w:top w:val="single" w:sz="4" w:space="0" w:color="000000"/>
              <w:left w:val="single" w:sz="4" w:space="0" w:color="000000"/>
              <w:bottom w:val="single" w:sz="4" w:space="0" w:color="000000"/>
            </w:tcBorders>
            <w:shd w:val="clear" w:color="auto" w:fill="auto"/>
            <w:vAlign w:val="center"/>
          </w:tcPr>
          <w:p w14:paraId="17EB62E0" w14:textId="77777777" w:rsidR="00D85761" w:rsidRPr="00DE1278" w:rsidRDefault="00D85761" w:rsidP="003A19DE">
            <w:pPr>
              <w:suppressAutoHyphens/>
              <w:spacing w:after="0" w:line="240" w:lineRule="auto"/>
              <w:jc w:val="center"/>
              <w:rPr>
                <w:rFonts w:ascii="Times New Roman" w:hAnsi="Times New Roman"/>
                <w:sz w:val="24"/>
                <w:szCs w:val="24"/>
                <w:lang w:eastAsia="zh-CN"/>
              </w:rPr>
            </w:pPr>
            <w:r w:rsidRPr="00DE1278">
              <w:rPr>
                <w:rFonts w:ascii="Times New Roman" w:hAnsi="Times New Roman"/>
                <w:sz w:val="24"/>
                <w:szCs w:val="24"/>
                <w:lang w:eastAsia="zh-CN"/>
              </w:rPr>
              <w:t>№</w:t>
            </w:r>
          </w:p>
          <w:p w14:paraId="3C3CEB84" w14:textId="77777777" w:rsidR="00D85761" w:rsidRPr="00DE1278" w:rsidRDefault="00D85761" w:rsidP="003A19DE">
            <w:pPr>
              <w:suppressAutoHyphens/>
              <w:spacing w:after="0" w:line="240" w:lineRule="auto"/>
              <w:jc w:val="center"/>
              <w:rPr>
                <w:rFonts w:ascii="Times New Roman" w:hAnsi="Times New Roman"/>
                <w:sz w:val="24"/>
                <w:szCs w:val="24"/>
                <w:lang w:eastAsia="zh-CN"/>
              </w:rPr>
            </w:pPr>
            <w:r w:rsidRPr="00DE1278">
              <w:rPr>
                <w:rFonts w:ascii="Times New Roman" w:hAnsi="Times New Roman"/>
                <w:sz w:val="24"/>
                <w:szCs w:val="24"/>
                <w:lang w:eastAsia="zh-CN"/>
              </w:rPr>
              <w:t>з/п</w:t>
            </w:r>
          </w:p>
        </w:tc>
        <w:tc>
          <w:tcPr>
            <w:tcW w:w="5373" w:type="dxa"/>
            <w:tcBorders>
              <w:top w:val="single" w:sz="4" w:space="0" w:color="000000"/>
              <w:left w:val="single" w:sz="4" w:space="0" w:color="000000"/>
              <w:bottom w:val="single" w:sz="4" w:space="0" w:color="000000"/>
            </w:tcBorders>
            <w:shd w:val="clear" w:color="auto" w:fill="auto"/>
            <w:vAlign w:val="center"/>
          </w:tcPr>
          <w:p w14:paraId="0823ED04" w14:textId="77777777" w:rsidR="00D85761" w:rsidRPr="00DE1278" w:rsidRDefault="00D85761" w:rsidP="003A19DE">
            <w:pPr>
              <w:suppressAutoHyphens/>
              <w:spacing w:after="0" w:line="240" w:lineRule="auto"/>
              <w:jc w:val="center"/>
              <w:rPr>
                <w:rFonts w:ascii="Times New Roman" w:hAnsi="Times New Roman"/>
                <w:sz w:val="24"/>
                <w:szCs w:val="24"/>
                <w:lang w:eastAsia="zh-CN"/>
              </w:rPr>
            </w:pPr>
            <w:r w:rsidRPr="00DE1278">
              <w:rPr>
                <w:rFonts w:ascii="Times New Roman" w:hAnsi="Times New Roman"/>
                <w:sz w:val="24"/>
                <w:szCs w:val="24"/>
                <w:lang w:eastAsia="zh-CN"/>
              </w:rPr>
              <w:t>Назва етапів кваліфікаційної роботи</w:t>
            </w:r>
          </w:p>
        </w:tc>
        <w:tc>
          <w:tcPr>
            <w:tcW w:w="1843" w:type="dxa"/>
            <w:tcBorders>
              <w:top w:val="single" w:sz="4" w:space="0" w:color="000000"/>
              <w:left w:val="single" w:sz="4" w:space="0" w:color="000000"/>
              <w:bottom w:val="single" w:sz="4" w:space="0" w:color="000000"/>
            </w:tcBorders>
            <w:shd w:val="clear" w:color="auto" w:fill="auto"/>
            <w:vAlign w:val="center"/>
          </w:tcPr>
          <w:p w14:paraId="65485F8F" w14:textId="77777777" w:rsidR="00D85761" w:rsidRPr="00DE1278" w:rsidRDefault="00D85761" w:rsidP="003A19DE">
            <w:pPr>
              <w:suppressAutoHyphens/>
              <w:spacing w:after="0" w:line="240" w:lineRule="auto"/>
              <w:jc w:val="center"/>
              <w:rPr>
                <w:rFonts w:ascii="Times New Roman" w:hAnsi="Times New Roman"/>
                <w:sz w:val="24"/>
                <w:szCs w:val="24"/>
                <w:lang w:eastAsia="zh-CN"/>
              </w:rPr>
            </w:pPr>
            <w:r w:rsidRPr="00DE1278">
              <w:rPr>
                <w:rFonts w:ascii="Times New Roman" w:hAnsi="Times New Roman"/>
                <w:spacing w:val="-20"/>
                <w:sz w:val="24"/>
                <w:szCs w:val="24"/>
                <w:lang w:eastAsia="zh-CN"/>
              </w:rPr>
              <w:t>Строк  виконання</w:t>
            </w:r>
            <w:r w:rsidRPr="00DE1278">
              <w:rPr>
                <w:rFonts w:ascii="Times New Roman" w:hAnsi="Times New Roman"/>
                <w:sz w:val="24"/>
                <w:szCs w:val="24"/>
                <w:lang w:eastAsia="zh-CN"/>
              </w:rPr>
              <w:t xml:space="preserve"> етапів роботи</w:t>
            </w:r>
          </w:p>
        </w:tc>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86D821" w14:textId="77777777" w:rsidR="00D85761" w:rsidRPr="00DE1278" w:rsidRDefault="00D85761" w:rsidP="003A19DE">
            <w:pPr>
              <w:spacing w:after="0"/>
              <w:jc w:val="center"/>
              <w:rPr>
                <w:rFonts w:ascii="Times New Roman" w:hAnsi="Times New Roman"/>
                <w:b/>
                <w:sz w:val="26"/>
                <w:szCs w:val="26"/>
                <w:lang w:eastAsia="zh-CN"/>
              </w:rPr>
            </w:pPr>
            <w:r w:rsidRPr="00DE1278">
              <w:rPr>
                <w:rFonts w:ascii="Times New Roman" w:hAnsi="Times New Roman"/>
                <w:lang w:eastAsia="zh-CN"/>
              </w:rPr>
              <w:t>Примітка</w:t>
            </w:r>
          </w:p>
        </w:tc>
      </w:tr>
      <w:tr w:rsidR="00D85761" w:rsidRPr="00DE1278" w14:paraId="05AD6567" w14:textId="77777777" w:rsidTr="003A19DE">
        <w:tc>
          <w:tcPr>
            <w:tcW w:w="567" w:type="dxa"/>
            <w:tcBorders>
              <w:top w:val="single" w:sz="4" w:space="0" w:color="000000"/>
              <w:left w:val="single" w:sz="4" w:space="0" w:color="000000"/>
              <w:bottom w:val="single" w:sz="4" w:space="0" w:color="000000"/>
            </w:tcBorders>
            <w:shd w:val="clear" w:color="auto" w:fill="auto"/>
          </w:tcPr>
          <w:p w14:paraId="730C8803" w14:textId="77777777" w:rsidR="00D85761" w:rsidRPr="00DE1278" w:rsidRDefault="00D85761" w:rsidP="003A19DE">
            <w:pPr>
              <w:suppressAutoHyphens/>
              <w:snapToGrid w:val="0"/>
              <w:spacing w:after="0" w:line="240" w:lineRule="auto"/>
              <w:jc w:val="center"/>
              <w:rPr>
                <w:rFonts w:ascii="Times New Roman" w:hAnsi="Times New Roman"/>
                <w:sz w:val="24"/>
                <w:szCs w:val="24"/>
                <w:lang w:eastAsia="zh-CN"/>
              </w:rPr>
            </w:pPr>
            <w:r w:rsidRPr="00DE1278">
              <w:rPr>
                <w:rFonts w:ascii="Times New Roman" w:hAnsi="Times New Roman"/>
                <w:spacing w:val="-20"/>
                <w:sz w:val="28"/>
                <w:szCs w:val="24"/>
                <w:lang w:eastAsia="zh-CN"/>
              </w:rPr>
              <w:t>1</w:t>
            </w:r>
          </w:p>
        </w:tc>
        <w:tc>
          <w:tcPr>
            <w:tcW w:w="5373" w:type="dxa"/>
            <w:tcBorders>
              <w:top w:val="single" w:sz="4" w:space="0" w:color="000000"/>
              <w:left w:val="single" w:sz="4" w:space="0" w:color="000000"/>
              <w:bottom w:val="single" w:sz="4" w:space="0" w:color="000000"/>
            </w:tcBorders>
            <w:shd w:val="clear" w:color="auto" w:fill="auto"/>
          </w:tcPr>
          <w:p w14:paraId="42CAC5A3" w14:textId="77777777" w:rsidR="00D85761" w:rsidRPr="00DE1278" w:rsidRDefault="00D85761" w:rsidP="003A19DE">
            <w:pPr>
              <w:widowControl w:val="0"/>
              <w:suppressAutoHyphens/>
              <w:spacing w:after="0" w:line="240" w:lineRule="auto"/>
              <w:textAlignment w:val="baseline"/>
              <w:rPr>
                <w:rFonts w:ascii="Times New Roman" w:hAnsi="Times New Roman"/>
              </w:rPr>
            </w:pPr>
            <w:r w:rsidRPr="00DE1278">
              <w:rPr>
                <w:rFonts w:ascii="Times New Roman" w:eastAsia="Droid Sans Fallback" w:hAnsi="Times New Roman"/>
                <w:kern w:val="2"/>
                <w:sz w:val="28"/>
                <w:szCs w:val="28"/>
                <w:lang w:eastAsia="zh-CN" w:bidi="hi-IN"/>
              </w:rPr>
              <w:t>Опрацювання літературних та інформаційних джерел за темою кваліфікаційної роботи</w:t>
            </w:r>
          </w:p>
        </w:tc>
        <w:tc>
          <w:tcPr>
            <w:tcW w:w="1843" w:type="dxa"/>
            <w:tcBorders>
              <w:top w:val="single" w:sz="4" w:space="0" w:color="000000"/>
              <w:left w:val="single" w:sz="4" w:space="0" w:color="000000"/>
              <w:bottom w:val="single" w:sz="4" w:space="0" w:color="000000"/>
            </w:tcBorders>
            <w:shd w:val="clear" w:color="auto" w:fill="auto"/>
            <w:vAlign w:val="center"/>
          </w:tcPr>
          <w:p w14:paraId="780CE371" w14:textId="655F2DC7" w:rsidR="00D85761" w:rsidRPr="00DE1278" w:rsidRDefault="00DE1278" w:rsidP="003A19DE">
            <w:pPr>
              <w:widowControl w:val="0"/>
              <w:suppressAutoHyphens/>
              <w:spacing w:after="0" w:line="240" w:lineRule="auto"/>
              <w:jc w:val="center"/>
              <w:rPr>
                <w:rFonts w:ascii="Times New Roman" w:hAnsi="Times New Roman"/>
              </w:rPr>
            </w:pPr>
            <w:r w:rsidRPr="00DE1278">
              <w:rPr>
                <w:rFonts w:ascii="Times New Roman" w:eastAsia="Droid Sans Fallback" w:hAnsi="Times New Roman"/>
                <w:kern w:val="2"/>
                <w:sz w:val="28"/>
                <w:szCs w:val="28"/>
                <w:lang w:eastAsia="zh-CN" w:bidi="hi-IN"/>
              </w:rPr>
              <w:t>Жовтень-листопад 2022</w:t>
            </w:r>
            <w:r w:rsidR="00D85761" w:rsidRPr="00DE1278">
              <w:rPr>
                <w:rFonts w:ascii="Times New Roman" w:eastAsia="Droid Sans Fallback" w:hAnsi="Times New Roman"/>
                <w:kern w:val="2"/>
                <w:sz w:val="28"/>
                <w:szCs w:val="28"/>
                <w:lang w:eastAsia="zh-CN" w:bidi="hi-IN"/>
              </w:rPr>
              <w:t xml:space="preserve"> року</w:t>
            </w:r>
          </w:p>
        </w:tc>
        <w:tc>
          <w:tcPr>
            <w:tcW w:w="1741" w:type="dxa"/>
            <w:tcBorders>
              <w:top w:val="single" w:sz="4" w:space="0" w:color="000000"/>
              <w:left w:val="single" w:sz="4" w:space="0" w:color="000000"/>
              <w:bottom w:val="single" w:sz="4" w:space="0" w:color="000000"/>
              <w:right w:val="single" w:sz="4" w:space="0" w:color="000000"/>
            </w:tcBorders>
            <w:shd w:val="clear" w:color="auto" w:fill="auto"/>
          </w:tcPr>
          <w:p w14:paraId="217E4F1A" w14:textId="77777777" w:rsidR="00D85761" w:rsidRPr="00DE1278" w:rsidRDefault="00D85761" w:rsidP="003A19DE">
            <w:pPr>
              <w:suppressAutoHyphens/>
              <w:snapToGrid w:val="0"/>
              <w:spacing w:after="0" w:line="240" w:lineRule="auto"/>
              <w:jc w:val="center"/>
              <w:rPr>
                <w:rFonts w:ascii="Times New Roman" w:hAnsi="Times New Roman"/>
                <w:sz w:val="24"/>
                <w:szCs w:val="24"/>
                <w:lang w:eastAsia="zh-CN"/>
              </w:rPr>
            </w:pPr>
            <w:r w:rsidRPr="00DE1278">
              <w:rPr>
                <w:rFonts w:ascii="Times New Roman" w:hAnsi="Times New Roman"/>
                <w:sz w:val="28"/>
                <w:szCs w:val="24"/>
                <w:lang w:eastAsia="zh-CN"/>
              </w:rPr>
              <w:t>Виконано</w:t>
            </w:r>
          </w:p>
        </w:tc>
      </w:tr>
      <w:tr w:rsidR="00D85761" w:rsidRPr="00DE1278" w14:paraId="10C56AAF" w14:textId="77777777" w:rsidTr="003A19DE">
        <w:tc>
          <w:tcPr>
            <w:tcW w:w="567" w:type="dxa"/>
            <w:tcBorders>
              <w:top w:val="single" w:sz="4" w:space="0" w:color="000000"/>
              <w:left w:val="single" w:sz="4" w:space="0" w:color="000000"/>
              <w:bottom w:val="single" w:sz="4" w:space="0" w:color="000000"/>
            </w:tcBorders>
            <w:shd w:val="clear" w:color="auto" w:fill="auto"/>
          </w:tcPr>
          <w:p w14:paraId="6817C26F" w14:textId="77777777" w:rsidR="00D85761" w:rsidRPr="00DE1278" w:rsidRDefault="00D85761" w:rsidP="003A19DE">
            <w:pPr>
              <w:suppressAutoHyphens/>
              <w:snapToGrid w:val="0"/>
              <w:spacing w:after="0" w:line="240" w:lineRule="auto"/>
              <w:jc w:val="center"/>
              <w:rPr>
                <w:rFonts w:ascii="Times New Roman" w:hAnsi="Times New Roman"/>
                <w:sz w:val="24"/>
                <w:szCs w:val="24"/>
                <w:lang w:eastAsia="zh-CN"/>
              </w:rPr>
            </w:pPr>
            <w:r w:rsidRPr="00DE1278">
              <w:rPr>
                <w:rFonts w:ascii="Times New Roman" w:hAnsi="Times New Roman"/>
                <w:sz w:val="28"/>
                <w:szCs w:val="24"/>
                <w:lang w:eastAsia="zh-CN"/>
              </w:rPr>
              <w:t>2</w:t>
            </w:r>
          </w:p>
        </w:tc>
        <w:tc>
          <w:tcPr>
            <w:tcW w:w="5373" w:type="dxa"/>
            <w:tcBorders>
              <w:top w:val="single" w:sz="4" w:space="0" w:color="000000"/>
              <w:left w:val="single" w:sz="4" w:space="0" w:color="000000"/>
              <w:bottom w:val="single" w:sz="4" w:space="0" w:color="000000"/>
            </w:tcBorders>
            <w:shd w:val="clear" w:color="auto" w:fill="auto"/>
          </w:tcPr>
          <w:p w14:paraId="728B07FE" w14:textId="77777777" w:rsidR="00D85761" w:rsidRPr="00DE1278" w:rsidRDefault="00D85761" w:rsidP="003A19DE">
            <w:pPr>
              <w:widowControl w:val="0"/>
              <w:suppressAutoHyphens/>
              <w:spacing w:after="0" w:line="240" w:lineRule="auto"/>
              <w:textAlignment w:val="baseline"/>
              <w:rPr>
                <w:rFonts w:ascii="Times New Roman" w:hAnsi="Times New Roman"/>
              </w:rPr>
            </w:pPr>
            <w:r w:rsidRPr="00DE1278">
              <w:rPr>
                <w:rFonts w:ascii="Times New Roman" w:eastAsia="Droid Sans Fallback" w:hAnsi="Times New Roman"/>
                <w:kern w:val="2"/>
                <w:sz w:val="28"/>
                <w:szCs w:val="28"/>
                <w:lang w:eastAsia="zh-CN" w:bidi="hi-IN"/>
              </w:rPr>
              <w:t>Оформлення розділу Огляд наукової літератури</w:t>
            </w:r>
          </w:p>
        </w:tc>
        <w:tc>
          <w:tcPr>
            <w:tcW w:w="1843" w:type="dxa"/>
            <w:tcBorders>
              <w:top w:val="single" w:sz="4" w:space="0" w:color="000000"/>
              <w:left w:val="single" w:sz="4" w:space="0" w:color="000000"/>
              <w:bottom w:val="single" w:sz="4" w:space="0" w:color="000000"/>
            </w:tcBorders>
            <w:shd w:val="clear" w:color="auto" w:fill="auto"/>
            <w:vAlign w:val="center"/>
          </w:tcPr>
          <w:p w14:paraId="5ABE9C26" w14:textId="753DE4FE" w:rsidR="00D85761" w:rsidRPr="00DE1278" w:rsidRDefault="00DE1278" w:rsidP="003A19DE">
            <w:pPr>
              <w:widowControl w:val="0"/>
              <w:suppressAutoHyphens/>
              <w:spacing w:after="0" w:line="240" w:lineRule="auto"/>
              <w:jc w:val="center"/>
              <w:rPr>
                <w:rFonts w:ascii="Times New Roman" w:hAnsi="Times New Roman"/>
              </w:rPr>
            </w:pPr>
            <w:r w:rsidRPr="00DE1278">
              <w:rPr>
                <w:rFonts w:ascii="Times New Roman" w:eastAsia="Droid Sans Fallback" w:hAnsi="Times New Roman"/>
                <w:kern w:val="2"/>
                <w:sz w:val="28"/>
                <w:szCs w:val="28"/>
                <w:lang w:eastAsia="zh-CN" w:bidi="hi-IN"/>
              </w:rPr>
              <w:t>Листопад-грудень 2022</w:t>
            </w:r>
            <w:r w:rsidR="00D85761" w:rsidRPr="00DE1278">
              <w:rPr>
                <w:rFonts w:ascii="Times New Roman" w:eastAsia="Droid Sans Fallback" w:hAnsi="Times New Roman"/>
                <w:kern w:val="2"/>
                <w:sz w:val="28"/>
                <w:szCs w:val="28"/>
                <w:lang w:eastAsia="zh-CN" w:bidi="hi-IN"/>
              </w:rPr>
              <w:t xml:space="preserve"> року</w:t>
            </w:r>
          </w:p>
        </w:tc>
        <w:tc>
          <w:tcPr>
            <w:tcW w:w="1741" w:type="dxa"/>
            <w:tcBorders>
              <w:top w:val="single" w:sz="4" w:space="0" w:color="000000"/>
              <w:left w:val="single" w:sz="4" w:space="0" w:color="000000"/>
              <w:bottom w:val="single" w:sz="4" w:space="0" w:color="000000"/>
              <w:right w:val="single" w:sz="4" w:space="0" w:color="000000"/>
            </w:tcBorders>
            <w:shd w:val="clear" w:color="auto" w:fill="auto"/>
          </w:tcPr>
          <w:p w14:paraId="5D7947D4" w14:textId="77777777" w:rsidR="00D85761" w:rsidRPr="00DE1278" w:rsidRDefault="00D85761" w:rsidP="003A19DE">
            <w:pPr>
              <w:suppressAutoHyphens/>
              <w:snapToGrid w:val="0"/>
              <w:spacing w:after="0" w:line="240" w:lineRule="auto"/>
              <w:jc w:val="center"/>
              <w:rPr>
                <w:rFonts w:ascii="Times New Roman" w:hAnsi="Times New Roman"/>
                <w:sz w:val="24"/>
                <w:szCs w:val="24"/>
                <w:lang w:eastAsia="zh-CN"/>
              </w:rPr>
            </w:pPr>
            <w:r w:rsidRPr="00DE1278">
              <w:rPr>
                <w:rFonts w:ascii="Times New Roman" w:hAnsi="Times New Roman"/>
                <w:sz w:val="28"/>
                <w:szCs w:val="24"/>
                <w:lang w:eastAsia="zh-CN"/>
              </w:rPr>
              <w:t>Виконано</w:t>
            </w:r>
          </w:p>
        </w:tc>
      </w:tr>
      <w:tr w:rsidR="00D85761" w:rsidRPr="00DE1278" w14:paraId="09D274F0" w14:textId="77777777" w:rsidTr="003A19DE">
        <w:tc>
          <w:tcPr>
            <w:tcW w:w="567" w:type="dxa"/>
            <w:tcBorders>
              <w:top w:val="single" w:sz="4" w:space="0" w:color="000000"/>
              <w:left w:val="single" w:sz="4" w:space="0" w:color="000000"/>
              <w:bottom w:val="single" w:sz="4" w:space="0" w:color="000000"/>
            </w:tcBorders>
            <w:shd w:val="clear" w:color="auto" w:fill="auto"/>
          </w:tcPr>
          <w:p w14:paraId="009A66D0" w14:textId="77777777" w:rsidR="00D85761" w:rsidRPr="00DE1278" w:rsidRDefault="00D85761" w:rsidP="003A19DE">
            <w:pPr>
              <w:suppressAutoHyphens/>
              <w:snapToGrid w:val="0"/>
              <w:spacing w:after="0" w:line="240" w:lineRule="auto"/>
              <w:jc w:val="center"/>
              <w:rPr>
                <w:rFonts w:ascii="Times New Roman" w:hAnsi="Times New Roman"/>
                <w:sz w:val="24"/>
                <w:szCs w:val="24"/>
                <w:lang w:eastAsia="zh-CN"/>
              </w:rPr>
            </w:pPr>
            <w:r w:rsidRPr="00DE1278">
              <w:rPr>
                <w:rFonts w:ascii="Times New Roman" w:hAnsi="Times New Roman"/>
                <w:sz w:val="28"/>
                <w:szCs w:val="24"/>
                <w:lang w:eastAsia="zh-CN"/>
              </w:rPr>
              <w:t>3</w:t>
            </w:r>
          </w:p>
        </w:tc>
        <w:tc>
          <w:tcPr>
            <w:tcW w:w="5373" w:type="dxa"/>
            <w:tcBorders>
              <w:top w:val="single" w:sz="4" w:space="0" w:color="000000"/>
              <w:left w:val="single" w:sz="4" w:space="0" w:color="000000"/>
              <w:bottom w:val="single" w:sz="4" w:space="0" w:color="000000"/>
            </w:tcBorders>
            <w:shd w:val="clear" w:color="auto" w:fill="auto"/>
          </w:tcPr>
          <w:p w14:paraId="3E66E59F" w14:textId="77777777" w:rsidR="00D85761" w:rsidRPr="00DE1278" w:rsidRDefault="00D85761" w:rsidP="003A19DE">
            <w:pPr>
              <w:widowControl w:val="0"/>
              <w:suppressAutoHyphens/>
              <w:spacing w:after="0" w:line="240" w:lineRule="auto"/>
              <w:textAlignment w:val="baseline"/>
              <w:rPr>
                <w:rFonts w:ascii="Times New Roman" w:hAnsi="Times New Roman"/>
              </w:rPr>
            </w:pPr>
            <w:r w:rsidRPr="00DE1278">
              <w:rPr>
                <w:rFonts w:ascii="Times New Roman" w:eastAsia="Droid Sans Fallback" w:hAnsi="Times New Roman"/>
                <w:kern w:val="2"/>
                <w:sz w:val="28"/>
                <w:szCs w:val="28"/>
                <w:lang w:eastAsia="zh-CN" w:bidi="hi-IN"/>
              </w:rPr>
              <w:t>Оформлення розділу «Матеріали та методи дослідження»</w:t>
            </w:r>
          </w:p>
        </w:tc>
        <w:tc>
          <w:tcPr>
            <w:tcW w:w="1843" w:type="dxa"/>
            <w:tcBorders>
              <w:top w:val="single" w:sz="4" w:space="0" w:color="000000"/>
              <w:left w:val="single" w:sz="4" w:space="0" w:color="000000"/>
              <w:bottom w:val="single" w:sz="4" w:space="0" w:color="000000"/>
            </w:tcBorders>
            <w:shd w:val="clear" w:color="auto" w:fill="auto"/>
            <w:vAlign w:val="center"/>
          </w:tcPr>
          <w:p w14:paraId="0C83D71D" w14:textId="2728918F" w:rsidR="00D85761" w:rsidRPr="00DE1278" w:rsidRDefault="00DE1278" w:rsidP="003A19DE">
            <w:pPr>
              <w:widowControl w:val="0"/>
              <w:suppressAutoHyphens/>
              <w:spacing w:after="0" w:line="240" w:lineRule="auto"/>
              <w:jc w:val="center"/>
              <w:rPr>
                <w:rFonts w:ascii="Times New Roman" w:hAnsi="Times New Roman"/>
              </w:rPr>
            </w:pPr>
            <w:r w:rsidRPr="00DE1278">
              <w:rPr>
                <w:rFonts w:ascii="Times New Roman" w:eastAsia="Droid Sans Fallback" w:hAnsi="Times New Roman"/>
                <w:kern w:val="2"/>
                <w:sz w:val="28"/>
                <w:szCs w:val="28"/>
                <w:lang w:eastAsia="zh-CN" w:bidi="hi-IN"/>
              </w:rPr>
              <w:t>Січень-лютий 2023</w:t>
            </w:r>
            <w:r w:rsidR="00D85761" w:rsidRPr="00DE1278">
              <w:rPr>
                <w:rFonts w:ascii="Times New Roman" w:eastAsia="Droid Sans Fallback" w:hAnsi="Times New Roman"/>
                <w:kern w:val="2"/>
                <w:sz w:val="28"/>
                <w:szCs w:val="28"/>
                <w:lang w:eastAsia="zh-CN" w:bidi="hi-IN"/>
              </w:rPr>
              <w:t xml:space="preserve"> року</w:t>
            </w:r>
          </w:p>
        </w:tc>
        <w:tc>
          <w:tcPr>
            <w:tcW w:w="1741" w:type="dxa"/>
            <w:tcBorders>
              <w:top w:val="single" w:sz="4" w:space="0" w:color="000000"/>
              <w:left w:val="single" w:sz="4" w:space="0" w:color="000000"/>
              <w:bottom w:val="single" w:sz="4" w:space="0" w:color="000000"/>
              <w:right w:val="single" w:sz="4" w:space="0" w:color="000000"/>
            </w:tcBorders>
            <w:shd w:val="clear" w:color="auto" w:fill="auto"/>
          </w:tcPr>
          <w:p w14:paraId="38E02404" w14:textId="77777777" w:rsidR="00D85761" w:rsidRPr="00DE1278" w:rsidRDefault="00D85761" w:rsidP="003A19DE">
            <w:pPr>
              <w:suppressAutoHyphens/>
              <w:snapToGrid w:val="0"/>
              <w:spacing w:after="0" w:line="240" w:lineRule="auto"/>
              <w:jc w:val="center"/>
              <w:rPr>
                <w:rFonts w:ascii="Times New Roman" w:hAnsi="Times New Roman"/>
                <w:sz w:val="24"/>
                <w:szCs w:val="24"/>
                <w:lang w:eastAsia="zh-CN"/>
              </w:rPr>
            </w:pPr>
            <w:r w:rsidRPr="00DE1278">
              <w:rPr>
                <w:rFonts w:ascii="Times New Roman" w:hAnsi="Times New Roman"/>
                <w:sz w:val="28"/>
                <w:szCs w:val="24"/>
                <w:lang w:eastAsia="zh-CN"/>
              </w:rPr>
              <w:t>Виконано</w:t>
            </w:r>
          </w:p>
        </w:tc>
      </w:tr>
      <w:tr w:rsidR="00D85761" w:rsidRPr="00DE1278" w14:paraId="46BA415C" w14:textId="77777777" w:rsidTr="003A19DE">
        <w:tc>
          <w:tcPr>
            <w:tcW w:w="567" w:type="dxa"/>
            <w:tcBorders>
              <w:top w:val="single" w:sz="4" w:space="0" w:color="000000"/>
              <w:left w:val="single" w:sz="4" w:space="0" w:color="000000"/>
              <w:bottom w:val="single" w:sz="4" w:space="0" w:color="000000"/>
            </w:tcBorders>
            <w:shd w:val="clear" w:color="auto" w:fill="auto"/>
          </w:tcPr>
          <w:p w14:paraId="69DCD99A" w14:textId="77777777" w:rsidR="00D85761" w:rsidRPr="00DE1278" w:rsidRDefault="00D85761" w:rsidP="003A19DE">
            <w:pPr>
              <w:suppressAutoHyphens/>
              <w:snapToGrid w:val="0"/>
              <w:spacing w:after="0" w:line="240" w:lineRule="auto"/>
              <w:jc w:val="center"/>
              <w:rPr>
                <w:rFonts w:ascii="Times New Roman" w:hAnsi="Times New Roman"/>
                <w:sz w:val="24"/>
                <w:szCs w:val="24"/>
                <w:lang w:eastAsia="zh-CN"/>
              </w:rPr>
            </w:pPr>
            <w:r w:rsidRPr="00DE1278">
              <w:rPr>
                <w:rFonts w:ascii="Times New Roman" w:hAnsi="Times New Roman"/>
                <w:sz w:val="28"/>
                <w:szCs w:val="24"/>
                <w:lang w:eastAsia="zh-CN"/>
              </w:rPr>
              <w:t>4</w:t>
            </w:r>
          </w:p>
        </w:tc>
        <w:tc>
          <w:tcPr>
            <w:tcW w:w="5373" w:type="dxa"/>
            <w:tcBorders>
              <w:top w:val="single" w:sz="4" w:space="0" w:color="000000"/>
              <w:left w:val="single" w:sz="4" w:space="0" w:color="000000"/>
              <w:bottom w:val="single" w:sz="4" w:space="0" w:color="000000"/>
            </w:tcBorders>
            <w:shd w:val="clear" w:color="auto" w:fill="auto"/>
          </w:tcPr>
          <w:p w14:paraId="5894CE8C" w14:textId="77777777" w:rsidR="00D85761" w:rsidRPr="00DE1278" w:rsidRDefault="00D85761" w:rsidP="003A19DE">
            <w:pPr>
              <w:widowControl w:val="0"/>
              <w:suppressAutoHyphens/>
              <w:spacing w:after="0" w:line="240" w:lineRule="auto"/>
              <w:textAlignment w:val="baseline"/>
              <w:rPr>
                <w:rFonts w:ascii="Times New Roman" w:hAnsi="Times New Roman"/>
              </w:rPr>
            </w:pPr>
            <w:r w:rsidRPr="00DE1278">
              <w:rPr>
                <w:rFonts w:ascii="Times New Roman" w:eastAsia="Droid Sans Fallback" w:hAnsi="Times New Roman"/>
                <w:kern w:val="2"/>
                <w:sz w:val="28"/>
                <w:szCs w:val="28"/>
                <w:lang w:eastAsia="zh-CN" w:bidi="hi-IN"/>
              </w:rPr>
              <w:t>Проведення дослідів та аналіз отриманих експериментальних даних</w:t>
            </w:r>
          </w:p>
        </w:tc>
        <w:tc>
          <w:tcPr>
            <w:tcW w:w="1843" w:type="dxa"/>
            <w:tcBorders>
              <w:top w:val="single" w:sz="4" w:space="0" w:color="000000"/>
              <w:left w:val="single" w:sz="4" w:space="0" w:color="000000"/>
              <w:bottom w:val="single" w:sz="4" w:space="0" w:color="000000"/>
            </w:tcBorders>
            <w:shd w:val="clear" w:color="auto" w:fill="auto"/>
            <w:vAlign w:val="center"/>
          </w:tcPr>
          <w:p w14:paraId="5FC4B663" w14:textId="0EA9CD78" w:rsidR="00D85761" w:rsidRPr="00DE1278" w:rsidRDefault="00DE1278" w:rsidP="003A19DE">
            <w:pPr>
              <w:widowControl w:val="0"/>
              <w:suppressAutoHyphens/>
              <w:spacing w:after="0" w:line="240" w:lineRule="auto"/>
              <w:jc w:val="center"/>
              <w:rPr>
                <w:rFonts w:ascii="Times New Roman" w:hAnsi="Times New Roman"/>
              </w:rPr>
            </w:pPr>
            <w:r w:rsidRPr="00DE1278">
              <w:rPr>
                <w:rFonts w:ascii="Times New Roman" w:eastAsia="Droid Sans Fallback" w:hAnsi="Times New Roman"/>
                <w:kern w:val="2"/>
                <w:sz w:val="28"/>
                <w:szCs w:val="28"/>
                <w:lang w:eastAsia="zh-CN" w:bidi="hi-IN"/>
              </w:rPr>
              <w:t>Березень-жовтень 2023</w:t>
            </w:r>
          </w:p>
        </w:tc>
        <w:tc>
          <w:tcPr>
            <w:tcW w:w="1741" w:type="dxa"/>
            <w:tcBorders>
              <w:top w:val="single" w:sz="4" w:space="0" w:color="000000"/>
              <w:left w:val="single" w:sz="4" w:space="0" w:color="000000"/>
              <w:bottom w:val="single" w:sz="4" w:space="0" w:color="000000"/>
              <w:right w:val="single" w:sz="4" w:space="0" w:color="000000"/>
            </w:tcBorders>
            <w:shd w:val="clear" w:color="auto" w:fill="auto"/>
          </w:tcPr>
          <w:p w14:paraId="1895D287" w14:textId="77777777" w:rsidR="00D85761" w:rsidRPr="00DE1278" w:rsidRDefault="00D85761" w:rsidP="003A19DE">
            <w:pPr>
              <w:suppressAutoHyphens/>
              <w:snapToGrid w:val="0"/>
              <w:spacing w:after="0" w:line="240" w:lineRule="auto"/>
              <w:jc w:val="center"/>
              <w:rPr>
                <w:rFonts w:ascii="Times New Roman" w:hAnsi="Times New Roman"/>
                <w:sz w:val="24"/>
                <w:szCs w:val="24"/>
                <w:lang w:eastAsia="zh-CN"/>
              </w:rPr>
            </w:pPr>
            <w:r w:rsidRPr="00DE1278">
              <w:rPr>
                <w:rFonts w:ascii="Times New Roman" w:hAnsi="Times New Roman"/>
                <w:sz w:val="28"/>
                <w:szCs w:val="24"/>
                <w:lang w:eastAsia="zh-CN"/>
              </w:rPr>
              <w:t>Виконано</w:t>
            </w:r>
          </w:p>
        </w:tc>
      </w:tr>
      <w:tr w:rsidR="00D85761" w:rsidRPr="00DE1278" w14:paraId="161614DC" w14:textId="77777777" w:rsidTr="003A19DE">
        <w:tc>
          <w:tcPr>
            <w:tcW w:w="567" w:type="dxa"/>
            <w:tcBorders>
              <w:top w:val="single" w:sz="4" w:space="0" w:color="000000"/>
              <w:left w:val="single" w:sz="4" w:space="0" w:color="000000"/>
              <w:bottom w:val="single" w:sz="4" w:space="0" w:color="000000"/>
            </w:tcBorders>
            <w:shd w:val="clear" w:color="auto" w:fill="auto"/>
          </w:tcPr>
          <w:p w14:paraId="726A48BA" w14:textId="77777777" w:rsidR="00D85761" w:rsidRPr="00DE1278" w:rsidRDefault="00D85761" w:rsidP="003A19DE">
            <w:pPr>
              <w:suppressAutoHyphens/>
              <w:snapToGrid w:val="0"/>
              <w:spacing w:after="0" w:line="240" w:lineRule="auto"/>
              <w:jc w:val="center"/>
              <w:rPr>
                <w:rFonts w:ascii="Times New Roman" w:hAnsi="Times New Roman"/>
                <w:sz w:val="24"/>
                <w:szCs w:val="24"/>
                <w:lang w:eastAsia="zh-CN"/>
              </w:rPr>
            </w:pPr>
            <w:r w:rsidRPr="00DE1278">
              <w:rPr>
                <w:rFonts w:ascii="Times New Roman" w:hAnsi="Times New Roman"/>
                <w:sz w:val="28"/>
                <w:szCs w:val="24"/>
                <w:lang w:eastAsia="zh-CN"/>
              </w:rPr>
              <w:t>5</w:t>
            </w:r>
          </w:p>
        </w:tc>
        <w:tc>
          <w:tcPr>
            <w:tcW w:w="5373" w:type="dxa"/>
            <w:tcBorders>
              <w:top w:val="single" w:sz="4" w:space="0" w:color="000000"/>
              <w:left w:val="single" w:sz="4" w:space="0" w:color="000000"/>
              <w:bottom w:val="single" w:sz="4" w:space="0" w:color="000000"/>
            </w:tcBorders>
            <w:shd w:val="clear" w:color="auto" w:fill="auto"/>
          </w:tcPr>
          <w:p w14:paraId="7274ED65" w14:textId="77777777" w:rsidR="00D85761" w:rsidRPr="00DE1278" w:rsidRDefault="00D85761" w:rsidP="003A19DE">
            <w:pPr>
              <w:widowControl w:val="0"/>
              <w:suppressAutoHyphens/>
              <w:spacing w:after="0" w:line="240" w:lineRule="auto"/>
              <w:textAlignment w:val="baseline"/>
              <w:rPr>
                <w:rFonts w:ascii="Times New Roman" w:hAnsi="Times New Roman"/>
              </w:rPr>
            </w:pPr>
            <w:r w:rsidRPr="00DE1278">
              <w:rPr>
                <w:rFonts w:ascii="Times New Roman" w:eastAsia="Droid Sans Fallback" w:hAnsi="Times New Roman"/>
                <w:kern w:val="2"/>
                <w:sz w:val="28"/>
                <w:szCs w:val="28"/>
                <w:lang w:eastAsia="zh-CN" w:bidi="hi-IN"/>
              </w:rPr>
              <w:t>Оформлення експериментальної частини, формування кваліфікаційної роботи</w:t>
            </w:r>
          </w:p>
        </w:tc>
        <w:tc>
          <w:tcPr>
            <w:tcW w:w="1843" w:type="dxa"/>
            <w:tcBorders>
              <w:top w:val="single" w:sz="4" w:space="0" w:color="000000"/>
              <w:left w:val="single" w:sz="4" w:space="0" w:color="000000"/>
              <w:bottom w:val="single" w:sz="4" w:space="0" w:color="000000"/>
            </w:tcBorders>
            <w:shd w:val="clear" w:color="auto" w:fill="auto"/>
            <w:vAlign w:val="center"/>
          </w:tcPr>
          <w:p w14:paraId="0AC43634" w14:textId="3E46C04C" w:rsidR="00D85761" w:rsidRPr="00DE1278" w:rsidRDefault="00DE1278" w:rsidP="003A19DE">
            <w:pPr>
              <w:widowControl w:val="0"/>
              <w:suppressAutoHyphens/>
              <w:spacing w:after="0" w:line="240" w:lineRule="auto"/>
              <w:jc w:val="center"/>
              <w:textAlignment w:val="baseline"/>
              <w:rPr>
                <w:rFonts w:ascii="Times New Roman" w:hAnsi="Times New Roman"/>
              </w:rPr>
            </w:pPr>
            <w:r w:rsidRPr="00DE1278">
              <w:rPr>
                <w:rFonts w:ascii="Times New Roman" w:eastAsia="Droid Sans Fallback" w:hAnsi="Times New Roman"/>
                <w:kern w:val="2"/>
                <w:sz w:val="28"/>
                <w:szCs w:val="28"/>
                <w:lang w:eastAsia="zh-CN" w:bidi="hi-IN"/>
              </w:rPr>
              <w:t>Вересень-листопад 2023</w:t>
            </w:r>
            <w:r w:rsidR="00D85761" w:rsidRPr="00DE1278">
              <w:rPr>
                <w:rFonts w:ascii="Times New Roman" w:eastAsia="Droid Sans Fallback" w:hAnsi="Times New Roman"/>
                <w:kern w:val="2"/>
                <w:sz w:val="28"/>
                <w:szCs w:val="28"/>
                <w:lang w:eastAsia="zh-CN" w:bidi="hi-IN"/>
              </w:rPr>
              <w:t xml:space="preserve"> року</w:t>
            </w:r>
          </w:p>
        </w:tc>
        <w:tc>
          <w:tcPr>
            <w:tcW w:w="1741" w:type="dxa"/>
            <w:tcBorders>
              <w:top w:val="single" w:sz="4" w:space="0" w:color="000000"/>
              <w:left w:val="single" w:sz="4" w:space="0" w:color="000000"/>
              <w:bottom w:val="single" w:sz="4" w:space="0" w:color="000000"/>
              <w:right w:val="single" w:sz="4" w:space="0" w:color="000000"/>
            </w:tcBorders>
            <w:shd w:val="clear" w:color="auto" w:fill="auto"/>
          </w:tcPr>
          <w:p w14:paraId="24601BC5" w14:textId="77777777" w:rsidR="00D85761" w:rsidRPr="00DE1278" w:rsidRDefault="00D85761" w:rsidP="003A19DE">
            <w:pPr>
              <w:suppressAutoHyphens/>
              <w:snapToGrid w:val="0"/>
              <w:spacing w:after="0" w:line="240" w:lineRule="auto"/>
              <w:jc w:val="center"/>
              <w:rPr>
                <w:rFonts w:ascii="Times New Roman" w:hAnsi="Times New Roman"/>
                <w:sz w:val="24"/>
                <w:szCs w:val="24"/>
                <w:lang w:eastAsia="zh-CN"/>
              </w:rPr>
            </w:pPr>
            <w:r w:rsidRPr="00DE1278">
              <w:rPr>
                <w:rFonts w:ascii="Times New Roman" w:hAnsi="Times New Roman"/>
                <w:sz w:val="28"/>
                <w:szCs w:val="24"/>
                <w:lang w:eastAsia="zh-CN"/>
              </w:rPr>
              <w:t>Виконано</w:t>
            </w:r>
          </w:p>
        </w:tc>
      </w:tr>
      <w:tr w:rsidR="00D85761" w:rsidRPr="00DE1278" w14:paraId="63161BBC" w14:textId="77777777" w:rsidTr="003A19DE">
        <w:tc>
          <w:tcPr>
            <w:tcW w:w="567" w:type="dxa"/>
            <w:tcBorders>
              <w:top w:val="single" w:sz="4" w:space="0" w:color="000000"/>
              <w:left w:val="single" w:sz="4" w:space="0" w:color="000000"/>
              <w:bottom w:val="single" w:sz="4" w:space="0" w:color="000000"/>
            </w:tcBorders>
            <w:shd w:val="clear" w:color="auto" w:fill="auto"/>
          </w:tcPr>
          <w:p w14:paraId="682AE98D" w14:textId="77777777" w:rsidR="00D85761" w:rsidRPr="00DE1278" w:rsidRDefault="00D85761" w:rsidP="003A19DE">
            <w:pPr>
              <w:suppressAutoHyphens/>
              <w:snapToGrid w:val="0"/>
              <w:spacing w:after="0" w:line="240" w:lineRule="auto"/>
              <w:jc w:val="center"/>
              <w:rPr>
                <w:rFonts w:ascii="Times New Roman" w:hAnsi="Times New Roman"/>
                <w:sz w:val="24"/>
                <w:szCs w:val="24"/>
                <w:lang w:eastAsia="zh-CN"/>
              </w:rPr>
            </w:pPr>
            <w:r w:rsidRPr="00DE1278">
              <w:rPr>
                <w:rFonts w:ascii="Times New Roman" w:hAnsi="Times New Roman"/>
                <w:sz w:val="28"/>
                <w:szCs w:val="24"/>
                <w:lang w:eastAsia="zh-CN"/>
              </w:rPr>
              <w:t>...</w:t>
            </w:r>
          </w:p>
        </w:tc>
        <w:tc>
          <w:tcPr>
            <w:tcW w:w="5373" w:type="dxa"/>
            <w:tcBorders>
              <w:top w:val="single" w:sz="4" w:space="0" w:color="000000"/>
              <w:left w:val="single" w:sz="4" w:space="0" w:color="000000"/>
              <w:bottom w:val="single" w:sz="4" w:space="0" w:color="000000"/>
            </w:tcBorders>
            <w:shd w:val="clear" w:color="auto" w:fill="auto"/>
          </w:tcPr>
          <w:p w14:paraId="514EB7D0" w14:textId="77777777" w:rsidR="00D85761" w:rsidRPr="00DE1278" w:rsidRDefault="00D85761" w:rsidP="003A19DE">
            <w:pPr>
              <w:widowControl w:val="0"/>
              <w:suppressAutoHyphens/>
              <w:spacing w:after="0" w:line="240" w:lineRule="auto"/>
              <w:textAlignment w:val="baseline"/>
              <w:rPr>
                <w:rFonts w:ascii="Times New Roman" w:hAnsi="Times New Roman"/>
              </w:rPr>
            </w:pPr>
            <w:r w:rsidRPr="00DE1278">
              <w:rPr>
                <w:rFonts w:ascii="Times New Roman" w:eastAsia="Droid Sans Fallback" w:hAnsi="Times New Roman"/>
                <w:kern w:val="2"/>
                <w:sz w:val="28"/>
                <w:szCs w:val="28"/>
                <w:lang w:eastAsia="zh-CN" w:bidi="hi-IN"/>
              </w:rPr>
              <w:t>Підготовка матеріалів до захисту, попередній захист кваліфікаційної роботи</w:t>
            </w:r>
          </w:p>
        </w:tc>
        <w:tc>
          <w:tcPr>
            <w:tcW w:w="1843" w:type="dxa"/>
            <w:tcBorders>
              <w:top w:val="single" w:sz="4" w:space="0" w:color="000000"/>
              <w:left w:val="single" w:sz="4" w:space="0" w:color="000000"/>
              <w:bottom w:val="single" w:sz="4" w:space="0" w:color="000000"/>
            </w:tcBorders>
            <w:shd w:val="clear" w:color="auto" w:fill="auto"/>
          </w:tcPr>
          <w:p w14:paraId="53EE8E7D" w14:textId="77777777" w:rsidR="00D85761" w:rsidRPr="00DE1278" w:rsidRDefault="00D85761" w:rsidP="003A19DE">
            <w:pPr>
              <w:suppressAutoHyphens/>
              <w:snapToGrid w:val="0"/>
              <w:spacing w:after="0" w:line="240" w:lineRule="auto"/>
              <w:jc w:val="center"/>
              <w:rPr>
                <w:rFonts w:ascii="Times New Roman" w:hAnsi="Times New Roman"/>
                <w:sz w:val="24"/>
                <w:szCs w:val="24"/>
                <w:lang w:eastAsia="zh-CN"/>
              </w:rPr>
            </w:pPr>
            <w:r w:rsidRPr="00DE1278">
              <w:rPr>
                <w:rFonts w:ascii="Times New Roman" w:hAnsi="Times New Roman"/>
                <w:sz w:val="28"/>
                <w:szCs w:val="24"/>
                <w:lang w:eastAsia="zh-CN"/>
              </w:rPr>
              <w:t xml:space="preserve">Грудень </w:t>
            </w:r>
          </w:p>
          <w:p w14:paraId="01DD28C8" w14:textId="4C05AD93" w:rsidR="00D85761" w:rsidRPr="00DE1278" w:rsidRDefault="00DE1278" w:rsidP="003A19DE">
            <w:pPr>
              <w:suppressAutoHyphens/>
              <w:snapToGrid w:val="0"/>
              <w:spacing w:after="0" w:line="240" w:lineRule="auto"/>
              <w:jc w:val="center"/>
              <w:rPr>
                <w:rFonts w:ascii="Times New Roman" w:hAnsi="Times New Roman"/>
                <w:sz w:val="24"/>
                <w:szCs w:val="24"/>
                <w:lang w:eastAsia="zh-CN"/>
              </w:rPr>
            </w:pPr>
            <w:r w:rsidRPr="00DE1278">
              <w:rPr>
                <w:rFonts w:ascii="Times New Roman" w:hAnsi="Times New Roman"/>
                <w:sz w:val="28"/>
                <w:szCs w:val="24"/>
                <w:lang w:eastAsia="zh-CN"/>
              </w:rPr>
              <w:t>2023</w:t>
            </w:r>
          </w:p>
        </w:tc>
        <w:tc>
          <w:tcPr>
            <w:tcW w:w="1741" w:type="dxa"/>
            <w:tcBorders>
              <w:top w:val="single" w:sz="4" w:space="0" w:color="000000"/>
              <w:left w:val="single" w:sz="4" w:space="0" w:color="000000"/>
              <w:bottom w:val="single" w:sz="4" w:space="0" w:color="000000"/>
              <w:right w:val="single" w:sz="4" w:space="0" w:color="000000"/>
            </w:tcBorders>
            <w:shd w:val="clear" w:color="auto" w:fill="auto"/>
          </w:tcPr>
          <w:p w14:paraId="1C722C31" w14:textId="77777777" w:rsidR="00D85761" w:rsidRPr="00DE1278" w:rsidRDefault="00D85761" w:rsidP="003A19DE">
            <w:pPr>
              <w:suppressAutoHyphens/>
              <w:snapToGrid w:val="0"/>
              <w:spacing w:after="0" w:line="240" w:lineRule="auto"/>
              <w:jc w:val="center"/>
              <w:rPr>
                <w:rFonts w:ascii="Times New Roman" w:hAnsi="Times New Roman"/>
                <w:sz w:val="24"/>
                <w:szCs w:val="24"/>
                <w:lang w:eastAsia="zh-CN"/>
              </w:rPr>
            </w:pPr>
            <w:r w:rsidRPr="00DE1278">
              <w:rPr>
                <w:rFonts w:ascii="Times New Roman" w:hAnsi="Times New Roman"/>
                <w:sz w:val="28"/>
                <w:szCs w:val="24"/>
                <w:lang w:eastAsia="zh-CN"/>
              </w:rPr>
              <w:t>Виконано</w:t>
            </w:r>
          </w:p>
        </w:tc>
      </w:tr>
    </w:tbl>
    <w:p w14:paraId="6232D429" w14:textId="77777777" w:rsidR="00D85761" w:rsidRPr="00DE1278" w:rsidRDefault="00D85761" w:rsidP="00D85761">
      <w:pPr>
        <w:suppressAutoHyphens/>
        <w:spacing w:after="0" w:line="240" w:lineRule="auto"/>
        <w:rPr>
          <w:rFonts w:ascii="Times New Roman" w:hAnsi="Times New Roman"/>
          <w:b/>
          <w:sz w:val="24"/>
          <w:szCs w:val="24"/>
          <w:lang w:eastAsia="zh-CN"/>
        </w:rPr>
      </w:pPr>
    </w:p>
    <w:p w14:paraId="53021311" w14:textId="77777777" w:rsidR="00D85761" w:rsidRPr="0060309D" w:rsidRDefault="00D85761" w:rsidP="00D85761">
      <w:pPr>
        <w:suppressAutoHyphens/>
        <w:spacing w:after="0" w:line="240" w:lineRule="auto"/>
        <w:rPr>
          <w:rFonts w:ascii="Times New Roman" w:hAnsi="Times New Roman"/>
          <w:b/>
          <w:sz w:val="24"/>
          <w:szCs w:val="24"/>
          <w:highlight w:val="yellow"/>
          <w:lang w:eastAsia="zh-CN"/>
        </w:rPr>
      </w:pPr>
    </w:p>
    <w:p w14:paraId="11A25BC7" w14:textId="77777777" w:rsidR="00D85761" w:rsidRPr="0060309D" w:rsidRDefault="00D85761" w:rsidP="00D85761">
      <w:pPr>
        <w:suppressAutoHyphens/>
        <w:spacing w:after="0" w:line="240" w:lineRule="auto"/>
        <w:rPr>
          <w:rFonts w:ascii="Times New Roman" w:hAnsi="Times New Roman"/>
          <w:b/>
          <w:sz w:val="24"/>
          <w:szCs w:val="24"/>
          <w:highlight w:val="yellow"/>
          <w:lang w:eastAsia="zh-CN"/>
        </w:rPr>
      </w:pPr>
    </w:p>
    <w:p w14:paraId="1CA7AAA6" w14:textId="77777777" w:rsidR="00D85761" w:rsidRPr="0060309D" w:rsidRDefault="00D85761" w:rsidP="00D85761">
      <w:pPr>
        <w:suppressAutoHyphens/>
        <w:spacing w:after="0" w:line="240" w:lineRule="auto"/>
        <w:jc w:val="center"/>
        <w:rPr>
          <w:rFonts w:ascii="Times New Roman" w:hAnsi="Times New Roman"/>
          <w:b/>
          <w:sz w:val="24"/>
          <w:szCs w:val="24"/>
          <w:highlight w:val="yellow"/>
          <w:lang w:eastAsia="zh-CN"/>
        </w:rPr>
      </w:pPr>
    </w:p>
    <w:p w14:paraId="674A7579" w14:textId="3E6E9957" w:rsidR="00D85761" w:rsidRPr="0060309D" w:rsidRDefault="00D85761" w:rsidP="00D85761">
      <w:pPr>
        <w:suppressAutoHyphens/>
        <w:spacing w:after="0" w:line="240" w:lineRule="auto"/>
        <w:jc w:val="right"/>
        <w:rPr>
          <w:rFonts w:ascii="Times New Roman" w:hAnsi="Times New Roman"/>
          <w:sz w:val="24"/>
          <w:szCs w:val="24"/>
          <w:highlight w:val="yellow"/>
          <w:lang w:eastAsia="zh-CN"/>
        </w:rPr>
      </w:pPr>
      <w:r w:rsidRPr="00DE1278">
        <w:rPr>
          <w:rFonts w:ascii="Times New Roman" w:hAnsi="Times New Roman"/>
          <w:sz w:val="28"/>
          <w:szCs w:val="28"/>
          <w:lang w:eastAsia="zh-CN"/>
        </w:rPr>
        <w:t xml:space="preserve">Студент                _________________ </w:t>
      </w:r>
      <w:r w:rsidRPr="00DE1278">
        <w:rPr>
          <w:rFonts w:ascii="Times New Roman" w:hAnsi="Times New Roman"/>
          <w:sz w:val="28"/>
          <w:szCs w:val="28"/>
          <w:lang w:eastAsia="zh-CN"/>
        </w:rPr>
        <w:tab/>
      </w:r>
      <w:r w:rsidRPr="00DE1278">
        <w:rPr>
          <w:rFonts w:ascii="Times New Roman" w:hAnsi="Times New Roman"/>
          <w:sz w:val="28"/>
          <w:szCs w:val="28"/>
          <w:lang w:eastAsia="zh-CN"/>
        </w:rPr>
        <w:tab/>
        <w:t xml:space="preserve"> ___</w:t>
      </w:r>
      <w:r w:rsidRPr="00CB2C26">
        <w:rPr>
          <w:rFonts w:ascii="Times New Roman" w:hAnsi="Times New Roman"/>
          <w:sz w:val="28"/>
          <w:szCs w:val="28"/>
          <w:u w:val="single"/>
        </w:rPr>
        <w:t xml:space="preserve">М. </w:t>
      </w:r>
      <w:r w:rsidRPr="00CB2C26">
        <w:rPr>
          <w:rFonts w:ascii="Times New Roman" w:hAnsi="Times New Roman"/>
          <w:sz w:val="28"/>
          <w:szCs w:val="28"/>
          <w:u w:val="single"/>
          <w:lang w:val="ru-RU"/>
        </w:rPr>
        <w:t>С</w:t>
      </w:r>
      <w:r w:rsidRPr="00CB2C26">
        <w:rPr>
          <w:rFonts w:ascii="Times New Roman" w:hAnsi="Times New Roman"/>
          <w:sz w:val="28"/>
          <w:szCs w:val="28"/>
          <w:u w:val="single"/>
        </w:rPr>
        <w:t xml:space="preserve">. </w:t>
      </w:r>
      <w:r w:rsidR="005819C1" w:rsidRPr="00CB2C26">
        <w:rPr>
          <w:rFonts w:ascii="Times New Roman" w:hAnsi="Times New Roman"/>
          <w:sz w:val="28"/>
          <w:szCs w:val="28"/>
          <w:u w:val="single"/>
          <w:lang w:val="uk-UA"/>
        </w:rPr>
        <w:t>Ісаєва</w:t>
      </w:r>
      <w:r w:rsidRPr="00CB2C26">
        <w:rPr>
          <w:rFonts w:ascii="Times New Roman" w:hAnsi="Times New Roman"/>
          <w:sz w:val="28"/>
          <w:szCs w:val="28"/>
          <w:lang w:eastAsia="zh-CN"/>
        </w:rPr>
        <w:t>__</w:t>
      </w:r>
    </w:p>
    <w:p w14:paraId="2E8994A0" w14:textId="77777777" w:rsidR="00D85761" w:rsidRPr="00DE1278" w:rsidRDefault="00D85761" w:rsidP="00D85761">
      <w:pPr>
        <w:suppressAutoHyphens/>
        <w:spacing w:after="0" w:line="240" w:lineRule="auto"/>
        <w:ind w:left="1416" w:firstLine="708"/>
        <w:jc w:val="right"/>
        <w:rPr>
          <w:rFonts w:ascii="Times New Roman" w:hAnsi="Times New Roman"/>
          <w:sz w:val="24"/>
          <w:szCs w:val="24"/>
          <w:lang w:eastAsia="zh-CN"/>
        </w:rPr>
      </w:pPr>
      <w:r w:rsidRPr="00DE1278">
        <w:rPr>
          <w:rFonts w:ascii="Times New Roman" w:hAnsi="Times New Roman"/>
          <w:sz w:val="16"/>
          <w:szCs w:val="16"/>
          <w:lang w:eastAsia="zh-CN"/>
        </w:rPr>
        <w:t xml:space="preserve">                                 (підпис)</w:t>
      </w:r>
      <w:r w:rsidRPr="00DE1278">
        <w:rPr>
          <w:rFonts w:ascii="Times New Roman" w:hAnsi="Times New Roman"/>
          <w:sz w:val="16"/>
          <w:szCs w:val="16"/>
          <w:lang w:eastAsia="zh-CN"/>
        </w:rPr>
        <w:tab/>
      </w:r>
      <w:r w:rsidRPr="00DE1278">
        <w:rPr>
          <w:rFonts w:ascii="Times New Roman" w:hAnsi="Times New Roman"/>
          <w:sz w:val="16"/>
          <w:szCs w:val="16"/>
          <w:lang w:eastAsia="zh-CN"/>
        </w:rPr>
        <w:tab/>
      </w:r>
      <w:r w:rsidRPr="00DE1278">
        <w:rPr>
          <w:rFonts w:ascii="Times New Roman" w:hAnsi="Times New Roman"/>
          <w:sz w:val="16"/>
          <w:szCs w:val="16"/>
          <w:lang w:eastAsia="zh-CN"/>
        </w:rPr>
        <w:tab/>
      </w:r>
      <w:r w:rsidRPr="00DE1278">
        <w:rPr>
          <w:rFonts w:ascii="Times New Roman" w:hAnsi="Times New Roman"/>
          <w:sz w:val="16"/>
          <w:szCs w:val="16"/>
          <w:lang w:eastAsia="zh-CN"/>
        </w:rPr>
        <w:tab/>
        <w:t>(ініціали та прізвище)</w:t>
      </w:r>
    </w:p>
    <w:p w14:paraId="6F1786A7" w14:textId="77777777" w:rsidR="00D85761" w:rsidRPr="00DE1278" w:rsidRDefault="00D85761" w:rsidP="00D85761">
      <w:pPr>
        <w:suppressAutoHyphens/>
        <w:spacing w:after="0" w:line="240" w:lineRule="auto"/>
        <w:jc w:val="right"/>
        <w:rPr>
          <w:rFonts w:ascii="Times New Roman" w:hAnsi="Times New Roman"/>
          <w:sz w:val="28"/>
          <w:szCs w:val="28"/>
          <w:lang w:eastAsia="zh-CN"/>
        </w:rPr>
      </w:pPr>
    </w:p>
    <w:p w14:paraId="7495AE46" w14:textId="77777777" w:rsidR="00D85761" w:rsidRPr="00D85761" w:rsidRDefault="00D85761" w:rsidP="00D85761">
      <w:pPr>
        <w:suppressAutoHyphens/>
        <w:spacing w:after="0" w:line="240" w:lineRule="auto"/>
        <w:jc w:val="right"/>
        <w:rPr>
          <w:rFonts w:ascii="Times New Roman" w:hAnsi="Times New Roman"/>
          <w:sz w:val="24"/>
          <w:szCs w:val="24"/>
          <w:lang w:eastAsia="zh-CN"/>
        </w:rPr>
      </w:pPr>
      <w:r w:rsidRPr="00DE1278">
        <w:rPr>
          <w:rFonts w:ascii="Times New Roman" w:hAnsi="Times New Roman"/>
          <w:sz w:val="28"/>
          <w:szCs w:val="28"/>
          <w:lang w:eastAsia="zh-CN"/>
        </w:rPr>
        <w:t>Керівник роботи _________________</w:t>
      </w:r>
      <w:r w:rsidRPr="00D85761">
        <w:rPr>
          <w:rFonts w:ascii="Times New Roman" w:hAnsi="Times New Roman"/>
          <w:sz w:val="28"/>
          <w:szCs w:val="28"/>
          <w:lang w:eastAsia="zh-CN"/>
        </w:rPr>
        <w:t xml:space="preserve">  </w:t>
      </w:r>
      <w:r w:rsidRPr="00D85761">
        <w:rPr>
          <w:rFonts w:ascii="Times New Roman" w:hAnsi="Times New Roman"/>
          <w:sz w:val="28"/>
          <w:szCs w:val="28"/>
          <w:lang w:eastAsia="zh-CN"/>
        </w:rPr>
        <w:tab/>
      </w:r>
      <w:r w:rsidRPr="00D85761">
        <w:rPr>
          <w:rFonts w:ascii="Times New Roman" w:hAnsi="Times New Roman"/>
          <w:sz w:val="28"/>
          <w:szCs w:val="28"/>
          <w:lang w:eastAsia="zh-CN"/>
        </w:rPr>
        <w:tab/>
      </w:r>
      <w:r w:rsidRPr="00D85761">
        <w:rPr>
          <w:rFonts w:ascii="Times New Roman" w:hAnsi="Times New Roman"/>
          <w:sz w:val="28"/>
          <w:szCs w:val="28"/>
          <w:u w:val="single"/>
          <w:lang w:eastAsia="zh-CN"/>
        </w:rPr>
        <w:t xml:space="preserve">__    І. </w:t>
      </w:r>
      <w:r w:rsidRPr="00D85761">
        <w:rPr>
          <w:rFonts w:ascii="Times New Roman" w:hAnsi="Times New Roman"/>
          <w:sz w:val="28"/>
          <w:szCs w:val="28"/>
          <w:u w:val="single"/>
        </w:rPr>
        <w:t>О.Полякова</w:t>
      </w:r>
      <w:r w:rsidRPr="00D85761">
        <w:rPr>
          <w:rFonts w:ascii="Times New Roman" w:hAnsi="Times New Roman"/>
          <w:sz w:val="28"/>
          <w:szCs w:val="28"/>
          <w:lang w:eastAsia="zh-CN"/>
        </w:rPr>
        <w:t xml:space="preserve"> __</w:t>
      </w:r>
    </w:p>
    <w:p w14:paraId="2D4BAC24" w14:textId="77777777" w:rsidR="00D85761" w:rsidRPr="00D85761" w:rsidRDefault="00D85761" w:rsidP="00D85761">
      <w:pPr>
        <w:suppressAutoHyphens/>
        <w:spacing w:after="0" w:line="240" w:lineRule="auto"/>
        <w:ind w:left="2832"/>
        <w:jc w:val="right"/>
        <w:rPr>
          <w:rFonts w:ascii="Times New Roman" w:hAnsi="Times New Roman"/>
          <w:sz w:val="24"/>
          <w:szCs w:val="24"/>
          <w:lang w:eastAsia="zh-CN"/>
        </w:rPr>
      </w:pPr>
      <w:r w:rsidRPr="00D85761">
        <w:rPr>
          <w:rFonts w:ascii="Times New Roman" w:hAnsi="Times New Roman"/>
          <w:bCs/>
          <w:sz w:val="16"/>
          <w:szCs w:val="16"/>
          <w:lang w:eastAsia="zh-CN"/>
        </w:rPr>
        <w:t xml:space="preserve">                (підпис)</w:t>
      </w:r>
      <w:r w:rsidRPr="00D85761">
        <w:rPr>
          <w:rFonts w:ascii="Times New Roman" w:hAnsi="Times New Roman"/>
          <w:bCs/>
          <w:sz w:val="16"/>
          <w:szCs w:val="16"/>
          <w:lang w:eastAsia="zh-CN"/>
        </w:rPr>
        <w:tab/>
      </w:r>
      <w:r w:rsidRPr="00D85761">
        <w:rPr>
          <w:rFonts w:ascii="Times New Roman" w:hAnsi="Times New Roman"/>
          <w:bCs/>
          <w:sz w:val="24"/>
          <w:szCs w:val="24"/>
          <w:vertAlign w:val="superscript"/>
          <w:lang w:eastAsia="zh-CN"/>
        </w:rPr>
        <w:tab/>
      </w:r>
      <w:r w:rsidRPr="00D85761">
        <w:rPr>
          <w:rFonts w:ascii="Times New Roman" w:hAnsi="Times New Roman"/>
          <w:bCs/>
          <w:sz w:val="24"/>
          <w:szCs w:val="24"/>
          <w:vertAlign w:val="superscript"/>
          <w:lang w:eastAsia="zh-CN"/>
        </w:rPr>
        <w:tab/>
      </w:r>
      <w:r w:rsidRPr="00D85761">
        <w:rPr>
          <w:rFonts w:ascii="Times New Roman" w:hAnsi="Times New Roman"/>
          <w:bCs/>
          <w:sz w:val="24"/>
          <w:szCs w:val="24"/>
          <w:vertAlign w:val="superscript"/>
          <w:lang w:eastAsia="zh-CN"/>
        </w:rPr>
        <w:tab/>
      </w:r>
      <w:r w:rsidRPr="00D85761">
        <w:rPr>
          <w:rFonts w:ascii="Times New Roman" w:hAnsi="Times New Roman"/>
          <w:bCs/>
          <w:sz w:val="16"/>
          <w:szCs w:val="16"/>
          <w:lang w:eastAsia="zh-CN"/>
        </w:rPr>
        <w:t>(ініціали та прізвище)</w:t>
      </w:r>
    </w:p>
    <w:p w14:paraId="6642B3DF" w14:textId="77777777" w:rsidR="00D85761" w:rsidRPr="00D85761" w:rsidRDefault="00D85761" w:rsidP="00D85761">
      <w:pPr>
        <w:suppressAutoHyphens/>
        <w:spacing w:after="0" w:line="240" w:lineRule="auto"/>
        <w:jc w:val="right"/>
        <w:rPr>
          <w:rFonts w:ascii="Times New Roman" w:hAnsi="Times New Roman"/>
          <w:b/>
          <w:sz w:val="18"/>
          <w:szCs w:val="18"/>
          <w:lang w:eastAsia="zh-CN"/>
        </w:rPr>
      </w:pPr>
    </w:p>
    <w:p w14:paraId="27FB6361" w14:textId="77777777" w:rsidR="00D85761" w:rsidRPr="00D85761" w:rsidRDefault="00D85761" w:rsidP="00D85761">
      <w:pPr>
        <w:suppressAutoHyphens/>
        <w:spacing w:after="0" w:line="240" w:lineRule="auto"/>
        <w:rPr>
          <w:rFonts w:ascii="Times New Roman" w:hAnsi="Times New Roman"/>
          <w:sz w:val="24"/>
          <w:szCs w:val="24"/>
          <w:lang w:eastAsia="zh-CN"/>
        </w:rPr>
      </w:pPr>
      <w:r w:rsidRPr="00D85761">
        <w:rPr>
          <w:rFonts w:ascii="Times New Roman" w:hAnsi="Times New Roman"/>
          <w:b/>
          <w:sz w:val="28"/>
          <w:szCs w:val="28"/>
          <w:lang w:eastAsia="zh-CN"/>
        </w:rPr>
        <w:t>Нормоконтроль пройдено</w:t>
      </w:r>
    </w:p>
    <w:p w14:paraId="72205342" w14:textId="77777777" w:rsidR="00D85761" w:rsidRPr="00D85761" w:rsidRDefault="00D85761" w:rsidP="00D85761">
      <w:pPr>
        <w:suppressAutoHyphens/>
        <w:spacing w:after="0" w:line="240" w:lineRule="auto"/>
        <w:ind w:firstLine="720"/>
        <w:jc w:val="right"/>
        <w:rPr>
          <w:rFonts w:ascii="Times New Roman" w:hAnsi="Times New Roman"/>
          <w:b/>
          <w:sz w:val="28"/>
          <w:szCs w:val="28"/>
          <w:lang w:eastAsia="zh-CN"/>
        </w:rPr>
      </w:pPr>
    </w:p>
    <w:p w14:paraId="5D26EEB4" w14:textId="77777777" w:rsidR="00D85761" w:rsidRPr="00D85761" w:rsidRDefault="00D85761" w:rsidP="00D85761">
      <w:pPr>
        <w:suppressAutoHyphens/>
        <w:spacing w:after="0" w:line="240" w:lineRule="auto"/>
        <w:jc w:val="right"/>
        <w:rPr>
          <w:rFonts w:ascii="Times New Roman" w:hAnsi="Times New Roman"/>
          <w:sz w:val="24"/>
          <w:szCs w:val="24"/>
          <w:lang w:eastAsia="zh-CN"/>
        </w:rPr>
      </w:pPr>
      <w:r w:rsidRPr="00D85761">
        <w:rPr>
          <w:rFonts w:ascii="Times New Roman" w:hAnsi="Times New Roman"/>
          <w:sz w:val="28"/>
          <w:szCs w:val="28"/>
          <w:lang w:eastAsia="zh-CN"/>
        </w:rPr>
        <w:t xml:space="preserve">Нормоконтролер _________________ </w:t>
      </w:r>
      <w:r w:rsidRPr="00D85761">
        <w:rPr>
          <w:rFonts w:ascii="Times New Roman" w:hAnsi="Times New Roman"/>
          <w:sz w:val="28"/>
          <w:szCs w:val="28"/>
          <w:lang w:eastAsia="zh-CN"/>
        </w:rPr>
        <w:tab/>
      </w:r>
      <w:r w:rsidRPr="00D85761">
        <w:rPr>
          <w:rFonts w:ascii="Times New Roman" w:hAnsi="Times New Roman"/>
          <w:sz w:val="28"/>
          <w:szCs w:val="28"/>
          <w:lang w:eastAsia="zh-CN"/>
        </w:rPr>
        <w:tab/>
        <w:t xml:space="preserve"> </w:t>
      </w:r>
      <w:r w:rsidRPr="00D85761">
        <w:rPr>
          <w:rFonts w:ascii="Times New Roman" w:hAnsi="Times New Roman"/>
          <w:sz w:val="28"/>
          <w:szCs w:val="28"/>
          <w:u w:val="single"/>
          <w:lang w:eastAsia="zh-CN"/>
        </w:rPr>
        <w:t>____</w:t>
      </w:r>
      <w:r w:rsidRPr="00D85761">
        <w:rPr>
          <w:rFonts w:ascii="Times New Roman" w:hAnsi="Times New Roman"/>
          <w:u w:val="single"/>
        </w:rPr>
        <w:t xml:space="preserve"> </w:t>
      </w:r>
      <w:r w:rsidRPr="00D85761">
        <w:rPr>
          <w:rFonts w:ascii="Times New Roman" w:hAnsi="Times New Roman"/>
          <w:sz w:val="28"/>
          <w:szCs w:val="28"/>
          <w:u w:val="single"/>
          <w:lang w:eastAsia="zh-CN"/>
        </w:rPr>
        <w:t>О.А. Бойка</w:t>
      </w:r>
      <w:r w:rsidRPr="00D85761">
        <w:rPr>
          <w:rFonts w:ascii="Times New Roman" w:hAnsi="Times New Roman"/>
          <w:sz w:val="28"/>
          <w:szCs w:val="28"/>
          <w:lang w:eastAsia="zh-CN"/>
        </w:rPr>
        <w:t>_____</w:t>
      </w:r>
    </w:p>
    <w:p w14:paraId="1095C057" w14:textId="7A172976" w:rsidR="00D85761" w:rsidRDefault="00D85761" w:rsidP="00D85761">
      <w:pPr>
        <w:suppressAutoHyphens/>
        <w:spacing w:after="0" w:line="240" w:lineRule="auto"/>
        <w:ind w:left="2124" w:firstLine="708"/>
        <w:jc w:val="right"/>
        <w:rPr>
          <w:lang w:eastAsia="zh-CN"/>
        </w:rPr>
      </w:pPr>
      <w:r w:rsidRPr="00D85761">
        <w:rPr>
          <w:rFonts w:ascii="Times New Roman" w:hAnsi="Times New Roman"/>
          <w:bCs/>
          <w:sz w:val="16"/>
          <w:szCs w:val="16"/>
          <w:lang w:eastAsia="zh-CN"/>
        </w:rPr>
        <w:t xml:space="preserve">           (підпис)</w:t>
      </w:r>
      <w:r w:rsidRPr="00D85761">
        <w:rPr>
          <w:rFonts w:ascii="Times New Roman" w:hAnsi="Times New Roman"/>
          <w:bCs/>
          <w:sz w:val="16"/>
          <w:szCs w:val="16"/>
          <w:lang w:eastAsia="zh-CN"/>
        </w:rPr>
        <w:tab/>
      </w:r>
      <w:r w:rsidRPr="00D85761">
        <w:rPr>
          <w:rFonts w:ascii="Times New Roman" w:hAnsi="Times New Roman"/>
          <w:bCs/>
          <w:sz w:val="24"/>
          <w:szCs w:val="24"/>
          <w:vertAlign w:val="superscript"/>
          <w:lang w:eastAsia="zh-CN"/>
        </w:rPr>
        <w:tab/>
      </w:r>
      <w:r w:rsidRPr="00D85761">
        <w:rPr>
          <w:rFonts w:ascii="Times New Roman" w:hAnsi="Times New Roman"/>
          <w:bCs/>
          <w:sz w:val="24"/>
          <w:szCs w:val="24"/>
          <w:vertAlign w:val="superscript"/>
          <w:lang w:eastAsia="zh-CN"/>
        </w:rPr>
        <w:tab/>
      </w:r>
      <w:r w:rsidRPr="00D85761">
        <w:rPr>
          <w:rFonts w:ascii="Times New Roman" w:hAnsi="Times New Roman"/>
          <w:bCs/>
          <w:sz w:val="24"/>
          <w:szCs w:val="24"/>
          <w:vertAlign w:val="superscript"/>
          <w:lang w:eastAsia="zh-CN"/>
        </w:rPr>
        <w:tab/>
      </w:r>
      <w:r w:rsidRPr="00D85761">
        <w:rPr>
          <w:rFonts w:ascii="Times New Roman" w:hAnsi="Times New Roman"/>
          <w:bCs/>
          <w:sz w:val="16"/>
          <w:szCs w:val="16"/>
          <w:lang w:eastAsia="zh-CN"/>
        </w:rPr>
        <w:t>(ініціали  та прізвище</w:t>
      </w:r>
      <w:r>
        <w:rPr>
          <w:bCs/>
          <w:sz w:val="16"/>
          <w:szCs w:val="16"/>
          <w:lang w:eastAsia="zh-CN"/>
        </w:rPr>
        <w:t>)</w:t>
      </w:r>
    </w:p>
    <w:p w14:paraId="5C00913C" w14:textId="77777777" w:rsidR="00D85761" w:rsidRDefault="00D85761" w:rsidP="00D85761">
      <w:pPr>
        <w:rPr>
          <w:rFonts w:ascii="Calibri" w:hAnsi="Calibri"/>
          <w:highlight w:val="yellow"/>
        </w:rPr>
      </w:pPr>
    </w:p>
    <w:p w14:paraId="1CD09D84" w14:textId="77777777" w:rsidR="00D85761" w:rsidRDefault="00D85761" w:rsidP="00D85761">
      <w:pPr>
        <w:rPr>
          <w:rFonts w:ascii="Calibri" w:hAnsi="Calibri"/>
          <w:highlight w:val="yellow"/>
        </w:rPr>
        <w:sectPr w:rsidR="00D85761">
          <w:pgSz w:w="11906" w:h="16838"/>
          <w:pgMar w:top="1134" w:right="1701" w:bottom="1134" w:left="567" w:header="0" w:footer="0" w:gutter="0"/>
          <w:cols w:space="708"/>
          <w:formProt w:val="0"/>
          <w:docGrid w:linePitch="360" w:charSpace="4096"/>
        </w:sectPr>
      </w:pPr>
    </w:p>
    <w:p w14:paraId="0A3787F4" w14:textId="77777777" w:rsidR="00D85761" w:rsidRPr="00584FDD" w:rsidRDefault="00D85761" w:rsidP="00D85761">
      <w:pPr>
        <w:spacing w:after="0" w:line="360" w:lineRule="auto"/>
        <w:jc w:val="center"/>
        <w:rPr>
          <w:rFonts w:ascii="Times New Roman" w:hAnsi="Times New Roman"/>
          <w:sz w:val="28"/>
          <w:szCs w:val="28"/>
        </w:rPr>
      </w:pPr>
      <w:r w:rsidRPr="00584FDD">
        <w:rPr>
          <w:rFonts w:ascii="Times New Roman" w:hAnsi="Times New Roman"/>
          <w:noProof/>
          <w:sz w:val="28"/>
          <w:szCs w:val="28"/>
          <w:lang w:val="ru-RU"/>
        </w:rPr>
        <w:lastRenderedPageBreak/>
        <mc:AlternateContent>
          <mc:Choice Requires="wps">
            <w:drawing>
              <wp:anchor distT="0" distB="0" distL="114300" distR="114300" simplePos="0" relativeHeight="251660288" behindDoc="0" locked="0" layoutInCell="1" allowOverlap="1" wp14:anchorId="05AF4661" wp14:editId="302BA2EC">
                <wp:simplePos x="0" y="0"/>
                <wp:positionH relativeFrom="column">
                  <wp:posOffset>5625465</wp:posOffset>
                </wp:positionH>
                <wp:positionV relativeFrom="paragraph">
                  <wp:posOffset>-300990</wp:posOffset>
                </wp:positionV>
                <wp:extent cx="514350" cy="352425"/>
                <wp:effectExtent l="0" t="0" r="19050" b="28575"/>
                <wp:wrapNone/>
                <wp:docPr id="4" name="Прямоугольник 4"/>
                <wp:cNvGraphicFramePr/>
                <a:graphic xmlns:a="http://schemas.openxmlformats.org/drawingml/2006/main">
                  <a:graphicData uri="http://schemas.microsoft.com/office/word/2010/wordprocessingShape">
                    <wps:wsp>
                      <wps:cNvSpPr/>
                      <wps:spPr>
                        <a:xfrm>
                          <a:off x="0" y="0"/>
                          <a:ext cx="514350" cy="3524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B89022D" id="Прямоугольник 4" o:spid="_x0000_s1026" style="position:absolute;margin-left:442.95pt;margin-top:-23.7pt;width:40.5pt;height:27.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" fillcolor="white [3201]" strokecolor="white [3212]" strokeweight="1pt"/>
            </w:pict>
          </mc:Fallback>
        </mc:AlternateContent>
      </w:r>
      <w:r w:rsidRPr="00584FDD">
        <w:rPr>
          <w:rFonts w:ascii="Times New Roman" w:hAnsi="Times New Roman"/>
          <w:sz w:val="28"/>
          <w:szCs w:val="28"/>
        </w:rPr>
        <w:t>РЕФЕРАТ</w:t>
      </w:r>
    </w:p>
    <w:p w14:paraId="0F675B8F" w14:textId="77777777" w:rsidR="00D85761" w:rsidRPr="0060309D" w:rsidRDefault="00D85761" w:rsidP="00D85761">
      <w:pPr>
        <w:spacing w:after="0" w:line="360" w:lineRule="auto"/>
        <w:jc w:val="both"/>
        <w:rPr>
          <w:rFonts w:ascii="Times New Roman" w:hAnsi="Times New Roman"/>
          <w:sz w:val="28"/>
          <w:szCs w:val="28"/>
          <w:highlight w:val="yellow"/>
        </w:rPr>
      </w:pPr>
    </w:p>
    <w:p w14:paraId="0B302E1B" w14:textId="77777777" w:rsidR="00D85761" w:rsidRPr="0060309D" w:rsidRDefault="00D85761" w:rsidP="00D85761">
      <w:pPr>
        <w:spacing w:after="0" w:line="360" w:lineRule="auto"/>
        <w:jc w:val="both"/>
        <w:rPr>
          <w:rFonts w:ascii="Times New Roman" w:hAnsi="Times New Roman"/>
          <w:sz w:val="28"/>
          <w:szCs w:val="28"/>
          <w:highlight w:val="yellow"/>
        </w:rPr>
      </w:pPr>
    </w:p>
    <w:p w14:paraId="52657B47" w14:textId="7C59CB11" w:rsidR="00D85761" w:rsidRPr="0060309D" w:rsidRDefault="00D85761" w:rsidP="00D85761">
      <w:pPr>
        <w:spacing w:after="0" w:line="360" w:lineRule="auto"/>
        <w:ind w:firstLine="708"/>
        <w:jc w:val="both"/>
        <w:rPr>
          <w:rFonts w:ascii="Times New Roman" w:hAnsi="Times New Roman"/>
          <w:highlight w:val="yellow"/>
        </w:rPr>
      </w:pPr>
      <w:r w:rsidRPr="00584FDD">
        <w:rPr>
          <w:rFonts w:ascii="Times New Roman" w:hAnsi="Times New Roman"/>
          <w:sz w:val="28"/>
          <w:szCs w:val="28"/>
        </w:rPr>
        <w:t xml:space="preserve">Дипломна робота виконана на </w:t>
      </w:r>
      <w:r w:rsidR="00A177E0" w:rsidRPr="00D665B6">
        <w:rPr>
          <w:rFonts w:ascii="Times New Roman" w:hAnsi="Times New Roman"/>
          <w:sz w:val="28"/>
          <w:szCs w:val="28"/>
          <w:lang w:val="uk-UA"/>
        </w:rPr>
        <w:t>5</w:t>
      </w:r>
      <w:r w:rsidR="00695AED" w:rsidRPr="00D665B6">
        <w:rPr>
          <w:rFonts w:ascii="Times New Roman" w:hAnsi="Times New Roman"/>
          <w:sz w:val="28"/>
          <w:szCs w:val="28"/>
          <w:lang w:val="uk-UA"/>
        </w:rPr>
        <w:t>8</w:t>
      </w:r>
      <w:r w:rsidR="00A177E0" w:rsidRPr="00D665B6">
        <w:rPr>
          <w:rFonts w:ascii="Times New Roman" w:hAnsi="Times New Roman"/>
          <w:sz w:val="28"/>
          <w:szCs w:val="28"/>
          <w:lang w:val="uk-UA"/>
        </w:rPr>
        <w:t xml:space="preserve"> </w:t>
      </w:r>
      <w:r w:rsidRPr="00122264">
        <w:rPr>
          <w:rFonts w:ascii="Times New Roman" w:hAnsi="Times New Roman"/>
          <w:sz w:val="28"/>
          <w:szCs w:val="28"/>
        </w:rPr>
        <w:t>сторінк</w:t>
      </w:r>
      <w:r w:rsidRPr="00584FDD">
        <w:rPr>
          <w:rFonts w:ascii="Times New Roman" w:hAnsi="Times New Roman"/>
          <w:sz w:val="28"/>
          <w:szCs w:val="28"/>
        </w:rPr>
        <w:t xml:space="preserve">ах друкованого тексту, містить </w:t>
      </w:r>
      <w:r w:rsidR="00FF395E" w:rsidRPr="00FF395E">
        <w:rPr>
          <w:rFonts w:ascii="Times New Roman" w:hAnsi="Times New Roman"/>
          <w:sz w:val="28"/>
          <w:szCs w:val="28"/>
          <w:lang w:val="ru-RU"/>
        </w:rPr>
        <w:t>4</w:t>
      </w:r>
      <w:r w:rsidRPr="00FF395E">
        <w:rPr>
          <w:rFonts w:ascii="Times New Roman" w:hAnsi="Times New Roman"/>
          <w:sz w:val="28"/>
          <w:szCs w:val="28"/>
        </w:rPr>
        <w:t xml:space="preserve"> таблиц</w:t>
      </w:r>
      <w:r w:rsidR="00D665B6">
        <w:rPr>
          <w:rFonts w:ascii="Times New Roman" w:hAnsi="Times New Roman"/>
          <w:sz w:val="28"/>
          <w:szCs w:val="28"/>
          <w:lang w:val="uk-UA"/>
        </w:rPr>
        <w:t>і</w:t>
      </w:r>
      <w:r w:rsidRPr="00FF395E">
        <w:rPr>
          <w:rFonts w:ascii="Times New Roman" w:hAnsi="Times New Roman"/>
          <w:sz w:val="28"/>
          <w:szCs w:val="28"/>
        </w:rPr>
        <w:t xml:space="preserve"> та </w:t>
      </w:r>
      <w:r w:rsidR="00FF395E" w:rsidRPr="00FF395E">
        <w:rPr>
          <w:rFonts w:ascii="Times New Roman" w:hAnsi="Times New Roman"/>
          <w:sz w:val="28"/>
          <w:szCs w:val="28"/>
          <w:lang w:val="ru-RU"/>
        </w:rPr>
        <w:t xml:space="preserve">7 </w:t>
      </w:r>
      <w:r w:rsidRPr="00FF395E">
        <w:rPr>
          <w:rFonts w:ascii="Times New Roman" w:hAnsi="Times New Roman"/>
          <w:sz w:val="28"/>
          <w:szCs w:val="28"/>
        </w:rPr>
        <w:t>рис</w:t>
      </w:r>
      <w:r w:rsidRPr="00584FDD">
        <w:rPr>
          <w:rFonts w:ascii="Times New Roman" w:hAnsi="Times New Roman"/>
          <w:sz w:val="28"/>
          <w:szCs w:val="28"/>
        </w:rPr>
        <w:t xml:space="preserve">унків. Під час написання роботи було використано </w:t>
      </w:r>
      <w:r w:rsidR="00FF395E" w:rsidRPr="00FF395E">
        <w:rPr>
          <w:rFonts w:ascii="Times New Roman" w:hAnsi="Times New Roman"/>
          <w:sz w:val="28"/>
          <w:szCs w:val="28"/>
          <w:lang w:val="ru-RU"/>
        </w:rPr>
        <w:t xml:space="preserve">47 </w:t>
      </w:r>
      <w:r w:rsidR="00584FDD" w:rsidRPr="00FF395E">
        <w:rPr>
          <w:rFonts w:ascii="Times New Roman" w:hAnsi="Times New Roman"/>
          <w:sz w:val="28"/>
          <w:szCs w:val="28"/>
          <w:lang w:val="uk-UA"/>
        </w:rPr>
        <w:t>наук</w:t>
      </w:r>
      <w:r w:rsidR="00584FDD" w:rsidRPr="00584FDD">
        <w:rPr>
          <w:rFonts w:ascii="Times New Roman" w:hAnsi="Times New Roman"/>
          <w:sz w:val="28"/>
          <w:szCs w:val="28"/>
          <w:lang w:val="uk-UA"/>
        </w:rPr>
        <w:t>ов</w:t>
      </w:r>
      <w:r w:rsidRPr="00584FDD">
        <w:rPr>
          <w:rFonts w:ascii="Times New Roman" w:hAnsi="Times New Roman"/>
          <w:sz w:val="28"/>
          <w:szCs w:val="28"/>
        </w:rPr>
        <w:t>их дж</w:t>
      </w:r>
      <w:r w:rsidRPr="00420185">
        <w:rPr>
          <w:rFonts w:ascii="Times New Roman" w:hAnsi="Times New Roman"/>
          <w:sz w:val="28"/>
          <w:szCs w:val="28"/>
        </w:rPr>
        <w:t>ерел,</w:t>
      </w:r>
      <w:r w:rsidR="00CD6FA8" w:rsidRPr="00420185">
        <w:rPr>
          <w:rFonts w:ascii="Times New Roman" w:hAnsi="Times New Roman"/>
          <w:sz w:val="28"/>
          <w:szCs w:val="28"/>
          <w:lang w:val="ru-RU"/>
        </w:rPr>
        <w:t xml:space="preserve"> 18 </w:t>
      </w:r>
      <w:r w:rsidRPr="00420185">
        <w:rPr>
          <w:rFonts w:ascii="Times New Roman" w:hAnsi="Times New Roman"/>
          <w:sz w:val="28"/>
          <w:szCs w:val="28"/>
        </w:rPr>
        <w:t xml:space="preserve"> з них іноземн</w:t>
      </w:r>
      <w:r w:rsidRPr="00584FDD">
        <w:rPr>
          <w:rFonts w:ascii="Times New Roman" w:hAnsi="Times New Roman"/>
          <w:sz w:val="28"/>
          <w:szCs w:val="28"/>
        </w:rPr>
        <w:t>ою мовою.</w:t>
      </w:r>
    </w:p>
    <w:p w14:paraId="0C176D35" w14:textId="6DBE1AEC" w:rsidR="0002340E" w:rsidRDefault="00D85761" w:rsidP="0002340E">
      <w:pPr>
        <w:spacing w:after="0" w:line="360" w:lineRule="auto"/>
        <w:ind w:firstLine="709"/>
        <w:jc w:val="both"/>
        <w:rPr>
          <w:rFonts w:ascii="Times New Roman" w:hAnsi="Times New Roman"/>
          <w:sz w:val="28"/>
          <w:szCs w:val="28"/>
          <w:lang w:val="uk-UA"/>
        </w:rPr>
      </w:pPr>
      <w:r w:rsidRPr="00584FDD">
        <w:rPr>
          <w:rFonts w:ascii="Times New Roman" w:hAnsi="Times New Roman"/>
          <w:sz w:val="28"/>
          <w:szCs w:val="28"/>
        </w:rPr>
        <w:t xml:space="preserve">Об’єктом дослідження </w:t>
      </w:r>
      <w:r w:rsidRPr="00695AED">
        <w:rPr>
          <w:rFonts w:ascii="Times New Roman" w:hAnsi="Times New Roman"/>
          <w:sz w:val="28"/>
          <w:szCs w:val="28"/>
        </w:rPr>
        <w:t xml:space="preserve">були генотипи </w:t>
      </w:r>
      <w:r w:rsidR="00695AED" w:rsidRPr="00695AED">
        <w:rPr>
          <w:rFonts w:ascii="Times New Roman" w:hAnsi="Times New Roman"/>
          <w:sz w:val="28"/>
          <w:lang w:val="uk-UA"/>
        </w:rPr>
        <w:t>арахісу культурного</w:t>
      </w:r>
      <w:r w:rsidR="0002340E">
        <w:rPr>
          <w:rFonts w:ascii="Times New Roman" w:hAnsi="Times New Roman"/>
          <w:sz w:val="28"/>
          <w:szCs w:val="28"/>
          <w:lang w:val="uk-UA"/>
        </w:rPr>
        <w:t xml:space="preserve"> </w:t>
      </w:r>
      <w:r w:rsidR="0002340E" w:rsidRPr="00C12E74">
        <w:rPr>
          <w:rFonts w:ascii="Times New Roman" w:hAnsi="Times New Roman"/>
          <w:sz w:val="28"/>
          <w:szCs w:val="28"/>
          <w:lang w:val="uk-UA"/>
        </w:rPr>
        <w:t>(</w:t>
      </w:r>
      <w:r w:rsidR="0002340E" w:rsidRPr="00C12E74">
        <w:rPr>
          <w:rFonts w:ascii="Times New Roman" w:hAnsi="Times New Roman"/>
          <w:i/>
          <w:sz w:val="28"/>
          <w:szCs w:val="28"/>
          <w:lang w:val="uk-UA"/>
        </w:rPr>
        <w:t>Arachis hypogaea</w:t>
      </w:r>
      <w:r w:rsidR="0002340E" w:rsidRPr="00C12E74">
        <w:rPr>
          <w:rFonts w:ascii="Times New Roman" w:hAnsi="Times New Roman"/>
          <w:sz w:val="28"/>
          <w:szCs w:val="28"/>
          <w:lang w:val="uk-UA"/>
        </w:rPr>
        <w:t xml:space="preserve"> L.)</w:t>
      </w:r>
      <w:r w:rsidR="0002340E">
        <w:rPr>
          <w:rFonts w:ascii="Times New Roman" w:hAnsi="Times New Roman"/>
          <w:sz w:val="28"/>
          <w:szCs w:val="28"/>
          <w:lang w:val="uk-UA"/>
        </w:rPr>
        <w:t xml:space="preserve">.  </w:t>
      </w:r>
    </w:p>
    <w:p w14:paraId="79C5449F" w14:textId="2220F149" w:rsidR="0002340E" w:rsidRPr="00901893" w:rsidRDefault="0002340E" w:rsidP="0002340E">
      <w:pPr>
        <w:spacing w:after="0" w:line="360" w:lineRule="auto"/>
        <w:ind w:firstLine="709"/>
        <w:jc w:val="both"/>
        <w:rPr>
          <w:rFonts w:ascii="Times New Roman" w:hAnsi="Times New Roman"/>
          <w:sz w:val="28"/>
          <w:szCs w:val="28"/>
          <w:lang w:val="uk-UA"/>
        </w:rPr>
      </w:pPr>
      <w:r w:rsidRPr="00901893">
        <w:rPr>
          <w:rFonts w:ascii="Times New Roman" w:hAnsi="Times New Roman"/>
          <w:sz w:val="28"/>
          <w:szCs w:val="28"/>
          <w:lang w:val="uk-UA"/>
        </w:rPr>
        <w:t>Актуальність роботи полягає в дослідженні нової малопоширеної олійної культури, яка збагат</w:t>
      </w:r>
      <w:r>
        <w:rPr>
          <w:rFonts w:ascii="Times New Roman" w:hAnsi="Times New Roman"/>
          <w:sz w:val="28"/>
          <w:szCs w:val="28"/>
          <w:lang w:val="uk-UA"/>
        </w:rPr>
        <w:t>и</w:t>
      </w:r>
      <w:r w:rsidRPr="00901893">
        <w:rPr>
          <w:rFonts w:ascii="Times New Roman" w:hAnsi="Times New Roman"/>
          <w:sz w:val="28"/>
          <w:szCs w:val="28"/>
          <w:lang w:val="uk-UA"/>
        </w:rPr>
        <w:t>ть асортимент вже існуючих культурних рослин і надасть можливість покращувати структуру посівних площ і підвищити ефективність виробництва в аграрному секторі.</w:t>
      </w:r>
    </w:p>
    <w:p w14:paraId="02615248" w14:textId="10199D90" w:rsidR="002C6A27" w:rsidRPr="002E49EF" w:rsidRDefault="002C6A27" w:rsidP="00D85761">
      <w:pPr>
        <w:spacing w:after="0" w:line="360" w:lineRule="auto"/>
        <w:ind w:firstLine="709"/>
        <w:jc w:val="both"/>
        <w:rPr>
          <w:rFonts w:ascii="Times New Roman" w:hAnsi="Times New Roman"/>
          <w:sz w:val="28"/>
          <w:szCs w:val="28"/>
          <w:highlight w:val="yellow"/>
        </w:rPr>
      </w:pPr>
      <w:r w:rsidRPr="002E49EF">
        <w:rPr>
          <w:rFonts w:ascii="Times New Roman" w:hAnsi="Times New Roman"/>
          <w:sz w:val="28"/>
          <w:szCs w:val="28"/>
        </w:rPr>
        <w:t>Мета даного дослідження</w:t>
      </w:r>
      <w:r w:rsidR="00595E07" w:rsidRPr="002E49EF">
        <w:rPr>
          <w:rFonts w:ascii="Times New Roman" w:hAnsi="Times New Roman"/>
          <w:sz w:val="28"/>
          <w:szCs w:val="28"/>
        </w:rPr>
        <w:t xml:space="preserve"> полягала </w:t>
      </w:r>
      <w:r w:rsidR="002E49EF" w:rsidRPr="002E49EF">
        <w:rPr>
          <w:rFonts w:ascii="Times New Roman" w:hAnsi="Times New Roman"/>
          <w:sz w:val="28"/>
          <w:szCs w:val="28"/>
          <w:lang w:val="uk-UA"/>
        </w:rPr>
        <w:t>у</w:t>
      </w:r>
      <w:r w:rsidRPr="002E49EF">
        <w:rPr>
          <w:rFonts w:ascii="Times New Roman" w:hAnsi="Times New Roman"/>
          <w:sz w:val="28"/>
          <w:szCs w:val="28"/>
        </w:rPr>
        <w:t xml:space="preserve"> вивченн</w:t>
      </w:r>
      <w:r w:rsidR="002E49EF" w:rsidRPr="002E49EF">
        <w:rPr>
          <w:rFonts w:ascii="Times New Roman" w:hAnsi="Times New Roman"/>
          <w:sz w:val="28"/>
          <w:szCs w:val="28"/>
          <w:lang w:val="uk-UA"/>
        </w:rPr>
        <w:t>і</w:t>
      </w:r>
      <w:r w:rsidRPr="002E49EF">
        <w:rPr>
          <w:rFonts w:ascii="Times New Roman" w:hAnsi="Times New Roman"/>
          <w:sz w:val="28"/>
          <w:szCs w:val="28"/>
        </w:rPr>
        <w:t xml:space="preserve"> онтогенетичних особливостей росту та розвитку рослин </w:t>
      </w:r>
      <w:r w:rsidR="003834B9" w:rsidRPr="002E49EF">
        <w:rPr>
          <w:rFonts w:ascii="Times New Roman" w:hAnsi="Times New Roman"/>
          <w:sz w:val="28"/>
          <w:szCs w:val="28"/>
          <w:lang w:val="uk-UA"/>
        </w:rPr>
        <w:t xml:space="preserve">арахісу </w:t>
      </w:r>
      <w:r w:rsidRPr="002E49EF">
        <w:rPr>
          <w:rFonts w:ascii="Times New Roman" w:hAnsi="Times New Roman"/>
          <w:sz w:val="28"/>
          <w:szCs w:val="28"/>
        </w:rPr>
        <w:t xml:space="preserve">під час їх цвітіння та утворення плодів в умовах вегетаційного експерименту, а також визначення біохімічних характеристик насіння нових зразків </w:t>
      </w:r>
      <w:r w:rsidR="002E49EF" w:rsidRPr="002E49EF">
        <w:rPr>
          <w:rFonts w:ascii="Times New Roman" w:hAnsi="Times New Roman"/>
          <w:sz w:val="28"/>
          <w:szCs w:val="28"/>
          <w:lang w:val="uk-UA"/>
        </w:rPr>
        <w:t>для залучення їх у генетичну колекцію</w:t>
      </w:r>
      <w:r w:rsidRPr="002E49EF">
        <w:rPr>
          <w:rFonts w:ascii="Times New Roman" w:hAnsi="Times New Roman"/>
          <w:sz w:val="28"/>
          <w:szCs w:val="28"/>
        </w:rPr>
        <w:t>.</w:t>
      </w:r>
    </w:p>
    <w:p w14:paraId="6F3CBBD0" w14:textId="41BE549C" w:rsidR="00D85761" w:rsidRDefault="00D85761" w:rsidP="00D85761">
      <w:pPr>
        <w:spacing w:after="0" w:line="360" w:lineRule="auto"/>
        <w:ind w:firstLine="709"/>
        <w:jc w:val="both"/>
        <w:rPr>
          <w:rFonts w:ascii="Times New Roman" w:hAnsi="Times New Roman"/>
          <w:sz w:val="28"/>
          <w:szCs w:val="28"/>
        </w:rPr>
      </w:pPr>
      <w:r w:rsidRPr="006521FF">
        <w:rPr>
          <w:rFonts w:ascii="Times New Roman" w:hAnsi="Times New Roman"/>
          <w:sz w:val="28"/>
          <w:szCs w:val="28"/>
        </w:rPr>
        <w:t xml:space="preserve">При виконанні роботи користувалися методами </w:t>
      </w:r>
      <w:r w:rsidR="003834B9" w:rsidRPr="00641CA6">
        <w:rPr>
          <w:rFonts w:ascii="Times New Roman" w:hAnsi="Times New Roman"/>
          <w:bCs/>
          <w:sz w:val="28"/>
          <w:szCs w:val="28"/>
          <w:lang w:val="uk-UA" w:eastAsia="uk-UA"/>
        </w:rPr>
        <w:t>фенологічн</w:t>
      </w:r>
      <w:r w:rsidR="003834B9">
        <w:rPr>
          <w:rFonts w:ascii="Times New Roman" w:hAnsi="Times New Roman"/>
          <w:bCs/>
          <w:sz w:val="28"/>
          <w:szCs w:val="28"/>
          <w:lang w:val="uk-UA" w:eastAsia="uk-UA"/>
        </w:rPr>
        <w:t>их</w:t>
      </w:r>
      <w:r w:rsidR="003834B9" w:rsidRPr="00641CA6">
        <w:rPr>
          <w:rFonts w:ascii="Times New Roman" w:hAnsi="Times New Roman"/>
          <w:bCs/>
          <w:sz w:val="28"/>
          <w:szCs w:val="28"/>
          <w:lang w:val="uk-UA" w:eastAsia="uk-UA"/>
        </w:rPr>
        <w:t xml:space="preserve"> спостережен</w:t>
      </w:r>
      <w:r w:rsidR="003834B9">
        <w:rPr>
          <w:rFonts w:ascii="Times New Roman" w:hAnsi="Times New Roman"/>
          <w:bCs/>
          <w:sz w:val="28"/>
          <w:szCs w:val="28"/>
          <w:lang w:val="uk-UA" w:eastAsia="uk-UA"/>
        </w:rPr>
        <w:t>ь</w:t>
      </w:r>
      <w:r w:rsidRPr="006521FF">
        <w:rPr>
          <w:rFonts w:ascii="Times New Roman" w:hAnsi="Times New Roman"/>
          <w:sz w:val="28"/>
          <w:szCs w:val="28"/>
        </w:rPr>
        <w:t>, лабораторними методами</w:t>
      </w:r>
      <w:r w:rsidR="003834B9">
        <w:rPr>
          <w:rFonts w:ascii="Times New Roman" w:hAnsi="Times New Roman"/>
          <w:sz w:val="28"/>
          <w:szCs w:val="28"/>
          <w:lang w:val="uk-UA"/>
        </w:rPr>
        <w:t xml:space="preserve"> визначення біохімічних властивостей насіння</w:t>
      </w:r>
      <w:r w:rsidRPr="006521FF">
        <w:rPr>
          <w:rFonts w:ascii="Times New Roman" w:hAnsi="Times New Roman"/>
          <w:sz w:val="28"/>
          <w:szCs w:val="28"/>
        </w:rPr>
        <w:t xml:space="preserve">, статистичної обробки даних, аналізом даних та наукової літератури. </w:t>
      </w:r>
    </w:p>
    <w:p w14:paraId="00BD78B0" w14:textId="41CBCFD1" w:rsidR="00C00240" w:rsidRPr="00C00240" w:rsidRDefault="0007405E" w:rsidP="00C00240">
      <w:pPr>
        <w:spacing w:after="0" w:line="360" w:lineRule="auto"/>
        <w:ind w:firstLine="709"/>
        <w:jc w:val="both"/>
        <w:rPr>
          <w:rFonts w:ascii="Times New Roman" w:hAnsi="Times New Roman"/>
          <w:sz w:val="28"/>
          <w:szCs w:val="28"/>
        </w:rPr>
      </w:pPr>
      <w:r w:rsidRPr="0007405E">
        <w:rPr>
          <w:rFonts w:ascii="Times New Roman" w:hAnsi="Times New Roman"/>
          <w:sz w:val="28"/>
          <w:szCs w:val="28"/>
        </w:rPr>
        <w:t xml:space="preserve">В результаті </w:t>
      </w:r>
      <w:r w:rsidRPr="0007405E">
        <w:rPr>
          <w:rFonts w:ascii="Times New Roman" w:hAnsi="Times New Roman"/>
          <w:sz w:val="28"/>
          <w:szCs w:val="28"/>
          <w:lang w:val="uk-UA"/>
        </w:rPr>
        <w:t>д</w:t>
      </w:r>
      <w:r w:rsidR="00C00240" w:rsidRPr="0007405E">
        <w:rPr>
          <w:rFonts w:ascii="Times New Roman" w:hAnsi="Times New Roman"/>
          <w:sz w:val="28"/>
          <w:szCs w:val="28"/>
        </w:rPr>
        <w:t xml:space="preserve">ослідження сортового асортименту арахісу в Україні </w:t>
      </w:r>
      <w:r w:rsidR="00245DDD">
        <w:rPr>
          <w:rFonts w:ascii="Times New Roman" w:hAnsi="Times New Roman"/>
          <w:sz w:val="28"/>
          <w:szCs w:val="28"/>
          <w:lang w:val="uk-UA"/>
        </w:rPr>
        <w:t>з’ясовано, що в останні роки</w:t>
      </w:r>
      <w:r w:rsidR="00C00240" w:rsidRPr="00C00240">
        <w:rPr>
          <w:rFonts w:ascii="Times New Roman" w:hAnsi="Times New Roman"/>
          <w:sz w:val="28"/>
          <w:szCs w:val="28"/>
        </w:rPr>
        <w:t xml:space="preserve"> кількість сортів </w:t>
      </w:r>
      <w:r w:rsidR="00245DDD">
        <w:rPr>
          <w:rFonts w:ascii="Times New Roman" w:hAnsi="Times New Roman"/>
          <w:sz w:val="28"/>
          <w:szCs w:val="28"/>
          <w:lang w:val="uk-UA"/>
        </w:rPr>
        <w:t xml:space="preserve">арахісу культурного </w:t>
      </w:r>
      <w:r w:rsidR="00C00240" w:rsidRPr="00C00240">
        <w:rPr>
          <w:rFonts w:ascii="Times New Roman" w:hAnsi="Times New Roman"/>
          <w:sz w:val="28"/>
          <w:szCs w:val="28"/>
        </w:rPr>
        <w:t xml:space="preserve">у Державному реєстрі збільшилася, що свідчить про </w:t>
      </w:r>
      <w:r w:rsidR="00245DDD">
        <w:rPr>
          <w:rFonts w:ascii="Times New Roman" w:hAnsi="Times New Roman"/>
          <w:sz w:val="28"/>
          <w:szCs w:val="28"/>
          <w:lang w:val="uk-UA"/>
        </w:rPr>
        <w:t>попит на сортовий посівний матеріал цієї культури</w:t>
      </w:r>
      <w:r w:rsidR="00C00240" w:rsidRPr="00C00240">
        <w:rPr>
          <w:rFonts w:ascii="Times New Roman" w:hAnsi="Times New Roman"/>
          <w:sz w:val="28"/>
          <w:szCs w:val="28"/>
        </w:rPr>
        <w:t xml:space="preserve">. </w:t>
      </w:r>
    </w:p>
    <w:p w14:paraId="5576824D" w14:textId="77777777" w:rsidR="00BC7D6F" w:rsidRPr="00954EF3" w:rsidRDefault="00BC7D6F" w:rsidP="00BC7D6F">
      <w:pPr>
        <w:spacing w:after="0" w:line="360" w:lineRule="auto"/>
        <w:ind w:firstLine="709"/>
        <w:jc w:val="both"/>
        <w:rPr>
          <w:rFonts w:ascii="Times New Roman" w:hAnsi="Times New Roman"/>
          <w:sz w:val="28"/>
          <w:szCs w:val="28"/>
        </w:rPr>
      </w:pPr>
      <w:r w:rsidRPr="00954EF3">
        <w:rPr>
          <w:rFonts w:ascii="Times New Roman" w:hAnsi="Times New Roman"/>
          <w:sz w:val="28"/>
          <w:szCs w:val="28"/>
          <w:lang w:val="uk-UA"/>
        </w:rPr>
        <w:t>При вивченні онтогенетичних особливостей цвітіння та утворення плодів рослинами арахісу</w:t>
      </w:r>
      <w:r w:rsidRPr="00954EF3">
        <w:rPr>
          <w:rFonts w:ascii="Times New Roman" w:hAnsi="Times New Roman"/>
          <w:sz w:val="28"/>
          <w:szCs w:val="28"/>
        </w:rPr>
        <w:t xml:space="preserve"> виявлено, що </w:t>
      </w:r>
      <w:r w:rsidRPr="00954EF3">
        <w:rPr>
          <w:rFonts w:ascii="Times New Roman" w:hAnsi="Times New Roman"/>
          <w:sz w:val="28"/>
          <w:szCs w:val="28"/>
          <w:lang w:val="uk-UA"/>
        </w:rPr>
        <w:t>88,9 %, контрольних рослин арахісу в умовах вегетаційного досліду успішно сформували боб</w:t>
      </w:r>
      <w:r>
        <w:rPr>
          <w:rFonts w:ascii="Times New Roman" w:hAnsi="Times New Roman"/>
          <w:sz w:val="28"/>
          <w:szCs w:val="28"/>
          <w:lang w:val="uk-UA"/>
        </w:rPr>
        <w:t>и</w:t>
      </w:r>
      <w:r w:rsidRPr="00954EF3">
        <w:rPr>
          <w:rFonts w:ascii="Times New Roman" w:hAnsi="Times New Roman"/>
          <w:sz w:val="28"/>
          <w:szCs w:val="28"/>
          <w:lang w:val="uk-UA"/>
        </w:rPr>
        <w:t>.</w:t>
      </w:r>
      <w:r>
        <w:rPr>
          <w:rFonts w:ascii="Times New Roman" w:hAnsi="Times New Roman"/>
          <w:sz w:val="28"/>
          <w:szCs w:val="28"/>
          <w:lang w:val="uk-UA"/>
        </w:rPr>
        <w:t xml:space="preserve"> А п</w:t>
      </w:r>
      <w:r w:rsidRPr="00954EF3">
        <w:rPr>
          <w:rFonts w:ascii="Times New Roman" w:hAnsi="Times New Roman"/>
          <w:sz w:val="28"/>
          <w:szCs w:val="28"/>
          <w:lang w:val="uk-UA"/>
        </w:rPr>
        <w:t>ри видаленні хазмогамних квіток плоди сформувалися тільки у 20,0 % у дослідних рослин</w:t>
      </w:r>
      <w:r>
        <w:rPr>
          <w:rFonts w:ascii="Times New Roman" w:hAnsi="Times New Roman"/>
          <w:sz w:val="28"/>
          <w:szCs w:val="28"/>
          <w:lang w:val="uk-UA"/>
        </w:rPr>
        <w:t>.</w:t>
      </w:r>
    </w:p>
    <w:p w14:paraId="40541786" w14:textId="188D6FD5" w:rsidR="00C00240" w:rsidRPr="00BF790C" w:rsidRDefault="00C00240" w:rsidP="00C00240">
      <w:pPr>
        <w:spacing w:after="0" w:line="360" w:lineRule="auto"/>
        <w:ind w:firstLine="709"/>
        <w:jc w:val="both"/>
        <w:rPr>
          <w:rFonts w:ascii="Times New Roman" w:hAnsi="Times New Roman"/>
          <w:sz w:val="28"/>
          <w:szCs w:val="28"/>
        </w:rPr>
      </w:pPr>
      <w:r w:rsidRPr="00BF790C">
        <w:rPr>
          <w:rFonts w:ascii="Times New Roman" w:hAnsi="Times New Roman"/>
          <w:sz w:val="28"/>
          <w:szCs w:val="28"/>
        </w:rPr>
        <w:t xml:space="preserve">Аналіз </w:t>
      </w:r>
      <w:r w:rsidR="00BF790C" w:rsidRPr="00BF790C">
        <w:rPr>
          <w:rFonts w:ascii="Times New Roman" w:hAnsi="Times New Roman"/>
          <w:sz w:val="28"/>
          <w:szCs w:val="28"/>
          <w:lang w:val="uk-UA"/>
        </w:rPr>
        <w:t xml:space="preserve">показників насіння </w:t>
      </w:r>
      <w:r w:rsidRPr="00BF790C">
        <w:rPr>
          <w:rFonts w:ascii="Times New Roman" w:hAnsi="Times New Roman"/>
          <w:sz w:val="28"/>
          <w:szCs w:val="28"/>
        </w:rPr>
        <w:t xml:space="preserve">вказав на високий потенціал нових ліній арахісу, </w:t>
      </w:r>
      <w:r w:rsidR="00BF790C" w:rsidRPr="00BF790C">
        <w:rPr>
          <w:rFonts w:ascii="Times New Roman" w:hAnsi="Times New Roman"/>
          <w:sz w:val="28"/>
          <w:szCs w:val="28"/>
          <w:lang w:val="uk-UA"/>
        </w:rPr>
        <w:t>які</w:t>
      </w:r>
      <w:r w:rsidRPr="00BF790C">
        <w:rPr>
          <w:rFonts w:ascii="Times New Roman" w:hAnsi="Times New Roman"/>
          <w:sz w:val="28"/>
          <w:szCs w:val="28"/>
        </w:rPr>
        <w:t xml:space="preserve"> мали вищі показники маси 1000 насінин порівняно з контролем. </w:t>
      </w:r>
      <w:r w:rsidR="00BF790C" w:rsidRPr="00BF790C">
        <w:rPr>
          <w:rFonts w:ascii="Times New Roman" w:hAnsi="Times New Roman"/>
          <w:sz w:val="28"/>
          <w:szCs w:val="28"/>
          <w:lang w:val="uk-UA"/>
        </w:rPr>
        <w:t xml:space="preserve">Крім того, зразки Л-3 та Л-4 </w:t>
      </w:r>
      <w:r w:rsidRPr="00BF790C">
        <w:rPr>
          <w:rFonts w:ascii="Times New Roman" w:hAnsi="Times New Roman"/>
          <w:sz w:val="28"/>
          <w:szCs w:val="28"/>
        </w:rPr>
        <w:t xml:space="preserve">відзначилися </w:t>
      </w:r>
      <w:r w:rsidR="00BF790C" w:rsidRPr="00BF790C">
        <w:rPr>
          <w:rFonts w:ascii="Times New Roman" w:hAnsi="Times New Roman"/>
          <w:sz w:val="28"/>
          <w:szCs w:val="28"/>
          <w:lang w:val="uk-UA"/>
        </w:rPr>
        <w:t>суттєво більшим вмістом протеїну</w:t>
      </w:r>
      <w:r w:rsidRPr="00BF790C">
        <w:rPr>
          <w:rFonts w:ascii="Times New Roman" w:hAnsi="Times New Roman"/>
          <w:sz w:val="28"/>
          <w:szCs w:val="28"/>
        </w:rPr>
        <w:t>.</w:t>
      </w:r>
    </w:p>
    <w:p w14:paraId="6A22FCC5" w14:textId="77777777" w:rsidR="00906986" w:rsidRDefault="00BF790C" w:rsidP="00BF790C">
      <w:pPr>
        <w:spacing w:after="0" w:line="360" w:lineRule="auto"/>
        <w:ind w:firstLine="709"/>
        <w:jc w:val="both"/>
        <w:rPr>
          <w:rFonts w:ascii="Times New Roman" w:hAnsi="Times New Roman"/>
          <w:sz w:val="28"/>
          <w:szCs w:val="28"/>
          <w:lang w:val="uk-UA"/>
        </w:rPr>
      </w:pPr>
      <w:r w:rsidRPr="00BF790C">
        <w:rPr>
          <w:rFonts w:ascii="Times New Roman" w:hAnsi="Times New Roman"/>
          <w:sz w:val="28"/>
          <w:szCs w:val="28"/>
        </w:rPr>
        <w:lastRenderedPageBreak/>
        <w:t>Виявлено,</w:t>
      </w:r>
      <w:r w:rsidRPr="00BF790C">
        <w:rPr>
          <w:rFonts w:ascii="Times New Roman" w:hAnsi="Times New Roman"/>
          <w:sz w:val="28"/>
          <w:szCs w:val="28"/>
          <w:lang w:val="uk-UA"/>
        </w:rPr>
        <w:t xml:space="preserve"> що в арахісовій олії найбільше міститься олеїнової та лінолевої кислот</w:t>
      </w:r>
      <w:r>
        <w:rPr>
          <w:rFonts w:ascii="Times New Roman" w:hAnsi="Times New Roman"/>
          <w:sz w:val="28"/>
          <w:szCs w:val="28"/>
          <w:lang w:val="uk-UA"/>
        </w:rPr>
        <w:t>, а н</w:t>
      </w:r>
      <w:r w:rsidRPr="00BF790C">
        <w:rPr>
          <w:rFonts w:ascii="Times New Roman" w:hAnsi="Times New Roman"/>
          <w:sz w:val="28"/>
          <w:szCs w:val="28"/>
          <w:lang w:val="uk-UA"/>
        </w:rPr>
        <w:t>айменші значення відмічені для ліноленової кислоти</w:t>
      </w:r>
      <w:r w:rsidR="00906986">
        <w:rPr>
          <w:rFonts w:ascii="Times New Roman" w:hAnsi="Times New Roman"/>
          <w:sz w:val="28"/>
          <w:szCs w:val="28"/>
          <w:lang w:val="uk-UA"/>
        </w:rPr>
        <w:t>.</w:t>
      </w:r>
      <w:r>
        <w:rPr>
          <w:rFonts w:ascii="Times New Roman" w:hAnsi="Times New Roman"/>
          <w:sz w:val="28"/>
          <w:szCs w:val="28"/>
          <w:lang w:val="uk-UA"/>
        </w:rPr>
        <w:t xml:space="preserve"> В ході досліду виявлені відмінності за вмістом окремих жирних кислот, що надає можливість проведення генетико-селекційної роботи в напрямі корегування окремих жирних кислот в складі арахісової олії</w:t>
      </w:r>
      <w:r w:rsidR="00906986">
        <w:rPr>
          <w:rFonts w:ascii="Times New Roman" w:hAnsi="Times New Roman"/>
          <w:sz w:val="28"/>
          <w:szCs w:val="28"/>
          <w:lang w:val="uk-UA"/>
        </w:rPr>
        <w:t>.</w:t>
      </w:r>
    </w:p>
    <w:p w14:paraId="3E634418" w14:textId="45730F69" w:rsidR="00DF26B6" w:rsidRPr="0060309D" w:rsidRDefault="00DF26B6" w:rsidP="00BF790C">
      <w:pPr>
        <w:spacing w:after="0" w:line="360" w:lineRule="auto"/>
        <w:ind w:firstLine="709"/>
        <w:jc w:val="both"/>
        <w:rPr>
          <w:rFonts w:ascii="Times New Roman" w:hAnsi="Times New Roman"/>
          <w:sz w:val="28"/>
          <w:szCs w:val="28"/>
          <w:highlight w:val="yellow"/>
        </w:rPr>
      </w:pPr>
      <w:r w:rsidRPr="00DF26B6">
        <w:rPr>
          <w:rFonts w:ascii="Times New Roman" w:hAnsi="Times New Roman"/>
          <w:sz w:val="28"/>
          <w:szCs w:val="28"/>
        </w:rPr>
        <w:t xml:space="preserve">Практична значимість. На основі проведених досліджень та аналізу відомостей з наукової літератури визначено великий потенціал арахісу як важливої </w:t>
      </w:r>
      <w:r w:rsidR="00BC7D6F">
        <w:rPr>
          <w:rFonts w:ascii="Times New Roman" w:hAnsi="Times New Roman"/>
          <w:sz w:val="28"/>
          <w:szCs w:val="28"/>
          <w:lang w:val="uk-UA"/>
        </w:rPr>
        <w:t xml:space="preserve">сільськогосподарської </w:t>
      </w:r>
      <w:r w:rsidRPr="00DF26B6">
        <w:rPr>
          <w:rFonts w:ascii="Times New Roman" w:hAnsi="Times New Roman"/>
          <w:sz w:val="28"/>
          <w:szCs w:val="28"/>
        </w:rPr>
        <w:t xml:space="preserve">культури </w:t>
      </w:r>
      <w:r w:rsidR="00BC7D6F">
        <w:rPr>
          <w:rFonts w:ascii="Times New Roman" w:hAnsi="Times New Roman"/>
          <w:sz w:val="28"/>
          <w:szCs w:val="28"/>
          <w:lang w:val="uk-UA"/>
        </w:rPr>
        <w:t>для</w:t>
      </w:r>
      <w:r w:rsidRPr="00DF26B6">
        <w:rPr>
          <w:rFonts w:ascii="Times New Roman" w:hAnsi="Times New Roman"/>
          <w:sz w:val="28"/>
          <w:szCs w:val="28"/>
        </w:rPr>
        <w:t xml:space="preserve"> практичного використання. Результати </w:t>
      </w:r>
      <w:r w:rsidR="00BC7D6F">
        <w:rPr>
          <w:rFonts w:ascii="Times New Roman" w:hAnsi="Times New Roman"/>
          <w:sz w:val="28"/>
          <w:szCs w:val="28"/>
          <w:lang w:val="uk-UA"/>
        </w:rPr>
        <w:t xml:space="preserve">роботи </w:t>
      </w:r>
      <w:r w:rsidRPr="00DF26B6">
        <w:rPr>
          <w:rFonts w:ascii="Times New Roman" w:hAnsi="Times New Roman"/>
          <w:sz w:val="28"/>
          <w:szCs w:val="28"/>
        </w:rPr>
        <w:t xml:space="preserve">вказують на </w:t>
      </w:r>
      <w:r w:rsidR="00BC7D6F">
        <w:rPr>
          <w:rFonts w:ascii="Times New Roman" w:hAnsi="Times New Roman"/>
          <w:sz w:val="28"/>
          <w:szCs w:val="28"/>
          <w:lang w:val="uk-UA"/>
        </w:rPr>
        <w:t xml:space="preserve">перспективність </w:t>
      </w:r>
      <w:r w:rsidRPr="00DF26B6">
        <w:rPr>
          <w:rFonts w:ascii="Times New Roman" w:hAnsi="Times New Roman"/>
          <w:sz w:val="28"/>
          <w:szCs w:val="28"/>
        </w:rPr>
        <w:t xml:space="preserve">використання арахісу </w:t>
      </w:r>
      <w:r w:rsidR="00BC7D6F">
        <w:rPr>
          <w:rFonts w:ascii="Times New Roman" w:hAnsi="Times New Roman"/>
          <w:sz w:val="28"/>
          <w:szCs w:val="28"/>
          <w:lang w:val="uk-UA"/>
        </w:rPr>
        <w:t>і</w:t>
      </w:r>
      <w:r w:rsidR="00245DDD">
        <w:rPr>
          <w:rFonts w:ascii="Times New Roman" w:hAnsi="Times New Roman"/>
          <w:sz w:val="28"/>
          <w:szCs w:val="28"/>
          <w:lang w:val="uk-UA"/>
        </w:rPr>
        <w:t xml:space="preserve"> на </w:t>
      </w:r>
      <w:r w:rsidRPr="00DF26B6">
        <w:rPr>
          <w:rFonts w:ascii="Times New Roman" w:hAnsi="Times New Roman"/>
          <w:sz w:val="28"/>
          <w:szCs w:val="28"/>
        </w:rPr>
        <w:t xml:space="preserve">необхідність </w:t>
      </w:r>
      <w:r w:rsidR="00245DDD">
        <w:rPr>
          <w:rFonts w:ascii="Times New Roman" w:hAnsi="Times New Roman"/>
          <w:sz w:val="28"/>
          <w:szCs w:val="28"/>
          <w:lang w:val="uk-UA"/>
        </w:rPr>
        <w:t>посилення генетико-селекційної роботи з цією культур</w:t>
      </w:r>
      <w:r w:rsidR="00326D33">
        <w:rPr>
          <w:rFonts w:ascii="Times New Roman" w:hAnsi="Times New Roman"/>
          <w:sz w:val="28"/>
          <w:szCs w:val="28"/>
          <w:lang w:val="uk-UA"/>
        </w:rPr>
        <w:t>ою</w:t>
      </w:r>
      <w:r w:rsidRPr="00DF26B6">
        <w:rPr>
          <w:rFonts w:ascii="Times New Roman" w:hAnsi="Times New Roman"/>
          <w:sz w:val="28"/>
          <w:szCs w:val="28"/>
        </w:rPr>
        <w:t>.</w:t>
      </w:r>
    </w:p>
    <w:p w14:paraId="3DA91BB2" w14:textId="058E9326" w:rsidR="00C43135" w:rsidRPr="00326D33" w:rsidRDefault="005D5B04" w:rsidP="00D85761">
      <w:pPr>
        <w:spacing w:after="0" w:line="360" w:lineRule="auto"/>
        <w:ind w:firstLine="709"/>
        <w:jc w:val="both"/>
        <w:rPr>
          <w:rFonts w:ascii="Times New Roman" w:hAnsi="Times New Roman"/>
          <w:sz w:val="28"/>
          <w:szCs w:val="28"/>
        </w:rPr>
      </w:pPr>
      <w:r w:rsidRPr="00326D33">
        <w:rPr>
          <w:rFonts w:ascii="Times New Roman" w:hAnsi="Times New Roman"/>
          <w:sz w:val="28"/>
          <w:szCs w:val="28"/>
          <w:lang w:val="uk-UA"/>
        </w:rPr>
        <w:t>АРАХІС КУЛЬТУРНИЙ</w:t>
      </w:r>
      <w:r w:rsidR="00D85761" w:rsidRPr="00326D33">
        <w:rPr>
          <w:rFonts w:ascii="Times New Roman" w:hAnsi="Times New Roman"/>
          <w:sz w:val="28"/>
          <w:szCs w:val="28"/>
        </w:rPr>
        <w:t xml:space="preserve">, </w:t>
      </w:r>
      <w:r w:rsidRPr="00326D33">
        <w:rPr>
          <w:rFonts w:ascii="Times New Roman" w:hAnsi="Times New Roman"/>
          <w:sz w:val="28"/>
          <w:szCs w:val="28"/>
          <w:lang w:val="uk-UA"/>
        </w:rPr>
        <w:t xml:space="preserve">СОРТ, </w:t>
      </w:r>
      <w:r w:rsidR="00D85761" w:rsidRPr="00326D33">
        <w:rPr>
          <w:rFonts w:ascii="Times New Roman" w:hAnsi="Times New Roman"/>
          <w:sz w:val="28"/>
          <w:szCs w:val="28"/>
        </w:rPr>
        <w:t xml:space="preserve">ГЕНОТИП, </w:t>
      </w:r>
      <w:r w:rsidRPr="00326D33">
        <w:rPr>
          <w:rFonts w:ascii="Times New Roman" w:hAnsi="Times New Roman"/>
          <w:sz w:val="28"/>
          <w:szCs w:val="28"/>
          <w:lang w:val="uk-UA"/>
        </w:rPr>
        <w:t>ГЕОКІРПІЯ</w:t>
      </w:r>
      <w:r w:rsidR="00D85761" w:rsidRPr="00326D33">
        <w:rPr>
          <w:rFonts w:ascii="Times New Roman" w:hAnsi="Times New Roman"/>
          <w:sz w:val="28"/>
          <w:szCs w:val="28"/>
        </w:rPr>
        <w:t>,</w:t>
      </w:r>
      <w:r w:rsidR="00C43135" w:rsidRPr="00326D33">
        <w:rPr>
          <w:rFonts w:ascii="Times New Roman" w:hAnsi="Times New Roman"/>
          <w:sz w:val="28"/>
          <w:szCs w:val="28"/>
        </w:rPr>
        <w:t xml:space="preserve"> </w:t>
      </w:r>
      <w:r w:rsidR="00326D33" w:rsidRPr="00326D33">
        <w:rPr>
          <w:rFonts w:ascii="Times New Roman" w:hAnsi="Times New Roman"/>
          <w:sz w:val="28"/>
          <w:szCs w:val="28"/>
          <w:lang w:val="uk-UA"/>
        </w:rPr>
        <w:t xml:space="preserve">ХАЗМОГАМНА КВІТКА, КЛЕЙСТОГАМНА КВІТКА, </w:t>
      </w:r>
      <w:r w:rsidR="00C43135" w:rsidRPr="00326D33">
        <w:rPr>
          <w:rFonts w:ascii="Times New Roman" w:hAnsi="Times New Roman"/>
          <w:sz w:val="28"/>
          <w:szCs w:val="28"/>
        </w:rPr>
        <w:t xml:space="preserve">НАСІННЯ, </w:t>
      </w:r>
      <w:r w:rsidR="00326D33" w:rsidRPr="00326D33">
        <w:rPr>
          <w:rFonts w:ascii="Times New Roman" w:hAnsi="Times New Roman"/>
          <w:sz w:val="28"/>
          <w:szCs w:val="28"/>
          <w:lang w:val="uk-UA"/>
        </w:rPr>
        <w:t>ВМІСТ БІЛКУ</w:t>
      </w:r>
      <w:r w:rsidR="00C43135" w:rsidRPr="00326D33">
        <w:rPr>
          <w:rFonts w:ascii="Times New Roman" w:hAnsi="Times New Roman"/>
          <w:sz w:val="28"/>
          <w:szCs w:val="28"/>
        </w:rPr>
        <w:t>,</w:t>
      </w:r>
      <w:r w:rsidR="00326D33" w:rsidRPr="00326D33">
        <w:rPr>
          <w:rFonts w:ascii="Times New Roman" w:hAnsi="Times New Roman"/>
          <w:sz w:val="28"/>
          <w:szCs w:val="28"/>
          <w:lang w:val="uk-UA"/>
        </w:rPr>
        <w:t xml:space="preserve"> ОЛІЙНІСТЬ, ЖИРНОКИСЛОТНИЙ СКЛАД ОЛІЇ</w:t>
      </w:r>
      <w:r w:rsidR="00C43135" w:rsidRPr="00326D33">
        <w:rPr>
          <w:rFonts w:ascii="Times New Roman" w:hAnsi="Times New Roman"/>
          <w:sz w:val="28"/>
          <w:szCs w:val="28"/>
        </w:rPr>
        <w:t>.</w:t>
      </w:r>
    </w:p>
    <w:p w14:paraId="3B85A506" w14:textId="77777777" w:rsidR="00C43135" w:rsidRDefault="00C43135" w:rsidP="00D85761">
      <w:pPr>
        <w:spacing w:after="0" w:line="360" w:lineRule="auto"/>
        <w:ind w:firstLine="709"/>
        <w:jc w:val="both"/>
        <w:rPr>
          <w:rFonts w:ascii="Times New Roman" w:hAnsi="Times New Roman"/>
          <w:sz w:val="28"/>
          <w:szCs w:val="28"/>
        </w:rPr>
      </w:pPr>
    </w:p>
    <w:p w14:paraId="23B237F0" w14:textId="77777777" w:rsidR="00BA4C77" w:rsidRDefault="00BA4C77" w:rsidP="00BA4C77">
      <w:pPr>
        <w:spacing w:after="0" w:line="360" w:lineRule="auto"/>
        <w:ind w:firstLine="709"/>
        <w:jc w:val="both"/>
        <w:rPr>
          <w:rFonts w:ascii="Times New Roman" w:hAnsi="Times New Roman"/>
          <w:sz w:val="28"/>
          <w:szCs w:val="28"/>
        </w:rPr>
      </w:pPr>
    </w:p>
    <w:p w14:paraId="5CC280F0" w14:textId="77777777" w:rsidR="00BA4C77" w:rsidRDefault="00BA4C77" w:rsidP="00BA4C77">
      <w:pPr>
        <w:spacing w:after="0" w:line="360" w:lineRule="auto"/>
        <w:ind w:firstLine="709"/>
        <w:jc w:val="both"/>
        <w:rPr>
          <w:rFonts w:ascii="Times New Roman" w:hAnsi="Times New Roman"/>
          <w:sz w:val="28"/>
          <w:szCs w:val="28"/>
        </w:rPr>
      </w:pPr>
    </w:p>
    <w:p w14:paraId="25FEF17C" w14:textId="77777777" w:rsidR="00A177E0" w:rsidRDefault="00A177E0" w:rsidP="00BA4C77">
      <w:pPr>
        <w:spacing w:after="0" w:line="360" w:lineRule="auto"/>
        <w:ind w:firstLine="709"/>
        <w:jc w:val="both"/>
        <w:rPr>
          <w:rFonts w:ascii="Times New Roman" w:hAnsi="Times New Roman"/>
          <w:sz w:val="28"/>
          <w:szCs w:val="28"/>
        </w:rPr>
      </w:pPr>
    </w:p>
    <w:p w14:paraId="78E9C8F5" w14:textId="77777777" w:rsidR="00A177E0" w:rsidRDefault="00A177E0" w:rsidP="00BA4C77">
      <w:pPr>
        <w:spacing w:after="0" w:line="360" w:lineRule="auto"/>
        <w:ind w:firstLine="709"/>
        <w:jc w:val="both"/>
        <w:rPr>
          <w:rFonts w:ascii="Times New Roman" w:hAnsi="Times New Roman"/>
          <w:sz w:val="28"/>
          <w:szCs w:val="28"/>
        </w:rPr>
      </w:pPr>
    </w:p>
    <w:p w14:paraId="1C0BB6DF" w14:textId="77777777" w:rsidR="00A177E0" w:rsidRDefault="00A177E0" w:rsidP="00BA4C77">
      <w:pPr>
        <w:spacing w:after="0" w:line="360" w:lineRule="auto"/>
        <w:ind w:firstLine="709"/>
        <w:jc w:val="both"/>
        <w:rPr>
          <w:rFonts w:ascii="Times New Roman" w:hAnsi="Times New Roman"/>
          <w:sz w:val="28"/>
          <w:szCs w:val="28"/>
        </w:rPr>
      </w:pPr>
    </w:p>
    <w:p w14:paraId="2FCE3170" w14:textId="552FF363" w:rsidR="00BA4C77" w:rsidRDefault="00BA4C77" w:rsidP="00A177E0">
      <w:pPr>
        <w:spacing w:after="0" w:line="360" w:lineRule="auto"/>
        <w:jc w:val="both"/>
        <w:rPr>
          <w:rFonts w:ascii="Times New Roman" w:hAnsi="Times New Roman"/>
          <w:sz w:val="28"/>
          <w:szCs w:val="28"/>
        </w:rPr>
      </w:pPr>
    </w:p>
    <w:p w14:paraId="2BC63D1B" w14:textId="77777777" w:rsidR="00D52878" w:rsidRDefault="00D52878" w:rsidP="00A177E0">
      <w:pPr>
        <w:spacing w:after="0" w:line="360" w:lineRule="auto"/>
        <w:jc w:val="both"/>
        <w:rPr>
          <w:rFonts w:ascii="Times New Roman" w:hAnsi="Times New Roman"/>
          <w:sz w:val="28"/>
          <w:szCs w:val="28"/>
        </w:rPr>
      </w:pPr>
    </w:p>
    <w:p w14:paraId="3D191F81" w14:textId="77777777" w:rsidR="001A0226" w:rsidRDefault="001A0226" w:rsidP="00A177E0">
      <w:pPr>
        <w:spacing w:after="0" w:line="360" w:lineRule="auto"/>
        <w:jc w:val="both"/>
        <w:rPr>
          <w:rFonts w:ascii="Times New Roman" w:hAnsi="Times New Roman"/>
          <w:sz w:val="28"/>
          <w:szCs w:val="28"/>
        </w:rPr>
        <w:sectPr w:rsidR="001A0226" w:rsidSect="007F6B82">
          <w:headerReference w:type="default" r:id="rId14"/>
          <w:headerReference w:type="first" r:id="rId15"/>
          <w:footerReference w:type="first" r:id="rId16"/>
          <w:pgSz w:w="11906" w:h="16838"/>
          <w:pgMar w:top="1134" w:right="567" w:bottom="1134" w:left="1701" w:header="709" w:footer="709" w:gutter="0"/>
          <w:cols w:space="708"/>
          <w:docGrid w:linePitch="360"/>
        </w:sectPr>
      </w:pPr>
    </w:p>
    <w:p w14:paraId="30BABE79" w14:textId="2E2A2104" w:rsidR="00967443" w:rsidRDefault="00967443" w:rsidP="00A14BE7">
      <w:pPr>
        <w:spacing w:line="360" w:lineRule="auto"/>
        <w:ind w:firstLine="708"/>
        <w:jc w:val="center"/>
        <w:rPr>
          <w:rFonts w:ascii="Times New Roman" w:hAnsi="Times New Roman"/>
          <w:sz w:val="28"/>
          <w:szCs w:val="28"/>
        </w:rPr>
      </w:pPr>
      <w:r w:rsidRPr="00AE6182">
        <w:rPr>
          <w:rFonts w:ascii="Times New Roman" w:hAnsi="Times New Roman"/>
          <w:sz w:val="28"/>
          <w:szCs w:val="28"/>
        </w:rPr>
        <w:lastRenderedPageBreak/>
        <w:t>ABSTRACT</w:t>
      </w:r>
    </w:p>
    <w:p w14:paraId="64B4B37B" w14:textId="77777777" w:rsidR="00A14BE7" w:rsidRPr="00AE6182" w:rsidRDefault="00A14BE7" w:rsidP="00A14BE7">
      <w:pPr>
        <w:spacing w:line="360" w:lineRule="auto"/>
        <w:ind w:firstLine="708"/>
        <w:jc w:val="both"/>
        <w:rPr>
          <w:rFonts w:ascii="Times New Roman" w:hAnsi="Times New Roman"/>
          <w:sz w:val="28"/>
          <w:szCs w:val="28"/>
        </w:rPr>
      </w:pPr>
    </w:p>
    <w:p w14:paraId="0729E327" w14:textId="77777777" w:rsidR="00967443" w:rsidRPr="00AE6182" w:rsidRDefault="00967443" w:rsidP="006E5A98">
      <w:pPr>
        <w:spacing w:line="360" w:lineRule="auto"/>
        <w:ind w:firstLine="708"/>
        <w:jc w:val="both"/>
        <w:rPr>
          <w:rFonts w:ascii="Times New Roman" w:hAnsi="Times New Roman"/>
          <w:sz w:val="28"/>
          <w:szCs w:val="28"/>
        </w:rPr>
      </w:pPr>
      <w:r w:rsidRPr="00AE6182">
        <w:rPr>
          <w:rFonts w:ascii="Times New Roman" w:hAnsi="Times New Roman"/>
          <w:sz w:val="28"/>
          <w:szCs w:val="28"/>
        </w:rPr>
        <w:t>The thesis consists of 58 pages of printed text, 4 tables and 7 figures. In writing this work, 47 scientific sources were used, 18 of them in a foreign language.</w:t>
      </w:r>
    </w:p>
    <w:p w14:paraId="6CFC15AC" w14:textId="77777777" w:rsidR="00967443" w:rsidRPr="00AE6182" w:rsidRDefault="00967443" w:rsidP="006E5A98">
      <w:pPr>
        <w:spacing w:line="360" w:lineRule="auto"/>
        <w:ind w:firstLine="708"/>
        <w:jc w:val="both"/>
        <w:rPr>
          <w:rFonts w:ascii="Times New Roman" w:hAnsi="Times New Roman"/>
          <w:sz w:val="28"/>
          <w:szCs w:val="28"/>
        </w:rPr>
      </w:pPr>
      <w:r w:rsidRPr="00AE6182">
        <w:rPr>
          <w:rFonts w:ascii="Times New Roman" w:hAnsi="Times New Roman"/>
          <w:sz w:val="28"/>
          <w:szCs w:val="28"/>
        </w:rPr>
        <w:t xml:space="preserve">The object of research was genotypes of groundnut (Arachis hypogaea L.).  </w:t>
      </w:r>
    </w:p>
    <w:p w14:paraId="1DD864C4" w14:textId="77777777" w:rsidR="00967443" w:rsidRPr="00AE6182" w:rsidRDefault="00967443" w:rsidP="006E5A98">
      <w:pPr>
        <w:spacing w:line="360" w:lineRule="auto"/>
        <w:ind w:firstLine="708"/>
        <w:jc w:val="both"/>
        <w:rPr>
          <w:rFonts w:ascii="Times New Roman" w:hAnsi="Times New Roman"/>
          <w:sz w:val="28"/>
          <w:szCs w:val="28"/>
        </w:rPr>
      </w:pPr>
      <w:r w:rsidRPr="00AE6182">
        <w:rPr>
          <w:rFonts w:ascii="Times New Roman" w:hAnsi="Times New Roman"/>
          <w:sz w:val="28"/>
          <w:szCs w:val="28"/>
        </w:rPr>
        <w:t>The relevance of the study is to investigate a new, widespread oilseed crop that will enrich the range of existing cultivated plants and provide an opportunity to improve the structure of sown areas and increase production efficiency in the agricultural sector.</w:t>
      </w:r>
    </w:p>
    <w:p w14:paraId="119E81A8" w14:textId="77777777" w:rsidR="00967443" w:rsidRPr="00AE6182" w:rsidRDefault="00967443" w:rsidP="006E5A98">
      <w:pPr>
        <w:spacing w:line="360" w:lineRule="auto"/>
        <w:ind w:firstLine="708"/>
        <w:jc w:val="both"/>
        <w:rPr>
          <w:rFonts w:ascii="Times New Roman" w:hAnsi="Times New Roman"/>
          <w:sz w:val="28"/>
          <w:szCs w:val="28"/>
        </w:rPr>
      </w:pPr>
      <w:r w:rsidRPr="00AE6182">
        <w:rPr>
          <w:rFonts w:ascii="Times New Roman" w:hAnsi="Times New Roman"/>
          <w:sz w:val="28"/>
          <w:szCs w:val="28"/>
        </w:rPr>
        <w:t>The aim of this study was to investigate the ontogenetic features of peanut growth and development during flowering and fruit formation in a vegetation experiment, as well as to determine the biochemical characteristics of seeds of new samples for their inclusion in the genetic collection.</w:t>
      </w:r>
    </w:p>
    <w:p w14:paraId="08E0C454" w14:textId="77777777" w:rsidR="00967443" w:rsidRPr="00AE6182" w:rsidRDefault="00967443" w:rsidP="006E5A98">
      <w:pPr>
        <w:spacing w:line="360" w:lineRule="auto"/>
        <w:ind w:firstLine="708"/>
        <w:jc w:val="both"/>
        <w:rPr>
          <w:rFonts w:ascii="Times New Roman" w:hAnsi="Times New Roman"/>
          <w:sz w:val="28"/>
          <w:szCs w:val="28"/>
        </w:rPr>
      </w:pPr>
      <w:r w:rsidRPr="00AE6182">
        <w:rPr>
          <w:rFonts w:ascii="Times New Roman" w:hAnsi="Times New Roman"/>
          <w:sz w:val="28"/>
          <w:szCs w:val="28"/>
        </w:rPr>
        <w:t xml:space="preserve">The methods of phenological observations, laboratory methods for determining the biochemical properties of seeds, statistical data processing, data analysis and scientific literature were used in the work. </w:t>
      </w:r>
    </w:p>
    <w:p w14:paraId="31D88A22" w14:textId="77777777" w:rsidR="00967443" w:rsidRPr="00AE6182" w:rsidRDefault="00967443" w:rsidP="006E5A98">
      <w:pPr>
        <w:spacing w:line="360" w:lineRule="auto"/>
        <w:ind w:firstLine="708"/>
        <w:jc w:val="both"/>
        <w:rPr>
          <w:rFonts w:ascii="Times New Roman" w:hAnsi="Times New Roman"/>
          <w:sz w:val="28"/>
          <w:szCs w:val="28"/>
        </w:rPr>
      </w:pPr>
      <w:r w:rsidRPr="00AE6182">
        <w:rPr>
          <w:rFonts w:ascii="Times New Roman" w:hAnsi="Times New Roman"/>
          <w:sz w:val="28"/>
          <w:szCs w:val="28"/>
        </w:rPr>
        <w:t xml:space="preserve">The study of the varietal assortment of peanuts in Ukraine revealed that in recent years the number of varieties of groundnuts in the State Register has increased, which indicates the demand for varietal seed of this crop. </w:t>
      </w:r>
    </w:p>
    <w:p w14:paraId="5B37F5FE" w14:textId="77777777" w:rsidR="00967443" w:rsidRPr="00AE6182" w:rsidRDefault="00967443" w:rsidP="006E5A98">
      <w:pPr>
        <w:spacing w:line="360" w:lineRule="auto"/>
        <w:ind w:firstLine="708"/>
        <w:jc w:val="both"/>
        <w:rPr>
          <w:rFonts w:ascii="Times New Roman" w:hAnsi="Times New Roman"/>
          <w:sz w:val="28"/>
          <w:szCs w:val="28"/>
        </w:rPr>
      </w:pPr>
      <w:r w:rsidRPr="00AE6182">
        <w:rPr>
          <w:rFonts w:ascii="Times New Roman" w:hAnsi="Times New Roman"/>
          <w:sz w:val="28"/>
          <w:szCs w:val="28"/>
        </w:rPr>
        <w:t>When studying the ontogenetic features of flowering and fruit formation by peanut plants, it was found that 88.9 % of control peanut plants successfully formed beans under the conditions of the vegetation experiment. And when chasmogamous flowers were removed, only 20.0% of the experimental plants formed fruits.</w:t>
      </w:r>
    </w:p>
    <w:p w14:paraId="0CE50198" w14:textId="77777777" w:rsidR="00967443" w:rsidRPr="00AE6182" w:rsidRDefault="00967443" w:rsidP="006E5A98">
      <w:pPr>
        <w:spacing w:line="360" w:lineRule="auto"/>
        <w:ind w:firstLine="708"/>
        <w:jc w:val="both"/>
        <w:rPr>
          <w:rFonts w:ascii="Times New Roman" w:hAnsi="Times New Roman"/>
          <w:sz w:val="28"/>
          <w:szCs w:val="28"/>
        </w:rPr>
      </w:pPr>
      <w:r w:rsidRPr="00AE6182">
        <w:rPr>
          <w:rFonts w:ascii="Times New Roman" w:hAnsi="Times New Roman"/>
          <w:sz w:val="28"/>
          <w:szCs w:val="28"/>
        </w:rPr>
        <w:t>The analysis of seed indices indicated a high potential of new peanut lines, which had higher weight of 1000 seeds compared to the control. In addition, samples L-3 and L-4 were characterized by a significantly higher protein content.</w:t>
      </w:r>
    </w:p>
    <w:p w14:paraId="487AE269" w14:textId="77777777" w:rsidR="00967443" w:rsidRPr="00AE6182" w:rsidRDefault="00967443" w:rsidP="006E5A98">
      <w:pPr>
        <w:spacing w:line="360" w:lineRule="auto"/>
        <w:ind w:firstLine="708"/>
        <w:jc w:val="both"/>
        <w:rPr>
          <w:rFonts w:ascii="Times New Roman" w:hAnsi="Times New Roman"/>
          <w:sz w:val="28"/>
          <w:szCs w:val="28"/>
        </w:rPr>
      </w:pPr>
      <w:r w:rsidRPr="00AE6182">
        <w:rPr>
          <w:rFonts w:ascii="Times New Roman" w:hAnsi="Times New Roman"/>
          <w:sz w:val="28"/>
          <w:szCs w:val="28"/>
        </w:rPr>
        <w:lastRenderedPageBreak/>
        <w:t>It was found that peanut oil contains the most oleic and linoleic acids, and the lowest values were observed for linolenic acid. The experiment revealed differences in the content of individual fatty acids, which makes it possible to carry out genetic selection work in the direction of adjusting individual fatty acids in peanut oil.</w:t>
      </w:r>
    </w:p>
    <w:p w14:paraId="2D4CA6D8" w14:textId="77777777" w:rsidR="00967443" w:rsidRPr="00AE6182" w:rsidRDefault="00967443" w:rsidP="006E5A98">
      <w:pPr>
        <w:spacing w:line="360" w:lineRule="auto"/>
        <w:ind w:firstLine="708"/>
        <w:jc w:val="both"/>
        <w:rPr>
          <w:rFonts w:ascii="Times New Roman" w:hAnsi="Times New Roman"/>
          <w:sz w:val="28"/>
          <w:szCs w:val="28"/>
        </w:rPr>
      </w:pPr>
      <w:r w:rsidRPr="00AE6182">
        <w:rPr>
          <w:rFonts w:ascii="Times New Roman" w:hAnsi="Times New Roman"/>
          <w:sz w:val="28"/>
          <w:szCs w:val="28"/>
        </w:rPr>
        <w:t>Practical significance. Based on the research and analysis of information from the scientific literature, the great potential of peanuts as an important crop for practical use was determined. The results of the work indicate the prospects for the use of peanuts and the need to strengthen genetic and breeding work with this crop.</w:t>
      </w:r>
    </w:p>
    <w:p w14:paraId="70A977FE" w14:textId="77777777" w:rsidR="00967443" w:rsidRPr="00AE6182" w:rsidRDefault="00967443" w:rsidP="006E5A98">
      <w:pPr>
        <w:spacing w:line="360" w:lineRule="auto"/>
        <w:ind w:firstLine="708"/>
        <w:jc w:val="both"/>
        <w:rPr>
          <w:rFonts w:ascii="Times New Roman" w:hAnsi="Times New Roman"/>
          <w:sz w:val="28"/>
          <w:szCs w:val="28"/>
        </w:rPr>
      </w:pPr>
      <w:r w:rsidRPr="00AE6182">
        <w:rPr>
          <w:rFonts w:ascii="Times New Roman" w:hAnsi="Times New Roman"/>
          <w:sz w:val="28"/>
          <w:szCs w:val="28"/>
        </w:rPr>
        <w:t>GROUNDNUT, CULTIVAR, GENOTYPE, GEOCARP, CHASMOGAMOUS FLOWER, CLEISTOGAMOUS FLOWER, SEEDS, PROTEIN CONTENT, OIL CONTENT, FATTY ACID COMPOSITION OF OIL.</w:t>
      </w:r>
    </w:p>
    <w:p w14:paraId="3EB7D489" w14:textId="77777777" w:rsidR="00967443" w:rsidRDefault="00967443" w:rsidP="00D85761">
      <w:pPr>
        <w:spacing w:after="0" w:line="360" w:lineRule="auto"/>
        <w:ind w:firstLine="709"/>
        <w:jc w:val="center"/>
        <w:rPr>
          <w:rFonts w:ascii="Times New Roman" w:hAnsi="Times New Roman"/>
          <w:sz w:val="28"/>
          <w:szCs w:val="28"/>
          <w:highlight w:val="yellow"/>
        </w:rPr>
      </w:pPr>
    </w:p>
    <w:p w14:paraId="093109A1" w14:textId="77777777" w:rsidR="00967443" w:rsidRDefault="00967443" w:rsidP="00D85761">
      <w:pPr>
        <w:spacing w:after="0" w:line="360" w:lineRule="auto"/>
        <w:ind w:firstLine="709"/>
        <w:jc w:val="center"/>
        <w:rPr>
          <w:rFonts w:ascii="Times New Roman" w:hAnsi="Times New Roman"/>
          <w:sz w:val="28"/>
          <w:szCs w:val="28"/>
          <w:highlight w:val="yellow"/>
        </w:rPr>
      </w:pPr>
    </w:p>
    <w:p w14:paraId="0FCD5BA2" w14:textId="77777777" w:rsidR="00967443" w:rsidRDefault="00967443" w:rsidP="00D85761">
      <w:pPr>
        <w:spacing w:after="0" w:line="360" w:lineRule="auto"/>
        <w:ind w:firstLine="709"/>
        <w:jc w:val="center"/>
        <w:rPr>
          <w:rFonts w:ascii="Times New Roman" w:hAnsi="Times New Roman"/>
          <w:sz w:val="28"/>
          <w:szCs w:val="28"/>
          <w:highlight w:val="yellow"/>
        </w:rPr>
      </w:pPr>
    </w:p>
    <w:p w14:paraId="5CF03A1E" w14:textId="77777777" w:rsidR="00967443" w:rsidRDefault="00967443" w:rsidP="00D85761">
      <w:pPr>
        <w:spacing w:after="0" w:line="360" w:lineRule="auto"/>
        <w:ind w:firstLine="709"/>
        <w:jc w:val="center"/>
        <w:rPr>
          <w:rFonts w:ascii="Times New Roman" w:hAnsi="Times New Roman"/>
          <w:sz w:val="28"/>
          <w:szCs w:val="28"/>
          <w:highlight w:val="yellow"/>
        </w:rPr>
      </w:pPr>
    </w:p>
    <w:p w14:paraId="2128B5F7" w14:textId="77777777" w:rsidR="00967443" w:rsidRDefault="00967443" w:rsidP="00D85761">
      <w:pPr>
        <w:spacing w:after="0" w:line="360" w:lineRule="auto"/>
        <w:ind w:firstLine="709"/>
        <w:jc w:val="center"/>
        <w:rPr>
          <w:rFonts w:ascii="Times New Roman" w:hAnsi="Times New Roman"/>
          <w:sz w:val="28"/>
          <w:szCs w:val="28"/>
          <w:highlight w:val="yellow"/>
        </w:rPr>
      </w:pPr>
    </w:p>
    <w:p w14:paraId="793EE4EA" w14:textId="77777777" w:rsidR="00A14BE7" w:rsidRDefault="00A14BE7" w:rsidP="00D85761">
      <w:pPr>
        <w:spacing w:after="0" w:line="360" w:lineRule="auto"/>
        <w:ind w:firstLine="709"/>
        <w:jc w:val="center"/>
        <w:rPr>
          <w:rFonts w:ascii="Times New Roman" w:hAnsi="Times New Roman"/>
          <w:sz w:val="28"/>
          <w:szCs w:val="28"/>
          <w:highlight w:val="yellow"/>
        </w:rPr>
      </w:pPr>
    </w:p>
    <w:p w14:paraId="581FB8E2" w14:textId="77777777" w:rsidR="00A14BE7" w:rsidRDefault="00A14BE7" w:rsidP="00D85761">
      <w:pPr>
        <w:spacing w:after="0" w:line="360" w:lineRule="auto"/>
        <w:ind w:firstLine="709"/>
        <w:jc w:val="center"/>
        <w:rPr>
          <w:rFonts w:ascii="Times New Roman" w:hAnsi="Times New Roman"/>
          <w:sz w:val="28"/>
          <w:szCs w:val="28"/>
          <w:highlight w:val="yellow"/>
        </w:rPr>
      </w:pPr>
    </w:p>
    <w:p w14:paraId="51153F90" w14:textId="77777777" w:rsidR="00A14BE7" w:rsidRDefault="00A14BE7" w:rsidP="00D85761">
      <w:pPr>
        <w:spacing w:after="0" w:line="360" w:lineRule="auto"/>
        <w:ind w:firstLine="709"/>
        <w:jc w:val="center"/>
        <w:rPr>
          <w:rFonts w:ascii="Times New Roman" w:hAnsi="Times New Roman"/>
          <w:sz w:val="28"/>
          <w:szCs w:val="28"/>
          <w:highlight w:val="yellow"/>
        </w:rPr>
      </w:pPr>
    </w:p>
    <w:p w14:paraId="6E3F49A5" w14:textId="77777777" w:rsidR="00A14BE7" w:rsidRDefault="00A14BE7" w:rsidP="00D85761">
      <w:pPr>
        <w:spacing w:after="0" w:line="360" w:lineRule="auto"/>
        <w:ind w:firstLine="709"/>
        <w:jc w:val="center"/>
        <w:rPr>
          <w:rFonts w:ascii="Times New Roman" w:hAnsi="Times New Roman"/>
          <w:sz w:val="28"/>
          <w:szCs w:val="28"/>
          <w:highlight w:val="yellow"/>
        </w:rPr>
      </w:pPr>
    </w:p>
    <w:p w14:paraId="51263E1E" w14:textId="77777777" w:rsidR="00A14BE7" w:rsidRDefault="00A14BE7" w:rsidP="00D85761">
      <w:pPr>
        <w:spacing w:after="0" w:line="360" w:lineRule="auto"/>
        <w:ind w:firstLine="709"/>
        <w:jc w:val="center"/>
        <w:rPr>
          <w:rFonts w:ascii="Times New Roman" w:hAnsi="Times New Roman"/>
          <w:sz w:val="28"/>
          <w:szCs w:val="28"/>
          <w:highlight w:val="yellow"/>
        </w:rPr>
      </w:pPr>
    </w:p>
    <w:p w14:paraId="3AEACC75" w14:textId="77777777" w:rsidR="00A14BE7" w:rsidRDefault="00A14BE7" w:rsidP="00D85761">
      <w:pPr>
        <w:spacing w:after="0" w:line="360" w:lineRule="auto"/>
        <w:ind w:firstLine="709"/>
        <w:jc w:val="center"/>
        <w:rPr>
          <w:rFonts w:ascii="Times New Roman" w:hAnsi="Times New Roman"/>
          <w:sz w:val="28"/>
          <w:szCs w:val="28"/>
          <w:highlight w:val="yellow"/>
        </w:rPr>
      </w:pPr>
    </w:p>
    <w:p w14:paraId="47A59C21" w14:textId="77777777" w:rsidR="00A14BE7" w:rsidRDefault="00A14BE7" w:rsidP="00D85761">
      <w:pPr>
        <w:spacing w:after="0" w:line="360" w:lineRule="auto"/>
        <w:ind w:firstLine="709"/>
        <w:jc w:val="center"/>
        <w:rPr>
          <w:rFonts w:ascii="Times New Roman" w:hAnsi="Times New Roman"/>
          <w:sz w:val="28"/>
          <w:szCs w:val="28"/>
          <w:highlight w:val="yellow"/>
        </w:rPr>
      </w:pPr>
    </w:p>
    <w:p w14:paraId="006E555F" w14:textId="77777777" w:rsidR="00A14BE7" w:rsidRDefault="00A14BE7" w:rsidP="00D85761">
      <w:pPr>
        <w:spacing w:after="0" w:line="360" w:lineRule="auto"/>
        <w:ind w:firstLine="709"/>
        <w:jc w:val="center"/>
        <w:rPr>
          <w:rFonts w:ascii="Times New Roman" w:hAnsi="Times New Roman"/>
          <w:sz w:val="28"/>
          <w:szCs w:val="28"/>
          <w:highlight w:val="yellow"/>
        </w:rPr>
      </w:pPr>
    </w:p>
    <w:p w14:paraId="26C0CF26" w14:textId="77777777" w:rsidR="00A14BE7" w:rsidRDefault="00A14BE7" w:rsidP="00D85761">
      <w:pPr>
        <w:spacing w:after="0" w:line="360" w:lineRule="auto"/>
        <w:ind w:firstLine="709"/>
        <w:jc w:val="center"/>
        <w:rPr>
          <w:rFonts w:ascii="Times New Roman" w:hAnsi="Times New Roman"/>
          <w:sz w:val="28"/>
          <w:szCs w:val="28"/>
          <w:highlight w:val="yellow"/>
        </w:rPr>
      </w:pPr>
    </w:p>
    <w:p w14:paraId="67BE0CED" w14:textId="77777777" w:rsidR="00A14BE7" w:rsidRDefault="00A14BE7" w:rsidP="00D85761">
      <w:pPr>
        <w:spacing w:after="0" w:line="360" w:lineRule="auto"/>
        <w:ind w:firstLine="709"/>
        <w:jc w:val="center"/>
        <w:rPr>
          <w:rFonts w:ascii="Times New Roman" w:hAnsi="Times New Roman"/>
          <w:sz w:val="28"/>
          <w:szCs w:val="28"/>
          <w:highlight w:val="yellow"/>
        </w:rPr>
      </w:pPr>
    </w:p>
    <w:p w14:paraId="65BFE304" w14:textId="77777777" w:rsidR="00A14BE7" w:rsidRDefault="00A14BE7" w:rsidP="00D85761">
      <w:pPr>
        <w:spacing w:after="0" w:line="360" w:lineRule="auto"/>
        <w:ind w:firstLine="709"/>
        <w:jc w:val="center"/>
        <w:rPr>
          <w:rFonts w:ascii="Times New Roman" w:hAnsi="Times New Roman"/>
          <w:sz w:val="28"/>
          <w:szCs w:val="28"/>
          <w:highlight w:val="yellow"/>
        </w:rPr>
      </w:pPr>
    </w:p>
    <w:p w14:paraId="310C9788" w14:textId="77777777" w:rsidR="00A14BE7" w:rsidRDefault="00A14BE7" w:rsidP="00D85761">
      <w:pPr>
        <w:spacing w:after="0" w:line="360" w:lineRule="auto"/>
        <w:ind w:firstLine="709"/>
        <w:jc w:val="center"/>
        <w:rPr>
          <w:rFonts w:ascii="Times New Roman" w:hAnsi="Times New Roman"/>
          <w:sz w:val="28"/>
          <w:szCs w:val="28"/>
          <w:highlight w:val="yellow"/>
        </w:rPr>
      </w:pPr>
    </w:p>
    <w:p w14:paraId="58D2E864" w14:textId="77777777" w:rsidR="00A14BE7" w:rsidRDefault="00A14BE7" w:rsidP="00D85761">
      <w:pPr>
        <w:spacing w:after="0" w:line="360" w:lineRule="auto"/>
        <w:ind w:firstLine="709"/>
        <w:jc w:val="center"/>
        <w:rPr>
          <w:rFonts w:ascii="Times New Roman" w:hAnsi="Times New Roman"/>
          <w:sz w:val="28"/>
          <w:szCs w:val="28"/>
          <w:highlight w:val="yellow"/>
        </w:rPr>
      </w:pPr>
    </w:p>
    <w:p w14:paraId="03912521" w14:textId="77777777" w:rsidR="00967443" w:rsidRDefault="00967443" w:rsidP="00D85761">
      <w:pPr>
        <w:spacing w:after="0" w:line="360" w:lineRule="auto"/>
        <w:ind w:firstLine="709"/>
        <w:jc w:val="center"/>
        <w:rPr>
          <w:rFonts w:ascii="Times New Roman" w:hAnsi="Times New Roman"/>
          <w:sz w:val="28"/>
          <w:szCs w:val="28"/>
          <w:highlight w:val="yellow"/>
        </w:rPr>
      </w:pPr>
    </w:p>
    <w:p w14:paraId="781D9501" w14:textId="0054F193" w:rsidR="00296DEA" w:rsidRPr="00EF20CB" w:rsidRDefault="0060309D" w:rsidP="00DB70BC">
      <w:pPr>
        <w:spacing w:after="0" w:line="360" w:lineRule="auto"/>
        <w:ind w:firstLine="709"/>
        <w:jc w:val="center"/>
        <w:rPr>
          <w:rFonts w:ascii="Times New Roman" w:hAnsi="Times New Roman"/>
          <w:sz w:val="28"/>
          <w:szCs w:val="28"/>
          <w:lang w:val="uk-UA"/>
        </w:rPr>
      </w:pPr>
      <w:r w:rsidRPr="00EF20CB">
        <w:rPr>
          <w:rFonts w:ascii="Times New Roman" w:hAnsi="Times New Roman"/>
          <w:sz w:val="28"/>
          <w:szCs w:val="28"/>
          <w:lang w:val="uk-UA"/>
        </w:rPr>
        <w:lastRenderedPageBreak/>
        <w:t>ЗМІСТ</w:t>
      </w:r>
    </w:p>
    <w:p w14:paraId="6FFAB009" w14:textId="17FE73EE" w:rsidR="002E24AD" w:rsidRPr="0025202C" w:rsidRDefault="006B35B5" w:rsidP="002E24AD">
      <w:pPr>
        <w:pStyle w:val="12"/>
        <w:spacing w:after="0" w:line="360" w:lineRule="auto"/>
        <w:ind w:firstLine="709"/>
        <w:jc w:val="both"/>
        <w:rPr>
          <w:lang w:val="uk-UA"/>
        </w:rPr>
      </w:pPr>
      <w:r w:rsidRPr="0025202C">
        <w:t>ВСТУП</w:t>
      </w:r>
      <w:r w:rsidR="00EF20CB" w:rsidRPr="0025202C">
        <w:rPr>
          <w:lang w:val="uk-UA"/>
        </w:rPr>
        <w:t>…………………………………………………………………</w:t>
      </w:r>
      <w:r w:rsidR="002E24AD" w:rsidRPr="0025202C">
        <w:rPr>
          <w:lang w:val="uk-UA"/>
        </w:rPr>
        <w:t>....</w:t>
      </w:r>
      <w:r w:rsidR="00EF20CB" w:rsidRPr="0025202C">
        <w:rPr>
          <w:lang w:val="uk-UA"/>
        </w:rPr>
        <w:t>……</w:t>
      </w:r>
      <w:r w:rsidR="00F71716">
        <w:rPr>
          <w:lang w:val="uk-UA"/>
        </w:rPr>
        <w:t>9</w:t>
      </w:r>
    </w:p>
    <w:p w14:paraId="78F225FD" w14:textId="0CA085D2" w:rsidR="00296DEA" w:rsidRPr="0025202C" w:rsidRDefault="006B35B5" w:rsidP="000A2D7A">
      <w:pPr>
        <w:pStyle w:val="12"/>
        <w:spacing w:after="0" w:line="360" w:lineRule="auto"/>
        <w:ind w:firstLine="709"/>
        <w:jc w:val="both"/>
        <w:rPr>
          <w:rFonts w:eastAsiaTheme="minorEastAsia"/>
          <w:lang w:val="uk-UA" w:eastAsia="ru-RU"/>
        </w:rPr>
      </w:pPr>
      <w:r w:rsidRPr="0025202C">
        <w:t>1. ОГЛЯД НАУКОВОЇ ЛІТЕРАТУРИ</w:t>
      </w:r>
      <w:r w:rsidR="00EF20CB" w:rsidRPr="0025202C">
        <w:rPr>
          <w:lang w:val="uk-UA"/>
        </w:rPr>
        <w:t>……………………………………</w:t>
      </w:r>
      <w:r w:rsidR="00B74815" w:rsidRPr="00593F4F">
        <w:t>...</w:t>
      </w:r>
      <w:r w:rsidR="00ED4126">
        <w:t>13</w:t>
      </w:r>
    </w:p>
    <w:p w14:paraId="4D7645C2" w14:textId="1D170843" w:rsidR="008A1BAE" w:rsidRPr="0025202C" w:rsidRDefault="00EF20CB" w:rsidP="000A2D7A">
      <w:pPr>
        <w:pStyle w:val="a6"/>
        <w:numPr>
          <w:ilvl w:val="1"/>
          <w:numId w:val="33"/>
        </w:numPr>
        <w:spacing w:after="0" w:line="360" w:lineRule="auto"/>
        <w:contextualSpacing w:val="0"/>
        <w:jc w:val="both"/>
        <w:rPr>
          <w:rFonts w:ascii="Times New Roman" w:hAnsi="Times New Roman"/>
          <w:i/>
          <w:sz w:val="28"/>
          <w:szCs w:val="28"/>
        </w:rPr>
      </w:pPr>
      <w:r w:rsidRPr="0025202C">
        <w:rPr>
          <w:rFonts w:ascii="Times New Roman" w:hAnsi="Times New Roman"/>
          <w:sz w:val="28"/>
          <w:szCs w:val="28"/>
          <w:lang w:val="uk-UA"/>
        </w:rPr>
        <w:t xml:space="preserve"> </w:t>
      </w:r>
      <w:r w:rsidR="00844264" w:rsidRPr="0025202C">
        <w:rPr>
          <w:rFonts w:ascii="Times New Roman" w:hAnsi="Times New Roman"/>
          <w:sz w:val="28"/>
          <w:szCs w:val="28"/>
          <w:lang w:val="uk-UA"/>
        </w:rPr>
        <w:t>Бо</w:t>
      </w:r>
      <w:r w:rsidR="00844264" w:rsidRPr="0025202C">
        <w:rPr>
          <w:rFonts w:ascii="Times New Roman" w:hAnsi="Times New Roman"/>
          <w:sz w:val="28"/>
          <w:szCs w:val="28"/>
        </w:rPr>
        <w:t>та</w:t>
      </w:r>
      <w:r w:rsidR="00844264" w:rsidRPr="0025202C">
        <w:rPr>
          <w:rFonts w:ascii="Times New Roman" w:hAnsi="Times New Roman"/>
          <w:sz w:val="28"/>
          <w:szCs w:val="28"/>
          <w:lang w:val="uk-UA"/>
        </w:rPr>
        <w:t xml:space="preserve">нічні та біологічні особливості </w:t>
      </w:r>
      <w:r w:rsidR="00844264" w:rsidRPr="0025202C">
        <w:rPr>
          <w:rFonts w:ascii="Times New Roman" w:hAnsi="Times New Roman"/>
          <w:i/>
          <w:sz w:val="28"/>
          <w:szCs w:val="28"/>
        </w:rPr>
        <w:t>Arachis hypogaea</w:t>
      </w:r>
      <w:r w:rsidRPr="0025202C">
        <w:rPr>
          <w:rFonts w:ascii="Times New Roman" w:hAnsi="Times New Roman"/>
          <w:iCs/>
          <w:sz w:val="28"/>
          <w:szCs w:val="28"/>
          <w:lang w:val="uk-UA"/>
        </w:rPr>
        <w:t>……………</w:t>
      </w:r>
      <w:r w:rsidR="00BC2289" w:rsidRPr="00593F4F">
        <w:rPr>
          <w:rFonts w:ascii="Times New Roman" w:hAnsi="Times New Roman"/>
          <w:iCs/>
          <w:sz w:val="28"/>
          <w:szCs w:val="28"/>
          <w:lang w:val="uk-UA"/>
        </w:rPr>
        <w:t>.</w:t>
      </w:r>
      <w:r w:rsidRPr="0025202C">
        <w:rPr>
          <w:rFonts w:ascii="Times New Roman" w:hAnsi="Times New Roman"/>
          <w:iCs/>
          <w:sz w:val="28"/>
          <w:szCs w:val="28"/>
          <w:lang w:val="uk-UA"/>
        </w:rPr>
        <w:t>…..</w:t>
      </w:r>
      <w:r w:rsidR="00ED4126">
        <w:rPr>
          <w:rFonts w:ascii="Times New Roman" w:hAnsi="Times New Roman"/>
          <w:iCs/>
          <w:sz w:val="28"/>
          <w:szCs w:val="28"/>
          <w:lang w:val="uk-UA"/>
        </w:rPr>
        <w:t>13</w:t>
      </w:r>
    </w:p>
    <w:p w14:paraId="03D4F40C" w14:textId="796F956D" w:rsidR="00F83522" w:rsidRPr="0025202C" w:rsidRDefault="00A84376" w:rsidP="006F63C6">
      <w:pPr>
        <w:pStyle w:val="a6"/>
        <w:numPr>
          <w:ilvl w:val="1"/>
          <w:numId w:val="33"/>
        </w:numPr>
        <w:spacing w:after="0" w:line="360" w:lineRule="auto"/>
        <w:contextualSpacing w:val="0"/>
        <w:jc w:val="both"/>
        <w:rPr>
          <w:rFonts w:ascii="Times New Roman" w:hAnsi="Times New Roman"/>
          <w:i/>
          <w:sz w:val="28"/>
          <w:szCs w:val="28"/>
          <w:lang w:val="uk-UA"/>
        </w:rPr>
      </w:pPr>
      <w:r w:rsidRPr="0025202C">
        <w:rPr>
          <w:rFonts w:ascii="Times New Roman" w:hAnsi="Times New Roman"/>
          <w:color w:val="000000" w:themeColor="text1"/>
          <w:sz w:val="28"/>
          <w:szCs w:val="28"/>
          <w:lang w:val="uk-UA"/>
        </w:rPr>
        <w:t xml:space="preserve"> </w:t>
      </w:r>
      <w:r w:rsidR="008A1BAE" w:rsidRPr="0025202C">
        <w:rPr>
          <w:rFonts w:ascii="Times New Roman" w:hAnsi="Times New Roman"/>
          <w:color w:val="000000" w:themeColor="text1"/>
          <w:sz w:val="28"/>
          <w:szCs w:val="28"/>
          <w:lang w:val="uk-UA"/>
        </w:rPr>
        <w:t>Господарське</w:t>
      </w:r>
      <w:r w:rsidR="008A1BAE" w:rsidRPr="0025202C">
        <w:rPr>
          <w:rFonts w:ascii="Times New Roman" w:hAnsi="Times New Roman"/>
          <w:sz w:val="28"/>
          <w:szCs w:val="28"/>
          <w:lang w:val="uk-UA"/>
        </w:rPr>
        <w:t xml:space="preserve"> значення та використання арахісу культурного</w:t>
      </w:r>
      <w:r w:rsidR="00EF20CB" w:rsidRPr="0025202C">
        <w:rPr>
          <w:rFonts w:ascii="Times New Roman" w:hAnsi="Times New Roman"/>
          <w:sz w:val="28"/>
          <w:szCs w:val="28"/>
          <w:lang w:val="uk-UA"/>
        </w:rPr>
        <w:t>……….</w:t>
      </w:r>
      <w:r w:rsidR="00ED4126">
        <w:rPr>
          <w:rFonts w:ascii="Times New Roman" w:hAnsi="Times New Roman"/>
          <w:sz w:val="28"/>
          <w:szCs w:val="28"/>
          <w:lang w:val="ru-RU"/>
        </w:rPr>
        <w:t>16</w:t>
      </w:r>
    </w:p>
    <w:p w14:paraId="7FB422CA" w14:textId="4AE84E9E" w:rsidR="006A0E23" w:rsidRPr="0025202C" w:rsidRDefault="00F83522" w:rsidP="006F63C6">
      <w:pPr>
        <w:pStyle w:val="a6"/>
        <w:numPr>
          <w:ilvl w:val="1"/>
          <w:numId w:val="33"/>
        </w:numPr>
        <w:spacing w:after="0" w:line="360" w:lineRule="auto"/>
        <w:contextualSpacing w:val="0"/>
        <w:jc w:val="both"/>
        <w:rPr>
          <w:rFonts w:ascii="Times New Roman" w:hAnsi="Times New Roman"/>
          <w:i/>
          <w:sz w:val="28"/>
          <w:szCs w:val="28"/>
          <w:lang w:val="uk-UA"/>
        </w:rPr>
      </w:pPr>
      <w:r w:rsidRPr="0025202C">
        <w:rPr>
          <w:rFonts w:ascii="Times New Roman" w:hAnsi="Times New Roman"/>
          <w:color w:val="000000" w:themeColor="text1"/>
          <w:sz w:val="28"/>
          <w:szCs w:val="28"/>
        </w:rPr>
        <w:t xml:space="preserve"> </w:t>
      </w:r>
      <w:r w:rsidR="00BE4DDC" w:rsidRPr="0025202C">
        <w:rPr>
          <w:rFonts w:ascii="Times New Roman" w:hAnsi="Times New Roman"/>
          <w:color w:val="000000" w:themeColor="text1"/>
          <w:sz w:val="28"/>
          <w:szCs w:val="28"/>
        </w:rPr>
        <w:t>Хімічний склад, харчова та біологічна цінність арахісу</w:t>
      </w:r>
      <w:r w:rsidR="00EF20CB" w:rsidRPr="0025202C">
        <w:rPr>
          <w:rFonts w:ascii="Times New Roman" w:hAnsi="Times New Roman"/>
          <w:color w:val="000000" w:themeColor="text1"/>
          <w:sz w:val="28"/>
          <w:szCs w:val="28"/>
          <w:lang w:val="uk-UA"/>
        </w:rPr>
        <w:t>………………</w:t>
      </w:r>
      <w:r w:rsidR="008A6BAC">
        <w:rPr>
          <w:rFonts w:ascii="Times New Roman" w:hAnsi="Times New Roman"/>
          <w:color w:val="000000" w:themeColor="text1"/>
          <w:sz w:val="28"/>
          <w:szCs w:val="28"/>
          <w:lang w:val="ru-RU"/>
        </w:rPr>
        <w:t>18</w:t>
      </w:r>
    </w:p>
    <w:p w14:paraId="0423C0F0" w14:textId="3E8DA502" w:rsidR="00E240B8" w:rsidRPr="00780A80" w:rsidRDefault="00EF20CB" w:rsidP="000A2D7A">
      <w:pPr>
        <w:pStyle w:val="a6"/>
        <w:numPr>
          <w:ilvl w:val="1"/>
          <w:numId w:val="33"/>
        </w:numPr>
        <w:spacing w:after="0" w:line="360" w:lineRule="auto"/>
        <w:contextualSpacing w:val="0"/>
        <w:jc w:val="both"/>
        <w:rPr>
          <w:rFonts w:ascii="Times New Roman" w:hAnsi="Times New Roman"/>
          <w:i/>
          <w:sz w:val="28"/>
          <w:szCs w:val="28"/>
          <w:lang w:val="uk-UA"/>
        </w:rPr>
      </w:pPr>
      <w:r w:rsidRPr="00780A80">
        <w:rPr>
          <w:rFonts w:ascii="Times New Roman" w:hAnsi="Times New Roman"/>
          <w:sz w:val="28"/>
          <w:szCs w:val="28"/>
          <w:lang w:val="uk-UA"/>
        </w:rPr>
        <w:t xml:space="preserve"> </w:t>
      </w:r>
      <w:r w:rsidR="006A0E23" w:rsidRPr="00780A80">
        <w:rPr>
          <w:rFonts w:ascii="Times New Roman" w:hAnsi="Times New Roman"/>
          <w:sz w:val="28"/>
          <w:szCs w:val="28"/>
        </w:rPr>
        <w:t>Технологія вирощування</w:t>
      </w:r>
      <w:r w:rsidRPr="00780A80">
        <w:rPr>
          <w:rFonts w:ascii="Times New Roman" w:hAnsi="Times New Roman"/>
          <w:sz w:val="28"/>
          <w:szCs w:val="28"/>
          <w:lang w:val="uk-UA"/>
        </w:rPr>
        <w:t xml:space="preserve"> культури……………………………………..</w:t>
      </w:r>
      <w:r w:rsidR="00075816">
        <w:rPr>
          <w:rFonts w:ascii="Times New Roman" w:hAnsi="Times New Roman"/>
          <w:sz w:val="28"/>
          <w:szCs w:val="28"/>
          <w:lang w:val="uk-UA"/>
        </w:rPr>
        <w:t>20</w:t>
      </w:r>
    </w:p>
    <w:p w14:paraId="2936040C" w14:textId="69B70DE5" w:rsidR="00522B59" w:rsidRPr="00780A80" w:rsidRDefault="00EF20CB" w:rsidP="000A2D7A">
      <w:pPr>
        <w:pStyle w:val="a6"/>
        <w:numPr>
          <w:ilvl w:val="1"/>
          <w:numId w:val="33"/>
        </w:numPr>
        <w:spacing w:after="0" w:line="360" w:lineRule="auto"/>
        <w:contextualSpacing w:val="0"/>
        <w:jc w:val="both"/>
        <w:rPr>
          <w:rFonts w:ascii="Times New Roman" w:hAnsi="Times New Roman"/>
          <w:i/>
          <w:sz w:val="28"/>
          <w:szCs w:val="28"/>
        </w:rPr>
      </w:pPr>
      <w:r w:rsidRPr="00780A80">
        <w:rPr>
          <w:rFonts w:ascii="Times New Roman" w:hAnsi="Times New Roman"/>
          <w:sz w:val="28"/>
          <w:szCs w:val="28"/>
          <w:lang w:val="uk-UA"/>
        </w:rPr>
        <w:t xml:space="preserve"> </w:t>
      </w:r>
      <w:r w:rsidR="00AB56D9" w:rsidRPr="00780A80">
        <w:rPr>
          <w:rFonts w:ascii="Times New Roman" w:hAnsi="Times New Roman"/>
          <w:sz w:val="28"/>
          <w:szCs w:val="28"/>
        </w:rPr>
        <w:t>Генетика арахісу культурного</w:t>
      </w:r>
      <w:r w:rsidR="00AB56D9" w:rsidRPr="00780A80">
        <w:rPr>
          <w:rFonts w:ascii="Times New Roman" w:hAnsi="Times New Roman"/>
          <w:sz w:val="28"/>
          <w:szCs w:val="28"/>
          <w:lang w:val="uk-UA"/>
        </w:rPr>
        <w:t xml:space="preserve"> …………………</w:t>
      </w:r>
      <w:r w:rsidRPr="00780A80">
        <w:rPr>
          <w:rFonts w:ascii="Times New Roman" w:hAnsi="Times New Roman"/>
          <w:sz w:val="28"/>
          <w:szCs w:val="28"/>
          <w:lang w:val="uk-UA"/>
        </w:rPr>
        <w:t>……………</w:t>
      </w:r>
      <w:r w:rsidR="003C5F41" w:rsidRPr="00780A80">
        <w:rPr>
          <w:rFonts w:ascii="Times New Roman" w:hAnsi="Times New Roman"/>
          <w:sz w:val="28"/>
          <w:szCs w:val="28"/>
          <w:lang w:val="en-US"/>
        </w:rPr>
        <w:t>.</w:t>
      </w:r>
      <w:r w:rsidRPr="00780A80">
        <w:rPr>
          <w:rFonts w:ascii="Times New Roman" w:hAnsi="Times New Roman"/>
          <w:sz w:val="28"/>
          <w:szCs w:val="28"/>
          <w:lang w:val="uk-UA"/>
        </w:rPr>
        <w:t>…………</w:t>
      </w:r>
      <w:r w:rsidR="00075816">
        <w:rPr>
          <w:rFonts w:ascii="Times New Roman" w:hAnsi="Times New Roman"/>
          <w:sz w:val="28"/>
          <w:szCs w:val="28"/>
          <w:lang w:val="ru-RU"/>
        </w:rPr>
        <w:t>22</w:t>
      </w:r>
    </w:p>
    <w:p w14:paraId="7A5A562B" w14:textId="44A61F2A" w:rsidR="00FF0EEB" w:rsidRPr="00780A80" w:rsidRDefault="00EF20CB" w:rsidP="000A2D7A">
      <w:pPr>
        <w:pStyle w:val="a6"/>
        <w:numPr>
          <w:ilvl w:val="1"/>
          <w:numId w:val="33"/>
        </w:numPr>
        <w:spacing w:after="0" w:line="360" w:lineRule="auto"/>
        <w:contextualSpacing w:val="0"/>
        <w:jc w:val="both"/>
        <w:rPr>
          <w:rFonts w:ascii="Times New Roman" w:hAnsi="Times New Roman"/>
          <w:i/>
          <w:sz w:val="28"/>
          <w:szCs w:val="28"/>
        </w:rPr>
      </w:pPr>
      <w:r w:rsidRPr="00780A80">
        <w:rPr>
          <w:rFonts w:ascii="Times New Roman" w:hAnsi="Times New Roman"/>
          <w:sz w:val="28"/>
          <w:szCs w:val="28"/>
          <w:lang w:val="uk-UA"/>
        </w:rPr>
        <w:t xml:space="preserve"> </w:t>
      </w:r>
      <w:r w:rsidR="00FF0EEB" w:rsidRPr="00780A80">
        <w:rPr>
          <w:rFonts w:ascii="Times New Roman" w:hAnsi="Times New Roman"/>
          <w:sz w:val="28"/>
          <w:szCs w:val="28"/>
        </w:rPr>
        <w:t xml:space="preserve">Основні напрямки селекції </w:t>
      </w:r>
      <w:r w:rsidR="00FF0EEB" w:rsidRPr="00780A80">
        <w:rPr>
          <w:rFonts w:ascii="Times New Roman" w:hAnsi="Times New Roman"/>
          <w:sz w:val="28"/>
          <w:szCs w:val="28"/>
          <w:lang w:val="uk-UA"/>
        </w:rPr>
        <w:t>арахісу культурного</w:t>
      </w:r>
      <w:r w:rsidRPr="00780A80">
        <w:rPr>
          <w:rFonts w:ascii="Times New Roman" w:hAnsi="Times New Roman"/>
          <w:sz w:val="28"/>
          <w:szCs w:val="28"/>
          <w:lang w:val="uk-UA"/>
        </w:rPr>
        <w:t>………………………</w:t>
      </w:r>
      <w:r w:rsidR="00075816">
        <w:rPr>
          <w:rFonts w:ascii="Times New Roman" w:hAnsi="Times New Roman"/>
          <w:sz w:val="28"/>
          <w:szCs w:val="28"/>
          <w:lang w:val="ru-RU"/>
        </w:rPr>
        <w:t>23</w:t>
      </w:r>
    </w:p>
    <w:p w14:paraId="58AAD775" w14:textId="52247765" w:rsidR="00B3318D" w:rsidRPr="00780A80" w:rsidRDefault="00EF20CB" w:rsidP="000A2D7A">
      <w:pPr>
        <w:pStyle w:val="a6"/>
        <w:numPr>
          <w:ilvl w:val="1"/>
          <w:numId w:val="33"/>
        </w:numPr>
        <w:spacing w:after="0" w:line="360" w:lineRule="auto"/>
        <w:contextualSpacing w:val="0"/>
        <w:jc w:val="both"/>
        <w:rPr>
          <w:rFonts w:ascii="Times New Roman" w:hAnsi="Times New Roman"/>
          <w:i/>
          <w:sz w:val="28"/>
          <w:szCs w:val="28"/>
        </w:rPr>
      </w:pPr>
      <w:r w:rsidRPr="00780A80">
        <w:rPr>
          <w:rFonts w:ascii="Times New Roman" w:hAnsi="Times New Roman"/>
          <w:sz w:val="28"/>
          <w:szCs w:val="28"/>
          <w:lang w:val="uk-UA"/>
        </w:rPr>
        <w:t xml:space="preserve"> </w:t>
      </w:r>
      <w:r w:rsidR="00522B59" w:rsidRPr="00780A80">
        <w:rPr>
          <w:rFonts w:ascii="Times New Roman" w:hAnsi="Times New Roman"/>
          <w:sz w:val="28"/>
          <w:szCs w:val="28"/>
          <w:lang w:val="uk-UA"/>
        </w:rPr>
        <w:t>Методи селекції</w:t>
      </w:r>
      <w:r w:rsidRPr="00780A80">
        <w:rPr>
          <w:rFonts w:ascii="Times New Roman" w:hAnsi="Times New Roman"/>
          <w:sz w:val="28"/>
          <w:szCs w:val="28"/>
          <w:lang w:val="uk-UA"/>
        </w:rPr>
        <w:t xml:space="preserve"> культури  ………………………………………</w:t>
      </w:r>
      <w:r w:rsidR="00A04557" w:rsidRPr="00780A80">
        <w:rPr>
          <w:rFonts w:ascii="Times New Roman" w:hAnsi="Times New Roman"/>
          <w:sz w:val="28"/>
          <w:szCs w:val="28"/>
          <w:lang w:val="en-US"/>
        </w:rPr>
        <w:t>..</w:t>
      </w:r>
      <w:r w:rsidRPr="00780A80">
        <w:rPr>
          <w:rFonts w:ascii="Times New Roman" w:hAnsi="Times New Roman"/>
          <w:sz w:val="28"/>
          <w:szCs w:val="28"/>
          <w:lang w:val="uk-UA"/>
        </w:rPr>
        <w:t>…….</w:t>
      </w:r>
      <w:r w:rsidR="00F0455C">
        <w:rPr>
          <w:rFonts w:ascii="Times New Roman" w:hAnsi="Times New Roman"/>
          <w:sz w:val="28"/>
          <w:szCs w:val="28"/>
          <w:lang w:val="ru-RU"/>
        </w:rPr>
        <w:t>26</w:t>
      </w:r>
    </w:p>
    <w:p w14:paraId="70A3E4DA" w14:textId="1206D9C3" w:rsidR="00B3318D" w:rsidRPr="00780A80" w:rsidRDefault="00EF20CB" w:rsidP="000A2D7A">
      <w:pPr>
        <w:pStyle w:val="a6"/>
        <w:spacing w:after="0" w:line="360" w:lineRule="auto"/>
        <w:ind w:left="709"/>
        <w:contextualSpacing w:val="0"/>
        <w:jc w:val="both"/>
        <w:rPr>
          <w:rFonts w:ascii="Times New Roman" w:hAnsi="Times New Roman"/>
          <w:i/>
          <w:sz w:val="28"/>
          <w:szCs w:val="28"/>
        </w:rPr>
      </w:pPr>
      <w:r w:rsidRPr="00780A80">
        <w:rPr>
          <w:rFonts w:ascii="Times New Roman" w:hAnsi="Times New Roman"/>
          <w:sz w:val="28"/>
          <w:szCs w:val="28"/>
          <w:lang w:val="uk-UA"/>
        </w:rPr>
        <w:t>1.8 Генетико-селекційна р</w:t>
      </w:r>
      <w:r w:rsidR="00B3318D" w:rsidRPr="00780A80">
        <w:rPr>
          <w:rFonts w:ascii="Times New Roman" w:hAnsi="Times New Roman"/>
          <w:sz w:val="28"/>
          <w:szCs w:val="28"/>
          <w:lang w:val="uk-UA"/>
        </w:rPr>
        <w:t>обота з арахісом в Україні</w:t>
      </w:r>
      <w:r w:rsidRPr="00780A80">
        <w:rPr>
          <w:rFonts w:ascii="Times New Roman" w:hAnsi="Times New Roman"/>
          <w:sz w:val="28"/>
          <w:szCs w:val="28"/>
          <w:lang w:val="uk-UA"/>
        </w:rPr>
        <w:t>………………</w:t>
      </w:r>
      <w:r w:rsidR="00A04557" w:rsidRPr="00780A80">
        <w:rPr>
          <w:rFonts w:ascii="Times New Roman" w:hAnsi="Times New Roman"/>
          <w:sz w:val="28"/>
          <w:szCs w:val="28"/>
          <w:lang w:val="ru-RU"/>
        </w:rPr>
        <w:t>.</w:t>
      </w:r>
      <w:r w:rsidRPr="00780A80">
        <w:rPr>
          <w:rFonts w:ascii="Times New Roman" w:hAnsi="Times New Roman"/>
          <w:sz w:val="28"/>
          <w:szCs w:val="28"/>
          <w:lang w:val="uk-UA"/>
        </w:rPr>
        <w:t>…….</w:t>
      </w:r>
      <w:r w:rsidR="00F0455C">
        <w:rPr>
          <w:rFonts w:ascii="Times New Roman" w:hAnsi="Times New Roman"/>
          <w:sz w:val="28"/>
          <w:szCs w:val="28"/>
          <w:lang w:val="ru-RU"/>
        </w:rPr>
        <w:t>28</w:t>
      </w:r>
    </w:p>
    <w:p w14:paraId="37062BC2" w14:textId="77C75A4A" w:rsidR="00A17981" w:rsidRPr="00780A80" w:rsidRDefault="00037432" w:rsidP="000A2D7A">
      <w:pPr>
        <w:pStyle w:val="12"/>
        <w:spacing w:after="0" w:line="360" w:lineRule="auto"/>
        <w:ind w:firstLine="709"/>
        <w:jc w:val="both"/>
        <w:rPr>
          <w:lang w:val="uk-UA"/>
        </w:rPr>
      </w:pPr>
      <w:r w:rsidRPr="00780A80">
        <w:rPr>
          <w:lang w:val=""/>
        </w:rPr>
        <w:t xml:space="preserve">2. </w:t>
      </w:r>
      <w:r w:rsidR="00EF20CB" w:rsidRPr="00780A80">
        <w:rPr>
          <w:lang w:val=""/>
        </w:rPr>
        <w:t>МАТЕРІАЛИ ТА МЕТОДИ ДОСЛІДЖЕННЯ</w:t>
      </w:r>
      <w:r w:rsidR="00EF20CB" w:rsidRPr="00780A80">
        <w:rPr>
          <w:lang w:val="uk-UA"/>
        </w:rPr>
        <w:t>………………</w:t>
      </w:r>
      <w:r w:rsidR="00635FF5" w:rsidRPr="00780A80">
        <w:t>.</w:t>
      </w:r>
      <w:r w:rsidR="00EF20CB" w:rsidRPr="00780A80">
        <w:rPr>
          <w:lang w:val="uk-UA"/>
        </w:rPr>
        <w:t>………….</w:t>
      </w:r>
      <w:r w:rsidR="00310E8B">
        <w:t>31</w:t>
      </w:r>
    </w:p>
    <w:p w14:paraId="7B0E8286" w14:textId="73B4F693" w:rsidR="00635FF5" w:rsidRPr="00780A80" w:rsidRDefault="00912D49" w:rsidP="000A2D7A">
      <w:pPr>
        <w:rPr>
          <w:rFonts w:ascii="Times New Roman" w:hAnsi="Times New Roman"/>
          <w:sz w:val="28"/>
          <w:szCs w:val="28"/>
          <w:lang w:val="ru-RU" w:eastAsia="en-US"/>
        </w:rPr>
      </w:pPr>
      <w:r w:rsidRPr="00780A80">
        <w:rPr>
          <w:rFonts w:ascii="Times New Roman" w:hAnsi="Times New Roman"/>
          <w:sz w:val="28"/>
          <w:szCs w:val="28"/>
          <w:lang w:val="uk-UA" w:eastAsia="en-US"/>
        </w:rPr>
        <w:t xml:space="preserve">          </w:t>
      </w:r>
      <w:r w:rsidR="009431EB" w:rsidRPr="00780A80">
        <w:rPr>
          <w:rFonts w:ascii="Times New Roman" w:hAnsi="Times New Roman"/>
          <w:sz w:val="28"/>
          <w:szCs w:val="28"/>
          <w:lang w:val="uk-UA" w:eastAsia="en-US"/>
        </w:rPr>
        <w:t>2.1 Матеріал дослідження</w:t>
      </w:r>
      <w:r w:rsidR="00635FF5" w:rsidRPr="00780A80">
        <w:rPr>
          <w:rFonts w:ascii="Times New Roman" w:hAnsi="Times New Roman"/>
          <w:sz w:val="28"/>
          <w:szCs w:val="28"/>
          <w:lang w:val="ru-RU" w:eastAsia="en-US"/>
        </w:rPr>
        <w:t>……………………………………………….…</w:t>
      </w:r>
      <w:r w:rsidR="0056210A" w:rsidRPr="00780A80">
        <w:rPr>
          <w:rFonts w:ascii="Times New Roman" w:hAnsi="Times New Roman"/>
          <w:sz w:val="28"/>
          <w:szCs w:val="28"/>
          <w:lang w:val="ru-RU" w:eastAsia="en-US"/>
        </w:rPr>
        <w:t>..</w:t>
      </w:r>
      <w:r w:rsidR="00310E8B">
        <w:rPr>
          <w:rFonts w:ascii="Times New Roman" w:hAnsi="Times New Roman"/>
          <w:sz w:val="28"/>
          <w:szCs w:val="28"/>
          <w:lang w:val="ru-RU" w:eastAsia="en-US"/>
        </w:rPr>
        <w:t>31</w:t>
      </w:r>
    </w:p>
    <w:p w14:paraId="577F4892" w14:textId="2F9C8C83" w:rsidR="000A2D7A" w:rsidRPr="00780A80" w:rsidRDefault="009431EB" w:rsidP="000A2D7A">
      <w:pPr>
        <w:rPr>
          <w:rFonts w:ascii="Times New Roman" w:hAnsi="Times New Roman"/>
          <w:sz w:val="28"/>
          <w:szCs w:val="28"/>
          <w:lang w:val="uk-UA" w:eastAsia="en-US"/>
        </w:rPr>
      </w:pPr>
      <w:r w:rsidRPr="00780A80">
        <w:rPr>
          <w:rFonts w:ascii="Times New Roman" w:hAnsi="Times New Roman"/>
          <w:sz w:val="28"/>
          <w:szCs w:val="28"/>
          <w:lang w:val="uk-UA" w:eastAsia="en-US"/>
        </w:rPr>
        <w:t xml:space="preserve">       </w:t>
      </w:r>
      <w:r w:rsidR="00912D49" w:rsidRPr="00780A80">
        <w:rPr>
          <w:rFonts w:ascii="Times New Roman" w:hAnsi="Times New Roman"/>
          <w:sz w:val="28"/>
          <w:szCs w:val="28"/>
          <w:lang w:val="uk-UA" w:eastAsia="en-US"/>
        </w:rPr>
        <w:t xml:space="preserve">  </w:t>
      </w:r>
      <w:r w:rsidR="006C458E" w:rsidRPr="00780A80">
        <w:rPr>
          <w:rFonts w:ascii="Times New Roman" w:hAnsi="Times New Roman"/>
          <w:sz w:val="28"/>
          <w:szCs w:val="28"/>
          <w:lang w:val="uk-UA" w:eastAsia="en-US"/>
        </w:rPr>
        <w:t xml:space="preserve"> 2</w:t>
      </w:r>
      <w:r w:rsidR="000A2D7A" w:rsidRPr="00780A80">
        <w:rPr>
          <w:rFonts w:ascii="Times New Roman" w:hAnsi="Times New Roman"/>
          <w:sz w:val="28"/>
          <w:szCs w:val="28"/>
          <w:lang w:val="uk-UA" w:eastAsia="en-US"/>
        </w:rPr>
        <w:t>.2 Спостереження та обліки</w:t>
      </w:r>
      <w:r w:rsidR="000A6F9F" w:rsidRPr="00780A80">
        <w:rPr>
          <w:rFonts w:ascii="Times New Roman" w:hAnsi="Times New Roman"/>
          <w:sz w:val="28"/>
          <w:szCs w:val="28"/>
          <w:lang w:val="uk-UA" w:eastAsia="en-US"/>
        </w:rPr>
        <w:t>…</w:t>
      </w:r>
      <w:r w:rsidR="000A6F9F" w:rsidRPr="00780A80">
        <w:rPr>
          <w:rFonts w:ascii="Times New Roman" w:hAnsi="Times New Roman"/>
          <w:sz w:val="28"/>
          <w:szCs w:val="28"/>
          <w:lang w:val="ru-RU" w:eastAsia="en-US"/>
        </w:rPr>
        <w:t>………………………………………….….</w:t>
      </w:r>
      <w:r w:rsidR="00310E8B">
        <w:rPr>
          <w:rFonts w:ascii="Times New Roman" w:hAnsi="Times New Roman"/>
          <w:sz w:val="28"/>
          <w:szCs w:val="28"/>
          <w:lang w:val="ru-RU" w:eastAsia="en-US"/>
        </w:rPr>
        <w:t>31</w:t>
      </w:r>
    </w:p>
    <w:p w14:paraId="7F6B7C75" w14:textId="14063D40" w:rsidR="00A1148C" w:rsidRPr="00780A80" w:rsidRDefault="00912D49" w:rsidP="00912D49">
      <w:pPr>
        <w:rPr>
          <w:rFonts w:ascii="Times New Roman" w:hAnsi="Times New Roman"/>
          <w:sz w:val="28"/>
          <w:szCs w:val="28"/>
          <w:lang w:val="ru-RU" w:eastAsia="en-US"/>
        </w:rPr>
      </w:pPr>
      <w:r w:rsidRPr="00780A80">
        <w:rPr>
          <w:rFonts w:ascii="Times New Roman" w:hAnsi="Times New Roman"/>
          <w:sz w:val="28"/>
          <w:szCs w:val="28"/>
          <w:lang w:val="uk-UA" w:eastAsia="en-US"/>
        </w:rPr>
        <w:t xml:space="preserve">           </w:t>
      </w:r>
      <w:r w:rsidR="000A2D7A" w:rsidRPr="00780A80">
        <w:rPr>
          <w:rFonts w:ascii="Times New Roman" w:hAnsi="Times New Roman"/>
          <w:sz w:val="28"/>
          <w:szCs w:val="28"/>
          <w:lang w:val="uk-UA" w:eastAsia="en-US"/>
        </w:rPr>
        <w:t>2.3 Статистична обробка даних</w:t>
      </w:r>
      <w:r w:rsidR="008548B3" w:rsidRPr="00780A80">
        <w:rPr>
          <w:rFonts w:ascii="Times New Roman" w:hAnsi="Times New Roman"/>
          <w:sz w:val="28"/>
          <w:szCs w:val="28"/>
          <w:lang w:val="uk-UA" w:eastAsia="en-US"/>
        </w:rPr>
        <w:t>…</w:t>
      </w:r>
      <w:r w:rsidR="008548B3" w:rsidRPr="00780A80">
        <w:rPr>
          <w:rFonts w:ascii="Times New Roman" w:hAnsi="Times New Roman"/>
          <w:sz w:val="28"/>
          <w:szCs w:val="28"/>
          <w:lang w:val="ru-RU" w:eastAsia="en-US"/>
        </w:rPr>
        <w:t>………………………………………….</w:t>
      </w:r>
      <w:r w:rsidR="00310E8B">
        <w:rPr>
          <w:rFonts w:ascii="Times New Roman" w:hAnsi="Times New Roman"/>
          <w:sz w:val="28"/>
          <w:szCs w:val="28"/>
          <w:lang w:val="ru-RU" w:eastAsia="en-US"/>
        </w:rPr>
        <w:t>33</w:t>
      </w:r>
    </w:p>
    <w:p w14:paraId="3F0B22ED" w14:textId="61361FF3" w:rsidR="00296DEA" w:rsidRPr="00780A80" w:rsidRDefault="00A17981" w:rsidP="000A2D7A">
      <w:pPr>
        <w:pStyle w:val="12"/>
        <w:spacing w:after="0" w:line="360" w:lineRule="auto"/>
        <w:ind w:firstLine="709"/>
        <w:jc w:val="both"/>
        <w:rPr>
          <w:lang w:val="uk-UA"/>
        </w:rPr>
      </w:pPr>
      <w:r w:rsidRPr="00780A80">
        <w:t>3.ЕКСПЕРИМЕНТАЛЬНА ЧАСТИНА</w:t>
      </w:r>
      <w:r w:rsidR="00EF20CB" w:rsidRPr="00780A80">
        <w:rPr>
          <w:lang w:val="uk-UA"/>
        </w:rPr>
        <w:t>………………………</w:t>
      </w:r>
      <w:r w:rsidR="00BC2289" w:rsidRPr="00780A80">
        <w:t>.</w:t>
      </w:r>
      <w:r w:rsidR="00EF20CB" w:rsidRPr="00780A80">
        <w:rPr>
          <w:lang w:val="uk-UA"/>
        </w:rPr>
        <w:t>……………</w:t>
      </w:r>
      <w:r w:rsidR="00310E8B">
        <w:t>35</w:t>
      </w:r>
    </w:p>
    <w:p w14:paraId="1D3FA623" w14:textId="1BB4F2B1" w:rsidR="002970C5" w:rsidRPr="00780A80" w:rsidRDefault="002970C5" w:rsidP="000A2D7A">
      <w:pPr>
        <w:spacing w:after="0" w:line="360" w:lineRule="auto"/>
        <w:ind w:firstLine="709"/>
        <w:jc w:val="both"/>
        <w:rPr>
          <w:rFonts w:ascii="Times New Roman" w:hAnsi="Times New Roman"/>
          <w:sz w:val="28"/>
          <w:szCs w:val="28"/>
          <w:lang w:val="uk-UA"/>
        </w:rPr>
      </w:pPr>
      <w:r w:rsidRPr="00780A80">
        <w:rPr>
          <w:rFonts w:ascii="Times New Roman" w:hAnsi="Times New Roman"/>
          <w:sz w:val="28"/>
          <w:szCs w:val="28"/>
          <w:lang w:val="uk-UA"/>
        </w:rPr>
        <w:t>3.1 Сортовий асортимент арахісу для поширення в Україні</w:t>
      </w:r>
      <w:r w:rsidR="00EF20CB" w:rsidRPr="00780A80">
        <w:rPr>
          <w:rFonts w:ascii="Times New Roman" w:hAnsi="Times New Roman"/>
          <w:sz w:val="28"/>
          <w:szCs w:val="28"/>
          <w:lang w:val="uk-UA"/>
        </w:rPr>
        <w:t>……</w:t>
      </w:r>
      <w:r w:rsidR="00BC2289" w:rsidRPr="00780A80">
        <w:rPr>
          <w:rFonts w:ascii="Times New Roman" w:hAnsi="Times New Roman"/>
          <w:sz w:val="28"/>
          <w:szCs w:val="28"/>
          <w:lang w:val="ru-RU"/>
        </w:rPr>
        <w:t>.</w:t>
      </w:r>
      <w:r w:rsidR="00EF20CB" w:rsidRPr="00780A80">
        <w:rPr>
          <w:rFonts w:ascii="Times New Roman" w:hAnsi="Times New Roman"/>
          <w:sz w:val="28"/>
          <w:szCs w:val="28"/>
          <w:lang w:val="uk-UA"/>
        </w:rPr>
        <w:t>………..</w:t>
      </w:r>
      <w:r w:rsidR="00847DB6">
        <w:rPr>
          <w:rFonts w:ascii="Times New Roman" w:hAnsi="Times New Roman"/>
          <w:sz w:val="28"/>
          <w:szCs w:val="28"/>
          <w:lang w:val="ru-RU"/>
        </w:rPr>
        <w:t>35</w:t>
      </w:r>
    </w:p>
    <w:p w14:paraId="14DB88E0" w14:textId="2B657D7F" w:rsidR="0095051C" w:rsidRPr="00780A80" w:rsidRDefault="0095051C" w:rsidP="000945D0">
      <w:pPr>
        <w:spacing w:after="0" w:line="360" w:lineRule="auto"/>
        <w:ind w:firstLine="709"/>
        <w:jc w:val="both"/>
        <w:rPr>
          <w:rFonts w:ascii="Times New Roman" w:hAnsi="Times New Roman"/>
          <w:sz w:val="28"/>
          <w:szCs w:val="28"/>
          <w:lang w:val="ru-RU"/>
        </w:rPr>
      </w:pPr>
      <w:r w:rsidRPr="00780A80">
        <w:rPr>
          <w:rFonts w:ascii="Times New Roman" w:hAnsi="Times New Roman"/>
          <w:sz w:val="28"/>
          <w:szCs w:val="28"/>
        </w:rPr>
        <w:t xml:space="preserve">3. 2 </w:t>
      </w:r>
      <w:r w:rsidRPr="00780A80">
        <w:rPr>
          <w:rFonts w:ascii="Times New Roman" w:hAnsi="Times New Roman"/>
          <w:sz w:val="28"/>
          <w:szCs w:val="28"/>
          <w:lang w:val="uk-UA"/>
        </w:rPr>
        <w:t>Онтогенетичні особливості розвитку рослин арахісу</w:t>
      </w:r>
      <w:r w:rsidR="000945D0" w:rsidRPr="00780A80">
        <w:rPr>
          <w:rFonts w:ascii="Times New Roman" w:hAnsi="Times New Roman"/>
          <w:sz w:val="28"/>
          <w:szCs w:val="28"/>
          <w:lang w:val="ru-RU"/>
        </w:rPr>
        <w:t>…………………</w:t>
      </w:r>
      <w:r w:rsidR="008C21D8">
        <w:rPr>
          <w:rFonts w:ascii="Times New Roman" w:hAnsi="Times New Roman"/>
          <w:sz w:val="28"/>
          <w:szCs w:val="28"/>
          <w:lang w:val="ru-RU"/>
        </w:rPr>
        <w:t>37</w:t>
      </w:r>
    </w:p>
    <w:p w14:paraId="413593EE" w14:textId="4FB9F0DE" w:rsidR="00127EF6" w:rsidRPr="00780A80" w:rsidRDefault="00D67A97" w:rsidP="007B5195">
      <w:pPr>
        <w:spacing w:after="0" w:line="360" w:lineRule="auto"/>
        <w:ind w:firstLine="709"/>
        <w:jc w:val="both"/>
        <w:rPr>
          <w:rFonts w:ascii="Times New Roman" w:hAnsi="Times New Roman"/>
          <w:sz w:val="28"/>
          <w:szCs w:val="28"/>
          <w:lang w:val="uk-UA"/>
        </w:rPr>
      </w:pPr>
      <w:r w:rsidRPr="00780A80">
        <w:rPr>
          <w:rFonts w:ascii="Times New Roman" w:hAnsi="Times New Roman"/>
          <w:sz w:val="28"/>
          <w:szCs w:val="28"/>
          <w:lang w:val="ru-RU"/>
        </w:rPr>
        <w:t xml:space="preserve">3.3 </w:t>
      </w:r>
      <w:r w:rsidR="00127EF6" w:rsidRPr="00780A80">
        <w:rPr>
          <w:rFonts w:ascii="Times New Roman" w:hAnsi="Times New Roman"/>
          <w:sz w:val="28"/>
          <w:szCs w:val="28"/>
          <w:lang w:val="uk-UA"/>
        </w:rPr>
        <w:t xml:space="preserve">Вивчення біохімічних ознак насіння нових зразків </w:t>
      </w:r>
      <w:r w:rsidR="00D9717E">
        <w:rPr>
          <w:rFonts w:ascii="Times New Roman" w:hAnsi="Times New Roman"/>
          <w:sz w:val="28"/>
          <w:szCs w:val="28"/>
          <w:lang w:val="uk-UA"/>
        </w:rPr>
        <w:t>арахісу</w:t>
      </w:r>
    </w:p>
    <w:p w14:paraId="693BA39C" w14:textId="3F9EDB8E" w:rsidR="0009236A" w:rsidRPr="00780A80" w:rsidRDefault="00127EF6" w:rsidP="00127EF6">
      <w:pPr>
        <w:spacing w:after="0" w:line="360" w:lineRule="auto"/>
        <w:ind w:firstLine="709"/>
        <w:jc w:val="both"/>
        <w:rPr>
          <w:rFonts w:ascii="Times New Roman" w:hAnsi="Times New Roman"/>
          <w:sz w:val="28"/>
          <w:szCs w:val="28"/>
        </w:rPr>
      </w:pPr>
      <w:r w:rsidRPr="00780A80">
        <w:rPr>
          <w:rFonts w:ascii="Times New Roman" w:hAnsi="Times New Roman"/>
          <w:sz w:val="28"/>
          <w:szCs w:val="28"/>
          <w:lang w:val="uk-UA"/>
        </w:rPr>
        <w:t xml:space="preserve">культурного для поповнення ознакової колекції </w:t>
      </w:r>
      <w:r w:rsidR="0009236A" w:rsidRPr="00780A80">
        <w:rPr>
          <w:rFonts w:ascii="Times New Roman" w:hAnsi="Times New Roman"/>
          <w:sz w:val="28"/>
          <w:szCs w:val="28"/>
          <w:lang w:val="uk-UA"/>
        </w:rPr>
        <w:t>…</w:t>
      </w:r>
      <w:r w:rsidR="00620372" w:rsidRPr="00780A80">
        <w:rPr>
          <w:rFonts w:ascii="Times New Roman" w:hAnsi="Times New Roman"/>
          <w:sz w:val="28"/>
          <w:szCs w:val="28"/>
          <w:lang w:val="uk-UA"/>
        </w:rPr>
        <w:t>………………</w:t>
      </w:r>
      <w:r w:rsidR="0009236A" w:rsidRPr="00780A80">
        <w:rPr>
          <w:rFonts w:ascii="Times New Roman" w:hAnsi="Times New Roman"/>
          <w:sz w:val="28"/>
          <w:szCs w:val="28"/>
          <w:lang w:val="uk-UA"/>
        </w:rPr>
        <w:t>………</w:t>
      </w:r>
      <w:r w:rsidR="008C21D8">
        <w:rPr>
          <w:rFonts w:ascii="Times New Roman" w:hAnsi="Times New Roman"/>
          <w:sz w:val="28"/>
          <w:szCs w:val="28"/>
          <w:lang w:val="uk-UA"/>
        </w:rPr>
        <w:t>41</w:t>
      </w:r>
    </w:p>
    <w:p w14:paraId="2947C161" w14:textId="63613816" w:rsidR="00296DEA" w:rsidRPr="00780A80" w:rsidRDefault="00FA4CAF" w:rsidP="000945D0">
      <w:pPr>
        <w:spacing w:after="0" w:line="360" w:lineRule="auto"/>
        <w:ind w:firstLine="709"/>
        <w:jc w:val="both"/>
        <w:rPr>
          <w:rFonts w:ascii="Times New Roman" w:hAnsi="Times New Roman"/>
          <w:sz w:val="28"/>
          <w:szCs w:val="28"/>
          <w:lang w:val="uk-UA"/>
        </w:rPr>
      </w:pPr>
      <w:r w:rsidRPr="00780A80">
        <w:rPr>
          <w:rFonts w:ascii="Times New Roman" w:hAnsi="Times New Roman"/>
          <w:sz w:val="28"/>
          <w:szCs w:val="28"/>
        </w:rPr>
        <w:t>4</w:t>
      </w:r>
      <w:r w:rsidR="00EF3498" w:rsidRPr="00780A80">
        <w:rPr>
          <w:rFonts w:ascii="Times New Roman" w:hAnsi="Times New Roman"/>
          <w:sz w:val="28"/>
          <w:szCs w:val="28"/>
        </w:rPr>
        <w:t xml:space="preserve"> ОХОРОНА ПРАЦІ</w:t>
      </w:r>
      <w:r w:rsidR="00EF20CB" w:rsidRPr="00780A80">
        <w:rPr>
          <w:rFonts w:ascii="Times New Roman" w:hAnsi="Times New Roman"/>
          <w:sz w:val="28"/>
          <w:szCs w:val="28"/>
          <w:lang w:val="ru-RU"/>
        </w:rPr>
        <w:t>…</w:t>
      </w:r>
      <w:r w:rsidR="00EF20CB" w:rsidRPr="00780A80">
        <w:rPr>
          <w:rFonts w:ascii="Times New Roman" w:hAnsi="Times New Roman"/>
          <w:sz w:val="28"/>
          <w:szCs w:val="28"/>
          <w:lang w:val="uk-UA"/>
        </w:rPr>
        <w:t>…………………………………………</w:t>
      </w:r>
      <w:r w:rsidR="000945D0" w:rsidRPr="00780A80">
        <w:rPr>
          <w:rFonts w:ascii="Times New Roman" w:hAnsi="Times New Roman"/>
          <w:sz w:val="28"/>
          <w:szCs w:val="28"/>
          <w:lang w:val="ru-RU"/>
        </w:rPr>
        <w:t>…………..</w:t>
      </w:r>
      <w:r w:rsidR="00EF20CB" w:rsidRPr="00780A80">
        <w:rPr>
          <w:rFonts w:ascii="Times New Roman" w:hAnsi="Times New Roman"/>
          <w:sz w:val="28"/>
          <w:szCs w:val="28"/>
          <w:lang w:val="uk-UA"/>
        </w:rPr>
        <w:t>..</w:t>
      </w:r>
      <w:r w:rsidR="00EF579E">
        <w:rPr>
          <w:rFonts w:ascii="Times New Roman" w:hAnsi="Times New Roman"/>
          <w:sz w:val="28"/>
          <w:szCs w:val="28"/>
          <w:lang w:val="ru-RU"/>
        </w:rPr>
        <w:t>46</w:t>
      </w:r>
    </w:p>
    <w:p w14:paraId="40D27391" w14:textId="0A7A6062" w:rsidR="00296DEA" w:rsidRPr="0009236A" w:rsidRDefault="00293AF2" w:rsidP="000A2D7A">
      <w:pPr>
        <w:pStyle w:val="12"/>
        <w:spacing w:after="0" w:line="360" w:lineRule="auto"/>
        <w:ind w:firstLine="709"/>
        <w:jc w:val="both"/>
        <w:rPr>
          <w:rFonts w:eastAsiaTheme="minorEastAsia"/>
          <w:lang w:val="uk-UA" w:eastAsia="ru-RU"/>
        </w:rPr>
      </w:pPr>
      <w:r w:rsidRPr="00780A80">
        <w:t>ВИСНОВКИ</w:t>
      </w:r>
      <w:r w:rsidR="00EF20CB" w:rsidRPr="0025202C">
        <w:rPr>
          <w:lang w:val="uk-UA"/>
        </w:rPr>
        <w:t>……………………………………………………</w:t>
      </w:r>
      <w:r w:rsidR="0002752C" w:rsidRPr="00593F4F">
        <w:t>..</w:t>
      </w:r>
      <w:r w:rsidR="00EF20CB" w:rsidRPr="0025202C">
        <w:rPr>
          <w:lang w:val="uk-UA"/>
        </w:rPr>
        <w:t>…</w:t>
      </w:r>
      <w:r w:rsidR="0002752C" w:rsidRPr="00593F4F">
        <w:t>..</w:t>
      </w:r>
      <w:r w:rsidR="00EF20CB" w:rsidRPr="0025202C">
        <w:rPr>
          <w:lang w:val="uk-UA"/>
        </w:rPr>
        <w:t>………</w:t>
      </w:r>
      <w:r w:rsidR="002A7642">
        <w:rPr>
          <w:lang w:val="uk-UA"/>
        </w:rPr>
        <w:t>.</w:t>
      </w:r>
      <w:r w:rsidR="00EF579E">
        <w:rPr>
          <w:lang w:val="uk-UA"/>
        </w:rPr>
        <w:t>51</w:t>
      </w:r>
    </w:p>
    <w:p w14:paraId="18AB3A6A" w14:textId="2FA83FA1" w:rsidR="009468A1" w:rsidRPr="0009236A" w:rsidRDefault="009468A1" w:rsidP="000A2D7A">
      <w:pPr>
        <w:pStyle w:val="12"/>
        <w:spacing w:after="0" w:line="360" w:lineRule="auto"/>
        <w:ind w:firstLine="709"/>
        <w:jc w:val="both"/>
        <w:rPr>
          <w:lang w:val="uk-UA"/>
        </w:rPr>
      </w:pPr>
      <w:r w:rsidRPr="0025202C">
        <w:t>ПРАКТИЧНІ РЕКОМЕНДАЦІЇ</w:t>
      </w:r>
      <w:r w:rsidR="00EF20CB" w:rsidRPr="0025202C">
        <w:rPr>
          <w:lang w:val="uk-UA"/>
        </w:rPr>
        <w:t>…………………………………………….</w:t>
      </w:r>
      <w:r w:rsidR="0080762C">
        <w:rPr>
          <w:lang w:val="uk-UA"/>
        </w:rPr>
        <w:t>52</w:t>
      </w:r>
    </w:p>
    <w:p w14:paraId="680D0A20" w14:textId="3B99EF1C" w:rsidR="00296DEA" w:rsidRPr="0025202C" w:rsidRDefault="009468A1" w:rsidP="000A2D7A">
      <w:pPr>
        <w:pStyle w:val="12"/>
        <w:spacing w:after="0" w:line="360" w:lineRule="auto"/>
        <w:ind w:firstLine="709"/>
        <w:jc w:val="both"/>
        <w:rPr>
          <w:rFonts w:eastAsiaTheme="minorEastAsia"/>
          <w:lang w:val="uk-UA" w:eastAsia="ru-RU"/>
        </w:rPr>
      </w:pPr>
      <w:r w:rsidRPr="0025202C">
        <w:rPr>
          <w:lang w:val="uk-UA"/>
        </w:rPr>
        <w:t>ПЕРЕЛІК ПОСИЛАНЬ</w:t>
      </w:r>
      <w:r w:rsidR="00EF20CB" w:rsidRPr="0025202C">
        <w:rPr>
          <w:lang w:val="uk-UA"/>
        </w:rPr>
        <w:t>……………………………………………………</w:t>
      </w:r>
      <w:r w:rsidR="00620E50" w:rsidRPr="00593F4F">
        <w:rPr>
          <w:lang w:val="uk-UA"/>
        </w:rPr>
        <w:t>..</w:t>
      </w:r>
      <w:r w:rsidR="00EF20CB" w:rsidRPr="0025202C">
        <w:rPr>
          <w:lang w:val="uk-UA"/>
        </w:rPr>
        <w:t>.</w:t>
      </w:r>
      <w:r w:rsidR="0080762C">
        <w:rPr>
          <w:lang w:val="uk-UA"/>
        </w:rPr>
        <w:t>53</w:t>
      </w:r>
    </w:p>
    <w:p w14:paraId="0D92A2D1" w14:textId="77777777" w:rsidR="00EF20CB" w:rsidRPr="0025202C" w:rsidRDefault="00EF20CB" w:rsidP="000A2D7A">
      <w:pPr>
        <w:spacing w:before="240" w:after="0" w:line="360" w:lineRule="auto"/>
        <w:ind w:firstLine="708"/>
        <w:jc w:val="both"/>
        <w:rPr>
          <w:rFonts w:ascii="Times New Roman" w:hAnsi="Times New Roman"/>
          <w:b/>
          <w:bCs/>
          <w:sz w:val="28"/>
          <w:szCs w:val="28"/>
          <w:lang w:val="uk-UA"/>
        </w:rPr>
      </w:pPr>
    </w:p>
    <w:p w14:paraId="657FDB20" w14:textId="24C8B37F" w:rsidR="00EF20CB" w:rsidRPr="0025202C" w:rsidRDefault="00EF20CB" w:rsidP="00027784">
      <w:pPr>
        <w:spacing w:before="240" w:after="0" w:line="360" w:lineRule="auto"/>
        <w:ind w:firstLine="708"/>
        <w:jc w:val="center"/>
        <w:rPr>
          <w:rFonts w:ascii="Times New Roman" w:hAnsi="Times New Roman"/>
          <w:b/>
          <w:bCs/>
          <w:sz w:val="28"/>
          <w:szCs w:val="28"/>
          <w:lang w:val="uk-UA"/>
        </w:rPr>
        <w:sectPr w:rsidR="00EF20CB" w:rsidRPr="0025202C" w:rsidSect="007F6B82">
          <w:pgSz w:w="11906" w:h="16838"/>
          <w:pgMar w:top="1134" w:right="567" w:bottom="1134" w:left="1701" w:header="709" w:footer="709" w:gutter="0"/>
          <w:cols w:space="708"/>
          <w:docGrid w:linePitch="360"/>
        </w:sectPr>
      </w:pPr>
    </w:p>
    <w:p w14:paraId="631F792C" w14:textId="196FD3CA" w:rsidR="000A0F16" w:rsidRPr="00335CCE" w:rsidRDefault="00C84559" w:rsidP="00335CCE">
      <w:pPr>
        <w:spacing w:after="0" w:line="360" w:lineRule="auto"/>
        <w:ind w:firstLine="709"/>
        <w:jc w:val="center"/>
        <w:rPr>
          <w:rFonts w:ascii="Times New Roman" w:hAnsi="Times New Roman"/>
          <w:b/>
          <w:bCs/>
          <w:sz w:val="28"/>
          <w:szCs w:val="28"/>
          <w:lang w:val="uk-UA"/>
        </w:rPr>
      </w:pPr>
      <w:r w:rsidRPr="0037391F">
        <w:rPr>
          <w:rFonts w:ascii="Times New Roman" w:hAnsi="Times New Roman"/>
          <w:b/>
          <w:bCs/>
          <w:sz w:val="28"/>
          <w:szCs w:val="28"/>
          <w:lang w:val="uk-UA"/>
        </w:rPr>
        <w:lastRenderedPageBreak/>
        <w:t>В</w:t>
      </w:r>
      <w:r w:rsidRPr="00335CCE">
        <w:rPr>
          <w:rFonts w:ascii="Times New Roman" w:hAnsi="Times New Roman"/>
          <w:b/>
          <w:bCs/>
          <w:sz w:val="28"/>
          <w:szCs w:val="28"/>
          <w:lang w:val="uk-UA"/>
        </w:rPr>
        <w:t>СТУП</w:t>
      </w:r>
    </w:p>
    <w:p w14:paraId="6269F98F" w14:textId="77777777" w:rsidR="008128A5" w:rsidRDefault="008128A5" w:rsidP="00335CCE">
      <w:pPr>
        <w:spacing w:after="0" w:line="360" w:lineRule="auto"/>
        <w:ind w:firstLine="709"/>
        <w:jc w:val="both"/>
        <w:rPr>
          <w:rFonts w:ascii="Times New Roman" w:hAnsi="Times New Roman"/>
          <w:b/>
          <w:bCs/>
          <w:sz w:val="28"/>
          <w:szCs w:val="28"/>
          <w:lang w:val="uk-UA"/>
        </w:rPr>
      </w:pPr>
    </w:p>
    <w:p w14:paraId="569F9E24" w14:textId="77777777" w:rsidR="008128A5" w:rsidRDefault="008128A5" w:rsidP="00335CCE">
      <w:pPr>
        <w:spacing w:after="0" w:line="360" w:lineRule="auto"/>
        <w:ind w:firstLine="709"/>
        <w:jc w:val="both"/>
        <w:rPr>
          <w:rFonts w:ascii="Times New Roman" w:hAnsi="Times New Roman"/>
          <w:b/>
          <w:bCs/>
          <w:sz w:val="28"/>
          <w:szCs w:val="28"/>
          <w:lang w:val="uk-UA"/>
        </w:rPr>
      </w:pPr>
    </w:p>
    <w:p w14:paraId="5A960E82" w14:textId="1697BFA3" w:rsidR="00911234" w:rsidRPr="00335CCE" w:rsidRDefault="0098006F" w:rsidP="00335CCE">
      <w:pPr>
        <w:spacing w:after="0" w:line="360" w:lineRule="auto"/>
        <w:ind w:firstLine="709"/>
        <w:jc w:val="both"/>
        <w:rPr>
          <w:rFonts w:ascii="Times New Roman" w:hAnsi="Times New Roman"/>
          <w:sz w:val="28"/>
          <w:szCs w:val="28"/>
        </w:rPr>
      </w:pPr>
      <w:r w:rsidRPr="00335CCE">
        <w:rPr>
          <w:rFonts w:ascii="Times New Roman" w:hAnsi="Times New Roman"/>
          <w:sz w:val="28"/>
          <w:szCs w:val="28"/>
        </w:rPr>
        <w:t>Сучасне сільське господарство висуває перед науково-дослідницькими установами і аграріями низку викликів, серед яких важливе місце займає вивчення фізіологічних та біологічних процесів у рослинах, що є ключовими для ефективного вирощування та отримання високих врожаїв. Однією з таких культур, що відіграє значущу роль у глобальному сільському господарстві, є арахіс</w:t>
      </w:r>
      <w:r w:rsidR="00593F4F" w:rsidRPr="00593F4F">
        <w:rPr>
          <w:rFonts w:ascii="Times New Roman" w:hAnsi="Times New Roman"/>
          <w:sz w:val="28"/>
          <w:szCs w:val="28"/>
        </w:rPr>
        <w:t xml:space="preserve"> культурний</w:t>
      </w:r>
      <w:r w:rsidRPr="00335CCE">
        <w:rPr>
          <w:rFonts w:ascii="Times New Roman" w:hAnsi="Times New Roman"/>
          <w:i/>
          <w:iCs/>
          <w:sz w:val="28"/>
          <w:szCs w:val="28"/>
        </w:rPr>
        <w:t xml:space="preserve"> (Arachis hypogaea)</w:t>
      </w:r>
      <w:r w:rsidR="0023131D">
        <w:rPr>
          <w:rFonts w:ascii="Times New Roman" w:hAnsi="Times New Roman"/>
          <w:i/>
          <w:iCs/>
          <w:sz w:val="28"/>
          <w:szCs w:val="28"/>
          <w:lang w:val="uk-UA"/>
        </w:rPr>
        <w:t xml:space="preserve"> </w:t>
      </w:r>
      <w:r w:rsidR="0023131D">
        <w:rPr>
          <w:rFonts w:ascii="Times New Roman" w:hAnsi="Times New Roman"/>
          <w:sz w:val="28"/>
          <w:szCs w:val="28"/>
          <w:lang w:val="uk-UA"/>
        </w:rPr>
        <w:t>[1]</w:t>
      </w:r>
      <w:r w:rsidRPr="00335CCE">
        <w:rPr>
          <w:rFonts w:ascii="Times New Roman" w:hAnsi="Times New Roman"/>
          <w:sz w:val="28"/>
          <w:szCs w:val="28"/>
        </w:rPr>
        <w:t>.</w:t>
      </w:r>
      <w:r w:rsidR="00911234" w:rsidRPr="00335CCE">
        <w:rPr>
          <w:rFonts w:ascii="Times New Roman" w:hAnsi="Times New Roman"/>
          <w:sz w:val="28"/>
          <w:szCs w:val="28"/>
        </w:rPr>
        <w:t xml:space="preserve"> </w:t>
      </w:r>
    </w:p>
    <w:p w14:paraId="6DA604A2" w14:textId="3E9AB2DC" w:rsidR="00544BDE" w:rsidRPr="00544BDE" w:rsidRDefault="00544BDE" w:rsidP="00544BDE">
      <w:pPr>
        <w:spacing w:after="0" w:line="360" w:lineRule="auto"/>
        <w:ind w:firstLine="709"/>
        <w:jc w:val="both"/>
        <w:rPr>
          <w:rFonts w:ascii="Times New Roman" w:hAnsi="Times New Roman"/>
          <w:sz w:val="28"/>
          <w:szCs w:val="28"/>
        </w:rPr>
      </w:pPr>
      <w:r w:rsidRPr="00544BDE">
        <w:rPr>
          <w:rFonts w:ascii="Times New Roman" w:hAnsi="Times New Roman"/>
          <w:sz w:val="28"/>
          <w:szCs w:val="28"/>
        </w:rPr>
        <w:t>Арахіс є важливою культурою з різноманітним використанням в сільському господарстві та харчовій промисловості. Вирощування арахісу зосереджено на агрономічних та економічних аспектах, зокрема враховуючи його пристосованість до різних кліматичних та ґрунтових умов.</w:t>
      </w:r>
    </w:p>
    <w:p w14:paraId="150CA075" w14:textId="170219C7" w:rsidR="00544BDE" w:rsidRPr="00544BDE" w:rsidRDefault="00544BDE" w:rsidP="00544BDE">
      <w:pPr>
        <w:spacing w:after="0" w:line="360" w:lineRule="auto"/>
        <w:ind w:firstLine="709"/>
        <w:jc w:val="both"/>
        <w:rPr>
          <w:rFonts w:ascii="Times New Roman" w:hAnsi="Times New Roman"/>
          <w:sz w:val="28"/>
          <w:szCs w:val="28"/>
        </w:rPr>
      </w:pPr>
      <w:r w:rsidRPr="00544BDE">
        <w:rPr>
          <w:rFonts w:ascii="Times New Roman" w:hAnsi="Times New Roman"/>
          <w:sz w:val="28"/>
          <w:szCs w:val="28"/>
        </w:rPr>
        <w:t>У сфері агрономії важливо враховувати особливості вирощування арахісу. Ця культура вимагає ретельного вибору ґрунту та оптимальних умов поливу для досягнення максимальної врожайності. Розподіл різних сортів арахісу також важливий для оптимізації вирощування</w:t>
      </w:r>
      <w:r w:rsidR="00593F4F">
        <w:rPr>
          <w:rFonts w:ascii="Times New Roman" w:hAnsi="Times New Roman"/>
          <w:sz w:val="28"/>
          <w:szCs w:val="28"/>
          <w:lang w:val="uk-UA"/>
        </w:rPr>
        <w:t xml:space="preserve"> [2].</w:t>
      </w:r>
    </w:p>
    <w:p w14:paraId="207467AC" w14:textId="77777777" w:rsidR="00544BDE" w:rsidRPr="00544BDE" w:rsidRDefault="00544BDE" w:rsidP="00544BDE">
      <w:pPr>
        <w:spacing w:after="0" w:line="360" w:lineRule="auto"/>
        <w:ind w:firstLine="709"/>
        <w:jc w:val="both"/>
        <w:rPr>
          <w:rFonts w:ascii="Times New Roman" w:hAnsi="Times New Roman"/>
          <w:sz w:val="28"/>
          <w:szCs w:val="28"/>
        </w:rPr>
      </w:pPr>
      <w:r w:rsidRPr="00544BDE">
        <w:rPr>
          <w:rFonts w:ascii="Times New Roman" w:hAnsi="Times New Roman"/>
          <w:sz w:val="28"/>
          <w:szCs w:val="28"/>
        </w:rPr>
        <w:t>Економічний аспект вирощування арахісу включає в себе ринкові тенденції та можливості збуту продукції. Зростання попиту на арахісові продукти створює перспективи для розвитку цього напрямку в сільському господарстві. Оцінка витрат та доходів фермерів грає важливу роль у прийнятті рішень щодо вирощування арахісу.</w:t>
      </w:r>
    </w:p>
    <w:p w14:paraId="2CB9E9AF" w14:textId="264741CD" w:rsidR="00544BDE" w:rsidRPr="00544BDE" w:rsidRDefault="00544BDE" w:rsidP="00544BDE">
      <w:pPr>
        <w:spacing w:after="0" w:line="360" w:lineRule="auto"/>
        <w:ind w:firstLine="709"/>
        <w:jc w:val="both"/>
        <w:rPr>
          <w:rFonts w:ascii="Times New Roman" w:hAnsi="Times New Roman"/>
          <w:sz w:val="28"/>
          <w:szCs w:val="28"/>
        </w:rPr>
      </w:pPr>
      <w:r w:rsidRPr="00544BDE">
        <w:rPr>
          <w:rFonts w:ascii="Times New Roman" w:hAnsi="Times New Roman"/>
          <w:sz w:val="28"/>
          <w:szCs w:val="28"/>
        </w:rPr>
        <w:t xml:space="preserve">Технології обробки арахісу та виготовлення продуктів зазнають постійних змін та удосконалень. Від обробки арахісу отримують такі продукти, як олія, борошно, масло, ковбаски, солодощі та інші. Широка </w:t>
      </w:r>
      <w:r w:rsidR="00593F4F">
        <w:rPr>
          <w:rFonts w:ascii="Times New Roman" w:hAnsi="Times New Roman"/>
          <w:sz w:val="28"/>
          <w:szCs w:val="28"/>
          <w:lang w:val="ru-RU"/>
        </w:rPr>
        <w:t xml:space="preserve">низка </w:t>
      </w:r>
      <w:r w:rsidRPr="00544BDE">
        <w:rPr>
          <w:rFonts w:ascii="Times New Roman" w:hAnsi="Times New Roman"/>
          <w:sz w:val="28"/>
          <w:szCs w:val="28"/>
        </w:rPr>
        <w:t>продуктів</w:t>
      </w:r>
      <w:r w:rsidR="00593F4F">
        <w:rPr>
          <w:rFonts w:ascii="Times New Roman" w:hAnsi="Times New Roman"/>
          <w:sz w:val="28"/>
          <w:szCs w:val="28"/>
          <w:lang w:val="ru-RU"/>
        </w:rPr>
        <w:t xml:space="preserve"> з </w:t>
      </w:r>
      <w:proofErr w:type="spellStart"/>
      <w:r w:rsidR="00593F4F">
        <w:rPr>
          <w:rFonts w:ascii="Times New Roman" w:hAnsi="Times New Roman"/>
          <w:sz w:val="28"/>
          <w:szCs w:val="28"/>
          <w:lang w:val="ru-RU"/>
        </w:rPr>
        <w:t>арахісу</w:t>
      </w:r>
      <w:proofErr w:type="spellEnd"/>
      <w:r w:rsidRPr="00544BDE">
        <w:rPr>
          <w:rFonts w:ascii="Times New Roman" w:hAnsi="Times New Roman"/>
          <w:sz w:val="28"/>
          <w:szCs w:val="28"/>
        </w:rPr>
        <w:t xml:space="preserve"> забезпечує різноманіття на ринку </w:t>
      </w:r>
      <w:r w:rsidR="00593F4F">
        <w:rPr>
          <w:rFonts w:ascii="Times New Roman" w:hAnsi="Times New Roman"/>
          <w:sz w:val="28"/>
          <w:szCs w:val="28"/>
          <w:lang w:val="uk-UA"/>
        </w:rPr>
        <w:t>для</w:t>
      </w:r>
      <w:r w:rsidRPr="00544BDE">
        <w:rPr>
          <w:rFonts w:ascii="Times New Roman" w:hAnsi="Times New Roman"/>
          <w:sz w:val="28"/>
          <w:szCs w:val="28"/>
        </w:rPr>
        <w:t xml:space="preserve"> задоволенн</w:t>
      </w:r>
      <w:r w:rsidR="00593F4F">
        <w:rPr>
          <w:rFonts w:ascii="Times New Roman" w:hAnsi="Times New Roman"/>
          <w:sz w:val="28"/>
          <w:szCs w:val="28"/>
          <w:lang w:val="uk-UA"/>
        </w:rPr>
        <w:t>я</w:t>
      </w:r>
      <w:r w:rsidRPr="00544BDE">
        <w:rPr>
          <w:rFonts w:ascii="Times New Roman" w:hAnsi="Times New Roman"/>
          <w:sz w:val="28"/>
          <w:szCs w:val="28"/>
        </w:rPr>
        <w:t xml:space="preserve"> споживчих потреб.</w:t>
      </w:r>
    </w:p>
    <w:p w14:paraId="73469AE4" w14:textId="386610AE" w:rsidR="00544BDE" w:rsidRPr="00544BDE" w:rsidRDefault="00544BDE" w:rsidP="00544BDE">
      <w:pPr>
        <w:spacing w:after="0" w:line="360" w:lineRule="auto"/>
        <w:ind w:firstLine="709"/>
        <w:jc w:val="both"/>
        <w:rPr>
          <w:rFonts w:ascii="Times New Roman" w:hAnsi="Times New Roman"/>
          <w:sz w:val="28"/>
          <w:szCs w:val="28"/>
        </w:rPr>
      </w:pPr>
      <w:r w:rsidRPr="00544BDE">
        <w:rPr>
          <w:rFonts w:ascii="Times New Roman" w:hAnsi="Times New Roman"/>
          <w:sz w:val="28"/>
          <w:szCs w:val="28"/>
        </w:rPr>
        <w:t>Окрім того, важливо розглядати аспекти сталого розвитку вирощування арахісу. Розробка програм сталого вирощування та використання агроекологічно чистих технологій сприяє збереженню природних ресурсів та довкілля</w:t>
      </w:r>
      <w:r w:rsidR="009B6270">
        <w:rPr>
          <w:rFonts w:ascii="Times New Roman" w:hAnsi="Times New Roman"/>
          <w:sz w:val="28"/>
          <w:szCs w:val="28"/>
          <w:lang w:val="uk-UA"/>
        </w:rPr>
        <w:t xml:space="preserve"> [2]</w:t>
      </w:r>
      <w:r w:rsidR="00593F4F">
        <w:rPr>
          <w:rFonts w:ascii="Times New Roman" w:hAnsi="Times New Roman"/>
          <w:sz w:val="28"/>
          <w:szCs w:val="28"/>
          <w:lang w:val="uk-UA"/>
        </w:rPr>
        <w:t>.</w:t>
      </w:r>
    </w:p>
    <w:p w14:paraId="76B0FF22" w14:textId="581ACCE0" w:rsidR="00544BDE" w:rsidRPr="00544BDE" w:rsidRDefault="00544BDE" w:rsidP="00544BDE">
      <w:pPr>
        <w:spacing w:after="0" w:line="360" w:lineRule="auto"/>
        <w:ind w:firstLine="709"/>
        <w:jc w:val="both"/>
        <w:rPr>
          <w:rFonts w:ascii="Times New Roman" w:hAnsi="Times New Roman"/>
          <w:sz w:val="28"/>
          <w:szCs w:val="28"/>
        </w:rPr>
      </w:pPr>
      <w:r w:rsidRPr="00544BDE">
        <w:rPr>
          <w:rFonts w:ascii="Times New Roman" w:hAnsi="Times New Roman"/>
          <w:sz w:val="28"/>
          <w:szCs w:val="28"/>
        </w:rPr>
        <w:t xml:space="preserve">У світовому контексті, вирощування арахісу має міжнародний вимір. Світовий ринок арахісу створює можливості для експорту та конкурентних </w:t>
      </w:r>
      <w:r w:rsidRPr="00544BDE">
        <w:rPr>
          <w:rFonts w:ascii="Times New Roman" w:hAnsi="Times New Roman"/>
          <w:sz w:val="28"/>
          <w:szCs w:val="28"/>
        </w:rPr>
        <w:lastRenderedPageBreak/>
        <w:t>переваг. Участь у міжнародних програмах та співпраця з іншими країнами сприя</w:t>
      </w:r>
      <w:r w:rsidR="00593F4F">
        <w:rPr>
          <w:rFonts w:ascii="Times New Roman" w:hAnsi="Times New Roman"/>
          <w:sz w:val="28"/>
          <w:szCs w:val="28"/>
          <w:lang w:val="uk-UA"/>
        </w:rPr>
        <w:t>ю</w:t>
      </w:r>
      <w:r w:rsidRPr="00544BDE">
        <w:rPr>
          <w:rFonts w:ascii="Times New Roman" w:hAnsi="Times New Roman"/>
          <w:sz w:val="28"/>
          <w:szCs w:val="28"/>
        </w:rPr>
        <w:t>т</w:t>
      </w:r>
      <w:r w:rsidR="00593F4F">
        <w:rPr>
          <w:rFonts w:ascii="Times New Roman" w:hAnsi="Times New Roman"/>
          <w:sz w:val="28"/>
          <w:szCs w:val="28"/>
          <w:lang w:val="uk-UA"/>
        </w:rPr>
        <w:t>ь</w:t>
      </w:r>
      <w:r w:rsidRPr="00544BDE">
        <w:rPr>
          <w:rFonts w:ascii="Times New Roman" w:hAnsi="Times New Roman"/>
          <w:sz w:val="28"/>
          <w:szCs w:val="28"/>
        </w:rPr>
        <w:t xml:space="preserve"> обміну досвідом та технологіями.</w:t>
      </w:r>
    </w:p>
    <w:p w14:paraId="2E469259" w14:textId="089DA9C6" w:rsidR="00A2360B" w:rsidRDefault="00544BDE" w:rsidP="00335CCE">
      <w:pPr>
        <w:spacing w:after="0" w:line="360" w:lineRule="auto"/>
        <w:ind w:firstLine="709"/>
        <w:jc w:val="both"/>
        <w:rPr>
          <w:rFonts w:ascii="Times New Roman" w:hAnsi="Times New Roman"/>
          <w:sz w:val="28"/>
          <w:szCs w:val="28"/>
        </w:rPr>
      </w:pPr>
      <w:r w:rsidRPr="00544BDE">
        <w:rPr>
          <w:rFonts w:ascii="Times New Roman" w:hAnsi="Times New Roman"/>
          <w:sz w:val="28"/>
          <w:szCs w:val="28"/>
        </w:rPr>
        <w:t xml:space="preserve">Незважаючи на позитивні аспекти вирощування </w:t>
      </w:r>
      <w:r w:rsidR="00593F4F">
        <w:rPr>
          <w:rFonts w:ascii="Times New Roman" w:hAnsi="Times New Roman"/>
          <w:sz w:val="28"/>
          <w:szCs w:val="28"/>
          <w:lang w:val="uk-UA"/>
        </w:rPr>
        <w:t>цієї культури</w:t>
      </w:r>
      <w:r w:rsidRPr="00544BDE">
        <w:rPr>
          <w:rFonts w:ascii="Times New Roman" w:hAnsi="Times New Roman"/>
          <w:sz w:val="28"/>
          <w:szCs w:val="28"/>
        </w:rPr>
        <w:t xml:space="preserve">, існують </w:t>
      </w:r>
      <w:r w:rsidR="00593F4F">
        <w:rPr>
          <w:rFonts w:ascii="Times New Roman" w:hAnsi="Times New Roman"/>
          <w:sz w:val="28"/>
          <w:szCs w:val="28"/>
          <w:lang w:val="uk-UA"/>
        </w:rPr>
        <w:t xml:space="preserve">різні </w:t>
      </w:r>
      <w:r w:rsidRPr="00544BDE">
        <w:rPr>
          <w:rFonts w:ascii="Times New Roman" w:hAnsi="Times New Roman"/>
          <w:sz w:val="28"/>
          <w:szCs w:val="28"/>
        </w:rPr>
        <w:t>виклики, такі як хвороби та шкідники. Інноваційні підходи в галузі боротьби з цими проблемами можуть покращити стійкість культури та збільшити врожайність.</w:t>
      </w:r>
    </w:p>
    <w:p w14:paraId="53FC6378" w14:textId="5D23074A" w:rsidR="0045417E" w:rsidRDefault="00A2360B" w:rsidP="003E7744">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З</w:t>
      </w:r>
      <w:r w:rsidR="0098006F" w:rsidRPr="00335CCE">
        <w:rPr>
          <w:rFonts w:ascii="Times New Roman" w:hAnsi="Times New Roman"/>
          <w:sz w:val="28"/>
          <w:szCs w:val="28"/>
        </w:rPr>
        <w:t>ростання попиту на цю культуру ставить перед сільськогосподарськими підприємствами завдання підвищення врожайності та якості продукції. У цьому контексті вивчення фізіології цвітіння та утворення плодів у арахісу має важливе значення</w:t>
      </w:r>
      <w:r w:rsidR="0045417E">
        <w:rPr>
          <w:rFonts w:ascii="Times New Roman" w:hAnsi="Times New Roman"/>
          <w:sz w:val="28"/>
          <w:szCs w:val="28"/>
          <w:lang w:val="uk-UA"/>
        </w:rPr>
        <w:t xml:space="preserve"> [3].</w:t>
      </w:r>
    </w:p>
    <w:p w14:paraId="569F1E88" w14:textId="77777777" w:rsidR="00593F4F" w:rsidRDefault="00593F4F" w:rsidP="00593F4F">
      <w:pPr>
        <w:spacing w:after="0" w:line="360" w:lineRule="auto"/>
        <w:ind w:firstLine="709"/>
        <w:jc w:val="both"/>
        <w:rPr>
          <w:rFonts w:ascii="Times New Roman" w:hAnsi="Times New Roman"/>
          <w:sz w:val="28"/>
          <w:szCs w:val="28"/>
          <w:lang w:val="uk-UA"/>
        </w:rPr>
      </w:pPr>
      <w:r w:rsidRPr="001C02F9">
        <w:rPr>
          <w:rFonts w:ascii="Times New Roman" w:hAnsi="Times New Roman"/>
          <w:sz w:val="28"/>
          <w:szCs w:val="28"/>
          <w:lang w:val="uk-UA"/>
        </w:rPr>
        <w:t xml:space="preserve">Питанням цвітіння і плодоутворення приділяється значна увага при інтродукції рослин. Особливо це важливо для сільськогосподарських культур, тому що перспективність їх вирощування оцінюється в першу чергу кількістю та якістю отриманого урожаю. </w:t>
      </w:r>
    </w:p>
    <w:p w14:paraId="5FCD433D" w14:textId="73C55A37" w:rsidR="003E7744" w:rsidRPr="001C02F9" w:rsidRDefault="003E7744" w:rsidP="003E7744">
      <w:pPr>
        <w:spacing w:after="0" w:line="360" w:lineRule="auto"/>
        <w:ind w:firstLine="709"/>
        <w:jc w:val="both"/>
        <w:rPr>
          <w:rFonts w:ascii="Times New Roman" w:hAnsi="Times New Roman"/>
          <w:sz w:val="28"/>
          <w:szCs w:val="28"/>
          <w:lang w:val="uk-UA"/>
        </w:rPr>
      </w:pPr>
      <w:r w:rsidRPr="001C02F9">
        <w:rPr>
          <w:rFonts w:ascii="Times New Roman" w:hAnsi="Times New Roman"/>
          <w:sz w:val="28"/>
          <w:szCs w:val="28"/>
          <w:lang w:val="uk-UA"/>
        </w:rPr>
        <w:t>Дослідження механізмів цвітіння й утворення плодів та можливості регулювання цих процесів є одним із напрямів сучасної біології рослин, який дуже інтенсивно розвивається. Сучасні дослідження спрямовані по шляху виявлення конкретних генів, які приймають участь в процесі регуляції цвітіння, з’ясування їх взаємодії із зовнішніми сигналами та між собою</w:t>
      </w:r>
      <w:r w:rsidR="00035220">
        <w:rPr>
          <w:rFonts w:ascii="Times New Roman" w:hAnsi="Times New Roman"/>
          <w:sz w:val="28"/>
          <w:szCs w:val="28"/>
          <w:lang w:val="uk-UA"/>
        </w:rPr>
        <w:t xml:space="preserve"> [1].</w:t>
      </w:r>
    </w:p>
    <w:p w14:paraId="65CB41D1" w14:textId="550A42A3" w:rsidR="001B3843" w:rsidRPr="001B3843" w:rsidRDefault="001B3843" w:rsidP="001B3843">
      <w:pPr>
        <w:spacing w:after="0" w:line="360" w:lineRule="auto"/>
        <w:ind w:firstLine="709"/>
        <w:jc w:val="both"/>
        <w:rPr>
          <w:rFonts w:ascii="Times New Roman" w:hAnsi="Times New Roman"/>
          <w:sz w:val="28"/>
          <w:szCs w:val="28"/>
          <w:lang w:val="uk-UA"/>
        </w:rPr>
      </w:pPr>
      <w:r w:rsidRPr="001B3843">
        <w:rPr>
          <w:rFonts w:ascii="Times New Roman" w:hAnsi="Times New Roman"/>
          <w:sz w:val="28"/>
          <w:szCs w:val="28"/>
          <w:lang w:val="uk-UA"/>
        </w:rPr>
        <w:t>Арахіс вирізняється не лише своїм унікальним смаком, але й високою харчовою цінністю. Вивчення складу та властивостей його насіння розкриває багатий спектр корисних рис та потенційних переваг для здоров'я</w:t>
      </w:r>
      <w:r w:rsidR="00C35F28">
        <w:rPr>
          <w:rFonts w:ascii="Times New Roman" w:hAnsi="Times New Roman"/>
          <w:sz w:val="28"/>
          <w:szCs w:val="28"/>
          <w:lang w:val="uk-UA"/>
        </w:rPr>
        <w:t xml:space="preserve"> [2].</w:t>
      </w:r>
    </w:p>
    <w:p w14:paraId="41A8D4C1" w14:textId="38E1488E" w:rsidR="001B3843" w:rsidRPr="001B3843" w:rsidRDefault="001B3843" w:rsidP="001B3843">
      <w:pPr>
        <w:spacing w:after="0" w:line="360" w:lineRule="auto"/>
        <w:ind w:firstLine="709"/>
        <w:jc w:val="both"/>
        <w:rPr>
          <w:rFonts w:ascii="Times New Roman" w:hAnsi="Times New Roman"/>
          <w:sz w:val="28"/>
          <w:szCs w:val="28"/>
          <w:lang w:val="uk-UA"/>
        </w:rPr>
      </w:pPr>
      <w:r w:rsidRPr="001B3843">
        <w:rPr>
          <w:rFonts w:ascii="Times New Roman" w:hAnsi="Times New Roman"/>
          <w:sz w:val="28"/>
          <w:szCs w:val="28"/>
          <w:lang w:val="uk-UA"/>
        </w:rPr>
        <w:t>Арахісове насіння характеризується високим вмістом жирів, з основною частиною у вигляді олі</w:t>
      </w:r>
      <w:r w:rsidR="00593F4F">
        <w:rPr>
          <w:rFonts w:ascii="Times New Roman" w:hAnsi="Times New Roman"/>
          <w:sz w:val="28"/>
          <w:szCs w:val="28"/>
          <w:lang w:val="uk-UA"/>
        </w:rPr>
        <w:t>ї.</w:t>
      </w:r>
      <w:r w:rsidRPr="001B3843">
        <w:rPr>
          <w:rFonts w:ascii="Times New Roman" w:hAnsi="Times New Roman"/>
          <w:sz w:val="28"/>
          <w:szCs w:val="28"/>
          <w:lang w:val="uk-UA"/>
        </w:rPr>
        <w:t xml:space="preserve"> Це робить його цінним джерелом ненасичених жирних кислот.</w:t>
      </w:r>
    </w:p>
    <w:p w14:paraId="04F6C430" w14:textId="77777777" w:rsidR="001B3843" w:rsidRPr="001B3843" w:rsidRDefault="001B3843" w:rsidP="001B3843">
      <w:pPr>
        <w:spacing w:after="0" w:line="360" w:lineRule="auto"/>
        <w:ind w:firstLine="709"/>
        <w:jc w:val="both"/>
        <w:rPr>
          <w:rFonts w:ascii="Times New Roman" w:hAnsi="Times New Roman"/>
          <w:sz w:val="28"/>
          <w:szCs w:val="28"/>
          <w:lang w:val="uk-UA"/>
        </w:rPr>
      </w:pPr>
      <w:r w:rsidRPr="001B3843">
        <w:rPr>
          <w:rFonts w:ascii="Times New Roman" w:hAnsi="Times New Roman"/>
          <w:sz w:val="28"/>
          <w:szCs w:val="28"/>
          <w:lang w:val="uk-UA"/>
        </w:rPr>
        <w:t>Білковий склад арахісу становить від 20% до 30%, надаючи важливі амінокислоти, зокрема аргінін, який сприяє здоров'ю серця та судин.</w:t>
      </w:r>
    </w:p>
    <w:p w14:paraId="09D11146" w14:textId="77777777" w:rsidR="001B3843" w:rsidRPr="001B3843" w:rsidRDefault="001B3843" w:rsidP="001B3843">
      <w:pPr>
        <w:spacing w:after="0" w:line="360" w:lineRule="auto"/>
        <w:ind w:firstLine="709"/>
        <w:jc w:val="both"/>
        <w:rPr>
          <w:rFonts w:ascii="Times New Roman" w:hAnsi="Times New Roman"/>
          <w:sz w:val="28"/>
          <w:szCs w:val="28"/>
          <w:lang w:val="uk-UA"/>
        </w:rPr>
      </w:pPr>
      <w:r w:rsidRPr="001B3843">
        <w:rPr>
          <w:rFonts w:ascii="Times New Roman" w:hAnsi="Times New Roman"/>
          <w:sz w:val="28"/>
          <w:szCs w:val="28"/>
          <w:lang w:val="uk-UA"/>
        </w:rPr>
        <w:t>Вуглеводи в насінні арахісу представлені деталізованими формами, клейковиною та іншими складниками, в сумі складаючи приблизно 20% маси насіння.</w:t>
      </w:r>
    </w:p>
    <w:p w14:paraId="349067DF" w14:textId="77777777" w:rsidR="001B3843" w:rsidRPr="001B3843" w:rsidRDefault="001B3843" w:rsidP="001B3843">
      <w:pPr>
        <w:spacing w:after="0" w:line="360" w:lineRule="auto"/>
        <w:ind w:firstLine="709"/>
        <w:jc w:val="both"/>
        <w:rPr>
          <w:rFonts w:ascii="Times New Roman" w:hAnsi="Times New Roman"/>
          <w:sz w:val="28"/>
          <w:szCs w:val="28"/>
          <w:lang w:val="uk-UA"/>
        </w:rPr>
      </w:pPr>
      <w:r w:rsidRPr="001B3843">
        <w:rPr>
          <w:rFonts w:ascii="Times New Roman" w:hAnsi="Times New Roman"/>
          <w:sz w:val="28"/>
          <w:szCs w:val="28"/>
          <w:lang w:val="uk-UA"/>
        </w:rPr>
        <w:lastRenderedPageBreak/>
        <w:t>Арахіс є важливим джерелом вітамінів та мінералів, включаючи вітамін Е, групу вітамінів B, а також магній, фосфор та кальцій.</w:t>
      </w:r>
    </w:p>
    <w:p w14:paraId="22EDADC1" w14:textId="77777777" w:rsidR="001B3843" w:rsidRPr="001B3843" w:rsidRDefault="001B3843" w:rsidP="001B3843">
      <w:pPr>
        <w:spacing w:after="0" w:line="360" w:lineRule="auto"/>
        <w:ind w:firstLine="709"/>
        <w:jc w:val="both"/>
        <w:rPr>
          <w:rFonts w:ascii="Times New Roman" w:hAnsi="Times New Roman"/>
          <w:sz w:val="28"/>
          <w:szCs w:val="28"/>
          <w:lang w:val="uk-UA"/>
        </w:rPr>
      </w:pPr>
      <w:r w:rsidRPr="001B3843">
        <w:rPr>
          <w:rFonts w:ascii="Times New Roman" w:hAnsi="Times New Roman"/>
          <w:sz w:val="28"/>
          <w:szCs w:val="28"/>
          <w:lang w:val="uk-UA"/>
        </w:rPr>
        <w:t>Властивості арахісового насіння вражають своєю корисністю. Корисні жири сприяють здоров'ю серця, високий білковий склад робить його ефективним джерелом білка, а вітаміни та мінерали підтримують функції організму.</w:t>
      </w:r>
    </w:p>
    <w:p w14:paraId="132F937E" w14:textId="77777777" w:rsidR="001B3843" w:rsidRPr="001B3843" w:rsidRDefault="001B3843" w:rsidP="001B3843">
      <w:pPr>
        <w:spacing w:after="0" w:line="360" w:lineRule="auto"/>
        <w:ind w:firstLine="709"/>
        <w:jc w:val="both"/>
        <w:rPr>
          <w:rFonts w:ascii="Times New Roman" w:hAnsi="Times New Roman"/>
          <w:sz w:val="28"/>
          <w:szCs w:val="28"/>
          <w:lang w:val="uk-UA"/>
        </w:rPr>
      </w:pPr>
      <w:r w:rsidRPr="001B3843">
        <w:rPr>
          <w:rFonts w:ascii="Times New Roman" w:hAnsi="Times New Roman"/>
          <w:sz w:val="28"/>
          <w:szCs w:val="28"/>
          <w:lang w:val="uk-UA"/>
        </w:rPr>
        <w:t>Антиоксиданти в арахісі сприяють захисту клітин від пошкоджень та можуть мати протизапальний ефект. Висока енергетична цінність робить арахіс ефективним джерелом енергії.</w:t>
      </w:r>
    </w:p>
    <w:p w14:paraId="232B3BD8" w14:textId="10B6400F" w:rsidR="00A9087B" w:rsidRDefault="001B3843" w:rsidP="00A9087B">
      <w:pPr>
        <w:spacing w:after="0" w:line="360" w:lineRule="auto"/>
        <w:ind w:firstLine="709"/>
        <w:jc w:val="both"/>
        <w:rPr>
          <w:rFonts w:ascii="Times New Roman" w:hAnsi="Times New Roman"/>
          <w:sz w:val="28"/>
          <w:szCs w:val="28"/>
          <w:lang w:val="uk-UA"/>
        </w:rPr>
      </w:pPr>
      <w:r w:rsidRPr="001B3843">
        <w:rPr>
          <w:rFonts w:ascii="Times New Roman" w:hAnsi="Times New Roman"/>
          <w:sz w:val="28"/>
          <w:szCs w:val="28"/>
          <w:lang w:val="uk-UA"/>
        </w:rPr>
        <w:t>Регулярне вживання арахісу сприя</w:t>
      </w:r>
      <w:r w:rsidR="00593F4F">
        <w:rPr>
          <w:rFonts w:ascii="Times New Roman" w:hAnsi="Times New Roman"/>
          <w:sz w:val="28"/>
          <w:szCs w:val="28"/>
          <w:lang w:val="uk-UA"/>
        </w:rPr>
        <w:t>є</w:t>
      </w:r>
      <w:r w:rsidRPr="001B3843">
        <w:rPr>
          <w:rFonts w:ascii="Times New Roman" w:hAnsi="Times New Roman"/>
          <w:sz w:val="28"/>
          <w:szCs w:val="28"/>
          <w:lang w:val="uk-UA"/>
        </w:rPr>
        <w:t xml:space="preserve"> зниженню рівня холестерину та поліпшенню серцево-судинного здоров'я</w:t>
      </w:r>
      <w:r w:rsidR="007F0C91">
        <w:rPr>
          <w:rFonts w:ascii="Times New Roman" w:hAnsi="Times New Roman"/>
          <w:sz w:val="28"/>
          <w:szCs w:val="28"/>
          <w:lang w:val="uk-UA"/>
        </w:rPr>
        <w:t xml:space="preserve"> [4].</w:t>
      </w:r>
    </w:p>
    <w:p w14:paraId="40473479" w14:textId="77777777" w:rsidR="00593F4F" w:rsidRDefault="00A2360B" w:rsidP="00593F4F">
      <w:pPr>
        <w:spacing w:after="0" w:line="360" w:lineRule="auto"/>
        <w:ind w:firstLine="709"/>
        <w:jc w:val="both"/>
        <w:rPr>
          <w:rFonts w:ascii="Times New Roman" w:hAnsi="Times New Roman"/>
          <w:sz w:val="28"/>
          <w:szCs w:val="28"/>
        </w:rPr>
      </w:pPr>
      <w:r w:rsidRPr="001C1DA5">
        <w:rPr>
          <w:rFonts w:ascii="Times New Roman" w:hAnsi="Times New Roman"/>
          <w:sz w:val="28"/>
          <w:szCs w:val="28"/>
        </w:rPr>
        <w:t>В Україні цілком можливо</w:t>
      </w:r>
      <w:r>
        <w:rPr>
          <w:rFonts w:ascii="Times New Roman" w:hAnsi="Times New Roman"/>
          <w:sz w:val="28"/>
          <w:szCs w:val="28"/>
          <w:lang w:val="uk-UA"/>
        </w:rPr>
        <w:t xml:space="preserve"> успішно</w:t>
      </w:r>
      <w:r w:rsidRPr="001C1DA5">
        <w:rPr>
          <w:rFonts w:ascii="Times New Roman" w:hAnsi="Times New Roman"/>
          <w:sz w:val="28"/>
          <w:szCs w:val="28"/>
        </w:rPr>
        <w:t xml:space="preserve"> вирощувати арахіс, тому що є відповідність вимог цієї тропічної культури до кліматичних умов та ґрунтів нашої країни. До того ж в Україні існують великі потреби у насінні арахісу через широкий розвиток кондитерської та харчової промисловості, де зараз використовується цілковито імпортоване насіння арахісу. Більш широке впровадження культури арахісу в українське сільськогосподарське виробництво, на нашу думку, пов’язане здебільшого з відсутністю сортів, адаптованих до достатньо посушливих умов вирощування.</w:t>
      </w:r>
      <w:r w:rsidR="00593F4F" w:rsidRPr="00593F4F">
        <w:rPr>
          <w:rFonts w:ascii="Times New Roman" w:hAnsi="Times New Roman"/>
          <w:sz w:val="28"/>
          <w:szCs w:val="28"/>
        </w:rPr>
        <w:t xml:space="preserve"> </w:t>
      </w:r>
    </w:p>
    <w:p w14:paraId="45FE0EA7" w14:textId="3C37B5D3" w:rsidR="00593F4F" w:rsidRPr="00A9087B" w:rsidRDefault="00593F4F" w:rsidP="00593F4F">
      <w:pPr>
        <w:spacing w:after="0" w:line="360" w:lineRule="auto"/>
        <w:ind w:firstLine="709"/>
        <w:jc w:val="both"/>
        <w:rPr>
          <w:rFonts w:ascii="Times New Roman" w:hAnsi="Times New Roman"/>
          <w:sz w:val="28"/>
          <w:szCs w:val="28"/>
          <w:lang w:val="uk-UA"/>
        </w:rPr>
      </w:pPr>
      <w:r w:rsidRPr="00335CCE">
        <w:rPr>
          <w:rFonts w:ascii="Times New Roman" w:hAnsi="Times New Roman"/>
          <w:sz w:val="28"/>
          <w:szCs w:val="28"/>
        </w:rPr>
        <w:t>Врахування генетичних особливостей арахісу, його реакції на умови оточуючого середовища та оптимізація агротехнічних методів дозволить розробити стратегії вирощування, спрямовані на підвищення продуктивності та адаптацію до змін кліматичних умов</w:t>
      </w:r>
      <w:r>
        <w:rPr>
          <w:rFonts w:ascii="Times New Roman" w:hAnsi="Times New Roman"/>
          <w:sz w:val="28"/>
          <w:szCs w:val="28"/>
          <w:lang w:val="uk-UA"/>
        </w:rPr>
        <w:t xml:space="preserve"> [5]</w:t>
      </w:r>
      <w:r w:rsidRPr="00335CCE">
        <w:rPr>
          <w:rFonts w:ascii="Times New Roman" w:hAnsi="Times New Roman"/>
          <w:sz w:val="28"/>
          <w:szCs w:val="28"/>
        </w:rPr>
        <w:t xml:space="preserve">. </w:t>
      </w:r>
    </w:p>
    <w:p w14:paraId="60920C1F" w14:textId="0D303EEF" w:rsidR="00620372" w:rsidRPr="00BE1FDB" w:rsidRDefault="0098006F" w:rsidP="00335CCE">
      <w:pPr>
        <w:spacing w:after="0" w:line="360" w:lineRule="auto"/>
        <w:ind w:firstLine="709"/>
        <w:jc w:val="both"/>
        <w:rPr>
          <w:rFonts w:ascii="Times New Roman" w:hAnsi="Times New Roman"/>
          <w:sz w:val="28"/>
          <w:szCs w:val="28"/>
          <w:lang w:val="uk-UA"/>
        </w:rPr>
      </w:pPr>
      <w:r w:rsidRPr="00BE1FDB">
        <w:rPr>
          <w:rFonts w:ascii="Times New Roman" w:hAnsi="Times New Roman"/>
          <w:sz w:val="28"/>
          <w:szCs w:val="28"/>
        </w:rPr>
        <w:t xml:space="preserve">Метою даної роботи було дослідити </w:t>
      </w:r>
      <w:r w:rsidR="00620372" w:rsidRPr="00BE1FDB">
        <w:rPr>
          <w:rFonts w:ascii="Times New Roman" w:hAnsi="Times New Roman"/>
          <w:sz w:val="28"/>
          <w:szCs w:val="28"/>
          <w:lang w:val="uk-UA"/>
        </w:rPr>
        <w:t>онтогенетичні особливості розвитку рослин арахісу</w:t>
      </w:r>
      <w:r w:rsidR="00620372" w:rsidRPr="00BE1FDB">
        <w:rPr>
          <w:rFonts w:ascii="Times New Roman" w:hAnsi="Times New Roman"/>
          <w:sz w:val="28"/>
          <w:szCs w:val="28"/>
        </w:rPr>
        <w:t xml:space="preserve"> </w:t>
      </w:r>
      <w:r w:rsidR="00620372" w:rsidRPr="00BE1FDB">
        <w:rPr>
          <w:rFonts w:ascii="Times New Roman" w:hAnsi="Times New Roman"/>
          <w:sz w:val="28"/>
          <w:szCs w:val="28"/>
          <w:lang w:val="uk-UA"/>
        </w:rPr>
        <w:t>під час цвітіння</w:t>
      </w:r>
      <w:r w:rsidRPr="00BE1FDB">
        <w:rPr>
          <w:rFonts w:ascii="Times New Roman" w:hAnsi="Times New Roman"/>
          <w:sz w:val="28"/>
          <w:szCs w:val="28"/>
        </w:rPr>
        <w:t xml:space="preserve"> та утворення плодів</w:t>
      </w:r>
      <w:r w:rsidR="00763503" w:rsidRPr="00BE1FDB">
        <w:rPr>
          <w:rFonts w:ascii="Times New Roman" w:hAnsi="Times New Roman"/>
          <w:sz w:val="28"/>
          <w:szCs w:val="28"/>
          <w:lang w:val="uk-UA"/>
        </w:rPr>
        <w:t>, а</w:t>
      </w:r>
      <w:r w:rsidR="00620372" w:rsidRPr="00BE1FDB">
        <w:rPr>
          <w:rFonts w:ascii="Times New Roman" w:hAnsi="Times New Roman"/>
          <w:sz w:val="28"/>
          <w:szCs w:val="28"/>
          <w:lang w:val="uk-UA"/>
        </w:rPr>
        <w:t xml:space="preserve"> та</w:t>
      </w:r>
      <w:r w:rsidR="00763503" w:rsidRPr="00BE1FDB">
        <w:rPr>
          <w:rFonts w:ascii="Times New Roman" w:hAnsi="Times New Roman"/>
          <w:sz w:val="28"/>
          <w:szCs w:val="28"/>
          <w:lang w:val="uk-UA"/>
        </w:rPr>
        <w:t>кож встановити показники ознак насіння</w:t>
      </w:r>
      <w:r w:rsidR="00620372" w:rsidRPr="00BE1FDB">
        <w:rPr>
          <w:rFonts w:ascii="Times New Roman" w:hAnsi="Times New Roman"/>
          <w:sz w:val="28"/>
          <w:szCs w:val="28"/>
          <w:lang w:val="uk-UA"/>
        </w:rPr>
        <w:t xml:space="preserve"> </w:t>
      </w:r>
      <w:r w:rsidR="00763503" w:rsidRPr="00BE1FDB">
        <w:rPr>
          <w:rFonts w:ascii="Times New Roman" w:hAnsi="Times New Roman"/>
          <w:sz w:val="28"/>
          <w:szCs w:val="28"/>
          <w:lang w:val="uk-UA"/>
        </w:rPr>
        <w:t>нових зразків</w:t>
      </w:r>
      <w:r w:rsidR="00620372" w:rsidRPr="00BE1FDB">
        <w:rPr>
          <w:rFonts w:ascii="Times New Roman" w:hAnsi="Times New Roman"/>
          <w:sz w:val="28"/>
          <w:szCs w:val="28"/>
          <w:lang w:val="uk-UA"/>
        </w:rPr>
        <w:t xml:space="preserve"> для</w:t>
      </w:r>
      <w:r w:rsidRPr="00BE1FDB">
        <w:rPr>
          <w:rFonts w:ascii="Times New Roman" w:hAnsi="Times New Roman"/>
          <w:sz w:val="28"/>
          <w:szCs w:val="28"/>
        </w:rPr>
        <w:t xml:space="preserve"> </w:t>
      </w:r>
      <w:r w:rsidR="00620372" w:rsidRPr="00BE1FDB">
        <w:rPr>
          <w:rFonts w:ascii="Times New Roman" w:hAnsi="Times New Roman"/>
          <w:sz w:val="28"/>
          <w:szCs w:val="28"/>
        </w:rPr>
        <w:t>п</w:t>
      </w:r>
      <w:r w:rsidR="00BE1FDB" w:rsidRPr="00BE1FDB">
        <w:rPr>
          <w:rFonts w:ascii="Times New Roman" w:hAnsi="Times New Roman"/>
          <w:sz w:val="28"/>
          <w:szCs w:val="28"/>
          <w:lang w:val="uk-UA"/>
        </w:rPr>
        <w:t>підвищення</w:t>
      </w:r>
      <w:r w:rsidR="00620372" w:rsidRPr="00BE1FDB">
        <w:rPr>
          <w:rFonts w:ascii="Times New Roman" w:hAnsi="Times New Roman"/>
          <w:sz w:val="28"/>
          <w:szCs w:val="28"/>
        </w:rPr>
        <w:t xml:space="preserve"> </w:t>
      </w:r>
      <w:r w:rsidR="00BE1FDB" w:rsidRPr="00BE1FDB">
        <w:rPr>
          <w:rFonts w:ascii="Times New Roman" w:hAnsi="Times New Roman"/>
          <w:sz w:val="28"/>
          <w:szCs w:val="28"/>
          <w:lang w:val="uk-UA"/>
        </w:rPr>
        <w:t xml:space="preserve">ефективності </w:t>
      </w:r>
      <w:r w:rsidR="00620372" w:rsidRPr="00BE1FDB">
        <w:rPr>
          <w:rFonts w:ascii="Times New Roman" w:hAnsi="Times New Roman"/>
          <w:sz w:val="28"/>
          <w:szCs w:val="28"/>
        </w:rPr>
        <w:t>генетико-селекційн</w:t>
      </w:r>
      <w:r w:rsidR="00620372" w:rsidRPr="00BE1FDB">
        <w:rPr>
          <w:rFonts w:ascii="Times New Roman" w:hAnsi="Times New Roman"/>
          <w:sz w:val="28"/>
          <w:szCs w:val="28"/>
          <w:lang w:val="uk-UA"/>
        </w:rPr>
        <w:t>ої</w:t>
      </w:r>
      <w:r w:rsidR="00620372" w:rsidRPr="00BE1FDB">
        <w:rPr>
          <w:rFonts w:ascii="Times New Roman" w:hAnsi="Times New Roman"/>
          <w:sz w:val="28"/>
          <w:szCs w:val="28"/>
        </w:rPr>
        <w:t xml:space="preserve"> робот</w:t>
      </w:r>
      <w:r w:rsidR="00BE1FDB" w:rsidRPr="00BE1FDB">
        <w:rPr>
          <w:rFonts w:ascii="Times New Roman" w:hAnsi="Times New Roman"/>
          <w:sz w:val="28"/>
          <w:szCs w:val="28"/>
          <w:lang w:val="uk-UA"/>
        </w:rPr>
        <w:t>и</w:t>
      </w:r>
      <w:r w:rsidR="00620372" w:rsidRPr="00BE1FDB">
        <w:rPr>
          <w:rFonts w:ascii="Times New Roman" w:hAnsi="Times New Roman"/>
          <w:sz w:val="28"/>
          <w:szCs w:val="28"/>
        </w:rPr>
        <w:t xml:space="preserve"> з цією цінною культурою</w:t>
      </w:r>
    </w:p>
    <w:p w14:paraId="6A8EC9DB" w14:textId="7A45BDDF" w:rsidR="0098006F" w:rsidRPr="00C0705D" w:rsidRDefault="00620372" w:rsidP="00335CCE">
      <w:pPr>
        <w:spacing w:after="0" w:line="360" w:lineRule="auto"/>
        <w:ind w:firstLine="709"/>
        <w:jc w:val="both"/>
        <w:rPr>
          <w:rFonts w:ascii="Times New Roman" w:hAnsi="Times New Roman"/>
          <w:color w:val="FF0000"/>
          <w:sz w:val="28"/>
          <w:szCs w:val="28"/>
        </w:rPr>
      </w:pPr>
      <w:r w:rsidRPr="00AB60D4">
        <w:rPr>
          <w:rFonts w:ascii="Times New Roman" w:hAnsi="Times New Roman"/>
          <w:sz w:val="28"/>
          <w:szCs w:val="28"/>
        </w:rPr>
        <w:t xml:space="preserve"> з підвищеною продуктивністю</w:t>
      </w:r>
      <w:r w:rsidR="0098006F" w:rsidRPr="00C0705D">
        <w:rPr>
          <w:rFonts w:ascii="Times New Roman" w:hAnsi="Times New Roman"/>
          <w:color w:val="FF0000"/>
          <w:sz w:val="28"/>
          <w:szCs w:val="28"/>
        </w:rPr>
        <w:t>.</w:t>
      </w:r>
      <w:r w:rsidRPr="00620372">
        <w:rPr>
          <w:rFonts w:ascii="Times New Roman" w:hAnsi="Times New Roman"/>
          <w:color w:val="000000" w:themeColor="text1"/>
          <w:sz w:val="28"/>
          <w:szCs w:val="28"/>
          <w:lang w:val="uk-UA"/>
        </w:rPr>
        <w:t xml:space="preserve"> </w:t>
      </w:r>
      <w:r>
        <w:rPr>
          <w:rFonts w:ascii="Times New Roman" w:hAnsi="Times New Roman"/>
          <w:color w:val="000000" w:themeColor="text1"/>
          <w:sz w:val="28"/>
          <w:szCs w:val="28"/>
          <w:lang w:val="uk-UA"/>
        </w:rPr>
        <w:t>Особливо при проведенні робіт з гібридизації, отримання гібридів та вивчення успадкування якісних і кількісних ознак у арахісу культурного, що</w:t>
      </w:r>
      <w:r w:rsidRPr="00AB60D4">
        <w:rPr>
          <w:rFonts w:ascii="Times New Roman" w:hAnsi="Times New Roman"/>
          <w:color w:val="FF0000"/>
          <w:sz w:val="28"/>
          <w:szCs w:val="28"/>
        </w:rPr>
        <w:t xml:space="preserve"> </w:t>
      </w:r>
      <w:r w:rsidRPr="00AB60D4">
        <w:rPr>
          <w:rFonts w:ascii="Times New Roman" w:hAnsi="Times New Roman"/>
          <w:sz w:val="28"/>
          <w:szCs w:val="28"/>
        </w:rPr>
        <w:t xml:space="preserve">надасть можливість покращити генетико-селекційну роботу з цією цінною культурою і </w:t>
      </w:r>
      <w:r>
        <w:rPr>
          <w:rFonts w:ascii="Times New Roman" w:hAnsi="Times New Roman"/>
          <w:sz w:val="28"/>
          <w:szCs w:val="28"/>
          <w:lang w:val="uk-UA"/>
        </w:rPr>
        <w:t xml:space="preserve">сприятиме </w:t>
      </w:r>
      <w:r w:rsidRPr="00AB60D4">
        <w:rPr>
          <w:rFonts w:ascii="Times New Roman" w:hAnsi="Times New Roman"/>
          <w:sz w:val="28"/>
          <w:szCs w:val="28"/>
        </w:rPr>
        <w:t>більш ефективно</w:t>
      </w:r>
      <w:r>
        <w:rPr>
          <w:rFonts w:ascii="Times New Roman" w:hAnsi="Times New Roman"/>
          <w:sz w:val="28"/>
          <w:szCs w:val="28"/>
          <w:lang w:val="uk-UA"/>
        </w:rPr>
        <w:t>му</w:t>
      </w:r>
      <w:r w:rsidRPr="00AB60D4">
        <w:rPr>
          <w:rFonts w:ascii="Times New Roman" w:hAnsi="Times New Roman"/>
          <w:sz w:val="28"/>
          <w:szCs w:val="28"/>
        </w:rPr>
        <w:t xml:space="preserve"> створ</w:t>
      </w:r>
      <w:r>
        <w:rPr>
          <w:rFonts w:ascii="Times New Roman" w:hAnsi="Times New Roman"/>
          <w:sz w:val="28"/>
          <w:szCs w:val="28"/>
          <w:lang w:val="uk-UA"/>
        </w:rPr>
        <w:t>енню</w:t>
      </w:r>
      <w:r w:rsidRPr="00AB60D4">
        <w:rPr>
          <w:rFonts w:ascii="Times New Roman" w:hAnsi="Times New Roman"/>
          <w:sz w:val="28"/>
          <w:szCs w:val="28"/>
        </w:rPr>
        <w:t xml:space="preserve"> нов</w:t>
      </w:r>
      <w:r>
        <w:rPr>
          <w:rFonts w:ascii="Times New Roman" w:hAnsi="Times New Roman"/>
          <w:sz w:val="28"/>
          <w:szCs w:val="28"/>
          <w:lang w:val="uk-UA"/>
        </w:rPr>
        <w:t>их</w:t>
      </w:r>
      <w:r w:rsidRPr="00AB60D4">
        <w:rPr>
          <w:rFonts w:ascii="Times New Roman" w:hAnsi="Times New Roman"/>
          <w:sz w:val="28"/>
          <w:szCs w:val="28"/>
        </w:rPr>
        <w:t xml:space="preserve"> сорт</w:t>
      </w:r>
      <w:r>
        <w:rPr>
          <w:rFonts w:ascii="Times New Roman" w:hAnsi="Times New Roman"/>
          <w:sz w:val="28"/>
          <w:szCs w:val="28"/>
          <w:lang w:val="uk-UA"/>
        </w:rPr>
        <w:t>ів</w:t>
      </w:r>
      <w:r w:rsidRPr="00AB60D4">
        <w:rPr>
          <w:rFonts w:ascii="Times New Roman" w:hAnsi="Times New Roman"/>
          <w:sz w:val="28"/>
          <w:szCs w:val="28"/>
        </w:rPr>
        <w:t xml:space="preserve"> з підвищеною продуктивністю</w:t>
      </w:r>
    </w:p>
    <w:p w14:paraId="02E2D6B1" w14:textId="77777777" w:rsidR="0098006F" w:rsidRPr="009D6BCB" w:rsidRDefault="0098006F" w:rsidP="00335CCE">
      <w:pPr>
        <w:spacing w:after="0" w:line="360" w:lineRule="auto"/>
        <w:ind w:firstLine="709"/>
        <w:jc w:val="both"/>
        <w:rPr>
          <w:rFonts w:ascii="Times New Roman" w:hAnsi="Times New Roman"/>
          <w:sz w:val="28"/>
          <w:szCs w:val="28"/>
        </w:rPr>
      </w:pPr>
      <w:r w:rsidRPr="009D6BCB">
        <w:rPr>
          <w:rFonts w:ascii="Times New Roman" w:hAnsi="Times New Roman"/>
          <w:sz w:val="28"/>
          <w:szCs w:val="28"/>
        </w:rPr>
        <w:lastRenderedPageBreak/>
        <w:t>Згідно цієї мети було встановлено наступні завдання:</w:t>
      </w:r>
    </w:p>
    <w:p w14:paraId="5352E8A4" w14:textId="395E25D5" w:rsidR="0098006F" w:rsidRPr="009D6BCB" w:rsidRDefault="0098006F" w:rsidP="00335CCE">
      <w:pPr>
        <w:spacing w:after="0" w:line="360" w:lineRule="auto"/>
        <w:ind w:firstLine="709"/>
        <w:jc w:val="both"/>
        <w:rPr>
          <w:rFonts w:ascii="Times New Roman" w:hAnsi="Times New Roman"/>
          <w:sz w:val="28"/>
          <w:szCs w:val="28"/>
        </w:rPr>
      </w:pPr>
      <w:r w:rsidRPr="009D6BCB">
        <w:rPr>
          <w:rFonts w:ascii="Times New Roman" w:hAnsi="Times New Roman"/>
          <w:sz w:val="28"/>
          <w:szCs w:val="28"/>
        </w:rPr>
        <w:t xml:space="preserve">1. </w:t>
      </w:r>
      <w:r w:rsidR="00763503" w:rsidRPr="009D6BCB">
        <w:rPr>
          <w:rFonts w:ascii="Times New Roman" w:hAnsi="Times New Roman"/>
          <w:sz w:val="28"/>
          <w:szCs w:val="28"/>
          <w:lang w:val="uk-UA"/>
        </w:rPr>
        <w:t xml:space="preserve">Дослідити асортимент </w:t>
      </w:r>
      <w:r w:rsidR="009D6BCB" w:rsidRPr="009D6BCB">
        <w:rPr>
          <w:rFonts w:ascii="Times New Roman" w:hAnsi="Times New Roman"/>
          <w:sz w:val="28"/>
          <w:szCs w:val="28"/>
          <w:lang w:val="uk-UA"/>
        </w:rPr>
        <w:t xml:space="preserve">сортів </w:t>
      </w:r>
      <w:r w:rsidR="00763503" w:rsidRPr="009D6BCB">
        <w:rPr>
          <w:rFonts w:ascii="Times New Roman" w:hAnsi="Times New Roman"/>
          <w:sz w:val="28"/>
          <w:szCs w:val="28"/>
          <w:lang w:val="uk-UA"/>
        </w:rPr>
        <w:t>арахісу</w:t>
      </w:r>
      <w:r w:rsidR="009D6BCB" w:rsidRPr="009D6BCB">
        <w:rPr>
          <w:rFonts w:ascii="Times New Roman" w:hAnsi="Times New Roman"/>
          <w:sz w:val="28"/>
          <w:szCs w:val="28"/>
          <w:lang w:val="uk-UA"/>
        </w:rPr>
        <w:t xml:space="preserve"> культурного, які </w:t>
      </w:r>
      <w:r w:rsidR="00763503" w:rsidRPr="009D6BCB">
        <w:rPr>
          <w:rFonts w:ascii="Times New Roman" w:hAnsi="Times New Roman"/>
          <w:sz w:val="28"/>
          <w:szCs w:val="28"/>
          <w:lang w:val="uk-UA"/>
        </w:rPr>
        <w:t>поширен</w:t>
      </w:r>
      <w:r w:rsidR="009D6BCB" w:rsidRPr="009D6BCB">
        <w:rPr>
          <w:rFonts w:ascii="Times New Roman" w:hAnsi="Times New Roman"/>
          <w:sz w:val="28"/>
          <w:szCs w:val="28"/>
          <w:lang w:val="uk-UA"/>
        </w:rPr>
        <w:t>і</w:t>
      </w:r>
      <w:r w:rsidR="00763503" w:rsidRPr="009D6BCB">
        <w:rPr>
          <w:rFonts w:ascii="Times New Roman" w:hAnsi="Times New Roman"/>
          <w:sz w:val="28"/>
          <w:szCs w:val="28"/>
          <w:lang w:val="uk-UA"/>
        </w:rPr>
        <w:t xml:space="preserve"> в Україні</w:t>
      </w:r>
      <w:r w:rsidRPr="009D6BCB">
        <w:rPr>
          <w:rFonts w:ascii="Times New Roman" w:hAnsi="Times New Roman"/>
          <w:sz w:val="28"/>
          <w:szCs w:val="28"/>
        </w:rPr>
        <w:t>.</w:t>
      </w:r>
    </w:p>
    <w:p w14:paraId="2EB3B918" w14:textId="6C6A4118" w:rsidR="0098006F" w:rsidRPr="009D6BCB" w:rsidRDefault="0098006F" w:rsidP="00335CCE">
      <w:pPr>
        <w:spacing w:after="0" w:line="360" w:lineRule="auto"/>
        <w:ind w:firstLine="709"/>
        <w:jc w:val="both"/>
        <w:rPr>
          <w:rFonts w:ascii="Times New Roman" w:hAnsi="Times New Roman"/>
          <w:sz w:val="28"/>
          <w:szCs w:val="28"/>
        </w:rPr>
      </w:pPr>
      <w:r w:rsidRPr="009D6BCB">
        <w:rPr>
          <w:rFonts w:ascii="Times New Roman" w:hAnsi="Times New Roman"/>
          <w:sz w:val="28"/>
          <w:szCs w:val="28"/>
        </w:rPr>
        <w:t xml:space="preserve">2. </w:t>
      </w:r>
      <w:r w:rsidR="00763503" w:rsidRPr="009D6BCB">
        <w:rPr>
          <w:rFonts w:ascii="Times New Roman" w:hAnsi="Times New Roman"/>
          <w:sz w:val="28"/>
          <w:szCs w:val="28"/>
          <w:lang w:val="uk-UA"/>
        </w:rPr>
        <w:t>Провести в</w:t>
      </w:r>
      <w:r w:rsidRPr="009D6BCB">
        <w:rPr>
          <w:rFonts w:ascii="Times New Roman" w:hAnsi="Times New Roman"/>
          <w:sz w:val="28"/>
          <w:szCs w:val="28"/>
        </w:rPr>
        <w:t xml:space="preserve">ивчення </w:t>
      </w:r>
      <w:r w:rsidR="00763503" w:rsidRPr="009D6BCB">
        <w:rPr>
          <w:rFonts w:ascii="Times New Roman" w:hAnsi="Times New Roman"/>
          <w:sz w:val="28"/>
          <w:szCs w:val="28"/>
          <w:lang w:val="uk-UA"/>
        </w:rPr>
        <w:t>онтогенетичних особливостей розвитку рослин арахісу під час цвітіння</w:t>
      </w:r>
      <w:r w:rsidR="00763503" w:rsidRPr="009D6BCB">
        <w:rPr>
          <w:rFonts w:ascii="Times New Roman" w:hAnsi="Times New Roman"/>
          <w:sz w:val="28"/>
          <w:szCs w:val="28"/>
        </w:rPr>
        <w:t xml:space="preserve"> та утворення плодів</w:t>
      </w:r>
      <w:r w:rsidR="00763503" w:rsidRPr="009D6BCB">
        <w:rPr>
          <w:rFonts w:ascii="Times New Roman" w:hAnsi="Times New Roman"/>
          <w:sz w:val="28"/>
          <w:szCs w:val="28"/>
          <w:lang w:val="uk-UA"/>
        </w:rPr>
        <w:t xml:space="preserve"> в умовах вегетаційного досліду</w:t>
      </w:r>
      <w:r w:rsidRPr="009D6BCB">
        <w:rPr>
          <w:rFonts w:ascii="Times New Roman" w:hAnsi="Times New Roman"/>
          <w:sz w:val="28"/>
          <w:szCs w:val="28"/>
        </w:rPr>
        <w:t>.</w:t>
      </w:r>
    </w:p>
    <w:p w14:paraId="3FD08C36" w14:textId="4760CF2A" w:rsidR="0098006F" w:rsidRPr="009D6BCB" w:rsidRDefault="0098006F" w:rsidP="00335CCE">
      <w:pPr>
        <w:spacing w:after="0" w:line="360" w:lineRule="auto"/>
        <w:ind w:firstLine="709"/>
        <w:jc w:val="both"/>
        <w:rPr>
          <w:rFonts w:ascii="Times New Roman" w:hAnsi="Times New Roman"/>
          <w:sz w:val="28"/>
          <w:szCs w:val="28"/>
        </w:rPr>
      </w:pPr>
      <w:r w:rsidRPr="009D6BCB">
        <w:rPr>
          <w:rFonts w:ascii="Times New Roman" w:hAnsi="Times New Roman"/>
          <w:sz w:val="28"/>
          <w:szCs w:val="28"/>
        </w:rPr>
        <w:t xml:space="preserve">3. </w:t>
      </w:r>
      <w:r w:rsidR="00763503" w:rsidRPr="009D6BCB">
        <w:rPr>
          <w:rFonts w:ascii="Times New Roman" w:hAnsi="Times New Roman"/>
          <w:sz w:val="28"/>
          <w:szCs w:val="28"/>
          <w:lang w:val="uk-UA"/>
        </w:rPr>
        <w:t xml:space="preserve">Встановити показники </w:t>
      </w:r>
      <w:r w:rsidRPr="009D6BCB">
        <w:rPr>
          <w:rFonts w:ascii="Times New Roman" w:hAnsi="Times New Roman"/>
          <w:sz w:val="28"/>
          <w:szCs w:val="28"/>
        </w:rPr>
        <w:t xml:space="preserve"> </w:t>
      </w:r>
      <w:r w:rsidR="00763503" w:rsidRPr="009D6BCB">
        <w:rPr>
          <w:rFonts w:ascii="Times New Roman" w:hAnsi="Times New Roman"/>
          <w:sz w:val="28"/>
          <w:szCs w:val="28"/>
          <w:lang w:val="uk-UA"/>
        </w:rPr>
        <w:t>біохімічних ознак насіння чотирьох нових зразків арахісу у порівнянні з сортом-контролем.</w:t>
      </w:r>
    </w:p>
    <w:p w14:paraId="11255638" w14:textId="77777777" w:rsidR="0098006F" w:rsidRDefault="0098006F" w:rsidP="00C43ED9">
      <w:pPr>
        <w:spacing w:before="240" w:after="0" w:line="360" w:lineRule="auto"/>
        <w:ind w:firstLine="708"/>
        <w:jc w:val="both"/>
        <w:rPr>
          <w:rFonts w:ascii="Times New Roman" w:hAnsi="Times New Roman"/>
          <w:b/>
          <w:bCs/>
          <w:sz w:val="28"/>
          <w:szCs w:val="28"/>
          <w:lang w:val="uk-UA"/>
        </w:rPr>
      </w:pPr>
    </w:p>
    <w:p w14:paraId="0DE57217" w14:textId="77777777" w:rsidR="00F2080C" w:rsidRDefault="00F2080C" w:rsidP="00C43ED9">
      <w:pPr>
        <w:spacing w:before="240" w:after="0" w:line="360" w:lineRule="auto"/>
        <w:ind w:firstLine="708"/>
        <w:jc w:val="both"/>
        <w:rPr>
          <w:rFonts w:ascii="Times New Roman" w:hAnsi="Times New Roman"/>
          <w:b/>
          <w:bCs/>
          <w:sz w:val="28"/>
          <w:szCs w:val="28"/>
          <w:lang w:val="uk-UA"/>
        </w:rPr>
      </w:pPr>
    </w:p>
    <w:p w14:paraId="33AA5B1A" w14:textId="77777777" w:rsidR="00F2080C" w:rsidRDefault="00F2080C" w:rsidP="00C43ED9">
      <w:pPr>
        <w:spacing w:before="240" w:after="0" w:line="360" w:lineRule="auto"/>
        <w:ind w:firstLine="708"/>
        <w:jc w:val="both"/>
        <w:rPr>
          <w:rFonts w:ascii="Times New Roman" w:hAnsi="Times New Roman"/>
          <w:b/>
          <w:bCs/>
          <w:sz w:val="28"/>
          <w:szCs w:val="28"/>
          <w:lang w:val="uk-UA"/>
        </w:rPr>
      </w:pPr>
    </w:p>
    <w:p w14:paraId="2516339C" w14:textId="77777777" w:rsidR="00F2080C" w:rsidRDefault="00F2080C" w:rsidP="00C43ED9">
      <w:pPr>
        <w:spacing w:before="240" w:after="0" w:line="360" w:lineRule="auto"/>
        <w:ind w:firstLine="708"/>
        <w:jc w:val="both"/>
        <w:rPr>
          <w:rFonts w:ascii="Times New Roman" w:hAnsi="Times New Roman"/>
          <w:b/>
          <w:bCs/>
          <w:sz w:val="28"/>
          <w:szCs w:val="28"/>
          <w:lang w:val="uk-UA"/>
        </w:rPr>
      </w:pPr>
    </w:p>
    <w:p w14:paraId="01FD118A" w14:textId="77777777" w:rsidR="00F2080C" w:rsidRDefault="00F2080C" w:rsidP="00C43ED9">
      <w:pPr>
        <w:spacing w:before="240" w:after="0" w:line="360" w:lineRule="auto"/>
        <w:ind w:firstLine="708"/>
        <w:jc w:val="both"/>
        <w:rPr>
          <w:rFonts w:ascii="Times New Roman" w:hAnsi="Times New Roman"/>
          <w:b/>
          <w:bCs/>
          <w:sz w:val="28"/>
          <w:szCs w:val="28"/>
          <w:lang w:val="uk-UA"/>
        </w:rPr>
      </w:pPr>
    </w:p>
    <w:p w14:paraId="5DFE3146" w14:textId="77777777" w:rsidR="002D4F6C" w:rsidRDefault="002D4F6C" w:rsidP="00C43ED9">
      <w:pPr>
        <w:spacing w:before="240" w:after="0" w:line="360" w:lineRule="auto"/>
        <w:ind w:firstLine="708"/>
        <w:jc w:val="both"/>
        <w:rPr>
          <w:rFonts w:ascii="Times New Roman" w:hAnsi="Times New Roman"/>
          <w:b/>
          <w:bCs/>
          <w:sz w:val="28"/>
          <w:szCs w:val="28"/>
          <w:lang w:val="uk-UA"/>
        </w:rPr>
        <w:sectPr w:rsidR="002D4F6C" w:rsidSect="007F6B82">
          <w:pgSz w:w="11906" w:h="16838"/>
          <w:pgMar w:top="1134" w:right="567" w:bottom="1134" w:left="1701" w:header="709" w:footer="709" w:gutter="0"/>
          <w:cols w:space="708"/>
          <w:docGrid w:linePitch="360"/>
        </w:sectPr>
      </w:pPr>
    </w:p>
    <w:p w14:paraId="71AC814F" w14:textId="0757C255" w:rsidR="00442D46" w:rsidRPr="00434CB8" w:rsidRDefault="00442D46" w:rsidP="00434CB8">
      <w:pPr>
        <w:pStyle w:val="a6"/>
        <w:numPr>
          <w:ilvl w:val="0"/>
          <w:numId w:val="32"/>
        </w:numPr>
        <w:spacing w:after="0" w:line="360" w:lineRule="auto"/>
        <w:jc w:val="center"/>
        <w:rPr>
          <w:rFonts w:ascii="Times New Roman" w:hAnsi="Times New Roman"/>
          <w:b/>
          <w:bCs/>
          <w:color w:val="000000" w:themeColor="text1"/>
          <w:sz w:val="28"/>
          <w:szCs w:val="28"/>
          <w:lang w:val="uk-UA"/>
        </w:rPr>
      </w:pPr>
      <w:r w:rsidRPr="00434CB8">
        <w:rPr>
          <w:rFonts w:ascii="Times New Roman" w:hAnsi="Times New Roman"/>
          <w:b/>
          <w:bCs/>
          <w:color w:val="000000" w:themeColor="text1"/>
          <w:sz w:val="28"/>
          <w:szCs w:val="28"/>
          <w:lang w:val="uk-UA"/>
        </w:rPr>
        <w:lastRenderedPageBreak/>
        <w:t>ОГЛЯД НАУКОВОЇ ЛІТЕРАТУРИ</w:t>
      </w:r>
    </w:p>
    <w:p w14:paraId="47E7F87F" w14:textId="67A05ABF" w:rsidR="00FF35E9" w:rsidRPr="009B4C66" w:rsidRDefault="00FF35E9" w:rsidP="009B4C66">
      <w:pPr>
        <w:pStyle w:val="a6"/>
        <w:numPr>
          <w:ilvl w:val="1"/>
          <w:numId w:val="34"/>
        </w:numPr>
        <w:spacing w:after="0" w:line="360" w:lineRule="auto"/>
        <w:rPr>
          <w:rFonts w:ascii="Times New Roman" w:hAnsi="Times New Roman"/>
          <w:b/>
          <w:i/>
          <w:sz w:val="28"/>
          <w:szCs w:val="28"/>
        </w:rPr>
      </w:pPr>
      <w:r w:rsidRPr="009B4C66">
        <w:rPr>
          <w:rFonts w:ascii="Times New Roman" w:hAnsi="Times New Roman"/>
          <w:b/>
          <w:sz w:val="28"/>
          <w:szCs w:val="28"/>
          <w:lang w:val="uk-UA"/>
        </w:rPr>
        <w:t>Б</w:t>
      </w:r>
      <w:r w:rsidRPr="009B4C66">
        <w:rPr>
          <w:rFonts w:ascii="Times New Roman" w:hAnsi="Times New Roman"/>
          <w:b/>
          <w:sz w:val="28"/>
          <w:szCs w:val="28"/>
        </w:rPr>
        <w:t>ота</w:t>
      </w:r>
      <w:r w:rsidRPr="009B4C66">
        <w:rPr>
          <w:rFonts w:ascii="Times New Roman" w:hAnsi="Times New Roman"/>
          <w:b/>
          <w:sz w:val="28"/>
          <w:szCs w:val="28"/>
          <w:lang w:val="uk-UA"/>
        </w:rPr>
        <w:t xml:space="preserve">нічні та біологічні особливості </w:t>
      </w:r>
      <w:r w:rsidRPr="009B4C66">
        <w:rPr>
          <w:rFonts w:ascii="Times New Roman" w:hAnsi="Times New Roman"/>
          <w:b/>
          <w:i/>
          <w:sz w:val="28"/>
          <w:szCs w:val="28"/>
        </w:rPr>
        <w:t>Arachis hypogaea</w:t>
      </w:r>
    </w:p>
    <w:p w14:paraId="11FE661E" w14:textId="626B1ADB" w:rsidR="009B4C66" w:rsidRDefault="009B4C66" w:rsidP="009B4C66">
      <w:pPr>
        <w:pStyle w:val="a6"/>
        <w:spacing w:after="0" w:line="360" w:lineRule="auto"/>
        <w:ind w:left="1129"/>
        <w:rPr>
          <w:rFonts w:ascii="Times New Roman" w:hAnsi="Times New Roman"/>
          <w:b/>
          <w:i/>
          <w:sz w:val="28"/>
          <w:szCs w:val="28"/>
          <w:lang w:val="uk-UA"/>
        </w:rPr>
      </w:pPr>
    </w:p>
    <w:p w14:paraId="41F23154" w14:textId="77777777" w:rsidR="00411E48" w:rsidRPr="009B4C66" w:rsidRDefault="00411E48" w:rsidP="009B4C66">
      <w:pPr>
        <w:pStyle w:val="a6"/>
        <w:spacing w:after="0" w:line="360" w:lineRule="auto"/>
        <w:ind w:left="1129"/>
        <w:rPr>
          <w:rFonts w:ascii="Times New Roman" w:hAnsi="Times New Roman"/>
          <w:b/>
          <w:i/>
          <w:sz w:val="28"/>
          <w:szCs w:val="28"/>
          <w:lang w:val="uk-UA"/>
        </w:rPr>
      </w:pPr>
    </w:p>
    <w:p w14:paraId="2C98DC94" w14:textId="77777777" w:rsidR="00942599" w:rsidRPr="00942599" w:rsidRDefault="00942599" w:rsidP="00942599">
      <w:pPr>
        <w:spacing w:after="0" w:line="360" w:lineRule="auto"/>
        <w:ind w:firstLine="709"/>
        <w:jc w:val="both"/>
        <w:rPr>
          <w:rFonts w:ascii="Times New Roman" w:hAnsi="Times New Roman"/>
          <w:bCs/>
          <w:sz w:val="28"/>
          <w:szCs w:val="28"/>
          <w:lang w:val="uk-UA"/>
        </w:rPr>
      </w:pPr>
      <w:r w:rsidRPr="00942599">
        <w:rPr>
          <w:rFonts w:ascii="Times New Roman" w:hAnsi="Times New Roman"/>
          <w:bCs/>
          <w:sz w:val="28"/>
          <w:szCs w:val="28"/>
          <w:lang w:val="uk-UA"/>
        </w:rPr>
        <w:t>Арахіс, або звичайний арахіс (</w:t>
      </w:r>
      <w:r w:rsidRPr="00A84376">
        <w:rPr>
          <w:rFonts w:ascii="Times New Roman" w:hAnsi="Times New Roman"/>
          <w:bCs/>
          <w:i/>
          <w:iCs/>
          <w:sz w:val="28"/>
          <w:szCs w:val="28"/>
          <w:lang w:val="uk-UA"/>
        </w:rPr>
        <w:t>Arachis hypogaea</w:t>
      </w:r>
      <w:r w:rsidRPr="00942599">
        <w:rPr>
          <w:rFonts w:ascii="Times New Roman" w:hAnsi="Times New Roman"/>
          <w:bCs/>
          <w:sz w:val="28"/>
          <w:szCs w:val="28"/>
          <w:lang w:val="uk-UA"/>
        </w:rPr>
        <w:t xml:space="preserve"> L.), має своє коріння в Південній Америці, зокрема в Аргентині та Болівії. Ці території вважаються первинним генетичним центром цього рослинного виду.</w:t>
      </w:r>
    </w:p>
    <w:p w14:paraId="7F52E7C3" w14:textId="77777777" w:rsidR="00942599" w:rsidRPr="00942599" w:rsidRDefault="00942599" w:rsidP="00942599">
      <w:pPr>
        <w:spacing w:after="0" w:line="360" w:lineRule="auto"/>
        <w:ind w:firstLine="709"/>
        <w:jc w:val="both"/>
        <w:rPr>
          <w:rFonts w:ascii="Times New Roman" w:hAnsi="Times New Roman"/>
          <w:bCs/>
          <w:sz w:val="28"/>
          <w:szCs w:val="28"/>
          <w:lang w:val="uk-UA"/>
        </w:rPr>
      </w:pPr>
      <w:r w:rsidRPr="00942599">
        <w:rPr>
          <w:rFonts w:ascii="Times New Roman" w:hAnsi="Times New Roman"/>
          <w:bCs/>
          <w:sz w:val="28"/>
          <w:szCs w:val="28"/>
          <w:lang w:val="uk-UA"/>
        </w:rPr>
        <w:t>З Південної Америки арахіс потрапив до Європи та Китаю, а подальше його вирощування поширилося у тропічних регіонах Південно-Східної Азії. Є також дані, що свідчать про завезення арахісу в Індію та Японію, а також на Філіппінські острови та Мадагаскар.</w:t>
      </w:r>
    </w:p>
    <w:p w14:paraId="2A92276A" w14:textId="21458329" w:rsidR="00942599" w:rsidRPr="00942599" w:rsidRDefault="00942599" w:rsidP="00942599">
      <w:pPr>
        <w:spacing w:after="0" w:line="360" w:lineRule="auto"/>
        <w:ind w:firstLine="709"/>
        <w:jc w:val="both"/>
        <w:rPr>
          <w:rFonts w:ascii="Times New Roman" w:hAnsi="Times New Roman"/>
          <w:bCs/>
          <w:sz w:val="28"/>
          <w:szCs w:val="28"/>
          <w:lang w:val="uk-UA"/>
        </w:rPr>
      </w:pPr>
      <w:r w:rsidRPr="00942599">
        <w:rPr>
          <w:rFonts w:ascii="Times New Roman" w:hAnsi="Times New Roman"/>
          <w:bCs/>
          <w:sz w:val="28"/>
          <w:szCs w:val="28"/>
          <w:lang w:val="uk-UA"/>
        </w:rPr>
        <w:t>У Китай арахіс прибув завдяки португальцям, які заснували свою колонію в Кантоні в 1560 році. У Західній Африці арахіс з'явився в XVI столітті, і вважається, що вперше боби арахісу потрапили в Гвінею з Бразилії. Сенегал, Нігерія та Конго стали вторинними центрами поширення</w:t>
      </w:r>
      <w:r w:rsidR="00477F6B">
        <w:rPr>
          <w:rFonts w:ascii="Times New Roman" w:hAnsi="Times New Roman"/>
          <w:bCs/>
          <w:sz w:val="28"/>
          <w:szCs w:val="28"/>
          <w:lang w:val="uk-UA"/>
        </w:rPr>
        <w:t xml:space="preserve"> [6].</w:t>
      </w:r>
    </w:p>
    <w:p w14:paraId="43FEE5D9" w14:textId="77777777" w:rsidR="00942599" w:rsidRPr="00942599" w:rsidRDefault="00942599" w:rsidP="00942599">
      <w:pPr>
        <w:spacing w:after="0" w:line="360" w:lineRule="auto"/>
        <w:ind w:firstLine="709"/>
        <w:jc w:val="both"/>
        <w:rPr>
          <w:rFonts w:ascii="Times New Roman" w:hAnsi="Times New Roman"/>
          <w:bCs/>
          <w:sz w:val="28"/>
          <w:szCs w:val="28"/>
          <w:lang w:val="uk-UA"/>
        </w:rPr>
      </w:pPr>
      <w:r w:rsidRPr="00942599">
        <w:rPr>
          <w:rFonts w:ascii="Times New Roman" w:hAnsi="Times New Roman"/>
          <w:bCs/>
          <w:sz w:val="28"/>
          <w:szCs w:val="28"/>
          <w:lang w:val="uk-UA"/>
        </w:rPr>
        <w:t>З Індії та Китаю арахіс розповсюдився до Іспанії, Франції, Італії, де отримав назву "китайський горішок". Умови Нижнього Поволжя стали сприятливими для вирощування арахісу, і пробні посіви в Україні в 20-х роках минулого століття виявилися успішними.</w:t>
      </w:r>
    </w:p>
    <w:p w14:paraId="24C49598" w14:textId="77777777" w:rsidR="00942599" w:rsidRPr="00942599" w:rsidRDefault="00942599" w:rsidP="00942599">
      <w:pPr>
        <w:spacing w:after="0" w:line="360" w:lineRule="auto"/>
        <w:ind w:firstLine="709"/>
        <w:jc w:val="both"/>
        <w:rPr>
          <w:rFonts w:ascii="Times New Roman" w:hAnsi="Times New Roman"/>
          <w:bCs/>
          <w:sz w:val="28"/>
          <w:szCs w:val="28"/>
          <w:lang w:val="uk-UA"/>
        </w:rPr>
      </w:pPr>
      <w:r w:rsidRPr="00942599">
        <w:rPr>
          <w:rFonts w:ascii="Times New Roman" w:hAnsi="Times New Roman"/>
          <w:bCs/>
          <w:sz w:val="28"/>
          <w:szCs w:val="28"/>
          <w:lang w:val="uk-UA"/>
        </w:rPr>
        <w:t xml:space="preserve">Систематика роду </w:t>
      </w:r>
      <w:r w:rsidRPr="00A84376">
        <w:rPr>
          <w:rFonts w:ascii="Times New Roman" w:hAnsi="Times New Roman"/>
          <w:bCs/>
          <w:i/>
          <w:iCs/>
          <w:sz w:val="28"/>
          <w:szCs w:val="28"/>
          <w:lang w:val="uk-UA"/>
        </w:rPr>
        <w:t>Arachis</w:t>
      </w:r>
      <w:r w:rsidRPr="00942599">
        <w:rPr>
          <w:rFonts w:ascii="Times New Roman" w:hAnsi="Times New Roman"/>
          <w:bCs/>
          <w:sz w:val="28"/>
          <w:szCs w:val="28"/>
          <w:lang w:val="uk-UA"/>
        </w:rPr>
        <w:t xml:space="preserve"> L. пройшла кілька етапів змін. Починаючи з середини XX століття, було описано 30 видів арахісу, що мешкають в Південній Америці. Ранні класифікації базувалися на особливостях росту та розгалуження гілок.</w:t>
      </w:r>
    </w:p>
    <w:p w14:paraId="6A3E6132" w14:textId="0E7421A1" w:rsidR="005918B2" w:rsidRPr="009F3030" w:rsidRDefault="00942599" w:rsidP="009F3030">
      <w:pPr>
        <w:spacing w:after="0" w:line="360" w:lineRule="auto"/>
        <w:ind w:firstLine="709"/>
        <w:jc w:val="both"/>
        <w:rPr>
          <w:rFonts w:ascii="Times New Roman" w:hAnsi="Times New Roman"/>
          <w:bCs/>
          <w:sz w:val="28"/>
          <w:szCs w:val="28"/>
          <w:lang w:val="uk-UA"/>
        </w:rPr>
      </w:pPr>
      <w:r w:rsidRPr="00942599">
        <w:rPr>
          <w:rFonts w:ascii="Times New Roman" w:hAnsi="Times New Roman"/>
          <w:bCs/>
          <w:sz w:val="28"/>
          <w:szCs w:val="28"/>
          <w:lang w:val="uk-UA"/>
        </w:rPr>
        <w:t>Пізніше, на основі морфологічних та цитологічних характеристик, а також даних гібридизації, було описано 69 видів. На сьогоднішній день систематика виокремлює 79 диких видів у межах роду Arachis та один культурний вид - арахіс звичайний (</w:t>
      </w:r>
      <w:r w:rsidRPr="00A84376">
        <w:rPr>
          <w:rFonts w:ascii="Times New Roman" w:hAnsi="Times New Roman"/>
          <w:bCs/>
          <w:i/>
          <w:iCs/>
          <w:sz w:val="28"/>
          <w:szCs w:val="28"/>
          <w:lang w:val="uk-UA"/>
        </w:rPr>
        <w:t>A. hypogaea</w:t>
      </w:r>
      <w:r w:rsidRPr="00942599">
        <w:rPr>
          <w:rFonts w:ascii="Times New Roman" w:hAnsi="Times New Roman"/>
          <w:bCs/>
          <w:sz w:val="28"/>
          <w:szCs w:val="28"/>
          <w:lang w:val="uk-UA"/>
        </w:rPr>
        <w:t xml:space="preserve"> L.</w:t>
      </w:r>
      <w:r w:rsidR="00CB386A">
        <w:rPr>
          <w:rFonts w:ascii="Times New Roman" w:hAnsi="Times New Roman"/>
          <w:bCs/>
          <w:sz w:val="28"/>
          <w:szCs w:val="28"/>
          <w:lang w:val="uk-UA"/>
        </w:rPr>
        <w:t>) [7].</w:t>
      </w:r>
    </w:p>
    <w:p w14:paraId="600589D6" w14:textId="2E459949" w:rsidR="00A67FCF" w:rsidRPr="008A5978" w:rsidRDefault="002012CE" w:rsidP="002F5701">
      <w:pPr>
        <w:pStyle w:val="a4"/>
        <w:spacing w:line="360" w:lineRule="auto"/>
        <w:ind w:left="0" w:firstLine="709"/>
        <w:rPr>
          <w:color w:val="000000" w:themeColor="text1"/>
          <w:sz w:val="20"/>
          <w:szCs w:val="20"/>
          <w:lang w:val="uk-UA"/>
        </w:rPr>
      </w:pPr>
      <w:r w:rsidRPr="001C7A91">
        <w:rPr>
          <w:sz w:val="28"/>
          <w:szCs w:val="28"/>
          <w:lang w:val=""/>
        </w:rPr>
        <w:t xml:space="preserve">Арахіс культурний – однорічна рослина, коренева система розгалужена. </w:t>
      </w:r>
      <w:r w:rsidRPr="00A84376">
        <w:rPr>
          <w:sz w:val="28"/>
          <w:szCs w:val="28"/>
          <w:lang w:val="uk-UA"/>
        </w:rPr>
        <w:t xml:space="preserve">Листочки парноперисті, складаються з двох пар листків, яйцевидної форми. Листки зверху глянцеві, з нижньої сторони слабо опушені. Черешок опушений, товстий, жолобчастий, до 5 см завдовжки, з двома кільцеподібними </w:t>
      </w:r>
      <w:r w:rsidRPr="00A84376">
        <w:rPr>
          <w:sz w:val="28"/>
          <w:szCs w:val="28"/>
          <w:lang w:val="uk-UA"/>
        </w:rPr>
        <w:lastRenderedPageBreak/>
        <w:t>прилистками. Квітки метеликові, жовті, сидять в пазухах листків по одному або по 2-3. Плід – біб, містить від 1 до З (рідше 4</w:t>
      </w:r>
      <w:r w:rsidR="00A84376">
        <w:rPr>
          <w:sz w:val="28"/>
          <w:szCs w:val="28"/>
          <w:lang w:val="uk-UA"/>
        </w:rPr>
        <w:t>-</w:t>
      </w:r>
      <w:r w:rsidRPr="00A84376">
        <w:rPr>
          <w:sz w:val="28"/>
          <w:szCs w:val="28"/>
          <w:lang w:val="uk-UA"/>
        </w:rPr>
        <w:t>6) насінин. На кожній рослині утворюється 30-50 бобів, а в деяких сортів – значно більше. Клітини епідерми листкової пластинки паренхімні, округлі або овальні, клітинні оболонки злегка хвилясті. Тип продихового апарату – парацитний. Продихи зустрічаються часто, розташовані рівномірно, орієнтація продихової щілини хаотична. Опушення на верхній епідермі відсутнє. На нижній епідермі опушення зустрічається, по жилці опушення більш рясне. Трихоми прості двоклітинні, з короткою базальною клітиною, яка заповнена жовто-коричневим вмістом, та довгою термінальною клітиною. По краю листкової пластинки опуше</w:t>
      </w:r>
      <w:r w:rsidR="00194938" w:rsidRPr="00A84376">
        <w:rPr>
          <w:sz w:val="28"/>
          <w:szCs w:val="28"/>
          <w:lang w:val="uk-UA"/>
        </w:rPr>
        <w:t>ння більш рясне і волоски довші</w:t>
      </w:r>
      <w:r w:rsidR="00E0542E">
        <w:rPr>
          <w:sz w:val="28"/>
          <w:szCs w:val="28"/>
          <w:lang w:val="uk-UA"/>
        </w:rPr>
        <w:t xml:space="preserve"> [8]. </w:t>
      </w:r>
      <w:r w:rsidR="00194938">
        <w:rPr>
          <w:sz w:val="28"/>
          <w:szCs w:val="28"/>
        </w:rPr>
        <w:t xml:space="preserve"> </w:t>
      </w:r>
    </w:p>
    <w:p w14:paraId="051E3565" w14:textId="77777777" w:rsidR="00B30E43" w:rsidRDefault="007314EE" w:rsidP="00B30E43">
      <w:pPr>
        <w:pStyle w:val="a4"/>
        <w:spacing w:line="360" w:lineRule="auto"/>
        <w:ind w:left="0" w:firstLine="709"/>
        <w:rPr>
          <w:color w:val="000000" w:themeColor="text1"/>
          <w:sz w:val="28"/>
          <w:szCs w:val="28"/>
          <w:lang w:val="uk-UA"/>
        </w:rPr>
      </w:pPr>
      <w:r w:rsidRPr="00A84376">
        <w:rPr>
          <w:color w:val="000000" w:themeColor="text1"/>
          <w:sz w:val="28"/>
          <w:szCs w:val="28"/>
          <w:lang w:val="uk-UA"/>
        </w:rPr>
        <w:t>Арахіс (</w:t>
      </w:r>
      <w:r w:rsidRPr="00A84376">
        <w:rPr>
          <w:i/>
          <w:iCs/>
          <w:color w:val="000000" w:themeColor="text1"/>
          <w:sz w:val="28"/>
          <w:szCs w:val="28"/>
          <w:lang w:val="uk-UA"/>
        </w:rPr>
        <w:t>Arachis</w:t>
      </w:r>
      <w:r w:rsidRPr="00A84376">
        <w:rPr>
          <w:color w:val="000000" w:themeColor="text1"/>
          <w:sz w:val="28"/>
          <w:szCs w:val="28"/>
          <w:lang w:val="uk-UA"/>
        </w:rPr>
        <w:t>) – унікальна геокарпічна рослина, яка привертає увагу своєю особливістю розвитку та адаптацією до екстремальних умов, таких як спека та посуха. Його ключовою рисою є формування плодів, або бобів, під землею.</w:t>
      </w:r>
    </w:p>
    <w:p w14:paraId="713470A8" w14:textId="77777777" w:rsidR="00B30E43" w:rsidRDefault="00B30E43" w:rsidP="00B30E43">
      <w:pPr>
        <w:pStyle w:val="a4"/>
        <w:spacing w:line="360" w:lineRule="auto"/>
        <w:ind w:left="0" w:firstLine="709"/>
        <w:rPr>
          <w:color w:val="000000" w:themeColor="text1"/>
          <w:sz w:val="28"/>
          <w:szCs w:val="28"/>
          <w:lang w:val="uk-UA"/>
        </w:rPr>
      </w:pPr>
    </w:p>
    <w:p w14:paraId="4722CAB9" w14:textId="40E7950F" w:rsidR="00B30E43" w:rsidRDefault="006F63C6" w:rsidP="006F63C6">
      <w:pPr>
        <w:pStyle w:val="a4"/>
        <w:spacing w:line="360" w:lineRule="auto"/>
        <w:ind w:left="0" w:firstLine="709"/>
        <w:jc w:val="center"/>
        <w:rPr>
          <w:color w:val="000000" w:themeColor="text1"/>
          <w:sz w:val="28"/>
          <w:szCs w:val="28"/>
          <w:lang w:val="uk-UA"/>
        </w:rPr>
      </w:pPr>
      <w:r>
        <w:rPr>
          <w:noProof/>
        </w:rPr>
        <w:drawing>
          <wp:inline distT="0" distB="0" distL="0" distR="0" wp14:anchorId="67D6F027" wp14:editId="39E370A7">
            <wp:extent cx="3183255" cy="3556000"/>
            <wp:effectExtent l="0" t="0" r="0" b="6350"/>
            <wp:docPr id="9" name="Рисунок 9" descr="Арахис &quot;Валенсия Украинская&quot; ТМ &quot;Vesna Select&quot; 10шт купить почтой в Одессе,  Киеве, Украине | Agro-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Арахис &quot;Валенсия Украинская&quot; ТМ &quot;Vesna Select&quot; 10шт купить почтой в Одессе,  Киеве, Украине | Agro-Marke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83255" cy="3556000"/>
                    </a:xfrm>
                    <a:prstGeom prst="rect">
                      <a:avLst/>
                    </a:prstGeom>
                    <a:noFill/>
                    <a:ln>
                      <a:noFill/>
                    </a:ln>
                  </pic:spPr>
                </pic:pic>
              </a:graphicData>
            </a:graphic>
          </wp:inline>
        </w:drawing>
      </w:r>
    </w:p>
    <w:p w14:paraId="6D2F763C" w14:textId="3856A56E" w:rsidR="00B30E43" w:rsidRDefault="006F63C6" w:rsidP="00B30E43">
      <w:pPr>
        <w:pStyle w:val="a4"/>
        <w:spacing w:line="360" w:lineRule="auto"/>
        <w:ind w:left="0" w:firstLine="709"/>
        <w:rPr>
          <w:color w:val="000000" w:themeColor="text1"/>
          <w:sz w:val="28"/>
          <w:szCs w:val="28"/>
          <w:lang w:val="uk-UA"/>
        </w:rPr>
      </w:pPr>
      <w:r w:rsidRPr="003817BF">
        <w:rPr>
          <w:sz w:val="28"/>
          <w:szCs w:val="28"/>
          <w:lang w:val="uk-UA"/>
        </w:rPr>
        <w:t xml:space="preserve">Рисунок </w:t>
      </w:r>
      <w:r>
        <w:rPr>
          <w:sz w:val="28"/>
          <w:szCs w:val="28"/>
          <w:lang w:val="uk-UA"/>
        </w:rPr>
        <w:t>2.1</w:t>
      </w:r>
      <w:r w:rsidRPr="003817BF">
        <w:rPr>
          <w:sz w:val="28"/>
          <w:szCs w:val="28"/>
          <w:lang w:val="uk-UA"/>
        </w:rPr>
        <w:t xml:space="preserve"> – </w:t>
      </w:r>
      <w:r>
        <w:rPr>
          <w:sz w:val="28"/>
          <w:szCs w:val="28"/>
          <w:lang w:val="uk-UA"/>
        </w:rPr>
        <w:t xml:space="preserve">Зовнішній вигляд рослин </w:t>
      </w:r>
      <w:r w:rsidRPr="003817BF">
        <w:rPr>
          <w:sz w:val="28"/>
          <w:szCs w:val="28"/>
          <w:lang w:val="uk-UA"/>
        </w:rPr>
        <w:t>арахісу</w:t>
      </w:r>
    </w:p>
    <w:p w14:paraId="0E28FC4C" w14:textId="7310F90E" w:rsidR="007314EE" w:rsidRPr="00A84376" w:rsidRDefault="007314EE" w:rsidP="00B30E43">
      <w:pPr>
        <w:pStyle w:val="a4"/>
        <w:spacing w:line="360" w:lineRule="auto"/>
        <w:ind w:left="0" w:firstLine="709"/>
        <w:rPr>
          <w:color w:val="000000" w:themeColor="text1"/>
          <w:sz w:val="28"/>
          <w:szCs w:val="28"/>
          <w:lang w:val="uk-UA"/>
        </w:rPr>
      </w:pPr>
      <w:r w:rsidRPr="00A84376">
        <w:rPr>
          <w:color w:val="000000" w:themeColor="text1"/>
          <w:sz w:val="28"/>
          <w:szCs w:val="28"/>
          <w:lang w:val="uk-UA"/>
        </w:rPr>
        <w:t xml:space="preserve">Арахіс відзначається геокарпією, процесом, за якого плоди формуються та </w:t>
      </w:r>
      <w:r w:rsidRPr="00A84376">
        <w:rPr>
          <w:color w:val="000000" w:themeColor="text1"/>
          <w:sz w:val="28"/>
          <w:szCs w:val="28"/>
          <w:lang w:val="uk-UA"/>
        </w:rPr>
        <w:lastRenderedPageBreak/>
        <w:t>розвиваються під поверхнею ґрунту. Ця особливість стала ключем до успішного вирощування рослини в різних кліматичних умовах та регіонах світу.</w:t>
      </w:r>
    </w:p>
    <w:p w14:paraId="5563AA0D" w14:textId="308508B6" w:rsidR="007314EE" w:rsidRPr="00A84376" w:rsidRDefault="007314EE" w:rsidP="004F6CAA">
      <w:pPr>
        <w:pStyle w:val="a4"/>
        <w:spacing w:line="360" w:lineRule="auto"/>
        <w:ind w:left="0" w:firstLine="709"/>
        <w:rPr>
          <w:color w:val="000000" w:themeColor="text1"/>
          <w:sz w:val="28"/>
          <w:szCs w:val="28"/>
          <w:lang w:val="uk-UA"/>
        </w:rPr>
      </w:pPr>
      <w:r w:rsidRPr="00A84376">
        <w:rPr>
          <w:color w:val="000000" w:themeColor="text1"/>
          <w:sz w:val="28"/>
          <w:szCs w:val="28"/>
          <w:lang w:val="uk-UA"/>
        </w:rPr>
        <w:t>Цвітіння арахісу розпочинається протягом 17</w:t>
      </w:r>
      <w:r w:rsidR="00A84376">
        <w:rPr>
          <w:color w:val="000000" w:themeColor="text1"/>
          <w:sz w:val="28"/>
          <w:szCs w:val="28"/>
          <w:lang w:val="uk-UA"/>
        </w:rPr>
        <w:t>-</w:t>
      </w:r>
      <w:r w:rsidRPr="00A84376">
        <w:rPr>
          <w:color w:val="000000" w:themeColor="text1"/>
          <w:sz w:val="28"/>
          <w:szCs w:val="28"/>
          <w:lang w:val="uk-UA"/>
        </w:rPr>
        <w:t>35 днів після появи сходів, залежно від сорту та умов середовища. Квітки, що формуються в пазухах листків, мають складну або просту будову. Рильце стає сприйнятливим до пилку приблизно за 24 години до цвітіння.</w:t>
      </w:r>
    </w:p>
    <w:p w14:paraId="6B7FA8A2" w14:textId="77777777" w:rsidR="007314EE" w:rsidRPr="00A84376" w:rsidRDefault="007314EE" w:rsidP="004F6CAA">
      <w:pPr>
        <w:pStyle w:val="a4"/>
        <w:spacing w:line="360" w:lineRule="auto"/>
        <w:ind w:left="0" w:firstLine="709"/>
        <w:rPr>
          <w:color w:val="000000" w:themeColor="text1"/>
          <w:sz w:val="28"/>
          <w:szCs w:val="28"/>
          <w:lang w:val="uk-UA"/>
        </w:rPr>
      </w:pPr>
      <w:r w:rsidRPr="00A84376">
        <w:rPr>
          <w:color w:val="000000" w:themeColor="text1"/>
          <w:sz w:val="28"/>
          <w:szCs w:val="28"/>
          <w:lang w:val="uk-UA"/>
        </w:rPr>
        <w:t>Запліднення, яке відбувається приблизно через 6 годин після запилення, визначається особливостями розкриття рильця та пиляків.</w:t>
      </w:r>
    </w:p>
    <w:p w14:paraId="1B754EFB" w14:textId="3C93A4FD" w:rsidR="007314EE" w:rsidRPr="00A84376" w:rsidRDefault="007314EE" w:rsidP="004F6CAA">
      <w:pPr>
        <w:pStyle w:val="a4"/>
        <w:spacing w:line="360" w:lineRule="auto"/>
        <w:ind w:left="0" w:firstLine="709"/>
        <w:rPr>
          <w:color w:val="000000" w:themeColor="text1"/>
          <w:sz w:val="28"/>
          <w:szCs w:val="28"/>
          <w:lang w:val="uk-UA"/>
        </w:rPr>
      </w:pPr>
      <w:r w:rsidRPr="00A84376">
        <w:rPr>
          <w:color w:val="000000" w:themeColor="text1"/>
          <w:sz w:val="28"/>
          <w:szCs w:val="28"/>
          <w:lang w:val="uk-UA"/>
        </w:rPr>
        <w:t xml:space="preserve">Після запліднення формується кілочок або гінофор, який несе зав’язь та запліднену яйцеклітину. </w:t>
      </w:r>
      <w:r w:rsidR="002D5761" w:rsidRPr="00A84376">
        <w:rPr>
          <w:color w:val="000000" w:themeColor="text1"/>
          <w:sz w:val="28"/>
          <w:szCs w:val="28"/>
          <w:lang w:val="uk-UA"/>
        </w:rPr>
        <w:t>Він з</w:t>
      </w:r>
      <w:r w:rsidRPr="00A84376">
        <w:rPr>
          <w:color w:val="000000" w:themeColor="text1"/>
          <w:sz w:val="28"/>
          <w:szCs w:val="28"/>
          <w:lang w:val="uk-UA"/>
        </w:rPr>
        <w:t xml:space="preserve">'являється через 6-10 днів та </w:t>
      </w:r>
      <w:r w:rsidR="001566A4" w:rsidRPr="00A84376">
        <w:rPr>
          <w:color w:val="000000" w:themeColor="text1"/>
          <w:sz w:val="28"/>
          <w:szCs w:val="28"/>
          <w:lang w:val="uk-UA"/>
        </w:rPr>
        <w:t>розташовується</w:t>
      </w:r>
      <w:r w:rsidRPr="00A84376">
        <w:rPr>
          <w:color w:val="000000" w:themeColor="text1"/>
          <w:sz w:val="28"/>
          <w:szCs w:val="28"/>
          <w:lang w:val="uk-UA"/>
        </w:rPr>
        <w:t xml:space="preserve"> горизонтально від стрижневого кореня, позитивно реагуючи на геотропізм</w:t>
      </w:r>
      <w:r w:rsidR="001E2958">
        <w:rPr>
          <w:color w:val="000000" w:themeColor="text1"/>
          <w:sz w:val="28"/>
          <w:szCs w:val="28"/>
          <w:lang w:val="uk-UA"/>
        </w:rPr>
        <w:t xml:space="preserve"> [1].</w:t>
      </w:r>
    </w:p>
    <w:p w14:paraId="198F7506" w14:textId="7AABEC87" w:rsidR="00D4293D" w:rsidRPr="00A84376" w:rsidRDefault="00D4293D" w:rsidP="00D4293D">
      <w:pPr>
        <w:pStyle w:val="a4"/>
        <w:spacing w:line="360" w:lineRule="auto"/>
        <w:ind w:left="0" w:firstLine="709"/>
        <w:rPr>
          <w:color w:val="000000" w:themeColor="text1"/>
          <w:sz w:val="28"/>
          <w:szCs w:val="28"/>
          <w:lang w:val="uk-UA"/>
        </w:rPr>
      </w:pPr>
      <w:r w:rsidRPr="00A84376">
        <w:rPr>
          <w:color w:val="000000" w:themeColor="text1"/>
          <w:sz w:val="28"/>
          <w:szCs w:val="28"/>
          <w:lang w:val="uk-UA"/>
        </w:rPr>
        <w:t xml:space="preserve">Арахіс проявляє вражаючий різноманіття у своєму розвитку квітів. Зокрема, окрім традиційних хазмогамних квітів, які розташовані над поверхнею ґрунту, рослина утворює клейстогамні квіти на підземних частинах бічних стебел. </w:t>
      </w:r>
    </w:p>
    <w:p w14:paraId="4D564B2B" w14:textId="3CDD9E69" w:rsidR="00892C3F" w:rsidRDefault="00D4293D" w:rsidP="00D4293D">
      <w:pPr>
        <w:pStyle w:val="a4"/>
        <w:spacing w:line="360" w:lineRule="auto"/>
        <w:ind w:left="0" w:firstLine="709"/>
        <w:rPr>
          <w:color w:val="000000" w:themeColor="text1"/>
          <w:sz w:val="28"/>
          <w:szCs w:val="28"/>
          <w:lang w:val="uk-UA"/>
        </w:rPr>
      </w:pPr>
      <w:r w:rsidRPr="00A84376">
        <w:rPr>
          <w:color w:val="000000" w:themeColor="text1"/>
          <w:sz w:val="28"/>
          <w:szCs w:val="28"/>
          <w:lang w:val="uk-UA"/>
        </w:rPr>
        <w:t>Хоча структура хазмогамних та клейстогамних квітів аналогічна, їхня реакція після запліднення має свої особливості. У хазмогамних квітах віночок і чашечка поступово засихають після запліднення. Натомість, в клейстогамних квітах база зав'язі спочатку зростає вгору, а потім, завдяки геотропізму, вниз, формуючи гінофор</w:t>
      </w:r>
      <w:r w:rsidR="00892C3F">
        <w:rPr>
          <w:color w:val="000000" w:themeColor="text1"/>
          <w:sz w:val="28"/>
          <w:szCs w:val="28"/>
          <w:lang w:val="uk-UA"/>
        </w:rPr>
        <w:t xml:space="preserve"> [3].</w:t>
      </w:r>
    </w:p>
    <w:p w14:paraId="3AC7A595" w14:textId="489D15B3" w:rsidR="00D4293D" w:rsidRPr="00A84376" w:rsidRDefault="00D4293D" w:rsidP="00D4293D">
      <w:pPr>
        <w:pStyle w:val="a4"/>
        <w:spacing w:line="360" w:lineRule="auto"/>
        <w:ind w:left="0" w:firstLine="709"/>
        <w:rPr>
          <w:color w:val="000000" w:themeColor="text1"/>
          <w:sz w:val="28"/>
          <w:szCs w:val="28"/>
          <w:lang w:val="uk-UA"/>
        </w:rPr>
      </w:pPr>
      <w:r w:rsidRPr="00A84376">
        <w:rPr>
          <w:color w:val="000000" w:themeColor="text1"/>
          <w:sz w:val="28"/>
          <w:szCs w:val="28"/>
          <w:lang w:val="uk-UA"/>
        </w:rPr>
        <w:t xml:space="preserve">Гінофор грає центральну роль у процесі плодоутворення. Його завдання полягає в перенесенні зав'язі в ґрунт. Гінофор проникає у ґрунт на глибину близько 8-9 см, і в цьому місці завмирає. Це забезпечує </w:t>
      </w:r>
      <w:r w:rsidR="00566926" w:rsidRPr="00A84376">
        <w:rPr>
          <w:color w:val="000000" w:themeColor="text1"/>
          <w:sz w:val="28"/>
          <w:szCs w:val="28"/>
          <w:lang w:val="uk-UA"/>
        </w:rPr>
        <w:t>оптимальне</w:t>
      </w:r>
      <w:r w:rsidRPr="00A84376">
        <w:rPr>
          <w:color w:val="000000" w:themeColor="text1"/>
          <w:sz w:val="28"/>
          <w:szCs w:val="28"/>
          <w:lang w:val="uk-UA"/>
        </w:rPr>
        <w:t xml:space="preserve"> середовище для розвитку плоду, який формується тільки в ґрунті.</w:t>
      </w:r>
    </w:p>
    <w:p w14:paraId="5B69814A" w14:textId="3B0C7C7D" w:rsidR="00D4293D" w:rsidRPr="00A84376" w:rsidRDefault="00D4293D" w:rsidP="007D7766">
      <w:pPr>
        <w:pStyle w:val="a4"/>
        <w:spacing w:line="360" w:lineRule="auto"/>
        <w:ind w:left="0" w:firstLine="709"/>
        <w:rPr>
          <w:color w:val="000000" w:themeColor="text1"/>
          <w:sz w:val="28"/>
          <w:szCs w:val="28"/>
          <w:lang w:val="uk-UA"/>
        </w:rPr>
      </w:pPr>
      <w:r w:rsidRPr="00A84376">
        <w:rPr>
          <w:color w:val="000000" w:themeColor="text1"/>
          <w:sz w:val="28"/>
          <w:szCs w:val="28"/>
          <w:lang w:val="uk-UA"/>
        </w:rPr>
        <w:t>Ключовим фактором для успішного зав'язування та розвитку плодів є наявність вологи</w:t>
      </w:r>
      <w:r w:rsidR="005A1932">
        <w:rPr>
          <w:color w:val="000000" w:themeColor="text1"/>
          <w:sz w:val="28"/>
          <w:szCs w:val="28"/>
          <w:lang w:val="uk-UA"/>
        </w:rPr>
        <w:t>.</w:t>
      </w:r>
      <w:r w:rsidRPr="00A84376">
        <w:rPr>
          <w:color w:val="000000" w:themeColor="text1"/>
          <w:sz w:val="28"/>
          <w:szCs w:val="28"/>
          <w:lang w:val="uk-UA"/>
        </w:rPr>
        <w:t xml:space="preserve"> Гінофор, якщо він позбавлений вологи, швидко в'яне як при світлі, так і в темряві. Тривале впливання світла може призвести до повільного приросту гінофора. Збільшене зволоження або тривалий вплив світла може вплинути на його розвиток та привести до загибелі гінофора</w:t>
      </w:r>
      <w:r w:rsidR="00166609">
        <w:rPr>
          <w:color w:val="000000" w:themeColor="text1"/>
          <w:sz w:val="28"/>
          <w:szCs w:val="28"/>
          <w:lang w:val="uk-UA"/>
        </w:rPr>
        <w:t xml:space="preserve"> [1].</w:t>
      </w:r>
    </w:p>
    <w:p w14:paraId="4DC79E1A" w14:textId="77777777" w:rsidR="008B614D" w:rsidRPr="00A84376" w:rsidRDefault="008B13FE" w:rsidP="008B614D">
      <w:pPr>
        <w:pStyle w:val="a4"/>
        <w:spacing w:line="360" w:lineRule="auto"/>
        <w:ind w:left="0" w:firstLine="709"/>
        <w:rPr>
          <w:sz w:val="28"/>
          <w:szCs w:val="28"/>
          <w:lang w:val="uk-UA"/>
        </w:rPr>
      </w:pPr>
      <w:r w:rsidRPr="00A84376">
        <w:rPr>
          <w:sz w:val="28"/>
          <w:szCs w:val="28"/>
          <w:lang w:val="uk-UA"/>
        </w:rPr>
        <w:t xml:space="preserve">Кількість квіток на арахісовій рослині є змінною величиною, варіюється серед різних сортів та змінюється залежно від часу цвітіння та умов </w:t>
      </w:r>
      <w:r w:rsidRPr="00A84376">
        <w:rPr>
          <w:sz w:val="28"/>
          <w:szCs w:val="28"/>
          <w:lang w:val="uk-UA"/>
        </w:rPr>
        <w:lastRenderedPageBreak/>
        <w:t>культивування. Форма росту рослин також впливає на цей аспект.</w:t>
      </w:r>
      <w:r w:rsidR="00246C40" w:rsidRPr="00A84376">
        <w:rPr>
          <w:sz w:val="28"/>
          <w:szCs w:val="28"/>
          <w:lang w:val="uk-UA"/>
        </w:rPr>
        <w:t xml:space="preserve"> </w:t>
      </w:r>
      <w:r w:rsidRPr="00A84376">
        <w:rPr>
          <w:sz w:val="28"/>
          <w:szCs w:val="28"/>
          <w:lang w:val="uk-UA"/>
        </w:rPr>
        <w:t>Рослини, що стеляться, проявляють більше інтенсивне цвітіння порівняно з кущовими формами.</w:t>
      </w:r>
      <w:r w:rsidR="00246C40" w:rsidRPr="00A84376">
        <w:rPr>
          <w:sz w:val="28"/>
          <w:szCs w:val="28"/>
          <w:lang w:val="uk-UA"/>
        </w:rPr>
        <w:t xml:space="preserve"> </w:t>
      </w:r>
      <w:r w:rsidRPr="00A84376">
        <w:rPr>
          <w:sz w:val="28"/>
          <w:szCs w:val="28"/>
          <w:lang w:val="uk-UA"/>
        </w:rPr>
        <w:t>У кущових формах близько 70% квіток можуть утворювати гінофори, тоді як у стелених ця кількість становить близько 75%.</w:t>
      </w:r>
      <w:r w:rsidR="00246C40" w:rsidRPr="00A84376">
        <w:rPr>
          <w:sz w:val="28"/>
          <w:szCs w:val="28"/>
          <w:lang w:val="uk-UA"/>
        </w:rPr>
        <w:t xml:space="preserve"> </w:t>
      </w:r>
      <w:r w:rsidRPr="00A84376">
        <w:rPr>
          <w:sz w:val="28"/>
          <w:szCs w:val="28"/>
          <w:lang w:val="uk-UA"/>
        </w:rPr>
        <w:t>Це підкреслює важливість форми росту для регулювання обсягу цвітіння та утворення гінофорів у рослин арахісу.</w:t>
      </w:r>
    </w:p>
    <w:p w14:paraId="64301AEB" w14:textId="3B61A25E" w:rsidR="005B3A41" w:rsidRPr="005B3A41" w:rsidRDefault="008B13FE" w:rsidP="00ED3A96">
      <w:pPr>
        <w:pStyle w:val="a4"/>
        <w:spacing w:line="360" w:lineRule="auto"/>
        <w:ind w:left="0" w:firstLine="709"/>
        <w:rPr>
          <w:sz w:val="28"/>
          <w:szCs w:val="28"/>
          <w:lang w:val="uk-UA"/>
        </w:rPr>
      </w:pPr>
      <w:r w:rsidRPr="00A84376">
        <w:rPr>
          <w:sz w:val="28"/>
          <w:szCs w:val="28"/>
          <w:lang w:val="uk-UA"/>
        </w:rPr>
        <w:t>Світло є ключовим фактором, що впливає на розвиток зародків</w:t>
      </w:r>
      <w:r w:rsidR="00A84376">
        <w:rPr>
          <w:sz w:val="28"/>
          <w:szCs w:val="28"/>
          <w:lang w:val="uk-UA"/>
        </w:rPr>
        <w:t>.</w:t>
      </w:r>
      <w:r w:rsidRPr="00A84376">
        <w:rPr>
          <w:sz w:val="28"/>
          <w:szCs w:val="28"/>
          <w:lang w:val="uk-UA"/>
        </w:rPr>
        <w:t xml:space="preserve"> Дослідження, проведені з</w:t>
      </w:r>
      <w:r w:rsidRPr="008B13FE">
        <w:rPr>
          <w:sz w:val="28"/>
          <w:szCs w:val="28"/>
          <w:lang w:val="uk-UA"/>
        </w:rPr>
        <w:t xml:space="preserve"> використанням імуноцитохімії, вказують на важливу роль фітохромів у цьому процесі.</w:t>
      </w:r>
      <w:r w:rsidR="00246C40">
        <w:rPr>
          <w:sz w:val="28"/>
          <w:szCs w:val="28"/>
          <w:lang w:val="uk-UA"/>
        </w:rPr>
        <w:t xml:space="preserve"> </w:t>
      </w:r>
      <w:r w:rsidRPr="008B13FE">
        <w:rPr>
          <w:sz w:val="28"/>
          <w:szCs w:val="28"/>
          <w:lang w:val="uk-UA"/>
        </w:rPr>
        <w:t>Червоне та біле світло пригнічують зростання зав'язі арахісу, тоді як темрява сприяє його активному росту.</w:t>
      </w:r>
      <w:r w:rsidR="00246C40">
        <w:rPr>
          <w:sz w:val="28"/>
          <w:szCs w:val="28"/>
          <w:lang w:val="uk-UA"/>
        </w:rPr>
        <w:t xml:space="preserve"> </w:t>
      </w:r>
      <w:r w:rsidRPr="008B13FE">
        <w:rPr>
          <w:sz w:val="28"/>
          <w:szCs w:val="28"/>
          <w:lang w:val="uk-UA"/>
        </w:rPr>
        <w:t>Рівні білка фітохрому відзначаються значними змінами до та після проникнення зав'язі у ґрунт.</w:t>
      </w:r>
      <w:r w:rsidR="00246C40">
        <w:rPr>
          <w:sz w:val="28"/>
          <w:szCs w:val="28"/>
          <w:lang w:val="uk-UA"/>
        </w:rPr>
        <w:t xml:space="preserve"> </w:t>
      </w:r>
      <w:r w:rsidRPr="008B13FE">
        <w:rPr>
          <w:sz w:val="28"/>
          <w:szCs w:val="28"/>
          <w:lang w:val="uk-UA"/>
        </w:rPr>
        <w:t>Ці дослідження підтверджують важливість світла та ролі фітохромів у розвитку арахісу, наголошуючи на значущості правильної форми росту та світлового режиму для оптимального врожаю</w:t>
      </w:r>
      <w:r w:rsidR="00166609">
        <w:rPr>
          <w:sz w:val="28"/>
          <w:szCs w:val="28"/>
          <w:lang w:val="uk-UA"/>
        </w:rPr>
        <w:t xml:space="preserve"> [3].</w:t>
      </w:r>
    </w:p>
    <w:p w14:paraId="57F48085" w14:textId="373CD487" w:rsidR="005B3A41" w:rsidRDefault="005B3A41" w:rsidP="00246C40">
      <w:pPr>
        <w:pStyle w:val="a4"/>
        <w:spacing w:line="360" w:lineRule="auto"/>
        <w:ind w:left="0" w:firstLine="709"/>
        <w:rPr>
          <w:sz w:val="28"/>
          <w:szCs w:val="28"/>
          <w:lang w:val="uk-UA"/>
        </w:rPr>
      </w:pPr>
    </w:p>
    <w:p w14:paraId="33B22120" w14:textId="77777777" w:rsidR="00411E48" w:rsidRDefault="00411E48" w:rsidP="00246C40">
      <w:pPr>
        <w:pStyle w:val="a4"/>
        <w:spacing w:line="360" w:lineRule="auto"/>
        <w:ind w:left="0" w:firstLine="709"/>
        <w:rPr>
          <w:sz w:val="28"/>
          <w:szCs w:val="28"/>
          <w:lang w:val="uk-UA"/>
        </w:rPr>
      </w:pPr>
    </w:p>
    <w:p w14:paraId="1FED7FB3" w14:textId="6B13252D" w:rsidR="00E11CD3" w:rsidRPr="00C90192" w:rsidRDefault="0043362F" w:rsidP="00C43ED9">
      <w:pPr>
        <w:pStyle w:val="a4"/>
        <w:spacing w:line="360" w:lineRule="auto"/>
        <w:ind w:left="360" w:firstLine="708"/>
        <w:rPr>
          <w:b/>
          <w:sz w:val="28"/>
          <w:szCs w:val="28"/>
          <w:lang w:val="uk-UA"/>
        </w:rPr>
      </w:pPr>
      <w:r w:rsidRPr="00C90192">
        <w:rPr>
          <w:b/>
          <w:sz w:val="28"/>
          <w:szCs w:val="28"/>
          <w:lang w:val="uk-UA"/>
        </w:rPr>
        <w:t xml:space="preserve">1.2 </w:t>
      </w:r>
      <w:r w:rsidR="00E11CD3" w:rsidRPr="00C90192">
        <w:rPr>
          <w:b/>
          <w:sz w:val="28"/>
          <w:szCs w:val="28"/>
          <w:lang w:val="uk-UA"/>
        </w:rPr>
        <w:t>Господарське значення та використання арахісу культурного</w:t>
      </w:r>
    </w:p>
    <w:p w14:paraId="7548ADFF" w14:textId="035B4154" w:rsidR="00291091" w:rsidRPr="00C90192" w:rsidRDefault="00291091" w:rsidP="00C43ED9">
      <w:pPr>
        <w:pStyle w:val="a4"/>
        <w:spacing w:line="360" w:lineRule="auto"/>
        <w:ind w:left="360" w:firstLine="708"/>
        <w:rPr>
          <w:sz w:val="28"/>
          <w:szCs w:val="28"/>
          <w:lang w:val="de-DE"/>
        </w:rPr>
      </w:pPr>
    </w:p>
    <w:p w14:paraId="5EE5F6E0" w14:textId="77777777" w:rsidR="00411E48" w:rsidRPr="00C90192" w:rsidRDefault="00411E48" w:rsidP="00C43ED9">
      <w:pPr>
        <w:pStyle w:val="a4"/>
        <w:spacing w:line="360" w:lineRule="auto"/>
        <w:ind w:left="360" w:firstLine="708"/>
        <w:rPr>
          <w:sz w:val="28"/>
          <w:szCs w:val="28"/>
          <w:lang w:val="de-DE"/>
        </w:rPr>
      </w:pPr>
    </w:p>
    <w:p w14:paraId="05F5B35D" w14:textId="3F7C837E" w:rsidR="00F23566" w:rsidRPr="00A84376" w:rsidRDefault="00A421E5" w:rsidP="00F23566">
      <w:pPr>
        <w:spacing w:after="0" w:line="360" w:lineRule="auto"/>
        <w:ind w:firstLine="709"/>
        <w:jc w:val="both"/>
        <w:rPr>
          <w:rFonts w:ascii="Times New Roman" w:hAnsi="Times New Roman"/>
          <w:sz w:val="28"/>
          <w:szCs w:val="28"/>
          <w:lang w:val="uk-UA"/>
        </w:rPr>
      </w:pPr>
      <w:r w:rsidRPr="00A84376">
        <w:rPr>
          <w:rFonts w:ascii="Times New Roman" w:hAnsi="Times New Roman"/>
          <w:sz w:val="28"/>
          <w:szCs w:val="28"/>
          <w:lang w:val="uk-UA"/>
        </w:rPr>
        <w:t>Із початку 60-х років і фактично до наших днів вирощуванням арахісу у фермерських господарствах майже ніхто не займається, а потреба населення в такій цінній сировині задовольняється лише за рахунок імпорту з Китаю та Індії</w:t>
      </w:r>
      <w:r w:rsidR="00F23566">
        <w:rPr>
          <w:rFonts w:ascii="Times New Roman" w:hAnsi="Times New Roman"/>
          <w:sz w:val="28"/>
          <w:szCs w:val="28"/>
          <w:lang w:val="uk-UA"/>
        </w:rPr>
        <w:t xml:space="preserve"> [9]. </w:t>
      </w:r>
    </w:p>
    <w:p w14:paraId="2B136799" w14:textId="6143F277" w:rsidR="00342DEF" w:rsidRPr="00A84376" w:rsidRDefault="00342DEF" w:rsidP="00A84376">
      <w:pPr>
        <w:spacing w:after="0" w:line="360" w:lineRule="auto"/>
        <w:ind w:firstLine="709"/>
        <w:jc w:val="both"/>
        <w:rPr>
          <w:rFonts w:ascii="Times New Roman" w:hAnsi="Times New Roman"/>
          <w:sz w:val="28"/>
          <w:szCs w:val="28"/>
          <w:lang w:val="uk-UA"/>
        </w:rPr>
      </w:pPr>
      <w:r w:rsidRPr="00A84376">
        <w:rPr>
          <w:rFonts w:ascii="Times New Roman" w:hAnsi="Times New Roman"/>
          <w:sz w:val="28"/>
          <w:szCs w:val="28"/>
          <w:lang w:val="uk-UA"/>
        </w:rPr>
        <w:t>Арахіс, як джерело високоякісних білків та жирів, відіграє значну роль у раціоні харчування мешканців багатьох країн. Це робить арахіс цінним джерелом живильних речовин для харчування людей.</w:t>
      </w:r>
    </w:p>
    <w:p w14:paraId="227A211D" w14:textId="637F19B3" w:rsidR="00342DEF" w:rsidRPr="00A84376" w:rsidRDefault="007871FB" w:rsidP="00A84376">
      <w:pPr>
        <w:spacing w:after="0" w:line="360" w:lineRule="auto"/>
        <w:ind w:firstLine="709"/>
        <w:jc w:val="both"/>
        <w:rPr>
          <w:rFonts w:ascii="Times New Roman" w:hAnsi="Times New Roman"/>
          <w:sz w:val="28"/>
          <w:szCs w:val="28"/>
          <w:lang w:val="uk-UA"/>
        </w:rPr>
      </w:pPr>
      <w:r w:rsidRPr="00A84376">
        <w:rPr>
          <w:rFonts w:ascii="Times New Roman" w:hAnsi="Times New Roman"/>
          <w:sz w:val="28"/>
          <w:szCs w:val="28"/>
          <w:lang w:val="uk-UA"/>
        </w:rPr>
        <w:t>З однієї тони арахісового насіння можна отримати в середньому від 226 до 317 кг олії. Це підкреслює висо</w:t>
      </w:r>
      <w:r w:rsidR="00146616" w:rsidRPr="00A84376">
        <w:rPr>
          <w:rFonts w:ascii="Times New Roman" w:hAnsi="Times New Roman"/>
          <w:sz w:val="28"/>
          <w:szCs w:val="28"/>
          <w:lang w:val="uk-UA"/>
        </w:rPr>
        <w:t xml:space="preserve">ку </w:t>
      </w:r>
      <w:r w:rsidRPr="00A84376">
        <w:rPr>
          <w:rFonts w:ascii="Times New Roman" w:hAnsi="Times New Roman"/>
          <w:sz w:val="28"/>
          <w:szCs w:val="28"/>
          <w:lang w:val="uk-UA"/>
        </w:rPr>
        <w:t>ефективність виробництва арахісової олії.</w:t>
      </w:r>
      <w:r w:rsidR="00342DEF" w:rsidRPr="00A84376">
        <w:rPr>
          <w:rFonts w:ascii="Times New Roman" w:hAnsi="Times New Roman"/>
          <w:sz w:val="28"/>
          <w:szCs w:val="28"/>
          <w:lang w:val="uk-UA"/>
        </w:rPr>
        <w:t xml:space="preserve"> Арахісова олія активно використовується в олієжировій, консервній та кондитерській промисловості. </w:t>
      </w:r>
      <w:r w:rsidR="00FB4319" w:rsidRPr="00A84376">
        <w:rPr>
          <w:rFonts w:ascii="Times New Roman" w:hAnsi="Times New Roman"/>
          <w:sz w:val="28"/>
          <w:szCs w:val="28"/>
          <w:lang w:val="uk-UA"/>
        </w:rPr>
        <w:t>Олія входить у склад багатьох продуктів харчування, таких як соуси, майонези</w:t>
      </w:r>
      <w:r w:rsidR="00694A30" w:rsidRPr="00A84376">
        <w:rPr>
          <w:rFonts w:ascii="Times New Roman" w:hAnsi="Times New Roman"/>
          <w:sz w:val="28"/>
          <w:szCs w:val="28"/>
          <w:lang w:val="uk-UA"/>
        </w:rPr>
        <w:t xml:space="preserve">. </w:t>
      </w:r>
      <w:r w:rsidR="00342DEF" w:rsidRPr="00A84376">
        <w:rPr>
          <w:rFonts w:ascii="Times New Roman" w:hAnsi="Times New Roman"/>
          <w:sz w:val="28"/>
          <w:szCs w:val="28"/>
          <w:lang w:val="uk-UA"/>
        </w:rPr>
        <w:t xml:space="preserve">Завдяки своєму напіввисихаючому </w:t>
      </w:r>
      <w:r w:rsidR="00342DEF" w:rsidRPr="00A84376">
        <w:rPr>
          <w:rFonts w:ascii="Times New Roman" w:hAnsi="Times New Roman"/>
          <w:sz w:val="28"/>
          <w:szCs w:val="28"/>
          <w:lang w:val="uk-UA"/>
        </w:rPr>
        <w:lastRenderedPageBreak/>
        <w:t>характеру, вона є популярною серед виробників продуктів харчування та кондитерських виробів. Найгірші сорти арахісової олії використовують для миловаріння.</w:t>
      </w:r>
    </w:p>
    <w:p w14:paraId="263910BE" w14:textId="5C88FD87" w:rsidR="00E15A02" w:rsidRPr="00A84376" w:rsidRDefault="00342DEF" w:rsidP="00A84376">
      <w:pPr>
        <w:spacing w:after="0" w:line="360" w:lineRule="auto"/>
        <w:ind w:firstLine="709"/>
        <w:jc w:val="both"/>
        <w:rPr>
          <w:rFonts w:ascii="Times New Roman" w:hAnsi="Times New Roman"/>
          <w:sz w:val="28"/>
          <w:szCs w:val="28"/>
          <w:lang w:val="uk-UA"/>
        </w:rPr>
      </w:pPr>
      <w:r w:rsidRPr="00A84376">
        <w:rPr>
          <w:rFonts w:ascii="Times New Roman" w:hAnsi="Times New Roman"/>
          <w:sz w:val="28"/>
          <w:szCs w:val="28"/>
          <w:lang w:val="uk-UA"/>
        </w:rPr>
        <w:t>Макуха, що залишається після віджиму олії, використовується для приготування халви. Це дозволяє використати всі складові арахісу, зменшуючи відходи виробництва та розширюючи асортимент продуктів.</w:t>
      </w:r>
      <w:r w:rsidR="00BF4E75" w:rsidRPr="00A84376">
        <w:rPr>
          <w:rFonts w:ascii="Times New Roman" w:hAnsi="Times New Roman"/>
          <w:sz w:val="28"/>
          <w:szCs w:val="28"/>
          <w:lang w:val="uk-UA"/>
        </w:rPr>
        <w:t xml:space="preserve"> Останні дослідження підтверджують можливість виділення білкових ізолятів з арахісової макухи. Ці ізоляти широко використовуються у виробництві штучного молока, морозива та інших харчових продуктах, особливо в країнах, що розвиваються.  Макуха арахісу, будучи розмеленим насінням, стає популярним компонентом для різноманітних харчових продуктів. Її додають у різні сорти шоколаду, цукерок та тортів, надаючи їм особливий смак та харчову цінність</w:t>
      </w:r>
      <w:r w:rsidR="00634E7A">
        <w:rPr>
          <w:rFonts w:ascii="Times New Roman" w:hAnsi="Times New Roman"/>
          <w:sz w:val="28"/>
          <w:szCs w:val="28"/>
          <w:lang w:val="uk-UA"/>
        </w:rPr>
        <w:t xml:space="preserve"> [10].</w:t>
      </w:r>
    </w:p>
    <w:p w14:paraId="49BD1798" w14:textId="77777777" w:rsidR="00A3480D" w:rsidRPr="00A84376" w:rsidRDefault="006B3D91" w:rsidP="00A84376">
      <w:pPr>
        <w:spacing w:after="0" w:line="360" w:lineRule="auto"/>
        <w:ind w:firstLine="709"/>
        <w:jc w:val="both"/>
        <w:rPr>
          <w:rFonts w:ascii="Times New Roman" w:eastAsia="Times New Roman" w:hAnsi="Times New Roman"/>
          <w:color w:val="000000" w:themeColor="text1"/>
          <w:sz w:val="28"/>
          <w:szCs w:val="28"/>
          <w:lang w:val="uk-UA"/>
        </w:rPr>
      </w:pPr>
      <w:r w:rsidRPr="00A84376">
        <w:rPr>
          <w:rFonts w:ascii="Times New Roman" w:eastAsia="Times New Roman" w:hAnsi="Times New Roman"/>
          <w:color w:val="000000" w:themeColor="text1"/>
          <w:sz w:val="28"/>
          <w:szCs w:val="28"/>
          <w:lang w:val="uk-UA"/>
        </w:rPr>
        <w:t xml:space="preserve">Арахіс вирізняється не лише своїм смачним та корисним насінням, але і широким спектром використання. Від харчової промисловості до тваринництва та технічних застосувань, арахіс грає важливу роль у задоволенні потреб споживачів та галузей виробництва. </w:t>
      </w:r>
    </w:p>
    <w:p w14:paraId="0E5A1969" w14:textId="77777777" w:rsidR="000D3B83" w:rsidRPr="00A84376" w:rsidRDefault="000D3B83" w:rsidP="00A84376">
      <w:pPr>
        <w:spacing w:after="0" w:line="360" w:lineRule="auto"/>
        <w:ind w:firstLine="709"/>
        <w:jc w:val="both"/>
        <w:rPr>
          <w:rFonts w:ascii="Times New Roman" w:eastAsia="Times New Roman" w:hAnsi="Times New Roman"/>
          <w:color w:val="000000" w:themeColor="text1"/>
          <w:sz w:val="28"/>
          <w:szCs w:val="28"/>
          <w:lang w:val="uk-UA"/>
        </w:rPr>
      </w:pPr>
      <w:r w:rsidRPr="00A84376">
        <w:rPr>
          <w:rFonts w:ascii="Times New Roman" w:eastAsia="Times New Roman" w:hAnsi="Times New Roman"/>
          <w:color w:val="000000" w:themeColor="text1"/>
          <w:sz w:val="28"/>
          <w:szCs w:val="28"/>
          <w:lang w:val="uk-UA"/>
        </w:rPr>
        <w:t>Використання макухи арахісу у раціоні корів може позитивно впливати на надої та якість молока. Високий вміст білка та лецитину сприяє здоров'ю та добробуту тварин. Включення макухи в раціон свиней може сприяти ефективному відкладенню жиру. Це може бути важливим для вирощування здорових та м'ясистих свиней.</w:t>
      </w:r>
    </w:p>
    <w:p w14:paraId="539089A3" w14:textId="2B328F4C" w:rsidR="00C70DA2" w:rsidRPr="00A84376" w:rsidRDefault="000D3B83" w:rsidP="00A84376">
      <w:pPr>
        <w:spacing w:after="0" w:line="360" w:lineRule="auto"/>
        <w:ind w:firstLine="709"/>
        <w:jc w:val="both"/>
        <w:rPr>
          <w:rFonts w:ascii="Times New Roman" w:eastAsia="Times New Roman" w:hAnsi="Times New Roman"/>
          <w:color w:val="000000" w:themeColor="text1"/>
          <w:sz w:val="28"/>
          <w:szCs w:val="28"/>
          <w:lang w:val="uk-UA"/>
        </w:rPr>
      </w:pPr>
      <w:r w:rsidRPr="00A84376">
        <w:rPr>
          <w:rFonts w:ascii="Times New Roman" w:eastAsia="Times New Roman" w:hAnsi="Times New Roman"/>
          <w:color w:val="000000" w:themeColor="text1"/>
          <w:sz w:val="28"/>
          <w:szCs w:val="28"/>
          <w:lang w:val="uk-UA"/>
        </w:rPr>
        <w:t>Макуха арахісу, завдяки своєму високому вмісту білка, лецитину та інших корисних складових, відіграє важливу роль у підвищенні продуктивності тварин та харчов</w:t>
      </w:r>
      <w:r w:rsidR="00A84376">
        <w:rPr>
          <w:rFonts w:ascii="Times New Roman" w:eastAsia="Times New Roman" w:hAnsi="Times New Roman"/>
          <w:color w:val="000000" w:themeColor="text1"/>
          <w:sz w:val="28"/>
          <w:szCs w:val="28"/>
          <w:lang w:val="uk-UA"/>
        </w:rPr>
        <w:t>ій</w:t>
      </w:r>
      <w:r w:rsidRPr="00A84376">
        <w:rPr>
          <w:rFonts w:ascii="Times New Roman" w:eastAsia="Times New Roman" w:hAnsi="Times New Roman"/>
          <w:color w:val="000000" w:themeColor="text1"/>
          <w:sz w:val="28"/>
          <w:szCs w:val="28"/>
          <w:lang w:val="uk-UA"/>
        </w:rPr>
        <w:t xml:space="preserve"> промисловості.</w:t>
      </w:r>
      <w:r w:rsidR="00A84376">
        <w:rPr>
          <w:rFonts w:ascii="Times New Roman" w:eastAsia="Times New Roman" w:hAnsi="Times New Roman"/>
          <w:color w:val="000000" w:themeColor="text1"/>
          <w:sz w:val="28"/>
          <w:szCs w:val="28"/>
          <w:lang w:val="uk-UA"/>
        </w:rPr>
        <w:t xml:space="preserve"> </w:t>
      </w:r>
      <w:r w:rsidR="00C70DA2" w:rsidRPr="00A84376">
        <w:rPr>
          <w:rFonts w:ascii="Times New Roman" w:eastAsia="Times New Roman" w:hAnsi="Times New Roman"/>
          <w:color w:val="000000" w:themeColor="text1"/>
          <w:sz w:val="28"/>
          <w:szCs w:val="28"/>
          <w:lang w:val="uk-UA"/>
        </w:rPr>
        <w:t xml:space="preserve">Поза кулінарією, арахісову олію використовують у технічних галузях, таких як фармакологія та виробництво різних технічних продуктів. </w:t>
      </w:r>
    </w:p>
    <w:p w14:paraId="209A68BB" w14:textId="6721DE7E" w:rsidR="00C424CB" w:rsidRPr="00A84376" w:rsidRDefault="00417DD7" w:rsidP="00A84376">
      <w:pPr>
        <w:spacing w:after="0" w:line="360" w:lineRule="auto"/>
        <w:ind w:firstLine="709"/>
        <w:jc w:val="both"/>
        <w:rPr>
          <w:rFonts w:ascii="Times New Roman" w:eastAsia="Times New Roman" w:hAnsi="Times New Roman"/>
          <w:color w:val="000000" w:themeColor="text1"/>
          <w:sz w:val="28"/>
          <w:szCs w:val="28"/>
          <w:lang w:val="uk-UA"/>
        </w:rPr>
      </w:pPr>
      <w:r w:rsidRPr="00A84376">
        <w:rPr>
          <w:rFonts w:ascii="Times New Roman" w:eastAsia="Times New Roman" w:hAnsi="Times New Roman"/>
          <w:color w:val="000000" w:themeColor="text1"/>
          <w:sz w:val="28"/>
          <w:szCs w:val="28"/>
          <w:lang w:val="uk-UA"/>
        </w:rPr>
        <w:t>Арахіс виступає як важливий компонент у раціоні тварин. Вегетативна маса зі стебел і листя арахісу слугує цінним кормом для тварин, забезпечуючи їх необхідними поживними речовинами</w:t>
      </w:r>
      <w:r w:rsidR="002F20FA">
        <w:rPr>
          <w:rFonts w:ascii="Times New Roman" w:eastAsia="Times New Roman" w:hAnsi="Times New Roman"/>
          <w:color w:val="000000" w:themeColor="text1"/>
          <w:sz w:val="28"/>
          <w:szCs w:val="28"/>
          <w:lang w:val="uk-UA"/>
        </w:rPr>
        <w:t xml:space="preserve"> [2].</w:t>
      </w:r>
    </w:p>
    <w:p w14:paraId="198CB746" w14:textId="7B4DB369" w:rsidR="00994ECF" w:rsidRPr="00A84376" w:rsidRDefault="00994ECF" w:rsidP="00A84376">
      <w:pPr>
        <w:spacing w:after="0" w:line="360" w:lineRule="auto"/>
        <w:ind w:firstLine="709"/>
        <w:jc w:val="both"/>
        <w:rPr>
          <w:rFonts w:ascii="Times New Roman" w:hAnsi="Times New Roman"/>
          <w:sz w:val="28"/>
          <w:szCs w:val="28"/>
          <w:lang w:val="uk-UA"/>
        </w:rPr>
      </w:pPr>
      <w:r w:rsidRPr="00A84376">
        <w:rPr>
          <w:rFonts w:ascii="Times New Roman" w:hAnsi="Times New Roman"/>
          <w:sz w:val="28"/>
          <w:szCs w:val="28"/>
          <w:lang w:val="uk-UA"/>
        </w:rPr>
        <w:t xml:space="preserve">Арахіс володіє унікальною властивістю фіксації азоту з атмосфери завдяки азотофіксуючим бульбам на коренях </w:t>
      </w:r>
      <w:r w:rsidR="00A84376">
        <w:rPr>
          <w:rFonts w:ascii="Times New Roman" w:hAnsi="Times New Roman"/>
          <w:sz w:val="28"/>
          <w:szCs w:val="28"/>
          <w:lang w:val="uk-UA"/>
        </w:rPr>
        <w:t>чим</w:t>
      </w:r>
      <w:r w:rsidRPr="00A84376">
        <w:rPr>
          <w:rFonts w:ascii="Times New Roman" w:hAnsi="Times New Roman"/>
          <w:sz w:val="28"/>
          <w:szCs w:val="28"/>
          <w:lang w:val="uk-UA"/>
        </w:rPr>
        <w:t xml:space="preserve"> сприя</w:t>
      </w:r>
      <w:r w:rsidR="00A84376">
        <w:rPr>
          <w:rFonts w:ascii="Times New Roman" w:hAnsi="Times New Roman"/>
          <w:sz w:val="28"/>
          <w:szCs w:val="28"/>
          <w:lang w:val="uk-UA"/>
        </w:rPr>
        <w:t>є</w:t>
      </w:r>
      <w:r w:rsidRPr="00A84376">
        <w:rPr>
          <w:rFonts w:ascii="Times New Roman" w:hAnsi="Times New Roman"/>
          <w:sz w:val="28"/>
          <w:szCs w:val="28"/>
          <w:lang w:val="uk-UA"/>
        </w:rPr>
        <w:t xml:space="preserve"> підвищенню родючості ґрунту.</w:t>
      </w:r>
    </w:p>
    <w:p w14:paraId="3BB46846" w14:textId="77777777" w:rsidR="00C90192" w:rsidRDefault="00994ECF" w:rsidP="00B30E43">
      <w:pPr>
        <w:spacing w:after="0" w:line="360" w:lineRule="auto"/>
        <w:jc w:val="both"/>
        <w:rPr>
          <w:rFonts w:ascii="Times New Roman" w:hAnsi="Times New Roman"/>
          <w:sz w:val="28"/>
          <w:szCs w:val="28"/>
          <w:lang w:val="uk-UA"/>
        </w:rPr>
      </w:pPr>
      <w:r w:rsidRPr="00A84376">
        <w:rPr>
          <w:rFonts w:ascii="Times New Roman" w:hAnsi="Times New Roman"/>
          <w:sz w:val="28"/>
          <w:szCs w:val="28"/>
          <w:lang w:val="uk-UA"/>
        </w:rPr>
        <w:lastRenderedPageBreak/>
        <w:t>Це дозволяє підготувати ґрунт для наступних посівів, які скористаються покращеною родючістю.</w:t>
      </w:r>
      <w:r w:rsidR="00A84376">
        <w:rPr>
          <w:rFonts w:ascii="Times New Roman" w:hAnsi="Times New Roman"/>
          <w:sz w:val="28"/>
          <w:szCs w:val="28"/>
          <w:lang w:val="uk-UA"/>
        </w:rPr>
        <w:t xml:space="preserve"> </w:t>
      </w:r>
      <w:r w:rsidRPr="00A84376">
        <w:rPr>
          <w:rFonts w:ascii="Times New Roman" w:hAnsi="Times New Roman"/>
          <w:sz w:val="28"/>
          <w:szCs w:val="28"/>
          <w:lang w:val="uk-UA"/>
        </w:rPr>
        <w:t>Арахіс виступає не лише як культура, що приносить власний врожай, але й як важливий компонент в системі сівозміни. Вільний азот, що стає доступним завдяки азотофіксації арахісу, може служити додатковим джерелом поживних речовин для інших рослин</w:t>
      </w:r>
      <w:r w:rsidR="00430537">
        <w:rPr>
          <w:rFonts w:ascii="Times New Roman" w:hAnsi="Times New Roman"/>
          <w:sz w:val="28"/>
          <w:szCs w:val="28"/>
          <w:lang w:val="uk-UA"/>
        </w:rPr>
        <w:t xml:space="preserve"> [6].</w:t>
      </w:r>
    </w:p>
    <w:p w14:paraId="10F27960" w14:textId="4127207B" w:rsidR="00C90192" w:rsidRDefault="00C90192" w:rsidP="00B30E43">
      <w:pPr>
        <w:spacing w:after="0" w:line="360" w:lineRule="auto"/>
        <w:jc w:val="both"/>
        <w:rPr>
          <w:rFonts w:ascii="Times New Roman" w:hAnsi="Times New Roman"/>
          <w:sz w:val="28"/>
          <w:szCs w:val="28"/>
          <w:lang w:val="uk-UA"/>
        </w:rPr>
      </w:pPr>
    </w:p>
    <w:p w14:paraId="1515E8E6" w14:textId="77777777" w:rsidR="00C90192" w:rsidRDefault="00C90192" w:rsidP="00B30E43">
      <w:pPr>
        <w:spacing w:after="0" w:line="360" w:lineRule="auto"/>
        <w:jc w:val="both"/>
        <w:rPr>
          <w:rFonts w:ascii="Times New Roman" w:hAnsi="Times New Roman"/>
          <w:sz w:val="28"/>
          <w:szCs w:val="28"/>
          <w:lang w:val="uk-UA"/>
        </w:rPr>
      </w:pPr>
    </w:p>
    <w:p w14:paraId="597DE5A7" w14:textId="13111229" w:rsidR="00B8452E" w:rsidRPr="00C90192" w:rsidRDefault="00BE4DDC" w:rsidP="00B30E43">
      <w:pPr>
        <w:spacing w:after="0" w:line="360" w:lineRule="auto"/>
        <w:jc w:val="center"/>
        <w:rPr>
          <w:rFonts w:ascii="Times New Roman" w:hAnsi="Times New Roman"/>
          <w:sz w:val="28"/>
          <w:szCs w:val="28"/>
          <w:lang w:val="uk-UA"/>
        </w:rPr>
      </w:pPr>
      <w:r>
        <w:rPr>
          <w:rFonts w:ascii="Times New Roman" w:hAnsi="Times New Roman"/>
          <w:b/>
          <w:bCs/>
          <w:color w:val="000000" w:themeColor="text1"/>
          <w:sz w:val="28"/>
          <w:szCs w:val="28"/>
          <w:lang w:val="uk-UA"/>
        </w:rPr>
        <w:t xml:space="preserve">1.3 </w:t>
      </w:r>
      <w:r w:rsidR="00B8452E" w:rsidRPr="00563F75">
        <w:rPr>
          <w:rFonts w:ascii="Times New Roman" w:hAnsi="Times New Roman"/>
          <w:b/>
          <w:bCs/>
          <w:color w:val="000000" w:themeColor="text1"/>
          <w:sz w:val="28"/>
          <w:szCs w:val="28"/>
        </w:rPr>
        <w:t>Хімічний склад, харчова та біологічна цінність арахісу</w:t>
      </w:r>
    </w:p>
    <w:p w14:paraId="54C3B2CF" w14:textId="50D7C838" w:rsidR="00411E48" w:rsidRDefault="00411E48" w:rsidP="00B30E43">
      <w:pPr>
        <w:spacing w:after="0" w:line="360" w:lineRule="auto"/>
        <w:jc w:val="both"/>
        <w:rPr>
          <w:rFonts w:ascii="Times New Roman" w:hAnsi="Times New Roman"/>
          <w:sz w:val="28"/>
          <w:szCs w:val="28"/>
          <w:lang w:bidi="ru-RU"/>
        </w:rPr>
      </w:pPr>
    </w:p>
    <w:p w14:paraId="0128DFE5" w14:textId="77777777" w:rsidR="00B30E43" w:rsidRDefault="00B30E43" w:rsidP="00B30E43">
      <w:pPr>
        <w:spacing w:after="0" w:line="360" w:lineRule="auto"/>
        <w:jc w:val="both"/>
        <w:rPr>
          <w:rFonts w:ascii="Times New Roman" w:hAnsi="Times New Roman"/>
          <w:sz w:val="28"/>
          <w:szCs w:val="28"/>
          <w:lang w:bidi="ru-RU"/>
        </w:rPr>
      </w:pPr>
    </w:p>
    <w:p w14:paraId="0BB39F42" w14:textId="2E93F0A0" w:rsidR="006D71E5" w:rsidRPr="00A92FA6" w:rsidRDefault="00737BE2" w:rsidP="00A92FA6">
      <w:pPr>
        <w:spacing w:after="0" w:line="360" w:lineRule="auto"/>
        <w:ind w:firstLine="709"/>
        <w:jc w:val="both"/>
        <w:rPr>
          <w:rFonts w:ascii="Times New Roman" w:hAnsi="Times New Roman"/>
          <w:sz w:val="28"/>
          <w:szCs w:val="28"/>
          <w:lang w:val="uk-UA" w:bidi="ru-RU"/>
        </w:rPr>
      </w:pPr>
      <w:r w:rsidRPr="00A92FA6">
        <w:rPr>
          <w:rFonts w:ascii="Times New Roman" w:hAnsi="Times New Roman"/>
          <w:sz w:val="28"/>
          <w:szCs w:val="28"/>
          <w:lang w:bidi="ru-RU"/>
        </w:rPr>
        <w:t>Білковий склад ядер арахісу представлений глобулінами, а саме арахіном і конарахіном та глютенінами. Біологічна цінність білків арахісу пов’язана з вмістом у них незамінних амінокислот, які необхідні для життєдіяльності людини, але не можуть бути синтезовані самим організмом. Літературні дані свідчать, що амінокислотний склад білка арахісу здебільшого представлений такими амінокислотами, як аргінін, гліцин, лейцин, аланін і метіонін. Інші амінокислоти наявні в невеликих кількостях</w:t>
      </w:r>
      <w:r w:rsidRPr="00A92FA6">
        <w:rPr>
          <w:rFonts w:ascii="Times New Roman" w:hAnsi="Times New Roman"/>
          <w:sz w:val="28"/>
          <w:szCs w:val="28"/>
          <w:lang w:val="uk-UA" w:bidi="ru-RU"/>
        </w:rPr>
        <w:t>.</w:t>
      </w:r>
    </w:p>
    <w:p w14:paraId="1E0CC107" w14:textId="6680E246" w:rsidR="00251B61" w:rsidRPr="00A92FA6" w:rsidRDefault="00377B4C" w:rsidP="00A92FA6">
      <w:pPr>
        <w:spacing w:after="0" w:line="360" w:lineRule="auto"/>
        <w:ind w:firstLine="709"/>
        <w:jc w:val="both"/>
        <w:rPr>
          <w:rFonts w:ascii="Times New Roman" w:hAnsi="Times New Roman"/>
          <w:sz w:val="28"/>
          <w:szCs w:val="28"/>
          <w:highlight w:val="cyan"/>
        </w:rPr>
      </w:pPr>
      <w:r w:rsidRPr="00A92FA6">
        <w:rPr>
          <w:rFonts w:ascii="Times New Roman" w:hAnsi="Times New Roman"/>
          <w:sz w:val="28"/>
          <w:szCs w:val="28"/>
          <w:lang w:bidi="ru-RU"/>
        </w:rPr>
        <w:t>Так, кількість околоплідної оболонки бобів арахісу цих сортів становить 2,0</w:t>
      </w:r>
      <w:r w:rsidR="00CC32CC">
        <w:rPr>
          <w:rFonts w:ascii="Times New Roman" w:hAnsi="Times New Roman"/>
          <w:sz w:val="28"/>
          <w:szCs w:val="28"/>
          <w:lang w:val="uk-UA" w:bidi="ru-RU"/>
        </w:rPr>
        <w:t>-</w:t>
      </w:r>
      <w:r w:rsidRPr="00A92FA6">
        <w:rPr>
          <w:rFonts w:ascii="Times New Roman" w:hAnsi="Times New Roman"/>
          <w:sz w:val="28"/>
          <w:szCs w:val="28"/>
          <w:lang w:bidi="ru-RU"/>
        </w:rPr>
        <w:t>3,5%,масова частка вологи в ядрі – 6,0</w:t>
      </w:r>
      <w:r w:rsidR="00CC32CC">
        <w:rPr>
          <w:rFonts w:ascii="Times New Roman" w:hAnsi="Times New Roman"/>
          <w:sz w:val="28"/>
          <w:szCs w:val="28"/>
          <w:lang w:val="uk-UA" w:bidi="ru-RU"/>
        </w:rPr>
        <w:t>-</w:t>
      </w:r>
      <w:r w:rsidRPr="00A92FA6">
        <w:rPr>
          <w:rFonts w:ascii="Times New Roman" w:hAnsi="Times New Roman"/>
          <w:sz w:val="28"/>
          <w:szCs w:val="28"/>
          <w:lang w:bidi="ru-RU"/>
        </w:rPr>
        <w:t>7,5%, білків – 15,4</w:t>
      </w:r>
      <w:r w:rsidR="00CC32CC">
        <w:rPr>
          <w:rFonts w:ascii="Times New Roman" w:hAnsi="Times New Roman"/>
          <w:sz w:val="28"/>
          <w:szCs w:val="28"/>
          <w:lang w:val="uk-UA" w:bidi="ru-RU"/>
        </w:rPr>
        <w:t>-</w:t>
      </w:r>
      <w:r w:rsidRPr="00A92FA6">
        <w:rPr>
          <w:rFonts w:ascii="Times New Roman" w:hAnsi="Times New Roman"/>
          <w:sz w:val="28"/>
          <w:szCs w:val="28"/>
          <w:lang w:bidi="ru-RU"/>
        </w:rPr>
        <w:t>30,2%, ліпідів – 48,0</w:t>
      </w:r>
      <w:r w:rsidR="00CC32CC">
        <w:rPr>
          <w:rFonts w:ascii="Times New Roman" w:hAnsi="Times New Roman"/>
          <w:sz w:val="28"/>
          <w:szCs w:val="28"/>
          <w:lang w:val="uk-UA" w:bidi="ru-RU"/>
        </w:rPr>
        <w:t>-</w:t>
      </w:r>
      <w:r w:rsidRPr="00A92FA6">
        <w:rPr>
          <w:rFonts w:ascii="Times New Roman" w:hAnsi="Times New Roman"/>
          <w:sz w:val="28"/>
          <w:szCs w:val="28"/>
          <w:lang w:bidi="ru-RU"/>
        </w:rPr>
        <w:t>50,8%, дисахаридів – 4,7</w:t>
      </w:r>
      <w:r w:rsidR="00CC32CC">
        <w:rPr>
          <w:rFonts w:ascii="Times New Roman" w:hAnsi="Times New Roman"/>
          <w:sz w:val="28"/>
          <w:szCs w:val="28"/>
          <w:lang w:val="uk-UA" w:bidi="ru-RU"/>
        </w:rPr>
        <w:t>-</w:t>
      </w:r>
      <w:r w:rsidRPr="00A92FA6">
        <w:rPr>
          <w:rFonts w:ascii="Times New Roman" w:hAnsi="Times New Roman"/>
          <w:sz w:val="28"/>
          <w:szCs w:val="28"/>
          <w:lang w:bidi="ru-RU"/>
        </w:rPr>
        <w:t>5,1%, крохмалю – 4,1</w:t>
      </w:r>
      <w:r w:rsidR="00CC32CC">
        <w:rPr>
          <w:rFonts w:ascii="Times New Roman" w:hAnsi="Times New Roman"/>
          <w:sz w:val="28"/>
          <w:szCs w:val="28"/>
          <w:lang w:val="uk-UA" w:bidi="ru-RU"/>
        </w:rPr>
        <w:t>-</w:t>
      </w:r>
      <w:r w:rsidRPr="00A92FA6">
        <w:rPr>
          <w:rFonts w:ascii="Times New Roman" w:hAnsi="Times New Roman"/>
          <w:sz w:val="28"/>
          <w:szCs w:val="28"/>
          <w:lang w:bidi="ru-RU"/>
        </w:rPr>
        <w:t>4,7%, клітковини – 1,3</w:t>
      </w:r>
      <w:r w:rsidR="00CC32CC">
        <w:rPr>
          <w:rFonts w:ascii="Times New Roman" w:hAnsi="Times New Roman"/>
          <w:sz w:val="28"/>
          <w:szCs w:val="28"/>
          <w:lang w:val="uk-UA" w:bidi="ru-RU"/>
        </w:rPr>
        <w:t>-</w:t>
      </w:r>
      <w:r w:rsidRPr="00A92FA6">
        <w:rPr>
          <w:rFonts w:ascii="Times New Roman" w:hAnsi="Times New Roman"/>
          <w:sz w:val="28"/>
          <w:szCs w:val="28"/>
          <w:lang w:bidi="ru-RU"/>
        </w:rPr>
        <w:t>2,3%, пектинової кислоти – 2,9</w:t>
      </w:r>
      <w:r w:rsidR="00CC32CC">
        <w:rPr>
          <w:rFonts w:ascii="Times New Roman" w:hAnsi="Times New Roman"/>
          <w:sz w:val="28"/>
          <w:szCs w:val="28"/>
          <w:lang w:val="uk-UA" w:bidi="ru-RU"/>
        </w:rPr>
        <w:t>-</w:t>
      </w:r>
      <w:r w:rsidRPr="00A92FA6">
        <w:rPr>
          <w:rFonts w:ascii="Times New Roman" w:hAnsi="Times New Roman"/>
          <w:sz w:val="28"/>
          <w:szCs w:val="28"/>
          <w:lang w:bidi="ru-RU"/>
        </w:rPr>
        <w:t>3,5%, пентозанів – 1,7</w:t>
      </w:r>
      <w:r w:rsidR="00CC32CC">
        <w:rPr>
          <w:rFonts w:ascii="Times New Roman" w:hAnsi="Times New Roman"/>
          <w:sz w:val="28"/>
          <w:szCs w:val="28"/>
          <w:lang w:val="uk-UA" w:bidi="ru-RU"/>
        </w:rPr>
        <w:t>-</w:t>
      </w:r>
      <w:r w:rsidRPr="00A92FA6">
        <w:rPr>
          <w:rFonts w:ascii="Times New Roman" w:hAnsi="Times New Roman"/>
          <w:sz w:val="28"/>
          <w:szCs w:val="28"/>
          <w:lang w:bidi="ru-RU"/>
        </w:rPr>
        <w:t>2,1%, золи – 2,0</w:t>
      </w:r>
      <w:r w:rsidR="00CC32CC">
        <w:rPr>
          <w:rFonts w:ascii="Times New Roman" w:hAnsi="Times New Roman"/>
          <w:sz w:val="28"/>
          <w:szCs w:val="28"/>
          <w:lang w:val="uk-UA" w:bidi="ru-RU"/>
        </w:rPr>
        <w:t>-</w:t>
      </w:r>
      <w:r w:rsidRPr="00A92FA6">
        <w:rPr>
          <w:rFonts w:ascii="Times New Roman" w:hAnsi="Times New Roman"/>
          <w:sz w:val="28"/>
          <w:szCs w:val="28"/>
          <w:lang w:bidi="ru-RU"/>
        </w:rPr>
        <w:t>2,2%. Причому ліпіди та білки більшою мірою локалізовані в ядрі, хоча ліпідний комплекс оболонки характеризується високим вмістом вільних жирних кислот. Амінокислотний склад білка містить 8 незамінних і 10 замінних амінокислот, що наближає його до тваринного. В ядрах містяться деякі мінерали й вітаміни В</w:t>
      </w:r>
      <w:r w:rsidRPr="00A92FA6">
        <w:rPr>
          <w:rFonts w:ascii="Times New Roman" w:hAnsi="Times New Roman"/>
          <w:sz w:val="28"/>
          <w:szCs w:val="28"/>
          <w:vertAlign w:val="subscript"/>
          <w:lang w:bidi="ru-RU"/>
        </w:rPr>
        <w:t>1</w:t>
      </w:r>
      <w:r w:rsidRPr="00A92FA6">
        <w:rPr>
          <w:rFonts w:ascii="Times New Roman" w:hAnsi="Times New Roman"/>
          <w:sz w:val="28"/>
          <w:szCs w:val="28"/>
          <w:lang w:bidi="ru-RU"/>
        </w:rPr>
        <w:t xml:space="preserve"> та Е</w:t>
      </w:r>
      <w:r w:rsidR="00795596">
        <w:rPr>
          <w:rFonts w:ascii="Times New Roman" w:hAnsi="Times New Roman"/>
          <w:sz w:val="28"/>
          <w:szCs w:val="28"/>
          <w:lang w:val="uk-UA" w:bidi="ru-RU"/>
        </w:rPr>
        <w:t xml:space="preserve"> [11].</w:t>
      </w:r>
    </w:p>
    <w:p w14:paraId="2B4261AA" w14:textId="0F980C63" w:rsidR="002E3910" w:rsidRPr="00A92FA6" w:rsidRDefault="00026B40" w:rsidP="00A92FA6">
      <w:pPr>
        <w:spacing w:after="0" w:line="360" w:lineRule="auto"/>
        <w:ind w:firstLine="709"/>
        <w:jc w:val="both"/>
        <w:rPr>
          <w:rFonts w:ascii="Times New Roman" w:hAnsi="Times New Roman"/>
          <w:sz w:val="28"/>
          <w:szCs w:val="28"/>
          <w:lang w:bidi="ru-RU"/>
        </w:rPr>
      </w:pPr>
      <w:r w:rsidRPr="00A92FA6">
        <w:rPr>
          <w:rFonts w:ascii="Times New Roman" w:hAnsi="Times New Roman"/>
          <w:sz w:val="28"/>
          <w:szCs w:val="28"/>
          <w:lang w:bidi="ru-RU"/>
        </w:rPr>
        <w:t>Найбільшу кількість нітратів містить сорт Блідо-рожевий 3 – 110,8 мг/кг. Сорти AR 1, ВНДІОК 14 та AR 5 накопичують найменшу їх кількість (до 50 мг/кг). Діюча нормативна документація на ядра бобів арахісу (ДСТУ 4504:2005 «Ядра бобів арахісу. Технічні умови») чітких норм щодо вмісту нітратів не встановлює</w:t>
      </w:r>
      <w:r w:rsidR="00AA1C47">
        <w:rPr>
          <w:rFonts w:ascii="Times New Roman" w:hAnsi="Times New Roman"/>
          <w:sz w:val="28"/>
          <w:szCs w:val="28"/>
          <w:lang w:val="uk-UA" w:bidi="ru-RU"/>
        </w:rPr>
        <w:t xml:space="preserve"> [12].</w:t>
      </w:r>
    </w:p>
    <w:p w14:paraId="217E0116" w14:textId="2E92880B" w:rsidR="004306A0" w:rsidRDefault="004306A0" w:rsidP="00CC32CC">
      <w:pPr>
        <w:spacing w:after="0" w:line="360" w:lineRule="auto"/>
        <w:ind w:firstLine="709"/>
        <w:jc w:val="both"/>
        <w:rPr>
          <w:rFonts w:ascii="Times New Roman" w:hAnsi="Times New Roman"/>
          <w:sz w:val="28"/>
          <w:szCs w:val="28"/>
          <w:lang w:bidi="ru-RU"/>
        </w:rPr>
      </w:pPr>
      <w:r w:rsidRPr="00A92FA6">
        <w:rPr>
          <w:rFonts w:ascii="Times New Roman" w:hAnsi="Times New Roman"/>
          <w:sz w:val="28"/>
          <w:szCs w:val="28"/>
          <w:lang w:bidi="ru-RU"/>
        </w:rPr>
        <w:lastRenderedPageBreak/>
        <w:t>Вітаміни − важливі поживні речовини необхідні для життя. Це природні органічні сполуки, які регулярно потрібні організму в малих дозах для підтримки нормальної життєдіяльності. Існують 13 вітамінів, необхідних для нормального зростання, розвитку і функціонування організму. Літературні дані та результати наукових досліджень свідчать, арахіс і масло з нього містить майже половину з 13 необхідних вітамінів. В насінні бобів арахісу міститься значна кількість вітаміну В</w:t>
      </w:r>
      <w:r w:rsidRPr="00A92FA6">
        <w:rPr>
          <w:rFonts w:ascii="Times New Roman" w:hAnsi="Times New Roman"/>
          <w:sz w:val="28"/>
          <w:szCs w:val="28"/>
          <w:vertAlign w:val="subscript"/>
          <w:lang w:bidi="ru-RU"/>
        </w:rPr>
        <w:t>1</w:t>
      </w:r>
      <w:r w:rsidRPr="00A92FA6">
        <w:rPr>
          <w:rFonts w:ascii="Times New Roman" w:hAnsi="Times New Roman"/>
          <w:sz w:val="28"/>
          <w:szCs w:val="28"/>
          <w:lang w:bidi="ru-RU"/>
        </w:rPr>
        <w:t xml:space="preserve">, вітаміну Е і невеликі кількості вітамінів РР і С, їх співвідношення наведено в табл. 1. </w:t>
      </w:r>
    </w:p>
    <w:p w14:paraId="4679CDC3" w14:textId="77777777" w:rsidR="00B30E43" w:rsidRPr="003A6A05" w:rsidRDefault="00B30E43" w:rsidP="00CC32CC">
      <w:pPr>
        <w:spacing w:after="0" w:line="360" w:lineRule="auto"/>
        <w:ind w:firstLine="709"/>
        <w:jc w:val="both"/>
        <w:rPr>
          <w:rFonts w:ascii="Times New Roman" w:hAnsi="Times New Roman"/>
          <w:sz w:val="28"/>
          <w:szCs w:val="28"/>
          <w:lang w:bidi="ru-RU"/>
        </w:rPr>
      </w:pPr>
    </w:p>
    <w:p w14:paraId="22A3E694" w14:textId="69665920" w:rsidR="004306A0" w:rsidRPr="00A92FA6" w:rsidRDefault="004306A0" w:rsidP="00376E32">
      <w:pPr>
        <w:spacing w:after="0" w:line="360" w:lineRule="auto"/>
        <w:ind w:firstLine="709"/>
        <w:jc w:val="center"/>
        <w:rPr>
          <w:rFonts w:ascii="Times New Roman" w:hAnsi="Times New Roman"/>
          <w:sz w:val="28"/>
          <w:szCs w:val="28"/>
          <w:lang w:bidi="ru-RU"/>
        </w:rPr>
      </w:pPr>
      <w:r w:rsidRPr="003A6A05">
        <w:rPr>
          <w:rFonts w:ascii="Times New Roman" w:eastAsia="Times New Roman" w:hAnsi="Times New Roman"/>
          <w:color w:val="000000" w:themeColor="text1"/>
          <w:sz w:val="28"/>
          <w:szCs w:val="28"/>
        </w:rPr>
        <w:t>Таблиця 1–</w:t>
      </w:r>
      <w:r w:rsidRPr="00A92FA6">
        <w:rPr>
          <w:rFonts w:ascii="Times New Roman" w:eastAsia="Times New Roman" w:hAnsi="Times New Roman"/>
          <w:color w:val="000000" w:themeColor="text1"/>
          <w:sz w:val="28"/>
          <w:szCs w:val="28"/>
        </w:rPr>
        <w:t xml:space="preserve"> </w:t>
      </w:r>
      <w:r w:rsidRPr="00A92FA6">
        <w:rPr>
          <w:rFonts w:ascii="Times New Roman" w:hAnsi="Times New Roman"/>
          <w:color w:val="000000" w:themeColor="text1"/>
          <w:sz w:val="28"/>
          <w:szCs w:val="28"/>
        </w:rPr>
        <w:t>Вміст вітамінів у арахісі</w:t>
      </w:r>
      <w:r w:rsidR="008053C8">
        <w:rPr>
          <w:rFonts w:ascii="Times New Roman" w:hAnsi="Times New Roman"/>
          <w:color w:val="000000" w:themeColor="text1"/>
          <w:sz w:val="28"/>
          <w:szCs w:val="28"/>
          <w:lang w:val="uk-UA"/>
        </w:rPr>
        <w:t xml:space="preserve"> [11].</w:t>
      </w:r>
      <w:r w:rsidRPr="00A92FA6">
        <w:rPr>
          <w:rFonts w:ascii="Times New Roman" w:hAnsi="Times New Roman"/>
          <w:sz w:val="28"/>
          <w:szCs w:val="28"/>
          <w:lang w:bidi="ru-RU"/>
        </w:rPr>
        <w:t xml:space="preserve"> </w:t>
      </w:r>
    </w:p>
    <w:tbl>
      <w:tblPr>
        <w:tblStyle w:val="TableGrid"/>
        <w:tblW w:w="9573" w:type="dxa"/>
        <w:tblInd w:w="0" w:type="dxa"/>
        <w:tblCellMar>
          <w:top w:w="62" w:type="dxa"/>
          <w:left w:w="108" w:type="dxa"/>
          <w:right w:w="115" w:type="dxa"/>
        </w:tblCellMar>
        <w:tblLook w:val="04A0" w:firstRow="1" w:lastRow="0" w:firstColumn="1" w:lastColumn="0" w:noHBand="0" w:noVBand="1"/>
      </w:tblPr>
      <w:tblGrid>
        <w:gridCol w:w="5761"/>
        <w:gridCol w:w="3812"/>
      </w:tblGrid>
      <w:tr w:rsidR="004306A0" w:rsidRPr="00A92FA6" w14:paraId="66E0FAD9" w14:textId="77777777" w:rsidTr="00CB2C26">
        <w:trPr>
          <w:trHeight w:val="398"/>
        </w:trPr>
        <w:tc>
          <w:tcPr>
            <w:tcW w:w="5761" w:type="dxa"/>
            <w:tcBorders>
              <w:top w:val="single" w:sz="4" w:space="0" w:color="000000"/>
              <w:left w:val="single" w:sz="4" w:space="0" w:color="000000"/>
              <w:bottom w:val="single" w:sz="4" w:space="0" w:color="000000"/>
              <w:right w:val="single" w:sz="4" w:space="0" w:color="000000"/>
            </w:tcBorders>
          </w:tcPr>
          <w:p w14:paraId="04D16DAC" w14:textId="77777777" w:rsidR="004306A0" w:rsidRPr="00A92FA6" w:rsidRDefault="004306A0" w:rsidP="00A92FA6">
            <w:pPr>
              <w:spacing w:line="360" w:lineRule="auto"/>
              <w:ind w:firstLine="709"/>
              <w:jc w:val="both"/>
              <w:rPr>
                <w:rFonts w:ascii="Times New Roman" w:hAnsi="Times New Roman" w:cs="Times New Roman"/>
                <w:sz w:val="28"/>
                <w:szCs w:val="28"/>
                <w:lang w:bidi="ru-RU"/>
              </w:rPr>
            </w:pPr>
            <w:r w:rsidRPr="00A92FA6">
              <w:rPr>
                <w:rFonts w:ascii="Times New Roman" w:eastAsia="Times New Roman" w:hAnsi="Times New Roman" w:cs="Times New Roman"/>
                <w:b/>
                <w:sz w:val="28"/>
                <w:szCs w:val="28"/>
                <w:lang w:bidi="ru-RU"/>
              </w:rPr>
              <w:t xml:space="preserve">Вітамін </w:t>
            </w:r>
          </w:p>
        </w:tc>
        <w:tc>
          <w:tcPr>
            <w:tcW w:w="3812" w:type="dxa"/>
            <w:tcBorders>
              <w:top w:val="single" w:sz="4" w:space="0" w:color="000000"/>
              <w:left w:val="single" w:sz="4" w:space="0" w:color="000000"/>
              <w:bottom w:val="single" w:sz="4" w:space="0" w:color="000000"/>
              <w:right w:val="single" w:sz="4" w:space="0" w:color="000000"/>
            </w:tcBorders>
          </w:tcPr>
          <w:p w14:paraId="716911E9" w14:textId="77777777" w:rsidR="004306A0" w:rsidRPr="00A92FA6" w:rsidRDefault="004306A0" w:rsidP="00A92FA6">
            <w:pPr>
              <w:spacing w:line="360" w:lineRule="auto"/>
              <w:ind w:firstLine="709"/>
              <w:jc w:val="both"/>
              <w:rPr>
                <w:rFonts w:ascii="Times New Roman" w:hAnsi="Times New Roman" w:cs="Times New Roman"/>
                <w:sz w:val="28"/>
                <w:szCs w:val="28"/>
                <w:lang w:bidi="ru-RU"/>
              </w:rPr>
            </w:pPr>
            <w:r w:rsidRPr="00A92FA6">
              <w:rPr>
                <w:rFonts w:ascii="Times New Roman" w:eastAsia="Times New Roman" w:hAnsi="Times New Roman" w:cs="Times New Roman"/>
                <w:b/>
                <w:sz w:val="28"/>
                <w:szCs w:val="28"/>
                <w:lang w:bidi="ru-RU"/>
              </w:rPr>
              <w:t xml:space="preserve">Вміст у арахісі, мг, </w:t>
            </w:r>
          </w:p>
        </w:tc>
      </w:tr>
      <w:tr w:rsidR="004306A0" w:rsidRPr="00A92FA6" w14:paraId="0AB1FC5F" w14:textId="77777777" w:rsidTr="00CB2C26">
        <w:trPr>
          <w:trHeight w:val="397"/>
        </w:trPr>
        <w:tc>
          <w:tcPr>
            <w:tcW w:w="5761" w:type="dxa"/>
            <w:tcBorders>
              <w:top w:val="single" w:sz="4" w:space="0" w:color="000000"/>
              <w:left w:val="single" w:sz="4" w:space="0" w:color="000000"/>
              <w:bottom w:val="single" w:sz="4" w:space="0" w:color="000000"/>
              <w:right w:val="single" w:sz="4" w:space="0" w:color="000000"/>
            </w:tcBorders>
          </w:tcPr>
          <w:p w14:paraId="6004438D" w14:textId="77777777" w:rsidR="004306A0" w:rsidRPr="00A92FA6" w:rsidRDefault="004306A0" w:rsidP="00A92FA6">
            <w:pPr>
              <w:spacing w:line="360" w:lineRule="auto"/>
              <w:ind w:firstLine="709"/>
              <w:jc w:val="both"/>
              <w:rPr>
                <w:rFonts w:ascii="Times New Roman" w:hAnsi="Times New Roman" w:cs="Times New Roman"/>
                <w:sz w:val="28"/>
                <w:szCs w:val="28"/>
                <w:lang w:bidi="ru-RU"/>
              </w:rPr>
            </w:pPr>
            <w:r w:rsidRPr="00A92FA6">
              <w:rPr>
                <w:rFonts w:ascii="Times New Roman" w:hAnsi="Times New Roman" w:cs="Times New Roman"/>
                <w:sz w:val="28"/>
                <w:szCs w:val="28"/>
                <w:lang w:bidi="ru-RU"/>
              </w:rPr>
              <w:t xml:space="preserve">Холін </w:t>
            </w:r>
          </w:p>
        </w:tc>
        <w:tc>
          <w:tcPr>
            <w:tcW w:w="3812" w:type="dxa"/>
            <w:tcBorders>
              <w:top w:val="single" w:sz="4" w:space="0" w:color="000000"/>
              <w:left w:val="single" w:sz="4" w:space="0" w:color="000000"/>
              <w:bottom w:val="single" w:sz="4" w:space="0" w:color="000000"/>
              <w:right w:val="single" w:sz="4" w:space="0" w:color="000000"/>
            </w:tcBorders>
          </w:tcPr>
          <w:p w14:paraId="1EA06792" w14:textId="6E25FB70" w:rsidR="004306A0" w:rsidRPr="00A92FA6" w:rsidRDefault="004306A0" w:rsidP="00CC32CC">
            <w:pPr>
              <w:spacing w:line="360" w:lineRule="auto"/>
              <w:ind w:firstLine="709"/>
              <w:jc w:val="center"/>
              <w:rPr>
                <w:rFonts w:ascii="Times New Roman" w:hAnsi="Times New Roman" w:cs="Times New Roman"/>
                <w:sz w:val="28"/>
                <w:szCs w:val="28"/>
                <w:lang w:bidi="ru-RU"/>
              </w:rPr>
            </w:pPr>
            <w:r w:rsidRPr="00A92FA6">
              <w:rPr>
                <w:rFonts w:ascii="Times New Roman" w:hAnsi="Times New Roman" w:cs="Times New Roman"/>
                <w:sz w:val="28"/>
                <w:szCs w:val="28"/>
                <w:lang w:bidi="ru-RU"/>
              </w:rPr>
              <w:t>52,5</w:t>
            </w:r>
          </w:p>
        </w:tc>
      </w:tr>
      <w:tr w:rsidR="004306A0" w:rsidRPr="00A92FA6" w14:paraId="5A8D30A9" w14:textId="77777777" w:rsidTr="00CB2C26">
        <w:trPr>
          <w:trHeight w:val="396"/>
        </w:trPr>
        <w:tc>
          <w:tcPr>
            <w:tcW w:w="5761" w:type="dxa"/>
            <w:tcBorders>
              <w:top w:val="single" w:sz="4" w:space="0" w:color="000000"/>
              <w:left w:val="single" w:sz="4" w:space="0" w:color="000000"/>
              <w:bottom w:val="single" w:sz="4" w:space="0" w:color="000000"/>
              <w:right w:val="single" w:sz="4" w:space="0" w:color="000000"/>
            </w:tcBorders>
          </w:tcPr>
          <w:p w14:paraId="692B820E" w14:textId="77777777" w:rsidR="004306A0" w:rsidRPr="00A92FA6" w:rsidRDefault="004306A0" w:rsidP="00A92FA6">
            <w:pPr>
              <w:spacing w:line="360" w:lineRule="auto"/>
              <w:ind w:firstLine="709"/>
              <w:jc w:val="both"/>
              <w:rPr>
                <w:rFonts w:ascii="Times New Roman" w:hAnsi="Times New Roman" w:cs="Times New Roman"/>
                <w:sz w:val="28"/>
                <w:szCs w:val="28"/>
                <w:lang w:bidi="ru-RU"/>
              </w:rPr>
            </w:pPr>
            <w:r w:rsidRPr="00A92FA6">
              <w:rPr>
                <w:rFonts w:ascii="Times New Roman" w:hAnsi="Times New Roman" w:cs="Times New Roman"/>
                <w:sz w:val="28"/>
                <w:szCs w:val="28"/>
                <w:lang w:bidi="ru-RU"/>
              </w:rPr>
              <w:t xml:space="preserve">Вітамін PP </w:t>
            </w:r>
          </w:p>
        </w:tc>
        <w:tc>
          <w:tcPr>
            <w:tcW w:w="3812" w:type="dxa"/>
            <w:tcBorders>
              <w:top w:val="single" w:sz="4" w:space="0" w:color="000000"/>
              <w:left w:val="single" w:sz="4" w:space="0" w:color="000000"/>
              <w:bottom w:val="single" w:sz="4" w:space="0" w:color="000000"/>
              <w:right w:val="single" w:sz="4" w:space="0" w:color="000000"/>
            </w:tcBorders>
          </w:tcPr>
          <w:p w14:paraId="4529401B" w14:textId="422BF305" w:rsidR="004306A0" w:rsidRPr="00A92FA6" w:rsidRDefault="004306A0" w:rsidP="00CC32CC">
            <w:pPr>
              <w:spacing w:line="360" w:lineRule="auto"/>
              <w:ind w:firstLine="709"/>
              <w:jc w:val="center"/>
              <w:rPr>
                <w:rFonts w:ascii="Times New Roman" w:hAnsi="Times New Roman" w:cs="Times New Roman"/>
                <w:sz w:val="28"/>
                <w:szCs w:val="28"/>
                <w:lang w:bidi="ru-RU"/>
              </w:rPr>
            </w:pPr>
            <w:r w:rsidRPr="00A92FA6">
              <w:rPr>
                <w:rFonts w:ascii="Times New Roman" w:hAnsi="Times New Roman" w:cs="Times New Roman"/>
                <w:sz w:val="28"/>
                <w:szCs w:val="28"/>
                <w:lang w:bidi="ru-RU"/>
              </w:rPr>
              <w:t>18,9</w:t>
            </w:r>
          </w:p>
        </w:tc>
      </w:tr>
      <w:tr w:rsidR="004306A0" w:rsidRPr="00A92FA6" w14:paraId="14FCB5A7" w14:textId="77777777" w:rsidTr="00CB2C26">
        <w:trPr>
          <w:trHeight w:val="396"/>
        </w:trPr>
        <w:tc>
          <w:tcPr>
            <w:tcW w:w="5761" w:type="dxa"/>
            <w:tcBorders>
              <w:top w:val="single" w:sz="4" w:space="0" w:color="000000"/>
              <w:left w:val="single" w:sz="4" w:space="0" w:color="000000"/>
              <w:bottom w:val="single" w:sz="4" w:space="0" w:color="000000"/>
              <w:right w:val="single" w:sz="4" w:space="0" w:color="000000"/>
            </w:tcBorders>
          </w:tcPr>
          <w:p w14:paraId="7590AFF6" w14:textId="77777777" w:rsidR="004306A0" w:rsidRPr="00A92FA6" w:rsidRDefault="004306A0" w:rsidP="00A92FA6">
            <w:pPr>
              <w:spacing w:line="360" w:lineRule="auto"/>
              <w:ind w:firstLine="709"/>
              <w:jc w:val="both"/>
              <w:rPr>
                <w:rFonts w:ascii="Times New Roman" w:hAnsi="Times New Roman" w:cs="Times New Roman"/>
                <w:sz w:val="28"/>
                <w:szCs w:val="28"/>
                <w:lang w:bidi="ru-RU"/>
              </w:rPr>
            </w:pPr>
            <w:r w:rsidRPr="00A92FA6">
              <w:rPr>
                <w:rFonts w:ascii="Times New Roman" w:hAnsi="Times New Roman" w:cs="Times New Roman"/>
                <w:sz w:val="28"/>
                <w:szCs w:val="28"/>
                <w:lang w:bidi="ru-RU"/>
              </w:rPr>
              <w:t xml:space="preserve">Вітамін E (токоферол) </w:t>
            </w:r>
          </w:p>
        </w:tc>
        <w:tc>
          <w:tcPr>
            <w:tcW w:w="3812" w:type="dxa"/>
            <w:tcBorders>
              <w:top w:val="single" w:sz="4" w:space="0" w:color="000000"/>
              <w:left w:val="single" w:sz="4" w:space="0" w:color="000000"/>
              <w:bottom w:val="single" w:sz="4" w:space="0" w:color="000000"/>
              <w:right w:val="single" w:sz="4" w:space="0" w:color="000000"/>
            </w:tcBorders>
          </w:tcPr>
          <w:p w14:paraId="4ABB7823" w14:textId="2B16E00F" w:rsidR="004306A0" w:rsidRPr="00A92FA6" w:rsidRDefault="004306A0" w:rsidP="00CC32CC">
            <w:pPr>
              <w:spacing w:line="360" w:lineRule="auto"/>
              <w:ind w:firstLine="709"/>
              <w:jc w:val="center"/>
              <w:rPr>
                <w:rFonts w:ascii="Times New Roman" w:hAnsi="Times New Roman" w:cs="Times New Roman"/>
                <w:sz w:val="28"/>
                <w:szCs w:val="28"/>
                <w:lang w:bidi="ru-RU"/>
              </w:rPr>
            </w:pPr>
            <w:r w:rsidRPr="00A92FA6">
              <w:rPr>
                <w:rFonts w:ascii="Times New Roman" w:hAnsi="Times New Roman" w:cs="Times New Roman"/>
                <w:sz w:val="28"/>
                <w:szCs w:val="28"/>
                <w:lang w:bidi="ru-RU"/>
              </w:rPr>
              <w:t>10,1</w:t>
            </w:r>
          </w:p>
        </w:tc>
      </w:tr>
      <w:tr w:rsidR="004306A0" w:rsidRPr="00A92FA6" w14:paraId="365AEC2A" w14:textId="77777777" w:rsidTr="00CB2C26">
        <w:trPr>
          <w:trHeight w:val="396"/>
        </w:trPr>
        <w:tc>
          <w:tcPr>
            <w:tcW w:w="5761" w:type="dxa"/>
            <w:tcBorders>
              <w:top w:val="single" w:sz="4" w:space="0" w:color="000000"/>
              <w:left w:val="single" w:sz="4" w:space="0" w:color="000000"/>
              <w:bottom w:val="single" w:sz="4" w:space="0" w:color="000000"/>
              <w:right w:val="single" w:sz="4" w:space="0" w:color="000000"/>
            </w:tcBorders>
          </w:tcPr>
          <w:p w14:paraId="3DD18077" w14:textId="77777777" w:rsidR="004306A0" w:rsidRPr="00A92FA6" w:rsidRDefault="004306A0" w:rsidP="00A92FA6">
            <w:pPr>
              <w:spacing w:line="360" w:lineRule="auto"/>
              <w:ind w:firstLine="709"/>
              <w:jc w:val="both"/>
              <w:rPr>
                <w:rFonts w:ascii="Times New Roman" w:hAnsi="Times New Roman" w:cs="Times New Roman"/>
                <w:sz w:val="28"/>
                <w:szCs w:val="28"/>
                <w:lang w:bidi="ru-RU"/>
              </w:rPr>
            </w:pPr>
            <w:r w:rsidRPr="00A92FA6">
              <w:rPr>
                <w:rFonts w:ascii="Times New Roman" w:hAnsi="Times New Roman" w:cs="Times New Roman"/>
                <w:sz w:val="28"/>
                <w:szCs w:val="28"/>
                <w:lang w:bidi="ru-RU"/>
              </w:rPr>
              <w:t xml:space="preserve">Вітамін C </w:t>
            </w:r>
          </w:p>
        </w:tc>
        <w:tc>
          <w:tcPr>
            <w:tcW w:w="3812" w:type="dxa"/>
            <w:tcBorders>
              <w:top w:val="single" w:sz="4" w:space="0" w:color="000000"/>
              <w:left w:val="single" w:sz="4" w:space="0" w:color="000000"/>
              <w:bottom w:val="single" w:sz="4" w:space="0" w:color="000000"/>
              <w:right w:val="single" w:sz="4" w:space="0" w:color="000000"/>
            </w:tcBorders>
          </w:tcPr>
          <w:p w14:paraId="293A22EF" w14:textId="279E5FBD" w:rsidR="004306A0" w:rsidRPr="00A92FA6" w:rsidRDefault="004306A0" w:rsidP="00CC32CC">
            <w:pPr>
              <w:spacing w:line="360" w:lineRule="auto"/>
              <w:ind w:firstLine="709"/>
              <w:jc w:val="center"/>
              <w:rPr>
                <w:rFonts w:ascii="Times New Roman" w:hAnsi="Times New Roman" w:cs="Times New Roman"/>
                <w:sz w:val="28"/>
                <w:szCs w:val="28"/>
                <w:lang w:bidi="ru-RU"/>
              </w:rPr>
            </w:pPr>
            <w:r w:rsidRPr="00A92FA6">
              <w:rPr>
                <w:rFonts w:ascii="Times New Roman" w:hAnsi="Times New Roman" w:cs="Times New Roman"/>
                <w:sz w:val="28"/>
                <w:szCs w:val="28"/>
                <w:lang w:bidi="ru-RU"/>
              </w:rPr>
              <w:t>5,3</w:t>
            </w:r>
          </w:p>
        </w:tc>
      </w:tr>
      <w:tr w:rsidR="004306A0" w:rsidRPr="00A92FA6" w14:paraId="1B3CB09E" w14:textId="77777777" w:rsidTr="00CB2C26">
        <w:trPr>
          <w:trHeight w:val="396"/>
        </w:trPr>
        <w:tc>
          <w:tcPr>
            <w:tcW w:w="5761" w:type="dxa"/>
            <w:tcBorders>
              <w:top w:val="single" w:sz="4" w:space="0" w:color="000000"/>
              <w:left w:val="single" w:sz="4" w:space="0" w:color="000000"/>
              <w:bottom w:val="single" w:sz="4" w:space="0" w:color="000000"/>
              <w:right w:val="single" w:sz="4" w:space="0" w:color="000000"/>
            </w:tcBorders>
          </w:tcPr>
          <w:p w14:paraId="5922C9B8" w14:textId="77777777" w:rsidR="004306A0" w:rsidRPr="00A92FA6" w:rsidRDefault="004306A0" w:rsidP="00A92FA6">
            <w:pPr>
              <w:spacing w:line="360" w:lineRule="auto"/>
              <w:ind w:firstLine="709"/>
              <w:jc w:val="both"/>
              <w:rPr>
                <w:rFonts w:ascii="Times New Roman" w:hAnsi="Times New Roman" w:cs="Times New Roman"/>
                <w:sz w:val="28"/>
                <w:szCs w:val="28"/>
                <w:lang w:bidi="ru-RU"/>
              </w:rPr>
            </w:pPr>
            <w:r w:rsidRPr="00A92FA6">
              <w:rPr>
                <w:rFonts w:ascii="Times New Roman" w:hAnsi="Times New Roman" w:cs="Times New Roman"/>
                <w:sz w:val="28"/>
                <w:szCs w:val="28"/>
                <w:lang w:bidi="ru-RU"/>
              </w:rPr>
              <w:t>Вітамін B</w:t>
            </w:r>
            <w:r w:rsidRPr="00A92FA6">
              <w:rPr>
                <w:rFonts w:ascii="Times New Roman" w:hAnsi="Times New Roman" w:cs="Times New Roman"/>
                <w:sz w:val="28"/>
                <w:szCs w:val="28"/>
                <w:vertAlign w:val="subscript"/>
                <w:lang w:bidi="ru-RU"/>
              </w:rPr>
              <w:t>9</w:t>
            </w:r>
            <w:r w:rsidRPr="00A92FA6">
              <w:rPr>
                <w:rFonts w:ascii="Times New Roman" w:hAnsi="Times New Roman" w:cs="Times New Roman"/>
                <w:sz w:val="28"/>
                <w:szCs w:val="28"/>
                <w:lang w:bidi="ru-RU"/>
              </w:rPr>
              <w:t xml:space="preserve"> (фолієва) </w:t>
            </w:r>
          </w:p>
        </w:tc>
        <w:tc>
          <w:tcPr>
            <w:tcW w:w="3812" w:type="dxa"/>
            <w:tcBorders>
              <w:top w:val="single" w:sz="4" w:space="0" w:color="000000"/>
              <w:left w:val="single" w:sz="4" w:space="0" w:color="000000"/>
              <w:bottom w:val="single" w:sz="4" w:space="0" w:color="000000"/>
              <w:right w:val="single" w:sz="4" w:space="0" w:color="000000"/>
            </w:tcBorders>
          </w:tcPr>
          <w:p w14:paraId="26A1761B" w14:textId="01CBA9A9" w:rsidR="004306A0" w:rsidRPr="00A92FA6" w:rsidRDefault="004306A0" w:rsidP="00CC32CC">
            <w:pPr>
              <w:spacing w:line="360" w:lineRule="auto"/>
              <w:ind w:firstLine="709"/>
              <w:jc w:val="center"/>
              <w:rPr>
                <w:rFonts w:ascii="Times New Roman" w:hAnsi="Times New Roman" w:cs="Times New Roman"/>
                <w:sz w:val="28"/>
                <w:szCs w:val="28"/>
                <w:lang w:bidi="ru-RU"/>
              </w:rPr>
            </w:pPr>
            <w:r w:rsidRPr="00A92FA6">
              <w:rPr>
                <w:rFonts w:ascii="Times New Roman" w:hAnsi="Times New Roman" w:cs="Times New Roman"/>
                <w:sz w:val="28"/>
                <w:szCs w:val="28"/>
                <w:lang w:bidi="ru-RU"/>
              </w:rPr>
              <w:t>240</w:t>
            </w:r>
          </w:p>
        </w:tc>
      </w:tr>
      <w:tr w:rsidR="004306A0" w:rsidRPr="00A92FA6" w14:paraId="1B512A58" w14:textId="77777777" w:rsidTr="00CB2C26">
        <w:trPr>
          <w:trHeight w:val="396"/>
        </w:trPr>
        <w:tc>
          <w:tcPr>
            <w:tcW w:w="5761" w:type="dxa"/>
            <w:tcBorders>
              <w:top w:val="single" w:sz="4" w:space="0" w:color="000000"/>
              <w:left w:val="single" w:sz="4" w:space="0" w:color="000000"/>
              <w:bottom w:val="single" w:sz="4" w:space="0" w:color="000000"/>
              <w:right w:val="single" w:sz="4" w:space="0" w:color="000000"/>
            </w:tcBorders>
          </w:tcPr>
          <w:p w14:paraId="025069D4" w14:textId="77777777" w:rsidR="004306A0" w:rsidRPr="00A92FA6" w:rsidRDefault="004306A0" w:rsidP="00A92FA6">
            <w:pPr>
              <w:spacing w:line="360" w:lineRule="auto"/>
              <w:ind w:firstLine="709"/>
              <w:jc w:val="both"/>
              <w:rPr>
                <w:rFonts w:ascii="Times New Roman" w:hAnsi="Times New Roman" w:cs="Times New Roman"/>
                <w:sz w:val="28"/>
                <w:szCs w:val="28"/>
                <w:lang w:bidi="ru-RU"/>
              </w:rPr>
            </w:pPr>
            <w:r w:rsidRPr="00A92FA6">
              <w:rPr>
                <w:rFonts w:ascii="Times New Roman" w:hAnsi="Times New Roman" w:cs="Times New Roman"/>
                <w:sz w:val="28"/>
                <w:szCs w:val="28"/>
                <w:lang w:bidi="ru-RU"/>
              </w:rPr>
              <w:t>Вітамін B</w:t>
            </w:r>
            <w:r w:rsidRPr="00A92FA6">
              <w:rPr>
                <w:rFonts w:ascii="Times New Roman" w:hAnsi="Times New Roman" w:cs="Times New Roman"/>
                <w:sz w:val="28"/>
                <w:szCs w:val="28"/>
                <w:vertAlign w:val="subscript"/>
                <w:lang w:bidi="ru-RU"/>
              </w:rPr>
              <w:t>6</w:t>
            </w:r>
            <w:r w:rsidRPr="00A92FA6">
              <w:rPr>
                <w:rFonts w:ascii="Times New Roman" w:hAnsi="Times New Roman" w:cs="Times New Roman"/>
                <w:sz w:val="28"/>
                <w:szCs w:val="28"/>
                <w:lang w:bidi="ru-RU"/>
              </w:rPr>
              <w:t xml:space="preserve"> (піридоксин) </w:t>
            </w:r>
          </w:p>
        </w:tc>
        <w:tc>
          <w:tcPr>
            <w:tcW w:w="3812" w:type="dxa"/>
            <w:tcBorders>
              <w:top w:val="single" w:sz="4" w:space="0" w:color="000000"/>
              <w:left w:val="single" w:sz="4" w:space="0" w:color="000000"/>
              <w:bottom w:val="single" w:sz="4" w:space="0" w:color="000000"/>
              <w:right w:val="single" w:sz="4" w:space="0" w:color="000000"/>
            </w:tcBorders>
          </w:tcPr>
          <w:p w14:paraId="61F8A7FB" w14:textId="7D385D41" w:rsidR="004306A0" w:rsidRPr="00A92FA6" w:rsidRDefault="004306A0" w:rsidP="00CC32CC">
            <w:pPr>
              <w:spacing w:line="360" w:lineRule="auto"/>
              <w:ind w:firstLine="709"/>
              <w:jc w:val="center"/>
              <w:rPr>
                <w:rFonts w:ascii="Times New Roman" w:hAnsi="Times New Roman" w:cs="Times New Roman"/>
                <w:sz w:val="28"/>
                <w:szCs w:val="28"/>
                <w:lang w:bidi="ru-RU"/>
              </w:rPr>
            </w:pPr>
            <w:r w:rsidRPr="00A92FA6">
              <w:rPr>
                <w:rFonts w:ascii="Times New Roman" w:hAnsi="Times New Roman" w:cs="Times New Roman"/>
                <w:sz w:val="28"/>
                <w:szCs w:val="28"/>
                <w:lang w:bidi="ru-RU"/>
              </w:rPr>
              <w:t>0,348</w:t>
            </w:r>
          </w:p>
        </w:tc>
      </w:tr>
      <w:tr w:rsidR="004306A0" w:rsidRPr="00A92FA6" w14:paraId="40D158A9" w14:textId="77777777" w:rsidTr="00CB2C26">
        <w:trPr>
          <w:trHeight w:val="398"/>
        </w:trPr>
        <w:tc>
          <w:tcPr>
            <w:tcW w:w="5761" w:type="dxa"/>
            <w:tcBorders>
              <w:top w:val="single" w:sz="4" w:space="0" w:color="000000"/>
              <w:left w:val="single" w:sz="4" w:space="0" w:color="000000"/>
              <w:bottom w:val="single" w:sz="4" w:space="0" w:color="000000"/>
              <w:right w:val="single" w:sz="4" w:space="0" w:color="000000"/>
            </w:tcBorders>
          </w:tcPr>
          <w:p w14:paraId="13D23A81" w14:textId="77777777" w:rsidR="004306A0" w:rsidRPr="00A92FA6" w:rsidRDefault="004306A0" w:rsidP="00A92FA6">
            <w:pPr>
              <w:spacing w:line="360" w:lineRule="auto"/>
              <w:ind w:firstLine="709"/>
              <w:jc w:val="both"/>
              <w:rPr>
                <w:rFonts w:ascii="Times New Roman" w:hAnsi="Times New Roman" w:cs="Times New Roman"/>
                <w:sz w:val="28"/>
                <w:szCs w:val="28"/>
                <w:lang w:bidi="ru-RU"/>
              </w:rPr>
            </w:pPr>
            <w:r w:rsidRPr="00A92FA6">
              <w:rPr>
                <w:rFonts w:ascii="Times New Roman" w:hAnsi="Times New Roman" w:cs="Times New Roman"/>
                <w:sz w:val="28"/>
                <w:szCs w:val="28"/>
                <w:lang w:bidi="ru-RU"/>
              </w:rPr>
              <w:t>Вітамін B</w:t>
            </w:r>
            <w:r w:rsidRPr="00A92FA6">
              <w:rPr>
                <w:rFonts w:ascii="Times New Roman" w:hAnsi="Times New Roman" w:cs="Times New Roman"/>
                <w:sz w:val="28"/>
                <w:szCs w:val="28"/>
                <w:vertAlign w:val="subscript"/>
                <w:lang w:bidi="ru-RU"/>
              </w:rPr>
              <w:t>3</w:t>
            </w:r>
            <w:r w:rsidRPr="00A92FA6">
              <w:rPr>
                <w:rFonts w:ascii="Times New Roman" w:hAnsi="Times New Roman" w:cs="Times New Roman"/>
                <w:sz w:val="28"/>
                <w:szCs w:val="28"/>
                <w:lang w:bidi="ru-RU"/>
              </w:rPr>
              <w:t xml:space="preserve"> (пантотенова кислота) </w:t>
            </w:r>
          </w:p>
        </w:tc>
        <w:tc>
          <w:tcPr>
            <w:tcW w:w="3812" w:type="dxa"/>
            <w:tcBorders>
              <w:top w:val="single" w:sz="4" w:space="0" w:color="000000"/>
              <w:left w:val="single" w:sz="4" w:space="0" w:color="000000"/>
              <w:bottom w:val="single" w:sz="4" w:space="0" w:color="000000"/>
              <w:right w:val="single" w:sz="4" w:space="0" w:color="000000"/>
            </w:tcBorders>
          </w:tcPr>
          <w:p w14:paraId="031B13C0" w14:textId="765E94E7" w:rsidR="004306A0" w:rsidRPr="00A92FA6" w:rsidRDefault="004306A0" w:rsidP="00CC32CC">
            <w:pPr>
              <w:spacing w:line="360" w:lineRule="auto"/>
              <w:ind w:firstLine="709"/>
              <w:jc w:val="center"/>
              <w:rPr>
                <w:rFonts w:ascii="Times New Roman" w:hAnsi="Times New Roman" w:cs="Times New Roman"/>
                <w:sz w:val="28"/>
                <w:szCs w:val="28"/>
                <w:lang w:bidi="ru-RU"/>
              </w:rPr>
            </w:pPr>
            <w:r w:rsidRPr="00A92FA6">
              <w:rPr>
                <w:rFonts w:ascii="Times New Roman" w:hAnsi="Times New Roman" w:cs="Times New Roman"/>
                <w:sz w:val="28"/>
                <w:szCs w:val="28"/>
                <w:lang w:bidi="ru-RU"/>
              </w:rPr>
              <w:t>1,767</w:t>
            </w:r>
          </w:p>
        </w:tc>
      </w:tr>
      <w:tr w:rsidR="004306A0" w:rsidRPr="00A92FA6" w14:paraId="6B96408C" w14:textId="77777777" w:rsidTr="00CB2C26">
        <w:trPr>
          <w:trHeight w:val="396"/>
        </w:trPr>
        <w:tc>
          <w:tcPr>
            <w:tcW w:w="5761" w:type="dxa"/>
            <w:tcBorders>
              <w:top w:val="single" w:sz="4" w:space="0" w:color="000000"/>
              <w:left w:val="single" w:sz="4" w:space="0" w:color="000000"/>
              <w:bottom w:val="single" w:sz="4" w:space="0" w:color="000000"/>
              <w:right w:val="single" w:sz="4" w:space="0" w:color="000000"/>
            </w:tcBorders>
          </w:tcPr>
          <w:p w14:paraId="3A430FCF" w14:textId="77777777" w:rsidR="004306A0" w:rsidRPr="00A92FA6" w:rsidRDefault="004306A0" w:rsidP="00A92FA6">
            <w:pPr>
              <w:spacing w:line="360" w:lineRule="auto"/>
              <w:ind w:firstLine="709"/>
              <w:jc w:val="both"/>
              <w:rPr>
                <w:rFonts w:ascii="Times New Roman" w:hAnsi="Times New Roman" w:cs="Times New Roman"/>
                <w:sz w:val="28"/>
                <w:szCs w:val="28"/>
                <w:lang w:bidi="ru-RU"/>
              </w:rPr>
            </w:pPr>
            <w:r w:rsidRPr="00A92FA6">
              <w:rPr>
                <w:rFonts w:ascii="Times New Roman" w:hAnsi="Times New Roman" w:cs="Times New Roman"/>
                <w:sz w:val="28"/>
                <w:szCs w:val="28"/>
                <w:lang w:bidi="ru-RU"/>
              </w:rPr>
              <w:t>Вітамін B</w:t>
            </w:r>
            <w:r w:rsidRPr="00A92FA6">
              <w:rPr>
                <w:rFonts w:ascii="Times New Roman" w:hAnsi="Times New Roman" w:cs="Times New Roman"/>
                <w:sz w:val="28"/>
                <w:szCs w:val="28"/>
                <w:vertAlign w:val="subscript"/>
                <w:lang w:bidi="ru-RU"/>
              </w:rPr>
              <w:t>2</w:t>
            </w:r>
            <w:r w:rsidRPr="00A92FA6">
              <w:rPr>
                <w:rFonts w:ascii="Times New Roman" w:hAnsi="Times New Roman" w:cs="Times New Roman"/>
                <w:sz w:val="28"/>
                <w:szCs w:val="28"/>
                <w:lang w:bidi="ru-RU"/>
              </w:rPr>
              <w:t xml:space="preserve"> (рибофлавін) </w:t>
            </w:r>
          </w:p>
        </w:tc>
        <w:tc>
          <w:tcPr>
            <w:tcW w:w="3812" w:type="dxa"/>
            <w:tcBorders>
              <w:top w:val="single" w:sz="4" w:space="0" w:color="000000"/>
              <w:left w:val="single" w:sz="4" w:space="0" w:color="000000"/>
              <w:bottom w:val="single" w:sz="4" w:space="0" w:color="000000"/>
              <w:right w:val="single" w:sz="4" w:space="0" w:color="000000"/>
            </w:tcBorders>
          </w:tcPr>
          <w:p w14:paraId="39C23C76" w14:textId="2583504A" w:rsidR="004306A0" w:rsidRPr="00A92FA6" w:rsidRDefault="004306A0" w:rsidP="00CC32CC">
            <w:pPr>
              <w:spacing w:line="360" w:lineRule="auto"/>
              <w:ind w:firstLine="709"/>
              <w:jc w:val="center"/>
              <w:rPr>
                <w:rFonts w:ascii="Times New Roman" w:hAnsi="Times New Roman" w:cs="Times New Roman"/>
                <w:sz w:val="28"/>
                <w:szCs w:val="28"/>
                <w:lang w:bidi="ru-RU"/>
              </w:rPr>
            </w:pPr>
            <w:r w:rsidRPr="00A92FA6">
              <w:rPr>
                <w:rFonts w:ascii="Times New Roman" w:hAnsi="Times New Roman" w:cs="Times New Roman"/>
                <w:sz w:val="28"/>
                <w:szCs w:val="28"/>
                <w:lang w:bidi="ru-RU"/>
              </w:rPr>
              <w:t>0,11</w:t>
            </w:r>
          </w:p>
        </w:tc>
      </w:tr>
      <w:tr w:rsidR="004306A0" w:rsidRPr="00A92FA6" w14:paraId="384BE48A" w14:textId="77777777" w:rsidTr="00CB2C26">
        <w:trPr>
          <w:trHeight w:val="396"/>
        </w:trPr>
        <w:tc>
          <w:tcPr>
            <w:tcW w:w="5761" w:type="dxa"/>
            <w:tcBorders>
              <w:top w:val="single" w:sz="4" w:space="0" w:color="000000"/>
              <w:left w:val="single" w:sz="4" w:space="0" w:color="000000"/>
              <w:bottom w:val="single" w:sz="4" w:space="0" w:color="000000"/>
              <w:right w:val="single" w:sz="4" w:space="0" w:color="000000"/>
            </w:tcBorders>
          </w:tcPr>
          <w:p w14:paraId="7E373836" w14:textId="77777777" w:rsidR="004306A0" w:rsidRPr="00A92FA6" w:rsidRDefault="004306A0" w:rsidP="00A92FA6">
            <w:pPr>
              <w:spacing w:line="360" w:lineRule="auto"/>
              <w:ind w:firstLine="709"/>
              <w:jc w:val="both"/>
              <w:rPr>
                <w:rFonts w:ascii="Times New Roman" w:hAnsi="Times New Roman" w:cs="Times New Roman"/>
                <w:sz w:val="28"/>
                <w:szCs w:val="28"/>
                <w:lang w:bidi="ru-RU"/>
              </w:rPr>
            </w:pPr>
            <w:r w:rsidRPr="00A92FA6">
              <w:rPr>
                <w:rFonts w:ascii="Times New Roman" w:hAnsi="Times New Roman" w:cs="Times New Roman"/>
                <w:sz w:val="28"/>
                <w:szCs w:val="28"/>
                <w:lang w:bidi="ru-RU"/>
              </w:rPr>
              <w:t>Вітамін B</w:t>
            </w:r>
            <w:r w:rsidRPr="00A92FA6">
              <w:rPr>
                <w:rFonts w:ascii="Times New Roman" w:hAnsi="Times New Roman" w:cs="Times New Roman"/>
                <w:sz w:val="28"/>
                <w:szCs w:val="28"/>
                <w:vertAlign w:val="subscript"/>
                <w:lang w:bidi="ru-RU"/>
              </w:rPr>
              <w:t>1</w:t>
            </w:r>
            <w:r w:rsidRPr="00A92FA6">
              <w:rPr>
                <w:rFonts w:ascii="Times New Roman" w:hAnsi="Times New Roman" w:cs="Times New Roman"/>
                <w:sz w:val="28"/>
                <w:szCs w:val="28"/>
                <w:lang w:bidi="ru-RU"/>
              </w:rPr>
              <w:t xml:space="preserve"> (тіамін) </w:t>
            </w:r>
          </w:p>
        </w:tc>
        <w:tc>
          <w:tcPr>
            <w:tcW w:w="3812" w:type="dxa"/>
            <w:tcBorders>
              <w:top w:val="single" w:sz="4" w:space="0" w:color="000000"/>
              <w:left w:val="single" w:sz="4" w:space="0" w:color="000000"/>
              <w:bottom w:val="single" w:sz="4" w:space="0" w:color="000000"/>
              <w:right w:val="single" w:sz="4" w:space="0" w:color="000000"/>
            </w:tcBorders>
          </w:tcPr>
          <w:p w14:paraId="27746B7A" w14:textId="39ABEFCA" w:rsidR="004306A0" w:rsidRPr="00A92FA6" w:rsidRDefault="004306A0" w:rsidP="00CC32CC">
            <w:pPr>
              <w:spacing w:line="360" w:lineRule="auto"/>
              <w:ind w:firstLine="709"/>
              <w:jc w:val="center"/>
              <w:rPr>
                <w:rFonts w:ascii="Times New Roman" w:hAnsi="Times New Roman" w:cs="Times New Roman"/>
                <w:sz w:val="28"/>
                <w:szCs w:val="28"/>
                <w:lang w:bidi="ru-RU"/>
              </w:rPr>
            </w:pPr>
            <w:r w:rsidRPr="00A92FA6">
              <w:rPr>
                <w:rFonts w:ascii="Times New Roman" w:hAnsi="Times New Roman" w:cs="Times New Roman"/>
                <w:sz w:val="28"/>
                <w:szCs w:val="28"/>
                <w:lang w:bidi="ru-RU"/>
              </w:rPr>
              <w:t>0,74</w:t>
            </w:r>
          </w:p>
        </w:tc>
      </w:tr>
    </w:tbl>
    <w:p w14:paraId="528B44F8" w14:textId="77777777" w:rsidR="004306A0" w:rsidRPr="00A92FA6" w:rsidRDefault="004306A0" w:rsidP="00A92FA6">
      <w:pPr>
        <w:spacing w:after="0" w:line="360" w:lineRule="auto"/>
        <w:ind w:firstLine="709"/>
        <w:jc w:val="both"/>
        <w:rPr>
          <w:rFonts w:ascii="Times New Roman" w:hAnsi="Times New Roman"/>
          <w:sz w:val="28"/>
          <w:szCs w:val="28"/>
          <w:lang w:bidi="ru-RU"/>
        </w:rPr>
      </w:pPr>
      <w:r w:rsidRPr="00A92FA6">
        <w:rPr>
          <w:rFonts w:ascii="Times New Roman" w:hAnsi="Times New Roman"/>
          <w:sz w:val="28"/>
          <w:szCs w:val="28"/>
          <w:lang w:bidi="ru-RU"/>
        </w:rPr>
        <w:t xml:space="preserve"> </w:t>
      </w:r>
    </w:p>
    <w:p w14:paraId="43E1B8D5" w14:textId="054CF243" w:rsidR="004306A0" w:rsidRPr="00A92FA6" w:rsidRDefault="004306A0" w:rsidP="00A92FA6">
      <w:pPr>
        <w:spacing w:after="0" w:line="360" w:lineRule="auto"/>
        <w:ind w:firstLine="709"/>
        <w:jc w:val="both"/>
        <w:rPr>
          <w:rFonts w:ascii="Times New Roman" w:hAnsi="Times New Roman"/>
          <w:sz w:val="28"/>
          <w:szCs w:val="28"/>
          <w:lang w:bidi="ru-RU"/>
        </w:rPr>
      </w:pPr>
      <w:r w:rsidRPr="00A92FA6">
        <w:rPr>
          <w:rFonts w:ascii="Times New Roman" w:hAnsi="Times New Roman"/>
          <w:sz w:val="28"/>
          <w:szCs w:val="28"/>
          <w:lang w:bidi="ru-RU"/>
        </w:rPr>
        <w:t>Вітамінний склад арахісу характеризується наявністю в ньому вітаміну Е та вітамінів групи В, кількісний вміст яких в середньому такий: Е − 6,93 мг/100 г, В</w:t>
      </w:r>
      <w:r w:rsidRPr="00A92FA6">
        <w:rPr>
          <w:rFonts w:ascii="Times New Roman" w:hAnsi="Times New Roman"/>
          <w:sz w:val="28"/>
          <w:szCs w:val="28"/>
          <w:vertAlign w:val="subscript"/>
          <w:lang w:bidi="ru-RU"/>
        </w:rPr>
        <w:t>1</w:t>
      </w:r>
      <w:r w:rsidRPr="00A92FA6">
        <w:rPr>
          <w:rFonts w:ascii="Times New Roman" w:hAnsi="Times New Roman"/>
          <w:sz w:val="28"/>
          <w:szCs w:val="28"/>
          <w:lang w:bidi="ru-RU"/>
        </w:rPr>
        <w:t xml:space="preserve"> − 0,438 мг/100 г, В</w:t>
      </w:r>
      <w:r w:rsidRPr="00A92FA6">
        <w:rPr>
          <w:rFonts w:ascii="Times New Roman" w:hAnsi="Times New Roman"/>
          <w:sz w:val="28"/>
          <w:szCs w:val="28"/>
          <w:vertAlign w:val="subscript"/>
          <w:lang w:bidi="ru-RU"/>
        </w:rPr>
        <w:t>2</w:t>
      </w:r>
      <w:r w:rsidRPr="00A92FA6">
        <w:rPr>
          <w:rFonts w:ascii="Times New Roman" w:hAnsi="Times New Roman"/>
          <w:sz w:val="28"/>
          <w:szCs w:val="28"/>
          <w:lang w:bidi="ru-RU"/>
        </w:rPr>
        <w:t xml:space="preserve"> – 0,098 мг/100 г, В</w:t>
      </w:r>
      <w:r w:rsidRPr="00A92FA6">
        <w:rPr>
          <w:rFonts w:ascii="Times New Roman" w:hAnsi="Times New Roman"/>
          <w:sz w:val="28"/>
          <w:szCs w:val="28"/>
          <w:vertAlign w:val="subscript"/>
          <w:lang w:bidi="ru-RU"/>
        </w:rPr>
        <w:t>3</w:t>
      </w:r>
      <w:r w:rsidRPr="00A92FA6">
        <w:rPr>
          <w:rFonts w:ascii="Times New Roman" w:hAnsi="Times New Roman"/>
          <w:sz w:val="28"/>
          <w:szCs w:val="28"/>
          <w:lang w:bidi="ru-RU"/>
        </w:rPr>
        <w:t xml:space="preserve"> – 13,5 мг/100 г, В</w:t>
      </w:r>
      <w:r w:rsidRPr="00A92FA6">
        <w:rPr>
          <w:rFonts w:ascii="Times New Roman" w:hAnsi="Times New Roman"/>
          <w:sz w:val="28"/>
          <w:szCs w:val="28"/>
          <w:vertAlign w:val="subscript"/>
          <w:lang w:bidi="ru-RU"/>
        </w:rPr>
        <w:t>5</w:t>
      </w:r>
      <w:r w:rsidRPr="00A92FA6">
        <w:rPr>
          <w:rFonts w:ascii="Times New Roman" w:hAnsi="Times New Roman"/>
          <w:sz w:val="28"/>
          <w:szCs w:val="28"/>
          <w:lang w:bidi="ru-RU"/>
        </w:rPr>
        <w:t xml:space="preserve"> – 1,4 мг/100 г, В</w:t>
      </w:r>
      <w:r w:rsidRPr="00A92FA6">
        <w:rPr>
          <w:rFonts w:ascii="Times New Roman" w:hAnsi="Times New Roman"/>
          <w:sz w:val="28"/>
          <w:szCs w:val="28"/>
          <w:vertAlign w:val="subscript"/>
          <w:lang w:bidi="ru-RU"/>
        </w:rPr>
        <w:t>6</w:t>
      </w:r>
      <w:r w:rsidRPr="00A92FA6">
        <w:rPr>
          <w:rFonts w:ascii="Times New Roman" w:hAnsi="Times New Roman"/>
          <w:sz w:val="28"/>
          <w:szCs w:val="28"/>
          <w:lang w:bidi="ru-RU"/>
        </w:rPr>
        <w:t xml:space="preserve"> – 0,256 мг/100 г та В</w:t>
      </w:r>
      <w:r w:rsidRPr="00A92FA6">
        <w:rPr>
          <w:rFonts w:ascii="Times New Roman" w:hAnsi="Times New Roman"/>
          <w:sz w:val="28"/>
          <w:szCs w:val="28"/>
          <w:vertAlign w:val="subscript"/>
          <w:lang w:bidi="ru-RU"/>
        </w:rPr>
        <w:t>9</w:t>
      </w:r>
      <w:r w:rsidRPr="00A92FA6">
        <w:rPr>
          <w:rFonts w:ascii="Times New Roman" w:hAnsi="Times New Roman"/>
          <w:sz w:val="28"/>
          <w:szCs w:val="28"/>
          <w:lang w:bidi="ru-RU"/>
        </w:rPr>
        <w:t xml:space="preserve"> – 145 мкг/100 </w:t>
      </w:r>
      <w:r w:rsidR="00505DF3" w:rsidRPr="00A92FA6">
        <w:rPr>
          <w:rFonts w:ascii="Times New Roman" w:hAnsi="Times New Roman"/>
          <w:sz w:val="28"/>
          <w:szCs w:val="28"/>
          <w:lang w:val="uk-UA" w:bidi="ru-RU"/>
        </w:rPr>
        <w:t>г.</w:t>
      </w:r>
      <w:r w:rsidRPr="00A92FA6">
        <w:rPr>
          <w:rFonts w:ascii="Times New Roman" w:hAnsi="Times New Roman"/>
          <w:sz w:val="28"/>
          <w:szCs w:val="28"/>
          <w:lang w:bidi="ru-RU"/>
        </w:rPr>
        <w:t xml:space="preserve"> </w:t>
      </w:r>
    </w:p>
    <w:p w14:paraId="0D2436E6" w14:textId="75EBCD0F" w:rsidR="00520D73" w:rsidRPr="00A92FA6" w:rsidRDefault="004306A0" w:rsidP="00A92FA6">
      <w:pPr>
        <w:spacing w:after="0" w:line="360" w:lineRule="auto"/>
        <w:ind w:firstLine="709"/>
        <w:jc w:val="both"/>
        <w:rPr>
          <w:rFonts w:ascii="Times New Roman" w:hAnsi="Times New Roman"/>
          <w:sz w:val="28"/>
          <w:szCs w:val="28"/>
          <w:lang w:bidi="ru-RU"/>
        </w:rPr>
      </w:pPr>
      <w:r w:rsidRPr="00A92FA6">
        <w:rPr>
          <w:rFonts w:ascii="Times New Roman" w:hAnsi="Times New Roman"/>
          <w:sz w:val="28"/>
          <w:szCs w:val="28"/>
          <w:lang w:bidi="ru-RU"/>
        </w:rPr>
        <w:t xml:space="preserve">Основні токофероли представлені в арахісі α-, β- і γ-токоферолами. Зниження рівня α-токоферолу й підвищення рівня γ-токоферолу пов’язано зі зрілістю арахісу. Дослідження арахісу нових сортів засвідчили, що найвищий вміст α-токоферолу був виявлений в сортотипі Col-61-Gto – 15,5 мг/100 г, а </w:t>
      </w:r>
      <w:r w:rsidRPr="00A92FA6">
        <w:rPr>
          <w:rFonts w:ascii="Times New Roman" w:hAnsi="Times New Roman"/>
          <w:sz w:val="28"/>
          <w:szCs w:val="28"/>
          <w:lang w:bidi="ru-RU"/>
        </w:rPr>
        <w:lastRenderedPageBreak/>
        <w:t>найнижчий – у VA-81-B − 9,3 мг/100 г. Кількість γ-токоферолу коливалась від 27,3 мг/100 г у сорті Ranferi Díaz до 56,8 мг/100 г у сорті Florunner. Вміст β-токоферолу у всіх сортах був незначний (0,5−2,0 мг/100 г). Визначення зміни вмісту вітаміну Е під час обсмаження й зберігання арахісу з Кореї засвідчило таке: середній вміст α-токоферолу для сирого арахісу становив 8,2 мг/100 г, смаженого − 4,1 мг/100 г, арахісової олії – 9,4 мг/100 г</w:t>
      </w:r>
      <w:r w:rsidR="00CC32CC">
        <w:rPr>
          <w:rFonts w:ascii="Times New Roman" w:hAnsi="Times New Roman"/>
          <w:sz w:val="28"/>
          <w:szCs w:val="28"/>
          <w:lang w:val="uk-UA" w:bidi="ru-RU"/>
        </w:rPr>
        <w:t xml:space="preserve"> </w:t>
      </w:r>
      <w:r w:rsidR="008053C8">
        <w:rPr>
          <w:rFonts w:ascii="Times New Roman" w:hAnsi="Times New Roman"/>
          <w:sz w:val="28"/>
          <w:szCs w:val="28"/>
          <w:lang w:val="uk-UA" w:bidi="ru-RU"/>
        </w:rPr>
        <w:t>[11].</w:t>
      </w:r>
    </w:p>
    <w:p w14:paraId="043F3DED" w14:textId="500A2A46" w:rsidR="00543CC5" w:rsidRDefault="00006A41" w:rsidP="00A92FA6">
      <w:pPr>
        <w:spacing w:after="0" w:line="360" w:lineRule="auto"/>
        <w:ind w:firstLine="709"/>
        <w:jc w:val="both"/>
        <w:rPr>
          <w:rFonts w:ascii="Times New Roman" w:hAnsi="Times New Roman"/>
          <w:sz w:val="28"/>
          <w:szCs w:val="28"/>
          <w:lang w:bidi="ru-RU"/>
        </w:rPr>
      </w:pPr>
      <w:r w:rsidRPr="00A92FA6">
        <w:rPr>
          <w:rFonts w:ascii="Times New Roman" w:hAnsi="Times New Roman"/>
          <w:sz w:val="28"/>
          <w:szCs w:val="28"/>
          <w:lang w:bidi="ru-RU"/>
        </w:rPr>
        <w:t>Основною жирною кислотою в насінні арахісу є олеїнова (С18:1), частка якої становить 46,5</w:t>
      </w:r>
      <w:r w:rsidR="00CC32CC">
        <w:rPr>
          <w:rFonts w:ascii="Times New Roman" w:hAnsi="Times New Roman"/>
          <w:sz w:val="28"/>
          <w:szCs w:val="28"/>
          <w:lang w:val="uk-UA" w:bidi="ru-RU"/>
        </w:rPr>
        <w:t>-</w:t>
      </w:r>
      <w:r w:rsidRPr="00A92FA6">
        <w:rPr>
          <w:rFonts w:ascii="Times New Roman" w:hAnsi="Times New Roman"/>
          <w:sz w:val="28"/>
          <w:szCs w:val="28"/>
          <w:lang w:bidi="ru-RU"/>
        </w:rPr>
        <w:t>52,0% залежно від сорту. Частка МНЖК в насінні арахісу найвища – 47,7</w:t>
      </w:r>
      <w:r w:rsidR="00CC32CC">
        <w:rPr>
          <w:rFonts w:ascii="Times New Roman" w:hAnsi="Times New Roman"/>
          <w:sz w:val="28"/>
          <w:szCs w:val="28"/>
          <w:lang w:val="uk-UA" w:bidi="ru-RU"/>
        </w:rPr>
        <w:t>-</w:t>
      </w:r>
      <w:r w:rsidRPr="00A92FA6">
        <w:rPr>
          <w:rFonts w:ascii="Times New Roman" w:hAnsi="Times New Roman"/>
          <w:sz w:val="28"/>
          <w:szCs w:val="28"/>
          <w:lang w:bidi="ru-RU"/>
        </w:rPr>
        <w:t>53,1%, частка ПНЖК становить 32,6</w:t>
      </w:r>
      <w:r w:rsidR="00CC32CC">
        <w:rPr>
          <w:rFonts w:ascii="Times New Roman" w:hAnsi="Times New Roman"/>
          <w:sz w:val="28"/>
          <w:szCs w:val="28"/>
          <w:lang w:val="uk-UA" w:bidi="ru-RU"/>
        </w:rPr>
        <w:t>-</w:t>
      </w:r>
      <w:r w:rsidRPr="00A92FA6">
        <w:rPr>
          <w:rFonts w:ascii="Times New Roman" w:hAnsi="Times New Roman"/>
          <w:sz w:val="28"/>
          <w:szCs w:val="28"/>
          <w:lang w:bidi="ru-RU"/>
        </w:rPr>
        <w:t>36,9</w:t>
      </w:r>
      <w:r w:rsidR="00CC32CC" w:rsidRPr="00A92FA6">
        <w:rPr>
          <w:rFonts w:ascii="Times New Roman" w:hAnsi="Times New Roman"/>
          <w:sz w:val="28"/>
          <w:szCs w:val="28"/>
          <w:lang w:bidi="ru-RU"/>
        </w:rPr>
        <w:t>%</w:t>
      </w:r>
      <w:r w:rsidRPr="00A92FA6">
        <w:rPr>
          <w:rFonts w:ascii="Times New Roman" w:hAnsi="Times New Roman"/>
          <w:sz w:val="28"/>
          <w:szCs w:val="28"/>
          <w:lang w:bidi="ru-RU"/>
        </w:rPr>
        <w:t>, а частка НЖК найнижча – 13,9</w:t>
      </w:r>
      <w:r w:rsidR="00CC32CC">
        <w:rPr>
          <w:rFonts w:ascii="Times New Roman" w:hAnsi="Times New Roman"/>
          <w:sz w:val="28"/>
          <w:szCs w:val="28"/>
          <w:lang w:val="uk-UA" w:bidi="ru-RU"/>
        </w:rPr>
        <w:t>-</w:t>
      </w:r>
      <w:r w:rsidRPr="00A92FA6">
        <w:rPr>
          <w:rFonts w:ascii="Times New Roman" w:hAnsi="Times New Roman"/>
          <w:sz w:val="28"/>
          <w:szCs w:val="28"/>
          <w:lang w:bidi="ru-RU"/>
        </w:rPr>
        <w:t>15,5% залежно від сорту арахісу. У складі НЖК найбільше міститься пальмітинової (С16:0) – 78,0</w:t>
      </w:r>
      <w:r w:rsidR="00CC32CC">
        <w:rPr>
          <w:rFonts w:ascii="Times New Roman" w:hAnsi="Times New Roman"/>
          <w:sz w:val="28"/>
          <w:szCs w:val="28"/>
          <w:lang w:val="uk-UA" w:bidi="ru-RU"/>
        </w:rPr>
        <w:t>-</w:t>
      </w:r>
      <w:r w:rsidRPr="00A92FA6">
        <w:rPr>
          <w:rFonts w:ascii="Times New Roman" w:hAnsi="Times New Roman"/>
          <w:sz w:val="28"/>
          <w:szCs w:val="28"/>
          <w:lang w:bidi="ru-RU"/>
        </w:rPr>
        <w:t>80,3% від їх суми, МНЖК – олеїнової (С18:1) – 97,4</w:t>
      </w:r>
      <w:r w:rsidR="00CC32CC">
        <w:rPr>
          <w:rFonts w:ascii="Times New Roman" w:hAnsi="Times New Roman"/>
          <w:sz w:val="28"/>
          <w:szCs w:val="28"/>
          <w:lang w:val="uk-UA" w:bidi="ru-RU"/>
        </w:rPr>
        <w:t>-</w:t>
      </w:r>
      <w:r w:rsidRPr="00A92FA6">
        <w:rPr>
          <w:rFonts w:ascii="Times New Roman" w:hAnsi="Times New Roman"/>
          <w:sz w:val="28"/>
          <w:szCs w:val="28"/>
          <w:lang w:bidi="ru-RU"/>
        </w:rPr>
        <w:t>97,6</w:t>
      </w:r>
      <w:r w:rsidR="00CC32CC" w:rsidRPr="00A92FA6">
        <w:rPr>
          <w:rFonts w:ascii="Times New Roman" w:hAnsi="Times New Roman"/>
          <w:sz w:val="28"/>
          <w:szCs w:val="28"/>
          <w:lang w:bidi="ru-RU"/>
        </w:rPr>
        <w:t>%</w:t>
      </w:r>
      <w:r w:rsidRPr="00A92FA6">
        <w:rPr>
          <w:rFonts w:ascii="Times New Roman" w:hAnsi="Times New Roman"/>
          <w:sz w:val="28"/>
          <w:szCs w:val="28"/>
          <w:lang w:bidi="ru-RU"/>
        </w:rPr>
        <w:t xml:space="preserve"> від їх суми, ПНЖК – лінолевої (С18:2) – 99,7</w:t>
      </w:r>
      <w:r w:rsidR="00CC32CC">
        <w:rPr>
          <w:rFonts w:ascii="Times New Roman" w:hAnsi="Times New Roman"/>
          <w:sz w:val="28"/>
          <w:szCs w:val="28"/>
          <w:lang w:val="uk-UA" w:bidi="ru-RU"/>
        </w:rPr>
        <w:t>-</w:t>
      </w:r>
      <w:r w:rsidRPr="00A92FA6">
        <w:rPr>
          <w:rFonts w:ascii="Times New Roman" w:hAnsi="Times New Roman"/>
          <w:sz w:val="28"/>
          <w:szCs w:val="28"/>
          <w:lang w:bidi="ru-RU"/>
        </w:rPr>
        <w:t>99,8% від їх суми. За умови споживання 100 г насіння арахісу можна на 44,7</w:t>
      </w:r>
      <w:r w:rsidR="00CC32CC">
        <w:rPr>
          <w:rFonts w:ascii="Times New Roman" w:hAnsi="Times New Roman"/>
          <w:sz w:val="28"/>
          <w:szCs w:val="28"/>
          <w:lang w:val="uk-UA" w:bidi="ru-RU"/>
        </w:rPr>
        <w:t>-</w:t>
      </w:r>
      <w:r w:rsidRPr="00A92FA6">
        <w:rPr>
          <w:rFonts w:ascii="Times New Roman" w:hAnsi="Times New Roman"/>
          <w:sz w:val="28"/>
          <w:szCs w:val="28"/>
          <w:lang w:bidi="ru-RU"/>
        </w:rPr>
        <w:t>45,3% забезпечити добову потребу організму людини жирами. Частка НЖК на 46,3</w:t>
      </w:r>
      <w:r w:rsidR="00CC32CC">
        <w:rPr>
          <w:rFonts w:ascii="Times New Roman" w:hAnsi="Times New Roman"/>
          <w:sz w:val="28"/>
          <w:szCs w:val="28"/>
          <w:lang w:val="uk-UA" w:bidi="ru-RU"/>
        </w:rPr>
        <w:t>-</w:t>
      </w:r>
      <w:r w:rsidRPr="00A92FA6">
        <w:rPr>
          <w:rFonts w:ascii="Times New Roman" w:hAnsi="Times New Roman"/>
          <w:sz w:val="28"/>
          <w:szCs w:val="28"/>
          <w:lang w:bidi="ru-RU"/>
        </w:rPr>
        <w:t xml:space="preserve"> 51,7%, а МНЖК – на 79,5</w:t>
      </w:r>
      <w:r w:rsidR="00CC32CC">
        <w:rPr>
          <w:rFonts w:ascii="Times New Roman" w:hAnsi="Times New Roman"/>
          <w:sz w:val="28"/>
          <w:szCs w:val="28"/>
          <w:lang w:val="uk-UA" w:bidi="ru-RU"/>
        </w:rPr>
        <w:t>-</w:t>
      </w:r>
      <w:r w:rsidRPr="00A92FA6">
        <w:rPr>
          <w:rFonts w:ascii="Times New Roman" w:hAnsi="Times New Roman"/>
          <w:sz w:val="28"/>
          <w:szCs w:val="28"/>
          <w:lang w:bidi="ru-RU"/>
        </w:rPr>
        <w:t>88,8% відповідає оптимальній кількості цих груп жирних кислот</w:t>
      </w:r>
      <w:r w:rsidR="00543CC5">
        <w:rPr>
          <w:rFonts w:ascii="Times New Roman" w:hAnsi="Times New Roman"/>
          <w:sz w:val="28"/>
          <w:szCs w:val="28"/>
          <w:lang w:val="uk-UA" w:bidi="ru-RU"/>
        </w:rPr>
        <w:t xml:space="preserve"> [13].</w:t>
      </w:r>
    </w:p>
    <w:p w14:paraId="791C6FA9" w14:textId="12F3E853" w:rsidR="00DF6C6C" w:rsidRPr="00A92FA6" w:rsidRDefault="006A32AE" w:rsidP="00A92FA6">
      <w:pPr>
        <w:spacing w:after="0" w:line="360" w:lineRule="auto"/>
        <w:ind w:firstLine="709"/>
        <w:jc w:val="both"/>
        <w:rPr>
          <w:rFonts w:ascii="Times New Roman" w:hAnsi="Times New Roman"/>
          <w:sz w:val="28"/>
          <w:szCs w:val="28"/>
          <w:lang w:bidi="ru-RU"/>
        </w:rPr>
      </w:pPr>
      <w:r w:rsidRPr="00A92FA6">
        <w:rPr>
          <w:rFonts w:ascii="Times New Roman" w:hAnsi="Times New Roman"/>
          <w:sz w:val="28"/>
          <w:szCs w:val="28"/>
          <w:lang w:bidi="ru-RU"/>
        </w:rPr>
        <w:t>Одним із функціональних компонентів арахісу, який володіє потужними антиоксидантними, гепатопротекторними і протизапальними властивостями, сприяє зниженню ризику онкологічних, серцево-судинних захворювань є ресвератрол – речовина з групи поліфенолів (0,02</w:t>
      </w:r>
      <w:r w:rsidR="00CC32CC">
        <w:rPr>
          <w:rFonts w:ascii="Times New Roman" w:hAnsi="Times New Roman"/>
          <w:sz w:val="28"/>
          <w:szCs w:val="28"/>
          <w:lang w:val="uk-UA" w:bidi="ru-RU"/>
        </w:rPr>
        <w:t>-</w:t>
      </w:r>
      <w:r w:rsidRPr="00A92FA6">
        <w:rPr>
          <w:rFonts w:ascii="Times New Roman" w:hAnsi="Times New Roman"/>
          <w:sz w:val="28"/>
          <w:szCs w:val="28"/>
          <w:lang w:bidi="ru-RU"/>
        </w:rPr>
        <w:t>1,79 мкг/г). Аналіз загального хімічного складу арахісу показує досить багатий склад біологічно активних речовин, що дає підставу рекомендувати його для використання при виробництві продуктів здорового харчування</w:t>
      </w:r>
      <w:r w:rsidR="007202CB">
        <w:rPr>
          <w:rFonts w:ascii="Times New Roman" w:hAnsi="Times New Roman"/>
          <w:sz w:val="28"/>
          <w:szCs w:val="28"/>
          <w:lang w:val="uk-UA" w:bidi="ru-RU"/>
        </w:rPr>
        <w:t xml:space="preserve"> [14].</w:t>
      </w:r>
    </w:p>
    <w:p w14:paraId="41B6D0F6" w14:textId="1675FD77" w:rsidR="00257B76" w:rsidRDefault="00257B76" w:rsidP="004939F8">
      <w:pPr>
        <w:spacing w:after="0" w:line="360" w:lineRule="auto"/>
        <w:jc w:val="both"/>
        <w:rPr>
          <w:rFonts w:ascii="Times New Roman" w:hAnsi="Times New Roman"/>
          <w:sz w:val="28"/>
          <w:szCs w:val="28"/>
          <w:lang w:val="uk-UA"/>
        </w:rPr>
      </w:pPr>
    </w:p>
    <w:p w14:paraId="478973BB" w14:textId="77777777" w:rsidR="00376E32" w:rsidRPr="00574668" w:rsidRDefault="00376E32" w:rsidP="004939F8">
      <w:pPr>
        <w:spacing w:after="0" w:line="360" w:lineRule="auto"/>
        <w:jc w:val="both"/>
        <w:rPr>
          <w:rFonts w:ascii="Times New Roman" w:hAnsi="Times New Roman"/>
          <w:sz w:val="28"/>
          <w:szCs w:val="28"/>
          <w:lang w:val="uk-UA"/>
        </w:rPr>
      </w:pPr>
    </w:p>
    <w:p w14:paraId="29D8AD75" w14:textId="595E144D" w:rsidR="007E5A3A" w:rsidRPr="00346D54" w:rsidRDefault="0060309D" w:rsidP="00346D54">
      <w:pPr>
        <w:spacing w:after="0" w:line="360" w:lineRule="auto"/>
        <w:ind w:firstLine="709"/>
        <w:jc w:val="center"/>
        <w:rPr>
          <w:rFonts w:ascii="Times New Roman" w:hAnsi="Times New Roman"/>
          <w:b/>
          <w:sz w:val="28"/>
          <w:szCs w:val="28"/>
          <w:lang w:val="uk-UA"/>
        </w:rPr>
      </w:pPr>
      <w:r w:rsidRPr="00346D54">
        <w:rPr>
          <w:rFonts w:ascii="Times New Roman" w:hAnsi="Times New Roman"/>
          <w:b/>
          <w:sz w:val="28"/>
          <w:szCs w:val="28"/>
          <w:lang w:val="uk-UA"/>
        </w:rPr>
        <w:t>1.</w:t>
      </w:r>
      <w:r w:rsidR="006A0E23" w:rsidRPr="00346D54">
        <w:rPr>
          <w:rFonts w:ascii="Times New Roman" w:hAnsi="Times New Roman"/>
          <w:b/>
          <w:sz w:val="28"/>
          <w:szCs w:val="28"/>
          <w:lang w:val="uk-UA"/>
        </w:rPr>
        <w:t>4</w:t>
      </w:r>
      <w:r w:rsidRPr="00346D54">
        <w:rPr>
          <w:rFonts w:ascii="Times New Roman" w:hAnsi="Times New Roman"/>
          <w:b/>
          <w:sz w:val="28"/>
          <w:szCs w:val="28"/>
          <w:lang w:val="uk-UA"/>
        </w:rPr>
        <w:t xml:space="preserve"> </w:t>
      </w:r>
      <w:r w:rsidR="00D72E0A" w:rsidRPr="00346D54">
        <w:rPr>
          <w:rFonts w:ascii="Times New Roman" w:hAnsi="Times New Roman"/>
          <w:b/>
          <w:sz w:val="28"/>
          <w:szCs w:val="28"/>
        </w:rPr>
        <w:t>Технологія вирощування</w:t>
      </w:r>
      <w:r w:rsidR="00CC32CC" w:rsidRPr="00346D54">
        <w:rPr>
          <w:rFonts w:ascii="Times New Roman" w:hAnsi="Times New Roman"/>
          <w:b/>
          <w:sz w:val="28"/>
          <w:szCs w:val="28"/>
          <w:lang w:val="uk-UA"/>
        </w:rPr>
        <w:t>культури</w:t>
      </w:r>
    </w:p>
    <w:p w14:paraId="66E5EBBB" w14:textId="7F299AEE" w:rsidR="0060309D" w:rsidRDefault="0060309D" w:rsidP="00346D54">
      <w:pPr>
        <w:spacing w:after="0" w:line="360" w:lineRule="auto"/>
        <w:ind w:firstLine="709"/>
        <w:jc w:val="center"/>
        <w:rPr>
          <w:rFonts w:ascii="Times New Roman" w:hAnsi="Times New Roman"/>
          <w:b/>
          <w:sz w:val="28"/>
          <w:szCs w:val="28"/>
        </w:rPr>
      </w:pPr>
    </w:p>
    <w:p w14:paraId="7A29A008" w14:textId="77777777" w:rsidR="00376E32" w:rsidRPr="00346D54" w:rsidRDefault="00376E32" w:rsidP="00346D54">
      <w:pPr>
        <w:spacing w:after="0" w:line="360" w:lineRule="auto"/>
        <w:ind w:firstLine="709"/>
        <w:jc w:val="center"/>
        <w:rPr>
          <w:rFonts w:ascii="Times New Roman" w:hAnsi="Times New Roman"/>
          <w:b/>
          <w:sz w:val="28"/>
          <w:szCs w:val="28"/>
        </w:rPr>
      </w:pPr>
    </w:p>
    <w:p w14:paraId="53BCF924" w14:textId="21878837" w:rsidR="00051F77" w:rsidRPr="00346D54" w:rsidRDefault="00051F77" w:rsidP="00346D54">
      <w:pPr>
        <w:spacing w:after="0" w:line="360" w:lineRule="auto"/>
        <w:ind w:firstLine="709"/>
        <w:jc w:val="both"/>
        <w:rPr>
          <w:rFonts w:ascii="Times New Roman" w:hAnsi="Times New Roman"/>
          <w:bCs/>
          <w:sz w:val="28"/>
          <w:szCs w:val="28"/>
        </w:rPr>
      </w:pPr>
      <w:r w:rsidRPr="00346D54">
        <w:rPr>
          <w:rFonts w:ascii="Times New Roman" w:hAnsi="Times New Roman"/>
          <w:bCs/>
          <w:sz w:val="28"/>
          <w:szCs w:val="28"/>
        </w:rPr>
        <w:t>Вирощування арахісу вимагає уважного підходу до вибору та обробки ґрунту</w:t>
      </w:r>
      <w:r w:rsidR="00CB4EC9" w:rsidRPr="00346D54">
        <w:rPr>
          <w:rFonts w:ascii="Times New Roman" w:hAnsi="Times New Roman"/>
          <w:bCs/>
          <w:sz w:val="28"/>
          <w:szCs w:val="28"/>
          <w:lang w:val="uk-UA"/>
        </w:rPr>
        <w:t xml:space="preserve">. </w:t>
      </w:r>
      <w:r w:rsidRPr="00346D54">
        <w:rPr>
          <w:rFonts w:ascii="Times New Roman" w:hAnsi="Times New Roman"/>
          <w:bCs/>
          <w:sz w:val="28"/>
          <w:szCs w:val="28"/>
        </w:rPr>
        <w:t>Арахіс найкраще росте на добре дренованих супіщаних або супіщано-глинистих ґрунтах.</w:t>
      </w:r>
      <w:r w:rsidR="00CB4EC9" w:rsidRPr="00346D54">
        <w:rPr>
          <w:rFonts w:ascii="Times New Roman" w:hAnsi="Times New Roman"/>
          <w:bCs/>
          <w:sz w:val="28"/>
          <w:szCs w:val="28"/>
          <w:lang w:val="uk-UA"/>
        </w:rPr>
        <w:t xml:space="preserve"> </w:t>
      </w:r>
      <w:r w:rsidRPr="00346D54">
        <w:rPr>
          <w:rFonts w:ascii="Times New Roman" w:hAnsi="Times New Roman"/>
          <w:bCs/>
          <w:sz w:val="28"/>
          <w:szCs w:val="28"/>
        </w:rPr>
        <w:t xml:space="preserve">Глибокі, добре дреновані ґрунти з рН від 6,5 до 7,0 є </w:t>
      </w:r>
      <w:r w:rsidRPr="00346D54">
        <w:rPr>
          <w:rFonts w:ascii="Times New Roman" w:hAnsi="Times New Roman"/>
          <w:bCs/>
          <w:sz w:val="28"/>
          <w:szCs w:val="28"/>
        </w:rPr>
        <w:lastRenderedPageBreak/>
        <w:t xml:space="preserve">ідеальними для </w:t>
      </w:r>
      <w:r w:rsidR="00CB4EC9" w:rsidRPr="00346D54">
        <w:rPr>
          <w:rFonts w:ascii="Times New Roman" w:hAnsi="Times New Roman"/>
          <w:bCs/>
          <w:sz w:val="28"/>
          <w:szCs w:val="28"/>
          <w:lang w:val="uk-UA"/>
        </w:rPr>
        <w:t xml:space="preserve">його </w:t>
      </w:r>
      <w:r w:rsidRPr="00346D54">
        <w:rPr>
          <w:rFonts w:ascii="Times New Roman" w:hAnsi="Times New Roman"/>
          <w:bCs/>
          <w:sz w:val="28"/>
          <w:szCs w:val="28"/>
        </w:rPr>
        <w:t>вирощування</w:t>
      </w:r>
      <w:r w:rsidR="00CB4EC9" w:rsidRPr="00346D54">
        <w:rPr>
          <w:rFonts w:ascii="Times New Roman" w:hAnsi="Times New Roman"/>
          <w:bCs/>
          <w:sz w:val="28"/>
          <w:szCs w:val="28"/>
          <w:lang w:val="uk-UA"/>
        </w:rPr>
        <w:t xml:space="preserve">. </w:t>
      </w:r>
      <w:r w:rsidRPr="00346D54">
        <w:rPr>
          <w:rFonts w:ascii="Times New Roman" w:hAnsi="Times New Roman"/>
          <w:bCs/>
          <w:sz w:val="28"/>
          <w:szCs w:val="28"/>
        </w:rPr>
        <w:t xml:space="preserve">Висока родючість ґрунту також важлива, особливо для забезпечення належного </w:t>
      </w:r>
      <w:r w:rsidR="00CB4EC9" w:rsidRPr="00346D54">
        <w:rPr>
          <w:rFonts w:ascii="Times New Roman" w:hAnsi="Times New Roman"/>
          <w:bCs/>
          <w:sz w:val="28"/>
          <w:szCs w:val="28"/>
          <w:lang w:val="uk-UA"/>
        </w:rPr>
        <w:t>живлення</w:t>
      </w:r>
      <w:r w:rsidRPr="00346D54">
        <w:rPr>
          <w:rFonts w:ascii="Times New Roman" w:hAnsi="Times New Roman"/>
          <w:bCs/>
          <w:sz w:val="28"/>
          <w:szCs w:val="28"/>
        </w:rPr>
        <w:t xml:space="preserve"> рослин.</w:t>
      </w:r>
      <w:r w:rsidR="00CB4EC9" w:rsidRPr="00346D54">
        <w:rPr>
          <w:rFonts w:ascii="Times New Roman" w:hAnsi="Times New Roman"/>
          <w:bCs/>
          <w:sz w:val="28"/>
          <w:szCs w:val="28"/>
          <w:lang w:val="uk-UA"/>
        </w:rPr>
        <w:t xml:space="preserve"> </w:t>
      </w:r>
      <w:r w:rsidRPr="00346D54">
        <w:rPr>
          <w:rFonts w:ascii="Times New Roman" w:hAnsi="Times New Roman"/>
          <w:bCs/>
          <w:sz w:val="28"/>
          <w:szCs w:val="28"/>
        </w:rPr>
        <w:t>Оптимальна температура для проростання арахісу становить 30°C. Низька температура при посіві може призвести до затримки проростання та збільшення кількості захворювань насіння і розсади.</w:t>
      </w:r>
    </w:p>
    <w:p w14:paraId="13AEC6CD" w14:textId="0D99E1D9" w:rsidR="00051F77" w:rsidRPr="00346D54" w:rsidRDefault="00051F77" w:rsidP="00346D54">
      <w:pPr>
        <w:spacing w:after="0" w:line="360" w:lineRule="auto"/>
        <w:ind w:firstLine="709"/>
        <w:jc w:val="both"/>
        <w:rPr>
          <w:rFonts w:ascii="Times New Roman" w:hAnsi="Times New Roman"/>
          <w:bCs/>
          <w:sz w:val="28"/>
          <w:szCs w:val="28"/>
        </w:rPr>
      </w:pPr>
      <w:r w:rsidRPr="00346D54">
        <w:rPr>
          <w:rFonts w:ascii="Times New Roman" w:hAnsi="Times New Roman"/>
          <w:bCs/>
          <w:sz w:val="28"/>
          <w:szCs w:val="28"/>
        </w:rPr>
        <w:t>Перед початком вирощування слід провести аналіз ґрунту, щоб визначити його склад і вміст поживних речовин. Це дозволяє забезпечити належне харчування рослин і уникнути проблем з нестачею поживних елементів. Важливо враховувати сівозміну при вирощуванні арахісу</w:t>
      </w:r>
      <w:r w:rsidR="00CB4EC9" w:rsidRPr="00346D54">
        <w:rPr>
          <w:rFonts w:ascii="Times New Roman" w:hAnsi="Times New Roman"/>
          <w:bCs/>
          <w:sz w:val="28"/>
          <w:szCs w:val="28"/>
          <w:lang w:val="uk-UA"/>
        </w:rPr>
        <w:t>, що</w:t>
      </w:r>
      <w:r w:rsidRPr="00346D54">
        <w:rPr>
          <w:rFonts w:ascii="Times New Roman" w:hAnsi="Times New Roman"/>
          <w:bCs/>
          <w:sz w:val="28"/>
          <w:szCs w:val="28"/>
        </w:rPr>
        <w:t xml:space="preserve"> сприяє ефективному використанню поживних речовин, зменшує ризик захворювань, що передаються через ґрунт, і нематод. Сівозміна також допомагає знизити рівень забур'яненості, що може конкурувати з арахісом за поживні речовини та воду. Це важливий аспект для забезпечення здоров'я і високого врожаю арахісу.</w:t>
      </w:r>
    </w:p>
    <w:p w14:paraId="529AF9C7" w14:textId="0F4603CB" w:rsidR="004E5E94" w:rsidRPr="00346D54" w:rsidRDefault="00051F77" w:rsidP="00346D54">
      <w:pPr>
        <w:spacing w:after="0" w:line="360" w:lineRule="auto"/>
        <w:ind w:firstLine="709"/>
        <w:jc w:val="both"/>
        <w:rPr>
          <w:rFonts w:ascii="Times New Roman" w:hAnsi="Times New Roman"/>
          <w:sz w:val="28"/>
          <w:szCs w:val="28"/>
          <w:lang w:val="uk-UA"/>
        </w:rPr>
      </w:pPr>
      <w:r w:rsidRPr="00346D54">
        <w:rPr>
          <w:rFonts w:ascii="Times New Roman" w:hAnsi="Times New Roman"/>
          <w:bCs/>
          <w:sz w:val="28"/>
          <w:szCs w:val="28"/>
        </w:rPr>
        <w:t>При вирощуванні арахісу важливо забезпечити належний рівень поживних речовин у ґрунті. Збалансоване внесення добрив, базоване на аналізі ґрунту, допомагає забезпечити необхідний вміст різних елементів</w:t>
      </w:r>
      <w:r w:rsidR="00D27BCB" w:rsidRPr="00346D54">
        <w:rPr>
          <w:rFonts w:ascii="Times New Roman" w:hAnsi="Times New Roman"/>
          <w:bCs/>
          <w:sz w:val="28"/>
          <w:szCs w:val="28"/>
          <w:lang w:val="uk-UA"/>
        </w:rPr>
        <w:t xml:space="preserve"> </w:t>
      </w:r>
      <w:r w:rsidR="00695DC2">
        <w:rPr>
          <w:rFonts w:ascii="Times New Roman" w:hAnsi="Times New Roman"/>
          <w:bCs/>
          <w:sz w:val="28"/>
          <w:szCs w:val="28"/>
          <w:lang w:val="uk-UA"/>
        </w:rPr>
        <w:t>[15].</w:t>
      </w:r>
    </w:p>
    <w:p w14:paraId="09AD5EF4" w14:textId="7B61796F" w:rsidR="000D1E03" w:rsidRPr="00346D54" w:rsidRDefault="000D1E03" w:rsidP="00346D54">
      <w:pPr>
        <w:spacing w:after="0" w:line="360" w:lineRule="auto"/>
        <w:ind w:firstLine="709"/>
        <w:jc w:val="both"/>
        <w:rPr>
          <w:rFonts w:ascii="Times New Roman" w:hAnsi="Times New Roman"/>
          <w:sz w:val="28"/>
          <w:szCs w:val="28"/>
        </w:rPr>
      </w:pPr>
      <w:r w:rsidRPr="00346D54">
        <w:rPr>
          <w:rFonts w:ascii="Times New Roman" w:hAnsi="Times New Roman"/>
          <w:sz w:val="28"/>
          <w:szCs w:val="28"/>
        </w:rPr>
        <w:t>Рекомендована норма висіву насіння арахісу може варіювати залежно сорт</w:t>
      </w:r>
      <w:r w:rsidR="00D27BCB" w:rsidRPr="00346D54">
        <w:rPr>
          <w:rFonts w:ascii="Times New Roman" w:hAnsi="Times New Roman"/>
          <w:sz w:val="28"/>
          <w:szCs w:val="28"/>
          <w:lang w:val="uk-UA"/>
        </w:rPr>
        <w:t>у</w:t>
      </w:r>
      <w:r w:rsidRPr="00346D54">
        <w:rPr>
          <w:rFonts w:ascii="Times New Roman" w:hAnsi="Times New Roman"/>
          <w:sz w:val="28"/>
          <w:szCs w:val="28"/>
        </w:rPr>
        <w:t>, мас</w:t>
      </w:r>
      <w:r w:rsidR="00D27BCB" w:rsidRPr="00346D54">
        <w:rPr>
          <w:rFonts w:ascii="Times New Roman" w:hAnsi="Times New Roman"/>
          <w:sz w:val="28"/>
          <w:szCs w:val="28"/>
          <w:lang w:val="uk-UA"/>
        </w:rPr>
        <w:t>и</w:t>
      </w:r>
      <w:r w:rsidRPr="00346D54">
        <w:rPr>
          <w:rFonts w:ascii="Times New Roman" w:hAnsi="Times New Roman"/>
          <w:sz w:val="28"/>
          <w:szCs w:val="28"/>
        </w:rPr>
        <w:t xml:space="preserve"> насіння та енергі</w:t>
      </w:r>
      <w:r w:rsidR="00D27BCB" w:rsidRPr="00346D54">
        <w:rPr>
          <w:rFonts w:ascii="Times New Roman" w:hAnsi="Times New Roman"/>
          <w:sz w:val="28"/>
          <w:szCs w:val="28"/>
          <w:lang w:val="uk-UA"/>
        </w:rPr>
        <w:t>ї</w:t>
      </w:r>
      <w:r w:rsidRPr="00346D54">
        <w:rPr>
          <w:rFonts w:ascii="Times New Roman" w:hAnsi="Times New Roman"/>
          <w:sz w:val="28"/>
          <w:szCs w:val="28"/>
        </w:rPr>
        <w:t xml:space="preserve"> проростання. При виборі норми висіву також слід враховувати місцеві умови вирощування та тип ґрунту.</w:t>
      </w:r>
    </w:p>
    <w:p w14:paraId="7E934650" w14:textId="3EB125FF" w:rsidR="00770C7E" w:rsidRPr="00346D54" w:rsidRDefault="00794CB4" w:rsidP="00346D54">
      <w:pPr>
        <w:spacing w:after="0" w:line="360" w:lineRule="auto"/>
        <w:ind w:firstLine="709"/>
        <w:jc w:val="both"/>
        <w:rPr>
          <w:rFonts w:ascii="Times New Roman" w:hAnsi="Times New Roman"/>
          <w:sz w:val="28"/>
          <w:szCs w:val="28"/>
          <w:lang w:val="uk-UA"/>
        </w:rPr>
      </w:pPr>
      <w:r w:rsidRPr="00346D54">
        <w:rPr>
          <w:rFonts w:ascii="Times New Roman" w:hAnsi="Times New Roman"/>
          <w:sz w:val="28"/>
          <w:szCs w:val="28"/>
        </w:rPr>
        <w:t>Дефіцит води є серйозним фактором, який може негативно вплинути на урожайність арахісу. Системи поливу та управління вологою можуть виявитися корисними для зменшення впливу дефіциту води на урожайність</w:t>
      </w:r>
      <w:r w:rsidR="002F7756">
        <w:rPr>
          <w:rFonts w:ascii="Times New Roman" w:hAnsi="Times New Roman"/>
          <w:sz w:val="28"/>
          <w:szCs w:val="28"/>
          <w:lang w:val="ru-RU"/>
        </w:rPr>
        <w:t xml:space="preserve"> [10].</w:t>
      </w:r>
    </w:p>
    <w:p w14:paraId="62861A82" w14:textId="6227090C" w:rsidR="00B5276F" w:rsidRPr="00346D54" w:rsidRDefault="00B5276F" w:rsidP="00346D54">
      <w:pPr>
        <w:spacing w:after="0" w:line="360" w:lineRule="auto"/>
        <w:ind w:firstLine="709"/>
        <w:jc w:val="both"/>
        <w:rPr>
          <w:rFonts w:ascii="Times New Roman" w:hAnsi="Times New Roman"/>
          <w:sz w:val="28"/>
          <w:szCs w:val="28"/>
        </w:rPr>
      </w:pPr>
      <w:r w:rsidRPr="00346D54">
        <w:rPr>
          <w:rFonts w:ascii="Times New Roman" w:hAnsi="Times New Roman"/>
          <w:sz w:val="28"/>
          <w:szCs w:val="28"/>
        </w:rPr>
        <w:t>Оптимальний період для збору арахісу - це той момент, коли він досягає фізіологічної зрілості. Збір повинен бути вчасним, щоб уникнути вищезазначених проблем. Точні строки можуть відрізнятися залежно від конкретного сорту та умов вирощування. Слід враховувати показники фізіологічної готовності, такі як зміна кольору стручка та листя, а також зручність збору вручну без пошкодження насіння.</w:t>
      </w:r>
    </w:p>
    <w:p w14:paraId="5C9F1B28" w14:textId="47B98F7F" w:rsidR="00F14826" w:rsidRPr="00346D54" w:rsidRDefault="00991FF9" w:rsidP="00F14826">
      <w:pPr>
        <w:spacing w:after="0" w:line="360" w:lineRule="auto"/>
        <w:ind w:firstLine="709"/>
        <w:jc w:val="both"/>
        <w:rPr>
          <w:rFonts w:ascii="Times New Roman" w:eastAsia="Times New Roman" w:hAnsi="Times New Roman"/>
          <w:sz w:val="28"/>
          <w:szCs w:val="28"/>
          <w:lang w:val="uk-UA"/>
        </w:rPr>
      </w:pPr>
      <w:r w:rsidRPr="00346D54">
        <w:rPr>
          <w:rFonts w:ascii="Times New Roman" w:hAnsi="Times New Roman"/>
          <w:sz w:val="28"/>
          <w:szCs w:val="28"/>
        </w:rPr>
        <w:t xml:space="preserve">Після очищення та сортування зберігають сухі стручки в поліетиленових пакетах і укладають їх окремими стопками висотою до 10 мішків, щоб між ними вільно циркулювало повітря. Мішок слід складати на дерев'яні дошки, щоб </w:t>
      </w:r>
      <w:r w:rsidRPr="00346D54">
        <w:rPr>
          <w:rFonts w:ascii="Times New Roman" w:hAnsi="Times New Roman"/>
          <w:sz w:val="28"/>
          <w:szCs w:val="28"/>
        </w:rPr>
        <w:lastRenderedPageBreak/>
        <w:t>уникнути пошкоджень від вогкості.</w:t>
      </w:r>
      <w:r w:rsidRPr="00346D54">
        <w:rPr>
          <w:rFonts w:ascii="Times New Roman" w:hAnsi="Times New Roman"/>
          <w:sz w:val="28"/>
          <w:szCs w:val="28"/>
          <w:lang w:val="uk-UA"/>
        </w:rPr>
        <w:t xml:space="preserve"> </w:t>
      </w:r>
      <w:r w:rsidRPr="00346D54">
        <w:rPr>
          <w:rFonts w:ascii="Times New Roman" w:hAnsi="Times New Roman"/>
          <w:sz w:val="28"/>
          <w:szCs w:val="28"/>
        </w:rPr>
        <w:t>Посипання мішків 5%-ним розчином ліндану захистить стручки від багатьох шкідників при зберіганн</w:t>
      </w:r>
      <w:r w:rsidR="00F14826">
        <w:rPr>
          <w:rFonts w:ascii="Times New Roman" w:hAnsi="Times New Roman"/>
          <w:sz w:val="28"/>
          <w:szCs w:val="28"/>
          <w:lang w:val="uk-UA"/>
        </w:rPr>
        <w:t>і [16].</w:t>
      </w:r>
    </w:p>
    <w:p w14:paraId="65F07EDF" w14:textId="61E9D625" w:rsidR="00F63517" w:rsidRDefault="00F63517" w:rsidP="00346D54">
      <w:pPr>
        <w:spacing w:after="0" w:line="360" w:lineRule="auto"/>
        <w:ind w:firstLine="709"/>
        <w:jc w:val="both"/>
        <w:rPr>
          <w:rFonts w:ascii="Times New Roman" w:eastAsia="Times New Roman" w:hAnsi="Times New Roman"/>
          <w:sz w:val="28"/>
          <w:szCs w:val="28"/>
        </w:rPr>
      </w:pPr>
    </w:p>
    <w:p w14:paraId="62C943CC" w14:textId="77777777" w:rsidR="00A937D0" w:rsidRPr="00346D54" w:rsidRDefault="00A937D0" w:rsidP="00346D54">
      <w:pPr>
        <w:spacing w:after="0" w:line="360" w:lineRule="auto"/>
        <w:ind w:firstLine="709"/>
        <w:jc w:val="both"/>
        <w:rPr>
          <w:rFonts w:ascii="Times New Roman" w:eastAsia="Times New Roman" w:hAnsi="Times New Roman"/>
          <w:sz w:val="28"/>
          <w:szCs w:val="28"/>
        </w:rPr>
      </w:pPr>
    </w:p>
    <w:p w14:paraId="3E48F436" w14:textId="1382E5C5" w:rsidR="008A1F33" w:rsidRPr="00346D54" w:rsidRDefault="007C751E" w:rsidP="00346D54">
      <w:pPr>
        <w:spacing w:after="0" w:line="360" w:lineRule="auto"/>
        <w:ind w:firstLine="709"/>
        <w:jc w:val="center"/>
        <w:rPr>
          <w:rFonts w:ascii="Times New Roman" w:hAnsi="Times New Roman"/>
          <w:b/>
          <w:bCs/>
          <w:sz w:val="28"/>
          <w:szCs w:val="28"/>
        </w:rPr>
      </w:pPr>
      <w:r w:rsidRPr="00346D54">
        <w:rPr>
          <w:rFonts w:ascii="Times New Roman" w:hAnsi="Times New Roman"/>
          <w:b/>
          <w:bCs/>
          <w:sz w:val="28"/>
          <w:szCs w:val="28"/>
        </w:rPr>
        <w:t xml:space="preserve">1.5 </w:t>
      </w:r>
      <w:r w:rsidR="008A1F33" w:rsidRPr="00346D54">
        <w:rPr>
          <w:rFonts w:ascii="Times New Roman" w:hAnsi="Times New Roman"/>
          <w:b/>
          <w:bCs/>
          <w:sz w:val="28"/>
          <w:szCs w:val="28"/>
        </w:rPr>
        <w:t>Генетика арахісу культурного</w:t>
      </w:r>
    </w:p>
    <w:p w14:paraId="0C5EC8EF" w14:textId="5E3ADAB3" w:rsidR="007C751E" w:rsidRDefault="007C751E" w:rsidP="00346D54">
      <w:pPr>
        <w:spacing w:after="0" w:line="360" w:lineRule="auto"/>
        <w:ind w:firstLine="709"/>
        <w:jc w:val="both"/>
        <w:rPr>
          <w:rFonts w:ascii="Times New Roman" w:hAnsi="Times New Roman"/>
          <w:sz w:val="28"/>
          <w:szCs w:val="28"/>
        </w:rPr>
      </w:pPr>
    </w:p>
    <w:p w14:paraId="12E4ECF5" w14:textId="77777777" w:rsidR="00A937D0" w:rsidRPr="00346D54" w:rsidRDefault="00A937D0" w:rsidP="00346D54">
      <w:pPr>
        <w:spacing w:after="0" w:line="360" w:lineRule="auto"/>
        <w:ind w:firstLine="709"/>
        <w:jc w:val="both"/>
        <w:rPr>
          <w:rFonts w:ascii="Times New Roman" w:hAnsi="Times New Roman"/>
          <w:sz w:val="28"/>
          <w:szCs w:val="28"/>
        </w:rPr>
      </w:pPr>
    </w:p>
    <w:p w14:paraId="0FCD9BC1" w14:textId="20141774" w:rsidR="008A1F33" w:rsidRPr="00346D54" w:rsidRDefault="008A1F33" w:rsidP="00346D54">
      <w:pPr>
        <w:spacing w:after="0" w:line="360" w:lineRule="auto"/>
        <w:ind w:firstLine="709"/>
        <w:jc w:val="both"/>
        <w:rPr>
          <w:rFonts w:ascii="Times New Roman" w:hAnsi="Times New Roman"/>
          <w:sz w:val="28"/>
          <w:szCs w:val="28"/>
        </w:rPr>
      </w:pPr>
      <w:r w:rsidRPr="00346D54">
        <w:rPr>
          <w:rFonts w:ascii="Times New Roman" w:hAnsi="Times New Roman"/>
          <w:sz w:val="28"/>
          <w:szCs w:val="28"/>
        </w:rPr>
        <w:t>Культ</w:t>
      </w:r>
      <w:r w:rsidR="00AB56D9" w:rsidRPr="00346D54">
        <w:rPr>
          <w:rFonts w:ascii="Times New Roman" w:hAnsi="Times New Roman"/>
          <w:sz w:val="28"/>
          <w:szCs w:val="28"/>
          <w:lang w:val="uk-UA"/>
        </w:rPr>
        <w:t>ур</w:t>
      </w:r>
      <w:r w:rsidRPr="00346D54">
        <w:rPr>
          <w:rFonts w:ascii="Times New Roman" w:hAnsi="Times New Roman"/>
          <w:sz w:val="28"/>
          <w:szCs w:val="28"/>
        </w:rPr>
        <w:t>ний арахіс (</w:t>
      </w:r>
      <w:r w:rsidRPr="00346D54">
        <w:rPr>
          <w:rFonts w:ascii="Times New Roman" w:hAnsi="Times New Roman"/>
          <w:i/>
          <w:iCs/>
          <w:sz w:val="28"/>
          <w:szCs w:val="28"/>
        </w:rPr>
        <w:t>Arachis hypogaea</w:t>
      </w:r>
      <w:r w:rsidRPr="00346D54">
        <w:rPr>
          <w:rFonts w:ascii="Times New Roman" w:hAnsi="Times New Roman"/>
          <w:sz w:val="28"/>
          <w:szCs w:val="28"/>
        </w:rPr>
        <w:t xml:space="preserve">; 2n =  40) є аллотетраплоїдом у секції </w:t>
      </w:r>
      <w:r w:rsidRPr="00346D54">
        <w:rPr>
          <w:rFonts w:ascii="Times New Roman" w:hAnsi="Times New Roman"/>
          <w:i/>
          <w:iCs/>
          <w:sz w:val="28"/>
          <w:szCs w:val="28"/>
        </w:rPr>
        <w:t>Arachis</w:t>
      </w:r>
      <w:r w:rsidRPr="00346D54">
        <w:rPr>
          <w:rFonts w:ascii="Times New Roman" w:hAnsi="Times New Roman"/>
          <w:sz w:val="28"/>
          <w:szCs w:val="28"/>
        </w:rPr>
        <w:t>. Його геном було повністю розшифровано за допомогою повногеномного секвенування, де було отримано двадцять послідовностей хромосом. Вони були пронумеровані Arahy.01–Arahy.20, представляючи субгеном A як Arahy.01–Arahy.10 і субгеном B як Arahy.11–Arahy.20.</w:t>
      </w:r>
    </w:p>
    <w:p w14:paraId="5DDCF050" w14:textId="77777777" w:rsidR="008A1F33" w:rsidRPr="00346D54" w:rsidRDefault="008A1F33" w:rsidP="00346D54">
      <w:pPr>
        <w:spacing w:after="0" w:line="360" w:lineRule="auto"/>
        <w:ind w:firstLine="709"/>
        <w:jc w:val="both"/>
        <w:rPr>
          <w:rFonts w:ascii="Times New Roman" w:hAnsi="Times New Roman"/>
          <w:sz w:val="28"/>
          <w:szCs w:val="28"/>
        </w:rPr>
      </w:pPr>
      <w:r w:rsidRPr="00346D54">
        <w:rPr>
          <w:rFonts w:ascii="Times New Roman" w:hAnsi="Times New Roman"/>
          <w:sz w:val="28"/>
          <w:szCs w:val="28"/>
        </w:rPr>
        <w:t>Дослідження геному арахісу розкриває, що гомологічні хромосоми відображають велику структурну подібність. Інформація про гени вказує на щільність генів у дистальних ділянках хромосом та відмінності у кількості генів між субгеномами A і B. Мобільні елементи та послідовності параретровірусу значно впливають на геном та його еволюцію.</w:t>
      </w:r>
    </w:p>
    <w:p w14:paraId="7FFC058D" w14:textId="5DDE80A9" w:rsidR="008A1F33" w:rsidRPr="00346D54" w:rsidRDefault="008A1F33" w:rsidP="00346D54">
      <w:pPr>
        <w:spacing w:after="0" w:line="360" w:lineRule="auto"/>
        <w:ind w:firstLine="709"/>
        <w:jc w:val="both"/>
        <w:rPr>
          <w:rFonts w:ascii="Times New Roman" w:hAnsi="Times New Roman"/>
          <w:sz w:val="28"/>
          <w:szCs w:val="28"/>
        </w:rPr>
      </w:pPr>
      <w:r w:rsidRPr="00346D54">
        <w:rPr>
          <w:rFonts w:ascii="Times New Roman" w:hAnsi="Times New Roman"/>
          <w:sz w:val="28"/>
          <w:szCs w:val="28"/>
        </w:rPr>
        <w:t xml:space="preserve">Хромосоми </w:t>
      </w:r>
      <w:r w:rsidR="00346D54" w:rsidRPr="00346D54">
        <w:rPr>
          <w:rFonts w:ascii="Times New Roman" w:hAnsi="Times New Roman"/>
          <w:i/>
          <w:iCs/>
          <w:sz w:val="28"/>
          <w:szCs w:val="28"/>
        </w:rPr>
        <w:t>Arachis hypogaea</w:t>
      </w:r>
      <w:r w:rsidR="00346D54" w:rsidRPr="00346D54">
        <w:rPr>
          <w:rFonts w:ascii="Times New Roman" w:hAnsi="Times New Roman"/>
          <w:sz w:val="28"/>
          <w:szCs w:val="28"/>
        </w:rPr>
        <w:t xml:space="preserve"> </w:t>
      </w:r>
      <w:r w:rsidRPr="00346D54">
        <w:rPr>
          <w:rFonts w:ascii="Times New Roman" w:hAnsi="Times New Roman"/>
          <w:sz w:val="28"/>
          <w:szCs w:val="28"/>
        </w:rPr>
        <w:t>значною мірою відображають структуру їхніх предків; гомологічні хромосоми мають взаємно однозначну відповідність: Arahy.02/12, 03/13, 04/14 та 10/20 майже повністю колінеарні; 16.06 та 19.09 відрізняються великою інверсією в одному плечі; 05/15 диференціються двома великими інверсіями; та 01/11 відрізняються трьома великими інверсіями. Хромосоми 17/18 зазнали взаємних транслокацій порівняно з 07/08.</w:t>
      </w:r>
    </w:p>
    <w:p w14:paraId="63750FCC" w14:textId="591ECBDF" w:rsidR="00255130" w:rsidRDefault="008A1F33" w:rsidP="00346D54">
      <w:pPr>
        <w:spacing w:after="0" w:line="360" w:lineRule="auto"/>
        <w:ind w:firstLine="709"/>
        <w:jc w:val="both"/>
        <w:rPr>
          <w:rFonts w:ascii="Times New Roman" w:hAnsi="Times New Roman"/>
          <w:sz w:val="28"/>
          <w:szCs w:val="28"/>
        </w:rPr>
      </w:pPr>
      <w:r w:rsidRPr="00346D54">
        <w:rPr>
          <w:rFonts w:ascii="Times New Roman" w:hAnsi="Times New Roman"/>
          <w:sz w:val="28"/>
          <w:szCs w:val="28"/>
        </w:rPr>
        <w:t xml:space="preserve">Щільність генів найвища у дистальних ділянках хромосом. Кількість генів на 11% вище в субгеномі B, з 35110 передбаченими генами, порівняно з 31359 генами в субгеномі A. Ретротранспозони з довгими термінальними повторами (LTR) поширені в прицентромірних областях, тоді як ДНК-транспозони найчастіше зустрічаються в еухроматинових плечах. Інші мобільні елементи, разом із приблизно 3300 послідовностями параретровірусу, становлять 74% зібраної послідовності геному. Геном хлоропластів </w:t>
      </w:r>
      <w:r w:rsidR="00346D54" w:rsidRPr="00346D54">
        <w:rPr>
          <w:rFonts w:ascii="Times New Roman" w:hAnsi="Times New Roman"/>
          <w:i/>
          <w:iCs/>
          <w:sz w:val="28"/>
          <w:szCs w:val="28"/>
        </w:rPr>
        <w:t>Arachis hypogaea</w:t>
      </w:r>
      <w:r w:rsidR="00346D54" w:rsidRPr="00346D54">
        <w:rPr>
          <w:rFonts w:ascii="Times New Roman" w:hAnsi="Times New Roman"/>
          <w:sz w:val="28"/>
          <w:szCs w:val="28"/>
        </w:rPr>
        <w:t xml:space="preserve"> </w:t>
      </w:r>
      <w:r w:rsidRPr="00346D54">
        <w:rPr>
          <w:rFonts w:ascii="Times New Roman" w:hAnsi="Times New Roman"/>
          <w:sz w:val="28"/>
          <w:szCs w:val="28"/>
        </w:rPr>
        <w:t xml:space="preserve">та хлоропластна плазміда успадковані від </w:t>
      </w:r>
      <w:r w:rsidRPr="00346D54">
        <w:rPr>
          <w:rFonts w:ascii="Times New Roman" w:hAnsi="Times New Roman"/>
          <w:i/>
          <w:iCs/>
          <w:sz w:val="28"/>
          <w:szCs w:val="28"/>
        </w:rPr>
        <w:t>A. Duranensis</w:t>
      </w:r>
      <w:r w:rsidR="008377C6" w:rsidRPr="00346D54">
        <w:rPr>
          <w:rFonts w:ascii="Times New Roman" w:hAnsi="Times New Roman"/>
          <w:sz w:val="28"/>
          <w:szCs w:val="28"/>
        </w:rPr>
        <w:t xml:space="preserve"> </w:t>
      </w:r>
      <w:r w:rsidR="00255130">
        <w:rPr>
          <w:rFonts w:ascii="Times New Roman" w:hAnsi="Times New Roman"/>
          <w:sz w:val="28"/>
          <w:szCs w:val="28"/>
          <w:lang w:val="uk-UA"/>
        </w:rPr>
        <w:t>[17].</w:t>
      </w:r>
    </w:p>
    <w:p w14:paraId="55A3ABB3" w14:textId="73632401" w:rsidR="00CB06F6" w:rsidRDefault="00CB06F6" w:rsidP="00CB06F6">
      <w:pPr>
        <w:spacing w:after="0" w:line="360" w:lineRule="auto"/>
        <w:jc w:val="both"/>
        <w:rPr>
          <w:rFonts w:ascii="Times New Roman" w:eastAsia="Times New Roman" w:hAnsi="Times New Roman"/>
          <w:sz w:val="28"/>
          <w:szCs w:val="28"/>
        </w:rPr>
      </w:pPr>
    </w:p>
    <w:p w14:paraId="3D6932A0" w14:textId="77777777" w:rsidR="00A937D0" w:rsidRPr="00346D54" w:rsidRDefault="00A937D0" w:rsidP="00CB06F6">
      <w:pPr>
        <w:spacing w:after="0" w:line="360" w:lineRule="auto"/>
        <w:jc w:val="both"/>
        <w:rPr>
          <w:rFonts w:ascii="Times New Roman" w:eastAsia="Times New Roman" w:hAnsi="Times New Roman"/>
          <w:sz w:val="28"/>
          <w:szCs w:val="28"/>
        </w:rPr>
      </w:pPr>
    </w:p>
    <w:p w14:paraId="73509871" w14:textId="07C7EC23" w:rsidR="00242E9B" w:rsidRDefault="00242E9B" w:rsidP="005036B4">
      <w:pPr>
        <w:pStyle w:val="a6"/>
        <w:numPr>
          <w:ilvl w:val="1"/>
          <w:numId w:val="32"/>
        </w:numPr>
        <w:spacing w:after="0" w:line="360" w:lineRule="auto"/>
        <w:jc w:val="center"/>
        <w:rPr>
          <w:rFonts w:ascii="Times New Roman" w:hAnsi="Times New Roman"/>
          <w:b/>
          <w:sz w:val="28"/>
          <w:szCs w:val="28"/>
          <w:lang w:val="uk-UA"/>
        </w:rPr>
      </w:pPr>
      <w:r w:rsidRPr="00346D54">
        <w:rPr>
          <w:rFonts w:ascii="Times New Roman" w:hAnsi="Times New Roman"/>
          <w:b/>
          <w:sz w:val="28"/>
          <w:szCs w:val="28"/>
        </w:rPr>
        <w:t xml:space="preserve">Основні напрямки селекції </w:t>
      </w:r>
      <w:r w:rsidR="005D5C36" w:rsidRPr="00346D54">
        <w:rPr>
          <w:rFonts w:ascii="Times New Roman" w:hAnsi="Times New Roman"/>
          <w:b/>
          <w:sz w:val="28"/>
          <w:szCs w:val="28"/>
          <w:lang w:val="uk-UA"/>
        </w:rPr>
        <w:t>арахісу</w:t>
      </w:r>
      <w:r w:rsidRPr="00346D54">
        <w:rPr>
          <w:rFonts w:ascii="Times New Roman" w:hAnsi="Times New Roman"/>
          <w:b/>
          <w:sz w:val="28"/>
          <w:szCs w:val="28"/>
          <w:lang w:val="uk-UA"/>
        </w:rPr>
        <w:t xml:space="preserve"> культурного</w:t>
      </w:r>
    </w:p>
    <w:p w14:paraId="1BBA9D2F" w14:textId="612CDCD4" w:rsidR="00A937D0" w:rsidRDefault="00A937D0" w:rsidP="00A937D0">
      <w:pPr>
        <w:pStyle w:val="a6"/>
        <w:spacing w:after="0" w:line="360" w:lineRule="auto"/>
        <w:ind w:left="1145"/>
        <w:rPr>
          <w:rFonts w:ascii="Times New Roman" w:hAnsi="Times New Roman"/>
          <w:b/>
          <w:sz w:val="28"/>
          <w:szCs w:val="28"/>
          <w:lang w:val="uk-UA"/>
        </w:rPr>
      </w:pPr>
    </w:p>
    <w:p w14:paraId="1120992B" w14:textId="77777777" w:rsidR="00A937D0" w:rsidRPr="00346D54" w:rsidRDefault="00A937D0" w:rsidP="00A937D0">
      <w:pPr>
        <w:pStyle w:val="a6"/>
        <w:spacing w:after="0" w:line="360" w:lineRule="auto"/>
        <w:ind w:left="1145"/>
        <w:rPr>
          <w:rFonts w:ascii="Times New Roman" w:hAnsi="Times New Roman"/>
          <w:b/>
          <w:sz w:val="28"/>
          <w:szCs w:val="28"/>
          <w:lang w:val="uk-UA"/>
        </w:rPr>
      </w:pPr>
    </w:p>
    <w:p w14:paraId="06821B4F" w14:textId="6881FD03" w:rsidR="00BF0FD1" w:rsidRPr="00CD6182" w:rsidRDefault="007632A7" w:rsidP="00BF0FD1">
      <w:pPr>
        <w:spacing w:after="0" w:line="360" w:lineRule="auto"/>
        <w:ind w:firstLine="708"/>
        <w:jc w:val="both"/>
        <w:rPr>
          <w:rFonts w:ascii="Times New Roman" w:hAnsi="Times New Roman"/>
          <w:bCs/>
          <w:sz w:val="28"/>
          <w:szCs w:val="28"/>
          <w:lang w:val="uk-UA"/>
        </w:rPr>
      </w:pPr>
      <w:r w:rsidRPr="00CD6182">
        <w:rPr>
          <w:rFonts w:ascii="Times New Roman" w:hAnsi="Times New Roman"/>
          <w:bCs/>
          <w:sz w:val="28"/>
          <w:szCs w:val="28"/>
          <w:lang w:val="uk-UA"/>
        </w:rPr>
        <w:t>Розквіт цивілізації насамперед залежить від продуктивності та</w:t>
      </w:r>
      <w:r w:rsidR="00CD6182" w:rsidRPr="00CD6182">
        <w:rPr>
          <w:rFonts w:ascii="Times New Roman" w:hAnsi="Times New Roman"/>
          <w:bCs/>
          <w:sz w:val="28"/>
          <w:szCs w:val="28"/>
          <w:lang w:val="uk-UA"/>
        </w:rPr>
        <w:t xml:space="preserve"> </w:t>
      </w:r>
      <w:r w:rsidRPr="00CD6182">
        <w:rPr>
          <w:rFonts w:ascii="Times New Roman" w:hAnsi="Times New Roman"/>
          <w:bCs/>
          <w:sz w:val="28"/>
          <w:szCs w:val="28"/>
          <w:lang w:val="uk-UA"/>
        </w:rPr>
        <w:t>використання рослинних ресурсів. Із зростанням народонаселення</w:t>
      </w:r>
      <w:r w:rsidR="00CD6182" w:rsidRPr="00CD6182">
        <w:rPr>
          <w:rFonts w:ascii="Times New Roman" w:hAnsi="Times New Roman"/>
          <w:bCs/>
          <w:sz w:val="28"/>
          <w:szCs w:val="28"/>
          <w:lang w:val="uk-UA"/>
        </w:rPr>
        <w:t xml:space="preserve"> з</w:t>
      </w:r>
      <w:r w:rsidRPr="00CD6182">
        <w:rPr>
          <w:rFonts w:ascii="Times New Roman" w:hAnsi="Times New Roman"/>
          <w:bCs/>
          <w:sz w:val="28"/>
          <w:szCs w:val="28"/>
          <w:lang w:val="uk-UA"/>
        </w:rPr>
        <w:t>ростає й споживання, що потребує підвищення продуктивності рослин</w:t>
      </w:r>
      <w:r w:rsidR="00BF0FD1">
        <w:rPr>
          <w:rFonts w:ascii="Times New Roman" w:hAnsi="Times New Roman"/>
          <w:bCs/>
          <w:sz w:val="28"/>
          <w:szCs w:val="28"/>
          <w:lang w:val="uk-UA"/>
        </w:rPr>
        <w:t xml:space="preserve"> [18]. </w:t>
      </w:r>
    </w:p>
    <w:p w14:paraId="039BFEAC" w14:textId="77777777" w:rsidR="0047157B" w:rsidRPr="00346D54" w:rsidRDefault="0047157B" w:rsidP="00EA38D9">
      <w:pPr>
        <w:spacing w:after="0" w:line="360" w:lineRule="auto"/>
        <w:ind w:firstLine="708"/>
        <w:jc w:val="both"/>
        <w:rPr>
          <w:rFonts w:ascii="Times New Roman" w:hAnsi="Times New Roman"/>
          <w:bCs/>
          <w:sz w:val="28"/>
          <w:szCs w:val="28"/>
          <w:lang w:val="uk-UA"/>
        </w:rPr>
      </w:pPr>
      <w:r w:rsidRPr="00346D54">
        <w:rPr>
          <w:rFonts w:ascii="Times New Roman" w:hAnsi="Times New Roman"/>
          <w:bCs/>
          <w:sz w:val="28"/>
          <w:szCs w:val="28"/>
          <w:lang w:val="uk-UA"/>
        </w:rPr>
        <w:t>Селекція арахісу в сучасному світі фокусується на різних аспектах для досягнення максимальної продуктивності та покращення якості отриманих продуктів. Зусилля дослідників спрямовані на підвищення врожайності, оптимізацію якості олії та виробництва переробних продуктів з рослинної сировини. Однак основні пріоритети селекції включають безпеку продукції, зокрема відсутність токсинів та алергенності, а також стійкість рослин до біотичних та абіотичних стресів.</w:t>
      </w:r>
    </w:p>
    <w:p w14:paraId="1285B878" w14:textId="5A69A219" w:rsidR="0047157B" w:rsidRDefault="0047157B" w:rsidP="00EA38D9">
      <w:pPr>
        <w:spacing w:after="0" w:line="360" w:lineRule="auto"/>
        <w:ind w:firstLine="708"/>
        <w:jc w:val="both"/>
        <w:rPr>
          <w:rFonts w:ascii="Times New Roman" w:hAnsi="Times New Roman"/>
          <w:bCs/>
          <w:sz w:val="28"/>
          <w:szCs w:val="28"/>
          <w:lang w:val="uk-UA"/>
        </w:rPr>
      </w:pPr>
      <w:r w:rsidRPr="00346D54">
        <w:rPr>
          <w:rFonts w:ascii="Times New Roman" w:hAnsi="Times New Roman"/>
          <w:bCs/>
          <w:sz w:val="28"/>
          <w:szCs w:val="28"/>
          <w:lang w:val="uk-UA"/>
        </w:rPr>
        <w:t>Сучасні дослідження також акцентують увагу на важливих аспектах, таких як адаптація до змін клімату, що може впливати на умови вирощування арахісу. Відновлення та збільшення резистентності до шкідливих організмів, таких як хвороби та шкідники, також є ключовим завданням в селекційних програмах</w:t>
      </w:r>
      <w:r w:rsidR="00EF4905">
        <w:rPr>
          <w:rFonts w:ascii="Times New Roman" w:hAnsi="Times New Roman"/>
          <w:bCs/>
          <w:sz w:val="28"/>
          <w:szCs w:val="28"/>
          <w:lang w:val="uk-UA"/>
        </w:rPr>
        <w:t xml:space="preserve"> [19].</w:t>
      </w:r>
    </w:p>
    <w:p w14:paraId="781943A5" w14:textId="77777777" w:rsidR="008D16EC" w:rsidRDefault="00F901EF" w:rsidP="00EA38D9">
      <w:pPr>
        <w:spacing w:after="0" w:line="360" w:lineRule="auto"/>
        <w:ind w:firstLine="708"/>
        <w:jc w:val="both"/>
        <w:rPr>
          <w:rFonts w:ascii="Times New Roman" w:hAnsi="Times New Roman"/>
          <w:bCs/>
          <w:sz w:val="28"/>
          <w:szCs w:val="28"/>
          <w:lang w:val="uk-UA"/>
        </w:rPr>
      </w:pPr>
      <w:r w:rsidRPr="00F901EF">
        <w:rPr>
          <w:rFonts w:ascii="Times New Roman" w:hAnsi="Times New Roman"/>
          <w:bCs/>
          <w:sz w:val="28"/>
          <w:szCs w:val="28"/>
          <w:lang w:val="uk-UA"/>
        </w:rPr>
        <w:t>Основними завданнями галузі рослинництва на сучасному етапі є виробництво якісної, екологічно чистої продукції з мінімальними енергетичними і трудовими затратами при максимальному</w:t>
      </w:r>
      <w:r w:rsidR="0068348F">
        <w:rPr>
          <w:rFonts w:ascii="Times New Roman" w:hAnsi="Times New Roman"/>
          <w:bCs/>
          <w:sz w:val="28"/>
          <w:szCs w:val="28"/>
          <w:lang w:val="uk-UA"/>
        </w:rPr>
        <w:t xml:space="preserve"> </w:t>
      </w:r>
      <w:r w:rsidRPr="00F901EF">
        <w:rPr>
          <w:rFonts w:ascii="Times New Roman" w:hAnsi="Times New Roman"/>
          <w:bCs/>
          <w:sz w:val="28"/>
          <w:szCs w:val="28"/>
          <w:lang w:val="uk-UA"/>
        </w:rPr>
        <w:t>виході її за одиницю часу на одиницю площі, що потребує широкого</w:t>
      </w:r>
      <w:r w:rsidR="0068348F">
        <w:rPr>
          <w:rFonts w:ascii="Times New Roman" w:hAnsi="Times New Roman"/>
          <w:bCs/>
          <w:sz w:val="28"/>
          <w:szCs w:val="28"/>
          <w:lang w:val="uk-UA"/>
        </w:rPr>
        <w:t xml:space="preserve"> </w:t>
      </w:r>
      <w:r w:rsidRPr="00F901EF">
        <w:rPr>
          <w:rFonts w:ascii="Times New Roman" w:hAnsi="Times New Roman"/>
          <w:bCs/>
          <w:sz w:val="28"/>
          <w:szCs w:val="28"/>
          <w:lang w:val="uk-UA"/>
        </w:rPr>
        <w:t>впровадження сортових, інтенсивних, енерго- і ресурсозберігаючих</w:t>
      </w:r>
      <w:r w:rsidR="0068348F">
        <w:rPr>
          <w:rFonts w:ascii="Times New Roman" w:hAnsi="Times New Roman"/>
          <w:bCs/>
          <w:sz w:val="28"/>
          <w:szCs w:val="28"/>
          <w:lang w:val="uk-UA"/>
        </w:rPr>
        <w:t xml:space="preserve"> </w:t>
      </w:r>
      <w:r w:rsidRPr="00F901EF">
        <w:rPr>
          <w:rFonts w:ascii="Times New Roman" w:hAnsi="Times New Roman"/>
          <w:bCs/>
          <w:sz w:val="28"/>
          <w:szCs w:val="28"/>
          <w:lang w:val="uk-UA"/>
        </w:rPr>
        <w:t>екологічно доцільних технологій</w:t>
      </w:r>
      <w:r w:rsidR="008D16EC">
        <w:rPr>
          <w:rFonts w:ascii="Times New Roman" w:hAnsi="Times New Roman"/>
          <w:bCs/>
          <w:sz w:val="28"/>
          <w:szCs w:val="28"/>
          <w:lang w:val="uk-UA"/>
        </w:rPr>
        <w:t xml:space="preserve"> [20]. </w:t>
      </w:r>
    </w:p>
    <w:p w14:paraId="129985F6" w14:textId="361FAC14" w:rsidR="0047157B" w:rsidRPr="00346D54" w:rsidRDefault="0047157B" w:rsidP="00EA38D9">
      <w:pPr>
        <w:spacing w:after="0" w:line="360" w:lineRule="auto"/>
        <w:ind w:firstLine="708"/>
        <w:jc w:val="both"/>
        <w:rPr>
          <w:rFonts w:ascii="Times New Roman" w:hAnsi="Times New Roman"/>
          <w:bCs/>
          <w:sz w:val="28"/>
          <w:szCs w:val="28"/>
          <w:lang w:val="uk-UA"/>
        </w:rPr>
      </w:pPr>
      <w:r w:rsidRPr="00346D54">
        <w:rPr>
          <w:rFonts w:ascii="Times New Roman" w:hAnsi="Times New Roman"/>
          <w:bCs/>
          <w:sz w:val="28"/>
          <w:szCs w:val="28"/>
          <w:lang w:val="uk-UA"/>
        </w:rPr>
        <w:t>Додатково, в контексті останніх розробок в галузі агротехнологій та генетичної інженерії важливо враховувати можливості покращення генетичного матеріалу для досягнення оптимальних результатів в арахісовому виробництві.</w:t>
      </w:r>
    </w:p>
    <w:p w14:paraId="551B8689" w14:textId="6ADAF7DA" w:rsidR="00242E9B" w:rsidRPr="00346D54" w:rsidRDefault="0047157B" w:rsidP="00346D54">
      <w:pPr>
        <w:spacing w:after="0" w:line="360" w:lineRule="auto"/>
        <w:ind w:firstLine="708"/>
        <w:jc w:val="both"/>
        <w:rPr>
          <w:rFonts w:ascii="Times New Roman" w:hAnsi="Times New Roman"/>
          <w:sz w:val="28"/>
          <w:szCs w:val="28"/>
        </w:rPr>
      </w:pPr>
      <w:r w:rsidRPr="00346D54">
        <w:rPr>
          <w:rFonts w:ascii="Times New Roman" w:hAnsi="Times New Roman"/>
          <w:bCs/>
          <w:sz w:val="28"/>
          <w:szCs w:val="28"/>
          <w:lang w:val="uk-UA"/>
        </w:rPr>
        <w:t>Нові досягнення в цих напрямках можуть значно покращити стійкість культури, забезпечити стабільність виробництва та підвищити конкурентоспроможність арахісу на світовому ринку</w:t>
      </w:r>
      <w:r w:rsidR="00BE34FC" w:rsidRPr="00346D54">
        <w:rPr>
          <w:rFonts w:ascii="Times New Roman" w:hAnsi="Times New Roman"/>
          <w:sz w:val="28"/>
          <w:szCs w:val="28"/>
          <w:lang w:val="uk-UA"/>
        </w:rPr>
        <w:t xml:space="preserve"> </w:t>
      </w:r>
      <w:r w:rsidR="00EF4905">
        <w:rPr>
          <w:rFonts w:ascii="Times New Roman" w:hAnsi="Times New Roman"/>
          <w:sz w:val="28"/>
          <w:szCs w:val="28"/>
          <w:lang w:val="uk-UA"/>
        </w:rPr>
        <w:t>[19].</w:t>
      </w:r>
    </w:p>
    <w:p w14:paraId="318D8434" w14:textId="1907FD45" w:rsidR="003D5A84" w:rsidRPr="00346D54" w:rsidRDefault="003D5A84" w:rsidP="003D5A84">
      <w:pPr>
        <w:spacing w:after="0" w:line="360" w:lineRule="auto"/>
        <w:ind w:firstLine="709"/>
        <w:jc w:val="both"/>
        <w:rPr>
          <w:rFonts w:ascii="Times New Roman" w:hAnsi="Times New Roman"/>
          <w:sz w:val="28"/>
          <w:szCs w:val="28"/>
          <w:lang w:val="uk-UA"/>
        </w:rPr>
      </w:pPr>
      <w:r w:rsidRPr="00346D54">
        <w:rPr>
          <w:rFonts w:ascii="Times New Roman" w:hAnsi="Times New Roman"/>
          <w:sz w:val="28"/>
          <w:szCs w:val="28"/>
          <w:lang w:val="uk-UA"/>
        </w:rPr>
        <w:lastRenderedPageBreak/>
        <w:t>Урожайність арахісу визначається рядом факторів і значно варіюється між різними регіонами та країнами. Наприклад, в Азії вона коливається від 1,5 тонни на гектар в Індії до 3 тонн на гектар у Китаї, а також Північній та Південній Америці. На континенті Африки середні показники урожайності становлять приблизно 1 тонну на гектар. За даними ФАО до 2017 року, врожайність арахісу в США, Ірані та Туреччині сягала 4,0</w:t>
      </w:r>
      <w:r w:rsidR="00346D54">
        <w:rPr>
          <w:rFonts w:ascii="Times New Roman" w:hAnsi="Times New Roman"/>
          <w:sz w:val="28"/>
          <w:szCs w:val="28"/>
          <w:lang w:val="uk-UA"/>
        </w:rPr>
        <w:t>-</w:t>
      </w:r>
      <w:r w:rsidRPr="00346D54">
        <w:rPr>
          <w:rFonts w:ascii="Times New Roman" w:hAnsi="Times New Roman"/>
          <w:sz w:val="28"/>
          <w:szCs w:val="28"/>
          <w:lang w:val="uk-UA"/>
        </w:rPr>
        <w:t>4,5 тонн на гектар, в Китаї – від 2,9 до 3,7 тонн на гектар, а в Індії цей показник становив 1,7 тонни на гектар.</w:t>
      </w:r>
    </w:p>
    <w:p w14:paraId="1D1585DA" w14:textId="77777777" w:rsidR="003D5A84" w:rsidRPr="00346D54" w:rsidRDefault="003D5A84" w:rsidP="003D5A84">
      <w:pPr>
        <w:spacing w:after="0" w:line="360" w:lineRule="auto"/>
        <w:ind w:firstLine="709"/>
        <w:jc w:val="both"/>
        <w:rPr>
          <w:rFonts w:ascii="Times New Roman" w:hAnsi="Times New Roman"/>
          <w:sz w:val="28"/>
          <w:szCs w:val="28"/>
          <w:lang w:val="uk-UA"/>
        </w:rPr>
      </w:pPr>
      <w:r w:rsidRPr="00346D54">
        <w:rPr>
          <w:rFonts w:ascii="Times New Roman" w:hAnsi="Times New Roman"/>
          <w:sz w:val="28"/>
          <w:szCs w:val="28"/>
          <w:lang w:val="uk-UA"/>
        </w:rPr>
        <w:t>Найвищі урожаї були зафіксовані в Ізраїлі, де в 2016 році вони досягли 5,1 тонни на гектар, а в 2017 році – 5,9 тонн на гектар. У Європейських країнах урожайність арахісу трошки нижча: в Іспанії – 2,6 тонни на гектар, а в Болгарії – 1,7 тонни на гектар.</w:t>
      </w:r>
    </w:p>
    <w:p w14:paraId="1AF34E53" w14:textId="00A7F35A" w:rsidR="002603F1" w:rsidRPr="00346D54" w:rsidRDefault="003D5A84" w:rsidP="00574668">
      <w:pPr>
        <w:spacing w:after="0" w:line="360" w:lineRule="auto"/>
        <w:ind w:firstLine="709"/>
        <w:jc w:val="both"/>
        <w:rPr>
          <w:rFonts w:ascii="Times New Roman" w:hAnsi="Times New Roman"/>
          <w:sz w:val="28"/>
          <w:szCs w:val="28"/>
          <w:lang w:val="uk-UA"/>
        </w:rPr>
      </w:pPr>
      <w:r w:rsidRPr="00346D54">
        <w:rPr>
          <w:rFonts w:ascii="Times New Roman" w:hAnsi="Times New Roman"/>
          <w:sz w:val="28"/>
          <w:szCs w:val="28"/>
          <w:lang w:val="uk-UA"/>
        </w:rPr>
        <w:t>Ці різноманітні показники свідчать про вплив різних кліматичних та агрокліматичних умов, а також ефективності сільськогосподарських технологій у різних регіонах світу. Удосконалення селекційних та агротехнічних підходів може сприяти подальшому підвищенню урожайності арахісу та забезпеченню сталого розвитку цієї культури у масштабах глобального ринк</w:t>
      </w:r>
      <w:r w:rsidR="006109DA">
        <w:rPr>
          <w:rFonts w:ascii="Times New Roman" w:hAnsi="Times New Roman"/>
          <w:sz w:val="28"/>
          <w:szCs w:val="28"/>
          <w:lang w:val="uk-UA"/>
        </w:rPr>
        <w:t>у [21].</w:t>
      </w:r>
    </w:p>
    <w:p w14:paraId="5A66FA14" w14:textId="77777777" w:rsidR="00A40514" w:rsidRPr="00346D54" w:rsidRDefault="00A40514" w:rsidP="00A40514">
      <w:pPr>
        <w:spacing w:after="0" w:line="360" w:lineRule="auto"/>
        <w:ind w:firstLine="709"/>
        <w:jc w:val="both"/>
        <w:rPr>
          <w:rFonts w:ascii="Times New Roman" w:hAnsi="Times New Roman"/>
          <w:sz w:val="28"/>
          <w:szCs w:val="28"/>
          <w:lang w:val="uk-UA"/>
        </w:rPr>
      </w:pPr>
      <w:r w:rsidRPr="00346D54">
        <w:rPr>
          <w:rFonts w:ascii="Times New Roman" w:hAnsi="Times New Roman"/>
          <w:sz w:val="28"/>
          <w:szCs w:val="28"/>
          <w:lang w:val="uk-UA"/>
        </w:rPr>
        <w:t>Селекційні програми в арахісовому виробництві визначаються високою важливістю розвитку сортів, що володіють стійкістю до хвороб. Ураження рослин різноманітними вірусами, грибками, бактеріями та атаками шкідників може значно обмежувати врожайність арахісу.</w:t>
      </w:r>
    </w:p>
    <w:p w14:paraId="3B94B991" w14:textId="77777777" w:rsidR="00A40514" w:rsidRPr="00346D54" w:rsidRDefault="00A40514" w:rsidP="00A40514">
      <w:pPr>
        <w:spacing w:after="0" w:line="360" w:lineRule="auto"/>
        <w:ind w:firstLine="709"/>
        <w:jc w:val="both"/>
        <w:rPr>
          <w:rFonts w:ascii="Times New Roman" w:hAnsi="Times New Roman"/>
          <w:sz w:val="28"/>
          <w:szCs w:val="28"/>
          <w:lang w:val="uk-UA"/>
        </w:rPr>
      </w:pPr>
      <w:r w:rsidRPr="00346D54">
        <w:rPr>
          <w:rFonts w:ascii="Times New Roman" w:hAnsi="Times New Roman"/>
          <w:sz w:val="28"/>
          <w:szCs w:val="28"/>
          <w:lang w:val="uk-UA"/>
        </w:rPr>
        <w:t>Стійкість до хвороб у цій культурі зазвичай успадковується як якісна риса, і вона може бути вдосконалена шляхом вивчення генетичної основи цієї стійкості та застосування передових методів селекції. Це може включати в себе використання молекулярних маркерів для відбору рослин з високою стійкістю, що дозволяє прискорити процес вивчення та вибору перспективних генотипів.</w:t>
      </w:r>
    </w:p>
    <w:p w14:paraId="76459C73" w14:textId="327BEF7F" w:rsidR="00362227" w:rsidRPr="00040E02" w:rsidRDefault="00A40514" w:rsidP="00040E02">
      <w:pPr>
        <w:spacing w:after="0" w:line="360" w:lineRule="auto"/>
        <w:ind w:firstLine="709"/>
        <w:jc w:val="both"/>
        <w:rPr>
          <w:rFonts w:ascii="Times New Roman" w:eastAsia="Times New Roman" w:hAnsi="Times New Roman"/>
          <w:sz w:val="28"/>
          <w:szCs w:val="28"/>
        </w:rPr>
      </w:pPr>
      <w:r w:rsidRPr="00346D54">
        <w:rPr>
          <w:rFonts w:ascii="Times New Roman" w:hAnsi="Times New Roman"/>
          <w:sz w:val="28"/>
          <w:szCs w:val="28"/>
          <w:lang w:val="uk-UA"/>
        </w:rPr>
        <w:t>Розвиток сортів арахісу, які володіють стійкістю до різноманітних хвороб, може значно покращити стабільність виробництва та зменшити втрати врожаю, що є ключовим елементом сталого розвитку аграрного сектора. Удосконалення генетичного матеріалу через селекцію сприяє забезпеченню стійкості культури арахісу та її ефективному вирощуванню в умовах різноманітних агрокліматичних умов</w:t>
      </w:r>
      <w:r w:rsidR="009B36A4">
        <w:rPr>
          <w:rFonts w:ascii="Times New Roman" w:hAnsi="Times New Roman"/>
          <w:sz w:val="28"/>
          <w:szCs w:val="28"/>
          <w:lang w:val="uk-UA"/>
        </w:rPr>
        <w:t xml:space="preserve"> [17].</w:t>
      </w:r>
      <w:r w:rsidR="000F44D5" w:rsidRPr="00346D54">
        <w:rPr>
          <w:rFonts w:ascii="Times New Roman" w:eastAsia="Times New Roman" w:hAnsi="Times New Roman"/>
          <w:sz w:val="28"/>
          <w:szCs w:val="28"/>
          <w:highlight w:val="yellow"/>
        </w:rPr>
        <w:t xml:space="preserve"> </w:t>
      </w:r>
    </w:p>
    <w:p w14:paraId="74D169C0" w14:textId="678A0C26" w:rsidR="00585256" w:rsidRPr="00593F4F" w:rsidRDefault="00585256" w:rsidP="003D7816">
      <w:pPr>
        <w:spacing w:after="0" w:line="360" w:lineRule="auto"/>
        <w:ind w:firstLine="709"/>
        <w:jc w:val="both"/>
        <w:rPr>
          <w:rFonts w:ascii="Times New Roman" w:eastAsia="Times New Roman" w:hAnsi="Times New Roman"/>
          <w:sz w:val="28"/>
          <w:szCs w:val="28"/>
        </w:rPr>
      </w:pPr>
      <w:r w:rsidRPr="00346D54">
        <w:rPr>
          <w:rFonts w:ascii="Times New Roman" w:eastAsia="Times New Roman" w:hAnsi="Times New Roman"/>
          <w:sz w:val="28"/>
          <w:szCs w:val="28"/>
        </w:rPr>
        <w:lastRenderedPageBreak/>
        <w:t xml:space="preserve">Найбільш небезпечною хворобою, що суттєво знижує виробництво арахісу в усьому світі є пізня плямистість листків, викликана </w:t>
      </w:r>
      <w:r w:rsidRPr="00346D54">
        <w:rPr>
          <w:rFonts w:ascii="Times New Roman" w:eastAsia="Times New Roman" w:hAnsi="Times New Roman"/>
          <w:i/>
          <w:iCs/>
          <w:sz w:val="28"/>
          <w:szCs w:val="28"/>
        </w:rPr>
        <w:t>Cercosporidium personatum</w:t>
      </w:r>
      <w:r w:rsidRPr="00346D54">
        <w:rPr>
          <w:rFonts w:ascii="Times New Roman" w:eastAsia="Times New Roman" w:hAnsi="Times New Roman"/>
          <w:sz w:val="28"/>
          <w:szCs w:val="28"/>
        </w:rPr>
        <w:t xml:space="preserve"> при ураженні цим патогеном спостерігається зниження врожайності  на 30 – 70 %. Науковцями було знайдено дикий вид (</w:t>
      </w:r>
      <w:r w:rsidRPr="00346D54">
        <w:rPr>
          <w:rFonts w:ascii="Times New Roman" w:eastAsia="Times New Roman" w:hAnsi="Times New Roman"/>
          <w:i/>
          <w:iCs/>
          <w:sz w:val="28"/>
          <w:szCs w:val="28"/>
        </w:rPr>
        <w:t>A. Cardenasii</w:t>
      </w:r>
      <w:r w:rsidRPr="00346D54">
        <w:rPr>
          <w:rFonts w:ascii="Times New Roman" w:eastAsia="Times New Roman" w:hAnsi="Times New Roman"/>
          <w:sz w:val="28"/>
          <w:szCs w:val="28"/>
        </w:rPr>
        <w:t>), який характеризується високою стійкістю до даного збудника хвороби і був використаний для створення стійкої лінії</w:t>
      </w:r>
      <w:r w:rsidR="003D7816">
        <w:rPr>
          <w:rFonts w:ascii="Times New Roman" w:eastAsia="Times New Roman" w:hAnsi="Times New Roman"/>
          <w:sz w:val="28"/>
          <w:szCs w:val="28"/>
          <w:lang w:val="uk-UA"/>
        </w:rPr>
        <w:t xml:space="preserve"> [22].</w:t>
      </w:r>
      <w:r w:rsidRPr="00346D54">
        <w:rPr>
          <w:rFonts w:ascii="Times New Roman" w:eastAsia="Times New Roman" w:hAnsi="Times New Roman"/>
          <w:sz w:val="28"/>
          <w:szCs w:val="28"/>
        </w:rPr>
        <w:t xml:space="preserve"> </w:t>
      </w:r>
    </w:p>
    <w:p w14:paraId="20D2E6FC" w14:textId="77777777" w:rsidR="00585256" w:rsidRPr="00346D54" w:rsidRDefault="00585256" w:rsidP="00585256">
      <w:pPr>
        <w:spacing w:after="0" w:line="360" w:lineRule="auto"/>
        <w:ind w:firstLine="709"/>
        <w:jc w:val="both"/>
        <w:rPr>
          <w:rFonts w:ascii="Times New Roman" w:eastAsia="Times New Roman" w:hAnsi="Times New Roman"/>
          <w:sz w:val="28"/>
          <w:szCs w:val="28"/>
        </w:rPr>
      </w:pPr>
      <w:r w:rsidRPr="00346D54">
        <w:rPr>
          <w:rFonts w:ascii="Times New Roman" w:eastAsia="Times New Roman" w:hAnsi="Times New Roman"/>
          <w:sz w:val="28"/>
          <w:szCs w:val="28"/>
        </w:rPr>
        <w:t xml:space="preserve">Інші патогени –  це сіра гниль (Збудник - </w:t>
      </w:r>
      <w:r w:rsidRPr="00346D54">
        <w:rPr>
          <w:rFonts w:ascii="Times New Roman" w:eastAsia="Times New Roman" w:hAnsi="Times New Roman"/>
          <w:i/>
          <w:iCs/>
          <w:sz w:val="28"/>
          <w:szCs w:val="28"/>
        </w:rPr>
        <w:t>Botrytis cinerea</w:t>
      </w:r>
      <w:r w:rsidRPr="00346D54">
        <w:rPr>
          <w:rFonts w:ascii="Times New Roman" w:eastAsia="Times New Roman" w:hAnsi="Times New Roman"/>
          <w:sz w:val="28"/>
          <w:szCs w:val="28"/>
        </w:rPr>
        <w:t xml:space="preserve"> Fr.) (стійкий сорт 'Валенсія'); коренева і стеблова гниль – </w:t>
      </w:r>
      <w:r w:rsidRPr="00346D54">
        <w:rPr>
          <w:rFonts w:ascii="Times New Roman" w:eastAsia="Times New Roman" w:hAnsi="Times New Roman"/>
          <w:i/>
          <w:iCs/>
          <w:sz w:val="28"/>
          <w:szCs w:val="28"/>
        </w:rPr>
        <w:t>Sclerotium rolfsii Curzi</w:t>
      </w:r>
      <w:r w:rsidRPr="00346D54">
        <w:rPr>
          <w:rFonts w:ascii="Times New Roman" w:eastAsia="Times New Roman" w:hAnsi="Times New Roman"/>
          <w:sz w:val="28"/>
          <w:szCs w:val="28"/>
        </w:rPr>
        <w:t xml:space="preserve"> (стійкі зразки з острова Ява, стійкі сорти 'Virginia Runner', 'African').  </w:t>
      </w:r>
    </w:p>
    <w:p w14:paraId="7365023A" w14:textId="7E459931" w:rsidR="00C1382F" w:rsidRDefault="00585256" w:rsidP="00585256">
      <w:pPr>
        <w:spacing w:after="0" w:line="360" w:lineRule="auto"/>
        <w:ind w:firstLine="709"/>
        <w:jc w:val="both"/>
        <w:rPr>
          <w:rFonts w:ascii="Times New Roman" w:eastAsia="Times New Roman" w:hAnsi="Times New Roman"/>
          <w:sz w:val="28"/>
          <w:szCs w:val="28"/>
        </w:rPr>
      </w:pPr>
      <w:r w:rsidRPr="00346D54">
        <w:rPr>
          <w:rFonts w:ascii="Times New Roman" w:eastAsia="Times New Roman" w:hAnsi="Times New Roman"/>
          <w:sz w:val="28"/>
          <w:szCs w:val="28"/>
        </w:rPr>
        <w:t xml:space="preserve">Іржа (збудник –  </w:t>
      </w:r>
      <w:r w:rsidRPr="00346D54">
        <w:rPr>
          <w:rFonts w:ascii="Times New Roman" w:eastAsia="Times New Roman" w:hAnsi="Times New Roman"/>
          <w:i/>
          <w:iCs/>
          <w:sz w:val="28"/>
          <w:szCs w:val="28"/>
        </w:rPr>
        <w:t>Puccinia arachidis</w:t>
      </w:r>
      <w:r w:rsidRPr="00346D54">
        <w:rPr>
          <w:rFonts w:ascii="Times New Roman" w:eastAsia="Times New Roman" w:hAnsi="Times New Roman"/>
          <w:sz w:val="28"/>
          <w:szCs w:val="28"/>
        </w:rPr>
        <w:t xml:space="preserve"> Speg.) також вражає арахіс. Іржа і плямистість листя часто зустрічаються разом і викликають до 50-70% втрат урожаю (Subrahmanyamet al., 1985). В Індії в ICRISAT (International Crops Research Institute for the Semi-Arid Tropics) c використанням молекулярних маркерів виявлено локуси QTL, контролюючі стійкість до іржі у сортів арахісу 'ICGV 94114', 'JL24', 'TAG24'. Стійкі до іржі лінії, отримані на основі цих сортів, показали збільшення врожайності бобів від 56% до 96%</w:t>
      </w:r>
      <w:r w:rsidR="00C1382F">
        <w:rPr>
          <w:rFonts w:ascii="Times New Roman" w:eastAsia="Times New Roman" w:hAnsi="Times New Roman"/>
          <w:sz w:val="28"/>
          <w:szCs w:val="28"/>
          <w:lang w:val="uk-UA"/>
        </w:rPr>
        <w:t xml:space="preserve">  [23].</w:t>
      </w:r>
    </w:p>
    <w:p w14:paraId="0E62FDFE" w14:textId="77777777" w:rsidR="00585256" w:rsidRPr="00346D54" w:rsidRDefault="00585256" w:rsidP="00585256">
      <w:pPr>
        <w:spacing w:after="0" w:line="360" w:lineRule="auto"/>
        <w:ind w:firstLine="709"/>
        <w:jc w:val="both"/>
        <w:rPr>
          <w:rFonts w:ascii="Times New Roman" w:eastAsia="Times New Roman" w:hAnsi="Times New Roman"/>
          <w:sz w:val="28"/>
          <w:szCs w:val="28"/>
        </w:rPr>
      </w:pPr>
      <w:r w:rsidRPr="00346D54">
        <w:rPr>
          <w:rFonts w:ascii="Times New Roman" w:eastAsia="Times New Roman" w:hAnsi="Times New Roman"/>
          <w:sz w:val="28"/>
          <w:szCs w:val="28"/>
        </w:rPr>
        <w:t xml:space="preserve">Серед вірусних хвороб найбільш небезпечною є хвороба розеток, в результаті якої заражені рослини стають хлоротичними і дуже низькорослими. </w:t>
      </w:r>
    </w:p>
    <w:p w14:paraId="5B187D97" w14:textId="458A74DB" w:rsidR="00585256" w:rsidRPr="00346D54" w:rsidRDefault="00585256" w:rsidP="00585256">
      <w:pPr>
        <w:spacing w:after="0" w:line="360" w:lineRule="auto"/>
        <w:ind w:firstLine="709"/>
        <w:jc w:val="both"/>
        <w:rPr>
          <w:rFonts w:ascii="Times New Roman" w:eastAsia="Times New Roman" w:hAnsi="Times New Roman"/>
          <w:sz w:val="28"/>
          <w:szCs w:val="28"/>
        </w:rPr>
      </w:pPr>
      <w:r w:rsidRPr="00346D54">
        <w:rPr>
          <w:rFonts w:ascii="Times New Roman" w:eastAsia="Times New Roman" w:hAnsi="Times New Roman"/>
          <w:sz w:val="28"/>
          <w:szCs w:val="28"/>
        </w:rPr>
        <w:t>Щодо шкідників, то найпоширенішими є попелиці, травневий хрущ, дротяники, нематоди. Завдяки інтергресії генів від дикої до культурної форми було створено сорти стійкі до нематод</w:t>
      </w:r>
      <w:r w:rsidR="00092376" w:rsidRPr="00346D54">
        <w:rPr>
          <w:rFonts w:ascii="Times New Roman" w:eastAsia="Times New Roman" w:hAnsi="Times New Roman"/>
          <w:sz w:val="28"/>
          <w:szCs w:val="28"/>
          <w:lang w:val="ru-RU"/>
        </w:rPr>
        <w:t>.</w:t>
      </w:r>
    </w:p>
    <w:p w14:paraId="5CDE168B" w14:textId="5028E82E" w:rsidR="00AB7B87" w:rsidRDefault="00585256" w:rsidP="00F01353">
      <w:pPr>
        <w:spacing w:after="0" w:line="360" w:lineRule="auto"/>
        <w:ind w:firstLine="709"/>
        <w:jc w:val="both"/>
        <w:rPr>
          <w:rFonts w:ascii="Times New Roman" w:eastAsia="Times New Roman" w:hAnsi="Times New Roman"/>
          <w:sz w:val="28"/>
          <w:szCs w:val="28"/>
          <w:lang w:val="ru-RU"/>
        </w:rPr>
      </w:pPr>
      <w:r w:rsidRPr="00346D54">
        <w:rPr>
          <w:rFonts w:ascii="Times New Roman" w:eastAsia="Times New Roman" w:hAnsi="Times New Roman"/>
          <w:sz w:val="28"/>
          <w:szCs w:val="28"/>
        </w:rPr>
        <w:t xml:space="preserve">Небезпечним є зараження рослин штамами патогенних грибів </w:t>
      </w:r>
      <w:r w:rsidRPr="00B06B85">
        <w:rPr>
          <w:rFonts w:ascii="Times New Roman" w:eastAsia="Times New Roman" w:hAnsi="Times New Roman"/>
          <w:i/>
          <w:iCs/>
          <w:sz w:val="28"/>
          <w:szCs w:val="28"/>
        </w:rPr>
        <w:t>Aspergillus flavus Linkex</w:t>
      </w:r>
      <w:r w:rsidRPr="00346D54">
        <w:rPr>
          <w:rFonts w:ascii="Times New Roman" w:eastAsia="Times New Roman" w:hAnsi="Times New Roman"/>
          <w:sz w:val="28"/>
          <w:szCs w:val="28"/>
        </w:rPr>
        <w:t xml:space="preserve"> Fr. і </w:t>
      </w:r>
      <w:r w:rsidRPr="00B06B85">
        <w:rPr>
          <w:rFonts w:ascii="Times New Roman" w:eastAsia="Times New Roman" w:hAnsi="Times New Roman"/>
          <w:i/>
          <w:iCs/>
          <w:sz w:val="28"/>
          <w:szCs w:val="28"/>
        </w:rPr>
        <w:t>A. parasiticus Speare</w:t>
      </w:r>
      <w:r w:rsidRPr="00346D54">
        <w:rPr>
          <w:rFonts w:ascii="Times New Roman" w:eastAsia="Times New Roman" w:hAnsi="Times New Roman"/>
          <w:sz w:val="28"/>
          <w:szCs w:val="28"/>
        </w:rPr>
        <w:t xml:space="preserve">, які в процесі своєї життєдіяльності виробляють високотоксичну речовину – афлатоксин. Вміст даної речовини в ядрах арахісу є серйозною перешкодою для світової торгівлі в наслідок неможливості використовувати продукцію на харчові та кормові цілі. Забруднення афлатоксином є серйозною перешкодою для світової торгівлі арахісом. Теплий клімат з невеликою кількістю опадів обумовлює високий вміст </w:t>
      </w:r>
      <w:r w:rsidR="00513694" w:rsidRPr="00346D54">
        <w:rPr>
          <w:rFonts w:ascii="Times New Roman" w:eastAsia="Times New Roman" w:hAnsi="Times New Roman"/>
          <w:sz w:val="28"/>
          <w:szCs w:val="28"/>
        </w:rPr>
        <w:t xml:space="preserve"> </w:t>
      </w:r>
      <w:r w:rsidRPr="00346D54">
        <w:rPr>
          <w:rFonts w:ascii="Times New Roman" w:eastAsia="Times New Roman" w:hAnsi="Times New Roman"/>
          <w:sz w:val="28"/>
          <w:szCs w:val="28"/>
        </w:rPr>
        <w:t xml:space="preserve">афлатоксігенних </w:t>
      </w:r>
      <w:r w:rsidRPr="00B06B85">
        <w:rPr>
          <w:rFonts w:ascii="Times New Roman" w:eastAsia="Times New Roman" w:hAnsi="Times New Roman"/>
          <w:i/>
          <w:iCs/>
          <w:sz w:val="28"/>
          <w:szCs w:val="28"/>
        </w:rPr>
        <w:t>Aspergillu</w:t>
      </w:r>
      <w:r w:rsidRPr="00346D54">
        <w:rPr>
          <w:rFonts w:ascii="Times New Roman" w:eastAsia="Times New Roman" w:hAnsi="Times New Roman"/>
          <w:sz w:val="28"/>
          <w:szCs w:val="28"/>
        </w:rPr>
        <w:t xml:space="preserve">s spp. в ґрунті і високий рівень афлатоксину в арахісі. Боби і насіння арахісу можуть бути заражені A. flavus і в процесі висихання після </w:t>
      </w:r>
      <w:r w:rsidRPr="00346D54">
        <w:rPr>
          <w:rFonts w:ascii="Times New Roman" w:eastAsia="Times New Roman" w:hAnsi="Times New Roman"/>
          <w:sz w:val="28"/>
          <w:szCs w:val="28"/>
        </w:rPr>
        <w:lastRenderedPageBreak/>
        <w:t>збору врожаю. Тому створення сортів стійких до проникнення гриба виключило б можливість зараження</w:t>
      </w:r>
      <w:r w:rsidR="00AB7B87">
        <w:rPr>
          <w:rFonts w:ascii="Times New Roman" w:eastAsia="Times New Roman" w:hAnsi="Times New Roman"/>
          <w:sz w:val="28"/>
          <w:szCs w:val="28"/>
          <w:lang w:val="ru-RU"/>
        </w:rPr>
        <w:t xml:space="preserve"> [22].</w:t>
      </w:r>
    </w:p>
    <w:p w14:paraId="25B0F2CB" w14:textId="77777777" w:rsidR="00362227" w:rsidRDefault="00362227" w:rsidP="00F01353">
      <w:pPr>
        <w:spacing w:after="0" w:line="360" w:lineRule="auto"/>
        <w:ind w:firstLine="709"/>
        <w:jc w:val="both"/>
        <w:rPr>
          <w:rFonts w:ascii="Times New Roman" w:eastAsia="Times New Roman" w:hAnsi="Times New Roman"/>
          <w:sz w:val="20"/>
          <w:szCs w:val="20"/>
          <w:lang w:val="ru-RU"/>
        </w:rPr>
      </w:pPr>
    </w:p>
    <w:p w14:paraId="3A12C133" w14:textId="77777777" w:rsidR="00362227" w:rsidRPr="00362227" w:rsidRDefault="00362227" w:rsidP="00F01353">
      <w:pPr>
        <w:spacing w:after="0" w:line="360" w:lineRule="auto"/>
        <w:ind w:firstLine="709"/>
        <w:jc w:val="center"/>
        <w:rPr>
          <w:rFonts w:ascii="Times New Roman" w:eastAsia="Times New Roman" w:hAnsi="Times New Roman"/>
          <w:sz w:val="20"/>
          <w:szCs w:val="20"/>
          <w:lang w:val="ru-RU"/>
        </w:rPr>
      </w:pPr>
    </w:p>
    <w:p w14:paraId="058E3641" w14:textId="2DA0B7A1" w:rsidR="00D46D5E" w:rsidRDefault="00B06B85" w:rsidP="00F01353">
      <w:pPr>
        <w:pStyle w:val="a6"/>
        <w:spacing w:after="0" w:line="360" w:lineRule="auto"/>
        <w:ind w:left="0"/>
        <w:contextualSpacing w:val="0"/>
        <w:jc w:val="center"/>
        <w:rPr>
          <w:rFonts w:ascii="Times New Roman" w:hAnsi="Times New Roman"/>
          <w:b/>
          <w:bCs/>
          <w:sz w:val="28"/>
          <w:szCs w:val="28"/>
        </w:rPr>
      </w:pPr>
      <w:r>
        <w:rPr>
          <w:rFonts w:ascii="Times New Roman" w:hAnsi="Times New Roman"/>
          <w:b/>
          <w:bCs/>
          <w:sz w:val="28"/>
          <w:szCs w:val="28"/>
          <w:lang w:val="uk-UA"/>
        </w:rPr>
        <w:t>1.</w:t>
      </w:r>
      <w:r w:rsidR="007C751E" w:rsidRPr="00D46D5E">
        <w:rPr>
          <w:rFonts w:ascii="Times New Roman" w:hAnsi="Times New Roman"/>
          <w:b/>
          <w:bCs/>
          <w:sz w:val="28"/>
          <w:szCs w:val="28"/>
        </w:rPr>
        <w:t xml:space="preserve">7 </w:t>
      </w:r>
      <w:r w:rsidR="00460F75" w:rsidRPr="00460F75">
        <w:rPr>
          <w:rFonts w:ascii="Times New Roman" w:hAnsi="Times New Roman"/>
          <w:b/>
          <w:bCs/>
          <w:sz w:val="28"/>
          <w:szCs w:val="28"/>
          <w:lang w:val="uk-UA"/>
        </w:rPr>
        <w:t>Методи селекції культури</w:t>
      </w:r>
    </w:p>
    <w:p w14:paraId="5ED78617" w14:textId="17EEE353" w:rsidR="00744334" w:rsidRDefault="00744334" w:rsidP="00F01353">
      <w:pPr>
        <w:spacing w:after="0" w:line="360" w:lineRule="auto"/>
        <w:jc w:val="center"/>
        <w:rPr>
          <w:rFonts w:ascii="Times New Roman" w:hAnsi="Times New Roman"/>
          <w:b/>
          <w:bCs/>
          <w:sz w:val="28"/>
          <w:szCs w:val="28"/>
        </w:rPr>
      </w:pPr>
    </w:p>
    <w:p w14:paraId="4293AB43" w14:textId="77777777" w:rsidR="00B30E43" w:rsidRDefault="00B30E43" w:rsidP="00F01353">
      <w:pPr>
        <w:spacing w:after="0" w:line="360" w:lineRule="auto"/>
        <w:jc w:val="center"/>
        <w:rPr>
          <w:rFonts w:ascii="Times New Roman" w:hAnsi="Times New Roman"/>
          <w:b/>
          <w:bCs/>
          <w:sz w:val="28"/>
          <w:szCs w:val="28"/>
        </w:rPr>
      </w:pPr>
    </w:p>
    <w:p w14:paraId="3775BBDB" w14:textId="043C8A92" w:rsidR="00B30E43" w:rsidRDefault="00B30E43" w:rsidP="00B06B85">
      <w:pPr>
        <w:spacing w:after="0" w:line="360" w:lineRule="auto"/>
        <w:ind w:firstLine="709"/>
        <w:jc w:val="both"/>
        <w:rPr>
          <w:rFonts w:ascii="Times New Roman" w:hAnsi="Times New Roman"/>
          <w:sz w:val="28"/>
          <w:szCs w:val="28"/>
        </w:rPr>
      </w:pPr>
      <w:r w:rsidRPr="00B06B85">
        <w:rPr>
          <w:rFonts w:ascii="Times New Roman" w:hAnsi="Times New Roman"/>
          <w:sz w:val="28"/>
          <w:szCs w:val="28"/>
        </w:rPr>
        <w:t>Методи селекції в арахісовому виробництві використовуються з метою поліпшення генетичних характеристик культури</w:t>
      </w:r>
      <w:r>
        <w:rPr>
          <w:rFonts w:ascii="Times New Roman" w:hAnsi="Times New Roman"/>
          <w:sz w:val="28"/>
          <w:szCs w:val="28"/>
          <w:lang w:val="ru-RU"/>
        </w:rPr>
        <w:t xml:space="preserve"> (рис.2.1)</w:t>
      </w:r>
      <w:r w:rsidRPr="00B06B85">
        <w:rPr>
          <w:rFonts w:ascii="Times New Roman" w:hAnsi="Times New Roman"/>
          <w:sz w:val="28"/>
          <w:szCs w:val="28"/>
        </w:rPr>
        <w:t>. Особливості самозапилення арахісу враховуються при виборі методів селекції. Основні методи включають масовий відбір, метод однонасіннєвого походження та зворотнє схрещування</w:t>
      </w:r>
      <w:r w:rsidR="00C36EDA" w:rsidRPr="00B06B85">
        <w:rPr>
          <w:rFonts w:ascii="Times New Roman" w:hAnsi="Times New Roman"/>
          <w:sz w:val="28"/>
          <w:szCs w:val="28"/>
        </w:rPr>
        <w:t>.</w:t>
      </w:r>
    </w:p>
    <w:p w14:paraId="6073E638" w14:textId="77777777" w:rsidR="00B30E43" w:rsidRPr="00B06B85" w:rsidRDefault="00B30E43" w:rsidP="00B30E43">
      <w:pPr>
        <w:spacing w:after="0" w:line="360" w:lineRule="auto"/>
        <w:ind w:firstLine="709"/>
        <w:jc w:val="both"/>
        <w:rPr>
          <w:rFonts w:ascii="Times New Roman" w:hAnsi="Times New Roman"/>
          <w:sz w:val="28"/>
          <w:szCs w:val="28"/>
        </w:rPr>
      </w:pPr>
      <w:r w:rsidRPr="00B06B85">
        <w:rPr>
          <w:rFonts w:ascii="Times New Roman" w:hAnsi="Times New Roman"/>
          <w:sz w:val="28"/>
          <w:szCs w:val="28"/>
        </w:rPr>
        <w:t>1. Масовий відбір: Цей метод базується на відборі рослин з високою врожайністю чи іншими бажаними властивостями. Рослини, які відзначаються високою продуктивністю чи стійкістю до стресових умов, вибираються для наступного покоління.</w:t>
      </w:r>
    </w:p>
    <w:p w14:paraId="23366AE5" w14:textId="77777777" w:rsidR="00B30E43" w:rsidRPr="00B06B85" w:rsidRDefault="00B30E43" w:rsidP="00B06B85">
      <w:pPr>
        <w:spacing w:after="0" w:line="360" w:lineRule="auto"/>
        <w:ind w:firstLine="709"/>
        <w:jc w:val="both"/>
        <w:rPr>
          <w:rFonts w:ascii="Times New Roman" w:hAnsi="Times New Roman"/>
          <w:sz w:val="28"/>
          <w:szCs w:val="28"/>
        </w:rPr>
      </w:pPr>
    </w:p>
    <w:tbl>
      <w:tblPr>
        <w:tblStyle w:val="ad"/>
        <w:tblW w:w="0" w:type="auto"/>
        <w:tblLook w:val="04A0" w:firstRow="1" w:lastRow="0" w:firstColumn="1" w:lastColumn="0" w:noHBand="0" w:noVBand="1"/>
      </w:tblPr>
      <w:tblGrid>
        <w:gridCol w:w="9628"/>
      </w:tblGrid>
      <w:tr w:rsidR="00B30E43" w14:paraId="5E31B6B9" w14:textId="77777777" w:rsidTr="00B30E43">
        <w:tc>
          <w:tcPr>
            <w:tcW w:w="9628" w:type="dxa"/>
            <w:tcBorders>
              <w:top w:val="nil"/>
              <w:left w:val="nil"/>
              <w:bottom w:val="nil"/>
              <w:right w:val="nil"/>
            </w:tcBorders>
          </w:tcPr>
          <w:p w14:paraId="3CC7F5E9" w14:textId="1EF1D4CB" w:rsidR="00B30E43" w:rsidRDefault="00B30E43" w:rsidP="00B06B85">
            <w:pPr>
              <w:spacing w:line="360" w:lineRule="auto"/>
              <w:jc w:val="both"/>
              <w:rPr>
                <w:rFonts w:ascii="Times New Roman" w:hAnsi="Times New Roman"/>
                <w:sz w:val="28"/>
                <w:szCs w:val="28"/>
              </w:rPr>
            </w:pPr>
            <w:r>
              <w:rPr>
                <w:rFonts w:ascii="Times New Roman" w:hAnsi="Times New Roman"/>
                <w:b/>
                <w:bCs/>
                <w:noProof/>
                <w:sz w:val="28"/>
                <w:szCs w:val="28"/>
              </w:rPr>
              <w:drawing>
                <wp:anchor distT="0" distB="0" distL="114300" distR="114300" simplePos="0" relativeHeight="251696128" behindDoc="0" locked="0" layoutInCell="1" allowOverlap="1" wp14:anchorId="3E7D39A0" wp14:editId="23C17040">
                  <wp:simplePos x="0" y="0"/>
                  <wp:positionH relativeFrom="column">
                    <wp:posOffset>665480</wp:posOffset>
                  </wp:positionH>
                  <wp:positionV relativeFrom="paragraph">
                    <wp:posOffset>74930</wp:posOffset>
                  </wp:positionV>
                  <wp:extent cx="4718050" cy="3657600"/>
                  <wp:effectExtent l="0" t="0" r="6350" b="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8"/>
                          <a:stretch>
                            <a:fillRect/>
                          </a:stretch>
                        </pic:blipFill>
                        <pic:spPr>
                          <a:xfrm>
                            <a:off x="0" y="0"/>
                            <a:ext cx="4718050" cy="3657600"/>
                          </a:xfrm>
                          <a:prstGeom prst="rect">
                            <a:avLst/>
                          </a:prstGeom>
                        </pic:spPr>
                      </pic:pic>
                    </a:graphicData>
                  </a:graphic>
                  <wp14:sizeRelH relativeFrom="margin">
                    <wp14:pctWidth>0</wp14:pctWidth>
                  </wp14:sizeRelH>
                  <wp14:sizeRelV relativeFrom="margin">
                    <wp14:pctHeight>0</wp14:pctHeight>
                  </wp14:sizeRelV>
                </wp:anchor>
              </w:drawing>
            </w:r>
          </w:p>
        </w:tc>
      </w:tr>
      <w:tr w:rsidR="00B30E43" w14:paraId="7109AAC5" w14:textId="77777777" w:rsidTr="00B30E43">
        <w:tc>
          <w:tcPr>
            <w:tcW w:w="9628" w:type="dxa"/>
            <w:tcBorders>
              <w:top w:val="nil"/>
              <w:left w:val="nil"/>
              <w:bottom w:val="nil"/>
              <w:right w:val="nil"/>
            </w:tcBorders>
          </w:tcPr>
          <w:p w14:paraId="343BB132" w14:textId="12DF2577" w:rsidR="00B30E43" w:rsidRDefault="00B30E43" w:rsidP="00B30E43">
            <w:pPr>
              <w:spacing w:line="360" w:lineRule="auto"/>
              <w:jc w:val="center"/>
              <w:rPr>
                <w:rFonts w:ascii="Times New Roman" w:hAnsi="Times New Roman"/>
                <w:sz w:val="28"/>
                <w:szCs w:val="28"/>
              </w:rPr>
            </w:pPr>
            <w:r w:rsidRPr="003817BF">
              <w:rPr>
                <w:rFonts w:ascii="Times New Roman" w:hAnsi="Times New Roman"/>
                <w:sz w:val="28"/>
                <w:szCs w:val="28"/>
                <w:lang w:val="uk-UA"/>
              </w:rPr>
              <w:lastRenderedPageBreak/>
              <w:t xml:space="preserve">Рисунок </w:t>
            </w:r>
            <w:r>
              <w:rPr>
                <w:rFonts w:ascii="Times New Roman" w:hAnsi="Times New Roman"/>
                <w:sz w:val="28"/>
                <w:szCs w:val="28"/>
                <w:lang w:val="uk-UA"/>
              </w:rPr>
              <w:t>2.2</w:t>
            </w:r>
            <w:r w:rsidRPr="003817BF">
              <w:rPr>
                <w:rFonts w:ascii="Times New Roman" w:hAnsi="Times New Roman"/>
                <w:sz w:val="28"/>
                <w:szCs w:val="28"/>
                <w:lang w:val="uk-UA"/>
              </w:rPr>
              <w:t xml:space="preserve"> – Методи селекції арахісу</w:t>
            </w:r>
          </w:p>
        </w:tc>
      </w:tr>
    </w:tbl>
    <w:p w14:paraId="714930B7" w14:textId="653B854D" w:rsidR="00C36EDA" w:rsidRPr="00B06B85" w:rsidRDefault="00C36EDA" w:rsidP="00B06B85">
      <w:pPr>
        <w:spacing w:after="0" w:line="360" w:lineRule="auto"/>
        <w:ind w:firstLine="709"/>
        <w:jc w:val="both"/>
        <w:rPr>
          <w:rFonts w:ascii="Times New Roman" w:hAnsi="Times New Roman"/>
          <w:sz w:val="28"/>
          <w:szCs w:val="28"/>
        </w:rPr>
      </w:pPr>
    </w:p>
    <w:p w14:paraId="4323FE90" w14:textId="24780A20" w:rsidR="00C36EDA" w:rsidRPr="00B06B85" w:rsidRDefault="00C36EDA" w:rsidP="00B06B85">
      <w:pPr>
        <w:spacing w:after="0" w:line="360" w:lineRule="auto"/>
        <w:ind w:firstLine="709"/>
        <w:jc w:val="both"/>
        <w:rPr>
          <w:rFonts w:ascii="Times New Roman" w:hAnsi="Times New Roman"/>
          <w:sz w:val="28"/>
          <w:szCs w:val="28"/>
        </w:rPr>
      </w:pPr>
      <w:r w:rsidRPr="00B06B85">
        <w:rPr>
          <w:rFonts w:ascii="Times New Roman" w:hAnsi="Times New Roman"/>
          <w:sz w:val="28"/>
          <w:szCs w:val="28"/>
        </w:rPr>
        <w:t>2. Метод однонасіннєвого походження: Цей метод передбачає вибір рослин із сім'ї, що має однаковий генетичний склад. Це сприяє стабільності властивостей певного сорту та полегшує його вирощування.</w:t>
      </w:r>
    </w:p>
    <w:p w14:paraId="56E9BB45" w14:textId="77777777" w:rsidR="00C36EDA" w:rsidRPr="00B06B85" w:rsidRDefault="00C36EDA" w:rsidP="00B06B85">
      <w:pPr>
        <w:spacing w:after="0" w:line="360" w:lineRule="auto"/>
        <w:ind w:firstLine="709"/>
        <w:jc w:val="both"/>
        <w:rPr>
          <w:rFonts w:ascii="Times New Roman" w:hAnsi="Times New Roman"/>
          <w:sz w:val="28"/>
          <w:szCs w:val="28"/>
        </w:rPr>
      </w:pPr>
      <w:r w:rsidRPr="00B06B85">
        <w:rPr>
          <w:rFonts w:ascii="Times New Roman" w:hAnsi="Times New Roman"/>
          <w:sz w:val="28"/>
          <w:szCs w:val="28"/>
        </w:rPr>
        <w:t>3. Зворотнє схрещування: Цей метод включає схрещування рослин із суттєво відмінними генетичними характеристиками. Це сприяє створенню нових комбінацій генів та отриманню нащадків із бажаними властивостями.</w:t>
      </w:r>
    </w:p>
    <w:p w14:paraId="5FC2218D" w14:textId="77777777" w:rsidR="00C36EDA" w:rsidRPr="00B06B85" w:rsidRDefault="00C36EDA" w:rsidP="00B06B85">
      <w:pPr>
        <w:spacing w:after="0" w:line="360" w:lineRule="auto"/>
        <w:ind w:firstLine="709"/>
        <w:jc w:val="both"/>
        <w:rPr>
          <w:rFonts w:ascii="Times New Roman" w:hAnsi="Times New Roman"/>
          <w:sz w:val="28"/>
          <w:szCs w:val="28"/>
        </w:rPr>
      </w:pPr>
      <w:r w:rsidRPr="00B06B85">
        <w:rPr>
          <w:rFonts w:ascii="Times New Roman" w:hAnsi="Times New Roman"/>
          <w:sz w:val="28"/>
          <w:szCs w:val="28"/>
        </w:rPr>
        <w:t>4. Багаторазові системи схрещування: Такі системи, як подвійне або конвергентне схрещування, використовуються для збільшення генетичної мінливості. Це дозволяє вибирати з різних комбінацій генів та створювати більш різноманітні сорти.</w:t>
      </w:r>
    </w:p>
    <w:p w14:paraId="781BA873" w14:textId="04DFFF9D" w:rsidR="009926FC" w:rsidRDefault="003334EF" w:rsidP="00B06B85">
      <w:pPr>
        <w:spacing w:after="0" w:line="360" w:lineRule="auto"/>
        <w:ind w:firstLine="709"/>
        <w:jc w:val="both"/>
        <w:rPr>
          <w:rFonts w:ascii="Times New Roman" w:hAnsi="Times New Roman"/>
          <w:sz w:val="28"/>
          <w:szCs w:val="28"/>
        </w:rPr>
      </w:pPr>
      <w:r w:rsidRPr="00B06B85">
        <w:rPr>
          <w:rFonts w:ascii="Times New Roman" w:hAnsi="Times New Roman"/>
          <w:sz w:val="28"/>
          <w:szCs w:val="28"/>
        </w:rPr>
        <w:t>5. Метод родоводу</w:t>
      </w:r>
      <w:r w:rsidR="001240F4" w:rsidRPr="00B06B85">
        <w:rPr>
          <w:rFonts w:ascii="Times New Roman" w:hAnsi="Times New Roman"/>
          <w:sz w:val="28"/>
          <w:szCs w:val="28"/>
        </w:rPr>
        <w:t xml:space="preserve">: </w:t>
      </w:r>
      <w:r w:rsidRPr="00B06B85">
        <w:rPr>
          <w:rFonts w:ascii="Times New Roman" w:hAnsi="Times New Roman"/>
          <w:sz w:val="28"/>
          <w:szCs w:val="28"/>
        </w:rPr>
        <w:t xml:space="preserve"> </w:t>
      </w:r>
      <w:r w:rsidR="001240F4" w:rsidRPr="00B06B85">
        <w:rPr>
          <w:rFonts w:ascii="Times New Roman" w:hAnsi="Times New Roman"/>
          <w:sz w:val="28"/>
          <w:szCs w:val="28"/>
        </w:rPr>
        <w:t>Є</w:t>
      </w:r>
      <w:r w:rsidRPr="00B06B85">
        <w:rPr>
          <w:rFonts w:ascii="Times New Roman" w:hAnsi="Times New Roman"/>
          <w:sz w:val="28"/>
          <w:szCs w:val="28"/>
        </w:rPr>
        <w:t xml:space="preserve"> важливим інструментом в сучасній селекції арахісу, спрямованої на поліпшення ключових характеристик цієї культури. Цей метод дозволяє селекціонерам вивчати та відбирати рослини з високою спадковістю певних ознак, що є критичним для досягнення покращень у врожайності, якості та стійкості арахісу до стресових умов</w:t>
      </w:r>
      <w:r w:rsidR="009926FC">
        <w:rPr>
          <w:rFonts w:ascii="Times New Roman" w:hAnsi="Times New Roman"/>
          <w:sz w:val="28"/>
          <w:szCs w:val="28"/>
          <w:lang w:val="uk-UA"/>
        </w:rPr>
        <w:t xml:space="preserve"> [24].</w:t>
      </w:r>
    </w:p>
    <w:p w14:paraId="0D98EB65" w14:textId="113375EF" w:rsidR="003334EF" w:rsidRPr="00B06B85" w:rsidRDefault="003334EF" w:rsidP="00B06B85">
      <w:pPr>
        <w:spacing w:after="0" w:line="360" w:lineRule="auto"/>
        <w:ind w:firstLine="709"/>
        <w:jc w:val="both"/>
        <w:rPr>
          <w:rFonts w:ascii="Times New Roman" w:hAnsi="Times New Roman"/>
          <w:sz w:val="28"/>
          <w:szCs w:val="28"/>
        </w:rPr>
      </w:pPr>
      <w:r w:rsidRPr="00B06B85">
        <w:rPr>
          <w:rFonts w:ascii="Times New Roman" w:hAnsi="Times New Roman"/>
          <w:sz w:val="28"/>
          <w:szCs w:val="28"/>
        </w:rPr>
        <w:t>Враховуючи особливості самозапильних культур, таких як арахіс, метод родоводу дозволяє ефективно вивчати спадкові закономірності та швидше вибирати перспективні генотипи. Це сприяє розвитку сортів, які відповідають високим стандартам продуктивності, якості та стійкості, що є ключовим для сталого виробництва арахісу в умовах сучасного сільськогосподарського сектора</w:t>
      </w:r>
      <w:r w:rsidR="003F0014">
        <w:rPr>
          <w:rFonts w:ascii="Times New Roman" w:hAnsi="Times New Roman"/>
          <w:sz w:val="28"/>
          <w:szCs w:val="28"/>
          <w:lang w:val="uk-UA"/>
        </w:rPr>
        <w:t xml:space="preserve"> [25].</w:t>
      </w:r>
    </w:p>
    <w:p w14:paraId="5AB78B06" w14:textId="5039BD58" w:rsidR="009F60D3" w:rsidRPr="003F0014" w:rsidRDefault="00C36EDA" w:rsidP="003F0014">
      <w:pPr>
        <w:spacing w:after="0" w:line="360" w:lineRule="auto"/>
        <w:ind w:firstLine="709"/>
        <w:jc w:val="both"/>
        <w:rPr>
          <w:rFonts w:ascii="Times New Roman" w:hAnsi="Times New Roman"/>
          <w:sz w:val="28"/>
          <w:szCs w:val="28"/>
          <w:lang w:val="uk-UA"/>
        </w:rPr>
      </w:pPr>
      <w:r w:rsidRPr="00B06B85">
        <w:rPr>
          <w:rFonts w:ascii="Times New Roman" w:hAnsi="Times New Roman"/>
          <w:sz w:val="28"/>
          <w:szCs w:val="28"/>
        </w:rPr>
        <w:t>Інтродукція та гібридизація є ключовими етапами у формуванні нових сортів арахісу, що володіють покращеними характеристиками. Використання різноманітних методів селекції сприяє досягненню максимальної продуктивності та стійкості рослин до негативних факторів довкілля</w:t>
      </w:r>
      <w:r w:rsidR="00460F75">
        <w:rPr>
          <w:rFonts w:ascii="Times New Roman" w:hAnsi="Times New Roman"/>
          <w:sz w:val="28"/>
          <w:szCs w:val="28"/>
          <w:lang w:val="uk-UA"/>
        </w:rPr>
        <w:t xml:space="preserve"> </w:t>
      </w:r>
      <w:r w:rsidR="003A7B8C">
        <w:rPr>
          <w:rFonts w:ascii="Times New Roman" w:hAnsi="Times New Roman"/>
          <w:sz w:val="28"/>
          <w:szCs w:val="28"/>
          <w:lang w:val="uk-UA"/>
        </w:rPr>
        <w:t>[2</w:t>
      </w:r>
      <w:r w:rsidR="003F0014">
        <w:rPr>
          <w:rFonts w:ascii="Times New Roman" w:hAnsi="Times New Roman"/>
          <w:sz w:val="28"/>
          <w:szCs w:val="28"/>
          <w:lang w:val="uk-UA"/>
        </w:rPr>
        <w:t>4].</w:t>
      </w:r>
      <w:r w:rsidR="00251FC3" w:rsidRPr="00460F75">
        <w:rPr>
          <w:rFonts w:ascii="Times New Roman" w:hAnsi="Times New Roman"/>
          <w:sz w:val="28"/>
          <w:szCs w:val="28"/>
        </w:rPr>
        <w:t xml:space="preserve"> </w:t>
      </w:r>
      <w:r w:rsidR="001528E3" w:rsidRPr="00B06B85">
        <w:rPr>
          <w:rFonts w:ascii="Times New Roman" w:hAnsi="Times New Roman"/>
          <w:sz w:val="28"/>
          <w:szCs w:val="28"/>
          <w:highlight w:val="yellow"/>
          <w:lang w:val="uk-UA"/>
        </w:rPr>
        <w:t xml:space="preserve"> </w:t>
      </w:r>
    </w:p>
    <w:p w14:paraId="5AA33FC5" w14:textId="77777777" w:rsidR="00C25BF4" w:rsidRPr="00B06B85" w:rsidRDefault="00C25BF4" w:rsidP="00B06B85">
      <w:pPr>
        <w:spacing w:after="0" w:line="360" w:lineRule="auto"/>
        <w:ind w:firstLine="709"/>
        <w:jc w:val="both"/>
        <w:rPr>
          <w:rFonts w:ascii="Times New Roman" w:eastAsia="Times New Roman" w:hAnsi="Times New Roman"/>
          <w:sz w:val="28"/>
          <w:szCs w:val="28"/>
        </w:rPr>
      </w:pPr>
      <w:r w:rsidRPr="00B06B85">
        <w:rPr>
          <w:rFonts w:ascii="Times New Roman" w:eastAsia="Times New Roman" w:hAnsi="Times New Roman"/>
          <w:sz w:val="28"/>
          <w:szCs w:val="28"/>
        </w:rPr>
        <w:t xml:space="preserve">Маркерна селекція в арахісі виявилася дуже ефективною у впровадженні бажаних генетичних характеристик та поліпшенні різноманітних ознак культури. Два ключові підходи, які успішно використовуються в селекції </w:t>
      </w:r>
      <w:r w:rsidRPr="00B06B85">
        <w:rPr>
          <w:rFonts w:ascii="Times New Roman" w:eastAsia="Times New Roman" w:hAnsi="Times New Roman"/>
          <w:sz w:val="28"/>
          <w:szCs w:val="28"/>
        </w:rPr>
        <w:lastRenderedPageBreak/>
        <w:t>арахісу, - це простий відбір за допомогою маркерів (MAS) та зворотне схрещування за допомогою маркерів (MABC).</w:t>
      </w:r>
    </w:p>
    <w:p w14:paraId="15941FC7" w14:textId="77777777" w:rsidR="00C25BF4" w:rsidRPr="00B06B85" w:rsidRDefault="00C25BF4" w:rsidP="00B06B85">
      <w:pPr>
        <w:spacing w:after="0" w:line="360" w:lineRule="auto"/>
        <w:ind w:firstLine="709"/>
        <w:jc w:val="both"/>
        <w:rPr>
          <w:rFonts w:ascii="Times New Roman" w:eastAsia="Times New Roman" w:hAnsi="Times New Roman"/>
          <w:sz w:val="28"/>
          <w:szCs w:val="28"/>
        </w:rPr>
      </w:pPr>
      <w:r w:rsidRPr="00B06B85">
        <w:rPr>
          <w:rFonts w:ascii="Times New Roman" w:eastAsia="Times New Roman" w:hAnsi="Times New Roman"/>
          <w:sz w:val="28"/>
          <w:szCs w:val="28"/>
        </w:rPr>
        <w:t>Принципи MAS і MABC успішно використовуються для покращення ряду важливих характеристик арахісу, таких як стійкість до кореневих нематод, вміст олеїнової кислоти, стійкість до хвороб та раннє дозрівання. Створення сортів, таких як NemaTAM та Tifguard High O/L, свідчить про успішність цих підходів у виробництві арахісу, які поєднують в собі якість олії, стійкість до хвороб та інші позитивні властивості.</w:t>
      </w:r>
    </w:p>
    <w:p w14:paraId="7281F91C" w14:textId="4F5D9C7A" w:rsidR="003F0014" w:rsidRDefault="00C25BF4" w:rsidP="00B06B85">
      <w:pPr>
        <w:spacing w:after="0" w:line="360" w:lineRule="auto"/>
        <w:ind w:firstLine="709"/>
        <w:jc w:val="both"/>
        <w:rPr>
          <w:rFonts w:ascii="Times New Roman" w:eastAsia="Times New Roman" w:hAnsi="Times New Roman"/>
          <w:sz w:val="28"/>
          <w:szCs w:val="28"/>
          <w:lang w:val="uk-UA"/>
        </w:rPr>
      </w:pPr>
      <w:r w:rsidRPr="00B06B85">
        <w:rPr>
          <w:rFonts w:ascii="Times New Roman" w:eastAsia="Times New Roman" w:hAnsi="Times New Roman"/>
          <w:sz w:val="28"/>
          <w:szCs w:val="28"/>
        </w:rPr>
        <w:t>Використання маркерної селекції є ключовим фактором в створенні нових сортів, які відповідають високим вимогам агропромислового сектора, і відображає тренд на інтеграцію молекулярних методів у сучасну селекцію культурних рослин</w:t>
      </w:r>
      <w:r w:rsidR="003F0014">
        <w:rPr>
          <w:rFonts w:ascii="Times New Roman" w:eastAsia="Times New Roman" w:hAnsi="Times New Roman"/>
          <w:sz w:val="28"/>
          <w:szCs w:val="28"/>
          <w:lang w:val="uk-UA"/>
        </w:rPr>
        <w:t xml:space="preserve"> [25].</w:t>
      </w:r>
      <w:r w:rsidR="003A6A05">
        <w:rPr>
          <w:rFonts w:ascii="Times New Roman" w:eastAsia="Times New Roman" w:hAnsi="Times New Roman"/>
          <w:sz w:val="28"/>
          <w:szCs w:val="28"/>
          <w:lang w:val="uk-UA"/>
        </w:rPr>
        <w:t>\</w:t>
      </w:r>
    </w:p>
    <w:p w14:paraId="5548DEB8" w14:textId="67950FFC" w:rsidR="003A6A05" w:rsidRDefault="003A6A05" w:rsidP="00B06B85">
      <w:pPr>
        <w:spacing w:after="0" w:line="360" w:lineRule="auto"/>
        <w:ind w:firstLine="709"/>
        <w:jc w:val="both"/>
        <w:rPr>
          <w:rFonts w:ascii="Times New Roman" w:eastAsia="Times New Roman" w:hAnsi="Times New Roman"/>
          <w:sz w:val="28"/>
          <w:szCs w:val="28"/>
          <w:lang w:val="uk-UA"/>
        </w:rPr>
      </w:pPr>
    </w:p>
    <w:p w14:paraId="5C9319E6" w14:textId="77777777" w:rsidR="003A6A05" w:rsidRDefault="003A6A05" w:rsidP="00B06B85">
      <w:pPr>
        <w:spacing w:after="0" w:line="360" w:lineRule="auto"/>
        <w:ind w:firstLine="709"/>
        <w:jc w:val="both"/>
        <w:rPr>
          <w:rFonts w:ascii="Times New Roman" w:eastAsia="Times New Roman" w:hAnsi="Times New Roman"/>
          <w:sz w:val="28"/>
          <w:szCs w:val="28"/>
        </w:rPr>
      </w:pPr>
    </w:p>
    <w:p w14:paraId="2E90E6A6" w14:textId="774EB53E" w:rsidR="00624C7A" w:rsidRPr="00574668" w:rsidRDefault="0060309D" w:rsidP="00E240B8">
      <w:pPr>
        <w:spacing w:after="0" w:line="360" w:lineRule="auto"/>
        <w:ind w:firstLine="709"/>
        <w:jc w:val="center"/>
        <w:rPr>
          <w:rFonts w:ascii="Times New Roman" w:hAnsi="Times New Roman"/>
          <w:b/>
          <w:sz w:val="28"/>
          <w:szCs w:val="28"/>
          <w:lang w:val="uk-UA"/>
        </w:rPr>
      </w:pPr>
      <w:r>
        <w:rPr>
          <w:rFonts w:ascii="Times New Roman" w:hAnsi="Times New Roman"/>
          <w:b/>
          <w:sz w:val="28"/>
          <w:szCs w:val="28"/>
          <w:lang w:val="uk-UA"/>
        </w:rPr>
        <w:t>1.</w:t>
      </w:r>
      <w:r w:rsidR="00240B91" w:rsidRPr="008A5978">
        <w:rPr>
          <w:rFonts w:ascii="Times New Roman" w:hAnsi="Times New Roman"/>
          <w:b/>
          <w:sz w:val="28"/>
          <w:szCs w:val="28"/>
          <w:lang w:val="ru-RU"/>
        </w:rPr>
        <w:t xml:space="preserve">8 </w:t>
      </w:r>
      <w:r w:rsidR="005A2592" w:rsidRPr="005A2592">
        <w:rPr>
          <w:rFonts w:ascii="Times New Roman" w:hAnsi="Times New Roman"/>
          <w:b/>
          <w:bCs/>
          <w:sz w:val="28"/>
          <w:szCs w:val="28"/>
          <w:lang w:val="uk-UA"/>
        </w:rPr>
        <w:t>Генетико-селекційна робота з арахісом в Україні</w:t>
      </w:r>
    </w:p>
    <w:p w14:paraId="33AC94FE" w14:textId="0DFEFFAB" w:rsidR="0060309D" w:rsidRDefault="0060309D" w:rsidP="00574668">
      <w:pPr>
        <w:spacing w:after="0" w:line="360" w:lineRule="auto"/>
        <w:ind w:firstLine="709"/>
        <w:jc w:val="both"/>
        <w:rPr>
          <w:rFonts w:ascii="Times New Roman" w:hAnsi="Times New Roman"/>
          <w:sz w:val="28"/>
          <w:szCs w:val="28"/>
          <w:lang w:val="uk-UA"/>
        </w:rPr>
      </w:pPr>
    </w:p>
    <w:p w14:paraId="0AA30450" w14:textId="77777777" w:rsidR="00C016CC" w:rsidRDefault="00C016CC" w:rsidP="00574668">
      <w:pPr>
        <w:spacing w:after="0" w:line="360" w:lineRule="auto"/>
        <w:ind w:firstLine="709"/>
        <w:jc w:val="both"/>
        <w:rPr>
          <w:rFonts w:ascii="Times New Roman" w:hAnsi="Times New Roman"/>
          <w:sz w:val="28"/>
          <w:szCs w:val="28"/>
          <w:lang w:val="uk-UA"/>
        </w:rPr>
      </w:pPr>
    </w:p>
    <w:p w14:paraId="11B56EEA" w14:textId="531D810E" w:rsidR="00D47954" w:rsidRPr="005A2592" w:rsidRDefault="00D47954" w:rsidP="00B260FC">
      <w:pPr>
        <w:spacing w:after="0" w:line="360" w:lineRule="auto"/>
        <w:ind w:firstLine="709"/>
        <w:jc w:val="both"/>
        <w:rPr>
          <w:rFonts w:ascii="Times New Roman" w:hAnsi="Times New Roman"/>
          <w:bCs/>
          <w:sz w:val="28"/>
          <w:szCs w:val="28"/>
          <w:lang w:val="uk-UA"/>
        </w:rPr>
      </w:pPr>
      <w:r w:rsidRPr="005A2592">
        <w:rPr>
          <w:rFonts w:ascii="Times New Roman" w:hAnsi="Times New Roman"/>
          <w:bCs/>
          <w:sz w:val="28"/>
          <w:szCs w:val="28"/>
          <w:lang w:val="uk-UA"/>
        </w:rPr>
        <w:t>В Україні вирощують арахіс в Херсонській, Одеській, Миколаївській і частково Запорізькій областях</w:t>
      </w:r>
      <w:r w:rsidR="00A60F5D">
        <w:rPr>
          <w:rFonts w:ascii="Times New Roman" w:hAnsi="Times New Roman"/>
          <w:bCs/>
          <w:sz w:val="28"/>
          <w:szCs w:val="28"/>
          <w:lang w:val="uk-UA"/>
        </w:rPr>
        <w:t xml:space="preserve"> [14]</w:t>
      </w:r>
      <w:r w:rsidRPr="005A2592">
        <w:rPr>
          <w:rFonts w:ascii="Times New Roman" w:hAnsi="Times New Roman"/>
          <w:bCs/>
          <w:sz w:val="28"/>
          <w:szCs w:val="28"/>
          <w:lang w:val="uk-UA"/>
        </w:rPr>
        <w:t xml:space="preserve">. </w:t>
      </w:r>
    </w:p>
    <w:p w14:paraId="2C0A5137" w14:textId="6C46DF66" w:rsidR="00D47954" w:rsidRPr="005A2592" w:rsidRDefault="00D47954" w:rsidP="00B260FC">
      <w:pPr>
        <w:spacing w:after="0" w:line="360" w:lineRule="auto"/>
        <w:ind w:firstLine="709"/>
        <w:jc w:val="both"/>
        <w:rPr>
          <w:rFonts w:ascii="Times New Roman" w:hAnsi="Times New Roman"/>
          <w:bCs/>
          <w:sz w:val="28"/>
          <w:szCs w:val="28"/>
          <w:lang w:val="uk-UA"/>
        </w:rPr>
      </w:pPr>
      <w:r w:rsidRPr="005A2592">
        <w:rPr>
          <w:rFonts w:ascii="Times New Roman" w:hAnsi="Times New Roman"/>
          <w:bCs/>
          <w:sz w:val="28"/>
          <w:szCs w:val="28"/>
          <w:lang w:val="uk-UA"/>
        </w:rPr>
        <w:t>Експериментальну частину роботи щодо вирощування різних сортів арахісу виконано в Інституті біоенергетичних культур і цукрових буряків. У досліді після пшениці озимої вирощували сорти арахісу Валенсія українська, Валенсія 433, Степняк, Вірджинія 936, Періс. Технологічне оцінювання проводили у навчально-науковій лабораторії Уманського НУС</w:t>
      </w:r>
      <w:r w:rsidR="001B48E3">
        <w:rPr>
          <w:rFonts w:ascii="Times New Roman" w:hAnsi="Times New Roman"/>
          <w:bCs/>
          <w:sz w:val="28"/>
          <w:szCs w:val="28"/>
          <w:lang w:val="uk-UA"/>
        </w:rPr>
        <w:t xml:space="preserve"> [1</w:t>
      </w:r>
      <w:r w:rsidR="005F407E">
        <w:rPr>
          <w:rFonts w:ascii="Times New Roman" w:hAnsi="Times New Roman"/>
          <w:bCs/>
          <w:sz w:val="28"/>
          <w:szCs w:val="28"/>
          <w:lang w:val="uk-UA"/>
        </w:rPr>
        <w:t>3</w:t>
      </w:r>
      <w:r w:rsidR="00AA0FCE">
        <w:rPr>
          <w:rFonts w:ascii="Times New Roman" w:hAnsi="Times New Roman"/>
          <w:bCs/>
          <w:sz w:val="28"/>
          <w:szCs w:val="28"/>
          <w:lang w:val="uk-UA"/>
        </w:rPr>
        <w:t>]</w:t>
      </w:r>
      <w:r w:rsidR="001B48E3">
        <w:rPr>
          <w:rFonts w:ascii="Times New Roman" w:hAnsi="Times New Roman"/>
          <w:bCs/>
          <w:sz w:val="28"/>
          <w:szCs w:val="28"/>
          <w:lang w:val="uk-UA"/>
        </w:rPr>
        <w:t xml:space="preserve"> [26].</w:t>
      </w:r>
      <w:r w:rsidRPr="005A2592">
        <w:rPr>
          <w:rFonts w:ascii="Times New Roman" w:hAnsi="Times New Roman"/>
          <w:bCs/>
          <w:sz w:val="28"/>
          <w:szCs w:val="28"/>
          <w:lang w:val="uk-UA"/>
        </w:rPr>
        <w:t xml:space="preserve"> </w:t>
      </w:r>
    </w:p>
    <w:p w14:paraId="057B7A56" w14:textId="5EC5760D" w:rsidR="007D2324" w:rsidRDefault="007D2324" w:rsidP="007D2324">
      <w:pPr>
        <w:spacing w:after="0" w:line="360" w:lineRule="auto"/>
        <w:ind w:firstLine="709"/>
        <w:jc w:val="both"/>
        <w:rPr>
          <w:rFonts w:ascii="Times New Roman" w:hAnsi="Times New Roman"/>
          <w:bCs/>
          <w:sz w:val="28"/>
          <w:szCs w:val="28"/>
          <w:lang w:val="uk-UA"/>
        </w:rPr>
      </w:pPr>
      <w:r w:rsidRPr="00176641">
        <w:rPr>
          <w:rFonts w:ascii="Times New Roman" w:hAnsi="Times New Roman"/>
          <w:bCs/>
          <w:sz w:val="28"/>
          <w:szCs w:val="28"/>
          <w:lang w:val="uk-UA"/>
        </w:rPr>
        <w:t>Дубініною А.А. зі співавторами п</w:t>
      </w:r>
      <w:r w:rsidR="00D47954" w:rsidRPr="00176641">
        <w:rPr>
          <w:rFonts w:ascii="Times New Roman" w:hAnsi="Times New Roman"/>
          <w:bCs/>
          <w:sz w:val="28"/>
          <w:szCs w:val="28"/>
          <w:lang w:val="uk-UA"/>
        </w:rPr>
        <w:t>рово</w:t>
      </w:r>
      <w:r w:rsidR="00D47954" w:rsidRPr="005A2592">
        <w:rPr>
          <w:rFonts w:ascii="Times New Roman" w:hAnsi="Times New Roman"/>
          <w:bCs/>
          <w:sz w:val="28"/>
          <w:szCs w:val="28"/>
          <w:lang w:val="uk-UA"/>
        </w:rPr>
        <w:t xml:space="preserve">дилися дослідження загального хімічного складу сортів арахісу, поширених в Україні. Результати наукових досліджень свідчили, що в насінні арахісу міститься значна кількість вітаміну Е, вітаміну В1 та В3. Високим вмістом вітаміну Е відзначилися сорти арахісу Краснодарський 14 та Рожевий великий. Найбільший вміст вітаміну В1мали у своєму складі сорти ВНДІОК 14, Краснодарський 15 та AR 6. Вітамін В3 у високих кількостях знаходився практично у всіх досліджуваних сортах. В </w:t>
      </w:r>
      <w:r w:rsidR="00D47954" w:rsidRPr="005A2592">
        <w:rPr>
          <w:rFonts w:ascii="Times New Roman" w:hAnsi="Times New Roman"/>
          <w:bCs/>
          <w:sz w:val="28"/>
          <w:szCs w:val="28"/>
          <w:lang w:val="uk-UA"/>
        </w:rPr>
        <w:lastRenderedPageBreak/>
        <w:t>невеликій кількості в сортах виявлено вітамінів В2 і С. β-каротин був присутній у мізерній кількості, а у деяких сортах його зовсім не знайдено</w:t>
      </w:r>
      <w:r w:rsidR="00F47D7A">
        <w:rPr>
          <w:rFonts w:ascii="Times New Roman" w:hAnsi="Times New Roman"/>
          <w:bCs/>
          <w:sz w:val="28"/>
          <w:szCs w:val="28"/>
          <w:lang w:val="uk-UA"/>
        </w:rPr>
        <w:t xml:space="preserve"> [27].</w:t>
      </w:r>
      <w:r w:rsidR="00DD76E7" w:rsidRPr="005A2592">
        <w:rPr>
          <w:rFonts w:ascii="Times New Roman" w:hAnsi="Times New Roman"/>
          <w:bCs/>
          <w:sz w:val="28"/>
          <w:szCs w:val="28"/>
          <w:lang w:val="uk-UA"/>
        </w:rPr>
        <w:t xml:space="preserve"> </w:t>
      </w:r>
    </w:p>
    <w:p w14:paraId="1F4AD2BE" w14:textId="3A9728E9" w:rsidR="00D47954" w:rsidRPr="005A2592" w:rsidRDefault="007D2324" w:rsidP="007D2324">
      <w:pPr>
        <w:spacing w:after="0" w:line="360" w:lineRule="auto"/>
        <w:ind w:firstLine="709"/>
        <w:jc w:val="both"/>
        <w:rPr>
          <w:rFonts w:ascii="Times New Roman" w:hAnsi="Times New Roman"/>
          <w:bCs/>
          <w:sz w:val="28"/>
          <w:szCs w:val="28"/>
          <w:lang w:val="uk-UA"/>
        </w:rPr>
      </w:pPr>
      <w:r>
        <w:rPr>
          <w:rFonts w:ascii="Times New Roman" w:hAnsi="Times New Roman"/>
          <w:bCs/>
          <w:sz w:val="28"/>
          <w:szCs w:val="28"/>
          <w:lang w:val="uk-UA"/>
        </w:rPr>
        <w:t>В іншому дослідженні цієї наукової групи р</w:t>
      </w:r>
      <w:r w:rsidR="00D47954" w:rsidRPr="005A2592">
        <w:rPr>
          <w:rFonts w:ascii="Times New Roman" w:hAnsi="Times New Roman"/>
          <w:bCs/>
          <w:sz w:val="28"/>
          <w:szCs w:val="28"/>
          <w:lang w:val="uk-UA"/>
        </w:rPr>
        <w:t>озгляну</w:t>
      </w:r>
      <w:r>
        <w:rPr>
          <w:rFonts w:ascii="Times New Roman" w:hAnsi="Times New Roman"/>
          <w:bCs/>
          <w:sz w:val="28"/>
          <w:szCs w:val="28"/>
          <w:lang w:val="uk-UA"/>
        </w:rPr>
        <w:t>то</w:t>
      </w:r>
      <w:r w:rsidR="00D47954" w:rsidRPr="005A2592">
        <w:rPr>
          <w:rFonts w:ascii="Times New Roman" w:hAnsi="Times New Roman"/>
          <w:bCs/>
          <w:sz w:val="28"/>
          <w:szCs w:val="28"/>
          <w:lang w:val="uk-UA"/>
        </w:rPr>
        <w:t xml:space="preserve"> питання акумуляції важких металів тканинами рослин, метаболізму та їхньої токсичності для людини. </w:t>
      </w:r>
      <w:r>
        <w:rPr>
          <w:rFonts w:ascii="Times New Roman" w:hAnsi="Times New Roman"/>
          <w:bCs/>
          <w:sz w:val="28"/>
          <w:szCs w:val="28"/>
          <w:lang w:val="uk-UA"/>
        </w:rPr>
        <w:t>Вони е</w:t>
      </w:r>
      <w:r w:rsidR="00D47954" w:rsidRPr="005A2592">
        <w:rPr>
          <w:rFonts w:ascii="Times New Roman" w:hAnsi="Times New Roman"/>
          <w:bCs/>
          <w:sz w:val="28"/>
          <w:szCs w:val="28"/>
          <w:lang w:val="uk-UA"/>
        </w:rPr>
        <w:t>кспериментально дослідили вміст солей важких металів у сортах арахісу, поширених в Україні. Встановили сорти, які мають здатність накопичувати важкі метали в найменшій мірі</w:t>
      </w:r>
      <w:r w:rsidR="00131DCD">
        <w:rPr>
          <w:rFonts w:ascii="Times New Roman" w:hAnsi="Times New Roman"/>
          <w:bCs/>
          <w:sz w:val="28"/>
          <w:szCs w:val="28"/>
          <w:lang w:val="uk-UA"/>
        </w:rPr>
        <w:t xml:space="preserve"> [28].</w:t>
      </w:r>
      <w:r w:rsidR="007B36F7" w:rsidRPr="005A2592">
        <w:rPr>
          <w:rFonts w:ascii="Times New Roman" w:hAnsi="Times New Roman"/>
          <w:bCs/>
          <w:sz w:val="28"/>
          <w:szCs w:val="28"/>
          <w:lang w:val="uk-UA"/>
        </w:rPr>
        <w:t xml:space="preserve"> </w:t>
      </w:r>
    </w:p>
    <w:p w14:paraId="11F8A317" w14:textId="4728D298" w:rsidR="00D47954" w:rsidRPr="005A2592" w:rsidRDefault="00D47954" w:rsidP="00437B9E">
      <w:pPr>
        <w:spacing w:after="0" w:line="360" w:lineRule="auto"/>
        <w:ind w:firstLine="709"/>
        <w:jc w:val="both"/>
        <w:rPr>
          <w:rFonts w:ascii="Times New Roman" w:hAnsi="Times New Roman"/>
          <w:bCs/>
          <w:sz w:val="28"/>
          <w:szCs w:val="28"/>
          <w:lang w:val="uk-UA"/>
        </w:rPr>
      </w:pPr>
      <w:r w:rsidRPr="005A2592">
        <w:rPr>
          <w:rFonts w:ascii="Times New Roman" w:hAnsi="Times New Roman"/>
          <w:bCs/>
          <w:sz w:val="28"/>
          <w:szCs w:val="28"/>
          <w:lang w:val="uk-UA"/>
        </w:rPr>
        <w:t>Цими вченими було узагальнено дані наукової літератури щодо харчової цінності насіння арахісу. Наведено результати дослідження хімічного складу насіння арахісу, поширеного в Україні. На основі отриманих даних обґрунтовано доцільність використання арахісу в продуктах функціональної спрямованості</w:t>
      </w:r>
      <w:r w:rsidR="00107473">
        <w:rPr>
          <w:rFonts w:ascii="Times New Roman" w:hAnsi="Times New Roman"/>
          <w:bCs/>
          <w:sz w:val="28"/>
          <w:szCs w:val="28"/>
          <w:lang w:val="uk-UA"/>
        </w:rPr>
        <w:t xml:space="preserve"> [29].</w:t>
      </w:r>
      <w:r w:rsidR="00437B9E" w:rsidRPr="005A2592">
        <w:rPr>
          <w:rFonts w:ascii="Times New Roman" w:hAnsi="Times New Roman"/>
          <w:bCs/>
          <w:sz w:val="28"/>
          <w:szCs w:val="28"/>
          <w:lang w:val="uk-UA"/>
        </w:rPr>
        <w:t xml:space="preserve"> </w:t>
      </w:r>
    </w:p>
    <w:p w14:paraId="5883603A" w14:textId="0A0AC963" w:rsidR="00D47954" w:rsidRPr="005A2592" w:rsidRDefault="00D47954" w:rsidP="00C859BE">
      <w:pPr>
        <w:spacing w:after="0" w:line="360" w:lineRule="auto"/>
        <w:ind w:firstLine="709"/>
        <w:jc w:val="both"/>
        <w:rPr>
          <w:rFonts w:ascii="Times New Roman" w:hAnsi="Times New Roman"/>
          <w:bCs/>
          <w:sz w:val="28"/>
          <w:szCs w:val="28"/>
          <w:lang w:val="uk-UA"/>
        </w:rPr>
      </w:pPr>
      <w:r w:rsidRPr="005A2592">
        <w:rPr>
          <w:rFonts w:ascii="Times New Roman" w:hAnsi="Times New Roman"/>
          <w:bCs/>
          <w:sz w:val="28"/>
          <w:szCs w:val="28"/>
          <w:lang w:val="uk-UA"/>
        </w:rPr>
        <w:t>Також у монографії подано результати наукових досліджень загального хімічного складу сортів арахісу, поширених в Україні, їх стероїдного комплексу, а також аміно та жирнокислотного складу. Наведено результати комплексного дослідження сортових особливостей арахісу до накопичення контамінантів і безпечні способи їх зниження</w:t>
      </w:r>
      <w:r w:rsidR="00FA627A">
        <w:rPr>
          <w:rFonts w:ascii="Times New Roman" w:hAnsi="Times New Roman"/>
          <w:bCs/>
          <w:sz w:val="28"/>
          <w:szCs w:val="28"/>
          <w:lang w:val="uk-UA"/>
        </w:rPr>
        <w:t xml:space="preserve"> [11].</w:t>
      </w:r>
      <w:r w:rsidRPr="005A2592">
        <w:rPr>
          <w:rFonts w:ascii="Times New Roman" w:hAnsi="Times New Roman"/>
          <w:bCs/>
          <w:sz w:val="28"/>
          <w:szCs w:val="28"/>
          <w:lang w:val="uk-UA"/>
        </w:rPr>
        <w:t xml:space="preserve"> </w:t>
      </w:r>
    </w:p>
    <w:p w14:paraId="1674AFEA" w14:textId="4EF624C4" w:rsidR="007B717D" w:rsidRPr="005A2592" w:rsidRDefault="007B717D" w:rsidP="004A5408">
      <w:pPr>
        <w:spacing w:after="0" w:line="360" w:lineRule="auto"/>
        <w:ind w:firstLine="709"/>
        <w:jc w:val="both"/>
        <w:rPr>
          <w:rFonts w:ascii="Times New Roman" w:hAnsi="Times New Roman"/>
          <w:color w:val="000000" w:themeColor="text1"/>
          <w:sz w:val="28"/>
          <w:szCs w:val="28"/>
        </w:rPr>
      </w:pPr>
      <w:r w:rsidRPr="005A2592">
        <w:rPr>
          <w:rFonts w:ascii="Times New Roman" w:hAnsi="Times New Roman"/>
          <w:sz w:val="28"/>
          <w:szCs w:val="28"/>
          <w:lang w:val="uk-UA"/>
        </w:rPr>
        <w:t>Харківськими вченими досліджувалась а</w:t>
      </w:r>
      <w:r w:rsidRPr="005A2592">
        <w:rPr>
          <w:rFonts w:ascii="Times New Roman" w:hAnsi="Times New Roman"/>
          <w:color w:val="000000" w:themeColor="text1"/>
          <w:sz w:val="28"/>
          <w:szCs w:val="28"/>
        </w:rPr>
        <w:t>натомічна будов</w:t>
      </w:r>
      <w:r w:rsidRPr="005A2592">
        <w:rPr>
          <w:rFonts w:ascii="Times New Roman" w:hAnsi="Times New Roman"/>
          <w:color w:val="000000" w:themeColor="text1"/>
          <w:sz w:val="28"/>
          <w:szCs w:val="28"/>
          <w:lang w:val="uk-UA"/>
        </w:rPr>
        <w:t xml:space="preserve">а </w:t>
      </w:r>
      <w:r w:rsidR="007D2324">
        <w:rPr>
          <w:rFonts w:ascii="Times New Roman" w:hAnsi="Times New Roman"/>
          <w:color w:val="000000" w:themeColor="text1"/>
          <w:sz w:val="28"/>
          <w:szCs w:val="28"/>
          <w:lang w:val="uk-UA"/>
        </w:rPr>
        <w:t>н</w:t>
      </w:r>
      <w:r w:rsidR="007D2324" w:rsidRPr="005A2592">
        <w:rPr>
          <w:rFonts w:ascii="Times New Roman" w:hAnsi="Times New Roman"/>
          <w:color w:val="000000" w:themeColor="text1"/>
          <w:sz w:val="28"/>
          <w:szCs w:val="28"/>
        </w:rPr>
        <w:t>адземн</w:t>
      </w:r>
      <w:r w:rsidR="007D2324">
        <w:rPr>
          <w:rFonts w:ascii="Times New Roman" w:hAnsi="Times New Roman"/>
          <w:color w:val="000000" w:themeColor="text1"/>
          <w:sz w:val="28"/>
          <w:szCs w:val="28"/>
          <w:lang w:val="uk-UA"/>
        </w:rPr>
        <w:t>ої</w:t>
      </w:r>
      <w:r w:rsidR="007D2324" w:rsidRPr="005A2592">
        <w:rPr>
          <w:rFonts w:ascii="Times New Roman" w:hAnsi="Times New Roman"/>
          <w:color w:val="000000" w:themeColor="text1"/>
          <w:sz w:val="28"/>
          <w:szCs w:val="28"/>
        </w:rPr>
        <w:t xml:space="preserve"> частин</w:t>
      </w:r>
      <w:r w:rsidR="007D2324">
        <w:rPr>
          <w:rFonts w:ascii="Times New Roman" w:hAnsi="Times New Roman"/>
          <w:color w:val="000000" w:themeColor="text1"/>
          <w:sz w:val="28"/>
          <w:szCs w:val="28"/>
          <w:lang w:val="uk-UA"/>
        </w:rPr>
        <w:t>и</w:t>
      </w:r>
      <w:r w:rsidR="007D2324" w:rsidRPr="005A2592">
        <w:rPr>
          <w:rFonts w:ascii="Times New Roman" w:hAnsi="Times New Roman"/>
          <w:color w:val="000000" w:themeColor="text1"/>
          <w:sz w:val="28"/>
          <w:szCs w:val="28"/>
        </w:rPr>
        <w:t xml:space="preserve"> </w:t>
      </w:r>
      <w:r w:rsidRPr="005A2592">
        <w:rPr>
          <w:rFonts w:ascii="Times New Roman" w:hAnsi="Times New Roman"/>
          <w:color w:val="000000" w:themeColor="text1"/>
          <w:sz w:val="28"/>
          <w:szCs w:val="28"/>
          <w:lang w:val="uk-UA"/>
        </w:rPr>
        <w:t>рослин арахісу</w:t>
      </w:r>
      <w:r w:rsidRPr="005A2592">
        <w:rPr>
          <w:rFonts w:ascii="Times New Roman" w:hAnsi="Times New Roman"/>
          <w:color w:val="000000" w:themeColor="text1"/>
          <w:sz w:val="28"/>
          <w:szCs w:val="28"/>
        </w:rPr>
        <w:t xml:space="preserve"> </w:t>
      </w:r>
      <w:r w:rsidRPr="005A2592">
        <w:rPr>
          <w:rFonts w:ascii="Times New Roman" w:hAnsi="Times New Roman"/>
          <w:sz w:val="28"/>
          <w:szCs w:val="28"/>
          <w:lang w:val="uk-UA"/>
        </w:rPr>
        <w:t>культурного</w:t>
      </w:r>
      <w:r w:rsidRPr="005A2592">
        <w:rPr>
          <w:rFonts w:ascii="Times New Roman" w:hAnsi="Times New Roman"/>
          <w:b/>
          <w:sz w:val="28"/>
          <w:szCs w:val="28"/>
          <w:lang w:val="uk-UA"/>
        </w:rPr>
        <w:t xml:space="preserve"> </w:t>
      </w:r>
      <w:r w:rsidRPr="005A2592">
        <w:rPr>
          <w:rFonts w:ascii="Times New Roman" w:hAnsi="Times New Roman"/>
          <w:color w:val="000000" w:themeColor="text1"/>
          <w:sz w:val="28"/>
          <w:szCs w:val="28"/>
        </w:rPr>
        <w:t xml:space="preserve">за допомогою мікроскопа Item </w:t>
      </w:r>
      <w:r w:rsidR="002521AB">
        <w:rPr>
          <w:rFonts w:ascii="Times New Roman" w:hAnsi="Times New Roman"/>
          <w:color w:val="000000" w:themeColor="text1"/>
          <w:sz w:val="28"/>
          <w:szCs w:val="28"/>
          <w:lang w:val="uk-UA"/>
        </w:rPr>
        <w:t>[18].</w:t>
      </w:r>
      <w:r w:rsidR="004A5408" w:rsidRPr="005A2592">
        <w:rPr>
          <w:rFonts w:ascii="Times New Roman" w:hAnsi="Times New Roman"/>
          <w:color w:val="000000" w:themeColor="text1"/>
          <w:sz w:val="28"/>
          <w:szCs w:val="28"/>
          <w:lang w:val="uk-UA"/>
        </w:rPr>
        <w:t xml:space="preserve"> </w:t>
      </w:r>
    </w:p>
    <w:p w14:paraId="248B274F" w14:textId="4BAD442C" w:rsidR="00F87A2F" w:rsidRPr="005A2592" w:rsidRDefault="009E0EC5" w:rsidP="00C45C84">
      <w:pPr>
        <w:spacing w:after="0" w:line="360" w:lineRule="auto"/>
        <w:ind w:firstLine="709"/>
        <w:jc w:val="both"/>
        <w:rPr>
          <w:rFonts w:ascii="Times New Roman" w:hAnsi="Times New Roman"/>
          <w:color w:val="000000" w:themeColor="text1"/>
          <w:sz w:val="28"/>
          <w:szCs w:val="28"/>
          <w:lang w:val="uk-UA"/>
        </w:rPr>
      </w:pPr>
      <w:r w:rsidRPr="005A2592">
        <w:rPr>
          <w:rFonts w:ascii="Times New Roman" w:hAnsi="Times New Roman"/>
          <w:sz w:val="28"/>
          <w:szCs w:val="28"/>
          <w:lang w:val="uk-UA"/>
        </w:rPr>
        <w:t>Для о</w:t>
      </w:r>
      <w:r w:rsidR="001E2D7E" w:rsidRPr="005A2592">
        <w:rPr>
          <w:rFonts w:ascii="Times New Roman" w:hAnsi="Times New Roman"/>
          <w:sz w:val="28"/>
          <w:szCs w:val="28"/>
          <w:lang w:val="uk-UA"/>
        </w:rPr>
        <w:t>тримання трансгенних р</w:t>
      </w:r>
      <w:r w:rsidRPr="005A2592">
        <w:rPr>
          <w:rFonts w:ascii="Times New Roman" w:hAnsi="Times New Roman"/>
          <w:sz w:val="28"/>
          <w:szCs w:val="28"/>
          <w:lang w:val="uk-UA"/>
        </w:rPr>
        <w:t>ослин арахісу з генами білків</w:t>
      </w:r>
      <w:r w:rsidR="001E2D7E" w:rsidRPr="005A2592">
        <w:rPr>
          <w:rFonts w:ascii="Times New Roman" w:hAnsi="Times New Roman"/>
          <w:sz w:val="28"/>
          <w:szCs w:val="28"/>
          <w:lang w:val="uk-UA"/>
        </w:rPr>
        <w:t>-стимуляторів імунної відповіді проти туберкульозу</w:t>
      </w:r>
      <w:r w:rsidR="007D2324">
        <w:rPr>
          <w:rFonts w:ascii="Times New Roman" w:hAnsi="Times New Roman"/>
          <w:sz w:val="28"/>
          <w:szCs w:val="28"/>
          <w:lang w:val="uk-UA"/>
        </w:rPr>
        <w:t xml:space="preserve"> було проведено </w:t>
      </w:r>
      <w:r w:rsidR="007D2324" w:rsidRPr="00C016CC">
        <w:rPr>
          <w:rFonts w:ascii="Times New Roman" w:hAnsi="Times New Roman"/>
          <w:sz w:val="28"/>
          <w:szCs w:val="28"/>
          <w:lang w:val="uk-UA"/>
        </w:rPr>
        <w:t>у</w:t>
      </w:r>
      <w:r w:rsidR="007D2324" w:rsidRPr="00C016CC">
        <w:rPr>
          <w:rFonts w:ascii="Times New Roman" w:eastAsia="Times New Roman" w:hAnsi="Times New Roman"/>
          <w:color w:val="000000" w:themeColor="text1"/>
          <w:sz w:val="28"/>
          <w:szCs w:val="28"/>
        </w:rPr>
        <w:t xml:space="preserve"> Інститут</w:t>
      </w:r>
      <w:r w:rsidR="007D2324" w:rsidRPr="00C016CC">
        <w:rPr>
          <w:rFonts w:ascii="Times New Roman" w:eastAsia="Times New Roman" w:hAnsi="Times New Roman"/>
          <w:color w:val="000000" w:themeColor="text1"/>
          <w:sz w:val="28"/>
          <w:szCs w:val="28"/>
          <w:lang w:val="uk-UA"/>
        </w:rPr>
        <w:t>і</w:t>
      </w:r>
      <w:r w:rsidR="007D2324" w:rsidRPr="00C016CC">
        <w:rPr>
          <w:rFonts w:ascii="Times New Roman" w:eastAsia="Times New Roman" w:hAnsi="Times New Roman"/>
          <w:color w:val="000000" w:themeColor="text1"/>
          <w:sz w:val="28"/>
          <w:szCs w:val="28"/>
        </w:rPr>
        <w:t xml:space="preserve"> молекулярної біології і генетик</w:t>
      </w:r>
      <w:r w:rsidR="007D2324" w:rsidRPr="00C016CC">
        <w:rPr>
          <w:rFonts w:ascii="Times New Roman" w:eastAsia="Times New Roman" w:hAnsi="Times New Roman"/>
          <w:color w:val="000000" w:themeColor="text1"/>
          <w:sz w:val="28"/>
          <w:szCs w:val="28"/>
          <w:lang w:val="uk-UA"/>
        </w:rPr>
        <w:t>и</w:t>
      </w:r>
      <w:r w:rsidR="001E2D7E" w:rsidRPr="00C016CC">
        <w:rPr>
          <w:rFonts w:ascii="Times New Roman" w:hAnsi="Times New Roman"/>
          <w:sz w:val="28"/>
          <w:szCs w:val="28"/>
          <w:lang w:val="uk-UA"/>
        </w:rPr>
        <w:t>.</w:t>
      </w:r>
      <w:r w:rsidRPr="005A2592">
        <w:rPr>
          <w:rFonts w:ascii="Times New Roman" w:hAnsi="Times New Roman"/>
          <w:sz w:val="28"/>
          <w:szCs w:val="28"/>
          <w:lang w:val="uk-UA"/>
        </w:rPr>
        <w:t xml:space="preserve"> </w:t>
      </w:r>
      <w:r w:rsidR="001E2D7E" w:rsidRPr="005A2592">
        <w:rPr>
          <w:rFonts w:ascii="Times New Roman" w:hAnsi="Times New Roman"/>
          <w:sz w:val="28"/>
          <w:szCs w:val="28"/>
        </w:rPr>
        <w:t>У роботі використовувались асептично вирощені в культурі in vitro рослини арахісу (</w:t>
      </w:r>
      <w:r w:rsidR="001E2D7E" w:rsidRPr="005A2592">
        <w:rPr>
          <w:rFonts w:ascii="Times New Roman" w:hAnsi="Times New Roman"/>
          <w:i/>
          <w:sz w:val="28"/>
          <w:szCs w:val="28"/>
        </w:rPr>
        <w:t>Arachis hypogaea</w:t>
      </w:r>
      <w:r w:rsidR="001E2D7E" w:rsidRPr="005A2592">
        <w:rPr>
          <w:rFonts w:ascii="Times New Roman" w:hAnsi="Times New Roman"/>
          <w:sz w:val="28"/>
          <w:szCs w:val="28"/>
        </w:rPr>
        <w:t xml:space="preserve"> L.) – бактеріальні штами. Генетичну трансформацію проводили за допомогою штаму GV3101 </w:t>
      </w:r>
      <w:r w:rsidR="001E2D7E" w:rsidRPr="005A2592">
        <w:rPr>
          <w:rFonts w:ascii="Times New Roman" w:hAnsi="Times New Roman"/>
          <w:i/>
          <w:sz w:val="28"/>
          <w:szCs w:val="28"/>
        </w:rPr>
        <w:t>Agrobacterium tumefaciens</w:t>
      </w:r>
      <w:r w:rsidR="001E2D7E" w:rsidRPr="005A2592">
        <w:rPr>
          <w:rFonts w:ascii="Times New Roman" w:hAnsi="Times New Roman"/>
          <w:sz w:val="28"/>
          <w:szCs w:val="28"/>
        </w:rPr>
        <w:t>, з використанням плазміди pCB064, яка містить гени ag85, ESaT6, що кодують білки-стимулятори імунної відповіді проти туберкульозу та маркерний ген nptII.</w:t>
      </w:r>
      <w:r w:rsidRPr="005A2592">
        <w:rPr>
          <w:rFonts w:ascii="Times New Roman" w:hAnsi="Times New Roman"/>
          <w:sz w:val="28"/>
          <w:szCs w:val="28"/>
          <w:lang w:val="uk-UA"/>
        </w:rPr>
        <w:t xml:space="preserve"> </w:t>
      </w:r>
      <w:r w:rsidR="001E2D7E" w:rsidRPr="005A2592">
        <w:rPr>
          <w:rFonts w:ascii="Times New Roman" w:hAnsi="Times New Roman"/>
          <w:sz w:val="28"/>
          <w:szCs w:val="28"/>
        </w:rPr>
        <w:t xml:space="preserve">В даній роботі використовувався метод непрямої трансформації рослин арахісу з використанням </w:t>
      </w:r>
      <w:r w:rsidR="00B807B4" w:rsidRPr="005A2592">
        <w:rPr>
          <w:rFonts w:ascii="Times New Roman" w:hAnsi="Times New Roman"/>
          <w:i/>
          <w:sz w:val="28"/>
          <w:szCs w:val="28"/>
        </w:rPr>
        <w:t>a</w:t>
      </w:r>
      <w:r w:rsidR="001E2D7E" w:rsidRPr="005A2592">
        <w:rPr>
          <w:rFonts w:ascii="Times New Roman" w:hAnsi="Times New Roman"/>
          <w:i/>
          <w:sz w:val="28"/>
          <w:szCs w:val="28"/>
        </w:rPr>
        <w:t>grobacterium</w:t>
      </w:r>
      <w:r w:rsidR="001E2D7E" w:rsidRPr="005A2592">
        <w:rPr>
          <w:rFonts w:ascii="Times New Roman" w:hAnsi="Times New Roman"/>
          <w:sz w:val="28"/>
          <w:szCs w:val="28"/>
        </w:rPr>
        <w:t xml:space="preserve"> </w:t>
      </w:r>
      <w:r w:rsidR="003802DA" w:rsidRPr="005A2592">
        <w:rPr>
          <w:rFonts w:ascii="Times New Roman" w:hAnsi="Times New Roman"/>
          <w:i/>
          <w:sz w:val="28"/>
          <w:szCs w:val="28"/>
        </w:rPr>
        <w:t>t</w:t>
      </w:r>
      <w:r w:rsidR="001E2D7E" w:rsidRPr="005A2592">
        <w:rPr>
          <w:rFonts w:ascii="Times New Roman" w:hAnsi="Times New Roman"/>
          <w:i/>
          <w:sz w:val="28"/>
          <w:szCs w:val="28"/>
        </w:rPr>
        <w:t xml:space="preserve">umefaciens </w:t>
      </w:r>
      <w:r w:rsidR="001E2D7E" w:rsidRPr="005A2592">
        <w:rPr>
          <w:rFonts w:ascii="Times New Roman" w:hAnsi="Times New Roman"/>
          <w:sz w:val="28"/>
          <w:szCs w:val="28"/>
        </w:rPr>
        <w:t xml:space="preserve">в якості переносника генів. У результаті проведеної дослідниками роботи вперше були отримані трансгенні рослини арахісу з генами ag85, ESaT6, що кодують білки-стимулятори імунної </w:t>
      </w:r>
      <w:r w:rsidR="001E2D7E" w:rsidRPr="005A2592">
        <w:rPr>
          <w:rFonts w:ascii="Times New Roman" w:hAnsi="Times New Roman"/>
          <w:sz w:val="28"/>
          <w:szCs w:val="28"/>
        </w:rPr>
        <w:lastRenderedPageBreak/>
        <w:t>відповіді проти туберкульозу, доведена їх трансгенна природа та виявлене про</w:t>
      </w:r>
      <w:r w:rsidR="000B3D58" w:rsidRPr="005A2592">
        <w:rPr>
          <w:rFonts w:ascii="Times New Roman" w:hAnsi="Times New Roman"/>
          <w:sz w:val="28"/>
          <w:szCs w:val="28"/>
        </w:rPr>
        <w:t>дукування рекомбінантного білка</w:t>
      </w:r>
      <w:r w:rsidR="00484DA6">
        <w:rPr>
          <w:rFonts w:ascii="Times New Roman" w:hAnsi="Times New Roman"/>
          <w:sz w:val="28"/>
          <w:szCs w:val="28"/>
          <w:lang w:val="uk-UA"/>
        </w:rPr>
        <w:t xml:space="preserve"> [30].</w:t>
      </w:r>
      <w:r w:rsidR="000B3D58" w:rsidRPr="005A2592">
        <w:rPr>
          <w:rFonts w:ascii="Times New Roman" w:hAnsi="Times New Roman"/>
          <w:sz w:val="28"/>
          <w:szCs w:val="28"/>
        </w:rPr>
        <w:t xml:space="preserve"> </w:t>
      </w:r>
    </w:p>
    <w:p w14:paraId="597A6E3F" w14:textId="5285E64E" w:rsidR="00624C7A" w:rsidRPr="00F01353" w:rsidRDefault="00385EF1" w:rsidP="00574668">
      <w:pPr>
        <w:spacing w:after="0" w:line="360" w:lineRule="auto"/>
        <w:ind w:firstLine="709"/>
        <w:jc w:val="both"/>
        <w:rPr>
          <w:rFonts w:ascii="Times New Roman" w:hAnsi="Times New Roman"/>
          <w:sz w:val="28"/>
          <w:szCs w:val="28"/>
        </w:rPr>
      </w:pPr>
      <w:r w:rsidRPr="005A2592">
        <w:rPr>
          <w:rFonts w:ascii="Times New Roman" w:hAnsi="Times New Roman"/>
          <w:sz w:val="28"/>
          <w:szCs w:val="28"/>
        </w:rPr>
        <w:t>В роботі І.О. Полякової та К. Мартиненко проведено порівняльний аналіз двох методик проведення експертизи арахісу підземного Вивчено якісні та кількісні морфологічні ознаки 18 селекційних зразків різного походження. В обох методиках переважають ознаки, що характеризують габітус та будову листка рослин. Виявлено та запропоновано до опису 9 нових ознак: 2 – ознак листа; 1 – будови бобів; 1 – господарсько-цінна ознака; 5 – ознак квітки</w:t>
      </w:r>
      <w:r w:rsidR="006776FF">
        <w:rPr>
          <w:rFonts w:ascii="Times New Roman" w:hAnsi="Times New Roman"/>
          <w:sz w:val="28"/>
          <w:szCs w:val="28"/>
          <w:lang w:val="uk-UA"/>
        </w:rPr>
        <w:t xml:space="preserve"> [31].</w:t>
      </w:r>
      <w:r w:rsidR="009E0EC5" w:rsidRPr="005A2592">
        <w:rPr>
          <w:rFonts w:ascii="Times New Roman" w:hAnsi="Times New Roman"/>
          <w:sz w:val="28"/>
          <w:szCs w:val="28"/>
          <w:lang w:val="uk-UA"/>
        </w:rPr>
        <w:t xml:space="preserve"> </w:t>
      </w:r>
    </w:p>
    <w:p w14:paraId="7C2C73FD" w14:textId="03F278E9" w:rsidR="00574668" w:rsidRPr="005A2592" w:rsidRDefault="00624C7A" w:rsidP="00574668">
      <w:pPr>
        <w:spacing w:after="0" w:line="360" w:lineRule="auto"/>
        <w:ind w:firstLine="709"/>
        <w:jc w:val="both"/>
        <w:rPr>
          <w:rFonts w:ascii="Times New Roman" w:eastAsia="Times New Roman" w:hAnsi="Times New Roman"/>
          <w:sz w:val="28"/>
          <w:szCs w:val="28"/>
        </w:rPr>
      </w:pPr>
      <w:r w:rsidRPr="005A2592">
        <w:rPr>
          <w:rFonts w:ascii="Times New Roman" w:hAnsi="Times New Roman"/>
          <w:color w:val="000000" w:themeColor="text1"/>
          <w:sz w:val="28"/>
          <w:szCs w:val="28"/>
          <w:lang w:val="uk-UA"/>
        </w:rPr>
        <w:t>В іншій роботі цих дослідників</w:t>
      </w:r>
      <w:r w:rsidR="00385EF1" w:rsidRPr="005A2592">
        <w:rPr>
          <w:rFonts w:ascii="Times New Roman" w:hAnsi="Times New Roman"/>
          <w:color w:val="000000" w:themeColor="text1"/>
          <w:sz w:val="28"/>
          <w:szCs w:val="28"/>
        </w:rPr>
        <w:t xml:space="preserve"> проведено</w:t>
      </w:r>
      <w:r w:rsidR="00385EF1" w:rsidRPr="005A2592">
        <w:rPr>
          <w:rFonts w:ascii="Times New Roman" w:hAnsi="Times New Roman"/>
          <w:sz w:val="28"/>
          <w:szCs w:val="28"/>
        </w:rPr>
        <w:t xml:space="preserve"> порівняльне вивчення 19 селекційних зразків арахісу культурного (</w:t>
      </w:r>
      <w:r w:rsidR="00385EF1" w:rsidRPr="005A2592">
        <w:rPr>
          <w:rFonts w:ascii="Times New Roman" w:hAnsi="Times New Roman"/>
          <w:i/>
          <w:sz w:val="28"/>
          <w:szCs w:val="28"/>
        </w:rPr>
        <w:t>Arachis hypogaea</w:t>
      </w:r>
      <w:r w:rsidR="00385EF1" w:rsidRPr="005A2592">
        <w:rPr>
          <w:rFonts w:ascii="Times New Roman" w:hAnsi="Times New Roman"/>
          <w:sz w:val="28"/>
          <w:szCs w:val="28"/>
        </w:rPr>
        <w:t xml:space="preserve"> L.) за лінійними морфологічними (довжина і ширина бобів та насіння) та біохімічними (вміст олії та білка, жирнокислотний склад олії) показниками. Встановлено, що довжина бобів становила від 26,1 мм до 38 мм, ширина від 12,3 мм до 16 мм. Найбільші лінійні показники та вага насіння мав зразок Місцевий. Середня вага 100 шт. насіння генотипів, що вивчаються, склав 52,0 г. Виявлено, що вміст олії зразків знаходиться у межах від 48,3% до 58,6%, а вміст білка – від 15,1% до 28,5%. Істотно перевищили контроль за вмістом олії зразки: Місцевий (на 1,3%) та Темно-червоний (на 0,86%). Більшість генотипів, що вивчаються, істотно перевищили контрольний сорт Клінський за вмістом білка. У жирнокислотному складі арахісової олії виявлено сім жирних кислот: пальмітинову, стеаринову, олеїнову, лінолеву, ліноленову, арахінову, лігноцеринову, а переважаючою кислот</w:t>
      </w:r>
      <w:r w:rsidRPr="005A2592">
        <w:rPr>
          <w:rFonts w:ascii="Times New Roman" w:hAnsi="Times New Roman"/>
          <w:sz w:val="28"/>
          <w:szCs w:val="28"/>
        </w:rPr>
        <w:t>ою є олеїнова 39,53%-59,76%</w:t>
      </w:r>
      <w:r w:rsidR="006776FF">
        <w:rPr>
          <w:rFonts w:ascii="Times New Roman" w:hAnsi="Times New Roman"/>
          <w:sz w:val="28"/>
          <w:szCs w:val="28"/>
          <w:lang w:val="uk-UA"/>
        </w:rPr>
        <w:t xml:space="preserve"> [32].</w:t>
      </w:r>
    </w:p>
    <w:p w14:paraId="1B82A295" w14:textId="1A196B26" w:rsidR="00CC73F0" w:rsidRPr="005A2592" w:rsidRDefault="00624C7A" w:rsidP="00574668">
      <w:pPr>
        <w:spacing w:after="0" w:line="360" w:lineRule="auto"/>
        <w:ind w:firstLine="709"/>
        <w:jc w:val="both"/>
        <w:rPr>
          <w:rFonts w:ascii="Times New Roman" w:hAnsi="Times New Roman"/>
          <w:color w:val="FF0000"/>
          <w:sz w:val="28"/>
          <w:szCs w:val="28"/>
        </w:rPr>
      </w:pPr>
      <w:r w:rsidRPr="005A2592">
        <w:rPr>
          <w:rFonts w:ascii="Times New Roman" w:hAnsi="Times New Roman"/>
          <w:sz w:val="28"/>
          <w:szCs w:val="28"/>
          <w:lang w:val="uk-UA"/>
        </w:rPr>
        <w:t xml:space="preserve">В Інституті олійних культур Національної академії аграрних наук України підтримується </w:t>
      </w:r>
      <w:r w:rsidR="00574668" w:rsidRPr="005A2592">
        <w:rPr>
          <w:rFonts w:ascii="Times New Roman" w:hAnsi="Times New Roman"/>
          <w:sz w:val="28"/>
          <w:szCs w:val="28"/>
          <w:lang w:val="uk-UA"/>
        </w:rPr>
        <w:t xml:space="preserve">колекція арахісу </w:t>
      </w:r>
    </w:p>
    <w:p w14:paraId="076E7A37" w14:textId="77777777" w:rsidR="00D2182F" w:rsidRPr="00574668" w:rsidRDefault="00D2182F" w:rsidP="00574668">
      <w:pPr>
        <w:spacing w:after="0" w:line="360" w:lineRule="auto"/>
        <w:ind w:firstLine="709"/>
        <w:jc w:val="both"/>
        <w:rPr>
          <w:rFonts w:ascii="Times New Roman" w:hAnsi="Times New Roman"/>
          <w:sz w:val="28"/>
          <w:szCs w:val="28"/>
        </w:rPr>
      </w:pPr>
    </w:p>
    <w:p w14:paraId="345347F4" w14:textId="3507585E" w:rsidR="000B3D58" w:rsidRDefault="000B3D58">
      <w:pPr>
        <w:rPr>
          <w:rFonts w:ascii="Times New Roman" w:hAnsi="Times New Roman"/>
          <w:sz w:val="28"/>
          <w:szCs w:val="28"/>
        </w:rPr>
      </w:pPr>
      <w:r>
        <w:rPr>
          <w:rFonts w:ascii="Times New Roman" w:hAnsi="Times New Roman"/>
          <w:sz w:val="28"/>
          <w:szCs w:val="28"/>
        </w:rPr>
        <w:br w:type="page"/>
      </w:r>
    </w:p>
    <w:p w14:paraId="4A559AF9" w14:textId="02A38E21" w:rsidR="007D1E02" w:rsidRPr="008D17DB" w:rsidRDefault="00387DA9" w:rsidP="00C95ECE">
      <w:pPr>
        <w:tabs>
          <w:tab w:val="left" w:pos="1980"/>
        </w:tabs>
        <w:spacing w:after="0" w:line="360" w:lineRule="auto"/>
        <w:ind w:firstLine="709"/>
        <w:jc w:val="center"/>
        <w:rPr>
          <w:rFonts w:ascii="Times New Roman" w:hAnsi="Times New Roman"/>
          <w:b/>
          <w:bCs/>
          <w:caps/>
          <w:sz w:val="28"/>
          <w:szCs w:val="28"/>
        </w:rPr>
      </w:pPr>
      <w:r w:rsidRPr="008D17DB">
        <w:rPr>
          <w:rFonts w:ascii="Times New Roman" w:hAnsi="Times New Roman"/>
          <w:b/>
          <w:bCs/>
          <w:sz w:val="28"/>
          <w:szCs w:val="28"/>
        </w:rPr>
        <w:lastRenderedPageBreak/>
        <w:t xml:space="preserve">2. </w:t>
      </w:r>
      <w:r w:rsidRPr="008D17DB">
        <w:rPr>
          <w:rFonts w:ascii="Times New Roman" w:hAnsi="Times New Roman"/>
          <w:b/>
          <w:bCs/>
          <w:caps/>
          <w:sz w:val="28"/>
          <w:szCs w:val="28"/>
        </w:rPr>
        <w:t>Матеріали та методи дослідження</w:t>
      </w:r>
      <w:r w:rsidR="007D1E02" w:rsidRPr="008D17DB">
        <w:rPr>
          <w:rFonts w:ascii="Times New Roman" w:hAnsi="Times New Roman"/>
          <w:b/>
          <w:bCs/>
          <w:sz w:val="28"/>
          <w:szCs w:val="28"/>
        </w:rPr>
        <w:tab/>
        <w:t xml:space="preserve"> </w:t>
      </w:r>
    </w:p>
    <w:p w14:paraId="499DB7AC" w14:textId="4DFB988F" w:rsidR="00387DA9" w:rsidRDefault="00870EF2" w:rsidP="00DC158B">
      <w:pPr>
        <w:spacing w:after="0" w:line="360" w:lineRule="auto"/>
        <w:ind w:firstLine="709"/>
        <w:rPr>
          <w:rFonts w:ascii="Times New Roman" w:hAnsi="Times New Roman"/>
          <w:b/>
          <w:bCs/>
          <w:sz w:val="28"/>
          <w:szCs w:val="28"/>
        </w:rPr>
      </w:pPr>
      <w:r>
        <w:rPr>
          <w:rFonts w:ascii="Times New Roman" w:hAnsi="Times New Roman"/>
          <w:b/>
          <w:bCs/>
          <w:sz w:val="28"/>
          <w:szCs w:val="28"/>
          <w:lang w:val="uk-UA"/>
        </w:rPr>
        <w:t>2.1 Матеріал дослідження</w:t>
      </w:r>
    </w:p>
    <w:p w14:paraId="764FAAAE" w14:textId="09B16F56" w:rsidR="0027705D" w:rsidRDefault="0027705D" w:rsidP="00DC158B">
      <w:pPr>
        <w:spacing w:after="0" w:line="360" w:lineRule="auto"/>
        <w:ind w:firstLine="709"/>
        <w:rPr>
          <w:rFonts w:ascii="Times New Roman" w:hAnsi="Times New Roman"/>
          <w:b/>
          <w:bCs/>
          <w:sz w:val="28"/>
          <w:szCs w:val="28"/>
        </w:rPr>
      </w:pPr>
    </w:p>
    <w:p w14:paraId="7708F388" w14:textId="77777777" w:rsidR="00F01353" w:rsidRPr="00A7232F" w:rsidRDefault="00F01353" w:rsidP="00DC158B">
      <w:pPr>
        <w:spacing w:after="0" w:line="360" w:lineRule="auto"/>
        <w:ind w:firstLine="709"/>
        <w:rPr>
          <w:rFonts w:ascii="Times New Roman" w:hAnsi="Times New Roman"/>
          <w:b/>
          <w:bCs/>
          <w:sz w:val="28"/>
          <w:szCs w:val="28"/>
        </w:rPr>
      </w:pPr>
    </w:p>
    <w:p w14:paraId="78CB2D4B" w14:textId="2D739893" w:rsidR="00882024" w:rsidRDefault="00882024" w:rsidP="0029381B">
      <w:pPr>
        <w:spacing w:after="0" w:line="360" w:lineRule="auto"/>
        <w:ind w:firstLine="708"/>
        <w:jc w:val="both"/>
        <w:rPr>
          <w:rFonts w:ascii="Times New Roman" w:hAnsi="Times New Roman"/>
          <w:sz w:val="28"/>
          <w:szCs w:val="28"/>
          <w:lang w:val="uk-UA"/>
        </w:rPr>
      </w:pPr>
      <w:r w:rsidRPr="00882024">
        <w:rPr>
          <w:rFonts w:ascii="Times New Roman" w:hAnsi="Times New Roman"/>
          <w:sz w:val="28"/>
          <w:szCs w:val="28"/>
        </w:rPr>
        <w:t xml:space="preserve">Матеріал, який є у розпорядженні селекціонера, необхідно оцінити за тими ознаками і властивостями, на які ведеться селекція. Для цієї мети закладають польові </w:t>
      </w:r>
      <w:r w:rsidR="00C04F4D">
        <w:rPr>
          <w:rFonts w:ascii="Times New Roman" w:hAnsi="Times New Roman"/>
          <w:sz w:val="28"/>
          <w:szCs w:val="28"/>
          <w:lang w:val="uk-UA"/>
        </w:rPr>
        <w:t xml:space="preserve">та вегетаційні </w:t>
      </w:r>
      <w:r w:rsidRPr="00882024">
        <w:rPr>
          <w:rFonts w:ascii="Times New Roman" w:hAnsi="Times New Roman"/>
          <w:sz w:val="28"/>
          <w:szCs w:val="28"/>
        </w:rPr>
        <w:t>досліди, а також проводять лабораторну оцінку кількості й якості продукції</w:t>
      </w:r>
      <w:r w:rsidR="00F50E31">
        <w:rPr>
          <w:rFonts w:ascii="Times New Roman" w:hAnsi="Times New Roman"/>
          <w:sz w:val="28"/>
          <w:szCs w:val="28"/>
          <w:lang w:val="uk-UA"/>
        </w:rPr>
        <w:t xml:space="preserve"> [33].</w:t>
      </w:r>
    </w:p>
    <w:p w14:paraId="7974590D" w14:textId="03A73B30" w:rsidR="00612C62" w:rsidRDefault="00383815" w:rsidP="0029381B">
      <w:pPr>
        <w:spacing w:after="0" w:line="360" w:lineRule="auto"/>
        <w:ind w:firstLine="708"/>
        <w:jc w:val="both"/>
        <w:rPr>
          <w:rFonts w:ascii="Times New Roman" w:hAnsi="Times New Roman"/>
          <w:sz w:val="28"/>
          <w:szCs w:val="28"/>
        </w:rPr>
      </w:pPr>
      <w:r w:rsidRPr="00F01353">
        <w:rPr>
          <w:rFonts w:ascii="Times New Roman" w:hAnsi="Times New Roman"/>
          <w:sz w:val="28"/>
          <w:szCs w:val="28"/>
          <w:lang w:val="uk-UA"/>
        </w:rPr>
        <w:t>Об’єктом нашого дослідження став арахіс культурний, який була придбано в роздрібній мережі, як  «Насіння арахісу для підгодівлі птахів».</w:t>
      </w:r>
    </w:p>
    <w:p w14:paraId="31610A5F" w14:textId="1B766AE0" w:rsidR="00C04F4D" w:rsidRDefault="00C04F4D" w:rsidP="0029381B">
      <w:pPr>
        <w:spacing w:after="0" w:line="360" w:lineRule="auto"/>
        <w:ind w:firstLine="708"/>
        <w:jc w:val="both"/>
        <w:rPr>
          <w:rFonts w:ascii="Times New Roman" w:hAnsi="Times New Roman"/>
          <w:sz w:val="28"/>
          <w:szCs w:val="28"/>
        </w:rPr>
      </w:pPr>
    </w:p>
    <w:p w14:paraId="28EECD25" w14:textId="77777777" w:rsidR="00FC1D53" w:rsidRDefault="00FC1D53" w:rsidP="0029381B">
      <w:pPr>
        <w:spacing w:after="0" w:line="360" w:lineRule="auto"/>
        <w:ind w:firstLine="708"/>
        <w:jc w:val="both"/>
        <w:rPr>
          <w:rFonts w:ascii="Times New Roman" w:hAnsi="Times New Roman"/>
          <w:sz w:val="28"/>
          <w:szCs w:val="28"/>
        </w:rPr>
      </w:pPr>
    </w:p>
    <w:p w14:paraId="39D917F5" w14:textId="6C40E000" w:rsidR="00EF1918" w:rsidRDefault="00EF1918" w:rsidP="00EF1918">
      <w:pPr>
        <w:spacing w:after="0" w:line="360" w:lineRule="auto"/>
        <w:ind w:firstLine="708"/>
        <w:jc w:val="both"/>
        <w:rPr>
          <w:rFonts w:ascii="Times New Roman" w:hAnsi="Times New Roman"/>
          <w:b/>
          <w:bCs/>
          <w:sz w:val="28"/>
          <w:szCs w:val="28"/>
          <w:lang w:val="uk-UA"/>
        </w:rPr>
      </w:pPr>
      <w:r w:rsidRPr="00EF1918">
        <w:rPr>
          <w:rFonts w:ascii="Times New Roman" w:hAnsi="Times New Roman"/>
          <w:b/>
          <w:bCs/>
          <w:sz w:val="28"/>
          <w:szCs w:val="28"/>
          <w:lang w:val="uk-UA"/>
        </w:rPr>
        <w:t>2.</w:t>
      </w:r>
      <w:r w:rsidR="00FC1D53">
        <w:rPr>
          <w:rFonts w:ascii="Times New Roman" w:hAnsi="Times New Roman"/>
          <w:b/>
          <w:bCs/>
          <w:sz w:val="28"/>
          <w:szCs w:val="28"/>
          <w:lang w:val="uk-UA"/>
        </w:rPr>
        <w:t>2</w:t>
      </w:r>
      <w:r w:rsidR="00870EF2">
        <w:rPr>
          <w:rFonts w:ascii="Times New Roman" w:hAnsi="Times New Roman"/>
          <w:b/>
          <w:bCs/>
          <w:sz w:val="28"/>
          <w:szCs w:val="28"/>
          <w:lang w:val="uk-UA"/>
        </w:rPr>
        <w:t xml:space="preserve"> </w:t>
      </w:r>
      <w:r w:rsidR="00870EF2" w:rsidRPr="00870EF2">
        <w:rPr>
          <w:rFonts w:ascii="Times New Roman" w:hAnsi="Times New Roman"/>
          <w:b/>
          <w:bCs/>
          <w:sz w:val="28"/>
          <w:szCs w:val="28"/>
          <w:lang w:val="uk-UA"/>
        </w:rPr>
        <w:t>Спостереження та обліки</w:t>
      </w:r>
    </w:p>
    <w:p w14:paraId="0FDE5EDB" w14:textId="60E9BEF7" w:rsidR="00FC1D53" w:rsidRDefault="00FC1D53" w:rsidP="00EF1918">
      <w:pPr>
        <w:spacing w:after="0" w:line="360" w:lineRule="auto"/>
        <w:ind w:firstLine="708"/>
        <w:jc w:val="both"/>
        <w:rPr>
          <w:rFonts w:ascii="Times New Roman" w:hAnsi="Times New Roman"/>
          <w:b/>
          <w:bCs/>
          <w:sz w:val="28"/>
          <w:szCs w:val="28"/>
          <w:lang w:val="uk-UA"/>
        </w:rPr>
      </w:pPr>
    </w:p>
    <w:p w14:paraId="024FE78B" w14:textId="77777777" w:rsidR="00FC1D53" w:rsidRDefault="00FC1D53" w:rsidP="00EF1918">
      <w:pPr>
        <w:spacing w:after="0" w:line="360" w:lineRule="auto"/>
        <w:ind w:firstLine="708"/>
        <w:jc w:val="both"/>
        <w:rPr>
          <w:rFonts w:ascii="Times New Roman" w:hAnsi="Times New Roman"/>
          <w:b/>
          <w:bCs/>
          <w:sz w:val="28"/>
          <w:szCs w:val="28"/>
          <w:lang w:val="uk-UA"/>
        </w:rPr>
      </w:pPr>
    </w:p>
    <w:p w14:paraId="39F2DF6E" w14:textId="5878EEEA" w:rsidR="009604D5" w:rsidRDefault="00C04F4D" w:rsidP="00EF1918">
      <w:pPr>
        <w:spacing w:after="0" w:line="360" w:lineRule="auto"/>
        <w:ind w:firstLine="708"/>
        <w:jc w:val="both"/>
        <w:rPr>
          <w:rFonts w:ascii="Times New Roman" w:hAnsi="Times New Roman"/>
          <w:color w:val="000000"/>
          <w:sz w:val="28"/>
          <w:szCs w:val="28"/>
          <w:lang w:val="uk-UA"/>
        </w:rPr>
      </w:pPr>
      <w:r w:rsidRPr="00C04F4D">
        <w:rPr>
          <w:rFonts w:ascii="Times New Roman" w:hAnsi="Times New Roman"/>
          <w:iCs/>
          <w:color w:val="000000"/>
          <w:sz w:val="28"/>
          <w:szCs w:val="28"/>
        </w:rPr>
        <w:t xml:space="preserve">Фенологічні спостереження. У </w:t>
      </w:r>
      <w:r w:rsidRPr="00C04F4D">
        <w:rPr>
          <w:rFonts w:ascii="Times New Roman" w:hAnsi="Times New Roman"/>
          <w:color w:val="000000"/>
          <w:sz w:val="28"/>
          <w:szCs w:val="28"/>
          <w:lang w:val="uk-UA"/>
        </w:rPr>
        <w:t>арахісу</w:t>
      </w:r>
      <w:r w:rsidRPr="00C04F4D">
        <w:rPr>
          <w:rFonts w:ascii="Times New Roman" w:hAnsi="Times New Roman"/>
          <w:color w:val="000000"/>
          <w:sz w:val="28"/>
          <w:szCs w:val="28"/>
        </w:rPr>
        <w:t xml:space="preserve"> при фенологічних спостереженнях визначають: дату посіву, повні сходи (75%), цвітіння (50 %), повне дозрівання (75 %) і дату збирання</w:t>
      </w:r>
      <w:r w:rsidR="009604D5">
        <w:rPr>
          <w:rFonts w:ascii="Times New Roman" w:hAnsi="Times New Roman"/>
          <w:color w:val="000000"/>
          <w:sz w:val="28"/>
          <w:szCs w:val="28"/>
          <w:lang w:val="uk-UA"/>
        </w:rPr>
        <w:t xml:space="preserve"> [34].</w:t>
      </w:r>
    </w:p>
    <w:p w14:paraId="6526E8D5" w14:textId="42F4872F" w:rsidR="00C04F4D" w:rsidRPr="009604D5" w:rsidRDefault="00C04F4D" w:rsidP="009604D5">
      <w:pPr>
        <w:shd w:val="clear" w:color="auto" w:fill="FFFFFF"/>
        <w:spacing w:after="0" w:line="360" w:lineRule="auto"/>
        <w:ind w:firstLine="709"/>
        <w:jc w:val="both"/>
        <w:rPr>
          <w:rFonts w:ascii="Times New Roman" w:hAnsi="Times New Roman"/>
          <w:sz w:val="28"/>
          <w:szCs w:val="28"/>
        </w:rPr>
      </w:pPr>
      <w:r w:rsidRPr="00C04F4D">
        <w:rPr>
          <w:rFonts w:ascii="Times New Roman" w:hAnsi="Times New Roman"/>
          <w:sz w:val="28"/>
          <w:szCs w:val="28"/>
          <w:lang w:val="uk-UA"/>
        </w:rPr>
        <w:t>Дослідження</w:t>
      </w:r>
      <w:r w:rsidRPr="00C04F4D">
        <w:rPr>
          <w:rFonts w:ascii="Times New Roman" w:hAnsi="Times New Roman"/>
          <w:sz w:val="28"/>
          <w:szCs w:val="28"/>
        </w:rPr>
        <w:t xml:space="preserve"> виконують за умов, </w:t>
      </w:r>
      <w:r w:rsidRPr="00C04F4D">
        <w:rPr>
          <w:rFonts w:ascii="Times New Roman" w:hAnsi="Times New Roman"/>
          <w:sz w:val="28"/>
          <w:szCs w:val="28"/>
          <w:lang w:val="uk-UA"/>
        </w:rPr>
        <w:t>які</w:t>
      </w:r>
      <w:r w:rsidRPr="00C04F4D">
        <w:rPr>
          <w:rFonts w:ascii="Times New Roman" w:hAnsi="Times New Roman"/>
          <w:sz w:val="28"/>
          <w:szCs w:val="28"/>
        </w:rPr>
        <w:t xml:space="preserve"> забезпечують задовільний ріст і розвиток рослин, і достатнє виявлення характерних ознак сорту. Оптимальну стадію розвитку рослин для оцінки кожної ознаки </w:t>
      </w:r>
      <w:r w:rsidRPr="00C04F4D">
        <w:rPr>
          <w:rFonts w:ascii="Times New Roman" w:hAnsi="Times New Roman"/>
          <w:sz w:val="28"/>
          <w:szCs w:val="28"/>
          <w:lang w:val="uk-UA"/>
        </w:rPr>
        <w:t>фіксують в журналі.</w:t>
      </w:r>
      <w:r w:rsidRPr="00C04F4D">
        <w:rPr>
          <w:rFonts w:ascii="Times New Roman" w:hAnsi="Times New Roman"/>
          <w:sz w:val="28"/>
          <w:szCs w:val="28"/>
        </w:rPr>
        <w:t xml:space="preserve"> </w:t>
      </w:r>
    </w:p>
    <w:p w14:paraId="18B77814" w14:textId="43FAA099" w:rsidR="009604D5" w:rsidRPr="009604D5" w:rsidRDefault="00A30BB3" w:rsidP="009604D5">
      <w:pPr>
        <w:shd w:val="clear" w:color="auto" w:fill="FFFFFF"/>
        <w:spacing w:after="0" w:line="360" w:lineRule="auto"/>
        <w:ind w:firstLine="709"/>
        <w:jc w:val="both"/>
        <w:rPr>
          <w:rFonts w:ascii="Times New Roman" w:hAnsi="Times New Roman"/>
          <w:sz w:val="28"/>
          <w:szCs w:val="28"/>
          <w:lang w:val="uk-UA"/>
        </w:rPr>
      </w:pPr>
      <w:r w:rsidRPr="00A30BB3">
        <w:rPr>
          <w:rFonts w:ascii="Times New Roman" w:hAnsi="Times New Roman"/>
          <w:sz w:val="28"/>
          <w:szCs w:val="28"/>
        </w:rPr>
        <w:t>Опис морфологічних ідентифікаційних ознак сорту здійснюють методом візуальної оцінки та за допомогою вимірювань чи підрахунків залежно від типу виявлення ознак (якісні – QL, кількісні – QN, псевдоякісні – PQ)</w:t>
      </w:r>
      <w:r w:rsidR="009604D5">
        <w:rPr>
          <w:rFonts w:ascii="Times New Roman" w:hAnsi="Times New Roman"/>
          <w:sz w:val="28"/>
          <w:szCs w:val="28"/>
          <w:lang w:val="uk-UA"/>
        </w:rPr>
        <w:t xml:space="preserve"> [34] [35].</w:t>
      </w:r>
    </w:p>
    <w:p w14:paraId="2ED058B5" w14:textId="7227A6F8" w:rsidR="00A17AA8" w:rsidRDefault="00A17AA8" w:rsidP="00A17AA8">
      <w:pPr>
        <w:spacing w:after="0" w:line="360" w:lineRule="auto"/>
        <w:ind w:firstLine="708"/>
        <w:jc w:val="both"/>
        <w:rPr>
          <w:rFonts w:ascii="Times New Roman" w:hAnsi="Times New Roman"/>
          <w:sz w:val="28"/>
          <w:szCs w:val="28"/>
          <w:lang w:val="uk-UA"/>
        </w:rPr>
      </w:pPr>
      <w:r w:rsidRPr="00A17AA8">
        <w:rPr>
          <w:rFonts w:ascii="Times New Roman" w:hAnsi="Times New Roman"/>
          <w:sz w:val="28"/>
          <w:szCs w:val="28"/>
        </w:rPr>
        <w:t>Д</w:t>
      </w:r>
      <w:r w:rsidRPr="00A17AA8">
        <w:rPr>
          <w:rFonts w:ascii="Times New Roman" w:hAnsi="Times New Roman"/>
          <w:sz w:val="28"/>
          <w:szCs w:val="28"/>
          <w:lang w:val="ru-RU"/>
        </w:rPr>
        <w:t>ля</w:t>
      </w:r>
      <w:r w:rsidRPr="00A17AA8">
        <w:rPr>
          <w:rFonts w:ascii="Times New Roman" w:hAnsi="Times New Roman"/>
          <w:sz w:val="28"/>
          <w:szCs w:val="28"/>
        </w:rPr>
        <w:t xml:space="preserve"> дослід</w:t>
      </w:r>
      <w:proofErr w:type="spellStart"/>
      <w:r w:rsidRPr="00A17AA8">
        <w:rPr>
          <w:rFonts w:ascii="Times New Roman" w:hAnsi="Times New Roman"/>
          <w:sz w:val="28"/>
          <w:szCs w:val="28"/>
          <w:lang w:val="ru-RU"/>
        </w:rPr>
        <w:t>жень</w:t>
      </w:r>
      <w:proofErr w:type="spellEnd"/>
      <w:r w:rsidRPr="00A17AA8">
        <w:rPr>
          <w:rFonts w:ascii="Times New Roman" w:hAnsi="Times New Roman"/>
          <w:sz w:val="28"/>
          <w:szCs w:val="28"/>
          <w:lang w:val="uk-UA"/>
        </w:rPr>
        <w:t xml:space="preserve"> </w:t>
      </w:r>
      <w:r w:rsidRPr="00A17AA8">
        <w:rPr>
          <w:rFonts w:ascii="Times New Roman" w:hAnsi="Times New Roman"/>
          <w:sz w:val="28"/>
          <w:szCs w:val="28"/>
        </w:rPr>
        <w:t>відбирають рослин</w:t>
      </w:r>
      <w:r w:rsidRPr="00A17AA8">
        <w:rPr>
          <w:rFonts w:ascii="Times New Roman" w:hAnsi="Times New Roman"/>
          <w:sz w:val="28"/>
          <w:szCs w:val="28"/>
          <w:lang w:val="uk-UA"/>
        </w:rPr>
        <w:t>и</w:t>
      </w:r>
      <w:r w:rsidRPr="00A17AA8">
        <w:rPr>
          <w:rFonts w:ascii="Times New Roman" w:hAnsi="Times New Roman"/>
          <w:sz w:val="28"/>
          <w:szCs w:val="28"/>
        </w:rPr>
        <w:t xml:space="preserve">, у яких вимірюють висоту рослин, кількість гілок, збирають з них насіння. Висоту рослин визначають вимірюванням рослин від кореневої шийки до останнього </w:t>
      </w:r>
      <w:r w:rsidRPr="00A17AA8">
        <w:rPr>
          <w:rFonts w:ascii="Times New Roman" w:hAnsi="Times New Roman"/>
          <w:sz w:val="28"/>
          <w:szCs w:val="28"/>
          <w:lang w:val="ru-RU"/>
        </w:rPr>
        <w:t>листка</w:t>
      </w:r>
      <w:r w:rsidRPr="00A17AA8">
        <w:rPr>
          <w:rFonts w:ascii="Times New Roman" w:hAnsi="Times New Roman"/>
          <w:sz w:val="28"/>
          <w:szCs w:val="28"/>
        </w:rPr>
        <w:t xml:space="preserve"> або квітки</w:t>
      </w:r>
      <w:r w:rsidR="009604D5">
        <w:rPr>
          <w:rFonts w:ascii="Times New Roman" w:hAnsi="Times New Roman"/>
          <w:sz w:val="28"/>
          <w:szCs w:val="28"/>
          <w:lang w:val="uk-UA"/>
        </w:rPr>
        <w:t xml:space="preserve"> [35].</w:t>
      </w:r>
    </w:p>
    <w:p w14:paraId="11D3D56D" w14:textId="17126FEB" w:rsidR="00284B24" w:rsidRPr="00284B24" w:rsidRDefault="00284B24" w:rsidP="00284B24">
      <w:pPr>
        <w:spacing w:after="0" w:line="360" w:lineRule="auto"/>
        <w:ind w:firstLine="708"/>
        <w:jc w:val="both"/>
        <w:rPr>
          <w:rFonts w:ascii="Times New Roman" w:hAnsi="Times New Roman"/>
          <w:sz w:val="28"/>
          <w:szCs w:val="28"/>
        </w:rPr>
      </w:pPr>
      <w:r w:rsidRPr="00284B24">
        <w:rPr>
          <w:rFonts w:ascii="Times New Roman" w:hAnsi="Times New Roman"/>
          <w:sz w:val="28"/>
          <w:szCs w:val="28"/>
          <w:lang w:val="ru-RU"/>
        </w:rPr>
        <w:t xml:space="preserve">Для </w:t>
      </w:r>
      <w:proofErr w:type="spellStart"/>
      <w:r w:rsidRPr="00284B24">
        <w:rPr>
          <w:rFonts w:ascii="Times New Roman" w:hAnsi="Times New Roman"/>
          <w:sz w:val="28"/>
          <w:szCs w:val="28"/>
          <w:lang w:val="ru-RU"/>
        </w:rPr>
        <w:t>характиристики</w:t>
      </w:r>
      <w:proofErr w:type="spellEnd"/>
      <w:r w:rsidRPr="00284B24">
        <w:rPr>
          <w:rFonts w:ascii="Times New Roman" w:hAnsi="Times New Roman"/>
          <w:sz w:val="28"/>
          <w:szCs w:val="28"/>
          <w:lang w:val="ru-RU"/>
        </w:rPr>
        <w:t xml:space="preserve"> </w:t>
      </w:r>
      <w:proofErr w:type="spellStart"/>
      <w:r w:rsidRPr="00284B24">
        <w:rPr>
          <w:rFonts w:ascii="Times New Roman" w:hAnsi="Times New Roman"/>
          <w:sz w:val="28"/>
          <w:szCs w:val="28"/>
          <w:lang w:val="ru-RU"/>
        </w:rPr>
        <w:t>досліджуваних</w:t>
      </w:r>
      <w:proofErr w:type="spellEnd"/>
      <w:r w:rsidRPr="00284B24">
        <w:rPr>
          <w:rFonts w:ascii="Times New Roman" w:hAnsi="Times New Roman"/>
          <w:sz w:val="28"/>
          <w:szCs w:val="28"/>
          <w:lang w:val="ru-RU"/>
        </w:rPr>
        <w:t xml:space="preserve"> </w:t>
      </w:r>
      <w:proofErr w:type="spellStart"/>
      <w:r w:rsidRPr="00284B24">
        <w:rPr>
          <w:rFonts w:ascii="Times New Roman" w:hAnsi="Times New Roman"/>
          <w:sz w:val="28"/>
          <w:szCs w:val="28"/>
          <w:lang w:val="ru-RU"/>
        </w:rPr>
        <w:t>рослин</w:t>
      </w:r>
      <w:proofErr w:type="spellEnd"/>
      <w:r w:rsidRPr="00284B24">
        <w:rPr>
          <w:rFonts w:ascii="Times New Roman" w:hAnsi="Times New Roman"/>
          <w:sz w:val="28"/>
          <w:szCs w:val="28"/>
          <w:lang w:val="ru-RU"/>
        </w:rPr>
        <w:t xml:space="preserve"> </w:t>
      </w:r>
      <w:proofErr w:type="spellStart"/>
      <w:r w:rsidRPr="00284B24">
        <w:rPr>
          <w:rFonts w:ascii="Times New Roman" w:hAnsi="Times New Roman"/>
          <w:sz w:val="28"/>
          <w:szCs w:val="28"/>
          <w:lang w:val="ru-RU"/>
        </w:rPr>
        <w:t>застосовують</w:t>
      </w:r>
      <w:proofErr w:type="spellEnd"/>
      <w:r w:rsidRPr="00284B24">
        <w:rPr>
          <w:rFonts w:ascii="Times New Roman" w:hAnsi="Times New Roman"/>
          <w:sz w:val="28"/>
          <w:szCs w:val="28"/>
        </w:rPr>
        <w:t xml:space="preserve"> найвідмітні</w:t>
      </w:r>
      <w:r w:rsidRPr="00284B24">
        <w:rPr>
          <w:rFonts w:ascii="Times New Roman" w:hAnsi="Times New Roman"/>
          <w:sz w:val="28"/>
          <w:szCs w:val="28"/>
          <w:lang w:val="uk-UA"/>
        </w:rPr>
        <w:t>ші</w:t>
      </w:r>
      <w:r w:rsidRPr="00284B24">
        <w:rPr>
          <w:rFonts w:ascii="Times New Roman" w:hAnsi="Times New Roman"/>
          <w:sz w:val="28"/>
          <w:szCs w:val="28"/>
        </w:rPr>
        <w:t xml:space="preserve"> морфологічн</w:t>
      </w:r>
      <w:r w:rsidRPr="00284B24">
        <w:rPr>
          <w:rFonts w:ascii="Times New Roman" w:hAnsi="Times New Roman"/>
          <w:sz w:val="28"/>
          <w:szCs w:val="28"/>
          <w:lang w:val="uk-UA"/>
        </w:rPr>
        <w:t>і</w:t>
      </w:r>
      <w:r w:rsidRPr="00284B24">
        <w:rPr>
          <w:rFonts w:ascii="Times New Roman" w:hAnsi="Times New Roman"/>
          <w:sz w:val="28"/>
          <w:szCs w:val="28"/>
        </w:rPr>
        <w:t xml:space="preserve"> ознаки, які, як</w:t>
      </w:r>
      <w:r w:rsidRPr="00284B24">
        <w:rPr>
          <w:rFonts w:ascii="Times New Roman" w:hAnsi="Times New Roman"/>
          <w:sz w:val="28"/>
          <w:szCs w:val="28"/>
          <w:lang w:val="uk-UA"/>
        </w:rPr>
        <w:t>і</w:t>
      </w:r>
      <w:r w:rsidRPr="00284B24">
        <w:rPr>
          <w:rFonts w:ascii="Times New Roman" w:hAnsi="Times New Roman"/>
          <w:sz w:val="28"/>
          <w:szCs w:val="28"/>
        </w:rPr>
        <w:t xml:space="preserve"> не варіюють або дуже слабко варіюють у межах сорту. Ці ознаки можуть бути використані окремо або в комбінаціях з іншими. </w:t>
      </w:r>
      <w:r w:rsidRPr="00284B24">
        <w:rPr>
          <w:rFonts w:ascii="Times New Roman" w:hAnsi="Times New Roman"/>
          <w:sz w:val="28"/>
          <w:szCs w:val="28"/>
          <w:lang w:val="uk-UA"/>
        </w:rPr>
        <w:t>Р</w:t>
      </w:r>
      <w:r w:rsidRPr="00284B24">
        <w:rPr>
          <w:rFonts w:ascii="Times New Roman" w:hAnsi="Times New Roman"/>
          <w:sz w:val="28"/>
          <w:szCs w:val="28"/>
        </w:rPr>
        <w:t>екомендован</w:t>
      </w:r>
      <w:r w:rsidRPr="00284B24">
        <w:rPr>
          <w:rFonts w:ascii="Times New Roman" w:hAnsi="Times New Roman"/>
          <w:sz w:val="28"/>
          <w:szCs w:val="28"/>
          <w:lang w:val="uk-UA"/>
        </w:rPr>
        <w:t>ими є наступн</w:t>
      </w:r>
      <w:r>
        <w:rPr>
          <w:rFonts w:ascii="Times New Roman" w:hAnsi="Times New Roman"/>
          <w:sz w:val="28"/>
          <w:szCs w:val="28"/>
          <w:lang w:val="uk-UA"/>
        </w:rPr>
        <w:t>і</w:t>
      </w:r>
      <w:r w:rsidRPr="00284B24">
        <w:rPr>
          <w:rFonts w:ascii="Times New Roman" w:hAnsi="Times New Roman"/>
          <w:sz w:val="28"/>
          <w:szCs w:val="28"/>
        </w:rPr>
        <w:t xml:space="preserve"> ознаки</w:t>
      </w:r>
      <w:r>
        <w:rPr>
          <w:rFonts w:ascii="Times New Roman" w:hAnsi="Times New Roman"/>
          <w:sz w:val="28"/>
          <w:szCs w:val="28"/>
          <w:lang w:val="uk-UA"/>
        </w:rPr>
        <w:t xml:space="preserve"> рослин арахісу культурного</w:t>
      </w:r>
      <w:r w:rsidRPr="00284B24">
        <w:rPr>
          <w:rFonts w:ascii="Times New Roman" w:hAnsi="Times New Roman"/>
          <w:sz w:val="28"/>
          <w:szCs w:val="28"/>
        </w:rPr>
        <w:t>:</w:t>
      </w:r>
    </w:p>
    <w:p w14:paraId="06AF82A7" w14:textId="77777777" w:rsidR="00284B24" w:rsidRPr="00284B24" w:rsidRDefault="00284B24" w:rsidP="00284B24">
      <w:pPr>
        <w:spacing w:after="0" w:line="360" w:lineRule="auto"/>
        <w:ind w:firstLine="708"/>
        <w:jc w:val="both"/>
        <w:rPr>
          <w:rFonts w:ascii="Times New Roman" w:hAnsi="Times New Roman"/>
          <w:sz w:val="28"/>
          <w:szCs w:val="28"/>
        </w:rPr>
      </w:pPr>
      <w:r w:rsidRPr="00284B24">
        <w:rPr>
          <w:rFonts w:ascii="Times New Roman" w:hAnsi="Times New Roman"/>
          <w:sz w:val="28"/>
          <w:szCs w:val="28"/>
        </w:rPr>
        <w:lastRenderedPageBreak/>
        <w:t xml:space="preserve"> – Рослина: габітус (ознака 1); </w:t>
      </w:r>
    </w:p>
    <w:p w14:paraId="16340228" w14:textId="77777777" w:rsidR="00284B24" w:rsidRPr="00284B24" w:rsidRDefault="00284B24" w:rsidP="00284B24">
      <w:pPr>
        <w:spacing w:after="0" w:line="360" w:lineRule="auto"/>
        <w:ind w:firstLine="708"/>
        <w:jc w:val="both"/>
        <w:rPr>
          <w:rFonts w:ascii="Times New Roman" w:hAnsi="Times New Roman"/>
          <w:sz w:val="28"/>
          <w:szCs w:val="28"/>
        </w:rPr>
      </w:pPr>
      <w:r w:rsidRPr="00284B24">
        <w:rPr>
          <w:rFonts w:ascii="Times New Roman" w:hAnsi="Times New Roman"/>
          <w:sz w:val="28"/>
          <w:szCs w:val="28"/>
        </w:rPr>
        <w:t xml:space="preserve">– Гілки першого порядку: характер цвітіння (ознака 9); </w:t>
      </w:r>
    </w:p>
    <w:p w14:paraId="644388ED" w14:textId="77777777" w:rsidR="00284B24" w:rsidRPr="00284B24" w:rsidRDefault="00284B24" w:rsidP="00284B24">
      <w:pPr>
        <w:spacing w:after="0" w:line="360" w:lineRule="auto"/>
        <w:ind w:firstLine="708"/>
        <w:jc w:val="both"/>
        <w:rPr>
          <w:rFonts w:ascii="Times New Roman" w:hAnsi="Times New Roman"/>
          <w:sz w:val="28"/>
          <w:szCs w:val="28"/>
        </w:rPr>
      </w:pPr>
      <w:r w:rsidRPr="00284B24">
        <w:rPr>
          <w:rFonts w:ascii="Times New Roman" w:hAnsi="Times New Roman"/>
          <w:sz w:val="28"/>
          <w:szCs w:val="28"/>
        </w:rPr>
        <w:t xml:space="preserve">– Біб: кількість насінин (ознака 12); </w:t>
      </w:r>
    </w:p>
    <w:p w14:paraId="0DE8E87B" w14:textId="77777777" w:rsidR="00284B24" w:rsidRPr="00284B24" w:rsidRDefault="00284B24" w:rsidP="00284B24">
      <w:pPr>
        <w:spacing w:after="0" w:line="360" w:lineRule="auto"/>
        <w:ind w:firstLine="708"/>
        <w:jc w:val="both"/>
        <w:rPr>
          <w:rFonts w:ascii="Times New Roman" w:hAnsi="Times New Roman"/>
          <w:sz w:val="28"/>
          <w:szCs w:val="28"/>
        </w:rPr>
      </w:pPr>
      <w:r w:rsidRPr="00284B24">
        <w:rPr>
          <w:rFonts w:ascii="Times New Roman" w:hAnsi="Times New Roman"/>
          <w:sz w:val="28"/>
          <w:szCs w:val="28"/>
        </w:rPr>
        <w:t xml:space="preserve">– Насінина: основне забарвлення насіннєвої шкірки (ознака 13); </w:t>
      </w:r>
    </w:p>
    <w:p w14:paraId="0E5FC050" w14:textId="79C061A7" w:rsidR="00CD6287" w:rsidRPr="00CD6287" w:rsidRDefault="00284B24" w:rsidP="00CD6287">
      <w:pPr>
        <w:spacing w:after="0" w:line="360" w:lineRule="auto"/>
        <w:ind w:firstLine="708"/>
        <w:jc w:val="both"/>
        <w:rPr>
          <w:rFonts w:ascii="Times New Roman" w:hAnsi="Times New Roman"/>
          <w:sz w:val="28"/>
          <w:szCs w:val="28"/>
          <w:lang w:val="uk-UA"/>
        </w:rPr>
      </w:pPr>
      <w:r w:rsidRPr="00284B24">
        <w:rPr>
          <w:rFonts w:ascii="Times New Roman" w:hAnsi="Times New Roman"/>
          <w:sz w:val="28"/>
          <w:szCs w:val="28"/>
        </w:rPr>
        <w:t>– Насінина: вторинне забарвлення насіннєвої шкірки (ознака 14)</w:t>
      </w:r>
      <w:r w:rsidR="00CD6287">
        <w:rPr>
          <w:rFonts w:ascii="Times New Roman" w:hAnsi="Times New Roman"/>
          <w:sz w:val="28"/>
          <w:szCs w:val="28"/>
          <w:lang w:val="uk-UA"/>
        </w:rPr>
        <w:t xml:space="preserve"> [34].</w:t>
      </w:r>
    </w:p>
    <w:p w14:paraId="0CB513EC" w14:textId="09C74A38" w:rsidR="00127DE1" w:rsidRDefault="001427D9" w:rsidP="008C239C">
      <w:pPr>
        <w:spacing w:after="0" w:line="360" w:lineRule="auto"/>
        <w:ind w:firstLine="708"/>
        <w:jc w:val="both"/>
        <w:rPr>
          <w:rFonts w:ascii="Times New Roman" w:hAnsi="Times New Roman"/>
          <w:sz w:val="28"/>
          <w:szCs w:val="28"/>
          <w:lang w:val="uk-UA"/>
        </w:rPr>
      </w:pPr>
      <w:r w:rsidRPr="00741BE4">
        <w:rPr>
          <w:rFonts w:ascii="Times New Roman" w:hAnsi="Times New Roman"/>
          <w:sz w:val="28"/>
          <w:szCs w:val="28"/>
          <w:lang w:val="uk-UA"/>
        </w:rPr>
        <w:t xml:space="preserve">При виконанні </w:t>
      </w:r>
      <w:r>
        <w:rPr>
          <w:rFonts w:ascii="Times New Roman" w:hAnsi="Times New Roman"/>
          <w:sz w:val="28"/>
          <w:szCs w:val="28"/>
          <w:lang w:val="uk-UA"/>
        </w:rPr>
        <w:t xml:space="preserve">даної </w:t>
      </w:r>
      <w:r w:rsidRPr="00741BE4">
        <w:rPr>
          <w:rFonts w:ascii="Times New Roman" w:hAnsi="Times New Roman"/>
          <w:sz w:val="28"/>
          <w:szCs w:val="28"/>
          <w:lang w:val="uk-UA"/>
        </w:rPr>
        <w:t>дипломної роботи було проведено</w:t>
      </w:r>
      <w:r>
        <w:rPr>
          <w:rFonts w:ascii="Times New Roman" w:hAnsi="Times New Roman"/>
          <w:sz w:val="28"/>
          <w:szCs w:val="28"/>
          <w:lang w:val="uk-UA"/>
        </w:rPr>
        <w:t xml:space="preserve"> </w:t>
      </w:r>
      <w:r w:rsidRPr="001427D9">
        <w:rPr>
          <w:rFonts w:ascii="Times New Roman" w:hAnsi="Times New Roman"/>
          <w:sz w:val="28"/>
          <w:szCs w:val="28"/>
          <w:lang w:val="uk-UA"/>
        </w:rPr>
        <w:t>вирощування</w:t>
      </w:r>
      <w:r>
        <w:rPr>
          <w:rFonts w:ascii="Times New Roman" w:hAnsi="Times New Roman"/>
          <w:sz w:val="28"/>
          <w:szCs w:val="28"/>
          <w:lang w:val="uk-UA"/>
        </w:rPr>
        <w:t xml:space="preserve"> рослин арахісу культурного в вегетаційному досліді (рис. 2.1).</w:t>
      </w:r>
    </w:p>
    <w:p w14:paraId="3D77056F" w14:textId="77777777" w:rsidR="00FC1D53" w:rsidRPr="00284B24" w:rsidRDefault="00FC1D53" w:rsidP="008C239C">
      <w:pPr>
        <w:spacing w:after="0" w:line="360" w:lineRule="auto"/>
        <w:ind w:firstLine="708"/>
        <w:jc w:val="both"/>
        <w:rPr>
          <w:rFonts w:ascii="Times New Roman" w:hAnsi="Times New Roman"/>
          <w:sz w:val="28"/>
          <w:szCs w:val="28"/>
        </w:rPr>
      </w:pPr>
    </w:p>
    <w:tbl>
      <w:tblPr>
        <w:tblStyle w:val="ad"/>
        <w:tblW w:w="0" w:type="auto"/>
        <w:tblLook w:val="04A0" w:firstRow="1" w:lastRow="0" w:firstColumn="1" w:lastColumn="0" w:noHBand="0" w:noVBand="1"/>
      </w:tblPr>
      <w:tblGrid>
        <w:gridCol w:w="4927"/>
        <w:gridCol w:w="4711"/>
      </w:tblGrid>
      <w:tr w:rsidR="008C239C" w14:paraId="6F4D3325" w14:textId="77777777" w:rsidTr="00BC660B">
        <w:trPr>
          <w:trHeight w:val="3950"/>
        </w:trPr>
        <w:tc>
          <w:tcPr>
            <w:tcW w:w="4922" w:type="dxa"/>
            <w:tcBorders>
              <w:top w:val="nil"/>
              <w:left w:val="nil"/>
              <w:bottom w:val="nil"/>
              <w:right w:val="nil"/>
            </w:tcBorders>
          </w:tcPr>
          <w:p w14:paraId="22160510" w14:textId="12D3BB06" w:rsidR="008C239C" w:rsidRPr="008C239C" w:rsidRDefault="008C239C" w:rsidP="008C239C">
            <w:pPr>
              <w:spacing w:line="360" w:lineRule="auto"/>
              <w:jc w:val="both"/>
              <w:rPr>
                <w:rFonts w:ascii="Times New Roman" w:hAnsi="Times New Roman"/>
                <w:sz w:val="28"/>
                <w:szCs w:val="28"/>
              </w:rPr>
            </w:pPr>
            <w:r w:rsidRPr="008C239C">
              <w:rPr>
                <w:rFonts w:ascii="Times New Roman" w:hAnsi="Times New Roman"/>
                <w:noProof/>
                <w:sz w:val="28"/>
                <w:szCs w:val="28"/>
              </w:rPr>
              <w:drawing>
                <wp:anchor distT="0" distB="0" distL="114300" distR="114300" simplePos="0" relativeHeight="251688960" behindDoc="0" locked="0" layoutInCell="1" allowOverlap="1" wp14:anchorId="7B3B4A7F" wp14:editId="310B0E33">
                  <wp:simplePos x="0" y="0"/>
                  <wp:positionH relativeFrom="column">
                    <wp:posOffset>12700</wp:posOffset>
                  </wp:positionH>
                  <wp:positionV relativeFrom="paragraph">
                    <wp:posOffset>46990</wp:posOffset>
                  </wp:positionV>
                  <wp:extent cx="2995295" cy="2343150"/>
                  <wp:effectExtent l="0" t="0" r="0" b="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19"/>
                          <a:stretch>
                            <a:fillRect/>
                          </a:stretch>
                        </pic:blipFill>
                        <pic:spPr>
                          <a:xfrm>
                            <a:off x="0" y="0"/>
                            <a:ext cx="2995295" cy="2343150"/>
                          </a:xfrm>
                          <a:prstGeom prst="rect">
                            <a:avLst/>
                          </a:prstGeom>
                        </pic:spPr>
                      </pic:pic>
                    </a:graphicData>
                  </a:graphic>
                  <wp14:sizeRelH relativeFrom="margin">
                    <wp14:pctWidth>0</wp14:pctWidth>
                  </wp14:sizeRelH>
                  <wp14:sizeRelV relativeFrom="margin">
                    <wp14:pctHeight>0</wp14:pctHeight>
                  </wp14:sizeRelV>
                </wp:anchor>
              </w:drawing>
            </w:r>
            <w:r w:rsidRPr="008C239C">
              <w:rPr>
                <w:rFonts w:ascii="Times New Roman" w:hAnsi="Times New Roman"/>
                <w:sz w:val="28"/>
                <w:szCs w:val="28"/>
              </w:rPr>
              <w:t xml:space="preserve">                               а)</w:t>
            </w:r>
          </w:p>
        </w:tc>
        <w:tc>
          <w:tcPr>
            <w:tcW w:w="4706" w:type="dxa"/>
            <w:tcBorders>
              <w:top w:val="nil"/>
              <w:left w:val="nil"/>
              <w:bottom w:val="nil"/>
              <w:right w:val="nil"/>
            </w:tcBorders>
          </w:tcPr>
          <w:p w14:paraId="41CCF7DA" w14:textId="3EBDE7ED" w:rsidR="008C239C" w:rsidRPr="008C239C" w:rsidRDefault="008C239C" w:rsidP="0029381B">
            <w:pPr>
              <w:spacing w:line="360" w:lineRule="auto"/>
              <w:jc w:val="both"/>
              <w:rPr>
                <w:rFonts w:ascii="Times New Roman" w:hAnsi="Times New Roman"/>
                <w:sz w:val="28"/>
                <w:szCs w:val="28"/>
              </w:rPr>
            </w:pPr>
            <w:r w:rsidRPr="008C239C">
              <w:rPr>
                <w:rFonts w:ascii="Times New Roman" w:hAnsi="Times New Roman"/>
                <w:noProof/>
                <w:sz w:val="28"/>
                <w:szCs w:val="28"/>
              </w:rPr>
              <w:drawing>
                <wp:anchor distT="0" distB="0" distL="114300" distR="114300" simplePos="0" relativeHeight="251691008" behindDoc="0" locked="0" layoutInCell="1" allowOverlap="1" wp14:anchorId="58D6C4E7" wp14:editId="67381F1C">
                  <wp:simplePos x="0" y="0"/>
                  <wp:positionH relativeFrom="column">
                    <wp:posOffset>15240</wp:posOffset>
                  </wp:positionH>
                  <wp:positionV relativeFrom="paragraph">
                    <wp:posOffset>92710</wp:posOffset>
                  </wp:positionV>
                  <wp:extent cx="2857500" cy="2298700"/>
                  <wp:effectExtent l="0" t="0" r="0" b="6350"/>
                  <wp:wrapTopAndBottom/>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20"/>
                          <a:stretch>
                            <a:fillRect/>
                          </a:stretch>
                        </pic:blipFill>
                        <pic:spPr>
                          <a:xfrm>
                            <a:off x="0" y="0"/>
                            <a:ext cx="2857500" cy="2298700"/>
                          </a:xfrm>
                          <a:prstGeom prst="rect">
                            <a:avLst/>
                          </a:prstGeom>
                        </pic:spPr>
                      </pic:pic>
                    </a:graphicData>
                  </a:graphic>
                  <wp14:sizeRelH relativeFrom="margin">
                    <wp14:pctWidth>0</wp14:pctWidth>
                  </wp14:sizeRelH>
                  <wp14:sizeRelV relativeFrom="margin">
                    <wp14:pctHeight>0</wp14:pctHeight>
                  </wp14:sizeRelV>
                </wp:anchor>
              </w:drawing>
            </w:r>
            <w:r w:rsidRPr="008C239C">
              <w:rPr>
                <w:rFonts w:ascii="Times New Roman" w:hAnsi="Times New Roman"/>
                <w:sz w:val="28"/>
                <w:szCs w:val="28"/>
              </w:rPr>
              <w:t xml:space="preserve">                              б)</w:t>
            </w:r>
          </w:p>
        </w:tc>
      </w:tr>
      <w:tr w:rsidR="008C239C" w14:paraId="58E160B7" w14:textId="77777777" w:rsidTr="00BC660B">
        <w:tc>
          <w:tcPr>
            <w:tcW w:w="9628" w:type="dxa"/>
            <w:gridSpan w:val="2"/>
            <w:tcBorders>
              <w:top w:val="nil"/>
              <w:left w:val="nil"/>
              <w:bottom w:val="nil"/>
              <w:right w:val="nil"/>
            </w:tcBorders>
          </w:tcPr>
          <w:p w14:paraId="1E2A53E6" w14:textId="74427DCA" w:rsidR="008C239C" w:rsidRDefault="008C239C" w:rsidP="008C239C">
            <w:pPr>
              <w:spacing w:line="360" w:lineRule="auto"/>
              <w:ind w:firstLine="708"/>
              <w:jc w:val="both"/>
              <w:rPr>
                <w:rFonts w:ascii="Times New Roman" w:hAnsi="Times New Roman"/>
                <w:b/>
                <w:bCs/>
                <w:sz w:val="28"/>
                <w:szCs w:val="28"/>
                <w:highlight w:val="magenta"/>
              </w:rPr>
            </w:pPr>
            <w:r w:rsidRPr="008C239C">
              <w:rPr>
                <w:rFonts w:ascii="Times New Roman" w:hAnsi="Times New Roman"/>
                <w:sz w:val="28"/>
                <w:szCs w:val="28"/>
                <w:lang w:val="uk-UA"/>
              </w:rPr>
              <w:t>Рисунок 2.</w:t>
            </w:r>
            <w:r w:rsidR="001427D9">
              <w:rPr>
                <w:rFonts w:ascii="Times New Roman" w:hAnsi="Times New Roman"/>
                <w:sz w:val="28"/>
                <w:szCs w:val="28"/>
                <w:lang w:val="uk-UA"/>
              </w:rPr>
              <w:t xml:space="preserve">1. </w:t>
            </w:r>
            <w:r w:rsidRPr="008C239C">
              <w:rPr>
                <w:rFonts w:ascii="Times New Roman" w:hAnsi="Times New Roman"/>
                <w:sz w:val="28"/>
                <w:szCs w:val="28"/>
                <w:lang w:val="uk-UA"/>
              </w:rPr>
              <w:t>Вегетаційний дослід з рослинами арахісу культурного травеь-вересень 2023 року: а) підготовка насіння арахісу до посадки; б)  рослини під час вегетації.</w:t>
            </w:r>
          </w:p>
        </w:tc>
      </w:tr>
    </w:tbl>
    <w:p w14:paraId="6357B8CF" w14:textId="77777777" w:rsidR="00127DE1" w:rsidRDefault="00127DE1" w:rsidP="0029381B">
      <w:pPr>
        <w:spacing w:after="0" w:line="360" w:lineRule="auto"/>
        <w:ind w:firstLine="708"/>
        <w:jc w:val="both"/>
        <w:rPr>
          <w:rFonts w:ascii="Times New Roman" w:hAnsi="Times New Roman"/>
          <w:sz w:val="28"/>
          <w:szCs w:val="28"/>
          <w:highlight w:val="magenta"/>
        </w:rPr>
      </w:pPr>
    </w:p>
    <w:p w14:paraId="7C59B0B7" w14:textId="77777777" w:rsidR="00FC1D53" w:rsidRPr="00284B24" w:rsidRDefault="00FC1D53" w:rsidP="00FC1D53">
      <w:pPr>
        <w:spacing w:after="0" w:line="360" w:lineRule="auto"/>
        <w:ind w:firstLine="708"/>
        <w:jc w:val="both"/>
        <w:rPr>
          <w:rFonts w:ascii="Times New Roman" w:hAnsi="Times New Roman"/>
          <w:sz w:val="28"/>
          <w:szCs w:val="28"/>
        </w:rPr>
      </w:pPr>
      <w:r w:rsidRPr="00284B24">
        <w:rPr>
          <w:rFonts w:ascii="Times New Roman" w:hAnsi="Times New Roman"/>
          <w:sz w:val="28"/>
          <w:szCs w:val="28"/>
          <w:lang w:val="ru-RU"/>
        </w:rPr>
        <w:t xml:space="preserve">Для </w:t>
      </w:r>
      <w:proofErr w:type="spellStart"/>
      <w:r w:rsidRPr="00284B24">
        <w:rPr>
          <w:rFonts w:ascii="Times New Roman" w:hAnsi="Times New Roman"/>
          <w:sz w:val="28"/>
          <w:szCs w:val="28"/>
          <w:lang w:val="ru-RU"/>
        </w:rPr>
        <w:t>характиристики</w:t>
      </w:r>
      <w:proofErr w:type="spellEnd"/>
      <w:r w:rsidRPr="00284B24">
        <w:rPr>
          <w:rFonts w:ascii="Times New Roman" w:hAnsi="Times New Roman"/>
          <w:sz w:val="28"/>
          <w:szCs w:val="28"/>
          <w:lang w:val="ru-RU"/>
        </w:rPr>
        <w:t xml:space="preserve"> </w:t>
      </w:r>
      <w:proofErr w:type="spellStart"/>
      <w:r w:rsidRPr="00284B24">
        <w:rPr>
          <w:rFonts w:ascii="Times New Roman" w:hAnsi="Times New Roman"/>
          <w:sz w:val="28"/>
          <w:szCs w:val="28"/>
          <w:lang w:val="ru-RU"/>
        </w:rPr>
        <w:t>досліджуваних</w:t>
      </w:r>
      <w:proofErr w:type="spellEnd"/>
      <w:r w:rsidRPr="00284B24">
        <w:rPr>
          <w:rFonts w:ascii="Times New Roman" w:hAnsi="Times New Roman"/>
          <w:sz w:val="28"/>
          <w:szCs w:val="28"/>
          <w:lang w:val="ru-RU"/>
        </w:rPr>
        <w:t xml:space="preserve"> </w:t>
      </w:r>
      <w:proofErr w:type="spellStart"/>
      <w:r w:rsidRPr="00284B24">
        <w:rPr>
          <w:rFonts w:ascii="Times New Roman" w:hAnsi="Times New Roman"/>
          <w:sz w:val="28"/>
          <w:szCs w:val="28"/>
          <w:lang w:val="ru-RU"/>
        </w:rPr>
        <w:t>рослин</w:t>
      </w:r>
      <w:proofErr w:type="spellEnd"/>
      <w:r w:rsidRPr="00284B24">
        <w:rPr>
          <w:rFonts w:ascii="Times New Roman" w:hAnsi="Times New Roman"/>
          <w:sz w:val="28"/>
          <w:szCs w:val="28"/>
          <w:lang w:val="ru-RU"/>
        </w:rPr>
        <w:t xml:space="preserve"> </w:t>
      </w:r>
      <w:proofErr w:type="spellStart"/>
      <w:r w:rsidRPr="00284B24">
        <w:rPr>
          <w:rFonts w:ascii="Times New Roman" w:hAnsi="Times New Roman"/>
          <w:sz w:val="28"/>
          <w:szCs w:val="28"/>
          <w:lang w:val="ru-RU"/>
        </w:rPr>
        <w:t>застосовують</w:t>
      </w:r>
      <w:proofErr w:type="spellEnd"/>
      <w:r w:rsidRPr="00284B24">
        <w:rPr>
          <w:rFonts w:ascii="Times New Roman" w:hAnsi="Times New Roman"/>
          <w:sz w:val="28"/>
          <w:szCs w:val="28"/>
        </w:rPr>
        <w:t xml:space="preserve"> найвідмітні</w:t>
      </w:r>
      <w:r w:rsidRPr="00284B24">
        <w:rPr>
          <w:rFonts w:ascii="Times New Roman" w:hAnsi="Times New Roman"/>
          <w:sz w:val="28"/>
          <w:szCs w:val="28"/>
          <w:lang w:val="uk-UA"/>
        </w:rPr>
        <w:t>ші</w:t>
      </w:r>
      <w:r w:rsidRPr="00284B24">
        <w:rPr>
          <w:rFonts w:ascii="Times New Roman" w:hAnsi="Times New Roman"/>
          <w:sz w:val="28"/>
          <w:szCs w:val="28"/>
        </w:rPr>
        <w:t xml:space="preserve"> морфологічн</w:t>
      </w:r>
      <w:r w:rsidRPr="00284B24">
        <w:rPr>
          <w:rFonts w:ascii="Times New Roman" w:hAnsi="Times New Roman"/>
          <w:sz w:val="28"/>
          <w:szCs w:val="28"/>
          <w:lang w:val="uk-UA"/>
        </w:rPr>
        <w:t>і</w:t>
      </w:r>
      <w:r w:rsidRPr="00284B24">
        <w:rPr>
          <w:rFonts w:ascii="Times New Roman" w:hAnsi="Times New Roman"/>
          <w:sz w:val="28"/>
          <w:szCs w:val="28"/>
        </w:rPr>
        <w:t xml:space="preserve"> ознаки, які, як</w:t>
      </w:r>
      <w:r w:rsidRPr="00284B24">
        <w:rPr>
          <w:rFonts w:ascii="Times New Roman" w:hAnsi="Times New Roman"/>
          <w:sz w:val="28"/>
          <w:szCs w:val="28"/>
          <w:lang w:val="uk-UA"/>
        </w:rPr>
        <w:t>і</w:t>
      </w:r>
      <w:r w:rsidRPr="00284B24">
        <w:rPr>
          <w:rFonts w:ascii="Times New Roman" w:hAnsi="Times New Roman"/>
          <w:sz w:val="28"/>
          <w:szCs w:val="28"/>
        </w:rPr>
        <w:t xml:space="preserve"> не варіюють або дуже слабко варіюють у межах сорту. Ці ознаки можуть бути використані окремо або в комбінаціях з іншими. </w:t>
      </w:r>
      <w:r w:rsidRPr="00284B24">
        <w:rPr>
          <w:rFonts w:ascii="Times New Roman" w:hAnsi="Times New Roman"/>
          <w:sz w:val="28"/>
          <w:szCs w:val="28"/>
          <w:lang w:val="uk-UA"/>
        </w:rPr>
        <w:t>Р</w:t>
      </w:r>
      <w:r w:rsidRPr="00284B24">
        <w:rPr>
          <w:rFonts w:ascii="Times New Roman" w:hAnsi="Times New Roman"/>
          <w:sz w:val="28"/>
          <w:szCs w:val="28"/>
        </w:rPr>
        <w:t>екомендован</w:t>
      </w:r>
      <w:r w:rsidRPr="00284B24">
        <w:rPr>
          <w:rFonts w:ascii="Times New Roman" w:hAnsi="Times New Roman"/>
          <w:sz w:val="28"/>
          <w:szCs w:val="28"/>
          <w:lang w:val="uk-UA"/>
        </w:rPr>
        <w:t>ими є наступня</w:t>
      </w:r>
      <w:r w:rsidRPr="00284B24">
        <w:rPr>
          <w:rFonts w:ascii="Times New Roman" w:hAnsi="Times New Roman"/>
          <w:sz w:val="28"/>
          <w:szCs w:val="28"/>
        </w:rPr>
        <w:t xml:space="preserve"> ознаки:</w:t>
      </w:r>
    </w:p>
    <w:p w14:paraId="17DD59EA" w14:textId="77777777" w:rsidR="00FC1D53" w:rsidRPr="00284B24" w:rsidRDefault="00FC1D53" w:rsidP="00FC1D53">
      <w:pPr>
        <w:spacing w:after="0" w:line="360" w:lineRule="auto"/>
        <w:ind w:firstLine="708"/>
        <w:jc w:val="both"/>
        <w:rPr>
          <w:rFonts w:ascii="Times New Roman" w:hAnsi="Times New Roman"/>
          <w:sz w:val="28"/>
          <w:szCs w:val="28"/>
        </w:rPr>
      </w:pPr>
      <w:r w:rsidRPr="00284B24">
        <w:rPr>
          <w:rFonts w:ascii="Times New Roman" w:hAnsi="Times New Roman"/>
          <w:sz w:val="28"/>
          <w:szCs w:val="28"/>
        </w:rPr>
        <w:t xml:space="preserve"> – Рослина: габітус (ознака 1); </w:t>
      </w:r>
    </w:p>
    <w:p w14:paraId="21CF1C2F" w14:textId="77777777" w:rsidR="00FC1D53" w:rsidRPr="00284B24" w:rsidRDefault="00FC1D53" w:rsidP="00FC1D53">
      <w:pPr>
        <w:spacing w:after="0" w:line="360" w:lineRule="auto"/>
        <w:ind w:firstLine="708"/>
        <w:jc w:val="both"/>
        <w:rPr>
          <w:rFonts w:ascii="Times New Roman" w:hAnsi="Times New Roman"/>
          <w:sz w:val="28"/>
          <w:szCs w:val="28"/>
        </w:rPr>
      </w:pPr>
      <w:r w:rsidRPr="00284B24">
        <w:rPr>
          <w:rFonts w:ascii="Times New Roman" w:hAnsi="Times New Roman"/>
          <w:sz w:val="28"/>
          <w:szCs w:val="28"/>
        </w:rPr>
        <w:t xml:space="preserve">– Гілки першого порядку: характер цвітіння (ознака 9); </w:t>
      </w:r>
    </w:p>
    <w:p w14:paraId="2178F711" w14:textId="77777777" w:rsidR="00FC1D53" w:rsidRPr="00284B24" w:rsidRDefault="00FC1D53" w:rsidP="00FC1D53">
      <w:pPr>
        <w:spacing w:after="0" w:line="360" w:lineRule="auto"/>
        <w:ind w:firstLine="708"/>
        <w:jc w:val="both"/>
        <w:rPr>
          <w:rFonts w:ascii="Times New Roman" w:hAnsi="Times New Roman"/>
          <w:sz w:val="28"/>
          <w:szCs w:val="28"/>
        </w:rPr>
      </w:pPr>
      <w:r w:rsidRPr="00284B24">
        <w:rPr>
          <w:rFonts w:ascii="Times New Roman" w:hAnsi="Times New Roman"/>
          <w:sz w:val="28"/>
          <w:szCs w:val="28"/>
        </w:rPr>
        <w:t xml:space="preserve">– Біб: кількість насінин (ознака 12); </w:t>
      </w:r>
    </w:p>
    <w:p w14:paraId="38AAFF4C" w14:textId="77777777" w:rsidR="00FC1D53" w:rsidRPr="00284B24" w:rsidRDefault="00FC1D53" w:rsidP="00FC1D53">
      <w:pPr>
        <w:spacing w:after="0" w:line="360" w:lineRule="auto"/>
        <w:ind w:firstLine="708"/>
        <w:jc w:val="both"/>
        <w:rPr>
          <w:rFonts w:ascii="Times New Roman" w:hAnsi="Times New Roman"/>
          <w:sz w:val="28"/>
          <w:szCs w:val="28"/>
        </w:rPr>
      </w:pPr>
      <w:r w:rsidRPr="00284B24">
        <w:rPr>
          <w:rFonts w:ascii="Times New Roman" w:hAnsi="Times New Roman"/>
          <w:sz w:val="28"/>
          <w:szCs w:val="28"/>
        </w:rPr>
        <w:t xml:space="preserve">– Насінина: основне забарвлення насіннєвої шкірки (ознака 13); </w:t>
      </w:r>
    </w:p>
    <w:p w14:paraId="1310E253" w14:textId="77777777" w:rsidR="00FC1D53" w:rsidRDefault="00FC1D53" w:rsidP="00FC1D53">
      <w:pPr>
        <w:spacing w:after="0" w:line="360" w:lineRule="auto"/>
        <w:ind w:firstLine="708"/>
        <w:jc w:val="both"/>
        <w:rPr>
          <w:rFonts w:ascii="Times New Roman" w:hAnsi="Times New Roman"/>
          <w:sz w:val="28"/>
          <w:szCs w:val="28"/>
          <w:lang w:val="uk-UA"/>
        </w:rPr>
      </w:pPr>
      <w:r w:rsidRPr="00284B24">
        <w:rPr>
          <w:rFonts w:ascii="Times New Roman" w:hAnsi="Times New Roman"/>
          <w:sz w:val="28"/>
          <w:szCs w:val="28"/>
        </w:rPr>
        <w:t>– Насінина: вторинне забарвлення насіннєвої шкірки (ознака 14)</w:t>
      </w:r>
      <w:r w:rsidRPr="00284B24">
        <w:rPr>
          <w:rFonts w:ascii="Times New Roman" w:hAnsi="Times New Roman"/>
          <w:sz w:val="28"/>
          <w:szCs w:val="28"/>
          <w:lang w:val="uk-UA"/>
        </w:rPr>
        <w:t xml:space="preserve"> [</w:t>
      </w:r>
      <w:r>
        <w:rPr>
          <w:rFonts w:ascii="Times New Roman" w:hAnsi="Times New Roman"/>
          <w:sz w:val="28"/>
          <w:szCs w:val="28"/>
          <w:lang w:val="uk-UA"/>
        </w:rPr>
        <w:t>34</w:t>
      </w:r>
      <w:r w:rsidRPr="00284B24">
        <w:rPr>
          <w:rFonts w:ascii="Times New Roman" w:hAnsi="Times New Roman"/>
          <w:sz w:val="28"/>
          <w:szCs w:val="28"/>
          <w:lang w:val="uk-UA"/>
        </w:rPr>
        <w:t>]</w:t>
      </w:r>
      <w:r>
        <w:rPr>
          <w:rFonts w:ascii="Times New Roman" w:hAnsi="Times New Roman"/>
          <w:sz w:val="28"/>
          <w:szCs w:val="28"/>
          <w:lang w:val="uk-UA"/>
        </w:rPr>
        <w:t xml:space="preserve">. </w:t>
      </w:r>
    </w:p>
    <w:p w14:paraId="79CF4CF4" w14:textId="6B3B772C" w:rsidR="00882024" w:rsidRPr="00940762" w:rsidRDefault="00882024" w:rsidP="0029381B">
      <w:pPr>
        <w:spacing w:after="0" w:line="360" w:lineRule="auto"/>
        <w:ind w:firstLine="708"/>
        <w:jc w:val="both"/>
        <w:rPr>
          <w:rFonts w:ascii="Times New Roman" w:hAnsi="Times New Roman"/>
          <w:sz w:val="28"/>
          <w:szCs w:val="28"/>
        </w:rPr>
      </w:pPr>
      <w:r w:rsidRPr="00940762">
        <w:rPr>
          <w:rFonts w:ascii="Times New Roman" w:hAnsi="Times New Roman"/>
          <w:sz w:val="28"/>
          <w:szCs w:val="28"/>
        </w:rPr>
        <w:lastRenderedPageBreak/>
        <w:t>Для правильного розуміння і наукового пояснення результатів досліджень, зберігання і публікації експериментальних даних необхідно ретельно вести первинну документацію.</w:t>
      </w:r>
    </w:p>
    <w:p w14:paraId="20C823A1" w14:textId="4ACF81E6" w:rsidR="00882024" w:rsidRPr="00940762" w:rsidRDefault="00882024" w:rsidP="0029381B">
      <w:pPr>
        <w:spacing w:after="0" w:line="360" w:lineRule="auto"/>
        <w:ind w:firstLine="708"/>
        <w:jc w:val="both"/>
        <w:rPr>
          <w:rFonts w:ascii="Times New Roman" w:hAnsi="Times New Roman"/>
          <w:sz w:val="28"/>
          <w:szCs w:val="28"/>
        </w:rPr>
      </w:pPr>
      <w:r w:rsidRPr="00940762">
        <w:rPr>
          <w:rFonts w:ascii="Times New Roman" w:hAnsi="Times New Roman"/>
          <w:sz w:val="28"/>
          <w:szCs w:val="28"/>
        </w:rPr>
        <w:t>Посівні відомості</w:t>
      </w:r>
      <w:r w:rsidR="00F03007" w:rsidRPr="00940762">
        <w:rPr>
          <w:rFonts w:ascii="Times New Roman" w:hAnsi="Times New Roman"/>
          <w:sz w:val="28"/>
          <w:szCs w:val="28"/>
          <w:lang w:val="uk-UA"/>
        </w:rPr>
        <w:t xml:space="preserve"> або журнал для спостережень </w:t>
      </w:r>
      <w:r w:rsidRPr="00940762">
        <w:rPr>
          <w:rFonts w:ascii="Times New Roman" w:hAnsi="Times New Roman"/>
          <w:sz w:val="28"/>
          <w:szCs w:val="28"/>
        </w:rPr>
        <w:t xml:space="preserve"> складають при підготовці до сівби. В них занотовують порядковий номер зразка, його походження і номер, під яким він відмічений в журналі. Порядкові номери селекційних зразків записують наростаючим підсумком</w:t>
      </w:r>
      <w:r w:rsidR="00F03007" w:rsidRPr="00940762">
        <w:rPr>
          <w:rFonts w:ascii="Times New Roman" w:hAnsi="Times New Roman"/>
          <w:sz w:val="28"/>
          <w:szCs w:val="28"/>
          <w:lang w:val="uk-UA"/>
        </w:rPr>
        <w:t xml:space="preserve">. </w:t>
      </w:r>
      <w:r w:rsidRPr="00940762">
        <w:rPr>
          <w:rFonts w:ascii="Times New Roman" w:hAnsi="Times New Roman"/>
          <w:sz w:val="28"/>
          <w:szCs w:val="28"/>
        </w:rPr>
        <w:t xml:space="preserve">Така ж закономірність в записі </w:t>
      </w:r>
      <w:r w:rsidR="00F03007" w:rsidRPr="00940762">
        <w:rPr>
          <w:rFonts w:ascii="Times New Roman" w:hAnsi="Times New Roman"/>
          <w:sz w:val="28"/>
          <w:szCs w:val="28"/>
          <w:lang w:val="uk-UA"/>
        </w:rPr>
        <w:t xml:space="preserve">досліджуваних рослин та зразків необхідно </w:t>
      </w:r>
      <w:r w:rsidRPr="00940762">
        <w:rPr>
          <w:rFonts w:ascii="Times New Roman" w:hAnsi="Times New Roman"/>
          <w:sz w:val="28"/>
          <w:szCs w:val="28"/>
        </w:rPr>
        <w:t>дотриму</w:t>
      </w:r>
      <w:r w:rsidR="00F03007" w:rsidRPr="00940762">
        <w:rPr>
          <w:rFonts w:ascii="Times New Roman" w:hAnsi="Times New Roman"/>
          <w:sz w:val="28"/>
          <w:szCs w:val="28"/>
          <w:lang w:val="uk-UA"/>
        </w:rPr>
        <w:t>ватися</w:t>
      </w:r>
      <w:r w:rsidRPr="00940762">
        <w:rPr>
          <w:rFonts w:ascii="Times New Roman" w:hAnsi="Times New Roman"/>
          <w:sz w:val="28"/>
          <w:szCs w:val="28"/>
        </w:rPr>
        <w:t xml:space="preserve"> і в інших первинних документах.</w:t>
      </w:r>
    </w:p>
    <w:p w14:paraId="521187DF" w14:textId="6EBE964B" w:rsidR="00882024" w:rsidRDefault="00F03007" w:rsidP="0029381B">
      <w:pPr>
        <w:spacing w:after="0" w:line="360" w:lineRule="auto"/>
        <w:ind w:firstLine="708"/>
        <w:jc w:val="both"/>
        <w:rPr>
          <w:rFonts w:ascii="Times New Roman" w:hAnsi="Times New Roman"/>
          <w:sz w:val="28"/>
          <w:szCs w:val="28"/>
        </w:rPr>
      </w:pPr>
      <w:r w:rsidRPr="00940762">
        <w:rPr>
          <w:rFonts w:ascii="Times New Roman" w:hAnsi="Times New Roman"/>
          <w:sz w:val="28"/>
          <w:szCs w:val="28"/>
          <w:lang w:val="uk-UA"/>
        </w:rPr>
        <w:t>Ж</w:t>
      </w:r>
      <w:r w:rsidR="00882024" w:rsidRPr="00940762">
        <w:rPr>
          <w:rFonts w:ascii="Times New Roman" w:hAnsi="Times New Roman"/>
          <w:sz w:val="28"/>
          <w:szCs w:val="28"/>
        </w:rPr>
        <w:t>урнал</w:t>
      </w:r>
      <w:r w:rsidRPr="00940762">
        <w:rPr>
          <w:rFonts w:ascii="Times New Roman" w:hAnsi="Times New Roman"/>
          <w:sz w:val="28"/>
          <w:szCs w:val="28"/>
          <w:lang w:val="uk-UA"/>
        </w:rPr>
        <w:t xml:space="preserve"> спостережень </w:t>
      </w:r>
      <w:r w:rsidRPr="00940762">
        <w:rPr>
          <w:rFonts w:ascii="Times New Roman" w:hAnsi="Times New Roman"/>
          <w:sz w:val="28"/>
          <w:szCs w:val="28"/>
        </w:rPr>
        <w:t xml:space="preserve"> </w:t>
      </w:r>
      <w:r w:rsidR="00882024" w:rsidRPr="00940762">
        <w:rPr>
          <w:rFonts w:ascii="Times New Roman" w:hAnsi="Times New Roman"/>
          <w:sz w:val="28"/>
          <w:szCs w:val="28"/>
        </w:rPr>
        <w:t xml:space="preserve">є первинним допоміжним документом. У цьому журналі на підставі візуальної оцінки </w:t>
      </w:r>
      <w:r w:rsidRPr="00940762">
        <w:rPr>
          <w:rFonts w:ascii="Times New Roman" w:hAnsi="Times New Roman"/>
          <w:sz w:val="28"/>
          <w:szCs w:val="28"/>
          <w:lang w:val="uk-UA"/>
        </w:rPr>
        <w:t xml:space="preserve">рослин або </w:t>
      </w:r>
      <w:r w:rsidR="00882024" w:rsidRPr="00940762">
        <w:rPr>
          <w:rFonts w:ascii="Times New Roman" w:hAnsi="Times New Roman"/>
          <w:sz w:val="28"/>
          <w:szCs w:val="28"/>
        </w:rPr>
        <w:t>зразків дають короткий опис основних позитивних якостей</w:t>
      </w:r>
      <w:r w:rsidRPr="00940762">
        <w:rPr>
          <w:rFonts w:ascii="Times New Roman" w:hAnsi="Times New Roman"/>
          <w:sz w:val="28"/>
          <w:szCs w:val="28"/>
          <w:lang w:val="uk-UA"/>
        </w:rPr>
        <w:t xml:space="preserve">, виділяють </w:t>
      </w:r>
      <w:r w:rsidR="00882024" w:rsidRPr="00940762">
        <w:rPr>
          <w:rFonts w:ascii="Times New Roman" w:hAnsi="Times New Roman"/>
          <w:sz w:val="28"/>
          <w:szCs w:val="28"/>
        </w:rPr>
        <w:t>найцікавіших номер</w:t>
      </w:r>
      <w:r w:rsidRPr="00940762">
        <w:rPr>
          <w:rFonts w:ascii="Times New Roman" w:hAnsi="Times New Roman"/>
          <w:sz w:val="28"/>
          <w:szCs w:val="28"/>
          <w:lang w:val="uk-UA"/>
        </w:rPr>
        <w:t>и</w:t>
      </w:r>
      <w:r w:rsidR="00882024" w:rsidRPr="00940762">
        <w:rPr>
          <w:rFonts w:ascii="Times New Roman" w:hAnsi="Times New Roman"/>
          <w:sz w:val="28"/>
          <w:szCs w:val="28"/>
        </w:rPr>
        <w:t xml:space="preserve"> і проводять </w:t>
      </w:r>
      <w:r w:rsidRPr="00940762">
        <w:rPr>
          <w:rFonts w:ascii="Times New Roman" w:hAnsi="Times New Roman"/>
          <w:sz w:val="28"/>
          <w:szCs w:val="28"/>
        </w:rPr>
        <w:t xml:space="preserve">їх </w:t>
      </w:r>
      <w:r w:rsidR="00882024" w:rsidRPr="00940762">
        <w:rPr>
          <w:rFonts w:ascii="Times New Roman" w:hAnsi="Times New Roman"/>
          <w:sz w:val="28"/>
          <w:szCs w:val="28"/>
        </w:rPr>
        <w:t>оцінку</w:t>
      </w:r>
      <w:r w:rsidR="005252FE">
        <w:rPr>
          <w:rFonts w:ascii="Times New Roman" w:hAnsi="Times New Roman"/>
          <w:sz w:val="28"/>
          <w:szCs w:val="28"/>
          <w:lang w:val="uk-UA"/>
        </w:rPr>
        <w:t xml:space="preserve"> [36].</w:t>
      </w:r>
    </w:p>
    <w:p w14:paraId="7C9650D8" w14:textId="77777777" w:rsidR="00940762" w:rsidRPr="00FC1D53" w:rsidRDefault="00940762" w:rsidP="00940762">
      <w:pPr>
        <w:spacing w:after="0" w:line="360" w:lineRule="auto"/>
        <w:ind w:firstLine="709"/>
        <w:jc w:val="both"/>
        <w:rPr>
          <w:rFonts w:ascii="Times New Roman" w:hAnsi="Times New Roman"/>
          <w:sz w:val="28"/>
          <w:szCs w:val="28"/>
        </w:rPr>
      </w:pPr>
      <w:r w:rsidRPr="00FC1D53">
        <w:rPr>
          <w:rFonts w:ascii="Times New Roman" w:hAnsi="Times New Roman"/>
          <w:sz w:val="28"/>
          <w:szCs w:val="28"/>
        </w:rPr>
        <w:t xml:space="preserve">При виконанні дипломної роботи було  застосовано такі методи дослідження: </w:t>
      </w:r>
    </w:p>
    <w:p w14:paraId="2DA86528" w14:textId="77777777" w:rsidR="00940762" w:rsidRPr="00FC1D53" w:rsidRDefault="00940762" w:rsidP="00940762">
      <w:pPr>
        <w:spacing w:after="0" w:line="360" w:lineRule="auto"/>
        <w:ind w:firstLine="709"/>
        <w:jc w:val="both"/>
        <w:rPr>
          <w:rFonts w:ascii="Times New Roman" w:hAnsi="Times New Roman"/>
          <w:sz w:val="28"/>
          <w:szCs w:val="28"/>
        </w:rPr>
      </w:pPr>
      <w:r w:rsidRPr="00FC1D53">
        <w:rPr>
          <w:rFonts w:ascii="Times New Roman" w:hAnsi="Times New Roman"/>
          <w:sz w:val="28"/>
          <w:szCs w:val="28"/>
        </w:rPr>
        <w:t xml:space="preserve">1) визначення олійності за ГОСТ 10857-64 Семена масличные. </w:t>
      </w:r>
    </w:p>
    <w:p w14:paraId="303D7E95" w14:textId="77777777" w:rsidR="00940762" w:rsidRPr="00FC1D53" w:rsidRDefault="00940762" w:rsidP="00940762">
      <w:pPr>
        <w:spacing w:after="0" w:line="360" w:lineRule="auto"/>
        <w:ind w:firstLine="709"/>
        <w:jc w:val="both"/>
        <w:rPr>
          <w:rFonts w:ascii="Times New Roman" w:hAnsi="Times New Roman"/>
          <w:sz w:val="28"/>
          <w:szCs w:val="28"/>
        </w:rPr>
      </w:pPr>
      <w:r w:rsidRPr="00FC1D53">
        <w:rPr>
          <w:rFonts w:ascii="Times New Roman" w:hAnsi="Times New Roman"/>
          <w:sz w:val="28"/>
          <w:szCs w:val="28"/>
        </w:rPr>
        <w:t>2) визначення жирнокислотного складу олії методом газорідинної хроматографії за ГОСТ 30418-96;</w:t>
      </w:r>
    </w:p>
    <w:p w14:paraId="2338F3E9" w14:textId="1771ABE4" w:rsidR="00A73CE2" w:rsidRPr="00FC1D53" w:rsidRDefault="00940762" w:rsidP="00870EF2">
      <w:pPr>
        <w:shd w:val="clear" w:color="auto" w:fill="FFFFFF"/>
        <w:spacing w:after="0" w:line="360" w:lineRule="auto"/>
        <w:ind w:firstLine="709"/>
        <w:jc w:val="both"/>
        <w:rPr>
          <w:rFonts w:ascii="Times New Roman" w:hAnsi="Times New Roman"/>
          <w:sz w:val="28"/>
          <w:szCs w:val="28"/>
        </w:rPr>
      </w:pPr>
      <w:r w:rsidRPr="00FC1D53">
        <w:rPr>
          <w:rFonts w:ascii="Times New Roman" w:hAnsi="Times New Roman"/>
          <w:sz w:val="28"/>
          <w:szCs w:val="28"/>
        </w:rPr>
        <w:t>Аналізи зразків проводили в лабораторії біохімії та масових аналізів Інституту олійних культур НААН.</w:t>
      </w:r>
    </w:p>
    <w:p w14:paraId="3E351561" w14:textId="1A184AEB" w:rsidR="00AD3649" w:rsidRDefault="00AD3649" w:rsidP="00042616">
      <w:pPr>
        <w:shd w:val="clear" w:color="auto" w:fill="FFFFFF"/>
        <w:spacing w:after="0" w:line="420" w:lineRule="exact"/>
        <w:ind w:firstLine="709"/>
        <w:jc w:val="both"/>
        <w:rPr>
          <w:rFonts w:ascii="Times New Roman" w:hAnsi="Times New Roman"/>
          <w:sz w:val="28"/>
          <w:szCs w:val="28"/>
        </w:rPr>
      </w:pPr>
    </w:p>
    <w:p w14:paraId="30FED9D0" w14:textId="77777777" w:rsidR="00FC1D53" w:rsidRPr="00FC1D53" w:rsidRDefault="00FC1D53" w:rsidP="00042616">
      <w:pPr>
        <w:shd w:val="clear" w:color="auto" w:fill="FFFFFF"/>
        <w:spacing w:after="0" w:line="420" w:lineRule="exact"/>
        <w:ind w:firstLine="709"/>
        <w:jc w:val="both"/>
        <w:rPr>
          <w:rFonts w:ascii="Times New Roman" w:hAnsi="Times New Roman"/>
          <w:sz w:val="28"/>
          <w:szCs w:val="28"/>
        </w:rPr>
      </w:pPr>
    </w:p>
    <w:p w14:paraId="4FA46B40" w14:textId="3BF6BC22" w:rsidR="00A73CE2" w:rsidRDefault="00A73CE2" w:rsidP="00042616">
      <w:pPr>
        <w:spacing w:after="0" w:line="420" w:lineRule="exact"/>
        <w:rPr>
          <w:rFonts w:ascii="Times New Roman" w:hAnsi="Times New Roman"/>
          <w:b/>
          <w:bCs/>
          <w:sz w:val="28"/>
          <w:szCs w:val="28"/>
          <w:lang w:val="uk-UA" w:eastAsia="en-US"/>
        </w:rPr>
      </w:pPr>
      <w:r w:rsidRPr="00D475FD">
        <w:rPr>
          <w:rFonts w:ascii="Times New Roman" w:hAnsi="Times New Roman"/>
          <w:sz w:val="28"/>
          <w:szCs w:val="28"/>
          <w:lang w:val="uk-UA" w:eastAsia="en-US"/>
        </w:rPr>
        <w:t xml:space="preserve">     </w:t>
      </w:r>
      <w:r w:rsidRPr="00870EF2">
        <w:rPr>
          <w:rFonts w:ascii="Times New Roman" w:hAnsi="Times New Roman"/>
          <w:b/>
          <w:bCs/>
          <w:sz w:val="28"/>
          <w:szCs w:val="28"/>
          <w:lang w:val="uk-UA" w:eastAsia="en-US"/>
        </w:rPr>
        <w:t xml:space="preserve">      2</w:t>
      </w:r>
      <w:r w:rsidR="00870EF2" w:rsidRPr="00870EF2">
        <w:rPr>
          <w:rFonts w:ascii="Times New Roman" w:hAnsi="Times New Roman"/>
          <w:b/>
          <w:bCs/>
          <w:sz w:val="28"/>
          <w:szCs w:val="28"/>
          <w:lang w:val="uk-UA" w:eastAsia="en-US"/>
        </w:rPr>
        <w:t xml:space="preserve">.3 </w:t>
      </w:r>
      <w:r w:rsidRPr="00870EF2">
        <w:rPr>
          <w:rFonts w:ascii="Times New Roman" w:hAnsi="Times New Roman"/>
          <w:b/>
          <w:bCs/>
          <w:sz w:val="28"/>
          <w:szCs w:val="28"/>
          <w:lang w:val="uk-UA" w:eastAsia="en-US"/>
        </w:rPr>
        <w:t>Статистична обробка даних.</w:t>
      </w:r>
    </w:p>
    <w:p w14:paraId="039C2757" w14:textId="189DF6EB" w:rsidR="00FC1D53" w:rsidRDefault="00FC1D53" w:rsidP="00042616">
      <w:pPr>
        <w:spacing w:after="0" w:line="420" w:lineRule="exact"/>
        <w:rPr>
          <w:rFonts w:ascii="Times New Roman" w:hAnsi="Times New Roman"/>
          <w:b/>
          <w:bCs/>
          <w:sz w:val="28"/>
          <w:szCs w:val="28"/>
          <w:lang w:val="uk-UA" w:eastAsia="en-US"/>
        </w:rPr>
      </w:pPr>
    </w:p>
    <w:p w14:paraId="1EB8F265" w14:textId="1DCEF887" w:rsidR="00DA732F" w:rsidRPr="00A447C3" w:rsidRDefault="00DA732F" w:rsidP="00BD7E99">
      <w:pPr>
        <w:shd w:val="clear" w:color="auto" w:fill="FFFFFF"/>
        <w:spacing w:after="0" w:line="360" w:lineRule="auto"/>
        <w:ind w:firstLine="709"/>
        <w:jc w:val="both"/>
        <w:rPr>
          <w:rStyle w:val="FontStyle19"/>
          <w:sz w:val="28"/>
          <w:szCs w:val="28"/>
        </w:rPr>
      </w:pPr>
      <w:r w:rsidRPr="00E5357D">
        <w:rPr>
          <w:rStyle w:val="FontStyle19"/>
          <w:sz w:val="28"/>
          <w:szCs w:val="28"/>
          <w:lang w:val="uk-UA" w:eastAsia="uk-UA"/>
        </w:rPr>
        <w:t>Статистичну обробку результатів проводили методом обчислення середньої арифметичної</w:t>
      </w:r>
      <w:r w:rsidRPr="00A447C3">
        <w:rPr>
          <w:rStyle w:val="FontStyle19"/>
          <w:sz w:val="28"/>
          <w:szCs w:val="28"/>
          <w:lang w:val="uk-UA" w:eastAsia="uk-UA"/>
        </w:rPr>
        <w:t>, помилки середньої арифметичної, середнього квадратичного відхилення</w:t>
      </w:r>
      <w:r w:rsidR="005252FE" w:rsidRPr="00A447C3">
        <w:rPr>
          <w:rStyle w:val="FontStyle19"/>
          <w:sz w:val="28"/>
          <w:szCs w:val="28"/>
          <w:lang w:eastAsia="uk-UA"/>
        </w:rPr>
        <w:t xml:space="preserve"> [37].</w:t>
      </w:r>
    </w:p>
    <w:p w14:paraId="3837D1C7" w14:textId="77777777" w:rsidR="00DA732F" w:rsidRDefault="00DA732F" w:rsidP="00DA732F">
      <w:pPr>
        <w:pStyle w:val="ae"/>
        <w:spacing w:line="360" w:lineRule="auto"/>
        <w:ind w:firstLine="567"/>
        <w:jc w:val="both"/>
        <w:rPr>
          <w:rStyle w:val="FontStyle19"/>
          <w:sz w:val="28"/>
          <w:szCs w:val="28"/>
          <w:lang w:val="uk-UA" w:eastAsia="uk-UA"/>
        </w:rPr>
      </w:pPr>
      <w:r w:rsidRPr="00E5357D">
        <w:rPr>
          <w:rStyle w:val="FontStyle19"/>
          <w:sz w:val="28"/>
          <w:szCs w:val="28"/>
          <w:lang w:val="uk-UA" w:eastAsia="uk-UA"/>
        </w:rPr>
        <w:t>Основним показником, що характеризує сукупність за величиною ознаки, яка вивч</w:t>
      </w:r>
      <w:r>
        <w:rPr>
          <w:rStyle w:val="FontStyle19"/>
          <w:sz w:val="28"/>
          <w:szCs w:val="28"/>
          <w:lang w:val="uk-UA" w:eastAsia="uk-UA"/>
        </w:rPr>
        <w:t>ається, є середня арифметична (X</w:t>
      </w:r>
      <w:r w:rsidRPr="00E5357D">
        <w:rPr>
          <w:rStyle w:val="FontStyle19"/>
          <w:sz w:val="28"/>
          <w:szCs w:val="28"/>
          <w:lang w:val="uk-UA" w:eastAsia="uk-UA"/>
        </w:rPr>
        <w:t>). Прямий спосіб її обчислення полягає в скла</w:t>
      </w:r>
      <w:r>
        <w:rPr>
          <w:rStyle w:val="FontStyle19"/>
          <w:sz w:val="28"/>
          <w:szCs w:val="28"/>
          <w:lang w:val="uk-UA" w:eastAsia="uk-UA"/>
        </w:rPr>
        <w:t>данні усіх варіант (</w:t>
      </w:r>
      <w:r w:rsidRPr="00E5357D">
        <w:rPr>
          <w:rStyle w:val="FontStyle19"/>
          <w:sz w:val="28"/>
          <w:szCs w:val="28"/>
          <w:lang w:val="uk-UA" w:eastAsia="uk-UA"/>
        </w:rPr>
        <w:t>X</w:t>
      </w:r>
      <w:r w:rsidRPr="00E5357D">
        <w:rPr>
          <w:rStyle w:val="FontStyle19"/>
          <w:sz w:val="28"/>
          <w:szCs w:val="28"/>
          <w:vertAlign w:val="subscript"/>
          <w:lang w:val="uk-UA" w:eastAsia="uk-UA"/>
        </w:rPr>
        <w:t>1</w:t>
      </w:r>
      <w:r w:rsidRPr="00E5357D">
        <w:rPr>
          <w:rStyle w:val="FontStyle19"/>
          <w:sz w:val="28"/>
          <w:szCs w:val="28"/>
          <w:lang w:val="uk-UA" w:eastAsia="uk-UA"/>
        </w:rPr>
        <w:t xml:space="preserve"> + Х</w:t>
      </w:r>
      <w:r w:rsidRPr="00E5357D">
        <w:rPr>
          <w:rStyle w:val="FontStyle19"/>
          <w:sz w:val="28"/>
          <w:szCs w:val="28"/>
          <w:vertAlign w:val="subscript"/>
          <w:lang w:val="uk-UA" w:eastAsia="uk-UA"/>
        </w:rPr>
        <w:t>2</w:t>
      </w:r>
      <w:r w:rsidRPr="00E5357D">
        <w:rPr>
          <w:rStyle w:val="FontStyle19"/>
          <w:sz w:val="28"/>
          <w:szCs w:val="28"/>
          <w:lang w:val="uk-UA" w:eastAsia="uk-UA"/>
        </w:rPr>
        <w:t xml:space="preserve"> + . . . X</w:t>
      </w:r>
      <w:r w:rsidRPr="00E5357D">
        <w:rPr>
          <w:rStyle w:val="FontStyle19"/>
          <w:sz w:val="28"/>
          <w:szCs w:val="28"/>
          <w:vertAlign w:val="subscript"/>
          <w:lang w:val="en-US" w:eastAsia="uk-UA"/>
        </w:rPr>
        <w:t>h</w:t>
      </w:r>
      <w:r w:rsidRPr="00E5357D">
        <w:rPr>
          <w:rStyle w:val="FontStyle19"/>
          <w:sz w:val="28"/>
          <w:szCs w:val="28"/>
          <w:lang w:val="uk-UA" w:eastAsia="uk-UA"/>
        </w:rPr>
        <w:t xml:space="preserve">) з наступним діленням суми </w:t>
      </w:r>
      <w:r>
        <w:rPr>
          <w:rStyle w:val="FontStyle19"/>
          <w:sz w:val="28"/>
          <w:szCs w:val="28"/>
          <w:lang w:val="uk-UA" w:eastAsia="uk-UA"/>
        </w:rPr>
        <w:t>на число варіант сукупності (N</w:t>
      </w:r>
      <w:r w:rsidRPr="00E5357D">
        <w:rPr>
          <w:rStyle w:val="FontStyle19"/>
          <w:sz w:val="28"/>
          <w:szCs w:val="28"/>
          <w:lang w:val="uk-UA" w:eastAsia="uk-UA"/>
        </w:rPr>
        <w:t>):</w:t>
      </w:r>
    </w:p>
    <w:p w14:paraId="507784E7" w14:textId="77777777" w:rsidR="00DA732F" w:rsidRPr="00E5357D" w:rsidRDefault="00DA732F" w:rsidP="00DA732F">
      <w:pPr>
        <w:pStyle w:val="ae"/>
        <w:spacing w:line="360" w:lineRule="auto"/>
        <w:ind w:firstLine="567"/>
        <w:jc w:val="both"/>
        <w:rPr>
          <w:rStyle w:val="FontStyle19"/>
          <w:sz w:val="28"/>
          <w:szCs w:val="28"/>
          <w:lang w:val="uk-UA" w:eastAsia="uk-UA"/>
        </w:rPr>
      </w:pPr>
    </w:p>
    <w:p w14:paraId="143261F2" w14:textId="77777777" w:rsidR="00DA732F" w:rsidRPr="003E6F2F" w:rsidRDefault="00F71716" w:rsidP="00DA732F">
      <w:pPr>
        <w:pStyle w:val="ae"/>
        <w:tabs>
          <w:tab w:val="left" w:pos="7938"/>
        </w:tabs>
        <w:spacing w:line="360" w:lineRule="auto"/>
        <w:jc w:val="right"/>
        <w:rPr>
          <w:rStyle w:val="FontStyle19"/>
          <w:sz w:val="28"/>
          <w:szCs w:val="28"/>
          <w:lang w:val="uk-UA" w:eastAsia="uk-UA"/>
        </w:rPr>
      </w:pPr>
      <w:r w:rsidRPr="00E5357D">
        <w:rPr>
          <w:rStyle w:val="FontStyle19"/>
          <w:noProof/>
          <w:sz w:val="28"/>
          <w:szCs w:val="28"/>
          <w:lang w:val="en-US" w:eastAsia="uk-UA"/>
        </w:rPr>
      </w:r>
      <w:r w:rsidR="00F71716" w:rsidRPr="00E5357D">
        <w:rPr>
          <w:rStyle w:val="FontStyle19"/>
          <w:noProof/>
          <w:sz w:val="28"/>
          <w:szCs w:val="28"/>
          <w:lang w:val="en-US" w:eastAsia="uk-UA"/>
        </w:rPr>
        <w:object w:dxaOrig="3640" w:dyaOrig="680" w14:anchorId="435521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2.5pt;height:32.65pt" o:ole="">
            <v:imagedata r:id="rId21" o:title=""/>
          </v:shape>
          <o:OLEObject Type="Embed" ProgID="Equation.3" ShapeID="_x0000_i1025" DrawAspect="Content" ObjectID="_1762842441" r:id="rId22"/>
        </w:object>
      </w:r>
      <w:r w:rsidR="00DA732F">
        <w:rPr>
          <w:rStyle w:val="FontStyle19"/>
          <w:position w:val="-24"/>
          <w:sz w:val="28"/>
          <w:szCs w:val="28"/>
          <w:lang w:val="uk-UA" w:eastAsia="uk-UA"/>
        </w:rPr>
        <w:t xml:space="preserve">                                     </w:t>
      </w:r>
      <w:r w:rsidR="00DA732F" w:rsidRPr="00E5357D">
        <w:rPr>
          <w:rStyle w:val="FontStyle19"/>
          <w:sz w:val="28"/>
          <w:szCs w:val="28"/>
          <w:lang w:eastAsia="uk-UA"/>
        </w:rPr>
        <w:t>(</w:t>
      </w:r>
      <w:r w:rsidR="00DA732F">
        <w:rPr>
          <w:rStyle w:val="FontStyle19"/>
          <w:sz w:val="28"/>
          <w:szCs w:val="28"/>
          <w:lang w:val="uk-UA" w:eastAsia="uk-UA"/>
        </w:rPr>
        <w:t>2</w:t>
      </w:r>
      <w:r w:rsidR="00DA732F" w:rsidRPr="00E5357D">
        <w:rPr>
          <w:rStyle w:val="FontStyle19"/>
          <w:sz w:val="28"/>
          <w:szCs w:val="28"/>
          <w:lang w:eastAsia="uk-UA"/>
        </w:rPr>
        <w:t>.</w:t>
      </w:r>
      <w:r w:rsidR="00DA732F" w:rsidRPr="00E5357D">
        <w:rPr>
          <w:rStyle w:val="FontStyle19"/>
          <w:sz w:val="28"/>
          <w:szCs w:val="28"/>
          <w:lang w:val="uk-UA" w:eastAsia="uk-UA"/>
        </w:rPr>
        <w:t>1</w:t>
      </w:r>
      <w:r w:rsidR="00DA732F" w:rsidRPr="00E5357D">
        <w:rPr>
          <w:rStyle w:val="FontStyle19"/>
          <w:sz w:val="28"/>
          <w:szCs w:val="28"/>
          <w:lang w:eastAsia="uk-UA"/>
        </w:rPr>
        <w:t>)</w:t>
      </w:r>
      <w:r w:rsidR="00DA732F">
        <w:rPr>
          <w:rStyle w:val="FontStyle19"/>
          <w:sz w:val="28"/>
          <w:szCs w:val="28"/>
          <w:lang w:val="uk-UA" w:eastAsia="uk-UA"/>
        </w:rPr>
        <w:t>,</w:t>
      </w:r>
    </w:p>
    <w:p w14:paraId="6BE43416" w14:textId="77777777" w:rsidR="00DA732F" w:rsidRPr="00E5357D" w:rsidRDefault="00DA732F" w:rsidP="00DA732F">
      <w:pPr>
        <w:pStyle w:val="ae"/>
        <w:spacing w:line="360" w:lineRule="auto"/>
        <w:ind w:firstLine="567"/>
        <w:jc w:val="both"/>
        <w:rPr>
          <w:rStyle w:val="FontStyle19"/>
          <w:sz w:val="28"/>
          <w:szCs w:val="28"/>
          <w:lang w:val="uk-UA" w:eastAsia="uk-UA"/>
        </w:rPr>
      </w:pPr>
    </w:p>
    <w:p w14:paraId="2CAF3285" w14:textId="77777777" w:rsidR="00DA732F" w:rsidRPr="00E5357D" w:rsidRDefault="00DA732F" w:rsidP="00DA732F">
      <w:pPr>
        <w:pStyle w:val="ae"/>
        <w:spacing w:line="360" w:lineRule="auto"/>
        <w:ind w:firstLine="567"/>
        <w:jc w:val="both"/>
        <w:rPr>
          <w:rStyle w:val="FontStyle19"/>
          <w:sz w:val="28"/>
          <w:szCs w:val="28"/>
          <w:lang w:val="uk-UA" w:eastAsia="uk-UA"/>
        </w:rPr>
      </w:pPr>
      <w:r w:rsidRPr="00E5357D">
        <w:rPr>
          <w:rStyle w:val="FontStyle19"/>
          <w:sz w:val="28"/>
          <w:szCs w:val="28"/>
          <w:lang w:val="uk-UA" w:eastAsia="uk-UA"/>
        </w:rPr>
        <w:t xml:space="preserve">де </w:t>
      </w:r>
      <w:r w:rsidR="00F71716" w:rsidRPr="00E5357D">
        <w:rPr>
          <w:rFonts w:ascii="Times New Roman" w:hAnsi="Times New Roman"/>
          <w:noProof/>
          <w:position w:val="-14"/>
          <w:sz w:val="28"/>
          <w:szCs w:val="28"/>
        </w:rPr>
      </w:r>
      <w:r w:rsidR="00F71716" w:rsidRPr="00E5357D">
        <w:rPr>
          <w:rFonts w:ascii="Times New Roman" w:hAnsi="Times New Roman"/>
          <w:noProof/>
          <w:position w:val="-14"/>
          <w:sz w:val="28"/>
          <w:szCs w:val="28"/>
        </w:rPr>
        <w:object w:dxaOrig="660" w:dyaOrig="400" w14:anchorId="33E7207B">
          <v:shape id="_x0000_i1026" type="#_x0000_t75" style="width:31.8pt;height:19.25pt" o:ole="">
            <v:imagedata r:id="rId23" o:title=""/>
          </v:shape>
          <o:OLEObject Type="Embed" ProgID="Equation.3" ShapeID="_x0000_i1026" DrawAspect="Content" ObjectID="_1762842442" r:id="rId24"/>
        </w:object>
      </w:r>
      <w:r w:rsidRPr="00E5357D">
        <w:rPr>
          <w:rStyle w:val="FontStyle19"/>
          <w:sz w:val="28"/>
          <w:szCs w:val="28"/>
          <w:lang w:val="uk-UA" w:eastAsia="uk-UA"/>
        </w:rPr>
        <w:t xml:space="preserve">- сума варіант, </w:t>
      </w:r>
      <w:r w:rsidRPr="00E5357D">
        <w:rPr>
          <w:rStyle w:val="FontStyle19"/>
          <w:sz w:val="28"/>
          <w:szCs w:val="28"/>
          <w:lang w:val="en-US" w:eastAsia="uk-UA"/>
        </w:rPr>
        <w:t>n</w:t>
      </w:r>
      <w:r w:rsidRPr="00E5357D">
        <w:rPr>
          <w:rStyle w:val="FontStyle19"/>
          <w:sz w:val="28"/>
          <w:szCs w:val="28"/>
          <w:lang w:val="uk-UA" w:eastAsia="uk-UA"/>
        </w:rPr>
        <w:t xml:space="preserve"> - кількість випадків.</w:t>
      </w:r>
    </w:p>
    <w:p w14:paraId="5831DBFA" w14:textId="77777777" w:rsidR="00DA732F" w:rsidRPr="00E5357D" w:rsidRDefault="00DA732F" w:rsidP="00DA732F">
      <w:pPr>
        <w:pStyle w:val="ae"/>
        <w:spacing w:line="360" w:lineRule="auto"/>
        <w:ind w:firstLine="567"/>
        <w:jc w:val="both"/>
        <w:rPr>
          <w:rStyle w:val="FontStyle19"/>
          <w:sz w:val="28"/>
          <w:szCs w:val="28"/>
          <w:lang w:val="uk-UA" w:eastAsia="uk-UA"/>
        </w:rPr>
      </w:pPr>
      <w:r w:rsidRPr="00E5357D">
        <w:rPr>
          <w:rStyle w:val="FontStyle19"/>
          <w:sz w:val="28"/>
          <w:szCs w:val="28"/>
          <w:lang w:val="uk-UA" w:eastAsia="uk-UA"/>
        </w:rPr>
        <w:t>Далі підраховували відхилення кожного з отриманих результатів від</w:t>
      </w:r>
      <w:r>
        <w:rPr>
          <w:rStyle w:val="FontStyle19"/>
          <w:sz w:val="28"/>
          <w:szCs w:val="28"/>
          <w:lang w:val="uk-UA" w:eastAsia="uk-UA"/>
        </w:rPr>
        <w:t xml:space="preserve"> </w:t>
      </w:r>
      <w:r w:rsidRPr="00E5357D">
        <w:rPr>
          <w:rStyle w:val="FontStyle19"/>
          <w:sz w:val="28"/>
          <w:szCs w:val="28"/>
          <w:lang w:val="uk-UA" w:eastAsia="uk-UA"/>
        </w:rPr>
        <w:t>середньої арифметичної</w:t>
      </w:r>
      <w:r w:rsidR="00F71716" w:rsidRPr="00E5357D">
        <w:rPr>
          <w:rStyle w:val="FontStyle19"/>
          <w:noProof/>
          <w:sz w:val="28"/>
          <w:szCs w:val="28"/>
          <w:lang w:eastAsia="uk-UA"/>
        </w:rPr>
      </w:r>
      <w:r w:rsidR="00F71716" w:rsidRPr="00E5357D">
        <w:rPr>
          <w:rStyle w:val="FontStyle19"/>
          <w:noProof/>
          <w:sz w:val="28"/>
          <w:szCs w:val="28"/>
          <w:lang w:eastAsia="uk-UA"/>
        </w:rPr>
        <w:object w:dxaOrig="800" w:dyaOrig="340" w14:anchorId="44D5D3B1">
          <v:shape id="_x0000_i1027" type="#_x0000_t75" style="width:40.2pt;height:17.6pt" o:ole="">
            <v:imagedata r:id="rId25" o:title=""/>
          </v:shape>
          <o:OLEObject Type="Embed" ProgID="Equation.3" ShapeID="_x0000_i1027" DrawAspect="Content" ObjectID="_1762842443" r:id="rId26"/>
        </w:object>
      </w:r>
      <w:r w:rsidRPr="00E5357D">
        <w:rPr>
          <w:rStyle w:val="FontStyle19"/>
          <w:sz w:val="28"/>
          <w:szCs w:val="28"/>
          <w:lang w:val="uk-UA" w:eastAsia="uk-UA"/>
        </w:rPr>
        <w:t>, (</w:t>
      </w:r>
      <w:r w:rsidR="00F71716" w:rsidRPr="00E5357D">
        <w:rPr>
          <w:rStyle w:val="FontStyle19"/>
          <w:noProof/>
          <w:sz w:val="28"/>
          <w:szCs w:val="28"/>
          <w:lang w:eastAsia="uk-UA"/>
        </w:rPr>
      </w:r>
      <w:r w:rsidR="00F71716" w:rsidRPr="00E5357D">
        <w:rPr>
          <w:rStyle w:val="FontStyle19"/>
          <w:noProof/>
          <w:sz w:val="28"/>
          <w:szCs w:val="28"/>
          <w:lang w:eastAsia="uk-UA"/>
        </w:rPr>
        <w:object w:dxaOrig="800" w:dyaOrig="340" w14:anchorId="5A27124E">
          <v:shape id="_x0000_i1028" type="#_x0000_t75" style="width:40.2pt;height:17.6pt" o:ole="">
            <v:imagedata r:id="rId27" o:title=""/>
          </v:shape>
          <o:OLEObject Type="Embed" ProgID="Equation.3" ShapeID="_x0000_i1028" DrawAspect="Content" ObjectID="_1762842444" r:id="rId28"/>
        </w:object>
      </w:r>
      <w:r w:rsidRPr="00E5357D">
        <w:rPr>
          <w:rStyle w:val="FontStyle19"/>
          <w:sz w:val="28"/>
          <w:szCs w:val="28"/>
          <w:lang w:val="uk-UA" w:eastAsia="uk-UA"/>
        </w:rPr>
        <w:t>)</w:t>
      </w:r>
      <w:r w:rsidRPr="00E5357D">
        <w:rPr>
          <w:rStyle w:val="FontStyle19"/>
          <w:sz w:val="28"/>
          <w:szCs w:val="28"/>
          <w:vertAlign w:val="superscript"/>
          <w:lang w:val="uk-UA" w:eastAsia="uk-UA"/>
        </w:rPr>
        <w:t>2</w:t>
      </w:r>
      <w:r w:rsidRPr="00E5357D">
        <w:rPr>
          <w:rStyle w:val="FontStyle19"/>
          <w:sz w:val="28"/>
          <w:szCs w:val="28"/>
          <w:lang w:val="uk-UA" w:eastAsia="uk-UA"/>
        </w:rPr>
        <w:t>, після чого розраховували середнє квадратичне відхилення за формулою:</w:t>
      </w:r>
    </w:p>
    <w:p w14:paraId="0BD0E07D" w14:textId="77777777" w:rsidR="00DA732F" w:rsidRPr="00E5357D" w:rsidRDefault="00DA732F" w:rsidP="00DA732F">
      <w:pPr>
        <w:pStyle w:val="ae"/>
        <w:spacing w:line="360" w:lineRule="auto"/>
        <w:ind w:firstLine="567"/>
        <w:jc w:val="both"/>
        <w:rPr>
          <w:rStyle w:val="FontStyle19"/>
          <w:sz w:val="28"/>
          <w:szCs w:val="28"/>
          <w:lang w:val="uk-UA" w:eastAsia="uk-UA"/>
        </w:rPr>
      </w:pPr>
    </w:p>
    <w:p w14:paraId="6740C6A4" w14:textId="77777777" w:rsidR="00DA732F" w:rsidRPr="002F6D22" w:rsidRDefault="00F71716" w:rsidP="00DA732F">
      <w:pPr>
        <w:pStyle w:val="ae"/>
        <w:tabs>
          <w:tab w:val="left" w:pos="9356"/>
        </w:tabs>
        <w:spacing w:line="360" w:lineRule="auto"/>
        <w:ind w:firstLine="567"/>
        <w:jc w:val="right"/>
        <w:rPr>
          <w:rStyle w:val="FontStyle19"/>
          <w:sz w:val="28"/>
          <w:szCs w:val="28"/>
          <w:lang w:eastAsia="uk-UA"/>
        </w:rPr>
      </w:pPr>
      <w:r w:rsidRPr="00E5357D">
        <w:rPr>
          <w:rStyle w:val="FontStyle19"/>
          <w:noProof/>
          <w:sz w:val="28"/>
          <w:szCs w:val="28"/>
          <w:lang w:eastAsia="uk-UA"/>
        </w:rPr>
      </w:r>
      <w:r w:rsidR="00F71716" w:rsidRPr="00E5357D">
        <w:rPr>
          <w:rStyle w:val="FontStyle19"/>
          <w:noProof/>
          <w:sz w:val="28"/>
          <w:szCs w:val="28"/>
          <w:lang w:eastAsia="uk-UA"/>
        </w:rPr>
        <w:object w:dxaOrig="2160" w:dyaOrig="780" w14:anchorId="27F60E7B">
          <v:shape id="_x0000_i1029" type="#_x0000_t75" style="width:108.85pt;height:39.35pt" o:ole="">
            <v:imagedata r:id="rId29" o:title=""/>
          </v:shape>
          <o:OLEObject Type="Embed" ProgID="Equation.3" ShapeID="_x0000_i1029" DrawAspect="Content" ObjectID="_1762842445" r:id="rId30"/>
        </w:object>
      </w:r>
      <w:r w:rsidR="00DA732F">
        <w:rPr>
          <w:rStyle w:val="FontStyle19"/>
          <w:position w:val="-26"/>
          <w:sz w:val="28"/>
          <w:szCs w:val="28"/>
          <w:lang w:val="uk-UA" w:eastAsia="uk-UA"/>
        </w:rPr>
        <w:t xml:space="preserve">                                                     </w:t>
      </w:r>
      <w:r w:rsidR="00DA732F" w:rsidRPr="002F6D22">
        <w:rPr>
          <w:rStyle w:val="FontStyle19"/>
          <w:sz w:val="28"/>
          <w:szCs w:val="28"/>
          <w:lang w:eastAsia="uk-UA"/>
        </w:rPr>
        <w:t>(</w:t>
      </w:r>
      <w:r w:rsidR="00DA732F" w:rsidRPr="002F6D22">
        <w:rPr>
          <w:rStyle w:val="FontStyle19"/>
          <w:sz w:val="28"/>
          <w:szCs w:val="28"/>
          <w:lang w:val="uk-UA" w:eastAsia="uk-UA"/>
        </w:rPr>
        <w:t>2.2</w:t>
      </w:r>
      <w:r w:rsidR="00DA732F" w:rsidRPr="002F6D22">
        <w:rPr>
          <w:rStyle w:val="FontStyle19"/>
          <w:sz w:val="28"/>
          <w:szCs w:val="28"/>
          <w:lang w:eastAsia="uk-UA"/>
        </w:rPr>
        <w:t>)</w:t>
      </w:r>
    </w:p>
    <w:p w14:paraId="3B117A5D" w14:textId="77777777" w:rsidR="00DA732F" w:rsidRPr="00E5357D" w:rsidRDefault="00DA732F" w:rsidP="00DA732F">
      <w:pPr>
        <w:pStyle w:val="ae"/>
        <w:spacing w:line="360" w:lineRule="auto"/>
        <w:ind w:firstLine="567"/>
        <w:jc w:val="both"/>
        <w:rPr>
          <w:rFonts w:ascii="Times New Roman" w:hAnsi="Times New Roman"/>
          <w:sz w:val="28"/>
          <w:szCs w:val="28"/>
        </w:rPr>
      </w:pPr>
    </w:p>
    <w:p w14:paraId="28901422" w14:textId="77777777" w:rsidR="00DA732F" w:rsidRPr="00E5357D" w:rsidRDefault="00DA732F" w:rsidP="00DA732F">
      <w:pPr>
        <w:pStyle w:val="ae"/>
        <w:spacing w:line="360" w:lineRule="auto"/>
        <w:ind w:firstLine="567"/>
        <w:jc w:val="both"/>
        <w:rPr>
          <w:rStyle w:val="FontStyle19"/>
          <w:sz w:val="28"/>
          <w:szCs w:val="28"/>
          <w:lang w:val="uk-UA" w:eastAsia="uk-UA"/>
        </w:rPr>
      </w:pPr>
      <w:r w:rsidRPr="00E5357D">
        <w:rPr>
          <w:rStyle w:val="FontStyle19"/>
          <w:sz w:val="28"/>
          <w:szCs w:val="28"/>
          <w:lang w:val="uk-UA" w:eastAsia="uk-UA"/>
        </w:rPr>
        <w:t xml:space="preserve">Потім знаходили величину середньої помилки </w:t>
      </w:r>
      <w:r w:rsidRPr="00E5357D">
        <w:rPr>
          <w:rStyle w:val="FontStyle27"/>
          <w:sz w:val="28"/>
          <w:szCs w:val="28"/>
          <w:lang w:val="uk-UA" w:eastAsia="uk-UA"/>
        </w:rPr>
        <w:t>(т</w:t>
      </w:r>
      <w:r w:rsidR="00F71716" w:rsidRPr="00E5357D">
        <w:rPr>
          <w:rFonts w:ascii="Times New Roman" w:hAnsi="Times New Roman"/>
          <w:noProof/>
          <w:position w:val="-4"/>
          <w:sz w:val="28"/>
          <w:szCs w:val="28"/>
        </w:rPr>
      </w:r>
      <w:r w:rsidR="00F71716" w:rsidRPr="00E5357D">
        <w:rPr>
          <w:rFonts w:ascii="Times New Roman" w:hAnsi="Times New Roman"/>
          <w:noProof/>
          <w:position w:val="-4"/>
          <w:sz w:val="28"/>
          <w:szCs w:val="28"/>
        </w:rPr>
        <w:object w:dxaOrig="279" w:dyaOrig="320" w14:anchorId="25965DDA">
          <v:shape id="_x0000_i1030" type="#_x0000_t75" style="width:14.25pt;height:15.9pt" o:ole="">
            <v:imagedata r:id="rId31" o:title=""/>
          </v:shape>
          <o:OLEObject Type="Embed" ProgID="Equation.3" ShapeID="_x0000_i1030" DrawAspect="Content" ObjectID="_1762842446" r:id="rId32"/>
        </w:object>
      </w:r>
      <w:r w:rsidRPr="00E5357D">
        <w:rPr>
          <w:rStyle w:val="FontStyle27"/>
          <w:sz w:val="28"/>
          <w:szCs w:val="28"/>
          <w:lang w:val="uk-UA" w:eastAsia="uk-UA"/>
        </w:rPr>
        <w:t xml:space="preserve">), </w:t>
      </w:r>
      <w:r w:rsidRPr="00E5357D">
        <w:rPr>
          <w:rStyle w:val="FontStyle19"/>
          <w:sz w:val="28"/>
          <w:szCs w:val="28"/>
          <w:lang w:val="uk-UA" w:eastAsia="uk-UA"/>
        </w:rPr>
        <w:t>яка прямо пропорцій</w:t>
      </w:r>
      <w:r>
        <w:rPr>
          <w:rStyle w:val="FontStyle19"/>
          <w:sz w:val="28"/>
          <w:szCs w:val="28"/>
          <w:lang w:val="uk-UA" w:eastAsia="uk-UA"/>
        </w:rPr>
        <w:t xml:space="preserve"> </w:t>
      </w:r>
      <w:r w:rsidRPr="00E5357D">
        <w:rPr>
          <w:rStyle w:val="FontStyle19"/>
          <w:sz w:val="28"/>
          <w:szCs w:val="28"/>
          <w:lang w:val="uk-UA" w:eastAsia="uk-UA"/>
        </w:rPr>
        <w:t>насередньому квадратичному відхиленнюта обернено пропорційна числу проведених досліджень:</w:t>
      </w:r>
    </w:p>
    <w:p w14:paraId="3A6127BB" w14:textId="77777777" w:rsidR="00DA732F" w:rsidRPr="00E5357D" w:rsidRDefault="00DA732F" w:rsidP="00DA732F">
      <w:pPr>
        <w:pStyle w:val="ae"/>
        <w:spacing w:line="360" w:lineRule="auto"/>
        <w:ind w:firstLine="567"/>
        <w:jc w:val="both"/>
        <w:rPr>
          <w:rFonts w:ascii="Times New Roman" w:hAnsi="Times New Roman"/>
          <w:sz w:val="28"/>
          <w:szCs w:val="28"/>
          <w:lang w:val="uk-UA"/>
        </w:rPr>
      </w:pPr>
    </w:p>
    <w:p w14:paraId="3C3E006F" w14:textId="77777777" w:rsidR="00DA732F" w:rsidRPr="00E5357D" w:rsidRDefault="00F71716" w:rsidP="00DA732F">
      <w:pPr>
        <w:pStyle w:val="ae"/>
        <w:tabs>
          <w:tab w:val="left" w:pos="7938"/>
        </w:tabs>
        <w:spacing w:line="360" w:lineRule="auto"/>
        <w:ind w:firstLine="567"/>
        <w:jc w:val="right"/>
        <w:rPr>
          <w:rFonts w:ascii="Times New Roman" w:hAnsi="Times New Roman"/>
          <w:sz w:val="28"/>
          <w:szCs w:val="28"/>
          <w:lang w:val="uk-UA"/>
        </w:rPr>
      </w:pPr>
      <w:r w:rsidRPr="00E5357D">
        <w:rPr>
          <w:rFonts w:ascii="Times New Roman" w:hAnsi="Times New Roman"/>
          <w:noProof/>
          <w:position w:val="-28"/>
          <w:sz w:val="28"/>
          <w:szCs w:val="28"/>
        </w:rPr>
      </w:r>
      <w:r w:rsidR="00F71716" w:rsidRPr="00E5357D">
        <w:rPr>
          <w:rFonts w:ascii="Times New Roman" w:hAnsi="Times New Roman"/>
          <w:noProof/>
          <w:position w:val="-28"/>
          <w:sz w:val="28"/>
          <w:szCs w:val="28"/>
        </w:rPr>
        <w:object w:dxaOrig="1420" w:dyaOrig="660" w14:anchorId="149B2D85">
          <v:shape id="_x0000_i1031" type="#_x0000_t75" style="width:71.15pt;height:31.8pt" o:ole="">
            <v:imagedata r:id="rId33" o:title=""/>
          </v:shape>
          <o:OLEObject Type="Embed" ProgID="Equation.3" ShapeID="_x0000_i1031" DrawAspect="Content" ObjectID="_1762842447" r:id="rId34"/>
        </w:object>
      </w:r>
      <w:r w:rsidR="00DA732F">
        <w:rPr>
          <w:rFonts w:ascii="Times New Roman" w:hAnsi="Times New Roman"/>
          <w:position w:val="-28"/>
          <w:sz w:val="28"/>
          <w:szCs w:val="28"/>
          <w:lang w:val="uk-UA"/>
        </w:rPr>
        <w:t xml:space="preserve">                                                            </w:t>
      </w:r>
      <w:r w:rsidR="00DA732F">
        <w:rPr>
          <w:rFonts w:ascii="Times New Roman" w:hAnsi="Times New Roman"/>
          <w:sz w:val="28"/>
          <w:szCs w:val="28"/>
          <w:lang w:val="uk-UA"/>
        </w:rPr>
        <w:t>(2</w:t>
      </w:r>
      <w:r w:rsidR="00DA732F" w:rsidRPr="00E5357D">
        <w:rPr>
          <w:rFonts w:ascii="Times New Roman" w:hAnsi="Times New Roman"/>
          <w:sz w:val="28"/>
          <w:szCs w:val="28"/>
          <w:lang w:val="uk-UA"/>
        </w:rPr>
        <w:t>.3)</w:t>
      </w:r>
    </w:p>
    <w:p w14:paraId="31A37173" w14:textId="77777777" w:rsidR="00DA732F" w:rsidRPr="00E5357D" w:rsidRDefault="00DA732F" w:rsidP="00DA732F">
      <w:pPr>
        <w:pStyle w:val="ae"/>
        <w:spacing w:line="360" w:lineRule="auto"/>
        <w:ind w:firstLine="567"/>
        <w:jc w:val="both"/>
        <w:rPr>
          <w:rFonts w:ascii="Times New Roman" w:hAnsi="Times New Roman"/>
          <w:sz w:val="28"/>
          <w:szCs w:val="28"/>
          <w:lang w:val="uk-UA"/>
        </w:rPr>
      </w:pPr>
    </w:p>
    <w:p w14:paraId="75D5D09B" w14:textId="120903C5" w:rsidR="00540341" w:rsidRDefault="00540341" w:rsidP="0029381B">
      <w:pPr>
        <w:spacing w:line="360" w:lineRule="auto"/>
        <w:ind w:firstLine="708"/>
        <w:jc w:val="both"/>
        <w:rPr>
          <w:rFonts w:ascii="Times New Roman" w:hAnsi="Times New Roman"/>
          <w:sz w:val="28"/>
          <w:szCs w:val="28"/>
        </w:rPr>
      </w:pPr>
      <w:r>
        <w:rPr>
          <w:rFonts w:ascii="Times New Roman" w:hAnsi="Times New Roman"/>
          <w:sz w:val="28"/>
          <w:szCs w:val="28"/>
        </w:rPr>
        <w:br w:type="page"/>
      </w:r>
    </w:p>
    <w:p w14:paraId="60104D9B" w14:textId="230F515D" w:rsidR="00540341" w:rsidRPr="00A2360B" w:rsidRDefault="00540341" w:rsidP="00A2360B">
      <w:pPr>
        <w:spacing w:after="0" w:line="360" w:lineRule="auto"/>
        <w:ind w:firstLine="709"/>
        <w:jc w:val="center"/>
        <w:rPr>
          <w:rFonts w:ascii="Times New Roman" w:hAnsi="Times New Roman"/>
          <w:b/>
          <w:bCs/>
          <w:sz w:val="28"/>
          <w:szCs w:val="28"/>
        </w:rPr>
      </w:pPr>
      <w:r w:rsidRPr="00A2360B">
        <w:rPr>
          <w:rFonts w:ascii="Times New Roman" w:hAnsi="Times New Roman"/>
          <w:b/>
          <w:bCs/>
          <w:sz w:val="28"/>
          <w:szCs w:val="28"/>
        </w:rPr>
        <w:lastRenderedPageBreak/>
        <w:t>3.  ЕКСПЕРИМЕНТАЛЬНА ЧАСТИНА</w:t>
      </w:r>
    </w:p>
    <w:p w14:paraId="2035501F" w14:textId="51C4A657" w:rsidR="004E0E99" w:rsidRDefault="002729D4" w:rsidP="00411E48">
      <w:pPr>
        <w:spacing w:after="0" w:line="360" w:lineRule="auto"/>
        <w:ind w:firstLine="709"/>
        <w:jc w:val="both"/>
        <w:rPr>
          <w:rFonts w:ascii="Times New Roman" w:hAnsi="Times New Roman"/>
          <w:b/>
          <w:bCs/>
          <w:sz w:val="28"/>
          <w:szCs w:val="28"/>
          <w:lang w:val="uk-UA"/>
        </w:rPr>
      </w:pPr>
      <w:r w:rsidRPr="00A2360B">
        <w:rPr>
          <w:rFonts w:ascii="Times New Roman" w:hAnsi="Times New Roman"/>
          <w:b/>
          <w:bCs/>
          <w:sz w:val="28"/>
          <w:szCs w:val="28"/>
          <w:lang w:val="uk-UA"/>
        </w:rPr>
        <w:t xml:space="preserve">3.1 </w:t>
      </w:r>
      <w:r w:rsidR="00FE5D3D" w:rsidRPr="00A2360B">
        <w:rPr>
          <w:rFonts w:ascii="Times New Roman" w:hAnsi="Times New Roman"/>
          <w:b/>
          <w:bCs/>
          <w:sz w:val="28"/>
          <w:szCs w:val="28"/>
          <w:lang w:val="uk-UA"/>
        </w:rPr>
        <w:t>Сортовий асортимент арахісу для поширення в Україні</w:t>
      </w:r>
    </w:p>
    <w:p w14:paraId="002E3D70" w14:textId="08F79F66" w:rsidR="00411E48" w:rsidRDefault="00411E48" w:rsidP="00411E48">
      <w:pPr>
        <w:spacing w:after="0" w:line="360" w:lineRule="auto"/>
        <w:ind w:firstLine="709"/>
        <w:jc w:val="both"/>
        <w:rPr>
          <w:rFonts w:ascii="Times New Roman" w:hAnsi="Times New Roman"/>
          <w:b/>
          <w:bCs/>
          <w:sz w:val="28"/>
          <w:szCs w:val="28"/>
          <w:lang w:val="uk-UA"/>
        </w:rPr>
      </w:pPr>
    </w:p>
    <w:p w14:paraId="1EAAB7E4" w14:textId="77777777" w:rsidR="00411E48" w:rsidRPr="00411E48" w:rsidRDefault="00411E48" w:rsidP="00411E48">
      <w:pPr>
        <w:spacing w:after="0" w:line="360" w:lineRule="auto"/>
        <w:ind w:firstLine="709"/>
        <w:jc w:val="both"/>
        <w:rPr>
          <w:rFonts w:ascii="Times New Roman" w:hAnsi="Times New Roman"/>
          <w:b/>
          <w:bCs/>
          <w:sz w:val="28"/>
          <w:szCs w:val="28"/>
          <w:lang w:val="uk-UA"/>
        </w:rPr>
      </w:pPr>
    </w:p>
    <w:p w14:paraId="56AF23DA" w14:textId="77777777" w:rsidR="00731458" w:rsidRDefault="002729D4" w:rsidP="00731458">
      <w:pPr>
        <w:spacing w:after="0" w:line="360" w:lineRule="auto"/>
        <w:ind w:firstLine="709"/>
        <w:jc w:val="both"/>
        <w:rPr>
          <w:rFonts w:ascii="Times New Roman" w:hAnsi="Times New Roman"/>
          <w:sz w:val="28"/>
          <w:szCs w:val="28"/>
        </w:rPr>
      </w:pPr>
      <w:r w:rsidRPr="001C1DA5">
        <w:rPr>
          <w:rFonts w:ascii="Times New Roman" w:hAnsi="Times New Roman"/>
          <w:sz w:val="28"/>
          <w:szCs w:val="28"/>
        </w:rPr>
        <w:t>Проведений нами аналіз сортового асортименту арахісу в Державному реєстрі сортів рослин, придатних для поширення в Україні, за багато років (2016–2023), показав, що в Україні вирощується невелика кількість сортів арахісу</w:t>
      </w:r>
      <w:r w:rsidR="00731458">
        <w:rPr>
          <w:rFonts w:ascii="Times New Roman" w:hAnsi="Times New Roman"/>
          <w:sz w:val="28"/>
          <w:szCs w:val="28"/>
          <w:lang w:val="uk-UA"/>
        </w:rPr>
        <w:t xml:space="preserve"> (табл. 3.1)</w:t>
      </w:r>
      <w:r w:rsidRPr="001C1DA5">
        <w:rPr>
          <w:rFonts w:ascii="Times New Roman" w:hAnsi="Times New Roman"/>
          <w:sz w:val="28"/>
          <w:szCs w:val="28"/>
        </w:rPr>
        <w:t>. Починаючи з 2002 року і до 2020, для поширення в Україні пропонувався тільки сорт Клинський, який створено в Інституті південного овочівництва і баштанництва. У 2007 році отримано свідоцтва на сорти Валар і Лінар селекції США. Однак для поширення в Україні вони введені тільки в 2020 році. Саме з 2020 року кількість сортів арахісу в Реєстрі сортів рослин України збільшилася до 3, а у 2021, 2022 та 2023 роках до 5 сортів. У 2020 році ТОВ «</w:t>
      </w:r>
      <w:r w:rsidR="00731458" w:rsidRPr="001C1DA5">
        <w:rPr>
          <w:rFonts w:ascii="Times New Roman" w:hAnsi="Times New Roman"/>
          <w:sz w:val="28"/>
          <w:szCs w:val="28"/>
        </w:rPr>
        <w:t>Компанія Легіон</w:t>
      </w:r>
      <w:r w:rsidRPr="001C1DA5">
        <w:rPr>
          <w:rFonts w:ascii="Times New Roman" w:hAnsi="Times New Roman"/>
          <w:sz w:val="28"/>
          <w:szCs w:val="28"/>
        </w:rPr>
        <w:t>-</w:t>
      </w:r>
      <w:r w:rsidR="00731458" w:rsidRPr="001C1DA5">
        <w:rPr>
          <w:rFonts w:ascii="Times New Roman" w:hAnsi="Times New Roman"/>
          <w:sz w:val="28"/>
          <w:szCs w:val="28"/>
        </w:rPr>
        <w:t>Агро</w:t>
      </w:r>
      <w:r w:rsidRPr="001C1DA5">
        <w:rPr>
          <w:rFonts w:ascii="Times New Roman" w:hAnsi="Times New Roman"/>
          <w:sz w:val="28"/>
          <w:szCs w:val="28"/>
        </w:rPr>
        <w:t xml:space="preserve">» отримало авторські свідоцтва на сорти Цветеліна і Кремена і запропонувало їх для вирощування в Україні з 2021 року. </w:t>
      </w:r>
    </w:p>
    <w:p w14:paraId="60000516" w14:textId="77777777" w:rsidR="004E0E99" w:rsidRPr="001C1DA5" w:rsidRDefault="004E0E99" w:rsidP="00731458">
      <w:pPr>
        <w:spacing w:after="0" w:line="360" w:lineRule="auto"/>
        <w:ind w:firstLine="709"/>
        <w:jc w:val="both"/>
        <w:rPr>
          <w:rFonts w:ascii="Times New Roman" w:hAnsi="Times New Roman"/>
          <w:sz w:val="28"/>
          <w:szCs w:val="28"/>
        </w:rPr>
      </w:pPr>
    </w:p>
    <w:p w14:paraId="5F428625" w14:textId="30AE9F10" w:rsidR="002729D4" w:rsidRPr="00731458" w:rsidRDefault="0005507A" w:rsidP="00731458">
      <w:pPr>
        <w:spacing w:after="0" w:line="360" w:lineRule="auto"/>
        <w:ind w:firstLine="709"/>
        <w:jc w:val="both"/>
        <w:rPr>
          <w:rFonts w:ascii="Times New Roman" w:hAnsi="Times New Roman"/>
          <w:bCs/>
          <w:sz w:val="28"/>
          <w:szCs w:val="28"/>
          <w:lang w:val="uk-UA"/>
        </w:rPr>
      </w:pPr>
      <w:r w:rsidRPr="00A72D42">
        <w:rPr>
          <w:rFonts w:ascii="Times New Roman" w:hAnsi="Times New Roman"/>
          <w:bCs/>
          <w:sz w:val="28"/>
          <w:szCs w:val="28"/>
          <w:lang w:val="uk-UA"/>
        </w:rPr>
        <w:t xml:space="preserve">Таблиця 3.1 – </w:t>
      </w:r>
      <w:r w:rsidR="00731458">
        <w:rPr>
          <w:rFonts w:ascii="Times New Roman" w:hAnsi="Times New Roman"/>
          <w:sz w:val="28"/>
          <w:szCs w:val="28"/>
          <w:lang w:val="uk-UA"/>
        </w:rPr>
        <w:t>С</w:t>
      </w:r>
      <w:r w:rsidR="00731458" w:rsidRPr="001C1DA5">
        <w:rPr>
          <w:rFonts w:ascii="Times New Roman" w:hAnsi="Times New Roman"/>
          <w:sz w:val="28"/>
          <w:szCs w:val="28"/>
        </w:rPr>
        <w:t>ортов</w:t>
      </w:r>
      <w:r w:rsidR="00731458">
        <w:rPr>
          <w:rFonts w:ascii="Times New Roman" w:hAnsi="Times New Roman"/>
          <w:sz w:val="28"/>
          <w:szCs w:val="28"/>
          <w:lang w:val="uk-UA"/>
        </w:rPr>
        <w:t>ий</w:t>
      </w:r>
      <w:r w:rsidR="00731458" w:rsidRPr="001C1DA5">
        <w:rPr>
          <w:rFonts w:ascii="Times New Roman" w:hAnsi="Times New Roman"/>
          <w:sz w:val="28"/>
          <w:szCs w:val="28"/>
        </w:rPr>
        <w:t xml:space="preserve"> асортимент арахісу в Державному реєстрі сортів рослин, придатних для поширення в Україні</w:t>
      </w:r>
      <w:r w:rsidR="00731458">
        <w:rPr>
          <w:rFonts w:ascii="Times New Roman" w:hAnsi="Times New Roman"/>
          <w:sz w:val="28"/>
          <w:szCs w:val="28"/>
          <w:lang w:val="uk-UA"/>
        </w:rPr>
        <w:t xml:space="preserve">  за період </w:t>
      </w:r>
      <w:r w:rsidR="00731458" w:rsidRPr="001C1DA5">
        <w:rPr>
          <w:rFonts w:ascii="Times New Roman" w:hAnsi="Times New Roman"/>
          <w:sz w:val="28"/>
          <w:szCs w:val="28"/>
        </w:rPr>
        <w:t>2016</w:t>
      </w:r>
      <w:r w:rsidR="003B289A">
        <w:rPr>
          <w:rFonts w:ascii="Times New Roman" w:hAnsi="Times New Roman"/>
          <w:sz w:val="28"/>
          <w:szCs w:val="28"/>
          <w:lang w:val="uk-UA"/>
        </w:rPr>
        <w:t>-</w:t>
      </w:r>
      <w:r w:rsidR="00731458" w:rsidRPr="001C1DA5">
        <w:rPr>
          <w:rFonts w:ascii="Times New Roman" w:hAnsi="Times New Roman"/>
          <w:sz w:val="28"/>
          <w:szCs w:val="28"/>
        </w:rPr>
        <w:t>2023</w:t>
      </w:r>
      <w:r w:rsidR="00731458">
        <w:rPr>
          <w:rFonts w:ascii="Times New Roman" w:hAnsi="Times New Roman"/>
          <w:sz w:val="28"/>
          <w:szCs w:val="28"/>
          <w:lang w:val="uk-UA"/>
        </w:rPr>
        <w:t>.</w:t>
      </w:r>
    </w:p>
    <w:tbl>
      <w:tblPr>
        <w:tblStyle w:val="ad"/>
        <w:tblW w:w="9634" w:type="dxa"/>
        <w:tblLook w:val="04A0" w:firstRow="1" w:lastRow="0" w:firstColumn="1" w:lastColumn="0" w:noHBand="0" w:noVBand="1"/>
      </w:tblPr>
      <w:tblGrid>
        <w:gridCol w:w="845"/>
        <w:gridCol w:w="1340"/>
        <w:gridCol w:w="1530"/>
        <w:gridCol w:w="1417"/>
        <w:gridCol w:w="4502"/>
      </w:tblGrid>
      <w:tr w:rsidR="002729D4" w:rsidRPr="004E0E99" w14:paraId="0E7B8214" w14:textId="77777777" w:rsidTr="00731458">
        <w:tc>
          <w:tcPr>
            <w:tcW w:w="845" w:type="dxa"/>
            <w:vAlign w:val="center"/>
          </w:tcPr>
          <w:p w14:paraId="16212E2F" w14:textId="77777777" w:rsidR="002729D4" w:rsidRPr="00731458" w:rsidRDefault="002729D4" w:rsidP="00731458">
            <w:pPr>
              <w:jc w:val="center"/>
              <w:rPr>
                <w:rFonts w:ascii="Times New Roman" w:hAnsi="Times New Roman" w:cs="Times New Roman"/>
                <w:sz w:val="28"/>
                <w:szCs w:val="28"/>
                <w:lang w:val="uk-UA"/>
              </w:rPr>
            </w:pPr>
            <w:r w:rsidRPr="00731458">
              <w:rPr>
                <w:rFonts w:ascii="Times New Roman" w:hAnsi="Times New Roman" w:cs="Times New Roman"/>
                <w:sz w:val="28"/>
                <w:szCs w:val="28"/>
                <w:lang w:val="uk-UA"/>
              </w:rPr>
              <w:t>Рік</w:t>
            </w:r>
          </w:p>
        </w:tc>
        <w:tc>
          <w:tcPr>
            <w:tcW w:w="1340" w:type="dxa"/>
            <w:vAlign w:val="center"/>
          </w:tcPr>
          <w:p w14:paraId="11F57467" w14:textId="77777777" w:rsidR="002729D4" w:rsidRPr="00731458" w:rsidRDefault="002729D4" w:rsidP="00731458">
            <w:pPr>
              <w:jc w:val="center"/>
              <w:rPr>
                <w:rFonts w:ascii="Times New Roman" w:hAnsi="Times New Roman" w:cs="Times New Roman"/>
                <w:sz w:val="28"/>
                <w:szCs w:val="28"/>
                <w:lang w:val="uk-UA"/>
              </w:rPr>
            </w:pPr>
            <w:r w:rsidRPr="00731458">
              <w:rPr>
                <w:rFonts w:ascii="Times New Roman" w:hAnsi="Times New Roman" w:cs="Times New Roman"/>
                <w:sz w:val="28"/>
                <w:szCs w:val="28"/>
                <w:lang w:val="uk-UA"/>
              </w:rPr>
              <w:t>Кількість сортів, шт.</w:t>
            </w:r>
          </w:p>
        </w:tc>
        <w:tc>
          <w:tcPr>
            <w:tcW w:w="1530" w:type="dxa"/>
            <w:vAlign w:val="center"/>
          </w:tcPr>
          <w:p w14:paraId="107F5728" w14:textId="77777777" w:rsidR="002729D4" w:rsidRPr="00731458" w:rsidRDefault="002729D4" w:rsidP="00731458">
            <w:pPr>
              <w:jc w:val="center"/>
              <w:rPr>
                <w:rFonts w:ascii="Times New Roman" w:hAnsi="Times New Roman" w:cs="Times New Roman"/>
                <w:sz w:val="28"/>
                <w:szCs w:val="28"/>
                <w:lang w:val="uk-UA"/>
              </w:rPr>
            </w:pPr>
            <w:r w:rsidRPr="00731458">
              <w:rPr>
                <w:rFonts w:ascii="Times New Roman" w:hAnsi="Times New Roman" w:cs="Times New Roman"/>
                <w:sz w:val="28"/>
                <w:szCs w:val="28"/>
                <w:lang w:val="uk-UA"/>
              </w:rPr>
              <w:t>Назва сорту</w:t>
            </w:r>
          </w:p>
        </w:tc>
        <w:tc>
          <w:tcPr>
            <w:tcW w:w="1417" w:type="dxa"/>
            <w:vAlign w:val="center"/>
          </w:tcPr>
          <w:p w14:paraId="003F54CE" w14:textId="77777777" w:rsidR="002729D4" w:rsidRPr="00731458" w:rsidRDefault="002729D4" w:rsidP="00731458">
            <w:pPr>
              <w:jc w:val="center"/>
              <w:rPr>
                <w:rFonts w:ascii="Times New Roman" w:hAnsi="Times New Roman" w:cs="Times New Roman"/>
                <w:sz w:val="28"/>
                <w:szCs w:val="28"/>
                <w:lang w:val="uk-UA"/>
              </w:rPr>
            </w:pPr>
            <w:r w:rsidRPr="00731458">
              <w:rPr>
                <w:rFonts w:ascii="Times New Roman" w:hAnsi="Times New Roman" w:cs="Times New Roman"/>
                <w:sz w:val="28"/>
                <w:szCs w:val="28"/>
                <w:lang w:val="uk-UA"/>
              </w:rPr>
              <w:t>Рік реєстрації</w:t>
            </w:r>
          </w:p>
        </w:tc>
        <w:tc>
          <w:tcPr>
            <w:tcW w:w="4502" w:type="dxa"/>
            <w:vAlign w:val="center"/>
          </w:tcPr>
          <w:p w14:paraId="18A509F4" w14:textId="77777777" w:rsidR="002729D4" w:rsidRPr="00731458" w:rsidRDefault="002729D4" w:rsidP="00731458">
            <w:pPr>
              <w:jc w:val="center"/>
              <w:rPr>
                <w:rFonts w:ascii="Times New Roman" w:hAnsi="Times New Roman" w:cs="Times New Roman"/>
                <w:sz w:val="28"/>
                <w:szCs w:val="28"/>
              </w:rPr>
            </w:pPr>
            <w:r w:rsidRPr="00731458">
              <w:rPr>
                <w:rFonts w:ascii="Times New Roman" w:hAnsi="Times New Roman" w:cs="Times New Roman"/>
                <w:sz w:val="28"/>
                <w:szCs w:val="28"/>
                <w:lang w:val="uk-UA"/>
              </w:rPr>
              <w:t>Установа оригінатор</w:t>
            </w:r>
          </w:p>
        </w:tc>
      </w:tr>
      <w:tr w:rsidR="002729D4" w:rsidRPr="004E0E99" w14:paraId="03B1CEE4" w14:textId="77777777" w:rsidTr="00731458">
        <w:tc>
          <w:tcPr>
            <w:tcW w:w="845" w:type="dxa"/>
            <w:vAlign w:val="center"/>
          </w:tcPr>
          <w:p w14:paraId="3339F018" w14:textId="77777777" w:rsidR="002729D4" w:rsidRPr="00731458" w:rsidRDefault="002729D4" w:rsidP="00CB2C26">
            <w:pPr>
              <w:jc w:val="both"/>
              <w:rPr>
                <w:rFonts w:ascii="Times New Roman" w:hAnsi="Times New Roman" w:cs="Times New Roman"/>
                <w:sz w:val="28"/>
                <w:szCs w:val="28"/>
                <w:lang w:val="uk-UA"/>
              </w:rPr>
            </w:pPr>
            <w:r w:rsidRPr="00731458">
              <w:rPr>
                <w:rFonts w:ascii="Times New Roman" w:hAnsi="Times New Roman" w:cs="Times New Roman"/>
                <w:sz w:val="28"/>
                <w:szCs w:val="28"/>
                <w:lang w:val="uk-UA"/>
              </w:rPr>
              <w:t xml:space="preserve">2016 </w:t>
            </w:r>
          </w:p>
        </w:tc>
        <w:tc>
          <w:tcPr>
            <w:tcW w:w="1340" w:type="dxa"/>
            <w:vAlign w:val="center"/>
          </w:tcPr>
          <w:p w14:paraId="50BCA8E8" w14:textId="77777777" w:rsidR="002729D4" w:rsidRPr="00731458" w:rsidRDefault="002729D4" w:rsidP="00731458">
            <w:pPr>
              <w:jc w:val="center"/>
              <w:rPr>
                <w:rFonts w:ascii="Times New Roman" w:hAnsi="Times New Roman" w:cs="Times New Roman"/>
                <w:sz w:val="28"/>
                <w:szCs w:val="28"/>
                <w:lang w:val="uk-UA"/>
              </w:rPr>
            </w:pPr>
            <w:r w:rsidRPr="00731458">
              <w:rPr>
                <w:rFonts w:ascii="Times New Roman" w:hAnsi="Times New Roman" w:cs="Times New Roman"/>
                <w:sz w:val="28"/>
                <w:szCs w:val="28"/>
                <w:lang w:val="uk-UA"/>
              </w:rPr>
              <w:t>1</w:t>
            </w:r>
          </w:p>
        </w:tc>
        <w:tc>
          <w:tcPr>
            <w:tcW w:w="1530" w:type="dxa"/>
            <w:vAlign w:val="center"/>
          </w:tcPr>
          <w:p w14:paraId="70A8B6AD" w14:textId="77777777" w:rsidR="002729D4" w:rsidRPr="00731458" w:rsidRDefault="002729D4" w:rsidP="00CB2C26">
            <w:pPr>
              <w:jc w:val="both"/>
              <w:rPr>
                <w:rFonts w:ascii="Times New Roman" w:hAnsi="Times New Roman" w:cs="Times New Roman"/>
                <w:sz w:val="28"/>
                <w:szCs w:val="28"/>
              </w:rPr>
            </w:pPr>
            <w:proofErr w:type="spellStart"/>
            <w:r w:rsidRPr="00731458">
              <w:rPr>
                <w:rFonts w:ascii="Times New Roman" w:hAnsi="Times New Roman" w:cs="Times New Roman"/>
                <w:sz w:val="28"/>
                <w:szCs w:val="28"/>
              </w:rPr>
              <w:t>Клинський</w:t>
            </w:r>
            <w:proofErr w:type="spellEnd"/>
          </w:p>
        </w:tc>
        <w:tc>
          <w:tcPr>
            <w:tcW w:w="1417" w:type="dxa"/>
            <w:vAlign w:val="center"/>
          </w:tcPr>
          <w:p w14:paraId="1375085B" w14:textId="77777777" w:rsidR="002729D4" w:rsidRPr="00731458" w:rsidRDefault="002729D4" w:rsidP="00731458">
            <w:pPr>
              <w:jc w:val="center"/>
              <w:rPr>
                <w:rFonts w:ascii="Times New Roman" w:hAnsi="Times New Roman" w:cs="Times New Roman"/>
                <w:sz w:val="28"/>
                <w:szCs w:val="28"/>
                <w:lang w:val="uk-UA"/>
              </w:rPr>
            </w:pPr>
            <w:r w:rsidRPr="00731458">
              <w:rPr>
                <w:rFonts w:ascii="Times New Roman" w:hAnsi="Times New Roman" w:cs="Times New Roman"/>
                <w:sz w:val="28"/>
                <w:szCs w:val="28"/>
                <w:lang w:val="uk-UA"/>
              </w:rPr>
              <w:t>2002</w:t>
            </w:r>
          </w:p>
        </w:tc>
        <w:tc>
          <w:tcPr>
            <w:tcW w:w="4502" w:type="dxa"/>
          </w:tcPr>
          <w:p w14:paraId="0BCE4821" w14:textId="77777777" w:rsidR="002729D4" w:rsidRPr="00731458" w:rsidRDefault="002729D4" w:rsidP="00CB2C26">
            <w:pPr>
              <w:jc w:val="both"/>
              <w:rPr>
                <w:rFonts w:ascii="Times New Roman" w:hAnsi="Times New Roman" w:cs="Times New Roman"/>
                <w:sz w:val="28"/>
                <w:szCs w:val="28"/>
                <w:lang w:val="uk-UA"/>
              </w:rPr>
            </w:pPr>
            <w:r w:rsidRPr="00731458">
              <w:rPr>
                <w:rFonts w:ascii="Times New Roman" w:hAnsi="Times New Roman" w:cs="Times New Roman"/>
                <w:sz w:val="28"/>
                <w:szCs w:val="28"/>
                <w:lang w:val="uk-UA"/>
              </w:rPr>
              <w:t>Інститут південного овочівництва і баштанництва Української академії аграрних наук (Херсонська обл.)</w:t>
            </w:r>
          </w:p>
        </w:tc>
      </w:tr>
      <w:tr w:rsidR="002729D4" w:rsidRPr="004E0E99" w14:paraId="3F246A7D" w14:textId="77777777" w:rsidTr="00731458">
        <w:tc>
          <w:tcPr>
            <w:tcW w:w="845" w:type="dxa"/>
            <w:vAlign w:val="center"/>
          </w:tcPr>
          <w:p w14:paraId="4F22963B" w14:textId="49006866" w:rsidR="002729D4" w:rsidRPr="00731458" w:rsidRDefault="002729D4" w:rsidP="00731458">
            <w:pPr>
              <w:jc w:val="both"/>
              <w:rPr>
                <w:rFonts w:ascii="Times New Roman" w:hAnsi="Times New Roman" w:cs="Times New Roman"/>
                <w:sz w:val="28"/>
                <w:szCs w:val="28"/>
                <w:lang w:val="uk-UA"/>
              </w:rPr>
            </w:pPr>
            <w:r w:rsidRPr="00731458">
              <w:rPr>
                <w:rFonts w:ascii="Times New Roman" w:eastAsia="Times New Roman" w:hAnsi="Times New Roman" w:cs="Times New Roman"/>
                <w:sz w:val="28"/>
                <w:szCs w:val="28"/>
              </w:rPr>
              <w:t>2017</w:t>
            </w:r>
          </w:p>
        </w:tc>
        <w:tc>
          <w:tcPr>
            <w:tcW w:w="1340" w:type="dxa"/>
            <w:vAlign w:val="center"/>
          </w:tcPr>
          <w:p w14:paraId="7CEA2AC6" w14:textId="77777777" w:rsidR="002729D4" w:rsidRPr="00731458" w:rsidRDefault="002729D4" w:rsidP="00731458">
            <w:pPr>
              <w:jc w:val="center"/>
              <w:rPr>
                <w:rFonts w:ascii="Times New Roman" w:hAnsi="Times New Roman" w:cs="Times New Roman"/>
                <w:sz w:val="28"/>
                <w:szCs w:val="28"/>
                <w:lang w:val="uk-UA"/>
              </w:rPr>
            </w:pPr>
            <w:r w:rsidRPr="00731458">
              <w:rPr>
                <w:rFonts w:ascii="Times New Roman" w:hAnsi="Times New Roman" w:cs="Times New Roman"/>
                <w:sz w:val="28"/>
                <w:szCs w:val="28"/>
                <w:lang w:val="de-DE"/>
              </w:rPr>
              <w:t>1</w:t>
            </w:r>
          </w:p>
        </w:tc>
        <w:tc>
          <w:tcPr>
            <w:tcW w:w="1530" w:type="dxa"/>
            <w:vAlign w:val="center"/>
          </w:tcPr>
          <w:p w14:paraId="3E77E9DD" w14:textId="77777777" w:rsidR="002729D4" w:rsidRPr="00731458" w:rsidRDefault="002729D4" w:rsidP="00CB2C26">
            <w:pPr>
              <w:jc w:val="both"/>
              <w:rPr>
                <w:rFonts w:ascii="Times New Roman" w:hAnsi="Times New Roman" w:cs="Times New Roman"/>
                <w:sz w:val="28"/>
                <w:szCs w:val="28"/>
                <w:lang w:val="uk-UA"/>
              </w:rPr>
            </w:pPr>
            <w:proofErr w:type="spellStart"/>
            <w:r w:rsidRPr="00731458">
              <w:rPr>
                <w:rFonts w:ascii="Times New Roman" w:hAnsi="Times New Roman" w:cs="Times New Roman"/>
                <w:sz w:val="28"/>
                <w:szCs w:val="28"/>
              </w:rPr>
              <w:t>Клинський</w:t>
            </w:r>
            <w:proofErr w:type="spellEnd"/>
          </w:p>
        </w:tc>
        <w:tc>
          <w:tcPr>
            <w:tcW w:w="1417" w:type="dxa"/>
            <w:vAlign w:val="center"/>
          </w:tcPr>
          <w:p w14:paraId="1953878C" w14:textId="77777777" w:rsidR="002729D4" w:rsidRPr="00731458" w:rsidRDefault="002729D4" w:rsidP="00731458">
            <w:pPr>
              <w:jc w:val="center"/>
              <w:rPr>
                <w:rFonts w:ascii="Times New Roman" w:hAnsi="Times New Roman" w:cs="Times New Roman"/>
                <w:sz w:val="28"/>
                <w:szCs w:val="28"/>
                <w:lang w:val="uk-UA"/>
              </w:rPr>
            </w:pPr>
            <w:r w:rsidRPr="00731458">
              <w:rPr>
                <w:rFonts w:ascii="Times New Roman" w:hAnsi="Times New Roman" w:cs="Times New Roman"/>
                <w:sz w:val="28"/>
                <w:szCs w:val="28"/>
                <w:lang w:val="uk-UA"/>
              </w:rPr>
              <w:t>2002</w:t>
            </w:r>
          </w:p>
        </w:tc>
        <w:tc>
          <w:tcPr>
            <w:tcW w:w="4502" w:type="dxa"/>
          </w:tcPr>
          <w:p w14:paraId="3483CB8B" w14:textId="77777777" w:rsidR="002729D4" w:rsidRPr="00731458" w:rsidRDefault="002729D4" w:rsidP="00CB2C26">
            <w:pPr>
              <w:jc w:val="both"/>
              <w:rPr>
                <w:rFonts w:ascii="Times New Roman" w:hAnsi="Times New Roman" w:cs="Times New Roman"/>
                <w:sz w:val="28"/>
                <w:szCs w:val="28"/>
                <w:lang w:val="uk-UA"/>
              </w:rPr>
            </w:pPr>
            <w:r w:rsidRPr="00731458">
              <w:rPr>
                <w:rFonts w:ascii="Times New Roman" w:hAnsi="Times New Roman" w:cs="Times New Roman"/>
                <w:sz w:val="28"/>
                <w:szCs w:val="28"/>
                <w:lang w:val="uk-UA"/>
              </w:rPr>
              <w:t>Інститут південного овочівництва і баштанництва Української академії аграрних наук (Херсонська обл.)</w:t>
            </w:r>
          </w:p>
        </w:tc>
      </w:tr>
      <w:tr w:rsidR="002729D4" w:rsidRPr="004E0E99" w14:paraId="031D5FFB" w14:textId="77777777" w:rsidTr="00731458">
        <w:tc>
          <w:tcPr>
            <w:tcW w:w="845" w:type="dxa"/>
            <w:vAlign w:val="center"/>
          </w:tcPr>
          <w:p w14:paraId="731612D3" w14:textId="77777777" w:rsidR="002729D4" w:rsidRPr="00731458" w:rsidRDefault="002729D4" w:rsidP="00CB2C26">
            <w:pPr>
              <w:jc w:val="both"/>
              <w:rPr>
                <w:rFonts w:ascii="Times New Roman" w:hAnsi="Times New Roman" w:cs="Times New Roman"/>
                <w:sz w:val="28"/>
                <w:szCs w:val="28"/>
                <w:lang w:val="uk-UA"/>
              </w:rPr>
            </w:pPr>
            <w:r w:rsidRPr="00731458">
              <w:rPr>
                <w:rFonts w:ascii="Times New Roman" w:eastAsia="Times New Roman" w:hAnsi="Times New Roman" w:cs="Times New Roman"/>
                <w:sz w:val="28"/>
                <w:szCs w:val="28"/>
              </w:rPr>
              <w:t>2018</w:t>
            </w:r>
          </w:p>
        </w:tc>
        <w:tc>
          <w:tcPr>
            <w:tcW w:w="1340" w:type="dxa"/>
            <w:vAlign w:val="center"/>
          </w:tcPr>
          <w:p w14:paraId="30DD2B8E" w14:textId="77777777" w:rsidR="002729D4" w:rsidRPr="00731458" w:rsidRDefault="002729D4" w:rsidP="00731458">
            <w:pPr>
              <w:jc w:val="center"/>
              <w:rPr>
                <w:rFonts w:ascii="Times New Roman" w:hAnsi="Times New Roman" w:cs="Times New Roman"/>
                <w:sz w:val="28"/>
                <w:szCs w:val="28"/>
                <w:lang w:val="uk-UA"/>
              </w:rPr>
            </w:pPr>
            <w:r w:rsidRPr="00731458">
              <w:rPr>
                <w:rFonts w:ascii="Times New Roman" w:hAnsi="Times New Roman" w:cs="Times New Roman"/>
                <w:sz w:val="28"/>
                <w:szCs w:val="28"/>
                <w:lang w:val="de-DE"/>
              </w:rPr>
              <w:t>1</w:t>
            </w:r>
          </w:p>
        </w:tc>
        <w:tc>
          <w:tcPr>
            <w:tcW w:w="1530" w:type="dxa"/>
            <w:vAlign w:val="center"/>
          </w:tcPr>
          <w:p w14:paraId="2FDCA6A7" w14:textId="77777777" w:rsidR="002729D4" w:rsidRPr="00731458" w:rsidRDefault="002729D4" w:rsidP="00CB2C26">
            <w:pPr>
              <w:jc w:val="both"/>
              <w:rPr>
                <w:rFonts w:ascii="Times New Roman" w:hAnsi="Times New Roman" w:cs="Times New Roman"/>
                <w:sz w:val="28"/>
                <w:szCs w:val="28"/>
                <w:lang w:val="uk-UA"/>
              </w:rPr>
            </w:pPr>
            <w:proofErr w:type="spellStart"/>
            <w:r w:rsidRPr="00731458">
              <w:rPr>
                <w:rFonts w:ascii="Times New Roman" w:hAnsi="Times New Roman" w:cs="Times New Roman"/>
                <w:sz w:val="28"/>
                <w:szCs w:val="28"/>
              </w:rPr>
              <w:t>Клинськи</w:t>
            </w:r>
            <w:proofErr w:type="spellEnd"/>
            <w:r w:rsidRPr="00731458">
              <w:rPr>
                <w:rFonts w:ascii="Times New Roman" w:hAnsi="Times New Roman" w:cs="Times New Roman"/>
                <w:sz w:val="28"/>
                <w:szCs w:val="28"/>
                <w:lang w:val="de-DE"/>
              </w:rPr>
              <w:t>й</w:t>
            </w:r>
          </w:p>
        </w:tc>
        <w:tc>
          <w:tcPr>
            <w:tcW w:w="1417" w:type="dxa"/>
            <w:vAlign w:val="center"/>
          </w:tcPr>
          <w:p w14:paraId="3EF213C2" w14:textId="77777777" w:rsidR="002729D4" w:rsidRPr="00731458" w:rsidRDefault="002729D4" w:rsidP="00731458">
            <w:pPr>
              <w:jc w:val="center"/>
              <w:rPr>
                <w:rFonts w:ascii="Times New Roman" w:hAnsi="Times New Roman" w:cs="Times New Roman"/>
                <w:sz w:val="28"/>
                <w:szCs w:val="28"/>
                <w:lang w:val="uk-UA"/>
              </w:rPr>
            </w:pPr>
            <w:r w:rsidRPr="00731458">
              <w:rPr>
                <w:rFonts w:ascii="Times New Roman" w:hAnsi="Times New Roman" w:cs="Times New Roman"/>
                <w:sz w:val="28"/>
                <w:szCs w:val="28"/>
                <w:lang w:val="de-DE"/>
              </w:rPr>
              <w:t>2002</w:t>
            </w:r>
          </w:p>
        </w:tc>
        <w:tc>
          <w:tcPr>
            <w:tcW w:w="4502" w:type="dxa"/>
          </w:tcPr>
          <w:p w14:paraId="67ECD111" w14:textId="77777777" w:rsidR="002729D4" w:rsidRPr="00731458" w:rsidRDefault="002729D4" w:rsidP="00CB2C26">
            <w:pPr>
              <w:jc w:val="both"/>
              <w:rPr>
                <w:rFonts w:ascii="Times New Roman" w:hAnsi="Times New Roman" w:cs="Times New Roman"/>
                <w:sz w:val="28"/>
                <w:szCs w:val="28"/>
                <w:lang w:val="uk-UA"/>
              </w:rPr>
            </w:pPr>
            <w:r w:rsidRPr="00731458">
              <w:rPr>
                <w:rFonts w:ascii="Times New Roman" w:hAnsi="Times New Roman" w:cs="Times New Roman"/>
                <w:sz w:val="28"/>
                <w:szCs w:val="28"/>
                <w:lang w:val="uk-UA"/>
              </w:rPr>
              <w:t>Інститут південного овочівництва і баштанництва Української академії аграрних наук (Херсонська обл.)</w:t>
            </w:r>
          </w:p>
        </w:tc>
      </w:tr>
      <w:tr w:rsidR="002729D4" w:rsidRPr="004E0E99" w14:paraId="3FC16C9B" w14:textId="77777777" w:rsidTr="00731458">
        <w:tc>
          <w:tcPr>
            <w:tcW w:w="845" w:type="dxa"/>
            <w:vAlign w:val="center"/>
          </w:tcPr>
          <w:p w14:paraId="18F7DBC1" w14:textId="77777777" w:rsidR="002729D4" w:rsidRPr="00731458" w:rsidRDefault="002729D4" w:rsidP="00CB2C26">
            <w:pPr>
              <w:jc w:val="both"/>
              <w:rPr>
                <w:rFonts w:ascii="Times New Roman" w:hAnsi="Times New Roman" w:cs="Times New Roman"/>
                <w:sz w:val="28"/>
                <w:szCs w:val="28"/>
                <w:lang w:val="uk-UA"/>
              </w:rPr>
            </w:pPr>
            <w:r w:rsidRPr="00731458">
              <w:rPr>
                <w:rFonts w:ascii="Times New Roman" w:eastAsia="Times New Roman" w:hAnsi="Times New Roman" w:cs="Times New Roman"/>
                <w:sz w:val="28"/>
                <w:szCs w:val="28"/>
              </w:rPr>
              <w:t>2019</w:t>
            </w:r>
          </w:p>
        </w:tc>
        <w:tc>
          <w:tcPr>
            <w:tcW w:w="1340" w:type="dxa"/>
            <w:vAlign w:val="center"/>
          </w:tcPr>
          <w:p w14:paraId="77B63E19" w14:textId="77777777" w:rsidR="002729D4" w:rsidRPr="00731458" w:rsidRDefault="002729D4" w:rsidP="00731458">
            <w:pPr>
              <w:jc w:val="center"/>
              <w:rPr>
                <w:rFonts w:ascii="Times New Roman" w:hAnsi="Times New Roman" w:cs="Times New Roman"/>
                <w:sz w:val="28"/>
                <w:szCs w:val="28"/>
                <w:lang w:val="uk-UA"/>
              </w:rPr>
            </w:pPr>
            <w:r w:rsidRPr="00731458">
              <w:rPr>
                <w:rFonts w:ascii="Times New Roman" w:hAnsi="Times New Roman" w:cs="Times New Roman"/>
                <w:sz w:val="28"/>
                <w:szCs w:val="28"/>
                <w:lang w:val="de-DE"/>
              </w:rPr>
              <w:t>1</w:t>
            </w:r>
          </w:p>
        </w:tc>
        <w:tc>
          <w:tcPr>
            <w:tcW w:w="1530" w:type="dxa"/>
            <w:vAlign w:val="center"/>
          </w:tcPr>
          <w:p w14:paraId="257944C3" w14:textId="77777777" w:rsidR="002729D4" w:rsidRPr="00731458" w:rsidRDefault="002729D4" w:rsidP="00CB2C26">
            <w:pPr>
              <w:jc w:val="both"/>
              <w:rPr>
                <w:rFonts w:ascii="Times New Roman" w:hAnsi="Times New Roman" w:cs="Times New Roman"/>
                <w:sz w:val="28"/>
                <w:szCs w:val="28"/>
                <w:lang w:val="uk-UA"/>
              </w:rPr>
            </w:pPr>
            <w:proofErr w:type="spellStart"/>
            <w:r w:rsidRPr="00731458">
              <w:rPr>
                <w:rFonts w:ascii="Times New Roman" w:hAnsi="Times New Roman" w:cs="Times New Roman"/>
                <w:sz w:val="28"/>
                <w:szCs w:val="28"/>
              </w:rPr>
              <w:t>Клинськи</w:t>
            </w:r>
            <w:proofErr w:type="spellEnd"/>
            <w:r w:rsidRPr="00731458">
              <w:rPr>
                <w:rFonts w:ascii="Times New Roman" w:hAnsi="Times New Roman" w:cs="Times New Roman"/>
                <w:sz w:val="28"/>
                <w:szCs w:val="28"/>
                <w:lang w:val="de-DE"/>
              </w:rPr>
              <w:t>й</w:t>
            </w:r>
          </w:p>
        </w:tc>
        <w:tc>
          <w:tcPr>
            <w:tcW w:w="1417" w:type="dxa"/>
            <w:vAlign w:val="center"/>
          </w:tcPr>
          <w:p w14:paraId="384FB419" w14:textId="77777777" w:rsidR="002729D4" w:rsidRPr="00731458" w:rsidRDefault="002729D4" w:rsidP="00731458">
            <w:pPr>
              <w:jc w:val="center"/>
              <w:rPr>
                <w:rFonts w:ascii="Times New Roman" w:hAnsi="Times New Roman" w:cs="Times New Roman"/>
                <w:sz w:val="28"/>
                <w:szCs w:val="28"/>
                <w:lang w:val="uk-UA"/>
              </w:rPr>
            </w:pPr>
            <w:r w:rsidRPr="00731458">
              <w:rPr>
                <w:rFonts w:ascii="Times New Roman" w:hAnsi="Times New Roman" w:cs="Times New Roman"/>
                <w:sz w:val="28"/>
                <w:szCs w:val="28"/>
                <w:lang w:val="de-DE"/>
              </w:rPr>
              <w:t>2002</w:t>
            </w:r>
          </w:p>
        </w:tc>
        <w:tc>
          <w:tcPr>
            <w:tcW w:w="4502" w:type="dxa"/>
          </w:tcPr>
          <w:p w14:paraId="64BCF2F4" w14:textId="77777777" w:rsidR="002729D4" w:rsidRPr="00731458" w:rsidRDefault="002729D4" w:rsidP="00CB2C26">
            <w:pPr>
              <w:jc w:val="both"/>
              <w:rPr>
                <w:rFonts w:ascii="Times New Roman" w:hAnsi="Times New Roman" w:cs="Times New Roman"/>
                <w:sz w:val="28"/>
                <w:szCs w:val="28"/>
                <w:lang w:val="uk-UA"/>
              </w:rPr>
            </w:pPr>
            <w:r w:rsidRPr="00731458">
              <w:rPr>
                <w:rFonts w:ascii="Times New Roman" w:hAnsi="Times New Roman" w:cs="Times New Roman"/>
                <w:sz w:val="28"/>
                <w:szCs w:val="28"/>
                <w:lang w:val="uk-UA"/>
              </w:rPr>
              <w:t>Інститут південного овочівництва і баштанництва Української академії аграрних наук (Херсонська обл.)</w:t>
            </w:r>
          </w:p>
        </w:tc>
      </w:tr>
      <w:tr w:rsidR="002729D4" w:rsidRPr="004E0E99" w14:paraId="743E4F9E" w14:textId="77777777" w:rsidTr="00731458">
        <w:tc>
          <w:tcPr>
            <w:tcW w:w="845" w:type="dxa"/>
            <w:vMerge w:val="restart"/>
            <w:vAlign w:val="center"/>
          </w:tcPr>
          <w:p w14:paraId="4354E13E" w14:textId="2FB1E3A1" w:rsidR="002729D4" w:rsidRPr="00731458" w:rsidRDefault="002729D4" w:rsidP="00731458">
            <w:pPr>
              <w:jc w:val="both"/>
              <w:rPr>
                <w:rFonts w:ascii="Times New Roman" w:eastAsia="Times New Roman" w:hAnsi="Times New Roman" w:cs="Times New Roman"/>
                <w:sz w:val="28"/>
                <w:szCs w:val="28"/>
              </w:rPr>
            </w:pPr>
            <w:r w:rsidRPr="00731458">
              <w:rPr>
                <w:rFonts w:ascii="Times New Roman" w:hAnsi="Times New Roman" w:cs="Times New Roman"/>
                <w:sz w:val="28"/>
                <w:szCs w:val="28"/>
                <w:lang w:val="de-DE"/>
              </w:rPr>
              <w:t>20</w:t>
            </w:r>
            <w:r w:rsidRPr="00731458">
              <w:rPr>
                <w:rFonts w:ascii="Times New Roman" w:hAnsi="Times New Roman" w:cs="Times New Roman"/>
                <w:sz w:val="28"/>
                <w:szCs w:val="28"/>
                <w:lang w:val="uk-UA"/>
              </w:rPr>
              <w:t>20</w:t>
            </w:r>
          </w:p>
        </w:tc>
        <w:tc>
          <w:tcPr>
            <w:tcW w:w="1340" w:type="dxa"/>
            <w:vMerge w:val="restart"/>
            <w:vAlign w:val="center"/>
          </w:tcPr>
          <w:p w14:paraId="2A51DB5F" w14:textId="77777777" w:rsidR="002729D4" w:rsidRPr="00731458" w:rsidRDefault="002729D4" w:rsidP="00731458">
            <w:pPr>
              <w:jc w:val="center"/>
              <w:rPr>
                <w:rFonts w:ascii="Times New Roman" w:hAnsi="Times New Roman" w:cs="Times New Roman"/>
                <w:sz w:val="28"/>
                <w:szCs w:val="28"/>
                <w:lang w:val="de-DE"/>
              </w:rPr>
            </w:pPr>
            <w:r w:rsidRPr="00731458">
              <w:rPr>
                <w:rFonts w:ascii="Times New Roman" w:hAnsi="Times New Roman" w:cs="Times New Roman"/>
                <w:sz w:val="28"/>
                <w:szCs w:val="28"/>
                <w:lang w:val="de-DE"/>
              </w:rPr>
              <w:t>3</w:t>
            </w:r>
          </w:p>
        </w:tc>
        <w:tc>
          <w:tcPr>
            <w:tcW w:w="1530" w:type="dxa"/>
            <w:vAlign w:val="center"/>
          </w:tcPr>
          <w:p w14:paraId="215988CE" w14:textId="77777777" w:rsidR="002729D4" w:rsidRPr="00731458" w:rsidRDefault="002729D4" w:rsidP="00CB2C26">
            <w:pPr>
              <w:jc w:val="both"/>
              <w:rPr>
                <w:rFonts w:ascii="Times New Roman" w:hAnsi="Times New Roman" w:cs="Times New Roman"/>
                <w:sz w:val="28"/>
                <w:szCs w:val="28"/>
                <w:lang w:val="de-DE"/>
              </w:rPr>
            </w:pPr>
            <w:proofErr w:type="spellStart"/>
            <w:r w:rsidRPr="00731458">
              <w:rPr>
                <w:rFonts w:ascii="Times New Roman" w:hAnsi="Times New Roman" w:cs="Times New Roman"/>
                <w:sz w:val="28"/>
                <w:szCs w:val="28"/>
              </w:rPr>
              <w:t>Клинськи</w:t>
            </w:r>
            <w:proofErr w:type="spellEnd"/>
            <w:r w:rsidRPr="00731458">
              <w:rPr>
                <w:rFonts w:ascii="Times New Roman" w:hAnsi="Times New Roman" w:cs="Times New Roman"/>
                <w:sz w:val="28"/>
                <w:szCs w:val="28"/>
                <w:lang w:val="de-DE"/>
              </w:rPr>
              <w:t>й</w:t>
            </w:r>
          </w:p>
          <w:p w14:paraId="02E210A5" w14:textId="77777777" w:rsidR="002729D4" w:rsidRPr="00731458" w:rsidRDefault="002729D4" w:rsidP="00CB2C26">
            <w:pPr>
              <w:jc w:val="both"/>
              <w:rPr>
                <w:rFonts w:ascii="Times New Roman" w:hAnsi="Times New Roman" w:cs="Times New Roman"/>
                <w:sz w:val="28"/>
                <w:szCs w:val="28"/>
              </w:rPr>
            </w:pPr>
          </w:p>
        </w:tc>
        <w:tc>
          <w:tcPr>
            <w:tcW w:w="1417" w:type="dxa"/>
            <w:vAlign w:val="center"/>
          </w:tcPr>
          <w:p w14:paraId="1EB6691C" w14:textId="0ACF2D10" w:rsidR="002729D4" w:rsidRPr="00731458" w:rsidRDefault="002729D4" w:rsidP="00731458">
            <w:pPr>
              <w:jc w:val="center"/>
              <w:rPr>
                <w:rFonts w:ascii="Times New Roman" w:hAnsi="Times New Roman" w:cs="Times New Roman"/>
                <w:sz w:val="28"/>
                <w:szCs w:val="28"/>
                <w:lang w:val="de-DE"/>
              </w:rPr>
            </w:pPr>
            <w:r w:rsidRPr="00731458">
              <w:rPr>
                <w:rFonts w:ascii="Times New Roman" w:hAnsi="Times New Roman" w:cs="Times New Roman"/>
                <w:sz w:val="28"/>
                <w:szCs w:val="28"/>
                <w:lang w:val="de-DE"/>
              </w:rPr>
              <w:t>2002</w:t>
            </w:r>
          </w:p>
          <w:p w14:paraId="56EB1297" w14:textId="77777777" w:rsidR="002729D4" w:rsidRPr="00731458" w:rsidRDefault="002729D4" w:rsidP="00731458">
            <w:pPr>
              <w:jc w:val="center"/>
              <w:rPr>
                <w:rFonts w:ascii="Times New Roman" w:hAnsi="Times New Roman" w:cs="Times New Roman"/>
                <w:sz w:val="28"/>
                <w:szCs w:val="28"/>
                <w:lang w:val="de-DE"/>
              </w:rPr>
            </w:pPr>
          </w:p>
        </w:tc>
        <w:tc>
          <w:tcPr>
            <w:tcW w:w="4502" w:type="dxa"/>
          </w:tcPr>
          <w:p w14:paraId="13350645" w14:textId="77777777" w:rsidR="002729D4" w:rsidRPr="00731458" w:rsidRDefault="002729D4" w:rsidP="00CB2C26">
            <w:pPr>
              <w:jc w:val="both"/>
              <w:rPr>
                <w:rFonts w:ascii="Times New Roman" w:hAnsi="Times New Roman" w:cs="Times New Roman"/>
                <w:sz w:val="28"/>
                <w:szCs w:val="28"/>
                <w:lang w:val="uk-UA"/>
              </w:rPr>
            </w:pPr>
            <w:r w:rsidRPr="00731458">
              <w:rPr>
                <w:rFonts w:ascii="Times New Roman" w:hAnsi="Times New Roman" w:cs="Times New Roman"/>
                <w:sz w:val="28"/>
                <w:szCs w:val="28"/>
                <w:lang w:val="uk-UA"/>
              </w:rPr>
              <w:t>Інститут південного овочівництва і баштанництва Української академії аграрних наук (Херсонська обл.)</w:t>
            </w:r>
          </w:p>
        </w:tc>
      </w:tr>
      <w:tr w:rsidR="002729D4" w:rsidRPr="004E0E99" w14:paraId="5A475C21" w14:textId="77777777" w:rsidTr="00731458">
        <w:tc>
          <w:tcPr>
            <w:tcW w:w="845" w:type="dxa"/>
            <w:vMerge/>
            <w:vAlign w:val="center"/>
          </w:tcPr>
          <w:p w14:paraId="15815657" w14:textId="77777777" w:rsidR="002729D4" w:rsidRPr="00731458" w:rsidRDefault="002729D4" w:rsidP="00CB2C26">
            <w:pPr>
              <w:jc w:val="both"/>
              <w:rPr>
                <w:rFonts w:ascii="Times New Roman" w:eastAsia="Times New Roman" w:hAnsi="Times New Roman" w:cs="Times New Roman"/>
                <w:sz w:val="28"/>
                <w:szCs w:val="28"/>
                <w:lang w:val="de-DE"/>
              </w:rPr>
            </w:pPr>
          </w:p>
        </w:tc>
        <w:tc>
          <w:tcPr>
            <w:tcW w:w="1340" w:type="dxa"/>
            <w:vMerge/>
            <w:vAlign w:val="center"/>
          </w:tcPr>
          <w:p w14:paraId="1DD9F77D" w14:textId="77777777" w:rsidR="002729D4" w:rsidRPr="00731458" w:rsidRDefault="002729D4" w:rsidP="00731458">
            <w:pPr>
              <w:jc w:val="center"/>
              <w:rPr>
                <w:rFonts w:ascii="Times New Roman" w:hAnsi="Times New Roman" w:cs="Times New Roman"/>
                <w:sz w:val="28"/>
                <w:szCs w:val="28"/>
                <w:lang w:val="de-DE"/>
              </w:rPr>
            </w:pPr>
          </w:p>
        </w:tc>
        <w:tc>
          <w:tcPr>
            <w:tcW w:w="1530" w:type="dxa"/>
            <w:vAlign w:val="center"/>
          </w:tcPr>
          <w:p w14:paraId="4DF82C82" w14:textId="77777777" w:rsidR="002729D4" w:rsidRPr="00731458" w:rsidRDefault="002729D4" w:rsidP="00CB2C26">
            <w:pPr>
              <w:jc w:val="both"/>
              <w:rPr>
                <w:rFonts w:ascii="Times New Roman" w:hAnsi="Times New Roman" w:cs="Times New Roman"/>
                <w:sz w:val="28"/>
                <w:szCs w:val="28"/>
              </w:rPr>
            </w:pPr>
            <w:r w:rsidRPr="00731458">
              <w:rPr>
                <w:rFonts w:ascii="Times New Roman" w:hAnsi="Times New Roman" w:cs="Times New Roman"/>
                <w:sz w:val="28"/>
                <w:szCs w:val="28"/>
                <w:lang w:val="de-DE"/>
              </w:rPr>
              <w:t>В</w:t>
            </w:r>
            <w:r w:rsidRPr="00731458">
              <w:rPr>
                <w:rFonts w:ascii="Times New Roman" w:hAnsi="Times New Roman" w:cs="Times New Roman"/>
                <w:sz w:val="28"/>
                <w:szCs w:val="28"/>
                <w:lang w:val="uk-UA"/>
              </w:rPr>
              <w:t>ал</w:t>
            </w:r>
            <w:r w:rsidRPr="00731458">
              <w:rPr>
                <w:rFonts w:ascii="Times New Roman" w:hAnsi="Times New Roman" w:cs="Times New Roman"/>
                <w:sz w:val="28"/>
                <w:szCs w:val="28"/>
                <w:lang w:val="de-DE"/>
              </w:rPr>
              <w:t>ар</w:t>
            </w:r>
          </w:p>
        </w:tc>
        <w:tc>
          <w:tcPr>
            <w:tcW w:w="1417" w:type="dxa"/>
            <w:vAlign w:val="center"/>
          </w:tcPr>
          <w:p w14:paraId="44D0569C" w14:textId="77777777" w:rsidR="002729D4" w:rsidRPr="00731458" w:rsidRDefault="002729D4" w:rsidP="00731458">
            <w:pPr>
              <w:jc w:val="center"/>
              <w:rPr>
                <w:rFonts w:ascii="Times New Roman" w:hAnsi="Times New Roman" w:cs="Times New Roman"/>
                <w:sz w:val="28"/>
                <w:szCs w:val="28"/>
                <w:lang w:val="de-DE"/>
              </w:rPr>
            </w:pPr>
            <w:r w:rsidRPr="00731458">
              <w:rPr>
                <w:rFonts w:ascii="Times New Roman" w:hAnsi="Times New Roman" w:cs="Times New Roman"/>
                <w:sz w:val="28"/>
                <w:szCs w:val="28"/>
                <w:lang w:val="uk-UA"/>
              </w:rPr>
              <w:t>2007</w:t>
            </w:r>
          </w:p>
        </w:tc>
        <w:tc>
          <w:tcPr>
            <w:tcW w:w="4502" w:type="dxa"/>
          </w:tcPr>
          <w:p w14:paraId="07978148" w14:textId="77777777" w:rsidR="002729D4" w:rsidRPr="00731458" w:rsidRDefault="002729D4" w:rsidP="00CB2C26">
            <w:pPr>
              <w:jc w:val="both"/>
              <w:rPr>
                <w:rFonts w:ascii="Times New Roman" w:hAnsi="Times New Roman" w:cs="Times New Roman"/>
                <w:sz w:val="28"/>
                <w:szCs w:val="28"/>
                <w:lang w:val="uk-UA"/>
              </w:rPr>
            </w:pPr>
            <w:proofErr w:type="spellStart"/>
            <w:r w:rsidRPr="00731458">
              <w:rPr>
                <w:rFonts w:ascii="Times New Roman" w:eastAsia="Times New Roman" w:hAnsi="Times New Roman" w:cs="Times New Roman"/>
                <w:sz w:val="28"/>
                <w:szCs w:val="28"/>
              </w:rPr>
              <w:t>Дочірне</w:t>
            </w:r>
            <w:proofErr w:type="spellEnd"/>
            <w:r w:rsidRPr="00731458">
              <w:rPr>
                <w:rFonts w:ascii="Times New Roman" w:eastAsia="Times New Roman" w:hAnsi="Times New Roman" w:cs="Times New Roman"/>
                <w:sz w:val="28"/>
                <w:szCs w:val="28"/>
                <w:lang w:val="de-DE"/>
              </w:rPr>
              <w:t xml:space="preserve"> </w:t>
            </w:r>
            <w:proofErr w:type="spellStart"/>
            <w:r w:rsidRPr="00731458">
              <w:rPr>
                <w:rFonts w:ascii="Times New Roman" w:eastAsia="Times New Roman" w:hAnsi="Times New Roman" w:cs="Times New Roman"/>
                <w:sz w:val="28"/>
                <w:szCs w:val="28"/>
              </w:rPr>
              <w:t>підприємство</w:t>
            </w:r>
            <w:proofErr w:type="spellEnd"/>
            <w:r w:rsidRPr="00731458">
              <w:rPr>
                <w:rFonts w:ascii="Times New Roman" w:eastAsia="Times New Roman" w:hAnsi="Times New Roman" w:cs="Times New Roman"/>
                <w:sz w:val="28"/>
                <w:szCs w:val="28"/>
                <w:lang w:val="de-DE"/>
              </w:rPr>
              <w:t xml:space="preserve"> "</w:t>
            </w:r>
            <w:proofErr w:type="spellStart"/>
            <w:r w:rsidRPr="00731458">
              <w:rPr>
                <w:rFonts w:ascii="Times New Roman" w:eastAsia="Times New Roman" w:hAnsi="Times New Roman" w:cs="Times New Roman"/>
                <w:sz w:val="28"/>
                <w:szCs w:val="28"/>
              </w:rPr>
              <w:t>Рейлін</w:t>
            </w:r>
            <w:proofErr w:type="spellEnd"/>
            <w:r w:rsidRPr="00731458">
              <w:rPr>
                <w:rFonts w:ascii="Times New Roman" w:eastAsia="Times New Roman" w:hAnsi="Times New Roman" w:cs="Times New Roman"/>
                <w:sz w:val="28"/>
                <w:szCs w:val="28"/>
                <w:lang w:val="de-DE"/>
              </w:rPr>
              <w:t>" (</w:t>
            </w:r>
            <w:r w:rsidRPr="00731458">
              <w:rPr>
                <w:rFonts w:ascii="Times New Roman" w:eastAsia="Times New Roman" w:hAnsi="Times New Roman" w:cs="Times New Roman"/>
                <w:sz w:val="28"/>
                <w:szCs w:val="28"/>
              </w:rPr>
              <w:t>м</w:t>
            </w:r>
            <w:r w:rsidRPr="00731458">
              <w:rPr>
                <w:rFonts w:ascii="Times New Roman" w:eastAsia="Times New Roman" w:hAnsi="Times New Roman" w:cs="Times New Roman"/>
                <w:sz w:val="28"/>
                <w:szCs w:val="28"/>
                <w:lang w:val="de-DE"/>
              </w:rPr>
              <w:t xml:space="preserve">. </w:t>
            </w:r>
            <w:r w:rsidRPr="00731458">
              <w:rPr>
                <w:rFonts w:ascii="Times New Roman" w:eastAsia="Times New Roman" w:hAnsi="Times New Roman" w:cs="Times New Roman"/>
                <w:sz w:val="28"/>
                <w:szCs w:val="28"/>
                <w:lang w:val="uk-UA"/>
              </w:rPr>
              <w:t>К</w:t>
            </w:r>
            <w:proofErr w:type="spellStart"/>
            <w:r w:rsidRPr="00731458">
              <w:rPr>
                <w:rFonts w:ascii="Times New Roman" w:eastAsia="Times New Roman" w:hAnsi="Times New Roman" w:cs="Times New Roman"/>
                <w:sz w:val="28"/>
                <w:szCs w:val="28"/>
              </w:rPr>
              <w:t>иїв</w:t>
            </w:r>
            <w:proofErr w:type="spellEnd"/>
            <w:r w:rsidRPr="00731458">
              <w:rPr>
                <w:rFonts w:ascii="Times New Roman" w:eastAsia="Times New Roman" w:hAnsi="Times New Roman" w:cs="Times New Roman"/>
                <w:sz w:val="28"/>
                <w:szCs w:val="28"/>
                <w:lang w:val="de-DE"/>
              </w:rPr>
              <w:t>)</w:t>
            </w:r>
            <w:r w:rsidRPr="00731458">
              <w:rPr>
                <w:rFonts w:ascii="Times New Roman" w:eastAsia="Times New Roman" w:hAnsi="Times New Roman" w:cs="Times New Roman"/>
                <w:sz w:val="28"/>
                <w:szCs w:val="28"/>
                <w:lang w:val="uk-UA"/>
              </w:rPr>
              <w:t xml:space="preserve"> </w:t>
            </w:r>
            <w:proofErr w:type="spellStart"/>
            <w:r w:rsidRPr="00731458">
              <w:rPr>
                <w:rFonts w:ascii="Times New Roman" w:eastAsia="Times New Roman" w:hAnsi="Times New Roman" w:cs="Times New Roman"/>
                <w:sz w:val="28"/>
                <w:szCs w:val="28"/>
              </w:rPr>
              <w:t>Кейджо</w:t>
            </w:r>
            <w:proofErr w:type="spellEnd"/>
            <w:r w:rsidRPr="00731458">
              <w:rPr>
                <w:rFonts w:ascii="Times New Roman" w:eastAsia="Times New Roman" w:hAnsi="Times New Roman" w:cs="Times New Roman"/>
                <w:sz w:val="28"/>
                <w:szCs w:val="28"/>
                <w:lang w:val="de-DE"/>
              </w:rPr>
              <w:t xml:space="preserve">, </w:t>
            </w:r>
            <w:proofErr w:type="spellStart"/>
            <w:r w:rsidRPr="00731458">
              <w:rPr>
                <w:rFonts w:ascii="Times New Roman" w:eastAsia="Times New Roman" w:hAnsi="Times New Roman" w:cs="Times New Roman"/>
                <w:sz w:val="28"/>
                <w:szCs w:val="28"/>
              </w:rPr>
              <w:t>Інк</w:t>
            </w:r>
            <w:proofErr w:type="spellEnd"/>
            <w:r w:rsidRPr="00731458">
              <w:rPr>
                <w:rFonts w:ascii="Times New Roman" w:eastAsia="Times New Roman" w:hAnsi="Times New Roman" w:cs="Times New Roman"/>
                <w:sz w:val="28"/>
                <w:szCs w:val="28"/>
                <w:lang w:val="de-DE"/>
              </w:rPr>
              <w:t>.</w:t>
            </w:r>
            <w:r w:rsidRPr="00731458">
              <w:rPr>
                <w:rFonts w:ascii="Times New Roman" w:eastAsia="Times New Roman" w:hAnsi="Times New Roman" w:cs="Times New Roman"/>
                <w:sz w:val="28"/>
                <w:szCs w:val="28"/>
                <w:lang w:val="uk-UA"/>
              </w:rPr>
              <w:t xml:space="preserve"> </w:t>
            </w:r>
            <w:r w:rsidRPr="00731458">
              <w:rPr>
                <w:rFonts w:ascii="Times New Roman" w:eastAsia="Times New Roman" w:hAnsi="Times New Roman" w:cs="Times New Roman"/>
                <w:sz w:val="28"/>
                <w:szCs w:val="28"/>
                <w:lang w:val="de-DE"/>
              </w:rPr>
              <w:t>(</w:t>
            </w:r>
            <w:proofErr w:type="spellStart"/>
            <w:r w:rsidRPr="00731458">
              <w:rPr>
                <w:rFonts w:ascii="Times New Roman" w:eastAsia="Times New Roman" w:hAnsi="Times New Roman" w:cs="Times New Roman"/>
                <w:sz w:val="28"/>
                <w:szCs w:val="28"/>
              </w:rPr>
              <w:t>Мейн</w:t>
            </w:r>
            <w:proofErr w:type="spellEnd"/>
            <w:r w:rsidRPr="00731458">
              <w:rPr>
                <w:rFonts w:ascii="Times New Roman" w:eastAsia="Times New Roman" w:hAnsi="Times New Roman" w:cs="Times New Roman"/>
                <w:sz w:val="28"/>
                <w:szCs w:val="28"/>
                <w:lang w:val="de-DE"/>
              </w:rPr>
              <w:t>,</w:t>
            </w:r>
            <w:r w:rsidRPr="00731458">
              <w:rPr>
                <w:rFonts w:ascii="Times New Roman" w:eastAsia="Times New Roman" w:hAnsi="Times New Roman" w:cs="Times New Roman"/>
                <w:sz w:val="28"/>
                <w:szCs w:val="28"/>
                <w:lang w:val="uk-UA"/>
              </w:rPr>
              <w:t>)</w:t>
            </w:r>
            <w:r w:rsidRPr="00731458">
              <w:rPr>
                <w:rFonts w:ascii="Times New Roman" w:eastAsia="Times New Roman" w:hAnsi="Times New Roman" w:cs="Times New Roman"/>
                <w:sz w:val="28"/>
                <w:szCs w:val="28"/>
                <w:lang w:val="de-DE"/>
              </w:rPr>
              <w:t xml:space="preserve"> </w:t>
            </w:r>
            <w:r w:rsidRPr="00731458">
              <w:rPr>
                <w:rFonts w:ascii="Times New Roman" w:eastAsia="Times New Roman" w:hAnsi="Times New Roman" w:cs="Times New Roman"/>
                <w:sz w:val="28"/>
                <w:szCs w:val="28"/>
              </w:rPr>
              <w:t>США</w:t>
            </w:r>
          </w:p>
        </w:tc>
      </w:tr>
      <w:tr w:rsidR="002729D4" w:rsidRPr="004E0E99" w14:paraId="6D9CF486" w14:textId="77777777" w:rsidTr="00731458">
        <w:tc>
          <w:tcPr>
            <w:tcW w:w="845" w:type="dxa"/>
            <w:vMerge/>
            <w:vAlign w:val="center"/>
          </w:tcPr>
          <w:p w14:paraId="7EA647EF" w14:textId="77777777" w:rsidR="002729D4" w:rsidRPr="00731458" w:rsidRDefault="002729D4" w:rsidP="00CB2C26">
            <w:pPr>
              <w:jc w:val="both"/>
              <w:rPr>
                <w:rFonts w:ascii="Times New Roman" w:hAnsi="Times New Roman" w:cs="Times New Roman"/>
                <w:sz w:val="28"/>
                <w:szCs w:val="28"/>
                <w:lang w:val="uk-UA"/>
              </w:rPr>
            </w:pPr>
          </w:p>
        </w:tc>
        <w:tc>
          <w:tcPr>
            <w:tcW w:w="1340" w:type="dxa"/>
            <w:vMerge/>
            <w:vAlign w:val="center"/>
          </w:tcPr>
          <w:p w14:paraId="4C2295E2" w14:textId="77777777" w:rsidR="002729D4" w:rsidRPr="00731458" w:rsidRDefault="002729D4" w:rsidP="00731458">
            <w:pPr>
              <w:jc w:val="center"/>
              <w:rPr>
                <w:rFonts w:ascii="Times New Roman" w:hAnsi="Times New Roman" w:cs="Times New Roman"/>
                <w:sz w:val="28"/>
                <w:szCs w:val="28"/>
                <w:lang w:val="uk-UA"/>
              </w:rPr>
            </w:pPr>
          </w:p>
        </w:tc>
        <w:tc>
          <w:tcPr>
            <w:tcW w:w="1530" w:type="dxa"/>
            <w:vAlign w:val="center"/>
          </w:tcPr>
          <w:p w14:paraId="65DCD4E4" w14:textId="77777777" w:rsidR="002729D4" w:rsidRPr="00731458" w:rsidRDefault="002729D4" w:rsidP="00CB2C26">
            <w:pPr>
              <w:jc w:val="both"/>
              <w:rPr>
                <w:rFonts w:ascii="Times New Roman" w:hAnsi="Times New Roman" w:cs="Times New Roman"/>
                <w:sz w:val="28"/>
                <w:szCs w:val="28"/>
                <w:lang w:val="de-DE"/>
              </w:rPr>
            </w:pPr>
            <w:r w:rsidRPr="00731458">
              <w:rPr>
                <w:rFonts w:ascii="Times New Roman" w:hAnsi="Times New Roman" w:cs="Times New Roman"/>
                <w:sz w:val="28"/>
                <w:szCs w:val="28"/>
                <w:lang w:val="de-DE"/>
              </w:rPr>
              <w:t>Лінар 90</w:t>
            </w:r>
          </w:p>
        </w:tc>
        <w:tc>
          <w:tcPr>
            <w:tcW w:w="1417" w:type="dxa"/>
            <w:vAlign w:val="center"/>
          </w:tcPr>
          <w:p w14:paraId="63E02E34" w14:textId="77777777" w:rsidR="002729D4" w:rsidRPr="00731458" w:rsidRDefault="002729D4" w:rsidP="00731458">
            <w:pPr>
              <w:jc w:val="center"/>
              <w:rPr>
                <w:rFonts w:ascii="Times New Roman" w:hAnsi="Times New Roman" w:cs="Times New Roman"/>
                <w:sz w:val="28"/>
                <w:szCs w:val="28"/>
                <w:lang w:val="de-DE"/>
              </w:rPr>
            </w:pPr>
          </w:p>
          <w:p w14:paraId="2A597901" w14:textId="77777777" w:rsidR="002729D4" w:rsidRPr="00731458" w:rsidRDefault="002729D4" w:rsidP="00731458">
            <w:pPr>
              <w:jc w:val="center"/>
              <w:rPr>
                <w:rFonts w:ascii="Times New Roman" w:hAnsi="Times New Roman" w:cs="Times New Roman"/>
                <w:sz w:val="28"/>
                <w:szCs w:val="28"/>
                <w:lang w:val="uk-UA"/>
              </w:rPr>
            </w:pPr>
            <w:r w:rsidRPr="00731458">
              <w:rPr>
                <w:rFonts w:ascii="Times New Roman" w:hAnsi="Times New Roman" w:cs="Times New Roman"/>
                <w:sz w:val="28"/>
                <w:szCs w:val="28"/>
                <w:lang w:val="uk-UA"/>
              </w:rPr>
              <w:t>2007</w:t>
            </w:r>
          </w:p>
        </w:tc>
        <w:tc>
          <w:tcPr>
            <w:tcW w:w="4502" w:type="dxa"/>
          </w:tcPr>
          <w:p w14:paraId="4583D55C" w14:textId="77777777" w:rsidR="002729D4" w:rsidRPr="00731458" w:rsidRDefault="002729D4" w:rsidP="00CB2C26">
            <w:pPr>
              <w:jc w:val="both"/>
              <w:rPr>
                <w:rFonts w:ascii="Times New Roman" w:hAnsi="Times New Roman" w:cs="Times New Roman"/>
                <w:sz w:val="28"/>
                <w:szCs w:val="28"/>
                <w:lang w:val="uk-UA"/>
              </w:rPr>
            </w:pPr>
            <w:r w:rsidRPr="00731458">
              <w:rPr>
                <w:rFonts w:ascii="Times New Roman" w:eastAsia="Times New Roman" w:hAnsi="Times New Roman" w:cs="Times New Roman"/>
                <w:sz w:val="28"/>
                <w:szCs w:val="28"/>
                <w:lang w:val="uk-UA"/>
              </w:rPr>
              <w:t>Дочірне</w:t>
            </w:r>
            <w:r w:rsidRPr="00731458">
              <w:rPr>
                <w:rFonts w:ascii="Times New Roman" w:eastAsia="Times New Roman" w:hAnsi="Times New Roman" w:cs="Times New Roman"/>
                <w:sz w:val="28"/>
                <w:szCs w:val="28"/>
                <w:lang w:val="de-DE"/>
              </w:rPr>
              <w:t xml:space="preserve"> </w:t>
            </w:r>
            <w:r w:rsidRPr="00731458">
              <w:rPr>
                <w:rFonts w:ascii="Times New Roman" w:eastAsia="Times New Roman" w:hAnsi="Times New Roman" w:cs="Times New Roman"/>
                <w:sz w:val="28"/>
                <w:szCs w:val="28"/>
                <w:lang w:val="uk-UA"/>
              </w:rPr>
              <w:t>підприємство</w:t>
            </w:r>
            <w:r w:rsidRPr="00731458">
              <w:rPr>
                <w:rFonts w:ascii="Times New Roman" w:eastAsia="Times New Roman" w:hAnsi="Times New Roman" w:cs="Times New Roman"/>
                <w:sz w:val="28"/>
                <w:szCs w:val="28"/>
                <w:lang w:val="de-DE"/>
              </w:rPr>
              <w:t xml:space="preserve"> "</w:t>
            </w:r>
            <w:r w:rsidRPr="00731458">
              <w:rPr>
                <w:rFonts w:ascii="Times New Roman" w:eastAsia="Times New Roman" w:hAnsi="Times New Roman" w:cs="Times New Roman"/>
                <w:sz w:val="28"/>
                <w:szCs w:val="28"/>
                <w:lang w:val="uk-UA"/>
              </w:rPr>
              <w:t>Рейлін</w:t>
            </w:r>
            <w:r w:rsidRPr="00731458">
              <w:rPr>
                <w:rFonts w:ascii="Times New Roman" w:eastAsia="Times New Roman" w:hAnsi="Times New Roman" w:cs="Times New Roman"/>
                <w:sz w:val="28"/>
                <w:szCs w:val="28"/>
                <w:lang w:val="de-DE"/>
              </w:rPr>
              <w:t>" (</w:t>
            </w:r>
            <w:r w:rsidRPr="00731458">
              <w:rPr>
                <w:rFonts w:ascii="Times New Roman" w:eastAsia="Times New Roman" w:hAnsi="Times New Roman" w:cs="Times New Roman"/>
                <w:sz w:val="28"/>
                <w:szCs w:val="28"/>
                <w:lang w:val="uk-UA"/>
              </w:rPr>
              <w:t>м</w:t>
            </w:r>
            <w:r w:rsidRPr="00731458">
              <w:rPr>
                <w:rFonts w:ascii="Times New Roman" w:eastAsia="Times New Roman" w:hAnsi="Times New Roman" w:cs="Times New Roman"/>
                <w:sz w:val="28"/>
                <w:szCs w:val="28"/>
                <w:lang w:val="de-DE"/>
              </w:rPr>
              <w:t xml:space="preserve">. </w:t>
            </w:r>
            <w:r w:rsidRPr="00731458">
              <w:rPr>
                <w:rFonts w:ascii="Times New Roman" w:eastAsia="Times New Roman" w:hAnsi="Times New Roman" w:cs="Times New Roman"/>
                <w:sz w:val="28"/>
                <w:szCs w:val="28"/>
                <w:lang w:val="uk-UA"/>
              </w:rPr>
              <w:t>Київ</w:t>
            </w:r>
            <w:r w:rsidRPr="00731458">
              <w:rPr>
                <w:rFonts w:ascii="Times New Roman" w:eastAsia="Times New Roman" w:hAnsi="Times New Roman" w:cs="Times New Roman"/>
                <w:sz w:val="28"/>
                <w:szCs w:val="28"/>
                <w:lang w:val="de-DE"/>
              </w:rPr>
              <w:t>)</w:t>
            </w:r>
            <w:r w:rsidRPr="00731458">
              <w:rPr>
                <w:rFonts w:ascii="Times New Roman" w:eastAsia="Times New Roman" w:hAnsi="Times New Roman" w:cs="Times New Roman"/>
                <w:sz w:val="28"/>
                <w:szCs w:val="28"/>
                <w:lang w:val="uk-UA"/>
              </w:rPr>
              <w:t xml:space="preserve"> Кейджо</w:t>
            </w:r>
            <w:r w:rsidRPr="00731458">
              <w:rPr>
                <w:rFonts w:ascii="Times New Roman" w:eastAsia="Times New Roman" w:hAnsi="Times New Roman" w:cs="Times New Roman"/>
                <w:sz w:val="28"/>
                <w:szCs w:val="28"/>
                <w:lang w:val="de-DE"/>
              </w:rPr>
              <w:t xml:space="preserve">, </w:t>
            </w:r>
            <w:r w:rsidRPr="00731458">
              <w:rPr>
                <w:rFonts w:ascii="Times New Roman" w:eastAsia="Times New Roman" w:hAnsi="Times New Roman" w:cs="Times New Roman"/>
                <w:sz w:val="28"/>
                <w:szCs w:val="28"/>
                <w:lang w:val="uk-UA"/>
              </w:rPr>
              <w:t>Інк</w:t>
            </w:r>
            <w:r w:rsidRPr="00731458">
              <w:rPr>
                <w:rFonts w:ascii="Times New Roman" w:eastAsia="Times New Roman" w:hAnsi="Times New Roman" w:cs="Times New Roman"/>
                <w:sz w:val="28"/>
                <w:szCs w:val="28"/>
                <w:lang w:val="de-DE"/>
              </w:rPr>
              <w:t>.</w:t>
            </w:r>
            <w:r w:rsidRPr="00731458">
              <w:rPr>
                <w:rFonts w:ascii="Times New Roman" w:eastAsia="Times New Roman" w:hAnsi="Times New Roman" w:cs="Times New Roman"/>
                <w:sz w:val="28"/>
                <w:szCs w:val="28"/>
                <w:lang w:val="uk-UA"/>
              </w:rPr>
              <w:t xml:space="preserve"> </w:t>
            </w:r>
            <w:r w:rsidRPr="00731458">
              <w:rPr>
                <w:rFonts w:ascii="Times New Roman" w:eastAsia="Times New Roman" w:hAnsi="Times New Roman" w:cs="Times New Roman"/>
                <w:sz w:val="28"/>
                <w:szCs w:val="28"/>
                <w:lang w:val="de-DE"/>
              </w:rPr>
              <w:t>(</w:t>
            </w:r>
            <w:proofErr w:type="spellStart"/>
            <w:r w:rsidRPr="00731458">
              <w:rPr>
                <w:rFonts w:ascii="Times New Roman" w:eastAsia="Times New Roman" w:hAnsi="Times New Roman" w:cs="Times New Roman"/>
                <w:sz w:val="28"/>
                <w:szCs w:val="28"/>
              </w:rPr>
              <w:t>Мейн</w:t>
            </w:r>
            <w:proofErr w:type="spellEnd"/>
            <w:r w:rsidRPr="00731458">
              <w:rPr>
                <w:rFonts w:ascii="Times New Roman" w:eastAsia="Times New Roman" w:hAnsi="Times New Roman" w:cs="Times New Roman"/>
                <w:sz w:val="28"/>
                <w:szCs w:val="28"/>
                <w:lang w:val="de-DE"/>
              </w:rPr>
              <w:t>,</w:t>
            </w:r>
            <w:r w:rsidRPr="00731458">
              <w:rPr>
                <w:rFonts w:ascii="Times New Roman" w:eastAsia="Times New Roman" w:hAnsi="Times New Roman" w:cs="Times New Roman"/>
                <w:sz w:val="28"/>
                <w:szCs w:val="28"/>
                <w:lang w:val="uk-UA"/>
              </w:rPr>
              <w:t>)</w:t>
            </w:r>
            <w:r w:rsidRPr="00731458">
              <w:rPr>
                <w:rFonts w:ascii="Times New Roman" w:eastAsia="Times New Roman" w:hAnsi="Times New Roman" w:cs="Times New Roman"/>
                <w:sz w:val="28"/>
                <w:szCs w:val="28"/>
                <w:lang w:val="de-DE"/>
              </w:rPr>
              <w:t xml:space="preserve"> </w:t>
            </w:r>
            <w:r w:rsidRPr="00731458">
              <w:rPr>
                <w:rFonts w:ascii="Times New Roman" w:eastAsia="Times New Roman" w:hAnsi="Times New Roman" w:cs="Times New Roman"/>
                <w:sz w:val="28"/>
                <w:szCs w:val="28"/>
              </w:rPr>
              <w:t>США</w:t>
            </w:r>
          </w:p>
        </w:tc>
      </w:tr>
      <w:tr w:rsidR="002729D4" w:rsidRPr="004E0E99" w14:paraId="1768425B" w14:textId="77777777" w:rsidTr="00731458">
        <w:tc>
          <w:tcPr>
            <w:tcW w:w="845" w:type="dxa"/>
            <w:vMerge w:val="restart"/>
            <w:vAlign w:val="center"/>
          </w:tcPr>
          <w:p w14:paraId="395DAB2C" w14:textId="77777777" w:rsidR="002729D4" w:rsidRPr="00731458" w:rsidRDefault="002729D4" w:rsidP="00CB2C26">
            <w:pPr>
              <w:jc w:val="both"/>
              <w:rPr>
                <w:rFonts w:ascii="Times New Roman" w:hAnsi="Times New Roman" w:cs="Times New Roman"/>
                <w:sz w:val="28"/>
                <w:szCs w:val="28"/>
                <w:lang w:val="uk-UA"/>
              </w:rPr>
            </w:pPr>
            <w:r w:rsidRPr="00731458">
              <w:rPr>
                <w:rFonts w:ascii="Times New Roman" w:eastAsia="Times New Roman" w:hAnsi="Times New Roman" w:cs="Times New Roman"/>
                <w:sz w:val="28"/>
                <w:szCs w:val="28"/>
              </w:rPr>
              <w:t>2021</w:t>
            </w:r>
          </w:p>
        </w:tc>
        <w:tc>
          <w:tcPr>
            <w:tcW w:w="1340" w:type="dxa"/>
            <w:vMerge w:val="restart"/>
            <w:vAlign w:val="center"/>
          </w:tcPr>
          <w:p w14:paraId="597C7F70" w14:textId="77777777" w:rsidR="002729D4" w:rsidRPr="00731458" w:rsidRDefault="002729D4" w:rsidP="00731458">
            <w:pPr>
              <w:jc w:val="center"/>
              <w:rPr>
                <w:rFonts w:ascii="Times New Roman" w:hAnsi="Times New Roman" w:cs="Times New Roman"/>
                <w:sz w:val="28"/>
                <w:szCs w:val="28"/>
                <w:lang w:val="uk-UA"/>
              </w:rPr>
            </w:pPr>
            <w:r w:rsidRPr="00731458">
              <w:rPr>
                <w:rFonts w:ascii="Times New Roman" w:hAnsi="Times New Roman" w:cs="Times New Roman"/>
                <w:sz w:val="28"/>
                <w:szCs w:val="28"/>
                <w:lang w:val="uk-UA"/>
              </w:rPr>
              <w:t>5</w:t>
            </w:r>
          </w:p>
        </w:tc>
        <w:tc>
          <w:tcPr>
            <w:tcW w:w="1530" w:type="dxa"/>
            <w:vAlign w:val="center"/>
          </w:tcPr>
          <w:p w14:paraId="1831DE55" w14:textId="77777777" w:rsidR="002729D4" w:rsidRPr="00731458" w:rsidRDefault="002729D4" w:rsidP="00CB2C26">
            <w:pPr>
              <w:jc w:val="both"/>
              <w:rPr>
                <w:rFonts w:ascii="Times New Roman" w:hAnsi="Times New Roman" w:cs="Times New Roman"/>
                <w:sz w:val="28"/>
                <w:szCs w:val="28"/>
                <w:lang w:val="de-DE"/>
              </w:rPr>
            </w:pPr>
            <w:proofErr w:type="spellStart"/>
            <w:r w:rsidRPr="00731458">
              <w:rPr>
                <w:rFonts w:ascii="Times New Roman" w:hAnsi="Times New Roman" w:cs="Times New Roman"/>
                <w:sz w:val="28"/>
                <w:szCs w:val="28"/>
              </w:rPr>
              <w:t>Клинськи</w:t>
            </w:r>
            <w:proofErr w:type="spellEnd"/>
            <w:r w:rsidRPr="00731458">
              <w:rPr>
                <w:rFonts w:ascii="Times New Roman" w:hAnsi="Times New Roman" w:cs="Times New Roman"/>
                <w:sz w:val="28"/>
                <w:szCs w:val="28"/>
                <w:lang w:val="de-DE"/>
              </w:rPr>
              <w:t>й</w:t>
            </w:r>
          </w:p>
        </w:tc>
        <w:tc>
          <w:tcPr>
            <w:tcW w:w="1417" w:type="dxa"/>
            <w:vAlign w:val="center"/>
          </w:tcPr>
          <w:p w14:paraId="4C2B12E8" w14:textId="77777777" w:rsidR="002729D4" w:rsidRPr="00731458" w:rsidRDefault="002729D4" w:rsidP="00731458">
            <w:pPr>
              <w:jc w:val="center"/>
              <w:rPr>
                <w:rFonts w:ascii="Times New Roman" w:hAnsi="Times New Roman" w:cs="Times New Roman"/>
                <w:sz w:val="28"/>
                <w:szCs w:val="28"/>
                <w:lang w:val="de-DE"/>
              </w:rPr>
            </w:pPr>
            <w:r w:rsidRPr="00731458">
              <w:rPr>
                <w:rFonts w:ascii="Times New Roman" w:hAnsi="Times New Roman" w:cs="Times New Roman"/>
                <w:sz w:val="28"/>
                <w:szCs w:val="28"/>
                <w:lang w:val="uk-UA"/>
              </w:rPr>
              <w:t>2002</w:t>
            </w:r>
          </w:p>
        </w:tc>
        <w:tc>
          <w:tcPr>
            <w:tcW w:w="4502" w:type="dxa"/>
            <w:vAlign w:val="center"/>
          </w:tcPr>
          <w:p w14:paraId="2B8138AE" w14:textId="77777777" w:rsidR="002729D4" w:rsidRPr="00731458" w:rsidRDefault="002729D4" w:rsidP="00CB2C26">
            <w:pPr>
              <w:jc w:val="both"/>
              <w:rPr>
                <w:rFonts w:ascii="Times New Roman" w:eastAsia="Times New Roman" w:hAnsi="Times New Roman" w:cs="Times New Roman"/>
                <w:sz w:val="28"/>
                <w:szCs w:val="28"/>
                <w:lang w:val="uk-UA"/>
              </w:rPr>
            </w:pPr>
            <w:r w:rsidRPr="00731458">
              <w:rPr>
                <w:rFonts w:ascii="Times New Roman" w:hAnsi="Times New Roman" w:cs="Times New Roman"/>
                <w:sz w:val="28"/>
                <w:szCs w:val="28"/>
                <w:lang w:val="uk-UA"/>
              </w:rPr>
              <w:t>Інститут південного овочівництва і баштанництва Української академії аграрних наук (Херсонська обл.)</w:t>
            </w:r>
          </w:p>
        </w:tc>
      </w:tr>
      <w:tr w:rsidR="002729D4" w:rsidRPr="004E0E99" w14:paraId="19F250F5" w14:textId="77777777" w:rsidTr="00731458">
        <w:tc>
          <w:tcPr>
            <w:tcW w:w="845" w:type="dxa"/>
            <w:vMerge/>
            <w:vAlign w:val="center"/>
          </w:tcPr>
          <w:p w14:paraId="15C65A0E" w14:textId="77777777" w:rsidR="002729D4" w:rsidRPr="00731458" w:rsidRDefault="002729D4" w:rsidP="00CB2C26">
            <w:pPr>
              <w:jc w:val="both"/>
              <w:rPr>
                <w:rFonts w:ascii="Times New Roman" w:hAnsi="Times New Roman" w:cs="Times New Roman"/>
                <w:sz w:val="28"/>
                <w:szCs w:val="28"/>
                <w:lang w:val="uk-UA"/>
              </w:rPr>
            </w:pPr>
          </w:p>
        </w:tc>
        <w:tc>
          <w:tcPr>
            <w:tcW w:w="1340" w:type="dxa"/>
            <w:vMerge/>
            <w:vAlign w:val="center"/>
          </w:tcPr>
          <w:p w14:paraId="75797904" w14:textId="77777777" w:rsidR="002729D4" w:rsidRPr="00731458" w:rsidRDefault="002729D4" w:rsidP="00731458">
            <w:pPr>
              <w:jc w:val="center"/>
              <w:rPr>
                <w:rFonts w:ascii="Times New Roman" w:hAnsi="Times New Roman" w:cs="Times New Roman"/>
                <w:sz w:val="28"/>
                <w:szCs w:val="28"/>
                <w:lang w:val="uk-UA"/>
              </w:rPr>
            </w:pPr>
          </w:p>
        </w:tc>
        <w:tc>
          <w:tcPr>
            <w:tcW w:w="1530" w:type="dxa"/>
            <w:vAlign w:val="center"/>
          </w:tcPr>
          <w:p w14:paraId="5024758E" w14:textId="77777777" w:rsidR="002729D4" w:rsidRPr="00731458" w:rsidRDefault="002729D4" w:rsidP="00CB2C26">
            <w:pPr>
              <w:jc w:val="both"/>
              <w:rPr>
                <w:rFonts w:ascii="Times New Roman" w:hAnsi="Times New Roman" w:cs="Times New Roman"/>
                <w:sz w:val="28"/>
                <w:szCs w:val="28"/>
              </w:rPr>
            </w:pPr>
            <w:r w:rsidRPr="00731458">
              <w:rPr>
                <w:rFonts w:ascii="Times New Roman" w:hAnsi="Times New Roman" w:cs="Times New Roman"/>
                <w:sz w:val="28"/>
                <w:szCs w:val="28"/>
                <w:lang w:val="de-DE"/>
              </w:rPr>
              <w:t>В</w:t>
            </w:r>
            <w:r w:rsidRPr="00731458">
              <w:rPr>
                <w:rFonts w:ascii="Times New Roman" w:hAnsi="Times New Roman" w:cs="Times New Roman"/>
                <w:sz w:val="28"/>
                <w:szCs w:val="28"/>
                <w:lang w:val="uk-UA"/>
              </w:rPr>
              <w:t>ал</w:t>
            </w:r>
            <w:r w:rsidRPr="00731458">
              <w:rPr>
                <w:rFonts w:ascii="Times New Roman" w:hAnsi="Times New Roman" w:cs="Times New Roman"/>
                <w:sz w:val="28"/>
                <w:szCs w:val="28"/>
                <w:lang w:val="de-DE"/>
              </w:rPr>
              <w:t>ар</w:t>
            </w:r>
          </w:p>
        </w:tc>
        <w:tc>
          <w:tcPr>
            <w:tcW w:w="1417" w:type="dxa"/>
            <w:vAlign w:val="center"/>
          </w:tcPr>
          <w:p w14:paraId="21BEA008" w14:textId="77777777" w:rsidR="002729D4" w:rsidRPr="00731458" w:rsidRDefault="002729D4" w:rsidP="00731458">
            <w:pPr>
              <w:jc w:val="center"/>
              <w:rPr>
                <w:rFonts w:ascii="Times New Roman" w:hAnsi="Times New Roman" w:cs="Times New Roman"/>
                <w:sz w:val="28"/>
                <w:szCs w:val="28"/>
                <w:lang w:val="de-DE"/>
              </w:rPr>
            </w:pPr>
            <w:r w:rsidRPr="00731458">
              <w:rPr>
                <w:rFonts w:ascii="Times New Roman" w:hAnsi="Times New Roman" w:cs="Times New Roman"/>
                <w:sz w:val="28"/>
                <w:szCs w:val="28"/>
                <w:lang w:val="uk-UA"/>
              </w:rPr>
              <w:t>2007</w:t>
            </w:r>
          </w:p>
        </w:tc>
        <w:tc>
          <w:tcPr>
            <w:tcW w:w="4502" w:type="dxa"/>
            <w:vAlign w:val="center"/>
          </w:tcPr>
          <w:p w14:paraId="290E0569" w14:textId="77777777" w:rsidR="002729D4" w:rsidRPr="00731458" w:rsidRDefault="002729D4" w:rsidP="00CB2C26">
            <w:pPr>
              <w:jc w:val="both"/>
              <w:rPr>
                <w:rFonts w:ascii="Times New Roman" w:hAnsi="Times New Roman" w:cs="Times New Roman"/>
                <w:sz w:val="28"/>
                <w:szCs w:val="28"/>
                <w:lang w:val="uk-UA"/>
              </w:rPr>
            </w:pPr>
            <w:proofErr w:type="spellStart"/>
            <w:r w:rsidRPr="00731458">
              <w:rPr>
                <w:rFonts w:ascii="Times New Roman" w:eastAsia="Times New Roman" w:hAnsi="Times New Roman" w:cs="Times New Roman"/>
                <w:sz w:val="28"/>
                <w:szCs w:val="28"/>
              </w:rPr>
              <w:t>Дочірне</w:t>
            </w:r>
            <w:proofErr w:type="spellEnd"/>
            <w:r w:rsidRPr="00731458">
              <w:rPr>
                <w:rFonts w:ascii="Times New Roman" w:eastAsia="Times New Roman" w:hAnsi="Times New Roman" w:cs="Times New Roman"/>
                <w:sz w:val="28"/>
                <w:szCs w:val="28"/>
                <w:lang w:val="de-DE"/>
              </w:rPr>
              <w:t xml:space="preserve"> </w:t>
            </w:r>
            <w:proofErr w:type="spellStart"/>
            <w:r w:rsidRPr="00731458">
              <w:rPr>
                <w:rFonts w:ascii="Times New Roman" w:eastAsia="Times New Roman" w:hAnsi="Times New Roman" w:cs="Times New Roman"/>
                <w:sz w:val="28"/>
                <w:szCs w:val="28"/>
              </w:rPr>
              <w:t>підприємство</w:t>
            </w:r>
            <w:proofErr w:type="spellEnd"/>
            <w:r w:rsidRPr="00731458">
              <w:rPr>
                <w:rFonts w:ascii="Times New Roman" w:eastAsia="Times New Roman" w:hAnsi="Times New Roman" w:cs="Times New Roman"/>
                <w:sz w:val="28"/>
                <w:szCs w:val="28"/>
                <w:lang w:val="de-DE"/>
              </w:rPr>
              <w:t xml:space="preserve"> "</w:t>
            </w:r>
            <w:proofErr w:type="spellStart"/>
            <w:r w:rsidRPr="00731458">
              <w:rPr>
                <w:rFonts w:ascii="Times New Roman" w:eastAsia="Times New Roman" w:hAnsi="Times New Roman" w:cs="Times New Roman"/>
                <w:sz w:val="28"/>
                <w:szCs w:val="28"/>
              </w:rPr>
              <w:t>Рейлін</w:t>
            </w:r>
            <w:proofErr w:type="spellEnd"/>
            <w:r w:rsidRPr="00731458">
              <w:rPr>
                <w:rFonts w:ascii="Times New Roman" w:eastAsia="Times New Roman" w:hAnsi="Times New Roman" w:cs="Times New Roman"/>
                <w:sz w:val="28"/>
                <w:szCs w:val="28"/>
                <w:lang w:val="de-DE"/>
              </w:rPr>
              <w:t>" (</w:t>
            </w:r>
            <w:r w:rsidRPr="00731458">
              <w:rPr>
                <w:rFonts w:ascii="Times New Roman" w:eastAsia="Times New Roman" w:hAnsi="Times New Roman" w:cs="Times New Roman"/>
                <w:sz w:val="28"/>
                <w:szCs w:val="28"/>
              </w:rPr>
              <w:t>м</w:t>
            </w:r>
            <w:r w:rsidRPr="00731458">
              <w:rPr>
                <w:rFonts w:ascii="Times New Roman" w:eastAsia="Times New Roman" w:hAnsi="Times New Roman" w:cs="Times New Roman"/>
                <w:sz w:val="28"/>
                <w:szCs w:val="28"/>
                <w:lang w:val="de-DE"/>
              </w:rPr>
              <w:t xml:space="preserve">. </w:t>
            </w:r>
            <w:r w:rsidRPr="00731458">
              <w:rPr>
                <w:rFonts w:ascii="Times New Roman" w:eastAsia="Times New Roman" w:hAnsi="Times New Roman" w:cs="Times New Roman"/>
                <w:sz w:val="28"/>
                <w:szCs w:val="28"/>
                <w:lang w:val="uk-UA"/>
              </w:rPr>
              <w:t>К</w:t>
            </w:r>
            <w:proofErr w:type="spellStart"/>
            <w:r w:rsidRPr="00731458">
              <w:rPr>
                <w:rFonts w:ascii="Times New Roman" w:eastAsia="Times New Roman" w:hAnsi="Times New Roman" w:cs="Times New Roman"/>
                <w:sz w:val="28"/>
                <w:szCs w:val="28"/>
              </w:rPr>
              <w:t>иїв</w:t>
            </w:r>
            <w:proofErr w:type="spellEnd"/>
            <w:r w:rsidRPr="00731458">
              <w:rPr>
                <w:rFonts w:ascii="Times New Roman" w:eastAsia="Times New Roman" w:hAnsi="Times New Roman" w:cs="Times New Roman"/>
                <w:sz w:val="28"/>
                <w:szCs w:val="28"/>
                <w:lang w:val="de-DE"/>
              </w:rPr>
              <w:t>)</w:t>
            </w:r>
            <w:r w:rsidRPr="00731458">
              <w:rPr>
                <w:rFonts w:ascii="Times New Roman" w:eastAsia="Times New Roman" w:hAnsi="Times New Roman" w:cs="Times New Roman"/>
                <w:sz w:val="28"/>
                <w:szCs w:val="28"/>
                <w:lang w:val="uk-UA"/>
              </w:rPr>
              <w:t xml:space="preserve"> </w:t>
            </w:r>
            <w:proofErr w:type="spellStart"/>
            <w:r w:rsidRPr="00731458">
              <w:rPr>
                <w:rFonts w:ascii="Times New Roman" w:eastAsia="Times New Roman" w:hAnsi="Times New Roman" w:cs="Times New Roman"/>
                <w:sz w:val="28"/>
                <w:szCs w:val="28"/>
              </w:rPr>
              <w:t>Кейджо</w:t>
            </w:r>
            <w:proofErr w:type="spellEnd"/>
            <w:r w:rsidRPr="00731458">
              <w:rPr>
                <w:rFonts w:ascii="Times New Roman" w:eastAsia="Times New Roman" w:hAnsi="Times New Roman" w:cs="Times New Roman"/>
                <w:sz w:val="28"/>
                <w:szCs w:val="28"/>
                <w:lang w:val="de-DE"/>
              </w:rPr>
              <w:t xml:space="preserve">, </w:t>
            </w:r>
            <w:proofErr w:type="spellStart"/>
            <w:r w:rsidRPr="00731458">
              <w:rPr>
                <w:rFonts w:ascii="Times New Roman" w:eastAsia="Times New Roman" w:hAnsi="Times New Roman" w:cs="Times New Roman"/>
                <w:sz w:val="28"/>
                <w:szCs w:val="28"/>
              </w:rPr>
              <w:t>Інк</w:t>
            </w:r>
            <w:proofErr w:type="spellEnd"/>
            <w:r w:rsidRPr="00731458">
              <w:rPr>
                <w:rFonts w:ascii="Times New Roman" w:eastAsia="Times New Roman" w:hAnsi="Times New Roman" w:cs="Times New Roman"/>
                <w:sz w:val="28"/>
                <w:szCs w:val="28"/>
                <w:lang w:val="de-DE"/>
              </w:rPr>
              <w:t>.</w:t>
            </w:r>
            <w:r w:rsidRPr="00731458">
              <w:rPr>
                <w:rFonts w:ascii="Times New Roman" w:eastAsia="Times New Roman" w:hAnsi="Times New Roman" w:cs="Times New Roman"/>
                <w:sz w:val="28"/>
                <w:szCs w:val="28"/>
                <w:lang w:val="uk-UA"/>
              </w:rPr>
              <w:t xml:space="preserve"> </w:t>
            </w:r>
            <w:r w:rsidRPr="00731458">
              <w:rPr>
                <w:rFonts w:ascii="Times New Roman" w:eastAsia="Times New Roman" w:hAnsi="Times New Roman" w:cs="Times New Roman"/>
                <w:sz w:val="28"/>
                <w:szCs w:val="28"/>
                <w:lang w:val="de-DE"/>
              </w:rPr>
              <w:t>(</w:t>
            </w:r>
            <w:proofErr w:type="spellStart"/>
            <w:r w:rsidRPr="00731458">
              <w:rPr>
                <w:rFonts w:ascii="Times New Roman" w:eastAsia="Times New Roman" w:hAnsi="Times New Roman" w:cs="Times New Roman"/>
                <w:sz w:val="28"/>
                <w:szCs w:val="28"/>
              </w:rPr>
              <w:t>Мейн</w:t>
            </w:r>
            <w:proofErr w:type="spellEnd"/>
            <w:r w:rsidRPr="00731458">
              <w:rPr>
                <w:rFonts w:ascii="Times New Roman" w:eastAsia="Times New Roman" w:hAnsi="Times New Roman" w:cs="Times New Roman"/>
                <w:sz w:val="28"/>
                <w:szCs w:val="28"/>
                <w:lang w:val="de-DE"/>
              </w:rPr>
              <w:t>,</w:t>
            </w:r>
            <w:r w:rsidRPr="00731458">
              <w:rPr>
                <w:rFonts w:ascii="Times New Roman" w:eastAsia="Times New Roman" w:hAnsi="Times New Roman" w:cs="Times New Roman"/>
                <w:sz w:val="28"/>
                <w:szCs w:val="28"/>
                <w:lang w:val="uk-UA"/>
              </w:rPr>
              <w:t>)</w:t>
            </w:r>
            <w:r w:rsidRPr="00731458">
              <w:rPr>
                <w:rFonts w:ascii="Times New Roman" w:eastAsia="Times New Roman" w:hAnsi="Times New Roman" w:cs="Times New Roman"/>
                <w:sz w:val="28"/>
                <w:szCs w:val="28"/>
                <w:lang w:val="de-DE"/>
              </w:rPr>
              <w:t xml:space="preserve"> </w:t>
            </w:r>
            <w:r w:rsidRPr="00731458">
              <w:rPr>
                <w:rFonts w:ascii="Times New Roman" w:eastAsia="Times New Roman" w:hAnsi="Times New Roman" w:cs="Times New Roman"/>
                <w:sz w:val="28"/>
                <w:szCs w:val="28"/>
              </w:rPr>
              <w:t>США</w:t>
            </w:r>
          </w:p>
        </w:tc>
      </w:tr>
      <w:tr w:rsidR="002729D4" w:rsidRPr="004E0E99" w14:paraId="46DAD197" w14:textId="77777777" w:rsidTr="00731458">
        <w:tc>
          <w:tcPr>
            <w:tcW w:w="845" w:type="dxa"/>
            <w:vMerge/>
            <w:vAlign w:val="center"/>
          </w:tcPr>
          <w:p w14:paraId="0018893F" w14:textId="77777777" w:rsidR="002729D4" w:rsidRPr="00731458" w:rsidRDefault="002729D4" w:rsidP="00CB2C26">
            <w:pPr>
              <w:jc w:val="both"/>
              <w:rPr>
                <w:rFonts w:ascii="Times New Roman" w:hAnsi="Times New Roman" w:cs="Times New Roman"/>
                <w:sz w:val="28"/>
                <w:szCs w:val="28"/>
                <w:lang w:val="uk-UA"/>
              </w:rPr>
            </w:pPr>
          </w:p>
        </w:tc>
        <w:tc>
          <w:tcPr>
            <w:tcW w:w="1340" w:type="dxa"/>
            <w:vMerge/>
            <w:vAlign w:val="center"/>
          </w:tcPr>
          <w:p w14:paraId="4855D8E1" w14:textId="77777777" w:rsidR="002729D4" w:rsidRPr="00731458" w:rsidRDefault="002729D4" w:rsidP="00731458">
            <w:pPr>
              <w:jc w:val="center"/>
              <w:rPr>
                <w:rFonts w:ascii="Times New Roman" w:hAnsi="Times New Roman" w:cs="Times New Roman"/>
                <w:sz w:val="28"/>
                <w:szCs w:val="28"/>
                <w:lang w:val="uk-UA"/>
              </w:rPr>
            </w:pPr>
          </w:p>
        </w:tc>
        <w:tc>
          <w:tcPr>
            <w:tcW w:w="1530" w:type="dxa"/>
            <w:vAlign w:val="center"/>
          </w:tcPr>
          <w:p w14:paraId="206E02EA" w14:textId="77777777" w:rsidR="002729D4" w:rsidRPr="00731458" w:rsidRDefault="002729D4" w:rsidP="00CB2C26">
            <w:pPr>
              <w:jc w:val="both"/>
              <w:rPr>
                <w:rFonts w:ascii="Times New Roman" w:hAnsi="Times New Roman" w:cs="Times New Roman"/>
                <w:sz w:val="28"/>
                <w:szCs w:val="28"/>
                <w:lang w:val="de-DE"/>
              </w:rPr>
            </w:pPr>
            <w:r w:rsidRPr="00731458">
              <w:rPr>
                <w:rFonts w:ascii="Times New Roman" w:hAnsi="Times New Roman" w:cs="Times New Roman"/>
                <w:sz w:val="28"/>
                <w:szCs w:val="28"/>
                <w:lang w:val="de-DE"/>
              </w:rPr>
              <w:t>Лінар 90</w:t>
            </w:r>
          </w:p>
        </w:tc>
        <w:tc>
          <w:tcPr>
            <w:tcW w:w="1417" w:type="dxa"/>
            <w:vAlign w:val="center"/>
          </w:tcPr>
          <w:p w14:paraId="37727D96" w14:textId="77777777" w:rsidR="002729D4" w:rsidRPr="00731458" w:rsidRDefault="002729D4" w:rsidP="00731458">
            <w:pPr>
              <w:jc w:val="center"/>
              <w:rPr>
                <w:rFonts w:ascii="Times New Roman" w:hAnsi="Times New Roman" w:cs="Times New Roman"/>
                <w:sz w:val="28"/>
                <w:szCs w:val="28"/>
                <w:lang w:val="de-DE"/>
              </w:rPr>
            </w:pPr>
          </w:p>
          <w:p w14:paraId="3E48AE45" w14:textId="77777777" w:rsidR="002729D4" w:rsidRPr="00731458" w:rsidRDefault="002729D4" w:rsidP="00731458">
            <w:pPr>
              <w:jc w:val="center"/>
              <w:rPr>
                <w:rFonts w:ascii="Times New Roman" w:hAnsi="Times New Roman" w:cs="Times New Roman"/>
                <w:sz w:val="28"/>
                <w:szCs w:val="28"/>
                <w:lang w:val="uk-UA"/>
              </w:rPr>
            </w:pPr>
            <w:r w:rsidRPr="00731458">
              <w:rPr>
                <w:rFonts w:ascii="Times New Roman" w:hAnsi="Times New Roman" w:cs="Times New Roman"/>
                <w:sz w:val="28"/>
                <w:szCs w:val="28"/>
                <w:lang w:val="uk-UA"/>
              </w:rPr>
              <w:t>2007</w:t>
            </w:r>
          </w:p>
        </w:tc>
        <w:tc>
          <w:tcPr>
            <w:tcW w:w="4502" w:type="dxa"/>
            <w:vAlign w:val="center"/>
          </w:tcPr>
          <w:p w14:paraId="0552718D" w14:textId="77777777" w:rsidR="002729D4" w:rsidRPr="00731458" w:rsidRDefault="002729D4" w:rsidP="00CB2C26">
            <w:pPr>
              <w:jc w:val="both"/>
              <w:rPr>
                <w:rFonts w:ascii="Times New Roman" w:hAnsi="Times New Roman" w:cs="Times New Roman"/>
                <w:sz w:val="28"/>
                <w:szCs w:val="28"/>
                <w:lang w:val="uk-UA"/>
              </w:rPr>
            </w:pPr>
            <w:r w:rsidRPr="00731458">
              <w:rPr>
                <w:rFonts w:ascii="Times New Roman" w:eastAsia="Times New Roman" w:hAnsi="Times New Roman" w:cs="Times New Roman"/>
                <w:sz w:val="28"/>
                <w:szCs w:val="28"/>
                <w:lang w:val="uk-UA"/>
              </w:rPr>
              <w:t>Дочірне</w:t>
            </w:r>
            <w:r w:rsidRPr="00731458">
              <w:rPr>
                <w:rFonts w:ascii="Times New Roman" w:eastAsia="Times New Roman" w:hAnsi="Times New Roman" w:cs="Times New Roman"/>
                <w:sz w:val="28"/>
                <w:szCs w:val="28"/>
                <w:lang w:val="de-DE"/>
              </w:rPr>
              <w:t xml:space="preserve"> </w:t>
            </w:r>
            <w:r w:rsidRPr="00731458">
              <w:rPr>
                <w:rFonts w:ascii="Times New Roman" w:eastAsia="Times New Roman" w:hAnsi="Times New Roman" w:cs="Times New Roman"/>
                <w:sz w:val="28"/>
                <w:szCs w:val="28"/>
                <w:lang w:val="uk-UA"/>
              </w:rPr>
              <w:t>підприємство</w:t>
            </w:r>
            <w:r w:rsidRPr="00731458">
              <w:rPr>
                <w:rFonts w:ascii="Times New Roman" w:eastAsia="Times New Roman" w:hAnsi="Times New Roman" w:cs="Times New Roman"/>
                <w:sz w:val="28"/>
                <w:szCs w:val="28"/>
                <w:lang w:val="de-DE"/>
              </w:rPr>
              <w:t xml:space="preserve"> "</w:t>
            </w:r>
            <w:r w:rsidRPr="00731458">
              <w:rPr>
                <w:rFonts w:ascii="Times New Roman" w:eastAsia="Times New Roman" w:hAnsi="Times New Roman" w:cs="Times New Roman"/>
                <w:sz w:val="28"/>
                <w:szCs w:val="28"/>
                <w:lang w:val="uk-UA"/>
              </w:rPr>
              <w:t>Рейлін</w:t>
            </w:r>
            <w:r w:rsidRPr="00731458">
              <w:rPr>
                <w:rFonts w:ascii="Times New Roman" w:eastAsia="Times New Roman" w:hAnsi="Times New Roman" w:cs="Times New Roman"/>
                <w:sz w:val="28"/>
                <w:szCs w:val="28"/>
                <w:lang w:val="de-DE"/>
              </w:rPr>
              <w:t>" (</w:t>
            </w:r>
            <w:r w:rsidRPr="00731458">
              <w:rPr>
                <w:rFonts w:ascii="Times New Roman" w:eastAsia="Times New Roman" w:hAnsi="Times New Roman" w:cs="Times New Roman"/>
                <w:sz w:val="28"/>
                <w:szCs w:val="28"/>
                <w:lang w:val="uk-UA"/>
              </w:rPr>
              <w:t>м</w:t>
            </w:r>
            <w:r w:rsidRPr="00731458">
              <w:rPr>
                <w:rFonts w:ascii="Times New Roman" w:eastAsia="Times New Roman" w:hAnsi="Times New Roman" w:cs="Times New Roman"/>
                <w:sz w:val="28"/>
                <w:szCs w:val="28"/>
                <w:lang w:val="de-DE"/>
              </w:rPr>
              <w:t xml:space="preserve">. </w:t>
            </w:r>
            <w:r w:rsidRPr="00731458">
              <w:rPr>
                <w:rFonts w:ascii="Times New Roman" w:eastAsia="Times New Roman" w:hAnsi="Times New Roman" w:cs="Times New Roman"/>
                <w:sz w:val="28"/>
                <w:szCs w:val="28"/>
                <w:lang w:val="uk-UA"/>
              </w:rPr>
              <w:t>Київ</w:t>
            </w:r>
            <w:r w:rsidRPr="00731458">
              <w:rPr>
                <w:rFonts w:ascii="Times New Roman" w:eastAsia="Times New Roman" w:hAnsi="Times New Roman" w:cs="Times New Roman"/>
                <w:sz w:val="28"/>
                <w:szCs w:val="28"/>
                <w:lang w:val="de-DE"/>
              </w:rPr>
              <w:t>)</w:t>
            </w:r>
            <w:r w:rsidRPr="00731458">
              <w:rPr>
                <w:rFonts w:ascii="Times New Roman" w:eastAsia="Times New Roman" w:hAnsi="Times New Roman" w:cs="Times New Roman"/>
                <w:sz w:val="28"/>
                <w:szCs w:val="28"/>
                <w:lang w:val="uk-UA"/>
              </w:rPr>
              <w:t xml:space="preserve"> Кейджо</w:t>
            </w:r>
            <w:r w:rsidRPr="00731458">
              <w:rPr>
                <w:rFonts w:ascii="Times New Roman" w:eastAsia="Times New Roman" w:hAnsi="Times New Roman" w:cs="Times New Roman"/>
                <w:sz w:val="28"/>
                <w:szCs w:val="28"/>
                <w:lang w:val="de-DE"/>
              </w:rPr>
              <w:t xml:space="preserve">, </w:t>
            </w:r>
            <w:r w:rsidRPr="00731458">
              <w:rPr>
                <w:rFonts w:ascii="Times New Roman" w:eastAsia="Times New Roman" w:hAnsi="Times New Roman" w:cs="Times New Roman"/>
                <w:sz w:val="28"/>
                <w:szCs w:val="28"/>
                <w:lang w:val="uk-UA"/>
              </w:rPr>
              <w:t>Інк</w:t>
            </w:r>
            <w:r w:rsidRPr="00731458">
              <w:rPr>
                <w:rFonts w:ascii="Times New Roman" w:eastAsia="Times New Roman" w:hAnsi="Times New Roman" w:cs="Times New Roman"/>
                <w:sz w:val="28"/>
                <w:szCs w:val="28"/>
                <w:lang w:val="de-DE"/>
              </w:rPr>
              <w:t>.</w:t>
            </w:r>
            <w:r w:rsidRPr="00731458">
              <w:rPr>
                <w:rFonts w:ascii="Times New Roman" w:eastAsia="Times New Roman" w:hAnsi="Times New Roman" w:cs="Times New Roman"/>
                <w:sz w:val="28"/>
                <w:szCs w:val="28"/>
                <w:lang w:val="uk-UA"/>
              </w:rPr>
              <w:t xml:space="preserve"> </w:t>
            </w:r>
            <w:r w:rsidRPr="00731458">
              <w:rPr>
                <w:rFonts w:ascii="Times New Roman" w:eastAsia="Times New Roman" w:hAnsi="Times New Roman" w:cs="Times New Roman"/>
                <w:sz w:val="28"/>
                <w:szCs w:val="28"/>
                <w:lang w:val="de-DE"/>
              </w:rPr>
              <w:t>(</w:t>
            </w:r>
            <w:proofErr w:type="spellStart"/>
            <w:r w:rsidRPr="00731458">
              <w:rPr>
                <w:rFonts w:ascii="Times New Roman" w:eastAsia="Times New Roman" w:hAnsi="Times New Roman" w:cs="Times New Roman"/>
                <w:sz w:val="28"/>
                <w:szCs w:val="28"/>
              </w:rPr>
              <w:t>Мейн</w:t>
            </w:r>
            <w:proofErr w:type="spellEnd"/>
            <w:r w:rsidRPr="00731458">
              <w:rPr>
                <w:rFonts w:ascii="Times New Roman" w:eastAsia="Times New Roman" w:hAnsi="Times New Roman" w:cs="Times New Roman"/>
                <w:sz w:val="28"/>
                <w:szCs w:val="28"/>
                <w:lang w:val="de-DE"/>
              </w:rPr>
              <w:t>,</w:t>
            </w:r>
            <w:r w:rsidRPr="00731458">
              <w:rPr>
                <w:rFonts w:ascii="Times New Roman" w:eastAsia="Times New Roman" w:hAnsi="Times New Roman" w:cs="Times New Roman"/>
                <w:sz w:val="28"/>
                <w:szCs w:val="28"/>
                <w:lang w:val="uk-UA"/>
              </w:rPr>
              <w:t>)</w:t>
            </w:r>
            <w:r w:rsidRPr="00731458">
              <w:rPr>
                <w:rFonts w:ascii="Times New Roman" w:eastAsia="Times New Roman" w:hAnsi="Times New Roman" w:cs="Times New Roman"/>
                <w:sz w:val="28"/>
                <w:szCs w:val="28"/>
                <w:lang w:val="de-DE"/>
              </w:rPr>
              <w:t xml:space="preserve"> </w:t>
            </w:r>
            <w:r w:rsidRPr="00731458">
              <w:rPr>
                <w:rFonts w:ascii="Times New Roman" w:eastAsia="Times New Roman" w:hAnsi="Times New Roman" w:cs="Times New Roman"/>
                <w:sz w:val="28"/>
                <w:szCs w:val="28"/>
              </w:rPr>
              <w:t>США</w:t>
            </w:r>
          </w:p>
        </w:tc>
      </w:tr>
      <w:tr w:rsidR="002729D4" w:rsidRPr="004E0E99" w14:paraId="76262184" w14:textId="77777777" w:rsidTr="00731458">
        <w:tc>
          <w:tcPr>
            <w:tcW w:w="845" w:type="dxa"/>
            <w:vMerge/>
            <w:vAlign w:val="center"/>
          </w:tcPr>
          <w:p w14:paraId="53A75D81" w14:textId="77777777" w:rsidR="002729D4" w:rsidRPr="00731458" w:rsidRDefault="002729D4" w:rsidP="00CB2C26">
            <w:pPr>
              <w:jc w:val="both"/>
              <w:rPr>
                <w:rFonts w:ascii="Times New Roman" w:hAnsi="Times New Roman" w:cs="Times New Roman"/>
                <w:sz w:val="28"/>
                <w:szCs w:val="28"/>
                <w:lang w:val="uk-UA"/>
              </w:rPr>
            </w:pPr>
          </w:p>
        </w:tc>
        <w:tc>
          <w:tcPr>
            <w:tcW w:w="1340" w:type="dxa"/>
            <w:vMerge/>
            <w:vAlign w:val="center"/>
          </w:tcPr>
          <w:p w14:paraId="56BAFAEC" w14:textId="77777777" w:rsidR="002729D4" w:rsidRPr="00731458" w:rsidRDefault="002729D4" w:rsidP="00731458">
            <w:pPr>
              <w:jc w:val="center"/>
              <w:rPr>
                <w:rFonts w:ascii="Times New Roman" w:hAnsi="Times New Roman" w:cs="Times New Roman"/>
                <w:sz w:val="28"/>
                <w:szCs w:val="28"/>
                <w:lang w:val="uk-UA"/>
              </w:rPr>
            </w:pPr>
          </w:p>
        </w:tc>
        <w:tc>
          <w:tcPr>
            <w:tcW w:w="1530" w:type="dxa"/>
            <w:vAlign w:val="center"/>
          </w:tcPr>
          <w:p w14:paraId="5E392080" w14:textId="77777777" w:rsidR="002729D4" w:rsidRPr="00731458" w:rsidRDefault="002729D4" w:rsidP="00CB2C26">
            <w:pPr>
              <w:jc w:val="both"/>
              <w:rPr>
                <w:rFonts w:ascii="Times New Roman" w:hAnsi="Times New Roman" w:cs="Times New Roman"/>
                <w:sz w:val="28"/>
                <w:szCs w:val="28"/>
                <w:lang w:val="de-DE"/>
              </w:rPr>
            </w:pPr>
            <w:proofErr w:type="spellStart"/>
            <w:r w:rsidRPr="00731458">
              <w:rPr>
                <w:rFonts w:ascii="Times New Roman" w:eastAsia="Times New Roman" w:hAnsi="Times New Roman" w:cs="Times New Roman"/>
                <w:sz w:val="28"/>
                <w:szCs w:val="28"/>
              </w:rPr>
              <w:t>Цветеліна</w:t>
            </w:r>
            <w:proofErr w:type="spellEnd"/>
          </w:p>
        </w:tc>
        <w:tc>
          <w:tcPr>
            <w:tcW w:w="1417" w:type="dxa"/>
            <w:vAlign w:val="center"/>
          </w:tcPr>
          <w:p w14:paraId="50A0B680" w14:textId="77777777" w:rsidR="002729D4" w:rsidRPr="00731458" w:rsidRDefault="002729D4" w:rsidP="00731458">
            <w:pPr>
              <w:jc w:val="center"/>
              <w:rPr>
                <w:rFonts w:ascii="Times New Roman" w:hAnsi="Times New Roman" w:cs="Times New Roman"/>
                <w:sz w:val="28"/>
                <w:szCs w:val="28"/>
                <w:lang w:val="de-DE"/>
              </w:rPr>
            </w:pPr>
            <w:r w:rsidRPr="00731458">
              <w:rPr>
                <w:rFonts w:ascii="Times New Roman" w:hAnsi="Times New Roman" w:cs="Times New Roman"/>
                <w:sz w:val="28"/>
                <w:szCs w:val="28"/>
                <w:lang w:val="uk-UA"/>
              </w:rPr>
              <w:t>2020</w:t>
            </w:r>
          </w:p>
        </w:tc>
        <w:tc>
          <w:tcPr>
            <w:tcW w:w="4502" w:type="dxa"/>
            <w:vAlign w:val="center"/>
          </w:tcPr>
          <w:p w14:paraId="40862AD6" w14:textId="5A44571F" w:rsidR="002729D4" w:rsidRPr="00731458" w:rsidRDefault="002729D4" w:rsidP="00CB2C26">
            <w:pPr>
              <w:jc w:val="both"/>
              <w:rPr>
                <w:rFonts w:ascii="Times New Roman" w:eastAsia="Times New Roman" w:hAnsi="Times New Roman" w:cs="Times New Roman"/>
                <w:sz w:val="28"/>
                <w:szCs w:val="28"/>
                <w:lang w:val="uk-UA"/>
              </w:rPr>
            </w:pPr>
            <w:r w:rsidRPr="00731458">
              <w:rPr>
                <w:rFonts w:ascii="Times New Roman" w:eastAsia="Times New Roman" w:hAnsi="Times New Roman" w:cs="Times New Roman"/>
                <w:sz w:val="28"/>
                <w:szCs w:val="28"/>
              </w:rPr>
              <w:t>Т</w:t>
            </w:r>
            <w:r w:rsidRPr="00731458">
              <w:rPr>
                <w:rFonts w:ascii="Times New Roman" w:eastAsia="Times New Roman" w:hAnsi="Times New Roman" w:cs="Times New Roman"/>
                <w:sz w:val="28"/>
                <w:szCs w:val="28"/>
                <w:lang w:val="uk-UA"/>
              </w:rPr>
              <w:t>ОВ</w:t>
            </w:r>
            <w:r w:rsidRPr="00731458">
              <w:rPr>
                <w:rFonts w:ascii="Times New Roman" w:eastAsia="Times New Roman" w:hAnsi="Times New Roman" w:cs="Times New Roman"/>
                <w:sz w:val="28"/>
                <w:szCs w:val="28"/>
              </w:rPr>
              <w:t>"</w:t>
            </w:r>
            <w:proofErr w:type="spellStart"/>
            <w:r w:rsidRPr="00731458">
              <w:rPr>
                <w:rFonts w:ascii="Times New Roman" w:eastAsia="Times New Roman" w:hAnsi="Times New Roman" w:cs="Times New Roman"/>
                <w:sz w:val="28"/>
                <w:szCs w:val="28"/>
              </w:rPr>
              <w:t>Компанія</w:t>
            </w:r>
            <w:proofErr w:type="spellEnd"/>
            <w:r w:rsidRPr="00731458">
              <w:rPr>
                <w:rFonts w:ascii="Times New Roman" w:eastAsia="Times New Roman" w:hAnsi="Times New Roman" w:cs="Times New Roman"/>
                <w:sz w:val="28"/>
                <w:szCs w:val="28"/>
              </w:rPr>
              <w:t xml:space="preserve"> </w:t>
            </w:r>
            <w:proofErr w:type="spellStart"/>
            <w:r w:rsidRPr="00731458">
              <w:rPr>
                <w:rFonts w:ascii="Times New Roman" w:eastAsia="Times New Roman" w:hAnsi="Times New Roman" w:cs="Times New Roman"/>
                <w:sz w:val="28"/>
                <w:szCs w:val="28"/>
              </w:rPr>
              <w:t>легіон</w:t>
            </w:r>
            <w:proofErr w:type="spellEnd"/>
            <w:r w:rsidRPr="00731458">
              <w:rPr>
                <w:rFonts w:ascii="Times New Roman" w:eastAsia="Times New Roman" w:hAnsi="Times New Roman" w:cs="Times New Roman"/>
                <w:sz w:val="28"/>
                <w:szCs w:val="28"/>
              </w:rPr>
              <w:t xml:space="preserve">-Агро"(м. </w:t>
            </w:r>
            <w:proofErr w:type="spellStart"/>
            <w:r w:rsidRPr="00731458">
              <w:rPr>
                <w:rFonts w:ascii="Times New Roman" w:eastAsia="Times New Roman" w:hAnsi="Times New Roman" w:cs="Times New Roman"/>
                <w:sz w:val="28"/>
                <w:szCs w:val="28"/>
              </w:rPr>
              <w:t>Черкаси</w:t>
            </w:r>
            <w:proofErr w:type="spellEnd"/>
            <w:r w:rsidRPr="00731458">
              <w:rPr>
                <w:rFonts w:ascii="Times New Roman" w:eastAsia="Times New Roman" w:hAnsi="Times New Roman" w:cs="Times New Roman"/>
                <w:sz w:val="28"/>
                <w:szCs w:val="28"/>
              </w:rPr>
              <w:t>)</w:t>
            </w:r>
          </w:p>
        </w:tc>
      </w:tr>
      <w:tr w:rsidR="002729D4" w:rsidRPr="004E0E99" w14:paraId="43966A2B" w14:textId="77777777" w:rsidTr="00731458">
        <w:tc>
          <w:tcPr>
            <w:tcW w:w="845" w:type="dxa"/>
            <w:vMerge/>
            <w:vAlign w:val="center"/>
          </w:tcPr>
          <w:p w14:paraId="2FE0B3A0" w14:textId="77777777" w:rsidR="002729D4" w:rsidRPr="00731458" w:rsidRDefault="002729D4" w:rsidP="00CB2C26">
            <w:pPr>
              <w:jc w:val="both"/>
              <w:rPr>
                <w:rFonts w:ascii="Times New Roman" w:hAnsi="Times New Roman" w:cs="Times New Roman"/>
                <w:sz w:val="28"/>
                <w:szCs w:val="28"/>
                <w:lang w:val="uk-UA"/>
              </w:rPr>
            </w:pPr>
          </w:p>
        </w:tc>
        <w:tc>
          <w:tcPr>
            <w:tcW w:w="1340" w:type="dxa"/>
            <w:vMerge/>
            <w:vAlign w:val="center"/>
          </w:tcPr>
          <w:p w14:paraId="5A57BF8A" w14:textId="77777777" w:rsidR="002729D4" w:rsidRPr="00731458" w:rsidRDefault="002729D4" w:rsidP="00731458">
            <w:pPr>
              <w:jc w:val="center"/>
              <w:rPr>
                <w:rFonts w:ascii="Times New Roman" w:hAnsi="Times New Roman" w:cs="Times New Roman"/>
                <w:sz w:val="28"/>
                <w:szCs w:val="28"/>
                <w:lang w:val="uk-UA"/>
              </w:rPr>
            </w:pPr>
          </w:p>
        </w:tc>
        <w:tc>
          <w:tcPr>
            <w:tcW w:w="1530" w:type="dxa"/>
            <w:vAlign w:val="center"/>
          </w:tcPr>
          <w:p w14:paraId="735BF6BC" w14:textId="77777777" w:rsidR="002729D4" w:rsidRPr="00731458" w:rsidRDefault="002729D4" w:rsidP="00CB2C26">
            <w:pPr>
              <w:jc w:val="both"/>
              <w:rPr>
                <w:rFonts w:ascii="Times New Roman" w:hAnsi="Times New Roman" w:cs="Times New Roman"/>
                <w:sz w:val="28"/>
                <w:szCs w:val="28"/>
                <w:lang w:val="uk-UA"/>
              </w:rPr>
            </w:pPr>
            <w:proofErr w:type="spellStart"/>
            <w:r w:rsidRPr="00731458">
              <w:rPr>
                <w:rFonts w:ascii="Times New Roman" w:eastAsia="Times New Roman" w:hAnsi="Times New Roman" w:cs="Times New Roman"/>
                <w:sz w:val="28"/>
                <w:szCs w:val="28"/>
              </w:rPr>
              <w:t>Кремена</w:t>
            </w:r>
            <w:proofErr w:type="spellEnd"/>
          </w:p>
        </w:tc>
        <w:tc>
          <w:tcPr>
            <w:tcW w:w="1417" w:type="dxa"/>
            <w:vAlign w:val="center"/>
          </w:tcPr>
          <w:p w14:paraId="2A156FD4" w14:textId="77777777" w:rsidR="002729D4" w:rsidRPr="00731458" w:rsidRDefault="002729D4" w:rsidP="00731458">
            <w:pPr>
              <w:jc w:val="center"/>
              <w:rPr>
                <w:rFonts w:ascii="Times New Roman" w:hAnsi="Times New Roman" w:cs="Times New Roman"/>
                <w:sz w:val="28"/>
                <w:szCs w:val="28"/>
                <w:lang w:val="uk-UA"/>
              </w:rPr>
            </w:pPr>
            <w:r w:rsidRPr="00731458">
              <w:rPr>
                <w:rFonts w:ascii="Times New Roman" w:hAnsi="Times New Roman" w:cs="Times New Roman"/>
                <w:sz w:val="28"/>
                <w:szCs w:val="28"/>
                <w:lang w:val="uk-UA"/>
              </w:rPr>
              <w:t>2020</w:t>
            </w:r>
          </w:p>
        </w:tc>
        <w:tc>
          <w:tcPr>
            <w:tcW w:w="4502" w:type="dxa"/>
            <w:vAlign w:val="center"/>
          </w:tcPr>
          <w:p w14:paraId="136FD04A" w14:textId="14D8BFD7" w:rsidR="002729D4" w:rsidRPr="00731458" w:rsidRDefault="002729D4" w:rsidP="00CB2C26">
            <w:pPr>
              <w:jc w:val="both"/>
              <w:rPr>
                <w:rFonts w:ascii="Times New Roman" w:eastAsia="Times New Roman" w:hAnsi="Times New Roman" w:cs="Times New Roman"/>
                <w:sz w:val="28"/>
                <w:szCs w:val="28"/>
                <w:lang w:val="uk-UA"/>
              </w:rPr>
            </w:pPr>
            <w:r w:rsidRPr="00731458">
              <w:rPr>
                <w:rFonts w:ascii="Times New Roman" w:eastAsia="Times New Roman" w:hAnsi="Times New Roman" w:cs="Times New Roman"/>
                <w:sz w:val="28"/>
                <w:szCs w:val="28"/>
              </w:rPr>
              <w:t>Т</w:t>
            </w:r>
            <w:r w:rsidRPr="00731458">
              <w:rPr>
                <w:rFonts w:ascii="Times New Roman" w:eastAsia="Times New Roman" w:hAnsi="Times New Roman" w:cs="Times New Roman"/>
                <w:sz w:val="28"/>
                <w:szCs w:val="28"/>
                <w:lang w:val="uk-UA"/>
              </w:rPr>
              <w:t>ОВ</w:t>
            </w:r>
            <w:r w:rsidRPr="00731458">
              <w:rPr>
                <w:rFonts w:ascii="Times New Roman" w:eastAsia="Times New Roman" w:hAnsi="Times New Roman" w:cs="Times New Roman"/>
                <w:sz w:val="28"/>
                <w:szCs w:val="28"/>
              </w:rPr>
              <w:t>"</w:t>
            </w:r>
            <w:proofErr w:type="spellStart"/>
            <w:r w:rsidRPr="00731458">
              <w:rPr>
                <w:rFonts w:ascii="Times New Roman" w:eastAsia="Times New Roman" w:hAnsi="Times New Roman" w:cs="Times New Roman"/>
                <w:sz w:val="28"/>
                <w:szCs w:val="28"/>
              </w:rPr>
              <w:t>Компанія</w:t>
            </w:r>
            <w:proofErr w:type="spellEnd"/>
            <w:r w:rsidRPr="00731458">
              <w:rPr>
                <w:rFonts w:ascii="Times New Roman" w:eastAsia="Times New Roman" w:hAnsi="Times New Roman" w:cs="Times New Roman"/>
                <w:sz w:val="28"/>
                <w:szCs w:val="28"/>
              </w:rPr>
              <w:t xml:space="preserve"> </w:t>
            </w:r>
            <w:proofErr w:type="spellStart"/>
            <w:r w:rsidRPr="00731458">
              <w:rPr>
                <w:rFonts w:ascii="Times New Roman" w:eastAsia="Times New Roman" w:hAnsi="Times New Roman" w:cs="Times New Roman"/>
                <w:sz w:val="28"/>
                <w:szCs w:val="28"/>
              </w:rPr>
              <w:t>легіон</w:t>
            </w:r>
            <w:proofErr w:type="spellEnd"/>
            <w:r w:rsidRPr="00731458">
              <w:rPr>
                <w:rFonts w:ascii="Times New Roman" w:eastAsia="Times New Roman" w:hAnsi="Times New Roman" w:cs="Times New Roman"/>
                <w:sz w:val="28"/>
                <w:szCs w:val="28"/>
              </w:rPr>
              <w:t xml:space="preserve">-Агро"(м. </w:t>
            </w:r>
            <w:proofErr w:type="spellStart"/>
            <w:r w:rsidRPr="00731458">
              <w:rPr>
                <w:rFonts w:ascii="Times New Roman" w:eastAsia="Times New Roman" w:hAnsi="Times New Roman" w:cs="Times New Roman"/>
                <w:sz w:val="28"/>
                <w:szCs w:val="28"/>
              </w:rPr>
              <w:t>Черкаси</w:t>
            </w:r>
            <w:proofErr w:type="spellEnd"/>
            <w:r w:rsidRPr="00731458">
              <w:rPr>
                <w:rFonts w:ascii="Times New Roman" w:eastAsia="Times New Roman" w:hAnsi="Times New Roman" w:cs="Times New Roman"/>
                <w:sz w:val="28"/>
                <w:szCs w:val="28"/>
              </w:rPr>
              <w:t>)</w:t>
            </w:r>
          </w:p>
        </w:tc>
      </w:tr>
      <w:tr w:rsidR="002729D4" w:rsidRPr="004E0E99" w14:paraId="2645741F" w14:textId="77777777" w:rsidTr="00731458">
        <w:tc>
          <w:tcPr>
            <w:tcW w:w="845" w:type="dxa"/>
            <w:vMerge w:val="restart"/>
            <w:vAlign w:val="center"/>
          </w:tcPr>
          <w:p w14:paraId="7C73D1CD" w14:textId="77777777" w:rsidR="002729D4" w:rsidRPr="00731458" w:rsidRDefault="002729D4" w:rsidP="00CB2C26">
            <w:pPr>
              <w:jc w:val="both"/>
              <w:rPr>
                <w:rFonts w:ascii="Times New Roman" w:hAnsi="Times New Roman" w:cs="Times New Roman"/>
                <w:sz w:val="28"/>
                <w:szCs w:val="28"/>
                <w:lang w:val="uk-UA"/>
              </w:rPr>
            </w:pPr>
            <w:r w:rsidRPr="00731458">
              <w:rPr>
                <w:rFonts w:ascii="Times New Roman" w:eastAsia="Times New Roman" w:hAnsi="Times New Roman" w:cs="Times New Roman"/>
                <w:sz w:val="28"/>
                <w:szCs w:val="28"/>
              </w:rPr>
              <w:t>2022</w:t>
            </w:r>
          </w:p>
        </w:tc>
        <w:tc>
          <w:tcPr>
            <w:tcW w:w="1340" w:type="dxa"/>
            <w:vMerge w:val="restart"/>
            <w:vAlign w:val="center"/>
          </w:tcPr>
          <w:p w14:paraId="0244B20B" w14:textId="77777777" w:rsidR="002729D4" w:rsidRPr="00731458" w:rsidRDefault="002729D4" w:rsidP="00731458">
            <w:pPr>
              <w:jc w:val="center"/>
              <w:rPr>
                <w:rFonts w:ascii="Times New Roman" w:hAnsi="Times New Roman" w:cs="Times New Roman"/>
                <w:sz w:val="28"/>
                <w:szCs w:val="28"/>
                <w:lang w:val="uk-UA"/>
              </w:rPr>
            </w:pPr>
            <w:r w:rsidRPr="00731458">
              <w:rPr>
                <w:rFonts w:ascii="Times New Roman" w:hAnsi="Times New Roman" w:cs="Times New Roman"/>
                <w:sz w:val="28"/>
                <w:szCs w:val="28"/>
                <w:lang w:val="uk-UA"/>
              </w:rPr>
              <w:t>5</w:t>
            </w:r>
          </w:p>
        </w:tc>
        <w:tc>
          <w:tcPr>
            <w:tcW w:w="1530" w:type="dxa"/>
            <w:vAlign w:val="center"/>
          </w:tcPr>
          <w:p w14:paraId="206EFA2F" w14:textId="77777777" w:rsidR="002729D4" w:rsidRPr="00731458" w:rsidRDefault="002729D4" w:rsidP="00CB2C26">
            <w:pPr>
              <w:jc w:val="both"/>
              <w:rPr>
                <w:rFonts w:ascii="Times New Roman" w:hAnsi="Times New Roman" w:cs="Times New Roman"/>
                <w:sz w:val="28"/>
                <w:szCs w:val="28"/>
                <w:lang w:val="de-DE"/>
              </w:rPr>
            </w:pPr>
            <w:proofErr w:type="spellStart"/>
            <w:r w:rsidRPr="00731458">
              <w:rPr>
                <w:rFonts w:ascii="Times New Roman" w:hAnsi="Times New Roman" w:cs="Times New Roman"/>
                <w:sz w:val="28"/>
                <w:szCs w:val="28"/>
              </w:rPr>
              <w:t>Клинськи</w:t>
            </w:r>
            <w:proofErr w:type="spellEnd"/>
            <w:r w:rsidRPr="00731458">
              <w:rPr>
                <w:rFonts w:ascii="Times New Roman" w:hAnsi="Times New Roman" w:cs="Times New Roman"/>
                <w:sz w:val="28"/>
                <w:szCs w:val="28"/>
                <w:lang w:val="de-DE"/>
              </w:rPr>
              <w:t>й</w:t>
            </w:r>
          </w:p>
        </w:tc>
        <w:tc>
          <w:tcPr>
            <w:tcW w:w="1417" w:type="dxa"/>
            <w:vAlign w:val="center"/>
          </w:tcPr>
          <w:p w14:paraId="5C809AAB" w14:textId="77777777" w:rsidR="002729D4" w:rsidRPr="00731458" w:rsidRDefault="002729D4" w:rsidP="00731458">
            <w:pPr>
              <w:jc w:val="center"/>
              <w:rPr>
                <w:rFonts w:ascii="Times New Roman" w:hAnsi="Times New Roman" w:cs="Times New Roman"/>
                <w:sz w:val="28"/>
                <w:szCs w:val="28"/>
                <w:lang w:val="de-DE"/>
              </w:rPr>
            </w:pPr>
            <w:r w:rsidRPr="00731458">
              <w:rPr>
                <w:rFonts w:ascii="Times New Roman" w:hAnsi="Times New Roman" w:cs="Times New Roman"/>
                <w:sz w:val="28"/>
                <w:szCs w:val="28"/>
                <w:lang w:val="uk-UA"/>
              </w:rPr>
              <w:t>2002</w:t>
            </w:r>
          </w:p>
        </w:tc>
        <w:tc>
          <w:tcPr>
            <w:tcW w:w="4502" w:type="dxa"/>
            <w:vAlign w:val="center"/>
          </w:tcPr>
          <w:p w14:paraId="4CBA6870" w14:textId="77777777" w:rsidR="002729D4" w:rsidRPr="00731458" w:rsidRDefault="002729D4" w:rsidP="00CB2C26">
            <w:pPr>
              <w:jc w:val="both"/>
              <w:rPr>
                <w:rFonts w:ascii="Times New Roman" w:eastAsia="Times New Roman" w:hAnsi="Times New Roman" w:cs="Times New Roman"/>
                <w:sz w:val="28"/>
                <w:szCs w:val="28"/>
                <w:lang w:val="uk-UA"/>
              </w:rPr>
            </w:pPr>
            <w:r w:rsidRPr="00731458">
              <w:rPr>
                <w:rFonts w:ascii="Times New Roman" w:hAnsi="Times New Roman" w:cs="Times New Roman"/>
                <w:sz w:val="28"/>
                <w:szCs w:val="28"/>
                <w:lang w:val="uk-UA"/>
              </w:rPr>
              <w:t>Інститут південного овочівництва і баштанництва Української академії аграрних наук (Херсонська обл.)</w:t>
            </w:r>
          </w:p>
        </w:tc>
      </w:tr>
      <w:tr w:rsidR="002729D4" w:rsidRPr="004E0E99" w14:paraId="45AB3333" w14:textId="77777777" w:rsidTr="00731458">
        <w:tc>
          <w:tcPr>
            <w:tcW w:w="845" w:type="dxa"/>
            <w:vMerge/>
            <w:vAlign w:val="center"/>
          </w:tcPr>
          <w:p w14:paraId="51847E29" w14:textId="77777777" w:rsidR="002729D4" w:rsidRPr="00731458" w:rsidRDefault="002729D4" w:rsidP="00CB2C26">
            <w:pPr>
              <w:jc w:val="both"/>
              <w:rPr>
                <w:rFonts w:ascii="Times New Roman" w:hAnsi="Times New Roman" w:cs="Times New Roman"/>
                <w:sz w:val="28"/>
                <w:szCs w:val="28"/>
                <w:lang w:val="uk-UA"/>
              </w:rPr>
            </w:pPr>
          </w:p>
        </w:tc>
        <w:tc>
          <w:tcPr>
            <w:tcW w:w="1340" w:type="dxa"/>
            <w:vMerge/>
            <w:vAlign w:val="center"/>
          </w:tcPr>
          <w:p w14:paraId="62E8CDDF" w14:textId="77777777" w:rsidR="002729D4" w:rsidRPr="00731458" w:rsidRDefault="002729D4" w:rsidP="00731458">
            <w:pPr>
              <w:jc w:val="center"/>
              <w:rPr>
                <w:rFonts w:ascii="Times New Roman" w:hAnsi="Times New Roman" w:cs="Times New Roman"/>
                <w:sz w:val="28"/>
                <w:szCs w:val="28"/>
                <w:lang w:val="uk-UA"/>
              </w:rPr>
            </w:pPr>
          </w:p>
        </w:tc>
        <w:tc>
          <w:tcPr>
            <w:tcW w:w="1530" w:type="dxa"/>
            <w:vAlign w:val="center"/>
          </w:tcPr>
          <w:p w14:paraId="182EE232" w14:textId="77777777" w:rsidR="002729D4" w:rsidRPr="00731458" w:rsidRDefault="002729D4" w:rsidP="00CB2C26">
            <w:pPr>
              <w:jc w:val="both"/>
              <w:rPr>
                <w:rFonts w:ascii="Times New Roman" w:hAnsi="Times New Roman" w:cs="Times New Roman"/>
                <w:sz w:val="28"/>
                <w:szCs w:val="28"/>
              </w:rPr>
            </w:pPr>
            <w:r w:rsidRPr="00731458">
              <w:rPr>
                <w:rFonts w:ascii="Times New Roman" w:hAnsi="Times New Roman" w:cs="Times New Roman"/>
                <w:sz w:val="28"/>
                <w:szCs w:val="28"/>
                <w:lang w:val="de-DE"/>
              </w:rPr>
              <w:t>В</w:t>
            </w:r>
            <w:r w:rsidRPr="00731458">
              <w:rPr>
                <w:rFonts w:ascii="Times New Roman" w:hAnsi="Times New Roman" w:cs="Times New Roman"/>
                <w:sz w:val="28"/>
                <w:szCs w:val="28"/>
                <w:lang w:val="uk-UA"/>
              </w:rPr>
              <w:t>ал</w:t>
            </w:r>
            <w:r w:rsidRPr="00731458">
              <w:rPr>
                <w:rFonts w:ascii="Times New Roman" w:hAnsi="Times New Roman" w:cs="Times New Roman"/>
                <w:sz w:val="28"/>
                <w:szCs w:val="28"/>
                <w:lang w:val="de-DE"/>
              </w:rPr>
              <w:t>ар</w:t>
            </w:r>
          </w:p>
        </w:tc>
        <w:tc>
          <w:tcPr>
            <w:tcW w:w="1417" w:type="dxa"/>
            <w:vAlign w:val="center"/>
          </w:tcPr>
          <w:p w14:paraId="59A84725" w14:textId="77777777" w:rsidR="002729D4" w:rsidRPr="00731458" w:rsidRDefault="002729D4" w:rsidP="00731458">
            <w:pPr>
              <w:jc w:val="center"/>
              <w:rPr>
                <w:rFonts w:ascii="Times New Roman" w:hAnsi="Times New Roman" w:cs="Times New Roman"/>
                <w:sz w:val="28"/>
                <w:szCs w:val="28"/>
                <w:lang w:val="de-DE"/>
              </w:rPr>
            </w:pPr>
            <w:r w:rsidRPr="00731458">
              <w:rPr>
                <w:rFonts w:ascii="Times New Roman" w:hAnsi="Times New Roman" w:cs="Times New Roman"/>
                <w:sz w:val="28"/>
                <w:szCs w:val="28"/>
                <w:lang w:val="uk-UA"/>
              </w:rPr>
              <w:t>2007</w:t>
            </w:r>
          </w:p>
        </w:tc>
        <w:tc>
          <w:tcPr>
            <w:tcW w:w="4502" w:type="dxa"/>
            <w:vAlign w:val="center"/>
          </w:tcPr>
          <w:p w14:paraId="27BE2C03" w14:textId="77777777" w:rsidR="002729D4" w:rsidRPr="00731458" w:rsidRDefault="002729D4" w:rsidP="00CB2C26">
            <w:pPr>
              <w:jc w:val="both"/>
              <w:rPr>
                <w:rFonts w:ascii="Times New Roman" w:hAnsi="Times New Roman" w:cs="Times New Roman"/>
                <w:sz w:val="28"/>
                <w:szCs w:val="28"/>
                <w:lang w:val="uk-UA"/>
              </w:rPr>
            </w:pPr>
            <w:proofErr w:type="spellStart"/>
            <w:r w:rsidRPr="00731458">
              <w:rPr>
                <w:rFonts w:ascii="Times New Roman" w:eastAsia="Times New Roman" w:hAnsi="Times New Roman" w:cs="Times New Roman"/>
                <w:sz w:val="28"/>
                <w:szCs w:val="28"/>
              </w:rPr>
              <w:t>Дочірне</w:t>
            </w:r>
            <w:proofErr w:type="spellEnd"/>
            <w:r w:rsidRPr="00731458">
              <w:rPr>
                <w:rFonts w:ascii="Times New Roman" w:eastAsia="Times New Roman" w:hAnsi="Times New Roman" w:cs="Times New Roman"/>
                <w:sz w:val="28"/>
                <w:szCs w:val="28"/>
                <w:lang w:val="de-DE"/>
              </w:rPr>
              <w:t xml:space="preserve"> </w:t>
            </w:r>
            <w:proofErr w:type="spellStart"/>
            <w:r w:rsidRPr="00731458">
              <w:rPr>
                <w:rFonts w:ascii="Times New Roman" w:eastAsia="Times New Roman" w:hAnsi="Times New Roman" w:cs="Times New Roman"/>
                <w:sz w:val="28"/>
                <w:szCs w:val="28"/>
              </w:rPr>
              <w:t>підприємство</w:t>
            </w:r>
            <w:proofErr w:type="spellEnd"/>
            <w:r w:rsidRPr="00731458">
              <w:rPr>
                <w:rFonts w:ascii="Times New Roman" w:eastAsia="Times New Roman" w:hAnsi="Times New Roman" w:cs="Times New Roman"/>
                <w:sz w:val="28"/>
                <w:szCs w:val="28"/>
                <w:lang w:val="de-DE"/>
              </w:rPr>
              <w:t xml:space="preserve"> "</w:t>
            </w:r>
            <w:proofErr w:type="spellStart"/>
            <w:r w:rsidRPr="00731458">
              <w:rPr>
                <w:rFonts w:ascii="Times New Roman" w:eastAsia="Times New Roman" w:hAnsi="Times New Roman" w:cs="Times New Roman"/>
                <w:sz w:val="28"/>
                <w:szCs w:val="28"/>
              </w:rPr>
              <w:t>Рейлін</w:t>
            </w:r>
            <w:proofErr w:type="spellEnd"/>
            <w:r w:rsidRPr="00731458">
              <w:rPr>
                <w:rFonts w:ascii="Times New Roman" w:eastAsia="Times New Roman" w:hAnsi="Times New Roman" w:cs="Times New Roman"/>
                <w:sz w:val="28"/>
                <w:szCs w:val="28"/>
                <w:lang w:val="de-DE"/>
              </w:rPr>
              <w:t>" (</w:t>
            </w:r>
            <w:r w:rsidRPr="00731458">
              <w:rPr>
                <w:rFonts w:ascii="Times New Roman" w:eastAsia="Times New Roman" w:hAnsi="Times New Roman" w:cs="Times New Roman"/>
                <w:sz w:val="28"/>
                <w:szCs w:val="28"/>
              </w:rPr>
              <w:t>м</w:t>
            </w:r>
            <w:r w:rsidRPr="00731458">
              <w:rPr>
                <w:rFonts w:ascii="Times New Roman" w:eastAsia="Times New Roman" w:hAnsi="Times New Roman" w:cs="Times New Roman"/>
                <w:sz w:val="28"/>
                <w:szCs w:val="28"/>
                <w:lang w:val="de-DE"/>
              </w:rPr>
              <w:t xml:space="preserve">. </w:t>
            </w:r>
            <w:r w:rsidRPr="00731458">
              <w:rPr>
                <w:rFonts w:ascii="Times New Roman" w:eastAsia="Times New Roman" w:hAnsi="Times New Roman" w:cs="Times New Roman"/>
                <w:sz w:val="28"/>
                <w:szCs w:val="28"/>
                <w:lang w:val="uk-UA"/>
              </w:rPr>
              <w:t>К</w:t>
            </w:r>
            <w:proofErr w:type="spellStart"/>
            <w:r w:rsidRPr="00731458">
              <w:rPr>
                <w:rFonts w:ascii="Times New Roman" w:eastAsia="Times New Roman" w:hAnsi="Times New Roman" w:cs="Times New Roman"/>
                <w:sz w:val="28"/>
                <w:szCs w:val="28"/>
              </w:rPr>
              <w:t>иїв</w:t>
            </w:r>
            <w:proofErr w:type="spellEnd"/>
            <w:r w:rsidRPr="00731458">
              <w:rPr>
                <w:rFonts w:ascii="Times New Roman" w:eastAsia="Times New Roman" w:hAnsi="Times New Roman" w:cs="Times New Roman"/>
                <w:sz w:val="28"/>
                <w:szCs w:val="28"/>
                <w:lang w:val="de-DE"/>
              </w:rPr>
              <w:t>)</w:t>
            </w:r>
            <w:r w:rsidRPr="00731458">
              <w:rPr>
                <w:rFonts w:ascii="Times New Roman" w:eastAsia="Times New Roman" w:hAnsi="Times New Roman" w:cs="Times New Roman"/>
                <w:sz w:val="28"/>
                <w:szCs w:val="28"/>
                <w:lang w:val="uk-UA"/>
              </w:rPr>
              <w:t xml:space="preserve"> </w:t>
            </w:r>
            <w:proofErr w:type="spellStart"/>
            <w:r w:rsidRPr="00731458">
              <w:rPr>
                <w:rFonts w:ascii="Times New Roman" w:eastAsia="Times New Roman" w:hAnsi="Times New Roman" w:cs="Times New Roman"/>
                <w:sz w:val="28"/>
                <w:szCs w:val="28"/>
              </w:rPr>
              <w:t>Кейджо</w:t>
            </w:r>
            <w:proofErr w:type="spellEnd"/>
            <w:r w:rsidRPr="00731458">
              <w:rPr>
                <w:rFonts w:ascii="Times New Roman" w:eastAsia="Times New Roman" w:hAnsi="Times New Roman" w:cs="Times New Roman"/>
                <w:sz w:val="28"/>
                <w:szCs w:val="28"/>
                <w:lang w:val="de-DE"/>
              </w:rPr>
              <w:t xml:space="preserve">, </w:t>
            </w:r>
            <w:proofErr w:type="spellStart"/>
            <w:r w:rsidRPr="00731458">
              <w:rPr>
                <w:rFonts w:ascii="Times New Roman" w:eastAsia="Times New Roman" w:hAnsi="Times New Roman" w:cs="Times New Roman"/>
                <w:sz w:val="28"/>
                <w:szCs w:val="28"/>
              </w:rPr>
              <w:t>Інк</w:t>
            </w:r>
            <w:proofErr w:type="spellEnd"/>
            <w:r w:rsidRPr="00731458">
              <w:rPr>
                <w:rFonts w:ascii="Times New Roman" w:eastAsia="Times New Roman" w:hAnsi="Times New Roman" w:cs="Times New Roman"/>
                <w:sz w:val="28"/>
                <w:szCs w:val="28"/>
                <w:lang w:val="de-DE"/>
              </w:rPr>
              <w:t>.</w:t>
            </w:r>
            <w:r w:rsidRPr="00731458">
              <w:rPr>
                <w:rFonts w:ascii="Times New Roman" w:eastAsia="Times New Roman" w:hAnsi="Times New Roman" w:cs="Times New Roman"/>
                <w:sz w:val="28"/>
                <w:szCs w:val="28"/>
                <w:lang w:val="uk-UA"/>
              </w:rPr>
              <w:t xml:space="preserve"> </w:t>
            </w:r>
            <w:r w:rsidRPr="00731458">
              <w:rPr>
                <w:rFonts w:ascii="Times New Roman" w:eastAsia="Times New Roman" w:hAnsi="Times New Roman" w:cs="Times New Roman"/>
                <w:sz w:val="28"/>
                <w:szCs w:val="28"/>
                <w:lang w:val="de-DE"/>
              </w:rPr>
              <w:t>(</w:t>
            </w:r>
            <w:proofErr w:type="spellStart"/>
            <w:r w:rsidRPr="00731458">
              <w:rPr>
                <w:rFonts w:ascii="Times New Roman" w:eastAsia="Times New Roman" w:hAnsi="Times New Roman" w:cs="Times New Roman"/>
                <w:sz w:val="28"/>
                <w:szCs w:val="28"/>
              </w:rPr>
              <w:t>Мейн</w:t>
            </w:r>
            <w:proofErr w:type="spellEnd"/>
            <w:r w:rsidRPr="00731458">
              <w:rPr>
                <w:rFonts w:ascii="Times New Roman" w:eastAsia="Times New Roman" w:hAnsi="Times New Roman" w:cs="Times New Roman"/>
                <w:sz w:val="28"/>
                <w:szCs w:val="28"/>
                <w:lang w:val="de-DE"/>
              </w:rPr>
              <w:t>,</w:t>
            </w:r>
            <w:r w:rsidRPr="00731458">
              <w:rPr>
                <w:rFonts w:ascii="Times New Roman" w:eastAsia="Times New Roman" w:hAnsi="Times New Roman" w:cs="Times New Roman"/>
                <w:sz w:val="28"/>
                <w:szCs w:val="28"/>
                <w:lang w:val="uk-UA"/>
              </w:rPr>
              <w:t>)</w:t>
            </w:r>
            <w:r w:rsidRPr="00731458">
              <w:rPr>
                <w:rFonts w:ascii="Times New Roman" w:eastAsia="Times New Roman" w:hAnsi="Times New Roman" w:cs="Times New Roman"/>
                <w:sz w:val="28"/>
                <w:szCs w:val="28"/>
                <w:lang w:val="de-DE"/>
              </w:rPr>
              <w:t xml:space="preserve"> </w:t>
            </w:r>
            <w:r w:rsidRPr="00731458">
              <w:rPr>
                <w:rFonts w:ascii="Times New Roman" w:eastAsia="Times New Roman" w:hAnsi="Times New Roman" w:cs="Times New Roman"/>
                <w:sz w:val="28"/>
                <w:szCs w:val="28"/>
              </w:rPr>
              <w:t>США</w:t>
            </w:r>
          </w:p>
        </w:tc>
      </w:tr>
      <w:tr w:rsidR="002729D4" w:rsidRPr="004E0E99" w14:paraId="42F2DAB2" w14:textId="77777777" w:rsidTr="00731458">
        <w:tc>
          <w:tcPr>
            <w:tcW w:w="845" w:type="dxa"/>
            <w:vMerge/>
            <w:vAlign w:val="center"/>
          </w:tcPr>
          <w:p w14:paraId="53D809A3" w14:textId="77777777" w:rsidR="002729D4" w:rsidRPr="00731458" w:rsidRDefault="002729D4" w:rsidP="00CB2C26">
            <w:pPr>
              <w:jc w:val="both"/>
              <w:rPr>
                <w:rFonts w:ascii="Times New Roman" w:hAnsi="Times New Roman" w:cs="Times New Roman"/>
                <w:sz w:val="28"/>
                <w:szCs w:val="28"/>
                <w:lang w:val="uk-UA"/>
              </w:rPr>
            </w:pPr>
          </w:p>
        </w:tc>
        <w:tc>
          <w:tcPr>
            <w:tcW w:w="1340" w:type="dxa"/>
            <w:vMerge/>
            <w:vAlign w:val="center"/>
          </w:tcPr>
          <w:p w14:paraId="21F69173" w14:textId="77777777" w:rsidR="002729D4" w:rsidRPr="00731458" w:rsidRDefault="002729D4" w:rsidP="00731458">
            <w:pPr>
              <w:jc w:val="center"/>
              <w:rPr>
                <w:rFonts w:ascii="Times New Roman" w:hAnsi="Times New Roman" w:cs="Times New Roman"/>
                <w:sz w:val="28"/>
                <w:szCs w:val="28"/>
                <w:lang w:val="uk-UA"/>
              </w:rPr>
            </w:pPr>
          </w:p>
        </w:tc>
        <w:tc>
          <w:tcPr>
            <w:tcW w:w="1530" w:type="dxa"/>
            <w:vAlign w:val="center"/>
          </w:tcPr>
          <w:p w14:paraId="0B36BD73" w14:textId="77777777" w:rsidR="002729D4" w:rsidRPr="00731458" w:rsidRDefault="002729D4" w:rsidP="00CB2C26">
            <w:pPr>
              <w:jc w:val="both"/>
              <w:rPr>
                <w:rFonts w:ascii="Times New Roman" w:hAnsi="Times New Roman" w:cs="Times New Roman"/>
                <w:sz w:val="28"/>
                <w:szCs w:val="28"/>
                <w:lang w:val="de-DE"/>
              </w:rPr>
            </w:pPr>
            <w:r w:rsidRPr="00731458">
              <w:rPr>
                <w:rFonts w:ascii="Times New Roman" w:hAnsi="Times New Roman" w:cs="Times New Roman"/>
                <w:sz w:val="28"/>
                <w:szCs w:val="28"/>
                <w:lang w:val="de-DE"/>
              </w:rPr>
              <w:t>Лінар 90</w:t>
            </w:r>
          </w:p>
        </w:tc>
        <w:tc>
          <w:tcPr>
            <w:tcW w:w="1417" w:type="dxa"/>
            <w:vAlign w:val="center"/>
          </w:tcPr>
          <w:p w14:paraId="4E0EA1FE" w14:textId="77777777" w:rsidR="002729D4" w:rsidRPr="00731458" w:rsidRDefault="002729D4" w:rsidP="00731458">
            <w:pPr>
              <w:jc w:val="center"/>
              <w:rPr>
                <w:rFonts w:ascii="Times New Roman" w:hAnsi="Times New Roman" w:cs="Times New Roman"/>
                <w:sz w:val="28"/>
                <w:szCs w:val="28"/>
                <w:lang w:val="uk-UA"/>
              </w:rPr>
            </w:pPr>
            <w:r w:rsidRPr="00731458">
              <w:rPr>
                <w:rFonts w:ascii="Times New Roman" w:hAnsi="Times New Roman" w:cs="Times New Roman"/>
                <w:sz w:val="28"/>
                <w:szCs w:val="28"/>
                <w:lang w:val="uk-UA"/>
              </w:rPr>
              <w:t>2007</w:t>
            </w:r>
          </w:p>
        </w:tc>
        <w:tc>
          <w:tcPr>
            <w:tcW w:w="4502" w:type="dxa"/>
            <w:vAlign w:val="center"/>
          </w:tcPr>
          <w:p w14:paraId="2269767A" w14:textId="77777777" w:rsidR="002729D4" w:rsidRPr="00731458" w:rsidRDefault="002729D4" w:rsidP="00CB2C26">
            <w:pPr>
              <w:jc w:val="both"/>
              <w:rPr>
                <w:rFonts w:ascii="Times New Roman" w:hAnsi="Times New Roman" w:cs="Times New Roman"/>
                <w:sz w:val="28"/>
                <w:szCs w:val="28"/>
                <w:lang w:val="uk-UA"/>
              </w:rPr>
            </w:pPr>
            <w:r w:rsidRPr="00731458">
              <w:rPr>
                <w:rFonts w:ascii="Times New Roman" w:eastAsia="Times New Roman" w:hAnsi="Times New Roman" w:cs="Times New Roman"/>
                <w:sz w:val="28"/>
                <w:szCs w:val="28"/>
                <w:lang w:val="uk-UA"/>
              </w:rPr>
              <w:t>Дочірне</w:t>
            </w:r>
            <w:r w:rsidRPr="00731458">
              <w:rPr>
                <w:rFonts w:ascii="Times New Roman" w:eastAsia="Times New Roman" w:hAnsi="Times New Roman" w:cs="Times New Roman"/>
                <w:sz w:val="28"/>
                <w:szCs w:val="28"/>
                <w:lang w:val="de-DE"/>
              </w:rPr>
              <w:t xml:space="preserve"> </w:t>
            </w:r>
            <w:r w:rsidRPr="00731458">
              <w:rPr>
                <w:rFonts w:ascii="Times New Roman" w:eastAsia="Times New Roman" w:hAnsi="Times New Roman" w:cs="Times New Roman"/>
                <w:sz w:val="28"/>
                <w:szCs w:val="28"/>
                <w:lang w:val="uk-UA"/>
              </w:rPr>
              <w:t>підприємство</w:t>
            </w:r>
            <w:r w:rsidRPr="00731458">
              <w:rPr>
                <w:rFonts w:ascii="Times New Roman" w:eastAsia="Times New Roman" w:hAnsi="Times New Roman" w:cs="Times New Roman"/>
                <w:sz w:val="28"/>
                <w:szCs w:val="28"/>
                <w:lang w:val="de-DE"/>
              </w:rPr>
              <w:t xml:space="preserve"> "</w:t>
            </w:r>
            <w:r w:rsidRPr="00731458">
              <w:rPr>
                <w:rFonts w:ascii="Times New Roman" w:eastAsia="Times New Roman" w:hAnsi="Times New Roman" w:cs="Times New Roman"/>
                <w:sz w:val="28"/>
                <w:szCs w:val="28"/>
                <w:lang w:val="uk-UA"/>
              </w:rPr>
              <w:t>Рейлін</w:t>
            </w:r>
            <w:r w:rsidRPr="00731458">
              <w:rPr>
                <w:rFonts w:ascii="Times New Roman" w:eastAsia="Times New Roman" w:hAnsi="Times New Roman" w:cs="Times New Roman"/>
                <w:sz w:val="28"/>
                <w:szCs w:val="28"/>
                <w:lang w:val="de-DE"/>
              </w:rPr>
              <w:t>" (</w:t>
            </w:r>
            <w:r w:rsidRPr="00731458">
              <w:rPr>
                <w:rFonts w:ascii="Times New Roman" w:eastAsia="Times New Roman" w:hAnsi="Times New Roman" w:cs="Times New Roman"/>
                <w:sz w:val="28"/>
                <w:szCs w:val="28"/>
                <w:lang w:val="uk-UA"/>
              </w:rPr>
              <w:t>м</w:t>
            </w:r>
            <w:r w:rsidRPr="00731458">
              <w:rPr>
                <w:rFonts w:ascii="Times New Roman" w:eastAsia="Times New Roman" w:hAnsi="Times New Roman" w:cs="Times New Roman"/>
                <w:sz w:val="28"/>
                <w:szCs w:val="28"/>
                <w:lang w:val="de-DE"/>
              </w:rPr>
              <w:t xml:space="preserve">. </w:t>
            </w:r>
            <w:r w:rsidRPr="00731458">
              <w:rPr>
                <w:rFonts w:ascii="Times New Roman" w:eastAsia="Times New Roman" w:hAnsi="Times New Roman" w:cs="Times New Roman"/>
                <w:sz w:val="28"/>
                <w:szCs w:val="28"/>
                <w:lang w:val="uk-UA"/>
              </w:rPr>
              <w:t>Київ</w:t>
            </w:r>
            <w:r w:rsidRPr="00731458">
              <w:rPr>
                <w:rFonts w:ascii="Times New Roman" w:eastAsia="Times New Roman" w:hAnsi="Times New Roman" w:cs="Times New Roman"/>
                <w:sz w:val="28"/>
                <w:szCs w:val="28"/>
                <w:lang w:val="de-DE"/>
              </w:rPr>
              <w:t>)</w:t>
            </w:r>
            <w:r w:rsidRPr="00731458">
              <w:rPr>
                <w:rFonts w:ascii="Times New Roman" w:eastAsia="Times New Roman" w:hAnsi="Times New Roman" w:cs="Times New Roman"/>
                <w:sz w:val="28"/>
                <w:szCs w:val="28"/>
                <w:lang w:val="uk-UA"/>
              </w:rPr>
              <w:t xml:space="preserve"> Кейджо</w:t>
            </w:r>
            <w:r w:rsidRPr="00731458">
              <w:rPr>
                <w:rFonts w:ascii="Times New Roman" w:eastAsia="Times New Roman" w:hAnsi="Times New Roman" w:cs="Times New Roman"/>
                <w:sz w:val="28"/>
                <w:szCs w:val="28"/>
                <w:lang w:val="de-DE"/>
              </w:rPr>
              <w:t xml:space="preserve">, </w:t>
            </w:r>
            <w:r w:rsidRPr="00731458">
              <w:rPr>
                <w:rFonts w:ascii="Times New Roman" w:eastAsia="Times New Roman" w:hAnsi="Times New Roman" w:cs="Times New Roman"/>
                <w:sz w:val="28"/>
                <w:szCs w:val="28"/>
                <w:lang w:val="uk-UA"/>
              </w:rPr>
              <w:t>Інк</w:t>
            </w:r>
            <w:r w:rsidRPr="00731458">
              <w:rPr>
                <w:rFonts w:ascii="Times New Roman" w:eastAsia="Times New Roman" w:hAnsi="Times New Roman" w:cs="Times New Roman"/>
                <w:sz w:val="28"/>
                <w:szCs w:val="28"/>
                <w:lang w:val="de-DE"/>
              </w:rPr>
              <w:t>.</w:t>
            </w:r>
            <w:r w:rsidRPr="00731458">
              <w:rPr>
                <w:rFonts w:ascii="Times New Roman" w:eastAsia="Times New Roman" w:hAnsi="Times New Roman" w:cs="Times New Roman"/>
                <w:sz w:val="28"/>
                <w:szCs w:val="28"/>
                <w:lang w:val="uk-UA"/>
              </w:rPr>
              <w:t xml:space="preserve"> </w:t>
            </w:r>
            <w:r w:rsidRPr="00731458">
              <w:rPr>
                <w:rFonts w:ascii="Times New Roman" w:eastAsia="Times New Roman" w:hAnsi="Times New Roman" w:cs="Times New Roman"/>
                <w:sz w:val="28"/>
                <w:szCs w:val="28"/>
                <w:lang w:val="de-DE"/>
              </w:rPr>
              <w:t>(</w:t>
            </w:r>
            <w:proofErr w:type="spellStart"/>
            <w:r w:rsidRPr="00731458">
              <w:rPr>
                <w:rFonts w:ascii="Times New Roman" w:eastAsia="Times New Roman" w:hAnsi="Times New Roman" w:cs="Times New Roman"/>
                <w:sz w:val="28"/>
                <w:szCs w:val="28"/>
              </w:rPr>
              <w:t>Мейн</w:t>
            </w:r>
            <w:proofErr w:type="spellEnd"/>
            <w:r w:rsidRPr="00731458">
              <w:rPr>
                <w:rFonts w:ascii="Times New Roman" w:eastAsia="Times New Roman" w:hAnsi="Times New Roman" w:cs="Times New Roman"/>
                <w:sz w:val="28"/>
                <w:szCs w:val="28"/>
                <w:lang w:val="de-DE"/>
              </w:rPr>
              <w:t>,</w:t>
            </w:r>
            <w:r w:rsidRPr="00731458">
              <w:rPr>
                <w:rFonts w:ascii="Times New Roman" w:eastAsia="Times New Roman" w:hAnsi="Times New Roman" w:cs="Times New Roman"/>
                <w:sz w:val="28"/>
                <w:szCs w:val="28"/>
                <w:lang w:val="uk-UA"/>
              </w:rPr>
              <w:t>)</w:t>
            </w:r>
            <w:r w:rsidRPr="00731458">
              <w:rPr>
                <w:rFonts w:ascii="Times New Roman" w:eastAsia="Times New Roman" w:hAnsi="Times New Roman" w:cs="Times New Roman"/>
                <w:sz w:val="28"/>
                <w:szCs w:val="28"/>
                <w:lang w:val="de-DE"/>
              </w:rPr>
              <w:t xml:space="preserve"> </w:t>
            </w:r>
            <w:r w:rsidRPr="00731458">
              <w:rPr>
                <w:rFonts w:ascii="Times New Roman" w:eastAsia="Times New Roman" w:hAnsi="Times New Roman" w:cs="Times New Roman"/>
                <w:sz w:val="28"/>
                <w:szCs w:val="28"/>
              </w:rPr>
              <w:t>США</w:t>
            </w:r>
          </w:p>
        </w:tc>
      </w:tr>
      <w:tr w:rsidR="002729D4" w:rsidRPr="004E0E99" w14:paraId="05C15F3A" w14:textId="77777777" w:rsidTr="00731458">
        <w:tc>
          <w:tcPr>
            <w:tcW w:w="845" w:type="dxa"/>
            <w:vMerge/>
            <w:vAlign w:val="center"/>
          </w:tcPr>
          <w:p w14:paraId="79BCB73A" w14:textId="77777777" w:rsidR="002729D4" w:rsidRPr="00731458" w:rsidRDefault="002729D4" w:rsidP="00CB2C26">
            <w:pPr>
              <w:jc w:val="both"/>
              <w:rPr>
                <w:rFonts w:ascii="Times New Roman" w:hAnsi="Times New Roman" w:cs="Times New Roman"/>
                <w:sz w:val="28"/>
                <w:szCs w:val="28"/>
                <w:lang w:val="uk-UA"/>
              </w:rPr>
            </w:pPr>
          </w:p>
        </w:tc>
        <w:tc>
          <w:tcPr>
            <w:tcW w:w="1340" w:type="dxa"/>
            <w:vMerge/>
            <w:vAlign w:val="center"/>
          </w:tcPr>
          <w:p w14:paraId="57CE20BC" w14:textId="77777777" w:rsidR="002729D4" w:rsidRPr="00731458" w:rsidRDefault="002729D4" w:rsidP="00731458">
            <w:pPr>
              <w:jc w:val="center"/>
              <w:rPr>
                <w:rFonts w:ascii="Times New Roman" w:hAnsi="Times New Roman" w:cs="Times New Roman"/>
                <w:sz w:val="28"/>
                <w:szCs w:val="28"/>
                <w:lang w:val="uk-UA"/>
              </w:rPr>
            </w:pPr>
          </w:p>
        </w:tc>
        <w:tc>
          <w:tcPr>
            <w:tcW w:w="1530" w:type="dxa"/>
            <w:vAlign w:val="center"/>
          </w:tcPr>
          <w:p w14:paraId="19CA9F18" w14:textId="77777777" w:rsidR="002729D4" w:rsidRPr="00731458" w:rsidRDefault="002729D4" w:rsidP="00CB2C26">
            <w:pPr>
              <w:jc w:val="both"/>
              <w:rPr>
                <w:rFonts w:ascii="Times New Roman" w:hAnsi="Times New Roman" w:cs="Times New Roman"/>
                <w:sz w:val="28"/>
                <w:szCs w:val="28"/>
                <w:lang w:val="de-DE"/>
              </w:rPr>
            </w:pPr>
            <w:proofErr w:type="spellStart"/>
            <w:r w:rsidRPr="00731458">
              <w:rPr>
                <w:rFonts w:ascii="Times New Roman" w:eastAsia="Times New Roman" w:hAnsi="Times New Roman" w:cs="Times New Roman"/>
                <w:sz w:val="28"/>
                <w:szCs w:val="28"/>
              </w:rPr>
              <w:t>Цветеліна</w:t>
            </w:r>
            <w:proofErr w:type="spellEnd"/>
          </w:p>
        </w:tc>
        <w:tc>
          <w:tcPr>
            <w:tcW w:w="1417" w:type="dxa"/>
            <w:vAlign w:val="center"/>
          </w:tcPr>
          <w:p w14:paraId="0D462A8C" w14:textId="77777777" w:rsidR="002729D4" w:rsidRPr="00731458" w:rsidRDefault="002729D4" w:rsidP="00731458">
            <w:pPr>
              <w:jc w:val="center"/>
              <w:rPr>
                <w:rFonts w:ascii="Times New Roman" w:hAnsi="Times New Roman" w:cs="Times New Roman"/>
                <w:sz w:val="28"/>
                <w:szCs w:val="28"/>
                <w:lang w:val="de-DE"/>
              </w:rPr>
            </w:pPr>
            <w:r w:rsidRPr="00731458">
              <w:rPr>
                <w:rFonts w:ascii="Times New Roman" w:hAnsi="Times New Roman" w:cs="Times New Roman"/>
                <w:sz w:val="28"/>
                <w:szCs w:val="28"/>
                <w:lang w:val="uk-UA"/>
              </w:rPr>
              <w:t>2020</w:t>
            </w:r>
          </w:p>
        </w:tc>
        <w:tc>
          <w:tcPr>
            <w:tcW w:w="4502" w:type="dxa"/>
            <w:vAlign w:val="center"/>
          </w:tcPr>
          <w:p w14:paraId="57DAF3A1" w14:textId="09582038" w:rsidR="002729D4" w:rsidRPr="00731458" w:rsidRDefault="002729D4" w:rsidP="00CB2C26">
            <w:pPr>
              <w:jc w:val="both"/>
              <w:rPr>
                <w:rFonts w:ascii="Times New Roman" w:eastAsia="Times New Roman" w:hAnsi="Times New Roman" w:cs="Times New Roman"/>
                <w:sz w:val="28"/>
                <w:szCs w:val="28"/>
                <w:lang w:val="uk-UA"/>
              </w:rPr>
            </w:pPr>
            <w:r w:rsidRPr="00731458">
              <w:rPr>
                <w:rFonts w:ascii="Times New Roman" w:eastAsia="Times New Roman" w:hAnsi="Times New Roman" w:cs="Times New Roman"/>
                <w:sz w:val="28"/>
                <w:szCs w:val="28"/>
              </w:rPr>
              <w:t>Т</w:t>
            </w:r>
            <w:r w:rsidRPr="00731458">
              <w:rPr>
                <w:rFonts w:ascii="Times New Roman" w:eastAsia="Times New Roman" w:hAnsi="Times New Roman" w:cs="Times New Roman"/>
                <w:sz w:val="28"/>
                <w:szCs w:val="28"/>
                <w:lang w:val="uk-UA"/>
              </w:rPr>
              <w:t>ОВ</w:t>
            </w:r>
            <w:r w:rsidRPr="00731458">
              <w:rPr>
                <w:rFonts w:ascii="Times New Roman" w:eastAsia="Times New Roman" w:hAnsi="Times New Roman" w:cs="Times New Roman"/>
                <w:sz w:val="28"/>
                <w:szCs w:val="28"/>
              </w:rPr>
              <w:t>"</w:t>
            </w:r>
            <w:proofErr w:type="spellStart"/>
            <w:r w:rsidRPr="00731458">
              <w:rPr>
                <w:rFonts w:ascii="Times New Roman" w:eastAsia="Times New Roman" w:hAnsi="Times New Roman" w:cs="Times New Roman"/>
                <w:sz w:val="28"/>
                <w:szCs w:val="28"/>
              </w:rPr>
              <w:t>Компанія</w:t>
            </w:r>
            <w:proofErr w:type="spellEnd"/>
            <w:r w:rsidRPr="00731458">
              <w:rPr>
                <w:rFonts w:ascii="Times New Roman" w:eastAsia="Times New Roman" w:hAnsi="Times New Roman" w:cs="Times New Roman"/>
                <w:sz w:val="28"/>
                <w:szCs w:val="28"/>
              </w:rPr>
              <w:t xml:space="preserve"> </w:t>
            </w:r>
            <w:proofErr w:type="spellStart"/>
            <w:r w:rsidRPr="00731458">
              <w:rPr>
                <w:rFonts w:ascii="Times New Roman" w:eastAsia="Times New Roman" w:hAnsi="Times New Roman" w:cs="Times New Roman"/>
                <w:sz w:val="28"/>
                <w:szCs w:val="28"/>
              </w:rPr>
              <w:t>легіон</w:t>
            </w:r>
            <w:proofErr w:type="spellEnd"/>
            <w:r w:rsidRPr="00731458">
              <w:rPr>
                <w:rFonts w:ascii="Times New Roman" w:eastAsia="Times New Roman" w:hAnsi="Times New Roman" w:cs="Times New Roman"/>
                <w:sz w:val="28"/>
                <w:szCs w:val="28"/>
              </w:rPr>
              <w:t xml:space="preserve">-Агро"(м. </w:t>
            </w:r>
            <w:proofErr w:type="spellStart"/>
            <w:r w:rsidRPr="00731458">
              <w:rPr>
                <w:rFonts w:ascii="Times New Roman" w:eastAsia="Times New Roman" w:hAnsi="Times New Roman" w:cs="Times New Roman"/>
                <w:sz w:val="28"/>
                <w:szCs w:val="28"/>
              </w:rPr>
              <w:t>Черкаси</w:t>
            </w:r>
            <w:proofErr w:type="spellEnd"/>
            <w:r w:rsidRPr="00731458">
              <w:rPr>
                <w:rFonts w:ascii="Times New Roman" w:eastAsia="Times New Roman" w:hAnsi="Times New Roman" w:cs="Times New Roman"/>
                <w:sz w:val="28"/>
                <w:szCs w:val="28"/>
              </w:rPr>
              <w:t>)</w:t>
            </w:r>
          </w:p>
        </w:tc>
      </w:tr>
      <w:tr w:rsidR="002729D4" w:rsidRPr="004E0E99" w14:paraId="76C22713" w14:textId="77777777" w:rsidTr="00731458">
        <w:tc>
          <w:tcPr>
            <w:tcW w:w="845" w:type="dxa"/>
            <w:vMerge/>
            <w:vAlign w:val="center"/>
          </w:tcPr>
          <w:p w14:paraId="666EF196" w14:textId="77777777" w:rsidR="002729D4" w:rsidRPr="00731458" w:rsidRDefault="002729D4" w:rsidP="00CB2C26">
            <w:pPr>
              <w:jc w:val="both"/>
              <w:rPr>
                <w:rFonts w:ascii="Times New Roman" w:hAnsi="Times New Roman" w:cs="Times New Roman"/>
                <w:sz w:val="28"/>
                <w:szCs w:val="28"/>
                <w:lang w:val="uk-UA"/>
              </w:rPr>
            </w:pPr>
          </w:p>
        </w:tc>
        <w:tc>
          <w:tcPr>
            <w:tcW w:w="1340" w:type="dxa"/>
            <w:vMerge/>
            <w:vAlign w:val="center"/>
          </w:tcPr>
          <w:p w14:paraId="4936E634" w14:textId="77777777" w:rsidR="002729D4" w:rsidRPr="00731458" w:rsidRDefault="002729D4" w:rsidP="00731458">
            <w:pPr>
              <w:jc w:val="center"/>
              <w:rPr>
                <w:rFonts w:ascii="Times New Roman" w:hAnsi="Times New Roman" w:cs="Times New Roman"/>
                <w:sz w:val="28"/>
                <w:szCs w:val="28"/>
                <w:lang w:val="uk-UA"/>
              </w:rPr>
            </w:pPr>
          </w:p>
        </w:tc>
        <w:tc>
          <w:tcPr>
            <w:tcW w:w="1530" w:type="dxa"/>
            <w:vAlign w:val="center"/>
          </w:tcPr>
          <w:p w14:paraId="5A2A2325" w14:textId="77777777" w:rsidR="002729D4" w:rsidRPr="00731458" w:rsidRDefault="002729D4" w:rsidP="00CB2C26">
            <w:pPr>
              <w:jc w:val="both"/>
              <w:rPr>
                <w:rFonts w:ascii="Times New Roman" w:hAnsi="Times New Roman" w:cs="Times New Roman"/>
                <w:sz w:val="28"/>
                <w:szCs w:val="28"/>
                <w:lang w:val="uk-UA"/>
              </w:rPr>
            </w:pPr>
            <w:proofErr w:type="spellStart"/>
            <w:r w:rsidRPr="00731458">
              <w:rPr>
                <w:rFonts w:ascii="Times New Roman" w:eastAsia="Times New Roman" w:hAnsi="Times New Roman" w:cs="Times New Roman"/>
                <w:sz w:val="28"/>
                <w:szCs w:val="28"/>
              </w:rPr>
              <w:t>Кремена</w:t>
            </w:r>
            <w:proofErr w:type="spellEnd"/>
          </w:p>
        </w:tc>
        <w:tc>
          <w:tcPr>
            <w:tcW w:w="1417" w:type="dxa"/>
            <w:vAlign w:val="center"/>
          </w:tcPr>
          <w:p w14:paraId="1D931C82" w14:textId="77777777" w:rsidR="002729D4" w:rsidRPr="00731458" w:rsidRDefault="002729D4" w:rsidP="00731458">
            <w:pPr>
              <w:jc w:val="center"/>
              <w:rPr>
                <w:rFonts w:ascii="Times New Roman" w:hAnsi="Times New Roman" w:cs="Times New Roman"/>
                <w:sz w:val="28"/>
                <w:szCs w:val="28"/>
                <w:lang w:val="uk-UA"/>
              </w:rPr>
            </w:pPr>
            <w:r w:rsidRPr="00731458">
              <w:rPr>
                <w:rFonts w:ascii="Times New Roman" w:hAnsi="Times New Roman" w:cs="Times New Roman"/>
                <w:sz w:val="28"/>
                <w:szCs w:val="28"/>
                <w:lang w:val="uk-UA"/>
              </w:rPr>
              <w:t>2020</w:t>
            </w:r>
          </w:p>
        </w:tc>
        <w:tc>
          <w:tcPr>
            <w:tcW w:w="4502" w:type="dxa"/>
            <w:vAlign w:val="center"/>
          </w:tcPr>
          <w:p w14:paraId="2FB96771" w14:textId="2F8E8384" w:rsidR="002729D4" w:rsidRPr="00731458" w:rsidRDefault="002729D4" w:rsidP="00CB2C26">
            <w:pPr>
              <w:jc w:val="both"/>
              <w:rPr>
                <w:rFonts w:ascii="Times New Roman" w:eastAsia="Times New Roman" w:hAnsi="Times New Roman" w:cs="Times New Roman"/>
                <w:sz w:val="28"/>
                <w:szCs w:val="28"/>
                <w:lang w:val="uk-UA"/>
              </w:rPr>
            </w:pPr>
            <w:r w:rsidRPr="00731458">
              <w:rPr>
                <w:rFonts w:ascii="Times New Roman" w:eastAsia="Times New Roman" w:hAnsi="Times New Roman" w:cs="Times New Roman"/>
                <w:sz w:val="28"/>
                <w:szCs w:val="28"/>
              </w:rPr>
              <w:t>Т</w:t>
            </w:r>
            <w:r w:rsidRPr="00731458">
              <w:rPr>
                <w:rFonts w:ascii="Times New Roman" w:eastAsia="Times New Roman" w:hAnsi="Times New Roman" w:cs="Times New Roman"/>
                <w:sz w:val="28"/>
                <w:szCs w:val="28"/>
                <w:lang w:val="uk-UA"/>
              </w:rPr>
              <w:t>ОВ</w:t>
            </w:r>
            <w:r w:rsidRPr="00731458">
              <w:rPr>
                <w:rFonts w:ascii="Times New Roman" w:eastAsia="Times New Roman" w:hAnsi="Times New Roman" w:cs="Times New Roman"/>
                <w:sz w:val="28"/>
                <w:szCs w:val="28"/>
              </w:rPr>
              <w:t>"</w:t>
            </w:r>
            <w:proofErr w:type="spellStart"/>
            <w:r w:rsidRPr="00731458">
              <w:rPr>
                <w:rFonts w:ascii="Times New Roman" w:eastAsia="Times New Roman" w:hAnsi="Times New Roman" w:cs="Times New Roman"/>
                <w:sz w:val="28"/>
                <w:szCs w:val="28"/>
              </w:rPr>
              <w:t>Компанія</w:t>
            </w:r>
            <w:proofErr w:type="spellEnd"/>
            <w:r w:rsidRPr="00731458">
              <w:rPr>
                <w:rFonts w:ascii="Times New Roman" w:eastAsia="Times New Roman" w:hAnsi="Times New Roman" w:cs="Times New Roman"/>
                <w:sz w:val="28"/>
                <w:szCs w:val="28"/>
              </w:rPr>
              <w:t xml:space="preserve"> </w:t>
            </w:r>
            <w:proofErr w:type="spellStart"/>
            <w:r w:rsidRPr="00731458">
              <w:rPr>
                <w:rFonts w:ascii="Times New Roman" w:eastAsia="Times New Roman" w:hAnsi="Times New Roman" w:cs="Times New Roman"/>
                <w:sz w:val="28"/>
                <w:szCs w:val="28"/>
              </w:rPr>
              <w:t>легіон</w:t>
            </w:r>
            <w:proofErr w:type="spellEnd"/>
            <w:r w:rsidRPr="00731458">
              <w:rPr>
                <w:rFonts w:ascii="Times New Roman" w:eastAsia="Times New Roman" w:hAnsi="Times New Roman" w:cs="Times New Roman"/>
                <w:sz w:val="28"/>
                <w:szCs w:val="28"/>
              </w:rPr>
              <w:t xml:space="preserve">-Агро"(м. </w:t>
            </w:r>
            <w:proofErr w:type="spellStart"/>
            <w:r w:rsidRPr="00731458">
              <w:rPr>
                <w:rFonts w:ascii="Times New Roman" w:eastAsia="Times New Roman" w:hAnsi="Times New Roman" w:cs="Times New Roman"/>
                <w:sz w:val="28"/>
                <w:szCs w:val="28"/>
              </w:rPr>
              <w:t>Черкаси</w:t>
            </w:r>
            <w:proofErr w:type="spellEnd"/>
            <w:r w:rsidRPr="00731458">
              <w:rPr>
                <w:rFonts w:ascii="Times New Roman" w:eastAsia="Times New Roman" w:hAnsi="Times New Roman" w:cs="Times New Roman"/>
                <w:sz w:val="28"/>
                <w:szCs w:val="28"/>
              </w:rPr>
              <w:t>)</w:t>
            </w:r>
          </w:p>
        </w:tc>
      </w:tr>
      <w:tr w:rsidR="002729D4" w:rsidRPr="004E0E99" w14:paraId="60B8AA3F" w14:textId="77777777" w:rsidTr="00731458">
        <w:tc>
          <w:tcPr>
            <w:tcW w:w="845" w:type="dxa"/>
            <w:vMerge w:val="restart"/>
            <w:vAlign w:val="center"/>
          </w:tcPr>
          <w:p w14:paraId="1161F99E" w14:textId="77777777" w:rsidR="002729D4" w:rsidRPr="00731458" w:rsidRDefault="002729D4" w:rsidP="00CB2C26">
            <w:pPr>
              <w:jc w:val="both"/>
              <w:rPr>
                <w:rFonts w:ascii="Times New Roman" w:hAnsi="Times New Roman" w:cs="Times New Roman"/>
                <w:sz w:val="28"/>
                <w:szCs w:val="28"/>
                <w:lang w:val="uk-UA"/>
              </w:rPr>
            </w:pPr>
            <w:r w:rsidRPr="00731458">
              <w:rPr>
                <w:rFonts w:ascii="Times New Roman" w:eastAsia="Times New Roman" w:hAnsi="Times New Roman" w:cs="Times New Roman"/>
                <w:sz w:val="28"/>
                <w:szCs w:val="28"/>
              </w:rPr>
              <w:t>2023</w:t>
            </w:r>
          </w:p>
        </w:tc>
        <w:tc>
          <w:tcPr>
            <w:tcW w:w="1340" w:type="dxa"/>
            <w:vMerge w:val="restart"/>
            <w:vAlign w:val="center"/>
          </w:tcPr>
          <w:p w14:paraId="76B1E3A8" w14:textId="77777777" w:rsidR="002729D4" w:rsidRPr="00731458" w:rsidRDefault="002729D4" w:rsidP="00731458">
            <w:pPr>
              <w:jc w:val="center"/>
              <w:rPr>
                <w:rFonts w:ascii="Times New Roman" w:hAnsi="Times New Roman" w:cs="Times New Roman"/>
                <w:sz w:val="28"/>
                <w:szCs w:val="28"/>
                <w:lang w:val="uk-UA"/>
              </w:rPr>
            </w:pPr>
            <w:r w:rsidRPr="00731458">
              <w:rPr>
                <w:rFonts w:ascii="Times New Roman" w:hAnsi="Times New Roman" w:cs="Times New Roman"/>
                <w:sz w:val="28"/>
                <w:szCs w:val="28"/>
                <w:lang w:val="uk-UA"/>
              </w:rPr>
              <w:t>5</w:t>
            </w:r>
          </w:p>
        </w:tc>
        <w:tc>
          <w:tcPr>
            <w:tcW w:w="1530" w:type="dxa"/>
            <w:vAlign w:val="center"/>
          </w:tcPr>
          <w:p w14:paraId="2177AC41" w14:textId="77777777" w:rsidR="002729D4" w:rsidRPr="00731458" w:rsidRDefault="002729D4" w:rsidP="00CB2C26">
            <w:pPr>
              <w:jc w:val="both"/>
              <w:rPr>
                <w:rFonts w:ascii="Times New Roman" w:hAnsi="Times New Roman" w:cs="Times New Roman"/>
                <w:sz w:val="28"/>
                <w:szCs w:val="28"/>
                <w:lang w:val="de-DE"/>
              </w:rPr>
            </w:pPr>
            <w:proofErr w:type="spellStart"/>
            <w:r w:rsidRPr="00731458">
              <w:rPr>
                <w:rFonts w:ascii="Times New Roman" w:hAnsi="Times New Roman" w:cs="Times New Roman"/>
                <w:sz w:val="28"/>
                <w:szCs w:val="28"/>
              </w:rPr>
              <w:t>Клинськи</w:t>
            </w:r>
            <w:proofErr w:type="spellEnd"/>
            <w:r w:rsidRPr="00731458">
              <w:rPr>
                <w:rFonts w:ascii="Times New Roman" w:hAnsi="Times New Roman" w:cs="Times New Roman"/>
                <w:sz w:val="28"/>
                <w:szCs w:val="28"/>
                <w:lang w:val="de-DE"/>
              </w:rPr>
              <w:t>й</w:t>
            </w:r>
          </w:p>
        </w:tc>
        <w:tc>
          <w:tcPr>
            <w:tcW w:w="1417" w:type="dxa"/>
            <w:vAlign w:val="center"/>
          </w:tcPr>
          <w:p w14:paraId="0717F5C9" w14:textId="77777777" w:rsidR="002729D4" w:rsidRPr="00731458" w:rsidRDefault="002729D4" w:rsidP="00731458">
            <w:pPr>
              <w:jc w:val="center"/>
              <w:rPr>
                <w:rFonts w:ascii="Times New Roman" w:hAnsi="Times New Roman" w:cs="Times New Roman"/>
                <w:sz w:val="28"/>
                <w:szCs w:val="28"/>
                <w:lang w:val="de-DE"/>
              </w:rPr>
            </w:pPr>
            <w:r w:rsidRPr="00731458">
              <w:rPr>
                <w:rFonts w:ascii="Times New Roman" w:hAnsi="Times New Roman" w:cs="Times New Roman"/>
                <w:sz w:val="28"/>
                <w:szCs w:val="28"/>
                <w:lang w:val="uk-UA"/>
              </w:rPr>
              <w:t>2002</w:t>
            </w:r>
          </w:p>
        </w:tc>
        <w:tc>
          <w:tcPr>
            <w:tcW w:w="4502" w:type="dxa"/>
            <w:vAlign w:val="center"/>
          </w:tcPr>
          <w:p w14:paraId="3D3CCE07" w14:textId="77777777" w:rsidR="002729D4" w:rsidRPr="00731458" w:rsidRDefault="002729D4" w:rsidP="00CB2C26">
            <w:pPr>
              <w:jc w:val="both"/>
              <w:rPr>
                <w:rFonts w:ascii="Times New Roman" w:eastAsia="Times New Roman" w:hAnsi="Times New Roman" w:cs="Times New Roman"/>
                <w:sz w:val="28"/>
                <w:szCs w:val="28"/>
                <w:lang w:val="uk-UA"/>
              </w:rPr>
            </w:pPr>
            <w:r w:rsidRPr="00731458">
              <w:rPr>
                <w:rFonts w:ascii="Times New Roman" w:hAnsi="Times New Roman" w:cs="Times New Roman"/>
                <w:sz w:val="28"/>
                <w:szCs w:val="28"/>
                <w:lang w:val="uk-UA"/>
              </w:rPr>
              <w:t>Інститут південного овочівництва і баштанництва Української академії аграрних наук (Херсонська обл.)</w:t>
            </w:r>
          </w:p>
        </w:tc>
      </w:tr>
      <w:tr w:rsidR="002729D4" w:rsidRPr="004E0E99" w14:paraId="54396870" w14:textId="77777777" w:rsidTr="00731458">
        <w:tc>
          <w:tcPr>
            <w:tcW w:w="845" w:type="dxa"/>
            <w:vMerge/>
            <w:vAlign w:val="center"/>
          </w:tcPr>
          <w:p w14:paraId="27682C92" w14:textId="77777777" w:rsidR="002729D4" w:rsidRPr="00731458" w:rsidRDefault="002729D4" w:rsidP="00CB2C26">
            <w:pPr>
              <w:jc w:val="both"/>
              <w:rPr>
                <w:rFonts w:ascii="Times New Roman" w:hAnsi="Times New Roman" w:cs="Times New Roman"/>
                <w:sz w:val="28"/>
                <w:szCs w:val="28"/>
                <w:lang w:val="uk-UA"/>
              </w:rPr>
            </w:pPr>
          </w:p>
        </w:tc>
        <w:tc>
          <w:tcPr>
            <w:tcW w:w="1340" w:type="dxa"/>
            <w:vMerge/>
            <w:vAlign w:val="center"/>
          </w:tcPr>
          <w:p w14:paraId="6282B647" w14:textId="77777777" w:rsidR="002729D4" w:rsidRPr="00731458" w:rsidRDefault="002729D4" w:rsidP="00CB2C26">
            <w:pPr>
              <w:jc w:val="both"/>
              <w:rPr>
                <w:rFonts w:ascii="Times New Roman" w:hAnsi="Times New Roman" w:cs="Times New Roman"/>
                <w:sz w:val="28"/>
                <w:szCs w:val="28"/>
                <w:lang w:val="uk-UA"/>
              </w:rPr>
            </w:pPr>
          </w:p>
        </w:tc>
        <w:tc>
          <w:tcPr>
            <w:tcW w:w="1530" w:type="dxa"/>
            <w:vAlign w:val="center"/>
          </w:tcPr>
          <w:p w14:paraId="4B97A872" w14:textId="77777777" w:rsidR="002729D4" w:rsidRPr="00731458" w:rsidRDefault="002729D4" w:rsidP="00CB2C26">
            <w:pPr>
              <w:jc w:val="both"/>
              <w:rPr>
                <w:rFonts w:ascii="Times New Roman" w:hAnsi="Times New Roman" w:cs="Times New Roman"/>
                <w:sz w:val="28"/>
                <w:szCs w:val="28"/>
              </w:rPr>
            </w:pPr>
            <w:r w:rsidRPr="00731458">
              <w:rPr>
                <w:rFonts w:ascii="Times New Roman" w:hAnsi="Times New Roman" w:cs="Times New Roman"/>
                <w:sz w:val="28"/>
                <w:szCs w:val="28"/>
                <w:lang w:val="de-DE"/>
              </w:rPr>
              <w:t>В</w:t>
            </w:r>
            <w:r w:rsidRPr="00731458">
              <w:rPr>
                <w:rFonts w:ascii="Times New Roman" w:hAnsi="Times New Roman" w:cs="Times New Roman"/>
                <w:sz w:val="28"/>
                <w:szCs w:val="28"/>
                <w:lang w:val="uk-UA"/>
              </w:rPr>
              <w:t>ал</w:t>
            </w:r>
            <w:r w:rsidRPr="00731458">
              <w:rPr>
                <w:rFonts w:ascii="Times New Roman" w:hAnsi="Times New Roman" w:cs="Times New Roman"/>
                <w:sz w:val="28"/>
                <w:szCs w:val="28"/>
                <w:lang w:val="de-DE"/>
              </w:rPr>
              <w:t>ар</w:t>
            </w:r>
          </w:p>
        </w:tc>
        <w:tc>
          <w:tcPr>
            <w:tcW w:w="1417" w:type="dxa"/>
            <w:vAlign w:val="center"/>
          </w:tcPr>
          <w:p w14:paraId="1425F169" w14:textId="77777777" w:rsidR="002729D4" w:rsidRPr="00731458" w:rsidRDefault="002729D4" w:rsidP="00731458">
            <w:pPr>
              <w:jc w:val="center"/>
              <w:rPr>
                <w:rFonts w:ascii="Times New Roman" w:hAnsi="Times New Roman" w:cs="Times New Roman"/>
                <w:sz w:val="28"/>
                <w:szCs w:val="28"/>
                <w:lang w:val="de-DE"/>
              </w:rPr>
            </w:pPr>
            <w:r w:rsidRPr="00731458">
              <w:rPr>
                <w:rFonts w:ascii="Times New Roman" w:hAnsi="Times New Roman" w:cs="Times New Roman"/>
                <w:sz w:val="28"/>
                <w:szCs w:val="28"/>
                <w:lang w:val="uk-UA"/>
              </w:rPr>
              <w:t>2007</w:t>
            </w:r>
          </w:p>
        </w:tc>
        <w:tc>
          <w:tcPr>
            <w:tcW w:w="4502" w:type="dxa"/>
            <w:vAlign w:val="center"/>
          </w:tcPr>
          <w:p w14:paraId="0EAB1460" w14:textId="77777777" w:rsidR="002729D4" w:rsidRPr="00731458" w:rsidRDefault="002729D4" w:rsidP="00CB2C26">
            <w:pPr>
              <w:jc w:val="both"/>
              <w:rPr>
                <w:rFonts w:ascii="Times New Roman" w:hAnsi="Times New Roman" w:cs="Times New Roman"/>
                <w:sz w:val="28"/>
                <w:szCs w:val="28"/>
                <w:lang w:val="uk-UA"/>
              </w:rPr>
            </w:pPr>
            <w:proofErr w:type="spellStart"/>
            <w:r w:rsidRPr="00731458">
              <w:rPr>
                <w:rFonts w:ascii="Times New Roman" w:eastAsia="Times New Roman" w:hAnsi="Times New Roman" w:cs="Times New Roman"/>
                <w:sz w:val="28"/>
                <w:szCs w:val="28"/>
              </w:rPr>
              <w:t>Дочірне</w:t>
            </w:r>
            <w:proofErr w:type="spellEnd"/>
            <w:r w:rsidRPr="00731458">
              <w:rPr>
                <w:rFonts w:ascii="Times New Roman" w:eastAsia="Times New Roman" w:hAnsi="Times New Roman" w:cs="Times New Roman"/>
                <w:sz w:val="28"/>
                <w:szCs w:val="28"/>
                <w:lang w:val="de-DE"/>
              </w:rPr>
              <w:t xml:space="preserve"> </w:t>
            </w:r>
            <w:proofErr w:type="spellStart"/>
            <w:r w:rsidRPr="00731458">
              <w:rPr>
                <w:rFonts w:ascii="Times New Roman" w:eastAsia="Times New Roman" w:hAnsi="Times New Roman" w:cs="Times New Roman"/>
                <w:sz w:val="28"/>
                <w:szCs w:val="28"/>
              </w:rPr>
              <w:t>підприємство</w:t>
            </w:r>
            <w:proofErr w:type="spellEnd"/>
            <w:r w:rsidRPr="00731458">
              <w:rPr>
                <w:rFonts w:ascii="Times New Roman" w:eastAsia="Times New Roman" w:hAnsi="Times New Roman" w:cs="Times New Roman"/>
                <w:sz w:val="28"/>
                <w:szCs w:val="28"/>
                <w:lang w:val="de-DE"/>
              </w:rPr>
              <w:t xml:space="preserve"> "</w:t>
            </w:r>
            <w:proofErr w:type="spellStart"/>
            <w:r w:rsidRPr="00731458">
              <w:rPr>
                <w:rFonts w:ascii="Times New Roman" w:eastAsia="Times New Roman" w:hAnsi="Times New Roman" w:cs="Times New Roman"/>
                <w:sz w:val="28"/>
                <w:szCs w:val="28"/>
              </w:rPr>
              <w:t>Рейлін</w:t>
            </w:r>
            <w:proofErr w:type="spellEnd"/>
            <w:r w:rsidRPr="00731458">
              <w:rPr>
                <w:rFonts w:ascii="Times New Roman" w:eastAsia="Times New Roman" w:hAnsi="Times New Roman" w:cs="Times New Roman"/>
                <w:sz w:val="28"/>
                <w:szCs w:val="28"/>
                <w:lang w:val="de-DE"/>
              </w:rPr>
              <w:t>" (</w:t>
            </w:r>
            <w:r w:rsidRPr="00731458">
              <w:rPr>
                <w:rFonts w:ascii="Times New Roman" w:eastAsia="Times New Roman" w:hAnsi="Times New Roman" w:cs="Times New Roman"/>
                <w:sz w:val="28"/>
                <w:szCs w:val="28"/>
              </w:rPr>
              <w:t>м</w:t>
            </w:r>
            <w:r w:rsidRPr="00731458">
              <w:rPr>
                <w:rFonts w:ascii="Times New Roman" w:eastAsia="Times New Roman" w:hAnsi="Times New Roman" w:cs="Times New Roman"/>
                <w:sz w:val="28"/>
                <w:szCs w:val="28"/>
                <w:lang w:val="de-DE"/>
              </w:rPr>
              <w:t xml:space="preserve">. </w:t>
            </w:r>
            <w:r w:rsidRPr="00731458">
              <w:rPr>
                <w:rFonts w:ascii="Times New Roman" w:eastAsia="Times New Roman" w:hAnsi="Times New Roman" w:cs="Times New Roman"/>
                <w:sz w:val="28"/>
                <w:szCs w:val="28"/>
                <w:lang w:val="uk-UA"/>
              </w:rPr>
              <w:t>К</w:t>
            </w:r>
            <w:proofErr w:type="spellStart"/>
            <w:r w:rsidRPr="00731458">
              <w:rPr>
                <w:rFonts w:ascii="Times New Roman" w:eastAsia="Times New Roman" w:hAnsi="Times New Roman" w:cs="Times New Roman"/>
                <w:sz w:val="28"/>
                <w:szCs w:val="28"/>
              </w:rPr>
              <w:t>иїв</w:t>
            </w:r>
            <w:proofErr w:type="spellEnd"/>
            <w:r w:rsidRPr="00731458">
              <w:rPr>
                <w:rFonts w:ascii="Times New Roman" w:eastAsia="Times New Roman" w:hAnsi="Times New Roman" w:cs="Times New Roman"/>
                <w:sz w:val="28"/>
                <w:szCs w:val="28"/>
                <w:lang w:val="de-DE"/>
              </w:rPr>
              <w:t>)</w:t>
            </w:r>
            <w:r w:rsidRPr="00731458">
              <w:rPr>
                <w:rFonts w:ascii="Times New Roman" w:eastAsia="Times New Roman" w:hAnsi="Times New Roman" w:cs="Times New Roman"/>
                <w:sz w:val="28"/>
                <w:szCs w:val="28"/>
                <w:lang w:val="uk-UA"/>
              </w:rPr>
              <w:t xml:space="preserve"> </w:t>
            </w:r>
            <w:proofErr w:type="spellStart"/>
            <w:r w:rsidRPr="00731458">
              <w:rPr>
                <w:rFonts w:ascii="Times New Roman" w:eastAsia="Times New Roman" w:hAnsi="Times New Roman" w:cs="Times New Roman"/>
                <w:sz w:val="28"/>
                <w:szCs w:val="28"/>
              </w:rPr>
              <w:t>Кейджо</w:t>
            </w:r>
            <w:proofErr w:type="spellEnd"/>
            <w:r w:rsidRPr="00731458">
              <w:rPr>
                <w:rFonts w:ascii="Times New Roman" w:eastAsia="Times New Roman" w:hAnsi="Times New Roman" w:cs="Times New Roman"/>
                <w:sz w:val="28"/>
                <w:szCs w:val="28"/>
                <w:lang w:val="de-DE"/>
              </w:rPr>
              <w:t xml:space="preserve">, </w:t>
            </w:r>
            <w:proofErr w:type="spellStart"/>
            <w:r w:rsidRPr="00731458">
              <w:rPr>
                <w:rFonts w:ascii="Times New Roman" w:eastAsia="Times New Roman" w:hAnsi="Times New Roman" w:cs="Times New Roman"/>
                <w:sz w:val="28"/>
                <w:szCs w:val="28"/>
              </w:rPr>
              <w:t>Інк</w:t>
            </w:r>
            <w:proofErr w:type="spellEnd"/>
            <w:r w:rsidRPr="00731458">
              <w:rPr>
                <w:rFonts w:ascii="Times New Roman" w:eastAsia="Times New Roman" w:hAnsi="Times New Roman" w:cs="Times New Roman"/>
                <w:sz w:val="28"/>
                <w:szCs w:val="28"/>
                <w:lang w:val="de-DE"/>
              </w:rPr>
              <w:t>.</w:t>
            </w:r>
            <w:r w:rsidRPr="00731458">
              <w:rPr>
                <w:rFonts w:ascii="Times New Roman" w:eastAsia="Times New Roman" w:hAnsi="Times New Roman" w:cs="Times New Roman"/>
                <w:sz w:val="28"/>
                <w:szCs w:val="28"/>
                <w:lang w:val="uk-UA"/>
              </w:rPr>
              <w:t xml:space="preserve"> </w:t>
            </w:r>
            <w:r w:rsidRPr="00731458">
              <w:rPr>
                <w:rFonts w:ascii="Times New Roman" w:eastAsia="Times New Roman" w:hAnsi="Times New Roman" w:cs="Times New Roman"/>
                <w:sz w:val="28"/>
                <w:szCs w:val="28"/>
                <w:lang w:val="de-DE"/>
              </w:rPr>
              <w:t>(</w:t>
            </w:r>
            <w:proofErr w:type="spellStart"/>
            <w:r w:rsidRPr="00731458">
              <w:rPr>
                <w:rFonts w:ascii="Times New Roman" w:eastAsia="Times New Roman" w:hAnsi="Times New Roman" w:cs="Times New Roman"/>
                <w:sz w:val="28"/>
                <w:szCs w:val="28"/>
              </w:rPr>
              <w:t>Мейн</w:t>
            </w:r>
            <w:proofErr w:type="spellEnd"/>
            <w:r w:rsidRPr="00731458">
              <w:rPr>
                <w:rFonts w:ascii="Times New Roman" w:eastAsia="Times New Roman" w:hAnsi="Times New Roman" w:cs="Times New Roman"/>
                <w:sz w:val="28"/>
                <w:szCs w:val="28"/>
                <w:lang w:val="de-DE"/>
              </w:rPr>
              <w:t>,</w:t>
            </w:r>
            <w:r w:rsidRPr="00731458">
              <w:rPr>
                <w:rFonts w:ascii="Times New Roman" w:eastAsia="Times New Roman" w:hAnsi="Times New Roman" w:cs="Times New Roman"/>
                <w:sz w:val="28"/>
                <w:szCs w:val="28"/>
                <w:lang w:val="uk-UA"/>
              </w:rPr>
              <w:t>)</w:t>
            </w:r>
            <w:r w:rsidRPr="00731458">
              <w:rPr>
                <w:rFonts w:ascii="Times New Roman" w:eastAsia="Times New Roman" w:hAnsi="Times New Roman" w:cs="Times New Roman"/>
                <w:sz w:val="28"/>
                <w:szCs w:val="28"/>
                <w:lang w:val="de-DE"/>
              </w:rPr>
              <w:t xml:space="preserve"> </w:t>
            </w:r>
            <w:r w:rsidRPr="00731458">
              <w:rPr>
                <w:rFonts w:ascii="Times New Roman" w:eastAsia="Times New Roman" w:hAnsi="Times New Roman" w:cs="Times New Roman"/>
                <w:sz w:val="28"/>
                <w:szCs w:val="28"/>
              </w:rPr>
              <w:t>США</w:t>
            </w:r>
          </w:p>
        </w:tc>
      </w:tr>
      <w:tr w:rsidR="002729D4" w:rsidRPr="004E0E99" w14:paraId="0AD51813" w14:textId="77777777" w:rsidTr="00731458">
        <w:tc>
          <w:tcPr>
            <w:tcW w:w="845" w:type="dxa"/>
            <w:vMerge/>
            <w:vAlign w:val="center"/>
          </w:tcPr>
          <w:p w14:paraId="3968680E" w14:textId="77777777" w:rsidR="002729D4" w:rsidRPr="00731458" w:rsidRDefault="002729D4" w:rsidP="00CB2C26">
            <w:pPr>
              <w:jc w:val="both"/>
              <w:rPr>
                <w:rFonts w:ascii="Times New Roman" w:hAnsi="Times New Roman" w:cs="Times New Roman"/>
                <w:sz w:val="28"/>
                <w:szCs w:val="28"/>
                <w:lang w:val="uk-UA"/>
              </w:rPr>
            </w:pPr>
          </w:p>
        </w:tc>
        <w:tc>
          <w:tcPr>
            <w:tcW w:w="1340" w:type="dxa"/>
            <w:vMerge/>
            <w:vAlign w:val="center"/>
          </w:tcPr>
          <w:p w14:paraId="756CB2FB" w14:textId="77777777" w:rsidR="002729D4" w:rsidRPr="00731458" w:rsidRDefault="002729D4" w:rsidP="00CB2C26">
            <w:pPr>
              <w:jc w:val="both"/>
              <w:rPr>
                <w:rFonts w:ascii="Times New Roman" w:hAnsi="Times New Roman" w:cs="Times New Roman"/>
                <w:sz w:val="28"/>
                <w:szCs w:val="28"/>
                <w:lang w:val="uk-UA"/>
              </w:rPr>
            </w:pPr>
          </w:p>
        </w:tc>
        <w:tc>
          <w:tcPr>
            <w:tcW w:w="1530" w:type="dxa"/>
            <w:vAlign w:val="center"/>
          </w:tcPr>
          <w:p w14:paraId="661B357A" w14:textId="77777777" w:rsidR="002729D4" w:rsidRPr="00731458" w:rsidRDefault="002729D4" w:rsidP="00CB2C26">
            <w:pPr>
              <w:jc w:val="both"/>
              <w:rPr>
                <w:rFonts w:ascii="Times New Roman" w:hAnsi="Times New Roman" w:cs="Times New Roman"/>
                <w:sz w:val="28"/>
                <w:szCs w:val="28"/>
                <w:lang w:val="de-DE"/>
              </w:rPr>
            </w:pPr>
            <w:r w:rsidRPr="00731458">
              <w:rPr>
                <w:rFonts w:ascii="Times New Roman" w:hAnsi="Times New Roman" w:cs="Times New Roman"/>
                <w:sz w:val="28"/>
                <w:szCs w:val="28"/>
                <w:lang w:val="de-DE"/>
              </w:rPr>
              <w:t>Лінар 90</w:t>
            </w:r>
          </w:p>
        </w:tc>
        <w:tc>
          <w:tcPr>
            <w:tcW w:w="1417" w:type="dxa"/>
            <w:vAlign w:val="center"/>
          </w:tcPr>
          <w:p w14:paraId="3CDF718C" w14:textId="77777777" w:rsidR="002729D4" w:rsidRPr="00731458" w:rsidRDefault="002729D4" w:rsidP="00731458">
            <w:pPr>
              <w:jc w:val="center"/>
              <w:rPr>
                <w:rFonts w:ascii="Times New Roman" w:hAnsi="Times New Roman" w:cs="Times New Roman"/>
                <w:sz w:val="28"/>
                <w:szCs w:val="28"/>
                <w:lang w:val="uk-UA"/>
              </w:rPr>
            </w:pPr>
            <w:r w:rsidRPr="00731458">
              <w:rPr>
                <w:rFonts w:ascii="Times New Roman" w:hAnsi="Times New Roman" w:cs="Times New Roman"/>
                <w:sz w:val="28"/>
                <w:szCs w:val="28"/>
                <w:lang w:val="uk-UA"/>
              </w:rPr>
              <w:t>2007</w:t>
            </w:r>
          </w:p>
        </w:tc>
        <w:tc>
          <w:tcPr>
            <w:tcW w:w="4502" w:type="dxa"/>
            <w:vAlign w:val="center"/>
          </w:tcPr>
          <w:p w14:paraId="6313D4BC" w14:textId="77777777" w:rsidR="002729D4" w:rsidRPr="00731458" w:rsidRDefault="002729D4" w:rsidP="00CB2C26">
            <w:pPr>
              <w:jc w:val="both"/>
              <w:rPr>
                <w:rFonts w:ascii="Times New Roman" w:hAnsi="Times New Roman" w:cs="Times New Roman"/>
                <w:sz w:val="28"/>
                <w:szCs w:val="28"/>
                <w:lang w:val="uk-UA"/>
              </w:rPr>
            </w:pPr>
            <w:r w:rsidRPr="00731458">
              <w:rPr>
                <w:rFonts w:ascii="Times New Roman" w:eastAsia="Times New Roman" w:hAnsi="Times New Roman" w:cs="Times New Roman"/>
                <w:sz w:val="28"/>
                <w:szCs w:val="28"/>
                <w:lang w:val="uk-UA"/>
              </w:rPr>
              <w:t>Дочірне</w:t>
            </w:r>
            <w:r w:rsidRPr="00731458">
              <w:rPr>
                <w:rFonts w:ascii="Times New Roman" w:eastAsia="Times New Roman" w:hAnsi="Times New Roman" w:cs="Times New Roman"/>
                <w:sz w:val="28"/>
                <w:szCs w:val="28"/>
                <w:lang w:val="de-DE"/>
              </w:rPr>
              <w:t xml:space="preserve"> </w:t>
            </w:r>
            <w:r w:rsidRPr="00731458">
              <w:rPr>
                <w:rFonts w:ascii="Times New Roman" w:eastAsia="Times New Roman" w:hAnsi="Times New Roman" w:cs="Times New Roman"/>
                <w:sz w:val="28"/>
                <w:szCs w:val="28"/>
                <w:lang w:val="uk-UA"/>
              </w:rPr>
              <w:t>підприємство</w:t>
            </w:r>
            <w:r w:rsidRPr="00731458">
              <w:rPr>
                <w:rFonts w:ascii="Times New Roman" w:eastAsia="Times New Roman" w:hAnsi="Times New Roman" w:cs="Times New Roman"/>
                <w:sz w:val="28"/>
                <w:szCs w:val="28"/>
                <w:lang w:val="de-DE"/>
              </w:rPr>
              <w:t xml:space="preserve"> "</w:t>
            </w:r>
            <w:r w:rsidRPr="00731458">
              <w:rPr>
                <w:rFonts w:ascii="Times New Roman" w:eastAsia="Times New Roman" w:hAnsi="Times New Roman" w:cs="Times New Roman"/>
                <w:sz w:val="28"/>
                <w:szCs w:val="28"/>
                <w:lang w:val="uk-UA"/>
              </w:rPr>
              <w:t>Рейлін</w:t>
            </w:r>
            <w:r w:rsidRPr="00731458">
              <w:rPr>
                <w:rFonts w:ascii="Times New Roman" w:eastAsia="Times New Roman" w:hAnsi="Times New Roman" w:cs="Times New Roman"/>
                <w:sz w:val="28"/>
                <w:szCs w:val="28"/>
                <w:lang w:val="de-DE"/>
              </w:rPr>
              <w:t>" (</w:t>
            </w:r>
            <w:r w:rsidRPr="00731458">
              <w:rPr>
                <w:rFonts w:ascii="Times New Roman" w:eastAsia="Times New Roman" w:hAnsi="Times New Roman" w:cs="Times New Roman"/>
                <w:sz w:val="28"/>
                <w:szCs w:val="28"/>
                <w:lang w:val="uk-UA"/>
              </w:rPr>
              <w:t>м</w:t>
            </w:r>
            <w:r w:rsidRPr="00731458">
              <w:rPr>
                <w:rFonts w:ascii="Times New Roman" w:eastAsia="Times New Roman" w:hAnsi="Times New Roman" w:cs="Times New Roman"/>
                <w:sz w:val="28"/>
                <w:szCs w:val="28"/>
                <w:lang w:val="de-DE"/>
              </w:rPr>
              <w:t xml:space="preserve">. </w:t>
            </w:r>
            <w:r w:rsidRPr="00731458">
              <w:rPr>
                <w:rFonts w:ascii="Times New Roman" w:eastAsia="Times New Roman" w:hAnsi="Times New Roman" w:cs="Times New Roman"/>
                <w:sz w:val="28"/>
                <w:szCs w:val="28"/>
                <w:lang w:val="uk-UA"/>
              </w:rPr>
              <w:t>Київ</w:t>
            </w:r>
            <w:r w:rsidRPr="00731458">
              <w:rPr>
                <w:rFonts w:ascii="Times New Roman" w:eastAsia="Times New Roman" w:hAnsi="Times New Roman" w:cs="Times New Roman"/>
                <w:sz w:val="28"/>
                <w:szCs w:val="28"/>
                <w:lang w:val="de-DE"/>
              </w:rPr>
              <w:t>)</w:t>
            </w:r>
            <w:r w:rsidRPr="00731458">
              <w:rPr>
                <w:rFonts w:ascii="Times New Roman" w:eastAsia="Times New Roman" w:hAnsi="Times New Roman" w:cs="Times New Roman"/>
                <w:sz w:val="28"/>
                <w:szCs w:val="28"/>
                <w:lang w:val="uk-UA"/>
              </w:rPr>
              <w:t xml:space="preserve"> Кейджо</w:t>
            </w:r>
            <w:r w:rsidRPr="00731458">
              <w:rPr>
                <w:rFonts w:ascii="Times New Roman" w:eastAsia="Times New Roman" w:hAnsi="Times New Roman" w:cs="Times New Roman"/>
                <w:sz w:val="28"/>
                <w:szCs w:val="28"/>
                <w:lang w:val="de-DE"/>
              </w:rPr>
              <w:t xml:space="preserve">, </w:t>
            </w:r>
            <w:r w:rsidRPr="00731458">
              <w:rPr>
                <w:rFonts w:ascii="Times New Roman" w:eastAsia="Times New Roman" w:hAnsi="Times New Roman" w:cs="Times New Roman"/>
                <w:sz w:val="28"/>
                <w:szCs w:val="28"/>
                <w:lang w:val="uk-UA"/>
              </w:rPr>
              <w:t>Інк</w:t>
            </w:r>
            <w:r w:rsidRPr="00731458">
              <w:rPr>
                <w:rFonts w:ascii="Times New Roman" w:eastAsia="Times New Roman" w:hAnsi="Times New Roman" w:cs="Times New Roman"/>
                <w:sz w:val="28"/>
                <w:szCs w:val="28"/>
                <w:lang w:val="de-DE"/>
              </w:rPr>
              <w:t>.</w:t>
            </w:r>
            <w:r w:rsidRPr="00731458">
              <w:rPr>
                <w:rFonts w:ascii="Times New Roman" w:eastAsia="Times New Roman" w:hAnsi="Times New Roman" w:cs="Times New Roman"/>
                <w:sz w:val="28"/>
                <w:szCs w:val="28"/>
                <w:lang w:val="uk-UA"/>
              </w:rPr>
              <w:t xml:space="preserve"> </w:t>
            </w:r>
            <w:r w:rsidRPr="00731458">
              <w:rPr>
                <w:rFonts w:ascii="Times New Roman" w:eastAsia="Times New Roman" w:hAnsi="Times New Roman" w:cs="Times New Roman"/>
                <w:sz w:val="28"/>
                <w:szCs w:val="28"/>
                <w:lang w:val="de-DE"/>
              </w:rPr>
              <w:t>(</w:t>
            </w:r>
            <w:proofErr w:type="spellStart"/>
            <w:r w:rsidRPr="00731458">
              <w:rPr>
                <w:rFonts w:ascii="Times New Roman" w:eastAsia="Times New Roman" w:hAnsi="Times New Roman" w:cs="Times New Roman"/>
                <w:sz w:val="28"/>
                <w:szCs w:val="28"/>
              </w:rPr>
              <w:t>Мейн</w:t>
            </w:r>
            <w:proofErr w:type="spellEnd"/>
            <w:r w:rsidRPr="00731458">
              <w:rPr>
                <w:rFonts w:ascii="Times New Roman" w:eastAsia="Times New Roman" w:hAnsi="Times New Roman" w:cs="Times New Roman"/>
                <w:sz w:val="28"/>
                <w:szCs w:val="28"/>
                <w:lang w:val="de-DE"/>
              </w:rPr>
              <w:t>,</w:t>
            </w:r>
            <w:r w:rsidRPr="00731458">
              <w:rPr>
                <w:rFonts w:ascii="Times New Roman" w:eastAsia="Times New Roman" w:hAnsi="Times New Roman" w:cs="Times New Roman"/>
                <w:sz w:val="28"/>
                <w:szCs w:val="28"/>
                <w:lang w:val="uk-UA"/>
              </w:rPr>
              <w:t>)</w:t>
            </w:r>
            <w:r w:rsidRPr="00731458">
              <w:rPr>
                <w:rFonts w:ascii="Times New Roman" w:eastAsia="Times New Roman" w:hAnsi="Times New Roman" w:cs="Times New Roman"/>
                <w:sz w:val="28"/>
                <w:szCs w:val="28"/>
                <w:lang w:val="de-DE"/>
              </w:rPr>
              <w:t xml:space="preserve"> </w:t>
            </w:r>
            <w:r w:rsidRPr="00731458">
              <w:rPr>
                <w:rFonts w:ascii="Times New Roman" w:eastAsia="Times New Roman" w:hAnsi="Times New Roman" w:cs="Times New Roman"/>
                <w:sz w:val="28"/>
                <w:szCs w:val="28"/>
              </w:rPr>
              <w:t>США</w:t>
            </w:r>
          </w:p>
        </w:tc>
      </w:tr>
      <w:tr w:rsidR="002729D4" w:rsidRPr="004E0E99" w14:paraId="44ACE62D" w14:textId="77777777" w:rsidTr="00731458">
        <w:tc>
          <w:tcPr>
            <w:tcW w:w="845" w:type="dxa"/>
            <w:vMerge/>
            <w:vAlign w:val="center"/>
          </w:tcPr>
          <w:p w14:paraId="2C095A55" w14:textId="77777777" w:rsidR="002729D4" w:rsidRPr="00731458" w:rsidRDefault="002729D4" w:rsidP="00CB2C26">
            <w:pPr>
              <w:jc w:val="both"/>
              <w:rPr>
                <w:rFonts w:ascii="Times New Roman" w:hAnsi="Times New Roman" w:cs="Times New Roman"/>
                <w:sz w:val="28"/>
                <w:szCs w:val="28"/>
                <w:lang w:val="uk-UA"/>
              </w:rPr>
            </w:pPr>
          </w:p>
        </w:tc>
        <w:tc>
          <w:tcPr>
            <w:tcW w:w="1340" w:type="dxa"/>
            <w:vMerge/>
            <w:vAlign w:val="center"/>
          </w:tcPr>
          <w:p w14:paraId="7DDB4904" w14:textId="77777777" w:rsidR="002729D4" w:rsidRPr="00731458" w:rsidRDefault="002729D4" w:rsidP="00CB2C26">
            <w:pPr>
              <w:jc w:val="both"/>
              <w:rPr>
                <w:rFonts w:ascii="Times New Roman" w:hAnsi="Times New Roman" w:cs="Times New Roman"/>
                <w:sz w:val="28"/>
                <w:szCs w:val="28"/>
                <w:lang w:val="uk-UA"/>
              </w:rPr>
            </w:pPr>
          </w:p>
        </w:tc>
        <w:tc>
          <w:tcPr>
            <w:tcW w:w="1530" w:type="dxa"/>
            <w:vAlign w:val="center"/>
          </w:tcPr>
          <w:p w14:paraId="608D0BFF" w14:textId="77777777" w:rsidR="002729D4" w:rsidRPr="00731458" w:rsidRDefault="002729D4" w:rsidP="00CB2C26">
            <w:pPr>
              <w:jc w:val="both"/>
              <w:rPr>
                <w:rFonts w:ascii="Times New Roman" w:hAnsi="Times New Roman" w:cs="Times New Roman"/>
                <w:sz w:val="28"/>
                <w:szCs w:val="28"/>
                <w:lang w:val="de-DE"/>
              </w:rPr>
            </w:pPr>
            <w:proofErr w:type="spellStart"/>
            <w:r w:rsidRPr="00731458">
              <w:rPr>
                <w:rFonts w:ascii="Times New Roman" w:eastAsia="Times New Roman" w:hAnsi="Times New Roman" w:cs="Times New Roman"/>
                <w:sz w:val="28"/>
                <w:szCs w:val="28"/>
              </w:rPr>
              <w:t>Цветеліна</w:t>
            </w:r>
            <w:proofErr w:type="spellEnd"/>
          </w:p>
        </w:tc>
        <w:tc>
          <w:tcPr>
            <w:tcW w:w="1417" w:type="dxa"/>
            <w:vAlign w:val="center"/>
          </w:tcPr>
          <w:p w14:paraId="1E12250F" w14:textId="77777777" w:rsidR="002729D4" w:rsidRPr="00731458" w:rsidRDefault="002729D4" w:rsidP="00731458">
            <w:pPr>
              <w:jc w:val="center"/>
              <w:rPr>
                <w:rFonts w:ascii="Times New Roman" w:hAnsi="Times New Roman" w:cs="Times New Roman"/>
                <w:sz w:val="28"/>
                <w:szCs w:val="28"/>
                <w:lang w:val="de-DE"/>
              </w:rPr>
            </w:pPr>
            <w:r w:rsidRPr="00731458">
              <w:rPr>
                <w:rFonts w:ascii="Times New Roman" w:hAnsi="Times New Roman" w:cs="Times New Roman"/>
                <w:sz w:val="28"/>
                <w:szCs w:val="28"/>
                <w:lang w:val="uk-UA"/>
              </w:rPr>
              <w:t>2020</w:t>
            </w:r>
          </w:p>
        </w:tc>
        <w:tc>
          <w:tcPr>
            <w:tcW w:w="4502" w:type="dxa"/>
            <w:vAlign w:val="center"/>
          </w:tcPr>
          <w:p w14:paraId="392467BF" w14:textId="65A62A9C" w:rsidR="002729D4" w:rsidRPr="00731458" w:rsidRDefault="002729D4" w:rsidP="00CB2C26">
            <w:pPr>
              <w:jc w:val="both"/>
              <w:rPr>
                <w:rFonts w:ascii="Times New Roman" w:eastAsia="Times New Roman" w:hAnsi="Times New Roman" w:cs="Times New Roman"/>
                <w:sz w:val="28"/>
                <w:szCs w:val="28"/>
                <w:lang w:val="uk-UA"/>
              </w:rPr>
            </w:pPr>
            <w:r w:rsidRPr="00731458">
              <w:rPr>
                <w:rFonts w:ascii="Times New Roman" w:eastAsia="Times New Roman" w:hAnsi="Times New Roman" w:cs="Times New Roman"/>
                <w:sz w:val="28"/>
                <w:szCs w:val="28"/>
              </w:rPr>
              <w:t>Т</w:t>
            </w:r>
            <w:r w:rsidRPr="00731458">
              <w:rPr>
                <w:rFonts w:ascii="Times New Roman" w:eastAsia="Times New Roman" w:hAnsi="Times New Roman" w:cs="Times New Roman"/>
                <w:sz w:val="28"/>
                <w:szCs w:val="28"/>
                <w:lang w:val="uk-UA"/>
              </w:rPr>
              <w:t>ОВ</w:t>
            </w:r>
            <w:r w:rsidRPr="00731458">
              <w:rPr>
                <w:rFonts w:ascii="Times New Roman" w:eastAsia="Times New Roman" w:hAnsi="Times New Roman" w:cs="Times New Roman"/>
                <w:sz w:val="28"/>
                <w:szCs w:val="28"/>
              </w:rPr>
              <w:t>"</w:t>
            </w:r>
            <w:proofErr w:type="spellStart"/>
            <w:r w:rsidRPr="00731458">
              <w:rPr>
                <w:rFonts w:ascii="Times New Roman" w:eastAsia="Times New Roman" w:hAnsi="Times New Roman" w:cs="Times New Roman"/>
                <w:sz w:val="28"/>
                <w:szCs w:val="28"/>
              </w:rPr>
              <w:t>Компанія</w:t>
            </w:r>
            <w:proofErr w:type="spellEnd"/>
            <w:r w:rsidRPr="00731458">
              <w:rPr>
                <w:rFonts w:ascii="Times New Roman" w:eastAsia="Times New Roman" w:hAnsi="Times New Roman" w:cs="Times New Roman"/>
                <w:sz w:val="28"/>
                <w:szCs w:val="28"/>
              </w:rPr>
              <w:t xml:space="preserve"> </w:t>
            </w:r>
            <w:proofErr w:type="spellStart"/>
            <w:r w:rsidRPr="00731458">
              <w:rPr>
                <w:rFonts w:ascii="Times New Roman" w:eastAsia="Times New Roman" w:hAnsi="Times New Roman" w:cs="Times New Roman"/>
                <w:sz w:val="28"/>
                <w:szCs w:val="28"/>
              </w:rPr>
              <w:t>легіон</w:t>
            </w:r>
            <w:proofErr w:type="spellEnd"/>
            <w:r w:rsidRPr="00731458">
              <w:rPr>
                <w:rFonts w:ascii="Times New Roman" w:eastAsia="Times New Roman" w:hAnsi="Times New Roman" w:cs="Times New Roman"/>
                <w:sz w:val="28"/>
                <w:szCs w:val="28"/>
              </w:rPr>
              <w:t xml:space="preserve">-Агро"(м. </w:t>
            </w:r>
            <w:proofErr w:type="spellStart"/>
            <w:r w:rsidRPr="00731458">
              <w:rPr>
                <w:rFonts w:ascii="Times New Roman" w:eastAsia="Times New Roman" w:hAnsi="Times New Roman" w:cs="Times New Roman"/>
                <w:sz w:val="28"/>
                <w:szCs w:val="28"/>
              </w:rPr>
              <w:t>Черкаси</w:t>
            </w:r>
            <w:proofErr w:type="spellEnd"/>
            <w:r w:rsidRPr="00731458">
              <w:rPr>
                <w:rFonts w:ascii="Times New Roman" w:eastAsia="Times New Roman" w:hAnsi="Times New Roman" w:cs="Times New Roman"/>
                <w:sz w:val="28"/>
                <w:szCs w:val="28"/>
              </w:rPr>
              <w:t>)</w:t>
            </w:r>
          </w:p>
        </w:tc>
      </w:tr>
      <w:tr w:rsidR="002729D4" w:rsidRPr="004E0E99" w14:paraId="27D46E3A" w14:textId="77777777" w:rsidTr="00731458">
        <w:tc>
          <w:tcPr>
            <w:tcW w:w="845" w:type="dxa"/>
            <w:vMerge/>
            <w:vAlign w:val="center"/>
          </w:tcPr>
          <w:p w14:paraId="38071361" w14:textId="77777777" w:rsidR="002729D4" w:rsidRPr="00731458" w:rsidRDefault="002729D4" w:rsidP="00CB2C26">
            <w:pPr>
              <w:jc w:val="both"/>
              <w:rPr>
                <w:rFonts w:ascii="Times New Roman" w:hAnsi="Times New Roman" w:cs="Times New Roman"/>
                <w:sz w:val="28"/>
                <w:szCs w:val="28"/>
                <w:lang w:val="uk-UA"/>
              </w:rPr>
            </w:pPr>
          </w:p>
        </w:tc>
        <w:tc>
          <w:tcPr>
            <w:tcW w:w="1340" w:type="dxa"/>
            <w:vMerge/>
            <w:vAlign w:val="center"/>
          </w:tcPr>
          <w:p w14:paraId="027F5193" w14:textId="77777777" w:rsidR="002729D4" w:rsidRPr="00731458" w:rsidRDefault="002729D4" w:rsidP="00CB2C26">
            <w:pPr>
              <w:jc w:val="both"/>
              <w:rPr>
                <w:rFonts w:ascii="Times New Roman" w:hAnsi="Times New Roman" w:cs="Times New Roman"/>
                <w:sz w:val="28"/>
                <w:szCs w:val="28"/>
                <w:lang w:val="uk-UA"/>
              </w:rPr>
            </w:pPr>
          </w:p>
        </w:tc>
        <w:tc>
          <w:tcPr>
            <w:tcW w:w="1530" w:type="dxa"/>
            <w:vAlign w:val="center"/>
          </w:tcPr>
          <w:p w14:paraId="69692601" w14:textId="77777777" w:rsidR="002729D4" w:rsidRPr="00731458" w:rsidRDefault="002729D4" w:rsidP="00CB2C26">
            <w:pPr>
              <w:jc w:val="both"/>
              <w:rPr>
                <w:rFonts w:ascii="Times New Roman" w:hAnsi="Times New Roman" w:cs="Times New Roman"/>
                <w:sz w:val="28"/>
                <w:szCs w:val="28"/>
                <w:lang w:val="uk-UA"/>
              </w:rPr>
            </w:pPr>
            <w:proofErr w:type="spellStart"/>
            <w:r w:rsidRPr="00731458">
              <w:rPr>
                <w:rFonts w:ascii="Times New Roman" w:eastAsia="Times New Roman" w:hAnsi="Times New Roman" w:cs="Times New Roman"/>
                <w:sz w:val="28"/>
                <w:szCs w:val="28"/>
              </w:rPr>
              <w:t>Кремена</w:t>
            </w:r>
            <w:proofErr w:type="spellEnd"/>
          </w:p>
        </w:tc>
        <w:tc>
          <w:tcPr>
            <w:tcW w:w="1417" w:type="dxa"/>
            <w:vAlign w:val="center"/>
          </w:tcPr>
          <w:p w14:paraId="01E3D7A6" w14:textId="77777777" w:rsidR="002729D4" w:rsidRPr="00731458" w:rsidRDefault="002729D4" w:rsidP="00731458">
            <w:pPr>
              <w:jc w:val="center"/>
              <w:rPr>
                <w:rFonts w:ascii="Times New Roman" w:hAnsi="Times New Roman" w:cs="Times New Roman"/>
                <w:sz w:val="28"/>
                <w:szCs w:val="28"/>
                <w:lang w:val="uk-UA"/>
              </w:rPr>
            </w:pPr>
            <w:r w:rsidRPr="00731458">
              <w:rPr>
                <w:rFonts w:ascii="Times New Roman" w:hAnsi="Times New Roman" w:cs="Times New Roman"/>
                <w:sz w:val="28"/>
                <w:szCs w:val="28"/>
                <w:lang w:val="uk-UA"/>
              </w:rPr>
              <w:t>2020</w:t>
            </w:r>
          </w:p>
        </w:tc>
        <w:tc>
          <w:tcPr>
            <w:tcW w:w="4502" w:type="dxa"/>
            <w:vAlign w:val="center"/>
          </w:tcPr>
          <w:p w14:paraId="1CD4B946" w14:textId="32BD9F21" w:rsidR="002729D4" w:rsidRPr="00731458" w:rsidRDefault="002729D4" w:rsidP="00CB2C26">
            <w:pPr>
              <w:jc w:val="both"/>
              <w:rPr>
                <w:rFonts w:ascii="Times New Roman" w:eastAsia="Times New Roman" w:hAnsi="Times New Roman" w:cs="Times New Roman"/>
                <w:sz w:val="28"/>
                <w:szCs w:val="28"/>
                <w:lang w:val="uk-UA"/>
              </w:rPr>
            </w:pPr>
            <w:r w:rsidRPr="00731458">
              <w:rPr>
                <w:rFonts w:ascii="Times New Roman" w:eastAsia="Times New Roman" w:hAnsi="Times New Roman" w:cs="Times New Roman"/>
                <w:sz w:val="28"/>
                <w:szCs w:val="28"/>
              </w:rPr>
              <w:t>Т</w:t>
            </w:r>
            <w:r w:rsidRPr="00731458">
              <w:rPr>
                <w:rFonts w:ascii="Times New Roman" w:eastAsia="Times New Roman" w:hAnsi="Times New Roman" w:cs="Times New Roman"/>
                <w:sz w:val="28"/>
                <w:szCs w:val="28"/>
                <w:lang w:val="uk-UA"/>
              </w:rPr>
              <w:t>ОВ</w:t>
            </w:r>
            <w:r w:rsidRPr="00731458">
              <w:rPr>
                <w:rFonts w:ascii="Times New Roman" w:eastAsia="Times New Roman" w:hAnsi="Times New Roman" w:cs="Times New Roman"/>
                <w:sz w:val="28"/>
                <w:szCs w:val="28"/>
              </w:rPr>
              <w:t>"</w:t>
            </w:r>
            <w:proofErr w:type="spellStart"/>
            <w:r w:rsidRPr="00731458">
              <w:rPr>
                <w:rFonts w:ascii="Times New Roman" w:eastAsia="Times New Roman" w:hAnsi="Times New Roman" w:cs="Times New Roman"/>
                <w:sz w:val="28"/>
                <w:szCs w:val="28"/>
              </w:rPr>
              <w:t>Компанія</w:t>
            </w:r>
            <w:proofErr w:type="spellEnd"/>
            <w:r w:rsidRPr="00731458">
              <w:rPr>
                <w:rFonts w:ascii="Times New Roman" w:eastAsia="Times New Roman" w:hAnsi="Times New Roman" w:cs="Times New Roman"/>
                <w:sz w:val="28"/>
                <w:szCs w:val="28"/>
              </w:rPr>
              <w:t xml:space="preserve"> </w:t>
            </w:r>
            <w:proofErr w:type="spellStart"/>
            <w:r w:rsidRPr="00731458">
              <w:rPr>
                <w:rFonts w:ascii="Times New Roman" w:eastAsia="Times New Roman" w:hAnsi="Times New Roman" w:cs="Times New Roman"/>
                <w:sz w:val="28"/>
                <w:szCs w:val="28"/>
              </w:rPr>
              <w:t>легіон</w:t>
            </w:r>
            <w:proofErr w:type="spellEnd"/>
            <w:r w:rsidRPr="00731458">
              <w:rPr>
                <w:rFonts w:ascii="Times New Roman" w:eastAsia="Times New Roman" w:hAnsi="Times New Roman" w:cs="Times New Roman"/>
                <w:sz w:val="28"/>
                <w:szCs w:val="28"/>
              </w:rPr>
              <w:t xml:space="preserve">-Агро"(м. </w:t>
            </w:r>
            <w:proofErr w:type="spellStart"/>
            <w:r w:rsidRPr="00731458">
              <w:rPr>
                <w:rFonts w:ascii="Times New Roman" w:eastAsia="Times New Roman" w:hAnsi="Times New Roman" w:cs="Times New Roman"/>
                <w:sz w:val="28"/>
                <w:szCs w:val="28"/>
              </w:rPr>
              <w:t>Черкаси</w:t>
            </w:r>
            <w:proofErr w:type="spellEnd"/>
            <w:r w:rsidRPr="00731458">
              <w:rPr>
                <w:rFonts w:ascii="Times New Roman" w:eastAsia="Times New Roman" w:hAnsi="Times New Roman" w:cs="Times New Roman"/>
                <w:sz w:val="28"/>
                <w:szCs w:val="28"/>
              </w:rPr>
              <w:t>)</w:t>
            </w:r>
          </w:p>
        </w:tc>
      </w:tr>
    </w:tbl>
    <w:p w14:paraId="36145EDB" w14:textId="77777777" w:rsidR="00731458" w:rsidRDefault="00731458" w:rsidP="00731458">
      <w:pPr>
        <w:spacing w:after="0" w:line="360" w:lineRule="auto"/>
        <w:ind w:firstLine="709"/>
        <w:jc w:val="both"/>
        <w:rPr>
          <w:rFonts w:ascii="Times New Roman" w:hAnsi="Times New Roman"/>
          <w:sz w:val="28"/>
          <w:szCs w:val="28"/>
        </w:rPr>
      </w:pPr>
    </w:p>
    <w:p w14:paraId="20E5D7B0" w14:textId="3E56C5F9" w:rsidR="00731458" w:rsidRDefault="00B1003F" w:rsidP="00731458">
      <w:pPr>
        <w:spacing w:after="0" w:line="360" w:lineRule="auto"/>
        <w:ind w:firstLine="709"/>
        <w:jc w:val="both"/>
        <w:rPr>
          <w:rFonts w:ascii="Times New Roman" w:hAnsi="Times New Roman"/>
          <w:sz w:val="28"/>
          <w:szCs w:val="28"/>
        </w:rPr>
      </w:pPr>
      <w:r>
        <w:rPr>
          <w:rFonts w:ascii="Times New Roman" w:hAnsi="Times New Roman"/>
          <w:noProof/>
          <w:sz w:val="28"/>
          <w:szCs w:val="28"/>
        </w:rPr>
        <w:lastRenderedPageBreak/>
        <w:drawing>
          <wp:anchor distT="0" distB="0" distL="114300" distR="114300" simplePos="0" relativeHeight="251694080" behindDoc="0" locked="0" layoutInCell="1" allowOverlap="1" wp14:anchorId="3DDD208A" wp14:editId="5210CB6A">
            <wp:simplePos x="0" y="0"/>
            <wp:positionH relativeFrom="margin">
              <wp:posOffset>72428</wp:posOffset>
            </wp:positionH>
            <wp:positionV relativeFrom="paragraph">
              <wp:posOffset>1213623</wp:posOffset>
            </wp:positionV>
            <wp:extent cx="6120130" cy="3533140"/>
            <wp:effectExtent l="0" t="0" r="0" b="0"/>
            <wp:wrapTopAndBottom/>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a:blip r:embed="rId35"/>
                    <a:stretch>
                      <a:fillRect/>
                    </a:stretch>
                  </pic:blipFill>
                  <pic:spPr>
                    <a:xfrm>
                      <a:off x="0" y="0"/>
                      <a:ext cx="6120130" cy="3533140"/>
                    </a:xfrm>
                    <a:prstGeom prst="rect">
                      <a:avLst/>
                    </a:prstGeom>
                  </pic:spPr>
                </pic:pic>
              </a:graphicData>
            </a:graphic>
            <wp14:sizeRelV relativeFrom="margin">
              <wp14:pctHeight>0</wp14:pctHeight>
            </wp14:sizeRelV>
          </wp:anchor>
        </w:drawing>
      </w:r>
      <w:r w:rsidR="00731458" w:rsidRPr="001C1DA5">
        <w:rPr>
          <w:rFonts w:ascii="Times New Roman" w:hAnsi="Times New Roman"/>
          <w:sz w:val="28"/>
          <w:szCs w:val="28"/>
        </w:rPr>
        <w:t>Збільшення кількості сортів арахісу в останні роки свідчить про зростаючий інтерес до цієї культури у агровиробників, а поява великої кількості сортів іноземної селекції вказує на його комерційну привабливість</w:t>
      </w:r>
      <w:r w:rsidR="00731458">
        <w:rPr>
          <w:rFonts w:ascii="Times New Roman" w:hAnsi="Times New Roman"/>
          <w:sz w:val="28"/>
          <w:szCs w:val="28"/>
          <w:lang w:val="uk-UA"/>
        </w:rPr>
        <w:t xml:space="preserve"> (рис. 3.1)</w:t>
      </w:r>
      <w:r w:rsidR="00731458" w:rsidRPr="001C1DA5">
        <w:rPr>
          <w:rFonts w:ascii="Times New Roman" w:hAnsi="Times New Roman"/>
          <w:sz w:val="28"/>
          <w:szCs w:val="28"/>
        </w:rPr>
        <w:t xml:space="preserve">. На жаль, серед п’яти сортів тільки один створено в українській селекційній установі.  </w:t>
      </w:r>
    </w:p>
    <w:p w14:paraId="5EFD694F" w14:textId="1337F8D8" w:rsidR="002729D4" w:rsidRDefault="008C09A8" w:rsidP="004C21C7">
      <w:pPr>
        <w:jc w:val="center"/>
        <w:rPr>
          <w:rFonts w:ascii="Times New Roman" w:hAnsi="Times New Roman"/>
          <w:sz w:val="28"/>
          <w:szCs w:val="28"/>
          <w:lang w:val="ru-RU"/>
        </w:rPr>
      </w:pPr>
      <w:r>
        <w:rPr>
          <w:rFonts w:ascii="Times New Roman" w:hAnsi="Times New Roman"/>
          <w:sz w:val="28"/>
          <w:szCs w:val="28"/>
          <w:lang w:val="ru-RU"/>
        </w:rPr>
        <w:t xml:space="preserve">Рисунок 3.1 – </w:t>
      </w:r>
      <w:proofErr w:type="spellStart"/>
      <w:r w:rsidR="00E93E37" w:rsidRPr="00E93E37">
        <w:rPr>
          <w:rFonts w:ascii="Times New Roman" w:hAnsi="Times New Roman"/>
          <w:sz w:val="28"/>
          <w:szCs w:val="28"/>
          <w:lang w:val="ru-RU"/>
        </w:rPr>
        <w:t>Динаміка</w:t>
      </w:r>
      <w:proofErr w:type="spellEnd"/>
      <w:r w:rsidR="00E93E37" w:rsidRPr="00E93E37">
        <w:rPr>
          <w:rFonts w:ascii="Times New Roman" w:hAnsi="Times New Roman"/>
          <w:sz w:val="28"/>
          <w:szCs w:val="28"/>
          <w:lang w:val="ru-RU"/>
        </w:rPr>
        <w:t xml:space="preserve"> </w:t>
      </w:r>
      <w:proofErr w:type="spellStart"/>
      <w:r w:rsidR="00E93E37" w:rsidRPr="00E93E37">
        <w:rPr>
          <w:rFonts w:ascii="Times New Roman" w:hAnsi="Times New Roman"/>
          <w:sz w:val="28"/>
          <w:szCs w:val="28"/>
          <w:lang w:val="ru-RU"/>
        </w:rPr>
        <w:t>кількості</w:t>
      </w:r>
      <w:proofErr w:type="spellEnd"/>
      <w:r w:rsidR="00E93E37" w:rsidRPr="00E93E37">
        <w:rPr>
          <w:rFonts w:ascii="Times New Roman" w:hAnsi="Times New Roman"/>
          <w:sz w:val="28"/>
          <w:szCs w:val="28"/>
          <w:lang w:val="ru-RU"/>
        </w:rPr>
        <w:t xml:space="preserve"> </w:t>
      </w:r>
      <w:proofErr w:type="spellStart"/>
      <w:r w:rsidR="00E93E37" w:rsidRPr="00E93E37">
        <w:rPr>
          <w:rFonts w:ascii="Times New Roman" w:hAnsi="Times New Roman"/>
          <w:sz w:val="28"/>
          <w:szCs w:val="28"/>
          <w:lang w:val="ru-RU"/>
        </w:rPr>
        <w:t>сортів</w:t>
      </w:r>
      <w:proofErr w:type="spellEnd"/>
      <w:r w:rsidR="00E93E37" w:rsidRPr="00E93E37">
        <w:rPr>
          <w:rFonts w:ascii="Times New Roman" w:hAnsi="Times New Roman"/>
          <w:sz w:val="28"/>
          <w:szCs w:val="28"/>
          <w:lang w:val="ru-RU"/>
        </w:rPr>
        <w:t xml:space="preserve"> </w:t>
      </w:r>
      <w:proofErr w:type="spellStart"/>
      <w:r w:rsidR="00E93E37" w:rsidRPr="00E93E37">
        <w:rPr>
          <w:rFonts w:ascii="Times New Roman" w:hAnsi="Times New Roman"/>
          <w:sz w:val="28"/>
          <w:szCs w:val="28"/>
          <w:lang w:val="ru-RU"/>
        </w:rPr>
        <w:t>арахісу</w:t>
      </w:r>
      <w:proofErr w:type="spellEnd"/>
      <w:r w:rsidR="00E93E37" w:rsidRPr="00E93E37">
        <w:rPr>
          <w:rFonts w:ascii="Times New Roman" w:hAnsi="Times New Roman"/>
          <w:sz w:val="28"/>
          <w:szCs w:val="28"/>
          <w:lang w:val="ru-RU"/>
        </w:rPr>
        <w:t xml:space="preserve"> за роками</w:t>
      </w:r>
    </w:p>
    <w:p w14:paraId="3F3DE86F" w14:textId="77777777" w:rsidR="0044698E" w:rsidRPr="001C1DA5" w:rsidRDefault="0044698E" w:rsidP="0044698E">
      <w:pPr>
        <w:jc w:val="center"/>
        <w:rPr>
          <w:rFonts w:ascii="Times New Roman" w:hAnsi="Times New Roman"/>
          <w:sz w:val="28"/>
          <w:szCs w:val="28"/>
        </w:rPr>
      </w:pPr>
    </w:p>
    <w:p w14:paraId="3ABDF5AF" w14:textId="77777777" w:rsidR="002729D4" w:rsidRPr="001C1DA5" w:rsidRDefault="002729D4" w:rsidP="00E20E36">
      <w:pPr>
        <w:spacing w:after="0" w:line="360" w:lineRule="auto"/>
        <w:ind w:firstLine="709"/>
        <w:jc w:val="both"/>
        <w:rPr>
          <w:rFonts w:ascii="Times New Roman" w:hAnsi="Times New Roman"/>
          <w:sz w:val="28"/>
          <w:szCs w:val="28"/>
        </w:rPr>
      </w:pPr>
      <w:r w:rsidRPr="001C1DA5">
        <w:rPr>
          <w:rFonts w:ascii="Times New Roman" w:hAnsi="Times New Roman"/>
          <w:sz w:val="28"/>
          <w:szCs w:val="28"/>
        </w:rPr>
        <w:t>Отже, проведений аналіз вказує на беззаперечну перспективу селекційної роботи з арахісом в Україні і необхідність створення високопродуктивних сортів цієї культури, пристосованих до кліматичних умов нашої держави.</w:t>
      </w:r>
    </w:p>
    <w:p w14:paraId="596C96DB" w14:textId="7E38E5AB" w:rsidR="004E79CA" w:rsidRDefault="004E79CA" w:rsidP="00E20E36">
      <w:pPr>
        <w:spacing w:after="0" w:line="360" w:lineRule="auto"/>
        <w:ind w:firstLine="709"/>
        <w:jc w:val="both"/>
        <w:rPr>
          <w:rFonts w:ascii="Times New Roman" w:hAnsi="Times New Roman"/>
          <w:sz w:val="28"/>
          <w:szCs w:val="28"/>
        </w:rPr>
      </w:pPr>
    </w:p>
    <w:p w14:paraId="67CFDFB5" w14:textId="77777777" w:rsidR="00F23CE3" w:rsidRDefault="00F23CE3" w:rsidP="00E20E36">
      <w:pPr>
        <w:spacing w:after="0" w:line="360" w:lineRule="auto"/>
        <w:ind w:firstLine="709"/>
        <w:jc w:val="both"/>
        <w:rPr>
          <w:rFonts w:ascii="Times New Roman" w:hAnsi="Times New Roman"/>
          <w:sz w:val="28"/>
          <w:szCs w:val="28"/>
        </w:rPr>
      </w:pPr>
    </w:p>
    <w:p w14:paraId="0F9602E4" w14:textId="048DB806" w:rsidR="004E79CA" w:rsidRPr="003E7744" w:rsidRDefault="004E79CA" w:rsidP="003E7744">
      <w:pPr>
        <w:spacing w:after="0" w:line="360" w:lineRule="auto"/>
        <w:ind w:firstLine="709"/>
        <w:jc w:val="both"/>
        <w:rPr>
          <w:rFonts w:ascii="Times New Roman" w:hAnsi="Times New Roman"/>
          <w:b/>
          <w:bCs/>
          <w:sz w:val="28"/>
          <w:szCs w:val="28"/>
        </w:rPr>
      </w:pPr>
      <w:r w:rsidRPr="003E7744">
        <w:rPr>
          <w:rFonts w:ascii="Times New Roman" w:hAnsi="Times New Roman"/>
          <w:b/>
          <w:bCs/>
          <w:sz w:val="28"/>
          <w:szCs w:val="28"/>
        </w:rPr>
        <w:t>3. 2</w:t>
      </w:r>
      <w:r w:rsidR="007811C1" w:rsidRPr="003E7744">
        <w:rPr>
          <w:rFonts w:ascii="Times New Roman" w:hAnsi="Times New Roman"/>
          <w:b/>
          <w:bCs/>
          <w:sz w:val="28"/>
          <w:szCs w:val="28"/>
        </w:rPr>
        <w:t xml:space="preserve"> </w:t>
      </w:r>
      <w:r w:rsidR="003E7744" w:rsidRPr="003E7744">
        <w:rPr>
          <w:rFonts w:ascii="Times New Roman" w:hAnsi="Times New Roman"/>
          <w:b/>
          <w:bCs/>
          <w:sz w:val="28"/>
          <w:szCs w:val="28"/>
          <w:lang w:val="uk-UA"/>
        </w:rPr>
        <w:t>Онтогенетичні особливості розвитку рослин арахісу</w:t>
      </w:r>
    </w:p>
    <w:p w14:paraId="633B4F49" w14:textId="6E3A96C7" w:rsidR="003E10F6" w:rsidRDefault="003E10F6" w:rsidP="00E20E36">
      <w:pPr>
        <w:spacing w:after="0" w:line="360" w:lineRule="auto"/>
        <w:ind w:firstLine="709"/>
        <w:jc w:val="center"/>
        <w:rPr>
          <w:rFonts w:ascii="Times New Roman" w:hAnsi="Times New Roman"/>
          <w:b/>
          <w:bCs/>
          <w:sz w:val="28"/>
          <w:szCs w:val="28"/>
        </w:rPr>
      </w:pPr>
    </w:p>
    <w:p w14:paraId="58B74EEC" w14:textId="77777777" w:rsidR="0008601C" w:rsidRPr="008A5978" w:rsidRDefault="0008601C" w:rsidP="00E20E36">
      <w:pPr>
        <w:spacing w:after="0" w:line="360" w:lineRule="auto"/>
        <w:ind w:firstLine="709"/>
        <w:jc w:val="center"/>
        <w:rPr>
          <w:rFonts w:ascii="Times New Roman" w:hAnsi="Times New Roman"/>
          <w:b/>
          <w:bCs/>
          <w:sz w:val="28"/>
          <w:szCs w:val="28"/>
        </w:rPr>
      </w:pPr>
    </w:p>
    <w:p w14:paraId="5AEAD045" w14:textId="32A4F88E" w:rsidR="003E10F6" w:rsidRPr="001C02F9" w:rsidRDefault="003E10F6" w:rsidP="001C02F9">
      <w:pPr>
        <w:spacing w:after="0" w:line="360" w:lineRule="auto"/>
        <w:ind w:firstLine="709"/>
        <w:jc w:val="both"/>
        <w:rPr>
          <w:rFonts w:ascii="Times New Roman" w:hAnsi="Times New Roman"/>
          <w:sz w:val="28"/>
          <w:szCs w:val="28"/>
          <w:lang w:val="uk-UA"/>
        </w:rPr>
      </w:pPr>
      <w:r w:rsidRPr="001C02F9">
        <w:rPr>
          <w:rFonts w:ascii="Times New Roman" w:hAnsi="Times New Roman"/>
          <w:sz w:val="28"/>
          <w:szCs w:val="28"/>
          <w:lang w:val="uk-UA"/>
        </w:rPr>
        <w:t xml:space="preserve">Розвиток організму детермінований генетичною програмою розвитку і повторюється з покоління в покоління. На організмовому рівні це проявляється в чітко визначеній послідовності етапів онтогенезу. Протягом життя рослини відбуваються зміни, що обумовлені віком: формуються нові структури та </w:t>
      </w:r>
      <w:r w:rsidRPr="001C02F9">
        <w:rPr>
          <w:rFonts w:ascii="Times New Roman" w:hAnsi="Times New Roman"/>
          <w:sz w:val="28"/>
          <w:szCs w:val="28"/>
          <w:lang w:val="uk-UA"/>
        </w:rPr>
        <w:lastRenderedPageBreak/>
        <w:t>змінюється характер й інтенсивність фізіолого-біохімічних процесів на рівні організму та його окремих частин. Вікові зміни є основними внутрішніми факторами, які визначають онтогенез</w:t>
      </w:r>
      <w:r w:rsidR="00421177">
        <w:rPr>
          <w:rFonts w:ascii="Times New Roman" w:hAnsi="Times New Roman"/>
          <w:sz w:val="28"/>
          <w:szCs w:val="28"/>
          <w:lang w:val="uk-UA"/>
        </w:rPr>
        <w:t>[38].</w:t>
      </w:r>
    </w:p>
    <w:p w14:paraId="0EB5E548" w14:textId="72E61238" w:rsidR="005B7521" w:rsidRPr="001C02F9" w:rsidRDefault="003E10F6" w:rsidP="005B7521">
      <w:pPr>
        <w:spacing w:after="0" w:line="360" w:lineRule="auto"/>
        <w:ind w:firstLine="709"/>
        <w:jc w:val="both"/>
        <w:rPr>
          <w:rFonts w:ascii="Times New Roman" w:hAnsi="Times New Roman"/>
          <w:sz w:val="28"/>
          <w:szCs w:val="28"/>
          <w:lang w:val="uk-UA"/>
        </w:rPr>
      </w:pPr>
      <w:r w:rsidRPr="001C02F9">
        <w:rPr>
          <w:rFonts w:ascii="Times New Roman" w:hAnsi="Times New Roman"/>
          <w:sz w:val="28"/>
          <w:szCs w:val="28"/>
          <w:lang w:val="uk-UA"/>
        </w:rPr>
        <w:t>Арахіс (</w:t>
      </w:r>
      <w:r w:rsidRPr="003E7744">
        <w:rPr>
          <w:rFonts w:ascii="Times New Roman" w:hAnsi="Times New Roman"/>
          <w:i/>
          <w:iCs/>
          <w:sz w:val="28"/>
          <w:szCs w:val="28"/>
          <w:lang w:val="uk-UA"/>
        </w:rPr>
        <w:t>Arachis hypogaea</w:t>
      </w:r>
      <w:r w:rsidRPr="001C02F9">
        <w:rPr>
          <w:rFonts w:ascii="Times New Roman" w:hAnsi="Times New Roman"/>
          <w:sz w:val="28"/>
          <w:szCs w:val="28"/>
          <w:lang w:val="uk-UA"/>
        </w:rPr>
        <w:t xml:space="preserve">) відноситься до геокарпічних рослин. Унікальною особливістю розвитку таких рослин є розвиток їх плодів під землею. </w:t>
      </w:r>
      <w:r w:rsidR="005B7521">
        <w:rPr>
          <w:rFonts w:ascii="Times New Roman" w:hAnsi="Times New Roman"/>
          <w:sz w:val="28"/>
          <w:szCs w:val="28"/>
          <w:lang w:val="uk-UA"/>
        </w:rPr>
        <w:t>Ц</w:t>
      </w:r>
      <w:r w:rsidR="005B7521" w:rsidRPr="001C02F9">
        <w:rPr>
          <w:rFonts w:ascii="Times New Roman" w:hAnsi="Times New Roman"/>
          <w:sz w:val="28"/>
          <w:szCs w:val="28"/>
          <w:lang w:val="uk-UA"/>
        </w:rPr>
        <w:t xml:space="preserve">е одна з форм автохорії, або саморозкидання. </w:t>
      </w:r>
      <w:r w:rsidR="005B7521">
        <w:rPr>
          <w:rFonts w:ascii="Times New Roman" w:hAnsi="Times New Roman"/>
          <w:sz w:val="28"/>
          <w:szCs w:val="28"/>
          <w:lang w:val="uk-UA"/>
        </w:rPr>
        <w:t>Так</w:t>
      </w:r>
      <w:r w:rsidR="005B7521" w:rsidRPr="001C02F9">
        <w:rPr>
          <w:rFonts w:ascii="Times New Roman" w:hAnsi="Times New Roman"/>
          <w:sz w:val="28"/>
          <w:szCs w:val="28"/>
          <w:lang w:val="uk-UA"/>
        </w:rPr>
        <w:t xml:space="preserve">е поширення плодів, насіння або інших частин рослинного організму </w:t>
      </w:r>
      <w:r w:rsidR="005B7521">
        <w:rPr>
          <w:rFonts w:ascii="Times New Roman" w:hAnsi="Times New Roman"/>
          <w:sz w:val="28"/>
          <w:szCs w:val="28"/>
          <w:lang w:val="uk-UA"/>
        </w:rPr>
        <w:t xml:space="preserve">відбувається </w:t>
      </w:r>
      <w:r w:rsidR="005B7521" w:rsidRPr="001C02F9">
        <w:rPr>
          <w:rFonts w:ascii="Times New Roman" w:hAnsi="Times New Roman"/>
          <w:sz w:val="28"/>
          <w:szCs w:val="28"/>
          <w:lang w:val="uk-UA"/>
        </w:rPr>
        <w:t>за допомогою пристосувань самої рослини, без дії зовнішніх агентів. Пристосування до геокарпічного формування та поширення плодів з насінням відіграє величезну роль у боротьбі за існування цих рослин, набутого у процесі природного добору.</w:t>
      </w:r>
    </w:p>
    <w:p w14:paraId="4B0AFF96" w14:textId="0B1A57D6" w:rsidR="00707397" w:rsidRDefault="003E10F6" w:rsidP="001C02F9">
      <w:pPr>
        <w:spacing w:after="0" w:line="360" w:lineRule="auto"/>
        <w:ind w:firstLine="709"/>
        <w:jc w:val="both"/>
        <w:rPr>
          <w:rFonts w:ascii="Times New Roman" w:hAnsi="Times New Roman"/>
          <w:sz w:val="28"/>
          <w:szCs w:val="28"/>
          <w:lang w:val="uk-UA"/>
        </w:rPr>
      </w:pPr>
      <w:r w:rsidRPr="001C02F9">
        <w:rPr>
          <w:rFonts w:ascii="Times New Roman" w:hAnsi="Times New Roman"/>
          <w:sz w:val="28"/>
          <w:szCs w:val="28"/>
          <w:lang w:val="uk-UA"/>
        </w:rPr>
        <w:t>Група геокарпічних рослин дуже невелика. Крім арахісу до неї відносять злакову рослину ковилу (</w:t>
      </w:r>
      <w:r w:rsidRPr="00707397">
        <w:rPr>
          <w:rFonts w:ascii="Times New Roman" w:hAnsi="Times New Roman"/>
          <w:i/>
          <w:iCs/>
          <w:sz w:val="28"/>
          <w:szCs w:val="28"/>
          <w:lang w:val="uk-UA"/>
        </w:rPr>
        <w:t>Stipa</w:t>
      </w:r>
      <w:r w:rsidRPr="001C02F9">
        <w:rPr>
          <w:rFonts w:ascii="Times New Roman" w:hAnsi="Times New Roman"/>
          <w:sz w:val="28"/>
          <w:szCs w:val="28"/>
          <w:lang w:val="uk-UA"/>
        </w:rPr>
        <w:t>)</w:t>
      </w:r>
      <w:r w:rsidR="00A8639E">
        <w:rPr>
          <w:rFonts w:ascii="Times New Roman" w:hAnsi="Times New Roman"/>
          <w:sz w:val="28"/>
          <w:szCs w:val="28"/>
          <w:lang w:val="uk-UA"/>
        </w:rPr>
        <w:t xml:space="preserve"> [38]</w:t>
      </w:r>
      <w:r w:rsidRPr="001C02F9">
        <w:rPr>
          <w:rFonts w:ascii="Times New Roman" w:hAnsi="Times New Roman"/>
          <w:sz w:val="28"/>
          <w:szCs w:val="28"/>
          <w:lang w:val="uk-UA"/>
        </w:rPr>
        <w:t>, деякі тропічні види фікусів (</w:t>
      </w:r>
      <w:r w:rsidRPr="00707397">
        <w:rPr>
          <w:rFonts w:ascii="Times New Roman" w:hAnsi="Times New Roman"/>
          <w:i/>
          <w:iCs/>
          <w:sz w:val="28"/>
          <w:szCs w:val="28"/>
          <w:lang w:val="uk-UA"/>
        </w:rPr>
        <w:t>Ficus</w:t>
      </w:r>
      <w:r w:rsidRPr="001C02F9">
        <w:rPr>
          <w:rFonts w:ascii="Times New Roman" w:hAnsi="Times New Roman"/>
          <w:sz w:val="28"/>
          <w:szCs w:val="28"/>
          <w:lang w:val="uk-UA"/>
        </w:rPr>
        <w:t>)</w:t>
      </w:r>
      <w:r w:rsidR="003B17BB">
        <w:rPr>
          <w:rFonts w:ascii="Times New Roman" w:hAnsi="Times New Roman"/>
          <w:sz w:val="28"/>
          <w:szCs w:val="28"/>
          <w:lang w:val="uk-UA"/>
        </w:rPr>
        <w:t xml:space="preserve"> [39]</w:t>
      </w:r>
      <w:r w:rsidR="00707397">
        <w:rPr>
          <w:rFonts w:ascii="Times New Roman" w:hAnsi="Times New Roman"/>
          <w:sz w:val="28"/>
          <w:szCs w:val="28"/>
          <w:lang w:val="uk-UA"/>
        </w:rPr>
        <w:t>,</w:t>
      </w:r>
      <w:r w:rsidRPr="001C02F9">
        <w:rPr>
          <w:rFonts w:ascii="Times New Roman" w:hAnsi="Times New Roman"/>
          <w:sz w:val="28"/>
          <w:szCs w:val="28"/>
          <w:lang w:val="uk-UA"/>
        </w:rPr>
        <w:t xml:space="preserve"> бобову багаторічну кормову культуру конюшину підземну (</w:t>
      </w:r>
      <w:r w:rsidRPr="00707397">
        <w:rPr>
          <w:rFonts w:ascii="Times New Roman" w:hAnsi="Times New Roman"/>
          <w:i/>
          <w:iCs/>
          <w:sz w:val="28"/>
          <w:szCs w:val="28"/>
          <w:lang w:val="uk-UA"/>
        </w:rPr>
        <w:t>Trifolium subterraneum</w:t>
      </w:r>
      <w:r w:rsidRPr="001C02F9">
        <w:rPr>
          <w:rFonts w:ascii="Times New Roman" w:hAnsi="Times New Roman"/>
          <w:sz w:val="28"/>
          <w:szCs w:val="28"/>
          <w:lang w:val="uk-UA"/>
        </w:rPr>
        <w:t xml:space="preserve"> L.)</w:t>
      </w:r>
      <w:r w:rsidR="000D2BA3">
        <w:rPr>
          <w:rFonts w:ascii="Times New Roman" w:hAnsi="Times New Roman"/>
          <w:sz w:val="28"/>
          <w:szCs w:val="28"/>
          <w:lang w:val="uk-UA"/>
        </w:rPr>
        <w:t xml:space="preserve"> [40] </w:t>
      </w:r>
      <w:r w:rsidRPr="001C02F9">
        <w:rPr>
          <w:rFonts w:ascii="Times New Roman" w:hAnsi="Times New Roman"/>
          <w:sz w:val="28"/>
          <w:szCs w:val="28"/>
          <w:lang w:val="uk-UA"/>
        </w:rPr>
        <w:t xml:space="preserve">, а також </w:t>
      </w:r>
      <w:r w:rsidRPr="00707397">
        <w:rPr>
          <w:rFonts w:ascii="Times New Roman" w:hAnsi="Times New Roman"/>
          <w:i/>
          <w:iCs/>
          <w:sz w:val="28"/>
          <w:szCs w:val="28"/>
          <w:lang w:val="uk-UA"/>
        </w:rPr>
        <w:t>Spigelia genuflexa</w:t>
      </w:r>
      <w:r w:rsidRPr="001C02F9">
        <w:rPr>
          <w:rFonts w:ascii="Times New Roman" w:hAnsi="Times New Roman"/>
          <w:sz w:val="28"/>
          <w:szCs w:val="28"/>
          <w:lang w:val="uk-UA"/>
        </w:rPr>
        <w:t xml:space="preserve"> з родини Логанієві (</w:t>
      </w:r>
      <w:r w:rsidRPr="00707397">
        <w:rPr>
          <w:rFonts w:ascii="Times New Roman" w:hAnsi="Times New Roman"/>
          <w:i/>
          <w:iCs/>
          <w:sz w:val="28"/>
          <w:szCs w:val="28"/>
          <w:lang w:val="uk-UA"/>
        </w:rPr>
        <w:t>Loganiaceae</w:t>
      </w:r>
      <w:r w:rsidRPr="001C02F9">
        <w:rPr>
          <w:rFonts w:ascii="Times New Roman" w:hAnsi="Times New Roman"/>
          <w:sz w:val="28"/>
          <w:szCs w:val="28"/>
          <w:lang w:val="uk-UA"/>
        </w:rPr>
        <w:t>)</w:t>
      </w:r>
      <w:r w:rsidR="006074BC">
        <w:rPr>
          <w:rFonts w:ascii="Times New Roman" w:hAnsi="Times New Roman"/>
          <w:sz w:val="28"/>
          <w:szCs w:val="28"/>
          <w:lang w:val="uk-UA"/>
        </w:rPr>
        <w:t xml:space="preserve"> [41]</w:t>
      </w:r>
      <w:r w:rsidRPr="001C02F9">
        <w:rPr>
          <w:rFonts w:ascii="Times New Roman" w:hAnsi="Times New Roman"/>
          <w:sz w:val="28"/>
          <w:szCs w:val="28"/>
          <w:lang w:val="uk-UA"/>
        </w:rPr>
        <w:t xml:space="preserve"> і </w:t>
      </w:r>
      <w:r w:rsidRPr="00707397">
        <w:rPr>
          <w:rFonts w:ascii="Times New Roman" w:hAnsi="Times New Roman"/>
          <w:i/>
          <w:iCs/>
          <w:sz w:val="28"/>
          <w:szCs w:val="28"/>
          <w:lang w:val="uk-UA"/>
        </w:rPr>
        <w:t>Cucumis humifructus</w:t>
      </w:r>
      <w:r w:rsidRPr="001C02F9">
        <w:rPr>
          <w:rFonts w:ascii="Times New Roman" w:hAnsi="Times New Roman"/>
          <w:sz w:val="28"/>
          <w:szCs w:val="28"/>
          <w:lang w:val="uk-UA"/>
        </w:rPr>
        <w:t xml:space="preserve"> з родини гарбузових (</w:t>
      </w:r>
      <w:r w:rsidRPr="00707397">
        <w:rPr>
          <w:rFonts w:ascii="Times New Roman" w:hAnsi="Times New Roman"/>
          <w:i/>
          <w:iCs/>
          <w:sz w:val="28"/>
          <w:szCs w:val="28"/>
          <w:lang w:val="uk-UA"/>
        </w:rPr>
        <w:t>Cucurbitaceae</w:t>
      </w:r>
      <w:r w:rsidRPr="001C02F9">
        <w:rPr>
          <w:rFonts w:ascii="Times New Roman" w:hAnsi="Times New Roman"/>
          <w:sz w:val="28"/>
          <w:szCs w:val="28"/>
          <w:lang w:val="uk-UA"/>
        </w:rPr>
        <w:t>)</w:t>
      </w:r>
      <w:r w:rsidR="000C1FB7">
        <w:rPr>
          <w:rFonts w:ascii="Times New Roman" w:hAnsi="Times New Roman"/>
          <w:sz w:val="28"/>
          <w:szCs w:val="28"/>
          <w:lang w:val="uk-UA"/>
        </w:rPr>
        <w:t xml:space="preserve"> </w:t>
      </w:r>
      <w:r w:rsidR="000C1FB7" w:rsidRPr="00A447C3">
        <w:rPr>
          <w:rStyle w:val="FontStyle19"/>
          <w:sz w:val="28"/>
          <w:szCs w:val="28"/>
          <w:lang w:eastAsia="uk-UA"/>
        </w:rPr>
        <w:t>[</w:t>
      </w:r>
      <w:r w:rsidR="006074BC" w:rsidRPr="00042BE8">
        <w:rPr>
          <w:rStyle w:val="FontStyle19"/>
          <w:color w:val="000000" w:themeColor="text1"/>
          <w:sz w:val="28"/>
          <w:szCs w:val="28"/>
          <w:lang w:val="uk-UA" w:eastAsia="uk-UA"/>
        </w:rPr>
        <w:t>42</w:t>
      </w:r>
      <w:r w:rsidR="000C1FB7" w:rsidRPr="00A447C3">
        <w:rPr>
          <w:rStyle w:val="FontStyle19"/>
          <w:sz w:val="28"/>
          <w:szCs w:val="28"/>
          <w:lang w:eastAsia="uk-UA"/>
        </w:rPr>
        <w:t>].</w:t>
      </w:r>
      <w:r w:rsidRPr="001C02F9">
        <w:rPr>
          <w:rFonts w:ascii="Times New Roman" w:hAnsi="Times New Roman"/>
          <w:sz w:val="28"/>
          <w:szCs w:val="28"/>
          <w:lang w:val="uk-UA"/>
        </w:rPr>
        <w:t xml:space="preserve"> </w:t>
      </w:r>
    </w:p>
    <w:p w14:paraId="40A0137D" w14:textId="671CF81B" w:rsidR="00A77DF8" w:rsidRPr="005623B7" w:rsidRDefault="00A77DF8" w:rsidP="00707397">
      <w:pPr>
        <w:spacing w:after="0" w:line="360" w:lineRule="auto"/>
        <w:ind w:firstLine="709"/>
        <w:jc w:val="both"/>
        <w:rPr>
          <w:rFonts w:ascii="Times New Roman" w:hAnsi="Times New Roman"/>
          <w:sz w:val="28"/>
          <w:szCs w:val="28"/>
          <w:lang w:val="uk-UA"/>
        </w:rPr>
      </w:pPr>
      <w:r w:rsidRPr="00707397">
        <w:rPr>
          <w:rFonts w:ascii="Times New Roman" w:hAnsi="Times New Roman"/>
          <w:sz w:val="28"/>
          <w:szCs w:val="28"/>
          <w:lang w:val="ru-RU"/>
        </w:rPr>
        <w:t>М</w:t>
      </w:r>
      <w:r w:rsidRPr="00707397">
        <w:rPr>
          <w:rFonts w:ascii="Times New Roman" w:hAnsi="Times New Roman"/>
          <w:sz w:val="28"/>
          <w:szCs w:val="28"/>
        </w:rPr>
        <w:t>етою нашого дослідження було вивчення особливостей цвітіння та процесу утворення арахісу</w:t>
      </w:r>
      <w:r w:rsidR="005623B7">
        <w:rPr>
          <w:rFonts w:ascii="Times New Roman" w:hAnsi="Times New Roman"/>
          <w:sz w:val="28"/>
          <w:szCs w:val="28"/>
          <w:lang w:val="uk-UA"/>
        </w:rPr>
        <w:t xml:space="preserve">. </w:t>
      </w:r>
    </w:p>
    <w:p w14:paraId="08C78869" w14:textId="32EAF09E" w:rsidR="00A77DF8" w:rsidRPr="00707397" w:rsidRDefault="00A77DF8" w:rsidP="00707397">
      <w:pPr>
        <w:spacing w:after="0" w:line="360" w:lineRule="auto"/>
        <w:ind w:firstLine="709"/>
        <w:jc w:val="both"/>
        <w:rPr>
          <w:rFonts w:ascii="Times New Roman" w:hAnsi="Times New Roman"/>
          <w:sz w:val="28"/>
          <w:szCs w:val="28"/>
        </w:rPr>
      </w:pPr>
      <w:r w:rsidRPr="00707397">
        <w:rPr>
          <w:rFonts w:ascii="Times New Roman" w:hAnsi="Times New Roman"/>
          <w:sz w:val="28"/>
          <w:szCs w:val="28"/>
        </w:rPr>
        <w:t>Для досягнення нашої мети ми сформували контрольн</w:t>
      </w:r>
      <w:r w:rsidR="00532029">
        <w:rPr>
          <w:rFonts w:ascii="Times New Roman" w:hAnsi="Times New Roman"/>
          <w:sz w:val="28"/>
          <w:szCs w:val="28"/>
          <w:lang w:val="uk-UA"/>
        </w:rPr>
        <w:t>у</w:t>
      </w:r>
      <w:r w:rsidRPr="00707397">
        <w:rPr>
          <w:rFonts w:ascii="Times New Roman" w:hAnsi="Times New Roman"/>
          <w:sz w:val="28"/>
          <w:szCs w:val="28"/>
        </w:rPr>
        <w:t xml:space="preserve"> та експериментальн</w:t>
      </w:r>
      <w:r w:rsidR="00532029">
        <w:rPr>
          <w:rFonts w:ascii="Times New Roman" w:hAnsi="Times New Roman"/>
          <w:sz w:val="28"/>
          <w:szCs w:val="28"/>
          <w:lang w:val="uk-UA"/>
        </w:rPr>
        <w:t>у</w:t>
      </w:r>
      <w:r w:rsidRPr="00707397">
        <w:rPr>
          <w:rFonts w:ascii="Times New Roman" w:hAnsi="Times New Roman"/>
          <w:sz w:val="28"/>
          <w:szCs w:val="28"/>
        </w:rPr>
        <w:t xml:space="preserve"> групи</w:t>
      </w:r>
      <w:r w:rsidR="00693AEF">
        <w:rPr>
          <w:rFonts w:ascii="Times New Roman" w:hAnsi="Times New Roman"/>
          <w:sz w:val="28"/>
          <w:szCs w:val="28"/>
        </w:rPr>
        <w:t xml:space="preserve"> </w:t>
      </w:r>
      <w:r w:rsidR="00693AEF">
        <w:rPr>
          <w:rFonts w:ascii="Times New Roman" w:hAnsi="Times New Roman"/>
          <w:sz w:val="28"/>
          <w:szCs w:val="28"/>
          <w:lang w:val="uk-UA"/>
        </w:rPr>
        <w:t>рослин арахісу культурного</w:t>
      </w:r>
      <w:r w:rsidRPr="00707397">
        <w:rPr>
          <w:rFonts w:ascii="Times New Roman" w:hAnsi="Times New Roman"/>
          <w:sz w:val="28"/>
          <w:szCs w:val="28"/>
        </w:rPr>
        <w:t>. Контрольн</w:t>
      </w:r>
      <w:r w:rsidR="00532029">
        <w:rPr>
          <w:rFonts w:ascii="Times New Roman" w:hAnsi="Times New Roman"/>
          <w:sz w:val="28"/>
          <w:szCs w:val="28"/>
          <w:lang w:val="uk-UA"/>
        </w:rPr>
        <w:t>а</w:t>
      </w:r>
      <w:r w:rsidRPr="00707397">
        <w:rPr>
          <w:rFonts w:ascii="Times New Roman" w:hAnsi="Times New Roman"/>
          <w:sz w:val="28"/>
          <w:szCs w:val="28"/>
        </w:rPr>
        <w:t xml:space="preserve"> груп</w:t>
      </w:r>
      <w:r w:rsidR="00532029">
        <w:rPr>
          <w:rFonts w:ascii="Times New Roman" w:hAnsi="Times New Roman"/>
          <w:sz w:val="28"/>
          <w:szCs w:val="28"/>
          <w:lang w:val="uk-UA"/>
        </w:rPr>
        <w:t xml:space="preserve">а </w:t>
      </w:r>
      <w:r w:rsidR="00D516DC">
        <w:rPr>
          <w:rFonts w:ascii="Times New Roman" w:hAnsi="Times New Roman"/>
          <w:sz w:val="28"/>
          <w:szCs w:val="28"/>
          <w:lang w:val="uk-UA"/>
        </w:rPr>
        <w:t xml:space="preserve">в </w:t>
      </w:r>
      <w:r w:rsidR="00D516DC" w:rsidRPr="00707397">
        <w:rPr>
          <w:rFonts w:ascii="Times New Roman" w:hAnsi="Times New Roman"/>
          <w:sz w:val="28"/>
          <w:szCs w:val="28"/>
        </w:rPr>
        <w:t>нашо</w:t>
      </w:r>
      <w:r w:rsidR="00D516DC">
        <w:rPr>
          <w:rFonts w:ascii="Times New Roman" w:hAnsi="Times New Roman"/>
          <w:sz w:val="28"/>
          <w:szCs w:val="28"/>
          <w:lang w:val="uk-UA"/>
        </w:rPr>
        <w:t>му</w:t>
      </w:r>
      <w:r w:rsidR="00D516DC" w:rsidRPr="00707397">
        <w:rPr>
          <w:rFonts w:ascii="Times New Roman" w:hAnsi="Times New Roman"/>
          <w:sz w:val="28"/>
          <w:szCs w:val="28"/>
        </w:rPr>
        <w:t xml:space="preserve"> дослідженн</w:t>
      </w:r>
      <w:r w:rsidR="00D516DC">
        <w:rPr>
          <w:rFonts w:ascii="Times New Roman" w:hAnsi="Times New Roman"/>
          <w:sz w:val="28"/>
          <w:szCs w:val="28"/>
          <w:lang w:val="uk-UA"/>
        </w:rPr>
        <w:t>і росл</w:t>
      </w:r>
      <w:r w:rsidR="00532029">
        <w:rPr>
          <w:rFonts w:ascii="Times New Roman" w:hAnsi="Times New Roman"/>
          <w:sz w:val="28"/>
          <w:szCs w:val="28"/>
          <w:lang w:val="uk-UA"/>
        </w:rPr>
        <w:t>а</w:t>
      </w:r>
      <w:r w:rsidR="00D516DC">
        <w:rPr>
          <w:rFonts w:ascii="Times New Roman" w:hAnsi="Times New Roman"/>
          <w:sz w:val="28"/>
          <w:szCs w:val="28"/>
          <w:lang w:val="uk-UA"/>
        </w:rPr>
        <w:t xml:space="preserve"> без втручання </w:t>
      </w:r>
      <w:r w:rsidR="00693AEF">
        <w:rPr>
          <w:rFonts w:ascii="Times New Roman" w:hAnsi="Times New Roman"/>
          <w:sz w:val="28"/>
          <w:szCs w:val="28"/>
          <w:lang w:val="uk-UA"/>
        </w:rPr>
        <w:t>й</w:t>
      </w:r>
      <w:r w:rsidR="00D516DC">
        <w:rPr>
          <w:rFonts w:ascii="Times New Roman" w:hAnsi="Times New Roman"/>
          <w:sz w:val="28"/>
          <w:szCs w:val="28"/>
          <w:lang w:val="uk-UA"/>
        </w:rPr>
        <w:t xml:space="preserve"> </w:t>
      </w:r>
      <w:r w:rsidRPr="00707397">
        <w:rPr>
          <w:rFonts w:ascii="Times New Roman" w:hAnsi="Times New Roman"/>
          <w:sz w:val="28"/>
          <w:szCs w:val="28"/>
        </w:rPr>
        <w:t>служи</w:t>
      </w:r>
      <w:r w:rsidR="00693AEF">
        <w:rPr>
          <w:rFonts w:ascii="Times New Roman" w:hAnsi="Times New Roman"/>
          <w:sz w:val="28"/>
          <w:szCs w:val="28"/>
          <w:lang w:val="uk-UA"/>
        </w:rPr>
        <w:t>гувал</w:t>
      </w:r>
      <w:r w:rsidR="00532029">
        <w:rPr>
          <w:rFonts w:ascii="Times New Roman" w:hAnsi="Times New Roman"/>
          <w:sz w:val="28"/>
          <w:szCs w:val="28"/>
          <w:lang w:val="uk-UA"/>
        </w:rPr>
        <w:t>а</w:t>
      </w:r>
      <w:r w:rsidRPr="00707397">
        <w:rPr>
          <w:rFonts w:ascii="Times New Roman" w:hAnsi="Times New Roman"/>
          <w:sz w:val="28"/>
          <w:szCs w:val="28"/>
        </w:rPr>
        <w:t xml:space="preserve"> базо</w:t>
      </w:r>
      <w:r w:rsidR="00D516DC">
        <w:rPr>
          <w:rFonts w:ascii="Times New Roman" w:hAnsi="Times New Roman"/>
          <w:sz w:val="28"/>
          <w:szCs w:val="28"/>
          <w:lang w:val="uk-UA"/>
        </w:rPr>
        <w:t>ю для порівняння</w:t>
      </w:r>
      <w:r w:rsidR="00532029">
        <w:rPr>
          <w:rFonts w:ascii="Times New Roman" w:hAnsi="Times New Roman"/>
          <w:sz w:val="28"/>
          <w:szCs w:val="28"/>
          <w:lang w:val="uk-UA"/>
        </w:rPr>
        <w:t>. А</w:t>
      </w:r>
      <w:r w:rsidRPr="00707397">
        <w:rPr>
          <w:rFonts w:ascii="Times New Roman" w:hAnsi="Times New Roman"/>
          <w:sz w:val="28"/>
          <w:szCs w:val="28"/>
        </w:rPr>
        <w:t xml:space="preserve"> в експериментальні</w:t>
      </w:r>
      <w:r w:rsidR="00475449">
        <w:rPr>
          <w:rFonts w:ascii="Times New Roman" w:hAnsi="Times New Roman"/>
          <w:sz w:val="28"/>
          <w:szCs w:val="28"/>
          <w:lang w:val="uk-UA"/>
        </w:rPr>
        <w:t>й</w:t>
      </w:r>
      <w:r w:rsidRPr="00707397">
        <w:rPr>
          <w:rFonts w:ascii="Times New Roman" w:hAnsi="Times New Roman"/>
          <w:sz w:val="28"/>
          <w:szCs w:val="28"/>
        </w:rPr>
        <w:t xml:space="preserve"> груп</w:t>
      </w:r>
      <w:r w:rsidR="00475449">
        <w:rPr>
          <w:rFonts w:ascii="Times New Roman" w:hAnsi="Times New Roman"/>
          <w:sz w:val="28"/>
          <w:szCs w:val="28"/>
          <w:lang w:val="uk-UA"/>
        </w:rPr>
        <w:t>і</w:t>
      </w:r>
      <w:r w:rsidRPr="00707397">
        <w:rPr>
          <w:rFonts w:ascii="Times New Roman" w:hAnsi="Times New Roman"/>
          <w:sz w:val="28"/>
          <w:szCs w:val="28"/>
        </w:rPr>
        <w:t xml:space="preserve"> </w:t>
      </w:r>
      <w:r w:rsidR="00475449">
        <w:rPr>
          <w:rFonts w:ascii="Times New Roman" w:hAnsi="Times New Roman"/>
          <w:sz w:val="28"/>
          <w:szCs w:val="28"/>
          <w:lang w:val="uk-UA"/>
        </w:rPr>
        <w:t xml:space="preserve">ми проводили видалення </w:t>
      </w:r>
      <w:r w:rsidR="00FB2B24" w:rsidRPr="00FB2B24">
        <w:rPr>
          <w:rFonts w:ascii="Times New Roman" w:hAnsi="Times New Roman"/>
          <w:color w:val="000000" w:themeColor="text1"/>
          <w:sz w:val="28"/>
          <w:szCs w:val="28"/>
          <w:lang w:val="uk-UA"/>
        </w:rPr>
        <w:t>хазмогамних</w:t>
      </w:r>
      <w:r w:rsidR="00FB2B24" w:rsidRPr="00A84376">
        <w:rPr>
          <w:color w:val="000000" w:themeColor="text1"/>
          <w:sz w:val="28"/>
          <w:szCs w:val="28"/>
          <w:lang w:val="uk-UA"/>
        </w:rPr>
        <w:t xml:space="preserve"> </w:t>
      </w:r>
      <w:r w:rsidR="00FB2B24">
        <w:rPr>
          <w:color w:val="000000" w:themeColor="text1"/>
          <w:sz w:val="28"/>
          <w:szCs w:val="28"/>
          <w:lang w:val="uk-UA"/>
        </w:rPr>
        <w:t>(</w:t>
      </w:r>
      <w:r w:rsidR="00475449">
        <w:rPr>
          <w:rFonts w:ascii="Times New Roman" w:hAnsi="Times New Roman"/>
          <w:sz w:val="28"/>
          <w:szCs w:val="28"/>
          <w:lang w:val="uk-UA"/>
        </w:rPr>
        <w:t>пазушних</w:t>
      </w:r>
      <w:r w:rsidR="00FB2B24">
        <w:rPr>
          <w:rFonts w:ascii="Times New Roman" w:hAnsi="Times New Roman"/>
          <w:sz w:val="28"/>
          <w:szCs w:val="28"/>
          <w:lang w:val="uk-UA"/>
        </w:rPr>
        <w:t>)</w:t>
      </w:r>
      <w:r w:rsidR="00475449">
        <w:rPr>
          <w:rFonts w:ascii="Times New Roman" w:hAnsi="Times New Roman"/>
          <w:sz w:val="28"/>
          <w:szCs w:val="28"/>
          <w:lang w:val="uk-UA"/>
        </w:rPr>
        <w:t xml:space="preserve"> квіток та їх бутонів</w:t>
      </w:r>
      <w:r w:rsidRPr="00707397">
        <w:rPr>
          <w:rFonts w:ascii="Times New Roman" w:hAnsi="Times New Roman"/>
          <w:sz w:val="28"/>
          <w:szCs w:val="28"/>
        </w:rPr>
        <w:t xml:space="preserve">. Групова організація рослин в експериментальній та контрольній групах забезпечила порівняльну основу для аналізу результатів. </w:t>
      </w:r>
    </w:p>
    <w:p w14:paraId="187E0AF6" w14:textId="0630CE1B" w:rsidR="00A77DF8" w:rsidRPr="00707397" w:rsidRDefault="00A77DF8" w:rsidP="00707397">
      <w:pPr>
        <w:spacing w:after="0" w:line="360" w:lineRule="auto"/>
        <w:ind w:firstLine="709"/>
        <w:jc w:val="both"/>
        <w:rPr>
          <w:rFonts w:ascii="Times New Roman" w:hAnsi="Times New Roman"/>
          <w:sz w:val="28"/>
          <w:szCs w:val="28"/>
        </w:rPr>
      </w:pPr>
      <w:r w:rsidRPr="00707397">
        <w:rPr>
          <w:rFonts w:ascii="Times New Roman" w:hAnsi="Times New Roman"/>
          <w:sz w:val="28"/>
          <w:szCs w:val="28"/>
        </w:rPr>
        <w:t>У контрольн</w:t>
      </w:r>
      <w:r w:rsidR="00475449">
        <w:rPr>
          <w:rFonts w:ascii="Times New Roman" w:hAnsi="Times New Roman"/>
          <w:sz w:val="28"/>
          <w:szCs w:val="28"/>
          <w:lang w:val="uk-UA"/>
        </w:rPr>
        <w:t>их</w:t>
      </w:r>
      <w:r w:rsidRPr="00707397">
        <w:rPr>
          <w:rFonts w:ascii="Times New Roman" w:hAnsi="Times New Roman"/>
          <w:sz w:val="28"/>
          <w:szCs w:val="28"/>
        </w:rPr>
        <w:t xml:space="preserve"> горщик</w:t>
      </w:r>
      <w:r w:rsidR="00475449">
        <w:rPr>
          <w:rFonts w:ascii="Times New Roman" w:hAnsi="Times New Roman"/>
          <w:sz w:val="28"/>
          <w:szCs w:val="28"/>
          <w:lang w:val="uk-UA"/>
        </w:rPr>
        <w:t>ах</w:t>
      </w:r>
      <w:r w:rsidRPr="00707397">
        <w:rPr>
          <w:rFonts w:ascii="Times New Roman" w:hAnsi="Times New Roman"/>
          <w:sz w:val="28"/>
          <w:szCs w:val="28"/>
        </w:rPr>
        <w:t xml:space="preserve"> перш</w:t>
      </w:r>
      <w:r w:rsidR="00475449">
        <w:rPr>
          <w:rFonts w:ascii="Times New Roman" w:hAnsi="Times New Roman"/>
          <w:sz w:val="28"/>
          <w:szCs w:val="28"/>
          <w:lang w:val="uk-UA"/>
        </w:rPr>
        <w:t>і</w:t>
      </w:r>
      <w:r w:rsidRPr="00707397">
        <w:rPr>
          <w:rFonts w:ascii="Times New Roman" w:hAnsi="Times New Roman"/>
          <w:sz w:val="28"/>
          <w:szCs w:val="28"/>
        </w:rPr>
        <w:t xml:space="preserve"> квітк</w:t>
      </w:r>
      <w:r w:rsidR="00475449">
        <w:rPr>
          <w:rFonts w:ascii="Times New Roman" w:hAnsi="Times New Roman"/>
          <w:sz w:val="28"/>
          <w:szCs w:val="28"/>
          <w:lang w:val="uk-UA"/>
        </w:rPr>
        <w:t>и</w:t>
      </w:r>
      <w:r w:rsidRPr="00707397">
        <w:rPr>
          <w:rFonts w:ascii="Times New Roman" w:hAnsi="Times New Roman"/>
          <w:sz w:val="28"/>
          <w:szCs w:val="28"/>
        </w:rPr>
        <w:t xml:space="preserve"> </w:t>
      </w:r>
      <w:r w:rsidR="00475449">
        <w:rPr>
          <w:rFonts w:ascii="Times New Roman" w:hAnsi="Times New Roman"/>
          <w:sz w:val="28"/>
          <w:szCs w:val="28"/>
          <w:lang w:val="uk-UA"/>
        </w:rPr>
        <w:t>з’явилися</w:t>
      </w:r>
      <w:r w:rsidRPr="00707397">
        <w:rPr>
          <w:rFonts w:ascii="Times New Roman" w:hAnsi="Times New Roman"/>
          <w:sz w:val="28"/>
          <w:szCs w:val="28"/>
        </w:rPr>
        <w:t xml:space="preserve"> </w:t>
      </w:r>
      <w:r w:rsidR="00475449">
        <w:rPr>
          <w:rFonts w:ascii="Times New Roman" w:hAnsi="Times New Roman"/>
          <w:sz w:val="28"/>
          <w:szCs w:val="28"/>
          <w:lang w:val="uk-UA"/>
        </w:rPr>
        <w:t>07.07 та 10.07</w:t>
      </w:r>
      <w:r w:rsidRPr="00707397">
        <w:rPr>
          <w:rFonts w:ascii="Times New Roman" w:hAnsi="Times New Roman"/>
          <w:sz w:val="28"/>
          <w:szCs w:val="28"/>
        </w:rPr>
        <w:t xml:space="preserve">, </w:t>
      </w:r>
      <w:r w:rsidR="00475449">
        <w:rPr>
          <w:rFonts w:ascii="Times New Roman" w:hAnsi="Times New Roman"/>
          <w:sz w:val="28"/>
          <w:szCs w:val="28"/>
          <w:lang w:val="uk-UA"/>
        </w:rPr>
        <w:t xml:space="preserve">що вказувало на </w:t>
      </w:r>
      <w:r w:rsidRPr="00707397">
        <w:rPr>
          <w:rFonts w:ascii="Times New Roman" w:hAnsi="Times New Roman"/>
          <w:sz w:val="28"/>
          <w:szCs w:val="28"/>
        </w:rPr>
        <w:t xml:space="preserve"> </w:t>
      </w:r>
      <w:r w:rsidR="00475449">
        <w:rPr>
          <w:rFonts w:ascii="Times New Roman" w:hAnsi="Times New Roman"/>
          <w:sz w:val="28"/>
          <w:szCs w:val="28"/>
          <w:lang w:val="uk-UA"/>
        </w:rPr>
        <w:t>перехід до нової</w:t>
      </w:r>
      <w:r w:rsidRPr="00707397">
        <w:rPr>
          <w:rFonts w:ascii="Times New Roman" w:hAnsi="Times New Roman"/>
          <w:sz w:val="28"/>
          <w:szCs w:val="28"/>
        </w:rPr>
        <w:t xml:space="preserve"> фенологічно</w:t>
      </w:r>
      <w:r w:rsidR="00475449">
        <w:rPr>
          <w:rFonts w:ascii="Times New Roman" w:hAnsi="Times New Roman"/>
          <w:sz w:val="28"/>
          <w:szCs w:val="28"/>
          <w:lang w:val="uk-UA"/>
        </w:rPr>
        <w:t>ї</w:t>
      </w:r>
      <w:r w:rsidRPr="00707397">
        <w:rPr>
          <w:rFonts w:ascii="Times New Roman" w:hAnsi="Times New Roman"/>
          <w:sz w:val="28"/>
          <w:szCs w:val="28"/>
        </w:rPr>
        <w:t xml:space="preserve"> </w:t>
      </w:r>
      <w:r w:rsidR="00475449">
        <w:rPr>
          <w:rFonts w:ascii="Times New Roman" w:hAnsi="Times New Roman"/>
          <w:sz w:val="28"/>
          <w:szCs w:val="28"/>
          <w:lang w:val="uk-UA"/>
        </w:rPr>
        <w:t xml:space="preserve"> фази </w:t>
      </w:r>
      <w:r w:rsidRPr="00707397">
        <w:rPr>
          <w:rFonts w:ascii="Times New Roman" w:hAnsi="Times New Roman"/>
          <w:sz w:val="28"/>
          <w:szCs w:val="28"/>
        </w:rPr>
        <w:t>розвитку рослин</w:t>
      </w:r>
      <w:r w:rsidR="00475449">
        <w:rPr>
          <w:rFonts w:ascii="Times New Roman" w:hAnsi="Times New Roman"/>
          <w:sz w:val="28"/>
          <w:szCs w:val="28"/>
          <w:lang w:val="uk-UA"/>
        </w:rPr>
        <w:t xml:space="preserve"> арахісу</w:t>
      </w:r>
      <w:r w:rsidRPr="00707397">
        <w:rPr>
          <w:rFonts w:ascii="Times New Roman" w:hAnsi="Times New Roman"/>
          <w:sz w:val="28"/>
          <w:szCs w:val="28"/>
        </w:rPr>
        <w:t xml:space="preserve">. Четвертого </w:t>
      </w:r>
      <w:r w:rsidR="00475449">
        <w:rPr>
          <w:rFonts w:ascii="Times New Roman" w:hAnsi="Times New Roman"/>
          <w:sz w:val="28"/>
          <w:szCs w:val="28"/>
          <w:lang w:val="uk-UA"/>
        </w:rPr>
        <w:t xml:space="preserve"> та сьомого </w:t>
      </w:r>
      <w:r w:rsidRPr="00707397">
        <w:rPr>
          <w:rFonts w:ascii="Times New Roman" w:hAnsi="Times New Roman"/>
          <w:sz w:val="28"/>
          <w:szCs w:val="28"/>
        </w:rPr>
        <w:t>серпня, лише через кілька тижнів, було зафіксовано появу перш</w:t>
      </w:r>
      <w:r w:rsidR="00475449">
        <w:rPr>
          <w:rFonts w:ascii="Times New Roman" w:hAnsi="Times New Roman"/>
          <w:sz w:val="28"/>
          <w:szCs w:val="28"/>
          <w:lang w:val="uk-UA"/>
        </w:rPr>
        <w:t>их</w:t>
      </w:r>
      <w:r w:rsidRPr="00707397">
        <w:rPr>
          <w:rFonts w:ascii="Times New Roman" w:hAnsi="Times New Roman"/>
          <w:sz w:val="28"/>
          <w:szCs w:val="28"/>
        </w:rPr>
        <w:t xml:space="preserve"> гінофор</w:t>
      </w:r>
      <w:r w:rsidR="00475449">
        <w:rPr>
          <w:rFonts w:ascii="Times New Roman" w:hAnsi="Times New Roman"/>
          <w:sz w:val="28"/>
          <w:szCs w:val="28"/>
          <w:lang w:val="uk-UA"/>
        </w:rPr>
        <w:t>ів</w:t>
      </w:r>
      <w:r w:rsidRPr="00707397">
        <w:rPr>
          <w:rFonts w:ascii="Times New Roman" w:hAnsi="Times New Roman"/>
          <w:sz w:val="28"/>
          <w:szCs w:val="28"/>
        </w:rPr>
        <w:t>, вказуючи на початок утворення плодів</w:t>
      </w:r>
      <w:r w:rsidR="00475449">
        <w:rPr>
          <w:rFonts w:ascii="Times New Roman" w:hAnsi="Times New Roman"/>
          <w:sz w:val="28"/>
          <w:szCs w:val="28"/>
          <w:lang w:val="uk-UA"/>
        </w:rPr>
        <w:t xml:space="preserve"> (рис. 3.2)</w:t>
      </w:r>
      <w:r w:rsidRPr="00707397">
        <w:rPr>
          <w:rFonts w:ascii="Times New Roman" w:hAnsi="Times New Roman"/>
          <w:sz w:val="28"/>
          <w:szCs w:val="28"/>
        </w:rPr>
        <w:t>.</w:t>
      </w:r>
    </w:p>
    <w:p w14:paraId="7DFBA3A1" w14:textId="77777777" w:rsidR="00BF7368" w:rsidRPr="00BF7368" w:rsidRDefault="00BF7368" w:rsidP="00BF7368">
      <w:pPr>
        <w:spacing w:after="0" w:line="360" w:lineRule="auto"/>
        <w:ind w:firstLine="709"/>
        <w:jc w:val="both"/>
        <w:rPr>
          <w:rFonts w:ascii="Times New Roman" w:hAnsi="Times New Roman"/>
          <w:sz w:val="28"/>
          <w:szCs w:val="28"/>
          <w:lang w:val="uk-UA"/>
        </w:rPr>
      </w:pPr>
      <w:r w:rsidRPr="00707397">
        <w:rPr>
          <w:rFonts w:ascii="Times New Roman" w:hAnsi="Times New Roman"/>
          <w:sz w:val="28"/>
          <w:szCs w:val="28"/>
        </w:rPr>
        <w:t xml:space="preserve">Фізіологічні процеси цвітіння та утворення гінофора є ключовими для подальшого розвитку арахісу. Процес формування квітки починається з відкриття бруньок і переходить до етапу розкриття, де квітка набуває своєї типової форми. Після цього етапу відбувається </w:t>
      </w:r>
      <w:r>
        <w:rPr>
          <w:rFonts w:ascii="Times New Roman" w:hAnsi="Times New Roman"/>
          <w:sz w:val="28"/>
          <w:szCs w:val="28"/>
          <w:lang w:val="uk-UA"/>
        </w:rPr>
        <w:t>за</w:t>
      </w:r>
      <w:r w:rsidRPr="00707397">
        <w:rPr>
          <w:rFonts w:ascii="Times New Roman" w:hAnsi="Times New Roman"/>
          <w:sz w:val="28"/>
          <w:szCs w:val="28"/>
        </w:rPr>
        <w:t xml:space="preserve">пилення, важливий момент для </w:t>
      </w:r>
      <w:r w:rsidRPr="00707397">
        <w:rPr>
          <w:rFonts w:ascii="Times New Roman" w:hAnsi="Times New Roman"/>
          <w:sz w:val="28"/>
          <w:szCs w:val="28"/>
        </w:rPr>
        <w:lastRenderedPageBreak/>
        <w:t>утворення гінофора та подальшого формування плодів.</w:t>
      </w:r>
      <w:r>
        <w:rPr>
          <w:rFonts w:ascii="Times New Roman" w:hAnsi="Times New Roman"/>
          <w:sz w:val="28"/>
          <w:szCs w:val="28"/>
          <w:lang w:val="uk-UA"/>
        </w:rPr>
        <w:t xml:space="preserve"> На наступний день відбувається п</w:t>
      </w:r>
      <w:r w:rsidRPr="00707397">
        <w:rPr>
          <w:rFonts w:ascii="Times New Roman" w:hAnsi="Times New Roman"/>
          <w:sz w:val="28"/>
          <w:szCs w:val="28"/>
        </w:rPr>
        <w:t>оникання квіток</w:t>
      </w:r>
      <w:r>
        <w:rPr>
          <w:rFonts w:ascii="Times New Roman" w:hAnsi="Times New Roman"/>
          <w:sz w:val="28"/>
          <w:szCs w:val="28"/>
          <w:lang w:val="uk-UA"/>
        </w:rPr>
        <w:t>.</w:t>
      </w:r>
    </w:p>
    <w:p w14:paraId="09BE5F21" w14:textId="77777777" w:rsidR="008C607F" w:rsidRPr="000C1FB7" w:rsidRDefault="008C607F" w:rsidP="006F63C6">
      <w:pPr>
        <w:rPr>
          <w:lang w:val="ru-RU"/>
        </w:rPr>
      </w:pPr>
    </w:p>
    <w:tbl>
      <w:tblPr>
        <w:tblStyle w:val="ad"/>
        <w:tblW w:w="9870" w:type="dxa"/>
        <w:tblLook w:val="04A0" w:firstRow="1" w:lastRow="0" w:firstColumn="1" w:lastColumn="0" w:noHBand="0" w:noVBand="1"/>
      </w:tblPr>
      <w:tblGrid>
        <w:gridCol w:w="4935"/>
        <w:gridCol w:w="4935"/>
      </w:tblGrid>
      <w:tr w:rsidR="00675232" w14:paraId="502C8CAE" w14:textId="77777777" w:rsidTr="00604BD8">
        <w:trPr>
          <w:trHeight w:val="3455"/>
        </w:trPr>
        <w:tc>
          <w:tcPr>
            <w:tcW w:w="4935" w:type="dxa"/>
            <w:tcBorders>
              <w:top w:val="nil"/>
              <w:left w:val="nil"/>
              <w:bottom w:val="nil"/>
              <w:right w:val="nil"/>
            </w:tcBorders>
          </w:tcPr>
          <w:p w14:paraId="750EC1CF" w14:textId="022AEC56" w:rsidR="00675232" w:rsidRDefault="00675232" w:rsidP="00675232">
            <w:pPr>
              <w:jc w:val="center"/>
            </w:pPr>
            <w:r w:rsidRPr="00C062C0">
              <w:rPr>
                <w:rFonts w:ascii="Times New Roman" w:hAnsi="Times New Roman"/>
                <w:noProof/>
                <w:sz w:val="28"/>
                <w:szCs w:val="28"/>
              </w:rPr>
              <w:drawing>
                <wp:inline distT="0" distB="0" distL="0" distR="0" wp14:anchorId="43B93EDD" wp14:editId="34AD70CA">
                  <wp:extent cx="1691005" cy="2153920"/>
                  <wp:effectExtent l="0" t="0" r="444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92663" cy="2156032"/>
                          </a:xfrm>
                          <a:prstGeom prst="rect">
                            <a:avLst/>
                          </a:prstGeom>
                        </pic:spPr>
                      </pic:pic>
                    </a:graphicData>
                  </a:graphic>
                </wp:inline>
              </w:drawing>
            </w:r>
          </w:p>
        </w:tc>
        <w:tc>
          <w:tcPr>
            <w:tcW w:w="4935" w:type="dxa"/>
            <w:tcBorders>
              <w:top w:val="nil"/>
              <w:left w:val="nil"/>
              <w:bottom w:val="nil"/>
              <w:right w:val="nil"/>
            </w:tcBorders>
          </w:tcPr>
          <w:p w14:paraId="522E2ACB" w14:textId="5C5547E0" w:rsidR="00675232" w:rsidRDefault="00675232" w:rsidP="00675232">
            <w:pPr>
              <w:jc w:val="center"/>
            </w:pPr>
            <w:r w:rsidRPr="00C062C0">
              <w:rPr>
                <w:rFonts w:ascii="Times New Roman" w:hAnsi="Times New Roman"/>
                <w:noProof/>
                <w:sz w:val="28"/>
                <w:szCs w:val="28"/>
              </w:rPr>
              <w:drawing>
                <wp:inline distT="0" distB="0" distL="0" distR="0" wp14:anchorId="4EB333BE" wp14:editId="4BD4D1EB">
                  <wp:extent cx="1647732" cy="21539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48790" cy="2155303"/>
                          </a:xfrm>
                          <a:prstGeom prst="rect">
                            <a:avLst/>
                          </a:prstGeom>
                        </pic:spPr>
                      </pic:pic>
                    </a:graphicData>
                  </a:graphic>
                </wp:inline>
              </w:drawing>
            </w:r>
          </w:p>
        </w:tc>
      </w:tr>
      <w:tr w:rsidR="00675232" w14:paraId="59E05F51" w14:textId="77777777" w:rsidTr="00604BD8">
        <w:trPr>
          <w:trHeight w:val="653"/>
        </w:trPr>
        <w:tc>
          <w:tcPr>
            <w:tcW w:w="4935" w:type="dxa"/>
            <w:tcBorders>
              <w:top w:val="nil"/>
              <w:left w:val="nil"/>
              <w:bottom w:val="nil"/>
              <w:right w:val="nil"/>
            </w:tcBorders>
          </w:tcPr>
          <w:p w14:paraId="581DCE5E" w14:textId="5192B993" w:rsidR="00675232" w:rsidRDefault="00675232" w:rsidP="00675232">
            <w:pPr>
              <w:jc w:val="center"/>
            </w:pPr>
            <w:r>
              <w:rPr>
                <w:rFonts w:ascii="Times New Roman" w:hAnsi="Times New Roman" w:cs="Times New Roman"/>
                <w:sz w:val="28"/>
                <w:szCs w:val="28"/>
              </w:rPr>
              <w:t xml:space="preserve">а) </w:t>
            </w:r>
            <w:proofErr w:type="spellStart"/>
            <w:r w:rsidRPr="00FB2B24">
              <w:rPr>
                <w:rFonts w:ascii="Times New Roman" w:hAnsi="Times New Roman" w:cs="Times New Roman"/>
                <w:sz w:val="28"/>
                <w:szCs w:val="28"/>
              </w:rPr>
              <w:t>цвітіння</w:t>
            </w:r>
            <w:proofErr w:type="spellEnd"/>
            <w:r w:rsidRPr="00FB2B24">
              <w:rPr>
                <w:rFonts w:ascii="Times New Roman" w:hAnsi="Times New Roman" w:cs="Times New Roman"/>
                <w:sz w:val="28"/>
                <w:szCs w:val="28"/>
              </w:rPr>
              <w:t xml:space="preserve"> </w:t>
            </w:r>
            <w:r w:rsidR="00FB2B24" w:rsidRPr="00FB2B24">
              <w:rPr>
                <w:rFonts w:ascii="Times New Roman" w:hAnsi="Times New Roman" w:cs="Times New Roman"/>
                <w:color w:val="000000" w:themeColor="text1"/>
                <w:sz w:val="28"/>
                <w:szCs w:val="28"/>
                <w:lang w:val="uk-UA"/>
              </w:rPr>
              <w:t xml:space="preserve">хазмогамних квіток </w:t>
            </w:r>
            <w:proofErr w:type="spellStart"/>
            <w:r w:rsidRPr="00FB2B24">
              <w:rPr>
                <w:rFonts w:ascii="Times New Roman" w:hAnsi="Times New Roman" w:cs="Times New Roman"/>
                <w:sz w:val="28"/>
                <w:szCs w:val="28"/>
              </w:rPr>
              <w:t>арахісу</w:t>
            </w:r>
            <w:proofErr w:type="spellEnd"/>
          </w:p>
        </w:tc>
        <w:tc>
          <w:tcPr>
            <w:tcW w:w="4935" w:type="dxa"/>
            <w:tcBorders>
              <w:top w:val="nil"/>
              <w:left w:val="nil"/>
              <w:bottom w:val="nil"/>
              <w:right w:val="nil"/>
            </w:tcBorders>
          </w:tcPr>
          <w:p w14:paraId="0A82E037" w14:textId="75B894A6" w:rsidR="00675232" w:rsidRDefault="000C1FB7" w:rsidP="00675232">
            <w:pPr>
              <w:jc w:val="center"/>
            </w:pPr>
            <w:r>
              <w:rPr>
                <w:rFonts w:ascii="Times New Roman" w:hAnsi="Times New Roman" w:cs="Times New Roman"/>
                <w:sz w:val="28"/>
                <w:szCs w:val="28"/>
              </w:rPr>
              <w:t>б</w:t>
            </w:r>
            <w:r w:rsidR="00675232">
              <w:rPr>
                <w:rFonts w:ascii="Times New Roman" w:hAnsi="Times New Roman" w:cs="Times New Roman"/>
                <w:sz w:val="28"/>
                <w:szCs w:val="28"/>
              </w:rPr>
              <w:t xml:space="preserve">) </w:t>
            </w:r>
            <w:proofErr w:type="spellStart"/>
            <w:r w:rsidR="00675232" w:rsidRPr="0032156B">
              <w:rPr>
                <w:rFonts w:ascii="Times New Roman" w:hAnsi="Times New Roman" w:cs="Times New Roman"/>
                <w:sz w:val="28"/>
                <w:szCs w:val="28"/>
              </w:rPr>
              <w:t>пониклі</w:t>
            </w:r>
            <w:proofErr w:type="spellEnd"/>
            <w:r w:rsidR="00675232" w:rsidRPr="0032156B">
              <w:rPr>
                <w:rFonts w:ascii="Times New Roman" w:hAnsi="Times New Roman" w:cs="Times New Roman"/>
                <w:sz w:val="28"/>
                <w:szCs w:val="28"/>
              </w:rPr>
              <w:t xml:space="preserve"> </w:t>
            </w:r>
            <w:r w:rsidR="00FB2B24" w:rsidRPr="00FB2B24">
              <w:rPr>
                <w:rFonts w:ascii="Times New Roman" w:hAnsi="Times New Roman" w:cs="Times New Roman"/>
                <w:color w:val="000000" w:themeColor="text1"/>
                <w:sz w:val="28"/>
                <w:szCs w:val="28"/>
                <w:lang w:val="uk-UA"/>
              </w:rPr>
              <w:t>хазмогамн</w:t>
            </w:r>
            <w:r w:rsidR="00FB2B24">
              <w:rPr>
                <w:rFonts w:ascii="Times New Roman" w:hAnsi="Times New Roman" w:cs="Times New Roman"/>
                <w:color w:val="000000" w:themeColor="text1"/>
                <w:sz w:val="28"/>
                <w:szCs w:val="28"/>
                <w:lang w:val="uk-UA"/>
              </w:rPr>
              <w:t>і</w:t>
            </w:r>
            <w:r w:rsidR="00FB2B24" w:rsidRPr="00FB2B24">
              <w:rPr>
                <w:rFonts w:ascii="Times New Roman" w:hAnsi="Times New Roman" w:cs="Times New Roman"/>
                <w:color w:val="000000" w:themeColor="text1"/>
                <w:sz w:val="28"/>
                <w:szCs w:val="28"/>
                <w:lang w:val="uk-UA"/>
              </w:rPr>
              <w:t xml:space="preserve"> квітк</w:t>
            </w:r>
            <w:r w:rsidR="00FB2B24">
              <w:rPr>
                <w:rFonts w:ascii="Times New Roman" w:hAnsi="Times New Roman" w:cs="Times New Roman"/>
                <w:color w:val="000000" w:themeColor="text1"/>
                <w:sz w:val="28"/>
                <w:szCs w:val="28"/>
                <w:lang w:val="uk-UA"/>
              </w:rPr>
              <w:t>и</w:t>
            </w:r>
          </w:p>
        </w:tc>
      </w:tr>
      <w:tr w:rsidR="00675232" w14:paraId="58C73065" w14:textId="77777777" w:rsidTr="00604BD8">
        <w:trPr>
          <w:trHeight w:val="3455"/>
        </w:trPr>
        <w:tc>
          <w:tcPr>
            <w:tcW w:w="4935" w:type="dxa"/>
            <w:tcBorders>
              <w:top w:val="nil"/>
              <w:left w:val="nil"/>
              <w:bottom w:val="nil"/>
              <w:right w:val="nil"/>
            </w:tcBorders>
          </w:tcPr>
          <w:p w14:paraId="0FB58F41" w14:textId="6F8B13BF" w:rsidR="00675232" w:rsidRDefault="00675232" w:rsidP="00675232">
            <w:pPr>
              <w:jc w:val="center"/>
            </w:pPr>
            <w:r w:rsidRPr="00C062C0">
              <w:rPr>
                <w:rFonts w:ascii="Times New Roman" w:hAnsi="Times New Roman"/>
                <w:noProof/>
                <w:sz w:val="28"/>
                <w:szCs w:val="28"/>
              </w:rPr>
              <w:drawing>
                <wp:inline distT="0" distB="0" distL="0" distR="0" wp14:anchorId="4581749B" wp14:editId="12633FA5">
                  <wp:extent cx="1710690" cy="2134870"/>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712974" cy="2137720"/>
                          </a:xfrm>
                          <a:prstGeom prst="rect">
                            <a:avLst/>
                          </a:prstGeom>
                        </pic:spPr>
                      </pic:pic>
                    </a:graphicData>
                  </a:graphic>
                </wp:inline>
              </w:drawing>
            </w:r>
          </w:p>
        </w:tc>
        <w:tc>
          <w:tcPr>
            <w:tcW w:w="4935" w:type="dxa"/>
            <w:tcBorders>
              <w:top w:val="nil"/>
              <w:left w:val="nil"/>
              <w:bottom w:val="nil"/>
              <w:right w:val="nil"/>
            </w:tcBorders>
          </w:tcPr>
          <w:p w14:paraId="43456883" w14:textId="6A7EF669" w:rsidR="00675232" w:rsidRDefault="00675232" w:rsidP="00675232">
            <w:pPr>
              <w:jc w:val="center"/>
            </w:pPr>
            <w:r w:rsidRPr="00C062C0">
              <w:rPr>
                <w:rFonts w:ascii="Times New Roman" w:hAnsi="Times New Roman"/>
                <w:noProof/>
                <w:sz w:val="28"/>
                <w:szCs w:val="28"/>
              </w:rPr>
              <w:drawing>
                <wp:inline distT="0" distB="0" distL="0" distR="0" wp14:anchorId="23C005E5" wp14:editId="18AEDD50">
                  <wp:extent cx="1621592" cy="215392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22631" cy="2155299"/>
                          </a:xfrm>
                          <a:prstGeom prst="rect">
                            <a:avLst/>
                          </a:prstGeom>
                        </pic:spPr>
                      </pic:pic>
                    </a:graphicData>
                  </a:graphic>
                </wp:inline>
              </w:drawing>
            </w:r>
          </w:p>
        </w:tc>
      </w:tr>
      <w:tr w:rsidR="00675232" w14:paraId="34B1E952" w14:textId="77777777" w:rsidTr="00604BD8">
        <w:trPr>
          <w:trHeight w:val="334"/>
        </w:trPr>
        <w:tc>
          <w:tcPr>
            <w:tcW w:w="4935" w:type="dxa"/>
            <w:tcBorders>
              <w:top w:val="nil"/>
              <w:left w:val="nil"/>
              <w:bottom w:val="nil"/>
              <w:right w:val="nil"/>
            </w:tcBorders>
          </w:tcPr>
          <w:p w14:paraId="6C98857B" w14:textId="695175A2" w:rsidR="00675232" w:rsidRDefault="00675232" w:rsidP="00675232">
            <w:pPr>
              <w:jc w:val="center"/>
            </w:pPr>
            <w:r>
              <w:rPr>
                <w:rFonts w:ascii="Times New Roman" w:hAnsi="Times New Roman" w:cs="Times New Roman"/>
                <w:sz w:val="28"/>
                <w:szCs w:val="28"/>
              </w:rPr>
              <w:t xml:space="preserve">в) </w:t>
            </w:r>
            <w:proofErr w:type="spellStart"/>
            <w:r w:rsidRPr="0032156B">
              <w:rPr>
                <w:rFonts w:ascii="Times New Roman" w:hAnsi="Times New Roman" w:cs="Times New Roman"/>
                <w:sz w:val="28"/>
                <w:szCs w:val="28"/>
              </w:rPr>
              <w:t>утворення</w:t>
            </w:r>
            <w:proofErr w:type="spellEnd"/>
            <w:r w:rsidRPr="0032156B">
              <w:rPr>
                <w:rFonts w:ascii="Times New Roman" w:hAnsi="Times New Roman" w:cs="Times New Roman"/>
                <w:sz w:val="28"/>
                <w:szCs w:val="28"/>
              </w:rPr>
              <w:t xml:space="preserve"> </w:t>
            </w:r>
            <w:proofErr w:type="spellStart"/>
            <w:r w:rsidRPr="0032156B">
              <w:rPr>
                <w:rFonts w:ascii="Times New Roman" w:hAnsi="Times New Roman" w:cs="Times New Roman"/>
                <w:sz w:val="28"/>
                <w:szCs w:val="28"/>
              </w:rPr>
              <w:t>гінофору</w:t>
            </w:r>
            <w:proofErr w:type="spellEnd"/>
          </w:p>
        </w:tc>
        <w:tc>
          <w:tcPr>
            <w:tcW w:w="4935" w:type="dxa"/>
            <w:tcBorders>
              <w:top w:val="nil"/>
              <w:left w:val="nil"/>
              <w:bottom w:val="nil"/>
              <w:right w:val="nil"/>
            </w:tcBorders>
          </w:tcPr>
          <w:p w14:paraId="3245A404" w14:textId="571BCE51" w:rsidR="00675232" w:rsidRDefault="00675232" w:rsidP="00675232">
            <w:pPr>
              <w:jc w:val="center"/>
            </w:pPr>
            <w:r>
              <w:rPr>
                <w:rFonts w:ascii="Times New Roman" w:hAnsi="Times New Roman" w:cs="Times New Roman"/>
                <w:sz w:val="28"/>
                <w:szCs w:val="28"/>
              </w:rPr>
              <w:t xml:space="preserve">г) </w:t>
            </w:r>
            <w:proofErr w:type="spellStart"/>
            <w:r w:rsidRPr="00B5720F">
              <w:rPr>
                <w:rFonts w:ascii="Times New Roman" w:hAnsi="Times New Roman" w:cs="Times New Roman"/>
                <w:sz w:val="28"/>
                <w:szCs w:val="28"/>
              </w:rPr>
              <w:t>гінофор</w:t>
            </w:r>
            <w:proofErr w:type="spellEnd"/>
            <w:r w:rsidRPr="00B5720F">
              <w:rPr>
                <w:rFonts w:ascii="Times New Roman" w:hAnsi="Times New Roman" w:cs="Times New Roman"/>
                <w:sz w:val="28"/>
                <w:szCs w:val="28"/>
              </w:rPr>
              <w:t xml:space="preserve">, </w:t>
            </w:r>
            <w:proofErr w:type="spellStart"/>
            <w:r>
              <w:rPr>
                <w:rFonts w:ascii="Times New Roman" w:hAnsi="Times New Roman" w:cs="Times New Roman"/>
                <w:sz w:val="28"/>
                <w:szCs w:val="28"/>
              </w:rPr>
              <w:t>який</w:t>
            </w:r>
            <w:proofErr w:type="spellEnd"/>
            <w:r w:rsidRPr="00B5720F">
              <w:rPr>
                <w:rFonts w:ascii="Times New Roman" w:hAnsi="Times New Roman" w:cs="Times New Roman"/>
                <w:sz w:val="28"/>
                <w:szCs w:val="28"/>
              </w:rPr>
              <w:t xml:space="preserve"> </w:t>
            </w:r>
            <w:proofErr w:type="spellStart"/>
            <w:r>
              <w:rPr>
                <w:rFonts w:ascii="Times New Roman" w:hAnsi="Times New Roman" w:cs="Times New Roman"/>
                <w:sz w:val="28"/>
                <w:szCs w:val="28"/>
              </w:rPr>
              <w:t>зарився</w:t>
            </w:r>
            <w:proofErr w:type="spellEnd"/>
            <w:r>
              <w:rPr>
                <w:rFonts w:ascii="Times New Roman" w:hAnsi="Times New Roman" w:cs="Times New Roman"/>
                <w:sz w:val="28"/>
                <w:szCs w:val="28"/>
              </w:rPr>
              <w:t xml:space="preserve"> у грунт</w:t>
            </w:r>
          </w:p>
        </w:tc>
      </w:tr>
    </w:tbl>
    <w:p w14:paraId="4423930A" w14:textId="77777777" w:rsidR="006879BD" w:rsidRDefault="006879BD" w:rsidP="006F63C6"/>
    <w:p w14:paraId="62867BE5" w14:textId="1995B092" w:rsidR="00E258B6" w:rsidRDefault="00675232" w:rsidP="00A77F56">
      <w:pPr>
        <w:spacing w:after="0" w:line="360" w:lineRule="auto"/>
        <w:ind w:firstLine="709"/>
        <w:rPr>
          <w:rFonts w:ascii="Times New Roman" w:hAnsi="Times New Roman"/>
          <w:sz w:val="28"/>
          <w:szCs w:val="28"/>
        </w:rPr>
      </w:pPr>
      <w:r>
        <w:rPr>
          <w:rFonts w:ascii="Times New Roman" w:hAnsi="Times New Roman"/>
          <w:sz w:val="28"/>
          <w:szCs w:val="28"/>
          <w:lang w:val="uk-UA"/>
        </w:rPr>
        <w:t xml:space="preserve">Рис. </w:t>
      </w:r>
      <w:r w:rsidR="00E258B6" w:rsidRPr="00C062C0">
        <w:rPr>
          <w:rFonts w:ascii="Times New Roman" w:hAnsi="Times New Roman"/>
          <w:sz w:val="28"/>
          <w:szCs w:val="28"/>
        </w:rPr>
        <w:t>3.2</w:t>
      </w:r>
      <w:r w:rsidR="00E258B6" w:rsidRPr="00675232">
        <w:rPr>
          <w:rFonts w:ascii="Times New Roman" w:hAnsi="Times New Roman"/>
          <w:sz w:val="28"/>
          <w:szCs w:val="28"/>
        </w:rPr>
        <w:t xml:space="preserve"> </w:t>
      </w:r>
      <w:r w:rsidR="00E258B6" w:rsidRPr="00C062C0">
        <w:rPr>
          <w:rFonts w:ascii="Times New Roman" w:hAnsi="Times New Roman"/>
          <w:sz w:val="28"/>
          <w:szCs w:val="28"/>
        </w:rPr>
        <w:t xml:space="preserve"> </w:t>
      </w:r>
      <w:r w:rsidR="000C1FB7">
        <w:rPr>
          <w:rFonts w:ascii="Times New Roman" w:hAnsi="Times New Roman"/>
          <w:sz w:val="28"/>
          <w:szCs w:val="28"/>
          <w:lang w:val="uk-UA"/>
        </w:rPr>
        <w:t>Особливості</w:t>
      </w:r>
      <w:r>
        <w:rPr>
          <w:rFonts w:ascii="Times New Roman" w:hAnsi="Times New Roman"/>
          <w:sz w:val="28"/>
          <w:szCs w:val="28"/>
          <w:lang w:val="uk-UA"/>
        </w:rPr>
        <w:t xml:space="preserve"> ц</w:t>
      </w:r>
      <w:r w:rsidR="00E258B6" w:rsidRPr="00C062C0">
        <w:rPr>
          <w:rFonts w:ascii="Times New Roman" w:hAnsi="Times New Roman"/>
          <w:sz w:val="28"/>
          <w:szCs w:val="28"/>
        </w:rPr>
        <w:t xml:space="preserve">вітіння </w:t>
      </w:r>
      <w:r>
        <w:rPr>
          <w:rFonts w:ascii="Times New Roman" w:hAnsi="Times New Roman"/>
          <w:sz w:val="28"/>
          <w:szCs w:val="28"/>
          <w:lang w:val="uk-UA"/>
        </w:rPr>
        <w:t>та</w:t>
      </w:r>
      <w:r w:rsidR="00E258B6" w:rsidRPr="00C062C0">
        <w:rPr>
          <w:rFonts w:ascii="Times New Roman" w:hAnsi="Times New Roman"/>
          <w:sz w:val="28"/>
          <w:szCs w:val="28"/>
        </w:rPr>
        <w:t xml:space="preserve"> утворення гінофору арахісу</w:t>
      </w:r>
    </w:p>
    <w:p w14:paraId="29C44926" w14:textId="77777777" w:rsidR="00AE1D34" w:rsidRDefault="00AE1D34" w:rsidP="006F63C6">
      <w:pPr>
        <w:rPr>
          <w:rFonts w:ascii="Times New Roman" w:hAnsi="Times New Roman"/>
          <w:sz w:val="28"/>
          <w:szCs w:val="28"/>
        </w:rPr>
      </w:pPr>
    </w:p>
    <w:p w14:paraId="5A353EC1" w14:textId="60FFC87E" w:rsidR="00A77DF8" w:rsidRPr="00FB2B24" w:rsidRDefault="000C1FB7" w:rsidP="0070739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Видале</w:t>
      </w:r>
      <w:r w:rsidR="00A77DF8" w:rsidRPr="00707397">
        <w:rPr>
          <w:rFonts w:ascii="Times New Roman" w:hAnsi="Times New Roman"/>
          <w:sz w:val="28"/>
          <w:szCs w:val="28"/>
        </w:rPr>
        <w:t xml:space="preserve">ння </w:t>
      </w:r>
      <w:r w:rsidR="00FB2B24" w:rsidRPr="00FB2B24">
        <w:rPr>
          <w:rFonts w:ascii="Times New Roman" w:hAnsi="Times New Roman"/>
          <w:color w:val="000000" w:themeColor="text1"/>
          <w:sz w:val="28"/>
          <w:szCs w:val="28"/>
          <w:lang w:val="uk-UA"/>
        </w:rPr>
        <w:t xml:space="preserve">хазмогамних квіток </w:t>
      </w:r>
      <w:r>
        <w:rPr>
          <w:rFonts w:ascii="Times New Roman" w:hAnsi="Times New Roman"/>
          <w:sz w:val="28"/>
          <w:szCs w:val="28"/>
          <w:lang w:val="uk-UA"/>
        </w:rPr>
        <w:t>на</w:t>
      </w:r>
      <w:r w:rsidR="00A77DF8" w:rsidRPr="00707397">
        <w:rPr>
          <w:rFonts w:ascii="Times New Roman" w:hAnsi="Times New Roman"/>
          <w:sz w:val="28"/>
          <w:szCs w:val="28"/>
        </w:rPr>
        <w:t xml:space="preserve"> експериментальних </w:t>
      </w:r>
      <w:r>
        <w:rPr>
          <w:rFonts w:ascii="Times New Roman" w:hAnsi="Times New Roman"/>
          <w:sz w:val="28"/>
          <w:szCs w:val="28"/>
          <w:lang w:val="uk-UA"/>
        </w:rPr>
        <w:t>рослинах</w:t>
      </w:r>
      <w:r w:rsidR="00A77DF8" w:rsidRPr="00707397">
        <w:rPr>
          <w:rFonts w:ascii="Times New Roman" w:hAnsi="Times New Roman"/>
          <w:sz w:val="28"/>
          <w:szCs w:val="28"/>
        </w:rPr>
        <w:t xml:space="preserve"> було проведено з метою визначення </w:t>
      </w:r>
      <w:r>
        <w:rPr>
          <w:rFonts w:ascii="Times New Roman" w:hAnsi="Times New Roman"/>
          <w:sz w:val="28"/>
          <w:szCs w:val="28"/>
          <w:lang w:val="uk-UA"/>
        </w:rPr>
        <w:t>можливості</w:t>
      </w:r>
      <w:r w:rsidR="00A77DF8" w:rsidRPr="00707397">
        <w:rPr>
          <w:rFonts w:ascii="Times New Roman" w:hAnsi="Times New Roman"/>
          <w:sz w:val="28"/>
          <w:szCs w:val="28"/>
        </w:rPr>
        <w:t xml:space="preserve"> утворення плодів</w:t>
      </w:r>
      <w:r>
        <w:rPr>
          <w:rFonts w:ascii="Times New Roman" w:hAnsi="Times New Roman"/>
          <w:sz w:val="28"/>
          <w:szCs w:val="28"/>
          <w:lang w:val="uk-UA"/>
        </w:rPr>
        <w:t xml:space="preserve"> клейстогамними квітками</w:t>
      </w:r>
      <w:r w:rsidR="00A77DF8" w:rsidRPr="00707397">
        <w:rPr>
          <w:rFonts w:ascii="Times New Roman" w:hAnsi="Times New Roman"/>
          <w:sz w:val="28"/>
          <w:szCs w:val="28"/>
        </w:rPr>
        <w:t xml:space="preserve">. </w:t>
      </w:r>
      <w:r>
        <w:rPr>
          <w:rFonts w:ascii="Times New Roman" w:hAnsi="Times New Roman"/>
          <w:sz w:val="28"/>
          <w:szCs w:val="28"/>
          <w:lang w:val="uk-UA"/>
        </w:rPr>
        <w:t xml:space="preserve">Згідно наукових джерел </w:t>
      </w:r>
      <w:r w:rsidR="00B85CD1">
        <w:rPr>
          <w:rStyle w:val="FontStyle19"/>
          <w:sz w:val="28"/>
          <w:szCs w:val="28"/>
          <w:lang w:val="ru-RU" w:eastAsia="uk-UA"/>
        </w:rPr>
        <w:t>[3</w:t>
      </w:r>
      <w:r w:rsidRPr="00A447C3">
        <w:rPr>
          <w:rStyle w:val="FontStyle19"/>
          <w:sz w:val="28"/>
          <w:szCs w:val="28"/>
          <w:lang w:eastAsia="uk-UA"/>
        </w:rPr>
        <w:t>]</w:t>
      </w:r>
      <w:r>
        <w:rPr>
          <w:rStyle w:val="FontStyle19"/>
          <w:sz w:val="28"/>
          <w:szCs w:val="28"/>
          <w:lang w:val="uk-UA" w:eastAsia="uk-UA"/>
        </w:rPr>
        <w:t xml:space="preserve"> рослини арахісу здатні утворювати </w:t>
      </w:r>
      <w:r w:rsidR="00FB2B24">
        <w:rPr>
          <w:rStyle w:val="FontStyle19"/>
          <w:sz w:val="28"/>
          <w:szCs w:val="28"/>
          <w:lang w:val="uk-UA" w:eastAsia="uk-UA"/>
        </w:rPr>
        <w:t>два види квіток</w:t>
      </w:r>
      <w:r w:rsidR="00A77DF8" w:rsidRPr="00707397">
        <w:rPr>
          <w:rFonts w:ascii="Times New Roman" w:hAnsi="Times New Roman"/>
          <w:sz w:val="28"/>
          <w:szCs w:val="28"/>
        </w:rPr>
        <w:t>.</w:t>
      </w:r>
      <w:r w:rsidR="00FB2B24">
        <w:rPr>
          <w:rFonts w:ascii="Times New Roman" w:hAnsi="Times New Roman"/>
          <w:sz w:val="28"/>
          <w:szCs w:val="28"/>
          <w:lang w:val="uk-UA"/>
        </w:rPr>
        <w:t xml:space="preserve"> </w:t>
      </w:r>
      <w:r w:rsidR="00FB2B24" w:rsidRPr="00FB2B24">
        <w:rPr>
          <w:rFonts w:ascii="Times New Roman" w:hAnsi="Times New Roman"/>
          <w:sz w:val="28"/>
          <w:szCs w:val="28"/>
          <w:lang w:val="uk-UA"/>
        </w:rPr>
        <w:t xml:space="preserve">Як зазначається у цих джералах хазмогамні квіти формуються на надземній частині і їх добре видно, а </w:t>
      </w:r>
      <w:r w:rsidR="00FB2B24" w:rsidRPr="00FB2B24">
        <w:rPr>
          <w:rFonts w:ascii="Times New Roman" w:hAnsi="Times New Roman"/>
          <w:color w:val="000000" w:themeColor="text1"/>
          <w:sz w:val="28"/>
          <w:szCs w:val="28"/>
          <w:lang w:val="uk-UA"/>
        </w:rPr>
        <w:t>клейстогамні квіти формуються на підземних частинах бічних стебел.</w:t>
      </w:r>
    </w:p>
    <w:p w14:paraId="249151C8" w14:textId="47A8FEC9" w:rsidR="00A77DF8" w:rsidRPr="00707397" w:rsidRDefault="00FB2B24" w:rsidP="00707397">
      <w:pPr>
        <w:spacing w:after="0" w:line="360" w:lineRule="auto"/>
        <w:ind w:firstLine="709"/>
        <w:jc w:val="both"/>
        <w:rPr>
          <w:rFonts w:ascii="Times New Roman" w:hAnsi="Times New Roman"/>
          <w:sz w:val="28"/>
          <w:szCs w:val="28"/>
        </w:rPr>
      </w:pPr>
      <w:r>
        <w:rPr>
          <w:rFonts w:ascii="Times New Roman" w:hAnsi="Times New Roman"/>
          <w:sz w:val="28"/>
          <w:szCs w:val="28"/>
          <w:lang w:val="uk-UA"/>
        </w:rPr>
        <w:t>Весь наш експеримент тривав</w:t>
      </w:r>
      <w:r w:rsidR="004D2A25">
        <w:rPr>
          <w:rFonts w:ascii="Times New Roman" w:hAnsi="Times New Roman"/>
          <w:sz w:val="28"/>
          <w:szCs w:val="28"/>
          <w:lang w:val="uk-UA"/>
        </w:rPr>
        <w:t xml:space="preserve"> 108 </w:t>
      </w:r>
      <w:r w:rsidRPr="00724547">
        <w:rPr>
          <w:rFonts w:ascii="Times New Roman" w:hAnsi="Times New Roman"/>
          <w:color w:val="000000" w:themeColor="text1"/>
          <w:sz w:val="28"/>
          <w:szCs w:val="28"/>
          <w:lang w:val="uk-UA"/>
        </w:rPr>
        <w:t xml:space="preserve">діб. </w:t>
      </w:r>
      <w:r w:rsidR="005A00AB">
        <w:rPr>
          <w:rFonts w:ascii="Times New Roman" w:hAnsi="Times New Roman"/>
          <w:color w:val="000000" w:themeColor="text1"/>
          <w:sz w:val="28"/>
          <w:szCs w:val="28"/>
          <w:lang w:val="uk-UA"/>
        </w:rPr>
        <w:t>П</w:t>
      </w:r>
      <w:r w:rsidRPr="00724547">
        <w:rPr>
          <w:rFonts w:ascii="Times New Roman" w:hAnsi="Times New Roman"/>
          <w:color w:val="000000" w:themeColor="text1"/>
          <w:sz w:val="28"/>
          <w:szCs w:val="28"/>
          <w:lang w:val="uk-UA"/>
        </w:rPr>
        <w:t xml:space="preserve">еріод цвітіння склав </w:t>
      </w:r>
      <w:r w:rsidR="00E9114F" w:rsidRPr="00724547">
        <w:rPr>
          <w:rFonts w:ascii="Times New Roman" w:hAnsi="Times New Roman"/>
          <w:color w:val="000000" w:themeColor="text1"/>
          <w:sz w:val="28"/>
          <w:szCs w:val="28"/>
          <w:lang w:val="uk-UA"/>
        </w:rPr>
        <w:t xml:space="preserve">70 </w:t>
      </w:r>
      <w:r w:rsidRPr="00724547">
        <w:rPr>
          <w:rFonts w:ascii="Times New Roman" w:hAnsi="Times New Roman"/>
          <w:color w:val="000000" w:themeColor="text1"/>
          <w:sz w:val="28"/>
          <w:szCs w:val="28"/>
          <w:lang w:val="uk-UA"/>
        </w:rPr>
        <w:t>діб. За цей період на кожній з дослідних рослин було видалено</w:t>
      </w:r>
      <w:r w:rsidR="005A00AB">
        <w:rPr>
          <w:rFonts w:ascii="Times New Roman" w:hAnsi="Times New Roman"/>
          <w:color w:val="000000" w:themeColor="text1"/>
          <w:sz w:val="28"/>
          <w:szCs w:val="28"/>
          <w:lang w:val="uk-UA"/>
        </w:rPr>
        <w:t xml:space="preserve"> близько</w:t>
      </w:r>
      <w:r w:rsidR="00D0795C" w:rsidRPr="00724547">
        <w:rPr>
          <w:rFonts w:ascii="Times New Roman" w:hAnsi="Times New Roman"/>
          <w:color w:val="000000" w:themeColor="text1"/>
          <w:sz w:val="28"/>
          <w:szCs w:val="28"/>
          <w:lang w:val="uk-UA"/>
        </w:rPr>
        <w:t xml:space="preserve"> 4</w:t>
      </w:r>
      <w:r w:rsidR="005A00AB">
        <w:rPr>
          <w:rFonts w:ascii="Times New Roman" w:hAnsi="Times New Roman"/>
          <w:color w:val="000000" w:themeColor="text1"/>
          <w:sz w:val="28"/>
          <w:szCs w:val="28"/>
          <w:lang w:val="uk-UA"/>
        </w:rPr>
        <w:t>0</w:t>
      </w:r>
      <w:r w:rsidR="00D0795C" w:rsidRPr="00724547">
        <w:rPr>
          <w:rFonts w:ascii="Times New Roman" w:hAnsi="Times New Roman"/>
          <w:color w:val="000000" w:themeColor="text1"/>
          <w:sz w:val="28"/>
          <w:szCs w:val="28"/>
          <w:lang w:val="uk-UA"/>
        </w:rPr>
        <w:t xml:space="preserve"> </w:t>
      </w:r>
      <w:r w:rsidRPr="00724547">
        <w:rPr>
          <w:rFonts w:ascii="Times New Roman" w:hAnsi="Times New Roman"/>
          <w:color w:val="000000" w:themeColor="text1"/>
          <w:sz w:val="28"/>
          <w:szCs w:val="28"/>
          <w:lang w:val="uk-UA"/>
        </w:rPr>
        <w:t>хазмогамн</w:t>
      </w:r>
      <w:r w:rsidR="005A00AB">
        <w:rPr>
          <w:rFonts w:ascii="Times New Roman" w:hAnsi="Times New Roman"/>
          <w:color w:val="000000" w:themeColor="text1"/>
          <w:sz w:val="28"/>
          <w:szCs w:val="28"/>
          <w:lang w:val="uk-UA"/>
        </w:rPr>
        <w:t>их</w:t>
      </w:r>
      <w:r w:rsidRPr="00724547">
        <w:rPr>
          <w:rFonts w:ascii="Times New Roman" w:hAnsi="Times New Roman"/>
          <w:color w:val="000000" w:themeColor="text1"/>
          <w:sz w:val="28"/>
          <w:szCs w:val="28"/>
          <w:lang w:val="uk-UA"/>
        </w:rPr>
        <w:t xml:space="preserve"> </w:t>
      </w:r>
      <w:r w:rsidRPr="00724547">
        <w:rPr>
          <w:rFonts w:ascii="Times New Roman" w:hAnsi="Times New Roman"/>
          <w:color w:val="000000" w:themeColor="text1"/>
          <w:sz w:val="28"/>
          <w:szCs w:val="28"/>
          <w:lang w:val="uk-UA"/>
        </w:rPr>
        <w:lastRenderedPageBreak/>
        <w:t>квіт</w:t>
      </w:r>
      <w:r w:rsidR="005A00AB">
        <w:rPr>
          <w:rFonts w:ascii="Times New Roman" w:hAnsi="Times New Roman"/>
          <w:sz w:val="28"/>
          <w:szCs w:val="28"/>
          <w:lang w:val="uk-UA"/>
        </w:rPr>
        <w:t>ок</w:t>
      </w:r>
      <w:r>
        <w:rPr>
          <w:rFonts w:ascii="Times New Roman" w:hAnsi="Times New Roman"/>
          <w:sz w:val="28"/>
          <w:szCs w:val="28"/>
          <w:lang w:val="uk-UA"/>
        </w:rPr>
        <w:t xml:space="preserve">. </w:t>
      </w:r>
      <w:r w:rsidR="00693AEF">
        <w:rPr>
          <w:rFonts w:ascii="Times New Roman" w:hAnsi="Times New Roman"/>
          <w:sz w:val="28"/>
          <w:szCs w:val="28"/>
          <w:lang w:val="uk-UA"/>
        </w:rPr>
        <w:t xml:space="preserve">Згідно наших спостережень, цей тип квіток у рослин арахісу формуються </w:t>
      </w:r>
      <w:r w:rsidR="00295C40">
        <w:rPr>
          <w:rFonts w:ascii="Times New Roman" w:hAnsi="Times New Roman"/>
          <w:sz w:val="28"/>
          <w:szCs w:val="28"/>
          <w:lang w:val="uk-UA"/>
        </w:rPr>
        <w:t>в пазухах листків вздовж всього стебла на різній висоті.</w:t>
      </w:r>
      <w:r>
        <w:rPr>
          <w:rFonts w:ascii="Times New Roman" w:hAnsi="Times New Roman"/>
          <w:sz w:val="28"/>
          <w:szCs w:val="28"/>
          <w:lang w:val="uk-UA"/>
        </w:rPr>
        <w:t xml:space="preserve"> </w:t>
      </w:r>
      <w:r w:rsidR="00295C40">
        <w:rPr>
          <w:rFonts w:ascii="Times New Roman" w:hAnsi="Times New Roman"/>
          <w:sz w:val="28"/>
          <w:szCs w:val="28"/>
          <w:lang w:val="uk-UA"/>
        </w:rPr>
        <w:t xml:space="preserve">Інших </w:t>
      </w:r>
      <w:r w:rsidR="00295C40" w:rsidRPr="00707397">
        <w:rPr>
          <w:rFonts w:ascii="Times New Roman" w:hAnsi="Times New Roman"/>
          <w:sz w:val="28"/>
          <w:szCs w:val="28"/>
        </w:rPr>
        <w:t xml:space="preserve">значущих фізіологічних змін у </w:t>
      </w:r>
      <w:r w:rsidR="00295C40">
        <w:rPr>
          <w:rFonts w:ascii="Times New Roman" w:hAnsi="Times New Roman"/>
          <w:sz w:val="28"/>
          <w:szCs w:val="28"/>
          <w:lang w:val="uk-UA"/>
        </w:rPr>
        <w:t xml:space="preserve">дослідних </w:t>
      </w:r>
      <w:r w:rsidR="00295C40" w:rsidRPr="00707397">
        <w:rPr>
          <w:rFonts w:ascii="Times New Roman" w:hAnsi="Times New Roman"/>
          <w:sz w:val="28"/>
          <w:szCs w:val="28"/>
        </w:rPr>
        <w:t>рослин</w:t>
      </w:r>
      <w:r w:rsidR="00295C40">
        <w:rPr>
          <w:rFonts w:ascii="Times New Roman" w:hAnsi="Times New Roman"/>
          <w:sz w:val="28"/>
          <w:szCs w:val="28"/>
          <w:lang w:val="uk-UA"/>
        </w:rPr>
        <w:t xml:space="preserve"> під </w:t>
      </w:r>
      <w:r w:rsidR="006C3B74">
        <w:rPr>
          <w:rFonts w:ascii="Times New Roman" w:hAnsi="Times New Roman"/>
          <w:sz w:val="28"/>
          <w:szCs w:val="28"/>
          <w:lang w:val="uk-UA"/>
        </w:rPr>
        <w:t>час експерименту не</w:t>
      </w:r>
      <w:r w:rsidR="00A77DF8" w:rsidRPr="00707397">
        <w:rPr>
          <w:rFonts w:ascii="Times New Roman" w:hAnsi="Times New Roman"/>
          <w:sz w:val="28"/>
          <w:szCs w:val="28"/>
        </w:rPr>
        <w:t xml:space="preserve"> було виявлено</w:t>
      </w:r>
      <w:r w:rsidR="006C3B74">
        <w:rPr>
          <w:rFonts w:ascii="Times New Roman" w:hAnsi="Times New Roman"/>
          <w:sz w:val="28"/>
          <w:szCs w:val="28"/>
          <w:lang w:val="uk-UA"/>
        </w:rPr>
        <w:t>.</w:t>
      </w:r>
      <w:r w:rsidR="00A77DF8" w:rsidRPr="00707397">
        <w:rPr>
          <w:rFonts w:ascii="Times New Roman" w:hAnsi="Times New Roman"/>
          <w:sz w:val="28"/>
          <w:szCs w:val="28"/>
        </w:rPr>
        <w:t xml:space="preserve"> </w:t>
      </w:r>
    </w:p>
    <w:p w14:paraId="5633A40E" w14:textId="2ACA61A5" w:rsidR="00A77DF8" w:rsidRDefault="00A77DF8" w:rsidP="00707397">
      <w:pPr>
        <w:spacing w:after="0" w:line="360" w:lineRule="auto"/>
        <w:ind w:firstLine="709"/>
        <w:jc w:val="both"/>
        <w:rPr>
          <w:rFonts w:ascii="Times New Roman" w:hAnsi="Times New Roman"/>
          <w:sz w:val="28"/>
          <w:szCs w:val="28"/>
        </w:rPr>
      </w:pPr>
      <w:r w:rsidRPr="00707397">
        <w:rPr>
          <w:rFonts w:ascii="Times New Roman" w:hAnsi="Times New Roman"/>
          <w:sz w:val="28"/>
          <w:szCs w:val="28"/>
        </w:rPr>
        <w:t>15 вересня експеримент було завершено, і проведено вилучення рослин для подальшого аналізу та оцінки утворених бобів</w:t>
      </w:r>
      <w:r w:rsidR="006C3B74">
        <w:rPr>
          <w:rFonts w:ascii="Times New Roman" w:hAnsi="Times New Roman"/>
          <w:sz w:val="28"/>
          <w:szCs w:val="28"/>
          <w:lang w:val="uk-UA"/>
        </w:rPr>
        <w:t xml:space="preserve"> (рис. 3.5)</w:t>
      </w:r>
      <w:r w:rsidRPr="00707397">
        <w:rPr>
          <w:rFonts w:ascii="Times New Roman" w:hAnsi="Times New Roman"/>
          <w:sz w:val="28"/>
          <w:szCs w:val="28"/>
        </w:rPr>
        <w:t>.</w:t>
      </w:r>
    </w:p>
    <w:p w14:paraId="3110D14E" w14:textId="77777777" w:rsidR="006C3B74" w:rsidRPr="00707397" w:rsidRDefault="006C3B74" w:rsidP="00707397">
      <w:pPr>
        <w:spacing w:after="0" w:line="360" w:lineRule="auto"/>
        <w:ind w:firstLine="709"/>
        <w:jc w:val="both"/>
        <w:rPr>
          <w:rFonts w:ascii="Times New Roman" w:hAnsi="Times New Roman"/>
          <w:sz w:val="28"/>
          <w:szCs w:val="28"/>
        </w:rPr>
      </w:pPr>
    </w:p>
    <w:tbl>
      <w:tblPr>
        <w:tblStyle w:val="ad"/>
        <w:tblW w:w="0" w:type="auto"/>
        <w:tblLook w:val="04A0" w:firstRow="1" w:lastRow="0" w:firstColumn="1" w:lastColumn="0" w:noHBand="0" w:noVBand="1"/>
      </w:tblPr>
      <w:tblGrid>
        <w:gridCol w:w="4814"/>
        <w:gridCol w:w="4814"/>
      </w:tblGrid>
      <w:tr w:rsidR="00C60BC7" w14:paraId="04BE2C96" w14:textId="77777777" w:rsidTr="00A77F56">
        <w:tc>
          <w:tcPr>
            <w:tcW w:w="4814" w:type="dxa"/>
            <w:tcBorders>
              <w:top w:val="nil"/>
              <w:left w:val="nil"/>
              <w:bottom w:val="nil"/>
              <w:right w:val="nil"/>
            </w:tcBorders>
          </w:tcPr>
          <w:p w14:paraId="65890D46" w14:textId="2D418174" w:rsidR="00C60BC7" w:rsidRDefault="00E6659E" w:rsidP="00C60BC7">
            <w:pPr>
              <w:spacing w:line="360" w:lineRule="auto"/>
              <w:jc w:val="center"/>
              <w:rPr>
                <w:rFonts w:ascii="Times New Roman" w:hAnsi="Times New Roman"/>
                <w:sz w:val="28"/>
                <w:szCs w:val="28"/>
                <w:lang w:val="uk-UA"/>
              </w:rPr>
            </w:pPr>
            <w:r w:rsidRPr="00707397">
              <w:rPr>
                <w:rFonts w:ascii="Times New Roman" w:hAnsi="Times New Roman"/>
                <w:noProof/>
                <w:sz w:val="28"/>
                <w:szCs w:val="28"/>
                <w:lang w:val="uk-UA"/>
              </w:rPr>
              <w:drawing>
                <wp:anchor distT="0" distB="0" distL="114300" distR="114300" simplePos="0" relativeHeight="251675648" behindDoc="0" locked="0" layoutInCell="1" allowOverlap="1" wp14:anchorId="0DF7112A" wp14:editId="7CE7FA7D">
                  <wp:simplePos x="0" y="0"/>
                  <wp:positionH relativeFrom="column">
                    <wp:posOffset>64135</wp:posOffset>
                  </wp:positionH>
                  <wp:positionV relativeFrom="paragraph">
                    <wp:posOffset>31750</wp:posOffset>
                  </wp:positionV>
                  <wp:extent cx="2774950" cy="3766185"/>
                  <wp:effectExtent l="0" t="0" r="6350" b="5715"/>
                  <wp:wrapTopAndBottom/>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74950" cy="3766185"/>
                          </a:xfrm>
                          <a:prstGeom prst="rect">
                            <a:avLst/>
                          </a:prstGeom>
                        </pic:spPr>
                      </pic:pic>
                    </a:graphicData>
                  </a:graphic>
                  <wp14:sizeRelH relativeFrom="margin">
                    <wp14:pctWidth>0</wp14:pctWidth>
                  </wp14:sizeRelH>
                  <wp14:sizeRelV relativeFrom="margin">
                    <wp14:pctHeight>0</wp14:pctHeight>
                  </wp14:sizeRelV>
                </wp:anchor>
              </w:drawing>
            </w:r>
            <w:r w:rsidR="00075ED1">
              <w:rPr>
                <w:rFonts w:ascii="Times New Roman" w:hAnsi="Times New Roman"/>
                <w:sz w:val="28"/>
                <w:szCs w:val="28"/>
                <w:lang w:val="uk-UA"/>
              </w:rPr>
              <w:t>–  контроль</w:t>
            </w:r>
          </w:p>
        </w:tc>
        <w:tc>
          <w:tcPr>
            <w:tcW w:w="4814" w:type="dxa"/>
            <w:tcBorders>
              <w:top w:val="nil"/>
              <w:left w:val="nil"/>
              <w:bottom w:val="nil"/>
              <w:right w:val="nil"/>
            </w:tcBorders>
          </w:tcPr>
          <w:p w14:paraId="55CF1750" w14:textId="0A711A69" w:rsidR="00C60BC7" w:rsidRDefault="00C60BC7" w:rsidP="00C60BC7">
            <w:pPr>
              <w:spacing w:line="360" w:lineRule="auto"/>
              <w:jc w:val="both"/>
              <w:rPr>
                <w:rFonts w:ascii="Times New Roman" w:hAnsi="Times New Roman"/>
                <w:sz w:val="28"/>
                <w:szCs w:val="28"/>
                <w:lang w:val="uk-UA"/>
              </w:rPr>
            </w:pPr>
            <w:r w:rsidRPr="00707397">
              <w:rPr>
                <w:rFonts w:ascii="Times New Roman" w:hAnsi="Times New Roman"/>
                <w:noProof/>
                <w:sz w:val="28"/>
                <w:szCs w:val="28"/>
              </w:rPr>
              <w:drawing>
                <wp:anchor distT="0" distB="0" distL="114300" distR="114300" simplePos="0" relativeHeight="251693056" behindDoc="0" locked="0" layoutInCell="1" allowOverlap="1" wp14:anchorId="0F68F2A9" wp14:editId="068AFC7C">
                  <wp:simplePos x="0" y="0"/>
                  <wp:positionH relativeFrom="column">
                    <wp:posOffset>30807</wp:posOffset>
                  </wp:positionH>
                  <wp:positionV relativeFrom="paragraph">
                    <wp:posOffset>81481</wp:posOffset>
                  </wp:positionV>
                  <wp:extent cx="2851150" cy="3747770"/>
                  <wp:effectExtent l="0" t="0" r="6350" b="5080"/>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51150" cy="3747770"/>
                          </a:xfrm>
                          <a:prstGeom prst="rect">
                            <a:avLst/>
                          </a:prstGeom>
                        </pic:spPr>
                      </pic:pic>
                    </a:graphicData>
                  </a:graphic>
                  <wp14:sizeRelH relativeFrom="margin">
                    <wp14:pctWidth>0</wp14:pctWidth>
                  </wp14:sizeRelH>
                  <wp14:sizeRelV relativeFrom="margin">
                    <wp14:pctHeight>0</wp14:pctHeight>
                  </wp14:sizeRelV>
                </wp:anchor>
              </w:drawing>
            </w:r>
            <w:r w:rsidR="00E6659E">
              <w:rPr>
                <w:rFonts w:ascii="Times New Roman" w:hAnsi="Times New Roman"/>
                <w:sz w:val="28"/>
                <w:szCs w:val="28"/>
                <w:lang w:val="uk-UA"/>
              </w:rPr>
              <w:t xml:space="preserve">                          дослід</w:t>
            </w:r>
          </w:p>
        </w:tc>
      </w:tr>
      <w:tr w:rsidR="00E6659E" w14:paraId="101B6EB8" w14:textId="77777777" w:rsidTr="00A77F56">
        <w:tc>
          <w:tcPr>
            <w:tcW w:w="9628" w:type="dxa"/>
            <w:gridSpan w:val="2"/>
            <w:tcBorders>
              <w:top w:val="nil"/>
              <w:left w:val="nil"/>
              <w:bottom w:val="nil"/>
              <w:right w:val="nil"/>
            </w:tcBorders>
          </w:tcPr>
          <w:p w14:paraId="22D2E803" w14:textId="3F822D5F" w:rsidR="00E6659E" w:rsidRDefault="00E6659E" w:rsidP="006C0C55">
            <w:pPr>
              <w:spacing w:line="360" w:lineRule="auto"/>
              <w:ind w:firstLine="709"/>
              <w:jc w:val="both"/>
              <w:rPr>
                <w:rFonts w:ascii="Times New Roman" w:hAnsi="Times New Roman"/>
                <w:sz w:val="28"/>
                <w:szCs w:val="28"/>
                <w:lang w:val="uk-UA"/>
              </w:rPr>
            </w:pPr>
            <w:r w:rsidRPr="00707397">
              <w:rPr>
                <w:rFonts w:ascii="Times New Roman" w:hAnsi="Times New Roman"/>
                <w:sz w:val="28"/>
                <w:szCs w:val="28"/>
                <w:lang w:val="uk-UA"/>
              </w:rPr>
              <w:t>Рисунок 3.5 –</w:t>
            </w:r>
            <w:r w:rsidR="006C0C55">
              <w:rPr>
                <w:rFonts w:ascii="Times New Roman" w:hAnsi="Times New Roman"/>
                <w:sz w:val="28"/>
                <w:szCs w:val="28"/>
                <w:lang w:val="uk-UA"/>
              </w:rPr>
              <w:t xml:space="preserve"> Порівняння контрольних і дослідних рослин арахісу культурного вирощених у вегетаційному досліді.</w:t>
            </w:r>
          </w:p>
        </w:tc>
      </w:tr>
    </w:tbl>
    <w:p w14:paraId="677D2146" w14:textId="4EC7F555" w:rsidR="00C60BC7" w:rsidRDefault="00C60BC7" w:rsidP="00C60BC7">
      <w:pPr>
        <w:spacing w:after="0" w:line="360" w:lineRule="auto"/>
        <w:jc w:val="both"/>
        <w:rPr>
          <w:rFonts w:ascii="Times New Roman" w:hAnsi="Times New Roman"/>
          <w:sz w:val="28"/>
          <w:szCs w:val="28"/>
          <w:lang w:val="uk-UA"/>
        </w:rPr>
      </w:pPr>
    </w:p>
    <w:p w14:paraId="77510723" w14:textId="07E2EE6E" w:rsidR="006C3B74" w:rsidRPr="00DF432B" w:rsidRDefault="00DF432B" w:rsidP="0070739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В результаті </w:t>
      </w:r>
      <w:r w:rsidR="0039500B">
        <w:rPr>
          <w:rFonts w:ascii="Times New Roman" w:hAnsi="Times New Roman"/>
          <w:sz w:val="28"/>
          <w:szCs w:val="28"/>
          <w:lang w:val="uk-UA"/>
        </w:rPr>
        <w:t xml:space="preserve">проведеного досліду </w:t>
      </w:r>
      <w:r>
        <w:rPr>
          <w:rFonts w:ascii="Times New Roman" w:hAnsi="Times New Roman"/>
          <w:sz w:val="28"/>
          <w:szCs w:val="28"/>
          <w:lang w:val="uk-UA"/>
        </w:rPr>
        <w:t>було встановлено , що з 9 контрольних рослин тільки у однієї були відсутні боби</w:t>
      </w:r>
      <w:r w:rsidR="0039500B">
        <w:rPr>
          <w:rFonts w:ascii="Times New Roman" w:hAnsi="Times New Roman"/>
          <w:sz w:val="28"/>
          <w:szCs w:val="28"/>
          <w:lang w:val="uk-UA"/>
        </w:rPr>
        <w:t>, що складає 11,1%. А вісім рослин, що складає 88,9 %</w:t>
      </w:r>
      <w:r w:rsidR="00295C40">
        <w:rPr>
          <w:rFonts w:ascii="Times New Roman" w:hAnsi="Times New Roman"/>
          <w:sz w:val="28"/>
          <w:szCs w:val="28"/>
          <w:lang w:val="uk-UA"/>
        </w:rPr>
        <w:t>,</w:t>
      </w:r>
      <w:r w:rsidR="0039500B">
        <w:rPr>
          <w:rFonts w:ascii="Times New Roman" w:hAnsi="Times New Roman"/>
          <w:sz w:val="28"/>
          <w:szCs w:val="28"/>
          <w:lang w:val="uk-UA"/>
        </w:rPr>
        <w:t xml:space="preserve"> успішно сформували плоди в умовах вегетаційного досліду.</w:t>
      </w:r>
      <w:r w:rsidR="005657FD">
        <w:rPr>
          <w:rFonts w:ascii="Times New Roman" w:hAnsi="Times New Roman"/>
          <w:sz w:val="28"/>
          <w:szCs w:val="28"/>
          <w:lang w:val="uk-UA"/>
        </w:rPr>
        <w:t xml:space="preserve"> На контрольних рослинах сформувалось від 5 до 7 бобів.</w:t>
      </w:r>
    </w:p>
    <w:p w14:paraId="5E751DA3" w14:textId="30040FA8" w:rsidR="006C3B74" w:rsidRPr="0039500B" w:rsidRDefault="0039500B" w:rsidP="0070739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У десяти дослідних рослин плоди сформувалися тільки на двох, що складає 20,0 %. </w:t>
      </w:r>
      <w:r w:rsidR="005657FD">
        <w:rPr>
          <w:rFonts w:ascii="Times New Roman" w:hAnsi="Times New Roman"/>
          <w:sz w:val="28"/>
          <w:szCs w:val="28"/>
          <w:lang w:val="uk-UA"/>
        </w:rPr>
        <w:t xml:space="preserve">Слід зазначити, що сформувалось тільки по 2 боби невеликого розміру. </w:t>
      </w:r>
      <w:r>
        <w:rPr>
          <w:rFonts w:ascii="Times New Roman" w:hAnsi="Times New Roman"/>
          <w:sz w:val="28"/>
          <w:szCs w:val="28"/>
          <w:lang w:val="uk-UA"/>
        </w:rPr>
        <w:t>А вісім дослідних рослин (80,0%) боби не сформували.</w:t>
      </w:r>
    </w:p>
    <w:p w14:paraId="43DC769F" w14:textId="1B7ACB02" w:rsidR="006C3B74" w:rsidRDefault="0039500B" w:rsidP="00707397">
      <w:pPr>
        <w:spacing w:after="0" w:line="360" w:lineRule="auto"/>
        <w:ind w:firstLine="709"/>
        <w:jc w:val="both"/>
        <w:rPr>
          <w:rFonts w:ascii="Times New Roman" w:hAnsi="Times New Roman"/>
          <w:color w:val="000000" w:themeColor="text1"/>
          <w:sz w:val="28"/>
          <w:szCs w:val="28"/>
          <w:lang w:val="uk-UA"/>
        </w:rPr>
      </w:pPr>
      <w:r>
        <w:rPr>
          <w:rFonts w:ascii="Times New Roman" w:hAnsi="Times New Roman"/>
          <w:sz w:val="28"/>
          <w:szCs w:val="28"/>
          <w:lang w:val="uk-UA"/>
        </w:rPr>
        <w:lastRenderedPageBreak/>
        <w:t xml:space="preserve">Таким чином, ми зробили висновок, що не всі рослини арахісу культурного здатні утворювати </w:t>
      </w:r>
      <w:r w:rsidRPr="00FB2B24">
        <w:rPr>
          <w:rFonts w:ascii="Times New Roman" w:hAnsi="Times New Roman"/>
          <w:color w:val="000000" w:themeColor="text1"/>
          <w:sz w:val="28"/>
          <w:szCs w:val="28"/>
          <w:lang w:val="uk-UA"/>
        </w:rPr>
        <w:t>клейстогамні квіти</w:t>
      </w:r>
      <w:r>
        <w:rPr>
          <w:rFonts w:ascii="Times New Roman" w:hAnsi="Times New Roman"/>
          <w:color w:val="000000" w:themeColor="text1"/>
          <w:sz w:val="28"/>
          <w:szCs w:val="28"/>
          <w:lang w:val="uk-UA"/>
        </w:rPr>
        <w:t xml:space="preserve">. І хоча здатність до додаткового утворення плодів клейстогамними квітками – є пристосуванням до розмноження за несприятливих умов, але за цією ознакою </w:t>
      </w:r>
      <w:r w:rsidR="00AB60D4">
        <w:rPr>
          <w:rFonts w:ascii="Times New Roman" w:hAnsi="Times New Roman"/>
          <w:color w:val="000000" w:themeColor="text1"/>
          <w:sz w:val="28"/>
          <w:szCs w:val="28"/>
          <w:lang w:val="uk-UA"/>
        </w:rPr>
        <w:t>відзначається певна мінливість. Для формування остаточних висновків необхідно залучити у дослід різні генотипи і провести порівняння на генотиповому рівні.</w:t>
      </w:r>
      <w:r w:rsidR="00295C40">
        <w:rPr>
          <w:rFonts w:ascii="Times New Roman" w:hAnsi="Times New Roman"/>
          <w:color w:val="000000" w:themeColor="text1"/>
          <w:sz w:val="28"/>
          <w:szCs w:val="28"/>
          <w:lang w:val="uk-UA"/>
        </w:rPr>
        <w:t xml:space="preserve"> А також дослідити і описати клейстогамні квіти арахісу і провести порівняння їх з хазмогамними квітами. </w:t>
      </w:r>
    </w:p>
    <w:p w14:paraId="429A3488" w14:textId="1FD55F52" w:rsidR="00AB60D4" w:rsidRPr="0039500B" w:rsidRDefault="00AB60D4" w:rsidP="00AB60D4">
      <w:pPr>
        <w:spacing w:line="360" w:lineRule="auto"/>
        <w:ind w:firstLine="708"/>
        <w:jc w:val="both"/>
        <w:rPr>
          <w:rFonts w:ascii="Times New Roman" w:hAnsi="Times New Roman"/>
          <w:sz w:val="28"/>
          <w:szCs w:val="28"/>
          <w:lang w:val="uk-UA"/>
        </w:rPr>
      </w:pPr>
      <w:r>
        <w:rPr>
          <w:rFonts w:ascii="Times New Roman" w:hAnsi="Times New Roman"/>
          <w:color w:val="000000" w:themeColor="text1"/>
          <w:sz w:val="28"/>
          <w:szCs w:val="28"/>
          <w:lang w:val="uk-UA"/>
        </w:rPr>
        <w:t>Вивчення особливостей цвітіння арахісу має важливе практичне значення. Особливо при проведенні робіт з гібридизації, отримання гібридів та вивчення успадкування якісних і кількісних ознак у арахісу культурного, що</w:t>
      </w:r>
      <w:r w:rsidRPr="00AB60D4">
        <w:rPr>
          <w:rFonts w:ascii="Times New Roman" w:hAnsi="Times New Roman"/>
          <w:color w:val="FF0000"/>
          <w:sz w:val="28"/>
          <w:szCs w:val="28"/>
        </w:rPr>
        <w:t xml:space="preserve"> </w:t>
      </w:r>
      <w:r w:rsidRPr="00AB60D4">
        <w:rPr>
          <w:rFonts w:ascii="Times New Roman" w:hAnsi="Times New Roman"/>
          <w:sz w:val="28"/>
          <w:szCs w:val="28"/>
        </w:rPr>
        <w:t xml:space="preserve">надасть можливість покращити генетико-селекційну роботу з цією цінною культурою і </w:t>
      </w:r>
      <w:r w:rsidR="00295C40">
        <w:rPr>
          <w:rFonts w:ascii="Times New Roman" w:hAnsi="Times New Roman"/>
          <w:sz w:val="28"/>
          <w:szCs w:val="28"/>
          <w:lang w:val="uk-UA"/>
        </w:rPr>
        <w:t xml:space="preserve">сприятиме </w:t>
      </w:r>
      <w:r w:rsidRPr="00AB60D4">
        <w:rPr>
          <w:rFonts w:ascii="Times New Roman" w:hAnsi="Times New Roman"/>
          <w:sz w:val="28"/>
          <w:szCs w:val="28"/>
        </w:rPr>
        <w:t>більш ефективно</w:t>
      </w:r>
      <w:r w:rsidR="00295C40">
        <w:rPr>
          <w:rFonts w:ascii="Times New Roman" w:hAnsi="Times New Roman"/>
          <w:sz w:val="28"/>
          <w:szCs w:val="28"/>
          <w:lang w:val="uk-UA"/>
        </w:rPr>
        <w:t>му</w:t>
      </w:r>
      <w:r w:rsidRPr="00AB60D4">
        <w:rPr>
          <w:rFonts w:ascii="Times New Roman" w:hAnsi="Times New Roman"/>
          <w:sz w:val="28"/>
          <w:szCs w:val="28"/>
        </w:rPr>
        <w:t xml:space="preserve"> створ</w:t>
      </w:r>
      <w:r w:rsidR="00295C40">
        <w:rPr>
          <w:rFonts w:ascii="Times New Roman" w:hAnsi="Times New Roman"/>
          <w:sz w:val="28"/>
          <w:szCs w:val="28"/>
          <w:lang w:val="uk-UA"/>
        </w:rPr>
        <w:t>енню</w:t>
      </w:r>
      <w:r w:rsidRPr="00AB60D4">
        <w:rPr>
          <w:rFonts w:ascii="Times New Roman" w:hAnsi="Times New Roman"/>
          <w:sz w:val="28"/>
          <w:szCs w:val="28"/>
        </w:rPr>
        <w:t xml:space="preserve"> нов</w:t>
      </w:r>
      <w:r w:rsidR="00295C40">
        <w:rPr>
          <w:rFonts w:ascii="Times New Roman" w:hAnsi="Times New Roman"/>
          <w:sz w:val="28"/>
          <w:szCs w:val="28"/>
          <w:lang w:val="uk-UA"/>
        </w:rPr>
        <w:t>их</w:t>
      </w:r>
      <w:r w:rsidRPr="00AB60D4">
        <w:rPr>
          <w:rFonts w:ascii="Times New Roman" w:hAnsi="Times New Roman"/>
          <w:sz w:val="28"/>
          <w:szCs w:val="28"/>
        </w:rPr>
        <w:t xml:space="preserve"> сорт</w:t>
      </w:r>
      <w:r w:rsidR="00295C40">
        <w:rPr>
          <w:rFonts w:ascii="Times New Roman" w:hAnsi="Times New Roman"/>
          <w:sz w:val="28"/>
          <w:szCs w:val="28"/>
          <w:lang w:val="uk-UA"/>
        </w:rPr>
        <w:t>ів</w:t>
      </w:r>
      <w:r w:rsidRPr="00AB60D4">
        <w:rPr>
          <w:rFonts w:ascii="Times New Roman" w:hAnsi="Times New Roman"/>
          <w:sz w:val="28"/>
          <w:szCs w:val="28"/>
        </w:rPr>
        <w:t xml:space="preserve"> з підвищеною продуктивністю</w:t>
      </w:r>
      <w:r w:rsidRPr="00AB60D4">
        <w:rPr>
          <w:rFonts w:ascii="Times New Roman" w:hAnsi="Times New Roman"/>
          <w:sz w:val="28"/>
          <w:szCs w:val="28"/>
          <w:lang w:val="uk-UA"/>
        </w:rPr>
        <w:t xml:space="preserve">. Тому </w:t>
      </w:r>
      <w:r>
        <w:rPr>
          <w:rFonts w:ascii="Times New Roman" w:hAnsi="Times New Roman"/>
          <w:color w:val="000000" w:themeColor="text1"/>
          <w:sz w:val="28"/>
          <w:szCs w:val="28"/>
          <w:lang w:val="uk-UA"/>
        </w:rPr>
        <w:t>дослідження біології цвітіння, запилення і плодоутворення у арахісу необхідно продовжувати.</w:t>
      </w:r>
    </w:p>
    <w:p w14:paraId="158ECB31" w14:textId="77777777" w:rsidR="00AB60D4" w:rsidRDefault="00AB60D4" w:rsidP="0070482E">
      <w:pPr>
        <w:spacing w:line="360" w:lineRule="auto"/>
        <w:ind w:firstLine="709"/>
        <w:jc w:val="both"/>
        <w:rPr>
          <w:rFonts w:ascii="Times New Roman" w:hAnsi="Times New Roman"/>
          <w:sz w:val="28"/>
          <w:szCs w:val="28"/>
          <w:lang w:val="uk-UA"/>
        </w:rPr>
      </w:pPr>
    </w:p>
    <w:p w14:paraId="37C7656F" w14:textId="77777777" w:rsidR="00AB60D4" w:rsidRDefault="00AB60D4" w:rsidP="0070482E">
      <w:pPr>
        <w:spacing w:line="360" w:lineRule="auto"/>
        <w:ind w:firstLine="709"/>
        <w:jc w:val="both"/>
        <w:rPr>
          <w:rFonts w:ascii="Times New Roman" w:hAnsi="Times New Roman"/>
          <w:sz w:val="28"/>
          <w:szCs w:val="28"/>
          <w:lang w:val="uk-UA"/>
        </w:rPr>
      </w:pPr>
    </w:p>
    <w:p w14:paraId="69B4CC90" w14:textId="3FB30FAA" w:rsidR="006C0C55" w:rsidRPr="003E7744" w:rsidRDefault="006C0C55" w:rsidP="005E29A5">
      <w:pPr>
        <w:spacing w:after="0" w:line="360" w:lineRule="auto"/>
        <w:ind w:firstLine="709"/>
        <w:jc w:val="both"/>
        <w:rPr>
          <w:rFonts w:ascii="Times New Roman" w:hAnsi="Times New Roman"/>
          <w:b/>
          <w:bCs/>
          <w:sz w:val="28"/>
          <w:szCs w:val="28"/>
        </w:rPr>
      </w:pPr>
      <w:r w:rsidRPr="003E7744">
        <w:rPr>
          <w:rFonts w:ascii="Times New Roman" w:hAnsi="Times New Roman"/>
          <w:b/>
          <w:bCs/>
          <w:sz w:val="28"/>
          <w:szCs w:val="28"/>
        </w:rPr>
        <w:t>3.</w:t>
      </w:r>
      <w:r>
        <w:rPr>
          <w:rFonts w:ascii="Times New Roman" w:hAnsi="Times New Roman"/>
          <w:b/>
          <w:bCs/>
          <w:sz w:val="28"/>
          <w:szCs w:val="28"/>
          <w:lang w:val="uk-UA"/>
        </w:rPr>
        <w:t>3</w:t>
      </w:r>
      <w:r w:rsidRPr="003E7744">
        <w:rPr>
          <w:rFonts w:ascii="Times New Roman" w:hAnsi="Times New Roman"/>
          <w:b/>
          <w:bCs/>
          <w:sz w:val="28"/>
          <w:szCs w:val="28"/>
        </w:rPr>
        <w:t xml:space="preserve"> </w:t>
      </w:r>
      <w:r>
        <w:rPr>
          <w:rFonts w:ascii="Times New Roman" w:hAnsi="Times New Roman"/>
          <w:b/>
          <w:bCs/>
          <w:sz w:val="28"/>
          <w:szCs w:val="28"/>
          <w:lang w:val="uk-UA"/>
        </w:rPr>
        <w:t xml:space="preserve">Вивчення </w:t>
      </w:r>
      <w:r w:rsidR="00127EF6">
        <w:rPr>
          <w:rFonts w:ascii="Times New Roman" w:hAnsi="Times New Roman"/>
          <w:b/>
          <w:bCs/>
          <w:sz w:val="28"/>
          <w:szCs w:val="28"/>
          <w:lang w:val="uk-UA"/>
        </w:rPr>
        <w:t xml:space="preserve">біохімічних ознак насіння </w:t>
      </w:r>
      <w:r>
        <w:rPr>
          <w:rFonts w:ascii="Times New Roman" w:hAnsi="Times New Roman"/>
          <w:b/>
          <w:bCs/>
          <w:sz w:val="28"/>
          <w:szCs w:val="28"/>
          <w:lang w:val="uk-UA"/>
        </w:rPr>
        <w:t xml:space="preserve">нових зразків </w:t>
      </w:r>
      <w:r w:rsidRPr="003E7744">
        <w:rPr>
          <w:rFonts w:ascii="Times New Roman" w:hAnsi="Times New Roman"/>
          <w:b/>
          <w:bCs/>
          <w:sz w:val="28"/>
          <w:szCs w:val="28"/>
          <w:lang w:val="uk-UA"/>
        </w:rPr>
        <w:t>арахісу</w:t>
      </w:r>
      <w:r>
        <w:rPr>
          <w:rFonts w:ascii="Times New Roman" w:hAnsi="Times New Roman"/>
          <w:b/>
          <w:bCs/>
          <w:sz w:val="28"/>
          <w:szCs w:val="28"/>
          <w:lang w:val="uk-UA"/>
        </w:rPr>
        <w:t xml:space="preserve"> культурного для поповнення ознакової колекці</w:t>
      </w:r>
      <w:r w:rsidR="00127EF6">
        <w:rPr>
          <w:rFonts w:ascii="Times New Roman" w:hAnsi="Times New Roman"/>
          <w:b/>
          <w:bCs/>
          <w:sz w:val="28"/>
          <w:szCs w:val="28"/>
          <w:lang w:val="uk-UA"/>
        </w:rPr>
        <w:t>ї</w:t>
      </w:r>
    </w:p>
    <w:p w14:paraId="2EF4D117" w14:textId="77777777" w:rsidR="00AB60D4" w:rsidRDefault="00AB60D4" w:rsidP="005E29A5">
      <w:pPr>
        <w:spacing w:after="0" w:line="360" w:lineRule="auto"/>
        <w:ind w:firstLine="709"/>
        <w:jc w:val="both"/>
        <w:rPr>
          <w:rFonts w:ascii="Times New Roman" w:hAnsi="Times New Roman"/>
          <w:sz w:val="28"/>
          <w:szCs w:val="28"/>
          <w:lang w:val="uk-UA"/>
        </w:rPr>
      </w:pPr>
    </w:p>
    <w:p w14:paraId="3708C600" w14:textId="77777777" w:rsidR="00AB60D4" w:rsidRDefault="00AB60D4" w:rsidP="005E29A5">
      <w:pPr>
        <w:spacing w:after="0" w:line="360" w:lineRule="auto"/>
        <w:ind w:firstLine="709"/>
        <w:jc w:val="both"/>
        <w:rPr>
          <w:rFonts w:ascii="Times New Roman" w:hAnsi="Times New Roman"/>
          <w:sz w:val="28"/>
          <w:szCs w:val="28"/>
          <w:lang w:val="uk-UA"/>
        </w:rPr>
      </w:pPr>
    </w:p>
    <w:p w14:paraId="1666C9C0" w14:textId="6866A5B3" w:rsidR="002D5047" w:rsidRDefault="002D5047" w:rsidP="00BB660E">
      <w:pPr>
        <w:pStyle w:val="Oaeno"/>
        <w:widowControl/>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Створення генетичних, ознакових</w:t>
      </w:r>
      <w:r w:rsidR="005E29A5">
        <w:rPr>
          <w:rFonts w:ascii="Times New Roman" w:hAnsi="Times New Roman" w:cs="Times New Roman"/>
          <w:sz w:val="28"/>
          <w:szCs w:val="28"/>
          <w:lang w:val="uk-UA"/>
        </w:rPr>
        <w:t xml:space="preserve"> та</w:t>
      </w:r>
      <w:r>
        <w:rPr>
          <w:rFonts w:ascii="Times New Roman" w:hAnsi="Times New Roman" w:cs="Times New Roman"/>
          <w:sz w:val="28"/>
          <w:szCs w:val="28"/>
          <w:lang w:val="uk-UA"/>
        </w:rPr>
        <w:t xml:space="preserve"> селекційних колекцій культурних рослин </w:t>
      </w:r>
      <w:r w:rsidR="005E29A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один з найважливіших напрямків </w:t>
      </w:r>
      <w:r w:rsidR="005E29A5">
        <w:rPr>
          <w:rFonts w:ascii="Times New Roman" w:hAnsi="Times New Roman" w:cs="Times New Roman"/>
          <w:sz w:val="28"/>
          <w:szCs w:val="28"/>
          <w:lang w:val="uk-UA"/>
        </w:rPr>
        <w:t xml:space="preserve">роботи з </w:t>
      </w:r>
      <w:r>
        <w:rPr>
          <w:rFonts w:ascii="Times New Roman" w:hAnsi="Times New Roman" w:cs="Times New Roman"/>
          <w:sz w:val="28"/>
          <w:szCs w:val="28"/>
          <w:lang w:val="uk-UA"/>
        </w:rPr>
        <w:t>генетични</w:t>
      </w:r>
      <w:r w:rsidR="005E29A5">
        <w:rPr>
          <w:rFonts w:ascii="Times New Roman" w:hAnsi="Times New Roman" w:cs="Times New Roman"/>
          <w:sz w:val="28"/>
          <w:szCs w:val="28"/>
          <w:lang w:val="uk-UA"/>
        </w:rPr>
        <w:t>ми</w:t>
      </w:r>
      <w:r>
        <w:rPr>
          <w:rFonts w:ascii="Times New Roman" w:hAnsi="Times New Roman" w:cs="Times New Roman"/>
          <w:sz w:val="28"/>
          <w:szCs w:val="28"/>
          <w:lang w:val="uk-UA"/>
        </w:rPr>
        <w:t xml:space="preserve"> ресурс</w:t>
      </w:r>
      <w:r w:rsidR="005E29A5">
        <w:rPr>
          <w:rFonts w:ascii="Times New Roman" w:hAnsi="Times New Roman" w:cs="Times New Roman"/>
          <w:sz w:val="28"/>
          <w:szCs w:val="28"/>
          <w:lang w:val="uk-UA"/>
        </w:rPr>
        <w:t>ами</w:t>
      </w:r>
      <w:r>
        <w:rPr>
          <w:rFonts w:ascii="Times New Roman" w:hAnsi="Times New Roman" w:cs="Times New Roman"/>
          <w:sz w:val="28"/>
          <w:szCs w:val="28"/>
          <w:lang w:val="uk-UA"/>
        </w:rPr>
        <w:t>. А на початку генетико-селекційної роботи з культурою створення колекції, яка б містила зразки з різними характеристиками і властивостями, має першочергове значення.</w:t>
      </w:r>
    </w:p>
    <w:p w14:paraId="28417C48" w14:textId="5B33CC09" w:rsidR="002D5047" w:rsidRPr="003C6E3A" w:rsidRDefault="009313B3" w:rsidP="00BB660E">
      <w:pPr>
        <w:pStyle w:val="Oaeno"/>
        <w:widowControl/>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Для поглиблення і розширення селекційної роботи з арахісом культурним в Інституті олійних культур створена і підтримується ознакова колекція арахісу</w:t>
      </w:r>
      <w:r w:rsidR="003C6E3A">
        <w:rPr>
          <w:rFonts w:ascii="Times New Roman" w:hAnsi="Times New Roman" w:cs="Times New Roman"/>
          <w:sz w:val="28"/>
          <w:szCs w:val="28"/>
          <w:lang w:val="uk-UA"/>
        </w:rPr>
        <w:t>, яка налічує 23 зразки</w:t>
      </w:r>
      <w:r>
        <w:rPr>
          <w:rFonts w:ascii="Times New Roman" w:hAnsi="Times New Roman" w:cs="Times New Roman"/>
          <w:sz w:val="28"/>
          <w:szCs w:val="28"/>
          <w:lang w:val="uk-UA"/>
        </w:rPr>
        <w:t>. Нашим завданням було збір</w:t>
      </w:r>
      <w:r w:rsidR="005E29A5">
        <w:rPr>
          <w:rFonts w:ascii="Times New Roman" w:hAnsi="Times New Roman" w:cs="Times New Roman"/>
          <w:sz w:val="28"/>
          <w:szCs w:val="28"/>
          <w:lang w:val="uk-UA"/>
        </w:rPr>
        <w:t xml:space="preserve"> нових зразків</w:t>
      </w:r>
      <w:r>
        <w:rPr>
          <w:rFonts w:ascii="Times New Roman" w:hAnsi="Times New Roman" w:cs="Times New Roman"/>
          <w:sz w:val="28"/>
          <w:szCs w:val="28"/>
          <w:lang w:val="uk-UA"/>
        </w:rPr>
        <w:t xml:space="preserve"> </w:t>
      </w:r>
      <w:r w:rsidR="005E29A5">
        <w:rPr>
          <w:rFonts w:ascii="Times New Roman" w:hAnsi="Times New Roman" w:cs="Times New Roman"/>
          <w:sz w:val="28"/>
          <w:szCs w:val="28"/>
          <w:lang w:val="uk-UA"/>
        </w:rPr>
        <w:t xml:space="preserve">для </w:t>
      </w:r>
      <w:r>
        <w:rPr>
          <w:rFonts w:ascii="Times New Roman" w:hAnsi="Times New Roman" w:cs="Times New Roman"/>
          <w:sz w:val="28"/>
          <w:szCs w:val="28"/>
          <w:lang w:val="uk-UA"/>
        </w:rPr>
        <w:t xml:space="preserve">поповнення цієї </w:t>
      </w:r>
      <w:r w:rsidR="003C6E3A">
        <w:rPr>
          <w:rFonts w:ascii="Times New Roman" w:hAnsi="Times New Roman" w:cs="Times New Roman"/>
          <w:sz w:val="28"/>
          <w:szCs w:val="28"/>
          <w:lang w:val="uk-UA"/>
        </w:rPr>
        <w:t xml:space="preserve">колекції. Ми придбали чотири різні зразки різного географічного походження в роздрібній торгівельній мережі, провели їх біохімічний аналіз в </w:t>
      </w:r>
      <w:r w:rsidR="003C6E3A">
        <w:rPr>
          <w:rFonts w:ascii="Times New Roman" w:hAnsi="Times New Roman" w:cs="Times New Roman"/>
          <w:sz w:val="28"/>
          <w:szCs w:val="28"/>
          <w:lang w:val="uk-UA"/>
        </w:rPr>
        <w:lastRenderedPageBreak/>
        <w:t xml:space="preserve">лабораторії </w:t>
      </w:r>
      <w:r w:rsidR="003C6E3A" w:rsidRPr="003C6E3A">
        <w:rPr>
          <w:rFonts w:ascii="Times New Roman" w:hAnsi="Times New Roman"/>
          <w:sz w:val="28"/>
          <w:szCs w:val="28"/>
          <w:lang w:val="uk-UA"/>
        </w:rPr>
        <w:t>біохімії та масових аналізів Інституту олійних культур НААН</w:t>
      </w:r>
      <w:r w:rsidR="003C6E3A">
        <w:rPr>
          <w:rFonts w:ascii="Times New Roman" w:hAnsi="Times New Roman"/>
          <w:sz w:val="28"/>
          <w:szCs w:val="28"/>
          <w:lang w:val="uk-UA"/>
        </w:rPr>
        <w:t xml:space="preserve"> і порівняли з сортом-контролем Клінський (табл. 3.2).</w:t>
      </w:r>
    </w:p>
    <w:p w14:paraId="551665A2" w14:textId="6CEEF5B5" w:rsidR="003C6E3A" w:rsidRDefault="00BB660E" w:rsidP="003C6E3A">
      <w:pPr>
        <w:pStyle w:val="Oaeno"/>
        <w:widowControl/>
        <w:spacing w:line="360" w:lineRule="auto"/>
        <w:ind w:firstLine="720"/>
        <w:jc w:val="both"/>
        <w:rPr>
          <w:rFonts w:ascii="Times New Roman" w:hAnsi="Times New Roman" w:cs="Times New Roman"/>
          <w:sz w:val="28"/>
          <w:szCs w:val="28"/>
          <w:lang w:val="uk-UA"/>
        </w:rPr>
      </w:pPr>
      <w:r w:rsidRPr="007641E0">
        <w:rPr>
          <w:rFonts w:ascii="Times New Roman" w:hAnsi="Times New Roman" w:cs="Times New Roman"/>
          <w:sz w:val="28"/>
          <w:szCs w:val="28"/>
          <w:lang w:val="uk-UA"/>
        </w:rPr>
        <w:t xml:space="preserve">Результати вивчення олійності </w:t>
      </w:r>
      <w:r>
        <w:rPr>
          <w:rFonts w:ascii="Times New Roman" w:hAnsi="Times New Roman" w:cs="Times New Roman"/>
          <w:sz w:val="28"/>
          <w:szCs w:val="28"/>
          <w:lang w:val="uk-UA"/>
        </w:rPr>
        <w:t xml:space="preserve"> і вмісту протеїну у досліджуваних ліній</w:t>
      </w:r>
      <w:r w:rsidRPr="007641E0">
        <w:rPr>
          <w:rFonts w:ascii="Times New Roman" w:hAnsi="Times New Roman" w:cs="Times New Roman"/>
          <w:sz w:val="28"/>
          <w:szCs w:val="28"/>
          <w:lang w:val="uk-UA"/>
        </w:rPr>
        <w:t xml:space="preserve"> наведені в таблиці 3.</w:t>
      </w:r>
      <w:r w:rsidR="003C6E3A">
        <w:rPr>
          <w:rFonts w:ascii="Times New Roman" w:hAnsi="Times New Roman"/>
          <w:sz w:val="28"/>
          <w:szCs w:val="28"/>
          <w:lang w:val="uk-UA"/>
        </w:rPr>
        <w:t>2</w:t>
      </w:r>
      <w:r>
        <w:rPr>
          <w:rFonts w:ascii="Times New Roman" w:hAnsi="Times New Roman" w:cs="Times New Roman"/>
          <w:sz w:val="28"/>
          <w:szCs w:val="28"/>
          <w:lang w:val="uk-UA"/>
        </w:rPr>
        <w:t>.</w:t>
      </w:r>
      <w:r w:rsidR="003C6E3A" w:rsidRPr="003C6E3A">
        <w:rPr>
          <w:rFonts w:ascii="Times New Roman" w:hAnsi="Times New Roman" w:cs="Times New Roman"/>
          <w:sz w:val="28"/>
          <w:szCs w:val="28"/>
          <w:lang w:val="uk-UA"/>
        </w:rPr>
        <w:t xml:space="preserve"> </w:t>
      </w:r>
      <w:r w:rsidR="003C6E3A">
        <w:rPr>
          <w:rFonts w:ascii="Times New Roman" w:hAnsi="Times New Roman" w:cs="Times New Roman"/>
          <w:sz w:val="28"/>
          <w:szCs w:val="28"/>
          <w:lang w:val="uk-UA"/>
        </w:rPr>
        <w:t>Олійність насіння</w:t>
      </w:r>
      <w:r w:rsidR="004438C3">
        <w:rPr>
          <w:rFonts w:ascii="Times New Roman" w:hAnsi="Times New Roman" w:cs="Times New Roman"/>
          <w:sz w:val="28"/>
          <w:szCs w:val="28"/>
          <w:lang w:val="uk-UA"/>
        </w:rPr>
        <w:t>,</w:t>
      </w:r>
      <w:r w:rsidR="003C6E3A">
        <w:rPr>
          <w:rFonts w:ascii="Times New Roman" w:hAnsi="Times New Roman" w:cs="Times New Roman"/>
          <w:sz w:val="28"/>
          <w:szCs w:val="28"/>
          <w:lang w:val="uk-UA"/>
        </w:rPr>
        <w:t xml:space="preserve"> жирно</w:t>
      </w:r>
      <w:r w:rsidR="003C6E3A" w:rsidRPr="007641E0">
        <w:rPr>
          <w:rFonts w:ascii="Times New Roman" w:hAnsi="Times New Roman" w:cs="Times New Roman"/>
          <w:sz w:val="28"/>
          <w:szCs w:val="28"/>
          <w:lang w:val="uk-UA"/>
        </w:rPr>
        <w:t xml:space="preserve">кислотний склад олії </w:t>
      </w:r>
      <w:r w:rsidR="004438C3">
        <w:rPr>
          <w:rFonts w:ascii="Times New Roman" w:hAnsi="Times New Roman" w:cs="Times New Roman"/>
          <w:sz w:val="28"/>
          <w:szCs w:val="28"/>
          <w:lang w:val="uk-UA"/>
        </w:rPr>
        <w:t xml:space="preserve">та маса насіння </w:t>
      </w:r>
      <w:r w:rsidR="003C6E3A">
        <w:rPr>
          <w:rFonts w:ascii="Times New Roman" w:hAnsi="Times New Roman" w:cs="Times New Roman"/>
          <w:sz w:val="28"/>
          <w:szCs w:val="28"/>
          <w:lang w:val="uk-UA"/>
        </w:rPr>
        <w:t xml:space="preserve">– є </w:t>
      </w:r>
      <w:r w:rsidR="003C6E3A" w:rsidRPr="007641E0">
        <w:rPr>
          <w:rFonts w:ascii="Times New Roman" w:hAnsi="Times New Roman" w:cs="Times New Roman"/>
          <w:sz w:val="28"/>
          <w:szCs w:val="28"/>
          <w:lang w:val="uk-UA"/>
        </w:rPr>
        <w:t>основни</w:t>
      </w:r>
      <w:r w:rsidR="003C6E3A">
        <w:rPr>
          <w:rFonts w:ascii="Times New Roman" w:hAnsi="Times New Roman" w:cs="Times New Roman"/>
          <w:sz w:val="28"/>
          <w:szCs w:val="28"/>
          <w:lang w:val="uk-UA"/>
        </w:rPr>
        <w:t>ми господарсько-цінними</w:t>
      </w:r>
      <w:r w:rsidR="003C6E3A" w:rsidRPr="007641E0">
        <w:rPr>
          <w:rFonts w:ascii="Times New Roman" w:hAnsi="Times New Roman" w:cs="Times New Roman"/>
          <w:sz w:val="28"/>
          <w:szCs w:val="28"/>
          <w:lang w:val="uk-UA"/>
        </w:rPr>
        <w:t xml:space="preserve"> ознак</w:t>
      </w:r>
      <w:r w:rsidR="008968D7">
        <w:rPr>
          <w:rFonts w:ascii="Times New Roman" w:hAnsi="Times New Roman" w:cs="Times New Roman"/>
          <w:sz w:val="28"/>
          <w:szCs w:val="28"/>
          <w:lang w:val="uk-UA"/>
        </w:rPr>
        <w:t>ами</w:t>
      </w:r>
      <w:r w:rsidR="003C6E3A" w:rsidRPr="007641E0">
        <w:rPr>
          <w:rFonts w:ascii="Times New Roman" w:hAnsi="Times New Roman" w:cs="Times New Roman"/>
          <w:sz w:val="28"/>
          <w:szCs w:val="28"/>
          <w:lang w:val="uk-UA"/>
        </w:rPr>
        <w:t xml:space="preserve">, за якими ведеться селекція </w:t>
      </w:r>
      <w:r w:rsidR="003C6E3A">
        <w:rPr>
          <w:rFonts w:ascii="Times New Roman" w:hAnsi="Times New Roman" w:cs="Times New Roman"/>
          <w:sz w:val="28"/>
          <w:szCs w:val="28"/>
          <w:lang w:val="uk-UA"/>
        </w:rPr>
        <w:t>олійних культур</w:t>
      </w:r>
      <w:r w:rsidR="003C6E3A" w:rsidRPr="007641E0">
        <w:rPr>
          <w:rFonts w:ascii="Times New Roman" w:hAnsi="Times New Roman" w:cs="Times New Roman"/>
          <w:sz w:val="28"/>
          <w:szCs w:val="28"/>
          <w:lang w:val="uk-UA"/>
        </w:rPr>
        <w:t xml:space="preserve">. </w:t>
      </w:r>
    </w:p>
    <w:p w14:paraId="75FCDC5E" w14:textId="2613CE39" w:rsidR="00893EBB" w:rsidRDefault="00BB660E" w:rsidP="007A6DDE">
      <w:pPr>
        <w:spacing w:after="0" w:line="360" w:lineRule="auto"/>
        <w:ind w:firstLine="709"/>
        <w:jc w:val="both"/>
        <w:rPr>
          <w:rFonts w:ascii="Times New Roman" w:hAnsi="Times New Roman"/>
          <w:sz w:val="28"/>
          <w:szCs w:val="28"/>
          <w:lang w:val="uk-UA"/>
        </w:rPr>
      </w:pPr>
      <w:r w:rsidRPr="004A5BF0">
        <w:rPr>
          <w:rFonts w:ascii="Times New Roman" w:hAnsi="Times New Roman"/>
          <w:sz w:val="28"/>
          <w:szCs w:val="28"/>
          <w:lang w:val="uk-UA"/>
        </w:rPr>
        <w:t>З даних таблиці 3.</w:t>
      </w:r>
      <w:r w:rsidR="008968D7">
        <w:rPr>
          <w:rFonts w:ascii="Times New Roman" w:hAnsi="Times New Roman"/>
          <w:sz w:val="28"/>
          <w:szCs w:val="28"/>
          <w:lang w:val="uk-UA"/>
        </w:rPr>
        <w:t>2</w:t>
      </w:r>
      <w:r w:rsidRPr="004A5BF0">
        <w:rPr>
          <w:rFonts w:ascii="Times New Roman" w:hAnsi="Times New Roman"/>
          <w:color w:val="FF0000"/>
          <w:sz w:val="28"/>
          <w:szCs w:val="28"/>
          <w:lang w:val="uk-UA"/>
        </w:rPr>
        <w:t xml:space="preserve"> </w:t>
      </w:r>
      <w:r w:rsidRPr="004A5BF0">
        <w:rPr>
          <w:rFonts w:ascii="Times New Roman" w:hAnsi="Times New Roman"/>
          <w:sz w:val="28"/>
          <w:szCs w:val="28"/>
          <w:lang w:val="uk-UA"/>
        </w:rPr>
        <w:t>видно, що Л-2</w:t>
      </w:r>
      <w:r w:rsidR="004438C3">
        <w:rPr>
          <w:rFonts w:ascii="Times New Roman" w:hAnsi="Times New Roman"/>
          <w:sz w:val="28"/>
          <w:szCs w:val="28"/>
          <w:lang w:val="uk-UA"/>
        </w:rPr>
        <w:t xml:space="preserve"> (</w:t>
      </w:r>
      <w:r w:rsidR="004438C3" w:rsidRPr="00962899">
        <w:rPr>
          <w:rFonts w:ascii="Times New Roman" w:hAnsi="Times New Roman"/>
          <w:sz w:val="28"/>
          <w:szCs w:val="28"/>
          <w:lang w:val="uk-UA"/>
        </w:rPr>
        <w:t>Узбекистан</w:t>
      </w:r>
      <w:r w:rsidR="004438C3">
        <w:rPr>
          <w:rFonts w:ascii="Times New Roman" w:hAnsi="Times New Roman"/>
          <w:sz w:val="28"/>
          <w:szCs w:val="28"/>
          <w:lang w:val="uk-UA"/>
        </w:rPr>
        <w:t>)</w:t>
      </w:r>
      <w:r w:rsidRPr="004A5BF0">
        <w:rPr>
          <w:rFonts w:ascii="Times New Roman" w:hAnsi="Times New Roman"/>
          <w:sz w:val="28"/>
          <w:szCs w:val="28"/>
          <w:lang w:val="uk-UA"/>
        </w:rPr>
        <w:t xml:space="preserve"> відрізняється </w:t>
      </w:r>
      <w:r w:rsidR="004438C3">
        <w:rPr>
          <w:rFonts w:ascii="Times New Roman" w:hAnsi="Times New Roman"/>
          <w:sz w:val="28"/>
          <w:szCs w:val="28"/>
          <w:lang w:val="uk-UA"/>
        </w:rPr>
        <w:t>найбільшою масою насіння</w:t>
      </w:r>
      <w:r w:rsidR="00F768C2" w:rsidRPr="00F768C2">
        <w:rPr>
          <w:rFonts w:ascii="Times New Roman" w:hAnsi="Times New Roman"/>
          <w:sz w:val="28"/>
          <w:szCs w:val="28"/>
          <w:lang w:val="uk-UA"/>
        </w:rPr>
        <w:t xml:space="preserve"> 73</w:t>
      </w:r>
      <w:r w:rsidR="00F768C2">
        <w:rPr>
          <w:rFonts w:ascii="Times New Roman" w:hAnsi="Times New Roman"/>
          <w:sz w:val="28"/>
          <w:szCs w:val="28"/>
          <w:lang w:val="uk-UA"/>
        </w:rPr>
        <w:t>,02 г</w:t>
      </w:r>
      <w:r w:rsidR="004438C3">
        <w:rPr>
          <w:rFonts w:ascii="Times New Roman" w:hAnsi="Times New Roman"/>
          <w:sz w:val="28"/>
          <w:szCs w:val="28"/>
          <w:lang w:val="uk-UA"/>
        </w:rPr>
        <w:t xml:space="preserve">. </w:t>
      </w:r>
      <w:r w:rsidR="007A6DDE">
        <w:rPr>
          <w:rFonts w:ascii="Times New Roman" w:hAnsi="Times New Roman"/>
          <w:sz w:val="28"/>
          <w:szCs w:val="28"/>
          <w:lang w:val="uk-UA"/>
        </w:rPr>
        <w:t>Встановлено, що в</w:t>
      </w:r>
      <w:r w:rsidR="009A135E">
        <w:rPr>
          <w:rFonts w:ascii="Times New Roman" w:hAnsi="Times New Roman"/>
          <w:sz w:val="28"/>
          <w:szCs w:val="28"/>
          <w:lang w:val="uk-UA"/>
        </w:rPr>
        <w:t xml:space="preserve">сі досліджувані зразки мали </w:t>
      </w:r>
      <w:r w:rsidR="007A6DDE">
        <w:rPr>
          <w:rFonts w:ascii="Times New Roman" w:hAnsi="Times New Roman"/>
          <w:sz w:val="28"/>
          <w:szCs w:val="28"/>
          <w:lang w:val="uk-UA"/>
        </w:rPr>
        <w:t>показники маси 1000 насінин вищі ніж у контролю</w:t>
      </w:r>
      <w:r w:rsidR="00893EBB">
        <w:rPr>
          <w:rFonts w:ascii="Times New Roman" w:hAnsi="Times New Roman"/>
          <w:sz w:val="28"/>
          <w:szCs w:val="28"/>
          <w:lang w:val="uk-UA"/>
        </w:rPr>
        <w:t>, але суттєвим перевищення було у трьох зразків Л-2, Л-3 та Л-4</w:t>
      </w:r>
      <w:r w:rsidR="007A6DDE">
        <w:rPr>
          <w:rFonts w:ascii="Times New Roman" w:hAnsi="Times New Roman"/>
          <w:sz w:val="28"/>
          <w:szCs w:val="28"/>
          <w:lang w:val="uk-UA"/>
        </w:rPr>
        <w:t>.</w:t>
      </w:r>
      <w:r w:rsidR="00F7607A">
        <w:rPr>
          <w:rFonts w:ascii="Times New Roman" w:hAnsi="Times New Roman"/>
          <w:sz w:val="28"/>
          <w:szCs w:val="28"/>
          <w:lang w:val="uk-UA"/>
        </w:rPr>
        <w:t xml:space="preserve"> </w:t>
      </w:r>
    </w:p>
    <w:p w14:paraId="21C1C61D" w14:textId="6053C7F2" w:rsidR="007A6DDE" w:rsidRDefault="007A6DDE" w:rsidP="007A6DDE">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За вмістом олії </w:t>
      </w:r>
      <w:r w:rsidR="00B276A6">
        <w:rPr>
          <w:rFonts w:ascii="Times New Roman" w:hAnsi="Times New Roman"/>
          <w:sz w:val="28"/>
          <w:szCs w:val="28"/>
          <w:lang w:val="uk-UA"/>
        </w:rPr>
        <w:t>суттєвого перевищення</w:t>
      </w:r>
      <w:r>
        <w:rPr>
          <w:rFonts w:ascii="Times New Roman" w:hAnsi="Times New Roman"/>
          <w:sz w:val="28"/>
          <w:szCs w:val="28"/>
          <w:lang w:val="uk-UA"/>
        </w:rPr>
        <w:t xml:space="preserve"> за контроль</w:t>
      </w:r>
      <w:r w:rsidRPr="004A5BF0">
        <w:rPr>
          <w:rFonts w:ascii="Times New Roman" w:hAnsi="Times New Roman"/>
          <w:sz w:val="28"/>
          <w:szCs w:val="28"/>
          <w:lang w:val="uk-UA"/>
        </w:rPr>
        <w:t xml:space="preserve"> </w:t>
      </w:r>
      <w:r w:rsidR="00B276A6">
        <w:rPr>
          <w:rFonts w:ascii="Times New Roman" w:hAnsi="Times New Roman"/>
          <w:sz w:val="28"/>
          <w:szCs w:val="28"/>
          <w:lang w:val="uk-UA"/>
        </w:rPr>
        <w:t xml:space="preserve">у нових зразків не відмічене. А зразок Л-3 мав навіть суттєве зниження за </w:t>
      </w:r>
      <w:r w:rsidRPr="004A5BF0">
        <w:rPr>
          <w:rFonts w:ascii="Times New Roman" w:hAnsi="Times New Roman"/>
          <w:sz w:val="28"/>
          <w:szCs w:val="28"/>
          <w:lang w:val="uk-UA"/>
        </w:rPr>
        <w:t>показник</w:t>
      </w:r>
      <w:r>
        <w:rPr>
          <w:rFonts w:ascii="Times New Roman" w:hAnsi="Times New Roman"/>
          <w:sz w:val="28"/>
          <w:szCs w:val="28"/>
          <w:lang w:val="uk-UA"/>
        </w:rPr>
        <w:t>ам</w:t>
      </w:r>
      <w:r w:rsidRPr="004A5BF0">
        <w:rPr>
          <w:rFonts w:ascii="Times New Roman" w:hAnsi="Times New Roman"/>
          <w:sz w:val="28"/>
          <w:szCs w:val="28"/>
          <w:lang w:val="uk-UA"/>
        </w:rPr>
        <w:t>и олійності</w:t>
      </w:r>
      <w:r w:rsidR="00B276A6">
        <w:rPr>
          <w:rFonts w:ascii="Times New Roman" w:hAnsi="Times New Roman"/>
          <w:sz w:val="28"/>
          <w:szCs w:val="28"/>
          <w:lang w:val="uk-UA"/>
        </w:rPr>
        <w:t xml:space="preserve">.  </w:t>
      </w:r>
    </w:p>
    <w:p w14:paraId="2C5993EF" w14:textId="77777777" w:rsidR="00BB660E" w:rsidRDefault="00BB660E" w:rsidP="00BB660E">
      <w:pPr>
        <w:spacing w:after="0" w:line="360" w:lineRule="auto"/>
        <w:ind w:firstLine="709"/>
        <w:contextualSpacing/>
        <w:jc w:val="both"/>
        <w:rPr>
          <w:rFonts w:ascii="Times New Roman" w:hAnsi="Times New Roman"/>
          <w:sz w:val="28"/>
          <w:szCs w:val="28"/>
          <w:highlight w:val="cyan"/>
          <w:lang w:val="uk-UA"/>
        </w:rPr>
      </w:pPr>
    </w:p>
    <w:p w14:paraId="67CADFB0" w14:textId="54EE1D2A" w:rsidR="0070482E" w:rsidRPr="006E3DE2" w:rsidRDefault="0070482E" w:rsidP="0070482E">
      <w:pPr>
        <w:spacing w:line="360" w:lineRule="auto"/>
        <w:ind w:firstLine="709"/>
        <w:jc w:val="both"/>
        <w:rPr>
          <w:rFonts w:ascii="Times New Roman" w:hAnsi="Times New Roman"/>
          <w:sz w:val="28"/>
          <w:szCs w:val="28"/>
          <w:lang w:val="uk-UA"/>
        </w:rPr>
      </w:pPr>
      <w:r w:rsidRPr="006E3DE2">
        <w:rPr>
          <w:rFonts w:ascii="Times New Roman" w:hAnsi="Times New Roman"/>
          <w:sz w:val="28"/>
          <w:szCs w:val="28"/>
          <w:lang w:val="uk-UA"/>
        </w:rPr>
        <w:t>Таблиця 3.</w:t>
      </w:r>
      <w:r w:rsidR="00794810" w:rsidRPr="006E3DE2">
        <w:rPr>
          <w:rFonts w:ascii="Times New Roman" w:hAnsi="Times New Roman"/>
          <w:sz w:val="28"/>
          <w:szCs w:val="28"/>
          <w:lang w:val="uk-UA"/>
        </w:rPr>
        <w:t>2. –</w:t>
      </w:r>
      <w:r w:rsidRPr="006E3DE2">
        <w:rPr>
          <w:rFonts w:ascii="Times New Roman" w:hAnsi="Times New Roman"/>
          <w:sz w:val="28"/>
          <w:szCs w:val="28"/>
          <w:lang w:val="uk-UA"/>
        </w:rPr>
        <w:t xml:space="preserve"> </w:t>
      </w:r>
      <w:r w:rsidR="00B2424E" w:rsidRPr="006E3DE2">
        <w:rPr>
          <w:rFonts w:ascii="Times New Roman" w:hAnsi="Times New Roman"/>
          <w:sz w:val="28"/>
          <w:szCs w:val="28"/>
          <w:lang w:val="uk-UA"/>
        </w:rPr>
        <w:t>Господарсько-цінні о</w:t>
      </w:r>
      <w:r w:rsidRPr="006E3DE2">
        <w:rPr>
          <w:rFonts w:ascii="Times New Roman" w:hAnsi="Times New Roman"/>
          <w:sz w:val="28"/>
          <w:szCs w:val="28"/>
          <w:lang w:val="uk-UA"/>
        </w:rPr>
        <w:t>знаки насіння нових колекційних зразків арахісу культурного</w:t>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4"/>
        <w:gridCol w:w="2126"/>
        <w:gridCol w:w="2285"/>
        <w:gridCol w:w="1843"/>
        <w:gridCol w:w="2546"/>
      </w:tblGrid>
      <w:tr w:rsidR="006E3DE2" w:rsidRPr="006E3DE2" w14:paraId="45D8AD9C" w14:textId="77777777" w:rsidTr="00693AEF">
        <w:trPr>
          <w:trHeight w:val="78"/>
          <w:jc w:val="center"/>
        </w:trPr>
        <w:tc>
          <w:tcPr>
            <w:tcW w:w="704" w:type="dxa"/>
            <w:vAlign w:val="center"/>
          </w:tcPr>
          <w:p w14:paraId="6CF43F52" w14:textId="77777777" w:rsidR="0070482E" w:rsidRPr="006E3DE2" w:rsidRDefault="0070482E" w:rsidP="00794810">
            <w:pPr>
              <w:spacing w:after="0" w:line="360" w:lineRule="auto"/>
              <w:jc w:val="center"/>
              <w:rPr>
                <w:rFonts w:ascii="Times New Roman" w:hAnsi="Times New Roman"/>
                <w:sz w:val="28"/>
                <w:szCs w:val="28"/>
              </w:rPr>
            </w:pPr>
            <w:r w:rsidRPr="006E3DE2">
              <w:rPr>
                <w:rFonts w:ascii="Times New Roman" w:hAnsi="Times New Roman"/>
                <w:sz w:val="28"/>
                <w:szCs w:val="28"/>
              </w:rPr>
              <w:t>№</w:t>
            </w:r>
          </w:p>
        </w:tc>
        <w:tc>
          <w:tcPr>
            <w:tcW w:w="2126" w:type="dxa"/>
            <w:vAlign w:val="center"/>
          </w:tcPr>
          <w:p w14:paraId="712E2B91" w14:textId="77777777" w:rsidR="0070482E" w:rsidRPr="006E3DE2" w:rsidRDefault="0070482E" w:rsidP="00794810">
            <w:pPr>
              <w:spacing w:after="0" w:line="360" w:lineRule="auto"/>
              <w:jc w:val="center"/>
              <w:rPr>
                <w:rFonts w:ascii="Times New Roman" w:hAnsi="Times New Roman"/>
                <w:sz w:val="28"/>
                <w:szCs w:val="28"/>
              </w:rPr>
            </w:pPr>
            <w:r w:rsidRPr="006E3DE2">
              <w:rPr>
                <w:rFonts w:ascii="Times New Roman" w:hAnsi="Times New Roman"/>
                <w:sz w:val="28"/>
                <w:szCs w:val="28"/>
              </w:rPr>
              <w:t>Генотип</w:t>
            </w:r>
          </w:p>
        </w:tc>
        <w:tc>
          <w:tcPr>
            <w:tcW w:w="2285" w:type="dxa"/>
            <w:vAlign w:val="center"/>
          </w:tcPr>
          <w:p w14:paraId="134A4068" w14:textId="77777777" w:rsidR="0070482E" w:rsidRPr="006E3DE2" w:rsidRDefault="0070482E" w:rsidP="00794810">
            <w:pPr>
              <w:spacing w:after="0" w:line="360" w:lineRule="auto"/>
              <w:jc w:val="center"/>
              <w:rPr>
                <w:rFonts w:ascii="Times New Roman" w:hAnsi="Times New Roman"/>
                <w:sz w:val="28"/>
                <w:szCs w:val="28"/>
              </w:rPr>
            </w:pPr>
            <w:r w:rsidRPr="006E3DE2">
              <w:rPr>
                <w:rFonts w:ascii="Times New Roman" w:hAnsi="Times New Roman"/>
                <w:sz w:val="28"/>
                <w:szCs w:val="28"/>
              </w:rPr>
              <w:t>Маса</w:t>
            </w:r>
          </w:p>
          <w:p w14:paraId="22958A75" w14:textId="77777777" w:rsidR="0070482E" w:rsidRPr="006E3DE2" w:rsidRDefault="0070482E" w:rsidP="00794810">
            <w:pPr>
              <w:spacing w:after="0" w:line="360" w:lineRule="auto"/>
              <w:jc w:val="center"/>
              <w:rPr>
                <w:rFonts w:ascii="Times New Roman" w:hAnsi="Times New Roman"/>
                <w:sz w:val="28"/>
                <w:szCs w:val="28"/>
              </w:rPr>
            </w:pPr>
            <w:r w:rsidRPr="006E3DE2">
              <w:rPr>
                <w:rFonts w:ascii="Times New Roman" w:hAnsi="Times New Roman"/>
                <w:sz w:val="28"/>
                <w:szCs w:val="28"/>
              </w:rPr>
              <w:t>100</w:t>
            </w:r>
            <w:r w:rsidRPr="006E3DE2">
              <w:rPr>
                <w:rFonts w:ascii="Times New Roman" w:hAnsi="Times New Roman"/>
                <w:sz w:val="28"/>
                <w:szCs w:val="28"/>
                <w:lang w:val="uk-UA"/>
              </w:rPr>
              <w:t>0</w:t>
            </w:r>
            <w:r w:rsidRPr="006E3DE2">
              <w:rPr>
                <w:rFonts w:ascii="Times New Roman" w:hAnsi="Times New Roman"/>
                <w:sz w:val="28"/>
                <w:szCs w:val="28"/>
              </w:rPr>
              <w:t xml:space="preserve"> шт, г</w:t>
            </w:r>
          </w:p>
        </w:tc>
        <w:tc>
          <w:tcPr>
            <w:tcW w:w="1843" w:type="dxa"/>
            <w:vAlign w:val="center"/>
          </w:tcPr>
          <w:p w14:paraId="5DED7894" w14:textId="77777777" w:rsidR="0070482E" w:rsidRPr="006E3DE2" w:rsidRDefault="0070482E" w:rsidP="00794810">
            <w:pPr>
              <w:spacing w:after="0" w:line="360" w:lineRule="auto"/>
              <w:jc w:val="center"/>
              <w:rPr>
                <w:rFonts w:ascii="Times New Roman" w:hAnsi="Times New Roman"/>
                <w:sz w:val="28"/>
                <w:szCs w:val="28"/>
              </w:rPr>
            </w:pPr>
            <w:r w:rsidRPr="006E3DE2">
              <w:rPr>
                <w:rFonts w:ascii="Times New Roman" w:hAnsi="Times New Roman"/>
                <w:sz w:val="28"/>
                <w:szCs w:val="28"/>
                <w:lang w:val="uk-UA"/>
              </w:rPr>
              <w:t>Олійність</w:t>
            </w:r>
            <w:r w:rsidRPr="006E3DE2">
              <w:rPr>
                <w:rFonts w:ascii="Times New Roman" w:hAnsi="Times New Roman"/>
                <w:sz w:val="28"/>
                <w:szCs w:val="28"/>
              </w:rPr>
              <w:t>,</w:t>
            </w:r>
          </w:p>
          <w:p w14:paraId="7A37A9F1" w14:textId="77777777" w:rsidR="0070482E" w:rsidRPr="006E3DE2" w:rsidRDefault="0070482E" w:rsidP="00794810">
            <w:pPr>
              <w:spacing w:after="0" w:line="360" w:lineRule="auto"/>
              <w:jc w:val="center"/>
              <w:rPr>
                <w:rFonts w:ascii="Times New Roman" w:hAnsi="Times New Roman"/>
                <w:sz w:val="28"/>
                <w:szCs w:val="28"/>
              </w:rPr>
            </w:pPr>
            <w:r w:rsidRPr="006E3DE2">
              <w:rPr>
                <w:rFonts w:ascii="Times New Roman" w:hAnsi="Times New Roman"/>
                <w:sz w:val="28"/>
                <w:szCs w:val="28"/>
              </w:rPr>
              <w:t>%</w:t>
            </w:r>
          </w:p>
        </w:tc>
        <w:tc>
          <w:tcPr>
            <w:tcW w:w="2546" w:type="dxa"/>
            <w:vAlign w:val="center"/>
          </w:tcPr>
          <w:p w14:paraId="447F7D22" w14:textId="77777777" w:rsidR="0070482E" w:rsidRPr="006E3DE2" w:rsidRDefault="0070482E" w:rsidP="00794810">
            <w:pPr>
              <w:spacing w:after="0" w:line="360" w:lineRule="auto"/>
              <w:jc w:val="center"/>
              <w:rPr>
                <w:rFonts w:ascii="Times New Roman" w:hAnsi="Times New Roman"/>
                <w:sz w:val="28"/>
                <w:szCs w:val="28"/>
                <w:lang w:val="uk-UA"/>
              </w:rPr>
            </w:pPr>
            <w:r w:rsidRPr="006E3DE2">
              <w:rPr>
                <w:rFonts w:ascii="Times New Roman" w:hAnsi="Times New Roman"/>
                <w:sz w:val="28"/>
                <w:szCs w:val="28"/>
                <w:lang w:val="uk-UA"/>
              </w:rPr>
              <w:t>Вміст білка,</w:t>
            </w:r>
          </w:p>
          <w:p w14:paraId="69F0617B" w14:textId="77777777" w:rsidR="0070482E" w:rsidRPr="006E3DE2" w:rsidRDefault="0070482E" w:rsidP="00794810">
            <w:pPr>
              <w:spacing w:after="0" w:line="360" w:lineRule="auto"/>
              <w:jc w:val="center"/>
              <w:rPr>
                <w:rFonts w:ascii="Times New Roman" w:hAnsi="Times New Roman"/>
                <w:sz w:val="28"/>
                <w:szCs w:val="28"/>
              </w:rPr>
            </w:pPr>
            <w:r w:rsidRPr="006E3DE2">
              <w:rPr>
                <w:rFonts w:ascii="Times New Roman" w:hAnsi="Times New Roman"/>
                <w:sz w:val="28"/>
                <w:szCs w:val="28"/>
              </w:rPr>
              <w:t>%</w:t>
            </w:r>
          </w:p>
        </w:tc>
      </w:tr>
      <w:tr w:rsidR="0070482E" w:rsidRPr="005E29A5" w14:paraId="497084F7" w14:textId="77777777" w:rsidTr="00693AEF">
        <w:trPr>
          <w:jc w:val="center"/>
        </w:trPr>
        <w:tc>
          <w:tcPr>
            <w:tcW w:w="704" w:type="dxa"/>
            <w:vAlign w:val="center"/>
          </w:tcPr>
          <w:p w14:paraId="2489122A" w14:textId="77777777" w:rsidR="0070482E" w:rsidRPr="004E4AB6" w:rsidRDefault="0070482E" w:rsidP="00693AEF">
            <w:pPr>
              <w:spacing w:after="0" w:line="360" w:lineRule="auto"/>
              <w:jc w:val="center"/>
              <w:rPr>
                <w:rFonts w:ascii="Times New Roman" w:hAnsi="Times New Roman"/>
                <w:sz w:val="28"/>
                <w:szCs w:val="28"/>
              </w:rPr>
            </w:pPr>
            <w:r w:rsidRPr="004E4AB6">
              <w:rPr>
                <w:rFonts w:ascii="Times New Roman" w:hAnsi="Times New Roman"/>
                <w:sz w:val="28"/>
                <w:szCs w:val="28"/>
              </w:rPr>
              <w:t>1</w:t>
            </w:r>
          </w:p>
        </w:tc>
        <w:tc>
          <w:tcPr>
            <w:tcW w:w="2126" w:type="dxa"/>
            <w:vAlign w:val="center"/>
          </w:tcPr>
          <w:p w14:paraId="398A9C97" w14:textId="77777777" w:rsidR="0070482E" w:rsidRPr="004E4AB6" w:rsidRDefault="0070482E" w:rsidP="00693AEF">
            <w:pPr>
              <w:spacing w:after="0" w:line="360" w:lineRule="auto"/>
              <w:jc w:val="center"/>
              <w:rPr>
                <w:rFonts w:ascii="Times New Roman" w:hAnsi="Times New Roman"/>
                <w:sz w:val="28"/>
                <w:szCs w:val="28"/>
              </w:rPr>
            </w:pPr>
            <w:r w:rsidRPr="004E4AB6">
              <w:rPr>
                <w:rFonts w:ascii="Times New Roman" w:hAnsi="Times New Roman"/>
                <w:sz w:val="28"/>
                <w:szCs w:val="28"/>
              </w:rPr>
              <w:t>Кл</w:t>
            </w:r>
            <w:r w:rsidRPr="004E4AB6">
              <w:rPr>
                <w:rFonts w:ascii="Times New Roman" w:hAnsi="Times New Roman"/>
                <w:sz w:val="28"/>
                <w:szCs w:val="28"/>
                <w:lang w:val="uk-UA"/>
              </w:rPr>
              <w:t>і</w:t>
            </w:r>
            <w:r w:rsidRPr="004E4AB6">
              <w:rPr>
                <w:rFonts w:ascii="Times New Roman" w:hAnsi="Times New Roman"/>
                <w:sz w:val="28"/>
                <w:szCs w:val="28"/>
              </w:rPr>
              <w:t>нс</w:t>
            </w:r>
            <w:r w:rsidRPr="004E4AB6">
              <w:rPr>
                <w:rFonts w:ascii="Times New Roman" w:hAnsi="Times New Roman"/>
                <w:sz w:val="28"/>
                <w:szCs w:val="28"/>
                <w:lang w:val="uk-UA"/>
              </w:rPr>
              <w:t>ь</w:t>
            </w:r>
            <w:r w:rsidRPr="004E4AB6">
              <w:rPr>
                <w:rFonts w:ascii="Times New Roman" w:hAnsi="Times New Roman"/>
                <w:sz w:val="28"/>
                <w:szCs w:val="28"/>
              </w:rPr>
              <w:t>кий (К)</w:t>
            </w:r>
          </w:p>
        </w:tc>
        <w:tc>
          <w:tcPr>
            <w:tcW w:w="2285" w:type="dxa"/>
            <w:vAlign w:val="center"/>
          </w:tcPr>
          <w:p w14:paraId="15A623B3" w14:textId="6C7945D8" w:rsidR="0070482E" w:rsidRPr="00FD55D7" w:rsidRDefault="0070482E" w:rsidP="00693AEF">
            <w:pPr>
              <w:spacing w:after="0" w:line="360" w:lineRule="auto"/>
              <w:jc w:val="center"/>
              <w:rPr>
                <w:rFonts w:ascii="Times New Roman" w:hAnsi="Times New Roman"/>
                <w:sz w:val="28"/>
                <w:szCs w:val="28"/>
                <w:lang w:val="uk-UA"/>
              </w:rPr>
            </w:pPr>
            <w:r w:rsidRPr="00FD55D7">
              <w:rPr>
                <w:rFonts w:ascii="Times New Roman" w:hAnsi="Times New Roman"/>
                <w:sz w:val="28"/>
                <w:szCs w:val="28"/>
                <w:lang w:val="en-US"/>
              </w:rPr>
              <w:t>5</w:t>
            </w:r>
            <w:r w:rsidRPr="00FD55D7">
              <w:rPr>
                <w:rFonts w:ascii="Times New Roman" w:hAnsi="Times New Roman"/>
                <w:sz w:val="28"/>
                <w:szCs w:val="28"/>
                <w:lang w:val="uk-UA"/>
              </w:rPr>
              <w:t>4</w:t>
            </w:r>
            <w:r w:rsidRPr="00FD55D7">
              <w:rPr>
                <w:rFonts w:ascii="Times New Roman" w:hAnsi="Times New Roman"/>
                <w:sz w:val="28"/>
                <w:szCs w:val="28"/>
              </w:rPr>
              <w:t>,</w:t>
            </w:r>
            <w:r w:rsidRPr="00FD55D7">
              <w:rPr>
                <w:rFonts w:ascii="Times New Roman" w:hAnsi="Times New Roman"/>
                <w:sz w:val="28"/>
                <w:szCs w:val="28"/>
                <w:lang w:val="en-US"/>
              </w:rPr>
              <w:t>31</w:t>
            </w:r>
            <w:r w:rsidRPr="00FD55D7">
              <w:rPr>
                <w:rFonts w:ascii="Times New Roman" w:hAnsi="Times New Roman"/>
                <w:sz w:val="28"/>
                <w:szCs w:val="28"/>
                <w:lang w:val="uk-UA"/>
              </w:rPr>
              <w:t xml:space="preserve"> ±</w:t>
            </w:r>
            <w:r w:rsidR="004438C3" w:rsidRPr="00FD55D7">
              <w:rPr>
                <w:rFonts w:ascii="Times New Roman" w:hAnsi="Times New Roman"/>
                <w:sz w:val="28"/>
                <w:szCs w:val="28"/>
                <w:lang w:val="uk-UA"/>
              </w:rPr>
              <w:t xml:space="preserve"> 1,64</w:t>
            </w:r>
          </w:p>
        </w:tc>
        <w:tc>
          <w:tcPr>
            <w:tcW w:w="1843" w:type="dxa"/>
            <w:vAlign w:val="center"/>
          </w:tcPr>
          <w:p w14:paraId="21B45183" w14:textId="2C327A98" w:rsidR="0070482E" w:rsidRPr="00FD55D7" w:rsidRDefault="0070482E" w:rsidP="00693AEF">
            <w:pPr>
              <w:spacing w:after="0" w:line="360" w:lineRule="auto"/>
              <w:jc w:val="center"/>
              <w:rPr>
                <w:rFonts w:ascii="Times New Roman" w:hAnsi="Times New Roman"/>
                <w:sz w:val="28"/>
                <w:szCs w:val="28"/>
              </w:rPr>
            </w:pPr>
            <w:r w:rsidRPr="00FD55D7">
              <w:rPr>
                <w:rFonts w:ascii="Times New Roman" w:hAnsi="Times New Roman"/>
                <w:sz w:val="28"/>
                <w:szCs w:val="28"/>
              </w:rPr>
              <w:t>57,35</w:t>
            </w:r>
            <w:r w:rsidRPr="00FD55D7">
              <w:rPr>
                <w:rFonts w:ascii="Times New Roman" w:hAnsi="Times New Roman"/>
                <w:sz w:val="28"/>
                <w:szCs w:val="28"/>
                <w:lang w:val="uk-UA"/>
              </w:rPr>
              <w:t xml:space="preserve"> ±</w:t>
            </w:r>
            <w:r w:rsidR="004438C3" w:rsidRPr="00FD55D7">
              <w:rPr>
                <w:rFonts w:ascii="Times New Roman" w:hAnsi="Times New Roman"/>
                <w:sz w:val="28"/>
                <w:szCs w:val="28"/>
                <w:lang w:val="uk-UA"/>
              </w:rPr>
              <w:t xml:space="preserve"> 0,93</w:t>
            </w:r>
          </w:p>
        </w:tc>
        <w:tc>
          <w:tcPr>
            <w:tcW w:w="2546" w:type="dxa"/>
            <w:vAlign w:val="center"/>
          </w:tcPr>
          <w:p w14:paraId="1DA7CD02" w14:textId="5F098346" w:rsidR="0070482E" w:rsidRPr="004E4AB6" w:rsidRDefault="0070482E" w:rsidP="00693AEF">
            <w:pPr>
              <w:spacing w:after="0" w:line="360" w:lineRule="auto"/>
              <w:jc w:val="center"/>
              <w:rPr>
                <w:rFonts w:ascii="Times New Roman" w:hAnsi="Times New Roman"/>
                <w:sz w:val="28"/>
                <w:szCs w:val="28"/>
                <w:lang w:val="uk-UA"/>
              </w:rPr>
            </w:pPr>
            <w:r w:rsidRPr="004E4AB6">
              <w:rPr>
                <w:rFonts w:ascii="Times New Roman" w:hAnsi="Times New Roman"/>
                <w:sz w:val="28"/>
                <w:szCs w:val="28"/>
              </w:rPr>
              <w:t>20,</w:t>
            </w:r>
            <w:r w:rsidR="007A6DDE" w:rsidRPr="004E4AB6">
              <w:rPr>
                <w:rFonts w:ascii="Times New Roman" w:hAnsi="Times New Roman"/>
                <w:sz w:val="28"/>
                <w:szCs w:val="28"/>
                <w:lang w:val="uk-UA"/>
              </w:rPr>
              <w:t>4</w:t>
            </w:r>
            <w:r w:rsidRPr="004E4AB6">
              <w:rPr>
                <w:rFonts w:ascii="Times New Roman" w:hAnsi="Times New Roman"/>
                <w:sz w:val="28"/>
                <w:szCs w:val="28"/>
              </w:rPr>
              <w:t>5</w:t>
            </w:r>
            <w:r w:rsidRPr="004E4AB6">
              <w:rPr>
                <w:rFonts w:ascii="Times New Roman" w:hAnsi="Times New Roman"/>
                <w:sz w:val="28"/>
                <w:szCs w:val="28"/>
                <w:lang w:val="uk-UA"/>
              </w:rPr>
              <w:t xml:space="preserve"> ±</w:t>
            </w:r>
            <w:r w:rsidR="00584583" w:rsidRPr="004E4AB6">
              <w:rPr>
                <w:rFonts w:ascii="Times New Roman" w:hAnsi="Times New Roman"/>
                <w:sz w:val="28"/>
                <w:szCs w:val="28"/>
                <w:lang w:val="uk-UA"/>
              </w:rPr>
              <w:t xml:space="preserve"> 0,56</w:t>
            </w:r>
          </w:p>
        </w:tc>
      </w:tr>
      <w:tr w:rsidR="0070482E" w:rsidRPr="005E29A5" w14:paraId="75FCBA1D" w14:textId="77777777" w:rsidTr="00693AEF">
        <w:trPr>
          <w:jc w:val="center"/>
        </w:trPr>
        <w:tc>
          <w:tcPr>
            <w:tcW w:w="704" w:type="dxa"/>
            <w:vAlign w:val="center"/>
          </w:tcPr>
          <w:p w14:paraId="7CA9DD41" w14:textId="77777777" w:rsidR="0070482E" w:rsidRPr="004E4AB6" w:rsidRDefault="0070482E" w:rsidP="00693AEF">
            <w:pPr>
              <w:spacing w:after="0" w:line="360" w:lineRule="auto"/>
              <w:jc w:val="center"/>
              <w:rPr>
                <w:rFonts w:ascii="Times New Roman" w:hAnsi="Times New Roman"/>
                <w:sz w:val="28"/>
                <w:szCs w:val="28"/>
              </w:rPr>
            </w:pPr>
            <w:r w:rsidRPr="004E4AB6">
              <w:rPr>
                <w:rFonts w:ascii="Times New Roman" w:hAnsi="Times New Roman"/>
                <w:sz w:val="28"/>
                <w:szCs w:val="28"/>
              </w:rPr>
              <w:t>2</w:t>
            </w:r>
          </w:p>
        </w:tc>
        <w:tc>
          <w:tcPr>
            <w:tcW w:w="2126" w:type="dxa"/>
            <w:vAlign w:val="center"/>
          </w:tcPr>
          <w:p w14:paraId="1B9A0B8A" w14:textId="77777777" w:rsidR="0070482E" w:rsidRPr="004E4AB6" w:rsidRDefault="0070482E" w:rsidP="00693AEF">
            <w:pPr>
              <w:spacing w:after="0" w:line="360" w:lineRule="auto"/>
              <w:jc w:val="center"/>
              <w:rPr>
                <w:rFonts w:ascii="Times New Roman" w:hAnsi="Times New Roman"/>
                <w:sz w:val="28"/>
                <w:szCs w:val="28"/>
                <w:lang w:val="uk-UA"/>
              </w:rPr>
            </w:pPr>
            <w:r w:rsidRPr="004E4AB6">
              <w:rPr>
                <w:rFonts w:ascii="Times New Roman" w:hAnsi="Times New Roman"/>
                <w:sz w:val="28"/>
                <w:szCs w:val="28"/>
                <w:lang w:val="uk-UA"/>
              </w:rPr>
              <w:t>Л-1</w:t>
            </w:r>
          </w:p>
          <w:p w14:paraId="7FB96999" w14:textId="77777777" w:rsidR="0070482E" w:rsidRPr="004E4AB6" w:rsidRDefault="0070482E" w:rsidP="00693AEF">
            <w:pPr>
              <w:spacing w:after="0" w:line="360" w:lineRule="auto"/>
              <w:jc w:val="center"/>
              <w:rPr>
                <w:rFonts w:ascii="Times New Roman" w:hAnsi="Times New Roman"/>
                <w:sz w:val="28"/>
                <w:szCs w:val="28"/>
                <w:lang w:val="uk-UA"/>
              </w:rPr>
            </w:pPr>
            <w:r w:rsidRPr="004E4AB6">
              <w:rPr>
                <w:rFonts w:ascii="Times New Roman" w:hAnsi="Times New Roman"/>
                <w:sz w:val="28"/>
                <w:szCs w:val="28"/>
                <w:lang w:val="uk-UA"/>
              </w:rPr>
              <w:t>(Україна)</w:t>
            </w:r>
          </w:p>
        </w:tc>
        <w:tc>
          <w:tcPr>
            <w:tcW w:w="2285" w:type="dxa"/>
            <w:vAlign w:val="center"/>
          </w:tcPr>
          <w:p w14:paraId="071502D4" w14:textId="40C232EC" w:rsidR="0070482E" w:rsidRPr="00FD55D7" w:rsidRDefault="0070482E" w:rsidP="00693AEF">
            <w:pPr>
              <w:spacing w:after="0" w:line="360" w:lineRule="auto"/>
              <w:jc w:val="center"/>
              <w:rPr>
                <w:rFonts w:ascii="Times New Roman" w:hAnsi="Times New Roman"/>
                <w:sz w:val="28"/>
                <w:szCs w:val="28"/>
                <w:lang w:val="uk-UA"/>
              </w:rPr>
            </w:pPr>
            <w:r w:rsidRPr="00FD55D7">
              <w:rPr>
                <w:rFonts w:ascii="Times New Roman" w:hAnsi="Times New Roman"/>
                <w:sz w:val="28"/>
                <w:szCs w:val="28"/>
                <w:lang w:val="uk-UA"/>
              </w:rPr>
              <w:t>55</w:t>
            </w:r>
            <w:r w:rsidRPr="00FD55D7">
              <w:rPr>
                <w:rFonts w:ascii="Times New Roman" w:hAnsi="Times New Roman"/>
                <w:sz w:val="28"/>
                <w:szCs w:val="28"/>
              </w:rPr>
              <w:t>,2</w:t>
            </w:r>
            <w:r w:rsidRPr="00FD55D7">
              <w:rPr>
                <w:rFonts w:ascii="Times New Roman" w:hAnsi="Times New Roman"/>
                <w:sz w:val="28"/>
                <w:szCs w:val="28"/>
                <w:lang w:val="en-US"/>
              </w:rPr>
              <w:t>2</w:t>
            </w:r>
            <w:r w:rsidRPr="00FD55D7">
              <w:rPr>
                <w:rFonts w:ascii="Times New Roman" w:hAnsi="Times New Roman"/>
                <w:sz w:val="28"/>
                <w:szCs w:val="28"/>
                <w:lang w:val="uk-UA"/>
              </w:rPr>
              <w:t xml:space="preserve"> ±</w:t>
            </w:r>
            <w:r w:rsidR="004438C3" w:rsidRPr="00FD55D7">
              <w:rPr>
                <w:rFonts w:ascii="Times New Roman" w:hAnsi="Times New Roman"/>
                <w:sz w:val="28"/>
                <w:szCs w:val="28"/>
                <w:lang w:val="uk-UA"/>
              </w:rPr>
              <w:t xml:space="preserve"> 1,08</w:t>
            </w:r>
          </w:p>
        </w:tc>
        <w:tc>
          <w:tcPr>
            <w:tcW w:w="1843" w:type="dxa"/>
            <w:vAlign w:val="center"/>
          </w:tcPr>
          <w:p w14:paraId="4C1A3663" w14:textId="318C8D9E" w:rsidR="0070482E" w:rsidRPr="00FD55D7" w:rsidRDefault="0070482E" w:rsidP="00693AEF">
            <w:pPr>
              <w:spacing w:after="0" w:line="360" w:lineRule="auto"/>
              <w:jc w:val="center"/>
              <w:rPr>
                <w:rFonts w:ascii="Times New Roman" w:hAnsi="Times New Roman"/>
                <w:sz w:val="28"/>
                <w:szCs w:val="28"/>
              </w:rPr>
            </w:pPr>
            <w:r w:rsidRPr="00FD55D7">
              <w:rPr>
                <w:rFonts w:ascii="Times New Roman" w:hAnsi="Times New Roman"/>
                <w:sz w:val="28"/>
                <w:szCs w:val="28"/>
              </w:rPr>
              <w:t>58,65</w:t>
            </w:r>
            <w:r w:rsidRPr="00FD55D7">
              <w:rPr>
                <w:rFonts w:ascii="Times New Roman" w:hAnsi="Times New Roman"/>
                <w:sz w:val="28"/>
                <w:szCs w:val="28"/>
                <w:lang w:val="uk-UA"/>
              </w:rPr>
              <w:t xml:space="preserve"> ±</w:t>
            </w:r>
            <w:r w:rsidR="004438C3" w:rsidRPr="00FD55D7">
              <w:rPr>
                <w:rFonts w:ascii="Times New Roman" w:hAnsi="Times New Roman"/>
                <w:sz w:val="28"/>
                <w:szCs w:val="28"/>
                <w:lang w:val="uk-UA"/>
              </w:rPr>
              <w:t xml:space="preserve"> 1,67</w:t>
            </w:r>
          </w:p>
        </w:tc>
        <w:tc>
          <w:tcPr>
            <w:tcW w:w="2546" w:type="dxa"/>
            <w:vAlign w:val="center"/>
          </w:tcPr>
          <w:p w14:paraId="24A556B9" w14:textId="0815A864" w:rsidR="0070482E" w:rsidRPr="00FD55D7" w:rsidRDefault="0070482E" w:rsidP="00693AEF">
            <w:pPr>
              <w:spacing w:after="0" w:line="360" w:lineRule="auto"/>
              <w:jc w:val="center"/>
              <w:rPr>
                <w:rFonts w:ascii="Times New Roman" w:hAnsi="Times New Roman"/>
                <w:sz w:val="28"/>
                <w:szCs w:val="28"/>
                <w:lang w:val="uk-UA"/>
              </w:rPr>
            </w:pPr>
            <w:r w:rsidRPr="00FD55D7">
              <w:rPr>
                <w:rFonts w:ascii="Times New Roman" w:hAnsi="Times New Roman"/>
                <w:sz w:val="28"/>
                <w:szCs w:val="28"/>
              </w:rPr>
              <w:t>15,12</w:t>
            </w:r>
            <w:r w:rsidRPr="00FD55D7">
              <w:rPr>
                <w:rFonts w:ascii="Times New Roman" w:hAnsi="Times New Roman"/>
                <w:sz w:val="28"/>
                <w:szCs w:val="28"/>
                <w:lang w:val="uk-UA"/>
              </w:rPr>
              <w:t xml:space="preserve"> ±</w:t>
            </w:r>
            <w:r w:rsidR="00584583" w:rsidRPr="00FD55D7">
              <w:rPr>
                <w:rFonts w:ascii="Times New Roman" w:hAnsi="Times New Roman"/>
                <w:sz w:val="28"/>
                <w:szCs w:val="28"/>
                <w:lang w:val="uk-UA"/>
              </w:rPr>
              <w:t xml:space="preserve"> 1,62</w:t>
            </w:r>
            <w:r w:rsidR="00A00CA8" w:rsidRPr="00FD55D7">
              <w:rPr>
                <w:rFonts w:ascii="Times New Roman" w:hAnsi="Times New Roman"/>
                <w:sz w:val="28"/>
                <w:szCs w:val="28"/>
                <w:lang w:val="uk-UA"/>
              </w:rPr>
              <w:t>*</w:t>
            </w:r>
            <w:r w:rsidR="00FD55D7" w:rsidRPr="00FD55D7">
              <w:rPr>
                <w:rFonts w:ascii="Times New Roman" w:hAnsi="Times New Roman"/>
                <w:sz w:val="28"/>
                <w:szCs w:val="28"/>
                <w:lang w:val="uk-UA"/>
              </w:rPr>
              <w:t>*</w:t>
            </w:r>
          </w:p>
        </w:tc>
      </w:tr>
      <w:tr w:rsidR="0070482E" w:rsidRPr="005E29A5" w14:paraId="4C142C4A" w14:textId="77777777" w:rsidTr="00693AEF">
        <w:trPr>
          <w:jc w:val="center"/>
        </w:trPr>
        <w:tc>
          <w:tcPr>
            <w:tcW w:w="704" w:type="dxa"/>
            <w:vAlign w:val="center"/>
          </w:tcPr>
          <w:p w14:paraId="7B7CF29A" w14:textId="77777777" w:rsidR="0070482E" w:rsidRPr="004E4AB6" w:rsidRDefault="0070482E" w:rsidP="00693AEF">
            <w:pPr>
              <w:spacing w:after="0" w:line="360" w:lineRule="auto"/>
              <w:jc w:val="center"/>
              <w:rPr>
                <w:rFonts w:ascii="Times New Roman" w:hAnsi="Times New Roman"/>
                <w:sz w:val="28"/>
                <w:szCs w:val="28"/>
              </w:rPr>
            </w:pPr>
            <w:r w:rsidRPr="004E4AB6">
              <w:rPr>
                <w:rFonts w:ascii="Times New Roman" w:hAnsi="Times New Roman"/>
                <w:sz w:val="28"/>
                <w:szCs w:val="28"/>
              </w:rPr>
              <w:t>3</w:t>
            </w:r>
          </w:p>
        </w:tc>
        <w:tc>
          <w:tcPr>
            <w:tcW w:w="2126" w:type="dxa"/>
            <w:vAlign w:val="center"/>
          </w:tcPr>
          <w:p w14:paraId="0373F8C2" w14:textId="77777777" w:rsidR="0070482E" w:rsidRPr="004E4AB6" w:rsidRDefault="0070482E" w:rsidP="00693AEF">
            <w:pPr>
              <w:spacing w:after="0" w:line="360" w:lineRule="auto"/>
              <w:jc w:val="center"/>
              <w:rPr>
                <w:rFonts w:ascii="Times New Roman" w:hAnsi="Times New Roman"/>
                <w:sz w:val="28"/>
                <w:szCs w:val="28"/>
                <w:lang w:val="uk-UA"/>
              </w:rPr>
            </w:pPr>
            <w:r w:rsidRPr="004E4AB6">
              <w:rPr>
                <w:rFonts w:ascii="Times New Roman" w:hAnsi="Times New Roman"/>
                <w:sz w:val="28"/>
                <w:szCs w:val="28"/>
                <w:lang w:val="uk-UA"/>
              </w:rPr>
              <w:t>Л-2</w:t>
            </w:r>
          </w:p>
          <w:p w14:paraId="131AD2DE" w14:textId="77777777" w:rsidR="0070482E" w:rsidRPr="004E4AB6" w:rsidRDefault="0070482E" w:rsidP="00693AEF">
            <w:pPr>
              <w:spacing w:after="0" w:line="360" w:lineRule="auto"/>
              <w:jc w:val="center"/>
              <w:rPr>
                <w:rFonts w:ascii="Times New Roman" w:hAnsi="Times New Roman"/>
                <w:sz w:val="28"/>
                <w:szCs w:val="28"/>
                <w:lang w:val="uk-UA"/>
              </w:rPr>
            </w:pPr>
            <w:r w:rsidRPr="004E4AB6">
              <w:rPr>
                <w:rFonts w:ascii="Times New Roman" w:hAnsi="Times New Roman"/>
                <w:sz w:val="28"/>
                <w:szCs w:val="28"/>
                <w:lang w:val="uk-UA"/>
              </w:rPr>
              <w:t>(Узбекистан)</w:t>
            </w:r>
          </w:p>
        </w:tc>
        <w:tc>
          <w:tcPr>
            <w:tcW w:w="2285" w:type="dxa"/>
            <w:vAlign w:val="center"/>
          </w:tcPr>
          <w:p w14:paraId="07183E75" w14:textId="5ED28FD0" w:rsidR="0070482E" w:rsidRPr="00FD55D7" w:rsidRDefault="0070482E" w:rsidP="00693AEF">
            <w:pPr>
              <w:spacing w:after="0" w:line="360" w:lineRule="auto"/>
              <w:jc w:val="center"/>
              <w:rPr>
                <w:rFonts w:ascii="Times New Roman" w:hAnsi="Times New Roman"/>
                <w:sz w:val="28"/>
                <w:szCs w:val="28"/>
              </w:rPr>
            </w:pPr>
            <w:r w:rsidRPr="00FD55D7">
              <w:rPr>
                <w:rFonts w:ascii="Times New Roman" w:hAnsi="Times New Roman"/>
                <w:sz w:val="28"/>
                <w:szCs w:val="28"/>
              </w:rPr>
              <w:t>7</w:t>
            </w:r>
            <w:r w:rsidRPr="00FD55D7">
              <w:rPr>
                <w:rFonts w:ascii="Times New Roman" w:hAnsi="Times New Roman"/>
                <w:sz w:val="28"/>
                <w:szCs w:val="28"/>
                <w:lang w:val="uk-UA"/>
              </w:rPr>
              <w:t>3</w:t>
            </w:r>
            <w:r w:rsidRPr="00FD55D7">
              <w:rPr>
                <w:rFonts w:ascii="Times New Roman" w:hAnsi="Times New Roman"/>
                <w:sz w:val="28"/>
                <w:szCs w:val="28"/>
              </w:rPr>
              <w:t>,0</w:t>
            </w:r>
            <w:r w:rsidRPr="00FD55D7">
              <w:rPr>
                <w:rFonts w:ascii="Times New Roman" w:hAnsi="Times New Roman"/>
                <w:sz w:val="28"/>
                <w:szCs w:val="28"/>
                <w:lang w:val="en-US"/>
              </w:rPr>
              <w:t>2</w:t>
            </w:r>
            <w:r w:rsidRPr="00FD55D7">
              <w:rPr>
                <w:rFonts w:ascii="Times New Roman" w:hAnsi="Times New Roman"/>
                <w:sz w:val="28"/>
                <w:szCs w:val="28"/>
                <w:lang w:val="uk-UA"/>
              </w:rPr>
              <w:t xml:space="preserve"> ±</w:t>
            </w:r>
            <w:r w:rsidR="004438C3" w:rsidRPr="00FD55D7">
              <w:rPr>
                <w:rFonts w:ascii="Times New Roman" w:hAnsi="Times New Roman"/>
                <w:sz w:val="28"/>
                <w:szCs w:val="28"/>
                <w:lang w:val="uk-UA"/>
              </w:rPr>
              <w:t xml:space="preserve"> 2,33</w:t>
            </w:r>
            <w:r w:rsidR="009A135E" w:rsidRPr="00FD55D7">
              <w:rPr>
                <w:rFonts w:ascii="Times New Roman" w:hAnsi="Times New Roman"/>
                <w:sz w:val="28"/>
                <w:szCs w:val="28"/>
                <w:lang w:val="uk-UA"/>
              </w:rPr>
              <w:t>*</w:t>
            </w:r>
            <w:r w:rsidR="006A7905" w:rsidRPr="00FD55D7">
              <w:rPr>
                <w:rFonts w:ascii="Times New Roman" w:hAnsi="Times New Roman"/>
                <w:sz w:val="28"/>
                <w:szCs w:val="28"/>
                <w:lang w:val="uk-UA"/>
              </w:rPr>
              <w:t>**</w:t>
            </w:r>
          </w:p>
        </w:tc>
        <w:tc>
          <w:tcPr>
            <w:tcW w:w="1843" w:type="dxa"/>
            <w:vAlign w:val="center"/>
          </w:tcPr>
          <w:p w14:paraId="4820BDA2" w14:textId="5B3625BE" w:rsidR="0070482E" w:rsidRPr="00FD55D7" w:rsidRDefault="0070482E" w:rsidP="00693AEF">
            <w:pPr>
              <w:spacing w:after="0" w:line="360" w:lineRule="auto"/>
              <w:jc w:val="center"/>
              <w:rPr>
                <w:rFonts w:ascii="Times New Roman" w:hAnsi="Times New Roman"/>
                <w:sz w:val="28"/>
                <w:szCs w:val="28"/>
              </w:rPr>
            </w:pPr>
            <w:r w:rsidRPr="00FD55D7">
              <w:rPr>
                <w:rFonts w:ascii="Times New Roman" w:hAnsi="Times New Roman"/>
                <w:sz w:val="28"/>
                <w:szCs w:val="28"/>
              </w:rPr>
              <w:t>56,36</w:t>
            </w:r>
            <w:r w:rsidRPr="00FD55D7">
              <w:rPr>
                <w:rFonts w:ascii="Times New Roman" w:hAnsi="Times New Roman"/>
                <w:sz w:val="28"/>
                <w:szCs w:val="28"/>
                <w:lang w:val="uk-UA"/>
              </w:rPr>
              <w:t xml:space="preserve"> ±</w:t>
            </w:r>
            <w:r w:rsidR="004438C3" w:rsidRPr="00FD55D7">
              <w:rPr>
                <w:rFonts w:ascii="Times New Roman" w:hAnsi="Times New Roman"/>
                <w:sz w:val="28"/>
                <w:szCs w:val="28"/>
                <w:lang w:val="uk-UA"/>
              </w:rPr>
              <w:t xml:space="preserve"> </w:t>
            </w:r>
            <w:r w:rsidR="00584583" w:rsidRPr="00FD55D7">
              <w:rPr>
                <w:rFonts w:ascii="Times New Roman" w:hAnsi="Times New Roman"/>
                <w:sz w:val="28"/>
                <w:szCs w:val="28"/>
                <w:lang w:val="uk-UA"/>
              </w:rPr>
              <w:t>1,74</w:t>
            </w:r>
          </w:p>
        </w:tc>
        <w:tc>
          <w:tcPr>
            <w:tcW w:w="2546" w:type="dxa"/>
            <w:vAlign w:val="center"/>
          </w:tcPr>
          <w:p w14:paraId="2B17D35C" w14:textId="35D1F5E6" w:rsidR="0070482E" w:rsidRPr="00FD55D7" w:rsidRDefault="0070482E" w:rsidP="00693AEF">
            <w:pPr>
              <w:spacing w:after="0" w:line="360" w:lineRule="auto"/>
              <w:jc w:val="center"/>
              <w:rPr>
                <w:rFonts w:ascii="Times New Roman" w:hAnsi="Times New Roman"/>
                <w:sz w:val="28"/>
                <w:szCs w:val="28"/>
                <w:lang w:val="uk-UA"/>
              </w:rPr>
            </w:pPr>
            <w:r w:rsidRPr="00FD55D7">
              <w:rPr>
                <w:rFonts w:ascii="Times New Roman" w:hAnsi="Times New Roman"/>
                <w:sz w:val="28"/>
                <w:szCs w:val="28"/>
              </w:rPr>
              <w:t>19,38</w:t>
            </w:r>
            <w:r w:rsidRPr="00FD55D7">
              <w:rPr>
                <w:rFonts w:ascii="Times New Roman" w:hAnsi="Times New Roman"/>
                <w:sz w:val="28"/>
                <w:szCs w:val="28"/>
                <w:lang w:val="uk-UA"/>
              </w:rPr>
              <w:t xml:space="preserve"> ±</w:t>
            </w:r>
            <w:r w:rsidR="00584583" w:rsidRPr="00FD55D7">
              <w:rPr>
                <w:rFonts w:ascii="Times New Roman" w:hAnsi="Times New Roman"/>
                <w:sz w:val="28"/>
                <w:szCs w:val="28"/>
                <w:lang w:val="uk-UA"/>
              </w:rPr>
              <w:t xml:space="preserve"> 0,95</w:t>
            </w:r>
          </w:p>
        </w:tc>
      </w:tr>
      <w:tr w:rsidR="0070482E" w:rsidRPr="005E29A5" w14:paraId="6E86C0A8" w14:textId="77777777" w:rsidTr="00693AEF">
        <w:trPr>
          <w:jc w:val="center"/>
        </w:trPr>
        <w:tc>
          <w:tcPr>
            <w:tcW w:w="704" w:type="dxa"/>
            <w:vAlign w:val="center"/>
          </w:tcPr>
          <w:p w14:paraId="3CF3F1BE" w14:textId="77777777" w:rsidR="0070482E" w:rsidRPr="004E4AB6" w:rsidRDefault="0070482E" w:rsidP="00693AEF">
            <w:pPr>
              <w:spacing w:after="0" w:line="360" w:lineRule="auto"/>
              <w:jc w:val="center"/>
              <w:rPr>
                <w:rFonts w:ascii="Times New Roman" w:hAnsi="Times New Roman"/>
                <w:sz w:val="28"/>
                <w:szCs w:val="28"/>
              </w:rPr>
            </w:pPr>
            <w:r w:rsidRPr="004E4AB6">
              <w:rPr>
                <w:rFonts w:ascii="Times New Roman" w:hAnsi="Times New Roman"/>
                <w:sz w:val="28"/>
                <w:szCs w:val="28"/>
              </w:rPr>
              <w:t>4</w:t>
            </w:r>
          </w:p>
        </w:tc>
        <w:tc>
          <w:tcPr>
            <w:tcW w:w="2126" w:type="dxa"/>
            <w:vAlign w:val="center"/>
          </w:tcPr>
          <w:p w14:paraId="758DDE36" w14:textId="77777777" w:rsidR="0070482E" w:rsidRPr="004E4AB6" w:rsidRDefault="0070482E" w:rsidP="00693AEF">
            <w:pPr>
              <w:spacing w:after="0" w:line="360" w:lineRule="auto"/>
              <w:jc w:val="center"/>
              <w:rPr>
                <w:rFonts w:ascii="Times New Roman" w:hAnsi="Times New Roman"/>
                <w:sz w:val="28"/>
                <w:szCs w:val="28"/>
                <w:lang w:val="uk-UA"/>
              </w:rPr>
            </w:pPr>
            <w:r w:rsidRPr="004E4AB6">
              <w:rPr>
                <w:rFonts w:ascii="Times New Roman" w:hAnsi="Times New Roman"/>
                <w:sz w:val="28"/>
                <w:szCs w:val="28"/>
                <w:lang w:val="uk-UA"/>
              </w:rPr>
              <w:t>Л-3</w:t>
            </w:r>
          </w:p>
          <w:p w14:paraId="5E92B5CD" w14:textId="77777777" w:rsidR="0070482E" w:rsidRPr="004E4AB6" w:rsidRDefault="0070482E" w:rsidP="00693AEF">
            <w:pPr>
              <w:spacing w:after="0" w:line="360" w:lineRule="auto"/>
              <w:jc w:val="center"/>
              <w:rPr>
                <w:rFonts w:ascii="Times New Roman" w:hAnsi="Times New Roman"/>
                <w:sz w:val="28"/>
                <w:szCs w:val="28"/>
                <w:lang w:val="uk-UA"/>
              </w:rPr>
            </w:pPr>
            <w:r w:rsidRPr="004E4AB6">
              <w:rPr>
                <w:rFonts w:ascii="Times New Roman" w:hAnsi="Times New Roman"/>
                <w:sz w:val="28"/>
                <w:szCs w:val="28"/>
                <w:lang w:val="uk-UA"/>
              </w:rPr>
              <w:t>(Турція)</w:t>
            </w:r>
          </w:p>
        </w:tc>
        <w:tc>
          <w:tcPr>
            <w:tcW w:w="2285" w:type="dxa"/>
            <w:vAlign w:val="center"/>
          </w:tcPr>
          <w:p w14:paraId="3D5560CD" w14:textId="649CF272" w:rsidR="0070482E" w:rsidRPr="00FD55D7" w:rsidRDefault="0070482E" w:rsidP="00693AEF">
            <w:pPr>
              <w:spacing w:after="0" w:line="360" w:lineRule="auto"/>
              <w:jc w:val="center"/>
              <w:rPr>
                <w:rFonts w:ascii="Times New Roman" w:hAnsi="Times New Roman"/>
                <w:sz w:val="28"/>
                <w:szCs w:val="28"/>
              </w:rPr>
            </w:pPr>
            <w:r w:rsidRPr="00FD55D7">
              <w:rPr>
                <w:rFonts w:ascii="Times New Roman" w:hAnsi="Times New Roman"/>
                <w:sz w:val="28"/>
                <w:szCs w:val="28"/>
                <w:lang w:val="uk-UA"/>
              </w:rPr>
              <w:t>6</w:t>
            </w:r>
            <w:r w:rsidRPr="00FD55D7">
              <w:rPr>
                <w:rFonts w:ascii="Times New Roman" w:hAnsi="Times New Roman"/>
                <w:sz w:val="28"/>
                <w:szCs w:val="28"/>
              </w:rPr>
              <w:t>0,0</w:t>
            </w:r>
            <w:r w:rsidRPr="00FD55D7">
              <w:rPr>
                <w:rFonts w:ascii="Times New Roman" w:hAnsi="Times New Roman"/>
                <w:sz w:val="28"/>
                <w:szCs w:val="28"/>
                <w:lang w:val="en-US"/>
              </w:rPr>
              <w:t>2</w:t>
            </w:r>
            <w:r w:rsidRPr="00FD55D7">
              <w:rPr>
                <w:rFonts w:ascii="Times New Roman" w:hAnsi="Times New Roman"/>
                <w:sz w:val="28"/>
                <w:szCs w:val="28"/>
                <w:lang w:val="uk-UA"/>
              </w:rPr>
              <w:t xml:space="preserve"> ±</w:t>
            </w:r>
            <w:r w:rsidR="004438C3" w:rsidRPr="00FD55D7">
              <w:rPr>
                <w:rFonts w:ascii="Times New Roman" w:hAnsi="Times New Roman"/>
                <w:sz w:val="28"/>
                <w:szCs w:val="28"/>
                <w:lang w:val="uk-UA"/>
              </w:rPr>
              <w:t xml:space="preserve"> 2,54</w:t>
            </w:r>
            <w:r w:rsidR="00FD55D7" w:rsidRPr="00FD55D7">
              <w:rPr>
                <w:rFonts w:ascii="Times New Roman" w:hAnsi="Times New Roman"/>
                <w:sz w:val="28"/>
                <w:szCs w:val="28"/>
                <w:lang w:val="uk-UA"/>
              </w:rPr>
              <w:t>*</w:t>
            </w:r>
          </w:p>
        </w:tc>
        <w:tc>
          <w:tcPr>
            <w:tcW w:w="1843" w:type="dxa"/>
            <w:vAlign w:val="center"/>
          </w:tcPr>
          <w:p w14:paraId="0F6F5E75" w14:textId="55931EE9" w:rsidR="0070482E" w:rsidRPr="00FD55D7" w:rsidRDefault="0070482E" w:rsidP="00693AEF">
            <w:pPr>
              <w:spacing w:after="0" w:line="360" w:lineRule="auto"/>
              <w:jc w:val="center"/>
              <w:rPr>
                <w:rFonts w:ascii="Times New Roman" w:hAnsi="Times New Roman"/>
                <w:sz w:val="28"/>
                <w:szCs w:val="28"/>
              </w:rPr>
            </w:pPr>
            <w:r w:rsidRPr="00FD55D7">
              <w:rPr>
                <w:rFonts w:ascii="Times New Roman" w:hAnsi="Times New Roman"/>
                <w:sz w:val="28"/>
                <w:szCs w:val="28"/>
              </w:rPr>
              <w:t>55,04</w:t>
            </w:r>
            <w:r w:rsidRPr="00FD55D7">
              <w:rPr>
                <w:rFonts w:ascii="Times New Roman" w:hAnsi="Times New Roman"/>
                <w:sz w:val="28"/>
                <w:szCs w:val="28"/>
                <w:lang w:val="uk-UA"/>
              </w:rPr>
              <w:t xml:space="preserve"> ±</w:t>
            </w:r>
            <w:r w:rsidR="00584583" w:rsidRPr="00FD55D7">
              <w:rPr>
                <w:rFonts w:ascii="Times New Roman" w:hAnsi="Times New Roman"/>
                <w:sz w:val="28"/>
                <w:szCs w:val="28"/>
                <w:lang w:val="uk-UA"/>
              </w:rPr>
              <w:t xml:space="preserve"> 0,86</w:t>
            </w:r>
            <w:r w:rsidR="00FD55D7" w:rsidRPr="00FD55D7">
              <w:rPr>
                <w:rFonts w:ascii="Times New Roman" w:hAnsi="Times New Roman"/>
                <w:sz w:val="28"/>
                <w:szCs w:val="28"/>
                <w:lang w:val="uk-UA"/>
              </w:rPr>
              <w:t>*</w:t>
            </w:r>
          </w:p>
        </w:tc>
        <w:tc>
          <w:tcPr>
            <w:tcW w:w="2546" w:type="dxa"/>
            <w:vAlign w:val="center"/>
          </w:tcPr>
          <w:p w14:paraId="3E877B02" w14:textId="41E9AC57" w:rsidR="0070482E" w:rsidRPr="00FD55D7" w:rsidRDefault="0070482E" w:rsidP="00693AEF">
            <w:pPr>
              <w:spacing w:after="0" w:line="360" w:lineRule="auto"/>
              <w:jc w:val="center"/>
              <w:rPr>
                <w:rFonts w:ascii="Times New Roman" w:hAnsi="Times New Roman"/>
                <w:sz w:val="28"/>
                <w:szCs w:val="28"/>
                <w:lang w:val="uk-UA"/>
              </w:rPr>
            </w:pPr>
            <w:r w:rsidRPr="00FD55D7">
              <w:rPr>
                <w:rFonts w:ascii="Times New Roman" w:hAnsi="Times New Roman"/>
                <w:sz w:val="28"/>
                <w:szCs w:val="28"/>
              </w:rPr>
              <w:t>2</w:t>
            </w:r>
            <w:r w:rsidR="007A6DDE" w:rsidRPr="00FD55D7">
              <w:rPr>
                <w:rFonts w:ascii="Times New Roman" w:hAnsi="Times New Roman"/>
                <w:sz w:val="28"/>
                <w:szCs w:val="28"/>
                <w:lang w:val="uk-UA"/>
              </w:rPr>
              <w:t>2</w:t>
            </w:r>
            <w:r w:rsidRPr="00FD55D7">
              <w:rPr>
                <w:rFonts w:ascii="Times New Roman" w:hAnsi="Times New Roman"/>
                <w:sz w:val="28"/>
                <w:szCs w:val="28"/>
              </w:rPr>
              <w:t>,</w:t>
            </w:r>
            <w:r w:rsidR="007A6DDE" w:rsidRPr="00FD55D7">
              <w:rPr>
                <w:rFonts w:ascii="Times New Roman" w:hAnsi="Times New Roman"/>
                <w:sz w:val="28"/>
                <w:szCs w:val="28"/>
                <w:lang w:val="uk-UA"/>
              </w:rPr>
              <w:t>98</w:t>
            </w:r>
            <w:r w:rsidRPr="00FD55D7">
              <w:rPr>
                <w:rFonts w:ascii="Times New Roman" w:hAnsi="Times New Roman"/>
                <w:sz w:val="28"/>
                <w:szCs w:val="28"/>
                <w:lang w:val="uk-UA"/>
              </w:rPr>
              <w:t xml:space="preserve"> ±</w:t>
            </w:r>
            <w:r w:rsidR="00584583" w:rsidRPr="00FD55D7">
              <w:rPr>
                <w:rFonts w:ascii="Times New Roman" w:hAnsi="Times New Roman"/>
                <w:sz w:val="28"/>
                <w:szCs w:val="28"/>
                <w:lang w:val="uk-UA"/>
              </w:rPr>
              <w:t xml:space="preserve"> 0,94</w:t>
            </w:r>
            <w:r w:rsidR="00FD55D7" w:rsidRPr="00FD55D7">
              <w:rPr>
                <w:rFonts w:ascii="Times New Roman" w:hAnsi="Times New Roman"/>
                <w:sz w:val="28"/>
                <w:szCs w:val="28"/>
                <w:lang w:val="uk-UA"/>
              </w:rPr>
              <w:t>*</w:t>
            </w:r>
          </w:p>
        </w:tc>
      </w:tr>
      <w:tr w:rsidR="0070482E" w:rsidRPr="005E29A5" w14:paraId="02B83EAA" w14:textId="77777777" w:rsidTr="00693AEF">
        <w:trPr>
          <w:jc w:val="center"/>
        </w:trPr>
        <w:tc>
          <w:tcPr>
            <w:tcW w:w="704" w:type="dxa"/>
            <w:vAlign w:val="center"/>
          </w:tcPr>
          <w:p w14:paraId="4299F16E" w14:textId="77777777" w:rsidR="0070482E" w:rsidRPr="004E4AB6" w:rsidRDefault="0070482E" w:rsidP="00693AEF">
            <w:pPr>
              <w:spacing w:after="0" w:line="360" w:lineRule="auto"/>
              <w:jc w:val="center"/>
              <w:rPr>
                <w:rFonts w:ascii="Times New Roman" w:hAnsi="Times New Roman"/>
                <w:sz w:val="28"/>
                <w:szCs w:val="28"/>
              </w:rPr>
            </w:pPr>
            <w:r w:rsidRPr="004E4AB6">
              <w:rPr>
                <w:rFonts w:ascii="Times New Roman" w:hAnsi="Times New Roman"/>
                <w:sz w:val="28"/>
                <w:szCs w:val="28"/>
              </w:rPr>
              <w:t>5</w:t>
            </w:r>
          </w:p>
        </w:tc>
        <w:tc>
          <w:tcPr>
            <w:tcW w:w="2126" w:type="dxa"/>
            <w:vAlign w:val="center"/>
          </w:tcPr>
          <w:p w14:paraId="26CFE14E" w14:textId="77777777" w:rsidR="0070482E" w:rsidRPr="004E4AB6" w:rsidRDefault="0070482E" w:rsidP="00693AEF">
            <w:pPr>
              <w:spacing w:after="0" w:line="360" w:lineRule="auto"/>
              <w:jc w:val="center"/>
              <w:rPr>
                <w:rFonts w:ascii="Times New Roman" w:hAnsi="Times New Roman"/>
                <w:sz w:val="28"/>
                <w:szCs w:val="28"/>
                <w:lang w:val="uk-UA"/>
              </w:rPr>
            </w:pPr>
            <w:r w:rsidRPr="004E4AB6">
              <w:rPr>
                <w:rFonts w:ascii="Times New Roman" w:hAnsi="Times New Roman"/>
                <w:sz w:val="28"/>
                <w:szCs w:val="28"/>
                <w:lang w:val="uk-UA"/>
              </w:rPr>
              <w:t>Л-4</w:t>
            </w:r>
          </w:p>
          <w:p w14:paraId="100326BC" w14:textId="77777777" w:rsidR="0070482E" w:rsidRPr="004E4AB6" w:rsidRDefault="0070482E" w:rsidP="00693AEF">
            <w:pPr>
              <w:spacing w:after="0" w:line="360" w:lineRule="auto"/>
              <w:jc w:val="center"/>
              <w:rPr>
                <w:rFonts w:ascii="Times New Roman" w:hAnsi="Times New Roman"/>
                <w:sz w:val="28"/>
                <w:szCs w:val="28"/>
                <w:lang w:val="uk-UA"/>
              </w:rPr>
            </w:pPr>
            <w:r w:rsidRPr="004E4AB6">
              <w:rPr>
                <w:rFonts w:ascii="Times New Roman" w:hAnsi="Times New Roman"/>
                <w:sz w:val="28"/>
                <w:szCs w:val="28"/>
                <w:lang w:val="uk-UA"/>
              </w:rPr>
              <w:t>(Азербайджан)</w:t>
            </w:r>
          </w:p>
        </w:tc>
        <w:tc>
          <w:tcPr>
            <w:tcW w:w="2285" w:type="dxa"/>
            <w:vAlign w:val="center"/>
          </w:tcPr>
          <w:p w14:paraId="63F1B304" w14:textId="740DEEE8" w:rsidR="0070482E" w:rsidRPr="00FD55D7" w:rsidRDefault="0070482E" w:rsidP="00693AEF">
            <w:pPr>
              <w:spacing w:after="0" w:line="360" w:lineRule="auto"/>
              <w:jc w:val="center"/>
              <w:rPr>
                <w:rFonts w:ascii="Times New Roman" w:hAnsi="Times New Roman"/>
                <w:sz w:val="28"/>
                <w:szCs w:val="28"/>
              </w:rPr>
            </w:pPr>
            <w:r w:rsidRPr="00FD55D7">
              <w:rPr>
                <w:rFonts w:ascii="Times New Roman" w:hAnsi="Times New Roman"/>
                <w:sz w:val="28"/>
                <w:szCs w:val="28"/>
                <w:lang w:val="uk-UA"/>
              </w:rPr>
              <w:t>6</w:t>
            </w:r>
            <w:r w:rsidRPr="00FD55D7">
              <w:rPr>
                <w:rFonts w:ascii="Times New Roman" w:hAnsi="Times New Roman"/>
                <w:sz w:val="28"/>
                <w:szCs w:val="28"/>
              </w:rPr>
              <w:t>6,0</w:t>
            </w:r>
            <w:r w:rsidRPr="00FD55D7">
              <w:rPr>
                <w:rFonts w:ascii="Times New Roman" w:hAnsi="Times New Roman"/>
                <w:sz w:val="28"/>
                <w:szCs w:val="28"/>
                <w:lang w:val="en-US"/>
              </w:rPr>
              <w:t>4</w:t>
            </w:r>
            <w:r w:rsidRPr="00FD55D7">
              <w:rPr>
                <w:rFonts w:ascii="Times New Roman" w:hAnsi="Times New Roman"/>
                <w:sz w:val="28"/>
                <w:szCs w:val="28"/>
                <w:lang w:val="uk-UA"/>
              </w:rPr>
              <w:t xml:space="preserve"> ±</w:t>
            </w:r>
            <w:r w:rsidR="004438C3" w:rsidRPr="00FD55D7">
              <w:rPr>
                <w:rFonts w:ascii="Times New Roman" w:hAnsi="Times New Roman"/>
                <w:sz w:val="28"/>
                <w:szCs w:val="28"/>
                <w:lang w:val="uk-UA"/>
              </w:rPr>
              <w:t xml:space="preserve"> 1,88</w:t>
            </w:r>
            <w:r w:rsidR="009A135E" w:rsidRPr="00FD55D7">
              <w:rPr>
                <w:rFonts w:ascii="Times New Roman" w:hAnsi="Times New Roman"/>
                <w:sz w:val="28"/>
                <w:szCs w:val="28"/>
                <w:lang w:val="uk-UA"/>
              </w:rPr>
              <w:t>*</w:t>
            </w:r>
            <w:r w:rsidR="00E476D3" w:rsidRPr="00FD55D7">
              <w:rPr>
                <w:rFonts w:ascii="Times New Roman" w:hAnsi="Times New Roman"/>
                <w:sz w:val="28"/>
                <w:szCs w:val="28"/>
                <w:lang w:val="uk-UA"/>
              </w:rPr>
              <w:t>*</w:t>
            </w:r>
            <w:r w:rsidR="00FD55D7" w:rsidRPr="00FD55D7">
              <w:rPr>
                <w:rFonts w:ascii="Times New Roman" w:hAnsi="Times New Roman"/>
                <w:sz w:val="28"/>
                <w:szCs w:val="28"/>
                <w:lang w:val="uk-UA"/>
              </w:rPr>
              <w:t>*</w:t>
            </w:r>
          </w:p>
        </w:tc>
        <w:tc>
          <w:tcPr>
            <w:tcW w:w="1843" w:type="dxa"/>
            <w:vAlign w:val="center"/>
          </w:tcPr>
          <w:p w14:paraId="4A6D8D8C" w14:textId="20873395" w:rsidR="0070482E" w:rsidRPr="00FD55D7" w:rsidRDefault="0070482E" w:rsidP="00693AEF">
            <w:pPr>
              <w:spacing w:after="0" w:line="360" w:lineRule="auto"/>
              <w:jc w:val="center"/>
              <w:rPr>
                <w:rFonts w:ascii="Times New Roman" w:hAnsi="Times New Roman"/>
                <w:sz w:val="28"/>
                <w:szCs w:val="28"/>
              </w:rPr>
            </w:pPr>
            <w:r w:rsidRPr="00FD55D7">
              <w:rPr>
                <w:rFonts w:ascii="Times New Roman" w:hAnsi="Times New Roman"/>
                <w:sz w:val="28"/>
                <w:szCs w:val="28"/>
              </w:rPr>
              <w:t>56,05</w:t>
            </w:r>
            <w:r w:rsidRPr="00FD55D7">
              <w:rPr>
                <w:rFonts w:ascii="Times New Roman" w:hAnsi="Times New Roman"/>
                <w:sz w:val="28"/>
                <w:szCs w:val="28"/>
                <w:lang w:val="uk-UA"/>
              </w:rPr>
              <w:t xml:space="preserve"> ±</w:t>
            </w:r>
            <w:r w:rsidR="00584583" w:rsidRPr="00FD55D7">
              <w:rPr>
                <w:rFonts w:ascii="Times New Roman" w:hAnsi="Times New Roman"/>
                <w:sz w:val="28"/>
                <w:szCs w:val="28"/>
                <w:lang w:val="uk-UA"/>
              </w:rPr>
              <w:t xml:space="preserve"> 1,25</w:t>
            </w:r>
          </w:p>
        </w:tc>
        <w:tc>
          <w:tcPr>
            <w:tcW w:w="2546" w:type="dxa"/>
            <w:vAlign w:val="center"/>
          </w:tcPr>
          <w:p w14:paraId="67DC1FAE" w14:textId="3C855F4C" w:rsidR="0070482E" w:rsidRPr="00FD55D7" w:rsidRDefault="0070482E" w:rsidP="00693AEF">
            <w:pPr>
              <w:spacing w:after="0" w:line="360" w:lineRule="auto"/>
              <w:jc w:val="center"/>
              <w:rPr>
                <w:rFonts w:ascii="Times New Roman" w:hAnsi="Times New Roman"/>
                <w:sz w:val="28"/>
                <w:szCs w:val="28"/>
                <w:lang w:val="uk-UA"/>
              </w:rPr>
            </w:pPr>
            <w:r w:rsidRPr="00FD55D7">
              <w:rPr>
                <w:rFonts w:ascii="Times New Roman" w:hAnsi="Times New Roman"/>
                <w:sz w:val="28"/>
                <w:szCs w:val="28"/>
              </w:rPr>
              <w:t>2</w:t>
            </w:r>
            <w:r w:rsidR="007A6DDE" w:rsidRPr="00FD55D7">
              <w:rPr>
                <w:rFonts w:ascii="Times New Roman" w:hAnsi="Times New Roman"/>
                <w:sz w:val="28"/>
                <w:szCs w:val="28"/>
                <w:lang w:val="uk-UA"/>
              </w:rPr>
              <w:t>3</w:t>
            </w:r>
            <w:r w:rsidRPr="00FD55D7">
              <w:rPr>
                <w:rFonts w:ascii="Times New Roman" w:hAnsi="Times New Roman"/>
                <w:sz w:val="28"/>
                <w:szCs w:val="28"/>
              </w:rPr>
              <w:t>,</w:t>
            </w:r>
            <w:r w:rsidR="007A6DDE" w:rsidRPr="00FD55D7">
              <w:rPr>
                <w:rFonts w:ascii="Times New Roman" w:hAnsi="Times New Roman"/>
                <w:sz w:val="28"/>
                <w:szCs w:val="28"/>
                <w:lang w:val="uk-UA"/>
              </w:rPr>
              <w:t>4</w:t>
            </w:r>
            <w:r w:rsidRPr="00FD55D7">
              <w:rPr>
                <w:rFonts w:ascii="Times New Roman" w:hAnsi="Times New Roman"/>
                <w:sz w:val="28"/>
                <w:szCs w:val="28"/>
              </w:rPr>
              <w:t>3</w:t>
            </w:r>
            <w:r w:rsidRPr="00FD55D7">
              <w:rPr>
                <w:rFonts w:ascii="Times New Roman" w:hAnsi="Times New Roman"/>
                <w:sz w:val="28"/>
                <w:szCs w:val="28"/>
                <w:lang w:val="uk-UA"/>
              </w:rPr>
              <w:t xml:space="preserve"> ±</w:t>
            </w:r>
            <w:r w:rsidR="00584583" w:rsidRPr="00FD55D7">
              <w:rPr>
                <w:rFonts w:ascii="Times New Roman" w:hAnsi="Times New Roman"/>
                <w:sz w:val="28"/>
                <w:szCs w:val="28"/>
                <w:lang w:val="uk-UA"/>
              </w:rPr>
              <w:t xml:space="preserve"> 0,87</w:t>
            </w:r>
            <w:r w:rsidR="00A00CA8" w:rsidRPr="00FD55D7">
              <w:rPr>
                <w:rFonts w:ascii="Times New Roman" w:hAnsi="Times New Roman"/>
                <w:sz w:val="28"/>
                <w:szCs w:val="28"/>
                <w:lang w:val="uk-UA"/>
              </w:rPr>
              <w:t>*</w:t>
            </w:r>
            <w:r w:rsidR="00FD55D7" w:rsidRPr="00FD55D7">
              <w:rPr>
                <w:rFonts w:ascii="Times New Roman" w:hAnsi="Times New Roman"/>
                <w:sz w:val="28"/>
                <w:szCs w:val="28"/>
                <w:lang w:val="uk-UA"/>
              </w:rPr>
              <w:t>*</w:t>
            </w:r>
          </w:p>
        </w:tc>
      </w:tr>
    </w:tbl>
    <w:p w14:paraId="5B04D31E" w14:textId="6C74BF6B" w:rsidR="00892F6C" w:rsidRPr="00892F6C" w:rsidRDefault="00892F6C" w:rsidP="00892F6C">
      <w:pPr>
        <w:spacing w:line="360" w:lineRule="auto"/>
        <w:jc w:val="both"/>
        <w:rPr>
          <w:rFonts w:ascii="Times New Roman" w:hAnsi="Times New Roman"/>
          <w:sz w:val="28"/>
          <w:szCs w:val="28"/>
        </w:rPr>
      </w:pPr>
      <w:r w:rsidRPr="00892F6C">
        <w:rPr>
          <w:rFonts w:ascii="Times New Roman" w:hAnsi="Times New Roman"/>
          <w:sz w:val="28"/>
          <w:szCs w:val="28"/>
        </w:rPr>
        <w:t>Примітка: * – відмінності суттєві при рівні вірогідності 0,95</w:t>
      </w:r>
      <w:r w:rsidR="00F7607A" w:rsidRPr="00F7607A">
        <w:rPr>
          <w:rFonts w:ascii="Times New Roman" w:hAnsi="Times New Roman"/>
          <w:sz w:val="28"/>
          <w:szCs w:val="28"/>
        </w:rPr>
        <w:t>;</w:t>
      </w:r>
      <w:r w:rsidRPr="00892F6C">
        <w:rPr>
          <w:rFonts w:ascii="Times New Roman" w:hAnsi="Times New Roman"/>
          <w:sz w:val="28"/>
          <w:szCs w:val="28"/>
        </w:rPr>
        <w:t xml:space="preserve"> </w:t>
      </w:r>
    </w:p>
    <w:p w14:paraId="0F886527" w14:textId="44B8A747" w:rsidR="009733F8" w:rsidRPr="00F7607A" w:rsidRDefault="00F7607A" w:rsidP="00CB2C26">
      <w:pPr>
        <w:spacing w:line="360" w:lineRule="auto"/>
        <w:jc w:val="both"/>
        <w:rPr>
          <w:rFonts w:ascii="Times New Roman" w:hAnsi="Times New Roman"/>
          <w:sz w:val="28"/>
          <w:szCs w:val="28"/>
        </w:rPr>
      </w:pPr>
      <w:r w:rsidRPr="00F7607A">
        <w:rPr>
          <w:rFonts w:ascii="Times New Roman" w:hAnsi="Times New Roman"/>
          <w:sz w:val="28"/>
          <w:szCs w:val="28"/>
        </w:rPr>
        <w:t xml:space="preserve">                 </w:t>
      </w:r>
      <w:r w:rsidR="00892F6C" w:rsidRPr="00892F6C">
        <w:rPr>
          <w:rFonts w:ascii="Times New Roman" w:hAnsi="Times New Roman"/>
          <w:sz w:val="28"/>
          <w:szCs w:val="28"/>
        </w:rPr>
        <w:t>** – відмінності суттєві при рівні вірогідності 0,99</w:t>
      </w:r>
      <w:r w:rsidRPr="00F7607A">
        <w:rPr>
          <w:rFonts w:ascii="Times New Roman" w:hAnsi="Times New Roman"/>
          <w:sz w:val="28"/>
          <w:szCs w:val="28"/>
        </w:rPr>
        <w:t>;</w:t>
      </w:r>
    </w:p>
    <w:p w14:paraId="7DAE1447" w14:textId="77CE69AA" w:rsidR="00416EFF" w:rsidRDefault="00F7607A" w:rsidP="00CB2C26">
      <w:pPr>
        <w:spacing w:line="360" w:lineRule="auto"/>
        <w:jc w:val="both"/>
        <w:rPr>
          <w:rFonts w:ascii="Times New Roman" w:hAnsi="Times New Roman"/>
          <w:sz w:val="28"/>
          <w:szCs w:val="28"/>
        </w:rPr>
      </w:pPr>
      <w:r w:rsidRPr="00F7607A">
        <w:rPr>
          <w:rFonts w:ascii="Times New Roman" w:hAnsi="Times New Roman"/>
          <w:sz w:val="28"/>
          <w:szCs w:val="28"/>
        </w:rPr>
        <w:t xml:space="preserve">                  </w:t>
      </w:r>
      <w:r w:rsidR="00892F6C" w:rsidRPr="00892F6C">
        <w:rPr>
          <w:rFonts w:ascii="Times New Roman" w:hAnsi="Times New Roman"/>
          <w:sz w:val="28"/>
          <w:szCs w:val="28"/>
        </w:rPr>
        <w:t>*** – відмінності суттєві при рівні вірогідності 0,999</w:t>
      </w:r>
    </w:p>
    <w:p w14:paraId="570B665F" w14:textId="38AD3EC9" w:rsidR="007A6DDE" w:rsidRPr="007A6DDE" w:rsidRDefault="007A6DDE" w:rsidP="007A6DDE">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А за</w:t>
      </w:r>
      <w:r w:rsidRPr="004A5BF0">
        <w:rPr>
          <w:rFonts w:ascii="Times New Roman" w:hAnsi="Times New Roman"/>
          <w:sz w:val="28"/>
          <w:szCs w:val="28"/>
          <w:lang w:val="uk-UA"/>
        </w:rPr>
        <w:t xml:space="preserve"> вмістом протеїну </w:t>
      </w:r>
      <w:r w:rsidR="007B36CA">
        <w:rPr>
          <w:rFonts w:ascii="Times New Roman" w:hAnsi="Times New Roman"/>
          <w:sz w:val="28"/>
          <w:szCs w:val="28"/>
          <w:lang w:val="uk-UA"/>
        </w:rPr>
        <w:t xml:space="preserve">суттєве </w:t>
      </w:r>
      <w:r>
        <w:rPr>
          <w:rFonts w:ascii="Times New Roman" w:hAnsi="Times New Roman"/>
          <w:sz w:val="28"/>
          <w:szCs w:val="28"/>
          <w:lang w:val="uk-UA"/>
        </w:rPr>
        <w:t xml:space="preserve">перевищення над контролем мали </w:t>
      </w:r>
      <w:r w:rsidRPr="00962899">
        <w:rPr>
          <w:rFonts w:ascii="Times New Roman" w:hAnsi="Times New Roman"/>
          <w:sz w:val="28"/>
          <w:szCs w:val="28"/>
          <w:lang w:val="uk-UA"/>
        </w:rPr>
        <w:t>Л-3</w:t>
      </w:r>
      <w:r>
        <w:rPr>
          <w:rFonts w:ascii="Times New Roman" w:hAnsi="Times New Roman"/>
          <w:sz w:val="28"/>
          <w:szCs w:val="28"/>
          <w:lang w:val="uk-UA"/>
        </w:rPr>
        <w:t xml:space="preserve"> </w:t>
      </w:r>
      <w:r w:rsidRPr="00962899">
        <w:rPr>
          <w:rFonts w:ascii="Times New Roman" w:hAnsi="Times New Roman"/>
          <w:sz w:val="28"/>
          <w:szCs w:val="28"/>
          <w:lang w:val="uk-UA"/>
        </w:rPr>
        <w:t>(Турція)</w:t>
      </w:r>
      <w:r>
        <w:rPr>
          <w:rFonts w:ascii="Times New Roman" w:hAnsi="Times New Roman"/>
          <w:sz w:val="28"/>
          <w:szCs w:val="28"/>
          <w:lang w:val="uk-UA"/>
        </w:rPr>
        <w:t xml:space="preserve"> </w:t>
      </w:r>
      <w:r w:rsidRPr="00962899">
        <w:rPr>
          <w:rFonts w:ascii="Times New Roman" w:hAnsi="Times New Roman"/>
          <w:sz w:val="28"/>
          <w:szCs w:val="28"/>
        </w:rPr>
        <w:t>2</w:t>
      </w:r>
      <w:r>
        <w:rPr>
          <w:rFonts w:ascii="Times New Roman" w:hAnsi="Times New Roman"/>
          <w:sz w:val="28"/>
          <w:szCs w:val="28"/>
          <w:lang w:val="uk-UA"/>
        </w:rPr>
        <w:t>2</w:t>
      </w:r>
      <w:r w:rsidRPr="00962899">
        <w:rPr>
          <w:rFonts w:ascii="Times New Roman" w:hAnsi="Times New Roman"/>
          <w:sz w:val="28"/>
          <w:szCs w:val="28"/>
        </w:rPr>
        <w:t>,</w:t>
      </w:r>
      <w:r>
        <w:rPr>
          <w:rFonts w:ascii="Times New Roman" w:hAnsi="Times New Roman"/>
          <w:sz w:val="28"/>
          <w:szCs w:val="28"/>
          <w:lang w:val="uk-UA"/>
        </w:rPr>
        <w:t xml:space="preserve">98% та </w:t>
      </w:r>
      <w:r w:rsidRPr="00962899">
        <w:rPr>
          <w:rFonts w:ascii="Times New Roman" w:hAnsi="Times New Roman"/>
          <w:sz w:val="28"/>
          <w:szCs w:val="28"/>
          <w:lang w:val="uk-UA"/>
        </w:rPr>
        <w:t>Л-4</w:t>
      </w:r>
      <w:r>
        <w:rPr>
          <w:rFonts w:ascii="Times New Roman" w:hAnsi="Times New Roman"/>
          <w:sz w:val="28"/>
          <w:szCs w:val="28"/>
          <w:lang w:val="uk-UA"/>
        </w:rPr>
        <w:t xml:space="preserve"> </w:t>
      </w:r>
      <w:r w:rsidRPr="00962899">
        <w:rPr>
          <w:rFonts w:ascii="Times New Roman" w:hAnsi="Times New Roman"/>
          <w:sz w:val="28"/>
          <w:szCs w:val="28"/>
          <w:lang w:val="uk-UA"/>
        </w:rPr>
        <w:t>(Азербайджан)</w:t>
      </w:r>
      <w:r>
        <w:rPr>
          <w:rFonts w:ascii="Times New Roman" w:hAnsi="Times New Roman"/>
          <w:sz w:val="28"/>
          <w:szCs w:val="28"/>
          <w:lang w:val="uk-UA"/>
        </w:rPr>
        <w:t xml:space="preserve"> </w:t>
      </w:r>
      <w:r w:rsidRPr="00962899">
        <w:rPr>
          <w:rFonts w:ascii="Times New Roman" w:hAnsi="Times New Roman"/>
          <w:sz w:val="28"/>
          <w:szCs w:val="28"/>
        </w:rPr>
        <w:t>2</w:t>
      </w:r>
      <w:r>
        <w:rPr>
          <w:rFonts w:ascii="Times New Roman" w:hAnsi="Times New Roman"/>
          <w:sz w:val="28"/>
          <w:szCs w:val="28"/>
          <w:lang w:val="uk-UA"/>
        </w:rPr>
        <w:t>3</w:t>
      </w:r>
      <w:r w:rsidRPr="00962899">
        <w:rPr>
          <w:rFonts w:ascii="Times New Roman" w:hAnsi="Times New Roman"/>
          <w:sz w:val="28"/>
          <w:szCs w:val="28"/>
        </w:rPr>
        <w:t>,</w:t>
      </w:r>
      <w:r>
        <w:rPr>
          <w:rFonts w:ascii="Times New Roman" w:hAnsi="Times New Roman"/>
          <w:sz w:val="28"/>
          <w:szCs w:val="28"/>
          <w:lang w:val="uk-UA"/>
        </w:rPr>
        <w:t>4</w:t>
      </w:r>
      <w:r w:rsidRPr="00962899">
        <w:rPr>
          <w:rFonts w:ascii="Times New Roman" w:hAnsi="Times New Roman"/>
          <w:sz w:val="28"/>
          <w:szCs w:val="28"/>
        </w:rPr>
        <w:t>3</w:t>
      </w:r>
      <w:r>
        <w:rPr>
          <w:rFonts w:ascii="Times New Roman" w:hAnsi="Times New Roman"/>
          <w:sz w:val="28"/>
          <w:szCs w:val="28"/>
          <w:lang w:val="uk-UA"/>
        </w:rPr>
        <w:t>%.</w:t>
      </w:r>
    </w:p>
    <w:p w14:paraId="75DC5181" w14:textId="7DBDB0F6" w:rsidR="00BB660E" w:rsidRPr="007641E0" w:rsidRDefault="005370E7" w:rsidP="00BB660E">
      <w:pPr>
        <w:pStyle w:val="Oaeno"/>
        <w:widowControl/>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Селекція на якісний склад олії – дуже перспективний напрямок, тому олійні культури обов’язково </w:t>
      </w:r>
      <w:r w:rsidRPr="007641E0">
        <w:rPr>
          <w:rFonts w:ascii="Times New Roman" w:hAnsi="Times New Roman" w:cs="Times New Roman"/>
          <w:sz w:val="28"/>
          <w:szCs w:val="28"/>
          <w:lang w:val="uk-UA"/>
        </w:rPr>
        <w:t>аналіз</w:t>
      </w:r>
      <w:r>
        <w:rPr>
          <w:rFonts w:ascii="Times New Roman" w:hAnsi="Times New Roman" w:cs="Times New Roman"/>
          <w:sz w:val="28"/>
          <w:szCs w:val="28"/>
          <w:lang w:val="uk-UA"/>
        </w:rPr>
        <w:t>уються</w:t>
      </w:r>
      <w:r w:rsidRPr="007641E0">
        <w:rPr>
          <w:rFonts w:ascii="Times New Roman" w:hAnsi="Times New Roman" w:cs="Times New Roman"/>
          <w:sz w:val="28"/>
          <w:szCs w:val="28"/>
          <w:lang w:val="uk-UA"/>
        </w:rPr>
        <w:t xml:space="preserve"> на ЖКС олії. </w:t>
      </w:r>
      <w:r w:rsidR="00BB660E" w:rsidRPr="007641E0">
        <w:rPr>
          <w:rFonts w:ascii="Times New Roman" w:hAnsi="Times New Roman" w:cs="Times New Roman"/>
          <w:sz w:val="28"/>
          <w:szCs w:val="28"/>
          <w:lang w:val="uk-UA"/>
        </w:rPr>
        <w:t xml:space="preserve">До складу </w:t>
      </w:r>
      <w:r w:rsidR="00BB660E">
        <w:rPr>
          <w:rFonts w:ascii="Times New Roman" w:hAnsi="Times New Roman" w:cs="Times New Roman"/>
          <w:sz w:val="28"/>
          <w:szCs w:val="28"/>
          <w:lang w:val="uk-UA"/>
        </w:rPr>
        <w:t>арахісов</w:t>
      </w:r>
      <w:r w:rsidR="00BB660E" w:rsidRPr="007641E0">
        <w:rPr>
          <w:rFonts w:ascii="Times New Roman" w:hAnsi="Times New Roman" w:cs="Times New Roman"/>
          <w:sz w:val="28"/>
          <w:szCs w:val="28"/>
          <w:lang w:val="uk-UA"/>
        </w:rPr>
        <w:t xml:space="preserve">ої олії входять </w:t>
      </w:r>
      <w:r w:rsidR="00BB660E" w:rsidRPr="001A1B35">
        <w:rPr>
          <w:rFonts w:ascii="Times New Roman" w:hAnsi="Times New Roman" w:cs="Times New Roman"/>
          <w:sz w:val="28"/>
          <w:szCs w:val="28"/>
          <w:lang w:val="uk-UA"/>
        </w:rPr>
        <w:t>наступні жирні</w:t>
      </w:r>
      <w:r w:rsidR="00BB660E" w:rsidRPr="007641E0">
        <w:rPr>
          <w:rFonts w:ascii="Times New Roman" w:hAnsi="Times New Roman" w:cs="Times New Roman"/>
          <w:sz w:val="28"/>
          <w:szCs w:val="28"/>
          <w:lang w:val="uk-UA"/>
        </w:rPr>
        <w:t xml:space="preserve"> високомолекулярні кислот</w:t>
      </w:r>
      <w:r w:rsidR="00BB660E">
        <w:rPr>
          <w:rFonts w:ascii="Times New Roman" w:hAnsi="Times New Roman" w:cs="Times New Roman"/>
          <w:sz w:val="28"/>
          <w:szCs w:val="28"/>
          <w:lang w:val="uk-UA"/>
        </w:rPr>
        <w:t>и</w:t>
      </w:r>
      <w:r w:rsidR="00BB660E" w:rsidRPr="007641E0">
        <w:rPr>
          <w:rFonts w:ascii="Times New Roman" w:hAnsi="Times New Roman" w:cs="Times New Roman"/>
          <w:sz w:val="28"/>
          <w:szCs w:val="28"/>
          <w:lang w:val="uk-UA"/>
        </w:rPr>
        <w:t>: пальмітинова (С 16:0), стеаринова (С 18:0), олеїнова (С 18:1), лінолева (С 18:2), ліноленова (С 18:3)</w:t>
      </w:r>
      <w:r w:rsidR="00BB660E">
        <w:rPr>
          <w:rFonts w:ascii="Times New Roman" w:hAnsi="Times New Roman" w:cs="Times New Roman"/>
          <w:sz w:val="28"/>
          <w:szCs w:val="28"/>
          <w:lang w:val="uk-UA"/>
        </w:rPr>
        <w:t>, арахінова (С 20</w:t>
      </w:r>
      <w:r w:rsidR="00BB660E" w:rsidRPr="007641E0">
        <w:rPr>
          <w:rFonts w:ascii="Times New Roman" w:hAnsi="Times New Roman" w:cs="Times New Roman"/>
          <w:sz w:val="28"/>
          <w:szCs w:val="28"/>
          <w:lang w:val="uk-UA"/>
        </w:rPr>
        <w:t>:</w:t>
      </w:r>
      <w:r w:rsidR="00BB660E">
        <w:rPr>
          <w:rFonts w:ascii="Times New Roman" w:hAnsi="Times New Roman" w:cs="Times New Roman"/>
          <w:sz w:val="28"/>
          <w:szCs w:val="28"/>
          <w:lang w:val="uk-UA"/>
        </w:rPr>
        <w:t>0</w:t>
      </w:r>
      <w:r w:rsidR="00BB660E" w:rsidRPr="006E1464">
        <w:rPr>
          <w:rFonts w:ascii="Times New Roman" w:hAnsi="Times New Roman" w:cs="Times New Roman"/>
          <w:sz w:val="28"/>
          <w:szCs w:val="28"/>
          <w:lang w:val="uk-UA"/>
        </w:rPr>
        <w:t>), лігноцеринова</w:t>
      </w:r>
      <w:r w:rsidR="00BB660E">
        <w:rPr>
          <w:rFonts w:ascii="Times New Roman" w:hAnsi="Times New Roman" w:cs="Times New Roman"/>
          <w:sz w:val="28"/>
          <w:szCs w:val="28"/>
          <w:lang w:val="uk-UA"/>
        </w:rPr>
        <w:t xml:space="preserve"> (С 24</w:t>
      </w:r>
      <w:r w:rsidR="00BB660E" w:rsidRPr="007641E0">
        <w:rPr>
          <w:rFonts w:ascii="Times New Roman" w:hAnsi="Times New Roman" w:cs="Times New Roman"/>
          <w:sz w:val="28"/>
          <w:szCs w:val="28"/>
          <w:lang w:val="uk-UA"/>
        </w:rPr>
        <w:t>:</w:t>
      </w:r>
      <w:r w:rsidR="00BB660E">
        <w:rPr>
          <w:rFonts w:ascii="Times New Roman" w:hAnsi="Times New Roman" w:cs="Times New Roman"/>
          <w:sz w:val="28"/>
          <w:szCs w:val="28"/>
          <w:lang w:val="uk-UA"/>
        </w:rPr>
        <w:t>0)</w:t>
      </w:r>
      <w:r w:rsidR="00020488" w:rsidRPr="00020488">
        <w:rPr>
          <w:rFonts w:ascii="Times New Roman" w:hAnsi="Times New Roman" w:cs="Times New Roman"/>
          <w:sz w:val="28"/>
          <w:szCs w:val="28"/>
          <w:lang w:val="uk-UA"/>
        </w:rPr>
        <w:t xml:space="preserve"> </w:t>
      </w:r>
      <w:r w:rsidR="00020488" w:rsidRPr="00D44EDF">
        <w:rPr>
          <w:rFonts w:ascii="Times New Roman" w:hAnsi="Times New Roman" w:cs="Times New Roman"/>
          <w:sz w:val="28"/>
          <w:szCs w:val="28"/>
          <w:lang w:val="uk-UA"/>
        </w:rPr>
        <w:t>(таблиця 3.3</w:t>
      </w:r>
      <w:r w:rsidR="00020488">
        <w:rPr>
          <w:rFonts w:ascii="Times New Roman" w:hAnsi="Times New Roman" w:cs="Times New Roman"/>
          <w:sz w:val="28"/>
          <w:szCs w:val="28"/>
          <w:lang w:val="uk-UA"/>
        </w:rPr>
        <w:t xml:space="preserve"> та рис. 3.6</w:t>
      </w:r>
      <w:r w:rsidR="00020488" w:rsidRPr="00D44EDF">
        <w:rPr>
          <w:rFonts w:ascii="Times New Roman" w:hAnsi="Times New Roman" w:cs="Times New Roman"/>
          <w:sz w:val="28"/>
          <w:szCs w:val="28"/>
          <w:lang w:val="uk-UA"/>
        </w:rPr>
        <w:t>)</w:t>
      </w:r>
      <w:r w:rsidR="00BB660E" w:rsidRPr="007641E0">
        <w:rPr>
          <w:rFonts w:ascii="Times New Roman" w:hAnsi="Times New Roman" w:cs="Times New Roman"/>
          <w:sz w:val="28"/>
          <w:szCs w:val="28"/>
          <w:lang w:val="uk-UA"/>
        </w:rPr>
        <w:t xml:space="preserve">. </w:t>
      </w:r>
    </w:p>
    <w:p w14:paraId="2E442EE6" w14:textId="77777777" w:rsidR="00D44EDF" w:rsidRDefault="00D44EDF" w:rsidP="00757A1B">
      <w:pPr>
        <w:pStyle w:val="Oaeno"/>
        <w:widowControl/>
        <w:spacing w:line="360" w:lineRule="auto"/>
        <w:ind w:firstLine="720"/>
        <w:jc w:val="both"/>
        <w:rPr>
          <w:rFonts w:ascii="Times New Roman" w:hAnsi="Times New Roman" w:cs="Times New Roman"/>
          <w:sz w:val="28"/>
          <w:szCs w:val="28"/>
          <w:lang w:val="uk-UA"/>
        </w:rPr>
      </w:pPr>
    </w:p>
    <w:p w14:paraId="7ABFD1E9" w14:textId="466510D9" w:rsidR="00757A1B" w:rsidRPr="00D000D2" w:rsidRDefault="00757A1B" w:rsidP="00757A1B">
      <w:pPr>
        <w:pStyle w:val="Oaeno"/>
        <w:widowControl/>
        <w:spacing w:line="360" w:lineRule="auto"/>
        <w:ind w:firstLine="720"/>
        <w:jc w:val="both"/>
        <w:rPr>
          <w:rFonts w:ascii="Times New Roman" w:hAnsi="Times New Roman" w:cs="Times New Roman"/>
          <w:sz w:val="28"/>
          <w:szCs w:val="28"/>
          <w:lang w:val="uk-UA"/>
        </w:rPr>
      </w:pPr>
      <w:r w:rsidRPr="00D000D2">
        <w:rPr>
          <w:rFonts w:ascii="Times New Roman" w:hAnsi="Times New Roman" w:cs="Times New Roman"/>
          <w:sz w:val="28"/>
          <w:szCs w:val="28"/>
          <w:lang w:val="uk-UA"/>
        </w:rPr>
        <w:t>Таблиця 3.</w:t>
      </w:r>
      <w:r w:rsidR="00D44EDF" w:rsidRPr="00D000D2">
        <w:rPr>
          <w:rFonts w:ascii="Times New Roman" w:hAnsi="Times New Roman" w:cs="Times New Roman"/>
          <w:sz w:val="28"/>
          <w:szCs w:val="28"/>
          <w:lang w:val="uk-UA"/>
        </w:rPr>
        <w:t>3</w:t>
      </w:r>
      <w:r w:rsidRPr="00D000D2">
        <w:rPr>
          <w:rFonts w:ascii="Times New Roman" w:hAnsi="Times New Roman" w:cs="Times New Roman"/>
          <w:sz w:val="28"/>
          <w:szCs w:val="28"/>
          <w:lang w:val="uk-UA"/>
        </w:rPr>
        <w:t xml:space="preserve"> - </w:t>
      </w:r>
      <w:r w:rsidRPr="00D000D2">
        <w:rPr>
          <w:rFonts w:ascii="Times New Roman" w:hAnsi="Times New Roman" w:cs="Times New Roman"/>
          <w:bCs/>
          <w:sz w:val="28"/>
          <w:szCs w:val="28"/>
          <w:lang w:val="uk-UA"/>
        </w:rPr>
        <w:t xml:space="preserve">Жирнокислотний склад олії </w:t>
      </w:r>
      <w:r w:rsidRPr="00D000D2">
        <w:rPr>
          <w:rFonts w:ascii="Times New Roman" w:hAnsi="Times New Roman" w:cs="Times New Roman"/>
          <w:sz w:val="28"/>
          <w:szCs w:val="28"/>
          <w:lang w:val="uk-UA"/>
        </w:rPr>
        <w:t>різних генотипів арахісу, 2023 р.</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585"/>
        <w:gridCol w:w="1276"/>
        <w:gridCol w:w="1134"/>
        <w:gridCol w:w="1134"/>
        <w:gridCol w:w="1134"/>
        <w:gridCol w:w="992"/>
        <w:gridCol w:w="1134"/>
        <w:gridCol w:w="1109"/>
      </w:tblGrid>
      <w:tr w:rsidR="00757A1B" w:rsidRPr="00802EF2" w14:paraId="34004E37" w14:textId="77777777" w:rsidTr="008345EE">
        <w:trPr>
          <w:cantSplit/>
        </w:trPr>
        <w:tc>
          <w:tcPr>
            <w:tcW w:w="1585" w:type="dxa"/>
            <w:vMerge w:val="restart"/>
            <w:tcBorders>
              <w:top w:val="single" w:sz="6" w:space="0" w:color="auto"/>
              <w:left w:val="single" w:sz="6" w:space="0" w:color="auto"/>
              <w:right w:val="single" w:sz="6" w:space="0" w:color="auto"/>
            </w:tcBorders>
            <w:vAlign w:val="center"/>
          </w:tcPr>
          <w:p w14:paraId="01DDF82D" w14:textId="77777777" w:rsidR="00757A1B" w:rsidRPr="00D000D2" w:rsidRDefault="00757A1B" w:rsidP="00693AEF">
            <w:pPr>
              <w:pStyle w:val="Oaeno"/>
              <w:widowControl/>
              <w:spacing w:line="360" w:lineRule="auto"/>
              <w:jc w:val="center"/>
              <w:rPr>
                <w:rFonts w:ascii="Times New Roman" w:hAnsi="Times New Roman" w:cs="Times New Roman"/>
                <w:sz w:val="28"/>
                <w:szCs w:val="28"/>
              </w:rPr>
            </w:pPr>
            <w:r w:rsidRPr="00D000D2">
              <w:rPr>
                <w:rFonts w:ascii="Times New Roman" w:hAnsi="Times New Roman" w:cs="Times New Roman"/>
                <w:sz w:val="28"/>
                <w:szCs w:val="28"/>
                <w:lang w:val="uk-UA"/>
              </w:rPr>
              <w:t>Зразок</w:t>
            </w:r>
          </w:p>
        </w:tc>
        <w:tc>
          <w:tcPr>
            <w:tcW w:w="7913" w:type="dxa"/>
            <w:gridSpan w:val="7"/>
            <w:tcBorders>
              <w:top w:val="single" w:sz="6" w:space="0" w:color="auto"/>
              <w:left w:val="single" w:sz="6" w:space="0" w:color="auto"/>
              <w:right w:val="single" w:sz="6" w:space="0" w:color="auto"/>
            </w:tcBorders>
          </w:tcPr>
          <w:p w14:paraId="3B868DF2" w14:textId="77777777" w:rsidR="00757A1B" w:rsidRPr="00D000D2" w:rsidRDefault="00757A1B" w:rsidP="00693AEF">
            <w:pPr>
              <w:pStyle w:val="Oaeno"/>
              <w:widowControl/>
              <w:spacing w:line="360" w:lineRule="auto"/>
              <w:jc w:val="center"/>
              <w:rPr>
                <w:rFonts w:ascii="Times New Roman" w:hAnsi="Times New Roman" w:cs="Times New Roman"/>
                <w:sz w:val="28"/>
                <w:szCs w:val="28"/>
                <w:lang w:val="uk-UA"/>
              </w:rPr>
            </w:pPr>
            <w:r w:rsidRPr="00D000D2">
              <w:rPr>
                <w:rFonts w:ascii="Times New Roman" w:hAnsi="Times New Roman" w:cs="Times New Roman"/>
                <w:sz w:val="28"/>
                <w:szCs w:val="28"/>
                <w:lang w:val="uk-UA"/>
              </w:rPr>
              <w:t>Вміст ж</w:t>
            </w:r>
            <w:proofErr w:type="spellStart"/>
            <w:r w:rsidRPr="00D000D2">
              <w:rPr>
                <w:rFonts w:ascii="Times New Roman" w:hAnsi="Times New Roman" w:cs="Times New Roman"/>
                <w:sz w:val="28"/>
                <w:szCs w:val="28"/>
              </w:rPr>
              <w:t>ирн</w:t>
            </w:r>
            <w:proofErr w:type="spellEnd"/>
            <w:r w:rsidRPr="00D000D2">
              <w:rPr>
                <w:rFonts w:ascii="Times New Roman" w:hAnsi="Times New Roman" w:cs="Times New Roman"/>
                <w:sz w:val="28"/>
                <w:szCs w:val="28"/>
                <w:lang w:val="uk-UA"/>
              </w:rPr>
              <w:t>их</w:t>
            </w:r>
            <w:r w:rsidRPr="00D000D2">
              <w:rPr>
                <w:rFonts w:ascii="Times New Roman" w:hAnsi="Times New Roman" w:cs="Times New Roman"/>
                <w:sz w:val="28"/>
                <w:szCs w:val="28"/>
              </w:rPr>
              <w:t xml:space="preserve"> кислот</w:t>
            </w:r>
            <w:r w:rsidRPr="00D000D2">
              <w:rPr>
                <w:rFonts w:ascii="Times New Roman" w:hAnsi="Times New Roman" w:cs="Times New Roman"/>
                <w:sz w:val="28"/>
                <w:szCs w:val="28"/>
                <w:lang w:val="uk-UA"/>
              </w:rPr>
              <w:t>, %</w:t>
            </w:r>
          </w:p>
        </w:tc>
      </w:tr>
      <w:tr w:rsidR="00757A1B" w:rsidRPr="00802EF2" w14:paraId="25E9A26F" w14:textId="77777777" w:rsidTr="00BE0686">
        <w:trPr>
          <w:cantSplit/>
          <w:trHeight w:val="2163"/>
        </w:trPr>
        <w:tc>
          <w:tcPr>
            <w:tcW w:w="1585" w:type="dxa"/>
            <w:vMerge/>
            <w:tcBorders>
              <w:left w:val="single" w:sz="6" w:space="0" w:color="auto"/>
              <w:right w:val="single" w:sz="6" w:space="0" w:color="auto"/>
            </w:tcBorders>
            <w:vAlign w:val="center"/>
          </w:tcPr>
          <w:p w14:paraId="0AC56189" w14:textId="77777777" w:rsidR="00757A1B" w:rsidRPr="00D000D2" w:rsidRDefault="00757A1B" w:rsidP="00693AEF">
            <w:pPr>
              <w:pStyle w:val="Oaeno"/>
              <w:widowControl/>
              <w:spacing w:line="360" w:lineRule="auto"/>
              <w:jc w:val="center"/>
              <w:rPr>
                <w:rFonts w:ascii="Times New Roman" w:hAnsi="Times New Roman" w:cs="Times New Roman"/>
                <w:sz w:val="28"/>
                <w:szCs w:val="28"/>
              </w:rPr>
            </w:pPr>
          </w:p>
        </w:tc>
        <w:tc>
          <w:tcPr>
            <w:tcW w:w="1276" w:type="dxa"/>
            <w:tcBorders>
              <w:top w:val="single" w:sz="6" w:space="0" w:color="auto"/>
              <w:left w:val="single" w:sz="6" w:space="0" w:color="auto"/>
              <w:bottom w:val="single" w:sz="4" w:space="0" w:color="auto"/>
              <w:right w:val="single" w:sz="6" w:space="0" w:color="auto"/>
            </w:tcBorders>
            <w:textDirection w:val="btLr"/>
            <w:vAlign w:val="center"/>
          </w:tcPr>
          <w:p w14:paraId="513B782B" w14:textId="77777777" w:rsidR="00757A1B" w:rsidRPr="00D000D2" w:rsidRDefault="00757A1B" w:rsidP="00693AEF">
            <w:pPr>
              <w:pStyle w:val="Oaeno"/>
              <w:widowControl/>
              <w:spacing w:line="360" w:lineRule="auto"/>
              <w:ind w:left="113" w:right="113"/>
              <w:jc w:val="center"/>
              <w:rPr>
                <w:rFonts w:ascii="Times New Roman" w:hAnsi="Times New Roman" w:cs="Times New Roman"/>
                <w:sz w:val="28"/>
                <w:szCs w:val="28"/>
              </w:rPr>
            </w:pPr>
            <w:r w:rsidRPr="00D000D2">
              <w:rPr>
                <w:rFonts w:ascii="Times New Roman" w:hAnsi="Times New Roman" w:cs="Times New Roman"/>
                <w:sz w:val="28"/>
                <w:szCs w:val="28"/>
                <w:lang w:val="uk-UA"/>
              </w:rPr>
              <w:t>Пальмітинова</w:t>
            </w:r>
          </w:p>
        </w:tc>
        <w:tc>
          <w:tcPr>
            <w:tcW w:w="1134" w:type="dxa"/>
            <w:tcBorders>
              <w:top w:val="single" w:sz="6" w:space="0" w:color="auto"/>
              <w:left w:val="single" w:sz="6" w:space="0" w:color="auto"/>
              <w:bottom w:val="single" w:sz="4" w:space="0" w:color="auto"/>
              <w:right w:val="single" w:sz="6" w:space="0" w:color="auto"/>
            </w:tcBorders>
            <w:textDirection w:val="btLr"/>
            <w:vAlign w:val="center"/>
          </w:tcPr>
          <w:p w14:paraId="717DFAAF" w14:textId="77777777" w:rsidR="00757A1B" w:rsidRPr="00D000D2" w:rsidRDefault="00757A1B" w:rsidP="00693AEF">
            <w:pPr>
              <w:pStyle w:val="Oaeno"/>
              <w:widowControl/>
              <w:spacing w:line="360" w:lineRule="auto"/>
              <w:ind w:left="113" w:right="113"/>
              <w:jc w:val="center"/>
              <w:rPr>
                <w:rFonts w:ascii="Times New Roman" w:hAnsi="Times New Roman" w:cs="Times New Roman"/>
                <w:sz w:val="28"/>
                <w:szCs w:val="28"/>
              </w:rPr>
            </w:pPr>
            <w:r w:rsidRPr="00D000D2">
              <w:rPr>
                <w:rFonts w:ascii="Times New Roman" w:hAnsi="Times New Roman" w:cs="Times New Roman"/>
                <w:sz w:val="28"/>
                <w:szCs w:val="28"/>
                <w:lang w:val="uk-UA"/>
              </w:rPr>
              <w:t>Стеаринова</w:t>
            </w:r>
          </w:p>
        </w:tc>
        <w:tc>
          <w:tcPr>
            <w:tcW w:w="1134" w:type="dxa"/>
            <w:tcBorders>
              <w:top w:val="single" w:sz="6" w:space="0" w:color="auto"/>
              <w:left w:val="single" w:sz="6" w:space="0" w:color="auto"/>
              <w:bottom w:val="single" w:sz="4" w:space="0" w:color="auto"/>
              <w:right w:val="single" w:sz="6" w:space="0" w:color="auto"/>
            </w:tcBorders>
            <w:textDirection w:val="btLr"/>
            <w:vAlign w:val="center"/>
          </w:tcPr>
          <w:p w14:paraId="09070F74" w14:textId="77777777" w:rsidR="00757A1B" w:rsidRPr="00D000D2" w:rsidRDefault="00757A1B" w:rsidP="00693AEF">
            <w:pPr>
              <w:pStyle w:val="Oaeno"/>
              <w:widowControl/>
              <w:spacing w:line="360" w:lineRule="auto"/>
              <w:ind w:left="113" w:right="113"/>
              <w:jc w:val="center"/>
              <w:rPr>
                <w:rFonts w:ascii="Times New Roman" w:hAnsi="Times New Roman" w:cs="Times New Roman"/>
                <w:sz w:val="28"/>
                <w:szCs w:val="28"/>
              </w:rPr>
            </w:pPr>
            <w:r w:rsidRPr="00D000D2">
              <w:rPr>
                <w:rFonts w:ascii="Times New Roman" w:hAnsi="Times New Roman" w:cs="Times New Roman"/>
                <w:sz w:val="28"/>
                <w:szCs w:val="28"/>
                <w:lang w:val="uk-UA"/>
              </w:rPr>
              <w:t>Олеїнова</w:t>
            </w:r>
          </w:p>
        </w:tc>
        <w:tc>
          <w:tcPr>
            <w:tcW w:w="1134" w:type="dxa"/>
            <w:tcBorders>
              <w:top w:val="single" w:sz="6" w:space="0" w:color="auto"/>
              <w:left w:val="single" w:sz="6" w:space="0" w:color="auto"/>
              <w:bottom w:val="single" w:sz="4" w:space="0" w:color="auto"/>
              <w:right w:val="single" w:sz="6" w:space="0" w:color="auto"/>
            </w:tcBorders>
            <w:textDirection w:val="btLr"/>
            <w:vAlign w:val="center"/>
          </w:tcPr>
          <w:p w14:paraId="6EE87CA0" w14:textId="77777777" w:rsidR="00757A1B" w:rsidRPr="00D000D2" w:rsidRDefault="00757A1B" w:rsidP="00693AEF">
            <w:pPr>
              <w:pStyle w:val="Oaeno"/>
              <w:widowControl/>
              <w:spacing w:line="360" w:lineRule="auto"/>
              <w:ind w:left="113" w:right="113"/>
              <w:jc w:val="center"/>
              <w:rPr>
                <w:rFonts w:ascii="Times New Roman" w:hAnsi="Times New Roman" w:cs="Times New Roman"/>
                <w:sz w:val="28"/>
                <w:szCs w:val="28"/>
              </w:rPr>
            </w:pPr>
            <w:r w:rsidRPr="00D000D2">
              <w:rPr>
                <w:rFonts w:ascii="Times New Roman" w:hAnsi="Times New Roman" w:cs="Times New Roman"/>
                <w:sz w:val="28"/>
                <w:szCs w:val="28"/>
                <w:lang w:val="uk-UA"/>
              </w:rPr>
              <w:t>Лінолева</w:t>
            </w:r>
          </w:p>
        </w:tc>
        <w:tc>
          <w:tcPr>
            <w:tcW w:w="992" w:type="dxa"/>
            <w:tcBorders>
              <w:top w:val="single" w:sz="6" w:space="0" w:color="auto"/>
              <w:left w:val="single" w:sz="6" w:space="0" w:color="auto"/>
              <w:bottom w:val="single" w:sz="4" w:space="0" w:color="auto"/>
              <w:right w:val="single" w:sz="6" w:space="0" w:color="auto"/>
            </w:tcBorders>
            <w:textDirection w:val="btLr"/>
          </w:tcPr>
          <w:p w14:paraId="6801FBC3" w14:textId="77777777" w:rsidR="00757A1B" w:rsidRPr="00D000D2" w:rsidRDefault="00757A1B" w:rsidP="00693AEF">
            <w:pPr>
              <w:pStyle w:val="Oaeno"/>
              <w:widowControl/>
              <w:spacing w:line="360" w:lineRule="auto"/>
              <w:ind w:left="113" w:right="113"/>
              <w:jc w:val="center"/>
              <w:rPr>
                <w:rFonts w:ascii="Times New Roman" w:hAnsi="Times New Roman" w:cs="Times New Roman"/>
                <w:sz w:val="28"/>
                <w:szCs w:val="28"/>
                <w:lang w:val="uk-UA"/>
              </w:rPr>
            </w:pPr>
            <w:r w:rsidRPr="00D000D2">
              <w:rPr>
                <w:rFonts w:ascii="Times New Roman" w:hAnsi="Times New Roman" w:cs="Times New Roman"/>
                <w:sz w:val="28"/>
                <w:szCs w:val="28"/>
                <w:lang w:val="uk-UA"/>
              </w:rPr>
              <w:t>Ліноленова</w:t>
            </w:r>
          </w:p>
        </w:tc>
        <w:tc>
          <w:tcPr>
            <w:tcW w:w="1134" w:type="dxa"/>
            <w:tcBorders>
              <w:top w:val="single" w:sz="6" w:space="0" w:color="auto"/>
              <w:left w:val="single" w:sz="6" w:space="0" w:color="auto"/>
              <w:bottom w:val="single" w:sz="4" w:space="0" w:color="auto"/>
              <w:right w:val="single" w:sz="6" w:space="0" w:color="auto"/>
            </w:tcBorders>
            <w:textDirection w:val="btLr"/>
          </w:tcPr>
          <w:p w14:paraId="2F244893" w14:textId="77777777" w:rsidR="00757A1B" w:rsidRPr="00D000D2" w:rsidRDefault="00757A1B" w:rsidP="00693AEF">
            <w:pPr>
              <w:pStyle w:val="Oaeno"/>
              <w:widowControl/>
              <w:spacing w:line="360" w:lineRule="auto"/>
              <w:ind w:left="113" w:right="113"/>
              <w:jc w:val="center"/>
              <w:rPr>
                <w:rFonts w:ascii="Times New Roman" w:hAnsi="Times New Roman" w:cs="Times New Roman"/>
                <w:sz w:val="28"/>
                <w:szCs w:val="28"/>
                <w:lang w:val="uk-UA"/>
              </w:rPr>
            </w:pPr>
            <w:r w:rsidRPr="00D000D2">
              <w:rPr>
                <w:rFonts w:ascii="Times New Roman" w:hAnsi="Times New Roman" w:cs="Times New Roman"/>
                <w:sz w:val="28"/>
                <w:szCs w:val="28"/>
                <w:lang w:val="uk-UA"/>
              </w:rPr>
              <w:t>Арахінова</w:t>
            </w:r>
          </w:p>
        </w:tc>
        <w:tc>
          <w:tcPr>
            <w:tcW w:w="1109" w:type="dxa"/>
            <w:tcBorders>
              <w:top w:val="single" w:sz="6" w:space="0" w:color="auto"/>
              <w:left w:val="single" w:sz="6" w:space="0" w:color="auto"/>
              <w:bottom w:val="single" w:sz="4" w:space="0" w:color="auto"/>
              <w:right w:val="single" w:sz="6" w:space="0" w:color="auto"/>
            </w:tcBorders>
            <w:textDirection w:val="btLr"/>
            <w:vAlign w:val="center"/>
          </w:tcPr>
          <w:p w14:paraId="1E00F5FD" w14:textId="77777777" w:rsidR="00757A1B" w:rsidRPr="00D000D2" w:rsidRDefault="00757A1B" w:rsidP="00693AEF">
            <w:pPr>
              <w:pStyle w:val="Oaeno"/>
              <w:widowControl/>
              <w:spacing w:line="360" w:lineRule="auto"/>
              <w:ind w:left="113" w:right="113"/>
              <w:jc w:val="center"/>
              <w:rPr>
                <w:rFonts w:ascii="Times New Roman" w:hAnsi="Times New Roman" w:cs="Times New Roman"/>
                <w:sz w:val="28"/>
                <w:szCs w:val="28"/>
              </w:rPr>
            </w:pPr>
            <w:r w:rsidRPr="00D000D2">
              <w:rPr>
                <w:rFonts w:ascii="Times New Roman" w:hAnsi="Times New Roman" w:cs="Times New Roman"/>
                <w:sz w:val="28"/>
                <w:szCs w:val="28"/>
                <w:lang w:val="uk-UA"/>
              </w:rPr>
              <w:t>Лігноцеринова</w:t>
            </w:r>
          </w:p>
        </w:tc>
      </w:tr>
      <w:tr w:rsidR="00757A1B" w:rsidRPr="00802EF2" w14:paraId="3286F1DF" w14:textId="77777777" w:rsidTr="00BE0686">
        <w:tc>
          <w:tcPr>
            <w:tcW w:w="1585" w:type="dxa"/>
            <w:vMerge/>
            <w:tcBorders>
              <w:left w:val="single" w:sz="6" w:space="0" w:color="auto"/>
              <w:bottom w:val="single" w:sz="4" w:space="0" w:color="auto"/>
              <w:right w:val="single" w:sz="6" w:space="0" w:color="auto"/>
            </w:tcBorders>
            <w:vAlign w:val="center"/>
          </w:tcPr>
          <w:p w14:paraId="0F0946A8" w14:textId="77777777" w:rsidR="00757A1B" w:rsidRPr="00D000D2" w:rsidRDefault="00757A1B" w:rsidP="00693AEF">
            <w:pPr>
              <w:pStyle w:val="Oaeno"/>
              <w:widowControl/>
              <w:spacing w:line="360" w:lineRule="auto"/>
              <w:jc w:val="center"/>
              <w:rPr>
                <w:rFonts w:ascii="Times New Roman" w:hAnsi="Times New Roman" w:cs="Times New Roman"/>
                <w:sz w:val="28"/>
                <w:szCs w:val="28"/>
                <w:lang w:val="uk-UA"/>
              </w:rPr>
            </w:pPr>
          </w:p>
        </w:tc>
        <w:tc>
          <w:tcPr>
            <w:tcW w:w="1276" w:type="dxa"/>
            <w:tcBorders>
              <w:top w:val="single" w:sz="4" w:space="0" w:color="auto"/>
              <w:left w:val="single" w:sz="6" w:space="0" w:color="auto"/>
              <w:bottom w:val="single" w:sz="4" w:space="0" w:color="auto"/>
              <w:right w:val="single" w:sz="4" w:space="0" w:color="auto"/>
            </w:tcBorders>
            <w:vAlign w:val="center"/>
          </w:tcPr>
          <w:p w14:paraId="71E855B3" w14:textId="77777777" w:rsidR="00757A1B" w:rsidRPr="00D000D2" w:rsidRDefault="00757A1B" w:rsidP="00693AEF">
            <w:pPr>
              <w:pStyle w:val="Oaeno"/>
              <w:widowControl/>
              <w:spacing w:line="360" w:lineRule="auto"/>
              <w:jc w:val="center"/>
              <w:rPr>
                <w:rFonts w:ascii="Times New Roman" w:hAnsi="Times New Roman" w:cs="Times New Roman"/>
                <w:sz w:val="28"/>
                <w:szCs w:val="28"/>
                <w:lang w:val="en-US"/>
              </w:rPr>
            </w:pPr>
            <w:r w:rsidRPr="00D000D2">
              <w:rPr>
                <w:rFonts w:ascii="Times New Roman" w:hAnsi="Times New Roman" w:cs="Times New Roman"/>
                <w:sz w:val="28"/>
                <w:szCs w:val="28"/>
              </w:rPr>
              <w:t>С 16:0</w:t>
            </w:r>
          </w:p>
        </w:tc>
        <w:tc>
          <w:tcPr>
            <w:tcW w:w="1134" w:type="dxa"/>
            <w:tcBorders>
              <w:top w:val="single" w:sz="4" w:space="0" w:color="auto"/>
              <w:left w:val="single" w:sz="4" w:space="0" w:color="auto"/>
              <w:bottom w:val="single" w:sz="4" w:space="0" w:color="auto"/>
              <w:right w:val="single" w:sz="4" w:space="0" w:color="auto"/>
            </w:tcBorders>
            <w:vAlign w:val="center"/>
          </w:tcPr>
          <w:p w14:paraId="792C967B" w14:textId="77777777" w:rsidR="00757A1B" w:rsidRPr="00D000D2" w:rsidRDefault="00757A1B" w:rsidP="00693AEF">
            <w:pPr>
              <w:pStyle w:val="Oaeno"/>
              <w:widowControl/>
              <w:spacing w:line="360" w:lineRule="auto"/>
              <w:jc w:val="center"/>
              <w:rPr>
                <w:rFonts w:ascii="Times New Roman" w:hAnsi="Times New Roman" w:cs="Times New Roman"/>
                <w:sz w:val="28"/>
                <w:szCs w:val="28"/>
                <w:lang w:val="en-US"/>
              </w:rPr>
            </w:pPr>
            <w:r w:rsidRPr="00D000D2">
              <w:rPr>
                <w:rFonts w:ascii="Times New Roman" w:hAnsi="Times New Roman" w:cs="Times New Roman"/>
                <w:sz w:val="28"/>
                <w:szCs w:val="28"/>
              </w:rPr>
              <w:t>С 18:0</w:t>
            </w:r>
          </w:p>
        </w:tc>
        <w:tc>
          <w:tcPr>
            <w:tcW w:w="1134" w:type="dxa"/>
            <w:tcBorders>
              <w:top w:val="single" w:sz="4" w:space="0" w:color="auto"/>
              <w:left w:val="single" w:sz="4" w:space="0" w:color="auto"/>
              <w:bottom w:val="single" w:sz="4" w:space="0" w:color="auto"/>
              <w:right w:val="single" w:sz="4" w:space="0" w:color="auto"/>
            </w:tcBorders>
            <w:vAlign w:val="center"/>
          </w:tcPr>
          <w:p w14:paraId="3E95E099" w14:textId="77777777" w:rsidR="00757A1B" w:rsidRPr="00D000D2" w:rsidRDefault="00757A1B" w:rsidP="00693AEF">
            <w:pPr>
              <w:pStyle w:val="Oaeno"/>
              <w:widowControl/>
              <w:spacing w:line="360" w:lineRule="auto"/>
              <w:jc w:val="center"/>
              <w:rPr>
                <w:rFonts w:ascii="Times New Roman" w:hAnsi="Times New Roman" w:cs="Times New Roman"/>
                <w:sz w:val="28"/>
                <w:szCs w:val="28"/>
                <w:lang w:val="en-US"/>
              </w:rPr>
            </w:pPr>
            <w:r w:rsidRPr="00D000D2">
              <w:rPr>
                <w:rFonts w:ascii="Times New Roman" w:hAnsi="Times New Roman" w:cs="Times New Roman"/>
                <w:sz w:val="28"/>
                <w:szCs w:val="28"/>
              </w:rPr>
              <w:t>С 18:1</w:t>
            </w:r>
          </w:p>
        </w:tc>
        <w:tc>
          <w:tcPr>
            <w:tcW w:w="1134" w:type="dxa"/>
            <w:tcBorders>
              <w:top w:val="single" w:sz="4" w:space="0" w:color="auto"/>
              <w:left w:val="single" w:sz="4" w:space="0" w:color="auto"/>
              <w:bottom w:val="single" w:sz="4" w:space="0" w:color="auto"/>
              <w:right w:val="single" w:sz="4" w:space="0" w:color="auto"/>
            </w:tcBorders>
            <w:vAlign w:val="center"/>
          </w:tcPr>
          <w:p w14:paraId="16D6276D" w14:textId="77777777" w:rsidR="00757A1B" w:rsidRPr="00D000D2" w:rsidRDefault="00757A1B" w:rsidP="00693AEF">
            <w:pPr>
              <w:pStyle w:val="Oaeno"/>
              <w:widowControl/>
              <w:spacing w:line="360" w:lineRule="auto"/>
              <w:jc w:val="center"/>
              <w:rPr>
                <w:rFonts w:ascii="Times New Roman" w:hAnsi="Times New Roman" w:cs="Times New Roman"/>
                <w:sz w:val="28"/>
                <w:szCs w:val="28"/>
                <w:lang w:val="en-US"/>
              </w:rPr>
            </w:pPr>
            <w:r w:rsidRPr="00D000D2">
              <w:rPr>
                <w:rFonts w:ascii="Times New Roman" w:hAnsi="Times New Roman" w:cs="Times New Roman"/>
                <w:sz w:val="28"/>
                <w:szCs w:val="28"/>
              </w:rPr>
              <w:t>С 18:2</w:t>
            </w:r>
          </w:p>
        </w:tc>
        <w:tc>
          <w:tcPr>
            <w:tcW w:w="992" w:type="dxa"/>
            <w:tcBorders>
              <w:top w:val="single" w:sz="4" w:space="0" w:color="auto"/>
              <w:left w:val="single" w:sz="4" w:space="0" w:color="auto"/>
              <w:bottom w:val="single" w:sz="4" w:space="0" w:color="auto"/>
              <w:right w:val="single" w:sz="4" w:space="0" w:color="auto"/>
            </w:tcBorders>
          </w:tcPr>
          <w:p w14:paraId="30B32BE8" w14:textId="77777777" w:rsidR="00757A1B" w:rsidRPr="00D000D2" w:rsidRDefault="00757A1B" w:rsidP="00693AEF">
            <w:pPr>
              <w:pStyle w:val="Oaeno"/>
              <w:widowControl/>
              <w:spacing w:line="360" w:lineRule="auto"/>
              <w:jc w:val="center"/>
              <w:rPr>
                <w:rFonts w:ascii="Times New Roman" w:hAnsi="Times New Roman" w:cs="Times New Roman"/>
                <w:sz w:val="28"/>
                <w:szCs w:val="28"/>
              </w:rPr>
            </w:pPr>
            <w:r w:rsidRPr="00D000D2">
              <w:rPr>
                <w:rFonts w:ascii="Times New Roman" w:hAnsi="Times New Roman" w:cs="Times New Roman"/>
                <w:sz w:val="28"/>
                <w:szCs w:val="28"/>
              </w:rPr>
              <w:t>С 18:3</w:t>
            </w:r>
          </w:p>
        </w:tc>
        <w:tc>
          <w:tcPr>
            <w:tcW w:w="1134" w:type="dxa"/>
            <w:tcBorders>
              <w:top w:val="single" w:sz="4" w:space="0" w:color="auto"/>
              <w:left w:val="single" w:sz="4" w:space="0" w:color="auto"/>
              <w:bottom w:val="single" w:sz="4" w:space="0" w:color="auto"/>
              <w:right w:val="single" w:sz="4" w:space="0" w:color="auto"/>
            </w:tcBorders>
          </w:tcPr>
          <w:p w14:paraId="64A83CAB" w14:textId="77777777" w:rsidR="00757A1B" w:rsidRPr="00D000D2" w:rsidRDefault="00757A1B" w:rsidP="00693AEF">
            <w:pPr>
              <w:pStyle w:val="Oaeno"/>
              <w:widowControl/>
              <w:spacing w:line="360" w:lineRule="auto"/>
              <w:jc w:val="center"/>
              <w:rPr>
                <w:rFonts w:ascii="Times New Roman" w:hAnsi="Times New Roman" w:cs="Times New Roman"/>
                <w:sz w:val="28"/>
                <w:szCs w:val="28"/>
                <w:lang w:val="uk-UA"/>
              </w:rPr>
            </w:pPr>
            <w:r w:rsidRPr="00D000D2">
              <w:rPr>
                <w:rFonts w:ascii="Times New Roman" w:hAnsi="Times New Roman" w:cs="Times New Roman"/>
                <w:sz w:val="28"/>
                <w:szCs w:val="28"/>
                <w:lang w:val="uk-UA"/>
              </w:rPr>
              <w:t>С 20:0</w:t>
            </w:r>
          </w:p>
        </w:tc>
        <w:tc>
          <w:tcPr>
            <w:tcW w:w="1109" w:type="dxa"/>
            <w:tcBorders>
              <w:top w:val="single" w:sz="4" w:space="0" w:color="auto"/>
              <w:left w:val="single" w:sz="4" w:space="0" w:color="auto"/>
              <w:bottom w:val="single" w:sz="4" w:space="0" w:color="auto"/>
              <w:right w:val="single" w:sz="4" w:space="0" w:color="auto"/>
            </w:tcBorders>
            <w:vAlign w:val="center"/>
          </w:tcPr>
          <w:p w14:paraId="252C60B6" w14:textId="77777777" w:rsidR="00757A1B" w:rsidRPr="00D000D2" w:rsidRDefault="00757A1B" w:rsidP="00693AEF">
            <w:pPr>
              <w:pStyle w:val="Oaeno"/>
              <w:widowControl/>
              <w:spacing w:line="360" w:lineRule="auto"/>
              <w:jc w:val="center"/>
              <w:rPr>
                <w:rFonts w:ascii="Times New Roman" w:hAnsi="Times New Roman" w:cs="Times New Roman"/>
                <w:sz w:val="28"/>
                <w:szCs w:val="28"/>
                <w:lang w:val="uk-UA"/>
              </w:rPr>
            </w:pPr>
            <w:r w:rsidRPr="00D000D2">
              <w:rPr>
                <w:rFonts w:ascii="Times New Roman" w:hAnsi="Times New Roman" w:cs="Times New Roman"/>
                <w:sz w:val="28"/>
                <w:szCs w:val="28"/>
                <w:lang w:val="uk-UA"/>
              </w:rPr>
              <w:t>С 24:0</w:t>
            </w:r>
          </w:p>
        </w:tc>
      </w:tr>
      <w:tr w:rsidR="00757A1B" w:rsidRPr="00802EF2" w14:paraId="5ECD45FC" w14:textId="77777777" w:rsidTr="00BE0686">
        <w:tc>
          <w:tcPr>
            <w:tcW w:w="1585" w:type="dxa"/>
            <w:tcBorders>
              <w:left w:val="single" w:sz="6" w:space="0" w:color="auto"/>
              <w:bottom w:val="single" w:sz="4" w:space="0" w:color="auto"/>
              <w:right w:val="single" w:sz="6" w:space="0" w:color="auto"/>
            </w:tcBorders>
            <w:vAlign w:val="center"/>
          </w:tcPr>
          <w:p w14:paraId="3765B218" w14:textId="41396C85" w:rsidR="00757A1B" w:rsidRPr="00D000D2" w:rsidRDefault="00757A1B" w:rsidP="00693AEF">
            <w:pPr>
              <w:pStyle w:val="Oaeno"/>
              <w:widowControl/>
              <w:spacing w:line="360" w:lineRule="auto"/>
              <w:jc w:val="center"/>
              <w:rPr>
                <w:rFonts w:ascii="Times New Roman" w:hAnsi="Times New Roman" w:cs="Times New Roman"/>
                <w:sz w:val="28"/>
                <w:szCs w:val="28"/>
                <w:lang w:val="uk-UA"/>
              </w:rPr>
            </w:pPr>
            <w:r w:rsidRPr="00D000D2">
              <w:rPr>
                <w:rFonts w:ascii="Times New Roman" w:hAnsi="Times New Roman"/>
                <w:sz w:val="28"/>
                <w:szCs w:val="28"/>
              </w:rPr>
              <w:t>Кл</w:t>
            </w:r>
            <w:r w:rsidRPr="00D000D2">
              <w:rPr>
                <w:rFonts w:ascii="Times New Roman" w:hAnsi="Times New Roman"/>
                <w:sz w:val="28"/>
                <w:szCs w:val="28"/>
                <w:lang w:val="uk-UA"/>
              </w:rPr>
              <w:t>і</w:t>
            </w:r>
            <w:proofErr w:type="spellStart"/>
            <w:r w:rsidRPr="00D000D2">
              <w:rPr>
                <w:rFonts w:ascii="Times New Roman" w:hAnsi="Times New Roman"/>
                <w:sz w:val="28"/>
                <w:szCs w:val="28"/>
              </w:rPr>
              <w:t>нс</w:t>
            </w:r>
            <w:proofErr w:type="spellEnd"/>
            <w:r w:rsidRPr="00D000D2">
              <w:rPr>
                <w:rFonts w:ascii="Times New Roman" w:hAnsi="Times New Roman"/>
                <w:sz w:val="28"/>
                <w:szCs w:val="28"/>
                <w:lang w:val="uk-UA"/>
              </w:rPr>
              <w:t>ь</w:t>
            </w:r>
            <w:r w:rsidRPr="00D000D2">
              <w:rPr>
                <w:rFonts w:ascii="Times New Roman" w:hAnsi="Times New Roman"/>
                <w:sz w:val="28"/>
                <w:szCs w:val="28"/>
              </w:rPr>
              <w:t>кий (К</w:t>
            </w:r>
            <w:r w:rsidR="008345EE" w:rsidRPr="00D000D2">
              <w:rPr>
                <w:rFonts w:ascii="Times New Roman" w:hAnsi="Times New Roman"/>
                <w:sz w:val="28"/>
                <w:szCs w:val="28"/>
                <w:lang w:val="uk-UA"/>
              </w:rPr>
              <w:t>)</w:t>
            </w:r>
          </w:p>
        </w:tc>
        <w:tc>
          <w:tcPr>
            <w:tcW w:w="1276" w:type="dxa"/>
            <w:tcBorders>
              <w:top w:val="single" w:sz="4" w:space="0" w:color="auto"/>
              <w:left w:val="single" w:sz="6" w:space="0" w:color="auto"/>
              <w:bottom w:val="single" w:sz="4" w:space="0" w:color="auto"/>
              <w:right w:val="single" w:sz="4" w:space="0" w:color="auto"/>
            </w:tcBorders>
            <w:vAlign w:val="center"/>
          </w:tcPr>
          <w:p w14:paraId="536E2480" w14:textId="03767F4D" w:rsidR="006424BD" w:rsidRPr="00BE0686" w:rsidRDefault="006424BD" w:rsidP="006424BD">
            <w:pPr>
              <w:pStyle w:val="Oaeno"/>
              <w:widowControl/>
              <w:spacing w:line="360" w:lineRule="auto"/>
              <w:jc w:val="center"/>
              <w:rPr>
                <w:rFonts w:ascii="Times New Roman" w:hAnsi="Times New Roman" w:cs="Times New Roman"/>
                <w:sz w:val="28"/>
                <w:szCs w:val="28"/>
                <w:lang w:val="uk-UA"/>
              </w:rPr>
            </w:pPr>
            <w:r w:rsidRPr="00BE0686">
              <w:rPr>
                <w:rFonts w:ascii="Times New Roman" w:hAnsi="Times New Roman" w:cs="Times New Roman"/>
                <w:sz w:val="28"/>
                <w:szCs w:val="28"/>
                <w:lang w:val="uk-UA"/>
              </w:rPr>
              <w:t>11,6</w:t>
            </w:r>
            <w:r w:rsidR="001B7616" w:rsidRPr="00BE0686">
              <w:rPr>
                <w:rFonts w:ascii="Times New Roman" w:hAnsi="Times New Roman" w:cs="Times New Roman"/>
                <w:sz w:val="28"/>
                <w:szCs w:val="28"/>
                <w:lang w:val="uk-UA"/>
              </w:rPr>
              <w:t>0</w:t>
            </w:r>
            <w:r w:rsidR="002B4C25" w:rsidRPr="00BE0686">
              <w:rPr>
                <w:rFonts w:ascii="Times New Roman" w:hAnsi="Times New Roman" w:cs="Times New Roman"/>
                <w:sz w:val="28"/>
                <w:szCs w:val="28"/>
                <w:lang w:val="uk-UA"/>
              </w:rPr>
              <w:t xml:space="preserve"> </w:t>
            </w:r>
            <w:r w:rsidR="00532029" w:rsidRPr="00BE0686">
              <w:rPr>
                <w:rFonts w:ascii="Times New Roman" w:hAnsi="Times New Roman"/>
                <w:sz w:val="28"/>
                <w:szCs w:val="28"/>
                <w:lang w:val="uk-UA"/>
              </w:rPr>
              <w:t>±</w:t>
            </w:r>
            <w:r w:rsidR="002B4C25" w:rsidRPr="00BE0686">
              <w:rPr>
                <w:rFonts w:ascii="Times New Roman" w:hAnsi="Times New Roman"/>
                <w:sz w:val="28"/>
                <w:szCs w:val="28"/>
                <w:lang w:val="uk-UA"/>
              </w:rPr>
              <w:t xml:space="preserve"> 0,44</w:t>
            </w:r>
          </w:p>
        </w:tc>
        <w:tc>
          <w:tcPr>
            <w:tcW w:w="1134" w:type="dxa"/>
            <w:tcBorders>
              <w:top w:val="single" w:sz="4" w:space="0" w:color="auto"/>
              <w:left w:val="single" w:sz="4" w:space="0" w:color="auto"/>
              <w:bottom w:val="single" w:sz="4" w:space="0" w:color="auto"/>
              <w:right w:val="single" w:sz="4" w:space="0" w:color="auto"/>
            </w:tcBorders>
            <w:vAlign w:val="center"/>
          </w:tcPr>
          <w:p w14:paraId="437B2B8D" w14:textId="4187C177" w:rsidR="006424BD" w:rsidRPr="00BE0686" w:rsidRDefault="006424BD" w:rsidP="006424BD">
            <w:pPr>
              <w:pStyle w:val="Oaeno"/>
              <w:widowControl/>
              <w:spacing w:line="360" w:lineRule="auto"/>
              <w:jc w:val="center"/>
              <w:rPr>
                <w:rFonts w:ascii="Times New Roman" w:hAnsi="Times New Roman" w:cs="Times New Roman"/>
                <w:sz w:val="28"/>
                <w:szCs w:val="28"/>
                <w:lang w:val="uk-UA"/>
              </w:rPr>
            </w:pPr>
            <w:r w:rsidRPr="00BE0686">
              <w:rPr>
                <w:rFonts w:ascii="Times New Roman" w:hAnsi="Times New Roman" w:cs="Times New Roman"/>
                <w:sz w:val="28"/>
                <w:szCs w:val="28"/>
                <w:lang w:val="uk-UA"/>
              </w:rPr>
              <w:t>2,17</w:t>
            </w:r>
            <w:r w:rsidR="002B4C25" w:rsidRPr="00BE0686">
              <w:rPr>
                <w:rFonts w:ascii="Times New Roman" w:hAnsi="Times New Roman" w:cs="Times New Roman"/>
                <w:sz w:val="28"/>
                <w:szCs w:val="28"/>
                <w:lang w:val="uk-UA"/>
              </w:rPr>
              <w:t xml:space="preserve"> </w:t>
            </w:r>
            <w:r w:rsidR="00532029" w:rsidRPr="00BE0686">
              <w:rPr>
                <w:rFonts w:ascii="Times New Roman" w:hAnsi="Times New Roman"/>
                <w:sz w:val="28"/>
                <w:szCs w:val="28"/>
                <w:lang w:val="uk-UA"/>
              </w:rPr>
              <w:t>±</w:t>
            </w:r>
            <w:r w:rsidR="002B4C25" w:rsidRPr="00BE0686">
              <w:rPr>
                <w:rFonts w:ascii="Times New Roman" w:hAnsi="Times New Roman"/>
                <w:sz w:val="28"/>
                <w:szCs w:val="28"/>
                <w:lang w:val="uk-UA"/>
              </w:rPr>
              <w:t xml:space="preserve"> 0,43</w:t>
            </w:r>
          </w:p>
        </w:tc>
        <w:tc>
          <w:tcPr>
            <w:tcW w:w="1134" w:type="dxa"/>
            <w:tcBorders>
              <w:top w:val="single" w:sz="4" w:space="0" w:color="auto"/>
              <w:left w:val="single" w:sz="4" w:space="0" w:color="auto"/>
              <w:bottom w:val="single" w:sz="4" w:space="0" w:color="auto"/>
              <w:right w:val="single" w:sz="4" w:space="0" w:color="auto"/>
            </w:tcBorders>
            <w:vAlign w:val="center"/>
          </w:tcPr>
          <w:p w14:paraId="67428D06" w14:textId="50EE484E" w:rsidR="00757A1B" w:rsidRPr="00BE0686" w:rsidRDefault="006424BD" w:rsidP="00693AEF">
            <w:pPr>
              <w:pStyle w:val="Oaeno"/>
              <w:widowControl/>
              <w:spacing w:line="360" w:lineRule="auto"/>
              <w:jc w:val="center"/>
              <w:rPr>
                <w:rFonts w:ascii="Times New Roman" w:hAnsi="Times New Roman" w:cs="Times New Roman"/>
                <w:sz w:val="28"/>
                <w:szCs w:val="28"/>
                <w:lang w:val="uk-UA"/>
              </w:rPr>
            </w:pPr>
            <w:r w:rsidRPr="00BE0686">
              <w:rPr>
                <w:rFonts w:ascii="Times New Roman" w:hAnsi="Times New Roman" w:cs="Times New Roman"/>
                <w:sz w:val="28"/>
                <w:szCs w:val="28"/>
                <w:lang w:val="uk-UA"/>
              </w:rPr>
              <w:t>47,62</w:t>
            </w:r>
            <w:r w:rsidR="002B4C25" w:rsidRPr="00BE0686">
              <w:rPr>
                <w:rFonts w:ascii="Times New Roman" w:hAnsi="Times New Roman" w:cs="Times New Roman"/>
                <w:sz w:val="28"/>
                <w:szCs w:val="28"/>
                <w:lang w:val="uk-UA"/>
              </w:rPr>
              <w:t xml:space="preserve"> </w:t>
            </w:r>
            <w:r w:rsidR="00532029" w:rsidRPr="00BE0686">
              <w:rPr>
                <w:rFonts w:ascii="Times New Roman" w:hAnsi="Times New Roman"/>
                <w:sz w:val="28"/>
                <w:szCs w:val="28"/>
                <w:lang w:val="uk-UA"/>
              </w:rPr>
              <w:t>±</w:t>
            </w:r>
            <w:r w:rsidR="002B4C25" w:rsidRPr="00BE0686">
              <w:rPr>
                <w:rFonts w:ascii="Times New Roman" w:hAnsi="Times New Roman"/>
                <w:sz w:val="28"/>
                <w:szCs w:val="28"/>
                <w:lang w:val="uk-UA"/>
              </w:rPr>
              <w:t xml:space="preserve"> 2,32</w:t>
            </w:r>
          </w:p>
        </w:tc>
        <w:tc>
          <w:tcPr>
            <w:tcW w:w="1134" w:type="dxa"/>
            <w:tcBorders>
              <w:top w:val="single" w:sz="4" w:space="0" w:color="auto"/>
              <w:left w:val="single" w:sz="4" w:space="0" w:color="auto"/>
              <w:bottom w:val="single" w:sz="4" w:space="0" w:color="auto"/>
              <w:right w:val="single" w:sz="4" w:space="0" w:color="auto"/>
            </w:tcBorders>
            <w:vAlign w:val="center"/>
          </w:tcPr>
          <w:p w14:paraId="7F28FFFC" w14:textId="5886C9A6" w:rsidR="00757A1B" w:rsidRPr="00BE0686" w:rsidRDefault="006424BD" w:rsidP="00693AEF">
            <w:pPr>
              <w:pStyle w:val="Oaeno"/>
              <w:widowControl/>
              <w:spacing w:line="360" w:lineRule="auto"/>
              <w:jc w:val="center"/>
              <w:rPr>
                <w:rFonts w:ascii="Times New Roman" w:hAnsi="Times New Roman" w:cs="Times New Roman"/>
                <w:sz w:val="28"/>
                <w:szCs w:val="28"/>
                <w:lang w:val="uk-UA"/>
              </w:rPr>
            </w:pPr>
            <w:r w:rsidRPr="00BE0686">
              <w:rPr>
                <w:rFonts w:ascii="Times New Roman" w:hAnsi="Times New Roman" w:cs="Times New Roman"/>
                <w:sz w:val="28"/>
                <w:szCs w:val="28"/>
                <w:lang w:val="uk-UA"/>
              </w:rPr>
              <w:t>34,93</w:t>
            </w:r>
            <w:r w:rsidR="002B4C25" w:rsidRPr="00BE0686">
              <w:rPr>
                <w:rFonts w:ascii="Times New Roman" w:hAnsi="Times New Roman" w:cs="Times New Roman"/>
                <w:sz w:val="28"/>
                <w:szCs w:val="28"/>
                <w:lang w:val="uk-UA"/>
              </w:rPr>
              <w:t xml:space="preserve"> </w:t>
            </w:r>
            <w:r w:rsidR="00532029" w:rsidRPr="00BE0686">
              <w:rPr>
                <w:rFonts w:ascii="Times New Roman" w:hAnsi="Times New Roman"/>
                <w:sz w:val="28"/>
                <w:szCs w:val="28"/>
                <w:lang w:val="uk-UA"/>
              </w:rPr>
              <w:t>±</w:t>
            </w:r>
            <w:r w:rsidR="002B4C25" w:rsidRPr="00BE0686">
              <w:rPr>
                <w:rFonts w:ascii="Times New Roman" w:hAnsi="Times New Roman"/>
                <w:sz w:val="28"/>
                <w:szCs w:val="28"/>
                <w:lang w:val="uk-UA"/>
              </w:rPr>
              <w:t xml:space="preserve"> 1,18</w:t>
            </w:r>
          </w:p>
        </w:tc>
        <w:tc>
          <w:tcPr>
            <w:tcW w:w="992" w:type="dxa"/>
            <w:tcBorders>
              <w:top w:val="single" w:sz="4" w:space="0" w:color="auto"/>
              <w:left w:val="single" w:sz="4" w:space="0" w:color="auto"/>
              <w:bottom w:val="single" w:sz="4" w:space="0" w:color="auto"/>
              <w:right w:val="single" w:sz="4" w:space="0" w:color="auto"/>
            </w:tcBorders>
            <w:vAlign w:val="center"/>
          </w:tcPr>
          <w:p w14:paraId="62F15A76" w14:textId="10D307CA" w:rsidR="00757A1B" w:rsidRPr="00BE0686" w:rsidRDefault="006424BD" w:rsidP="00693AEF">
            <w:pPr>
              <w:pStyle w:val="Oaeno"/>
              <w:widowControl/>
              <w:spacing w:line="360" w:lineRule="auto"/>
              <w:jc w:val="center"/>
              <w:rPr>
                <w:rFonts w:ascii="Times New Roman" w:hAnsi="Times New Roman" w:cs="Times New Roman"/>
                <w:sz w:val="28"/>
                <w:szCs w:val="28"/>
                <w:lang w:val="uk-UA"/>
              </w:rPr>
            </w:pPr>
            <w:r w:rsidRPr="00BE0686">
              <w:rPr>
                <w:rFonts w:ascii="Times New Roman" w:hAnsi="Times New Roman" w:cs="Times New Roman"/>
                <w:sz w:val="28"/>
                <w:szCs w:val="28"/>
                <w:lang w:val="uk-UA"/>
              </w:rPr>
              <w:t>0,85</w:t>
            </w:r>
            <w:r w:rsidR="002B4C25" w:rsidRPr="00BE0686">
              <w:rPr>
                <w:rFonts w:ascii="Times New Roman" w:hAnsi="Times New Roman" w:cs="Times New Roman"/>
                <w:sz w:val="28"/>
                <w:szCs w:val="28"/>
                <w:lang w:val="uk-UA"/>
              </w:rPr>
              <w:t xml:space="preserve"> </w:t>
            </w:r>
            <w:r w:rsidR="00532029" w:rsidRPr="00BE0686">
              <w:rPr>
                <w:rFonts w:ascii="Times New Roman" w:hAnsi="Times New Roman"/>
                <w:sz w:val="28"/>
                <w:szCs w:val="28"/>
                <w:lang w:val="uk-UA"/>
              </w:rPr>
              <w:t>±</w:t>
            </w:r>
            <w:r w:rsidR="002B4C25" w:rsidRPr="00BE0686">
              <w:rPr>
                <w:rFonts w:ascii="Times New Roman" w:hAnsi="Times New Roman"/>
                <w:sz w:val="28"/>
                <w:szCs w:val="28"/>
                <w:lang w:val="uk-UA"/>
              </w:rPr>
              <w:t xml:space="preserve"> 0,32</w:t>
            </w:r>
          </w:p>
        </w:tc>
        <w:tc>
          <w:tcPr>
            <w:tcW w:w="1134" w:type="dxa"/>
            <w:tcBorders>
              <w:top w:val="single" w:sz="4" w:space="0" w:color="auto"/>
              <w:left w:val="single" w:sz="4" w:space="0" w:color="auto"/>
              <w:bottom w:val="single" w:sz="4" w:space="0" w:color="auto"/>
              <w:right w:val="single" w:sz="4" w:space="0" w:color="auto"/>
            </w:tcBorders>
            <w:vAlign w:val="center"/>
          </w:tcPr>
          <w:p w14:paraId="60283AB4" w14:textId="0023AC90" w:rsidR="00757A1B" w:rsidRPr="00BE0686" w:rsidRDefault="006424BD" w:rsidP="00693AEF">
            <w:pPr>
              <w:pStyle w:val="Oaeno"/>
              <w:widowControl/>
              <w:spacing w:line="360" w:lineRule="auto"/>
              <w:jc w:val="center"/>
              <w:rPr>
                <w:rFonts w:ascii="Times New Roman" w:hAnsi="Times New Roman" w:cs="Times New Roman"/>
                <w:sz w:val="28"/>
                <w:szCs w:val="28"/>
                <w:lang w:val="uk-UA"/>
              </w:rPr>
            </w:pPr>
            <w:r w:rsidRPr="00BE0686">
              <w:rPr>
                <w:rFonts w:ascii="Times New Roman" w:hAnsi="Times New Roman" w:cs="Times New Roman"/>
                <w:sz w:val="28"/>
                <w:szCs w:val="28"/>
                <w:lang w:val="uk-UA"/>
              </w:rPr>
              <w:t>2,03</w:t>
            </w:r>
            <w:r w:rsidR="007279E6" w:rsidRPr="00BE0686">
              <w:rPr>
                <w:rFonts w:ascii="Times New Roman" w:hAnsi="Times New Roman" w:cs="Times New Roman"/>
                <w:sz w:val="28"/>
                <w:szCs w:val="28"/>
                <w:lang w:val="uk-UA"/>
              </w:rPr>
              <w:t xml:space="preserve"> </w:t>
            </w:r>
            <w:r w:rsidR="00532029" w:rsidRPr="00BE0686">
              <w:rPr>
                <w:rFonts w:ascii="Times New Roman" w:hAnsi="Times New Roman"/>
                <w:sz w:val="28"/>
                <w:szCs w:val="28"/>
                <w:lang w:val="uk-UA"/>
              </w:rPr>
              <w:t>±</w:t>
            </w:r>
            <w:r w:rsidR="007279E6" w:rsidRPr="00BE0686">
              <w:rPr>
                <w:rFonts w:ascii="Times New Roman" w:hAnsi="Times New Roman"/>
                <w:sz w:val="28"/>
                <w:szCs w:val="28"/>
                <w:lang w:val="uk-UA"/>
              </w:rPr>
              <w:t xml:space="preserve"> 0,34</w:t>
            </w:r>
          </w:p>
        </w:tc>
        <w:tc>
          <w:tcPr>
            <w:tcW w:w="1109" w:type="dxa"/>
            <w:tcBorders>
              <w:top w:val="single" w:sz="4" w:space="0" w:color="auto"/>
              <w:left w:val="single" w:sz="4" w:space="0" w:color="auto"/>
              <w:bottom w:val="single" w:sz="4" w:space="0" w:color="auto"/>
              <w:right w:val="single" w:sz="4" w:space="0" w:color="auto"/>
            </w:tcBorders>
            <w:vAlign w:val="center"/>
          </w:tcPr>
          <w:p w14:paraId="0261036E" w14:textId="377607CB" w:rsidR="00757A1B" w:rsidRPr="00BE0686" w:rsidRDefault="006424BD" w:rsidP="00693AEF">
            <w:pPr>
              <w:pStyle w:val="Oaeno"/>
              <w:widowControl/>
              <w:spacing w:line="360" w:lineRule="auto"/>
              <w:jc w:val="center"/>
              <w:rPr>
                <w:rFonts w:ascii="Times New Roman" w:hAnsi="Times New Roman" w:cs="Times New Roman"/>
                <w:sz w:val="28"/>
                <w:szCs w:val="28"/>
                <w:lang w:val="uk-UA"/>
              </w:rPr>
            </w:pPr>
            <w:r w:rsidRPr="00BE0686">
              <w:rPr>
                <w:rFonts w:ascii="Times New Roman" w:hAnsi="Times New Roman" w:cs="Times New Roman"/>
                <w:sz w:val="28"/>
                <w:szCs w:val="28"/>
                <w:lang w:val="uk-UA"/>
              </w:rPr>
              <w:t>0,8</w:t>
            </w:r>
            <w:r w:rsidR="001B7616" w:rsidRPr="00BE0686">
              <w:rPr>
                <w:rFonts w:ascii="Times New Roman" w:hAnsi="Times New Roman" w:cs="Times New Roman"/>
                <w:sz w:val="28"/>
                <w:szCs w:val="28"/>
                <w:lang w:val="uk-UA"/>
              </w:rPr>
              <w:t>0</w:t>
            </w:r>
            <w:r w:rsidR="007279E6" w:rsidRPr="00BE0686">
              <w:rPr>
                <w:rFonts w:ascii="Times New Roman" w:hAnsi="Times New Roman" w:cs="Times New Roman"/>
                <w:sz w:val="28"/>
                <w:szCs w:val="28"/>
                <w:lang w:val="uk-UA"/>
              </w:rPr>
              <w:t xml:space="preserve"> </w:t>
            </w:r>
            <w:r w:rsidR="00532029" w:rsidRPr="00BE0686">
              <w:rPr>
                <w:rFonts w:ascii="Times New Roman" w:hAnsi="Times New Roman"/>
                <w:sz w:val="28"/>
                <w:szCs w:val="28"/>
                <w:lang w:val="uk-UA"/>
              </w:rPr>
              <w:t>±</w:t>
            </w:r>
            <w:r w:rsidR="007279E6" w:rsidRPr="00BE0686">
              <w:rPr>
                <w:rFonts w:ascii="Times New Roman" w:hAnsi="Times New Roman"/>
                <w:sz w:val="28"/>
                <w:szCs w:val="28"/>
                <w:lang w:val="uk-UA"/>
              </w:rPr>
              <w:t xml:space="preserve"> 0,26</w:t>
            </w:r>
          </w:p>
        </w:tc>
      </w:tr>
      <w:tr w:rsidR="00757A1B" w:rsidRPr="00802EF2" w14:paraId="745AA0FC" w14:textId="77777777" w:rsidTr="00BE0686">
        <w:tc>
          <w:tcPr>
            <w:tcW w:w="1585" w:type="dxa"/>
            <w:tcBorders>
              <w:top w:val="single" w:sz="4" w:space="0" w:color="auto"/>
              <w:left w:val="single" w:sz="4" w:space="0" w:color="auto"/>
              <w:bottom w:val="single" w:sz="4" w:space="0" w:color="auto"/>
              <w:right w:val="single" w:sz="4" w:space="0" w:color="auto"/>
            </w:tcBorders>
            <w:vAlign w:val="center"/>
          </w:tcPr>
          <w:p w14:paraId="1DF628AA" w14:textId="77777777" w:rsidR="00757A1B" w:rsidRPr="00D000D2" w:rsidRDefault="00757A1B" w:rsidP="00693AEF">
            <w:pPr>
              <w:pStyle w:val="Oaeno"/>
              <w:widowControl/>
              <w:spacing w:line="360" w:lineRule="auto"/>
              <w:jc w:val="center"/>
              <w:rPr>
                <w:rFonts w:ascii="Times New Roman" w:hAnsi="Times New Roman" w:cs="Times New Roman"/>
                <w:sz w:val="28"/>
                <w:szCs w:val="28"/>
                <w:lang w:val="uk-UA"/>
              </w:rPr>
            </w:pPr>
            <w:r w:rsidRPr="00D000D2">
              <w:rPr>
                <w:rFonts w:ascii="Times New Roman" w:hAnsi="Times New Roman" w:cs="Times New Roman"/>
                <w:sz w:val="28"/>
                <w:szCs w:val="28"/>
                <w:shd w:val="clear" w:color="auto" w:fill="FFFFFF"/>
                <w:lang w:val="uk-UA"/>
              </w:rPr>
              <w:t>Л -</w:t>
            </w:r>
            <w:r w:rsidRPr="00D000D2">
              <w:rPr>
                <w:rFonts w:ascii="Times New Roman" w:hAnsi="Times New Roman" w:cs="Times New Roman"/>
                <w:sz w:val="28"/>
                <w:szCs w:val="28"/>
                <w:lang w:val="uk-UA"/>
              </w:rPr>
              <w:t>1</w:t>
            </w:r>
          </w:p>
          <w:p w14:paraId="7DF9C3FC" w14:textId="0782BE87" w:rsidR="00757A1B" w:rsidRPr="00D000D2" w:rsidRDefault="00757A1B" w:rsidP="00693AEF">
            <w:pPr>
              <w:pStyle w:val="Oaeno"/>
              <w:widowControl/>
              <w:spacing w:line="360" w:lineRule="auto"/>
              <w:jc w:val="center"/>
              <w:rPr>
                <w:rFonts w:ascii="Times New Roman" w:hAnsi="Times New Roman" w:cs="Times New Roman"/>
                <w:sz w:val="28"/>
                <w:szCs w:val="28"/>
                <w:lang w:val="uk-UA"/>
              </w:rPr>
            </w:pPr>
            <w:r w:rsidRPr="00D000D2">
              <w:rPr>
                <w:rFonts w:ascii="Times New Roman" w:hAnsi="Times New Roman"/>
                <w:sz w:val="28"/>
                <w:szCs w:val="28"/>
                <w:lang w:val="uk-UA"/>
              </w:rPr>
              <w:t>(Україна)</w:t>
            </w:r>
          </w:p>
        </w:tc>
        <w:tc>
          <w:tcPr>
            <w:tcW w:w="1276" w:type="dxa"/>
            <w:tcBorders>
              <w:top w:val="single" w:sz="4" w:space="0" w:color="auto"/>
              <w:left w:val="single" w:sz="4" w:space="0" w:color="auto"/>
              <w:bottom w:val="single" w:sz="4" w:space="0" w:color="auto"/>
              <w:right w:val="single" w:sz="4" w:space="0" w:color="auto"/>
            </w:tcBorders>
            <w:vAlign w:val="center"/>
          </w:tcPr>
          <w:p w14:paraId="71E0A1CA" w14:textId="63A5AA58" w:rsidR="00757A1B" w:rsidRPr="00BE0686" w:rsidRDefault="006424BD" w:rsidP="00693AEF">
            <w:pPr>
              <w:pStyle w:val="Oaeno"/>
              <w:widowControl/>
              <w:spacing w:line="360" w:lineRule="auto"/>
              <w:jc w:val="center"/>
              <w:rPr>
                <w:rFonts w:ascii="Times New Roman" w:hAnsi="Times New Roman" w:cs="Times New Roman"/>
                <w:sz w:val="28"/>
                <w:szCs w:val="28"/>
                <w:lang w:val="uk-UA"/>
              </w:rPr>
            </w:pPr>
            <w:r w:rsidRPr="00BE0686">
              <w:rPr>
                <w:rFonts w:ascii="Times New Roman" w:hAnsi="Times New Roman" w:cs="Times New Roman"/>
                <w:sz w:val="28"/>
                <w:szCs w:val="28"/>
                <w:lang w:val="uk-UA"/>
              </w:rPr>
              <w:t>13,71</w:t>
            </w:r>
            <w:r w:rsidR="002B4C25" w:rsidRPr="00BE0686">
              <w:rPr>
                <w:rFonts w:ascii="Times New Roman" w:hAnsi="Times New Roman" w:cs="Times New Roman"/>
                <w:sz w:val="28"/>
                <w:szCs w:val="28"/>
                <w:lang w:val="uk-UA"/>
              </w:rPr>
              <w:t xml:space="preserve"> </w:t>
            </w:r>
            <w:r w:rsidR="00532029" w:rsidRPr="00BE0686">
              <w:rPr>
                <w:rFonts w:ascii="Times New Roman" w:hAnsi="Times New Roman"/>
                <w:sz w:val="28"/>
                <w:szCs w:val="28"/>
                <w:lang w:val="uk-UA"/>
              </w:rPr>
              <w:t>±</w:t>
            </w:r>
            <w:r w:rsidR="002B4C25" w:rsidRPr="00BE0686">
              <w:rPr>
                <w:rFonts w:ascii="Times New Roman" w:hAnsi="Times New Roman"/>
                <w:sz w:val="28"/>
                <w:szCs w:val="28"/>
                <w:lang w:val="uk-UA"/>
              </w:rPr>
              <w:t xml:space="preserve"> 0,27</w:t>
            </w:r>
            <w:r w:rsidR="006F2CAA" w:rsidRPr="00BE0686">
              <w:rPr>
                <w:rFonts w:ascii="Times New Roman" w:hAnsi="Times New Roman"/>
                <w:sz w:val="28"/>
                <w:szCs w:val="28"/>
                <w:lang w:val="uk-UA"/>
              </w:rPr>
              <w:t>*</w:t>
            </w:r>
            <w:r w:rsidR="00A94DD8" w:rsidRPr="00BE0686">
              <w:rPr>
                <w:rFonts w:ascii="Times New Roman" w:hAnsi="Times New Roman"/>
                <w:sz w:val="28"/>
                <w:szCs w:val="28"/>
                <w:lang w:val="uk-UA"/>
              </w:rPr>
              <w:t>*</w:t>
            </w:r>
            <w:r w:rsidR="00FD55D7" w:rsidRPr="00BE0686">
              <w:rPr>
                <w:rFonts w:ascii="Times New Roman" w:hAnsi="Times New Roman"/>
                <w:sz w:val="28"/>
                <w:szCs w:val="28"/>
                <w:lang w:val="uk-UA"/>
              </w:rPr>
              <w:t>*</w:t>
            </w:r>
          </w:p>
        </w:tc>
        <w:tc>
          <w:tcPr>
            <w:tcW w:w="1134" w:type="dxa"/>
            <w:tcBorders>
              <w:top w:val="single" w:sz="4" w:space="0" w:color="auto"/>
              <w:left w:val="single" w:sz="4" w:space="0" w:color="auto"/>
              <w:bottom w:val="single" w:sz="4" w:space="0" w:color="auto"/>
              <w:right w:val="single" w:sz="4" w:space="0" w:color="auto"/>
            </w:tcBorders>
            <w:vAlign w:val="center"/>
          </w:tcPr>
          <w:p w14:paraId="51ABBD57" w14:textId="54939AA6" w:rsidR="00757A1B" w:rsidRPr="00BE0686" w:rsidRDefault="00757A1B" w:rsidP="00693AEF">
            <w:pPr>
              <w:pStyle w:val="Oaeno"/>
              <w:widowControl/>
              <w:spacing w:line="360" w:lineRule="auto"/>
              <w:jc w:val="center"/>
              <w:rPr>
                <w:rFonts w:ascii="Times New Roman" w:hAnsi="Times New Roman" w:cs="Times New Roman"/>
                <w:sz w:val="28"/>
                <w:szCs w:val="28"/>
                <w:lang w:val="uk-UA"/>
              </w:rPr>
            </w:pPr>
            <w:r w:rsidRPr="00BE0686">
              <w:rPr>
                <w:rFonts w:ascii="Times New Roman" w:hAnsi="Times New Roman" w:cs="Times New Roman"/>
                <w:sz w:val="28"/>
                <w:szCs w:val="28"/>
                <w:lang w:val="uk-UA"/>
              </w:rPr>
              <w:t>2,1</w:t>
            </w:r>
            <w:r w:rsidR="006424BD" w:rsidRPr="00BE0686">
              <w:rPr>
                <w:rFonts w:ascii="Times New Roman" w:hAnsi="Times New Roman" w:cs="Times New Roman"/>
                <w:sz w:val="28"/>
                <w:szCs w:val="28"/>
                <w:lang w:val="uk-UA"/>
              </w:rPr>
              <w:t>8</w:t>
            </w:r>
            <w:r w:rsidR="002B4C25" w:rsidRPr="00BE0686">
              <w:rPr>
                <w:rFonts w:ascii="Times New Roman" w:hAnsi="Times New Roman" w:cs="Times New Roman"/>
                <w:sz w:val="28"/>
                <w:szCs w:val="28"/>
                <w:lang w:val="uk-UA"/>
              </w:rPr>
              <w:t xml:space="preserve"> </w:t>
            </w:r>
            <w:r w:rsidR="00532029" w:rsidRPr="00BE0686">
              <w:rPr>
                <w:rFonts w:ascii="Times New Roman" w:hAnsi="Times New Roman"/>
                <w:sz w:val="28"/>
                <w:szCs w:val="28"/>
                <w:lang w:val="uk-UA"/>
              </w:rPr>
              <w:t>±</w:t>
            </w:r>
            <w:r w:rsidR="002B4C25" w:rsidRPr="00BE0686">
              <w:rPr>
                <w:rFonts w:ascii="Times New Roman" w:hAnsi="Times New Roman"/>
                <w:sz w:val="28"/>
                <w:szCs w:val="28"/>
                <w:lang w:val="uk-UA"/>
              </w:rPr>
              <w:t xml:space="preserve"> 0,31</w:t>
            </w:r>
          </w:p>
        </w:tc>
        <w:tc>
          <w:tcPr>
            <w:tcW w:w="1134" w:type="dxa"/>
            <w:tcBorders>
              <w:top w:val="single" w:sz="4" w:space="0" w:color="auto"/>
              <w:left w:val="single" w:sz="4" w:space="0" w:color="auto"/>
              <w:bottom w:val="single" w:sz="4" w:space="0" w:color="auto"/>
              <w:right w:val="single" w:sz="4" w:space="0" w:color="auto"/>
            </w:tcBorders>
            <w:vAlign w:val="center"/>
          </w:tcPr>
          <w:p w14:paraId="448B8F4B" w14:textId="046AB419" w:rsidR="00757A1B" w:rsidRPr="00BE0686" w:rsidRDefault="006424BD" w:rsidP="00693AEF">
            <w:pPr>
              <w:pStyle w:val="Oaeno"/>
              <w:widowControl/>
              <w:spacing w:line="360" w:lineRule="auto"/>
              <w:jc w:val="center"/>
              <w:rPr>
                <w:rFonts w:ascii="Times New Roman" w:hAnsi="Times New Roman" w:cs="Times New Roman"/>
                <w:sz w:val="28"/>
                <w:szCs w:val="28"/>
                <w:lang w:val="uk-UA"/>
              </w:rPr>
            </w:pPr>
            <w:r w:rsidRPr="00BE0686">
              <w:rPr>
                <w:rFonts w:ascii="Times New Roman" w:hAnsi="Times New Roman" w:cs="Times New Roman"/>
                <w:sz w:val="28"/>
                <w:szCs w:val="28"/>
                <w:lang w:val="uk-UA"/>
              </w:rPr>
              <w:t>38,</w:t>
            </w:r>
            <w:r w:rsidR="00757A1B" w:rsidRPr="00BE0686">
              <w:rPr>
                <w:rFonts w:ascii="Times New Roman" w:hAnsi="Times New Roman" w:cs="Times New Roman"/>
                <w:sz w:val="28"/>
                <w:szCs w:val="28"/>
                <w:lang w:val="uk-UA"/>
              </w:rPr>
              <w:t>5</w:t>
            </w:r>
            <w:r w:rsidRPr="00BE0686">
              <w:rPr>
                <w:rFonts w:ascii="Times New Roman" w:hAnsi="Times New Roman" w:cs="Times New Roman"/>
                <w:sz w:val="28"/>
                <w:szCs w:val="28"/>
                <w:lang w:val="uk-UA"/>
              </w:rPr>
              <w:t>3</w:t>
            </w:r>
            <w:r w:rsidR="002B4C25" w:rsidRPr="00BE0686">
              <w:rPr>
                <w:rFonts w:ascii="Times New Roman" w:hAnsi="Times New Roman" w:cs="Times New Roman"/>
                <w:sz w:val="28"/>
                <w:szCs w:val="28"/>
                <w:lang w:val="uk-UA"/>
              </w:rPr>
              <w:t xml:space="preserve"> </w:t>
            </w:r>
            <w:r w:rsidR="00532029" w:rsidRPr="00BE0686">
              <w:rPr>
                <w:rFonts w:ascii="Times New Roman" w:hAnsi="Times New Roman"/>
                <w:sz w:val="28"/>
                <w:szCs w:val="28"/>
                <w:lang w:val="uk-UA"/>
              </w:rPr>
              <w:t>±</w:t>
            </w:r>
            <w:r w:rsidR="002B4C25" w:rsidRPr="00BE0686">
              <w:rPr>
                <w:rFonts w:ascii="Times New Roman" w:hAnsi="Times New Roman"/>
                <w:sz w:val="28"/>
                <w:szCs w:val="28"/>
                <w:lang w:val="uk-UA"/>
              </w:rPr>
              <w:t xml:space="preserve"> 2,01</w:t>
            </w:r>
            <w:r w:rsidR="00067016" w:rsidRPr="00BE0686">
              <w:rPr>
                <w:rFonts w:ascii="Times New Roman" w:hAnsi="Times New Roman"/>
                <w:sz w:val="28"/>
                <w:szCs w:val="28"/>
                <w:lang w:val="uk-UA"/>
              </w:rPr>
              <w:t>*</w:t>
            </w:r>
            <w:r w:rsidR="00BE0686" w:rsidRPr="00BE0686">
              <w:rPr>
                <w:rFonts w:ascii="Times New Roman" w:hAnsi="Times New Roman"/>
                <w:sz w:val="28"/>
                <w:szCs w:val="28"/>
                <w:lang w:val="uk-UA"/>
              </w:rPr>
              <w:t>**</w:t>
            </w:r>
          </w:p>
        </w:tc>
        <w:tc>
          <w:tcPr>
            <w:tcW w:w="1134" w:type="dxa"/>
            <w:tcBorders>
              <w:top w:val="single" w:sz="4" w:space="0" w:color="auto"/>
              <w:left w:val="single" w:sz="4" w:space="0" w:color="auto"/>
              <w:bottom w:val="single" w:sz="4" w:space="0" w:color="auto"/>
              <w:right w:val="single" w:sz="4" w:space="0" w:color="auto"/>
            </w:tcBorders>
            <w:vAlign w:val="center"/>
          </w:tcPr>
          <w:p w14:paraId="3904FE2C" w14:textId="4058DC6A" w:rsidR="00757A1B" w:rsidRPr="00BE0686" w:rsidRDefault="006424BD" w:rsidP="00693AEF">
            <w:pPr>
              <w:pStyle w:val="Oaeno"/>
              <w:widowControl/>
              <w:spacing w:line="360" w:lineRule="auto"/>
              <w:jc w:val="center"/>
              <w:rPr>
                <w:rFonts w:ascii="Times New Roman" w:hAnsi="Times New Roman" w:cs="Times New Roman"/>
                <w:sz w:val="28"/>
                <w:szCs w:val="28"/>
                <w:lang w:val="uk-UA"/>
              </w:rPr>
            </w:pPr>
            <w:r w:rsidRPr="00BE0686">
              <w:rPr>
                <w:rFonts w:ascii="Times New Roman" w:hAnsi="Times New Roman" w:cs="Times New Roman"/>
                <w:sz w:val="28"/>
                <w:szCs w:val="28"/>
                <w:lang w:val="uk-UA"/>
              </w:rPr>
              <w:t>41</w:t>
            </w:r>
            <w:r w:rsidR="00757A1B" w:rsidRPr="00BE0686">
              <w:rPr>
                <w:rFonts w:ascii="Times New Roman" w:hAnsi="Times New Roman" w:cs="Times New Roman"/>
                <w:sz w:val="28"/>
                <w:szCs w:val="28"/>
                <w:lang w:val="uk-UA"/>
              </w:rPr>
              <w:t>,3</w:t>
            </w:r>
            <w:r w:rsidRPr="00BE0686">
              <w:rPr>
                <w:rFonts w:ascii="Times New Roman" w:hAnsi="Times New Roman" w:cs="Times New Roman"/>
                <w:sz w:val="28"/>
                <w:szCs w:val="28"/>
                <w:lang w:val="uk-UA"/>
              </w:rPr>
              <w:t>8</w:t>
            </w:r>
            <w:r w:rsidR="002B4C25" w:rsidRPr="00BE0686">
              <w:rPr>
                <w:rFonts w:ascii="Times New Roman" w:hAnsi="Times New Roman" w:cs="Times New Roman"/>
                <w:sz w:val="28"/>
                <w:szCs w:val="28"/>
                <w:lang w:val="uk-UA"/>
              </w:rPr>
              <w:t xml:space="preserve"> </w:t>
            </w:r>
            <w:r w:rsidR="00532029" w:rsidRPr="00BE0686">
              <w:rPr>
                <w:rFonts w:ascii="Times New Roman" w:hAnsi="Times New Roman"/>
                <w:sz w:val="28"/>
                <w:szCs w:val="28"/>
                <w:lang w:val="uk-UA"/>
              </w:rPr>
              <w:t>±</w:t>
            </w:r>
            <w:r w:rsidR="002B4C25" w:rsidRPr="00BE0686">
              <w:rPr>
                <w:rFonts w:ascii="Times New Roman" w:hAnsi="Times New Roman"/>
                <w:sz w:val="28"/>
                <w:szCs w:val="28"/>
                <w:lang w:val="uk-UA"/>
              </w:rPr>
              <w:t xml:space="preserve"> 1,72</w:t>
            </w:r>
            <w:r w:rsidR="001431CF" w:rsidRPr="00BE0686">
              <w:rPr>
                <w:rFonts w:ascii="Times New Roman" w:hAnsi="Times New Roman"/>
                <w:sz w:val="28"/>
                <w:szCs w:val="28"/>
                <w:lang w:val="uk-UA"/>
              </w:rPr>
              <w:t>*</w:t>
            </w:r>
            <w:r w:rsidR="00BE0686" w:rsidRPr="00BE0686">
              <w:rPr>
                <w:rFonts w:ascii="Times New Roman" w:hAnsi="Times New Roman"/>
                <w:sz w:val="28"/>
                <w:szCs w:val="28"/>
                <w:lang w:val="uk-UA"/>
              </w:rPr>
              <w:t>**</w:t>
            </w:r>
          </w:p>
        </w:tc>
        <w:tc>
          <w:tcPr>
            <w:tcW w:w="992" w:type="dxa"/>
            <w:tcBorders>
              <w:top w:val="single" w:sz="4" w:space="0" w:color="auto"/>
              <w:left w:val="single" w:sz="4" w:space="0" w:color="auto"/>
              <w:bottom w:val="single" w:sz="4" w:space="0" w:color="auto"/>
              <w:right w:val="single" w:sz="4" w:space="0" w:color="auto"/>
            </w:tcBorders>
            <w:vAlign w:val="center"/>
          </w:tcPr>
          <w:p w14:paraId="0F97B43B" w14:textId="4E298F48" w:rsidR="00757A1B" w:rsidRPr="00BE0686" w:rsidRDefault="00757A1B" w:rsidP="00693AEF">
            <w:pPr>
              <w:pStyle w:val="Oaeno"/>
              <w:widowControl/>
              <w:spacing w:line="360" w:lineRule="auto"/>
              <w:jc w:val="center"/>
              <w:rPr>
                <w:rFonts w:ascii="Times New Roman" w:hAnsi="Times New Roman" w:cs="Times New Roman"/>
                <w:sz w:val="28"/>
                <w:szCs w:val="28"/>
                <w:lang w:val="uk-UA"/>
              </w:rPr>
            </w:pPr>
            <w:r w:rsidRPr="00BE0686">
              <w:rPr>
                <w:rFonts w:ascii="Times New Roman" w:hAnsi="Times New Roman" w:cs="Times New Roman"/>
                <w:sz w:val="28"/>
                <w:szCs w:val="28"/>
                <w:lang w:val="uk-UA"/>
              </w:rPr>
              <w:t>0,</w:t>
            </w:r>
            <w:r w:rsidR="006424BD" w:rsidRPr="00BE0686">
              <w:rPr>
                <w:rFonts w:ascii="Times New Roman" w:hAnsi="Times New Roman" w:cs="Times New Roman"/>
                <w:sz w:val="28"/>
                <w:szCs w:val="28"/>
                <w:lang w:val="uk-UA"/>
              </w:rPr>
              <w:t>66</w:t>
            </w:r>
            <w:r w:rsidR="002B4C25" w:rsidRPr="00BE0686">
              <w:rPr>
                <w:rFonts w:ascii="Times New Roman" w:hAnsi="Times New Roman" w:cs="Times New Roman"/>
                <w:sz w:val="28"/>
                <w:szCs w:val="28"/>
                <w:lang w:val="uk-UA"/>
              </w:rPr>
              <w:t xml:space="preserve"> </w:t>
            </w:r>
            <w:r w:rsidR="00532029" w:rsidRPr="00BE0686">
              <w:rPr>
                <w:rFonts w:ascii="Times New Roman" w:hAnsi="Times New Roman"/>
                <w:sz w:val="28"/>
                <w:szCs w:val="28"/>
                <w:lang w:val="uk-UA"/>
              </w:rPr>
              <w:t>±</w:t>
            </w:r>
            <w:r w:rsidR="002B4C25" w:rsidRPr="00BE0686">
              <w:rPr>
                <w:rFonts w:ascii="Times New Roman" w:hAnsi="Times New Roman"/>
                <w:sz w:val="28"/>
                <w:szCs w:val="28"/>
                <w:lang w:val="uk-UA"/>
              </w:rPr>
              <w:t xml:space="preserve"> 0,35</w:t>
            </w:r>
          </w:p>
        </w:tc>
        <w:tc>
          <w:tcPr>
            <w:tcW w:w="1134" w:type="dxa"/>
            <w:tcBorders>
              <w:top w:val="single" w:sz="4" w:space="0" w:color="auto"/>
              <w:left w:val="single" w:sz="4" w:space="0" w:color="auto"/>
              <w:bottom w:val="single" w:sz="4" w:space="0" w:color="auto"/>
              <w:right w:val="single" w:sz="4" w:space="0" w:color="auto"/>
            </w:tcBorders>
            <w:vAlign w:val="center"/>
          </w:tcPr>
          <w:p w14:paraId="49E9F188" w14:textId="14ED71BC" w:rsidR="00757A1B" w:rsidRPr="00BE0686" w:rsidRDefault="006424BD" w:rsidP="00693AEF">
            <w:pPr>
              <w:pStyle w:val="Oaeno"/>
              <w:widowControl/>
              <w:spacing w:line="360" w:lineRule="auto"/>
              <w:jc w:val="center"/>
              <w:rPr>
                <w:rFonts w:ascii="Times New Roman" w:hAnsi="Times New Roman" w:cs="Times New Roman"/>
                <w:sz w:val="28"/>
                <w:szCs w:val="28"/>
                <w:lang w:val="uk-UA"/>
              </w:rPr>
            </w:pPr>
            <w:r w:rsidRPr="00BE0686">
              <w:rPr>
                <w:rFonts w:ascii="Times New Roman" w:hAnsi="Times New Roman" w:cs="Times New Roman"/>
                <w:sz w:val="28"/>
                <w:szCs w:val="28"/>
                <w:lang w:val="uk-UA"/>
              </w:rPr>
              <w:t>2,55</w:t>
            </w:r>
            <w:r w:rsidR="007279E6" w:rsidRPr="00BE0686">
              <w:rPr>
                <w:rFonts w:ascii="Times New Roman" w:hAnsi="Times New Roman" w:cs="Times New Roman"/>
                <w:sz w:val="28"/>
                <w:szCs w:val="28"/>
                <w:lang w:val="uk-UA"/>
              </w:rPr>
              <w:t xml:space="preserve"> </w:t>
            </w:r>
            <w:r w:rsidR="00532029" w:rsidRPr="00BE0686">
              <w:rPr>
                <w:rFonts w:ascii="Times New Roman" w:hAnsi="Times New Roman"/>
                <w:sz w:val="28"/>
                <w:szCs w:val="28"/>
                <w:lang w:val="uk-UA"/>
              </w:rPr>
              <w:t>±</w:t>
            </w:r>
            <w:r w:rsidR="007279E6" w:rsidRPr="00BE0686">
              <w:rPr>
                <w:rFonts w:ascii="Times New Roman" w:hAnsi="Times New Roman"/>
                <w:sz w:val="28"/>
                <w:szCs w:val="28"/>
                <w:lang w:val="uk-UA"/>
              </w:rPr>
              <w:t xml:space="preserve"> 0,11</w:t>
            </w:r>
          </w:p>
        </w:tc>
        <w:tc>
          <w:tcPr>
            <w:tcW w:w="1109" w:type="dxa"/>
            <w:tcBorders>
              <w:top w:val="single" w:sz="4" w:space="0" w:color="auto"/>
              <w:left w:val="single" w:sz="4" w:space="0" w:color="auto"/>
              <w:bottom w:val="single" w:sz="4" w:space="0" w:color="auto"/>
              <w:right w:val="single" w:sz="4" w:space="0" w:color="auto"/>
            </w:tcBorders>
            <w:vAlign w:val="center"/>
          </w:tcPr>
          <w:p w14:paraId="2EE3CDCB" w14:textId="78DF5BAE" w:rsidR="00757A1B" w:rsidRPr="00BE0686" w:rsidRDefault="006424BD" w:rsidP="00693AEF">
            <w:pPr>
              <w:pStyle w:val="Oaeno"/>
              <w:widowControl/>
              <w:spacing w:line="360" w:lineRule="auto"/>
              <w:jc w:val="center"/>
              <w:rPr>
                <w:rFonts w:ascii="Times New Roman" w:hAnsi="Times New Roman" w:cs="Times New Roman"/>
                <w:sz w:val="28"/>
                <w:szCs w:val="28"/>
                <w:lang w:val="uk-UA"/>
              </w:rPr>
            </w:pPr>
            <w:r w:rsidRPr="00BE0686">
              <w:rPr>
                <w:rFonts w:ascii="Times New Roman" w:hAnsi="Times New Roman" w:cs="Times New Roman"/>
                <w:sz w:val="28"/>
                <w:szCs w:val="28"/>
                <w:lang w:val="uk-UA"/>
              </w:rPr>
              <w:t>0,99</w:t>
            </w:r>
            <w:r w:rsidR="007279E6" w:rsidRPr="00BE0686">
              <w:rPr>
                <w:rFonts w:ascii="Times New Roman" w:hAnsi="Times New Roman" w:cs="Times New Roman"/>
                <w:sz w:val="28"/>
                <w:szCs w:val="28"/>
                <w:lang w:val="uk-UA"/>
              </w:rPr>
              <w:t xml:space="preserve"> </w:t>
            </w:r>
            <w:r w:rsidR="00532029" w:rsidRPr="00BE0686">
              <w:rPr>
                <w:rFonts w:ascii="Times New Roman" w:hAnsi="Times New Roman"/>
                <w:sz w:val="28"/>
                <w:szCs w:val="28"/>
                <w:lang w:val="uk-UA"/>
              </w:rPr>
              <w:t>±</w:t>
            </w:r>
            <w:r w:rsidR="007279E6" w:rsidRPr="00BE0686">
              <w:rPr>
                <w:rFonts w:ascii="Times New Roman" w:hAnsi="Times New Roman"/>
                <w:sz w:val="28"/>
                <w:szCs w:val="28"/>
                <w:lang w:val="uk-UA"/>
              </w:rPr>
              <w:t xml:space="preserve"> 0,18</w:t>
            </w:r>
          </w:p>
        </w:tc>
      </w:tr>
      <w:tr w:rsidR="00757A1B" w:rsidRPr="00802EF2" w14:paraId="1BE77D5C" w14:textId="77777777" w:rsidTr="00BE0686">
        <w:tc>
          <w:tcPr>
            <w:tcW w:w="1585" w:type="dxa"/>
            <w:tcBorders>
              <w:top w:val="single" w:sz="4" w:space="0" w:color="auto"/>
              <w:left w:val="single" w:sz="4" w:space="0" w:color="auto"/>
              <w:bottom w:val="single" w:sz="4" w:space="0" w:color="auto"/>
              <w:right w:val="single" w:sz="4" w:space="0" w:color="auto"/>
            </w:tcBorders>
            <w:vAlign w:val="center"/>
          </w:tcPr>
          <w:p w14:paraId="745DBA6F" w14:textId="77777777" w:rsidR="00757A1B" w:rsidRPr="00D000D2" w:rsidRDefault="00757A1B" w:rsidP="00693AEF">
            <w:pPr>
              <w:pStyle w:val="Oaeno"/>
              <w:widowControl/>
              <w:spacing w:line="360" w:lineRule="auto"/>
              <w:jc w:val="center"/>
              <w:rPr>
                <w:rFonts w:ascii="Times New Roman" w:hAnsi="Times New Roman" w:cs="Times New Roman"/>
                <w:sz w:val="28"/>
                <w:szCs w:val="28"/>
                <w:lang w:val="uk-UA"/>
              </w:rPr>
            </w:pPr>
            <w:r w:rsidRPr="00D000D2">
              <w:rPr>
                <w:rFonts w:ascii="Times New Roman" w:hAnsi="Times New Roman" w:cs="Times New Roman"/>
                <w:sz w:val="28"/>
                <w:szCs w:val="28"/>
                <w:shd w:val="clear" w:color="auto" w:fill="FFFFFF"/>
                <w:lang w:val="uk-UA"/>
              </w:rPr>
              <w:t>Л -</w:t>
            </w:r>
            <w:r w:rsidRPr="00D000D2">
              <w:rPr>
                <w:rFonts w:ascii="Times New Roman" w:hAnsi="Times New Roman" w:cs="Times New Roman"/>
                <w:sz w:val="28"/>
                <w:szCs w:val="28"/>
                <w:lang w:val="uk-UA"/>
              </w:rPr>
              <w:t>2</w:t>
            </w:r>
          </w:p>
          <w:p w14:paraId="53DEE53F" w14:textId="58D9ECC2" w:rsidR="00757A1B" w:rsidRPr="00D000D2" w:rsidRDefault="00757A1B" w:rsidP="00693AEF">
            <w:pPr>
              <w:pStyle w:val="Oaeno"/>
              <w:widowControl/>
              <w:spacing w:line="360" w:lineRule="auto"/>
              <w:jc w:val="center"/>
              <w:rPr>
                <w:rFonts w:ascii="Times New Roman" w:hAnsi="Times New Roman" w:cs="Times New Roman"/>
                <w:sz w:val="28"/>
                <w:szCs w:val="28"/>
                <w:lang w:val="uk-UA"/>
              </w:rPr>
            </w:pPr>
            <w:r w:rsidRPr="00D000D2">
              <w:rPr>
                <w:rFonts w:ascii="Times New Roman" w:hAnsi="Times New Roman"/>
                <w:sz w:val="28"/>
                <w:szCs w:val="28"/>
                <w:lang w:val="uk-UA"/>
              </w:rPr>
              <w:t>(Узбеки</w:t>
            </w:r>
            <w:r w:rsidR="008345EE" w:rsidRPr="00D000D2">
              <w:rPr>
                <w:rFonts w:ascii="Times New Roman" w:hAnsi="Times New Roman"/>
                <w:sz w:val="28"/>
                <w:szCs w:val="28"/>
                <w:lang w:val="uk-UA"/>
              </w:rPr>
              <w:t>-</w:t>
            </w:r>
            <w:r w:rsidRPr="00D000D2">
              <w:rPr>
                <w:rFonts w:ascii="Times New Roman" w:hAnsi="Times New Roman"/>
                <w:sz w:val="28"/>
                <w:szCs w:val="28"/>
                <w:lang w:val="uk-UA"/>
              </w:rPr>
              <w:t>стан)</w:t>
            </w:r>
          </w:p>
        </w:tc>
        <w:tc>
          <w:tcPr>
            <w:tcW w:w="1276" w:type="dxa"/>
            <w:tcBorders>
              <w:top w:val="single" w:sz="4" w:space="0" w:color="auto"/>
              <w:left w:val="single" w:sz="4" w:space="0" w:color="auto"/>
              <w:bottom w:val="single" w:sz="4" w:space="0" w:color="auto"/>
              <w:right w:val="single" w:sz="4" w:space="0" w:color="auto"/>
            </w:tcBorders>
            <w:vAlign w:val="center"/>
          </w:tcPr>
          <w:p w14:paraId="290D8BE9" w14:textId="56A669FB" w:rsidR="00757A1B" w:rsidRPr="00BE0686" w:rsidRDefault="00757A1B" w:rsidP="00693AEF">
            <w:pPr>
              <w:pStyle w:val="Oaeno"/>
              <w:widowControl/>
              <w:spacing w:line="360" w:lineRule="auto"/>
              <w:jc w:val="center"/>
              <w:rPr>
                <w:rFonts w:ascii="Times New Roman" w:hAnsi="Times New Roman" w:cs="Times New Roman"/>
                <w:sz w:val="28"/>
                <w:szCs w:val="28"/>
                <w:lang w:val="uk-UA"/>
              </w:rPr>
            </w:pPr>
            <w:r w:rsidRPr="00BE0686">
              <w:rPr>
                <w:rFonts w:ascii="Times New Roman" w:hAnsi="Times New Roman" w:cs="Times New Roman"/>
                <w:sz w:val="28"/>
                <w:szCs w:val="28"/>
                <w:lang w:val="uk-UA"/>
              </w:rPr>
              <w:t>9,</w:t>
            </w:r>
            <w:r w:rsidR="006424BD" w:rsidRPr="00BE0686">
              <w:rPr>
                <w:rFonts w:ascii="Times New Roman" w:hAnsi="Times New Roman" w:cs="Times New Roman"/>
                <w:sz w:val="28"/>
                <w:szCs w:val="28"/>
                <w:lang w:val="uk-UA"/>
              </w:rPr>
              <w:t>85</w:t>
            </w:r>
            <w:r w:rsidR="002B4C25" w:rsidRPr="00BE0686">
              <w:rPr>
                <w:rFonts w:ascii="Times New Roman" w:hAnsi="Times New Roman" w:cs="Times New Roman"/>
                <w:sz w:val="28"/>
                <w:szCs w:val="28"/>
                <w:lang w:val="uk-UA"/>
              </w:rPr>
              <w:t xml:space="preserve"> </w:t>
            </w:r>
            <w:r w:rsidR="00532029" w:rsidRPr="00BE0686">
              <w:rPr>
                <w:rFonts w:ascii="Times New Roman" w:hAnsi="Times New Roman"/>
                <w:sz w:val="28"/>
                <w:szCs w:val="28"/>
                <w:lang w:val="uk-UA"/>
              </w:rPr>
              <w:t>±</w:t>
            </w:r>
            <w:r w:rsidR="002B4C25" w:rsidRPr="00BE0686">
              <w:rPr>
                <w:rFonts w:ascii="Times New Roman" w:hAnsi="Times New Roman"/>
                <w:sz w:val="28"/>
                <w:szCs w:val="28"/>
                <w:lang w:val="uk-UA"/>
              </w:rPr>
              <w:t xml:space="preserve"> 0,34</w:t>
            </w:r>
            <w:r w:rsidR="00A94DD8" w:rsidRPr="00BE0686">
              <w:rPr>
                <w:rFonts w:ascii="Times New Roman" w:hAnsi="Times New Roman"/>
                <w:sz w:val="28"/>
                <w:szCs w:val="28"/>
                <w:lang w:val="uk-UA"/>
              </w:rPr>
              <w:t>*</w:t>
            </w:r>
            <w:r w:rsidR="00F478FC" w:rsidRPr="00BE0686">
              <w:rPr>
                <w:rFonts w:ascii="Times New Roman" w:hAnsi="Times New Roman"/>
                <w:sz w:val="28"/>
                <w:szCs w:val="28"/>
                <w:lang w:val="uk-UA"/>
              </w:rPr>
              <w:t>*</w:t>
            </w:r>
            <w:r w:rsidR="00ED48B4" w:rsidRPr="00BE0686">
              <w:rPr>
                <w:rFonts w:ascii="Times New Roman" w:hAnsi="Times New Roman"/>
                <w:sz w:val="28"/>
                <w:szCs w:val="28"/>
                <w:lang w:val="uk-UA"/>
              </w:rPr>
              <w:t>*</w:t>
            </w:r>
          </w:p>
        </w:tc>
        <w:tc>
          <w:tcPr>
            <w:tcW w:w="1134" w:type="dxa"/>
            <w:tcBorders>
              <w:top w:val="single" w:sz="4" w:space="0" w:color="auto"/>
              <w:left w:val="single" w:sz="4" w:space="0" w:color="auto"/>
              <w:bottom w:val="single" w:sz="4" w:space="0" w:color="auto"/>
              <w:right w:val="single" w:sz="4" w:space="0" w:color="auto"/>
            </w:tcBorders>
            <w:vAlign w:val="center"/>
          </w:tcPr>
          <w:p w14:paraId="07BD4450" w14:textId="7DB52CAC" w:rsidR="00757A1B" w:rsidRPr="00BE0686" w:rsidRDefault="006424BD" w:rsidP="00693AEF">
            <w:pPr>
              <w:pStyle w:val="Oaeno"/>
              <w:widowControl/>
              <w:spacing w:line="360" w:lineRule="auto"/>
              <w:jc w:val="center"/>
              <w:rPr>
                <w:rFonts w:ascii="Times New Roman" w:hAnsi="Times New Roman" w:cs="Times New Roman"/>
                <w:sz w:val="28"/>
                <w:szCs w:val="28"/>
                <w:lang w:val="uk-UA"/>
              </w:rPr>
            </w:pPr>
            <w:r w:rsidRPr="00BE0686">
              <w:rPr>
                <w:rFonts w:ascii="Times New Roman" w:hAnsi="Times New Roman" w:cs="Times New Roman"/>
                <w:sz w:val="28"/>
                <w:szCs w:val="28"/>
                <w:lang w:val="uk-UA"/>
              </w:rPr>
              <w:t>6,78</w:t>
            </w:r>
            <w:r w:rsidR="002B4C25" w:rsidRPr="00BE0686">
              <w:rPr>
                <w:rFonts w:ascii="Times New Roman" w:hAnsi="Times New Roman" w:cs="Times New Roman"/>
                <w:sz w:val="28"/>
                <w:szCs w:val="28"/>
                <w:lang w:val="uk-UA"/>
              </w:rPr>
              <w:t xml:space="preserve"> </w:t>
            </w:r>
            <w:r w:rsidR="00532029" w:rsidRPr="00BE0686">
              <w:rPr>
                <w:rFonts w:ascii="Times New Roman" w:hAnsi="Times New Roman"/>
                <w:sz w:val="28"/>
                <w:szCs w:val="28"/>
                <w:lang w:val="uk-UA"/>
              </w:rPr>
              <w:t>±</w:t>
            </w:r>
            <w:r w:rsidR="002B4C25" w:rsidRPr="00BE0686">
              <w:rPr>
                <w:rFonts w:ascii="Times New Roman" w:hAnsi="Times New Roman"/>
                <w:sz w:val="28"/>
                <w:szCs w:val="28"/>
                <w:lang w:val="uk-UA"/>
              </w:rPr>
              <w:t xml:space="preserve"> 0,78</w:t>
            </w:r>
            <w:r w:rsidR="00ED48B4" w:rsidRPr="00BE0686">
              <w:rPr>
                <w:rFonts w:ascii="Times New Roman" w:hAnsi="Times New Roman"/>
                <w:sz w:val="28"/>
                <w:szCs w:val="28"/>
                <w:lang w:val="uk-UA"/>
              </w:rPr>
              <w:t>*</w:t>
            </w:r>
            <w:r w:rsidR="00537920" w:rsidRPr="00BE0686">
              <w:rPr>
                <w:rFonts w:ascii="Times New Roman" w:hAnsi="Times New Roman"/>
                <w:sz w:val="28"/>
                <w:szCs w:val="28"/>
                <w:lang w:val="uk-UA"/>
              </w:rPr>
              <w:t>*</w:t>
            </w:r>
            <w:r w:rsidR="00BE0686" w:rsidRPr="00BE0686">
              <w:rPr>
                <w:rFonts w:ascii="Times New Roman" w:hAnsi="Times New Roman"/>
                <w:sz w:val="28"/>
                <w:szCs w:val="28"/>
                <w:lang w:val="uk-UA"/>
              </w:rPr>
              <w:t>*</w:t>
            </w:r>
          </w:p>
        </w:tc>
        <w:tc>
          <w:tcPr>
            <w:tcW w:w="1134" w:type="dxa"/>
            <w:tcBorders>
              <w:top w:val="single" w:sz="4" w:space="0" w:color="auto"/>
              <w:left w:val="single" w:sz="4" w:space="0" w:color="auto"/>
              <w:bottom w:val="single" w:sz="4" w:space="0" w:color="auto"/>
              <w:right w:val="single" w:sz="4" w:space="0" w:color="auto"/>
            </w:tcBorders>
            <w:vAlign w:val="center"/>
          </w:tcPr>
          <w:p w14:paraId="02F25C4D" w14:textId="5A97F48F" w:rsidR="00757A1B" w:rsidRPr="00BE0686" w:rsidRDefault="006424BD" w:rsidP="00693AEF">
            <w:pPr>
              <w:pStyle w:val="Oaeno"/>
              <w:widowControl/>
              <w:spacing w:line="360" w:lineRule="auto"/>
              <w:jc w:val="center"/>
              <w:rPr>
                <w:rFonts w:ascii="Times New Roman" w:hAnsi="Times New Roman" w:cs="Times New Roman"/>
                <w:sz w:val="28"/>
                <w:szCs w:val="28"/>
                <w:lang w:val="uk-UA"/>
              </w:rPr>
            </w:pPr>
            <w:r w:rsidRPr="00BE0686">
              <w:rPr>
                <w:rFonts w:ascii="Times New Roman" w:hAnsi="Times New Roman" w:cs="Times New Roman"/>
                <w:sz w:val="28"/>
                <w:szCs w:val="28"/>
                <w:lang w:val="uk-UA"/>
              </w:rPr>
              <w:t>40,30</w:t>
            </w:r>
            <w:r w:rsidR="002B4C25" w:rsidRPr="00BE0686">
              <w:rPr>
                <w:rFonts w:ascii="Times New Roman" w:hAnsi="Times New Roman" w:cs="Times New Roman"/>
                <w:sz w:val="28"/>
                <w:szCs w:val="28"/>
                <w:lang w:val="uk-UA"/>
              </w:rPr>
              <w:t xml:space="preserve"> </w:t>
            </w:r>
            <w:r w:rsidR="00532029" w:rsidRPr="00BE0686">
              <w:rPr>
                <w:rFonts w:ascii="Times New Roman" w:hAnsi="Times New Roman"/>
                <w:sz w:val="28"/>
                <w:szCs w:val="28"/>
                <w:lang w:val="uk-UA"/>
              </w:rPr>
              <w:t>±</w:t>
            </w:r>
            <w:r w:rsidR="002B4C25" w:rsidRPr="00BE0686">
              <w:rPr>
                <w:rFonts w:ascii="Times New Roman" w:hAnsi="Times New Roman"/>
                <w:sz w:val="28"/>
                <w:szCs w:val="28"/>
                <w:lang w:val="uk-UA"/>
              </w:rPr>
              <w:t xml:space="preserve"> 2,24</w:t>
            </w:r>
            <w:r w:rsidR="00BE0686" w:rsidRPr="00BE0686">
              <w:rPr>
                <w:rFonts w:ascii="Times New Roman" w:hAnsi="Times New Roman"/>
                <w:sz w:val="28"/>
                <w:szCs w:val="28"/>
                <w:lang w:val="uk-UA"/>
              </w:rPr>
              <w:t>**</w:t>
            </w:r>
          </w:p>
        </w:tc>
        <w:tc>
          <w:tcPr>
            <w:tcW w:w="1134" w:type="dxa"/>
            <w:tcBorders>
              <w:top w:val="single" w:sz="4" w:space="0" w:color="auto"/>
              <w:left w:val="single" w:sz="4" w:space="0" w:color="auto"/>
              <w:bottom w:val="single" w:sz="4" w:space="0" w:color="auto"/>
              <w:right w:val="single" w:sz="4" w:space="0" w:color="auto"/>
            </w:tcBorders>
            <w:vAlign w:val="center"/>
          </w:tcPr>
          <w:p w14:paraId="26CBA208" w14:textId="7E71FB2E" w:rsidR="00757A1B" w:rsidRPr="00BE0686" w:rsidRDefault="006424BD" w:rsidP="00693AEF">
            <w:pPr>
              <w:pStyle w:val="Oaeno"/>
              <w:widowControl/>
              <w:spacing w:line="360" w:lineRule="auto"/>
              <w:jc w:val="center"/>
              <w:rPr>
                <w:rFonts w:ascii="Times New Roman" w:hAnsi="Times New Roman" w:cs="Times New Roman"/>
                <w:sz w:val="28"/>
                <w:szCs w:val="28"/>
                <w:lang w:val="uk-UA"/>
              </w:rPr>
            </w:pPr>
            <w:r w:rsidRPr="00BE0686">
              <w:rPr>
                <w:rFonts w:ascii="Times New Roman" w:hAnsi="Times New Roman" w:cs="Times New Roman"/>
                <w:sz w:val="28"/>
                <w:szCs w:val="28"/>
                <w:lang w:val="uk-UA"/>
              </w:rPr>
              <w:t>39,21</w:t>
            </w:r>
            <w:r w:rsidR="002B4C25" w:rsidRPr="00BE0686">
              <w:rPr>
                <w:rFonts w:ascii="Times New Roman" w:hAnsi="Times New Roman" w:cs="Times New Roman"/>
                <w:sz w:val="28"/>
                <w:szCs w:val="28"/>
                <w:lang w:val="uk-UA"/>
              </w:rPr>
              <w:t xml:space="preserve"> </w:t>
            </w:r>
            <w:r w:rsidR="00532029" w:rsidRPr="00BE0686">
              <w:rPr>
                <w:rFonts w:ascii="Times New Roman" w:hAnsi="Times New Roman"/>
                <w:sz w:val="28"/>
                <w:szCs w:val="28"/>
                <w:lang w:val="uk-UA"/>
              </w:rPr>
              <w:t>±</w:t>
            </w:r>
            <w:r w:rsidR="002B4C25" w:rsidRPr="00BE0686">
              <w:rPr>
                <w:rFonts w:ascii="Times New Roman" w:hAnsi="Times New Roman"/>
                <w:sz w:val="28"/>
                <w:szCs w:val="28"/>
                <w:lang w:val="uk-UA"/>
              </w:rPr>
              <w:t xml:space="preserve"> 1,49</w:t>
            </w:r>
            <w:r w:rsidR="00BE0686" w:rsidRPr="00BE0686">
              <w:rPr>
                <w:rFonts w:ascii="Times New Roman" w:hAnsi="Times New Roman"/>
                <w:sz w:val="28"/>
                <w:szCs w:val="28"/>
                <w:lang w:val="uk-UA"/>
              </w:rPr>
              <w:t>**</w:t>
            </w:r>
          </w:p>
        </w:tc>
        <w:tc>
          <w:tcPr>
            <w:tcW w:w="992" w:type="dxa"/>
            <w:tcBorders>
              <w:top w:val="single" w:sz="4" w:space="0" w:color="auto"/>
              <w:left w:val="single" w:sz="4" w:space="0" w:color="auto"/>
              <w:bottom w:val="single" w:sz="4" w:space="0" w:color="auto"/>
              <w:right w:val="single" w:sz="4" w:space="0" w:color="auto"/>
            </w:tcBorders>
            <w:vAlign w:val="center"/>
          </w:tcPr>
          <w:p w14:paraId="6D13DF41" w14:textId="729BAB6F" w:rsidR="00757A1B" w:rsidRPr="00BE0686" w:rsidRDefault="00757A1B" w:rsidP="00693AEF">
            <w:pPr>
              <w:pStyle w:val="Oaeno"/>
              <w:widowControl/>
              <w:spacing w:line="360" w:lineRule="auto"/>
              <w:jc w:val="center"/>
              <w:rPr>
                <w:rFonts w:ascii="Times New Roman" w:hAnsi="Times New Roman" w:cs="Times New Roman"/>
                <w:sz w:val="28"/>
                <w:szCs w:val="28"/>
                <w:lang w:val="uk-UA"/>
              </w:rPr>
            </w:pPr>
            <w:r w:rsidRPr="00BE0686">
              <w:rPr>
                <w:rFonts w:ascii="Times New Roman" w:hAnsi="Times New Roman" w:cs="Times New Roman"/>
                <w:sz w:val="28"/>
                <w:szCs w:val="28"/>
                <w:lang w:val="uk-UA"/>
              </w:rPr>
              <w:t>0,</w:t>
            </w:r>
            <w:r w:rsidR="006424BD" w:rsidRPr="00BE0686">
              <w:rPr>
                <w:rFonts w:ascii="Times New Roman" w:hAnsi="Times New Roman" w:cs="Times New Roman"/>
                <w:sz w:val="28"/>
                <w:szCs w:val="28"/>
                <w:lang w:val="uk-UA"/>
              </w:rPr>
              <w:t>63</w:t>
            </w:r>
            <w:r w:rsidR="002B4C25" w:rsidRPr="00BE0686">
              <w:rPr>
                <w:rFonts w:ascii="Times New Roman" w:hAnsi="Times New Roman" w:cs="Times New Roman"/>
                <w:sz w:val="28"/>
                <w:szCs w:val="28"/>
                <w:lang w:val="uk-UA"/>
              </w:rPr>
              <w:t xml:space="preserve"> </w:t>
            </w:r>
            <w:r w:rsidR="00532029" w:rsidRPr="00BE0686">
              <w:rPr>
                <w:rFonts w:ascii="Times New Roman" w:hAnsi="Times New Roman"/>
                <w:sz w:val="28"/>
                <w:szCs w:val="28"/>
                <w:lang w:val="uk-UA"/>
              </w:rPr>
              <w:t>±</w:t>
            </w:r>
            <w:r w:rsidR="002B4C25" w:rsidRPr="00BE0686">
              <w:rPr>
                <w:rFonts w:ascii="Times New Roman" w:hAnsi="Times New Roman"/>
                <w:sz w:val="28"/>
                <w:szCs w:val="28"/>
                <w:lang w:val="uk-UA"/>
              </w:rPr>
              <w:t xml:space="preserve"> 0,26</w:t>
            </w:r>
          </w:p>
        </w:tc>
        <w:tc>
          <w:tcPr>
            <w:tcW w:w="1134" w:type="dxa"/>
            <w:tcBorders>
              <w:top w:val="single" w:sz="4" w:space="0" w:color="auto"/>
              <w:left w:val="single" w:sz="4" w:space="0" w:color="auto"/>
              <w:bottom w:val="single" w:sz="4" w:space="0" w:color="auto"/>
              <w:right w:val="single" w:sz="4" w:space="0" w:color="auto"/>
            </w:tcBorders>
            <w:vAlign w:val="center"/>
          </w:tcPr>
          <w:p w14:paraId="2E68A2FF" w14:textId="28310BE3" w:rsidR="00757A1B" w:rsidRPr="00BE0686" w:rsidRDefault="006424BD" w:rsidP="00693AEF">
            <w:pPr>
              <w:pStyle w:val="Oaeno"/>
              <w:widowControl/>
              <w:spacing w:line="360" w:lineRule="auto"/>
              <w:jc w:val="center"/>
              <w:rPr>
                <w:rFonts w:ascii="Times New Roman" w:hAnsi="Times New Roman" w:cs="Times New Roman"/>
                <w:sz w:val="28"/>
                <w:szCs w:val="28"/>
                <w:lang w:val="uk-UA"/>
              </w:rPr>
            </w:pPr>
            <w:r w:rsidRPr="00BE0686">
              <w:rPr>
                <w:rFonts w:ascii="Times New Roman" w:hAnsi="Times New Roman" w:cs="Times New Roman"/>
                <w:sz w:val="28"/>
                <w:szCs w:val="28"/>
                <w:lang w:val="uk-UA"/>
              </w:rPr>
              <w:t>2,44</w:t>
            </w:r>
            <w:r w:rsidR="007279E6" w:rsidRPr="00BE0686">
              <w:rPr>
                <w:rFonts w:ascii="Times New Roman" w:hAnsi="Times New Roman" w:cs="Times New Roman"/>
                <w:sz w:val="28"/>
                <w:szCs w:val="28"/>
                <w:lang w:val="uk-UA"/>
              </w:rPr>
              <w:t xml:space="preserve"> </w:t>
            </w:r>
            <w:r w:rsidR="00532029" w:rsidRPr="00BE0686">
              <w:rPr>
                <w:rFonts w:ascii="Times New Roman" w:hAnsi="Times New Roman"/>
                <w:sz w:val="28"/>
                <w:szCs w:val="28"/>
                <w:lang w:val="uk-UA"/>
              </w:rPr>
              <w:t>±</w:t>
            </w:r>
            <w:r w:rsidR="007279E6" w:rsidRPr="00BE0686">
              <w:rPr>
                <w:rFonts w:ascii="Times New Roman" w:hAnsi="Times New Roman"/>
                <w:sz w:val="28"/>
                <w:szCs w:val="28"/>
                <w:lang w:val="uk-UA"/>
              </w:rPr>
              <w:t xml:space="preserve"> 0,17</w:t>
            </w:r>
          </w:p>
        </w:tc>
        <w:tc>
          <w:tcPr>
            <w:tcW w:w="1109" w:type="dxa"/>
            <w:tcBorders>
              <w:top w:val="single" w:sz="4" w:space="0" w:color="auto"/>
              <w:left w:val="single" w:sz="4" w:space="0" w:color="auto"/>
              <w:bottom w:val="single" w:sz="4" w:space="0" w:color="auto"/>
              <w:right w:val="single" w:sz="4" w:space="0" w:color="auto"/>
            </w:tcBorders>
            <w:vAlign w:val="center"/>
          </w:tcPr>
          <w:p w14:paraId="7F41D724" w14:textId="06E9BC7F" w:rsidR="00757A1B" w:rsidRPr="00BE0686" w:rsidRDefault="006424BD" w:rsidP="00693AEF">
            <w:pPr>
              <w:pStyle w:val="Oaeno"/>
              <w:widowControl/>
              <w:spacing w:line="360" w:lineRule="auto"/>
              <w:jc w:val="center"/>
              <w:rPr>
                <w:rFonts w:ascii="Times New Roman" w:hAnsi="Times New Roman" w:cs="Times New Roman"/>
                <w:sz w:val="28"/>
                <w:szCs w:val="28"/>
                <w:lang w:val="uk-UA"/>
              </w:rPr>
            </w:pPr>
            <w:r w:rsidRPr="00BE0686">
              <w:rPr>
                <w:rFonts w:ascii="Times New Roman" w:hAnsi="Times New Roman" w:cs="Times New Roman"/>
                <w:sz w:val="28"/>
                <w:szCs w:val="28"/>
                <w:lang w:val="uk-UA"/>
              </w:rPr>
              <w:t>0</w:t>
            </w:r>
            <w:r w:rsidR="00757A1B" w:rsidRPr="00BE0686">
              <w:rPr>
                <w:rFonts w:ascii="Times New Roman" w:hAnsi="Times New Roman" w:cs="Times New Roman"/>
                <w:sz w:val="28"/>
                <w:szCs w:val="28"/>
                <w:lang w:val="uk-UA"/>
              </w:rPr>
              <w:t>,7</w:t>
            </w:r>
            <w:r w:rsidRPr="00BE0686">
              <w:rPr>
                <w:rFonts w:ascii="Times New Roman" w:hAnsi="Times New Roman" w:cs="Times New Roman"/>
                <w:sz w:val="28"/>
                <w:szCs w:val="28"/>
                <w:lang w:val="uk-UA"/>
              </w:rPr>
              <w:t>9</w:t>
            </w:r>
            <w:r w:rsidR="007279E6" w:rsidRPr="00BE0686">
              <w:rPr>
                <w:rFonts w:ascii="Times New Roman" w:hAnsi="Times New Roman" w:cs="Times New Roman"/>
                <w:sz w:val="28"/>
                <w:szCs w:val="28"/>
                <w:lang w:val="uk-UA"/>
              </w:rPr>
              <w:t xml:space="preserve"> </w:t>
            </w:r>
            <w:r w:rsidR="00532029" w:rsidRPr="00BE0686">
              <w:rPr>
                <w:rFonts w:ascii="Times New Roman" w:hAnsi="Times New Roman"/>
                <w:sz w:val="28"/>
                <w:szCs w:val="28"/>
                <w:lang w:val="uk-UA"/>
              </w:rPr>
              <w:t>±</w:t>
            </w:r>
            <w:r w:rsidR="007279E6" w:rsidRPr="00BE0686">
              <w:rPr>
                <w:rFonts w:ascii="Times New Roman" w:hAnsi="Times New Roman"/>
                <w:sz w:val="28"/>
                <w:szCs w:val="28"/>
                <w:lang w:val="uk-UA"/>
              </w:rPr>
              <w:t xml:space="preserve"> 0,13</w:t>
            </w:r>
          </w:p>
        </w:tc>
      </w:tr>
      <w:tr w:rsidR="00757A1B" w:rsidRPr="00802EF2" w14:paraId="5554D432" w14:textId="77777777" w:rsidTr="00BE0686">
        <w:tc>
          <w:tcPr>
            <w:tcW w:w="1585" w:type="dxa"/>
            <w:tcBorders>
              <w:top w:val="single" w:sz="4" w:space="0" w:color="auto"/>
              <w:left w:val="single" w:sz="4" w:space="0" w:color="auto"/>
              <w:bottom w:val="single" w:sz="4" w:space="0" w:color="auto"/>
              <w:right w:val="single" w:sz="4" w:space="0" w:color="auto"/>
            </w:tcBorders>
            <w:vAlign w:val="center"/>
          </w:tcPr>
          <w:p w14:paraId="6C301E54" w14:textId="77777777" w:rsidR="00757A1B" w:rsidRPr="00D000D2" w:rsidRDefault="00757A1B" w:rsidP="00693AEF">
            <w:pPr>
              <w:pStyle w:val="Oaeno"/>
              <w:widowControl/>
              <w:spacing w:line="360" w:lineRule="auto"/>
              <w:jc w:val="center"/>
              <w:rPr>
                <w:rFonts w:ascii="Times New Roman" w:hAnsi="Times New Roman" w:cs="Times New Roman"/>
                <w:sz w:val="28"/>
                <w:szCs w:val="28"/>
                <w:lang w:val="uk-UA"/>
              </w:rPr>
            </w:pPr>
            <w:r w:rsidRPr="00D000D2">
              <w:rPr>
                <w:rFonts w:ascii="Times New Roman" w:hAnsi="Times New Roman" w:cs="Times New Roman"/>
                <w:sz w:val="28"/>
                <w:szCs w:val="28"/>
                <w:shd w:val="clear" w:color="auto" w:fill="FFFFFF"/>
                <w:lang w:val="uk-UA"/>
              </w:rPr>
              <w:t>Л -</w:t>
            </w:r>
            <w:r w:rsidRPr="00D000D2">
              <w:rPr>
                <w:rFonts w:ascii="Times New Roman" w:hAnsi="Times New Roman" w:cs="Times New Roman"/>
                <w:sz w:val="28"/>
                <w:szCs w:val="28"/>
                <w:lang w:val="uk-UA"/>
              </w:rPr>
              <w:t>3</w:t>
            </w:r>
          </w:p>
          <w:p w14:paraId="1AC100E0" w14:textId="0D085FF3" w:rsidR="00757A1B" w:rsidRPr="00D000D2" w:rsidRDefault="00757A1B" w:rsidP="00693AEF">
            <w:pPr>
              <w:pStyle w:val="Oaeno"/>
              <w:widowControl/>
              <w:spacing w:line="360" w:lineRule="auto"/>
              <w:jc w:val="center"/>
              <w:rPr>
                <w:rFonts w:ascii="Times New Roman" w:hAnsi="Times New Roman" w:cs="Times New Roman"/>
                <w:sz w:val="28"/>
                <w:szCs w:val="28"/>
                <w:lang w:val="uk-UA"/>
              </w:rPr>
            </w:pPr>
            <w:r w:rsidRPr="00D000D2">
              <w:rPr>
                <w:rFonts w:ascii="Times New Roman" w:hAnsi="Times New Roman"/>
                <w:sz w:val="28"/>
                <w:szCs w:val="28"/>
                <w:lang w:val="uk-UA"/>
              </w:rPr>
              <w:t>(Турція)</w:t>
            </w:r>
          </w:p>
        </w:tc>
        <w:tc>
          <w:tcPr>
            <w:tcW w:w="1276" w:type="dxa"/>
            <w:tcBorders>
              <w:top w:val="single" w:sz="4" w:space="0" w:color="auto"/>
              <w:left w:val="single" w:sz="4" w:space="0" w:color="auto"/>
              <w:bottom w:val="single" w:sz="4" w:space="0" w:color="auto"/>
              <w:right w:val="single" w:sz="4" w:space="0" w:color="auto"/>
            </w:tcBorders>
            <w:vAlign w:val="center"/>
          </w:tcPr>
          <w:p w14:paraId="794B4BAB" w14:textId="6584D399" w:rsidR="00757A1B" w:rsidRPr="00BE0686" w:rsidRDefault="006424BD" w:rsidP="00693AEF">
            <w:pPr>
              <w:pStyle w:val="Oaeno"/>
              <w:widowControl/>
              <w:spacing w:line="360" w:lineRule="auto"/>
              <w:jc w:val="center"/>
              <w:rPr>
                <w:rFonts w:ascii="Times New Roman" w:hAnsi="Times New Roman" w:cs="Times New Roman"/>
                <w:sz w:val="28"/>
                <w:szCs w:val="28"/>
                <w:lang w:val="uk-UA"/>
              </w:rPr>
            </w:pPr>
            <w:r w:rsidRPr="00BE0686">
              <w:rPr>
                <w:rFonts w:ascii="Times New Roman" w:hAnsi="Times New Roman" w:cs="Times New Roman"/>
                <w:sz w:val="28"/>
                <w:szCs w:val="28"/>
                <w:lang w:val="uk-UA"/>
              </w:rPr>
              <w:t>15,23</w:t>
            </w:r>
            <w:r w:rsidR="002B4C25" w:rsidRPr="00BE0686">
              <w:rPr>
                <w:rFonts w:ascii="Times New Roman" w:hAnsi="Times New Roman" w:cs="Times New Roman"/>
                <w:sz w:val="28"/>
                <w:szCs w:val="28"/>
                <w:lang w:val="uk-UA"/>
              </w:rPr>
              <w:t xml:space="preserve"> </w:t>
            </w:r>
            <w:r w:rsidR="00532029" w:rsidRPr="00BE0686">
              <w:rPr>
                <w:rFonts w:ascii="Times New Roman" w:hAnsi="Times New Roman"/>
                <w:sz w:val="28"/>
                <w:szCs w:val="28"/>
                <w:lang w:val="uk-UA"/>
              </w:rPr>
              <w:t>±</w:t>
            </w:r>
            <w:r w:rsidR="002B4C25" w:rsidRPr="00BE0686">
              <w:rPr>
                <w:rFonts w:ascii="Times New Roman" w:hAnsi="Times New Roman"/>
                <w:sz w:val="28"/>
                <w:szCs w:val="28"/>
                <w:lang w:val="uk-UA"/>
              </w:rPr>
              <w:t xml:space="preserve"> 0,97</w:t>
            </w:r>
            <w:r w:rsidR="00B17EA6" w:rsidRPr="00BE0686">
              <w:rPr>
                <w:rFonts w:ascii="Times New Roman" w:hAnsi="Times New Roman"/>
                <w:sz w:val="28"/>
                <w:szCs w:val="28"/>
                <w:lang w:val="uk-UA"/>
              </w:rPr>
              <w:t>*</w:t>
            </w:r>
            <w:r w:rsidR="00F478FC" w:rsidRPr="00BE0686">
              <w:rPr>
                <w:rFonts w:ascii="Times New Roman" w:hAnsi="Times New Roman"/>
                <w:sz w:val="28"/>
                <w:szCs w:val="28"/>
                <w:lang w:val="uk-UA"/>
              </w:rPr>
              <w:t>*</w:t>
            </w:r>
            <w:r w:rsidR="00FD55D7" w:rsidRPr="00BE0686">
              <w:rPr>
                <w:rFonts w:ascii="Times New Roman" w:hAnsi="Times New Roman"/>
                <w:sz w:val="28"/>
                <w:szCs w:val="28"/>
                <w:lang w:val="uk-UA"/>
              </w:rPr>
              <w:t>*</w:t>
            </w:r>
          </w:p>
        </w:tc>
        <w:tc>
          <w:tcPr>
            <w:tcW w:w="1134" w:type="dxa"/>
            <w:tcBorders>
              <w:top w:val="single" w:sz="4" w:space="0" w:color="auto"/>
              <w:left w:val="single" w:sz="4" w:space="0" w:color="auto"/>
              <w:bottom w:val="single" w:sz="4" w:space="0" w:color="auto"/>
              <w:right w:val="single" w:sz="4" w:space="0" w:color="auto"/>
            </w:tcBorders>
            <w:vAlign w:val="center"/>
          </w:tcPr>
          <w:p w14:paraId="58A2C519" w14:textId="5E3A0821" w:rsidR="00757A1B" w:rsidRPr="00BE0686" w:rsidRDefault="00757A1B" w:rsidP="00693AEF">
            <w:pPr>
              <w:pStyle w:val="Oaeno"/>
              <w:widowControl/>
              <w:spacing w:line="360" w:lineRule="auto"/>
              <w:jc w:val="center"/>
              <w:rPr>
                <w:rFonts w:ascii="Times New Roman" w:hAnsi="Times New Roman" w:cs="Times New Roman"/>
                <w:sz w:val="28"/>
                <w:szCs w:val="28"/>
                <w:lang w:val="uk-UA"/>
              </w:rPr>
            </w:pPr>
            <w:r w:rsidRPr="00BE0686">
              <w:rPr>
                <w:rFonts w:ascii="Times New Roman" w:hAnsi="Times New Roman" w:cs="Times New Roman"/>
                <w:sz w:val="28"/>
                <w:szCs w:val="28"/>
                <w:lang w:val="uk-UA"/>
              </w:rPr>
              <w:t>2,</w:t>
            </w:r>
            <w:r w:rsidR="006424BD" w:rsidRPr="00BE0686">
              <w:rPr>
                <w:rFonts w:ascii="Times New Roman" w:hAnsi="Times New Roman" w:cs="Times New Roman"/>
                <w:sz w:val="28"/>
                <w:szCs w:val="28"/>
                <w:lang w:val="uk-UA"/>
              </w:rPr>
              <w:t>25</w:t>
            </w:r>
            <w:r w:rsidR="002B4C25" w:rsidRPr="00BE0686">
              <w:rPr>
                <w:rFonts w:ascii="Times New Roman" w:hAnsi="Times New Roman" w:cs="Times New Roman"/>
                <w:sz w:val="28"/>
                <w:szCs w:val="28"/>
                <w:lang w:val="uk-UA"/>
              </w:rPr>
              <w:t xml:space="preserve"> </w:t>
            </w:r>
            <w:r w:rsidR="00532029" w:rsidRPr="00BE0686">
              <w:rPr>
                <w:rFonts w:ascii="Times New Roman" w:hAnsi="Times New Roman"/>
                <w:sz w:val="28"/>
                <w:szCs w:val="28"/>
                <w:lang w:val="uk-UA"/>
              </w:rPr>
              <w:t>±</w:t>
            </w:r>
            <w:r w:rsidR="002B4C25" w:rsidRPr="00BE0686">
              <w:rPr>
                <w:rFonts w:ascii="Times New Roman" w:hAnsi="Times New Roman"/>
                <w:sz w:val="28"/>
                <w:szCs w:val="28"/>
                <w:lang w:val="uk-UA"/>
              </w:rPr>
              <w:t xml:space="preserve"> 0,47</w:t>
            </w:r>
          </w:p>
        </w:tc>
        <w:tc>
          <w:tcPr>
            <w:tcW w:w="1134" w:type="dxa"/>
            <w:tcBorders>
              <w:top w:val="single" w:sz="4" w:space="0" w:color="auto"/>
              <w:left w:val="single" w:sz="4" w:space="0" w:color="auto"/>
              <w:bottom w:val="single" w:sz="4" w:space="0" w:color="auto"/>
              <w:right w:val="single" w:sz="4" w:space="0" w:color="auto"/>
            </w:tcBorders>
            <w:vAlign w:val="center"/>
          </w:tcPr>
          <w:p w14:paraId="77703229" w14:textId="00BD1CE2" w:rsidR="00757A1B" w:rsidRPr="00BE0686" w:rsidRDefault="006424BD" w:rsidP="00693AEF">
            <w:pPr>
              <w:pStyle w:val="Oaeno"/>
              <w:widowControl/>
              <w:spacing w:line="360" w:lineRule="auto"/>
              <w:jc w:val="center"/>
              <w:rPr>
                <w:rFonts w:ascii="Times New Roman" w:hAnsi="Times New Roman" w:cs="Times New Roman"/>
                <w:sz w:val="28"/>
                <w:szCs w:val="28"/>
                <w:lang w:val="uk-UA"/>
              </w:rPr>
            </w:pPr>
            <w:r w:rsidRPr="00BE0686">
              <w:rPr>
                <w:rFonts w:ascii="Times New Roman" w:hAnsi="Times New Roman" w:cs="Times New Roman"/>
                <w:sz w:val="28"/>
                <w:szCs w:val="28"/>
                <w:lang w:val="uk-UA"/>
              </w:rPr>
              <w:t>45</w:t>
            </w:r>
            <w:r w:rsidR="00757A1B" w:rsidRPr="00BE0686">
              <w:rPr>
                <w:rFonts w:ascii="Times New Roman" w:hAnsi="Times New Roman" w:cs="Times New Roman"/>
                <w:sz w:val="28"/>
                <w:szCs w:val="28"/>
                <w:lang w:val="uk-UA"/>
              </w:rPr>
              <w:t>,</w:t>
            </w:r>
            <w:r w:rsidRPr="00BE0686">
              <w:rPr>
                <w:rFonts w:ascii="Times New Roman" w:hAnsi="Times New Roman" w:cs="Times New Roman"/>
                <w:sz w:val="28"/>
                <w:szCs w:val="28"/>
                <w:lang w:val="uk-UA"/>
              </w:rPr>
              <w:t>77</w:t>
            </w:r>
            <w:r w:rsidR="002B4C25" w:rsidRPr="00BE0686">
              <w:rPr>
                <w:rFonts w:ascii="Times New Roman" w:hAnsi="Times New Roman" w:cs="Times New Roman"/>
                <w:sz w:val="28"/>
                <w:szCs w:val="28"/>
                <w:lang w:val="uk-UA"/>
              </w:rPr>
              <w:t xml:space="preserve"> </w:t>
            </w:r>
            <w:r w:rsidR="00532029" w:rsidRPr="00BE0686">
              <w:rPr>
                <w:rFonts w:ascii="Times New Roman" w:hAnsi="Times New Roman"/>
                <w:sz w:val="28"/>
                <w:szCs w:val="28"/>
                <w:lang w:val="uk-UA"/>
              </w:rPr>
              <w:t>±</w:t>
            </w:r>
            <w:r w:rsidR="002B4C25" w:rsidRPr="00BE0686">
              <w:rPr>
                <w:rFonts w:ascii="Times New Roman" w:hAnsi="Times New Roman"/>
                <w:sz w:val="28"/>
                <w:szCs w:val="28"/>
                <w:lang w:val="uk-UA"/>
              </w:rPr>
              <w:t xml:space="preserve"> 2,28</w:t>
            </w:r>
          </w:p>
        </w:tc>
        <w:tc>
          <w:tcPr>
            <w:tcW w:w="1134" w:type="dxa"/>
            <w:tcBorders>
              <w:top w:val="single" w:sz="4" w:space="0" w:color="auto"/>
              <w:left w:val="single" w:sz="4" w:space="0" w:color="auto"/>
              <w:bottom w:val="single" w:sz="4" w:space="0" w:color="auto"/>
              <w:right w:val="single" w:sz="4" w:space="0" w:color="auto"/>
            </w:tcBorders>
            <w:vAlign w:val="center"/>
          </w:tcPr>
          <w:p w14:paraId="2641462F" w14:textId="7368E355" w:rsidR="00757A1B" w:rsidRPr="00BE0686" w:rsidRDefault="006424BD" w:rsidP="00693AEF">
            <w:pPr>
              <w:pStyle w:val="Oaeno"/>
              <w:widowControl/>
              <w:spacing w:line="360" w:lineRule="auto"/>
              <w:jc w:val="center"/>
              <w:rPr>
                <w:rFonts w:ascii="Times New Roman" w:hAnsi="Times New Roman" w:cs="Times New Roman"/>
                <w:sz w:val="28"/>
                <w:szCs w:val="28"/>
                <w:lang w:val="uk-UA"/>
              </w:rPr>
            </w:pPr>
            <w:r w:rsidRPr="00BE0686">
              <w:rPr>
                <w:rFonts w:ascii="Times New Roman" w:hAnsi="Times New Roman" w:cs="Times New Roman"/>
                <w:sz w:val="28"/>
                <w:szCs w:val="28"/>
                <w:lang w:val="uk-UA"/>
              </w:rPr>
              <w:t>32</w:t>
            </w:r>
            <w:r w:rsidR="00757A1B" w:rsidRPr="00BE0686">
              <w:rPr>
                <w:rFonts w:ascii="Times New Roman" w:hAnsi="Times New Roman" w:cs="Times New Roman"/>
                <w:sz w:val="28"/>
                <w:szCs w:val="28"/>
                <w:lang w:val="uk-UA"/>
              </w:rPr>
              <w:t>,</w:t>
            </w:r>
            <w:r w:rsidRPr="00BE0686">
              <w:rPr>
                <w:rFonts w:ascii="Times New Roman" w:hAnsi="Times New Roman" w:cs="Times New Roman"/>
                <w:sz w:val="28"/>
                <w:szCs w:val="28"/>
                <w:lang w:val="uk-UA"/>
              </w:rPr>
              <w:t>61</w:t>
            </w:r>
            <w:r w:rsidR="002B4C25" w:rsidRPr="00BE0686">
              <w:rPr>
                <w:rFonts w:ascii="Times New Roman" w:hAnsi="Times New Roman" w:cs="Times New Roman"/>
                <w:sz w:val="28"/>
                <w:szCs w:val="28"/>
                <w:lang w:val="uk-UA"/>
              </w:rPr>
              <w:t xml:space="preserve"> </w:t>
            </w:r>
            <w:r w:rsidR="00532029" w:rsidRPr="00BE0686">
              <w:rPr>
                <w:rFonts w:ascii="Times New Roman" w:hAnsi="Times New Roman"/>
                <w:sz w:val="28"/>
                <w:szCs w:val="28"/>
                <w:lang w:val="uk-UA"/>
              </w:rPr>
              <w:t>±</w:t>
            </w:r>
            <w:r w:rsidR="002B4C25" w:rsidRPr="00BE0686">
              <w:rPr>
                <w:rFonts w:ascii="Times New Roman" w:hAnsi="Times New Roman"/>
                <w:sz w:val="28"/>
                <w:szCs w:val="28"/>
                <w:lang w:val="uk-UA"/>
              </w:rPr>
              <w:t xml:space="preserve"> 1,69</w:t>
            </w:r>
          </w:p>
        </w:tc>
        <w:tc>
          <w:tcPr>
            <w:tcW w:w="992" w:type="dxa"/>
            <w:tcBorders>
              <w:top w:val="single" w:sz="4" w:space="0" w:color="auto"/>
              <w:left w:val="single" w:sz="4" w:space="0" w:color="auto"/>
              <w:bottom w:val="single" w:sz="4" w:space="0" w:color="auto"/>
              <w:right w:val="single" w:sz="4" w:space="0" w:color="auto"/>
            </w:tcBorders>
            <w:vAlign w:val="center"/>
          </w:tcPr>
          <w:p w14:paraId="312E3325" w14:textId="03354EE8" w:rsidR="00757A1B" w:rsidRPr="00BE0686" w:rsidRDefault="00757A1B" w:rsidP="00693AEF">
            <w:pPr>
              <w:pStyle w:val="Oaeno"/>
              <w:widowControl/>
              <w:spacing w:line="360" w:lineRule="auto"/>
              <w:jc w:val="center"/>
              <w:rPr>
                <w:rFonts w:ascii="Times New Roman" w:hAnsi="Times New Roman" w:cs="Times New Roman"/>
                <w:sz w:val="28"/>
                <w:szCs w:val="28"/>
                <w:lang w:val="uk-UA"/>
              </w:rPr>
            </w:pPr>
            <w:r w:rsidRPr="00BE0686">
              <w:rPr>
                <w:rFonts w:ascii="Times New Roman" w:hAnsi="Times New Roman" w:cs="Times New Roman"/>
                <w:sz w:val="28"/>
                <w:szCs w:val="28"/>
                <w:lang w:val="uk-UA"/>
              </w:rPr>
              <w:t>0,</w:t>
            </w:r>
            <w:r w:rsidR="006424BD" w:rsidRPr="00BE0686">
              <w:rPr>
                <w:rFonts w:ascii="Times New Roman" w:hAnsi="Times New Roman" w:cs="Times New Roman"/>
                <w:sz w:val="28"/>
                <w:szCs w:val="28"/>
                <w:lang w:val="uk-UA"/>
              </w:rPr>
              <w:t>80</w:t>
            </w:r>
            <w:r w:rsidR="007279E6" w:rsidRPr="00BE0686">
              <w:rPr>
                <w:rFonts w:ascii="Times New Roman" w:hAnsi="Times New Roman" w:cs="Times New Roman"/>
                <w:sz w:val="28"/>
                <w:szCs w:val="28"/>
                <w:lang w:val="uk-UA"/>
              </w:rPr>
              <w:t xml:space="preserve"> </w:t>
            </w:r>
            <w:r w:rsidR="00532029" w:rsidRPr="00BE0686">
              <w:rPr>
                <w:rFonts w:ascii="Times New Roman" w:hAnsi="Times New Roman"/>
                <w:sz w:val="28"/>
                <w:szCs w:val="28"/>
                <w:lang w:val="uk-UA"/>
              </w:rPr>
              <w:t>±</w:t>
            </w:r>
            <w:r w:rsidR="007279E6" w:rsidRPr="00BE0686">
              <w:rPr>
                <w:rFonts w:ascii="Times New Roman" w:hAnsi="Times New Roman"/>
                <w:sz w:val="28"/>
                <w:szCs w:val="28"/>
                <w:lang w:val="uk-UA"/>
              </w:rPr>
              <w:t xml:space="preserve"> 0,42</w:t>
            </w:r>
          </w:p>
        </w:tc>
        <w:tc>
          <w:tcPr>
            <w:tcW w:w="1134" w:type="dxa"/>
            <w:tcBorders>
              <w:top w:val="single" w:sz="4" w:space="0" w:color="auto"/>
              <w:left w:val="single" w:sz="4" w:space="0" w:color="auto"/>
              <w:bottom w:val="single" w:sz="4" w:space="0" w:color="auto"/>
              <w:right w:val="single" w:sz="4" w:space="0" w:color="auto"/>
            </w:tcBorders>
            <w:vAlign w:val="center"/>
          </w:tcPr>
          <w:p w14:paraId="546CE383" w14:textId="45CB0051" w:rsidR="00757A1B" w:rsidRPr="00BE0686" w:rsidRDefault="006424BD" w:rsidP="00693AEF">
            <w:pPr>
              <w:pStyle w:val="Oaeno"/>
              <w:widowControl/>
              <w:spacing w:line="360" w:lineRule="auto"/>
              <w:jc w:val="center"/>
              <w:rPr>
                <w:rFonts w:ascii="Times New Roman" w:hAnsi="Times New Roman" w:cs="Times New Roman"/>
                <w:sz w:val="28"/>
                <w:szCs w:val="28"/>
                <w:lang w:val="uk-UA"/>
              </w:rPr>
            </w:pPr>
            <w:r w:rsidRPr="00BE0686">
              <w:rPr>
                <w:rFonts w:ascii="Times New Roman" w:hAnsi="Times New Roman" w:cs="Times New Roman"/>
                <w:sz w:val="28"/>
                <w:szCs w:val="28"/>
                <w:lang w:val="uk-UA"/>
              </w:rPr>
              <w:t>2,48</w:t>
            </w:r>
            <w:r w:rsidR="007279E6" w:rsidRPr="00BE0686">
              <w:rPr>
                <w:rFonts w:ascii="Times New Roman" w:hAnsi="Times New Roman" w:cs="Times New Roman"/>
                <w:sz w:val="28"/>
                <w:szCs w:val="28"/>
                <w:lang w:val="uk-UA"/>
              </w:rPr>
              <w:t xml:space="preserve"> </w:t>
            </w:r>
            <w:r w:rsidR="00532029" w:rsidRPr="00BE0686">
              <w:rPr>
                <w:rFonts w:ascii="Times New Roman" w:hAnsi="Times New Roman"/>
                <w:sz w:val="28"/>
                <w:szCs w:val="28"/>
                <w:lang w:val="uk-UA"/>
              </w:rPr>
              <w:t>±</w:t>
            </w:r>
            <w:r w:rsidR="007279E6" w:rsidRPr="00BE0686">
              <w:rPr>
                <w:rFonts w:ascii="Times New Roman" w:hAnsi="Times New Roman"/>
                <w:sz w:val="28"/>
                <w:szCs w:val="28"/>
                <w:lang w:val="uk-UA"/>
              </w:rPr>
              <w:t xml:space="preserve"> 0,20</w:t>
            </w:r>
          </w:p>
        </w:tc>
        <w:tc>
          <w:tcPr>
            <w:tcW w:w="1109" w:type="dxa"/>
            <w:tcBorders>
              <w:top w:val="single" w:sz="4" w:space="0" w:color="auto"/>
              <w:left w:val="single" w:sz="4" w:space="0" w:color="auto"/>
              <w:bottom w:val="single" w:sz="4" w:space="0" w:color="auto"/>
              <w:right w:val="single" w:sz="4" w:space="0" w:color="auto"/>
            </w:tcBorders>
            <w:vAlign w:val="center"/>
          </w:tcPr>
          <w:p w14:paraId="706106F5" w14:textId="2FB54C8F" w:rsidR="00757A1B" w:rsidRPr="00BE0686" w:rsidRDefault="006424BD" w:rsidP="00693AEF">
            <w:pPr>
              <w:pStyle w:val="Oaeno"/>
              <w:widowControl/>
              <w:spacing w:line="360" w:lineRule="auto"/>
              <w:jc w:val="center"/>
              <w:rPr>
                <w:rFonts w:ascii="Times New Roman" w:hAnsi="Times New Roman" w:cs="Times New Roman"/>
                <w:sz w:val="28"/>
                <w:szCs w:val="28"/>
                <w:lang w:val="uk-UA"/>
              </w:rPr>
            </w:pPr>
            <w:r w:rsidRPr="00BE0686">
              <w:rPr>
                <w:rFonts w:ascii="Times New Roman" w:hAnsi="Times New Roman" w:cs="Times New Roman"/>
                <w:sz w:val="28"/>
                <w:szCs w:val="28"/>
                <w:lang w:val="uk-UA"/>
              </w:rPr>
              <w:t>0,86</w:t>
            </w:r>
            <w:r w:rsidR="007279E6" w:rsidRPr="00BE0686">
              <w:rPr>
                <w:rFonts w:ascii="Times New Roman" w:hAnsi="Times New Roman" w:cs="Times New Roman"/>
                <w:sz w:val="28"/>
                <w:szCs w:val="28"/>
                <w:lang w:val="uk-UA"/>
              </w:rPr>
              <w:t xml:space="preserve"> </w:t>
            </w:r>
            <w:r w:rsidR="00532029" w:rsidRPr="00BE0686">
              <w:rPr>
                <w:rFonts w:ascii="Times New Roman" w:hAnsi="Times New Roman"/>
                <w:sz w:val="28"/>
                <w:szCs w:val="28"/>
                <w:lang w:val="uk-UA"/>
              </w:rPr>
              <w:t>±</w:t>
            </w:r>
            <w:r w:rsidR="007279E6" w:rsidRPr="00BE0686">
              <w:rPr>
                <w:rFonts w:ascii="Times New Roman" w:hAnsi="Times New Roman"/>
                <w:sz w:val="28"/>
                <w:szCs w:val="28"/>
                <w:lang w:val="uk-UA"/>
              </w:rPr>
              <w:t xml:space="preserve"> 0,35</w:t>
            </w:r>
          </w:p>
        </w:tc>
      </w:tr>
      <w:tr w:rsidR="00757A1B" w:rsidRPr="00802EF2" w14:paraId="506F8CED" w14:textId="77777777" w:rsidTr="00BE0686">
        <w:tc>
          <w:tcPr>
            <w:tcW w:w="1585" w:type="dxa"/>
            <w:tcBorders>
              <w:top w:val="single" w:sz="4" w:space="0" w:color="auto"/>
              <w:left w:val="single" w:sz="4" w:space="0" w:color="auto"/>
              <w:bottom w:val="single" w:sz="4" w:space="0" w:color="auto"/>
              <w:right w:val="single" w:sz="4" w:space="0" w:color="auto"/>
            </w:tcBorders>
            <w:vAlign w:val="center"/>
          </w:tcPr>
          <w:p w14:paraId="73796B6C" w14:textId="77777777" w:rsidR="00757A1B" w:rsidRPr="00D000D2" w:rsidRDefault="00757A1B" w:rsidP="00757A1B">
            <w:pPr>
              <w:spacing w:after="0" w:line="360" w:lineRule="auto"/>
              <w:jc w:val="center"/>
              <w:rPr>
                <w:rFonts w:ascii="Times New Roman" w:hAnsi="Times New Roman"/>
                <w:sz w:val="28"/>
                <w:szCs w:val="28"/>
                <w:lang w:val="uk-UA"/>
              </w:rPr>
            </w:pPr>
            <w:r w:rsidRPr="00D000D2">
              <w:rPr>
                <w:rFonts w:ascii="Times New Roman" w:hAnsi="Times New Roman"/>
                <w:sz w:val="28"/>
                <w:szCs w:val="28"/>
                <w:lang w:val="uk-UA"/>
              </w:rPr>
              <w:t>Л-4</w:t>
            </w:r>
          </w:p>
          <w:p w14:paraId="59EEA3E0" w14:textId="6C56CBEB" w:rsidR="00757A1B" w:rsidRPr="00D000D2" w:rsidRDefault="00757A1B" w:rsidP="00757A1B">
            <w:pPr>
              <w:pStyle w:val="Oaeno"/>
              <w:widowControl/>
              <w:spacing w:line="360" w:lineRule="auto"/>
              <w:jc w:val="center"/>
              <w:rPr>
                <w:rFonts w:ascii="Times New Roman" w:hAnsi="Times New Roman" w:cs="Times New Roman"/>
                <w:sz w:val="28"/>
                <w:szCs w:val="28"/>
                <w:shd w:val="clear" w:color="auto" w:fill="FFFFFF"/>
                <w:lang w:val="uk-UA"/>
              </w:rPr>
            </w:pPr>
            <w:r w:rsidRPr="00D000D2">
              <w:rPr>
                <w:rFonts w:ascii="Times New Roman" w:hAnsi="Times New Roman"/>
                <w:sz w:val="28"/>
                <w:szCs w:val="28"/>
                <w:lang w:val="uk-UA"/>
              </w:rPr>
              <w:t>(Азербай</w:t>
            </w:r>
            <w:r w:rsidR="008345EE" w:rsidRPr="00D000D2">
              <w:rPr>
                <w:rFonts w:ascii="Times New Roman" w:hAnsi="Times New Roman"/>
                <w:sz w:val="28"/>
                <w:szCs w:val="28"/>
                <w:lang w:val="uk-UA"/>
              </w:rPr>
              <w:t>-</w:t>
            </w:r>
            <w:r w:rsidRPr="00D000D2">
              <w:rPr>
                <w:rFonts w:ascii="Times New Roman" w:hAnsi="Times New Roman"/>
                <w:sz w:val="28"/>
                <w:szCs w:val="28"/>
                <w:lang w:val="uk-UA"/>
              </w:rPr>
              <w:t>джан)</w:t>
            </w:r>
          </w:p>
        </w:tc>
        <w:tc>
          <w:tcPr>
            <w:tcW w:w="1276" w:type="dxa"/>
            <w:tcBorders>
              <w:top w:val="single" w:sz="4" w:space="0" w:color="auto"/>
              <w:left w:val="single" w:sz="4" w:space="0" w:color="auto"/>
              <w:bottom w:val="single" w:sz="4" w:space="0" w:color="auto"/>
              <w:right w:val="single" w:sz="4" w:space="0" w:color="auto"/>
            </w:tcBorders>
            <w:vAlign w:val="center"/>
          </w:tcPr>
          <w:p w14:paraId="3311BC84" w14:textId="08AF3681" w:rsidR="00757A1B" w:rsidRPr="00BE0686" w:rsidRDefault="006424BD" w:rsidP="00693AEF">
            <w:pPr>
              <w:pStyle w:val="Oaeno"/>
              <w:widowControl/>
              <w:spacing w:line="360" w:lineRule="auto"/>
              <w:jc w:val="center"/>
              <w:rPr>
                <w:rFonts w:ascii="Times New Roman" w:hAnsi="Times New Roman" w:cs="Times New Roman"/>
                <w:sz w:val="28"/>
                <w:szCs w:val="28"/>
                <w:lang w:val="uk-UA"/>
              </w:rPr>
            </w:pPr>
            <w:r w:rsidRPr="00BE0686">
              <w:rPr>
                <w:rFonts w:ascii="Times New Roman" w:hAnsi="Times New Roman" w:cs="Times New Roman"/>
                <w:sz w:val="28"/>
                <w:szCs w:val="28"/>
                <w:lang w:val="uk-UA"/>
              </w:rPr>
              <w:t>12,27</w:t>
            </w:r>
            <w:r w:rsidR="002B4C25" w:rsidRPr="00BE0686">
              <w:rPr>
                <w:rFonts w:ascii="Times New Roman" w:hAnsi="Times New Roman" w:cs="Times New Roman"/>
                <w:sz w:val="28"/>
                <w:szCs w:val="28"/>
                <w:lang w:val="uk-UA"/>
              </w:rPr>
              <w:t xml:space="preserve"> </w:t>
            </w:r>
            <w:r w:rsidR="00532029" w:rsidRPr="00BE0686">
              <w:rPr>
                <w:rFonts w:ascii="Times New Roman" w:hAnsi="Times New Roman"/>
                <w:sz w:val="28"/>
                <w:szCs w:val="28"/>
                <w:lang w:val="uk-UA"/>
              </w:rPr>
              <w:t>±</w:t>
            </w:r>
            <w:r w:rsidR="002B4C25" w:rsidRPr="00BE0686">
              <w:rPr>
                <w:rFonts w:ascii="Times New Roman" w:hAnsi="Times New Roman"/>
                <w:sz w:val="28"/>
                <w:szCs w:val="28"/>
                <w:lang w:val="uk-UA"/>
              </w:rPr>
              <w:t xml:space="preserve"> 1,01</w:t>
            </w:r>
          </w:p>
        </w:tc>
        <w:tc>
          <w:tcPr>
            <w:tcW w:w="1134" w:type="dxa"/>
            <w:tcBorders>
              <w:top w:val="single" w:sz="4" w:space="0" w:color="auto"/>
              <w:left w:val="single" w:sz="4" w:space="0" w:color="auto"/>
              <w:bottom w:val="single" w:sz="4" w:space="0" w:color="auto"/>
              <w:right w:val="single" w:sz="4" w:space="0" w:color="auto"/>
            </w:tcBorders>
            <w:vAlign w:val="center"/>
          </w:tcPr>
          <w:p w14:paraId="4A79DC42" w14:textId="181A7566" w:rsidR="00757A1B" w:rsidRPr="00BE0686" w:rsidRDefault="006424BD" w:rsidP="00693AEF">
            <w:pPr>
              <w:pStyle w:val="Oaeno"/>
              <w:widowControl/>
              <w:spacing w:line="360" w:lineRule="auto"/>
              <w:jc w:val="center"/>
              <w:rPr>
                <w:rFonts w:ascii="Times New Roman" w:hAnsi="Times New Roman" w:cs="Times New Roman"/>
                <w:sz w:val="28"/>
                <w:szCs w:val="28"/>
                <w:lang w:val="uk-UA"/>
              </w:rPr>
            </w:pPr>
            <w:r w:rsidRPr="00BE0686">
              <w:rPr>
                <w:rFonts w:ascii="Times New Roman" w:hAnsi="Times New Roman" w:cs="Times New Roman"/>
                <w:sz w:val="28"/>
                <w:szCs w:val="28"/>
                <w:lang w:val="uk-UA"/>
              </w:rPr>
              <w:t>2,38</w:t>
            </w:r>
            <w:r w:rsidR="002B4C25" w:rsidRPr="00BE0686">
              <w:rPr>
                <w:rFonts w:ascii="Times New Roman" w:hAnsi="Times New Roman" w:cs="Times New Roman"/>
                <w:sz w:val="28"/>
                <w:szCs w:val="28"/>
                <w:lang w:val="uk-UA"/>
              </w:rPr>
              <w:t xml:space="preserve"> </w:t>
            </w:r>
            <w:r w:rsidR="00532029" w:rsidRPr="00BE0686">
              <w:rPr>
                <w:rFonts w:ascii="Times New Roman" w:hAnsi="Times New Roman"/>
                <w:sz w:val="28"/>
                <w:szCs w:val="28"/>
                <w:lang w:val="uk-UA"/>
              </w:rPr>
              <w:t>±</w:t>
            </w:r>
            <w:r w:rsidR="002B4C25" w:rsidRPr="00BE0686">
              <w:rPr>
                <w:rFonts w:ascii="Times New Roman" w:hAnsi="Times New Roman"/>
                <w:sz w:val="28"/>
                <w:szCs w:val="28"/>
                <w:lang w:val="uk-UA"/>
              </w:rPr>
              <w:t xml:space="preserve"> 0,52</w:t>
            </w:r>
          </w:p>
        </w:tc>
        <w:tc>
          <w:tcPr>
            <w:tcW w:w="1134" w:type="dxa"/>
            <w:tcBorders>
              <w:top w:val="single" w:sz="4" w:space="0" w:color="auto"/>
              <w:left w:val="single" w:sz="4" w:space="0" w:color="auto"/>
              <w:bottom w:val="single" w:sz="4" w:space="0" w:color="auto"/>
              <w:right w:val="single" w:sz="4" w:space="0" w:color="auto"/>
            </w:tcBorders>
            <w:vAlign w:val="center"/>
          </w:tcPr>
          <w:p w14:paraId="4003B4AE" w14:textId="128DED84" w:rsidR="00757A1B" w:rsidRPr="00BE0686" w:rsidRDefault="006424BD" w:rsidP="00693AEF">
            <w:pPr>
              <w:pStyle w:val="Oaeno"/>
              <w:widowControl/>
              <w:spacing w:line="360" w:lineRule="auto"/>
              <w:jc w:val="center"/>
              <w:rPr>
                <w:rFonts w:ascii="Times New Roman" w:hAnsi="Times New Roman" w:cs="Times New Roman"/>
                <w:sz w:val="28"/>
                <w:szCs w:val="28"/>
                <w:lang w:val="uk-UA"/>
              </w:rPr>
            </w:pPr>
            <w:r w:rsidRPr="00BE0686">
              <w:rPr>
                <w:rFonts w:ascii="Times New Roman" w:hAnsi="Times New Roman" w:cs="Times New Roman"/>
                <w:sz w:val="28"/>
                <w:szCs w:val="28"/>
                <w:lang w:val="uk-UA"/>
              </w:rPr>
              <w:t>42,24</w:t>
            </w:r>
            <w:r w:rsidR="002B4C25" w:rsidRPr="00BE0686">
              <w:rPr>
                <w:rFonts w:ascii="Times New Roman" w:hAnsi="Times New Roman" w:cs="Times New Roman"/>
                <w:sz w:val="28"/>
                <w:szCs w:val="28"/>
                <w:lang w:val="uk-UA"/>
              </w:rPr>
              <w:t xml:space="preserve"> </w:t>
            </w:r>
            <w:r w:rsidR="00532029" w:rsidRPr="00BE0686">
              <w:rPr>
                <w:rFonts w:ascii="Times New Roman" w:hAnsi="Times New Roman"/>
                <w:sz w:val="28"/>
                <w:szCs w:val="28"/>
                <w:lang w:val="uk-UA"/>
              </w:rPr>
              <w:t>±</w:t>
            </w:r>
            <w:r w:rsidR="002B4C25" w:rsidRPr="00BE0686">
              <w:rPr>
                <w:rFonts w:ascii="Times New Roman" w:hAnsi="Times New Roman"/>
                <w:sz w:val="28"/>
                <w:szCs w:val="28"/>
                <w:lang w:val="uk-UA"/>
              </w:rPr>
              <w:t xml:space="preserve"> 2,57</w:t>
            </w:r>
            <w:r w:rsidR="00BE0686" w:rsidRPr="00BE0686">
              <w:rPr>
                <w:rFonts w:ascii="Times New Roman" w:hAnsi="Times New Roman"/>
                <w:sz w:val="28"/>
                <w:szCs w:val="28"/>
                <w:lang w:val="uk-UA"/>
              </w:rPr>
              <w:t>*</w:t>
            </w:r>
          </w:p>
        </w:tc>
        <w:tc>
          <w:tcPr>
            <w:tcW w:w="1134" w:type="dxa"/>
            <w:tcBorders>
              <w:top w:val="single" w:sz="4" w:space="0" w:color="auto"/>
              <w:left w:val="single" w:sz="4" w:space="0" w:color="auto"/>
              <w:bottom w:val="single" w:sz="4" w:space="0" w:color="auto"/>
              <w:right w:val="single" w:sz="4" w:space="0" w:color="auto"/>
            </w:tcBorders>
            <w:vAlign w:val="center"/>
          </w:tcPr>
          <w:p w14:paraId="693755D8" w14:textId="6796E3F5" w:rsidR="00757A1B" w:rsidRPr="00BE0686" w:rsidRDefault="006424BD" w:rsidP="00693AEF">
            <w:pPr>
              <w:pStyle w:val="Oaeno"/>
              <w:widowControl/>
              <w:spacing w:line="360" w:lineRule="auto"/>
              <w:jc w:val="center"/>
              <w:rPr>
                <w:rFonts w:ascii="Times New Roman" w:hAnsi="Times New Roman" w:cs="Times New Roman"/>
                <w:sz w:val="28"/>
                <w:szCs w:val="28"/>
                <w:lang w:val="uk-UA"/>
              </w:rPr>
            </w:pPr>
            <w:r w:rsidRPr="00BE0686">
              <w:rPr>
                <w:rFonts w:ascii="Times New Roman" w:hAnsi="Times New Roman" w:cs="Times New Roman"/>
                <w:sz w:val="28"/>
                <w:szCs w:val="28"/>
                <w:lang w:val="uk-UA"/>
              </w:rPr>
              <w:t>37,87</w:t>
            </w:r>
            <w:r w:rsidR="002B4C25" w:rsidRPr="00BE0686">
              <w:rPr>
                <w:rFonts w:ascii="Times New Roman" w:hAnsi="Times New Roman" w:cs="Times New Roman"/>
                <w:sz w:val="28"/>
                <w:szCs w:val="28"/>
                <w:lang w:val="uk-UA"/>
              </w:rPr>
              <w:t xml:space="preserve"> </w:t>
            </w:r>
            <w:r w:rsidR="00532029" w:rsidRPr="00BE0686">
              <w:rPr>
                <w:rFonts w:ascii="Times New Roman" w:hAnsi="Times New Roman"/>
                <w:sz w:val="28"/>
                <w:szCs w:val="28"/>
                <w:lang w:val="uk-UA"/>
              </w:rPr>
              <w:t>±</w:t>
            </w:r>
            <w:r w:rsidR="002B4C25" w:rsidRPr="00BE0686">
              <w:rPr>
                <w:rFonts w:ascii="Times New Roman" w:hAnsi="Times New Roman"/>
                <w:sz w:val="28"/>
                <w:szCs w:val="28"/>
                <w:lang w:val="uk-UA"/>
              </w:rPr>
              <w:t xml:space="preserve"> 1,96</w:t>
            </w:r>
          </w:p>
        </w:tc>
        <w:tc>
          <w:tcPr>
            <w:tcW w:w="992" w:type="dxa"/>
            <w:tcBorders>
              <w:top w:val="single" w:sz="4" w:space="0" w:color="auto"/>
              <w:left w:val="single" w:sz="4" w:space="0" w:color="auto"/>
              <w:bottom w:val="single" w:sz="4" w:space="0" w:color="auto"/>
              <w:right w:val="single" w:sz="4" w:space="0" w:color="auto"/>
            </w:tcBorders>
            <w:vAlign w:val="center"/>
          </w:tcPr>
          <w:p w14:paraId="0AE5291F" w14:textId="62BB3E47" w:rsidR="00757A1B" w:rsidRPr="00BE0686" w:rsidRDefault="006424BD" w:rsidP="00693AEF">
            <w:pPr>
              <w:pStyle w:val="Oaeno"/>
              <w:widowControl/>
              <w:spacing w:line="360" w:lineRule="auto"/>
              <w:jc w:val="center"/>
              <w:rPr>
                <w:rFonts w:ascii="Times New Roman" w:hAnsi="Times New Roman" w:cs="Times New Roman"/>
                <w:sz w:val="28"/>
                <w:szCs w:val="28"/>
                <w:lang w:val="uk-UA"/>
              </w:rPr>
            </w:pPr>
            <w:r w:rsidRPr="00BE0686">
              <w:rPr>
                <w:rFonts w:ascii="Times New Roman" w:hAnsi="Times New Roman" w:cs="Times New Roman"/>
                <w:sz w:val="28"/>
                <w:szCs w:val="28"/>
                <w:lang w:val="uk-UA"/>
              </w:rPr>
              <w:t>0,51</w:t>
            </w:r>
            <w:r w:rsidR="007279E6" w:rsidRPr="00BE0686">
              <w:rPr>
                <w:rFonts w:ascii="Times New Roman" w:hAnsi="Times New Roman" w:cs="Times New Roman"/>
                <w:sz w:val="28"/>
                <w:szCs w:val="28"/>
                <w:lang w:val="uk-UA"/>
              </w:rPr>
              <w:t xml:space="preserve"> </w:t>
            </w:r>
            <w:r w:rsidR="00532029" w:rsidRPr="00BE0686">
              <w:rPr>
                <w:rFonts w:ascii="Times New Roman" w:hAnsi="Times New Roman"/>
                <w:sz w:val="28"/>
                <w:szCs w:val="28"/>
                <w:lang w:val="uk-UA"/>
              </w:rPr>
              <w:t>±</w:t>
            </w:r>
            <w:r w:rsidR="007279E6" w:rsidRPr="00BE0686">
              <w:rPr>
                <w:rFonts w:ascii="Times New Roman" w:hAnsi="Times New Roman"/>
                <w:sz w:val="28"/>
                <w:szCs w:val="28"/>
                <w:lang w:val="uk-UA"/>
              </w:rPr>
              <w:t xml:space="preserve"> 0,44</w:t>
            </w:r>
          </w:p>
        </w:tc>
        <w:tc>
          <w:tcPr>
            <w:tcW w:w="1134" w:type="dxa"/>
            <w:tcBorders>
              <w:top w:val="single" w:sz="4" w:space="0" w:color="auto"/>
              <w:left w:val="single" w:sz="4" w:space="0" w:color="auto"/>
              <w:bottom w:val="single" w:sz="4" w:space="0" w:color="auto"/>
              <w:right w:val="single" w:sz="4" w:space="0" w:color="auto"/>
            </w:tcBorders>
            <w:vAlign w:val="center"/>
          </w:tcPr>
          <w:p w14:paraId="14674216" w14:textId="75BE0826" w:rsidR="00757A1B" w:rsidRPr="00BE0686" w:rsidRDefault="006424BD" w:rsidP="00693AEF">
            <w:pPr>
              <w:pStyle w:val="Oaeno"/>
              <w:widowControl/>
              <w:spacing w:line="360" w:lineRule="auto"/>
              <w:jc w:val="center"/>
              <w:rPr>
                <w:rFonts w:ascii="Times New Roman" w:hAnsi="Times New Roman" w:cs="Times New Roman"/>
                <w:sz w:val="28"/>
                <w:szCs w:val="28"/>
                <w:lang w:val="uk-UA"/>
              </w:rPr>
            </w:pPr>
            <w:r w:rsidRPr="00BE0686">
              <w:rPr>
                <w:rFonts w:ascii="Times New Roman" w:hAnsi="Times New Roman" w:cs="Times New Roman"/>
                <w:sz w:val="28"/>
                <w:szCs w:val="28"/>
                <w:lang w:val="uk-UA"/>
              </w:rPr>
              <w:t>3,33</w:t>
            </w:r>
            <w:r w:rsidR="007279E6" w:rsidRPr="00BE0686">
              <w:rPr>
                <w:rFonts w:ascii="Times New Roman" w:hAnsi="Times New Roman" w:cs="Times New Roman"/>
                <w:sz w:val="28"/>
                <w:szCs w:val="28"/>
                <w:lang w:val="uk-UA"/>
              </w:rPr>
              <w:t xml:space="preserve"> </w:t>
            </w:r>
            <w:r w:rsidR="00532029" w:rsidRPr="00BE0686">
              <w:rPr>
                <w:rFonts w:ascii="Times New Roman" w:hAnsi="Times New Roman"/>
                <w:sz w:val="28"/>
                <w:szCs w:val="28"/>
                <w:lang w:val="uk-UA"/>
              </w:rPr>
              <w:t>±</w:t>
            </w:r>
            <w:r w:rsidR="007279E6" w:rsidRPr="00BE0686">
              <w:rPr>
                <w:rFonts w:ascii="Times New Roman" w:hAnsi="Times New Roman"/>
                <w:sz w:val="28"/>
                <w:szCs w:val="28"/>
                <w:lang w:val="uk-UA"/>
              </w:rPr>
              <w:t xml:space="preserve"> 0,15</w:t>
            </w:r>
            <w:r w:rsidR="00E250A6" w:rsidRPr="00BE0686">
              <w:rPr>
                <w:rFonts w:ascii="Times New Roman" w:hAnsi="Times New Roman"/>
                <w:sz w:val="28"/>
                <w:szCs w:val="28"/>
                <w:lang w:val="uk-UA"/>
              </w:rPr>
              <w:t>*</w:t>
            </w:r>
            <w:r w:rsidR="000F5487" w:rsidRPr="00BE0686">
              <w:rPr>
                <w:rFonts w:ascii="Times New Roman" w:hAnsi="Times New Roman"/>
                <w:sz w:val="28"/>
                <w:szCs w:val="28"/>
                <w:lang w:val="uk-UA"/>
              </w:rPr>
              <w:t>*</w:t>
            </w:r>
            <w:r w:rsidR="00BE0686" w:rsidRPr="00BE0686">
              <w:rPr>
                <w:rFonts w:ascii="Times New Roman" w:hAnsi="Times New Roman"/>
                <w:sz w:val="28"/>
                <w:szCs w:val="28"/>
                <w:lang w:val="uk-UA"/>
              </w:rPr>
              <w:t>*</w:t>
            </w:r>
          </w:p>
        </w:tc>
        <w:tc>
          <w:tcPr>
            <w:tcW w:w="1109" w:type="dxa"/>
            <w:tcBorders>
              <w:top w:val="single" w:sz="4" w:space="0" w:color="auto"/>
              <w:left w:val="single" w:sz="4" w:space="0" w:color="auto"/>
              <w:bottom w:val="single" w:sz="4" w:space="0" w:color="auto"/>
              <w:right w:val="single" w:sz="4" w:space="0" w:color="auto"/>
            </w:tcBorders>
            <w:vAlign w:val="center"/>
          </w:tcPr>
          <w:p w14:paraId="585F05D4" w14:textId="14D28CFD" w:rsidR="00757A1B" w:rsidRPr="00BE0686" w:rsidRDefault="006424BD" w:rsidP="00693AEF">
            <w:pPr>
              <w:pStyle w:val="Oaeno"/>
              <w:widowControl/>
              <w:spacing w:line="360" w:lineRule="auto"/>
              <w:jc w:val="center"/>
              <w:rPr>
                <w:rFonts w:ascii="Times New Roman" w:hAnsi="Times New Roman" w:cs="Times New Roman"/>
                <w:sz w:val="28"/>
                <w:szCs w:val="28"/>
                <w:lang w:val="uk-UA"/>
              </w:rPr>
            </w:pPr>
            <w:r w:rsidRPr="00BE0686">
              <w:rPr>
                <w:rFonts w:ascii="Times New Roman" w:hAnsi="Times New Roman" w:cs="Times New Roman"/>
                <w:sz w:val="28"/>
                <w:szCs w:val="28"/>
                <w:lang w:val="uk-UA"/>
              </w:rPr>
              <w:t>1,40</w:t>
            </w:r>
            <w:r w:rsidR="007279E6" w:rsidRPr="00BE0686">
              <w:rPr>
                <w:rFonts w:ascii="Times New Roman" w:hAnsi="Times New Roman" w:cs="Times New Roman"/>
                <w:sz w:val="28"/>
                <w:szCs w:val="28"/>
                <w:lang w:val="uk-UA"/>
              </w:rPr>
              <w:t xml:space="preserve"> </w:t>
            </w:r>
            <w:r w:rsidR="00532029" w:rsidRPr="00BE0686">
              <w:rPr>
                <w:rFonts w:ascii="Times New Roman" w:hAnsi="Times New Roman"/>
                <w:sz w:val="28"/>
                <w:szCs w:val="28"/>
                <w:lang w:val="uk-UA"/>
              </w:rPr>
              <w:t>±</w:t>
            </w:r>
            <w:r w:rsidR="007279E6" w:rsidRPr="00BE0686">
              <w:rPr>
                <w:rFonts w:ascii="Times New Roman" w:hAnsi="Times New Roman"/>
                <w:sz w:val="28"/>
                <w:szCs w:val="28"/>
                <w:lang w:val="uk-UA"/>
              </w:rPr>
              <w:t xml:space="preserve"> 0,53</w:t>
            </w:r>
          </w:p>
        </w:tc>
      </w:tr>
    </w:tbl>
    <w:p w14:paraId="255B8F99" w14:textId="4E6D9A06" w:rsidR="003A7877" w:rsidRPr="00892F6C" w:rsidRDefault="003A7877" w:rsidP="003A6A05">
      <w:pPr>
        <w:spacing w:line="360" w:lineRule="auto"/>
        <w:jc w:val="both"/>
        <w:rPr>
          <w:rFonts w:ascii="Times New Roman" w:hAnsi="Times New Roman"/>
          <w:sz w:val="28"/>
          <w:szCs w:val="28"/>
        </w:rPr>
      </w:pPr>
      <w:r w:rsidRPr="00892F6C">
        <w:rPr>
          <w:rFonts w:ascii="Times New Roman" w:hAnsi="Times New Roman"/>
          <w:sz w:val="28"/>
          <w:szCs w:val="28"/>
        </w:rPr>
        <w:t>Примітка: * – відмінності суттєві при рівні вірогідності 0,95</w:t>
      </w:r>
      <w:r w:rsidR="00D000D2" w:rsidRPr="00D000D2">
        <w:rPr>
          <w:rFonts w:ascii="Times New Roman" w:hAnsi="Times New Roman"/>
          <w:sz w:val="28"/>
          <w:szCs w:val="28"/>
        </w:rPr>
        <w:t>;</w:t>
      </w:r>
      <w:r w:rsidRPr="00892F6C">
        <w:rPr>
          <w:rFonts w:ascii="Times New Roman" w:hAnsi="Times New Roman"/>
          <w:sz w:val="28"/>
          <w:szCs w:val="28"/>
        </w:rPr>
        <w:t xml:space="preserve"> </w:t>
      </w:r>
    </w:p>
    <w:p w14:paraId="44A09A94" w14:textId="5DBACA72" w:rsidR="003A7877" w:rsidRPr="00D000D2" w:rsidRDefault="00D000D2" w:rsidP="003A6A05">
      <w:pPr>
        <w:spacing w:line="360" w:lineRule="auto"/>
        <w:jc w:val="both"/>
        <w:rPr>
          <w:rFonts w:ascii="Times New Roman" w:hAnsi="Times New Roman"/>
          <w:sz w:val="28"/>
          <w:szCs w:val="28"/>
        </w:rPr>
      </w:pPr>
      <w:r w:rsidRPr="00D000D2">
        <w:rPr>
          <w:rFonts w:ascii="Times New Roman" w:hAnsi="Times New Roman"/>
          <w:sz w:val="28"/>
          <w:szCs w:val="28"/>
        </w:rPr>
        <w:t xml:space="preserve">                  </w:t>
      </w:r>
      <w:r w:rsidR="003A7877" w:rsidRPr="00892F6C">
        <w:rPr>
          <w:rFonts w:ascii="Times New Roman" w:hAnsi="Times New Roman"/>
          <w:sz w:val="28"/>
          <w:szCs w:val="28"/>
        </w:rPr>
        <w:t>** – відмінності суттєві при рівні вірогідності 0,99</w:t>
      </w:r>
      <w:r w:rsidRPr="00D000D2">
        <w:rPr>
          <w:rFonts w:ascii="Times New Roman" w:hAnsi="Times New Roman"/>
          <w:sz w:val="28"/>
          <w:szCs w:val="28"/>
        </w:rPr>
        <w:t>;</w:t>
      </w:r>
    </w:p>
    <w:p w14:paraId="13DD450A" w14:textId="61F55154" w:rsidR="00052C3D" w:rsidRPr="00D000D2" w:rsidRDefault="00D000D2" w:rsidP="00CB61A7">
      <w:pPr>
        <w:spacing w:after="0" w:line="360" w:lineRule="auto"/>
        <w:jc w:val="both"/>
        <w:rPr>
          <w:rFonts w:ascii="Times New Roman" w:hAnsi="Times New Roman"/>
          <w:sz w:val="28"/>
          <w:szCs w:val="28"/>
        </w:rPr>
      </w:pPr>
      <w:r w:rsidRPr="00D000D2">
        <w:rPr>
          <w:rFonts w:ascii="Times New Roman" w:hAnsi="Times New Roman"/>
          <w:sz w:val="28"/>
          <w:szCs w:val="28"/>
        </w:rPr>
        <w:lastRenderedPageBreak/>
        <w:t xml:space="preserve">                 </w:t>
      </w:r>
      <w:r w:rsidR="003A7877" w:rsidRPr="00892F6C">
        <w:rPr>
          <w:rFonts w:ascii="Times New Roman" w:hAnsi="Times New Roman"/>
          <w:sz w:val="28"/>
          <w:szCs w:val="28"/>
        </w:rPr>
        <w:t>*** – відмінності суттєві при рівні вірогідності 0,999</w:t>
      </w:r>
      <w:r w:rsidRPr="00D000D2">
        <w:rPr>
          <w:rFonts w:ascii="Times New Roman" w:hAnsi="Times New Roman"/>
          <w:sz w:val="28"/>
          <w:szCs w:val="28"/>
        </w:rPr>
        <w:t>.</w:t>
      </w:r>
    </w:p>
    <w:p w14:paraId="419FBF4F" w14:textId="287B175D" w:rsidR="00757A1B" w:rsidRDefault="00757A1B" w:rsidP="00CB61A7">
      <w:pPr>
        <w:spacing w:after="0" w:line="360" w:lineRule="auto"/>
        <w:jc w:val="both"/>
        <w:rPr>
          <w:rFonts w:ascii="Times New Roman" w:hAnsi="Times New Roman"/>
          <w:sz w:val="28"/>
          <w:szCs w:val="28"/>
        </w:rPr>
      </w:pPr>
    </w:p>
    <w:p w14:paraId="7E2F2D09" w14:textId="6B299244" w:rsidR="00052C3D" w:rsidRDefault="00052C3D" w:rsidP="00CB2C26">
      <w:pPr>
        <w:spacing w:line="360" w:lineRule="auto"/>
        <w:jc w:val="both"/>
        <w:rPr>
          <w:rFonts w:ascii="Times New Roman" w:hAnsi="Times New Roman"/>
          <w:sz w:val="28"/>
          <w:szCs w:val="28"/>
        </w:rPr>
      </w:pPr>
      <w:r>
        <w:rPr>
          <w:noProof/>
          <w:color w:val="FF0000"/>
        </w:rPr>
        <w:drawing>
          <wp:inline distT="0" distB="0" distL="0" distR="0" wp14:anchorId="078A2344" wp14:editId="57FEF31A">
            <wp:extent cx="5960110" cy="4483100"/>
            <wp:effectExtent l="0" t="0" r="2540" b="12700"/>
            <wp:docPr id="13"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4DD18E4" w14:textId="36ACCFF8" w:rsidR="0052793E" w:rsidRDefault="0052793E" w:rsidP="007037A8">
      <w:pPr>
        <w:spacing w:after="0" w:line="360" w:lineRule="auto"/>
        <w:ind w:firstLine="709"/>
        <w:jc w:val="both"/>
        <w:rPr>
          <w:rFonts w:ascii="Times New Roman" w:hAnsi="Times New Roman"/>
          <w:sz w:val="28"/>
          <w:szCs w:val="28"/>
        </w:rPr>
      </w:pPr>
      <w:r w:rsidRPr="00C136E8">
        <w:rPr>
          <w:rFonts w:ascii="Times New Roman" w:hAnsi="Times New Roman"/>
          <w:sz w:val="28"/>
          <w:szCs w:val="28"/>
          <w:lang w:val="uk-UA"/>
        </w:rPr>
        <w:t xml:space="preserve">Рисунок 3.3. Співвідношення жирних кислот у складі </w:t>
      </w:r>
      <w:r>
        <w:rPr>
          <w:rFonts w:ascii="Times New Roman" w:hAnsi="Times New Roman"/>
          <w:sz w:val="28"/>
          <w:szCs w:val="28"/>
          <w:lang w:val="uk-UA"/>
        </w:rPr>
        <w:t>олії</w:t>
      </w:r>
      <w:r w:rsidRPr="00C136E8">
        <w:rPr>
          <w:rFonts w:ascii="Times New Roman" w:hAnsi="Times New Roman"/>
          <w:sz w:val="28"/>
          <w:szCs w:val="28"/>
          <w:lang w:val="uk-UA"/>
        </w:rPr>
        <w:t xml:space="preserve"> </w:t>
      </w:r>
      <w:r>
        <w:rPr>
          <w:rFonts w:ascii="Times New Roman" w:hAnsi="Times New Roman"/>
          <w:sz w:val="28"/>
          <w:szCs w:val="28"/>
          <w:lang w:val="uk-UA"/>
        </w:rPr>
        <w:t>нови</w:t>
      </w:r>
      <w:r w:rsidRPr="00C136E8">
        <w:rPr>
          <w:rFonts w:ascii="Times New Roman" w:hAnsi="Times New Roman"/>
          <w:sz w:val="28"/>
          <w:szCs w:val="28"/>
          <w:lang w:val="uk-UA"/>
        </w:rPr>
        <w:t xml:space="preserve">х </w:t>
      </w:r>
      <w:r>
        <w:rPr>
          <w:rFonts w:ascii="Times New Roman" w:hAnsi="Times New Roman"/>
          <w:sz w:val="28"/>
          <w:szCs w:val="28"/>
          <w:lang w:val="uk-UA"/>
        </w:rPr>
        <w:t xml:space="preserve">колекційних </w:t>
      </w:r>
      <w:r w:rsidRPr="00C136E8">
        <w:rPr>
          <w:rFonts w:ascii="Times New Roman" w:hAnsi="Times New Roman"/>
          <w:sz w:val="28"/>
          <w:szCs w:val="28"/>
          <w:lang w:val="uk-UA"/>
        </w:rPr>
        <w:t xml:space="preserve">зразків </w:t>
      </w:r>
      <w:r w:rsidRPr="00C136E8">
        <w:rPr>
          <w:rFonts w:ascii="Times New Roman" w:hAnsi="Times New Roman"/>
          <w:iCs/>
          <w:sz w:val="28"/>
          <w:szCs w:val="28"/>
          <w:lang w:val="uk-UA"/>
        </w:rPr>
        <w:t>арахісу культурного</w:t>
      </w:r>
    </w:p>
    <w:p w14:paraId="4037FFE2" w14:textId="027F9B8D" w:rsidR="00D44EDF" w:rsidRDefault="00020488" w:rsidP="00020488">
      <w:pPr>
        <w:pStyle w:val="Oaeno"/>
        <w:widowControl/>
        <w:spacing w:line="360" w:lineRule="auto"/>
        <w:ind w:firstLine="709"/>
        <w:jc w:val="both"/>
        <w:rPr>
          <w:rFonts w:ascii="Times New Roman" w:hAnsi="Times New Roman"/>
          <w:sz w:val="28"/>
          <w:szCs w:val="28"/>
          <w:lang w:val="uk-UA"/>
        </w:rPr>
      </w:pPr>
      <w:r w:rsidRPr="00D44EDF">
        <w:rPr>
          <w:rFonts w:ascii="Times New Roman" w:hAnsi="Times New Roman" w:cs="Times New Roman"/>
          <w:sz w:val="28"/>
          <w:szCs w:val="28"/>
          <w:lang w:val="uk-UA"/>
        </w:rPr>
        <w:t xml:space="preserve">Генотипи, які ми досліджували, мали </w:t>
      </w:r>
      <w:r>
        <w:rPr>
          <w:rFonts w:ascii="Times New Roman" w:hAnsi="Times New Roman" w:cs="Times New Roman"/>
          <w:sz w:val="28"/>
          <w:szCs w:val="28"/>
          <w:lang w:val="uk-UA"/>
        </w:rPr>
        <w:t>відмінності за</w:t>
      </w:r>
      <w:r w:rsidRPr="00D44EDF">
        <w:rPr>
          <w:rFonts w:ascii="Times New Roman" w:hAnsi="Times New Roman" w:cs="Times New Roman"/>
          <w:sz w:val="28"/>
          <w:szCs w:val="28"/>
          <w:lang w:val="uk-UA"/>
        </w:rPr>
        <w:t xml:space="preserve"> показник</w:t>
      </w:r>
      <w:r>
        <w:rPr>
          <w:rFonts w:ascii="Times New Roman" w:hAnsi="Times New Roman" w:cs="Times New Roman"/>
          <w:sz w:val="28"/>
          <w:szCs w:val="28"/>
          <w:lang w:val="uk-UA"/>
        </w:rPr>
        <w:t>ам</w:t>
      </w:r>
      <w:r w:rsidRPr="00D44EDF">
        <w:rPr>
          <w:rFonts w:ascii="Times New Roman" w:hAnsi="Times New Roman" w:cs="Times New Roman"/>
          <w:sz w:val="28"/>
          <w:szCs w:val="28"/>
          <w:lang w:val="uk-UA"/>
        </w:rPr>
        <w:t xml:space="preserve">и жирнокислотного складу олії. </w:t>
      </w:r>
      <w:r w:rsidR="00D44EDF" w:rsidRPr="001B7616">
        <w:rPr>
          <w:rFonts w:ascii="Times New Roman" w:hAnsi="Times New Roman"/>
          <w:sz w:val="28"/>
          <w:szCs w:val="28"/>
          <w:lang w:val="uk-UA"/>
        </w:rPr>
        <w:t xml:space="preserve">Як можна бачити з представлених результатів, </w:t>
      </w:r>
      <w:r w:rsidR="007037A8">
        <w:rPr>
          <w:rFonts w:ascii="Times New Roman" w:hAnsi="Times New Roman"/>
          <w:sz w:val="28"/>
          <w:szCs w:val="28"/>
          <w:lang w:val="uk-UA"/>
        </w:rPr>
        <w:t xml:space="preserve">у досліджуваних зразків </w:t>
      </w:r>
      <w:r w:rsidR="007037A8" w:rsidRPr="001B7616">
        <w:rPr>
          <w:rFonts w:ascii="Times New Roman" w:hAnsi="Times New Roman"/>
          <w:sz w:val="28"/>
          <w:szCs w:val="28"/>
          <w:lang w:val="uk-UA"/>
        </w:rPr>
        <w:t xml:space="preserve">зафіксовано </w:t>
      </w:r>
      <w:r w:rsidR="007037A8">
        <w:rPr>
          <w:rFonts w:ascii="Times New Roman" w:hAnsi="Times New Roman"/>
          <w:sz w:val="28"/>
          <w:szCs w:val="28"/>
          <w:lang w:val="uk-UA"/>
        </w:rPr>
        <w:t>н</w:t>
      </w:r>
      <w:r w:rsidR="00D44EDF" w:rsidRPr="001B7616">
        <w:rPr>
          <w:rFonts w:ascii="Times New Roman" w:hAnsi="Times New Roman"/>
          <w:sz w:val="28"/>
          <w:szCs w:val="28"/>
          <w:lang w:val="uk-UA"/>
        </w:rPr>
        <w:t xml:space="preserve">айбільший вміст </w:t>
      </w:r>
      <w:r w:rsidR="007037A8" w:rsidRPr="001B7616">
        <w:rPr>
          <w:rFonts w:ascii="Times New Roman" w:hAnsi="Times New Roman"/>
          <w:sz w:val="28"/>
          <w:szCs w:val="28"/>
          <w:lang w:val="uk-UA"/>
        </w:rPr>
        <w:t xml:space="preserve">олеїнової кислоти </w:t>
      </w:r>
      <w:r w:rsidR="001B7616" w:rsidRPr="001B7616">
        <w:rPr>
          <w:rFonts w:ascii="Times New Roman" w:hAnsi="Times New Roman"/>
          <w:sz w:val="28"/>
          <w:szCs w:val="28"/>
          <w:lang w:val="uk-UA"/>
        </w:rPr>
        <w:t>40</w:t>
      </w:r>
      <w:r w:rsidR="001B7616">
        <w:rPr>
          <w:rFonts w:ascii="Times New Roman" w:hAnsi="Times New Roman"/>
          <w:sz w:val="28"/>
          <w:szCs w:val="28"/>
          <w:lang w:val="uk-UA"/>
        </w:rPr>
        <w:t>,3-47,62</w:t>
      </w:r>
      <w:r w:rsidR="00D44EDF" w:rsidRPr="001B7616">
        <w:rPr>
          <w:rFonts w:ascii="Times New Roman" w:hAnsi="Times New Roman"/>
          <w:sz w:val="28"/>
          <w:szCs w:val="28"/>
          <w:lang w:val="uk-UA"/>
        </w:rPr>
        <w:t xml:space="preserve">%. </w:t>
      </w:r>
      <w:r w:rsidR="00D44EDF" w:rsidRPr="007037A8">
        <w:rPr>
          <w:rFonts w:ascii="Times New Roman" w:hAnsi="Times New Roman"/>
          <w:sz w:val="28"/>
          <w:szCs w:val="28"/>
          <w:lang w:val="uk-UA"/>
        </w:rPr>
        <w:t xml:space="preserve">Достатньо високі показники має і лінолева кислота від </w:t>
      </w:r>
      <w:r w:rsidR="001B7616" w:rsidRPr="007037A8">
        <w:rPr>
          <w:rFonts w:ascii="Times New Roman" w:hAnsi="Times New Roman"/>
          <w:sz w:val="28"/>
          <w:szCs w:val="28"/>
          <w:lang w:val="uk-UA"/>
        </w:rPr>
        <w:t>32,61</w:t>
      </w:r>
      <w:r w:rsidR="00D44EDF" w:rsidRPr="007037A8">
        <w:rPr>
          <w:rFonts w:ascii="Times New Roman" w:hAnsi="Times New Roman"/>
          <w:sz w:val="28"/>
          <w:szCs w:val="28"/>
          <w:lang w:val="uk-UA"/>
        </w:rPr>
        <w:t xml:space="preserve"> до </w:t>
      </w:r>
      <w:r w:rsidR="001B7616" w:rsidRPr="007037A8">
        <w:rPr>
          <w:rFonts w:ascii="Times New Roman" w:hAnsi="Times New Roman"/>
          <w:sz w:val="28"/>
          <w:szCs w:val="28"/>
          <w:lang w:val="uk-UA"/>
        </w:rPr>
        <w:t>41</w:t>
      </w:r>
      <w:r w:rsidR="007037A8">
        <w:rPr>
          <w:rFonts w:ascii="Times New Roman" w:hAnsi="Times New Roman"/>
          <w:sz w:val="28"/>
          <w:szCs w:val="28"/>
          <w:lang w:val="uk-UA"/>
        </w:rPr>
        <w:t>,</w:t>
      </w:r>
      <w:r w:rsidR="001B7616" w:rsidRPr="007037A8">
        <w:rPr>
          <w:rFonts w:ascii="Times New Roman" w:hAnsi="Times New Roman"/>
          <w:sz w:val="28"/>
          <w:szCs w:val="28"/>
          <w:lang w:val="uk-UA"/>
        </w:rPr>
        <w:t>38</w:t>
      </w:r>
      <w:r w:rsidR="00D44EDF" w:rsidRPr="007037A8">
        <w:rPr>
          <w:rFonts w:ascii="Times New Roman" w:hAnsi="Times New Roman"/>
          <w:sz w:val="28"/>
          <w:szCs w:val="28"/>
          <w:lang w:val="uk-UA"/>
        </w:rPr>
        <w:t xml:space="preserve"> %. Найменші значення відмічені для ліноленової кислоти від 0,</w:t>
      </w:r>
      <w:r w:rsidR="007037A8" w:rsidRPr="007037A8">
        <w:rPr>
          <w:rFonts w:ascii="Times New Roman" w:hAnsi="Times New Roman"/>
          <w:sz w:val="28"/>
          <w:szCs w:val="28"/>
          <w:lang w:val="uk-UA"/>
        </w:rPr>
        <w:t>51</w:t>
      </w:r>
      <w:r w:rsidR="00D44EDF" w:rsidRPr="007037A8">
        <w:rPr>
          <w:rFonts w:ascii="Times New Roman" w:hAnsi="Times New Roman"/>
          <w:sz w:val="28"/>
          <w:szCs w:val="28"/>
          <w:lang w:val="uk-UA"/>
        </w:rPr>
        <w:t>% до 0,</w:t>
      </w:r>
      <w:r w:rsidR="007037A8" w:rsidRPr="007037A8">
        <w:rPr>
          <w:rFonts w:ascii="Times New Roman" w:hAnsi="Times New Roman"/>
          <w:sz w:val="28"/>
          <w:szCs w:val="28"/>
          <w:lang w:val="uk-UA"/>
        </w:rPr>
        <w:t>82</w:t>
      </w:r>
      <w:r w:rsidR="00D44EDF" w:rsidRPr="007037A8">
        <w:rPr>
          <w:rFonts w:ascii="Times New Roman" w:hAnsi="Times New Roman"/>
          <w:sz w:val="28"/>
          <w:szCs w:val="28"/>
          <w:lang w:val="uk-UA"/>
        </w:rPr>
        <w:t xml:space="preserve"> %.</w:t>
      </w:r>
    </w:p>
    <w:p w14:paraId="747F1CA7" w14:textId="1CF5ED13" w:rsidR="00020488" w:rsidRPr="007037A8" w:rsidRDefault="00020488" w:rsidP="00020488">
      <w:pPr>
        <w:pStyle w:val="Oaeno"/>
        <w:widowControl/>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Виявлені в ході досліду відмінності за вмістом окремих жирних кислот вказують на перспективність генетико-селекційної роботи в напрямі корегування окремих жирних кислот в складі арахісової олії. Так, зразки Л-1 та Л-3 мали суттєве перевищення пальмітинової кислоти, а зразок Л-2 </w:t>
      </w:r>
      <w:r w:rsidRPr="00020488">
        <w:rPr>
          <w:rFonts w:ascii="Times New Roman" w:hAnsi="Times New Roman"/>
          <w:sz w:val="28"/>
          <w:szCs w:val="28"/>
          <w:lang w:val="uk-UA"/>
        </w:rPr>
        <w:t>–</w:t>
      </w:r>
      <w:r>
        <w:rPr>
          <w:rFonts w:ascii="Times New Roman" w:hAnsi="Times New Roman"/>
          <w:sz w:val="28"/>
          <w:szCs w:val="28"/>
          <w:lang w:val="uk-UA"/>
        </w:rPr>
        <w:t xml:space="preserve"> стеаринової. Підвищеним вмістом лінолевої кислоти відмітилися зразки Л-1 та Л-2. Суттєве підвищення арахінової кислоти мав зразок Л-4.</w:t>
      </w:r>
    </w:p>
    <w:p w14:paraId="08C7EDC6" w14:textId="77777777" w:rsidR="00D44EDF" w:rsidRPr="003630DC" w:rsidRDefault="00D44EDF" w:rsidP="00D44EDF">
      <w:pPr>
        <w:spacing w:after="0" w:line="360" w:lineRule="auto"/>
        <w:ind w:firstLine="709"/>
        <w:jc w:val="both"/>
        <w:rPr>
          <w:rFonts w:ascii="Times New Roman" w:hAnsi="Times New Roman"/>
          <w:sz w:val="28"/>
          <w:szCs w:val="28"/>
          <w:lang w:val="uk-UA"/>
        </w:rPr>
      </w:pPr>
      <w:r w:rsidRPr="007037A8">
        <w:rPr>
          <w:rFonts w:ascii="Times New Roman" w:hAnsi="Times New Roman"/>
          <w:sz w:val="28"/>
          <w:szCs w:val="28"/>
          <w:lang w:val="uk-UA"/>
        </w:rPr>
        <w:lastRenderedPageBreak/>
        <w:t>Як відомо, жирнокислотний склад тригліцеридів насіння досить постійний для кожного виду рослин. Але селекцією можна змінити і поліпшити якість олії.</w:t>
      </w:r>
    </w:p>
    <w:p w14:paraId="47D92C49" w14:textId="77777777" w:rsidR="00A77DF8" w:rsidRPr="00D516DC" w:rsidRDefault="00A77DF8" w:rsidP="00CB2C26">
      <w:pPr>
        <w:spacing w:line="360" w:lineRule="auto"/>
        <w:jc w:val="both"/>
        <w:rPr>
          <w:rFonts w:ascii="Times New Roman" w:hAnsi="Times New Roman"/>
          <w:sz w:val="28"/>
          <w:szCs w:val="28"/>
        </w:rPr>
      </w:pPr>
    </w:p>
    <w:p w14:paraId="5B8A8A2E" w14:textId="77777777" w:rsidR="00FE59CF" w:rsidRDefault="00FE59CF" w:rsidP="00CB2C26">
      <w:pPr>
        <w:spacing w:line="360" w:lineRule="auto"/>
        <w:jc w:val="both"/>
        <w:rPr>
          <w:rFonts w:ascii="Times New Roman" w:hAnsi="Times New Roman"/>
          <w:sz w:val="28"/>
          <w:szCs w:val="28"/>
        </w:rPr>
        <w:sectPr w:rsidR="00FE59CF" w:rsidSect="007F6B82">
          <w:pgSz w:w="11906" w:h="16838"/>
          <w:pgMar w:top="1134" w:right="567" w:bottom="1134" w:left="1701" w:header="709" w:footer="709" w:gutter="0"/>
          <w:cols w:space="708"/>
          <w:docGrid w:linePitch="360"/>
        </w:sectPr>
      </w:pPr>
    </w:p>
    <w:p w14:paraId="43D2C120" w14:textId="1F6DBC3B" w:rsidR="001C6FC5" w:rsidRPr="00AE3447" w:rsidRDefault="003A19DE" w:rsidP="00FC4445">
      <w:pPr>
        <w:spacing w:after="0" w:line="360" w:lineRule="auto"/>
        <w:jc w:val="center"/>
        <w:rPr>
          <w:rFonts w:ascii="Times New Roman" w:eastAsia="Times New Roman" w:hAnsi="Times New Roman"/>
          <w:b/>
          <w:bCs/>
          <w:sz w:val="28"/>
          <w:szCs w:val="28"/>
          <w:lang w:val="ru-RU"/>
        </w:rPr>
      </w:pPr>
      <w:r w:rsidRPr="00AE3447">
        <w:rPr>
          <w:rFonts w:ascii="Times New Roman" w:eastAsia="Times New Roman" w:hAnsi="Times New Roman"/>
          <w:b/>
          <w:bCs/>
          <w:sz w:val="28"/>
          <w:szCs w:val="28"/>
          <w:lang w:val="ru-RU"/>
        </w:rPr>
        <w:lastRenderedPageBreak/>
        <w:t>4</w:t>
      </w:r>
      <w:r w:rsidR="00FC4445">
        <w:rPr>
          <w:rFonts w:ascii="Times New Roman" w:eastAsia="Times New Roman" w:hAnsi="Times New Roman"/>
          <w:b/>
          <w:bCs/>
          <w:sz w:val="28"/>
          <w:szCs w:val="28"/>
          <w:lang w:val="ru-RU"/>
        </w:rPr>
        <w:t xml:space="preserve">. </w:t>
      </w:r>
      <w:r w:rsidR="00524F73" w:rsidRPr="00AE3447">
        <w:rPr>
          <w:rFonts w:ascii="Times New Roman" w:eastAsia="Times New Roman" w:hAnsi="Times New Roman"/>
          <w:b/>
          <w:bCs/>
          <w:sz w:val="28"/>
          <w:szCs w:val="28"/>
          <w:lang w:val="ru-RU"/>
        </w:rPr>
        <w:t>О</w:t>
      </w:r>
      <w:r w:rsidR="001C6FC5" w:rsidRPr="00AE3447">
        <w:rPr>
          <w:rFonts w:ascii="Times New Roman" w:eastAsia="Times New Roman" w:hAnsi="Times New Roman"/>
          <w:b/>
          <w:bCs/>
          <w:sz w:val="28"/>
          <w:szCs w:val="28"/>
          <w:lang w:val="ru-RU"/>
        </w:rPr>
        <w:t>ХОРОНА ПРАЦІ</w:t>
      </w:r>
    </w:p>
    <w:p w14:paraId="04367E3B" w14:textId="7D258107" w:rsidR="003A19DE" w:rsidRPr="00AE3447" w:rsidRDefault="003A19DE" w:rsidP="00AE3447">
      <w:pPr>
        <w:spacing w:after="0" w:line="360" w:lineRule="auto"/>
        <w:ind w:firstLine="709"/>
        <w:jc w:val="center"/>
        <w:rPr>
          <w:rFonts w:ascii="Times New Roman" w:eastAsia="Times New Roman" w:hAnsi="Times New Roman"/>
          <w:b/>
          <w:bCs/>
          <w:sz w:val="28"/>
          <w:szCs w:val="28"/>
          <w:lang w:val="ru-RU"/>
        </w:rPr>
      </w:pPr>
    </w:p>
    <w:p w14:paraId="22D3DF7B" w14:textId="5F65FA5C" w:rsidR="003A19DE" w:rsidRPr="00AE3447" w:rsidRDefault="00886D7B" w:rsidP="00AE3447">
      <w:pPr>
        <w:spacing w:after="0" w:line="360" w:lineRule="auto"/>
        <w:ind w:firstLine="709"/>
        <w:jc w:val="both"/>
        <w:rPr>
          <w:rFonts w:ascii="Times New Roman" w:eastAsia="Times New Roman" w:hAnsi="Times New Roman"/>
          <w:sz w:val="28"/>
          <w:szCs w:val="28"/>
          <w:lang w:val="ru-RU"/>
        </w:rPr>
      </w:pPr>
      <w:proofErr w:type="spellStart"/>
      <w:r w:rsidRPr="00AE3447">
        <w:rPr>
          <w:rFonts w:ascii="Times New Roman" w:eastAsia="Times New Roman" w:hAnsi="Times New Roman"/>
          <w:sz w:val="28"/>
          <w:szCs w:val="28"/>
          <w:lang w:val="ru-RU"/>
        </w:rPr>
        <w:t>Практичне</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виконання</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моєї</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дипломної</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роботи</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потребувало</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роботи</w:t>
      </w:r>
      <w:proofErr w:type="spellEnd"/>
      <w:r w:rsidRPr="00AE3447">
        <w:rPr>
          <w:rFonts w:ascii="Times New Roman" w:eastAsia="Times New Roman" w:hAnsi="Times New Roman"/>
          <w:sz w:val="28"/>
          <w:szCs w:val="28"/>
          <w:lang w:val="ru-RU"/>
        </w:rPr>
        <w:t xml:space="preserve"> в </w:t>
      </w:r>
      <w:proofErr w:type="spellStart"/>
      <w:r w:rsidRPr="00AE3447">
        <w:rPr>
          <w:rFonts w:ascii="Times New Roman" w:eastAsia="Times New Roman" w:hAnsi="Times New Roman"/>
          <w:sz w:val="28"/>
          <w:szCs w:val="28"/>
          <w:lang w:val="ru-RU"/>
        </w:rPr>
        <w:t>польових</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умовах</w:t>
      </w:r>
      <w:proofErr w:type="spellEnd"/>
      <w:r w:rsidRPr="00AE3447">
        <w:rPr>
          <w:rFonts w:ascii="Times New Roman" w:eastAsia="Times New Roman" w:hAnsi="Times New Roman"/>
          <w:sz w:val="28"/>
          <w:szCs w:val="28"/>
          <w:lang w:val="ru-RU"/>
        </w:rPr>
        <w:t xml:space="preserve">, а </w:t>
      </w:r>
      <w:proofErr w:type="spellStart"/>
      <w:r w:rsidRPr="00AE3447">
        <w:rPr>
          <w:rFonts w:ascii="Times New Roman" w:eastAsia="Times New Roman" w:hAnsi="Times New Roman"/>
          <w:sz w:val="28"/>
          <w:szCs w:val="28"/>
          <w:lang w:val="ru-RU"/>
        </w:rPr>
        <w:t>статистична</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обробка</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отриманих</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результатів</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вимагала</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роботи</w:t>
      </w:r>
      <w:proofErr w:type="spellEnd"/>
      <w:r w:rsidRPr="00AE3447">
        <w:rPr>
          <w:rFonts w:ascii="Times New Roman" w:eastAsia="Times New Roman" w:hAnsi="Times New Roman"/>
          <w:sz w:val="28"/>
          <w:szCs w:val="28"/>
          <w:lang w:val="ru-RU"/>
        </w:rPr>
        <w:t xml:space="preserve"> з </w:t>
      </w:r>
      <w:proofErr w:type="spellStart"/>
      <w:r w:rsidRPr="00AE3447">
        <w:rPr>
          <w:rFonts w:ascii="Times New Roman" w:eastAsia="Times New Roman" w:hAnsi="Times New Roman"/>
          <w:sz w:val="28"/>
          <w:szCs w:val="28"/>
          <w:lang w:val="ru-RU"/>
        </w:rPr>
        <w:t>комп‘ютерною</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технікою</w:t>
      </w:r>
      <w:proofErr w:type="spellEnd"/>
      <w:r w:rsidRPr="00AE3447">
        <w:rPr>
          <w:rFonts w:ascii="Times New Roman" w:eastAsia="Times New Roman" w:hAnsi="Times New Roman"/>
          <w:sz w:val="28"/>
          <w:szCs w:val="28"/>
          <w:lang w:val="ru-RU"/>
        </w:rPr>
        <w:t xml:space="preserve">, то </w:t>
      </w:r>
      <w:proofErr w:type="spellStart"/>
      <w:r w:rsidRPr="00AE3447">
        <w:rPr>
          <w:rFonts w:ascii="Times New Roman" w:eastAsia="Times New Roman" w:hAnsi="Times New Roman"/>
          <w:sz w:val="28"/>
          <w:szCs w:val="28"/>
          <w:lang w:val="ru-RU"/>
        </w:rPr>
        <w:t>питанням</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безпечного</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виконання</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зазначених</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робіт</w:t>
      </w:r>
      <w:proofErr w:type="spellEnd"/>
      <w:r w:rsidRPr="00AE3447">
        <w:rPr>
          <w:rFonts w:ascii="Times New Roman" w:eastAsia="Times New Roman" w:hAnsi="Times New Roman"/>
          <w:sz w:val="28"/>
          <w:szCs w:val="28"/>
          <w:lang w:val="ru-RU"/>
        </w:rPr>
        <w:t xml:space="preserve"> я </w:t>
      </w:r>
      <w:proofErr w:type="spellStart"/>
      <w:r w:rsidRPr="00AE3447">
        <w:rPr>
          <w:rFonts w:ascii="Times New Roman" w:eastAsia="Times New Roman" w:hAnsi="Times New Roman"/>
          <w:sz w:val="28"/>
          <w:szCs w:val="28"/>
          <w:lang w:val="ru-RU"/>
        </w:rPr>
        <w:t>присвятила</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даний</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розділ</w:t>
      </w:r>
      <w:proofErr w:type="spellEnd"/>
      <w:r w:rsidRPr="00AE3447">
        <w:rPr>
          <w:rFonts w:ascii="Times New Roman" w:eastAsia="Times New Roman" w:hAnsi="Times New Roman"/>
          <w:sz w:val="28"/>
          <w:szCs w:val="28"/>
          <w:lang w:val="ru-RU"/>
        </w:rPr>
        <w:t>.</w:t>
      </w:r>
    </w:p>
    <w:p w14:paraId="7AAFDD19" w14:textId="77777777" w:rsidR="009E6005" w:rsidRPr="00AE3447" w:rsidRDefault="009E6005" w:rsidP="00AE3447">
      <w:pPr>
        <w:spacing w:after="0" w:line="360" w:lineRule="auto"/>
        <w:ind w:firstLine="709"/>
        <w:jc w:val="both"/>
        <w:rPr>
          <w:rFonts w:ascii="Times New Roman" w:eastAsia="Times New Roman" w:hAnsi="Times New Roman"/>
          <w:sz w:val="28"/>
          <w:szCs w:val="28"/>
          <w:lang w:val="ru-RU"/>
        </w:rPr>
      </w:pPr>
      <w:r w:rsidRPr="00AE3447">
        <w:rPr>
          <w:rFonts w:ascii="Times New Roman" w:eastAsia="Times New Roman" w:hAnsi="Times New Roman"/>
          <w:sz w:val="28"/>
          <w:szCs w:val="28"/>
          <w:lang w:val="ru-RU"/>
        </w:rPr>
        <w:t xml:space="preserve">В </w:t>
      </w:r>
      <w:proofErr w:type="spellStart"/>
      <w:r w:rsidRPr="00AE3447">
        <w:rPr>
          <w:rFonts w:ascii="Times New Roman" w:eastAsia="Times New Roman" w:hAnsi="Times New Roman"/>
          <w:sz w:val="28"/>
          <w:szCs w:val="28"/>
          <w:lang w:val="ru-RU"/>
        </w:rPr>
        <w:t>процесі</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виконання</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польових</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робіт</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людина</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стикається</w:t>
      </w:r>
      <w:proofErr w:type="spellEnd"/>
      <w:r w:rsidRPr="00AE3447">
        <w:rPr>
          <w:rFonts w:ascii="Times New Roman" w:eastAsia="Times New Roman" w:hAnsi="Times New Roman"/>
          <w:sz w:val="28"/>
          <w:szCs w:val="28"/>
          <w:lang w:val="ru-RU"/>
        </w:rPr>
        <w:t xml:space="preserve"> з великим </w:t>
      </w:r>
      <w:proofErr w:type="spellStart"/>
      <w:r w:rsidRPr="00AE3447">
        <w:rPr>
          <w:rFonts w:ascii="Times New Roman" w:eastAsia="Times New Roman" w:hAnsi="Times New Roman"/>
          <w:sz w:val="28"/>
          <w:szCs w:val="28"/>
          <w:lang w:val="ru-RU"/>
        </w:rPr>
        <w:t>впливом</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перепадів</w:t>
      </w:r>
      <w:proofErr w:type="spellEnd"/>
      <w:r w:rsidRPr="00AE3447">
        <w:rPr>
          <w:rFonts w:ascii="Times New Roman" w:eastAsia="Times New Roman" w:hAnsi="Times New Roman"/>
          <w:sz w:val="28"/>
          <w:szCs w:val="28"/>
          <w:lang w:val="ru-RU"/>
        </w:rPr>
        <w:t xml:space="preserve"> температур </w:t>
      </w:r>
      <w:proofErr w:type="spellStart"/>
      <w:r w:rsidRPr="00AE3447">
        <w:rPr>
          <w:rFonts w:ascii="Times New Roman" w:eastAsia="Times New Roman" w:hAnsi="Times New Roman"/>
          <w:sz w:val="28"/>
          <w:szCs w:val="28"/>
          <w:lang w:val="ru-RU"/>
        </w:rPr>
        <w:t>повітря</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Незалежно</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від</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змін</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температури</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навколишнього</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середовища</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організм</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людини</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має</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здатність</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зберігати</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сталу</w:t>
      </w:r>
      <w:proofErr w:type="spellEnd"/>
      <w:r w:rsidRPr="00AE3447">
        <w:rPr>
          <w:rFonts w:ascii="Times New Roman" w:eastAsia="Times New Roman" w:hAnsi="Times New Roman"/>
          <w:sz w:val="28"/>
          <w:szCs w:val="28"/>
          <w:lang w:val="ru-RU"/>
        </w:rPr>
        <w:t xml:space="preserve"> температуру, </w:t>
      </w:r>
      <w:proofErr w:type="spellStart"/>
      <w:r w:rsidRPr="00AE3447">
        <w:rPr>
          <w:rFonts w:ascii="Times New Roman" w:eastAsia="Times New Roman" w:hAnsi="Times New Roman"/>
          <w:sz w:val="28"/>
          <w:szCs w:val="28"/>
          <w:lang w:val="ru-RU"/>
        </w:rPr>
        <w:t>що</w:t>
      </w:r>
      <w:proofErr w:type="spellEnd"/>
      <w:r w:rsidRPr="00AE3447">
        <w:rPr>
          <w:rFonts w:ascii="Times New Roman" w:eastAsia="Times New Roman" w:hAnsi="Times New Roman"/>
          <w:sz w:val="28"/>
          <w:szCs w:val="28"/>
          <w:lang w:val="ru-RU"/>
        </w:rPr>
        <w:t xml:space="preserve"> є </w:t>
      </w:r>
      <w:proofErr w:type="spellStart"/>
      <w:r w:rsidRPr="00AE3447">
        <w:rPr>
          <w:rFonts w:ascii="Times New Roman" w:eastAsia="Times New Roman" w:hAnsi="Times New Roman"/>
          <w:sz w:val="28"/>
          <w:szCs w:val="28"/>
          <w:lang w:val="ru-RU"/>
        </w:rPr>
        <w:t>ключовим</w:t>
      </w:r>
      <w:proofErr w:type="spellEnd"/>
      <w:r w:rsidRPr="00AE3447">
        <w:rPr>
          <w:rFonts w:ascii="Times New Roman" w:eastAsia="Times New Roman" w:hAnsi="Times New Roman"/>
          <w:sz w:val="28"/>
          <w:szCs w:val="28"/>
          <w:lang w:val="ru-RU"/>
        </w:rPr>
        <w:t xml:space="preserve"> фактором для </w:t>
      </w:r>
      <w:proofErr w:type="spellStart"/>
      <w:r w:rsidRPr="00AE3447">
        <w:rPr>
          <w:rFonts w:ascii="Times New Roman" w:eastAsia="Times New Roman" w:hAnsi="Times New Roman"/>
          <w:sz w:val="28"/>
          <w:szCs w:val="28"/>
          <w:lang w:val="ru-RU"/>
        </w:rPr>
        <w:t>забезпечення</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здоров'я</w:t>
      </w:r>
      <w:proofErr w:type="spellEnd"/>
      <w:r w:rsidRPr="00AE3447">
        <w:rPr>
          <w:rFonts w:ascii="Times New Roman" w:eastAsia="Times New Roman" w:hAnsi="Times New Roman"/>
          <w:sz w:val="28"/>
          <w:szCs w:val="28"/>
          <w:lang w:val="ru-RU"/>
        </w:rPr>
        <w:t xml:space="preserve"> та </w:t>
      </w:r>
      <w:proofErr w:type="spellStart"/>
      <w:r w:rsidRPr="00AE3447">
        <w:rPr>
          <w:rFonts w:ascii="Times New Roman" w:eastAsia="Times New Roman" w:hAnsi="Times New Roman"/>
          <w:sz w:val="28"/>
          <w:szCs w:val="28"/>
          <w:lang w:val="ru-RU"/>
        </w:rPr>
        <w:t>ефективної</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працездатності</w:t>
      </w:r>
      <w:proofErr w:type="spellEnd"/>
      <w:r w:rsidRPr="00AE3447">
        <w:rPr>
          <w:rFonts w:ascii="Times New Roman" w:eastAsia="Times New Roman" w:hAnsi="Times New Roman"/>
          <w:sz w:val="28"/>
          <w:szCs w:val="28"/>
          <w:lang w:val="ru-RU"/>
        </w:rPr>
        <w:t xml:space="preserve"> в </w:t>
      </w:r>
      <w:proofErr w:type="spellStart"/>
      <w:r w:rsidRPr="00AE3447">
        <w:rPr>
          <w:rFonts w:ascii="Times New Roman" w:eastAsia="Times New Roman" w:hAnsi="Times New Roman"/>
          <w:sz w:val="28"/>
          <w:szCs w:val="28"/>
          <w:lang w:val="ru-RU"/>
        </w:rPr>
        <w:t>умовах</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відкритого</w:t>
      </w:r>
      <w:proofErr w:type="spellEnd"/>
      <w:r w:rsidRPr="00AE3447">
        <w:rPr>
          <w:rFonts w:ascii="Times New Roman" w:eastAsia="Times New Roman" w:hAnsi="Times New Roman"/>
          <w:sz w:val="28"/>
          <w:szCs w:val="28"/>
          <w:lang w:val="ru-RU"/>
        </w:rPr>
        <w:t xml:space="preserve"> поля.</w:t>
      </w:r>
    </w:p>
    <w:p w14:paraId="47C20968" w14:textId="77777777" w:rsidR="009E6005" w:rsidRPr="00AE3447" w:rsidRDefault="009E6005" w:rsidP="00AE3447">
      <w:pPr>
        <w:spacing w:after="0" w:line="360" w:lineRule="auto"/>
        <w:ind w:firstLine="709"/>
        <w:jc w:val="both"/>
        <w:rPr>
          <w:rFonts w:ascii="Times New Roman" w:eastAsia="Times New Roman" w:hAnsi="Times New Roman"/>
          <w:sz w:val="28"/>
          <w:szCs w:val="28"/>
          <w:lang w:val="ru-RU"/>
        </w:rPr>
      </w:pPr>
      <w:proofErr w:type="spellStart"/>
      <w:r w:rsidRPr="00AE3447">
        <w:rPr>
          <w:rFonts w:ascii="Times New Roman" w:eastAsia="Times New Roman" w:hAnsi="Times New Roman"/>
          <w:sz w:val="28"/>
          <w:szCs w:val="28"/>
          <w:lang w:val="ru-RU"/>
        </w:rPr>
        <w:t>Теплообмін</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між</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людиною</w:t>
      </w:r>
      <w:proofErr w:type="spellEnd"/>
      <w:r w:rsidRPr="00AE3447">
        <w:rPr>
          <w:rFonts w:ascii="Times New Roman" w:eastAsia="Times New Roman" w:hAnsi="Times New Roman"/>
          <w:sz w:val="28"/>
          <w:szCs w:val="28"/>
          <w:lang w:val="ru-RU"/>
        </w:rPr>
        <w:t xml:space="preserve"> і </w:t>
      </w:r>
      <w:proofErr w:type="spellStart"/>
      <w:r w:rsidRPr="00AE3447">
        <w:rPr>
          <w:rFonts w:ascii="Times New Roman" w:eastAsia="Times New Roman" w:hAnsi="Times New Roman"/>
          <w:sz w:val="28"/>
          <w:szCs w:val="28"/>
          <w:lang w:val="ru-RU"/>
        </w:rPr>
        <w:t>навколишнім</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середовищем</w:t>
      </w:r>
      <w:proofErr w:type="spellEnd"/>
      <w:r w:rsidRPr="00AE3447">
        <w:rPr>
          <w:rFonts w:ascii="Times New Roman" w:eastAsia="Times New Roman" w:hAnsi="Times New Roman"/>
          <w:sz w:val="28"/>
          <w:szCs w:val="28"/>
          <w:lang w:val="ru-RU"/>
        </w:rPr>
        <w:t xml:space="preserve"> – </w:t>
      </w:r>
      <w:proofErr w:type="spellStart"/>
      <w:r w:rsidRPr="00AE3447">
        <w:rPr>
          <w:rFonts w:ascii="Times New Roman" w:eastAsia="Times New Roman" w:hAnsi="Times New Roman"/>
          <w:sz w:val="28"/>
          <w:szCs w:val="28"/>
          <w:lang w:val="ru-RU"/>
        </w:rPr>
        <w:t>постійний</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процес</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який</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регулюється</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терморегуляторними</w:t>
      </w:r>
      <w:proofErr w:type="spellEnd"/>
      <w:r w:rsidRPr="00AE3447">
        <w:rPr>
          <w:rFonts w:ascii="Times New Roman" w:eastAsia="Times New Roman" w:hAnsi="Times New Roman"/>
          <w:sz w:val="28"/>
          <w:szCs w:val="28"/>
          <w:lang w:val="ru-RU"/>
        </w:rPr>
        <w:t xml:space="preserve"> центрами та </w:t>
      </w:r>
      <w:proofErr w:type="spellStart"/>
      <w:r w:rsidRPr="00AE3447">
        <w:rPr>
          <w:rFonts w:ascii="Times New Roman" w:eastAsia="Times New Roman" w:hAnsi="Times New Roman"/>
          <w:sz w:val="28"/>
          <w:szCs w:val="28"/>
          <w:lang w:val="ru-RU"/>
        </w:rPr>
        <w:t>корою</w:t>
      </w:r>
      <w:proofErr w:type="spellEnd"/>
      <w:r w:rsidRPr="00AE3447">
        <w:rPr>
          <w:rFonts w:ascii="Times New Roman" w:eastAsia="Times New Roman" w:hAnsi="Times New Roman"/>
          <w:sz w:val="28"/>
          <w:szCs w:val="28"/>
          <w:lang w:val="ru-RU"/>
        </w:rPr>
        <w:t xml:space="preserve"> головного </w:t>
      </w:r>
      <w:proofErr w:type="spellStart"/>
      <w:r w:rsidRPr="00AE3447">
        <w:rPr>
          <w:rFonts w:ascii="Times New Roman" w:eastAsia="Times New Roman" w:hAnsi="Times New Roman"/>
          <w:sz w:val="28"/>
          <w:szCs w:val="28"/>
          <w:lang w:val="ru-RU"/>
        </w:rPr>
        <w:t>мозку</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Цей</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механізм</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дозволяє</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підтримувати</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оптимальний</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рівень</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теплоутворення</w:t>
      </w:r>
      <w:proofErr w:type="spellEnd"/>
      <w:r w:rsidRPr="00AE3447">
        <w:rPr>
          <w:rFonts w:ascii="Times New Roman" w:eastAsia="Times New Roman" w:hAnsi="Times New Roman"/>
          <w:sz w:val="28"/>
          <w:szCs w:val="28"/>
          <w:lang w:val="ru-RU"/>
        </w:rPr>
        <w:t xml:space="preserve"> та </w:t>
      </w:r>
      <w:proofErr w:type="spellStart"/>
      <w:r w:rsidRPr="00AE3447">
        <w:rPr>
          <w:rFonts w:ascii="Times New Roman" w:eastAsia="Times New Roman" w:hAnsi="Times New Roman"/>
          <w:sz w:val="28"/>
          <w:szCs w:val="28"/>
          <w:lang w:val="ru-RU"/>
        </w:rPr>
        <w:t>тепловтрат</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організму</w:t>
      </w:r>
      <w:proofErr w:type="spellEnd"/>
      <w:r w:rsidRPr="00AE3447">
        <w:rPr>
          <w:rFonts w:ascii="Times New Roman" w:eastAsia="Times New Roman" w:hAnsi="Times New Roman"/>
          <w:sz w:val="28"/>
          <w:szCs w:val="28"/>
          <w:lang w:val="ru-RU"/>
        </w:rPr>
        <w:t xml:space="preserve"> в межах, </w:t>
      </w:r>
      <w:proofErr w:type="spellStart"/>
      <w:r w:rsidRPr="00AE3447">
        <w:rPr>
          <w:rFonts w:ascii="Times New Roman" w:eastAsia="Times New Roman" w:hAnsi="Times New Roman"/>
          <w:sz w:val="28"/>
          <w:szCs w:val="28"/>
          <w:lang w:val="ru-RU"/>
        </w:rPr>
        <w:t>необхідних</w:t>
      </w:r>
      <w:proofErr w:type="spellEnd"/>
      <w:r w:rsidRPr="00AE3447">
        <w:rPr>
          <w:rFonts w:ascii="Times New Roman" w:eastAsia="Times New Roman" w:hAnsi="Times New Roman"/>
          <w:sz w:val="28"/>
          <w:szCs w:val="28"/>
          <w:lang w:val="ru-RU"/>
        </w:rPr>
        <w:t xml:space="preserve"> для </w:t>
      </w:r>
      <w:proofErr w:type="spellStart"/>
      <w:r w:rsidRPr="00AE3447">
        <w:rPr>
          <w:rFonts w:ascii="Times New Roman" w:eastAsia="Times New Roman" w:hAnsi="Times New Roman"/>
          <w:sz w:val="28"/>
          <w:szCs w:val="28"/>
          <w:lang w:val="ru-RU"/>
        </w:rPr>
        <w:t>життєдіяльності</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людини</w:t>
      </w:r>
      <w:proofErr w:type="spellEnd"/>
      <w:r w:rsidRPr="00AE3447">
        <w:rPr>
          <w:rFonts w:ascii="Times New Roman" w:eastAsia="Times New Roman" w:hAnsi="Times New Roman"/>
          <w:sz w:val="28"/>
          <w:szCs w:val="28"/>
          <w:lang w:val="ru-RU"/>
        </w:rPr>
        <w:t>.</w:t>
      </w:r>
    </w:p>
    <w:p w14:paraId="79EFC866" w14:textId="77777777" w:rsidR="009E6005" w:rsidRPr="00AE3447" w:rsidRDefault="009E6005" w:rsidP="00AE3447">
      <w:pPr>
        <w:spacing w:after="0" w:line="360" w:lineRule="auto"/>
        <w:ind w:firstLine="709"/>
        <w:jc w:val="both"/>
        <w:rPr>
          <w:rFonts w:ascii="Times New Roman" w:eastAsia="Times New Roman" w:hAnsi="Times New Roman"/>
          <w:sz w:val="28"/>
          <w:szCs w:val="28"/>
          <w:lang w:val="ru-RU"/>
        </w:rPr>
      </w:pPr>
      <w:proofErr w:type="spellStart"/>
      <w:r w:rsidRPr="00AE3447">
        <w:rPr>
          <w:rFonts w:ascii="Times New Roman" w:eastAsia="Times New Roman" w:hAnsi="Times New Roman"/>
          <w:sz w:val="28"/>
          <w:szCs w:val="28"/>
          <w:lang w:val="ru-RU"/>
        </w:rPr>
        <w:t>Умови</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низької</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температури</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викликають</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звуження</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периферичних</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кровоносних</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судин</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спрямовуючи</w:t>
      </w:r>
      <w:proofErr w:type="spellEnd"/>
      <w:r w:rsidRPr="00AE3447">
        <w:rPr>
          <w:rFonts w:ascii="Times New Roman" w:eastAsia="Times New Roman" w:hAnsi="Times New Roman"/>
          <w:sz w:val="28"/>
          <w:szCs w:val="28"/>
          <w:lang w:val="ru-RU"/>
        </w:rPr>
        <w:t xml:space="preserve"> кров до </w:t>
      </w:r>
      <w:proofErr w:type="spellStart"/>
      <w:r w:rsidRPr="00AE3447">
        <w:rPr>
          <w:rFonts w:ascii="Times New Roman" w:eastAsia="Times New Roman" w:hAnsi="Times New Roman"/>
          <w:sz w:val="28"/>
          <w:szCs w:val="28"/>
          <w:lang w:val="ru-RU"/>
        </w:rPr>
        <w:t>внутрішніх</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органів</w:t>
      </w:r>
      <w:proofErr w:type="spellEnd"/>
      <w:r w:rsidRPr="00AE3447">
        <w:rPr>
          <w:rFonts w:ascii="Times New Roman" w:eastAsia="Times New Roman" w:hAnsi="Times New Roman"/>
          <w:sz w:val="28"/>
          <w:szCs w:val="28"/>
          <w:lang w:val="ru-RU"/>
        </w:rPr>
        <w:t xml:space="preserve"> та </w:t>
      </w:r>
      <w:proofErr w:type="spellStart"/>
      <w:r w:rsidRPr="00AE3447">
        <w:rPr>
          <w:rFonts w:ascii="Times New Roman" w:eastAsia="Times New Roman" w:hAnsi="Times New Roman"/>
          <w:sz w:val="28"/>
          <w:szCs w:val="28"/>
          <w:lang w:val="ru-RU"/>
        </w:rPr>
        <w:t>зменшуючи</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кровопостачання</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шкіри</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що</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призводить</w:t>
      </w:r>
      <w:proofErr w:type="spellEnd"/>
      <w:r w:rsidRPr="00AE3447">
        <w:rPr>
          <w:rFonts w:ascii="Times New Roman" w:eastAsia="Times New Roman" w:hAnsi="Times New Roman"/>
          <w:sz w:val="28"/>
          <w:szCs w:val="28"/>
          <w:lang w:val="ru-RU"/>
        </w:rPr>
        <w:t xml:space="preserve"> до </w:t>
      </w:r>
      <w:proofErr w:type="spellStart"/>
      <w:r w:rsidRPr="00AE3447">
        <w:rPr>
          <w:rFonts w:ascii="Times New Roman" w:eastAsia="Times New Roman" w:hAnsi="Times New Roman"/>
          <w:sz w:val="28"/>
          <w:szCs w:val="28"/>
          <w:lang w:val="ru-RU"/>
        </w:rPr>
        <w:t>зменшення</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тепловіддачі</w:t>
      </w:r>
      <w:proofErr w:type="spellEnd"/>
      <w:r w:rsidRPr="00AE3447">
        <w:rPr>
          <w:rFonts w:ascii="Times New Roman" w:eastAsia="Times New Roman" w:hAnsi="Times New Roman"/>
          <w:sz w:val="28"/>
          <w:szCs w:val="28"/>
          <w:lang w:val="ru-RU"/>
        </w:rPr>
        <w:t xml:space="preserve">. На </w:t>
      </w:r>
      <w:proofErr w:type="spellStart"/>
      <w:r w:rsidRPr="00AE3447">
        <w:rPr>
          <w:rFonts w:ascii="Times New Roman" w:eastAsia="Times New Roman" w:hAnsi="Times New Roman"/>
          <w:sz w:val="28"/>
          <w:szCs w:val="28"/>
          <w:lang w:val="ru-RU"/>
        </w:rPr>
        <w:t>високих</w:t>
      </w:r>
      <w:proofErr w:type="spellEnd"/>
      <w:r w:rsidRPr="00AE3447">
        <w:rPr>
          <w:rFonts w:ascii="Times New Roman" w:eastAsia="Times New Roman" w:hAnsi="Times New Roman"/>
          <w:sz w:val="28"/>
          <w:szCs w:val="28"/>
          <w:lang w:val="ru-RU"/>
        </w:rPr>
        <w:t xml:space="preserve"> температурах </w:t>
      </w:r>
      <w:proofErr w:type="spellStart"/>
      <w:r w:rsidRPr="00AE3447">
        <w:rPr>
          <w:rFonts w:ascii="Times New Roman" w:eastAsia="Times New Roman" w:hAnsi="Times New Roman"/>
          <w:sz w:val="28"/>
          <w:szCs w:val="28"/>
          <w:lang w:val="ru-RU"/>
        </w:rPr>
        <w:t>повітря</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судини</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шкіри</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наповнюються</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кров'ю</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спрямовуючи</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її</w:t>
      </w:r>
      <w:proofErr w:type="spellEnd"/>
      <w:r w:rsidRPr="00AE3447">
        <w:rPr>
          <w:rFonts w:ascii="Times New Roman" w:eastAsia="Times New Roman" w:hAnsi="Times New Roman"/>
          <w:sz w:val="28"/>
          <w:szCs w:val="28"/>
          <w:lang w:val="ru-RU"/>
        </w:rPr>
        <w:t xml:space="preserve"> для </w:t>
      </w:r>
      <w:proofErr w:type="spellStart"/>
      <w:r w:rsidRPr="00AE3447">
        <w:rPr>
          <w:rFonts w:ascii="Times New Roman" w:eastAsia="Times New Roman" w:hAnsi="Times New Roman"/>
          <w:sz w:val="28"/>
          <w:szCs w:val="28"/>
          <w:lang w:val="ru-RU"/>
        </w:rPr>
        <w:t>збільшення</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тепловіддачі</w:t>
      </w:r>
      <w:proofErr w:type="spellEnd"/>
      <w:r w:rsidRPr="00AE3447">
        <w:rPr>
          <w:rFonts w:ascii="Times New Roman" w:eastAsia="Times New Roman" w:hAnsi="Times New Roman"/>
          <w:sz w:val="28"/>
          <w:szCs w:val="28"/>
          <w:lang w:val="ru-RU"/>
        </w:rPr>
        <w:t>.</w:t>
      </w:r>
    </w:p>
    <w:p w14:paraId="0823140A" w14:textId="07F8DAFE" w:rsidR="00B9289D" w:rsidRPr="00AE3447" w:rsidRDefault="009E6005" w:rsidP="00AE3447">
      <w:pPr>
        <w:spacing w:after="0" w:line="360" w:lineRule="auto"/>
        <w:ind w:firstLine="709"/>
        <w:jc w:val="both"/>
        <w:rPr>
          <w:rFonts w:ascii="Times New Roman" w:eastAsia="Times New Roman" w:hAnsi="Times New Roman"/>
          <w:sz w:val="28"/>
          <w:szCs w:val="28"/>
        </w:rPr>
      </w:pPr>
      <w:proofErr w:type="spellStart"/>
      <w:r w:rsidRPr="00AE3447">
        <w:rPr>
          <w:rFonts w:ascii="Times New Roman" w:eastAsia="Times New Roman" w:hAnsi="Times New Roman"/>
          <w:sz w:val="28"/>
          <w:szCs w:val="28"/>
          <w:lang w:val="ru-RU"/>
        </w:rPr>
        <w:t>Незважаючи</w:t>
      </w:r>
      <w:proofErr w:type="spellEnd"/>
      <w:r w:rsidRPr="00AE3447">
        <w:rPr>
          <w:rFonts w:ascii="Times New Roman" w:eastAsia="Times New Roman" w:hAnsi="Times New Roman"/>
          <w:sz w:val="28"/>
          <w:szCs w:val="28"/>
          <w:lang w:val="ru-RU"/>
        </w:rPr>
        <w:t xml:space="preserve"> на </w:t>
      </w:r>
      <w:proofErr w:type="spellStart"/>
      <w:r w:rsidRPr="00AE3447">
        <w:rPr>
          <w:rFonts w:ascii="Times New Roman" w:eastAsia="Times New Roman" w:hAnsi="Times New Roman"/>
          <w:sz w:val="28"/>
          <w:szCs w:val="28"/>
          <w:lang w:val="ru-RU"/>
        </w:rPr>
        <w:t>ці</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механізми</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тривалий</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вплив</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високих</w:t>
      </w:r>
      <w:proofErr w:type="spellEnd"/>
      <w:r w:rsidRPr="00AE3447">
        <w:rPr>
          <w:rFonts w:ascii="Times New Roman" w:eastAsia="Times New Roman" w:hAnsi="Times New Roman"/>
          <w:sz w:val="28"/>
          <w:szCs w:val="28"/>
          <w:lang w:val="ru-RU"/>
        </w:rPr>
        <w:t xml:space="preserve"> температур </w:t>
      </w:r>
      <w:proofErr w:type="spellStart"/>
      <w:r w:rsidRPr="00AE3447">
        <w:rPr>
          <w:rFonts w:ascii="Times New Roman" w:eastAsia="Times New Roman" w:hAnsi="Times New Roman"/>
          <w:sz w:val="28"/>
          <w:szCs w:val="28"/>
          <w:lang w:val="ru-RU"/>
        </w:rPr>
        <w:t>може</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викликати</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серйозні</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патологічні</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стани</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Застосування</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заходів</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безпеки</w:t>
      </w:r>
      <w:proofErr w:type="spellEnd"/>
      <w:r w:rsidRPr="00AE3447">
        <w:rPr>
          <w:rFonts w:ascii="Times New Roman" w:eastAsia="Times New Roman" w:hAnsi="Times New Roman"/>
          <w:sz w:val="28"/>
          <w:szCs w:val="28"/>
          <w:lang w:val="ru-RU"/>
        </w:rPr>
        <w:t xml:space="preserve"> та </w:t>
      </w:r>
      <w:proofErr w:type="spellStart"/>
      <w:r w:rsidRPr="00AE3447">
        <w:rPr>
          <w:rFonts w:ascii="Times New Roman" w:eastAsia="Times New Roman" w:hAnsi="Times New Roman"/>
          <w:sz w:val="28"/>
          <w:szCs w:val="28"/>
          <w:lang w:val="ru-RU"/>
        </w:rPr>
        <w:t>підтримка</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терморегуляції</w:t>
      </w:r>
      <w:proofErr w:type="spellEnd"/>
      <w:r w:rsidRPr="00AE3447">
        <w:rPr>
          <w:rFonts w:ascii="Times New Roman" w:eastAsia="Times New Roman" w:hAnsi="Times New Roman"/>
          <w:sz w:val="28"/>
          <w:szCs w:val="28"/>
          <w:lang w:val="ru-RU"/>
        </w:rPr>
        <w:t xml:space="preserve"> є </w:t>
      </w:r>
      <w:proofErr w:type="spellStart"/>
      <w:r w:rsidRPr="00AE3447">
        <w:rPr>
          <w:rFonts w:ascii="Times New Roman" w:eastAsia="Times New Roman" w:hAnsi="Times New Roman"/>
          <w:sz w:val="28"/>
          <w:szCs w:val="28"/>
          <w:lang w:val="ru-RU"/>
        </w:rPr>
        <w:t>важливими</w:t>
      </w:r>
      <w:proofErr w:type="spellEnd"/>
      <w:r w:rsidRPr="00AE3447">
        <w:rPr>
          <w:rFonts w:ascii="Times New Roman" w:eastAsia="Times New Roman" w:hAnsi="Times New Roman"/>
          <w:sz w:val="28"/>
          <w:szCs w:val="28"/>
          <w:lang w:val="ru-RU"/>
        </w:rPr>
        <w:t xml:space="preserve"> аспектами для </w:t>
      </w:r>
      <w:proofErr w:type="spellStart"/>
      <w:r w:rsidRPr="00AE3447">
        <w:rPr>
          <w:rFonts w:ascii="Times New Roman" w:eastAsia="Times New Roman" w:hAnsi="Times New Roman"/>
          <w:sz w:val="28"/>
          <w:szCs w:val="28"/>
          <w:lang w:val="ru-RU"/>
        </w:rPr>
        <w:t>уникнення</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негативних</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наслідків</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високих</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температурних</w:t>
      </w:r>
      <w:proofErr w:type="spellEnd"/>
      <w:r w:rsidRPr="00AE3447">
        <w:rPr>
          <w:rFonts w:ascii="Times New Roman" w:eastAsia="Times New Roman" w:hAnsi="Times New Roman"/>
          <w:sz w:val="28"/>
          <w:szCs w:val="28"/>
          <w:lang w:val="ru-RU"/>
        </w:rPr>
        <w:t xml:space="preserve"> умов. </w:t>
      </w:r>
      <w:proofErr w:type="spellStart"/>
      <w:r w:rsidRPr="00AE3447">
        <w:rPr>
          <w:rFonts w:ascii="Times New Roman" w:eastAsia="Times New Roman" w:hAnsi="Times New Roman"/>
          <w:sz w:val="28"/>
          <w:szCs w:val="28"/>
          <w:lang w:val="ru-RU"/>
        </w:rPr>
        <w:t>Розумне</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вживання</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рідини</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правильний</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одяг</w:t>
      </w:r>
      <w:proofErr w:type="spellEnd"/>
      <w:r w:rsidRPr="00AE3447">
        <w:rPr>
          <w:rFonts w:ascii="Times New Roman" w:eastAsia="Times New Roman" w:hAnsi="Times New Roman"/>
          <w:sz w:val="28"/>
          <w:szCs w:val="28"/>
          <w:lang w:val="ru-RU"/>
        </w:rPr>
        <w:t xml:space="preserve"> та </w:t>
      </w:r>
      <w:proofErr w:type="spellStart"/>
      <w:r w:rsidRPr="00AE3447">
        <w:rPr>
          <w:rFonts w:ascii="Times New Roman" w:eastAsia="Times New Roman" w:hAnsi="Times New Roman"/>
          <w:sz w:val="28"/>
          <w:szCs w:val="28"/>
          <w:lang w:val="ru-RU"/>
        </w:rPr>
        <w:t>періодичний</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відпочинок</w:t>
      </w:r>
      <w:proofErr w:type="spellEnd"/>
      <w:r w:rsidRPr="00AE3447">
        <w:rPr>
          <w:rFonts w:ascii="Times New Roman" w:eastAsia="Times New Roman" w:hAnsi="Times New Roman"/>
          <w:sz w:val="28"/>
          <w:szCs w:val="28"/>
          <w:lang w:val="ru-RU"/>
        </w:rPr>
        <w:t xml:space="preserve"> є </w:t>
      </w:r>
      <w:proofErr w:type="spellStart"/>
      <w:r w:rsidRPr="00AE3447">
        <w:rPr>
          <w:rFonts w:ascii="Times New Roman" w:eastAsia="Times New Roman" w:hAnsi="Times New Roman"/>
          <w:sz w:val="28"/>
          <w:szCs w:val="28"/>
          <w:lang w:val="ru-RU"/>
        </w:rPr>
        <w:t>ефективними</w:t>
      </w:r>
      <w:proofErr w:type="spellEnd"/>
      <w:r w:rsidRPr="00AE3447">
        <w:rPr>
          <w:rFonts w:ascii="Times New Roman" w:eastAsia="Times New Roman" w:hAnsi="Times New Roman"/>
          <w:sz w:val="28"/>
          <w:szCs w:val="28"/>
          <w:lang w:val="ru-RU"/>
        </w:rPr>
        <w:t xml:space="preserve"> заходами для </w:t>
      </w:r>
      <w:proofErr w:type="spellStart"/>
      <w:r w:rsidRPr="00AE3447">
        <w:rPr>
          <w:rFonts w:ascii="Times New Roman" w:eastAsia="Times New Roman" w:hAnsi="Times New Roman"/>
          <w:sz w:val="28"/>
          <w:szCs w:val="28"/>
          <w:lang w:val="ru-RU"/>
        </w:rPr>
        <w:t>забезпечення</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комфортних</w:t>
      </w:r>
      <w:proofErr w:type="spellEnd"/>
      <w:r w:rsidRPr="00AE3447">
        <w:rPr>
          <w:rFonts w:ascii="Times New Roman" w:eastAsia="Times New Roman" w:hAnsi="Times New Roman"/>
          <w:sz w:val="28"/>
          <w:szCs w:val="28"/>
          <w:lang w:val="ru-RU"/>
        </w:rPr>
        <w:t xml:space="preserve"> умов </w:t>
      </w:r>
      <w:proofErr w:type="spellStart"/>
      <w:r w:rsidRPr="00AE3447">
        <w:rPr>
          <w:rFonts w:ascii="Times New Roman" w:eastAsia="Times New Roman" w:hAnsi="Times New Roman"/>
          <w:sz w:val="28"/>
          <w:szCs w:val="28"/>
          <w:lang w:val="ru-RU"/>
        </w:rPr>
        <w:t>праці</w:t>
      </w:r>
      <w:proofErr w:type="spellEnd"/>
      <w:r w:rsidRPr="00AE3447">
        <w:rPr>
          <w:rFonts w:ascii="Times New Roman" w:eastAsia="Times New Roman" w:hAnsi="Times New Roman"/>
          <w:sz w:val="28"/>
          <w:szCs w:val="28"/>
          <w:lang w:val="ru-RU"/>
        </w:rPr>
        <w:t xml:space="preserve"> в </w:t>
      </w:r>
      <w:proofErr w:type="spellStart"/>
      <w:r w:rsidRPr="00AE3447">
        <w:rPr>
          <w:rFonts w:ascii="Times New Roman" w:eastAsia="Times New Roman" w:hAnsi="Times New Roman"/>
          <w:sz w:val="28"/>
          <w:szCs w:val="28"/>
          <w:lang w:val="ru-RU"/>
        </w:rPr>
        <w:t>польових</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обставинах</w:t>
      </w:r>
      <w:proofErr w:type="spellEnd"/>
      <w:r w:rsidR="00A42EE8">
        <w:rPr>
          <w:rFonts w:ascii="Times New Roman" w:eastAsia="Times New Roman" w:hAnsi="Times New Roman"/>
          <w:sz w:val="28"/>
          <w:szCs w:val="28"/>
          <w:lang w:val="ru-RU"/>
        </w:rPr>
        <w:t xml:space="preserve"> [</w:t>
      </w:r>
      <w:r w:rsidR="00047AEC">
        <w:rPr>
          <w:rFonts w:ascii="Times New Roman" w:eastAsia="Times New Roman" w:hAnsi="Times New Roman"/>
          <w:sz w:val="28"/>
          <w:szCs w:val="28"/>
          <w:lang w:val="ru-RU"/>
        </w:rPr>
        <w:t>43</w:t>
      </w:r>
      <w:r w:rsidR="00A42EE8">
        <w:rPr>
          <w:rFonts w:ascii="Times New Roman" w:eastAsia="Times New Roman" w:hAnsi="Times New Roman"/>
          <w:sz w:val="28"/>
          <w:szCs w:val="28"/>
          <w:lang w:val="ru-RU"/>
        </w:rPr>
        <w:t>].</w:t>
      </w:r>
    </w:p>
    <w:p w14:paraId="01084623" w14:textId="77777777" w:rsidR="00434ACE" w:rsidRPr="00AE3447" w:rsidRDefault="00434ACE" w:rsidP="00AE3447">
      <w:pPr>
        <w:spacing w:after="0" w:line="360" w:lineRule="auto"/>
        <w:ind w:firstLine="709"/>
        <w:jc w:val="both"/>
        <w:rPr>
          <w:rFonts w:ascii="Times New Roman" w:eastAsia="Times New Roman" w:hAnsi="Times New Roman"/>
          <w:sz w:val="28"/>
          <w:szCs w:val="28"/>
        </w:rPr>
      </w:pPr>
      <w:r w:rsidRPr="00AE3447">
        <w:rPr>
          <w:rFonts w:ascii="Times New Roman" w:eastAsia="Times New Roman" w:hAnsi="Times New Roman"/>
          <w:sz w:val="28"/>
          <w:szCs w:val="28"/>
        </w:rPr>
        <w:t xml:space="preserve">Межі терморегуляції організму можуть бути дещо розширені за допомогою загартування та використання відповідного спеціалізованого одягу. Загартування, яке включає в себе поетапне звикання організму до екстремальних температур, може підвищити стійкість до неблагоприятних умов. Одяг, у свою </w:t>
      </w:r>
      <w:r w:rsidRPr="00AE3447">
        <w:rPr>
          <w:rFonts w:ascii="Times New Roman" w:eastAsia="Times New Roman" w:hAnsi="Times New Roman"/>
          <w:sz w:val="28"/>
          <w:szCs w:val="28"/>
        </w:rPr>
        <w:lastRenderedPageBreak/>
        <w:t>чергу, відіграє ключову роль у збереженні оптимальної температури тіла в різних умовах.</w:t>
      </w:r>
    </w:p>
    <w:p w14:paraId="3577668F" w14:textId="77777777" w:rsidR="00434ACE" w:rsidRPr="00AE3447" w:rsidRDefault="00434ACE" w:rsidP="00AE3447">
      <w:pPr>
        <w:spacing w:after="0" w:line="360" w:lineRule="auto"/>
        <w:ind w:firstLine="709"/>
        <w:jc w:val="both"/>
        <w:rPr>
          <w:rFonts w:ascii="Times New Roman" w:eastAsia="Times New Roman" w:hAnsi="Times New Roman"/>
          <w:sz w:val="28"/>
          <w:szCs w:val="28"/>
        </w:rPr>
      </w:pPr>
      <w:r w:rsidRPr="00AE3447">
        <w:rPr>
          <w:rFonts w:ascii="Times New Roman" w:eastAsia="Times New Roman" w:hAnsi="Times New Roman"/>
          <w:sz w:val="28"/>
          <w:szCs w:val="28"/>
        </w:rPr>
        <w:t>Ефективний одяг для польових робіт повинен бути не лише щільним і зручним, але також мати хорошу вентиляцію влітку для підтримки нормального теплообміну. Забезпечення належної вентиляції є важливим аспектом, особливо в умовах літнього періоду. Головний убір обов'язковий для захисту від сонця та уникнення перегріву голови.</w:t>
      </w:r>
    </w:p>
    <w:p w14:paraId="6E682890" w14:textId="7F62F3D8" w:rsidR="00342B1A" w:rsidRPr="00AE3447" w:rsidRDefault="00434ACE" w:rsidP="00AE3447">
      <w:pPr>
        <w:spacing w:after="0" w:line="360" w:lineRule="auto"/>
        <w:ind w:firstLine="709"/>
        <w:jc w:val="both"/>
        <w:rPr>
          <w:rFonts w:ascii="Times New Roman" w:eastAsia="Times New Roman" w:hAnsi="Times New Roman"/>
          <w:sz w:val="28"/>
          <w:szCs w:val="28"/>
        </w:rPr>
      </w:pPr>
      <w:r w:rsidRPr="00AE3447">
        <w:rPr>
          <w:rFonts w:ascii="Times New Roman" w:eastAsia="Times New Roman" w:hAnsi="Times New Roman"/>
          <w:sz w:val="28"/>
          <w:szCs w:val="28"/>
        </w:rPr>
        <w:t>Рекомендації також включають заправляння штанів у взуття для зменшення ризику укусів комах. Високе взуття на низьких підборах, спеціального призначення, може забезпечити додатковий захист від зовнішніх факторів. Важливо, щоб одяг повністю прикривав ноги та тулуб, мав належний розмір і періодично перевірявся на службовому обладнанні для забезпечення безпеки та зручності під час виконання робіт</w:t>
      </w:r>
      <w:r w:rsidR="006D09C0">
        <w:rPr>
          <w:rFonts w:ascii="Times New Roman" w:eastAsia="Times New Roman" w:hAnsi="Times New Roman"/>
          <w:sz w:val="28"/>
          <w:szCs w:val="28"/>
          <w:lang w:val="uk-UA"/>
        </w:rPr>
        <w:t xml:space="preserve"> [</w:t>
      </w:r>
      <w:r w:rsidR="00047AEC">
        <w:rPr>
          <w:rFonts w:ascii="Times New Roman" w:eastAsia="Times New Roman" w:hAnsi="Times New Roman"/>
          <w:sz w:val="28"/>
          <w:szCs w:val="28"/>
          <w:lang w:val="uk-UA"/>
        </w:rPr>
        <w:t>44</w:t>
      </w:r>
      <w:r w:rsidR="006D09C0">
        <w:rPr>
          <w:rFonts w:ascii="Times New Roman" w:eastAsia="Times New Roman" w:hAnsi="Times New Roman"/>
          <w:sz w:val="28"/>
          <w:szCs w:val="28"/>
          <w:lang w:val="uk-UA"/>
        </w:rPr>
        <w:t>].</w:t>
      </w:r>
    </w:p>
    <w:p w14:paraId="5DFF5FB8" w14:textId="77777777" w:rsidR="0099061B" w:rsidRPr="00AE3447" w:rsidRDefault="0099061B" w:rsidP="00AE3447">
      <w:pPr>
        <w:spacing w:after="0" w:line="360" w:lineRule="auto"/>
        <w:ind w:firstLine="709"/>
        <w:jc w:val="both"/>
        <w:rPr>
          <w:rFonts w:ascii="Times New Roman" w:eastAsia="Times New Roman" w:hAnsi="Times New Roman"/>
          <w:sz w:val="28"/>
          <w:szCs w:val="28"/>
          <w:lang w:val="uk-UA"/>
        </w:rPr>
      </w:pPr>
      <w:r w:rsidRPr="00AE3447">
        <w:rPr>
          <w:rFonts w:ascii="Times New Roman" w:eastAsia="Times New Roman" w:hAnsi="Times New Roman"/>
          <w:sz w:val="28"/>
          <w:szCs w:val="28"/>
          <w:lang w:val="uk-UA"/>
        </w:rPr>
        <w:t>Проведення експерименту супроводжувалося значним обсягом інформації, обробка якої вимагала швидкого використання комп'ютерної техніки. Проте, інтенсивна робота за персональним комп'ютером може призвести до різних проблем зі здоров'ям. Виникнення багатьох захворювань може бути пов'язане з неправильною організацією робочого місця та незадовільними санітарно-гігієнічними умовами праці.</w:t>
      </w:r>
    </w:p>
    <w:p w14:paraId="2907FD52" w14:textId="77777777" w:rsidR="0099061B" w:rsidRPr="00AE3447" w:rsidRDefault="0099061B" w:rsidP="00AE3447">
      <w:pPr>
        <w:spacing w:after="0" w:line="360" w:lineRule="auto"/>
        <w:ind w:firstLine="709"/>
        <w:jc w:val="both"/>
        <w:rPr>
          <w:rFonts w:ascii="Times New Roman" w:eastAsia="Times New Roman" w:hAnsi="Times New Roman"/>
          <w:sz w:val="28"/>
          <w:szCs w:val="28"/>
          <w:lang w:val="uk-UA"/>
        </w:rPr>
      </w:pPr>
      <w:r w:rsidRPr="00AE3447">
        <w:rPr>
          <w:rFonts w:ascii="Times New Roman" w:eastAsia="Times New Roman" w:hAnsi="Times New Roman"/>
          <w:sz w:val="28"/>
          <w:szCs w:val="28"/>
          <w:lang w:val="uk-UA"/>
        </w:rPr>
        <w:t>Серед можливих наслідків інтенсивної роботи за комп'ютером варто відзначити:</w:t>
      </w:r>
    </w:p>
    <w:p w14:paraId="328E06B6" w14:textId="77777777" w:rsidR="0099061B" w:rsidRPr="00AE3447" w:rsidRDefault="0099061B" w:rsidP="00AE3447">
      <w:pPr>
        <w:spacing w:after="0" w:line="360" w:lineRule="auto"/>
        <w:ind w:firstLine="709"/>
        <w:jc w:val="both"/>
        <w:rPr>
          <w:rFonts w:ascii="Times New Roman" w:eastAsia="Times New Roman" w:hAnsi="Times New Roman"/>
          <w:sz w:val="28"/>
          <w:szCs w:val="28"/>
          <w:lang w:val="uk-UA"/>
        </w:rPr>
      </w:pPr>
      <w:r w:rsidRPr="00AE3447">
        <w:rPr>
          <w:rFonts w:ascii="Times New Roman" w:eastAsia="Times New Roman" w:hAnsi="Times New Roman"/>
          <w:sz w:val="28"/>
          <w:szCs w:val="28"/>
          <w:lang w:val="uk-UA"/>
        </w:rPr>
        <w:t>1. Порушення зору: Довготривале фокусування на екрані може спричиняти втомленість очей, сухість та подразнення кон'юнктиви, а також інші проблеми зору.</w:t>
      </w:r>
    </w:p>
    <w:p w14:paraId="0DA43861" w14:textId="77777777" w:rsidR="0099061B" w:rsidRPr="00AE3447" w:rsidRDefault="0099061B" w:rsidP="00AE3447">
      <w:pPr>
        <w:spacing w:after="0" w:line="360" w:lineRule="auto"/>
        <w:ind w:firstLine="709"/>
        <w:jc w:val="both"/>
        <w:rPr>
          <w:rFonts w:ascii="Times New Roman" w:eastAsia="Times New Roman" w:hAnsi="Times New Roman"/>
          <w:sz w:val="28"/>
          <w:szCs w:val="28"/>
          <w:lang w:val="uk-UA"/>
        </w:rPr>
      </w:pPr>
      <w:r w:rsidRPr="00AE3447">
        <w:rPr>
          <w:rFonts w:ascii="Times New Roman" w:eastAsia="Times New Roman" w:hAnsi="Times New Roman"/>
          <w:sz w:val="28"/>
          <w:szCs w:val="28"/>
          <w:lang w:val="uk-UA"/>
        </w:rPr>
        <w:t>2. Кістково-м'язові порушення: Спрощене статичне положення при роботі за комп'ютером може викликати напругу та біль у м'язах, особливо в шиї, плечах та спині.</w:t>
      </w:r>
    </w:p>
    <w:p w14:paraId="7013A6EB" w14:textId="77777777" w:rsidR="0099061B" w:rsidRPr="00AE3447" w:rsidRDefault="0099061B" w:rsidP="00AE3447">
      <w:pPr>
        <w:spacing w:after="0" w:line="360" w:lineRule="auto"/>
        <w:ind w:firstLine="709"/>
        <w:jc w:val="both"/>
        <w:rPr>
          <w:rFonts w:ascii="Times New Roman" w:eastAsia="Times New Roman" w:hAnsi="Times New Roman"/>
          <w:sz w:val="28"/>
          <w:szCs w:val="28"/>
          <w:lang w:val="uk-UA"/>
        </w:rPr>
      </w:pPr>
      <w:r w:rsidRPr="00AE3447">
        <w:rPr>
          <w:rFonts w:ascii="Times New Roman" w:eastAsia="Times New Roman" w:hAnsi="Times New Roman"/>
          <w:sz w:val="28"/>
          <w:szCs w:val="28"/>
          <w:lang w:val="uk-UA"/>
        </w:rPr>
        <w:t>3. Захворювання шкіри: Тривалий контакт з клавішами, мишею та іншим обладнанням може спричинити подразнення шкіри рук, а також може виникнути синдром карпального каналу.</w:t>
      </w:r>
    </w:p>
    <w:p w14:paraId="3CF782BA" w14:textId="77777777" w:rsidR="0099061B" w:rsidRPr="00AE3447" w:rsidRDefault="0099061B" w:rsidP="00AE3447">
      <w:pPr>
        <w:spacing w:after="0" w:line="360" w:lineRule="auto"/>
        <w:ind w:firstLine="709"/>
        <w:jc w:val="both"/>
        <w:rPr>
          <w:rFonts w:ascii="Times New Roman" w:eastAsia="Times New Roman" w:hAnsi="Times New Roman"/>
          <w:sz w:val="28"/>
          <w:szCs w:val="28"/>
          <w:lang w:val="uk-UA"/>
        </w:rPr>
      </w:pPr>
      <w:r w:rsidRPr="00AE3447">
        <w:rPr>
          <w:rFonts w:ascii="Times New Roman" w:eastAsia="Times New Roman" w:hAnsi="Times New Roman"/>
          <w:sz w:val="28"/>
          <w:szCs w:val="28"/>
          <w:lang w:val="uk-UA"/>
        </w:rPr>
        <w:lastRenderedPageBreak/>
        <w:t>4. Порушення, пов'язані зі стресом: Довготривалі сесії перед комп'ютером, особливо при великому обсязі роботи, можуть викликати стрес та впливати на психічне здоров'я.</w:t>
      </w:r>
    </w:p>
    <w:p w14:paraId="4DFCDF57" w14:textId="1288AD72" w:rsidR="003C1D9B" w:rsidRPr="00AE3447" w:rsidRDefault="0099061B" w:rsidP="00AE3447">
      <w:pPr>
        <w:spacing w:after="0" w:line="360" w:lineRule="auto"/>
        <w:ind w:firstLine="709"/>
        <w:jc w:val="both"/>
        <w:rPr>
          <w:rFonts w:ascii="Times New Roman" w:eastAsia="Times New Roman" w:hAnsi="Times New Roman"/>
          <w:sz w:val="28"/>
          <w:szCs w:val="28"/>
        </w:rPr>
      </w:pPr>
      <w:r w:rsidRPr="00AE3447">
        <w:rPr>
          <w:rFonts w:ascii="Times New Roman" w:eastAsia="Times New Roman" w:hAnsi="Times New Roman"/>
          <w:sz w:val="28"/>
          <w:szCs w:val="28"/>
          <w:lang w:val="uk-UA"/>
        </w:rPr>
        <w:t>Для попередження цих проблем важливо дотримуватися ергономічних принципів організації робочого місця, регулярно відпочивати та виконувати фізичні вправи. Також важливо враховувати санітарно-гігієнічні вимоги для збереження загального здоров'я при роботі за комп'ютером</w:t>
      </w:r>
      <w:r w:rsidR="00FF5807">
        <w:rPr>
          <w:rFonts w:ascii="Times New Roman" w:eastAsia="Times New Roman" w:hAnsi="Times New Roman"/>
          <w:sz w:val="28"/>
          <w:szCs w:val="28"/>
          <w:lang w:val="uk-UA"/>
        </w:rPr>
        <w:t xml:space="preserve"> [4</w:t>
      </w:r>
      <w:r w:rsidR="00047AEC">
        <w:rPr>
          <w:rFonts w:ascii="Times New Roman" w:eastAsia="Times New Roman" w:hAnsi="Times New Roman"/>
          <w:sz w:val="28"/>
          <w:szCs w:val="28"/>
          <w:lang w:val="uk-UA"/>
        </w:rPr>
        <w:t>5</w:t>
      </w:r>
      <w:r w:rsidR="00FF5807">
        <w:rPr>
          <w:rFonts w:ascii="Times New Roman" w:eastAsia="Times New Roman" w:hAnsi="Times New Roman"/>
          <w:sz w:val="28"/>
          <w:szCs w:val="28"/>
          <w:lang w:val="uk-UA"/>
        </w:rPr>
        <w:t xml:space="preserve">]. </w:t>
      </w:r>
    </w:p>
    <w:p w14:paraId="5E38F435" w14:textId="77777777" w:rsidR="00C95EF6" w:rsidRPr="00AE3447" w:rsidRDefault="00C95EF6" w:rsidP="00AE3447">
      <w:pPr>
        <w:spacing w:after="0" w:line="360" w:lineRule="auto"/>
        <w:ind w:firstLine="709"/>
        <w:jc w:val="both"/>
        <w:rPr>
          <w:rFonts w:ascii="Times New Roman" w:eastAsia="Times New Roman" w:hAnsi="Times New Roman"/>
          <w:sz w:val="28"/>
          <w:szCs w:val="28"/>
          <w:lang w:val="uk-UA"/>
        </w:rPr>
      </w:pPr>
      <w:r w:rsidRPr="00AE3447">
        <w:rPr>
          <w:rFonts w:ascii="Times New Roman" w:eastAsia="Times New Roman" w:hAnsi="Times New Roman"/>
          <w:sz w:val="28"/>
          <w:szCs w:val="28"/>
          <w:lang w:val="uk-UA"/>
        </w:rPr>
        <w:t>В ході роботи за комп'ютером я визначила для себе ряд правил, спрямованих на збереження мого фізичного та емоційного здоров'я:</w:t>
      </w:r>
    </w:p>
    <w:p w14:paraId="49FD88F1" w14:textId="77777777" w:rsidR="00C95EF6" w:rsidRPr="00AE3447" w:rsidRDefault="00C95EF6" w:rsidP="00AE3447">
      <w:pPr>
        <w:spacing w:after="0" w:line="360" w:lineRule="auto"/>
        <w:ind w:firstLine="709"/>
        <w:jc w:val="both"/>
        <w:rPr>
          <w:rFonts w:ascii="Times New Roman" w:eastAsia="Times New Roman" w:hAnsi="Times New Roman"/>
          <w:sz w:val="28"/>
          <w:szCs w:val="28"/>
          <w:lang w:val="uk-UA"/>
        </w:rPr>
      </w:pPr>
      <w:r w:rsidRPr="00AE3447">
        <w:rPr>
          <w:rFonts w:ascii="Times New Roman" w:eastAsia="Times New Roman" w:hAnsi="Times New Roman"/>
          <w:sz w:val="28"/>
          <w:szCs w:val="28"/>
          <w:lang w:val="uk-UA"/>
        </w:rPr>
        <w:t>Правильне сидіння: Я сідаю глибоко на твердий стілець з високою спинкою, який має вигин для підтримки попереку. Це допомагає вирівняти спину та надає підтримку шиї. Я усвідомлюю, що пошкодження хребта може виникнути внаслідок неправильного розташування на робочому місці.</w:t>
      </w:r>
    </w:p>
    <w:p w14:paraId="1E7B70C7" w14:textId="77777777" w:rsidR="00C95EF6" w:rsidRPr="00AE3447" w:rsidRDefault="00C95EF6" w:rsidP="00AE3447">
      <w:pPr>
        <w:spacing w:after="0" w:line="360" w:lineRule="auto"/>
        <w:ind w:firstLine="709"/>
        <w:jc w:val="both"/>
        <w:rPr>
          <w:rFonts w:ascii="Times New Roman" w:eastAsia="Times New Roman" w:hAnsi="Times New Roman"/>
          <w:sz w:val="28"/>
          <w:szCs w:val="28"/>
          <w:lang w:val="uk-UA"/>
        </w:rPr>
      </w:pPr>
      <w:r w:rsidRPr="00AE3447">
        <w:rPr>
          <w:rFonts w:ascii="Times New Roman" w:eastAsia="Times New Roman" w:hAnsi="Times New Roman"/>
          <w:sz w:val="28"/>
          <w:szCs w:val="28"/>
          <w:lang w:val="uk-UA"/>
        </w:rPr>
        <w:t>Щоб уникнути шкідливого впливу α, β-частинок, я дотримуюся визначеної відстані від монітора, яка становить 50-70 см. Цей підхід має на меті запобігти іонізації живих тканин, що може викликати зміни в ДНК та порушення кінетики їх розвитку. Вплив іонізуючого випромінювання на організм включає гальмування роботи кровотворних органів, збільшення крихкості кровоносних судин та зниження опору організму перед інфекційними захворюваннями.</w:t>
      </w:r>
    </w:p>
    <w:p w14:paraId="00A23300" w14:textId="77777777" w:rsidR="00C95EF6" w:rsidRPr="00AE3447" w:rsidRDefault="00C95EF6" w:rsidP="00AE3447">
      <w:pPr>
        <w:spacing w:after="0" w:line="360" w:lineRule="auto"/>
        <w:ind w:firstLine="709"/>
        <w:jc w:val="both"/>
        <w:rPr>
          <w:rFonts w:ascii="Times New Roman" w:eastAsia="Times New Roman" w:hAnsi="Times New Roman"/>
          <w:sz w:val="28"/>
          <w:szCs w:val="28"/>
          <w:lang w:val="uk-UA"/>
        </w:rPr>
      </w:pPr>
      <w:r w:rsidRPr="00AE3447">
        <w:rPr>
          <w:rFonts w:ascii="Times New Roman" w:eastAsia="Times New Roman" w:hAnsi="Times New Roman"/>
          <w:sz w:val="28"/>
          <w:szCs w:val="28"/>
          <w:lang w:val="uk-UA"/>
        </w:rPr>
        <w:t>Досліджено, що випромінення в першу чергу негативно впливає на центральну нервову систему, викликаючи головні болі, запаморочення та виникнення синдрому стресу. Навіть короткочасні впливи слабких полів частоти змінюють гормональний стан організму та порушують біоструми мозку.</w:t>
      </w:r>
    </w:p>
    <w:p w14:paraId="698B3D05" w14:textId="77777777" w:rsidR="00C95EF6" w:rsidRPr="00AE3447" w:rsidRDefault="00C95EF6" w:rsidP="00AE3447">
      <w:pPr>
        <w:spacing w:after="0" w:line="360" w:lineRule="auto"/>
        <w:ind w:firstLine="709"/>
        <w:jc w:val="both"/>
        <w:rPr>
          <w:rFonts w:ascii="Times New Roman" w:eastAsia="Times New Roman" w:hAnsi="Times New Roman"/>
          <w:sz w:val="28"/>
          <w:szCs w:val="28"/>
          <w:lang w:val="uk-UA"/>
        </w:rPr>
      </w:pPr>
      <w:r w:rsidRPr="00AE3447">
        <w:rPr>
          <w:rFonts w:ascii="Times New Roman" w:eastAsia="Times New Roman" w:hAnsi="Times New Roman"/>
          <w:sz w:val="28"/>
          <w:szCs w:val="28"/>
          <w:lang w:val="uk-UA"/>
        </w:rPr>
        <w:t>Для забезпечення здоров'я під час тривалої роботи за комп'ютером, я регулярно робила перерви в сидячій позі. Кожні 1-2 години я вставала і ходила 15-20 хвилин. Цей підхід має важливе значення, оскільки тривала робота з комп'ютером може викликати іонізацію приміщення з утворенням "позитивних" та "негативних" аеронів. Важливо враховувати, що "позитивні" аерони можуть негативно впливати на стан здоров'я. Такі перерви допомагають зменшити негативний вплив і підтримують фізичне та емоційне благополуччя.</w:t>
      </w:r>
    </w:p>
    <w:p w14:paraId="598CEA93" w14:textId="6A268913" w:rsidR="007F6D59" w:rsidRPr="00AE3447" w:rsidRDefault="00C95EF6" w:rsidP="00AE3447">
      <w:pPr>
        <w:spacing w:after="0" w:line="360" w:lineRule="auto"/>
        <w:ind w:firstLine="709"/>
        <w:jc w:val="both"/>
        <w:rPr>
          <w:rFonts w:ascii="Times New Roman" w:eastAsia="Times New Roman" w:hAnsi="Times New Roman"/>
          <w:sz w:val="28"/>
          <w:szCs w:val="28"/>
          <w:highlight w:val="yellow"/>
        </w:rPr>
      </w:pPr>
      <w:r w:rsidRPr="00AE3447">
        <w:rPr>
          <w:rFonts w:ascii="Times New Roman" w:eastAsia="Times New Roman" w:hAnsi="Times New Roman"/>
          <w:sz w:val="28"/>
          <w:szCs w:val="28"/>
          <w:lang w:val="uk-UA"/>
        </w:rPr>
        <w:lastRenderedPageBreak/>
        <w:t>Також важливо враховувати ефекти роботи біля наелектризованого екрана монітора. Цей процес притягує частинки завислого в повітрі пилу і заряджає їх, що може викликати подразнення шкіри, висипки та запалення у людей з чутливою шкірою. Отже, управління цими аспектами є важливим для збереження загального здоров'я та комфорту під час використання комп'ютера</w:t>
      </w:r>
      <w:r w:rsidR="00A028A7">
        <w:rPr>
          <w:rFonts w:ascii="Times New Roman" w:eastAsia="Times New Roman" w:hAnsi="Times New Roman"/>
          <w:sz w:val="28"/>
          <w:szCs w:val="28"/>
          <w:lang w:val="uk-UA"/>
        </w:rPr>
        <w:t xml:space="preserve"> [4</w:t>
      </w:r>
      <w:r w:rsidR="00047AEC">
        <w:rPr>
          <w:rFonts w:ascii="Times New Roman" w:eastAsia="Times New Roman" w:hAnsi="Times New Roman"/>
          <w:sz w:val="28"/>
          <w:szCs w:val="28"/>
          <w:lang w:val="uk-UA"/>
        </w:rPr>
        <w:t>6</w:t>
      </w:r>
      <w:r w:rsidR="00A028A7">
        <w:rPr>
          <w:rFonts w:ascii="Times New Roman" w:eastAsia="Times New Roman" w:hAnsi="Times New Roman"/>
          <w:sz w:val="28"/>
          <w:szCs w:val="28"/>
          <w:lang w:val="uk-UA"/>
        </w:rPr>
        <w:t xml:space="preserve">]. </w:t>
      </w:r>
    </w:p>
    <w:p w14:paraId="286F4096" w14:textId="77777777" w:rsidR="004507F3" w:rsidRPr="00AE3447" w:rsidRDefault="004507F3" w:rsidP="00AE3447">
      <w:pPr>
        <w:spacing w:after="0" w:line="360" w:lineRule="auto"/>
        <w:ind w:firstLine="709"/>
        <w:jc w:val="both"/>
        <w:rPr>
          <w:rFonts w:ascii="Times New Roman" w:eastAsia="Times New Roman" w:hAnsi="Times New Roman"/>
          <w:sz w:val="28"/>
          <w:szCs w:val="28"/>
        </w:rPr>
      </w:pPr>
      <w:r w:rsidRPr="00AE3447">
        <w:rPr>
          <w:rFonts w:ascii="Times New Roman" w:eastAsia="Times New Roman" w:hAnsi="Times New Roman"/>
          <w:sz w:val="28"/>
          <w:szCs w:val="28"/>
        </w:rPr>
        <w:t>Під час проведення експерименту використовувалася комп'ютерна техніка, і я дотримувалася важливих правил електробезпеки, щоб уникнути небезпеки та забезпечити безпечні умови роботи. Зокрема:</w:t>
      </w:r>
    </w:p>
    <w:p w14:paraId="4F0D8F76" w14:textId="77777777" w:rsidR="004507F3" w:rsidRPr="00AE3447" w:rsidRDefault="004507F3" w:rsidP="00AE3447">
      <w:pPr>
        <w:spacing w:after="0" w:line="360" w:lineRule="auto"/>
        <w:ind w:firstLine="709"/>
        <w:jc w:val="both"/>
        <w:rPr>
          <w:rFonts w:ascii="Times New Roman" w:eastAsia="Times New Roman" w:hAnsi="Times New Roman"/>
          <w:sz w:val="28"/>
          <w:szCs w:val="28"/>
        </w:rPr>
      </w:pPr>
      <w:r w:rsidRPr="00AE3447">
        <w:rPr>
          <w:rFonts w:ascii="Times New Roman" w:eastAsia="Times New Roman" w:hAnsi="Times New Roman"/>
          <w:sz w:val="28"/>
          <w:szCs w:val="28"/>
        </w:rPr>
        <w:t>1. Гумовий килимок під електроприладами: Перед кожним електроприладом розташовувався гумовий килимок на підлозі для зменшення ризику електротравм при можливому контакті з заземленою поверхнею.</w:t>
      </w:r>
    </w:p>
    <w:p w14:paraId="56457AF5" w14:textId="77777777" w:rsidR="004507F3" w:rsidRPr="00AE3447" w:rsidRDefault="004507F3" w:rsidP="00AE3447">
      <w:pPr>
        <w:spacing w:after="0" w:line="360" w:lineRule="auto"/>
        <w:ind w:firstLine="709"/>
        <w:jc w:val="both"/>
        <w:rPr>
          <w:rFonts w:ascii="Times New Roman" w:eastAsia="Times New Roman" w:hAnsi="Times New Roman"/>
          <w:sz w:val="28"/>
          <w:szCs w:val="28"/>
        </w:rPr>
      </w:pPr>
      <w:r w:rsidRPr="00AE3447">
        <w:rPr>
          <w:rFonts w:ascii="Times New Roman" w:eastAsia="Times New Roman" w:hAnsi="Times New Roman"/>
          <w:sz w:val="28"/>
          <w:szCs w:val="28"/>
        </w:rPr>
        <w:t>2. Перевірка справності електроприладів: Перед використанням усі електроприлади ретельно перевірялись на справність, щоб уникнути можливих нещасних випадків та електротравм.</w:t>
      </w:r>
    </w:p>
    <w:p w14:paraId="428AE1B8" w14:textId="77777777" w:rsidR="004507F3" w:rsidRPr="00AE3447" w:rsidRDefault="004507F3" w:rsidP="00AE3447">
      <w:pPr>
        <w:spacing w:after="0" w:line="360" w:lineRule="auto"/>
        <w:ind w:firstLine="709"/>
        <w:jc w:val="both"/>
        <w:rPr>
          <w:rFonts w:ascii="Times New Roman" w:eastAsia="Times New Roman" w:hAnsi="Times New Roman"/>
          <w:sz w:val="28"/>
          <w:szCs w:val="28"/>
        </w:rPr>
      </w:pPr>
      <w:r w:rsidRPr="00AE3447">
        <w:rPr>
          <w:rFonts w:ascii="Times New Roman" w:eastAsia="Times New Roman" w:hAnsi="Times New Roman"/>
          <w:sz w:val="28"/>
          <w:szCs w:val="28"/>
        </w:rPr>
        <w:t>3. Відключення електроприладів в разі аварій: При припиненні подачі електроенергії, пошкодженні заземлення або ізоляції електропроводів, а також при появі іскор чи вогню, електроприлади негайно відключалися від електромережі.</w:t>
      </w:r>
    </w:p>
    <w:p w14:paraId="65022C14" w14:textId="77777777" w:rsidR="004507F3" w:rsidRPr="00AE3447" w:rsidRDefault="004507F3" w:rsidP="00AE3447">
      <w:pPr>
        <w:spacing w:after="0" w:line="360" w:lineRule="auto"/>
        <w:ind w:firstLine="709"/>
        <w:jc w:val="both"/>
        <w:rPr>
          <w:rFonts w:ascii="Times New Roman" w:eastAsia="Times New Roman" w:hAnsi="Times New Roman"/>
          <w:sz w:val="28"/>
          <w:szCs w:val="28"/>
        </w:rPr>
      </w:pPr>
      <w:r w:rsidRPr="00AE3447">
        <w:rPr>
          <w:rFonts w:ascii="Times New Roman" w:eastAsia="Times New Roman" w:hAnsi="Times New Roman"/>
          <w:sz w:val="28"/>
          <w:szCs w:val="28"/>
        </w:rPr>
        <w:t>Ураховувала потенційні небезпеки, такі як:</w:t>
      </w:r>
    </w:p>
    <w:p w14:paraId="1F61EC1C" w14:textId="77777777" w:rsidR="004507F3" w:rsidRPr="00AE3447" w:rsidRDefault="004507F3" w:rsidP="00AE3447">
      <w:pPr>
        <w:spacing w:after="0" w:line="360" w:lineRule="auto"/>
        <w:ind w:firstLine="709"/>
        <w:jc w:val="both"/>
        <w:rPr>
          <w:rFonts w:ascii="Times New Roman" w:eastAsia="Times New Roman" w:hAnsi="Times New Roman"/>
          <w:sz w:val="28"/>
          <w:szCs w:val="28"/>
        </w:rPr>
      </w:pPr>
      <w:r w:rsidRPr="00AE3447">
        <w:rPr>
          <w:rFonts w:ascii="Times New Roman" w:eastAsia="Times New Roman" w:hAnsi="Times New Roman"/>
          <w:sz w:val="28"/>
          <w:szCs w:val="28"/>
        </w:rPr>
        <w:t>- Мокрі або вологі поверхні навколо електрообладнання.</w:t>
      </w:r>
    </w:p>
    <w:p w14:paraId="0AABB6C8" w14:textId="77777777" w:rsidR="004507F3" w:rsidRPr="00AE3447" w:rsidRDefault="004507F3" w:rsidP="00AE3447">
      <w:pPr>
        <w:spacing w:after="0" w:line="360" w:lineRule="auto"/>
        <w:ind w:firstLine="709"/>
        <w:jc w:val="both"/>
        <w:rPr>
          <w:rFonts w:ascii="Times New Roman" w:eastAsia="Times New Roman" w:hAnsi="Times New Roman"/>
          <w:sz w:val="28"/>
          <w:szCs w:val="28"/>
        </w:rPr>
      </w:pPr>
      <w:r w:rsidRPr="00AE3447">
        <w:rPr>
          <w:rFonts w:ascii="Times New Roman" w:eastAsia="Times New Roman" w:hAnsi="Times New Roman"/>
          <w:sz w:val="28"/>
          <w:szCs w:val="28"/>
        </w:rPr>
        <w:t>- Довгі незакріплені електричні шнури та пошкоджена ізоляція кабелів.</w:t>
      </w:r>
    </w:p>
    <w:p w14:paraId="788FCA81" w14:textId="77777777" w:rsidR="004507F3" w:rsidRPr="00AE3447" w:rsidRDefault="004507F3" w:rsidP="00AE3447">
      <w:pPr>
        <w:spacing w:after="0" w:line="360" w:lineRule="auto"/>
        <w:ind w:firstLine="709"/>
        <w:jc w:val="both"/>
        <w:rPr>
          <w:rFonts w:ascii="Times New Roman" w:eastAsia="Times New Roman" w:hAnsi="Times New Roman"/>
          <w:sz w:val="28"/>
          <w:szCs w:val="28"/>
        </w:rPr>
      </w:pPr>
      <w:r w:rsidRPr="00AE3447">
        <w:rPr>
          <w:rFonts w:ascii="Times New Roman" w:eastAsia="Times New Roman" w:hAnsi="Times New Roman"/>
          <w:sz w:val="28"/>
          <w:szCs w:val="28"/>
        </w:rPr>
        <w:t>- Перевантаження електроланцюга при використанні трійників.</w:t>
      </w:r>
    </w:p>
    <w:p w14:paraId="3F58AB61" w14:textId="77777777" w:rsidR="004507F3" w:rsidRPr="00AE3447" w:rsidRDefault="004507F3" w:rsidP="00AE3447">
      <w:pPr>
        <w:spacing w:after="0" w:line="360" w:lineRule="auto"/>
        <w:ind w:firstLine="709"/>
        <w:jc w:val="both"/>
        <w:rPr>
          <w:rFonts w:ascii="Times New Roman" w:eastAsia="Times New Roman" w:hAnsi="Times New Roman"/>
          <w:sz w:val="28"/>
          <w:szCs w:val="28"/>
        </w:rPr>
      </w:pPr>
      <w:r w:rsidRPr="00AE3447">
        <w:rPr>
          <w:rFonts w:ascii="Times New Roman" w:eastAsia="Times New Roman" w:hAnsi="Times New Roman"/>
          <w:sz w:val="28"/>
          <w:szCs w:val="28"/>
        </w:rPr>
        <w:t>- Присутність обладнання, що може іскрити, поруч із легкозаймистими рідинами та парами.</w:t>
      </w:r>
    </w:p>
    <w:p w14:paraId="47B36D19" w14:textId="77777777" w:rsidR="004507F3" w:rsidRPr="00AE3447" w:rsidRDefault="004507F3" w:rsidP="00AE3447">
      <w:pPr>
        <w:spacing w:after="0" w:line="360" w:lineRule="auto"/>
        <w:ind w:firstLine="709"/>
        <w:jc w:val="both"/>
        <w:rPr>
          <w:rFonts w:ascii="Times New Roman" w:eastAsia="Times New Roman" w:hAnsi="Times New Roman"/>
          <w:sz w:val="28"/>
          <w:szCs w:val="28"/>
        </w:rPr>
      </w:pPr>
      <w:r w:rsidRPr="00AE3447">
        <w:rPr>
          <w:rFonts w:ascii="Times New Roman" w:eastAsia="Times New Roman" w:hAnsi="Times New Roman"/>
          <w:sz w:val="28"/>
          <w:szCs w:val="28"/>
        </w:rPr>
        <w:t>- Використання несправного обладнання.</w:t>
      </w:r>
    </w:p>
    <w:p w14:paraId="496D2F26" w14:textId="77777777" w:rsidR="004507F3" w:rsidRPr="00AE3447" w:rsidRDefault="004507F3" w:rsidP="00AE3447">
      <w:pPr>
        <w:spacing w:after="0" w:line="360" w:lineRule="auto"/>
        <w:ind w:firstLine="709"/>
        <w:jc w:val="both"/>
        <w:rPr>
          <w:rFonts w:ascii="Times New Roman" w:eastAsia="Times New Roman" w:hAnsi="Times New Roman"/>
          <w:sz w:val="28"/>
          <w:szCs w:val="28"/>
        </w:rPr>
      </w:pPr>
      <w:r w:rsidRPr="00AE3447">
        <w:rPr>
          <w:rFonts w:ascii="Times New Roman" w:eastAsia="Times New Roman" w:hAnsi="Times New Roman"/>
          <w:sz w:val="28"/>
          <w:szCs w:val="28"/>
        </w:rPr>
        <w:t>Також дотримувалася заборон на:</w:t>
      </w:r>
    </w:p>
    <w:p w14:paraId="7CB6A130" w14:textId="77777777" w:rsidR="004507F3" w:rsidRPr="00AE3447" w:rsidRDefault="004507F3" w:rsidP="00AE3447">
      <w:pPr>
        <w:spacing w:after="0" w:line="360" w:lineRule="auto"/>
        <w:ind w:firstLine="709"/>
        <w:jc w:val="both"/>
        <w:rPr>
          <w:rFonts w:ascii="Times New Roman" w:eastAsia="Times New Roman" w:hAnsi="Times New Roman"/>
          <w:sz w:val="28"/>
          <w:szCs w:val="28"/>
        </w:rPr>
      </w:pPr>
      <w:r w:rsidRPr="00AE3447">
        <w:rPr>
          <w:rFonts w:ascii="Times New Roman" w:eastAsia="Times New Roman" w:hAnsi="Times New Roman"/>
          <w:sz w:val="28"/>
          <w:szCs w:val="28"/>
        </w:rPr>
        <w:t>- Роботу з несправними електричними приладами.</w:t>
      </w:r>
    </w:p>
    <w:p w14:paraId="0552AD38" w14:textId="77777777" w:rsidR="004507F3" w:rsidRPr="00AE3447" w:rsidRDefault="004507F3" w:rsidP="00AE3447">
      <w:pPr>
        <w:spacing w:after="0" w:line="360" w:lineRule="auto"/>
        <w:ind w:firstLine="709"/>
        <w:jc w:val="both"/>
        <w:rPr>
          <w:rFonts w:ascii="Times New Roman" w:eastAsia="Times New Roman" w:hAnsi="Times New Roman"/>
          <w:sz w:val="28"/>
          <w:szCs w:val="28"/>
        </w:rPr>
      </w:pPr>
      <w:r w:rsidRPr="00AE3447">
        <w:rPr>
          <w:rFonts w:ascii="Times New Roman" w:eastAsia="Times New Roman" w:hAnsi="Times New Roman"/>
          <w:sz w:val="28"/>
          <w:szCs w:val="28"/>
        </w:rPr>
        <w:t>- Доторкання рук або металевими предметами до корпусів електрообладнання і оголених проводів.</w:t>
      </w:r>
    </w:p>
    <w:p w14:paraId="4FCBFDB5" w14:textId="77777777" w:rsidR="004507F3" w:rsidRPr="00AE3447" w:rsidRDefault="004507F3" w:rsidP="00AE3447">
      <w:pPr>
        <w:spacing w:after="0" w:line="360" w:lineRule="auto"/>
        <w:ind w:firstLine="709"/>
        <w:jc w:val="both"/>
        <w:rPr>
          <w:rFonts w:ascii="Times New Roman" w:eastAsia="Times New Roman" w:hAnsi="Times New Roman"/>
          <w:sz w:val="28"/>
          <w:szCs w:val="28"/>
        </w:rPr>
      </w:pPr>
      <w:r w:rsidRPr="00AE3447">
        <w:rPr>
          <w:rFonts w:ascii="Times New Roman" w:eastAsia="Times New Roman" w:hAnsi="Times New Roman"/>
          <w:sz w:val="28"/>
          <w:szCs w:val="28"/>
        </w:rPr>
        <w:t>- Зберігання легкозаймистих матеріалів біля електроприладів.</w:t>
      </w:r>
    </w:p>
    <w:p w14:paraId="5FD0E3B7" w14:textId="77777777" w:rsidR="004507F3" w:rsidRPr="00AE3447" w:rsidRDefault="004507F3" w:rsidP="00AE3447">
      <w:pPr>
        <w:spacing w:after="0" w:line="360" w:lineRule="auto"/>
        <w:ind w:firstLine="709"/>
        <w:jc w:val="both"/>
        <w:rPr>
          <w:rFonts w:ascii="Times New Roman" w:eastAsia="Times New Roman" w:hAnsi="Times New Roman"/>
          <w:sz w:val="28"/>
          <w:szCs w:val="28"/>
        </w:rPr>
      </w:pPr>
      <w:r w:rsidRPr="00AE3447">
        <w:rPr>
          <w:rFonts w:ascii="Times New Roman" w:eastAsia="Times New Roman" w:hAnsi="Times New Roman"/>
          <w:sz w:val="28"/>
          <w:szCs w:val="28"/>
        </w:rPr>
        <w:lastRenderedPageBreak/>
        <w:t>- Перенесення включених приладів без нагляду.</w:t>
      </w:r>
    </w:p>
    <w:p w14:paraId="6BBCD0F3" w14:textId="77777777" w:rsidR="004507F3" w:rsidRPr="00AE3447" w:rsidRDefault="004507F3" w:rsidP="00AE3447">
      <w:pPr>
        <w:spacing w:after="0" w:line="360" w:lineRule="auto"/>
        <w:ind w:firstLine="709"/>
        <w:jc w:val="both"/>
        <w:rPr>
          <w:rFonts w:ascii="Times New Roman" w:eastAsia="Times New Roman" w:hAnsi="Times New Roman"/>
          <w:sz w:val="28"/>
          <w:szCs w:val="28"/>
        </w:rPr>
      </w:pPr>
      <w:r w:rsidRPr="00AE3447">
        <w:rPr>
          <w:rFonts w:ascii="Times New Roman" w:eastAsia="Times New Roman" w:hAnsi="Times New Roman"/>
          <w:sz w:val="28"/>
          <w:szCs w:val="28"/>
        </w:rPr>
        <w:t>- Гасіння пожеж у електроприладах водою, хімічними пінними вогнегасниками.</w:t>
      </w:r>
    </w:p>
    <w:p w14:paraId="53628571" w14:textId="77777777" w:rsidR="004D75F4" w:rsidRPr="00AE3447" w:rsidRDefault="004507F3" w:rsidP="00AE3447">
      <w:pPr>
        <w:spacing w:after="0" w:line="360" w:lineRule="auto"/>
        <w:ind w:firstLine="709"/>
        <w:jc w:val="both"/>
        <w:rPr>
          <w:rFonts w:ascii="Times New Roman" w:eastAsia="Times New Roman" w:hAnsi="Times New Roman"/>
          <w:sz w:val="28"/>
          <w:szCs w:val="28"/>
          <w:lang w:val="ru-RU"/>
        </w:rPr>
      </w:pPr>
      <w:r w:rsidRPr="00AE3447">
        <w:rPr>
          <w:rFonts w:ascii="Times New Roman" w:eastAsia="Times New Roman" w:hAnsi="Times New Roman"/>
          <w:sz w:val="28"/>
          <w:szCs w:val="28"/>
        </w:rPr>
        <w:t>Ці заходи були вжиті для максимального забезпечення безпеки під час експерименту та уникнення можливих небезпек.</w:t>
      </w:r>
      <w:r w:rsidR="004D75F4" w:rsidRPr="00AE3447">
        <w:rPr>
          <w:rFonts w:ascii="Times New Roman" w:eastAsia="Times New Roman" w:hAnsi="Times New Roman"/>
          <w:sz w:val="28"/>
          <w:szCs w:val="28"/>
          <w:lang w:val="ru-RU"/>
        </w:rPr>
        <w:t xml:space="preserve"> </w:t>
      </w:r>
    </w:p>
    <w:p w14:paraId="6C10947A" w14:textId="77777777" w:rsidR="00F002E8" w:rsidRPr="00AE3447" w:rsidRDefault="00F002E8" w:rsidP="00AE3447">
      <w:pPr>
        <w:spacing w:after="0" w:line="360" w:lineRule="auto"/>
        <w:ind w:firstLine="709"/>
        <w:jc w:val="both"/>
        <w:rPr>
          <w:rFonts w:ascii="Times New Roman" w:eastAsia="Times New Roman" w:hAnsi="Times New Roman"/>
          <w:sz w:val="28"/>
          <w:szCs w:val="28"/>
          <w:lang w:val="ru-RU"/>
        </w:rPr>
      </w:pPr>
      <w:proofErr w:type="spellStart"/>
      <w:r w:rsidRPr="00AE3447">
        <w:rPr>
          <w:rFonts w:ascii="Times New Roman" w:eastAsia="Times New Roman" w:hAnsi="Times New Roman"/>
          <w:sz w:val="28"/>
          <w:szCs w:val="28"/>
          <w:lang w:val="ru-RU"/>
        </w:rPr>
        <w:t>Важливим</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завданням</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забезпечення</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пожежної</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безпеки</w:t>
      </w:r>
      <w:proofErr w:type="spellEnd"/>
      <w:r w:rsidRPr="00AE3447">
        <w:rPr>
          <w:rFonts w:ascii="Times New Roman" w:eastAsia="Times New Roman" w:hAnsi="Times New Roman"/>
          <w:sz w:val="28"/>
          <w:szCs w:val="28"/>
          <w:lang w:val="ru-RU"/>
        </w:rPr>
        <w:t xml:space="preserve"> є </w:t>
      </w:r>
      <w:proofErr w:type="spellStart"/>
      <w:r w:rsidRPr="00AE3447">
        <w:rPr>
          <w:rFonts w:ascii="Times New Roman" w:eastAsia="Times New Roman" w:hAnsi="Times New Roman"/>
          <w:sz w:val="28"/>
          <w:szCs w:val="28"/>
          <w:lang w:val="ru-RU"/>
        </w:rPr>
        <w:t>запобігання</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виникненню</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пожежі</w:t>
      </w:r>
      <w:proofErr w:type="spellEnd"/>
      <w:r w:rsidRPr="00AE3447">
        <w:rPr>
          <w:rFonts w:ascii="Times New Roman" w:eastAsia="Times New Roman" w:hAnsi="Times New Roman"/>
          <w:sz w:val="28"/>
          <w:szCs w:val="28"/>
          <w:lang w:val="ru-RU"/>
        </w:rPr>
        <w:t xml:space="preserve"> та </w:t>
      </w:r>
      <w:proofErr w:type="spellStart"/>
      <w:r w:rsidRPr="00AE3447">
        <w:rPr>
          <w:rFonts w:ascii="Times New Roman" w:eastAsia="Times New Roman" w:hAnsi="Times New Roman"/>
          <w:sz w:val="28"/>
          <w:szCs w:val="28"/>
          <w:lang w:val="ru-RU"/>
        </w:rPr>
        <w:t>мінімізація</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її</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наслідків</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Об'єкти</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повинні</w:t>
      </w:r>
      <w:proofErr w:type="spellEnd"/>
      <w:r w:rsidRPr="00AE3447">
        <w:rPr>
          <w:rFonts w:ascii="Times New Roman" w:eastAsia="Times New Roman" w:hAnsi="Times New Roman"/>
          <w:sz w:val="28"/>
          <w:szCs w:val="28"/>
          <w:lang w:val="ru-RU"/>
        </w:rPr>
        <w:t xml:space="preserve"> бути </w:t>
      </w:r>
      <w:proofErr w:type="spellStart"/>
      <w:r w:rsidRPr="00AE3447">
        <w:rPr>
          <w:rFonts w:ascii="Times New Roman" w:eastAsia="Times New Roman" w:hAnsi="Times New Roman"/>
          <w:sz w:val="28"/>
          <w:szCs w:val="28"/>
          <w:lang w:val="ru-RU"/>
        </w:rPr>
        <w:t>оснащені</w:t>
      </w:r>
      <w:proofErr w:type="spellEnd"/>
      <w:r w:rsidRPr="00AE3447">
        <w:rPr>
          <w:rFonts w:ascii="Times New Roman" w:eastAsia="Times New Roman" w:hAnsi="Times New Roman"/>
          <w:sz w:val="28"/>
          <w:szCs w:val="28"/>
          <w:lang w:val="ru-RU"/>
        </w:rPr>
        <w:t xml:space="preserve"> системами </w:t>
      </w:r>
      <w:proofErr w:type="spellStart"/>
      <w:r w:rsidRPr="00AE3447">
        <w:rPr>
          <w:rFonts w:ascii="Times New Roman" w:eastAsia="Times New Roman" w:hAnsi="Times New Roman"/>
          <w:sz w:val="28"/>
          <w:szCs w:val="28"/>
          <w:lang w:val="ru-RU"/>
        </w:rPr>
        <w:t>пожежної</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безпеки</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спрямованими</w:t>
      </w:r>
      <w:proofErr w:type="spellEnd"/>
      <w:r w:rsidRPr="00AE3447">
        <w:rPr>
          <w:rFonts w:ascii="Times New Roman" w:eastAsia="Times New Roman" w:hAnsi="Times New Roman"/>
          <w:sz w:val="28"/>
          <w:szCs w:val="28"/>
          <w:lang w:val="ru-RU"/>
        </w:rPr>
        <w:t xml:space="preserve"> на </w:t>
      </w:r>
      <w:proofErr w:type="spellStart"/>
      <w:r w:rsidRPr="00AE3447">
        <w:rPr>
          <w:rFonts w:ascii="Times New Roman" w:eastAsia="Times New Roman" w:hAnsi="Times New Roman"/>
          <w:sz w:val="28"/>
          <w:szCs w:val="28"/>
          <w:lang w:val="ru-RU"/>
        </w:rPr>
        <w:t>запобігання</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пожежі</w:t>
      </w:r>
      <w:proofErr w:type="spellEnd"/>
      <w:r w:rsidRPr="00AE3447">
        <w:rPr>
          <w:rFonts w:ascii="Times New Roman" w:eastAsia="Times New Roman" w:hAnsi="Times New Roman"/>
          <w:sz w:val="28"/>
          <w:szCs w:val="28"/>
          <w:lang w:val="ru-RU"/>
        </w:rPr>
        <w:t xml:space="preserve"> та </w:t>
      </w:r>
      <w:proofErr w:type="spellStart"/>
      <w:r w:rsidRPr="00AE3447">
        <w:rPr>
          <w:rFonts w:ascii="Times New Roman" w:eastAsia="Times New Roman" w:hAnsi="Times New Roman"/>
          <w:sz w:val="28"/>
          <w:szCs w:val="28"/>
          <w:lang w:val="ru-RU"/>
        </w:rPr>
        <w:t>захист</w:t>
      </w:r>
      <w:proofErr w:type="spellEnd"/>
      <w:r w:rsidRPr="00AE3447">
        <w:rPr>
          <w:rFonts w:ascii="Times New Roman" w:eastAsia="Times New Roman" w:hAnsi="Times New Roman"/>
          <w:sz w:val="28"/>
          <w:szCs w:val="28"/>
          <w:lang w:val="ru-RU"/>
        </w:rPr>
        <w:t xml:space="preserve"> людей і </w:t>
      </w:r>
      <w:proofErr w:type="spellStart"/>
      <w:r w:rsidRPr="00AE3447">
        <w:rPr>
          <w:rFonts w:ascii="Times New Roman" w:eastAsia="Times New Roman" w:hAnsi="Times New Roman"/>
          <w:sz w:val="28"/>
          <w:szCs w:val="28"/>
          <w:lang w:val="ru-RU"/>
        </w:rPr>
        <w:t>матеріальних</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цінностей</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від</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небезпечних</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факторів</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пожежі</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Ці</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фактори</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включають</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полум'я</w:t>
      </w:r>
      <w:proofErr w:type="spellEnd"/>
      <w:r w:rsidRPr="00AE3447">
        <w:rPr>
          <w:rFonts w:ascii="Times New Roman" w:eastAsia="Times New Roman" w:hAnsi="Times New Roman"/>
          <w:sz w:val="28"/>
          <w:szCs w:val="28"/>
          <w:lang w:val="ru-RU"/>
        </w:rPr>
        <w:t xml:space="preserve"> та </w:t>
      </w:r>
      <w:proofErr w:type="spellStart"/>
      <w:r w:rsidRPr="00AE3447">
        <w:rPr>
          <w:rFonts w:ascii="Times New Roman" w:eastAsia="Times New Roman" w:hAnsi="Times New Roman"/>
          <w:sz w:val="28"/>
          <w:szCs w:val="28"/>
          <w:lang w:val="ru-RU"/>
        </w:rPr>
        <w:t>іскри</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підвищену</w:t>
      </w:r>
      <w:proofErr w:type="spellEnd"/>
      <w:r w:rsidRPr="00AE3447">
        <w:rPr>
          <w:rFonts w:ascii="Times New Roman" w:eastAsia="Times New Roman" w:hAnsi="Times New Roman"/>
          <w:sz w:val="28"/>
          <w:szCs w:val="28"/>
          <w:lang w:val="ru-RU"/>
        </w:rPr>
        <w:t xml:space="preserve"> температуру, </w:t>
      </w:r>
      <w:proofErr w:type="spellStart"/>
      <w:r w:rsidRPr="00AE3447">
        <w:rPr>
          <w:rFonts w:ascii="Times New Roman" w:eastAsia="Times New Roman" w:hAnsi="Times New Roman"/>
          <w:sz w:val="28"/>
          <w:szCs w:val="28"/>
          <w:lang w:val="ru-RU"/>
        </w:rPr>
        <w:t>токсичні</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продукти</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горіння</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дим</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знижену</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концентрацію</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кисню</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серед</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інших</w:t>
      </w:r>
      <w:proofErr w:type="spellEnd"/>
      <w:r w:rsidRPr="00AE3447">
        <w:rPr>
          <w:rFonts w:ascii="Times New Roman" w:eastAsia="Times New Roman" w:hAnsi="Times New Roman"/>
          <w:sz w:val="28"/>
          <w:szCs w:val="28"/>
          <w:lang w:val="ru-RU"/>
        </w:rPr>
        <w:t>.</w:t>
      </w:r>
    </w:p>
    <w:p w14:paraId="531CFC90" w14:textId="77777777" w:rsidR="00F002E8" w:rsidRPr="00AE3447" w:rsidRDefault="00F002E8" w:rsidP="00AE3447">
      <w:pPr>
        <w:spacing w:after="0" w:line="360" w:lineRule="auto"/>
        <w:ind w:firstLine="709"/>
        <w:jc w:val="both"/>
        <w:rPr>
          <w:rFonts w:ascii="Times New Roman" w:eastAsia="Times New Roman" w:hAnsi="Times New Roman"/>
          <w:sz w:val="28"/>
          <w:szCs w:val="28"/>
          <w:lang w:val="ru-RU"/>
        </w:rPr>
      </w:pPr>
      <w:proofErr w:type="spellStart"/>
      <w:r w:rsidRPr="00AE3447">
        <w:rPr>
          <w:rFonts w:ascii="Times New Roman" w:eastAsia="Times New Roman" w:hAnsi="Times New Roman"/>
          <w:sz w:val="28"/>
          <w:szCs w:val="28"/>
          <w:lang w:val="ru-RU"/>
        </w:rPr>
        <w:t>Вторинні</w:t>
      </w:r>
      <w:proofErr w:type="spellEnd"/>
      <w:r w:rsidRPr="00AE3447">
        <w:rPr>
          <w:rFonts w:ascii="Times New Roman" w:eastAsia="Times New Roman" w:hAnsi="Times New Roman"/>
          <w:sz w:val="28"/>
          <w:szCs w:val="28"/>
          <w:lang w:val="ru-RU"/>
        </w:rPr>
        <w:t xml:space="preserve"> прояви </w:t>
      </w:r>
      <w:proofErr w:type="spellStart"/>
      <w:r w:rsidRPr="00AE3447">
        <w:rPr>
          <w:rFonts w:ascii="Times New Roman" w:eastAsia="Times New Roman" w:hAnsi="Times New Roman"/>
          <w:sz w:val="28"/>
          <w:szCs w:val="28"/>
          <w:lang w:val="ru-RU"/>
        </w:rPr>
        <w:t>небезпечних</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факторів</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пожежі</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охоплюють</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уламки</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частини</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зруйнованих</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апаратів</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агрегатів</w:t>
      </w:r>
      <w:proofErr w:type="spellEnd"/>
      <w:r w:rsidRPr="00AE3447">
        <w:rPr>
          <w:rFonts w:ascii="Times New Roman" w:eastAsia="Times New Roman" w:hAnsi="Times New Roman"/>
          <w:sz w:val="28"/>
          <w:szCs w:val="28"/>
          <w:lang w:val="ru-RU"/>
        </w:rPr>
        <w:t xml:space="preserve"> та </w:t>
      </w:r>
      <w:proofErr w:type="spellStart"/>
      <w:r w:rsidRPr="00AE3447">
        <w:rPr>
          <w:rFonts w:ascii="Times New Roman" w:eastAsia="Times New Roman" w:hAnsi="Times New Roman"/>
          <w:sz w:val="28"/>
          <w:szCs w:val="28"/>
          <w:lang w:val="ru-RU"/>
        </w:rPr>
        <w:t>конструкцій</w:t>
      </w:r>
      <w:proofErr w:type="spellEnd"/>
      <w:r w:rsidRPr="00AE3447">
        <w:rPr>
          <w:rFonts w:ascii="Times New Roman" w:eastAsia="Times New Roman" w:hAnsi="Times New Roman"/>
          <w:sz w:val="28"/>
          <w:szCs w:val="28"/>
          <w:lang w:val="ru-RU"/>
        </w:rPr>
        <w:t xml:space="preserve">, а </w:t>
      </w:r>
      <w:proofErr w:type="spellStart"/>
      <w:r w:rsidRPr="00AE3447">
        <w:rPr>
          <w:rFonts w:ascii="Times New Roman" w:eastAsia="Times New Roman" w:hAnsi="Times New Roman"/>
          <w:sz w:val="28"/>
          <w:szCs w:val="28"/>
          <w:lang w:val="ru-RU"/>
        </w:rPr>
        <w:t>також</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радіоактивні</w:t>
      </w:r>
      <w:proofErr w:type="spellEnd"/>
      <w:r w:rsidRPr="00AE3447">
        <w:rPr>
          <w:rFonts w:ascii="Times New Roman" w:eastAsia="Times New Roman" w:hAnsi="Times New Roman"/>
          <w:sz w:val="28"/>
          <w:szCs w:val="28"/>
          <w:lang w:val="ru-RU"/>
        </w:rPr>
        <w:t xml:space="preserve"> та </w:t>
      </w:r>
      <w:proofErr w:type="spellStart"/>
      <w:r w:rsidRPr="00AE3447">
        <w:rPr>
          <w:rFonts w:ascii="Times New Roman" w:eastAsia="Times New Roman" w:hAnsi="Times New Roman"/>
          <w:sz w:val="28"/>
          <w:szCs w:val="28"/>
          <w:lang w:val="ru-RU"/>
        </w:rPr>
        <w:t>токсичні</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речовини</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що</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можуть</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виділятися</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під</w:t>
      </w:r>
      <w:proofErr w:type="spellEnd"/>
      <w:r w:rsidRPr="00AE3447">
        <w:rPr>
          <w:rFonts w:ascii="Times New Roman" w:eastAsia="Times New Roman" w:hAnsi="Times New Roman"/>
          <w:sz w:val="28"/>
          <w:szCs w:val="28"/>
          <w:lang w:val="ru-RU"/>
        </w:rPr>
        <w:t xml:space="preserve"> час </w:t>
      </w:r>
      <w:proofErr w:type="spellStart"/>
      <w:r w:rsidRPr="00AE3447">
        <w:rPr>
          <w:rFonts w:ascii="Times New Roman" w:eastAsia="Times New Roman" w:hAnsi="Times New Roman"/>
          <w:sz w:val="28"/>
          <w:szCs w:val="28"/>
          <w:lang w:val="ru-RU"/>
        </w:rPr>
        <w:t>пожежі</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Електричний</w:t>
      </w:r>
      <w:proofErr w:type="spellEnd"/>
      <w:r w:rsidRPr="00AE3447">
        <w:rPr>
          <w:rFonts w:ascii="Times New Roman" w:eastAsia="Times New Roman" w:hAnsi="Times New Roman"/>
          <w:sz w:val="28"/>
          <w:szCs w:val="28"/>
          <w:lang w:val="ru-RU"/>
        </w:rPr>
        <w:t xml:space="preserve"> струм, </w:t>
      </w:r>
      <w:proofErr w:type="spellStart"/>
      <w:r w:rsidRPr="00AE3447">
        <w:rPr>
          <w:rFonts w:ascii="Times New Roman" w:eastAsia="Times New Roman" w:hAnsi="Times New Roman"/>
          <w:sz w:val="28"/>
          <w:szCs w:val="28"/>
          <w:lang w:val="ru-RU"/>
        </w:rPr>
        <w:t>пов'язаний</w:t>
      </w:r>
      <w:proofErr w:type="spellEnd"/>
      <w:r w:rsidRPr="00AE3447">
        <w:rPr>
          <w:rFonts w:ascii="Times New Roman" w:eastAsia="Times New Roman" w:hAnsi="Times New Roman"/>
          <w:sz w:val="28"/>
          <w:szCs w:val="28"/>
          <w:lang w:val="ru-RU"/>
        </w:rPr>
        <w:t xml:space="preserve"> з переходом </w:t>
      </w:r>
      <w:proofErr w:type="spellStart"/>
      <w:r w:rsidRPr="00AE3447">
        <w:rPr>
          <w:rFonts w:ascii="Times New Roman" w:eastAsia="Times New Roman" w:hAnsi="Times New Roman"/>
          <w:sz w:val="28"/>
          <w:szCs w:val="28"/>
          <w:lang w:val="ru-RU"/>
        </w:rPr>
        <w:t>напруги</w:t>
      </w:r>
      <w:proofErr w:type="spellEnd"/>
      <w:r w:rsidRPr="00AE3447">
        <w:rPr>
          <w:rFonts w:ascii="Times New Roman" w:eastAsia="Times New Roman" w:hAnsi="Times New Roman"/>
          <w:sz w:val="28"/>
          <w:szCs w:val="28"/>
          <w:lang w:val="ru-RU"/>
        </w:rPr>
        <w:t xml:space="preserve"> на </w:t>
      </w:r>
      <w:proofErr w:type="spellStart"/>
      <w:r w:rsidRPr="00AE3447">
        <w:rPr>
          <w:rFonts w:ascii="Times New Roman" w:eastAsia="Times New Roman" w:hAnsi="Times New Roman"/>
          <w:sz w:val="28"/>
          <w:szCs w:val="28"/>
          <w:lang w:val="ru-RU"/>
        </w:rPr>
        <w:t>струмопровідні</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елементи</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внаслідок</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пошкодження</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ізоляції</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високих</w:t>
      </w:r>
      <w:proofErr w:type="spellEnd"/>
      <w:r w:rsidRPr="00AE3447">
        <w:rPr>
          <w:rFonts w:ascii="Times New Roman" w:eastAsia="Times New Roman" w:hAnsi="Times New Roman"/>
          <w:sz w:val="28"/>
          <w:szCs w:val="28"/>
          <w:lang w:val="ru-RU"/>
        </w:rPr>
        <w:t xml:space="preserve"> температур, </w:t>
      </w:r>
      <w:proofErr w:type="spellStart"/>
      <w:r w:rsidRPr="00AE3447">
        <w:rPr>
          <w:rFonts w:ascii="Times New Roman" w:eastAsia="Times New Roman" w:hAnsi="Times New Roman"/>
          <w:sz w:val="28"/>
          <w:szCs w:val="28"/>
          <w:lang w:val="ru-RU"/>
        </w:rPr>
        <w:t>також</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вважається</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вторинним</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проявом</w:t>
      </w:r>
      <w:proofErr w:type="spellEnd"/>
      <w:r w:rsidRPr="00AE3447">
        <w:rPr>
          <w:rFonts w:ascii="Times New Roman" w:eastAsia="Times New Roman" w:hAnsi="Times New Roman"/>
          <w:sz w:val="28"/>
          <w:szCs w:val="28"/>
          <w:lang w:val="ru-RU"/>
        </w:rPr>
        <w:t>.</w:t>
      </w:r>
    </w:p>
    <w:p w14:paraId="3DF8C0C0" w14:textId="48AC4ECE" w:rsidR="00F002E8" w:rsidRPr="00AE3447" w:rsidRDefault="00F002E8" w:rsidP="00AE3447">
      <w:pPr>
        <w:spacing w:after="0" w:line="360" w:lineRule="auto"/>
        <w:ind w:firstLine="709"/>
        <w:jc w:val="both"/>
        <w:rPr>
          <w:rFonts w:ascii="Times New Roman" w:eastAsia="Times New Roman" w:hAnsi="Times New Roman"/>
          <w:sz w:val="28"/>
          <w:szCs w:val="28"/>
        </w:rPr>
      </w:pPr>
      <w:proofErr w:type="spellStart"/>
      <w:r w:rsidRPr="00AE3447">
        <w:rPr>
          <w:rFonts w:ascii="Times New Roman" w:eastAsia="Times New Roman" w:hAnsi="Times New Roman"/>
          <w:sz w:val="28"/>
          <w:szCs w:val="28"/>
          <w:lang w:val="ru-RU"/>
        </w:rPr>
        <w:t>Завдяки</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своїй</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підготовці</w:t>
      </w:r>
      <w:proofErr w:type="spellEnd"/>
      <w:r w:rsidRPr="00AE3447">
        <w:rPr>
          <w:rFonts w:ascii="Times New Roman" w:eastAsia="Times New Roman" w:hAnsi="Times New Roman"/>
          <w:sz w:val="28"/>
          <w:szCs w:val="28"/>
          <w:lang w:val="ru-RU"/>
        </w:rPr>
        <w:t xml:space="preserve"> та </w:t>
      </w:r>
      <w:proofErr w:type="spellStart"/>
      <w:r w:rsidRPr="00AE3447">
        <w:rPr>
          <w:rFonts w:ascii="Times New Roman" w:eastAsia="Times New Roman" w:hAnsi="Times New Roman"/>
          <w:sz w:val="28"/>
          <w:szCs w:val="28"/>
          <w:lang w:val="ru-RU"/>
        </w:rPr>
        <w:t>дотриманню</w:t>
      </w:r>
      <w:proofErr w:type="spellEnd"/>
      <w:r w:rsidRPr="00AE3447">
        <w:rPr>
          <w:rFonts w:ascii="Times New Roman" w:eastAsia="Times New Roman" w:hAnsi="Times New Roman"/>
          <w:sz w:val="28"/>
          <w:szCs w:val="28"/>
          <w:lang w:val="ru-RU"/>
        </w:rPr>
        <w:t xml:space="preserve"> правил </w:t>
      </w:r>
      <w:proofErr w:type="spellStart"/>
      <w:r w:rsidRPr="00AE3447">
        <w:rPr>
          <w:rFonts w:ascii="Times New Roman" w:eastAsia="Times New Roman" w:hAnsi="Times New Roman"/>
          <w:sz w:val="28"/>
          <w:szCs w:val="28"/>
          <w:lang w:val="ru-RU"/>
        </w:rPr>
        <w:t>безпеки</w:t>
      </w:r>
      <w:proofErr w:type="spellEnd"/>
      <w:r w:rsidRPr="00AE3447">
        <w:rPr>
          <w:rFonts w:ascii="Times New Roman" w:eastAsia="Times New Roman" w:hAnsi="Times New Roman"/>
          <w:sz w:val="28"/>
          <w:szCs w:val="28"/>
          <w:lang w:val="ru-RU"/>
        </w:rPr>
        <w:t xml:space="preserve">, я </w:t>
      </w:r>
      <w:proofErr w:type="spellStart"/>
      <w:r w:rsidRPr="00AE3447">
        <w:rPr>
          <w:rFonts w:ascii="Times New Roman" w:eastAsia="Times New Roman" w:hAnsi="Times New Roman"/>
          <w:sz w:val="28"/>
          <w:szCs w:val="28"/>
          <w:lang w:val="ru-RU"/>
        </w:rPr>
        <w:t>уникнула</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надзвичайної</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ситуації</w:t>
      </w:r>
      <w:proofErr w:type="spellEnd"/>
      <w:r w:rsidRPr="00AE3447">
        <w:rPr>
          <w:rFonts w:ascii="Times New Roman" w:eastAsia="Times New Roman" w:hAnsi="Times New Roman"/>
          <w:sz w:val="28"/>
          <w:szCs w:val="28"/>
          <w:lang w:val="ru-RU"/>
        </w:rPr>
        <w:t xml:space="preserve"> та </w:t>
      </w:r>
      <w:proofErr w:type="spellStart"/>
      <w:r w:rsidRPr="00AE3447">
        <w:rPr>
          <w:rFonts w:ascii="Times New Roman" w:eastAsia="Times New Roman" w:hAnsi="Times New Roman"/>
          <w:sz w:val="28"/>
          <w:szCs w:val="28"/>
          <w:lang w:val="ru-RU"/>
        </w:rPr>
        <w:t>допомогла</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забезпечити</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ефективний</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захист</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від</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можливих</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пожеж</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розуміючи</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основні</w:t>
      </w:r>
      <w:proofErr w:type="spellEnd"/>
      <w:r w:rsidRPr="00AE3447">
        <w:rPr>
          <w:rFonts w:ascii="Times New Roman" w:eastAsia="Times New Roman" w:hAnsi="Times New Roman"/>
          <w:sz w:val="28"/>
          <w:szCs w:val="28"/>
          <w:lang w:val="ru-RU"/>
        </w:rPr>
        <w:t xml:space="preserve"> причини </w:t>
      </w:r>
      <w:proofErr w:type="spellStart"/>
      <w:r w:rsidRPr="00AE3447">
        <w:rPr>
          <w:rFonts w:ascii="Times New Roman" w:eastAsia="Times New Roman" w:hAnsi="Times New Roman"/>
          <w:sz w:val="28"/>
          <w:szCs w:val="28"/>
          <w:lang w:val="ru-RU"/>
        </w:rPr>
        <w:t>їх</w:t>
      </w:r>
      <w:proofErr w:type="spellEnd"/>
      <w:r w:rsidRPr="00AE3447">
        <w:rPr>
          <w:rFonts w:ascii="Times New Roman" w:eastAsia="Times New Roman" w:hAnsi="Times New Roman"/>
          <w:sz w:val="28"/>
          <w:szCs w:val="28"/>
          <w:lang w:val="ru-RU"/>
        </w:rPr>
        <w:t xml:space="preserve"> </w:t>
      </w:r>
      <w:proofErr w:type="spellStart"/>
      <w:r w:rsidRPr="00AE3447">
        <w:rPr>
          <w:rFonts w:ascii="Times New Roman" w:eastAsia="Times New Roman" w:hAnsi="Times New Roman"/>
          <w:sz w:val="28"/>
          <w:szCs w:val="28"/>
          <w:lang w:val="ru-RU"/>
        </w:rPr>
        <w:t>виникнення</w:t>
      </w:r>
      <w:proofErr w:type="spellEnd"/>
      <w:r w:rsidR="00EF7E6C">
        <w:rPr>
          <w:rFonts w:ascii="Times New Roman" w:eastAsia="Times New Roman" w:hAnsi="Times New Roman"/>
          <w:sz w:val="28"/>
          <w:szCs w:val="28"/>
          <w:lang w:val="ru-RU"/>
        </w:rPr>
        <w:t xml:space="preserve"> [4</w:t>
      </w:r>
      <w:r w:rsidR="00047AEC">
        <w:rPr>
          <w:rFonts w:ascii="Times New Roman" w:eastAsia="Times New Roman" w:hAnsi="Times New Roman"/>
          <w:sz w:val="28"/>
          <w:szCs w:val="28"/>
          <w:lang w:val="ru-RU"/>
        </w:rPr>
        <w:t>7</w:t>
      </w:r>
      <w:r w:rsidR="00EF7E6C">
        <w:rPr>
          <w:rFonts w:ascii="Times New Roman" w:eastAsia="Times New Roman" w:hAnsi="Times New Roman"/>
          <w:sz w:val="28"/>
          <w:szCs w:val="28"/>
          <w:lang w:val="ru-RU"/>
        </w:rPr>
        <w:t>].</w:t>
      </w:r>
    </w:p>
    <w:p w14:paraId="4BDBB3E4" w14:textId="77777777" w:rsidR="009414B1" w:rsidRDefault="009414B1" w:rsidP="002F5701">
      <w:pPr>
        <w:spacing w:after="0" w:line="360" w:lineRule="auto"/>
        <w:ind w:firstLine="709"/>
        <w:jc w:val="both"/>
        <w:rPr>
          <w:rFonts w:ascii="Times New Roman" w:eastAsia="Times New Roman" w:hAnsi="Times New Roman"/>
          <w:sz w:val="20"/>
          <w:szCs w:val="20"/>
        </w:rPr>
        <w:sectPr w:rsidR="009414B1" w:rsidSect="007F6B82">
          <w:pgSz w:w="11906" w:h="16838"/>
          <w:pgMar w:top="1134" w:right="567" w:bottom="1134" w:left="1701" w:header="709" w:footer="709" w:gutter="0"/>
          <w:cols w:space="708"/>
          <w:docGrid w:linePitch="360"/>
        </w:sectPr>
      </w:pPr>
    </w:p>
    <w:p w14:paraId="7B5BE01A" w14:textId="4691175B" w:rsidR="00787474" w:rsidRDefault="00787474" w:rsidP="00787474">
      <w:pPr>
        <w:pStyle w:val="13"/>
        <w:spacing w:after="0" w:line="360" w:lineRule="auto"/>
        <w:ind w:left="0"/>
        <w:jc w:val="center"/>
        <w:rPr>
          <w:b/>
          <w:bCs/>
          <w:sz w:val="28"/>
          <w:szCs w:val="28"/>
        </w:rPr>
      </w:pPr>
      <w:bookmarkStart w:id="0" w:name="_Toc27052297"/>
      <w:r w:rsidRPr="009414B1">
        <w:rPr>
          <w:b/>
          <w:bCs/>
          <w:sz w:val="28"/>
          <w:szCs w:val="28"/>
        </w:rPr>
        <w:lastRenderedPageBreak/>
        <w:t>ВИСНОВКИ</w:t>
      </w:r>
      <w:bookmarkEnd w:id="0"/>
    </w:p>
    <w:p w14:paraId="4739DC9E" w14:textId="21794966" w:rsidR="009414B1" w:rsidRDefault="009414B1" w:rsidP="00787474">
      <w:pPr>
        <w:pStyle w:val="13"/>
        <w:spacing w:after="0" w:line="360" w:lineRule="auto"/>
        <w:ind w:left="0"/>
        <w:jc w:val="center"/>
        <w:rPr>
          <w:b/>
          <w:bCs/>
          <w:sz w:val="28"/>
          <w:szCs w:val="28"/>
        </w:rPr>
      </w:pPr>
    </w:p>
    <w:p w14:paraId="4501880D" w14:textId="77777777" w:rsidR="00954EF3" w:rsidRPr="009414B1" w:rsidRDefault="00954EF3" w:rsidP="00787474">
      <w:pPr>
        <w:pStyle w:val="13"/>
        <w:spacing w:after="0" w:line="360" w:lineRule="auto"/>
        <w:ind w:left="0"/>
        <w:jc w:val="center"/>
        <w:rPr>
          <w:b/>
          <w:bCs/>
          <w:sz w:val="28"/>
          <w:szCs w:val="28"/>
        </w:rPr>
      </w:pPr>
    </w:p>
    <w:p w14:paraId="3D12A65E" w14:textId="4F899923" w:rsidR="008B103D" w:rsidRPr="00954EF3" w:rsidRDefault="008B103D" w:rsidP="008B103D">
      <w:pPr>
        <w:spacing w:after="0" w:line="360" w:lineRule="auto"/>
        <w:ind w:firstLine="709"/>
        <w:jc w:val="both"/>
        <w:rPr>
          <w:rFonts w:ascii="Times New Roman" w:hAnsi="Times New Roman"/>
          <w:sz w:val="28"/>
          <w:szCs w:val="28"/>
          <w:lang w:val="uk-UA"/>
        </w:rPr>
      </w:pPr>
      <w:r w:rsidRPr="00954EF3">
        <w:rPr>
          <w:rFonts w:ascii="Times New Roman" w:hAnsi="Times New Roman"/>
          <w:sz w:val="28"/>
          <w:szCs w:val="28"/>
        </w:rPr>
        <w:t xml:space="preserve">1. </w:t>
      </w:r>
      <w:r w:rsidR="007037A8" w:rsidRPr="00954EF3">
        <w:rPr>
          <w:rFonts w:ascii="Times New Roman" w:hAnsi="Times New Roman"/>
          <w:sz w:val="28"/>
          <w:szCs w:val="28"/>
        </w:rPr>
        <w:t xml:space="preserve">Проведений аналіз сортового асортименту арахісу в Державному реєстрі сортів рослин, придатних для поширення в Україні, показав, що </w:t>
      </w:r>
      <w:r w:rsidR="005A009E">
        <w:rPr>
          <w:rFonts w:ascii="Times New Roman" w:hAnsi="Times New Roman"/>
          <w:sz w:val="28"/>
          <w:szCs w:val="28"/>
          <w:lang w:val="uk-UA"/>
        </w:rPr>
        <w:t>на території нашої держави</w:t>
      </w:r>
      <w:r w:rsidR="007037A8" w:rsidRPr="00954EF3">
        <w:rPr>
          <w:rFonts w:ascii="Times New Roman" w:hAnsi="Times New Roman"/>
          <w:sz w:val="28"/>
          <w:szCs w:val="28"/>
        </w:rPr>
        <w:t xml:space="preserve"> вирощується </w:t>
      </w:r>
      <w:r w:rsidR="00285CAE" w:rsidRPr="00954EF3">
        <w:rPr>
          <w:rFonts w:ascii="Times New Roman" w:hAnsi="Times New Roman"/>
          <w:sz w:val="28"/>
          <w:szCs w:val="28"/>
          <w:lang w:val="uk-UA"/>
        </w:rPr>
        <w:t>тільки 5 сортів</w:t>
      </w:r>
      <w:r w:rsidR="005A009E">
        <w:rPr>
          <w:rFonts w:ascii="Times New Roman" w:hAnsi="Times New Roman"/>
          <w:sz w:val="28"/>
          <w:szCs w:val="28"/>
          <w:lang w:val="uk-UA"/>
        </w:rPr>
        <w:t xml:space="preserve"> арахісу культурного</w:t>
      </w:r>
      <w:r w:rsidR="00285CAE" w:rsidRPr="00954EF3">
        <w:rPr>
          <w:rFonts w:ascii="Times New Roman" w:hAnsi="Times New Roman"/>
          <w:sz w:val="28"/>
          <w:szCs w:val="28"/>
          <w:lang w:val="uk-UA"/>
        </w:rPr>
        <w:t>, а до 2021 року було всього 3.</w:t>
      </w:r>
    </w:p>
    <w:p w14:paraId="301E6909" w14:textId="167A1B5E" w:rsidR="00B90EED" w:rsidRPr="00954EF3" w:rsidRDefault="008B103D" w:rsidP="00B90EED">
      <w:pPr>
        <w:spacing w:after="0" w:line="360" w:lineRule="auto"/>
        <w:ind w:firstLine="709"/>
        <w:jc w:val="both"/>
        <w:rPr>
          <w:rFonts w:ascii="Times New Roman" w:hAnsi="Times New Roman"/>
          <w:sz w:val="28"/>
          <w:szCs w:val="28"/>
          <w:lang w:val="uk-UA"/>
        </w:rPr>
      </w:pPr>
      <w:r w:rsidRPr="00954EF3">
        <w:rPr>
          <w:rFonts w:ascii="Times New Roman" w:hAnsi="Times New Roman"/>
          <w:sz w:val="28"/>
          <w:szCs w:val="28"/>
        </w:rPr>
        <w:t xml:space="preserve">2. </w:t>
      </w:r>
      <w:r w:rsidR="00285CAE" w:rsidRPr="00954EF3">
        <w:rPr>
          <w:rFonts w:ascii="Times New Roman" w:hAnsi="Times New Roman"/>
          <w:sz w:val="28"/>
          <w:szCs w:val="28"/>
          <w:lang w:val="uk-UA"/>
        </w:rPr>
        <w:t>При вивченні онтогенетичних особливостей цвітіння та утворення плодів рослинами арахісу</w:t>
      </w:r>
      <w:r w:rsidR="00285CAE" w:rsidRPr="00954EF3">
        <w:rPr>
          <w:rFonts w:ascii="Times New Roman" w:hAnsi="Times New Roman"/>
          <w:sz w:val="28"/>
          <w:szCs w:val="28"/>
        </w:rPr>
        <w:t xml:space="preserve"> </w:t>
      </w:r>
      <w:r w:rsidR="00B562EE" w:rsidRPr="00954EF3">
        <w:rPr>
          <w:rFonts w:ascii="Times New Roman" w:hAnsi="Times New Roman"/>
          <w:sz w:val="28"/>
          <w:szCs w:val="28"/>
        </w:rPr>
        <w:t>виявлено</w:t>
      </w:r>
      <w:r w:rsidRPr="00954EF3">
        <w:rPr>
          <w:rFonts w:ascii="Times New Roman" w:hAnsi="Times New Roman"/>
          <w:sz w:val="28"/>
          <w:szCs w:val="28"/>
        </w:rPr>
        <w:t xml:space="preserve">, що </w:t>
      </w:r>
      <w:r w:rsidR="00B90EED" w:rsidRPr="00954EF3">
        <w:rPr>
          <w:rFonts w:ascii="Times New Roman" w:hAnsi="Times New Roman"/>
          <w:sz w:val="28"/>
          <w:szCs w:val="28"/>
          <w:lang w:val="uk-UA"/>
        </w:rPr>
        <w:t xml:space="preserve">88,9 %, контрольних рослин арахісу </w:t>
      </w:r>
      <w:r w:rsidR="005A009E" w:rsidRPr="00954EF3">
        <w:rPr>
          <w:rFonts w:ascii="Times New Roman" w:hAnsi="Times New Roman"/>
          <w:sz w:val="28"/>
          <w:szCs w:val="28"/>
          <w:lang w:val="uk-UA"/>
        </w:rPr>
        <w:t xml:space="preserve">в умовах вегетаційного досліду </w:t>
      </w:r>
      <w:r w:rsidR="00B90EED" w:rsidRPr="00954EF3">
        <w:rPr>
          <w:rFonts w:ascii="Times New Roman" w:hAnsi="Times New Roman"/>
          <w:sz w:val="28"/>
          <w:szCs w:val="28"/>
          <w:lang w:val="uk-UA"/>
        </w:rPr>
        <w:t xml:space="preserve">успішно сформували </w:t>
      </w:r>
      <w:r w:rsidR="005A009E" w:rsidRPr="00954EF3">
        <w:rPr>
          <w:rFonts w:ascii="Times New Roman" w:hAnsi="Times New Roman"/>
          <w:sz w:val="28"/>
          <w:szCs w:val="28"/>
          <w:lang w:val="uk-UA"/>
        </w:rPr>
        <w:t>від 5 до 7 бобів</w:t>
      </w:r>
      <w:r w:rsidR="00B90EED" w:rsidRPr="00954EF3">
        <w:rPr>
          <w:rFonts w:ascii="Times New Roman" w:hAnsi="Times New Roman"/>
          <w:sz w:val="28"/>
          <w:szCs w:val="28"/>
          <w:lang w:val="uk-UA"/>
        </w:rPr>
        <w:t>.</w:t>
      </w:r>
    </w:p>
    <w:p w14:paraId="0F8530CE" w14:textId="4C355FBA" w:rsidR="008B103D" w:rsidRPr="00954EF3" w:rsidRDefault="00B90EED" w:rsidP="008B103D">
      <w:pPr>
        <w:spacing w:after="0" w:line="360" w:lineRule="auto"/>
        <w:ind w:firstLine="709"/>
        <w:jc w:val="both"/>
        <w:rPr>
          <w:rFonts w:ascii="Times New Roman" w:hAnsi="Times New Roman"/>
          <w:sz w:val="28"/>
          <w:szCs w:val="28"/>
        </w:rPr>
      </w:pPr>
      <w:r w:rsidRPr="00954EF3">
        <w:rPr>
          <w:rFonts w:ascii="Times New Roman" w:hAnsi="Times New Roman"/>
          <w:sz w:val="28"/>
          <w:szCs w:val="28"/>
          <w:lang w:val="uk-UA"/>
        </w:rPr>
        <w:t xml:space="preserve">3. </w:t>
      </w:r>
      <w:r w:rsidR="00A6184B" w:rsidRPr="00954EF3">
        <w:rPr>
          <w:rFonts w:ascii="Times New Roman" w:hAnsi="Times New Roman"/>
          <w:sz w:val="28"/>
          <w:szCs w:val="28"/>
          <w:lang w:val="uk-UA"/>
        </w:rPr>
        <w:t xml:space="preserve"> При видаленні хазмогамних квіток </w:t>
      </w:r>
      <w:r w:rsidRPr="00954EF3">
        <w:rPr>
          <w:rFonts w:ascii="Times New Roman" w:hAnsi="Times New Roman"/>
          <w:sz w:val="28"/>
          <w:szCs w:val="28"/>
          <w:lang w:val="uk-UA"/>
        </w:rPr>
        <w:t xml:space="preserve">плоди сформувалися тільки </w:t>
      </w:r>
      <w:r w:rsidR="00A6184B" w:rsidRPr="00954EF3">
        <w:rPr>
          <w:rFonts w:ascii="Times New Roman" w:hAnsi="Times New Roman"/>
          <w:sz w:val="28"/>
          <w:szCs w:val="28"/>
          <w:lang w:val="uk-UA"/>
        </w:rPr>
        <w:t xml:space="preserve">у </w:t>
      </w:r>
      <w:r w:rsidRPr="00954EF3">
        <w:rPr>
          <w:rFonts w:ascii="Times New Roman" w:hAnsi="Times New Roman"/>
          <w:sz w:val="28"/>
          <w:szCs w:val="28"/>
          <w:lang w:val="uk-UA"/>
        </w:rPr>
        <w:t>20,0 %</w:t>
      </w:r>
      <w:r w:rsidR="00A6184B" w:rsidRPr="00954EF3">
        <w:rPr>
          <w:rFonts w:ascii="Times New Roman" w:hAnsi="Times New Roman"/>
          <w:sz w:val="28"/>
          <w:szCs w:val="28"/>
          <w:lang w:val="uk-UA"/>
        </w:rPr>
        <w:t xml:space="preserve"> у дослідних рослин, з чого зроблено висновок, що не всі рослини арахісу культурного здатні утворювати клейстогамні квітки</w:t>
      </w:r>
      <w:r w:rsidR="00A6184B" w:rsidRPr="00954EF3">
        <w:rPr>
          <w:rFonts w:ascii="Times New Roman" w:hAnsi="Times New Roman"/>
          <w:color w:val="000000" w:themeColor="text1"/>
          <w:sz w:val="28"/>
          <w:szCs w:val="28"/>
          <w:lang w:val="uk-UA"/>
        </w:rPr>
        <w:t>.</w:t>
      </w:r>
    </w:p>
    <w:p w14:paraId="64260458" w14:textId="03A129CE" w:rsidR="00F768C2" w:rsidRDefault="008B103D" w:rsidP="00F768C2">
      <w:pPr>
        <w:spacing w:after="0" w:line="360" w:lineRule="auto"/>
        <w:ind w:firstLine="709"/>
        <w:jc w:val="both"/>
        <w:rPr>
          <w:rFonts w:ascii="Times New Roman" w:hAnsi="Times New Roman"/>
          <w:sz w:val="28"/>
          <w:szCs w:val="28"/>
          <w:lang w:val="uk-UA"/>
        </w:rPr>
      </w:pPr>
      <w:r w:rsidRPr="00954EF3">
        <w:rPr>
          <w:rFonts w:ascii="Times New Roman" w:hAnsi="Times New Roman"/>
          <w:sz w:val="28"/>
          <w:szCs w:val="28"/>
        </w:rPr>
        <w:t xml:space="preserve">3. </w:t>
      </w:r>
      <w:r w:rsidR="00AA6E29" w:rsidRPr="00B276A6">
        <w:rPr>
          <w:rFonts w:ascii="Times New Roman" w:hAnsi="Times New Roman"/>
          <w:sz w:val="28"/>
          <w:szCs w:val="28"/>
          <w:lang w:val="uk-UA"/>
        </w:rPr>
        <w:t xml:space="preserve"> </w:t>
      </w:r>
      <w:r w:rsidR="00F768C2" w:rsidRPr="00B276A6">
        <w:rPr>
          <w:rFonts w:ascii="Times New Roman" w:hAnsi="Times New Roman"/>
          <w:sz w:val="28"/>
          <w:szCs w:val="28"/>
          <w:lang w:val="uk-UA"/>
        </w:rPr>
        <w:t>Встановлено, що три нові зразки Л-2, Л-3 та Л-4 мали показники маси 1000 насінин суттєво вищі ніж у контролю. Найбільшою масою насіння 73,02 г вирізнився разок Л-2 (Узбекистан).</w:t>
      </w:r>
    </w:p>
    <w:p w14:paraId="107B6974" w14:textId="0EA7E004" w:rsidR="007B36CA" w:rsidRPr="007A6DDE" w:rsidRDefault="007B36CA" w:rsidP="007B36CA">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4. Виявлено, що за</w:t>
      </w:r>
      <w:r w:rsidRPr="004A5BF0">
        <w:rPr>
          <w:rFonts w:ascii="Times New Roman" w:hAnsi="Times New Roman"/>
          <w:sz w:val="28"/>
          <w:szCs w:val="28"/>
          <w:lang w:val="uk-UA"/>
        </w:rPr>
        <w:t xml:space="preserve"> вмістом протеїну </w:t>
      </w:r>
      <w:r>
        <w:rPr>
          <w:rFonts w:ascii="Times New Roman" w:hAnsi="Times New Roman"/>
          <w:sz w:val="28"/>
          <w:szCs w:val="28"/>
          <w:lang w:val="uk-UA"/>
        </w:rPr>
        <w:t xml:space="preserve">суттєве перевищення над контролем мали зразки </w:t>
      </w:r>
      <w:r w:rsidRPr="00962899">
        <w:rPr>
          <w:rFonts w:ascii="Times New Roman" w:hAnsi="Times New Roman"/>
          <w:sz w:val="28"/>
          <w:szCs w:val="28"/>
          <w:lang w:val="uk-UA"/>
        </w:rPr>
        <w:t>Л-3</w:t>
      </w:r>
      <w:r>
        <w:rPr>
          <w:rFonts w:ascii="Times New Roman" w:hAnsi="Times New Roman"/>
          <w:sz w:val="28"/>
          <w:szCs w:val="28"/>
          <w:lang w:val="uk-UA"/>
        </w:rPr>
        <w:t xml:space="preserve"> </w:t>
      </w:r>
      <w:r w:rsidRPr="00962899">
        <w:rPr>
          <w:rFonts w:ascii="Times New Roman" w:hAnsi="Times New Roman"/>
          <w:sz w:val="28"/>
          <w:szCs w:val="28"/>
          <w:lang w:val="uk-UA"/>
        </w:rPr>
        <w:t>(Турція)</w:t>
      </w:r>
      <w:r>
        <w:rPr>
          <w:rFonts w:ascii="Times New Roman" w:hAnsi="Times New Roman"/>
          <w:sz w:val="28"/>
          <w:szCs w:val="28"/>
          <w:lang w:val="uk-UA"/>
        </w:rPr>
        <w:t xml:space="preserve"> </w:t>
      </w:r>
      <w:r w:rsidRPr="00962899">
        <w:rPr>
          <w:rFonts w:ascii="Times New Roman" w:hAnsi="Times New Roman"/>
          <w:sz w:val="28"/>
          <w:szCs w:val="28"/>
        </w:rPr>
        <w:t>2</w:t>
      </w:r>
      <w:r>
        <w:rPr>
          <w:rFonts w:ascii="Times New Roman" w:hAnsi="Times New Roman"/>
          <w:sz w:val="28"/>
          <w:szCs w:val="28"/>
          <w:lang w:val="uk-UA"/>
        </w:rPr>
        <w:t>2</w:t>
      </w:r>
      <w:r w:rsidRPr="00962899">
        <w:rPr>
          <w:rFonts w:ascii="Times New Roman" w:hAnsi="Times New Roman"/>
          <w:sz w:val="28"/>
          <w:szCs w:val="28"/>
        </w:rPr>
        <w:t>,</w:t>
      </w:r>
      <w:r>
        <w:rPr>
          <w:rFonts w:ascii="Times New Roman" w:hAnsi="Times New Roman"/>
          <w:sz w:val="28"/>
          <w:szCs w:val="28"/>
          <w:lang w:val="uk-UA"/>
        </w:rPr>
        <w:t xml:space="preserve">98% та </w:t>
      </w:r>
      <w:r w:rsidRPr="00962899">
        <w:rPr>
          <w:rFonts w:ascii="Times New Roman" w:hAnsi="Times New Roman"/>
          <w:sz w:val="28"/>
          <w:szCs w:val="28"/>
          <w:lang w:val="uk-UA"/>
        </w:rPr>
        <w:t>Л-4</w:t>
      </w:r>
      <w:r>
        <w:rPr>
          <w:rFonts w:ascii="Times New Roman" w:hAnsi="Times New Roman"/>
          <w:sz w:val="28"/>
          <w:szCs w:val="28"/>
          <w:lang w:val="uk-UA"/>
        </w:rPr>
        <w:t xml:space="preserve"> </w:t>
      </w:r>
      <w:r w:rsidRPr="00962899">
        <w:rPr>
          <w:rFonts w:ascii="Times New Roman" w:hAnsi="Times New Roman"/>
          <w:sz w:val="28"/>
          <w:szCs w:val="28"/>
          <w:lang w:val="uk-UA"/>
        </w:rPr>
        <w:t>(Азербайджан)</w:t>
      </w:r>
      <w:r>
        <w:rPr>
          <w:rFonts w:ascii="Times New Roman" w:hAnsi="Times New Roman"/>
          <w:sz w:val="28"/>
          <w:szCs w:val="28"/>
          <w:lang w:val="uk-UA"/>
        </w:rPr>
        <w:t xml:space="preserve"> </w:t>
      </w:r>
      <w:r w:rsidRPr="00962899">
        <w:rPr>
          <w:rFonts w:ascii="Times New Roman" w:hAnsi="Times New Roman"/>
          <w:sz w:val="28"/>
          <w:szCs w:val="28"/>
        </w:rPr>
        <w:t>2</w:t>
      </w:r>
      <w:r>
        <w:rPr>
          <w:rFonts w:ascii="Times New Roman" w:hAnsi="Times New Roman"/>
          <w:sz w:val="28"/>
          <w:szCs w:val="28"/>
          <w:lang w:val="uk-UA"/>
        </w:rPr>
        <w:t>3</w:t>
      </w:r>
      <w:r w:rsidRPr="00962899">
        <w:rPr>
          <w:rFonts w:ascii="Times New Roman" w:hAnsi="Times New Roman"/>
          <w:sz w:val="28"/>
          <w:szCs w:val="28"/>
        </w:rPr>
        <w:t>,</w:t>
      </w:r>
      <w:r>
        <w:rPr>
          <w:rFonts w:ascii="Times New Roman" w:hAnsi="Times New Roman"/>
          <w:sz w:val="28"/>
          <w:szCs w:val="28"/>
          <w:lang w:val="uk-UA"/>
        </w:rPr>
        <w:t>4</w:t>
      </w:r>
      <w:r w:rsidRPr="00962899">
        <w:rPr>
          <w:rFonts w:ascii="Times New Roman" w:hAnsi="Times New Roman"/>
          <w:sz w:val="28"/>
          <w:szCs w:val="28"/>
        </w:rPr>
        <w:t>3</w:t>
      </w:r>
      <w:r>
        <w:rPr>
          <w:rFonts w:ascii="Times New Roman" w:hAnsi="Times New Roman"/>
          <w:sz w:val="28"/>
          <w:szCs w:val="28"/>
          <w:lang w:val="uk-UA"/>
        </w:rPr>
        <w:t>%.</w:t>
      </w:r>
    </w:p>
    <w:p w14:paraId="7D087AC6" w14:textId="408CAA47" w:rsidR="007B36CA" w:rsidRPr="00BF790C" w:rsidRDefault="007B36CA" w:rsidP="007B36CA">
      <w:pPr>
        <w:spacing w:after="0" w:line="360" w:lineRule="auto"/>
        <w:ind w:firstLine="709"/>
        <w:jc w:val="both"/>
        <w:rPr>
          <w:rFonts w:ascii="Times New Roman" w:hAnsi="Times New Roman"/>
          <w:sz w:val="28"/>
          <w:szCs w:val="28"/>
        </w:rPr>
      </w:pPr>
      <w:r w:rsidRPr="00BF790C">
        <w:rPr>
          <w:rFonts w:ascii="Times New Roman" w:hAnsi="Times New Roman"/>
          <w:sz w:val="28"/>
          <w:szCs w:val="28"/>
        </w:rPr>
        <w:t>5. Виявлено,</w:t>
      </w:r>
      <w:r w:rsidRPr="00BF790C">
        <w:rPr>
          <w:rFonts w:ascii="Times New Roman" w:hAnsi="Times New Roman"/>
          <w:sz w:val="28"/>
          <w:szCs w:val="28"/>
          <w:lang w:val="uk-UA"/>
        </w:rPr>
        <w:t xml:space="preserve"> що в арахісовій олії найбільше міститься олеїнової кислоти 40,3-47,62% та лінолевої кислоти 32,61-41,38%. Найменші значення відмічені для ліноленової кислоти від 0,51% до 0,82%.</w:t>
      </w:r>
    </w:p>
    <w:p w14:paraId="21A76F51" w14:textId="77DE4B92" w:rsidR="00020488" w:rsidRPr="007037A8" w:rsidRDefault="007B36CA" w:rsidP="007B36CA">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6. В ході досліду в</w:t>
      </w:r>
      <w:r w:rsidR="00020488">
        <w:rPr>
          <w:rFonts w:ascii="Times New Roman" w:hAnsi="Times New Roman"/>
          <w:sz w:val="28"/>
          <w:szCs w:val="28"/>
          <w:lang w:val="uk-UA"/>
        </w:rPr>
        <w:t>иявлені відмінності за вмістом окремих жирних кислот</w:t>
      </w:r>
      <w:r>
        <w:rPr>
          <w:rFonts w:ascii="Times New Roman" w:hAnsi="Times New Roman"/>
          <w:sz w:val="28"/>
          <w:szCs w:val="28"/>
          <w:lang w:val="uk-UA"/>
        </w:rPr>
        <w:t>, що надає можливість проведення</w:t>
      </w:r>
      <w:r w:rsidR="00020488">
        <w:rPr>
          <w:rFonts w:ascii="Times New Roman" w:hAnsi="Times New Roman"/>
          <w:sz w:val="28"/>
          <w:szCs w:val="28"/>
          <w:lang w:val="uk-UA"/>
        </w:rPr>
        <w:t xml:space="preserve"> генетико-селекційної роботи в напрямі корегування окремих жирних кислот в складі арахісової олії. Так, зразки Л-1 та Л-3 мали суттєве перевищення пальмітинової кислоти, а зразок Л-2 </w:t>
      </w:r>
      <w:r w:rsidR="00020488" w:rsidRPr="00020488">
        <w:rPr>
          <w:rFonts w:ascii="Times New Roman" w:hAnsi="Times New Roman"/>
          <w:sz w:val="28"/>
          <w:szCs w:val="28"/>
          <w:lang w:val="uk-UA"/>
        </w:rPr>
        <w:t>–</w:t>
      </w:r>
      <w:r w:rsidR="00020488">
        <w:rPr>
          <w:rFonts w:ascii="Times New Roman" w:hAnsi="Times New Roman"/>
          <w:sz w:val="28"/>
          <w:szCs w:val="28"/>
          <w:lang w:val="uk-UA"/>
        </w:rPr>
        <w:t xml:space="preserve"> стеаринової. Підвищеним вмістом лінолевої кислоти відмітилися зразки Л-1 та Л-2. Суттєве підвищення арахінової кислоти мав зразок Л-4.</w:t>
      </w:r>
    </w:p>
    <w:p w14:paraId="5CA2E853" w14:textId="092DD6CF" w:rsidR="00787474" w:rsidRDefault="007B36CA" w:rsidP="007B36CA">
      <w:pPr>
        <w:spacing w:after="0" w:line="360" w:lineRule="auto"/>
        <w:ind w:firstLine="709"/>
        <w:jc w:val="both"/>
        <w:rPr>
          <w:rFonts w:ascii="Times New Roman" w:hAnsi="Times New Roman"/>
          <w:sz w:val="28"/>
          <w:szCs w:val="28"/>
        </w:rPr>
      </w:pPr>
      <w:r>
        <w:rPr>
          <w:rFonts w:ascii="Times New Roman" w:hAnsi="Times New Roman"/>
          <w:sz w:val="28"/>
          <w:szCs w:val="28"/>
          <w:lang w:val="uk-UA"/>
        </w:rPr>
        <w:t>7</w:t>
      </w:r>
      <w:r w:rsidR="008B103D" w:rsidRPr="00954EF3">
        <w:rPr>
          <w:rFonts w:ascii="Times New Roman" w:hAnsi="Times New Roman"/>
          <w:sz w:val="28"/>
          <w:szCs w:val="28"/>
        </w:rPr>
        <w:t xml:space="preserve">. </w:t>
      </w:r>
      <w:r w:rsidR="00954EF3" w:rsidRPr="00954EF3">
        <w:rPr>
          <w:rFonts w:ascii="Times New Roman" w:hAnsi="Times New Roman"/>
          <w:sz w:val="28"/>
          <w:szCs w:val="28"/>
          <w:lang w:val="uk-UA"/>
        </w:rPr>
        <w:t>Отримані результати та спостереження</w:t>
      </w:r>
      <w:r w:rsidR="008B103D" w:rsidRPr="00954EF3">
        <w:rPr>
          <w:rFonts w:ascii="Times New Roman" w:hAnsi="Times New Roman"/>
          <w:sz w:val="28"/>
          <w:szCs w:val="28"/>
        </w:rPr>
        <w:t xml:space="preserve"> можна використовувати для підвищення ефективності селекційної та генетичної роботи з цією олійною культурою. </w:t>
      </w:r>
      <w:r w:rsidR="00787474">
        <w:rPr>
          <w:rFonts w:ascii="Times New Roman" w:hAnsi="Times New Roman"/>
          <w:sz w:val="28"/>
          <w:szCs w:val="28"/>
        </w:rPr>
        <w:br w:type="page"/>
      </w:r>
    </w:p>
    <w:p w14:paraId="4D15C9FF" w14:textId="77777777" w:rsidR="00787474" w:rsidRPr="004D5345" w:rsidRDefault="00787474" w:rsidP="00787474">
      <w:pPr>
        <w:spacing w:after="0" w:line="360" w:lineRule="auto"/>
        <w:jc w:val="center"/>
        <w:rPr>
          <w:rFonts w:ascii="Times New Roman" w:hAnsi="Times New Roman"/>
          <w:sz w:val="28"/>
          <w:szCs w:val="28"/>
        </w:rPr>
      </w:pPr>
      <w:bookmarkStart w:id="1" w:name="_Toc27052298"/>
      <w:r w:rsidRPr="004D5345">
        <w:rPr>
          <w:rFonts w:ascii="Times New Roman" w:hAnsi="Times New Roman"/>
          <w:sz w:val="28"/>
          <w:szCs w:val="28"/>
        </w:rPr>
        <w:lastRenderedPageBreak/>
        <w:t>ПРАКТИЧНІ РЕКОМЕНДАЦІЇ</w:t>
      </w:r>
      <w:bookmarkEnd w:id="1"/>
    </w:p>
    <w:p w14:paraId="07EC3141" w14:textId="77777777" w:rsidR="00787474" w:rsidRDefault="00787474" w:rsidP="004E48FE">
      <w:pPr>
        <w:spacing w:after="0" w:line="360" w:lineRule="auto"/>
        <w:ind w:firstLine="709"/>
        <w:jc w:val="center"/>
        <w:rPr>
          <w:rFonts w:ascii="Times New Roman" w:hAnsi="Times New Roman"/>
          <w:sz w:val="28"/>
          <w:szCs w:val="28"/>
        </w:rPr>
      </w:pPr>
    </w:p>
    <w:p w14:paraId="753A3482" w14:textId="77777777" w:rsidR="00403EB6" w:rsidRPr="006D7617" w:rsidRDefault="00403EB6" w:rsidP="00403EB6">
      <w:pPr>
        <w:spacing w:after="0" w:line="360" w:lineRule="auto"/>
        <w:jc w:val="both"/>
        <w:rPr>
          <w:sz w:val="28"/>
          <w:szCs w:val="28"/>
        </w:rPr>
      </w:pPr>
    </w:p>
    <w:p w14:paraId="54FD56E3" w14:textId="0A59E8C1" w:rsidR="00403EB6" w:rsidRPr="00A81B7B" w:rsidRDefault="00403EB6" w:rsidP="00403EB6">
      <w:pPr>
        <w:autoSpaceDE w:val="0"/>
        <w:autoSpaceDN w:val="0"/>
        <w:adjustRightInd w:val="0"/>
        <w:spacing w:after="0" w:line="360" w:lineRule="auto"/>
        <w:ind w:firstLine="709"/>
        <w:jc w:val="both"/>
        <w:rPr>
          <w:rFonts w:ascii="Times New Roman" w:eastAsia="TimesNewRoman" w:hAnsi="Times New Roman"/>
          <w:sz w:val="28"/>
          <w:szCs w:val="28"/>
          <w:lang w:val="uk-UA"/>
        </w:rPr>
      </w:pPr>
      <w:r w:rsidRPr="00A81B7B">
        <w:rPr>
          <w:rFonts w:ascii="Times New Roman" w:hAnsi="Times New Roman"/>
          <w:sz w:val="28"/>
          <w:szCs w:val="28"/>
          <w:lang w:val="uk-UA" w:eastAsia="en-US"/>
        </w:rPr>
        <w:t>Отримані нами результати матимуть інтерес у ботаніків, селекціонерів, генетиків та агрономів.</w:t>
      </w:r>
      <w:r w:rsidRPr="00A81B7B">
        <w:rPr>
          <w:rFonts w:ascii="Times New Roman" w:hAnsi="Times New Roman"/>
          <w:bCs/>
          <w:sz w:val="28"/>
          <w:szCs w:val="28"/>
          <w:lang w:val="uk-UA"/>
        </w:rPr>
        <w:t xml:space="preserve"> Так як </w:t>
      </w:r>
      <w:r w:rsidRPr="00A81B7B">
        <w:rPr>
          <w:rFonts w:ascii="Times New Roman" w:eastAsia="TimesNewRoman" w:hAnsi="Times New Roman"/>
          <w:sz w:val="28"/>
          <w:szCs w:val="28"/>
          <w:lang w:val="uk-UA"/>
        </w:rPr>
        <w:t xml:space="preserve">арахіс культурний, є цінною культурою в системі виробництва сільськогосподарських культур України, а його насіння має дуже широке застосування в кондитерській та харчовій промисловостях, кулінарії та дієтичному харчуванні. Ми пропонуємо ширше впроваджувати арахіс культурний у сільськогосподарське виробництво </w:t>
      </w:r>
      <w:r w:rsidR="00A81B7B">
        <w:rPr>
          <w:rFonts w:ascii="Times New Roman" w:eastAsia="TimesNewRoman" w:hAnsi="Times New Roman"/>
          <w:sz w:val="28"/>
          <w:szCs w:val="28"/>
          <w:lang w:val="uk-UA"/>
        </w:rPr>
        <w:t>в якості</w:t>
      </w:r>
      <w:r w:rsidRPr="00A81B7B">
        <w:rPr>
          <w:rFonts w:ascii="Times New Roman" w:eastAsia="TimesNewRoman" w:hAnsi="Times New Roman"/>
          <w:sz w:val="28"/>
          <w:szCs w:val="28"/>
          <w:lang w:val="uk-UA"/>
        </w:rPr>
        <w:t xml:space="preserve"> «нішев</w:t>
      </w:r>
      <w:r w:rsidR="00A81B7B">
        <w:rPr>
          <w:rFonts w:ascii="Times New Roman" w:eastAsia="TimesNewRoman" w:hAnsi="Times New Roman"/>
          <w:sz w:val="28"/>
          <w:szCs w:val="28"/>
          <w:lang w:val="uk-UA"/>
        </w:rPr>
        <w:t>ої</w:t>
      </w:r>
      <w:r w:rsidRPr="00A81B7B">
        <w:rPr>
          <w:rFonts w:ascii="Times New Roman" w:eastAsia="TimesNewRoman" w:hAnsi="Times New Roman"/>
          <w:sz w:val="28"/>
          <w:szCs w:val="28"/>
          <w:lang w:val="uk-UA"/>
        </w:rPr>
        <w:t>» культур</w:t>
      </w:r>
      <w:r w:rsidR="00A81B7B">
        <w:rPr>
          <w:rFonts w:ascii="Times New Roman" w:eastAsia="TimesNewRoman" w:hAnsi="Times New Roman"/>
          <w:sz w:val="28"/>
          <w:szCs w:val="28"/>
          <w:lang w:val="uk-UA"/>
        </w:rPr>
        <w:t>и</w:t>
      </w:r>
      <w:r w:rsidRPr="00A81B7B">
        <w:rPr>
          <w:rFonts w:ascii="Times New Roman" w:eastAsia="TimesNewRoman" w:hAnsi="Times New Roman"/>
          <w:sz w:val="28"/>
          <w:szCs w:val="28"/>
          <w:lang w:val="uk-UA"/>
        </w:rPr>
        <w:t>.</w:t>
      </w:r>
    </w:p>
    <w:p w14:paraId="15FB1F74" w14:textId="135E15FE" w:rsidR="00403EB6" w:rsidRPr="00A81B7B" w:rsidRDefault="009D5470" w:rsidP="00403EB6">
      <w:pPr>
        <w:autoSpaceDE w:val="0"/>
        <w:autoSpaceDN w:val="0"/>
        <w:adjustRightInd w:val="0"/>
        <w:spacing w:after="0" w:line="360" w:lineRule="auto"/>
        <w:ind w:firstLine="709"/>
        <w:jc w:val="both"/>
        <w:rPr>
          <w:rFonts w:ascii="Times New Roman" w:hAnsi="Times New Roman"/>
          <w:bCs/>
          <w:sz w:val="28"/>
          <w:szCs w:val="28"/>
          <w:lang w:val="uk-UA"/>
        </w:rPr>
      </w:pPr>
      <w:r w:rsidRPr="00A81B7B">
        <w:rPr>
          <w:rFonts w:ascii="Times New Roman" w:eastAsia="TimesNewRoman" w:hAnsi="Times New Roman"/>
          <w:sz w:val="28"/>
          <w:szCs w:val="28"/>
          <w:lang w:val="uk-UA"/>
        </w:rPr>
        <w:t xml:space="preserve">Недостатня вивченість біологічних особливостей </w:t>
      </w:r>
      <w:r w:rsidR="00403EB6" w:rsidRPr="00A81B7B">
        <w:rPr>
          <w:rFonts w:ascii="Times New Roman" w:eastAsia="TimesNewRoman" w:hAnsi="Times New Roman"/>
          <w:sz w:val="28"/>
          <w:szCs w:val="28"/>
          <w:lang w:val="uk-UA"/>
        </w:rPr>
        <w:t xml:space="preserve"> даної культури потребує розробки </w:t>
      </w:r>
      <w:r w:rsidRPr="00A81B7B">
        <w:rPr>
          <w:rFonts w:ascii="Times New Roman" w:eastAsia="TimesNewRoman" w:hAnsi="Times New Roman"/>
          <w:sz w:val="28"/>
          <w:szCs w:val="28"/>
          <w:lang w:val="uk-UA"/>
        </w:rPr>
        <w:t xml:space="preserve">нових </w:t>
      </w:r>
      <w:r w:rsidR="00403EB6" w:rsidRPr="00A81B7B">
        <w:rPr>
          <w:rFonts w:ascii="Times New Roman" w:eastAsia="TimesNewRoman" w:hAnsi="Times New Roman"/>
          <w:sz w:val="28"/>
          <w:szCs w:val="28"/>
          <w:lang w:val="uk-UA"/>
        </w:rPr>
        <w:t xml:space="preserve">підходів, спрямованих на </w:t>
      </w:r>
      <w:r w:rsidRPr="00A81B7B">
        <w:rPr>
          <w:rFonts w:ascii="Times New Roman" w:eastAsia="TimesNewRoman" w:hAnsi="Times New Roman"/>
          <w:sz w:val="28"/>
          <w:szCs w:val="28"/>
          <w:lang w:val="uk-UA"/>
        </w:rPr>
        <w:t>підвищення ефективності його вирощування</w:t>
      </w:r>
      <w:r w:rsidR="00403EB6" w:rsidRPr="00A81B7B">
        <w:rPr>
          <w:rFonts w:ascii="Times New Roman" w:eastAsia="TimesNewRoman" w:hAnsi="Times New Roman"/>
          <w:sz w:val="28"/>
          <w:szCs w:val="28"/>
          <w:lang w:val="uk-UA"/>
        </w:rPr>
        <w:t xml:space="preserve">. </w:t>
      </w:r>
    </w:p>
    <w:p w14:paraId="5DF26893" w14:textId="77777777" w:rsidR="00403EB6" w:rsidRPr="00A81B7B" w:rsidRDefault="00403EB6" w:rsidP="00403EB6">
      <w:pPr>
        <w:spacing w:after="0" w:line="360" w:lineRule="auto"/>
        <w:ind w:firstLine="709"/>
        <w:jc w:val="both"/>
        <w:rPr>
          <w:rFonts w:ascii="Times New Roman" w:hAnsi="Times New Roman"/>
          <w:sz w:val="28"/>
          <w:szCs w:val="28"/>
          <w:lang w:val="uk-UA"/>
        </w:rPr>
      </w:pPr>
      <w:r w:rsidRPr="00A81B7B">
        <w:rPr>
          <w:rFonts w:ascii="Times New Roman" w:hAnsi="Times New Roman"/>
          <w:sz w:val="28"/>
          <w:szCs w:val="28"/>
          <w:lang w:val="uk-UA"/>
        </w:rPr>
        <w:t>Отримані в ході досліджень результати можна використовувати при викладанні дисциплін «Ботаніка», «Фізіологія та біохімія рослин», «Теоретичні основи селекції».</w:t>
      </w:r>
    </w:p>
    <w:p w14:paraId="7AA51B8A" w14:textId="77777777" w:rsidR="00787474" w:rsidRDefault="00787474" w:rsidP="004E48FE">
      <w:pPr>
        <w:spacing w:after="0" w:line="360" w:lineRule="auto"/>
        <w:ind w:firstLine="709"/>
        <w:jc w:val="center"/>
        <w:rPr>
          <w:rFonts w:ascii="Times New Roman" w:hAnsi="Times New Roman"/>
          <w:sz w:val="28"/>
          <w:szCs w:val="28"/>
        </w:rPr>
      </w:pPr>
    </w:p>
    <w:p w14:paraId="4DD4557C" w14:textId="77777777" w:rsidR="00787474" w:rsidRDefault="00787474">
      <w:pPr>
        <w:rPr>
          <w:rFonts w:ascii="Times New Roman" w:hAnsi="Times New Roman"/>
          <w:sz w:val="28"/>
          <w:szCs w:val="28"/>
        </w:rPr>
      </w:pPr>
      <w:r>
        <w:rPr>
          <w:rFonts w:ascii="Times New Roman" w:hAnsi="Times New Roman"/>
          <w:sz w:val="28"/>
          <w:szCs w:val="28"/>
        </w:rPr>
        <w:br w:type="page"/>
      </w:r>
    </w:p>
    <w:p w14:paraId="02DB44A3" w14:textId="36A36E9A" w:rsidR="00787474" w:rsidRDefault="00787474" w:rsidP="00B63EAF">
      <w:pPr>
        <w:spacing w:after="0" w:line="360" w:lineRule="auto"/>
        <w:ind w:firstLine="709"/>
        <w:jc w:val="center"/>
        <w:rPr>
          <w:rFonts w:ascii="Times New Roman" w:hAnsi="Times New Roman"/>
          <w:sz w:val="28"/>
          <w:szCs w:val="28"/>
        </w:rPr>
      </w:pPr>
      <w:r w:rsidRPr="00B63EAF">
        <w:rPr>
          <w:rFonts w:ascii="Times New Roman" w:hAnsi="Times New Roman"/>
          <w:sz w:val="28"/>
          <w:szCs w:val="28"/>
        </w:rPr>
        <w:lastRenderedPageBreak/>
        <w:t>ПЕРЕЛІК ПОСИЛАНЬ</w:t>
      </w:r>
    </w:p>
    <w:p w14:paraId="36D6DB2B" w14:textId="6BA2D690" w:rsidR="00510AEF" w:rsidRDefault="00510AEF" w:rsidP="00B63EAF">
      <w:pPr>
        <w:spacing w:after="0" w:line="360" w:lineRule="auto"/>
        <w:ind w:firstLine="709"/>
        <w:jc w:val="center"/>
        <w:rPr>
          <w:rFonts w:ascii="Times New Roman" w:hAnsi="Times New Roman"/>
          <w:sz w:val="28"/>
          <w:szCs w:val="28"/>
        </w:rPr>
      </w:pPr>
    </w:p>
    <w:p w14:paraId="610E3943" w14:textId="77777777" w:rsidR="00510AEF" w:rsidRDefault="00510AEF" w:rsidP="00B63EAF">
      <w:pPr>
        <w:spacing w:after="0" w:line="360" w:lineRule="auto"/>
        <w:ind w:firstLine="709"/>
        <w:jc w:val="center"/>
        <w:rPr>
          <w:rFonts w:ascii="Times New Roman" w:hAnsi="Times New Roman"/>
          <w:sz w:val="28"/>
          <w:szCs w:val="28"/>
        </w:rPr>
      </w:pPr>
    </w:p>
    <w:p w14:paraId="42619FD2" w14:textId="560C57DA" w:rsidR="004778A9" w:rsidRPr="004778A9" w:rsidRDefault="004778A9" w:rsidP="007A40A4">
      <w:pPr>
        <w:spacing w:after="0" w:line="360" w:lineRule="auto"/>
        <w:ind w:firstLine="709"/>
        <w:jc w:val="both"/>
        <w:rPr>
          <w:rFonts w:ascii="Times New Roman" w:hAnsi="Times New Roman"/>
          <w:sz w:val="28"/>
          <w:szCs w:val="28"/>
        </w:rPr>
      </w:pPr>
      <w:r w:rsidRPr="004778A9">
        <w:rPr>
          <w:rFonts w:ascii="Times New Roman" w:hAnsi="Times New Roman"/>
          <w:sz w:val="28"/>
          <w:szCs w:val="28"/>
        </w:rPr>
        <w:t xml:space="preserve">1. Xiaoping R., Huifang J., Zhongyuan Y., Yuning C., Xiaojing Z., Huang L., Lei Y., Huang J., Yan L., Yue Q., Wenhui W., Liao B.Genetic Diversity and Population Structure of the Major Peanut (Arachis hypogaea L.) </w:t>
      </w:r>
      <w:r w:rsidRPr="00510AEF">
        <w:rPr>
          <w:rFonts w:ascii="Times New Roman" w:hAnsi="Times New Roman"/>
          <w:i/>
          <w:iCs/>
          <w:sz w:val="28"/>
          <w:szCs w:val="28"/>
        </w:rPr>
        <w:t>Cultivars Grown in China by SSR Markers</w:t>
      </w:r>
      <w:r w:rsidRPr="004778A9">
        <w:rPr>
          <w:rFonts w:ascii="Times New Roman" w:hAnsi="Times New Roman"/>
          <w:sz w:val="28"/>
          <w:szCs w:val="28"/>
        </w:rPr>
        <w:t>. 9(2): e88091. Published online 2014, Р. 2-6.</w:t>
      </w:r>
    </w:p>
    <w:p w14:paraId="363D228B" w14:textId="16CF251B" w:rsidR="004778A9" w:rsidRPr="004778A9" w:rsidRDefault="004778A9" w:rsidP="007A40A4">
      <w:pPr>
        <w:spacing w:after="0" w:line="360" w:lineRule="auto"/>
        <w:ind w:firstLine="709"/>
        <w:jc w:val="both"/>
        <w:rPr>
          <w:rFonts w:ascii="Times New Roman" w:hAnsi="Times New Roman"/>
          <w:sz w:val="28"/>
          <w:szCs w:val="28"/>
        </w:rPr>
      </w:pPr>
      <w:r w:rsidRPr="004778A9">
        <w:rPr>
          <w:rFonts w:ascii="Times New Roman" w:hAnsi="Times New Roman"/>
          <w:sz w:val="28"/>
          <w:szCs w:val="28"/>
        </w:rPr>
        <w:t>2. Shalini S. Arya, Akshata R. Salve, and Chauhan S. Peanuts as functional food: a review</w:t>
      </w:r>
      <w:r w:rsidR="00510AEF">
        <w:rPr>
          <w:rFonts w:ascii="Times New Roman" w:hAnsi="Times New Roman"/>
          <w:sz w:val="28"/>
          <w:szCs w:val="28"/>
          <w:lang w:val="uk-UA"/>
        </w:rPr>
        <w:t>.</w:t>
      </w:r>
      <w:r w:rsidRPr="004778A9">
        <w:rPr>
          <w:rFonts w:ascii="Times New Roman" w:hAnsi="Times New Roman"/>
          <w:sz w:val="28"/>
          <w:szCs w:val="28"/>
        </w:rPr>
        <w:t xml:space="preserve"> </w:t>
      </w:r>
      <w:r w:rsidRPr="00510AEF">
        <w:rPr>
          <w:rFonts w:ascii="Times New Roman" w:hAnsi="Times New Roman"/>
          <w:i/>
          <w:iCs/>
          <w:sz w:val="28"/>
          <w:szCs w:val="28"/>
        </w:rPr>
        <w:t>J Food Sci Technol</w:t>
      </w:r>
      <w:r w:rsidRPr="004778A9">
        <w:rPr>
          <w:rFonts w:ascii="Times New Roman" w:hAnsi="Times New Roman"/>
          <w:sz w:val="28"/>
          <w:szCs w:val="28"/>
        </w:rPr>
        <w:t>. Published online 2015, 53(1): 31–41.</w:t>
      </w:r>
    </w:p>
    <w:p w14:paraId="6262ED82" w14:textId="77777777" w:rsidR="004778A9" w:rsidRPr="004778A9" w:rsidRDefault="004778A9" w:rsidP="007A40A4">
      <w:pPr>
        <w:spacing w:after="0" w:line="360" w:lineRule="auto"/>
        <w:ind w:firstLine="709"/>
        <w:jc w:val="both"/>
        <w:rPr>
          <w:rFonts w:ascii="Times New Roman" w:hAnsi="Times New Roman"/>
          <w:sz w:val="28"/>
          <w:szCs w:val="28"/>
        </w:rPr>
      </w:pPr>
      <w:r w:rsidRPr="004778A9">
        <w:rPr>
          <w:rFonts w:ascii="Times New Roman" w:hAnsi="Times New Roman"/>
          <w:sz w:val="28"/>
          <w:szCs w:val="28"/>
        </w:rPr>
        <w:t>3. Casini C., Dardanelli J.L., Martínez M.J., Balzarini M., Borgogno C.S., Nassetta M. Oil quality and sugar content of peanuts (</w:t>
      </w:r>
      <w:r w:rsidRPr="00510AEF">
        <w:rPr>
          <w:rFonts w:ascii="Times New Roman" w:hAnsi="Times New Roman"/>
          <w:i/>
          <w:iCs/>
          <w:sz w:val="28"/>
          <w:szCs w:val="28"/>
        </w:rPr>
        <w:t>Arachis hypogaea</w:t>
      </w:r>
      <w:r w:rsidRPr="004778A9">
        <w:rPr>
          <w:rFonts w:ascii="Times New Roman" w:hAnsi="Times New Roman"/>
          <w:sz w:val="28"/>
          <w:szCs w:val="28"/>
        </w:rPr>
        <w:t xml:space="preserve">) grown in Argentina: Their relationship with climatic variables and seed yield. </w:t>
      </w:r>
      <w:r w:rsidRPr="00510AEF">
        <w:rPr>
          <w:rFonts w:ascii="Times New Roman" w:hAnsi="Times New Roman"/>
          <w:i/>
          <w:iCs/>
          <w:sz w:val="28"/>
          <w:szCs w:val="28"/>
        </w:rPr>
        <w:t>Journal of Agricultural and Food Chemistry</w:t>
      </w:r>
      <w:r w:rsidRPr="004778A9">
        <w:rPr>
          <w:rFonts w:ascii="Times New Roman" w:hAnsi="Times New Roman"/>
          <w:sz w:val="28"/>
          <w:szCs w:val="28"/>
        </w:rPr>
        <w:t xml:space="preserve">. vol. 51. n. 21. 2003. Р. 6309-6313.  </w:t>
      </w:r>
    </w:p>
    <w:p w14:paraId="083E8B37" w14:textId="77777777" w:rsidR="004778A9" w:rsidRPr="004778A9" w:rsidRDefault="004778A9" w:rsidP="007A40A4">
      <w:pPr>
        <w:spacing w:after="0" w:line="360" w:lineRule="auto"/>
        <w:ind w:firstLine="709"/>
        <w:jc w:val="both"/>
        <w:rPr>
          <w:rFonts w:ascii="Times New Roman" w:hAnsi="Times New Roman"/>
          <w:sz w:val="28"/>
          <w:szCs w:val="28"/>
        </w:rPr>
      </w:pPr>
      <w:r w:rsidRPr="004778A9">
        <w:rPr>
          <w:rFonts w:ascii="Times New Roman" w:hAnsi="Times New Roman"/>
          <w:sz w:val="28"/>
          <w:szCs w:val="28"/>
        </w:rPr>
        <w:t>4. Kholief TS. Chemical composition and protein properties of peanuts. Z Ernahrungswiss. 1987;26(1): 56-61.</w:t>
      </w:r>
    </w:p>
    <w:p w14:paraId="626F818A" w14:textId="77777777" w:rsidR="004778A9" w:rsidRPr="004778A9" w:rsidRDefault="004778A9" w:rsidP="007A40A4">
      <w:pPr>
        <w:spacing w:after="0" w:line="360" w:lineRule="auto"/>
        <w:ind w:firstLine="709"/>
        <w:jc w:val="both"/>
        <w:rPr>
          <w:rFonts w:ascii="Times New Roman" w:hAnsi="Times New Roman"/>
          <w:sz w:val="28"/>
          <w:szCs w:val="28"/>
        </w:rPr>
      </w:pPr>
      <w:r w:rsidRPr="004778A9">
        <w:rPr>
          <w:rFonts w:ascii="Times New Roman" w:hAnsi="Times New Roman"/>
          <w:sz w:val="28"/>
          <w:szCs w:val="28"/>
        </w:rPr>
        <w:t xml:space="preserve">5. Suchoszek-Łukaniuk K., Jaromin A., Korycińska M., Kozubek A. Nuts and Seeds in Health and Disease Prevention. Poland. 2011. Р. 873-880. </w:t>
      </w:r>
    </w:p>
    <w:p w14:paraId="6AC96CB0" w14:textId="5F9BA542" w:rsidR="004778A9" w:rsidRPr="004778A9" w:rsidRDefault="004778A9" w:rsidP="007A40A4">
      <w:pPr>
        <w:spacing w:after="0" w:line="360" w:lineRule="auto"/>
        <w:ind w:firstLine="709"/>
        <w:jc w:val="both"/>
        <w:rPr>
          <w:rFonts w:ascii="Times New Roman" w:hAnsi="Times New Roman"/>
          <w:sz w:val="28"/>
          <w:szCs w:val="28"/>
        </w:rPr>
      </w:pPr>
      <w:r w:rsidRPr="004778A9">
        <w:rPr>
          <w:rFonts w:ascii="Times New Roman" w:hAnsi="Times New Roman"/>
          <w:sz w:val="28"/>
          <w:szCs w:val="28"/>
        </w:rPr>
        <w:t>6. Gupta S. K. Breeding Oilseed Crops for Sustainable Production. India. 2016, 2nd</w:t>
      </w:r>
      <w:r w:rsidR="00510AEF">
        <w:rPr>
          <w:rFonts w:ascii="Times New Roman" w:hAnsi="Times New Roman"/>
          <w:sz w:val="28"/>
          <w:szCs w:val="28"/>
          <w:lang w:val="uk-UA"/>
        </w:rPr>
        <w:t xml:space="preserve"> </w:t>
      </w:r>
      <w:r w:rsidRPr="004778A9">
        <w:rPr>
          <w:rFonts w:ascii="Times New Roman" w:hAnsi="Times New Roman"/>
          <w:sz w:val="28"/>
          <w:szCs w:val="28"/>
        </w:rPr>
        <w:t xml:space="preserve">Edition Р.89-134. </w:t>
      </w:r>
    </w:p>
    <w:p w14:paraId="4C5B88CF" w14:textId="77777777" w:rsidR="004778A9" w:rsidRPr="004778A9" w:rsidRDefault="004778A9" w:rsidP="007A40A4">
      <w:pPr>
        <w:spacing w:after="0" w:line="360" w:lineRule="auto"/>
        <w:ind w:firstLine="709"/>
        <w:jc w:val="both"/>
        <w:rPr>
          <w:rFonts w:ascii="Times New Roman" w:hAnsi="Times New Roman"/>
          <w:sz w:val="28"/>
          <w:szCs w:val="28"/>
        </w:rPr>
      </w:pPr>
      <w:r w:rsidRPr="004778A9">
        <w:rPr>
          <w:rFonts w:ascii="Times New Roman" w:hAnsi="Times New Roman"/>
          <w:sz w:val="28"/>
          <w:szCs w:val="28"/>
        </w:rPr>
        <w:t>7. Gregory WC, Krapovickas A, Gregory MP. Structure, variation, evolution, and classification in Arachis. Kew, England: Royal Botanical Gardens. 1980. Р. 469-481.</w:t>
      </w:r>
    </w:p>
    <w:p w14:paraId="440A741C" w14:textId="4D9F69BE" w:rsidR="004B67BE" w:rsidRPr="004778A9" w:rsidRDefault="004778A9" w:rsidP="006F63C6">
      <w:pPr>
        <w:spacing w:after="0" w:line="360" w:lineRule="auto"/>
        <w:ind w:firstLine="709"/>
        <w:jc w:val="both"/>
        <w:rPr>
          <w:rFonts w:ascii="Times New Roman" w:hAnsi="Times New Roman"/>
          <w:sz w:val="28"/>
          <w:szCs w:val="28"/>
        </w:rPr>
      </w:pPr>
      <w:r w:rsidRPr="004778A9">
        <w:rPr>
          <w:rFonts w:ascii="Times New Roman" w:hAnsi="Times New Roman"/>
          <w:sz w:val="28"/>
          <w:szCs w:val="28"/>
        </w:rPr>
        <w:t xml:space="preserve">8. </w:t>
      </w:r>
      <w:r w:rsidR="004B67BE" w:rsidRPr="004778A9">
        <w:rPr>
          <w:rFonts w:ascii="Times New Roman" w:hAnsi="Times New Roman"/>
          <w:sz w:val="28"/>
          <w:szCs w:val="28"/>
        </w:rPr>
        <w:t xml:space="preserve">Романова С. В., Козира С. А., Волочай В. І., Дученко М. А. Анатомічне дослідження арахісу  культурного. </w:t>
      </w:r>
      <w:r w:rsidR="004B67BE" w:rsidRPr="00510AEF">
        <w:rPr>
          <w:rFonts w:ascii="Times New Roman" w:hAnsi="Times New Roman"/>
          <w:i/>
          <w:iCs/>
          <w:sz w:val="28"/>
          <w:szCs w:val="28"/>
        </w:rPr>
        <w:t>Матеріали ІІ Міжнародної науково-практичної інтернет-конференції</w:t>
      </w:r>
      <w:r w:rsidR="004B67BE" w:rsidRPr="004778A9">
        <w:rPr>
          <w:rFonts w:ascii="Times New Roman" w:hAnsi="Times New Roman"/>
          <w:sz w:val="28"/>
          <w:szCs w:val="28"/>
        </w:rPr>
        <w:t xml:space="preserve">. </w:t>
      </w:r>
      <w:r w:rsidR="002552D3">
        <w:rPr>
          <w:rFonts w:ascii="Times New Roman" w:hAnsi="Times New Roman"/>
          <w:sz w:val="28"/>
          <w:szCs w:val="28"/>
          <w:lang w:val="uk-UA"/>
        </w:rPr>
        <w:t xml:space="preserve">Харків. </w:t>
      </w:r>
      <w:r w:rsidR="004B67BE" w:rsidRPr="004778A9">
        <w:rPr>
          <w:rFonts w:ascii="Times New Roman" w:hAnsi="Times New Roman"/>
          <w:sz w:val="28"/>
          <w:szCs w:val="28"/>
        </w:rPr>
        <w:t>НФаУ</w:t>
      </w:r>
      <w:r w:rsidR="00510AEF">
        <w:rPr>
          <w:rFonts w:ascii="Times New Roman" w:hAnsi="Times New Roman"/>
          <w:sz w:val="28"/>
          <w:szCs w:val="28"/>
          <w:lang w:val="uk-UA"/>
        </w:rPr>
        <w:t>,</w:t>
      </w:r>
      <w:r w:rsidR="004B67BE" w:rsidRPr="004778A9">
        <w:rPr>
          <w:rFonts w:ascii="Times New Roman" w:hAnsi="Times New Roman"/>
          <w:sz w:val="28"/>
          <w:szCs w:val="28"/>
        </w:rPr>
        <w:t xml:space="preserve"> 2020. С. 152.</w:t>
      </w:r>
    </w:p>
    <w:p w14:paraId="7BF0E137" w14:textId="40B65B73" w:rsidR="004778A9" w:rsidRPr="004778A9" w:rsidRDefault="004778A9" w:rsidP="007A40A4">
      <w:pPr>
        <w:spacing w:after="0" w:line="360" w:lineRule="auto"/>
        <w:ind w:firstLine="709"/>
        <w:jc w:val="both"/>
        <w:rPr>
          <w:rFonts w:ascii="Times New Roman" w:hAnsi="Times New Roman"/>
          <w:sz w:val="28"/>
          <w:szCs w:val="28"/>
        </w:rPr>
      </w:pPr>
      <w:r w:rsidRPr="004778A9">
        <w:rPr>
          <w:rFonts w:ascii="Times New Roman" w:hAnsi="Times New Roman"/>
          <w:sz w:val="28"/>
          <w:szCs w:val="28"/>
        </w:rPr>
        <w:t>9. Лимар В. А. Вирощування арахісу в колективних, фермерських господарствах та на присадибних ділянках. К</w:t>
      </w:r>
      <w:r w:rsidR="002552D3">
        <w:rPr>
          <w:rFonts w:ascii="Times New Roman" w:hAnsi="Times New Roman"/>
          <w:sz w:val="28"/>
          <w:szCs w:val="28"/>
          <w:lang w:val="uk-UA"/>
        </w:rPr>
        <w:t>иїв</w:t>
      </w:r>
      <w:r w:rsidRPr="004778A9">
        <w:rPr>
          <w:rFonts w:ascii="Times New Roman" w:hAnsi="Times New Roman"/>
          <w:sz w:val="28"/>
          <w:szCs w:val="28"/>
        </w:rPr>
        <w:t xml:space="preserve"> :</w:t>
      </w:r>
      <w:r w:rsidR="00510AEF">
        <w:rPr>
          <w:rFonts w:ascii="Times New Roman" w:hAnsi="Times New Roman"/>
          <w:sz w:val="28"/>
          <w:szCs w:val="28"/>
          <w:lang w:val="uk-UA"/>
        </w:rPr>
        <w:t xml:space="preserve"> </w:t>
      </w:r>
      <w:r w:rsidRPr="004778A9">
        <w:rPr>
          <w:rFonts w:ascii="Times New Roman" w:hAnsi="Times New Roman"/>
          <w:sz w:val="28"/>
          <w:szCs w:val="28"/>
        </w:rPr>
        <w:t>Аграрна наука, 1999. 49 с.</w:t>
      </w:r>
    </w:p>
    <w:p w14:paraId="62FCFDE1" w14:textId="77777777" w:rsidR="004778A9" w:rsidRPr="004778A9" w:rsidRDefault="004778A9" w:rsidP="007A40A4">
      <w:pPr>
        <w:spacing w:after="0" w:line="360" w:lineRule="auto"/>
        <w:ind w:firstLine="709"/>
        <w:jc w:val="both"/>
        <w:rPr>
          <w:rFonts w:ascii="Times New Roman" w:hAnsi="Times New Roman"/>
          <w:sz w:val="28"/>
          <w:szCs w:val="28"/>
        </w:rPr>
      </w:pPr>
      <w:r w:rsidRPr="004778A9">
        <w:rPr>
          <w:rFonts w:ascii="Times New Roman" w:hAnsi="Times New Roman"/>
          <w:sz w:val="28"/>
          <w:szCs w:val="28"/>
        </w:rPr>
        <w:t xml:space="preserve">10. Wang Q., Zheng L., Processing Technology and Product Development. Kbeijing. China, 2016. Р. 23-61. </w:t>
      </w:r>
    </w:p>
    <w:p w14:paraId="1EA4872B" w14:textId="1A0005A1" w:rsidR="004778A9" w:rsidRPr="004778A9" w:rsidRDefault="004778A9" w:rsidP="007A40A4">
      <w:pPr>
        <w:spacing w:after="0" w:line="360" w:lineRule="auto"/>
        <w:ind w:firstLine="709"/>
        <w:jc w:val="both"/>
        <w:rPr>
          <w:rFonts w:ascii="Times New Roman" w:hAnsi="Times New Roman"/>
          <w:sz w:val="28"/>
          <w:szCs w:val="28"/>
        </w:rPr>
      </w:pPr>
      <w:r w:rsidRPr="004778A9">
        <w:rPr>
          <w:rFonts w:ascii="Times New Roman" w:hAnsi="Times New Roman"/>
          <w:sz w:val="28"/>
          <w:szCs w:val="28"/>
        </w:rPr>
        <w:t xml:space="preserve">11. Дубініна А.А., Ленерт С.О., Хоменко О.О., Черевична Н.І., Дослідження хімічного складу та оцінка якості сортів арахісу, адаптованих до </w:t>
      </w:r>
      <w:r w:rsidRPr="004778A9">
        <w:rPr>
          <w:rFonts w:ascii="Times New Roman" w:hAnsi="Times New Roman"/>
          <w:sz w:val="28"/>
          <w:szCs w:val="28"/>
        </w:rPr>
        <w:lastRenderedPageBreak/>
        <w:t>вирощування в Україні [Електронний ресурс]: монографія Х</w:t>
      </w:r>
      <w:r w:rsidR="002552D3">
        <w:rPr>
          <w:rFonts w:ascii="Times New Roman" w:hAnsi="Times New Roman"/>
          <w:sz w:val="28"/>
          <w:szCs w:val="28"/>
          <w:lang w:val="uk-UA"/>
        </w:rPr>
        <w:t>арків</w:t>
      </w:r>
      <w:r w:rsidRPr="004778A9">
        <w:rPr>
          <w:rFonts w:ascii="Times New Roman" w:hAnsi="Times New Roman"/>
          <w:sz w:val="28"/>
          <w:szCs w:val="28"/>
        </w:rPr>
        <w:t xml:space="preserve"> : ХДУХТ. 2017. 101 с.</w:t>
      </w:r>
    </w:p>
    <w:p w14:paraId="28E23BB6" w14:textId="32932F05" w:rsidR="004778A9" w:rsidRPr="004778A9" w:rsidRDefault="004778A9" w:rsidP="007A40A4">
      <w:pPr>
        <w:spacing w:after="0" w:line="360" w:lineRule="auto"/>
        <w:ind w:firstLine="709"/>
        <w:jc w:val="both"/>
        <w:rPr>
          <w:rFonts w:ascii="Times New Roman" w:hAnsi="Times New Roman"/>
          <w:sz w:val="28"/>
          <w:szCs w:val="28"/>
        </w:rPr>
      </w:pPr>
      <w:r w:rsidRPr="004778A9">
        <w:rPr>
          <w:rFonts w:ascii="Times New Roman" w:hAnsi="Times New Roman"/>
          <w:sz w:val="28"/>
          <w:szCs w:val="28"/>
        </w:rPr>
        <w:t>12. Ядра бобів арахісу. Загальні технічні умови : ДСТУ 4504:2005. [Чинний від 2006-10-01]. К</w:t>
      </w:r>
      <w:r w:rsidR="002552D3">
        <w:rPr>
          <w:rFonts w:ascii="Times New Roman" w:hAnsi="Times New Roman"/>
          <w:sz w:val="28"/>
          <w:szCs w:val="28"/>
          <w:lang w:val="uk-UA"/>
        </w:rPr>
        <w:t>иїв</w:t>
      </w:r>
      <w:r w:rsidRPr="004778A9">
        <w:rPr>
          <w:rFonts w:ascii="Times New Roman" w:hAnsi="Times New Roman"/>
          <w:sz w:val="28"/>
          <w:szCs w:val="28"/>
        </w:rPr>
        <w:t xml:space="preserve"> : Держспоживстандарт, 2006. 16 с.</w:t>
      </w:r>
    </w:p>
    <w:p w14:paraId="0A198CB6" w14:textId="77777777" w:rsidR="004778A9" w:rsidRPr="004778A9" w:rsidRDefault="004778A9" w:rsidP="007A40A4">
      <w:pPr>
        <w:spacing w:after="0" w:line="360" w:lineRule="auto"/>
        <w:ind w:firstLine="709"/>
        <w:jc w:val="both"/>
        <w:rPr>
          <w:rFonts w:ascii="Times New Roman" w:hAnsi="Times New Roman"/>
          <w:sz w:val="28"/>
          <w:szCs w:val="28"/>
        </w:rPr>
      </w:pPr>
      <w:r w:rsidRPr="004778A9">
        <w:rPr>
          <w:rFonts w:ascii="Times New Roman" w:hAnsi="Times New Roman"/>
          <w:sz w:val="28"/>
          <w:szCs w:val="28"/>
        </w:rPr>
        <w:t xml:space="preserve">13. Любич В.В., Войтовська В.І. Жирнокислотний склад насіння різних сортів арахісу та його харчова цінність. </w:t>
      </w:r>
      <w:r w:rsidRPr="00510AEF">
        <w:rPr>
          <w:rFonts w:ascii="Times New Roman" w:hAnsi="Times New Roman"/>
          <w:i/>
          <w:iCs/>
          <w:sz w:val="28"/>
          <w:szCs w:val="28"/>
        </w:rPr>
        <w:t>Збірник наукових праць Уманського національного університету садівництва</w:t>
      </w:r>
      <w:r w:rsidRPr="004778A9">
        <w:rPr>
          <w:rFonts w:ascii="Times New Roman" w:hAnsi="Times New Roman"/>
          <w:sz w:val="28"/>
          <w:szCs w:val="28"/>
        </w:rPr>
        <w:t>. 2022. Випуск 100 Частина 1 С. 34-40.</w:t>
      </w:r>
    </w:p>
    <w:p w14:paraId="1137E28F" w14:textId="3434DBD3" w:rsidR="004778A9" w:rsidRPr="004778A9" w:rsidRDefault="004778A9" w:rsidP="007A40A4">
      <w:pPr>
        <w:spacing w:after="0" w:line="360" w:lineRule="auto"/>
        <w:ind w:firstLine="709"/>
        <w:jc w:val="both"/>
        <w:rPr>
          <w:rFonts w:ascii="Times New Roman" w:hAnsi="Times New Roman"/>
          <w:sz w:val="28"/>
          <w:szCs w:val="28"/>
        </w:rPr>
      </w:pPr>
      <w:r w:rsidRPr="004778A9">
        <w:rPr>
          <w:rFonts w:ascii="Times New Roman" w:hAnsi="Times New Roman"/>
          <w:sz w:val="28"/>
          <w:szCs w:val="28"/>
        </w:rPr>
        <w:t xml:space="preserve">14. Власенко Н. М., Романова С. В., Козира С. А., Волочай В. І. Хімічний склад арахіса культурного. </w:t>
      </w:r>
      <w:r w:rsidRPr="00510AEF">
        <w:rPr>
          <w:rFonts w:ascii="Times New Roman" w:hAnsi="Times New Roman"/>
          <w:i/>
          <w:iCs/>
          <w:sz w:val="28"/>
          <w:szCs w:val="28"/>
        </w:rPr>
        <w:t>Матеріали IV Міжнародної науково-практичної інтернет-конференції</w:t>
      </w:r>
      <w:r w:rsidRPr="004778A9">
        <w:rPr>
          <w:rFonts w:ascii="Times New Roman" w:hAnsi="Times New Roman"/>
          <w:sz w:val="28"/>
          <w:szCs w:val="28"/>
        </w:rPr>
        <w:t>. Харків</w:t>
      </w:r>
      <w:r w:rsidR="002552D3">
        <w:rPr>
          <w:rFonts w:ascii="Times New Roman" w:hAnsi="Times New Roman"/>
          <w:sz w:val="28"/>
          <w:szCs w:val="28"/>
          <w:lang w:val="uk-UA"/>
        </w:rPr>
        <w:t>.</w:t>
      </w:r>
      <w:r w:rsidRPr="004778A9">
        <w:rPr>
          <w:rFonts w:ascii="Times New Roman" w:hAnsi="Times New Roman"/>
          <w:sz w:val="28"/>
          <w:szCs w:val="28"/>
        </w:rPr>
        <w:t xml:space="preserve"> НФаУ, 2020, С.68.</w:t>
      </w:r>
    </w:p>
    <w:p w14:paraId="27FB4385" w14:textId="77777777" w:rsidR="004778A9" w:rsidRPr="004778A9" w:rsidRDefault="004778A9" w:rsidP="007A40A4">
      <w:pPr>
        <w:spacing w:after="0" w:line="360" w:lineRule="auto"/>
        <w:ind w:firstLine="709"/>
        <w:jc w:val="both"/>
        <w:rPr>
          <w:rFonts w:ascii="Times New Roman" w:hAnsi="Times New Roman"/>
          <w:sz w:val="28"/>
          <w:szCs w:val="28"/>
        </w:rPr>
      </w:pPr>
      <w:r w:rsidRPr="004778A9">
        <w:rPr>
          <w:rFonts w:ascii="Times New Roman" w:hAnsi="Times New Roman"/>
          <w:sz w:val="28"/>
          <w:szCs w:val="28"/>
        </w:rPr>
        <w:t>15. Musa, A. M1, Singh, L, Tame V.T, Bubarai M.L. Nitrogen, Phosphorus and Potassium Uptake by Some Varieties of Groundnut (</w:t>
      </w:r>
      <w:r w:rsidRPr="00510AEF">
        <w:rPr>
          <w:rFonts w:ascii="Times New Roman" w:hAnsi="Times New Roman"/>
          <w:i/>
          <w:iCs/>
          <w:sz w:val="28"/>
          <w:szCs w:val="28"/>
        </w:rPr>
        <w:t>Arachis Hypogaea</w:t>
      </w:r>
      <w:r w:rsidRPr="004778A9">
        <w:rPr>
          <w:rFonts w:ascii="Times New Roman" w:hAnsi="Times New Roman"/>
          <w:sz w:val="28"/>
          <w:szCs w:val="28"/>
        </w:rPr>
        <w:t xml:space="preserve"> L.) As Influenced By Phosphorus Application in Yola and Mubi, Adamawa State, Nigeria. 2017.Volume 10, Issue 7 Ver. III  Р.40-41.</w:t>
      </w:r>
    </w:p>
    <w:p w14:paraId="6D5A084D" w14:textId="77777777" w:rsidR="004778A9" w:rsidRPr="004778A9" w:rsidRDefault="004778A9" w:rsidP="007A40A4">
      <w:pPr>
        <w:spacing w:after="0" w:line="360" w:lineRule="auto"/>
        <w:ind w:firstLine="709"/>
        <w:jc w:val="both"/>
        <w:rPr>
          <w:rFonts w:ascii="Times New Roman" w:hAnsi="Times New Roman"/>
          <w:sz w:val="28"/>
          <w:szCs w:val="28"/>
        </w:rPr>
      </w:pPr>
      <w:r w:rsidRPr="004778A9">
        <w:rPr>
          <w:rFonts w:ascii="Times New Roman" w:hAnsi="Times New Roman"/>
          <w:sz w:val="28"/>
          <w:szCs w:val="28"/>
        </w:rPr>
        <w:t>16. Stalker H. T. and Wilson F. R., Peanuts Genetics, Processing, and Utilization. Academic Press and AOCS Press, NC, USA. 2016. Р. 27-66.</w:t>
      </w:r>
    </w:p>
    <w:p w14:paraId="31FD5AA6" w14:textId="77777777" w:rsidR="004778A9" w:rsidRPr="004778A9" w:rsidRDefault="004778A9" w:rsidP="007A40A4">
      <w:pPr>
        <w:spacing w:after="0" w:line="360" w:lineRule="auto"/>
        <w:ind w:firstLine="709"/>
        <w:jc w:val="both"/>
        <w:rPr>
          <w:rFonts w:ascii="Times New Roman" w:hAnsi="Times New Roman"/>
          <w:sz w:val="28"/>
          <w:szCs w:val="28"/>
        </w:rPr>
      </w:pPr>
      <w:r w:rsidRPr="004778A9">
        <w:rPr>
          <w:rFonts w:ascii="Times New Roman" w:hAnsi="Times New Roman"/>
          <w:sz w:val="28"/>
          <w:szCs w:val="28"/>
        </w:rPr>
        <w:t xml:space="preserve">17. Chaudhari S. and Khare D. and Sundravadana S. and Variath M. T and Manohar S.S. and Pasupuleti J. Genetic analysis of foliar disease resistance, yield and nutritional quality traits in groundnut. </w:t>
      </w:r>
      <w:r w:rsidRPr="00510AEF">
        <w:rPr>
          <w:rFonts w:ascii="Times New Roman" w:hAnsi="Times New Roman"/>
          <w:i/>
          <w:iCs/>
          <w:sz w:val="28"/>
          <w:szCs w:val="28"/>
        </w:rPr>
        <w:t>Electronic Journal of Plant Breeding</w:t>
      </w:r>
      <w:r w:rsidRPr="004778A9">
        <w:rPr>
          <w:rFonts w:ascii="Times New Roman" w:hAnsi="Times New Roman"/>
          <w:sz w:val="28"/>
          <w:szCs w:val="28"/>
        </w:rPr>
        <w:t xml:space="preserve">. 2017.Vol 8 No 2 Р. 485-496. </w:t>
      </w:r>
    </w:p>
    <w:p w14:paraId="5F8B62B3" w14:textId="324DCBA8" w:rsidR="004778A9" w:rsidRPr="004778A9" w:rsidRDefault="004778A9" w:rsidP="004B67BE">
      <w:pPr>
        <w:spacing w:after="0" w:line="360" w:lineRule="auto"/>
        <w:ind w:firstLine="709"/>
        <w:jc w:val="both"/>
        <w:rPr>
          <w:rFonts w:ascii="Times New Roman" w:hAnsi="Times New Roman"/>
          <w:sz w:val="28"/>
          <w:szCs w:val="28"/>
        </w:rPr>
      </w:pPr>
      <w:r w:rsidRPr="004778A9">
        <w:rPr>
          <w:rFonts w:ascii="Times New Roman" w:hAnsi="Times New Roman"/>
          <w:sz w:val="28"/>
          <w:szCs w:val="28"/>
        </w:rPr>
        <w:t xml:space="preserve">18. </w:t>
      </w:r>
      <w:r w:rsidR="004B67BE" w:rsidRPr="004778A9">
        <w:rPr>
          <w:rFonts w:ascii="Times New Roman" w:hAnsi="Times New Roman"/>
          <w:sz w:val="28"/>
          <w:szCs w:val="28"/>
        </w:rPr>
        <w:t>Стеблянко М. І., Гончарова К. Д., Закорко Н. Г. Ботаніка: Анатомія і морфологія рослин: навч. посібник. Київ: Вища школа, 1995. 318 с.</w:t>
      </w:r>
    </w:p>
    <w:p w14:paraId="0156696A" w14:textId="537FB113" w:rsidR="004778A9" w:rsidRPr="004778A9" w:rsidRDefault="004778A9" w:rsidP="007A40A4">
      <w:pPr>
        <w:spacing w:after="0" w:line="360" w:lineRule="auto"/>
        <w:ind w:firstLine="709"/>
        <w:jc w:val="both"/>
        <w:rPr>
          <w:rFonts w:ascii="Times New Roman" w:hAnsi="Times New Roman"/>
          <w:sz w:val="28"/>
          <w:szCs w:val="28"/>
        </w:rPr>
      </w:pPr>
      <w:r w:rsidRPr="004778A9">
        <w:rPr>
          <w:rFonts w:ascii="Times New Roman" w:hAnsi="Times New Roman"/>
          <w:sz w:val="28"/>
          <w:szCs w:val="28"/>
        </w:rPr>
        <w:t xml:space="preserve">19. Pandey, M. K., Monyo, E., Ozias-Akins, P., Liang, X., Guimarães, P., Nigam, S. N., et al. Advances in Arachis genomics for peanut improvement. </w:t>
      </w:r>
      <w:r w:rsidRPr="00510AEF">
        <w:rPr>
          <w:rFonts w:ascii="Times New Roman" w:hAnsi="Times New Roman"/>
          <w:i/>
          <w:iCs/>
          <w:sz w:val="28"/>
          <w:szCs w:val="28"/>
        </w:rPr>
        <w:t>Biotechnol. Adv</w:t>
      </w:r>
      <w:r w:rsidRPr="004778A9">
        <w:rPr>
          <w:rFonts w:ascii="Times New Roman" w:hAnsi="Times New Roman"/>
          <w:sz w:val="28"/>
          <w:szCs w:val="28"/>
        </w:rPr>
        <w:t xml:space="preserve">. 2012. 30(3) Р. 639-651. </w:t>
      </w:r>
    </w:p>
    <w:p w14:paraId="6B16A8B3" w14:textId="64B91312" w:rsidR="004778A9" w:rsidRPr="004778A9" w:rsidRDefault="004778A9" w:rsidP="007A40A4">
      <w:pPr>
        <w:spacing w:after="0" w:line="360" w:lineRule="auto"/>
        <w:ind w:firstLine="709"/>
        <w:jc w:val="both"/>
        <w:rPr>
          <w:rFonts w:ascii="Times New Roman" w:hAnsi="Times New Roman"/>
          <w:sz w:val="28"/>
          <w:szCs w:val="28"/>
        </w:rPr>
      </w:pPr>
      <w:r w:rsidRPr="004778A9">
        <w:rPr>
          <w:rFonts w:ascii="Times New Roman" w:hAnsi="Times New Roman"/>
          <w:sz w:val="28"/>
          <w:szCs w:val="28"/>
        </w:rPr>
        <w:t>20. Зінченко О.І., Салатенко В.Н., Білоножко М.А. Рослинництво: підручник. К</w:t>
      </w:r>
      <w:r w:rsidR="00510AEF">
        <w:rPr>
          <w:rFonts w:ascii="Times New Roman" w:hAnsi="Times New Roman"/>
          <w:sz w:val="28"/>
          <w:szCs w:val="28"/>
          <w:lang w:val="uk-UA"/>
        </w:rPr>
        <w:t>иїв</w:t>
      </w:r>
      <w:r w:rsidR="00431E27">
        <w:rPr>
          <w:rFonts w:ascii="Times New Roman" w:hAnsi="Times New Roman"/>
          <w:sz w:val="28"/>
          <w:szCs w:val="28"/>
          <w:lang w:val="uk-UA"/>
        </w:rPr>
        <w:t xml:space="preserve"> </w:t>
      </w:r>
      <w:r w:rsidRPr="004778A9">
        <w:rPr>
          <w:rFonts w:ascii="Times New Roman" w:hAnsi="Times New Roman"/>
          <w:sz w:val="28"/>
          <w:szCs w:val="28"/>
        </w:rPr>
        <w:t>: Аграрна освіта, 2001. С.3</w:t>
      </w:r>
    </w:p>
    <w:p w14:paraId="5F52C6C6" w14:textId="77777777" w:rsidR="004778A9" w:rsidRPr="004778A9" w:rsidRDefault="004778A9" w:rsidP="007A40A4">
      <w:pPr>
        <w:spacing w:after="0" w:line="360" w:lineRule="auto"/>
        <w:ind w:firstLine="709"/>
        <w:jc w:val="both"/>
        <w:rPr>
          <w:rFonts w:ascii="Times New Roman" w:hAnsi="Times New Roman"/>
          <w:sz w:val="28"/>
          <w:szCs w:val="28"/>
        </w:rPr>
      </w:pPr>
      <w:r w:rsidRPr="004778A9">
        <w:rPr>
          <w:rFonts w:ascii="Times New Roman" w:hAnsi="Times New Roman"/>
          <w:sz w:val="28"/>
          <w:szCs w:val="28"/>
        </w:rPr>
        <w:t xml:space="preserve">21. Varshney, R. K., Mohan, S. M., Gaur, P. M., Gangarao, N. V. P. R., Pandey, M. K., Bohra, A., et al. Achievements and prospects of genomics-assisted breeding in three legume crops of the semi-arid tropics. </w:t>
      </w:r>
      <w:r w:rsidRPr="00510AEF">
        <w:rPr>
          <w:rFonts w:ascii="Times New Roman" w:hAnsi="Times New Roman"/>
          <w:i/>
          <w:iCs/>
          <w:sz w:val="28"/>
          <w:szCs w:val="28"/>
        </w:rPr>
        <w:t>Biotechnol. Adv</w:t>
      </w:r>
      <w:r w:rsidRPr="004778A9">
        <w:rPr>
          <w:rFonts w:ascii="Times New Roman" w:hAnsi="Times New Roman"/>
          <w:sz w:val="28"/>
          <w:szCs w:val="28"/>
        </w:rPr>
        <w:t xml:space="preserve">. 2013. 31(8) Р. 1128-1132. </w:t>
      </w:r>
    </w:p>
    <w:p w14:paraId="05A086F4" w14:textId="68C07E1D" w:rsidR="004778A9" w:rsidRPr="004778A9" w:rsidRDefault="004778A9" w:rsidP="007A40A4">
      <w:pPr>
        <w:spacing w:after="0" w:line="360" w:lineRule="auto"/>
        <w:ind w:firstLine="709"/>
        <w:jc w:val="both"/>
        <w:rPr>
          <w:rFonts w:ascii="Times New Roman" w:hAnsi="Times New Roman"/>
          <w:sz w:val="28"/>
          <w:szCs w:val="28"/>
        </w:rPr>
      </w:pPr>
      <w:r w:rsidRPr="004778A9">
        <w:rPr>
          <w:rFonts w:ascii="Times New Roman" w:hAnsi="Times New Roman"/>
          <w:sz w:val="28"/>
          <w:szCs w:val="28"/>
        </w:rPr>
        <w:lastRenderedPageBreak/>
        <w:t xml:space="preserve">22. Юрченко С. О. Актуальні напрями та досягнення світової селекції сортів арахісу, стійких до несприятливих біо- та абіотичних факторів. </w:t>
      </w:r>
      <w:r w:rsidRPr="00510AEF">
        <w:rPr>
          <w:rFonts w:ascii="Times New Roman" w:hAnsi="Times New Roman"/>
          <w:i/>
          <w:iCs/>
          <w:sz w:val="28"/>
          <w:szCs w:val="28"/>
        </w:rPr>
        <w:t>Міжнародна науково-практична інтернетконференція «Сучасні аспекти і технології  у захисті рослин»</w:t>
      </w:r>
      <w:r w:rsidRPr="004778A9">
        <w:rPr>
          <w:rFonts w:ascii="Times New Roman" w:hAnsi="Times New Roman"/>
          <w:sz w:val="28"/>
          <w:szCs w:val="28"/>
        </w:rPr>
        <w:t>. Полтава</w:t>
      </w:r>
      <w:r w:rsidR="00510AEF">
        <w:rPr>
          <w:rFonts w:ascii="Times New Roman" w:hAnsi="Times New Roman"/>
          <w:sz w:val="28"/>
          <w:szCs w:val="28"/>
          <w:lang w:val="uk-UA"/>
        </w:rPr>
        <w:t>,</w:t>
      </w:r>
      <w:r w:rsidRPr="004778A9">
        <w:rPr>
          <w:rFonts w:ascii="Times New Roman" w:hAnsi="Times New Roman"/>
          <w:sz w:val="28"/>
          <w:szCs w:val="28"/>
        </w:rPr>
        <w:t xml:space="preserve"> 2021. № 145 С. 44-46. </w:t>
      </w:r>
    </w:p>
    <w:p w14:paraId="7A65FD21" w14:textId="77777777" w:rsidR="004778A9" w:rsidRPr="004778A9" w:rsidRDefault="004778A9" w:rsidP="007A40A4">
      <w:pPr>
        <w:spacing w:after="0" w:line="360" w:lineRule="auto"/>
        <w:ind w:firstLine="709"/>
        <w:jc w:val="both"/>
        <w:rPr>
          <w:rFonts w:ascii="Times New Roman" w:hAnsi="Times New Roman"/>
          <w:sz w:val="28"/>
          <w:szCs w:val="28"/>
        </w:rPr>
      </w:pPr>
      <w:r w:rsidRPr="004778A9">
        <w:rPr>
          <w:rFonts w:ascii="Times New Roman" w:hAnsi="Times New Roman"/>
          <w:sz w:val="28"/>
          <w:szCs w:val="28"/>
        </w:rPr>
        <w:t xml:space="preserve">23. Gashti A.H., Vishekaei M.N.S., Hosseinzadeh M.H. Effect of potassium and calcium application on yield, yield components and qualitative characteristics of peanut (Arachis hypogaea L.) in Guilan Province, Iran. </w:t>
      </w:r>
      <w:r w:rsidRPr="00510AEF">
        <w:rPr>
          <w:rFonts w:ascii="Times New Roman" w:hAnsi="Times New Roman"/>
          <w:i/>
          <w:iCs/>
          <w:sz w:val="28"/>
          <w:szCs w:val="28"/>
        </w:rPr>
        <w:t>World Applied Sciences Journal</w:t>
      </w:r>
      <w:r w:rsidRPr="004778A9">
        <w:rPr>
          <w:rFonts w:ascii="Times New Roman" w:hAnsi="Times New Roman"/>
          <w:sz w:val="28"/>
          <w:szCs w:val="28"/>
        </w:rPr>
        <w:t xml:space="preserve">. 2012. vol. 16. no. 4. pp. 540–546. </w:t>
      </w:r>
    </w:p>
    <w:p w14:paraId="35ACC78F" w14:textId="77777777" w:rsidR="004778A9" w:rsidRPr="004778A9" w:rsidRDefault="004778A9" w:rsidP="007A40A4">
      <w:pPr>
        <w:spacing w:after="0" w:line="360" w:lineRule="auto"/>
        <w:ind w:firstLine="709"/>
        <w:jc w:val="both"/>
        <w:rPr>
          <w:rFonts w:ascii="Times New Roman" w:hAnsi="Times New Roman"/>
          <w:sz w:val="28"/>
          <w:szCs w:val="28"/>
        </w:rPr>
      </w:pPr>
      <w:r w:rsidRPr="004778A9">
        <w:rPr>
          <w:rFonts w:ascii="Times New Roman" w:hAnsi="Times New Roman"/>
          <w:sz w:val="28"/>
          <w:szCs w:val="28"/>
        </w:rPr>
        <w:t xml:space="preserve">24. Holbrook, C. C., Ozias-Akins, P., Chu, Y., and Guo, B. Impact of molecular genetic research on peanut cultivar development. </w:t>
      </w:r>
      <w:r w:rsidRPr="00510AEF">
        <w:rPr>
          <w:rFonts w:ascii="Times New Roman" w:hAnsi="Times New Roman"/>
          <w:i/>
          <w:iCs/>
          <w:sz w:val="28"/>
          <w:szCs w:val="28"/>
        </w:rPr>
        <w:t>Agronomy</w:t>
      </w:r>
      <w:r w:rsidRPr="004778A9">
        <w:rPr>
          <w:rFonts w:ascii="Times New Roman" w:hAnsi="Times New Roman"/>
          <w:sz w:val="28"/>
          <w:szCs w:val="28"/>
        </w:rPr>
        <w:t xml:space="preserve">. USA. 2011, 1(1), Р. 3–17. </w:t>
      </w:r>
    </w:p>
    <w:p w14:paraId="40709A6E" w14:textId="3BB31FDD" w:rsidR="004778A9" w:rsidRPr="004778A9" w:rsidRDefault="004778A9" w:rsidP="007A40A4">
      <w:pPr>
        <w:spacing w:after="0" w:line="360" w:lineRule="auto"/>
        <w:ind w:firstLine="709"/>
        <w:jc w:val="both"/>
        <w:rPr>
          <w:rFonts w:ascii="Times New Roman" w:hAnsi="Times New Roman"/>
          <w:sz w:val="28"/>
          <w:szCs w:val="28"/>
        </w:rPr>
      </w:pPr>
      <w:r w:rsidRPr="004778A9">
        <w:rPr>
          <w:rFonts w:ascii="Times New Roman" w:hAnsi="Times New Roman"/>
          <w:sz w:val="28"/>
          <w:szCs w:val="28"/>
        </w:rPr>
        <w:t>25. Alves, D. M. T. , Pereira, R. W. , Leal</w:t>
      </w:r>
      <w:r w:rsidRPr="004778A9">
        <w:rPr>
          <w:rFonts w:ascii="Cambria Math" w:hAnsi="Cambria Math" w:cs="Cambria Math"/>
          <w:sz w:val="28"/>
          <w:szCs w:val="28"/>
        </w:rPr>
        <w:t>‐</w:t>
      </w:r>
      <w:r w:rsidRPr="004778A9">
        <w:rPr>
          <w:rFonts w:ascii="Times New Roman" w:hAnsi="Times New Roman"/>
          <w:sz w:val="28"/>
          <w:szCs w:val="28"/>
        </w:rPr>
        <w:t>Bertioli, S. C. M. , Moretzsohn, M. C. , Guimarães, P. M. , &amp; Bertioli, D. J., Development and use of single nucleotide polymorphism markers for candidate resistance genes in wild peanuts (</w:t>
      </w:r>
      <w:r w:rsidRPr="00510AEF">
        <w:rPr>
          <w:rFonts w:ascii="Times New Roman" w:hAnsi="Times New Roman"/>
          <w:i/>
          <w:iCs/>
          <w:sz w:val="28"/>
          <w:szCs w:val="28"/>
        </w:rPr>
        <w:t>Arachis spp</w:t>
      </w:r>
      <w:r w:rsidRPr="004778A9">
        <w:rPr>
          <w:rFonts w:ascii="Times New Roman" w:hAnsi="Times New Roman"/>
          <w:sz w:val="28"/>
          <w:szCs w:val="28"/>
        </w:rPr>
        <w:t xml:space="preserve">). </w:t>
      </w:r>
      <w:r w:rsidRPr="00510AEF">
        <w:rPr>
          <w:rFonts w:ascii="Times New Roman" w:hAnsi="Times New Roman"/>
          <w:i/>
          <w:iCs/>
          <w:sz w:val="28"/>
          <w:szCs w:val="28"/>
        </w:rPr>
        <w:t>Genetics and Molecular Research</w:t>
      </w:r>
      <w:r w:rsidRPr="004778A9">
        <w:rPr>
          <w:rFonts w:ascii="Times New Roman" w:hAnsi="Times New Roman"/>
          <w:sz w:val="28"/>
          <w:szCs w:val="28"/>
        </w:rPr>
        <w:t>.</w:t>
      </w:r>
      <w:r w:rsidR="00510AEF">
        <w:rPr>
          <w:rFonts w:ascii="Times New Roman" w:hAnsi="Times New Roman"/>
          <w:sz w:val="28"/>
          <w:szCs w:val="28"/>
          <w:lang w:val="uk-UA"/>
        </w:rPr>
        <w:t xml:space="preserve"> </w:t>
      </w:r>
      <w:r w:rsidRPr="004778A9">
        <w:rPr>
          <w:rFonts w:ascii="Times New Roman" w:hAnsi="Times New Roman"/>
          <w:sz w:val="28"/>
          <w:szCs w:val="28"/>
        </w:rPr>
        <w:t>№ 7. 2008. Р. 631–642.</w:t>
      </w:r>
    </w:p>
    <w:p w14:paraId="3AE153DD" w14:textId="77777777" w:rsidR="004778A9" w:rsidRPr="004778A9" w:rsidRDefault="004778A9" w:rsidP="007A40A4">
      <w:pPr>
        <w:spacing w:after="0" w:line="360" w:lineRule="auto"/>
        <w:ind w:firstLine="709"/>
        <w:jc w:val="both"/>
        <w:rPr>
          <w:rFonts w:ascii="Times New Roman" w:hAnsi="Times New Roman"/>
          <w:sz w:val="28"/>
          <w:szCs w:val="28"/>
        </w:rPr>
      </w:pPr>
      <w:r w:rsidRPr="004778A9">
        <w:rPr>
          <w:rFonts w:ascii="Times New Roman" w:hAnsi="Times New Roman"/>
          <w:sz w:val="28"/>
          <w:szCs w:val="28"/>
        </w:rPr>
        <w:t xml:space="preserve">26. Любич В.В., Войтовська В.І. Формування жирнокислотного складу насіння різних сортів арахісу. </w:t>
      </w:r>
      <w:r w:rsidRPr="00510AEF">
        <w:rPr>
          <w:rFonts w:ascii="Times New Roman" w:hAnsi="Times New Roman"/>
          <w:i/>
          <w:iCs/>
          <w:sz w:val="28"/>
          <w:szCs w:val="28"/>
        </w:rPr>
        <w:t>Олійні культури: сьогодення та перспективи. Збірник тез Міжнародної науко-вої інтернет-конференції</w:t>
      </w:r>
      <w:r w:rsidRPr="004778A9">
        <w:rPr>
          <w:rFonts w:ascii="Times New Roman" w:hAnsi="Times New Roman"/>
          <w:sz w:val="28"/>
          <w:szCs w:val="28"/>
        </w:rPr>
        <w:t xml:space="preserve"> (21 березня 2023 р.). Запоріжжя. ІОК НААН, 2023. С. 48-49.</w:t>
      </w:r>
    </w:p>
    <w:p w14:paraId="715B2052" w14:textId="2B1D8C55" w:rsidR="004778A9" w:rsidRPr="004778A9" w:rsidRDefault="004778A9" w:rsidP="007A40A4">
      <w:pPr>
        <w:spacing w:after="0" w:line="360" w:lineRule="auto"/>
        <w:ind w:firstLine="709"/>
        <w:jc w:val="both"/>
        <w:rPr>
          <w:rFonts w:ascii="Times New Roman" w:hAnsi="Times New Roman"/>
          <w:sz w:val="28"/>
          <w:szCs w:val="28"/>
        </w:rPr>
      </w:pPr>
      <w:r w:rsidRPr="004778A9">
        <w:rPr>
          <w:rFonts w:ascii="Times New Roman" w:hAnsi="Times New Roman"/>
          <w:sz w:val="28"/>
          <w:szCs w:val="28"/>
        </w:rPr>
        <w:t xml:space="preserve">27. Дубініна А.А., Ленерт С.О., Хоменко О.О., Аналіз вітамінного та мінерального складу сортів арахісу, поширених в Україні. </w:t>
      </w:r>
      <w:r w:rsidRPr="00510AEF">
        <w:rPr>
          <w:rFonts w:ascii="Times New Roman" w:hAnsi="Times New Roman"/>
          <w:i/>
          <w:iCs/>
          <w:sz w:val="28"/>
          <w:szCs w:val="28"/>
        </w:rPr>
        <w:t>Східноєвропейський журнал передових технологій</w:t>
      </w:r>
      <w:r w:rsidRPr="004778A9">
        <w:rPr>
          <w:rFonts w:ascii="Times New Roman" w:hAnsi="Times New Roman"/>
          <w:sz w:val="28"/>
          <w:szCs w:val="28"/>
        </w:rPr>
        <w:t>. Харків. 2013. 6 (11 (66)) С. 5-6.</w:t>
      </w:r>
    </w:p>
    <w:p w14:paraId="4FF3DE3A" w14:textId="77777777" w:rsidR="004778A9" w:rsidRPr="004778A9" w:rsidRDefault="004778A9" w:rsidP="007A40A4">
      <w:pPr>
        <w:spacing w:after="0" w:line="360" w:lineRule="auto"/>
        <w:ind w:firstLine="709"/>
        <w:jc w:val="both"/>
        <w:rPr>
          <w:rFonts w:ascii="Times New Roman" w:hAnsi="Times New Roman"/>
          <w:sz w:val="28"/>
          <w:szCs w:val="28"/>
        </w:rPr>
      </w:pPr>
      <w:r w:rsidRPr="004778A9">
        <w:rPr>
          <w:rFonts w:ascii="Times New Roman" w:hAnsi="Times New Roman"/>
          <w:sz w:val="28"/>
          <w:szCs w:val="28"/>
        </w:rPr>
        <w:t xml:space="preserve">28. Дубініна А.А., Ленерт С.О., Хоменко О.О., Особливості накопичення важких металів арахісом різних сортів. </w:t>
      </w:r>
      <w:r w:rsidRPr="00510AEF">
        <w:rPr>
          <w:rFonts w:ascii="Times New Roman" w:hAnsi="Times New Roman"/>
          <w:i/>
          <w:iCs/>
          <w:sz w:val="28"/>
          <w:szCs w:val="28"/>
        </w:rPr>
        <w:t>Товари і ринки</w:t>
      </w:r>
      <w:r w:rsidRPr="004778A9">
        <w:rPr>
          <w:rFonts w:ascii="Times New Roman" w:hAnsi="Times New Roman"/>
          <w:sz w:val="28"/>
          <w:szCs w:val="28"/>
        </w:rPr>
        <w:t>. 2013, № 1С. 89-91.</w:t>
      </w:r>
    </w:p>
    <w:p w14:paraId="59A13B66" w14:textId="77777777" w:rsidR="004778A9" w:rsidRPr="004778A9" w:rsidRDefault="004778A9" w:rsidP="007A40A4">
      <w:pPr>
        <w:spacing w:after="0" w:line="360" w:lineRule="auto"/>
        <w:ind w:firstLine="709"/>
        <w:jc w:val="both"/>
        <w:rPr>
          <w:rFonts w:ascii="Times New Roman" w:hAnsi="Times New Roman"/>
          <w:sz w:val="28"/>
          <w:szCs w:val="28"/>
        </w:rPr>
      </w:pPr>
      <w:r w:rsidRPr="004778A9">
        <w:rPr>
          <w:rFonts w:ascii="Times New Roman" w:hAnsi="Times New Roman"/>
          <w:sz w:val="28"/>
          <w:szCs w:val="28"/>
        </w:rPr>
        <w:t xml:space="preserve">29. Дубініна А.А., Ленерт С.О., Хоменко О.О., Дослідження загального хімічного складу сортів арахісу, поширених в Україні. </w:t>
      </w:r>
      <w:r w:rsidRPr="00C016CC">
        <w:rPr>
          <w:rFonts w:ascii="Times New Roman" w:hAnsi="Times New Roman"/>
          <w:i/>
          <w:iCs/>
          <w:sz w:val="28"/>
          <w:szCs w:val="28"/>
        </w:rPr>
        <w:t>Прогресивні техніка та технології харчових виробництв ресторанного господарства і торгівлі</w:t>
      </w:r>
      <w:r w:rsidRPr="004778A9">
        <w:rPr>
          <w:rFonts w:ascii="Times New Roman" w:hAnsi="Times New Roman"/>
          <w:sz w:val="28"/>
          <w:szCs w:val="28"/>
        </w:rPr>
        <w:t>. Харків 2012. Вип. 1(15). C. 422-428.</w:t>
      </w:r>
    </w:p>
    <w:p w14:paraId="19709A37" w14:textId="77777777" w:rsidR="004778A9" w:rsidRPr="004778A9" w:rsidRDefault="004778A9" w:rsidP="007A40A4">
      <w:pPr>
        <w:spacing w:after="0" w:line="360" w:lineRule="auto"/>
        <w:ind w:firstLine="709"/>
        <w:jc w:val="both"/>
        <w:rPr>
          <w:rFonts w:ascii="Times New Roman" w:hAnsi="Times New Roman"/>
          <w:sz w:val="28"/>
          <w:szCs w:val="28"/>
        </w:rPr>
      </w:pPr>
      <w:r w:rsidRPr="004778A9">
        <w:rPr>
          <w:rFonts w:ascii="Times New Roman" w:hAnsi="Times New Roman"/>
          <w:sz w:val="28"/>
          <w:szCs w:val="28"/>
        </w:rPr>
        <w:t>30. Ніфантова С.М., Комарницький І.К., Симоненко Ю.В., Кучук М.В. Отримання трансгенних рослин арахісу (</w:t>
      </w:r>
      <w:r w:rsidRPr="00C016CC">
        <w:rPr>
          <w:rFonts w:ascii="Times New Roman" w:hAnsi="Times New Roman"/>
          <w:i/>
          <w:iCs/>
          <w:sz w:val="28"/>
          <w:szCs w:val="28"/>
        </w:rPr>
        <w:t>Arachis hypogaea</w:t>
      </w:r>
      <w:r w:rsidRPr="004778A9">
        <w:rPr>
          <w:rFonts w:ascii="Times New Roman" w:hAnsi="Times New Roman"/>
          <w:sz w:val="28"/>
          <w:szCs w:val="28"/>
        </w:rPr>
        <w:t xml:space="preserve"> L.) з генами білків-</w:t>
      </w:r>
      <w:r w:rsidRPr="004778A9">
        <w:rPr>
          <w:rFonts w:ascii="Times New Roman" w:hAnsi="Times New Roman"/>
          <w:sz w:val="28"/>
          <w:szCs w:val="28"/>
        </w:rPr>
        <w:lastRenderedPageBreak/>
        <w:t>стимуляторів імунної відповіді проти туберкульозу AG85, ESAT6</w:t>
      </w:r>
      <w:r w:rsidRPr="00C016CC">
        <w:rPr>
          <w:rFonts w:ascii="Times New Roman" w:hAnsi="Times New Roman"/>
          <w:i/>
          <w:iCs/>
          <w:sz w:val="28"/>
          <w:szCs w:val="28"/>
        </w:rPr>
        <w:t>. Фактори експериментальної еволюції органiзмiв</w:t>
      </w:r>
      <w:r w:rsidRPr="004778A9">
        <w:rPr>
          <w:rFonts w:ascii="Times New Roman" w:hAnsi="Times New Roman"/>
          <w:sz w:val="28"/>
          <w:szCs w:val="28"/>
        </w:rPr>
        <w:t>.  2015. С. Т.17 217-220.</w:t>
      </w:r>
    </w:p>
    <w:p w14:paraId="0FD8E183" w14:textId="77777777" w:rsidR="004778A9" w:rsidRPr="004778A9" w:rsidRDefault="004778A9" w:rsidP="007A40A4">
      <w:pPr>
        <w:spacing w:after="0" w:line="360" w:lineRule="auto"/>
        <w:ind w:firstLine="709"/>
        <w:jc w:val="both"/>
        <w:rPr>
          <w:rFonts w:ascii="Times New Roman" w:hAnsi="Times New Roman"/>
          <w:sz w:val="28"/>
          <w:szCs w:val="28"/>
        </w:rPr>
      </w:pPr>
      <w:r w:rsidRPr="004778A9">
        <w:rPr>
          <w:rFonts w:ascii="Times New Roman" w:hAnsi="Times New Roman"/>
          <w:sz w:val="28"/>
          <w:szCs w:val="28"/>
        </w:rPr>
        <w:t xml:space="preserve">31. Полякова І.А., Мартиненко Е.Е.,  Ведмедева Е. В., Морфометричні та біохімічні ознаки насіння селекційних зразків арахісу. </w:t>
      </w:r>
      <w:r w:rsidRPr="00510AEF">
        <w:rPr>
          <w:rFonts w:ascii="Times New Roman" w:hAnsi="Times New Roman"/>
          <w:i/>
          <w:iCs/>
          <w:sz w:val="28"/>
          <w:szCs w:val="28"/>
        </w:rPr>
        <w:t>Науково-технічний бюлетень Інституту олійних культур НААН</w:t>
      </w:r>
      <w:r w:rsidRPr="004778A9">
        <w:rPr>
          <w:rFonts w:ascii="Times New Roman" w:hAnsi="Times New Roman"/>
          <w:sz w:val="28"/>
          <w:szCs w:val="28"/>
        </w:rPr>
        <w:t xml:space="preserve">. 2017. Вип. 24. С. 122-130. </w:t>
      </w:r>
    </w:p>
    <w:p w14:paraId="0E50148B" w14:textId="77777777" w:rsidR="004778A9" w:rsidRPr="004778A9" w:rsidRDefault="004778A9" w:rsidP="007A40A4">
      <w:pPr>
        <w:spacing w:after="0" w:line="360" w:lineRule="auto"/>
        <w:ind w:firstLine="709"/>
        <w:jc w:val="both"/>
        <w:rPr>
          <w:rFonts w:ascii="Times New Roman" w:hAnsi="Times New Roman"/>
          <w:sz w:val="28"/>
          <w:szCs w:val="28"/>
        </w:rPr>
      </w:pPr>
      <w:r w:rsidRPr="004778A9">
        <w:rPr>
          <w:rFonts w:ascii="Times New Roman" w:hAnsi="Times New Roman"/>
          <w:sz w:val="28"/>
          <w:szCs w:val="28"/>
        </w:rPr>
        <w:t xml:space="preserve">32. Полякова І.А., Мартиненко Е.Е., Ведмедева Е. В., Порівняльна характеристика методик оцінки колекційних зразків </w:t>
      </w:r>
      <w:r w:rsidRPr="00510AEF">
        <w:rPr>
          <w:rFonts w:ascii="Times New Roman" w:hAnsi="Times New Roman"/>
          <w:i/>
          <w:iCs/>
          <w:sz w:val="28"/>
          <w:szCs w:val="28"/>
        </w:rPr>
        <w:t>Arachis hypogaea</w:t>
      </w:r>
      <w:r w:rsidRPr="004778A9">
        <w:rPr>
          <w:rFonts w:ascii="Times New Roman" w:hAnsi="Times New Roman"/>
          <w:sz w:val="28"/>
          <w:szCs w:val="28"/>
        </w:rPr>
        <w:t xml:space="preserve">. </w:t>
      </w:r>
      <w:r w:rsidRPr="00510AEF">
        <w:rPr>
          <w:rFonts w:ascii="Times New Roman" w:hAnsi="Times New Roman"/>
          <w:i/>
          <w:iCs/>
          <w:sz w:val="28"/>
          <w:szCs w:val="28"/>
        </w:rPr>
        <w:t>Науково-технічний бюлетень Інституту олійних культур НААН</w:t>
      </w:r>
      <w:r w:rsidRPr="004778A9">
        <w:rPr>
          <w:rFonts w:ascii="Times New Roman" w:hAnsi="Times New Roman"/>
          <w:sz w:val="28"/>
          <w:szCs w:val="28"/>
        </w:rPr>
        <w:t>. 2019. № 28. C. 85-93.</w:t>
      </w:r>
    </w:p>
    <w:p w14:paraId="3130C395" w14:textId="77777777" w:rsidR="004778A9" w:rsidRPr="004778A9" w:rsidRDefault="004778A9" w:rsidP="007A40A4">
      <w:pPr>
        <w:spacing w:after="0" w:line="360" w:lineRule="auto"/>
        <w:ind w:firstLine="709"/>
        <w:jc w:val="both"/>
        <w:rPr>
          <w:rFonts w:ascii="Times New Roman" w:hAnsi="Times New Roman"/>
          <w:sz w:val="28"/>
          <w:szCs w:val="28"/>
        </w:rPr>
      </w:pPr>
      <w:r w:rsidRPr="004778A9">
        <w:rPr>
          <w:rFonts w:ascii="Times New Roman" w:hAnsi="Times New Roman"/>
          <w:sz w:val="28"/>
          <w:szCs w:val="28"/>
        </w:rPr>
        <w:t>33. Васильківський С.П., Кочмарський В.С. Селекція та насінництво польових культур. Київ : Аграрна освіта, 2016. 375 с.</w:t>
      </w:r>
    </w:p>
    <w:p w14:paraId="36CBEF9D" w14:textId="77777777" w:rsidR="004778A9" w:rsidRPr="004778A9" w:rsidRDefault="004778A9" w:rsidP="007A40A4">
      <w:pPr>
        <w:spacing w:after="0" w:line="360" w:lineRule="auto"/>
        <w:ind w:firstLine="709"/>
        <w:jc w:val="both"/>
        <w:rPr>
          <w:rFonts w:ascii="Times New Roman" w:hAnsi="Times New Roman"/>
          <w:sz w:val="28"/>
          <w:szCs w:val="28"/>
        </w:rPr>
      </w:pPr>
      <w:r w:rsidRPr="004778A9">
        <w:rPr>
          <w:rFonts w:ascii="Times New Roman" w:hAnsi="Times New Roman"/>
          <w:sz w:val="28"/>
          <w:szCs w:val="28"/>
        </w:rPr>
        <w:t>34. Мельник С. Методика проведення кваліфікаційної експертизи сортів рослин на придатність до поширення в Україні. Київ, 2016. 115 c.</w:t>
      </w:r>
    </w:p>
    <w:p w14:paraId="48B434A0" w14:textId="77777777" w:rsidR="004778A9" w:rsidRPr="004778A9" w:rsidRDefault="004778A9" w:rsidP="007A40A4">
      <w:pPr>
        <w:spacing w:after="0" w:line="360" w:lineRule="auto"/>
        <w:ind w:firstLine="709"/>
        <w:jc w:val="both"/>
        <w:rPr>
          <w:rFonts w:ascii="Times New Roman" w:hAnsi="Times New Roman"/>
          <w:sz w:val="28"/>
          <w:szCs w:val="28"/>
        </w:rPr>
      </w:pPr>
      <w:r w:rsidRPr="004778A9">
        <w:rPr>
          <w:rFonts w:ascii="Times New Roman" w:hAnsi="Times New Roman"/>
          <w:sz w:val="28"/>
          <w:szCs w:val="28"/>
        </w:rPr>
        <w:t>35. Ткачик С. О. Методика проведення експертизи сортів рослин групи технічних та кормових на придатність до поширення в Україні. Київ, 2017. 74 с.</w:t>
      </w:r>
    </w:p>
    <w:p w14:paraId="4453A8C1" w14:textId="61DA2864" w:rsidR="004778A9" w:rsidRPr="004778A9" w:rsidRDefault="004778A9" w:rsidP="007A40A4">
      <w:pPr>
        <w:spacing w:after="0" w:line="360" w:lineRule="auto"/>
        <w:ind w:firstLine="709"/>
        <w:jc w:val="both"/>
        <w:rPr>
          <w:rFonts w:ascii="Times New Roman" w:hAnsi="Times New Roman"/>
          <w:sz w:val="28"/>
          <w:szCs w:val="28"/>
        </w:rPr>
      </w:pPr>
      <w:r w:rsidRPr="004778A9">
        <w:rPr>
          <w:rFonts w:ascii="Times New Roman" w:hAnsi="Times New Roman"/>
          <w:sz w:val="28"/>
          <w:szCs w:val="28"/>
        </w:rPr>
        <w:t>36. Смірнова І. В. Основи наукових досліджень в агрономії. Львів, 2014. 86 c.</w:t>
      </w:r>
    </w:p>
    <w:p w14:paraId="587DCAA7" w14:textId="77777777" w:rsidR="004778A9" w:rsidRDefault="004778A9" w:rsidP="007A40A4">
      <w:pPr>
        <w:spacing w:after="0" w:line="360" w:lineRule="auto"/>
        <w:ind w:firstLine="709"/>
        <w:jc w:val="both"/>
        <w:rPr>
          <w:rFonts w:ascii="Times New Roman" w:hAnsi="Times New Roman"/>
          <w:sz w:val="28"/>
          <w:szCs w:val="28"/>
        </w:rPr>
      </w:pPr>
      <w:r w:rsidRPr="004778A9">
        <w:rPr>
          <w:rFonts w:ascii="Times New Roman" w:hAnsi="Times New Roman"/>
          <w:sz w:val="28"/>
          <w:szCs w:val="28"/>
        </w:rPr>
        <w:t xml:space="preserve">37. Бовт В. Д., Гороховський Є. Ю., Золотаренко-Горбунова Л. М. Основи статистичного аналізу в екології. Запоріжжя: ЗНУ,2011. 84с. </w:t>
      </w:r>
    </w:p>
    <w:p w14:paraId="50B3860E" w14:textId="77777777" w:rsidR="004D0423" w:rsidRPr="004D0423" w:rsidRDefault="004D0423" w:rsidP="004D0423">
      <w:pPr>
        <w:spacing w:after="0" w:line="360" w:lineRule="auto"/>
        <w:ind w:firstLine="709"/>
        <w:jc w:val="both"/>
        <w:rPr>
          <w:rFonts w:ascii="Times New Roman" w:hAnsi="Times New Roman"/>
          <w:sz w:val="28"/>
          <w:szCs w:val="28"/>
        </w:rPr>
      </w:pPr>
      <w:r w:rsidRPr="004D0423">
        <w:rPr>
          <w:rFonts w:ascii="Times New Roman" w:hAnsi="Times New Roman"/>
          <w:sz w:val="28"/>
          <w:szCs w:val="28"/>
        </w:rPr>
        <w:t>38.</w:t>
      </w:r>
      <w:r w:rsidRPr="004D0423">
        <w:rPr>
          <w:rFonts w:ascii="Times New Roman" w:hAnsi="Times New Roman"/>
          <w:sz w:val="28"/>
          <w:szCs w:val="28"/>
        </w:rPr>
        <w:tab/>
        <w:t>Стеблянко М. І., Гончарова К. Д., Закорко Н. Г. Ботаніка: Анатомія і морфологія рослин: навч. посібник. Київ: Вища школа, 1995. 384 с:</w:t>
      </w:r>
    </w:p>
    <w:p w14:paraId="122AA08E" w14:textId="77777777" w:rsidR="004D0423" w:rsidRPr="004D0423" w:rsidRDefault="004D0423" w:rsidP="004D0423">
      <w:pPr>
        <w:spacing w:after="0" w:line="360" w:lineRule="auto"/>
        <w:ind w:firstLine="709"/>
        <w:jc w:val="both"/>
        <w:rPr>
          <w:rFonts w:ascii="Times New Roman" w:hAnsi="Times New Roman"/>
          <w:sz w:val="28"/>
          <w:szCs w:val="28"/>
        </w:rPr>
      </w:pPr>
      <w:r w:rsidRPr="004D0423">
        <w:rPr>
          <w:rFonts w:ascii="Times New Roman" w:hAnsi="Times New Roman"/>
          <w:sz w:val="28"/>
          <w:szCs w:val="28"/>
        </w:rPr>
        <w:t>39.</w:t>
      </w:r>
      <w:r w:rsidRPr="004D0423">
        <w:rPr>
          <w:rFonts w:ascii="Times New Roman" w:hAnsi="Times New Roman"/>
          <w:sz w:val="28"/>
          <w:szCs w:val="28"/>
        </w:rPr>
        <w:tab/>
        <w:t xml:space="preserve">Кикавська Н.І. Сучасний стан та перспективи розвитку колекції роду </w:t>
      </w:r>
      <w:r w:rsidRPr="005A00AB">
        <w:rPr>
          <w:rFonts w:ascii="Times New Roman" w:hAnsi="Times New Roman"/>
          <w:i/>
          <w:iCs/>
          <w:sz w:val="28"/>
          <w:szCs w:val="28"/>
        </w:rPr>
        <w:t>Ficus</w:t>
      </w:r>
      <w:r w:rsidRPr="004D0423">
        <w:rPr>
          <w:rFonts w:ascii="Times New Roman" w:hAnsi="Times New Roman"/>
          <w:sz w:val="28"/>
          <w:szCs w:val="28"/>
        </w:rPr>
        <w:t xml:space="preserve">  L. (</w:t>
      </w:r>
      <w:r w:rsidRPr="005A00AB">
        <w:rPr>
          <w:rFonts w:ascii="Times New Roman" w:hAnsi="Times New Roman"/>
          <w:i/>
          <w:iCs/>
          <w:sz w:val="28"/>
          <w:szCs w:val="28"/>
        </w:rPr>
        <w:t>Moraceae link</w:t>
      </w:r>
      <w:r w:rsidRPr="004D0423">
        <w:rPr>
          <w:rFonts w:ascii="Times New Roman" w:hAnsi="Times New Roman"/>
          <w:sz w:val="28"/>
          <w:szCs w:val="28"/>
        </w:rPr>
        <w:t>.) в оранжереях національного ботанічного саду ім. М.М. Гришка НАН України. Інтродукція рослин. 2014. №4 (64). С.45-52.</w:t>
      </w:r>
    </w:p>
    <w:p w14:paraId="085E166B" w14:textId="77777777" w:rsidR="004D0423" w:rsidRPr="004D0423" w:rsidRDefault="004D0423" w:rsidP="004D0423">
      <w:pPr>
        <w:spacing w:after="0" w:line="360" w:lineRule="auto"/>
        <w:ind w:firstLine="709"/>
        <w:jc w:val="both"/>
        <w:rPr>
          <w:rFonts w:ascii="Times New Roman" w:hAnsi="Times New Roman"/>
          <w:sz w:val="28"/>
          <w:szCs w:val="28"/>
        </w:rPr>
      </w:pPr>
      <w:r w:rsidRPr="004D0423">
        <w:rPr>
          <w:rFonts w:ascii="Times New Roman" w:hAnsi="Times New Roman"/>
          <w:sz w:val="28"/>
          <w:szCs w:val="28"/>
        </w:rPr>
        <w:t>40.</w:t>
      </w:r>
      <w:r w:rsidRPr="004D0423">
        <w:rPr>
          <w:rFonts w:ascii="Times New Roman" w:hAnsi="Times New Roman"/>
          <w:sz w:val="28"/>
          <w:szCs w:val="28"/>
        </w:rPr>
        <w:tab/>
        <w:t>Зінченко О. І. Кормовиробництво - Навчальне видання. — 2-е вид., доп. і перероб. — К.: Вища освіта, 2005. — 301-302 с.</w:t>
      </w:r>
    </w:p>
    <w:p w14:paraId="1C8ECE81" w14:textId="77777777" w:rsidR="004D0423" w:rsidRPr="004D0423" w:rsidRDefault="004D0423" w:rsidP="004D0423">
      <w:pPr>
        <w:spacing w:after="0" w:line="360" w:lineRule="auto"/>
        <w:ind w:firstLine="709"/>
        <w:jc w:val="both"/>
        <w:rPr>
          <w:rFonts w:ascii="Times New Roman" w:hAnsi="Times New Roman"/>
          <w:sz w:val="28"/>
          <w:szCs w:val="28"/>
        </w:rPr>
      </w:pPr>
      <w:r w:rsidRPr="004D0423">
        <w:rPr>
          <w:rFonts w:ascii="Times New Roman" w:hAnsi="Times New Roman"/>
          <w:sz w:val="28"/>
          <w:szCs w:val="28"/>
        </w:rPr>
        <w:t>41.</w:t>
      </w:r>
      <w:r w:rsidRPr="004D0423">
        <w:rPr>
          <w:rFonts w:ascii="Times New Roman" w:hAnsi="Times New Roman"/>
          <w:sz w:val="28"/>
          <w:szCs w:val="28"/>
        </w:rPr>
        <w:tab/>
        <w:t>https://pubmed.ncbi.nlm.nih.gov/22287919/</w:t>
      </w:r>
    </w:p>
    <w:p w14:paraId="7C156E59" w14:textId="2D94F737" w:rsidR="004D0423" w:rsidRPr="004778A9" w:rsidRDefault="004D0423" w:rsidP="007A40A4">
      <w:pPr>
        <w:spacing w:after="0" w:line="360" w:lineRule="auto"/>
        <w:ind w:firstLine="709"/>
        <w:jc w:val="both"/>
        <w:rPr>
          <w:rFonts w:ascii="Times New Roman" w:hAnsi="Times New Roman"/>
          <w:sz w:val="28"/>
          <w:szCs w:val="28"/>
        </w:rPr>
      </w:pPr>
      <w:r w:rsidRPr="004D0423">
        <w:rPr>
          <w:rFonts w:ascii="Times New Roman" w:hAnsi="Times New Roman"/>
          <w:sz w:val="28"/>
          <w:szCs w:val="28"/>
        </w:rPr>
        <w:t>42.</w:t>
      </w:r>
      <w:r w:rsidRPr="004D0423">
        <w:rPr>
          <w:rFonts w:ascii="Times New Roman" w:hAnsi="Times New Roman"/>
          <w:sz w:val="28"/>
          <w:szCs w:val="28"/>
        </w:rPr>
        <w:tab/>
        <w:t>https://ulovane.co.za/2017/03/16/ulovane-update-aardvark-cucumber/</w:t>
      </w:r>
    </w:p>
    <w:p w14:paraId="6CD46100" w14:textId="6551BDF8" w:rsidR="004778A9" w:rsidRPr="004778A9" w:rsidRDefault="006711EB" w:rsidP="007A40A4">
      <w:pPr>
        <w:spacing w:after="0" w:line="360" w:lineRule="auto"/>
        <w:ind w:firstLine="709"/>
        <w:jc w:val="both"/>
        <w:rPr>
          <w:rFonts w:ascii="Times New Roman" w:hAnsi="Times New Roman"/>
          <w:sz w:val="28"/>
          <w:szCs w:val="28"/>
        </w:rPr>
      </w:pPr>
      <w:r w:rsidRPr="005A00AB">
        <w:rPr>
          <w:rFonts w:ascii="Times New Roman" w:hAnsi="Times New Roman"/>
          <w:sz w:val="28"/>
          <w:szCs w:val="28"/>
        </w:rPr>
        <w:t>43</w:t>
      </w:r>
      <w:r w:rsidR="004778A9" w:rsidRPr="004778A9">
        <w:rPr>
          <w:rFonts w:ascii="Times New Roman" w:hAnsi="Times New Roman"/>
          <w:sz w:val="28"/>
          <w:szCs w:val="28"/>
        </w:rPr>
        <w:t>.  Гандзюк М.П., Желібо Є.П., Халімовський М.О. Основи охорони праці : підручник.  5-ге вид. Київ : Каравела, 2011. 384 с.</w:t>
      </w:r>
    </w:p>
    <w:p w14:paraId="2A9A3244" w14:textId="0D8F1FBB" w:rsidR="004778A9" w:rsidRPr="004778A9" w:rsidRDefault="006711EB" w:rsidP="007A40A4">
      <w:pPr>
        <w:spacing w:after="0" w:line="360" w:lineRule="auto"/>
        <w:ind w:firstLine="709"/>
        <w:jc w:val="both"/>
        <w:rPr>
          <w:rFonts w:ascii="Times New Roman" w:hAnsi="Times New Roman"/>
          <w:sz w:val="28"/>
          <w:szCs w:val="28"/>
        </w:rPr>
      </w:pPr>
      <w:r>
        <w:rPr>
          <w:rFonts w:ascii="Times New Roman" w:hAnsi="Times New Roman"/>
          <w:sz w:val="28"/>
          <w:szCs w:val="28"/>
          <w:lang w:val="ru-RU"/>
        </w:rPr>
        <w:t>44</w:t>
      </w:r>
      <w:r w:rsidR="004778A9" w:rsidRPr="004778A9">
        <w:rPr>
          <w:rFonts w:ascii="Times New Roman" w:hAnsi="Times New Roman"/>
          <w:sz w:val="28"/>
          <w:szCs w:val="28"/>
          <w:lang w:val="ru-RU"/>
        </w:rPr>
        <w:t>.</w:t>
      </w:r>
      <w:r w:rsidR="004778A9" w:rsidRPr="004778A9">
        <w:rPr>
          <w:rFonts w:ascii="Times New Roman" w:hAnsi="Times New Roman"/>
          <w:sz w:val="28"/>
          <w:szCs w:val="28"/>
        </w:rPr>
        <w:t xml:space="preserve"> Бардов В.Г. Гігієна та екологія. Підручник. Вінниця: Нова Книга, 2006. С.373-380.</w:t>
      </w:r>
    </w:p>
    <w:p w14:paraId="78871884" w14:textId="777FF8B5" w:rsidR="004778A9" w:rsidRPr="004778A9" w:rsidRDefault="004778A9" w:rsidP="007A40A4">
      <w:pPr>
        <w:spacing w:after="0" w:line="360" w:lineRule="auto"/>
        <w:ind w:firstLine="709"/>
        <w:jc w:val="both"/>
        <w:rPr>
          <w:rFonts w:ascii="Times New Roman" w:hAnsi="Times New Roman"/>
          <w:sz w:val="28"/>
          <w:szCs w:val="28"/>
        </w:rPr>
      </w:pPr>
      <w:r w:rsidRPr="004778A9">
        <w:rPr>
          <w:rFonts w:ascii="Times New Roman" w:hAnsi="Times New Roman"/>
          <w:sz w:val="28"/>
          <w:szCs w:val="28"/>
        </w:rPr>
        <w:lastRenderedPageBreak/>
        <w:t>4</w:t>
      </w:r>
      <w:r w:rsidR="006711EB" w:rsidRPr="005A00AB">
        <w:rPr>
          <w:rFonts w:ascii="Times New Roman" w:hAnsi="Times New Roman"/>
          <w:sz w:val="28"/>
          <w:szCs w:val="28"/>
        </w:rPr>
        <w:t>5</w:t>
      </w:r>
      <w:r w:rsidRPr="004778A9">
        <w:rPr>
          <w:rFonts w:ascii="Times New Roman" w:hAnsi="Times New Roman"/>
          <w:sz w:val="28"/>
          <w:szCs w:val="28"/>
        </w:rPr>
        <w:t xml:space="preserve">. Катренко Л.А., Кіт Ю.В., Пістун І.П. Охорона праці : навч. посіб. : 3-є вид., перероб. і доп. Cуми : ВТД «Університетська книга», 2009. 540 с. </w:t>
      </w:r>
    </w:p>
    <w:p w14:paraId="71C47A88" w14:textId="3FFF65A2" w:rsidR="004778A9" w:rsidRPr="004778A9" w:rsidRDefault="004778A9" w:rsidP="007A40A4">
      <w:pPr>
        <w:spacing w:after="0" w:line="360" w:lineRule="auto"/>
        <w:ind w:firstLine="709"/>
        <w:jc w:val="both"/>
        <w:rPr>
          <w:rFonts w:ascii="Times New Roman" w:hAnsi="Times New Roman"/>
          <w:sz w:val="28"/>
          <w:szCs w:val="28"/>
        </w:rPr>
      </w:pPr>
      <w:r w:rsidRPr="004778A9">
        <w:rPr>
          <w:rFonts w:ascii="Times New Roman" w:hAnsi="Times New Roman"/>
          <w:sz w:val="28"/>
          <w:szCs w:val="28"/>
        </w:rPr>
        <w:t>4</w:t>
      </w:r>
      <w:r w:rsidR="006711EB">
        <w:rPr>
          <w:rFonts w:ascii="Times New Roman" w:hAnsi="Times New Roman"/>
          <w:sz w:val="28"/>
          <w:szCs w:val="28"/>
          <w:lang w:val="ru-RU"/>
        </w:rPr>
        <w:t>6</w:t>
      </w:r>
      <w:r w:rsidRPr="004778A9">
        <w:rPr>
          <w:rFonts w:ascii="Times New Roman" w:hAnsi="Times New Roman"/>
          <w:sz w:val="28"/>
          <w:szCs w:val="28"/>
        </w:rPr>
        <w:t xml:space="preserve">. Одарченко М.С., Одарченко А.М., Степанов В.І., Черненко Я.М. Основи охорони праці : підручник. Харків, 2017. 334 с. </w:t>
      </w:r>
    </w:p>
    <w:p w14:paraId="462CFD3B" w14:textId="244A1027" w:rsidR="004778A9" w:rsidRDefault="004778A9" w:rsidP="007A40A4">
      <w:pPr>
        <w:spacing w:after="0" w:line="360" w:lineRule="auto"/>
        <w:ind w:firstLine="709"/>
        <w:jc w:val="both"/>
        <w:rPr>
          <w:rFonts w:ascii="Times New Roman" w:hAnsi="Times New Roman"/>
          <w:sz w:val="28"/>
          <w:szCs w:val="28"/>
        </w:rPr>
      </w:pPr>
      <w:r w:rsidRPr="004778A9">
        <w:rPr>
          <w:rFonts w:ascii="Times New Roman" w:hAnsi="Times New Roman"/>
          <w:sz w:val="28"/>
          <w:szCs w:val="28"/>
        </w:rPr>
        <w:t>4</w:t>
      </w:r>
      <w:r w:rsidR="006711EB">
        <w:rPr>
          <w:rFonts w:ascii="Times New Roman" w:hAnsi="Times New Roman"/>
          <w:sz w:val="28"/>
          <w:szCs w:val="28"/>
          <w:lang w:val="ru-RU"/>
        </w:rPr>
        <w:t>7</w:t>
      </w:r>
      <w:r w:rsidRPr="004778A9">
        <w:rPr>
          <w:rFonts w:ascii="Times New Roman" w:hAnsi="Times New Roman"/>
          <w:sz w:val="28"/>
          <w:szCs w:val="28"/>
        </w:rPr>
        <w:t>. Миценко І. Забезпечення сприятливих і безпечних умов праці, як об’єкт управління. Україна, аспекти праці.  1998. №5.  С. 38-42.</w:t>
      </w:r>
    </w:p>
    <w:p w14:paraId="3F86EB85" w14:textId="77777777" w:rsidR="004778A9" w:rsidRDefault="004778A9" w:rsidP="00745820">
      <w:pPr>
        <w:spacing w:after="0" w:line="360" w:lineRule="auto"/>
        <w:jc w:val="both"/>
        <w:rPr>
          <w:rFonts w:ascii="Times New Roman" w:hAnsi="Times New Roman"/>
          <w:sz w:val="28"/>
          <w:szCs w:val="28"/>
        </w:rPr>
      </w:pPr>
    </w:p>
    <w:sectPr w:rsidR="004778A9" w:rsidSect="007F6B82">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6AF73B" w14:textId="77777777" w:rsidR="00483608" w:rsidRDefault="00483608">
      <w:pPr>
        <w:spacing w:after="0" w:line="240" w:lineRule="auto"/>
      </w:pPr>
      <w:r>
        <w:separator/>
      </w:r>
    </w:p>
  </w:endnote>
  <w:endnote w:type="continuationSeparator" w:id="0">
    <w:p w14:paraId="7098D8FE" w14:textId="77777777" w:rsidR="00483608" w:rsidRDefault="004836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Droid Sans Fallback">
    <w:altName w:val="Times New Roman"/>
    <w:charset w:val="00"/>
    <w:family w:val="auto"/>
    <w:pitch w:val="variable"/>
  </w:font>
  <w:font w:name="TimesNewRoman">
    <w:altName w:val="MS Mincho"/>
    <w:charset w:val="80"/>
    <w:family w:val="auto"/>
    <w:pitch w:val="default"/>
    <w:sig w:usb0="00000000" w:usb1="00000000" w:usb2="00000010" w:usb3="00000000" w:csb0="0002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661EF" w14:textId="77777777" w:rsidR="00020488" w:rsidRDefault="00020488">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41237" w14:textId="77777777" w:rsidR="00020488" w:rsidRDefault="00020488">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DCC0C" w14:textId="77777777" w:rsidR="00020488" w:rsidRDefault="00020488">
    <w:pPr>
      <w:pStyle w:val="a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89A6C" w14:textId="77777777" w:rsidR="00020488" w:rsidRDefault="00020488">
    <w:pPr>
      <w:pStyle w:val="aa"/>
      <w:jc w:val="center"/>
    </w:pPr>
    <w:r>
      <w:rPr>
        <w:noProof/>
        <w:lang w:val="ru-RU" w:eastAsia="ru-RU"/>
      </w:rPr>
      <mc:AlternateContent>
        <mc:Choice Requires="wps">
          <w:drawing>
            <wp:anchor distT="0" distB="0" distL="114300" distR="114300" simplePos="0" relativeHeight="251659264" behindDoc="0" locked="0" layoutInCell="1" allowOverlap="1" wp14:anchorId="5351A91C" wp14:editId="7ED16F95">
              <wp:simplePos x="0" y="0"/>
              <wp:positionH relativeFrom="margin">
                <wp:align>center</wp:align>
              </wp:positionH>
              <wp:positionV relativeFrom="paragraph">
                <wp:posOffset>0</wp:posOffset>
              </wp:positionV>
              <wp:extent cx="1828800" cy="1828800"/>
              <wp:effectExtent l="0" t="0" r="0" b="0"/>
              <wp:wrapNone/>
              <wp:docPr id="1" name="Текстовое поле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324315275"/>
                          </w:sdtPr>
                          <w:sdtContent>
                            <w:p w14:paraId="43B2B438" w14:textId="77777777" w:rsidR="00020488" w:rsidRDefault="00020488">
                              <w:pPr>
                                <w:pStyle w:val="aa"/>
                                <w:jc w:val="center"/>
                              </w:pPr>
                              <w:r>
                                <w:fldChar w:fldCharType="begin"/>
                              </w:r>
                              <w:r>
                                <w:instrText>PAGE   \* MERGEFORMAT</w:instrText>
                              </w:r>
                              <w:r>
                                <w:fldChar w:fldCharType="separate"/>
                              </w:r>
                              <w:r>
                                <w:rPr>
                                  <w:lang w:val="ru-RU"/>
                                </w:rPr>
                                <w:t>1</w:t>
                              </w:r>
                              <w:r>
                                <w:fldChar w:fldCharType="end"/>
                              </w:r>
                            </w:p>
                          </w:sdtContent>
                        </w:sdt>
                        <w:p w14:paraId="39B8A362" w14:textId="77777777" w:rsidR="00020488" w:rsidRDefault="00020488"/>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351A91C" id="_x0000_t202" coordsize="21600,21600" o:spt="202" path="m,l,21600r21600,l21600,xe">
              <v:stroke joinstyle="miter"/>
              <v:path gradientshapeok="t" o:connecttype="rect"/>
            </v:shapetype>
            <v:shape id="Текстовое поле 1"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" filled="f" stroked="f" strokeweight=".5pt">
              <v:textbox style="mso-fit-shape-to-text:t" inset="0,0,0,0">
                <w:txbxContent>
                  <w:sdt>
                    <w:sdtPr>
                      <w:id w:val="1324315275"/>
                    </w:sdtPr>
                    <w:sdtContent>
                      <w:p w14:paraId="43B2B438" w14:textId="77777777" w:rsidR="00020488" w:rsidRDefault="00020488">
                        <w:pPr>
                          <w:pStyle w:val="aa"/>
                          <w:jc w:val="center"/>
                        </w:pPr>
                        <w:r>
                          <w:fldChar w:fldCharType="begin"/>
                        </w:r>
                        <w:r>
                          <w:instrText>PAGE   \* MERGEFORMAT</w:instrText>
                        </w:r>
                        <w:r>
                          <w:fldChar w:fldCharType="separate"/>
                        </w:r>
                        <w:r>
                          <w:rPr>
                            <w:lang w:val="ru-RU"/>
                          </w:rPr>
                          <w:t>1</w:t>
                        </w:r>
                        <w:r>
                          <w:fldChar w:fldCharType="end"/>
                        </w:r>
                      </w:p>
                    </w:sdtContent>
                  </w:sdt>
                  <w:p w14:paraId="39B8A362" w14:textId="77777777" w:rsidR="00020488" w:rsidRDefault="00020488"/>
                </w:txbxContent>
              </v:textbox>
              <w10:wrap anchorx="margin"/>
            </v:shape>
          </w:pict>
        </mc:Fallback>
      </mc:AlternateContent>
    </w:r>
  </w:p>
  <w:p w14:paraId="4238EE90" w14:textId="77777777" w:rsidR="00020488" w:rsidRDefault="00020488">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1B665D" w14:textId="77777777" w:rsidR="00483608" w:rsidRDefault="00483608">
      <w:pPr>
        <w:spacing w:after="0" w:line="240" w:lineRule="auto"/>
      </w:pPr>
      <w:r>
        <w:separator/>
      </w:r>
    </w:p>
  </w:footnote>
  <w:footnote w:type="continuationSeparator" w:id="0">
    <w:p w14:paraId="7FD400D9" w14:textId="77777777" w:rsidR="00483608" w:rsidRDefault="004836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6E801" w14:textId="77777777" w:rsidR="00020488" w:rsidRDefault="00020488">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sz w:val="28"/>
        <w:szCs w:val="28"/>
      </w:rPr>
      <w:id w:val="989138879"/>
      <w:docPartObj>
        <w:docPartGallery w:val="Page Numbers (Top of Page)"/>
        <w:docPartUnique/>
      </w:docPartObj>
    </w:sdtPr>
    <w:sdtContent>
      <w:p w14:paraId="3AAB2F12" w14:textId="192C8F1F" w:rsidR="00020488" w:rsidRPr="006D7617" w:rsidRDefault="00020488">
        <w:pPr>
          <w:pStyle w:val="a8"/>
          <w:jc w:val="right"/>
          <w:rPr>
            <w:rFonts w:ascii="Times New Roman" w:hAnsi="Times New Roman"/>
            <w:sz w:val="28"/>
            <w:szCs w:val="28"/>
          </w:rPr>
        </w:pPr>
        <w:r w:rsidRPr="006D7617">
          <w:rPr>
            <w:rFonts w:ascii="Times New Roman" w:hAnsi="Times New Roman"/>
            <w:sz w:val="28"/>
            <w:szCs w:val="28"/>
          </w:rPr>
          <w:fldChar w:fldCharType="begin"/>
        </w:r>
        <w:r w:rsidRPr="006D7617">
          <w:rPr>
            <w:rFonts w:ascii="Times New Roman" w:hAnsi="Times New Roman"/>
            <w:sz w:val="28"/>
            <w:szCs w:val="28"/>
          </w:rPr>
          <w:instrText>PAGE   \* MERGEFORMAT</w:instrText>
        </w:r>
        <w:r w:rsidRPr="006D7617">
          <w:rPr>
            <w:rFonts w:ascii="Times New Roman" w:hAnsi="Times New Roman"/>
            <w:sz w:val="28"/>
            <w:szCs w:val="28"/>
          </w:rPr>
          <w:fldChar w:fldCharType="separate"/>
        </w:r>
        <w:r w:rsidRPr="00194938">
          <w:rPr>
            <w:rFonts w:ascii="Times New Roman" w:hAnsi="Times New Roman"/>
            <w:noProof/>
            <w:sz w:val="28"/>
            <w:szCs w:val="28"/>
            <w:lang w:val="ru-RU"/>
          </w:rPr>
          <w:t>3</w:t>
        </w:r>
        <w:r w:rsidRPr="006D7617">
          <w:rPr>
            <w:rFonts w:ascii="Times New Roman" w:hAnsi="Times New Roman"/>
            <w:sz w:val="28"/>
            <w:szCs w:val="28"/>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9667290"/>
    </w:sdtPr>
    <w:sdtContent>
      <w:p w14:paraId="42EEAF0A" w14:textId="77777777" w:rsidR="00020488" w:rsidRDefault="00000000">
        <w:pPr>
          <w:pStyle w:val="a8"/>
          <w:jc w:val="right"/>
        </w:pPr>
      </w:p>
    </w:sdtContent>
  </w:sdt>
  <w:p w14:paraId="59BDDE76" w14:textId="77777777" w:rsidR="00020488" w:rsidRDefault="00020488">
    <w:pPr>
      <w:pStyle w:val="a8"/>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sz w:val="28"/>
        <w:szCs w:val="28"/>
      </w:rPr>
      <w:id w:val="-1127461984"/>
      <w:docPartObj>
        <w:docPartGallery w:val="Page Numbers (Top of Page)"/>
        <w:docPartUnique/>
      </w:docPartObj>
    </w:sdtPr>
    <w:sdtContent>
      <w:p w14:paraId="7F65403B" w14:textId="39FEDD94" w:rsidR="00020488" w:rsidRPr="006D7617" w:rsidRDefault="00020488">
        <w:pPr>
          <w:pStyle w:val="a8"/>
          <w:jc w:val="right"/>
          <w:rPr>
            <w:rFonts w:ascii="Times New Roman" w:hAnsi="Times New Roman"/>
            <w:sz w:val="28"/>
            <w:szCs w:val="28"/>
          </w:rPr>
        </w:pPr>
        <w:r w:rsidRPr="006D7617">
          <w:rPr>
            <w:rFonts w:ascii="Times New Roman" w:hAnsi="Times New Roman"/>
            <w:sz w:val="28"/>
            <w:szCs w:val="28"/>
          </w:rPr>
          <w:fldChar w:fldCharType="begin"/>
        </w:r>
        <w:r w:rsidRPr="006D7617">
          <w:rPr>
            <w:rFonts w:ascii="Times New Roman" w:hAnsi="Times New Roman"/>
            <w:sz w:val="28"/>
            <w:szCs w:val="28"/>
          </w:rPr>
          <w:instrText>PAGE   \* MERGEFORMAT</w:instrText>
        </w:r>
        <w:r w:rsidRPr="006D7617">
          <w:rPr>
            <w:rFonts w:ascii="Times New Roman" w:hAnsi="Times New Roman"/>
            <w:sz w:val="28"/>
            <w:szCs w:val="28"/>
          </w:rPr>
          <w:fldChar w:fldCharType="separate"/>
        </w:r>
        <w:r w:rsidRPr="003D05AA">
          <w:rPr>
            <w:rFonts w:ascii="Times New Roman" w:hAnsi="Times New Roman"/>
            <w:noProof/>
            <w:sz w:val="28"/>
            <w:szCs w:val="28"/>
            <w:lang w:val="ru-RU"/>
          </w:rPr>
          <w:t>38</w:t>
        </w:r>
        <w:r w:rsidRPr="006D7617">
          <w:rPr>
            <w:rFonts w:ascii="Times New Roman" w:hAnsi="Times New Roman"/>
            <w:sz w:val="28"/>
            <w:szCs w:val="28"/>
          </w:rPr>
          <w:fldChar w:fldCharType="end"/>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2632290"/>
    </w:sdtPr>
    <w:sdtContent>
      <w:p w14:paraId="33DADB46" w14:textId="77777777" w:rsidR="00020488" w:rsidRDefault="00000000">
        <w:pPr>
          <w:pStyle w:val="a8"/>
          <w:jc w:val="right"/>
        </w:pPr>
      </w:p>
    </w:sdtContent>
  </w:sdt>
  <w:p w14:paraId="6E1AE4B1" w14:textId="77777777" w:rsidR="00020488" w:rsidRDefault="00020488">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left" w:pos="0"/>
        </w:tabs>
        <w:ind w:left="0" w:firstLine="0"/>
      </w:pPr>
    </w:lvl>
    <w:lvl w:ilvl="1">
      <w:start w:val="1"/>
      <w:numFmt w:val="none"/>
      <w:suff w:val="nothing"/>
      <w:lvlText w:val=""/>
      <w:lvlJc w:val="left"/>
      <w:pPr>
        <w:tabs>
          <w:tab w:val="left" w:pos="0"/>
        </w:tabs>
        <w:ind w:left="0" w:firstLine="0"/>
      </w:pPr>
    </w:lvl>
    <w:lvl w:ilvl="2">
      <w:start w:val="1"/>
      <w:numFmt w:val="none"/>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1" w15:restartNumberingAfterBreak="0">
    <w:nsid w:val="00000002"/>
    <w:multiLevelType w:val="singleLevel"/>
    <w:tmpl w:val="00000002"/>
    <w:lvl w:ilvl="0">
      <w:start w:val="1"/>
      <w:numFmt w:val="decimal"/>
      <w:lvlText w:val="%1"/>
      <w:lvlJc w:val="left"/>
      <w:pPr>
        <w:tabs>
          <w:tab w:val="left" w:pos="360"/>
        </w:tabs>
        <w:ind w:left="360" w:hanging="360"/>
      </w:pPr>
      <w:rPr>
        <w:rFonts w:hint="default"/>
        <w:sz w:val="28"/>
        <w:szCs w:val="28"/>
      </w:rPr>
    </w:lvl>
  </w:abstractNum>
  <w:abstractNum w:abstractNumId="2" w15:restartNumberingAfterBreak="0">
    <w:nsid w:val="08F84E42"/>
    <w:multiLevelType w:val="multilevel"/>
    <w:tmpl w:val="FFFFFFFF"/>
    <w:lvl w:ilvl="0">
      <w:start w:val="2"/>
      <w:numFmt w:val="decimal"/>
      <w:lvlText w:val="%1"/>
      <w:lvlJc w:val="left"/>
      <w:pPr>
        <w:ind w:left="1080" w:hanging="360"/>
      </w:pPr>
      <w:rPr>
        <w:rFonts w:cs="Times New Roman" w:hint="default"/>
      </w:rPr>
    </w:lvl>
    <w:lvl w:ilvl="1">
      <w:start w:val="1"/>
      <w:numFmt w:val="decimal"/>
      <w:isLgl/>
      <w:lvlText w:val="%1.%2"/>
      <w:lvlJc w:val="left"/>
      <w:pPr>
        <w:ind w:left="1095" w:hanging="375"/>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800" w:hanging="108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2160" w:hanging="144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520" w:hanging="1800"/>
      </w:pPr>
      <w:rPr>
        <w:rFonts w:cs="Times New Roman" w:hint="default"/>
      </w:rPr>
    </w:lvl>
    <w:lvl w:ilvl="8">
      <w:start w:val="1"/>
      <w:numFmt w:val="decimal"/>
      <w:isLgl/>
      <w:lvlText w:val="%1.%2.%3.%4.%5.%6.%7.%8.%9"/>
      <w:lvlJc w:val="left"/>
      <w:pPr>
        <w:ind w:left="2880" w:hanging="2160"/>
      </w:pPr>
      <w:rPr>
        <w:rFonts w:cs="Times New Roman" w:hint="default"/>
      </w:rPr>
    </w:lvl>
  </w:abstractNum>
  <w:abstractNum w:abstractNumId="3" w15:restartNumberingAfterBreak="0">
    <w:nsid w:val="0B450CFB"/>
    <w:multiLevelType w:val="multilevel"/>
    <w:tmpl w:val="FFFFFFFF"/>
    <w:lvl w:ilvl="0">
      <w:start w:val="3"/>
      <w:numFmt w:val="decimal"/>
      <w:lvlText w:val="%1"/>
      <w:lvlJc w:val="left"/>
      <w:pPr>
        <w:ind w:left="375" w:hanging="375"/>
      </w:pPr>
      <w:rPr>
        <w:rFonts w:cs="Times New Roman" w:hint="default"/>
      </w:rPr>
    </w:lvl>
    <w:lvl w:ilvl="1">
      <w:start w:val="5"/>
      <w:numFmt w:val="decimal"/>
      <w:lvlText w:val="%1.%2"/>
      <w:lvlJc w:val="left"/>
      <w:pPr>
        <w:ind w:left="1515" w:hanging="375"/>
      </w:pPr>
      <w:rPr>
        <w:rFonts w:cs="Times New Roman" w:hint="default"/>
      </w:rPr>
    </w:lvl>
    <w:lvl w:ilvl="2">
      <w:start w:val="1"/>
      <w:numFmt w:val="decimal"/>
      <w:lvlText w:val="%1.%2.%3"/>
      <w:lvlJc w:val="left"/>
      <w:pPr>
        <w:ind w:left="3000" w:hanging="720"/>
      </w:pPr>
      <w:rPr>
        <w:rFonts w:cs="Times New Roman" w:hint="default"/>
      </w:rPr>
    </w:lvl>
    <w:lvl w:ilvl="3">
      <w:start w:val="1"/>
      <w:numFmt w:val="decimal"/>
      <w:lvlText w:val="%1.%2.%3.%4"/>
      <w:lvlJc w:val="left"/>
      <w:pPr>
        <w:ind w:left="4500" w:hanging="1080"/>
      </w:pPr>
      <w:rPr>
        <w:rFonts w:cs="Times New Roman" w:hint="default"/>
      </w:rPr>
    </w:lvl>
    <w:lvl w:ilvl="4">
      <w:start w:val="1"/>
      <w:numFmt w:val="decimal"/>
      <w:lvlText w:val="%1.%2.%3.%4.%5"/>
      <w:lvlJc w:val="left"/>
      <w:pPr>
        <w:ind w:left="5640" w:hanging="1080"/>
      </w:pPr>
      <w:rPr>
        <w:rFonts w:cs="Times New Roman" w:hint="default"/>
      </w:rPr>
    </w:lvl>
    <w:lvl w:ilvl="5">
      <w:start w:val="1"/>
      <w:numFmt w:val="decimal"/>
      <w:lvlText w:val="%1.%2.%3.%4.%5.%6"/>
      <w:lvlJc w:val="left"/>
      <w:pPr>
        <w:ind w:left="7140" w:hanging="1440"/>
      </w:pPr>
      <w:rPr>
        <w:rFonts w:cs="Times New Roman" w:hint="default"/>
      </w:rPr>
    </w:lvl>
    <w:lvl w:ilvl="6">
      <w:start w:val="1"/>
      <w:numFmt w:val="decimal"/>
      <w:lvlText w:val="%1.%2.%3.%4.%5.%6.%7"/>
      <w:lvlJc w:val="left"/>
      <w:pPr>
        <w:ind w:left="8280" w:hanging="1440"/>
      </w:pPr>
      <w:rPr>
        <w:rFonts w:cs="Times New Roman" w:hint="default"/>
      </w:rPr>
    </w:lvl>
    <w:lvl w:ilvl="7">
      <w:start w:val="1"/>
      <w:numFmt w:val="decimal"/>
      <w:lvlText w:val="%1.%2.%3.%4.%5.%6.%7.%8"/>
      <w:lvlJc w:val="left"/>
      <w:pPr>
        <w:ind w:left="9780" w:hanging="1800"/>
      </w:pPr>
      <w:rPr>
        <w:rFonts w:cs="Times New Roman" w:hint="default"/>
      </w:rPr>
    </w:lvl>
    <w:lvl w:ilvl="8">
      <w:start w:val="1"/>
      <w:numFmt w:val="decimal"/>
      <w:lvlText w:val="%1.%2.%3.%4.%5.%6.%7.%8.%9"/>
      <w:lvlJc w:val="left"/>
      <w:pPr>
        <w:ind w:left="11280" w:hanging="2160"/>
      </w:pPr>
      <w:rPr>
        <w:rFonts w:cs="Times New Roman" w:hint="default"/>
      </w:rPr>
    </w:lvl>
  </w:abstractNum>
  <w:abstractNum w:abstractNumId="4" w15:restartNumberingAfterBreak="0">
    <w:nsid w:val="0CDB7206"/>
    <w:multiLevelType w:val="hybridMultilevel"/>
    <w:tmpl w:val="F30E1DEE"/>
    <w:lvl w:ilvl="0" w:tplc="ABAECE7A">
      <w:start w:val="1"/>
      <w:numFmt w:val="decimal"/>
      <w:lvlText w:val="%1."/>
      <w:lvlJc w:val="left"/>
      <w:pPr>
        <w:ind w:left="1070" w:hanging="360"/>
      </w:pPr>
      <w:rPr>
        <w:rFonts w:hint="default"/>
        <w:lang w:val=""/>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5" w15:restartNumberingAfterBreak="0">
    <w:nsid w:val="0DC60A9F"/>
    <w:multiLevelType w:val="multilevel"/>
    <w:tmpl w:val="4D4E1A6E"/>
    <w:lvl w:ilvl="0">
      <w:start w:val="1"/>
      <w:numFmt w:val="decimal"/>
      <w:lvlText w:val="%1"/>
      <w:lvlJc w:val="left"/>
      <w:pPr>
        <w:ind w:left="420" w:hanging="420"/>
      </w:pPr>
      <w:rPr>
        <w:rFonts w:hint="default"/>
        <w:i w:val="0"/>
      </w:rPr>
    </w:lvl>
    <w:lvl w:ilvl="1">
      <w:start w:val="1"/>
      <w:numFmt w:val="decimal"/>
      <w:lvlText w:val="%1.%2"/>
      <w:lvlJc w:val="left"/>
      <w:pPr>
        <w:ind w:left="1129" w:hanging="420"/>
      </w:pPr>
      <w:rPr>
        <w:rFonts w:hint="default"/>
        <w:i w:val="0"/>
      </w:rPr>
    </w:lvl>
    <w:lvl w:ilvl="2">
      <w:start w:val="1"/>
      <w:numFmt w:val="decimal"/>
      <w:lvlText w:val="%1.%2.%3"/>
      <w:lvlJc w:val="left"/>
      <w:pPr>
        <w:ind w:left="2138" w:hanging="720"/>
      </w:pPr>
      <w:rPr>
        <w:rFonts w:hint="default"/>
        <w:i w:val="0"/>
      </w:rPr>
    </w:lvl>
    <w:lvl w:ilvl="3">
      <w:start w:val="1"/>
      <w:numFmt w:val="decimal"/>
      <w:lvlText w:val="%1.%2.%3.%4"/>
      <w:lvlJc w:val="left"/>
      <w:pPr>
        <w:ind w:left="3207" w:hanging="1080"/>
      </w:pPr>
      <w:rPr>
        <w:rFonts w:hint="default"/>
        <w:i w:val="0"/>
      </w:rPr>
    </w:lvl>
    <w:lvl w:ilvl="4">
      <w:start w:val="1"/>
      <w:numFmt w:val="decimal"/>
      <w:lvlText w:val="%1.%2.%3.%4.%5"/>
      <w:lvlJc w:val="left"/>
      <w:pPr>
        <w:ind w:left="3916" w:hanging="1080"/>
      </w:pPr>
      <w:rPr>
        <w:rFonts w:hint="default"/>
        <w:i w:val="0"/>
      </w:rPr>
    </w:lvl>
    <w:lvl w:ilvl="5">
      <w:start w:val="1"/>
      <w:numFmt w:val="decimal"/>
      <w:lvlText w:val="%1.%2.%3.%4.%5.%6"/>
      <w:lvlJc w:val="left"/>
      <w:pPr>
        <w:ind w:left="4985" w:hanging="1440"/>
      </w:pPr>
      <w:rPr>
        <w:rFonts w:hint="default"/>
        <w:i w:val="0"/>
      </w:rPr>
    </w:lvl>
    <w:lvl w:ilvl="6">
      <w:start w:val="1"/>
      <w:numFmt w:val="decimal"/>
      <w:lvlText w:val="%1.%2.%3.%4.%5.%6.%7"/>
      <w:lvlJc w:val="left"/>
      <w:pPr>
        <w:ind w:left="5694" w:hanging="1440"/>
      </w:pPr>
      <w:rPr>
        <w:rFonts w:hint="default"/>
        <w:i w:val="0"/>
      </w:rPr>
    </w:lvl>
    <w:lvl w:ilvl="7">
      <w:start w:val="1"/>
      <w:numFmt w:val="decimal"/>
      <w:lvlText w:val="%1.%2.%3.%4.%5.%6.%7.%8"/>
      <w:lvlJc w:val="left"/>
      <w:pPr>
        <w:ind w:left="6763" w:hanging="1800"/>
      </w:pPr>
      <w:rPr>
        <w:rFonts w:hint="default"/>
        <w:i w:val="0"/>
      </w:rPr>
    </w:lvl>
    <w:lvl w:ilvl="8">
      <w:start w:val="1"/>
      <w:numFmt w:val="decimal"/>
      <w:lvlText w:val="%1.%2.%3.%4.%5.%6.%7.%8.%9"/>
      <w:lvlJc w:val="left"/>
      <w:pPr>
        <w:ind w:left="7832" w:hanging="2160"/>
      </w:pPr>
      <w:rPr>
        <w:rFonts w:hint="default"/>
        <w:i w:val="0"/>
      </w:rPr>
    </w:lvl>
  </w:abstractNum>
  <w:abstractNum w:abstractNumId="6" w15:restartNumberingAfterBreak="0">
    <w:nsid w:val="10AF3EBF"/>
    <w:multiLevelType w:val="multilevel"/>
    <w:tmpl w:val="FFFFFFFF"/>
    <w:lvl w:ilvl="0">
      <w:start w:val="2"/>
      <w:numFmt w:val="decimal"/>
      <w:lvlText w:val="%1"/>
      <w:lvlJc w:val="left"/>
      <w:pPr>
        <w:ind w:left="360" w:hanging="360"/>
      </w:pPr>
      <w:rPr>
        <w:rFonts w:cs="Times New Roman" w:hint="default"/>
      </w:rPr>
    </w:lvl>
    <w:lvl w:ilvl="1">
      <w:start w:val="3"/>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7" w15:restartNumberingAfterBreak="0">
    <w:nsid w:val="139568E8"/>
    <w:multiLevelType w:val="hybridMultilevel"/>
    <w:tmpl w:val="D996F186"/>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CA655E5"/>
    <w:multiLevelType w:val="multilevel"/>
    <w:tmpl w:val="FFFFFFFF"/>
    <w:lvl w:ilvl="0">
      <w:start w:val="1"/>
      <w:numFmt w:val="decimal"/>
      <w:lvlText w:val="%1."/>
      <w:lvlJc w:val="left"/>
      <w:pPr>
        <w:ind w:left="1776" w:hanging="360"/>
      </w:pPr>
      <w:rPr>
        <w:rFonts w:ascii="Times New Roman" w:eastAsiaTheme="minorEastAsia" w:hAnsi="Times New Roman" w:cs="Times New Roman"/>
      </w:rPr>
    </w:lvl>
    <w:lvl w:ilvl="1">
      <w:start w:val="1"/>
      <w:numFmt w:val="decimal"/>
      <w:isLgl/>
      <w:lvlText w:val="%1.%2"/>
      <w:lvlJc w:val="left"/>
      <w:pPr>
        <w:ind w:left="1776" w:hanging="360"/>
      </w:pPr>
      <w:rPr>
        <w:rFonts w:cs="Times New Roman" w:hint="default"/>
      </w:rPr>
    </w:lvl>
    <w:lvl w:ilvl="2">
      <w:start w:val="1"/>
      <w:numFmt w:val="decimal"/>
      <w:isLgl/>
      <w:lvlText w:val="%1.%2.%3"/>
      <w:lvlJc w:val="left"/>
      <w:pPr>
        <w:ind w:left="2136" w:hanging="720"/>
      </w:pPr>
      <w:rPr>
        <w:rFonts w:cs="Times New Roman" w:hint="default"/>
      </w:rPr>
    </w:lvl>
    <w:lvl w:ilvl="3">
      <w:start w:val="1"/>
      <w:numFmt w:val="decimal"/>
      <w:isLgl/>
      <w:lvlText w:val="%1.%2.%3.%4"/>
      <w:lvlJc w:val="left"/>
      <w:pPr>
        <w:ind w:left="2496" w:hanging="1080"/>
      </w:pPr>
      <w:rPr>
        <w:rFonts w:cs="Times New Roman" w:hint="default"/>
      </w:rPr>
    </w:lvl>
    <w:lvl w:ilvl="4">
      <w:start w:val="1"/>
      <w:numFmt w:val="decimal"/>
      <w:isLgl/>
      <w:lvlText w:val="%1.%2.%3.%4.%5"/>
      <w:lvlJc w:val="left"/>
      <w:pPr>
        <w:ind w:left="2496" w:hanging="1080"/>
      </w:pPr>
      <w:rPr>
        <w:rFonts w:cs="Times New Roman" w:hint="default"/>
      </w:rPr>
    </w:lvl>
    <w:lvl w:ilvl="5">
      <w:start w:val="1"/>
      <w:numFmt w:val="decimal"/>
      <w:isLgl/>
      <w:lvlText w:val="%1.%2.%3.%4.%5.%6"/>
      <w:lvlJc w:val="left"/>
      <w:pPr>
        <w:ind w:left="2856" w:hanging="1440"/>
      </w:pPr>
      <w:rPr>
        <w:rFonts w:cs="Times New Roman" w:hint="default"/>
      </w:rPr>
    </w:lvl>
    <w:lvl w:ilvl="6">
      <w:start w:val="1"/>
      <w:numFmt w:val="decimal"/>
      <w:isLgl/>
      <w:lvlText w:val="%1.%2.%3.%4.%5.%6.%7"/>
      <w:lvlJc w:val="left"/>
      <w:pPr>
        <w:ind w:left="2856" w:hanging="1440"/>
      </w:pPr>
      <w:rPr>
        <w:rFonts w:cs="Times New Roman" w:hint="default"/>
      </w:rPr>
    </w:lvl>
    <w:lvl w:ilvl="7">
      <w:start w:val="1"/>
      <w:numFmt w:val="decimal"/>
      <w:isLgl/>
      <w:lvlText w:val="%1.%2.%3.%4.%5.%6.%7.%8"/>
      <w:lvlJc w:val="left"/>
      <w:pPr>
        <w:ind w:left="3216" w:hanging="1800"/>
      </w:pPr>
      <w:rPr>
        <w:rFonts w:cs="Times New Roman" w:hint="default"/>
      </w:rPr>
    </w:lvl>
    <w:lvl w:ilvl="8">
      <w:start w:val="1"/>
      <w:numFmt w:val="decimal"/>
      <w:isLgl/>
      <w:lvlText w:val="%1.%2.%3.%4.%5.%6.%7.%8.%9"/>
      <w:lvlJc w:val="left"/>
      <w:pPr>
        <w:ind w:left="3576" w:hanging="2160"/>
      </w:pPr>
      <w:rPr>
        <w:rFonts w:cs="Times New Roman" w:hint="default"/>
      </w:rPr>
    </w:lvl>
  </w:abstractNum>
  <w:abstractNum w:abstractNumId="9" w15:restartNumberingAfterBreak="0">
    <w:nsid w:val="21462BA9"/>
    <w:multiLevelType w:val="multilevel"/>
    <w:tmpl w:val="FFFFFFFF"/>
    <w:lvl w:ilvl="0">
      <w:start w:val="3"/>
      <w:numFmt w:val="decimal"/>
      <w:lvlText w:val="%1"/>
      <w:lvlJc w:val="left"/>
      <w:pPr>
        <w:ind w:left="360" w:hanging="360"/>
      </w:pPr>
      <w:rPr>
        <w:rFonts w:cs="Times New Roman" w:hint="default"/>
      </w:rPr>
    </w:lvl>
    <w:lvl w:ilvl="1">
      <w:start w:val="1"/>
      <w:numFmt w:val="decimal"/>
      <w:lvlText w:val="%1.%2"/>
      <w:lvlJc w:val="left"/>
      <w:pPr>
        <w:ind w:left="2136" w:hanging="360"/>
      </w:pPr>
      <w:rPr>
        <w:rFonts w:cs="Times New Roman" w:hint="default"/>
      </w:rPr>
    </w:lvl>
    <w:lvl w:ilvl="2">
      <w:start w:val="1"/>
      <w:numFmt w:val="decimal"/>
      <w:lvlText w:val="%1.%2.%3"/>
      <w:lvlJc w:val="left"/>
      <w:pPr>
        <w:ind w:left="4272" w:hanging="720"/>
      </w:pPr>
      <w:rPr>
        <w:rFonts w:cs="Times New Roman" w:hint="default"/>
      </w:rPr>
    </w:lvl>
    <w:lvl w:ilvl="3">
      <w:start w:val="1"/>
      <w:numFmt w:val="decimal"/>
      <w:lvlText w:val="%1.%2.%3.%4"/>
      <w:lvlJc w:val="left"/>
      <w:pPr>
        <w:ind w:left="6408" w:hanging="1080"/>
      </w:pPr>
      <w:rPr>
        <w:rFonts w:cs="Times New Roman" w:hint="default"/>
      </w:rPr>
    </w:lvl>
    <w:lvl w:ilvl="4">
      <w:start w:val="1"/>
      <w:numFmt w:val="decimal"/>
      <w:lvlText w:val="%1.%2.%3.%4.%5"/>
      <w:lvlJc w:val="left"/>
      <w:pPr>
        <w:ind w:left="8184" w:hanging="1080"/>
      </w:pPr>
      <w:rPr>
        <w:rFonts w:cs="Times New Roman" w:hint="default"/>
      </w:rPr>
    </w:lvl>
    <w:lvl w:ilvl="5">
      <w:start w:val="1"/>
      <w:numFmt w:val="decimal"/>
      <w:lvlText w:val="%1.%2.%3.%4.%5.%6"/>
      <w:lvlJc w:val="left"/>
      <w:pPr>
        <w:ind w:left="10320" w:hanging="1440"/>
      </w:pPr>
      <w:rPr>
        <w:rFonts w:cs="Times New Roman" w:hint="default"/>
      </w:rPr>
    </w:lvl>
    <w:lvl w:ilvl="6">
      <w:start w:val="1"/>
      <w:numFmt w:val="decimal"/>
      <w:lvlText w:val="%1.%2.%3.%4.%5.%6.%7"/>
      <w:lvlJc w:val="left"/>
      <w:pPr>
        <w:ind w:left="12096" w:hanging="1440"/>
      </w:pPr>
      <w:rPr>
        <w:rFonts w:cs="Times New Roman" w:hint="default"/>
      </w:rPr>
    </w:lvl>
    <w:lvl w:ilvl="7">
      <w:start w:val="1"/>
      <w:numFmt w:val="decimal"/>
      <w:lvlText w:val="%1.%2.%3.%4.%5.%6.%7.%8"/>
      <w:lvlJc w:val="left"/>
      <w:pPr>
        <w:ind w:left="14232" w:hanging="1800"/>
      </w:pPr>
      <w:rPr>
        <w:rFonts w:cs="Times New Roman" w:hint="default"/>
      </w:rPr>
    </w:lvl>
    <w:lvl w:ilvl="8">
      <w:start w:val="1"/>
      <w:numFmt w:val="decimal"/>
      <w:lvlText w:val="%1.%2.%3.%4.%5.%6.%7.%8.%9"/>
      <w:lvlJc w:val="left"/>
      <w:pPr>
        <w:ind w:left="16368" w:hanging="2160"/>
      </w:pPr>
      <w:rPr>
        <w:rFonts w:cs="Times New Roman" w:hint="default"/>
      </w:rPr>
    </w:lvl>
  </w:abstractNum>
  <w:abstractNum w:abstractNumId="10" w15:restartNumberingAfterBreak="0">
    <w:nsid w:val="2F1E4DFE"/>
    <w:multiLevelType w:val="hybridMultilevel"/>
    <w:tmpl w:val="90EAE71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9105F83"/>
    <w:multiLevelType w:val="multilevel"/>
    <w:tmpl w:val="A49C6888"/>
    <w:lvl w:ilvl="0">
      <w:start w:val="1"/>
      <w:numFmt w:val="decimal"/>
      <w:lvlText w:val="%1."/>
      <w:lvlJc w:val="left"/>
      <w:pPr>
        <w:ind w:left="1069" w:hanging="360"/>
      </w:pPr>
      <w:rPr>
        <w:rFonts w:hint="default"/>
      </w:rPr>
    </w:lvl>
    <w:lvl w:ilvl="1">
      <w:start w:val="6"/>
      <w:numFmt w:val="decimal"/>
      <w:isLgl/>
      <w:lvlText w:val="%1.%2"/>
      <w:lvlJc w:val="left"/>
      <w:pPr>
        <w:ind w:left="1145" w:hanging="436"/>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2" w15:restartNumberingAfterBreak="0">
    <w:nsid w:val="3B3D47AC"/>
    <w:multiLevelType w:val="multilevel"/>
    <w:tmpl w:val="FFFFFFFF"/>
    <w:lvl w:ilvl="0">
      <w:start w:val="4"/>
      <w:numFmt w:val="decimal"/>
      <w:lvlText w:val="%1"/>
      <w:lvlJc w:val="left"/>
      <w:pPr>
        <w:ind w:left="360" w:hanging="360"/>
      </w:pPr>
      <w:rPr>
        <w:rFonts w:cs="Times New Roman" w:hint="default"/>
      </w:rPr>
    </w:lvl>
    <w:lvl w:ilvl="1">
      <w:start w:val="3"/>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3" w15:restartNumberingAfterBreak="0">
    <w:nsid w:val="3D360388"/>
    <w:multiLevelType w:val="multilevel"/>
    <w:tmpl w:val="FFFFFFFF"/>
    <w:lvl w:ilvl="0">
      <w:start w:val="1"/>
      <w:numFmt w:val="decimal"/>
      <w:lvlText w:val="%1"/>
      <w:lvlJc w:val="left"/>
      <w:pPr>
        <w:ind w:left="400" w:hanging="400"/>
      </w:pPr>
      <w:rPr>
        <w:rFonts w:asciiTheme="minorHAnsi" w:hAnsiTheme="minorHAnsi" w:hint="default"/>
        <w:b w:val="0"/>
        <w:i w:val="0"/>
        <w:sz w:val="22"/>
      </w:rPr>
    </w:lvl>
    <w:lvl w:ilvl="1">
      <w:start w:val="1"/>
      <w:numFmt w:val="decimal"/>
      <w:lvlText w:val="%1.%2"/>
      <w:lvlJc w:val="left"/>
      <w:pPr>
        <w:ind w:left="400" w:hanging="400"/>
      </w:pPr>
      <w:rPr>
        <w:rFonts w:asciiTheme="minorHAnsi" w:hAnsiTheme="minorHAnsi" w:hint="default"/>
        <w:b w:val="0"/>
        <w:i w:val="0"/>
        <w:sz w:val="22"/>
      </w:rPr>
    </w:lvl>
    <w:lvl w:ilvl="2">
      <w:start w:val="1"/>
      <w:numFmt w:val="decimal"/>
      <w:lvlText w:val="%1.%2.%3"/>
      <w:lvlJc w:val="left"/>
      <w:pPr>
        <w:ind w:left="720" w:hanging="720"/>
      </w:pPr>
      <w:rPr>
        <w:rFonts w:asciiTheme="minorHAnsi" w:hAnsiTheme="minorHAnsi" w:hint="default"/>
        <w:b w:val="0"/>
        <w:i w:val="0"/>
        <w:sz w:val="22"/>
      </w:rPr>
    </w:lvl>
    <w:lvl w:ilvl="3">
      <w:start w:val="1"/>
      <w:numFmt w:val="decimal"/>
      <w:lvlText w:val="%1.%2.%3.%4"/>
      <w:lvlJc w:val="left"/>
      <w:pPr>
        <w:ind w:left="1080" w:hanging="1080"/>
      </w:pPr>
      <w:rPr>
        <w:rFonts w:asciiTheme="minorHAnsi" w:hAnsiTheme="minorHAnsi" w:hint="default"/>
        <w:b w:val="0"/>
        <w:i w:val="0"/>
        <w:sz w:val="22"/>
      </w:rPr>
    </w:lvl>
    <w:lvl w:ilvl="4">
      <w:start w:val="1"/>
      <w:numFmt w:val="decimal"/>
      <w:lvlText w:val="%1.%2.%3.%4.%5"/>
      <w:lvlJc w:val="left"/>
      <w:pPr>
        <w:ind w:left="1080" w:hanging="1080"/>
      </w:pPr>
      <w:rPr>
        <w:rFonts w:asciiTheme="minorHAnsi" w:hAnsiTheme="minorHAnsi" w:hint="default"/>
        <w:b w:val="0"/>
        <w:i w:val="0"/>
        <w:sz w:val="22"/>
      </w:rPr>
    </w:lvl>
    <w:lvl w:ilvl="5">
      <w:start w:val="1"/>
      <w:numFmt w:val="decimal"/>
      <w:lvlText w:val="%1.%2.%3.%4.%5.%6"/>
      <w:lvlJc w:val="left"/>
      <w:pPr>
        <w:ind w:left="1440" w:hanging="1440"/>
      </w:pPr>
      <w:rPr>
        <w:rFonts w:asciiTheme="minorHAnsi" w:hAnsiTheme="minorHAnsi" w:hint="default"/>
        <w:b w:val="0"/>
        <w:i w:val="0"/>
        <w:sz w:val="22"/>
      </w:rPr>
    </w:lvl>
    <w:lvl w:ilvl="6">
      <w:start w:val="1"/>
      <w:numFmt w:val="decimal"/>
      <w:lvlText w:val="%1.%2.%3.%4.%5.%6.%7"/>
      <w:lvlJc w:val="left"/>
      <w:pPr>
        <w:ind w:left="1440" w:hanging="1440"/>
      </w:pPr>
      <w:rPr>
        <w:rFonts w:asciiTheme="minorHAnsi" w:hAnsiTheme="minorHAnsi" w:hint="default"/>
        <w:b w:val="0"/>
        <w:i w:val="0"/>
        <w:sz w:val="22"/>
      </w:rPr>
    </w:lvl>
    <w:lvl w:ilvl="7">
      <w:start w:val="1"/>
      <w:numFmt w:val="decimal"/>
      <w:lvlText w:val="%1.%2.%3.%4.%5.%6.%7.%8"/>
      <w:lvlJc w:val="left"/>
      <w:pPr>
        <w:ind w:left="1800" w:hanging="1800"/>
      </w:pPr>
      <w:rPr>
        <w:rFonts w:asciiTheme="minorHAnsi" w:hAnsiTheme="minorHAnsi" w:hint="default"/>
        <w:b w:val="0"/>
        <w:i w:val="0"/>
        <w:sz w:val="22"/>
      </w:rPr>
    </w:lvl>
    <w:lvl w:ilvl="8">
      <w:start w:val="1"/>
      <w:numFmt w:val="decimal"/>
      <w:lvlText w:val="%1.%2.%3.%4.%5.%6.%7.%8.%9"/>
      <w:lvlJc w:val="left"/>
      <w:pPr>
        <w:ind w:left="2160" w:hanging="2160"/>
      </w:pPr>
      <w:rPr>
        <w:rFonts w:asciiTheme="minorHAnsi" w:hAnsiTheme="minorHAnsi" w:hint="default"/>
        <w:b w:val="0"/>
        <w:i w:val="0"/>
        <w:sz w:val="22"/>
      </w:rPr>
    </w:lvl>
  </w:abstractNum>
  <w:abstractNum w:abstractNumId="14" w15:restartNumberingAfterBreak="0">
    <w:nsid w:val="3D8E38C7"/>
    <w:multiLevelType w:val="multilevel"/>
    <w:tmpl w:val="FFFFFFFF"/>
    <w:lvl w:ilvl="0">
      <w:start w:val="4"/>
      <w:numFmt w:val="decimal"/>
      <w:lvlText w:val="%1"/>
      <w:lvlJc w:val="left"/>
      <w:pPr>
        <w:ind w:left="360" w:hanging="360"/>
      </w:pPr>
      <w:rPr>
        <w:rFonts w:cs="Times New Roman" w:hint="default"/>
      </w:rPr>
    </w:lvl>
    <w:lvl w:ilvl="1">
      <w:start w:val="3"/>
      <w:numFmt w:val="decimal"/>
      <w:lvlText w:val="%1.%2"/>
      <w:lvlJc w:val="left"/>
      <w:pPr>
        <w:ind w:left="2136" w:hanging="360"/>
      </w:pPr>
      <w:rPr>
        <w:rFonts w:cs="Times New Roman" w:hint="default"/>
      </w:rPr>
    </w:lvl>
    <w:lvl w:ilvl="2">
      <w:start w:val="1"/>
      <w:numFmt w:val="decimal"/>
      <w:lvlText w:val="%1.%2.%3"/>
      <w:lvlJc w:val="left"/>
      <w:pPr>
        <w:ind w:left="4272" w:hanging="720"/>
      </w:pPr>
      <w:rPr>
        <w:rFonts w:cs="Times New Roman" w:hint="default"/>
      </w:rPr>
    </w:lvl>
    <w:lvl w:ilvl="3">
      <w:start w:val="1"/>
      <w:numFmt w:val="decimal"/>
      <w:lvlText w:val="%1.%2.%3.%4"/>
      <w:lvlJc w:val="left"/>
      <w:pPr>
        <w:ind w:left="6408" w:hanging="1080"/>
      </w:pPr>
      <w:rPr>
        <w:rFonts w:cs="Times New Roman" w:hint="default"/>
      </w:rPr>
    </w:lvl>
    <w:lvl w:ilvl="4">
      <w:start w:val="1"/>
      <w:numFmt w:val="decimal"/>
      <w:lvlText w:val="%1.%2.%3.%4.%5"/>
      <w:lvlJc w:val="left"/>
      <w:pPr>
        <w:ind w:left="8184" w:hanging="1080"/>
      </w:pPr>
      <w:rPr>
        <w:rFonts w:cs="Times New Roman" w:hint="default"/>
      </w:rPr>
    </w:lvl>
    <w:lvl w:ilvl="5">
      <w:start w:val="1"/>
      <w:numFmt w:val="decimal"/>
      <w:lvlText w:val="%1.%2.%3.%4.%5.%6"/>
      <w:lvlJc w:val="left"/>
      <w:pPr>
        <w:ind w:left="10320" w:hanging="1440"/>
      </w:pPr>
      <w:rPr>
        <w:rFonts w:cs="Times New Roman" w:hint="default"/>
      </w:rPr>
    </w:lvl>
    <w:lvl w:ilvl="6">
      <w:start w:val="1"/>
      <w:numFmt w:val="decimal"/>
      <w:lvlText w:val="%1.%2.%3.%4.%5.%6.%7"/>
      <w:lvlJc w:val="left"/>
      <w:pPr>
        <w:ind w:left="12096" w:hanging="1440"/>
      </w:pPr>
      <w:rPr>
        <w:rFonts w:cs="Times New Roman" w:hint="default"/>
      </w:rPr>
    </w:lvl>
    <w:lvl w:ilvl="7">
      <w:start w:val="1"/>
      <w:numFmt w:val="decimal"/>
      <w:lvlText w:val="%1.%2.%3.%4.%5.%6.%7.%8"/>
      <w:lvlJc w:val="left"/>
      <w:pPr>
        <w:ind w:left="14232" w:hanging="1800"/>
      </w:pPr>
      <w:rPr>
        <w:rFonts w:cs="Times New Roman" w:hint="default"/>
      </w:rPr>
    </w:lvl>
    <w:lvl w:ilvl="8">
      <w:start w:val="1"/>
      <w:numFmt w:val="decimal"/>
      <w:lvlText w:val="%1.%2.%3.%4.%5.%6.%7.%8.%9"/>
      <w:lvlJc w:val="left"/>
      <w:pPr>
        <w:ind w:left="16368" w:hanging="2160"/>
      </w:pPr>
      <w:rPr>
        <w:rFonts w:cs="Times New Roman" w:hint="default"/>
      </w:rPr>
    </w:lvl>
  </w:abstractNum>
  <w:abstractNum w:abstractNumId="15" w15:restartNumberingAfterBreak="0">
    <w:nsid w:val="462D5D03"/>
    <w:multiLevelType w:val="hybridMultilevel"/>
    <w:tmpl w:val="F126C270"/>
    <w:lvl w:ilvl="0" w:tplc="F5A8E774">
      <w:start w:val="6"/>
      <w:numFmt w:val="decimal"/>
      <w:lvlText w:val="%1."/>
      <w:lvlJc w:val="left"/>
      <w:pPr>
        <w:ind w:left="1636" w:hanging="360"/>
      </w:pPr>
      <w:rPr>
        <w:rFonts w:hint="default"/>
        <w:sz w:val="28"/>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6" w15:restartNumberingAfterBreak="0">
    <w:nsid w:val="47681E1B"/>
    <w:multiLevelType w:val="multilevel"/>
    <w:tmpl w:val="FFFFFFFF"/>
    <w:lvl w:ilvl="0">
      <w:start w:val="1"/>
      <w:numFmt w:val="decimal"/>
      <w:lvlText w:val="%1"/>
      <w:lvlJc w:val="left"/>
      <w:pPr>
        <w:ind w:left="360" w:hanging="360"/>
      </w:pPr>
      <w:rPr>
        <w:rFonts w:cs="Times New Roman" w:hint="default"/>
      </w:rPr>
    </w:lvl>
    <w:lvl w:ilvl="1">
      <w:start w:val="1"/>
      <w:numFmt w:val="decimal"/>
      <w:lvlText w:val="%1.%2"/>
      <w:lvlJc w:val="left"/>
      <w:pPr>
        <w:ind w:left="1776" w:hanging="360"/>
      </w:pPr>
      <w:rPr>
        <w:rFonts w:cs="Times New Roman" w:hint="default"/>
      </w:rPr>
    </w:lvl>
    <w:lvl w:ilvl="2">
      <w:start w:val="1"/>
      <w:numFmt w:val="decimal"/>
      <w:lvlText w:val="%1.%2.%3"/>
      <w:lvlJc w:val="left"/>
      <w:pPr>
        <w:ind w:left="3552" w:hanging="720"/>
      </w:pPr>
      <w:rPr>
        <w:rFonts w:cs="Times New Roman" w:hint="default"/>
      </w:rPr>
    </w:lvl>
    <w:lvl w:ilvl="3">
      <w:start w:val="1"/>
      <w:numFmt w:val="decimal"/>
      <w:lvlText w:val="%1.%2.%3.%4"/>
      <w:lvlJc w:val="left"/>
      <w:pPr>
        <w:ind w:left="5328" w:hanging="1080"/>
      </w:pPr>
      <w:rPr>
        <w:rFonts w:cs="Times New Roman" w:hint="default"/>
      </w:rPr>
    </w:lvl>
    <w:lvl w:ilvl="4">
      <w:start w:val="1"/>
      <w:numFmt w:val="decimal"/>
      <w:lvlText w:val="%1.%2.%3.%4.%5"/>
      <w:lvlJc w:val="left"/>
      <w:pPr>
        <w:ind w:left="6744" w:hanging="1080"/>
      </w:pPr>
      <w:rPr>
        <w:rFonts w:cs="Times New Roman" w:hint="default"/>
      </w:rPr>
    </w:lvl>
    <w:lvl w:ilvl="5">
      <w:start w:val="1"/>
      <w:numFmt w:val="decimal"/>
      <w:lvlText w:val="%1.%2.%3.%4.%5.%6"/>
      <w:lvlJc w:val="left"/>
      <w:pPr>
        <w:ind w:left="8520" w:hanging="1440"/>
      </w:pPr>
      <w:rPr>
        <w:rFonts w:cs="Times New Roman" w:hint="default"/>
      </w:rPr>
    </w:lvl>
    <w:lvl w:ilvl="6">
      <w:start w:val="1"/>
      <w:numFmt w:val="decimal"/>
      <w:lvlText w:val="%1.%2.%3.%4.%5.%6.%7"/>
      <w:lvlJc w:val="left"/>
      <w:pPr>
        <w:ind w:left="9936" w:hanging="1440"/>
      </w:pPr>
      <w:rPr>
        <w:rFonts w:cs="Times New Roman" w:hint="default"/>
      </w:rPr>
    </w:lvl>
    <w:lvl w:ilvl="7">
      <w:start w:val="1"/>
      <w:numFmt w:val="decimal"/>
      <w:lvlText w:val="%1.%2.%3.%4.%5.%6.%7.%8"/>
      <w:lvlJc w:val="left"/>
      <w:pPr>
        <w:ind w:left="11712" w:hanging="1800"/>
      </w:pPr>
      <w:rPr>
        <w:rFonts w:cs="Times New Roman" w:hint="default"/>
      </w:rPr>
    </w:lvl>
    <w:lvl w:ilvl="8">
      <w:start w:val="1"/>
      <w:numFmt w:val="decimal"/>
      <w:lvlText w:val="%1.%2.%3.%4.%5.%6.%7.%8.%9"/>
      <w:lvlJc w:val="left"/>
      <w:pPr>
        <w:ind w:left="13488" w:hanging="2160"/>
      </w:pPr>
      <w:rPr>
        <w:rFonts w:cs="Times New Roman" w:hint="default"/>
      </w:rPr>
    </w:lvl>
  </w:abstractNum>
  <w:abstractNum w:abstractNumId="17" w15:restartNumberingAfterBreak="0">
    <w:nsid w:val="4DF43D88"/>
    <w:multiLevelType w:val="hybridMultilevel"/>
    <w:tmpl w:val="AD66D81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0C613CA"/>
    <w:multiLevelType w:val="hybridMultilevel"/>
    <w:tmpl w:val="DDD85BBA"/>
    <w:lvl w:ilvl="0" w:tplc="FFFFFFFF">
      <w:start w:val="15"/>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15:restartNumberingAfterBreak="0">
    <w:nsid w:val="51043E1A"/>
    <w:multiLevelType w:val="multilevel"/>
    <w:tmpl w:val="FFFFFFFF"/>
    <w:lvl w:ilvl="0">
      <w:start w:val="1"/>
      <w:numFmt w:val="decimal"/>
      <w:lvlText w:val="%1."/>
      <w:lvlJc w:val="left"/>
      <w:pPr>
        <w:ind w:left="720" w:hanging="360"/>
      </w:pPr>
      <w:rPr>
        <w:rFonts w:cs="Times New Roman" w:hint="default"/>
      </w:rPr>
    </w:lvl>
    <w:lvl w:ilvl="1">
      <w:start w:val="1"/>
      <w:numFmt w:val="decimal"/>
      <w:isLgl/>
      <w:lvlText w:val="%1.%2"/>
      <w:lvlJc w:val="left"/>
      <w:pPr>
        <w:ind w:left="2136" w:hanging="360"/>
      </w:pPr>
      <w:rPr>
        <w:rFonts w:cs="Times New Roman" w:hint="default"/>
      </w:rPr>
    </w:lvl>
    <w:lvl w:ilvl="2">
      <w:start w:val="1"/>
      <w:numFmt w:val="decimal"/>
      <w:isLgl/>
      <w:lvlText w:val="%1.%2.%3"/>
      <w:lvlJc w:val="left"/>
      <w:pPr>
        <w:ind w:left="3912" w:hanging="720"/>
      </w:pPr>
      <w:rPr>
        <w:rFonts w:cs="Times New Roman" w:hint="default"/>
      </w:rPr>
    </w:lvl>
    <w:lvl w:ilvl="3">
      <w:start w:val="1"/>
      <w:numFmt w:val="decimal"/>
      <w:isLgl/>
      <w:lvlText w:val="%1.%2.%3.%4"/>
      <w:lvlJc w:val="left"/>
      <w:pPr>
        <w:ind w:left="5688" w:hanging="1080"/>
      </w:pPr>
      <w:rPr>
        <w:rFonts w:cs="Times New Roman" w:hint="default"/>
      </w:rPr>
    </w:lvl>
    <w:lvl w:ilvl="4">
      <w:start w:val="1"/>
      <w:numFmt w:val="decimal"/>
      <w:isLgl/>
      <w:lvlText w:val="%1.%2.%3.%4.%5"/>
      <w:lvlJc w:val="left"/>
      <w:pPr>
        <w:ind w:left="7104" w:hanging="1080"/>
      </w:pPr>
      <w:rPr>
        <w:rFonts w:cs="Times New Roman" w:hint="default"/>
      </w:rPr>
    </w:lvl>
    <w:lvl w:ilvl="5">
      <w:start w:val="1"/>
      <w:numFmt w:val="decimal"/>
      <w:isLgl/>
      <w:lvlText w:val="%1.%2.%3.%4.%5.%6"/>
      <w:lvlJc w:val="left"/>
      <w:pPr>
        <w:ind w:left="8880" w:hanging="1440"/>
      </w:pPr>
      <w:rPr>
        <w:rFonts w:cs="Times New Roman" w:hint="default"/>
      </w:rPr>
    </w:lvl>
    <w:lvl w:ilvl="6">
      <w:start w:val="1"/>
      <w:numFmt w:val="decimal"/>
      <w:isLgl/>
      <w:lvlText w:val="%1.%2.%3.%4.%5.%6.%7"/>
      <w:lvlJc w:val="left"/>
      <w:pPr>
        <w:ind w:left="10296" w:hanging="1440"/>
      </w:pPr>
      <w:rPr>
        <w:rFonts w:cs="Times New Roman" w:hint="default"/>
      </w:rPr>
    </w:lvl>
    <w:lvl w:ilvl="7">
      <w:start w:val="1"/>
      <w:numFmt w:val="decimal"/>
      <w:isLgl/>
      <w:lvlText w:val="%1.%2.%3.%4.%5.%6.%7.%8"/>
      <w:lvlJc w:val="left"/>
      <w:pPr>
        <w:ind w:left="12072" w:hanging="1800"/>
      </w:pPr>
      <w:rPr>
        <w:rFonts w:cs="Times New Roman" w:hint="default"/>
      </w:rPr>
    </w:lvl>
    <w:lvl w:ilvl="8">
      <w:start w:val="1"/>
      <w:numFmt w:val="decimal"/>
      <w:isLgl/>
      <w:lvlText w:val="%1.%2.%3.%4.%5.%6.%7.%8.%9"/>
      <w:lvlJc w:val="left"/>
      <w:pPr>
        <w:ind w:left="13848" w:hanging="2160"/>
      </w:pPr>
      <w:rPr>
        <w:rFonts w:cs="Times New Roman" w:hint="default"/>
      </w:rPr>
    </w:lvl>
  </w:abstractNum>
  <w:abstractNum w:abstractNumId="20" w15:restartNumberingAfterBreak="0">
    <w:nsid w:val="54C84767"/>
    <w:multiLevelType w:val="multilevel"/>
    <w:tmpl w:val="FFFFFFFF"/>
    <w:lvl w:ilvl="0">
      <w:start w:val="1"/>
      <w:numFmt w:val="decimal"/>
      <w:lvlText w:val="%1"/>
      <w:lvlJc w:val="left"/>
      <w:pPr>
        <w:ind w:left="360" w:hanging="360"/>
      </w:pPr>
      <w:rPr>
        <w:rFonts w:cs="Times New Roman" w:hint="default"/>
      </w:rPr>
    </w:lvl>
    <w:lvl w:ilvl="1">
      <w:start w:val="3"/>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1" w15:restartNumberingAfterBreak="0">
    <w:nsid w:val="5828423E"/>
    <w:multiLevelType w:val="hybridMultilevel"/>
    <w:tmpl w:val="4AAC4140"/>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951455B"/>
    <w:multiLevelType w:val="hybridMultilevel"/>
    <w:tmpl w:val="B45CE11C"/>
    <w:lvl w:ilvl="0" w:tplc="FFFFFFFF">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5DBF2AFB"/>
    <w:multiLevelType w:val="hybridMultilevel"/>
    <w:tmpl w:val="E5CC623E"/>
    <w:lvl w:ilvl="0" w:tplc="FFFFFFF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60AB4056"/>
    <w:multiLevelType w:val="hybridMultilevel"/>
    <w:tmpl w:val="FFFFFFFF"/>
    <w:lvl w:ilvl="0" w:tplc="FFFFFFFF">
      <w:start w:val="1"/>
      <w:numFmt w:val="decimal"/>
      <w:lvlText w:val="%1."/>
      <w:lvlJc w:val="left"/>
      <w:pPr>
        <w:ind w:left="1776" w:hanging="360"/>
      </w:pPr>
      <w:rPr>
        <w:rFonts w:cs="Times New Roman" w:hint="default"/>
      </w:rPr>
    </w:lvl>
    <w:lvl w:ilvl="1" w:tplc="04190019" w:tentative="1">
      <w:start w:val="1"/>
      <w:numFmt w:val="lowerLetter"/>
      <w:lvlText w:val="%2."/>
      <w:lvlJc w:val="left"/>
      <w:pPr>
        <w:ind w:left="2496" w:hanging="360"/>
      </w:pPr>
      <w:rPr>
        <w:rFonts w:cs="Times New Roman"/>
      </w:rPr>
    </w:lvl>
    <w:lvl w:ilvl="2" w:tplc="0419001B" w:tentative="1">
      <w:start w:val="1"/>
      <w:numFmt w:val="lowerRoman"/>
      <w:lvlText w:val="%3."/>
      <w:lvlJc w:val="right"/>
      <w:pPr>
        <w:ind w:left="3216" w:hanging="180"/>
      </w:pPr>
      <w:rPr>
        <w:rFonts w:cs="Times New Roman"/>
      </w:rPr>
    </w:lvl>
    <w:lvl w:ilvl="3" w:tplc="0419000F" w:tentative="1">
      <w:start w:val="1"/>
      <w:numFmt w:val="decimal"/>
      <w:lvlText w:val="%4."/>
      <w:lvlJc w:val="left"/>
      <w:pPr>
        <w:ind w:left="3936" w:hanging="360"/>
      </w:pPr>
      <w:rPr>
        <w:rFonts w:cs="Times New Roman"/>
      </w:rPr>
    </w:lvl>
    <w:lvl w:ilvl="4" w:tplc="04190019" w:tentative="1">
      <w:start w:val="1"/>
      <w:numFmt w:val="lowerLetter"/>
      <w:lvlText w:val="%5."/>
      <w:lvlJc w:val="left"/>
      <w:pPr>
        <w:ind w:left="4656" w:hanging="360"/>
      </w:pPr>
      <w:rPr>
        <w:rFonts w:cs="Times New Roman"/>
      </w:rPr>
    </w:lvl>
    <w:lvl w:ilvl="5" w:tplc="0419001B" w:tentative="1">
      <w:start w:val="1"/>
      <w:numFmt w:val="lowerRoman"/>
      <w:lvlText w:val="%6."/>
      <w:lvlJc w:val="right"/>
      <w:pPr>
        <w:ind w:left="5376" w:hanging="180"/>
      </w:pPr>
      <w:rPr>
        <w:rFonts w:cs="Times New Roman"/>
      </w:rPr>
    </w:lvl>
    <w:lvl w:ilvl="6" w:tplc="0419000F" w:tentative="1">
      <w:start w:val="1"/>
      <w:numFmt w:val="decimal"/>
      <w:lvlText w:val="%7."/>
      <w:lvlJc w:val="left"/>
      <w:pPr>
        <w:ind w:left="6096" w:hanging="360"/>
      </w:pPr>
      <w:rPr>
        <w:rFonts w:cs="Times New Roman"/>
      </w:rPr>
    </w:lvl>
    <w:lvl w:ilvl="7" w:tplc="04190019" w:tentative="1">
      <w:start w:val="1"/>
      <w:numFmt w:val="lowerLetter"/>
      <w:lvlText w:val="%8."/>
      <w:lvlJc w:val="left"/>
      <w:pPr>
        <w:ind w:left="6816" w:hanging="360"/>
      </w:pPr>
      <w:rPr>
        <w:rFonts w:cs="Times New Roman"/>
      </w:rPr>
    </w:lvl>
    <w:lvl w:ilvl="8" w:tplc="0419001B" w:tentative="1">
      <w:start w:val="1"/>
      <w:numFmt w:val="lowerRoman"/>
      <w:lvlText w:val="%9."/>
      <w:lvlJc w:val="right"/>
      <w:pPr>
        <w:ind w:left="7536" w:hanging="180"/>
      </w:pPr>
      <w:rPr>
        <w:rFonts w:cs="Times New Roman"/>
      </w:rPr>
    </w:lvl>
  </w:abstractNum>
  <w:abstractNum w:abstractNumId="25" w15:restartNumberingAfterBreak="0">
    <w:nsid w:val="62A51A9D"/>
    <w:multiLevelType w:val="hybridMultilevel"/>
    <w:tmpl w:val="978C61A6"/>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56A63C0"/>
    <w:multiLevelType w:val="hybridMultilevel"/>
    <w:tmpl w:val="FA6A3B4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BB53EA7"/>
    <w:multiLevelType w:val="multilevel"/>
    <w:tmpl w:val="FFFFFFFF"/>
    <w:lvl w:ilvl="0">
      <w:start w:val="1"/>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8" w15:restartNumberingAfterBreak="0">
    <w:nsid w:val="71E53B2C"/>
    <w:multiLevelType w:val="multilevel"/>
    <w:tmpl w:val="FFFFFFFF"/>
    <w:lvl w:ilvl="0">
      <w:start w:val="1"/>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9" w15:restartNumberingAfterBreak="0">
    <w:nsid w:val="728116E5"/>
    <w:multiLevelType w:val="multilevel"/>
    <w:tmpl w:val="FFFFFFFF"/>
    <w:lvl w:ilvl="0">
      <w:start w:val="3"/>
      <w:numFmt w:val="decimal"/>
      <w:lvlText w:val="%1"/>
      <w:lvlJc w:val="left"/>
      <w:pPr>
        <w:ind w:left="375" w:hanging="375"/>
      </w:pPr>
      <w:rPr>
        <w:rFonts w:cs="Times New Roman" w:hint="default"/>
      </w:rPr>
    </w:lvl>
    <w:lvl w:ilvl="1">
      <w:start w:val="1"/>
      <w:numFmt w:val="decimal"/>
      <w:lvlText w:val="%1.%2"/>
      <w:lvlJc w:val="left"/>
      <w:pPr>
        <w:ind w:left="1095" w:hanging="375"/>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30" w15:restartNumberingAfterBreak="0">
    <w:nsid w:val="75285D57"/>
    <w:multiLevelType w:val="hybridMultilevel"/>
    <w:tmpl w:val="3F6A335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7D757A8"/>
    <w:multiLevelType w:val="multilevel"/>
    <w:tmpl w:val="77D757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7EF374E9"/>
    <w:multiLevelType w:val="multilevel"/>
    <w:tmpl w:val="A844E09E"/>
    <w:lvl w:ilvl="0">
      <w:start w:val="1"/>
      <w:numFmt w:val="decimal"/>
      <w:lvlText w:val="%1"/>
      <w:lvlJc w:val="left"/>
      <w:pPr>
        <w:ind w:left="360" w:hanging="360"/>
      </w:pPr>
      <w:rPr>
        <w:rFonts w:hint="default"/>
        <w:i w:val="0"/>
      </w:rPr>
    </w:lvl>
    <w:lvl w:ilvl="1">
      <w:start w:val="1"/>
      <w:numFmt w:val="decimal"/>
      <w:lvlText w:val="%1.%2"/>
      <w:lvlJc w:val="left"/>
      <w:pPr>
        <w:ind w:left="1069" w:hanging="360"/>
      </w:pPr>
      <w:rPr>
        <w:rFonts w:hint="default"/>
        <w:i w:val="0"/>
      </w:rPr>
    </w:lvl>
    <w:lvl w:ilvl="2">
      <w:start w:val="1"/>
      <w:numFmt w:val="decimal"/>
      <w:lvlText w:val="%1.%2.%3"/>
      <w:lvlJc w:val="left"/>
      <w:pPr>
        <w:ind w:left="2138" w:hanging="720"/>
      </w:pPr>
      <w:rPr>
        <w:rFonts w:hint="default"/>
        <w:i w:val="0"/>
      </w:rPr>
    </w:lvl>
    <w:lvl w:ilvl="3">
      <w:start w:val="1"/>
      <w:numFmt w:val="decimal"/>
      <w:lvlText w:val="%1.%2.%3.%4"/>
      <w:lvlJc w:val="left"/>
      <w:pPr>
        <w:ind w:left="3207" w:hanging="1080"/>
      </w:pPr>
      <w:rPr>
        <w:rFonts w:hint="default"/>
        <w:i w:val="0"/>
      </w:rPr>
    </w:lvl>
    <w:lvl w:ilvl="4">
      <w:start w:val="1"/>
      <w:numFmt w:val="decimal"/>
      <w:lvlText w:val="%1.%2.%3.%4.%5"/>
      <w:lvlJc w:val="left"/>
      <w:pPr>
        <w:ind w:left="3916" w:hanging="1080"/>
      </w:pPr>
      <w:rPr>
        <w:rFonts w:hint="default"/>
        <w:i w:val="0"/>
      </w:rPr>
    </w:lvl>
    <w:lvl w:ilvl="5">
      <w:start w:val="1"/>
      <w:numFmt w:val="decimal"/>
      <w:lvlText w:val="%1.%2.%3.%4.%5.%6"/>
      <w:lvlJc w:val="left"/>
      <w:pPr>
        <w:ind w:left="4985" w:hanging="1440"/>
      </w:pPr>
      <w:rPr>
        <w:rFonts w:hint="default"/>
        <w:i w:val="0"/>
      </w:rPr>
    </w:lvl>
    <w:lvl w:ilvl="6">
      <w:start w:val="1"/>
      <w:numFmt w:val="decimal"/>
      <w:lvlText w:val="%1.%2.%3.%4.%5.%6.%7"/>
      <w:lvlJc w:val="left"/>
      <w:pPr>
        <w:ind w:left="5694" w:hanging="1440"/>
      </w:pPr>
      <w:rPr>
        <w:rFonts w:hint="default"/>
        <w:i w:val="0"/>
      </w:rPr>
    </w:lvl>
    <w:lvl w:ilvl="7">
      <w:start w:val="1"/>
      <w:numFmt w:val="decimal"/>
      <w:lvlText w:val="%1.%2.%3.%4.%5.%6.%7.%8"/>
      <w:lvlJc w:val="left"/>
      <w:pPr>
        <w:ind w:left="6763" w:hanging="1800"/>
      </w:pPr>
      <w:rPr>
        <w:rFonts w:hint="default"/>
        <w:i w:val="0"/>
      </w:rPr>
    </w:lvl>
    <w:lvl w:ilvl="8">
      <w:start w:val="1"/>
      <w:numFmt w:val="decimal"/>
      <w:lvlText w:val="%1.%2.%3.%4.%5.%6.%7.%8.%9"/>
      <w:lvlJc w:val="left"/>
      <w:pPr>
        <w:ind w:left="7832" w:hanging="2160"/>
      </w:pPr>
      <w:rPr>
        <w:rFonts w:hint="default"/>
        <w:i w:val="0"/>
      </w:rPr>
    </w:lvl>
  </w:abstractNum>
  <w:abstractNum w:abstractNumId="33" w15:restartNumberingAfterBreak="0">
    <w:nsid w:val="7F372ABA"/>
    <w:multiLevelType w:val="multilevel"/>
    <w:tmpl w:val="FFFFFFFF"/>
    <w:lvl w:ilvl="0">
      <w:start w:val="3"/>
      <w:numFmt w:val="decimal"/>
      <w:lvlText w:val="%1"/>
      <w:lvlJc w:val="left"/>
      <w:pPr>
        <w:ind w:left="375" w:hanging="375"/>
      </w:pPr>
      <w:rPr>
        <w:rFonts w:cs="Times New Roman" w:hint="default"/>
      </w:rPr>
    </w:lvl>
    <w:lvl w:ilvl="1">
      <w:start w:val="1"/>
      <w:numFmt w:val="decimal"/>
      <w:lvlText w:val="%1.%2"/>
      <w:lvlJc w:val="left"/>
      <w:pPr>
        <w:ind w:left="1084" w:hanging="375"/>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34" w15:restartNumberingAfterBreak="0">
    <w:nsid w:val="7F8A1F14"/>
    <w:multiLevelType w:val="hybridMultilevel"/>
    <w:tmpl w:val="F6CCB7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16cid:durableId="408159489">
    <w:abstractNumId w:val="33"/>
  </w:num>
  <w:num w:numId="2" w16cid:durableId="1703552245">
    <w:abstractNumId w:val="29"/>
  </w:num>
  <w:num w:numId="3" w16cid:durableId="1595822069">
    <w:abstractNumId w:val="3"/>
  </w:num>
  <w:num w:numId="4" w16cid:durableId="1525365812">
    <w:abstractNumId w:val="6"/>
  </w:num>
  <w:num w:numId="5" w16cid:durableId="903223208">
    <w:abstractNumId w:val="2"/>
  </w:num>
  <w:num w:numId="6" w16cid:durableId="853614952">
    <w:abstractNumId w:val="8"/>
  </w:num>
  <w:num w:numId="7" w16cid:durableId="620068046">
    <w:abstractNumId w:val="24"/>
  </w:num>
  <w:num w:numId="8" w16cid:durableId="650602054">
    <w:abstractNumId w:val="27"/>
  </w:num>
  <w:num w:numId="9" w16cid:durableId="1488978416">
    <w:abstractNumId w:val="20"/>
  </w:num>
  <w:num w:numId="10" w16cid:durableId="600799184">
    <w:abstractNumId w:val="28"/>
  </w:num>
  <w:num w:numId="11" w16cid:durableId="778455213">
    <w:abstractNumId w:val="16"/>
  </w:num>
  <w:num w:numId="12" w16cid:durableId="2011060123">
    <w:abstractNumId w:val="19"/>
  </w:num>
  <w:num w:numId="13" w16cid:durableId="546140881">
    <w:abstractNumId w:val="9"/>
  </w:num>
  <w:num w:numId="14" w16cid:durableId="1560281736">
    <w:abstractNumId w:val="12"/>
  </w:num>
  <w:num w:numId="15" w16cid:durableId="1211384441">
    <w:abstractNumId w:val="14"/>
  </w:num>
  <w:num w:numId="16" w16cid:durableId="2094352097">
    <w:abstractNumId w:val="34"/>
  </w:num>
  <w:num w:numId="17" w16cid:durableId="1706758877">
    <w:abstractNumId w:val="10"/>
  </w:num>
  <w:num w:numId="18" w16cid:durableId="1168445299">
    <w:abstractNumId w:val="22"/>
  </w:num>
  <w:num w:numId="19" w16cid:durableId="1719739288">
    <w:abstractNumId w:val="17"/>
  </w:num>
  <w:num w:numId="20" w16cid:durableId="269707371">
    <w:abstractNumId w:val="26"/>
  </w:num>
  <w:num w:numId="21" w16cid:durableId="1747067747">
    <w:abstractNumId w:val="30"/>
  </w:num>
  <w:num w:numId="22" w16cid:durableId="1329476200">
    <w:abstractNumId w:val="21"/>
  </w:num>
  <w:num w:numId="23" w16cid:durableId="1419329609">
    <w:abstractNumId w:val="0"/>
  </w:num>
  <w:num w:numId="24" w16cid:durableId="1950699454">
    <w:abstractNumId w:val="1"/>
  </w:num>
  <w:num w:numId="25" w16cid:durableId="1608272062">
    <w:abstractNumId w:val="7"/>
  </w:num>
  <w:num w:numId="26" w16cid:durableId="438961703">
    <w:abstractNumId w:val="25"/>
  </w:num>
  <w:num w:numId="27" w16cid:durableId="576017420">
    <w:abstractNumId w:val="31"/>
  </w:num>
  <w:num w:numId="28" w16cid:durableId="1061827116">
    <w:abstractNumId w:val="13"/>
  </w:num>
  <w:num w:numId="29" w16cid:durableId="1941180770">
    <w:abstractNumId w:val="23"/>
  </w:num>
  <w:num w:numId="30" w16cid:durableId="1561016250">
    <w:abstractNumId w:val="4"/>
  </w:num>
  <w:num w:numId="31" w16cid:durableId="1460759613">
    <w:abstractNumId w:val="18"/>
  </w:num>
  <w:num w:numId="32" w16cid:durableId="1217009194">
    <w:abstractNumId w:val="11"/>
  </w:num>
  <w:num w:numId="33" w16cid:durableId="978728131">
    <w:abstractNumId w:val="32"/>
  </w:num>
  <w:num w:numId="34" w16cid:durableId="1528911261">
    <w:abstractNumId w:val="5"/>
  </w:num>
  <w:num w:numId="35" w16cid:durableId="15846694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
  <w:proofState w:spelling="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35E9"/>
    <w:rsid w:val="000017F4"/>
    <w:rsid w:val="000018E3"/>
    <w:rsid w:val="000033BB"/>
    <w:rsid w:val="00006A41"/>
    <w:rsid w:val="000076D9"/>
    <w:rsid w:val="00011325"/>
    <w:rsid w:val="00012F23"/>
    <w:rsid w:val="000131EB"/>
    <w:rsid w:val="0001388E"/>
    <w:rsid w:val="00015C91"/>
    <w:rsid w:val="00020317"/>
    <w:rsid w:val="00020488"/>
    <w:rsid w:val="00022A01"/>
    <w:rsid w:val="0002340E"/>
    <w:rsid w:val="00024C92"/>
    <w:rsid w:val="000251B0"/>
    <w:rsid w:val="00026B40"/>
    <w:rsid w:val="00026C1D"/>
    <w:rsid w:val="000270F9"/>
    <w:rsid w:val="0002752C"/>
    <w:rsid w:val="00027784"/>
    <w:rsid w:val="00027886"/>
    <w:rsid w:val="00027D29"/>
    <w:rsid w:val="00032C1D"/>
    <w:rsid w:val="00035220"/>
    <w:rsid w:val="00037432"/>
    <w:rsid w:val="000374B3"/>
    <w:rsid w:val="00040E02"/>
    <w:rsid w:val="00042616"/>
    <w:rsid w:val="00042BD8"/>
    <w:rsid w:val="00042BE8"/>
    <w:rsid w:val="00043BEB"/>
    <w:rsid w:val="00043C72"/>
    <w:rsid w:val="00046D44"/>
    <w:rsid w:val="0004740D"/>
    <w:rsid w:val="00047AEC"/>
    <w:rsid w:val="00047BC8"/>
    <w:rsid w:val="00050E3F"/>
    <w:rsid w:val="0005134F"/>
    <w:rsid w:val="00051F77"/>
    <w:rsid w:val="000522F0"/>
    <w:rsid w:val="00052C3D"/>
    <w:rsid w:val="00054260"/>
    <w:rsid w:val="0005507A"/>
    <w:rsid w:val="000565EF"/>
    <w:rsid w:val="00056DAA"/>
    <w:rsid w:val="00060055"/>
    <w:rsid w:val="000600D1"/>
    <w:rsid w:val="000604BA"/>
    <w:rsid w:val="0006144B"/>
    <w:rsid w:val="00062BAF"/>
    <w:rsid w:val="0006678B"/>
    <w:rsid w:val="00067016"/>
    <w:rsid w:val="00073A7E"/>
    <w:rsid w:val="00073F27"/>
    <w:rsid w:val="0007405E"/>
    <w:rsid w:val="00075816"/>
    <w:rsid w:val="00075EBA"/>
    <w:rsid w:val="00075ED1"/>
    <w:rsid w:val="00077035"/>
    <w:rsid w:val="0007788A"/>
    <w:rsid w:val="00077E42"/>
    <w:rsid w:val="00081CFC"/>
    <w:rsid w:val="000833D9"/>
    <w:rsid w:val="00083E53"/>
    <w:rsid w:val="00084EB3"/>
    <w:rsid w:val="00085450"/>
    <w:rsid w:val="0008601C"/>
    <w:rsid w:val="0009236A"/>
    <w:rsid w:val="00092376"/>
    <w:rsid w:val="000924C4"/>
    <w:rsid w:val="00094137"/>
    <w:rsid w:val="000945D0"/>
    <w:rsid w:val="000950FE"/>
    <w:rsid w:val="00096050"/>
    <w:rsid w:val="00096748"/>
    <w:rsid w:val="000A0F16"/>
    <w:rsid w:val="000A1352"/>
    <w:rsid w:val="000A1EC7"/>
    <w:rsid w:val="000A26E0"/>
    <w:rsid w:val="000A2D7A"/>
    <w:rsid w:val="000A3435"/>
    <w:rsid w:val="000A3C81"/>
    <w:rsid w:val="000A5DED"/>
    <w:rsid w:val="000A6F9F"/>
    <w:rsid w:val="000A73E4"/>
    <w:rsid w:val="000B17E5"/>
    <w:rsid w:val="000B1D24"/>
    <w:rsid w:val="000B3D58"/>
    <w:rsid w:val="000B3D81"/>
    <w:rsid w:val="000B57FD"/>
    <w:rsid w:val="000B7990"/>
    <w:rsid w:val="000B7EE6"/>
    <w:rsid w:val="000B7F35"/>
    <w:rsid w:val="000C1FB7"/>
    <w:rsid w:val="000C2AB6"/>
    <w:rsid w:val="000C2D6E"/>
    <w:rsid w:val="000C3675"/>
    <w:rsid w:val="000C4BD5"/>
    <w:rsid w:val="000C5498"/>
    <w:rsid w:val="000C5C18"/>
    <w:rsid w:val="000D1422"/>
    <w:rsid w:val="000D1E03"/>
    <w:rsid w:val="000D23CC"/>
    <w:rsid w:val="000D2BA3"/>
    <w:rsid w:val="000D3B83"/>
    <w:rsid w:val="000D4BB9"/>
    <w:rsid w:val="000D5D01"/>
    <w:rsid w:val="000D6ED2"/>
    <w:rsid w:val="000D6F56"/>
    <w:rsid w:val="000E1F52"/>
    <w:rsid w:val="000E242E"/>
    <w:rsid w:val="000E5304"/>
    <w:rsid w:val="000F0305"/>
    <w:rsid w:val="000F444F"/>
    <w:rsid w:val="000F44D5"/>
    <w:rsid w:val="000F5487"/>
    <w:rsid w:val="00100269"/>
    <w:rsid w:val="001008EF"/>
    <w:rsid w:val="00100D1D"/>
    <w:rsid w:val="00103BDB"/>
    <w:rsid w:val="00104AB0"/>
    <w:rsid w:val="00107473"/>
    <w:rsid w:val="0011585C"/>
    <w:rsid w:val="00117829"/>
    <w:rsid w:val="00120184"/>
    <w:rsid w:val="001209DA"/>
    <w:rsid w:val="00122264"/>
    <w:rsid w:val="001222B5"/>
    <w:rsid w:val="001240F4"/>
    <w:rsid w:val="00125945"/>
    <w:rsid w:val="00127BB3"/>
    <w:rsid w:val="00127DE1"/>
    <w:rsid w:val="00127EF6"/>
    <w:rsid w:val="00131DCD"/>
    <w:rsid w:val="00134D14"/>
    <w:rsid w:val="00136C1D"/>
    <w:rsid w:val="00137DCD"/>
    <w:rsid w:val="00141F5F"/>
    <w:rsid w:val="001427D9"/>
    <w:rsid w:val="001431CF"/>
    <w:rsid w:val="001448C2"/>
    <w:rsid w:val="00146616"/>
    <w:rsid w:val="00146DF8"/>
    <w:rsid w:val="001528E3"/>
    <w:rsid w:val="001545FB"/>
    <w:rsid w:val="001554C7"/>
    <w:rsid w:val="001566A4"/>
    <w:rsid w:val="00156A70"/>
    <w:rsid w:val="00160C3A"/>
    <w:rsid w:val="00161ED8"/>
    <w:rsid w:val="00165F74"/>
    <w:rsid w:val="00166609"/>
    <w:rsid w:val="001679E5"/>
    <w:rsid w:val="001712FC"/>
    <w:rsid w:val="001713B7"/>
    <w:rsid w:val="00171A05"/>
    <w:rsid w:val="00172D8A"/>
    <w:rsid w:val="00173389"/>
    <w:rsid w:val="001738A6"/>
    <w:rsid w:val="00176641"/>
    <w:rsid w:val="00177906"/>
    <w:rsid w:val="0018024D"/>
    <w:rsid w:val="001821CE"/>
    <w:rsid w:val="00187F53"/>
    <w:rsid w:val="001922FF"/>
    <w:rsid w:val="00192983"/>
    <w:rsid w:val="0019354F"/>
    <w:rsid w:val="00194938"/>
    <w:rsid w:val="001A0226"/>
    <w:rsid w:val="001A13BE"/>
    <w:rsid w:val="001A30CC"/>
    <w:rsid w:val="001A3E36"/>
    <w:rsid w:val="001B0F84"/>
    <w:rsid w:val="001B3843"/>
    <w:rsid w:val="001B48E3"/>
    <w:rsid w:val="001B4D04"/>
    <w:rsid w:val="001B50DF"/>
    <w:rsid w:val="001B7616"/>
    <w:rsid w:val="001C02F9"/>
    <w:rsid w:val="001C35B2"/>
    <w:rsid w:val="001C47FB"/>
    <w:rsid w:val="001C6545"/>
    <w:rsid w:val="001C6601"/>
    <w:rsid w:val="001C6FC5"/>
    <w:rsid w:val="001C7A91"/>
    <w:rsid w:val="001D0450"/>
    <w:rsid w:val="001D1830"/>
    <w:rsid w:val="001D50BF"/>
    <w:rsid w:val="001E1C57"/>
    <w:rsid w:val="001E2958"/>
    <w:rsid w:val="001E2D7E"/>
    <w:rsid w:val="001E558D"/>
    <w:rsid w:val="001E64D2"/>
    <w:rsid w:val="001E6C1A"/>
    <w:rsid w:val="001E7048"/>
    <w:rsid w:val="001F03EA"/>
    <w:rsid w:val="001F072C"/>
    <w:rsid w:val="001F11BC"/>
    <w:rsid w:val="001F15A9"/>
    <w:rsid w:val="001F1E63"/>
    <w:rsid w:val="001F1F42"/>
    <w:rsid w:val="001F43E3"/>
    <w:rsid w:val="001F58AA"/>
    <w:rsid w:val="001F6D4E"/>
    <w:rsid w:val="001F7ADF"/>
    <w:rsid w:val="002012CE"/>
    <w:rsid w:val="00201739"/>
    <w:rsid w:val="0020344C"/>
    <w:rsid w:val="00203F6B"/>
    <w:rsid w:val="002057FF"/>
    <w:rsid w:val="00206732"/>
    <w:rsid w:val="00207433"/>
    <w:rsid w:val="002077AF"/>
    <w:rsid w:val="00207E32"/>
    <w:rsid w:val="00216263"/>
    <w:rsid w:val="00216B58"/>
    <w:rsid w:val="00220326"/>
    <w:rsid w:val="0022149B"/>
    <w:rsid w:val="002227AC"/>
    <w:rsid w:val="00223A1F"/>
    <w:rsid w:val="00226771"/>
    <w:rsid w:val="002269E1"/>
    <w:rsid w:val="00227920"/>
    <w:rsid w:val="0023131D"/>
    <w:rsid w:val="00231816"/>
    <w:rsid w:val="002328DB"/>
    <w:rsid w:val="0023319E"/>
    <w:rsid w:val="00233A0C"/>
    <w:rsid w:val="00234ECF"/>
    <w:rsid w:val="00240020"/>
    <w:rsid w:val="00240B91"/>
    <w:rsid w:val="00241909"/>
    <w:rsid w:val="00242E9B"/>
    <w:rsid w:val="002434EA"/>
    <w:rsid w:val="00244303"/>
    <w:rsid w:val="0024434D"/>
    <w:rsid w:val="00245DDD"/>
    <w:rsid w:val="002467E1"/>
    <w:rsid w:val="00246C40"/>
    <w:rsid w:val="00246CD1"/>
    <w:rsid w:val="00246CEE"/>
    <w:rsid w:val="00246FAE"/>
    <w:rsid w:val="00251761"/>
    <w:rsid w:val="00251B61"/>
    <w:rsid w:val="00251FC3"/>
    <w:rsid w:val="0025202C"/>
    <w:rsid w:val="002521AB"/>
    <w:rsid w:val="002533EC"/>
    <w:rsid w:val="00253A46"/>
    <w:rsid w:val="00255130"/>
    <w:rsid w:val="002552D3"/>
    <w:rsid w:val="00255402"/>
    <w:rsid w:val="00255D7C"/>
    <w:rsid w:val="0025716C"/>
    <w:rsid w:val="00257B76"/>
    <w:rsid w:val="002603F1"/>
    <w:rsid w:val="00260E94"/>
    <w:rsid w:val="00261BBC"/>
    <w:rsid w:val="00263914"/>
    <w:rsid w:val="00265564"/>
    <w:rsid w:val="00265915"/>
    <w:rsid w:val="0026666C"/>
    <w:rsid w:val="002669B1"/>
    <w:rsid w:val="00271B0B"/>
    <w:rsid w:val="002729D4"/>
    <w:rsid w:val="00274521"/>
    <w:rsid w:val="002756C1"/>
    <w:rsid w:val="0027689B"/>
    <w:rsid w:val="00276EAA"/>
    <w:rsid w:val="0027705D"/>
    <w:rsid w:val="002824CB"/>
    <w:rsid w:val="00283502"/>
    <w:rsid w:val="0028361A"/>
    <w:rsid w:val="00283853"/>
    <w:rsid w:val="00284370"/>
    <w:rsid w:val="00284B24"/>
    <w:rsid w:val="00285928"/>
    <w:rsid w:val="00285C68"/>
    <w:rsid w:val="00285CAE"/>
    <w:rsid w:val="00287BED"/>
    <w:rsid w:val="00287E0A"/>
    <w:rsid w:val="00290669"/>
    <w:rsid w:val="0029096B"/>
    <w:rsid w:val="00291091"/>
    <w:rsid w:val="00291394"/>
    <w:rsid w:val="00291790"/>
    <w:rsid w:val="0029381B"/>
    <w:rsid w:val="00293A32"/>
    <w:rsid w:val="00293AF2"/>
    <w:rsid w:val="002949FF"/>
    <w:rsid w:val="0029571F"/>
    <w:rsid w:val="00295833"/>
    <w:rsid w:val="00295C40"/>
    <w:rsid w:val="00296DEA"/>
    <w:rsid w:val="002970C5"/>
    <w:rsid w:val="002A0095"/>
    <w:rsid w:val="002A21DB"/>
    <w:rsid w:val="002A4048"/>
    <w:rsid w:val="002A667D"/>
    <w:rsid w:val="002A7642"/>
    <w:rsid w:val="002B0DD8"/>
    <w:rsid w:val="002B2563"/>
    <w:rsid w:val="002B445C"/>
    <w:rsid w:val="002B4C25"/>
    <w:rsid w:val="002B752F"/>
    <w:rsid w:val="002C0315"/>
    <w:rsid w:val="002C2896"/>
    <w:rsid w:val="002C5551"/>
    <w:rsid w:val="002C5690"/>
    <w:rsid w:val="002C5E5B"/>
    <w:rsid w:val="002C6A27"/>
    <w:rsid w:val="002C7561"/>
    <w:rsid w:val="002D0D4B"/>
    <w:rsid w:val="002D4F6C"/>
    <w:rsid w:val="002D5047"/>
    <w:rsid w:val="002D5761"/>
    <w:rsid w:val="002D6CCF"/>
    <w:rsid w:val="002E24AD"/>
    <w:rsid w:val="002E3910"/>
    <w:rsid w:val="002E4873"/>
    <w:rsid w:val="002E49EF"/>
    <w:rsid w:val="002E52A0"/>
    <w:rsid w:val="002F1661"/>
    <w:rsid w:val="002F20FA"/>
    <w:rsid w:val="002F560A"/>
    <w:rsid w:val="002F5701"/>
    <w:rsid w:val="002F64A8"/>
    <w:rsid w:val="002F7024"/>
    <w:rsid w:val="002F7220"/>
    <w:rsid w:val="002F7756"/>
    <w:rsid w:val="003020A5"/>
    <w:rsid w:val="0030262F"/>
    <w:rsid w:val="00303D25"/>
    <w:rsid w:val="00305720"/>
    <w:rsid w:val="0030681F"/>
    <w:rsid w:val="00306E78"/>
    <w:rsid w:val="0030728A"/>
    <w:rsid w:val="00310E8B"/>
    <w:rsid w:val="003110DB"/>
    <w:rsid w:val="0031138B"/>
    <w:rsid w:val="00311CD1"/>
    <w:rsid w:val="00312B59"/>
    <w:rsid w:val="00312DCF"/>
    <w:rsid w:val="00315AE4"/>
    <w:rsid w:val="00316D80"/>
    <w:rsid w:val="00317ADC"/>
    <w:rsid w:val="00317B8E"/>
    <w:rsid w:val="00323BCC"/>
    <w:rsid w:val="00324F17"/>
    <w:rsid w:val="00326883"/>
    <w:rsid w:val="00326D33"/>
    <w:rsid w:val="003272C7"/>
    <w:rsid w:val="003273B9"/>
    <w:rsid w:val="003319DB"/>
    <w:rsid w:val="003334EF"/>
    <w:rsid w:val="00334E59"/>
    <w:rsid w:val="0033546C"/>
    <w:rsid w:val="00335CCE"/>
    <w:rsid w:val="00336ED2"/>
    <w:rsid w:val="0034169B"/>
    <w:rsid w:val="0034293D"/>
    <w:rsid w:val="00342B1A"/>
    <w:rsid w:val="00342DEF"/>
    <w:rsid w:val="00343949"/>
    <w:rsid w:val="003442DA"/>
    <w:rsid w:val="003469C7"/>
    <w:rsid w:val="00346C83"/>
    <w:rsid w:val="00346D54"/>
    <w:rsid w:val="00347174"/>
    <w:rsid w:val="003506E4"/>
    <w:rsid w:val="00351A08"/>
    <w:rsid w:val="00351EEC"/>
    <w:rsid w:val="00352159"/>
    <w:rsid w:val="003545EF"/>
    <w:rsid w:val="00354CE4"/>
    <w:rsid w:val="0036167C"/>
    <w:rsid w:val="00362227"/>
    <w:rsid w:val="00364FC5"/>
    <w:rsid w:val="00366F77"/>
    <w:rsid w:val="0037391F"/>
    <w:rsid w:val="00376938"/>
    <w:rsid w:val="00376E32"/>
    <w:rsid w:val="003770B3"/>
    <w:rsid w:val="00377B32"/>
    <w:rsid w:val="00377B4C"/>
    <w:rsid w:val="00377F90"/>
    <w:rsid w:val="003802DA"/>
    <w:rsid w:val="003811F9"/>
    <w:rsid w:val="003817BF"/>
    <w:rsid w:val="0038204A"/>
    <w:rsid w:val="003834B9"/>
    <w:rsid w:val="00383815"/>
    <w:rsid w:val="00384BAF"/>
    <w:rsid w:val="00384D86"/>
    <w:rsid w:val="00385EF1"/>
    <w:rsid w:val="0038712A"/>
    <w:rsid w:val="00387DA9"/>
    <w:rsid w:val="003906DA"/>
    <w:rsid w:val="00390FB3"/>
    <w:rsid w:val="00391E45"/>
    <w:rsid w:val="0039429F"/>
    <w:rsid w:val="003942CA"/>
    <w:rsid w:val="00394DD8"/>
    <w:rsid w:val="00394F41"/>
    <w:rsid w:val="0039500B"/>
    <w:rsid w:val="003968CC"/>
    <w:rsid w:val="00396B0D"/>
    <w:rsid w:val="00397D5E"/>
    <w:rsid w:val="003A0152"/>
    <w:rsid w:val="003A19DE"/>
    <w:rsid w:val="003A6A05"/>
    <w:rsid w:val="003A7692"/>
    <w:rsid w:val="003A7877"/>
    <w:rsid w:val="003A7B8C"/>
    <w:rsid w:val="003B17BB"/>
    <w:rsid w:val="003B289A"/>
    <w:rsid w:val="003B2A6E"/>
    <w:rsid w:val="003B4B58"/>
    <w:rsid w:val="003B519B"/>
    <w:rsid w:val="003B6642"/>
    <w:rsid w:val="003B72D9"/>
    <w:rsid w:val="003C1D9B"/>
    <w:rsid w:val="003C1E54"/>
    <w:rsid w:val="003C2935"/>
    <w:rsid w:val="003C53A8"/>
    <w:rsid w:val="003C5F41"/>
    <w:rsid w:val="003C62A5"/>
    <w:rsid w:val="003C6E3A"/>
    <w:rsid w:val="003D05AA"/>
    <w:rsid w:val="003D4329"/>
    <w:rsid w:val="003D5A84"/>
    <w:rsid w:val="003D684D"/>
    <w:rsid w:val="003D7816"/>
    <w:rsid w:val="003E10F6"/>
    <w:rsid w:val="003E2E4D"/>
    <w:rsid w:val="003E34FA"/>
    <w:rsid w:val="003E51C4"/>
    <w:rsid w:val="003E652C"/>
    <w:rsid w:val="003E7744"/>
    <w:rsid w:val="003F0014"/>
    <w:rsid w:val="003F063D"/>
    <w:rsid w:val="003F14F5"/>
    <w:rsid w:val="003F1944"/>
    <w:rsid w:val="003F46FB"/>
    <w:rsid w:val="00401D95"/>
    <w:rsid w:val="00401F2C"/>
    <w:rsid w:val="00403EB6"/>
    <w:rsid w:val="00405235"/>
    <w:rsid w:val="00407694"/>
    <w:rsid w:val="00410657"/>
    <w:rsid w:val="00411E48"/>
    <w:rsid w:val="00412454"/>
    <w:rsid w:val="00412A05"/>
    <w:rsid w:val="0041350A"/>
    <w:rsid w:val="00415096"/>
    <w:rsid w:val="00416EFF"/>
    <w:rsid w:val="00417DD7"/>
    <w:rsid w:val="00420185"/>
    <w:rsid w:val="004206F4"/>
    <w:rsid w:val="00421177"/>
    <w:rsid w:val="00422F7E"/>
    <w:rsid w:val="0042372D"/>
    <w:rsid w:val="00423C5F"/>
    <w:rsid w:val="00423E48"/>
    <w:rsid w:val="00424AA1"/>
    <w:rsid w:val="00425EF7"/>
    <w:rsid w:val="00426232"/>
    <w:rsid w:val="00430537"/>
    <w:rsid w:val="004306A0"/>
    <w:rsid w:val="00431E27"/>
    <w:rsid w:val="00432754"/>
    <w:rsid w:val="004329BA"/>
    <w:rsid w:val="0043362F"/>
    <w:rsid w:val="0043493C"/>
    <w:rsid w:val="00434ACE"/>
    <w:rsid w:val="00434CB8"/>
    <w:rsid w:val="004365F5"/>
    <w:rsid w:val="00436E8D"/>
    <w:rsid w:val="00437B9E"/>
    <w:rsid w:val="00442D46"/>
    <w:rsid w:val="0044318B"/>
    <w:rsid w:val="004438C3"/>
    <w:rsid w:val="00444641"/>
    <w:rsid w:val="0044698E"/>
    <w:rsid w:val="00447E71"/>
    <w:rsid w:val="00447EE0"/>
    <w:rsid w:val="004507F3"/>
    <w:rsid w:val="0045412F"/>
    <w:rsid w:val="0045417E"/>
    <w:rsid w:val="004578D6"/>
    <w:rsid w:val="00460413"/>
    <w:rsid w:val="00460905"/>
    <w:rsid w:val="00460F75"/>
    <w:rsid w:val="00465F69"/>
    <w:rsid w:val="00466CDD"/>
    <w:rsid w:val="0047157B"/>
    <w:rsid w:val="0047231F"/>
    <w:rsid w:val="00472F6F"/>
    <w:rsid w:val="00475449"/>
    <w:rsid w:val="00475BD5"/>
    <w:rsid w:val="004778A9"/>
    <w:rsid w:val="00477E60"/>
    <w:rsid w:val="00477F6B"/>
    <w:rsid w:val="00480C9C"/>
    <w:rsid w:val="00481EFD"/>
    <w:rsid w:val="00483608"/>
    <w:rsid w:val="00484A3B"/>
    <w:rsid w:val="00484DA6"/>
    <w:rsid w:val="00486A53"/>
    <w:rsid w:val="0048772B"/>
    <w:rsid w:val="00487B74"/>
    <w:rsid w:val="004939F8"/>
    <w:rsid w:val="004967EF"/>
    <w:rsid w:val="004A27BD"/>
    <w:rsid w:val="004A5408"/>
    <w:rsid w:val="004A563D"/>
    <w:rsid w:val="004A6D75"/>
    <w:rsid w:val="004B0E98"/>
    <w:rsid w:val="004B213D"/>
    <w:rsid w:val="004B264C"/>
    <w:rsid w:val="004B3291"/>
    <w:rsid w:val="004B5008"/>
    <w:rsid w:val="004B67BE"/>
    <w:rsid w:val="004C21C7"/>
    <w:rsid w:val="004C6E92"/>
    <w:rsid w:val="004D0423"/>
    <w:rsid w:val="004D2A25"/>
    <w:rsid w:val="004D35EF"/>
    <w:rsid w:val="004D50EA"/>
    <w:rsid w:val="004D5345"/>
    <w:rsid w:val="004D7313"/>
    <w:rsid w:val="004D75F4"/>
    <w:rsid w:val="004D7D2A"/>
    <w:rsid w:val="004E0E99"/>
    <w:rsid w:val="004E2FA6"/>
    <w:rsid w:val="004E3558"/>
    <w:rsid w:val="004E4011"/>
    <w:rsid w:val="004E48FE"/>
    <w:rsid w:val="004E4AB6"/>
    <w:rsid w:val="004E4B15"/>
    <w:rsid w:val="004E5AC4"/>
    <w:rsid w:val="004E5E94"/>
    <w:rsid w:val="004E79CA"/>
    <w:rsid w:val="004F172A"/>
    <w:rsid w:val="004F3E6E"/>
    <w:rsid w:val="004F418E"/>
    <w:rsid w:val="004F5935"/>
    <w:rsid w:val="004F6CAA"/>
    <w:rsid w:val="005032CD"/>
    <w:rsid w:val="005036B4"/>
    <w:rsid w:val="00503BC3"/>
    <w:rsid w:val="00504DC8"/>
    <w:rsid w:val="00505DF3"/>
    <w:rsid w:val="00505ECA"/>
    <w:rsid w:val="00507172"/>
    <w:rsid w:val="00507B86"/>
    <w:rsid w:val="005101F2"/>
    <w:rsid w:val="00510AEF"/>
    <w:rsid w:val="00510FA2"/>
    <w:rsid w:val="00511214"/>
    <w:rsid w:val="005112C9"/>
    <w:rsid w:val="005125A4"/>
    <w:rsid w:val="00513694"/>
    <w:rsid w:val="00513DC1"/>
    <w:rsid w:val="0051513A"/>
    <w:rsid w:val="00516317"/>
    <w:rsid w:val="0052052F"/>
    <w:rsid w:val="00520D73"/>
    <w:rsid w:val="00521F1C"/>
    <w:rsid w:val="00522391"/>
    <w:rsid w:val="00522B59"/>
    <w:rsid w:val="00522D60"/>
    <w:rsid w:val="00522D6A"/>
    <w:rsid w:val="005237E5"/>
    <w:rsid w:val="00523896"/>
    <w:rsid w:val="0052466B"/>
    <w:rsid w:val="00524F73"/>
    <w:rsid w:val="005252FE"/>
    <w:rsid w:val="00525C35"/>
    <w:rsid w:val="00526126"/>
    <w:rsid w:val="0052793E"/>
    <w:rsid w:val="00527ED8"/>
    <w:rsid w:val="00532029"/>
    <w:rsid w:val="00532D0F"/>
    <w:rsid w:val="00533A5E"/>
    <w:rsid w:val="00533A82"/>
    <w:rsid w:val="00535D4D"/>
    <w:rsid w:val="005370E7"/>
    <w:rsid w:val="00537920"/>
    <w:rsid w:val="0054013C"/>
    <w:rsid w:val="00540341"/>
    <w:rsid w:val="00543CC5"/>
    <w:rsid w:val="0054430A"/>
    <w:rsid w:val="00544A4E"/>
    <w:rsid w:val="00544BDE"/>
    <w:rsid w:val="00545465"/>
    <w:rsid w:val="005459E8"/>
    <w:rsid w:val="0054644D"/>
    <w:rsid w:val="00554021"/>
    <w:rsid w:val="005571CB"/>
    <w:rsid w:val="005612C5"/>
    <w:rsid w:val="00561389"/>
    <w:rsid w:val="0056210A"/>
    <w:rsid w:val="005623B7"/>
    <w:rsid w:val="00563F75"/>
    <w:rsid w:val="005655B0"/>
    <w:rsid w:val="005657FD"/>
    <w:rsid w:val="005659B2"/>
    <w:rsid w:val="00566926"/>
    <w:rsid w:val="00566BA2"/>
    <w:rsid w:val="00567148"/>
    <w:rsid w:val="0057132F"/>
    <w:rsid w:val="00571D25"/>
    <w:rsid w:val="005721F0"/>
    <w:rsid w:val="00572AA4"/>
    <w:rsid w:val="00572E92"/>
    <w:rsid w:val="00574668"/>
    <w:rsid w:val="00575A7E"/>
    <w:rsid w:val="00577C78"/>
    <w:rsid w:val="00577DD4"/>
    <w:rsid w:val="00581452"/>
    <w:rsid w:val="005819C1"/>
    <w:rsid w:val="005824CB"/>
    <w:rsid w:val="00584583"/>
    <w:rsid w:val="00584FDD"/>
    <w:rsid w:val="00585256"/>
    <w:rsid w:val="00587A54"/>
    <w:rsid w:val="0059027D"/>
    <w:rsid w:val="0059092E"/>
    <w:rsid w:val="005918B2"/>
    <w:rsid w:val="0059380B"/>
    <w:rsid w:val="00593F4F"/>
    <w:rsid w:val="0059504A"/>
    <w:rsid w:val="00595E07"/>
    <w:rsid w:val="00597B94"/>
    <w:rsid w:val="005A009E"/>
    <w:rsid w:val="005A00AB"/>
    <w:rsid w:val="005A0184"/>
    <w:rsid w:val="005A026F"/>
    <w:rsid w:val="005A1932"/>
    <w:rsid w:val="005A2592"/>
    <w:rsid w:val="005A3C3D"/>
    <w:rsid w:val="005A7BFE"/>
    <w:rsid w:val="005B3A41"/>
    <w:rsid w:val="005B4C0B"/>
    <w:rsid w:val="005B7521"/>
    <w:rsid w:val="005B778C"/>
    <w:rsid w:val="005B78F7"/>
    <w:rsid w:val="005C0444"/>
    <w:rsid w:val="005C1968"/>
    <w:rsid w:val="005C2458"/>
    <w:rsid w:val="005D0D26"/>
    <w:rsid w:val="005D2A5F"/>
    <w:rsid w:val="005D2F68"/>
    <w:rsid w:val="005D40A5"/>
    <w:rsid w:val="005D5B04"/>
    <w:rsid w:val="005D5C36"/>
    <w:rsid w:val="005D634B"/>
    <w:rsid w:val="005E04DF"/>
    <w:rsid w:val="005E1515"/>
    <w:rsid w:val="005E263B"/>
    <w:rsid w:val="005E29A5"/>
    <w:rsid w:val="005E47EC"/>
    <w:rsid w:val="005E645E"/>
    <w:rsid w:val="005F183C"/>
    <w:rsid w:val="005F3645"/>
    <w:rsid w:val="005F3BD5"/>
    <w:rsid w:val="005F407E"/>
    <w:rsid w:val="005F4502"/>
    <w:rsid w:val="005F5433"/>
    <w:rsid w:val="005F6377"/>
    <w:rsid w:val="00601D9E"/>
    <w:rsid w:val="0060309D"/>
    <w:rsid w:val="00603D6A"/>
    <w:rsid w:val="00604BD8"/>
    <w:rsid w:val="006074BC"/>
    <w:rsid w:val="006109DA"/>
    <w:rsid w:val="00611736"/>
    <w:rsid w:val="00611EBD"/>
    <w:rsid w:val="00612599"/>
    <w:rsid w:val="00612C62"/>
    <w:rsid w:val="00613C49"/>
    <w:rsid w:val="00613E81"/>
    <w:rsid w:val="006162E8"/>
    <w:rsid w:val="0061643E"/>
    <w:rsid w:val="0061691F"/>
    <w:rsid w:val="00616E15"/>
    <w:rsid w:val="00617262"/>
    <w:rsid w:val="00617B48"/>
    <w:rsid w:val="00620372"/>
    <w:rsid w:val="00620E50"/>
    <w:rsid w:val="006226C5"/>
    <w:rsid w:val="00622F13"/>
    <w:rsid w:val="0062350C"/>
    <w:rsid w:val="00624C7A"/>
    <w:rsid w:val="00626337"/>
    <w:rsid w:val="00626397"/>
    <w:rsid w:val="00627E1B"/>
    <w:rsid w:val="0063028E"/>
    <w:rsid w:val="00630E40"/>
    <w:rsid w:val="006326B5"/>
    <w:rsid w:val="00633D39"/>
    <w:rsid w:val="0063413B"/>
    <w:rsid w:val="00634A31"/>
    <w:rsid w:val="00634E7A"/>
    <w:rsid w:val="00635313"/>
    <w:rsid w:val="00635FF5"/>
    <w:rsid w:val="00636330"/>
    <w:rsid w:val="00636CEE"/>
    <w:rsid w:val="006378D8"/>
    <w:rsid w:val="00641BE5"/>
    <w:rsid w:val="006424BD"/>
    <w:rsid w:val="0064636F"/>
    <w:rsid w:val="00650077"/>
    <w:rsid w:val="00650A2B"/>
    <w:rsid w:val="00651303"/>
    <w:rsid w:val="00651784"/>
    <w:rsid w:val="006521FF"/>
    <w:rsid w:val="006536D6"/>
    <w:rsid w:val="00654726"/>
    <w:rsid w:val="00657222"/>
    <w:rsid w:val="00657905"/>
    <w:rsid w:val="006579B3"/>
    <w:rsid w:val="00662072"/>
    <w:rsid w:val="00662E4D"/>
    <w:rsid w:val="00666ED4"/>
    <w:rsid w:val="006711EB"/>
    <w:rsid w:val="006733A2"/>
    <w:rsid w:val="00674410"/>
    <w:rsid w:val="00675232"/>
    <w:rsid w:val="0067532E"/>
    <w:rsid w:val="00677365"/>
    <w:rsid w:val="006776FF"/>
    <w:rsid w:val="00677A2A"/>
    <w:rsid w:val="0068009D"/>
    <w:rsid w:val="006807E7"/>
    <w:rsid w:val="0068348F"/>
    <w:rsid w:val="00684A49"/>
    <w:rsid w:val="00684D9C"/>
    <w:rsid w:val="00685145"/>
    <w:rsid w:val="006857DA"/>
    <w:rsid w:val="00687141"/>
    <w:rsid w:val="006879BD"/>
    <w:rsid w:val="00692035"/>
    <w:rsid w:val="006925B4"/>
    <w:rsid w:val="00693AEF"/>
    <w:rsid w:val="00694A30"/>
    <w:rsid w:val="006953FB"/>
    <w:rsid w:val="00695AED"/>
    <w:rsid w:val="00695DC2"/>
    <w:rsid w:val="006964D5"/>
    <w:rsid w:val="006A0E23"/>
    <w:rsid w:val="006A14B9"/>
    <w:rsid w:val="006A2E9D"/>
    <w:rsid w:val="006A32AE"/>
    <w:rsid w:val="006A537F"/>
    <w:rsid w:val="006A7905"/>
    <w:rsid w:val="006B0393"/>
    <w:rsid w:val="006B0E99"/>
    <w:rsid w:val="006B16B1"/>
    <w:rsid w:val="006B335B"/>
    <w:rsid w:val="006B35B5"/>
    <w:rsid w:val="006B3D91"/>
    <w:rsid w:val="006B5CDA"/>
    <w:rsid w:val="006B7ECB"/>
    <w:rsid w:val="006C0351"/>
    <w:rsid w:val="006C0C55"/>
    <w:rsid w:val="006C2A82"/>
    <w:rsid w:val="006C3B74"/>
    <w:rsid w:val="006C458E"/>
    <w:rsid w:val="006C66FB"/>
    <w:rsid w:val="006C7BA6"/>
    <w:rsid w:val="006D09C0"/>
    <w:rsid w:val="006D15F6"/>
    <w:rsid w:val="006D679C"/>
    <w:rsid w:val="006D71E5"/>
    <w:rsid w:val="006E1743"/>
    <w:rsid w:val="006E1A95"/>
    <w:rsid w:val="006E1FAB"/>
    <w:rsid w:val="006E2780"/>
    <w:rsid w:val="006E32BB"/>
    <w:rsid w:val="006E3DE2"/>
    <w:rsid w:val="006E5051"/>
    <w:rsid w:val="006E59E1"/>
    <w:rsid w:val="006E7FA4"/>
    <w:rsid w:val="006F153B"/>
    <w:rsid w:val="006F2CAA"/>
    <w:rsid w:val="006F2FFD"/>
    <w:rsid w:val="006F4223"/>
    <w:rsid w:val="006F49E2"/>
    <w:rsid w:val="006F63C6"/>
    <w:rsid w:val="006F7863"/>
    <w:rsid w:val="006F7982"/>
    <w:rsid w:val="00700B01"/>
    <w:rsid w:val="0070188D"/>
    <w:rsid w:val="00701BAD"/>
    <w:rsid w:val="007037A8"/>
    <w:rsid w:val="00703AE8"/>
    <w:rsid w:val="0070482E"/>
    <w:rsid w:val="00706FBD"/>
    <w:rsid w:val="00707397"/>
    <w:rsid w:val="00707482"/>
    <w:rsid w:val="007106D1"/>
    <w:rsid w:val="00711A51"/>
    <w:rsid w:val="007132B8"/>
    <w:rsid w:val="007150F8"/>
    <w:rsid w:val="007165D6"/>
    <w:rsid w:val="00716AA0"/>
    <w:rsid w:val="00716EDB"/>
    <w:rsid w:val="00717984"/>
    <w:rsid w:val="00717C39"/>
    <w:rsid w:val="00717FA1"/>
    <w:rsid w:val="007202CB"/>
    <w:rsid w:val="00721E71"/>
    <w:rsid w:val="007243DB"/>
    <w:rsid w:val="007244F7"/>
    <w:rsid w:val="007244FF"/>
    <w:rsid w:val="00724547"/>
    <w:rsid w:val="00727253"/>
    <w:rsid w:val="007279E6"/>
    <w:rsid w:val="0073080F"/>
    <w:rsid w:val="00731458"/>
    <w:rsid w:val="007314EE"/>
    <w:rsid w:val="0073233A"/>
    <w:rsid w:val="00736767"/>
    <w:rsid w:val="00736D4E"/>
    <w:rsid w:val="00737BE2"/>
    <w:rsid w:val="00740A42"/>
    <w:rsid w:val="00742A2B"/>
    <w:rsid w:val="00744334"/>
    <w:rsid w:val="0074577C"/>
    <w:rsid w:val="00745820"/>
    <w:rsid w:val="00745FB5"/>
    <w:rsid w:val="00747D38"/>
    <w:rsid w:val="00747F64"/>
    <w:rsid w:val="0075331A"/>
    <w:rsid w:val="007557CC"/>
    <w:rsid w:val="00757059"/>
    <w:rsid w:val="00757A1B"/>
    <w:rsid w:val="00760421"/>
    <w:rsid w:val="00761176"/>
    <w:rsid w:val="0076174F"/>
    <w:rsid w:val="007632A7"/>
    <w:rsid w:val="00763503"/>
    <w:rsid w:val="00763878"/>
    <w:rsid w:val="00763F1E"/>
    <w:rsid w:val="0076587C"/>
    <w:rsid w:val="00767CF4"/>
    <w:rsid w:val="00770C7E"/>
    <w:rsid w:val="00773CC0"/>
    <w:rsid w:val="00777652"/>
    <w:rsid w:val="007807A4"/>
    <w:rsid w:val="00780A80"/>
    <w:rsid w:val="007811C1"/>
    <w:rsid w:val="00781AAC"/>
    <w:rsid w:val="00782791"/>
    <w:rsid w:val="00782A62"/>
    <w:rsid w:val="00782B44"/>
    <w:rsid w:val="00783F63"/>
    <w:rsid w:val="007871FB"/>
    <w:rsid w:val="0078724A"/>
    <w:rsid w:val="00787474"/>
    <w:rsid w:val="0079040C"/>
    <w:rsid w:val="00792081"/>
    <w:rsid w:val="00794394"/>
    <w:rsid w:val="00794810"/>
    <w:rsid w:val="00794AD7"/>
    <w:rsid w:val="00794CB4"/>
    <w:rsid w:val="00795596"/>
    <w:rsid w:val="00796D9A"/>
    <w:rsid w:val="007974E7"/>
    <w:rsid w:val="007A2440"/>
    <w:rsid w:val="007A2AD9"/>
    <w:rsid w:val="007A3D6D"/>
    <w:rsid w:val="007A40A4"/>
    <w:rsid w:val="007A56D0"/>
    <w:rsid w:val="007A5A76"/>
    <w:rsid w:val="007A6DDE"/>
    <w:rsid w:val="007A74EF"/>
    <w:rsid w:val="007B0BA8"/>
    <w:rsid w:val="007B0ED6"/>
    <w:rsid w:val="007B11F0"/>
    <w:rsid w:val="007B16AA"/>
    <w:rsid w:val="007B178D"/>
    <w:rsid w:val="007B1DF8"/>
    <w:rsid w:val="007B2376"/>
    <w:rsid w:val="007B36CA"/>
    <w:rsid w:val="007B36F7"/>
    <w:rsid w:val="007B3CD3"/>
    <w:rsid w:val="007B3D41"/>
    <w:rsid w:val="007B4CC3"/>
    <w:rsid w:val="007B5195"/>
    <w:rsid w:val="007B717D"/>
    <w:rsid w:val="007B7EB9"/>
    <w:rsid w:val="007C0DA5"/>
    <w:rsid w:val="007C18FF"/>
    <w:rsid w:val="007C1DB9"/>
    <w:rsid w:val="007C1E8B"/>
    <w:rsid w:val="007C34D5"/>
    <w:rsid w:val="007C3C2F"/>
    <w:rsid w:val="007C4274"/>
    <w:rsid w:val="007C751E"/>
    <w:rsid w:val="007D0501"/>
    <w:rsid w:val="007D05CF"/>
    <w:rsid w:val="007D0D1F"/>
    <w:rsid w:val="007D1E02"/>
    <w:rsid w:val="007D2324"/>
    <w:rsid w:val="007D2F4C"/>
    <w:rsid w:val="007D3312"/>
    <w:rsid w:val="007D6455"/>
    <w:rsid w:val="007D7766"/>
    <w:rsid w:val="007E2296"/>
    <w:rsid w:val="007E2F13"/>
    <w:rsid w:val="007E5A3A"/>
    <w:rsid w:val="007E6C56"/>
    <w:rsid w:val="007F0636"/>
    <w:rsid w:val="007F0C91"/>
    <w:rsid w:val="007F2C47"/>
    <w:rsid w:val="007F4C83"/>
    <w:rsid w:val="007F50E1"/>
    <w:rsid w:val="007F6B82"/>
    <w:rsid w:val="007F6D59"/>
    <w:rsid w:val="00800518"/>
    <w:rsid w:val="00802D9E"/>
    <w:rsid w:val="00802EF2"/>
    <w:rsid w:val="00804200"/>
    <w:rsid w:val="008053C8"/>
    <w:rsid w:val="0080762C"/>
    <w:rsid w:val="00810363"/>
    <w:rsid w:val="00810B4D"/>
    <w:rsid w:val="00811B89"/>
    <w:rsid w:val="0081280F"/>
    <w:rsid w:val="008128A5"/>
    <w:rsid w:val="00813546"/>
    <w:rsid w:val="008166BA"/>
    <w:rsid w:val="00816F31"/>
    <w:rsid w:val="00822E0D"/>
    <w:rsid w:val="00824030"/>
    <w:rsid w:val="00824B45"/>
    <w:rsid w:val="00825398"/>
    <w:rsid w:val="008345EE"/>
    <w:rsid w:val="00834C75"/>
    <w:rsid w:val="00834FC1"/>
    <w:rsid w:val="008377C6"/>
    <w:rsid w:val="00840609"/>
    <w:rsid w:val="008407CB"/>
    <w:rsid w:val="00840C05"/>
    <w:rsid w:val="0084124B"/>
    <w:rsid w:val="00843627"/>
    <w:rsid w:val="00844264"/>
    <w:rsid w:val="00845466"/>
    <w:rsid w:val="00847DB6"/>
    <w:rsid w:val="008509BB"/>
    <w:rsid w:val="00852A70"/>
    <w:rsid w:val="00853BEA"/>
    <w:rsid w:val="00853FA1"/>
    <w:rsid w:val="008548B3"/>
    <w:rsid w:val="0085683D"/>
    <w:rsid w:val="008642F0"/>
    <w:rsid w:val="0086715C"/>
    <w:rsid w:val="00870EF2"/>
    <w:rsid w:val="0087114A"/>
    <w:rsid w:val="008713F7"/>
    <w:rsid w:val="00872272"/>
    <w:rsid w:val="008748EB"/>
    <w:rsid w:val="00874DF7"/>
    <w:rsid w:val="008816B8"/>
    <w:rsid w:val="00882024"/>
    <w:rsid w:val="0088318A"/>
    <w:rsid w:val="00886012"/>
    <w:rsid w:val="00886A4E"/>
    <w:rsid w:val="00886D7B"/>
    <w:rsid w:val="00887DEB"/>
    <w:rsid w:val="008915BC"/>
    <w:rsid w:val="00892C3F"/>
    <w:rsid w:val="00892F6C"/>
    <w:rsid w:val="00893EBB"/>
    <w:rsid w:val="008942C0"/>
    <w:rsid w:val="00894887"/>
    <w:rsid w:val="008962BB"/>
    <w:rsid w:val="0089686C"/>
    <w:rsid w:val="008968D7"/>
    <w:rsid w:val="008974F3"/>
    <w:rsid w:val="008A1BAE"/>
    <w:rsid w:val="008A1F33"/>
    <w:rsid w:val="008A3F0D"/>
    <w:rsid w:val="008A3F33"/>
    <w:rsid w:val="008A5819"/>
    <w:rsid w:val="008A5978"/>
    <w:rsid w:val="008A6BAC"/>
    <w:rsid w:val="008A710E"/>
    <w:rsid w:val="008B103D"/>
    <w:rsid w:val="008B13FE"/>
    <w:rsid w:val="008B1702"/>
    <w:rsid w:val="008B226B"/>
    <w:rsid w:val="008B2499"/>
    <w:rsid w:val="008B268B"/>
    <w:rsid w:val="008B3C20"/>
    <w:rsid w:val="008B614D"/>
    <w:rsid w:val="008B7C38"/>
    <w:rsid w:val="008C09A8"/>
    <w:rsid w:val="008C21D8"/>
    <w:rsid w:val="008C239C"/>
    <w:rsid w:val="008C3316"/>
    <w:rsid w:val="008C363B"/>
    <w:rsid w:val="008C3B6E"/>
    <w:rsid w:val="008C607F"/>
    <w:rsid w:val="008C67BB"/>
    <w:rsid w:val="008C76A7"/>
    <w:rsid w:val="008D010D"/>
    <w:rsid w:val="008D143E"/>
    <w:rsid w:val="008D16EC"/>
    <w:rsid w:val="008D17DB"/>
    <w:rsid w:val="008D2352"/>
    <w:rsid w:val="008D26B9"/>
    <w:rsid w:val="008D2D75"/>
    <w:rsid w:val="008D30E8"/>
    <w:rsid w:val="008D7F50"/>
    <w:rsid w:val="008E0FF4"/>
    <w:rsid w:val="008E3A2E"/>
    <w:rsid w:val="008E4CC0"/>
    <w:rsid w:val="008E59F7"/>
    <w:rsid w:val="008E6946"/>
    <w:rsid w:val="008F0AA8"/>
    <w:rsid w:val="008F1110"/>
    <w:rsid w:val="008F605C"/>
    <w:rsid w:val="008F6EEE"/>
    <w:rsid w:val="008F7369"/>
    <w:rsid w:val="0090369B"/>
    <w:rsid w:val="009037E1"/>
    <w:rsid w:val="00903815"/>
    <w:rsid w:val="0090392C"/>
    <w:rsid w:val="00904632"/>
    <w:rsid w:val="0090628E"/>
    <w:rsid w:val="00906986"/>
    <w:rsid w:val="00911234"/>
    <w:rsid w:val="00912D49"/>
    <w:rsid w:val="00912D63"/>
    <w:rsid w:val="0091377D"/>
    <w:rsid w:val="009162CA"/>
    <w:rsid w:val="00916E63"/>
    <w:rsid w:val="00917F97"/>
    <w:rsid w:val="00921CFD"/>
    <w:rsid w:val="009224E4"/>
    <w:rsid w:val="00925DB8"/>
    <w:rsid w:val="0092601F"/>
    <w:rsid w:val="00930209"/>
    <w:rsid w:val="009313B3"/>
    <w:rsid w:val="00935C82"/>
    <w:rsid w:val="00936049"/>
    <w:rsid w:val="00940762"/>
    <w:rsid w:val="009414B1"/>
    <w:rsid w:val="0094184A"/>
    <w:rsid w:val="00941DC6"/>
    <w:rsid w:val="00942599"/>
    <w:rsid w:val="009431EB"/>
    <w:rsid w:val="009468A1"/>
    <w:rsid w:val="00946DAA"/>
    <w:rsid w:val="0095051C"/>
    <w:rsid w:val="009510F9"/>
    <w:rsid w:val="009511D7"/>
    <w:rsid w:val="009513B8"/>
    <w:rsid w:val="00952B84"/>
    <w:rsid w:val="00954EF3"/>
    <w:rsid w:val="00956C3B"/>
    <w:rsid w:val="00956EF5"/>
    <w:rsid w:val="009604D5"/>
    <w:rsid w:val="0096184F"/>
    <w:rsid w:val="009635B4"/>
    <w:rsid w:val="00967443"/>
    <w:rsid w:val="009675DC"/>
    <w:rsid w:val="009678EE"/>
    <w:rsid w:val="00971780"/>
    <w:rsid w:val="009722AD"/>
    <w:rsid w:val="009733F8"/>
    <w:rsid w:val="00973646"/>
    <w:rsid w:val="00974F66"/>
    <w:rsid w:val="0097614D"/>
    <w:rsid w:val="0098006F"/>
    <w:rsid w:val="00980982"/>
    <w:rsid w:val="009838C4"/>
    <w:rsid w:val="00983AC9"/>
    <w:rsid w:val="00984A74"/>
    <w:rsid w:val="0099061B"/>
    <w:rsid w:val="0099089D"/>
    <w:rsid w:val="00991FF9"/>
    <w:rsid w:val="009920A2"/>
    <w:rsid w:val="00992123"/>
    <w:rsid w:val="009926FC"/>
    <w:rsid w:val="00992A47"/>
    <w:rsid w:val="00994595"/>
    <w:rsid w:val="00994ECF"/>
    <w:rsid w:val="00994F74"/>
    <w:rsid w:val="0099533A"/>
    <w:rsid w:val="00995800"/>
    <w:rsid w:val="00997F83"/>
    <w:rsid w:val="00997FAC"/>
    <w:rsid w:val="009A109E"/>
    <w:rsid w:val="009A135E"/>
    <w:rsid w:val="009A1969"/>
    <w:rsid w:val="009A51C1"/>
    <w:rsid w:val="009A5FF7"/>
    <w:rsid w:val="009A6334"/>
    <w:rsid w:val="009A6CDA"/>
    <w:rsid w:val="009A715C"/>
    <w:rsid w:val="009B0227"/>
    <w:rsid w:val="009B050C"/>
    <w:rsid w:val="009B36A4"/>
    <w:rsid w:val="009B4C66"/>
    <w:rsid w:val="009B5291"/>
    <w:rsid w:val="009B59A1"/>
    <w:rsid w:val="009B6270"/>
    <w:rsid w:val="009B6298"/>
    <w:rsid w:val="009C0766"/>
    <w:rsid w:val="009C0911"/>
    <w:rsid w:val="009C0C18"/>
    <w:rsid w:val="009C4696"/>
    <w:rsid w:val="009C488C"/>
    <w:rsid w:val="009D0E67"/>
    <w:rsid w:val="009D5470"/>
    <w:rsid w:val="009D6BCB"/>
    <w:rsid w:val="009D6E87"/>
    <w:rsid w:val="009D6F66"/>
    <w:rsid w:val="009E052F"/>
    <w:rsid w:val="009E0EC5"/>
    <w:rsid w:val="009E181C"/>
    <w:rsid w:val="009E3301"/>
    <w:rsid w:val="009E4361"/>
    <w:rsid w:val="009E5219"/>
    <w:rsid w:val="009E6005"/>
    <w:rsid w:val="009E6711"/>
    <w:rsid w:val="009F0B6A"/>
    <w:rsid w:val="009F1F30"/>
    <w:rsid w:val="009F21BA"/>
    <w:rsid w:val="009F3030"/>
    <w:rsid w:val="009F5281"/>
    <w:rsid w:val="009F60D3"/>
    <w:rsid w:val="009F7FE8"/>
    <w:rsid w:val="00A00450"/>
    <w:rsid w:val="00A00CA8"/>
    <w:rsid w:val="00A014C1"/>
    <w:rsid w:val="00A028A7"/>
    <w:rsid w:val="00A0345F"/>
    <w:rsid w:val="00A04557"/>
    <w:rsid w:val="00A072FB"/>
    <w:rsid w:val="00A10524"/>
    <w:rsid w:val="00A1148C"/>
    <w:rsid w:val="00A14BE7"/>
    <w:rsid w:val="00A1720E"/>
    <w:rsid w:val="00A177E0"/>
    <w:rsid w:val="00A17981"/>
    <w:rsid w:val="00A17AA8"/>
    <w:rsid w:val="00A201F9"/>
    <w:rsid w:val="00A20704"/>
    <w:rsid w:val="00A20A92"/>
    <w:rsid w:val="00A20C61"/>
    <w:rsid w:val="00A20CF0"/>
    <w:rsid w:val="00A21005"/>
    <w:rsid w:val="00A2360B"/>
    <w:rsid w:val="00A30BB3"/>
    <w:rsid w:val="00A31E2B"/>
    <w:rsid w:val="00A32048"/>
    <w:rsid w:val="00A32781"/>
    <w:rsid w:val="00A32BEF"/>
    <w:rsid w:val="00A32CDA"/>
    <w:rsid w:val="00A32FDA"/>
    <w:rsid w:val="00A33ADC"/>
    <w:rsid w:val="00A33BD3"/>
    <w:rsid w:val="00A3421F"/>
    <w:rsid w:val="00A3480D"/>
    <w:rsid w:val="00A378D0"/>
    <w:rsid w:val="00A37DFC"/>
    <w:rsid w:val="00A4016C"/>
    <w:rsid w:val="00A40514"/>
    <w:rsid w:val="00A40985"/>
    <w:rsid w:val="00A421E5"/>
    <w:rsid w:val="00A42EE8"/>
    <w:rsid w:val="00A447C3"/>
    <w:rsid w:val="00A513F5"/>
    <w:rsid w:val="00A51D84"/>
    <w:rsid w:val="00A55D58"/>
    <w:rsid w:val="00A60376"/>
    <w:rsid w:val="00A60C32"/>
    <w:rsid w:val="00A60F5D"/>
    <w:rsid w:val="00A61602"/>
    <w:rsid w:val="00A61792"/>
    <w:rsid w:val="00A6184B"/>
    <w:rsid w:val="00A6222E"/>
    <w:rsid w:val="00A67BB5"/>
    <w:rsid w:val="00A67DFA"/>
    <w:rsid w:val="00A67FCF"/>
    <w:rsid w:val="00A70429"/>
    <w:rsid w:val="00A7232F"/>
    <w:rsid w:val="00A72D42"/>
    <w:rsid w:val="00A73CE2"/>
    <w:rsid w:val="00A77DF8"/>
    <w:rsid w:val="00A77F56"/>
    <w:rsid w:val="00A80689"/>
    <w:rsid w:val="00A81B7B"/>
    <w:rsid w:val="00A822C3"/>
    <w:rsid w:val="00A82DD7"/>
    <w:rsid w:val="00A82EC9"/>
    <w:rsid w:val="00A84376"/>
    <w:rsid w:val="00A84546"/>
    <w:rsid w:val="00A8639E"/>
    <w:rsid w:val="00A90242"/>
    <w:rsid w:val="00A9087B"/>
    <w:rsid w:val="00A91786"/>
    <w:rsid w:val="00A920F3"/>
    <w:rsid w:val="00A923F1"/>
    <w:rsid w:val="00A92FA6"/>
    <w:rsid w:val="00A9305A"/>
    <w:rsid w:val="00A937D0"/>
    <w:rsid w:val="00A948BC"/>
    <w:rsid w:val="00A94DD8"/>
    <w:rsid w:val="00A95114"/>
    <w:rsid w:val="00A966C3"/>
    <w:rsid w:val="00A96DB8"/>
    <w:rsid w:val="00AA0FCE"/>
    <w:rsid w:val="00AA1C47"/>
    <w:rsid w:val="00AA66BE"/>
    <w:rsid w:val="00AA66CA"/>
    <w:rsid w:val="00AA6C8F"/>
    <w:rsid w:val="00AA6E29"/>
    <w:rsid w:val="00AA7B6C"/>
    <w:rsid w:val="00AB05F2"/>
    <w:rsid w:val="00AB1792"/>
    <w:rsid w:val="00AB3B48"/>
    <w:rsid w:val="00AB56BF"/>
    <w:rsid w:val="00AB56D9"/>
    <w:rsid w:val="00AB60D4"/>
    <w:rsid w:val="00AB6890"/>
    <w:rsid w:val="00AB6B3A"/>
    <w:rsid w:val="00AB7793"/>
    <w:rsid w:val="00AB7B87"/>
    <w:rsid w:val="00AC0BC8"/>
    <w:rsid w:val="00AC1015"/>
    <w:rsid w:val="00AC3D68"/>
    <w:rsid w:val="00AC4592"/>
    <w:rsid w:val="00AC587F"/>
    <w:rsid w:val="00AD3649"/>
    <w:rsid w:val="00AD4613"/>
    <w:rsid w:val="00AD4654"/>
    <w:rsid w:val="00AD6C61"/>
    <w:rsid w:val="00AD7269"/>
    <w:rsid w:val="00AE0401"/>
    <w:rsid w:val="00AE068D"/>
    <w:rsid w:val="00AE0DEB"/>
    <w:rsid w:val="00AE1AE5"/>
    <w:rsid w:val="00AE1D34"/>
    <w:rsid w:val="00AE319A"/>
    <w:rsid w:val="00AE3447"/>
    <w:rsid w:val="00AE500D"/>
    <w:rsid w:val="00AE63D9"/>
    <w:rsid w:val="00AE6983"/>
    <w:rsid w:val="00AE698A"/>
    <w:rsid w:val="00AE6AA8"/>
    <w:rsid w:val="00AE7105"/>
    <w:rsid w:val="00AF0453"/>
    <w:rsid w:val="00AF2DBB"/>
    <w:rsid w:val="00AF6D04"/>
    <w:rsid w:val="00B00369"/>
    <w:rsid w:val="00B03B83"/>
    <w:rsid w:val="00B045E4"/>
    <w:rsid w:val="00B069B3"/>
    <w:rsid w:val="00B06B85"/>
    <w:rsid w:val="00B1003F"/>
    <w:rsid w:val="00B12A85"/>
    <w:rsid w:val="00B135AF"/>
    <w:rsid w:val="00B137FC"/>
    <w:rsid w:val="00B139CF"/>
    <w:rsid w:val="00B14456"/>
    <w:rsid w:val="00B1553E"/>
    <w:rsid w:val="00B1634A"/>
    <w:rsid w:val="00B17EA6"/>
    <w:rsid w:val="00B21A9E"/>
    <w:rsid w:val="00B225E5"/>
    <w:rsid w:val="00B232AD"/>
    <w:rsid w:val="00B2424E"/>
    <w:rsid w:val="00B260FC"/>
    <w:rsid w:val="00B26AFD"/>
    <w:rsid w:val="00B276A6"/>
    <w:rsid w:val="00B30E43"/>
    <w:rsid w:val="00B31A01"/>
    <w:rsid w:val="00B3318D"/>
    <w:rsid w:val="00B341A7"/>
    <w:rsid w:val="00B3428C"/>
    <w:rsid w:val="00B35406"/>
    <w:rsid w:val="00B354E4"/>
    <w:rsid w:val="00B362AA"/>
    <w:rsid w:val="00B364F1"/>
    <w:rsid w:val="00B41B4F"/>
    <w:rsid w:val="00B42953"/>
    <w:rsid w:val="00B433BF"/>
    <w:rsid w:val="00B4683E"/>
    <w:rsid w:val="00B469DB"/>
    <w:rsid w:val="00B46E76"/>
    <w:rsid w:val="00B47EF2"/>
    <w:rsid w:val="00B5099B"/>
    <w:rsid w:val="00B5123E"/>
    <w:rsid w:val="00B5276F"/>
    <w:rsid w:val="00B562EE"/>
    <w:rsid w:val="00B57E59"/>
    <w:rsid w:val="00B61EA7"/>
    <w:rsid w:val="00B636D6"/>
    <w:rsid w:val="00B63EAF"/>
    <w:rsid w:val="00B662C2"/>
    <w:rsid w:val="00B66F2A"/>
    <w:rsid w:val="00B6732A"/>
    <w:rsid w:val="00B71153"/>
    <w:rsid w:val="00B739FD"/>
    <w:rsid w:val="00B74815"/>
    <w:rsid w:val="00B77088"/>
    <w:rsid w:val="00B778AC"/>
    <w:rsid w:val="00B77E53"/>
    <w:rsid w:val="00B807B4"/>
    <w:rsid w:val="00B80AEE"/>
    <w:rsid w:val="00B81F5D"/>
    <w:rsid w:val="00B83864"/>
    <w:rsid w:val="00B8452E"/>
    <w:rsid w:val="00B857C9"/>
    <w:rsid w:val="00B85CD1"/>
    <w:rsid w:val="00B9039E"/>
    <w:rsid w:val="00B90EED"/>
    <w:rsid w:val="00B923B8"/>
    <w:rsid w:val="00B9289D"/>
    <w:rsid w:val="00B92E16"/>
    <w:rsid w:val="00B92F6C"/>
    <w:rsid w:val="00B93EA5"/>
    <w:rsid w:val="00B94F7C"/>
    <w:rsid w:val="00B9585B"/>
    <w:rsid w:val="00B95D4B"/>
    <w:rsid w:val="00B9714C"/>
    <w:rsid w:val="00BA21AB"/>
    <w:rsid w:val="00BA3164"/>
    <w:rsid w:val="00BA3696"/>
    <w:rsid w:val="00BA4565"/>
    <w:rsid w:val="00BA4A67"/>
    <w:rsid w:val="00BA4C77"/>
    <w:rsid w:val="00BA4D10"/>
    <w:rsid w:val="00BA642F"/>
    <w:rsid w:val="00BA6BCE"/>
    <w:rsid w:val="00BA6E87"/>
    <w:rsid w:val="00BA7B47"/>
    <w:rsid w:val="00BA7C92"/>
    <w:rsid w:val="00BB0672"/>
    <w:rsid w:val="00BB18F6"/>
    <w:rsid w:val="00BB2B00"/>
    <w:rsid w:val="00BB46C4"/>
    <w:rsid w:val="00BB5477"/>
    <w:rsid w:val="00BB56D4"/>
    <w:rsid w:val="00BB5CED"/>
    <w:rsid w:val="00BB5D4D"/>
    <w:rsid w:val="00BB660E"/>
    <w:rsid w:val="00BC1438"/>
    <w:rsid w:val="00BC2289"/>
    <w:rsid w:val="00BC33DB"/>
    <w:rsid w:val="00BC4405"/>
    <w:rsid w:val="00BC4EAE"/>
    <w:rsid w:val="00BC62E0"/>
    <w:rsid w:val="00BC6426"/>
    <w:rsid w:val="00BC660B"/>
    <w:rsid w:val="00BC7196"/>
    <w:rsid w:val="00BC79AA"/>
    <w:rsid w:val="00BC7D6F"/>
    <w:rsid w:val="00BD325B"/>
    <w:rsid w:val="00BD35E4"/>
    <w:rsid w:val="00BD3788"/>
    <w:rsid w:val="00BD42DA"/>
    <w:rsid w:val="00BD7E99"/>
    <w:rsid w:val="00BE0686"/>
    <w:rsid w:val="00BE0DBC"/>
    <w:rsid w:val="00BE1FDB"/>
    <w:rsid w:val="00BE30C7"/>
    <w:rsid w:val="00BE34FC"/>
    <w:rsid w:val="00BE3720"/>
    <w:rsid w:val="00BE3E17"/>
    <w:rsid w:val="00BE4DDC"/>
    <w:rsid w:val="00BE5332"/>
    <w:rsid w:val="00BE68F3"/>
    <w:rsid w:val="00BE758E"/>
    <w:rsid w:val="00BF06D2"/>
    <w:rsid w:val="00BF0FD1"/>
    <w:rsid w:val="00BF19A5"/>
    <w:rsid w:val="00BF30FB"/>
    <w:rsid w:val="00BF3976"/>
    <w:rsid w:val="00BF4E75"/>
    <w:rsid w:val="00BF5F7E"/>
    <w:rsid w:val="00BF701E"/>
    <w:rsid w:val="00BF712F"/>
    <w:rsid w:val="00BF7368"/>
    <w:rsid w:val="00BF790C"/>
    <w:rsid w:val="00C00240"/>
    <w:rsid w:val="00C00F70"/>
    <w:rsid w:val="00C016CC"/>
    <w:rsid w:val="00C01925"/>
    <w:rsid w:val="00C01E53"/>
    <w:rsid w:val="00C02F0D"/>
    <w:rsid w:val="00C03885"/>
    <w:rsid w:val="00C04F4D"/>
    <w:rsid w:val="00C054A6"/>
    <w:rsid w:val="00C0705D"/>
    <w:rsid w:val="00C0770A"/>
    <w:rsid w:val="00C110A9"/>
    <w:rsid w:val="00C12A0C"/>
    <w:rsid w:val="00C1382F"/>
    <w:rsid w:val="00C14DDB"/>
    <w:rsid w:val="00C15118"/>
    <w:rsid w:val="00C163EB"/>
    <w:rsid w:val="00C20C84"/>
    <w:rsid w:val="00C2202F"/>
    <w:rsid w:val="00C25988"/>
    <w:rsid w:val="00C25BF4"/>
    <w:rsid w:val="00C27BB1"/>
    <w:rsid w:val="00C313C3"/>
    <w:rsid w:val="00C317D1"/>
    <w:rsid w:val="00C35F28"/>
    <w:rsid w:val="00C36E3B"/>
    <w:rsid w:val="00C36EDA"/>
    <w:rsid w:val="00C424CB"/>
    <w:rsid w:val="00C42CA3"/>
    <w:rsid w:val="00C43135"/>
    <w:rsid w:val="00C43ED9"/>
    <w:rsid w:val="00C45C84"/>
    <w:rsid w:val="00C47FE6"/>
    <w:rsid w:val="00C5087B"/>
    <w:rsid w:val="00C53411"/>
    <w:rsid w:val="00C56B85"/>
    <w:rsid w:val="00C60440"/>
    <w:rsid w:val="00C60BC7"/>
    <w:rsid w:val="00C615DF"/>
    <w:rsid w:val="00C633A9"/>
    <w:rsid w:val="00C6349E"/>
    <w:rsid w:val="00C635EA"/>
    <w:rsid w:val="00C63BAB"/>
    <w:rsid w:val="00C64ADF"/>
    <w:rsid w:val="00C66A23"/>
    <w:rsid w:val="00C67947"/>
    <w:rsid w:val="00C70DA2"/>
    <w:rsid w:val="00C71719"/>
    <w:rsid w:val="00C71890"/>
    <w:rsid w:val="00C72854"/>
    <w:rsid w:val="00C73B6F"/>
    <w:rsid w:val="00C749B9"/>
    <w:rsid w:val="00C75129"/>
    <w:rsid w:val="00C756B2"/>
    <w:rsid w:val="00C7675B"/>
    <w:rsid w:val="00C77F0A"/>
    <w:rsid w:val="00C80E0C"/>
    <w:rsid w:val="00C82B7D"/>
    <w:rsid w:val="00C82BD6"/>
    <w:rsid w:val="00C82DC5"/>
    <w:rsid w:val="00C84559"/>
    <w:rsid w:val="00C859BE"/>
    <w:rsid w:val="00C864DA"/>
    <w:rsid w:val="00C877BA"/>
    <w:rsid w:val="00C90192"/>
    <w:rsid w:val="00C9110F"/>
    <w:rsid w:val="00C925F9"/>
    <w:rsid w:val="00C94F90"/>
    <w:rsid w:val="00C95ECE"/>
    <w:rsid w:val="00C95EF6"/>
    <w:rsid w:val="00C95F1D"/>
    <w:rsid w:val="00C96F30"/>
    <w:rsid w:val="00C97BDF"/>
    <w:rsid w:val="00CA1159"/>
    <w:rsid w:val="00CA3BA3"/>
    <w:rsid w:val="00CA53C3"/>
    <w:rsid w:val="00CB0140"/>
    <w:rsid w:val="00CB06F6"/>
    <w:rsid w:val="00CB0C7F"/>
    <w:rsid w:val="00CB152B"/>
    <w:rsid w:val="00CB2C26"/>
    <w:rsid w:val="00CB386A"/>
    <w:rsid w:val="00CB4EC9"/>
    <w:rsid w:val="00CB52C6"/>
    <w:rsid w:val="00CB6043"/>
    <w:rsid w:val="00CB61A7"/>
    <w:rsid w:val="00CB7F44"/>
    <w:rsid w:val="00CC0835"/>
    <w:rsid w:val="00CC32CC"/>
    <w:rsid w:val="00CC348F"/>
    <w:rsid w:val="00CC3F28"/>
    <w:rsid w:val="00CC58C2"/>
    <w:rsid w:val="00CC652D"/>
    <w:rsid w:val="00CC73F0"/>
    <w:rsid w:val="00CC7625"/>
    <w:rsid w:val="00CD4EFC"/>
    <w:rsid w:val="00CD6182"/>
    <w:rsid w:val="00CD6287"/>
    <w:rsid w:val="00CD6AC3"/>
    <w:rsid w:val="00CD6F61"/>
    <w:rsid w:val="00CD6FA8"/>
    <w:rsid w:val="00CD7E5C"/>
    <w:rsid w:val="00CE0ECE"/>
    <w:rsid w:val="00CE13B4"/>
    <w:rsid w:val="00CE18F7"/>
    <w:rsid w:val="00CE27C9"/>
    <w:rsid w:val="00CE3D9E"/>
    <w:rsid w:val="00CE507E"/>
    <w:rsid w:val="00CE6C8B"/>
    <w:rsid w:val="00CF1899"/>
    <w:rsid w:val="00CF323C"/>
    <w:rsid w:val="00D000D2"/>
    <w:rsid w:val="00D02074"/>
    <w:rsid w:val="00D03CCD"/>
    <w:rsid w:val="00D06AB9"/>
    <w:rsid w:val="00D0724A"/>
    <w:rsid w:val="00D0795C"/>
    <w:rsid w:val="00D10EF3"/>
    <w:rsid w:val="00D11933"/>
    <w:rsid w:val="00D12939"/>
    <w:rsid w:val="00D16B2D"/>
    <w:rsid w:val="00D16D36"/>
    <w:rsid w:val="00D170AB"/>
    <w:rsid w:val="00D17A81"/>
    <w:rsid w:val="00D2182F"/>
    <w:rsid w:val="00D220B5"/>
    <w:rsid w:val="00D225AB"/>
    <w:rsid w:val="00D22686"/>
    <w:rsid w:val="00D2688D"/>
    <w:rsid w:val="00D26FD4"/>
    <w:rsid w:val="00D276F8"/>
    <w:rsid w:val="00D27BCB"/>
    <w:rsid w:val="00D3008B"/>
    <w:rsid w:val="00D32288"/>
    <w:rsid w:val="00D32605"/>
    <w:rsid w:val="00D349BF"/>
    <w:rsid w:val="00D34CC1"/>
    <w:rsid w:val="00D359EE"/>
    <w:rsid w:val="00D360AC"/>
    <w:rsid w:val="00D36178"/>
    <w:rsid w:val="00D3645E"/>
    <w:rsid w:val="00D41695"/>
    <w:rsid w:val="00D42734"/>
    <w:rsid w:val="00D4293D"/>
    <w:rsid w:val="00D44EDF"/>
    <w:rsid w:val="00D46D5E"/>
    <w:rsid w:val="00D475FD"/>
    <w:rsid w:val="00D47954"/>
    <w:rsid w:val="00D516DC"/>
    <w:rsid w:val="00D51D63"/>
    <w:rsid w:val="00D52878"/>
    <w:rsid w:val="00D5289C"/>
    <w:rsid w:val="00D53AEF"/>
    <w:rsid w:val="00D55D77"/>
    <w:rsid w:val="00D56F31"/>
    <w:rsid w:val="00D56FFA"/>
    <w:rsid w:val="00D5791B"/>
    <w:rsid w:val="00D60A19"/>
    <w:rsid w:val="00D61866"/>
    <w:rsid w:val="00D628D4"/>
    <w:rsid w:val="00D63461"/>
    <w:rsid w:val="00D63DA7"/>
    <w:rsid w:val="00D65736"/>
    <w:rsid w:val="00D665B6"/>
    <w:rsid w:val="00D66CB5"/>
    <w:rsid w:val="00D67A97"/>
    <w:rsid w:val="00D7098F"/>
    <w:rsid w:val="00D72636"/>
    <w:rsid w:val="00D72E0A"/>
    <w:rsid w:val="00D73B22"/>
    <w:rsid w:val="00D73EA5"/>
    <w:rsid w:val="00D75BFA"/>
    <w:rsid w:val="00D76B1D"/>
    <w:rsid w:val="00D833F9"/>
    <w:rsid w:val="00D84813"/>
    <w:rsid w:val="00D85761"/>
    <w:rsid w:val="00D911EA"/>
    <w:rsid w:val="00D91833"/>
    <w:rsid w:val="00D91EBE"/>
    <w:rsid w:val="00D92FC6"/>
    <w:rsid w:val="00D93E50"/>
    <w:rsid w:val="00D96702"/>
    <w:rsid w:val="00D9717E"/>
    <w:rsid w:val="00D973DF"/>
    <w:rsid w:val="00D97E8B"/>
    <w:rsid w:val="00DA548A"/>
    <w:rsid w:val="00DA56EA"/>
    <w:rsid w:val="00DA5C83"/>
    <w:rsid w:val="00DA5CB5"/>
    <w:rsid w:val="00DA6050"/>
    <w:rsid w:val="00DA679F"/>
    <w:rsid w:val="00DA6BAD"/>
    <w:rsid w:val="00DA732F"/>
    <w:rsid w:val="00DB155E"/>
    <w:rsid w:val="00DB1F7A"/>
    <w:rsid w:val="00DB2F0F"/>
    <w:rsid w:val="00DB40C4"/>
    <w:rsid w:val="00DB5260"/>
    <w:rsid w:val="00DB55BE"/>
    <w:rsid w:val="00DB69EB"/>
    <w:rsid w:val="00DB70BC"/>
    <w:rsid w:val="00DB7CA5"/>
    <w:rsid w:val="00DC1486"/>
    <w:rsid w:val="00DC158B"/>
    <w:rsid w:val="00DC1BB9"/>
    <w:rsid w:val="00DC3C9E"/>
    <w:rsid w:val="00DC4633"/>
    <w:rsid w:val="00DC5CAB"/>
    <w:rsid w:val="00DD2403"/>
    <w:rsid w:val="00DD2ACD"/>
    <w:rsid w:val="00DD6695"/>
    <w:rsid w:val="00DD714D"/>
    <w:rsid w:val="00DD76E7"/>
    <w:rsid w:val="00DE06C5"/>
    <w:rsid w:val="00DE0933"/>
    <w:rsid w:val="00DE1278"/>
    <w:rsid w:val="00DE263A"/>
    <w:rsid w:val="00DE3314"/>
    <w:rsid w:val="00DE52E4"/>
    <w:rsid w:val="00DE75EB"/>
    <w:rsid w:val="00DE7DCB"/>
    <w:rsid w:val="00DF0EC6"/>
    <w:rsid w:val="00DF26B6"/>
    <w:rsid w:val="00DF432B"/>
    <w:rsid w:val="00DF5F20"/>
    <w:rsid w:val="00DF6C6C"/>
    <w:rsid w:val="00DF7E01"/>
    <w:rsid w:val="00E00BDF"/>
    <w:rsid w:val="00E017FC"/>
    <w:rsid w:val="00E0542E"/>
    <w:rsid w:val="00E05A6A"/>
    <w:rsid w:val="00E077CA"/>
    <w:rsid w:val="00E10777"/>
    <w:rsid w:val="00E11CD3"/>
    <w:rsid w:val="00E13CD0"/>
    <w:rsid w:val="00E1453F"/>
    <w:rsid w:val="00E14AA0"/>
    <w:rsid w:val="00E15A02"/>
    <w:rsid w:val="00E20004"/>
    <w:rsid w:val="00E20E36"/>
    <w:rsid w:val="00E22DFE"/>
    <w:rsid w:val="00E22EE2"/>
    <w:rsid w:val="00E240B8"/>
    <w:rsid w:val="00E2410F"/>
    <w:rsid w:val="00E2502A"/>
    <w:rsid w:val="00E250A6"/>
    <w:rsid w:val="00E25132"/>
    <w:rsid w:val="00E258B6"/>
    <w:rsid w:val="00E25C64"/>
    <w:rsid w:val="00E309E2"/>
    <w:rsid w:val="00E317B1"/>
    <w:rsid w:val="00E3301D"/>
    <w:rsid w:val="00E3427A"/>
    <w:rsid w:val="00E34CBE"/>
    <w:rsid w:val="00E35EEA"/>
    <w:rsid w:val="00E36AD4"/>
    <w:rsid w:val="00E36E29"/>
    <w:rsid w:val="00E40992"/>
    <w:rsid w:val="00E41168"/>
    <w:rsid w:val="00E41D9A"/>
    <w:rsid w:val="00E426EF"/>
    <w:rsid w:val="00E43D8E"/>
    <w:rsid w:val="00E43D95"/>
    <w:rsid w:val="00E44DB5"/>
    <w:rsid w:val="00E4600E"/>
    <w:rsid w:val="00E46865"/>
    <w:rsid w:val="00E46A4C"/>
    <w:rsid w:val="00E46CBF"/>
    <w:rsid w:val="00E476D3"/>
    <w:rsid w:val="00E5064B"/>
    <w:rsid w:val="00E51E9A"/>
    <w:rsid w:val="00E53AFF"/>
    <w:rsid w:val="00E55746"/>
    <w:rsid w:val="00E558CE"/>
    <w:rsid w:val="00E55E93"/>
    <w:rsid w:val="00E56070"/>
    <w:rsid w:val="00E568CB"/>
    <w:rsid w:val="00E56C9D"/>
    <w:rsid w:val="00E57A27"/>
    <w:rsid w:val="00E600B5"/>
    <w:rsid w:val="00E60F2A"/>
    <w:rsid w:val="00E624E5"/>
    <w:rsid w:val="00E659A8"/>
    <w:rsid w:val="00E6659E"/>
    <w:rsid w:val="00E66D3F"/>
    <w:rsid w:val="00E7701E"/>
    <w:rsid w:val="00E80F95"/>
    <w:rsid w:val="00E81022"/>
    <w:rsid w:val="00E81A49"/>
    <w:rsid w:val="00E83665"/>
    <w:rsid w:val="00E843FF"/>
    <w:rsid w:val="00E84B2D"/>
    <w:rsid w:val="00E8708F"/>
    <w:rsid w:val="00E9114F"/>
    <w:rsid w:val="00E9246F"/>
    <w:rsid w:val="00E92769"/>
    <w:rsid w:val="00E93E37"/>
    <w:rsid w:val="00E93F03"/>
    <w:rsid w:val="00E96AF1"/>
    <w:rsid w:val="00E9731E"/>
    <w:rsid w:val="00E973C2"/>
    <w:rsid w:val="00E97412"/>
    <w:rsid w:val="00EA0926"/>
    <w:rsid w:val="00EA1839"/>
    <w:rsid w:val="00EA1C29"/>
    <w:rsid w:val="00EA1FCB"/>
    <w:rsid w:val="00EA38D9"/>
    <w:rsid w:val="00EA4732"/>
    <w:rsid w:val="00EA473B"/>
    <w:rsid w:val="00EA554E"/>
    <w:rsid w:val="00EA6079"/>
    <w:rsid w:val="00EA6A6E"/>
    <w:rsid w:val="00EB0960"/>
    <w:rsid w:val="00EB3CDB"/>
    <w:rsid w:val="00EB3DFF"/>
    <w:rsid w:val="00EB5924"/>
    <w:rsid w:val="00EB6DD4"/>
    <w:rsid w:val="00EB7148"/>
    <w:rsid w:val="00EC179C"/>
    <w:rsid w:val="00EC2860"/>
    <w:rsid w:val="00EC2D59"/>
    <w:rsid w:val="00EC3CE2"/>
    <w:rsid w:val="00EC40CB"/>
    <w:rsid w:val="00EC5048"/>
    <w:rsid w:val="00ED03BD"/>
    <w:rsid w:val="00ED1236"/>
    <w:rsid w:val="00ED166C"/>
    <w:rsid w:val="00ED1C8E"/>
    <w:rsid w:val="00ED2647"/>
    <w:rsid w:val="00ED3A96"/>
    <w:rsid w:val="00ED4126"/>
    <w:rsid w:val="00ED48B4"/>
    <w:rsid w:val="00ED6053"/>
    <w:rsid w:val="00ED6833"/>
    <w:rsid w:val="00ED7382"/>
    <w:rsid w:val="00ED7F22"/>
    <w:rsid w:val="00EE0B2A"/>
    <w:rsid w:val="00EE58EF"/>
    <w:rsid w:val="00EF1918"/>
    <w:rsid w:val="00EF20CB"/>
    <w:rsid w:val="00EF3498"/>
    <w:rsid w:val="00EF364A"/>
    <w:rsid w:val="00EF4905"/>
    <w:rsid w:val="00EF4AB8"/>
    <w:rsid w:val="00EF56DC"/>
    <w:rsid w:val="00EF579E"/>
    <w:rsid w:val="00EF6861"/>
    <w:rsid w:val="00EF6E35"/>
    <w:rsid w:val="00EF774A"/>
    <w:rsid w:val="00EF7E6C"/>
    <w:rsid w:val="00F002E8"/>
    <w:rsid w:val="00F01353"/>
    <w:rsid w:val="00F01F5A"/>
    <w:rsid w:val="00F03007"/>
    <w:rsid w:val="00F03684"/>
    <w:rsid w:val="00F03D42"/>
    <w:rsid w:val="00F03F02"/>
    <w:rsid w:val="00F0448A"/>
    <w:rsid w:val="00F0455C"/>
    <w:rsid w:val="00F05C39"/>
    <w:rsid w:val="00F05EE1"/>
    <w:rsid w:val="00F06DE8"/>
    <w:rsid w:val="00F07F19"/>
    <w:rsid w:val="00F12803"/>
    <w:rsid w:val="00F14826"/>
    <w:rsid w:val="00F1685D"/>
    <w:rsid w:val="00F16FC9"/>
    <w:rsid w:val="00F2080C"/>
    <w:rsid w:val="00F20C7F"/>
    <w:rsid w:val="00F20FFA"/>
    <w:rsid w:val="00F210A6"/>
    <w:rsid w:val="00F23566"/>
    <w:rsid w:val="00F23CE3"/>
    <w:rsid w:val="00F24B1F"/>
    <w:rsid w:val="00F24C56"/>
    <w:rsid w:val="00F2781E"/>
    <w:rsid w:val="00F32DA4"/>
    <w:rsid w:val="00F33D07"/>
    <w:rsid w:val="00F36188"/>
    <w:rsid w:val="00F36F2C"/>
    <w:rsid w:val="00F37519"/>
    <w:rsid w:val="00F46A69"/>
    <w:rsid w:val="00F478FC"/>
    <w:rsid w:val="00F479C5"/>
    <w:rsid w:val="00F47D7A"/>
    <w:rsid w:val="00F50BFF"/>
    <w:rsid w:val="00F50E31"/>
    <w:rsid w:val="00F53F51"/>
    <w:rsid w:val="00F54FA1"/>
    <w:rsid w:val="00F55688"/>
    <w:rsid w:val="00F556AE"/>
    <w:rsid w:val="00F5571D"/>
    <w:rsid w:val="00F55C9C"/>
    <w:rsid w:val="00F568C6"/>
    <w:rsid w:val="00F578EC"/>
    <w:rsid w:val="00F627AD"/>
    <w:rsid w:val="00F63517"/>
    <w:rsid w:val="00F63A9F"/>
    <w:rsid w:val="00F6570C"/>
    <w:rsid w:val="00F659A3"/>
    <w:rsid w:val="00F65CA9"/>
    <w:rsid w:val="00F70B1A"/>
    <w:rsid w:val="00F71716"/>
    <w:rsid w:val="00F7607A"/>
    <w:rsid w:val="00F768C2"/>
    <w:rsid w:val="00F775E6"/>
    <w:rsid w:val="00F818C9"/>
    <w:rsid w:val="00F82BE7"/>
    <w:rsid w:val="00F83522"/>
    <w:rsid w:val="00F83C28"/>
    <w:rsid w:val="00F857AA"/>
    <w:rsid w:val="00F87A2F"/>
    <w:rsid w:val="00F901EF"/>
    <w:rsid w:val="00F90556"/>
    <w:rsid w:val="00F9363D"/>
    <w:rsid w:val="00F93C29"/>
    <w:rsid w:val="00F950AF"/>
    <w:rsid w:val="00F955E3"/>
    <w:rsid w:val="00F95C25"/>
    <w:rsid w:val="00F96F8E"/>
    <w:rsid w:val="00F976A5"/>
    <w:rsid w:val="00F97DD3"/>
    <w:rsid w:val="00FA2F3F"/>
    <w:rsid w:val="00FA372D"/>
    <w:rsid w:val="00FA4093"/>
    <w:rsid w:val="00FA4CAF"/>
    <w:rsid w:val="00FA5A8B"/>
    <w:rsid w:val="00FA627A"/>
    <w:rsid w:val="00FA69A6"/>
    <w:rsid w:val="00FB2460"/>
    <w:rsid w:val="00FB2B24"/>
    <w:rsid w:val="00FB2DA0"/>
    <w:rsid w:val="00FB2ED3"/>
    <w:rsid w:val="00FB4319"/>
    <w:rsid w:val="00FB49BD"/>
    <w:rsid w:val="00FB6F45"/>
    <w:rsid w:val="00FC1223"/>
    <w:rsid w:val="00FC1D53"/>
    <w:rsid w:val="00FC2E11"/>
    <w:rsid w:val="00FC3276"/>
    <w:rsid w:val="00FC3A4D"/>
    <w:rsid w:val="00FC40C6"/>
    <w:rsid w:val="00FC4445"/>
    <w:rsid w:val="00FC689C"/>
    <w:rsid w:val="00FC6B44"/>
    <w:rsid w:val="00FC6ECB"/>
    <w:rsid w:val="00FD1497"/>
    <w:rsid w:val="00FD1CDD"/>
    <w:rsid w:val="00FD2025"/>
    <w:rsid w:val="00FD24E1"/>
    <w:rsid w:val="00FD2DFF"/>
    <w:rsid w:val="00FD3187"/>
    <w:rsid w:val="00FD4B7B"/>
    <w:rsid w:val="00FD55D7"/>
    <w:rsid w:val="00FD5732"/>
    <w:rsid w:val="00FD7490"/>
    <w:rsid w:val="00FD7553"/>
    <w:rsid w:val="00FE03B3"/>
    <w:rsid w:val="00FE0D49"/>
    <w:rsid w:val="00FE1514"/>
    <w:rsid w:val="00FE249E"/>
    <w:rsid w:val="00FE2530"/>
    <w:rsid w:val="00FE3F0A"/>
    <w:rsid w:val="00FE59CF"/>
    <w:rsid w:val="00FE5D3D"/>
    <w:rsid w:val="00FE64A9"/>
    <w:rsid w:val="00FF0EE7"/>
    <w:rsid w:val="00FF0EEB"/>
    <w:rsid w:val="00FF1EEF"/>
    <w:rsid w:val="00FF231B"/>
    <w:rsid w:val="00FF35E9"/>
    <w:rsid w:val="00FF395E"/>
    <w:rsid w:val="00FF5807"/>
    <w:rsid w:val="00FF5971"/>
    <w:rsid w:val="00FF64D7"/>
    <w:rsid w:val="00FF743F"/>
  </w:rsids>
  <m:mathPr>
    <m:mathFont m:val="Cambria Math"/>
    <m:brkBin m:val="before"/>
    <m:brkBinSub m:val="--"/>
    <m:smallFrac m:val="0"/>
    <m:dispDef/>
    <m:lMargin m:val="0"/>
    <m:rMargin m:val="0"/>
    <m:defJc m:val="centerGroup"/>
    <m:wrapIndent m:val="1440"/>
    <m:intLim m:val="subSup"/>
    <m:naryLim m:val="undOvr"/>
  </m:mathPr>
  <w:themeFontLang w:va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8C1F5D8"/>
  <w14:defaultImageDpi w14:val="0"/>
  <w15:docId w15:val="{D015BE82-C5FB-416C-8C6E-A4A9A45359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54034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unhideWhenUsed/>
    <w:qFormat/>
    <w:rsid w:val="00F90556"/>
    <w:pPr>
      <w:keepNext/>
      <w:keepLines/>
      <w:spacing w:before="40" w:after="0"/>
      <w:outlineLvl w:val="2"/>
    </w:pPr>
    <w:rPr>
      <w:rFonts w:asciiTheme="majorHAnsi" w:eastAsiaTheme="majorEastAsia" w:hAnsiTheme="majorHAns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F35E9"/>
    <w:rPr>
      <w:rFonts w:cs="Times New Roman"/>
      <w:color w:val="0000FF"/>
      <w:u w:val="single"/>
    </w:rPr>
  </w:style>
  <w:style w:type="character" w:customStyle="1" w:styleId="30">
    <w:name w:val="Заголовок 3 Знак"/>
    <w:basedOn w:val="a0"/>
    <w:link w:val="3"/>
    <w:uiPriority w:val="9"/>
    <w:locked/>
    <w:rsid w:val="00F90556"/>
    <w:rPr>
      <w:rFonts w:asciiTheme="majorHAnsi" w:eastAsiaTheme="majorEastAsia" w:hAnsiTheme="majorHAnsi" w:cs="Times New Roman"/>
      <w:color w:val="1F3763" w:themeColor="accent1" w:themeShade="7F"/>
      <w:sz w:val="24"/>
      <w:szCs w:val="24"/>
    </w:rPr>
  </w:style>
  <w:style w:type="paragraph" w:styleId="a4">
    <w:name w:val="Body Text"/>
    <w:basedOn w:val="a"/>
    <w:link w:val="a5"/>
    <w:uiPriority w:val="1"/>
    <w:qFormat/>
    <w:rsid w:val="00FF35E9"/>
    <w:pPr>
      <w:widowControl w:val="0"/>
      <w:autoSpaceDE w:val="0"/>
      <w:autoSpaceDN w:val="0"/>
      <w:spacing w:after="0" w:line="240" w:lineRule="auto"/>
      <w:ind w:left="418"/>
      <w:jc w:val="both"/>
    </w:pPr>
    <w:rPr>
      <w:rFonts w:ascii="Times New Roman" w:hAnsi="Times New Roman"/>
      <w:lang w:val="ru-RU" w:eastAsia="en-US"/>
    </w:rPr>
  </w:style>
  <w:style w:type="paragraph" w:styleId="a6">
    <w:name w:val="List Paragraph"/>
    <w:basedOn w:val="a"/>
    <w:uiPriority w:val="34"/>
    <w:qFormat/>
    <w:rsid w:val="00FF35E9"/>
    <w:pPr>
      <w:ind w:left="720"/>
      <w:contextualSpacing/>
    </w:pPr>
  </w:style>
  <w:style w:type="character" w:customStyle="1" w:styleId="a5">
    <w:name w:val="Основной текст Знак"/>
    <w:basedOn w:val="a0"/>
    <w:link w:val="a4"/>
    <w:uiPriority w:val="1"/>
    <w:locked/>
    <w:rsid w:val="00FF35E9"/>
    <w:rPr>
      <w:rFonts w:ascii="Times New Roman" w:hAnsi="Times New Roman" w:cs="Times New Roman"/>
      <w:lang w:val="ru-RU" w:eastAsia="en-US"/>
    </w:rPr>
  </w:style>
  <w:style w:type="paragraph" w:styleId="HTML">
    <w:name w:val="HTML Preformatted"/>
    <w:basedOn w:val="a"/>
    <w:link w:val="HTML0"/>
    <w:uiPriority w:val="99"/>
    <w:unhideWhenUsed/>
    <w:rsid w:val="00242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ru-RU"/>
    </w:rPr>
  </w:style>
  <w:style w:type="character" w:customStyle="1" w:styleId="y2iqfc">
    <w:name w:val="y2iqfc"/>
    <w:basedOn w:val="a0"/>
    <w:rsid w:val="00242E9B"/>
    <w:rPr>
      <w:rFonts w:cs="Times New Roman"/>
    </w:rPr>
  </w:style>
  <w:style w:type="character" w:customStyle="1" w:styleId="HTML0">
    <w:name w:val="Стандартный HTML Знак"/>
    <w:basedOn w:val="a0"/>
    <w:link w:val="HTML"/>
    <w:uiPriority w:val="99"/>
    <w:locked/>
    <w:rsid w:val="00242E9B"/>
    <w:rPr>
      <w:rFonts w:ascii="Courier New" w:hAnsi="Courier New" w:cs="Courier New"/>
      <w:sz w:val="20"/>
      <w:szCs w:val="20"/>
      <w:lang w:val="ru-RU" w:eastAsia="x-none"/>
    </w:rPr>
  </w:style>
  <w:style w:type="character" w:styleId="a7">
    <w:name w:val="FollowedHyperlink"/>
    <w:basedOn w:val="a0"/>
    <w:uiPriority w:val="99"/>
    <w:semiHidden/>
    <w:unhideWhenUsed/>
    <w:rsid w:val="007F2C47"/>
    <w:rPr>
      <w:rFonts w:cs="Times New Roman"/>
      <w:color w:val="954F72" w:themeColor="followedHyperlink"/>
      <w:u w:val="single"/>
    </w:rPr>
  </w:style>
  <w:style w:type="character" w:customStyle="1" w:styleId="11">
    <w:name w:val="Неразрешенное упоминание1"/>
    <w:basedOn w:val="a0"/>
    <w:uiPriority w:val="99"/>
    <w:semiHidden/>
    <w:unhideWhenUsed/>
    <w:rsid w:val="00A32048"/>
    <w:rPr>
      <w:rFonts w:cs="Times New Roman"/>
      <w:color w:val="605E5C"/>
      <w:shd w:val="clear" w:color="auto" w:fill="E1DFDD"/>
    </w:rPr>
  </w:style>
  <w:style w:type="paragraph" w:styleId="a8">
    <w:name w:val="header"/>
    <w:basedOn w:val="a"/>
    <w:link w:val="a9"/>
    <w:uiPriority w:val="99"/>
    <w:unhideWhenUsed/>
    <w:qFormat/>
    <w:rsid w:val="00424AA1"/>
    <w:pPr>
      <w:tabs>
        <w:tab w:val="center" w:pos="4677"/>
        <w:tab w:val="right" w:pos="9355"/>
      </w:tabs>
      <w:spacing w:after="200" w:line="276" w:lineRule="auto"/>
    </w:pPr>
    <w:rPr>
      <w:rFonts w:ascii="Calibri" w:eastAsia="Calibri" w:hAnsi="Calibri"/>
      <w:lang w:val="zh-CN" w:eastAsia="en-US"/>
    </w:rPr>
  </w:style>
  <w:style w:type="character" w:customStyle="1" w:styleId="a9">
    <w:name w:val="Верхний колонтитул Знак"/>
    <w:basedOn w:val="a0"/>
    <w:link w:val="a8"/>
    <w:uiPriority w:val="99"/>
    <w:qFormat/>
    <w:rsid w:val="00424AA1"/>
    <w:rPr>
      <w:rFonts w:ascii="Calibri" w:eastAsia="Calibri" w:hAnsi="Calibri"/>
      <w:lang w:val="zh-CN" w:eastAsia="en-US"/>
    </w:rPr>
  </w:style>
  <w:style w:type="paragraph" w:styleId="aa">
    <w:name w:val="footer"/>
    <w:basedOn w:val="a"/>
    <w:link w:val="ab"/>
    <w:uiPriority w:val="99"/>
    <w:unhideWhenUsed/>
    <w:qFormat/>
    <w:rsid w:val="00424AA1"/>
    <w:pPr>
      <w:tabs>
        <w:tab w:val="center" w:pos="4677"/>
        <w:tab w:val="right" w:pos="9355"/>
      </w:tabs>
      <w:spacing w:after="200" w:line="276" w:lineRule="auto"/>
    </w:pPr>
    <w:rPr>
      <w:rFonts w:ascii="Calibri" w:eastAsia="Calibri" w:hAnsi="Calibri"/>
      <w:lang w:val="zh-CN" w:eastAsia="en-US"/>
    </w:rPr>
  </w:style>
  <w:style w:type="character" w:customStyle="1" w:styleId="ab">
    <w:name w:val="Нижний колонтитул Знак"/>
    <w:basedOn w:val="a0"/>
    <w:link w:val="aa"/>
    <w:uiPriority w:val="99"/>
    <w:qFormat/>
    <w:rsid w:val="00424AA1"/>
    <w:rPr>
      <w:rFonts w:ascii="Calibri" w:eastAsia="Calibri" w:hAnsi="Calibri"/>
      <w:lang w:val="zh-CN" w:eastAsia="en-US"/>
    </w:rPr>
  </w:style>
  <w:style w:type="paragraph" w:styleId="ac">
    <w:name w:val="Normal (Web)"/>
    <w:basedOn w:val="a"/>
    <w:uiPriority w:val="99"/>
    <w:unhideWhenUsed/>
    <w:qFormat/>
    <w:rsid w:val="00D85761"/>
    <w:pPr>
      <w:spacing w:before="100" w:beforeAutospacing="1" w:after="100" w:afterAutospacing="1" w:line="240" w:lineRule="auto"/>
    </w:pPr>
    <w:rPr>
      <w:rFonts w:ascii="Times New Roman" w:eastAsia="Times New Roman" w:hAnsi="Times New Roman"/>
      <w:sz w:val="24"/>
      <w:szCs w:val="24"/>
      <w:lang w:val="ru-RU"/>
    </w:rPr>
  </w:style>
  <w:style w:type="paragraph" w:styleId="12">
    <w:name w:val="toc 1"/>
    <w:basedOn w:val="a"/>
    <w:next w:val="a"/>
    <w:uiPriority w:val="39"/>
    <w:unhideWhenUsed/>
    <w:qFormat/>
    <w:rsid w:val="00296DEA"/>
    <w:pPr>
      <w:tabs>
        <w:tab w:val="right" w:leader="dot" w:pos="9345"/>
      </w:tabs>
      <w:spacing w:after="200" w:line="276" w:lineRule="auto"/>
    </w:pPr>
    <w:rPr>
      <w:rFonts w:ascii="Times New Roman" w:eastAsia="Calibri" w:hAnsi="Times New Roman"/>
      <w:sz w:val="28"/>
      <w:szCs w:val="28"/>
      <w:lang w:val="ru-RU" w:eastAsia="en-US"/>
    </w:rPr>
  </w:style>
  <w:style w:type="paragraph" w:styleId="2">
    <w:name w:val="toc 2"/>
    <w:basedOn w:val="a"/>
    <w:next w:val="a"/>
    <w:uiPriority w:val="39"/>
    <w:unhideWhenUsed/>
    <w:qFormat/>
    <w:rsid w:val="00296DEA"/>
    <w:pPr>
      <w:tabs>
        <w:tab w:val="right" w:leader="dot" w:pos="9345"/>
      </w:tabs>
      <w:spacing w:after="200" w:line="276" w:lineRule="auto"/>
      <w:ind w:left="220"/>
    </w:pPr>
    <w:rPr>
      <w:rFonts w:ascii="Times New Roman" w:eastAsia="Calibri" w:hAnsi="Times New Roman"/>
      <w:sz w:val="28"/>
      <w:szCs w:val="28"/>
      <w:lang w:val="ru-RU" w:eastAsia="en-US"/>
    </w:rPr>
  </w:style>
  <w:style w:type="character" w:customStyle="1" w:styleId="10">
    <w:name w:val="Заголовок 1 Знак"/>
    <w:basedOn w:val="a0"/>
    <w:link w:val="1"/>
    <w:uiPriority w:val="9"/>
    <w:rsid w:val="00540341"/>
    <w:rPr>
      <w:rFonts w:asciiTheme="majorHAnsi" w:eastAsiaTheme="majorEastAsia" w:hAnsiTheme="majorHAnsi" w:cstheme="majorBidi"/>
      <w:color w:val="2F5496" w:themeColor="accent1" w:themeShade="BF"/>
      <w:sz w:val="32"/>
      <w:szCs w:val="32"/>
    </w:rPr>
  </w:style>
  <w:style w:type="paragraph" w:customStyle="1" w:styleId="13">
    <w:name w:val="Абзац списка1"/>
    <w:basedOn w:val="a"/>
    <w:uiPriority w:val="99"/>
    <w:qFormat/>
    <w:rsid w:val="00787474"/>
    <w:pPr>
      <w:ind w:left="708"/>
    </w:pPr>
    <w:rPr>
      <w:rFonts w:ascii="Times New Roman" w:eastAsia="Times New Roman" w:hAnsi="Times New Roman"/>
      <w:sz w:val="20"/>
      <w:szCs w:val="20"/>
      <w:lang w:val="uk-UA"/>
    </w:rPr>
  </w:style>
  <w:style w:type="table" w:customStyle="1" w:styleId="TableGrid">
    <w:name w:val="TableGrid"/>
    <w:rsid w:val="004306A0"/>
    <w:pPr>
      <w:spacing w:after="0" w:line="240" w:lineRule="auto"/>
    </w:pPr>
    <w:rPr>
      <w:rFonts w:cstheme="minorBidi"/>
      <w:kern w:val="2"/>
      <w14:ligatures w14:val="standardContextual"/>
    </w:rPr>
    <w:tblPr>
      <w:tblCellMar>
        <w:top w:w="0" w:type="dxa"/>
        <w:left w:w="0" w:type="dxa"/>
        <w:bottom w:w="0" w:type="dxa"/>
        <w:right w:w="0" w:type="dxa"/>
      </w:tblCellMar>
    </w:tblPr>
  </w:style>
  <w:style w:type="table" w:styleId="ad">
    <w:name w:val="Table Grid"/>
    <w:basedOn w:val="a1"/>
    <w:uiPriority w:val="39"/>
    <w:rsid w:val="002729D4"/>
    <w:pPr>
      <w:spacing w:after="0" w:line="240" w:lineRule="auto"/>
    </w:pPr>
    <w:rPr>
      <w:rFonts w:eastAsiaTheme="minorHAnsi" w:cstheme="minorBidi"/>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 Spacing"/>
    <w:qFormat/>
    <w:rsid w:val="00DA732F"/>
    <w:pPr>
      <w:spacing w:after="0" w:line="240" w:lineRule="auto"/>
    </w:pPr>
    <w:rPr>
      <w:rFonts w:ascii="Calibri" w:eastAsia="Times New Roman" w:hAnsi="Calibri"/>
      <w:lang w:val="ru-RU"/>
    </w:rPr>
  </w:style>
  <w:style w:type="character" w:customStyle="1" w:styleId="FontStyle19">
    <w:name w:val="Font Style19"/>
    <w:basedOn w:val="a0"/>
    <w:rsid w:val="00DA732F"/>
    <w:rPr>
      <w:rFonts w:ascii="Times New Roman" w:hAnsi="Times New Roman" w:cs="Times New Roman"/>
      <w:sz w:val="26"/>
      <w:szCs w:val="26"/>
    </w:rPr>
  </w:style>
  <w:style w:type="character" w:customStyle="1" w:styleId="FontStyle27">
    <w:name w:val="Font Style27"/>
    <w:basedOn w:val="a0"/>
    <w:rsid w:val="00DA732F"/>
    <w:rPr>
      <w:rFonts w:ascii="Times New Roman" w:hAnsi="Times New Roman" w:cs="Times New Roman"/>
      <w:i/>
      <w:iCs/>
      <w:spacing w:val="40"/>
      <w:sz w:val="24"/>
      <w:szCs w:val="24"/>
    </w:rPr>
  </w:style>
  <w:style w:type="paragraph" w:customStyle="1" w:styleId="Oaeno">
    <w:name w:val="Oaeno"/>
    <w:basedOn w:val="a"/>
    <w:rsid w:val="00757A1B"/>
    <w:pPr>
      <w:widowControl w:val="0"/>
      <w:autoSpaceDE w:val="0"/>
      <w:autoSpaceDN w:val="0"/>
      <w:spacing w:after="0" w:line="240" w:lineRule="auto"/>
    </w:pPr>
    <w:rPr>
      <w:rFonts w:ascii="Courier New" w:eastAsia="Times New Roman" w:hAnsi="Courier New" w:cs="Courier New"/>
      <w:sz w:val="20"/>
      <w:szCs w:val="20"/>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9851005">
      <w:bodyDiv w:val="1"/>
      <w:marLeft w:val="0"/>
      <w:marRight w:val="0"/>
      <w:marTop w:val="0"/>
      <w:marBottom w:val="0"/>
      <w:divBdr>
        <w:top w:val="none" w:sz="0" w:space="0" w:color="auto"/>
        <w:left w:val="none" w:sz="0" w:space="0" w:color="auto"/>
        <w:bottom w:val="none" w:sz="0" w:space="0" w:color="auto"/>
        <w:right w:val="none" w:sz="0" w:space="0" w:color="auto"/>
      </w:divBdr>
      <w:divsChild>
        <w:div w:id="1282767581">
          <w:marLeft w:val="0"/>
          <w:marRight w:val="0"/>
          <w:marTop w:val="0"/>
          <w:marBottom w:val="0"/>
          <w:divBdr>
            <w:top w:val="none" w:sz="0" w:space="0" w:color="auto"/>
            <w:left w:val="none" w:sz="0" w:space="0" w:color="auto"/>
            <w:bottom w:val="none" w:sz="0" w:space="0" w:color="auto"/>
            <w:right w:val="none" w:sz="0" w:space="0" w:color="auto"/>
          </w:divBdr>
        </w:div>
      </w:divsChild>
    </w:div>
    <w:div w:id="2118525823">
      <w:marLeft w:val="0"/>
      <w:marRight w:val="0"/>
      <w:marTop w:val="0"/>
      <w:marBottom w:val="0"/>
      <w:divBdr>
        <w:top w:val="none" w:sz="0" w:space="0" w:color="auto"/>
        <w:left w:val="none" w:sz="0" w:space="0" w:color="auto"/>
        <w:bottom w:val="none" w:sz="0" w:space="0" w:color="auto"/>
        <w:right w:val="none" w:sz="0" w:space="0" w:color="auto"/>
      </w:divBdr>
      <w:divsChild>
        <w:div w:id="2118525826">
          <w:marLeft w:val="0"/>
          <w:marRight w:val="0"/>
          <w:marTop w:val="0"/>
          <w:marBottom w:val="0"/>
          <w:divBdr>
            <w:top w:val="none" w:sz="0" w:space="0" w:color="auto"/>
            <w:left w:val="none" w:sz="0" w:space="0" w:color="auto"/>
            <w:bottom w:val="none" w:sz="0" w:space="0" w:color="auto"/>
            <w:right w:val="none" w:sz="0" w:space="0" w:color="auto"/>
          </w:divBdr>
        </w:div>
      </w:divsChild>
    </w:div>
    <w:div w:id="2118525825">
      <w:marLeft w:val="0"/>
      <w:marRight w:val="0"/>
      <w:marTop w:val="0"/>
      <w:marBottom w:val="0"/>
      <w:divBdr>
        <w:top w:val="none" w:sz="0" w:space="0" w:color="auto"/>
        <w:left w:val="none" w:sz="0" w:space="0" w:color="auto"/>
        <w:bottom w:val="none" w:sz="0" w:space="0" w:color="auto"/>
        <w:right w:val="none" w:sz="0" w:space="0" w:color="auto"/>
      </w:divBdr>
      <w:divsChild>
        <w:div w:id="2118525827">
          <w:marLeft w:val="0"/>
          <w:marRight w:val="0"/>
          <w:marTop w:val="0"/>
          <w:marBottom w:val="0"/>
          <w:divBdr>
            <w:top w:val="none" w:sz="0" w:space="0" w:color="auto"/>
            <w:left w:val="none" w:sz="0" w:space="0" w:color="auto"/>
            <w:bottom w:val="none" w:sz="0" w:space="0" w:color="auto"/>
            <w:right w:val="none" w:sz="0" w:space="0" w:color="auto"/>
          </w:divBdr>
        </w:div>
      </w:divsChild>
    </w:div>
    <w:div w:id="2118525828">
      <w:marLeft w:val="0"/>
      <w:marRight w:val="0"/>
      <w:marTop w:val="0"/>
      <w:marBottom w:val="0"/>
      <w:divBdr>
        <w:top w:val="none" w:sz="0" w:space="0" w:color="auto"/>
        <w:left w:val="none" w:sz="0" w:space="0" w:color="auto"/>
        <w:bottom w:val="none" w:sz="0" w:space="0" w:color="auto"/>
        <w:right w:val="none" w:sz="0" w:space="0" w:color="auto"/>
      </w:divBdr>
      <w:divsChild>
        <w:div w:id="2118525824">
          <w:marLeft w:val="0"/>
          <w:marRight w:val="0"/>
          <w:marTop w:val="0"/>
          <w:marBottom w:val="0"/>
          <w:divBdr>
            <w:top w:val="none" w:sz="0" w:space="0" w:color="auto"/>
            <w:left w:val="none" w:sz="0" w:space="0" w:color="auto"/>
            <w:bottom w:val="none" w:sz="0" w:space="0" w:color="auto"/>
            <w:right w:val="none" w:sz="0" w:space="0" w:color="auto"/>
          </w:divBdr>
        </w:div>
      </w:divsChild>
    </w:div>
    <w:div w:id="2118525829">
      <w:marLeft w:val="0"/>
      <w:marRight w:val="0"/>
      <w:marTop w:val="0"/>
      <w:marBottom w:val="0"/>
      <w:divBdr>
        <w:top w:val="none" w:sz="0" w:space="0" w:color="auto"/>
        <w:left w:val="none" w:sz="0" w:space="0" w:color="auto"/>
        <w:bottom w:val="none" w:sz="0" w:space="0" w:color="auto"/>
        <w:right w:val="none" w:sz="0" w:space="0" w:color="auto"/>
      </w:divBdr>
      <w:divsChild>
        <w:div w:id="2118525822">
          <w:marLeft w:val="0"/>
          <w:marRight w:val="0"/>
          <w:marTop w:val="0"/>
          <w:marBottom w:val="0"/>
          <w:divBdr>
            <w:top w:val="none" w:sz="0" w:space="0" w:color="auto"/>
            <w:left w:val="none" w:sz="0" w:space="0" w:color="auto"/>
            <w:bottom w:val="none" w:sz="0" w:space="0" w:color="auto"/>
            <w:right w:val="none" w:sz="0" w:space="0" w:color="auto"/>
          </w:divBdr>
        </w:div>
      </w:divsChild>
    </w:div>
    <w:div w:id="2118525832">
      <w:marLeft w:val="0"/>
      <w:marRight w:val="0"/>
      <w:marTop w:val="0"/>
      <w:marBottom w:val="0"/>
      <w:divBdr>
        <w:top w:val="none" w:sz="0" w:space="0" w:color="auto"/>
        <w:left w:val="none" w:sz="0" w:space="0" w:color="auto"/>
        <w:bottom w:val="none" w:sz="0" w:space="0" w:color="auto"/>
        <w:right w:val="none" w:sz="0" w:space="0" w:color="auto"/>
      </w:divBdr>
      <w:divsChild>
        <w:div w:id="2118525831">
          <w:marLeft w:val="0"/>
          <w:marRight w:val="0"/>
          <w:marTop w:val="0"/>
          <w:marBottom w:val="0"/>
          <w:divBdr>
            <w:top w:val="none" w:sz="0" w:space="0" w:color="auto"/>
            <w:left w:val="none" w:sz="0" w:space="0" w:color="auto"/>
            <w:bottom w:val="none" w:sz="0" w:space="0" w:color="auto"/>
            <w:right w:val="none" w:sz="0" w:space="0" w:color="auto"/>
          </w:divBdr>
        </w:div>
      </w:divsChild>
    </w:div>
    <w:div w:id="2118525833">
      <w:marLeft w:val="0"/>
      <w:marRight w:val="0"/>
      <w:marTop w:val="0"/>
      <w:marBottom w:val="0"/>
      <w:divBdr>
        <w:top w:val="none" w:sz="0" w:space="0" w:color="auto"/>
        <w:left w:val="none" w:sz="0" w:space="0" w:color="auto"/>
        <w:bottom w:val="none" w:sz="0" w:space="0" w:color="auto"/>
        <w:right w:val="none" w:sz="0" w:space="0" w:color="auto"/>
      </w:divBdr>
      <w:divsChild>
        <w:div w:id="21185258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 /><Relationship Id="rId13" Type="http://schemas.openxmlformats.org/officeDocument/2006/relationships/footer" Target="footer3.xml" /><Relationship Id="rId18" Type="http://schemas.openxmlformats.org/officeDocument/2006/relationships/image" Target="media/image2.jpeg" /><Relationship Id="rId26" Type="http://schemas.openxmlformats.org/officeDocument/2006/relationships/oleObject" Target="embeddings/oleObject3.bin" /><Relationship Id="rId39" Type="http://schemas.openxmlformats.org/officeDocument/2006/relationships/image" Target="media/image16.jpeg" /><Relationship Id="rId3" Type="http://schemas.openxmlformats.org/officeDocument/2006/relationships/styles" Target="styles.xml" /><Relationship Id="rId21" Type="http://schemas.openxmlformats.org/officeDocument/2006/relationships/image" Target="media/image5.wmf" /><Relationship Id="rId34" Type="http://schemas.openxmlformats.org/officeDocument/2006/relationships/oleObject" Target="embeddings/oleObject7.bin" /><Relationship Id="rId42" Type="http://schemas.openxmlformats.org/officeDocument/2006/relationships/chart" Target="charts/chart1.xml" /><Relationship Id="rId7" Type="http://schemas.openxmlformats.org/officeDocument/2006/relationships/endnotes" Target="endnotes.xml" /><Relationship Id="rId12" Type="http://schemas.openxmlformats.org/officeDocument/2006/relationships/header" Target="header3.xml" /><Relationship Id="rId17" Type="http://schemas.openxmlformats.org/officeDocument/2006/relationships/image" Target="media/image1.jpeg" /><Relationship Id="rId25" Type="http://schemas.openxmlformats.org/officeDocument/2006/relationships/image" Target="media/image7.wmf" /><Relationship Id="rId33" Type="http://schemas.openxmlformats.org/officeDocument/2006/relationships/image" Target="media/image11.wmf" /><Relationship Id="rId38" Type="http://schemas.openxmlformats.org/officeDocument/2006/relationships/image" Target="media/image15.jpeg" /><Relationship Id="rId2" Type="http://schemas.openxmlformats.org/officeDocument/2006/relationships/numbering" Target="numbering.xml" /><Relationship Id="rId16" Type="http://schemas.openxmlformats.org/officeDocument/2006/relationships/footer" Target="footer4.xml" /><Relationship Id="rId20" Type="http://schemas.openxmlformats.org/officeDocument/2006/relationships/image" Target="media/image4.jpeg" /><Relationship Id="rId29" Type="http://schemas.openxmlformats.org/officeDocument/2006/relationships/image" Target="media/image9.wmf" /><Relationship Id="rId41" Type="http://schemas.openxmlformats.org/officeDocument/2006/relationships/image" Target="media/image18.jpe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footer" Target="footer2.xml" /><Relationship Id="rId24" Type="http://schemas.openxmlformats.org/officeDocument/2006/relationships/oleObject" Target="embeddings/oleObject2.bin" /><Relationship Id="rId32" Type="http://schemas.openxmlformats.org/officeDocument/2006/relationships/oleObject" Target="embeddings/oleObject6.bin" /><Relationship Id="rId37" Type="http://schemas.openxmlformats.org/officeDocument/2006/relationships/image" Target="media/image14.jpeg" /><Relationship Id="rId40" Type="http://schemas.openxmlformats.org/officeDocument/2006/relationships/image" Target="media/image17.jpeg" /><Relationship Id="rId5" Type="http://schemas.openxmlformats.org/officeDocument/2006/relationships/webSettings" Target="webSettings.xml" /><Relationship Id="rId15" Type="http://schemas.openxmlformats.org/officeDocument/2006/relationships/header" Target="header5.xml" /><Relationship Id="rId23" Type="http://schemas.openxmlformats.org/officeDocument/2006/relationships/image" Target="media/image6.wmf" /><Relationship Id="rId28" Type="http://schemas.openxmlformats.org/officeDocument/2006/relationships/oleObject" Target="embeddings/oleObject4.bin" /><Relationship Id="rId36" Type="http://schemas.openxmlformats.org/officeDocument/2006/relationships/image" Target="media/image13.jpeg" /><Relationship Id="rId10" Type="http://schemas.openxmlformats.org/officeDocument/2006/relationships/footer" Target="footer1.xml" /><Relationship Id="rId19" Type="http://schemas.openxmlformats.org/officeDocument/2006/relationships/image" Target="media/image3.jpeg" /><Relationship Id="rId31" Type="http://schemas.openxmlformats.org/officeDocument/2006/relationships/image" Target="media/image10.wmf" /><Relationship Id="rId44" Type="http://schemas.openxmlformats.org/officeDocument/2006/relationships/theme" Target="theme/theme1.xml" /><Relationship Id="rId4" Type="http://schemas.openxmlformats.org/officeDocument/2006/relationships/settings" Target="settings.xml" /><Relationship Id="rId9" Type="http://schemas.openxmlformats.org/officeDocument/2006/relationships/header" Target="header2.xml" /><Relationship Id="rId14" Type="http://schemas.openxmlformats.org/officeDocument/2006/relationships/header" Target="header4.xml" /><Relationship Id="rId22" Type="http://schemas.openxmlformats.org/officeDocument/2006/relationships/oleObject" Target="embeddings/oleObject1.bin" /><Relationship Id="rId27" Type="http://schemas.openxmlformats.org/officeDocument/2006/relationships/image" Target="media/image8.wmf" /><Relationship Id="rId30" Type="http://schemas.openxmlformats.org/officeDocument/2006/relationships/oleObject" Target="embeddings/oleObject5.bin" /><Relationship Id="rId35" Type="http://schemas.openxmlformats.org/officeDocument/2006/relationships/image" Target="media/image12.jpeg" /><Relationship Id="rId43" Type="http://schemas.openxmlformats.org/officeDocument/2006/relationships/fontTable" Target="fontTable.xml" /></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 /><Relationship Id="rId1" Type="http://schemas.openxmlformats.org/officeDocument/2006/relationships/themeOverride" Target="../theme/themeOverride1.xml" /></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5021534958732561E-2"/>
          <c:y val="1.9442547557661487E-2"/>
          <c:w val="0.87334370553078455"/>
          <c:h val="0.70520075256079717"/>
        </c:manualLayout>
      </c:layout>
      <c:barChart>
        <c:barDir val="col"/>
        <c:grouping val="percentStacked"/>
        <c:varyColors val="0"/>
        <c:ser>
          <c:idx val="0"/>
          <c:order val="0"/>
          <c:tx>
            <c:strRef>
              <c:f>Sheet1!$A$2</c:f>
              <c:strCache>
                <c:ptCount val="1"/>
                <c:pt idx="0">
                  <c:v>Пальмітинова</c:v>
                </c:pt>
              </c:strCache>
            </c:strRef>
          </c:tx>
          <c:spPr>
            <a:solidFill>
              <a:srgbClr val="00B0F0"/>
            </a:solidFill>
            <a:ln w="25373">
              <a:solidFill>
                <a:sysClr val="windowText" lastClr="000000"/>
              </a:solidFill>
            </a:ln>
          </c:spPr>
          <c:invertIfNegative val="0"/>
          <c:dLbls>
            <c:spPr>
              <a:noFill/>
              <a:ln>
                <a:noFill/>
              </a:ln>
              <a:effectLst/>
            </c:spPr>
            <c:txPr>
              <a:bodyPr/>
              <a:lstStyle/>
              <a:p>
                <a:pPr>
                  <a:defRPr sz="1400"/>
                </a:pPr>
                <a:endParaRPr lang=""/>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Клінський</c:v>
                </c:pt>
                <c:pt idx="1">
                  <c:v>Л-1</c:v>
                </c:pt>
                <c:pt idx="2">
                  <c:v>Л-2</c:v>
                </c:pt>
                <c:pt idx="3">
                  <c:v>Л-3</c:v>
                </c:pt>
                <c:pt idx="4">
                  <c:v>Л-4</c:v>
                </c:pt>
              </c:strCache>
            </c:strRef>
          </c:cat>
          <c:val>
            <c:numRef>
              <c:f>Sheet1!$B$2:$F$2</c:f>
              <c:numCache>
                <c:formatCode>General</c:formatCode>
                <c:ptCount val="5"/>
                <c:pt idx="0">
                  <c:v>11.6</c:v>
                </c:pt>
                <c:pt idx="1">
                  <c:v>13.71</c:v>
                </c:pt>
                <c:pt idx="2">
                  <c:v>9.85</c:v>
                </c:pt>
                <c:pt idx="3">
                  <c:v>15.23</c:v>
                </c:pt>
                <c:pt idx="4">
                  <c:v>12.27</c:v>
                </c:pt>
              </c:numCache>
            </c:numRef>
          </c:val>
          <c:extLst>
            <c:ext xmlns:c16="http://schemas.microsoft.com/office/drawing/2014/chart" uri="{C3380CC4-5D6E-409C-BE32-E72D297353CC}">
              <c16:uniqueId val="{00000000-7871-4979-8E87-A48218972497}"/>
            </c:ext>
          </c:extLst>
        </c:ser>
        <c:ser>
          <c:idx val="1"/>
          <c:order val="1"/>
          <c:tx>
            <c:strRef>
              <c:f>Sheet1!$A$3</c:f>
              <c:strCache>
                <c:ptCount val="1"/>
                <c:pt idx="0">
                  <c:v>Стеаринова</c:v>
                </c:pt>
              </c:strCache>
            </c:strRef>
          </c:tx>
          <c:spPr>
            <a:solidFill>
              <a:srgbClr val="C0504D"/>
            </a:solidFill>
            <a:ln w="25373">
              <a:noFill/>
            </a:ln>
          </c:spPr>
          <c:invertIfNegative val="0"/>
          <c:dLbls>
            <c:spPr>
              <a:solidFill>
                <a:srgbClr val="4472C4">
                  <a:lumMod val="20000"/>
                  <a:lumOff val="80000"/>
                </a:srgbClr>
              </a:solidFill>
              <a:ln>
                <a:solidFill>
                  <a:sysClr val="windowText" lastClr="000000"/>
                </a:solidFill>
              </a:ln>
              <a:effectLst/>
            </c:spPr>
            <c:txPr>
              <a:bodyPr/>
              <a:lstStyle/>
              <a:p>
                <a:pPr>
                  <a:defRPr sz="1400"/>
                </a:pPr>
                <a:endParaRPr lang=""/>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Клінський</c:v>
                </c:pt>
                <c:pt idx="1">
                  <c:v>Л-1</c:v>
                </c:pt>
                <c:pt idx="2">
                  <c:v>Л-2</c:v>
                </c:pt>
                <c:pt idx="3">
                  <c:v>Л-3</c:v>
                </c:pt>
                <c:pt idx="4">
                  <c:v>Л-4</c:v>
                </c:pt>
              </c:strCache>
            </c:strRef>
          </c:cat>
          <c:val>
            <c:numRef>
              <c:f>Sheet1!$B$3:$F$3</c:f>
              <c:numCache>
                <c:formatCode>General</c:formatCode>
                <c:ptCount val="5"/>
                <c:pt idx="0">
                  <c:v>2.17</c:v>
                </c:pt>
                <c:pt idx="1">
                  <c:v>2.1800000000000002</c:v>
                </c:pt>
                <c:pt idx="2">
                  <c:v>6.78</c:v>
                </c:pt>
                <c:pt idx="3">
                  <c:v>2.25</c:v>
                </c:pt>
                <c:pt idx="4">
                  <c:v>2.38</c:v>
                </c:pt>
              </c:numCache>
            </c:numRef>
          </c:val>
          <c:extLst>
            <c:ext xmlns:c16="http://schemas.microsoft.com/office/drawing/2014/chart" uri="{C3380CC4-5D6E-409C-BE32-E72D297353CC}">
              <c16:uniqueId val="{00000001-7871-4979-8E87-A48218972497}"/>
            </c:ext>
          </c:extLst>
        </c:ser>
        <c:ser>
          <c:idx val="2"/>
          <c:order val="2"/>
          <c:tx>
            <c:strRef>
              <c:f>Sheet1!$A$4</c:f>
              <c:strCache>
                <c:ptCount val="1"/>
                <c:pt idx="0">
                  <c:v>Олеїнова</c:v>
                </c:pt>
              </c:strCache>
            </c:strRef>
          </c:tx>
          <c:spPr>
            <a:solidFill>
              <a:srgbClr val="FFFF00"/>
            </a:solidFill>
            <a:ln w="25373">
              <a:solidFill>
                <a:sysClr val="windowText" lastClr="000000"/>
              </a:solidFill>
            </a:ln>
          </c:spPr>
          <c:invertIfNegative val="0"/>
          <c:dLbls>
            <c:spPr>
              <a:noFill/>
              <a:ln>
                <a:noFill/>
              </a:ln>
              <a:effectLst/>
            </c:spPr>
            <c:txPr>
              <a:bodyPr/>
              <a:lstStyle/>
              <a:p>
                <a:pPr>
                  <a:defRPr sz="1400"/>
                </a:pPr>
                <a:endParaRPr lang=""/>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Клінський</c:v>
                </c:pt>
                <c:pt idx="1">
                  <c:v>Л-1</c:v>
                </c:pt>
                <c:pt idx="2">
                  <c:v>Л-2</c:v>
                </c:pt>
                <c:pt idx="3">
                  <c:v>Л-3</c:v>
                </c:pt>
                <c:pt idx="4">
                  <c:v>Л-4</c:v>
                </c:pt>
              </c:strCache>
            </c:strRef>
          </c:cat>
          <c:val>
            <c:numRef>
              <c:f>Sheet1!$B$4:$F$4</c:f>
              <c:numCache>
                <c:formatCode>General</c:formatCode>
                <c:ptCount val="5"/>
                <c:pt idx="0">
                  <c:v>47.62</c:v>
                </c:pt>
                <c:pt idx="1">
                  <c:v>38.53</c:v>
                </c:pt>
                <c:pt idx="2">
                  <c:v>40.299999999999997</c:v>
                </c:pt>
                <c:pt idx="3">
                  <c:v>45.77</c:v>
                </c:pt>
                <c:pt idx="4">
                  <c:v>42.24</c:v>
                </c:pt>
              </c:numCache>
            </c:numRef>
          </c:val>
          <c:extLst>
            <c:ext xmlns:c16="http://schemas.microsoft.com/office/drawing/2014/chart" uri="{C3380CC4-5D6E-409C-BE32-E72D297353CC}">
              <c16:uniqueId val="{00000002-7871-4979-8E87-A48218972497}"/>
            </c:ext>
          </c:extLst>
        </c:ser>
        <c:ser>
          <c:idx val="3"/>
          <c:order val="3"/>
          <c:tx>
            <c:strRef>
              <c:f>Sheet1!$A$5</c:f>
              <c:strCache>
                <c:ptCount val="1"/>
                <c:pt idx="0">
                  <c:v>Лінолева</c:v>
                </c:pt>
              </c:strCache>
            </c:strRef>
          </c:tx>
          <c:spPr>
            <a:solidFill>
              <a:srgbClr val="0DF913"/>
            </a:solidFill>
            <a:ln w="25373">
              <a:solidFill>
                <a:sysClr val="windowText" lastClr="000000"/>
              </a:solidFill>
            </a:ln>
          </c:spPr>
          <c:invertIfNegative val="0"/>
          <c:dLbls>
            <c:spPr>
              <a:noFill/>
              <a:ln>
                <a:noFill/>
              </a:ln>
              <a:effectLst/>
            </c:spPr>
            <c:txPr>
              <a:bodyPr/>
              <a:lstStyle/>
              <a:p>
                <a:pPr>
                  <a:defRPr sz="1400"/>
                </a:pPr>
                <a:endParaRPr lang=""/>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Клінський</c:v>
                </c:pt>
                <c:pt idx="1">
                  <c:v>Л-1</c:v>
                </c:pt>
                <c:pt idx="2">
                  <c:v>Л-2</c:v>
                </c:pt>
                <c:pt idx="3">
                  <c:v>Л-3</c:v>
                </c:pt>
                <c:pt idx="4">
                  <c:v>Л-4</c:v>
                </c:pt>
              </c:strCache>
            </c:strRef>
          </c:cat>
          <c:val>
            <c:numRef>
              <c:f>Sheet1!$B$5:$F$5</c:f>
              <c:numCache>
                <c:formatCode>General</c:formatCode>
                <c:ptCount val="5"/>
                <c:pt idx="0">
                  <c:v>34.93</c:v>
                </c:pt>
                <c:pt idx="1">
                  <c:v>41.38</c:v>
                </c:pt>
                <c:pt idx="2">
                  <c:v>39.21</c:v>
                </c:pt>
                <c:pt idx="3">
                  <c:v>32.61</c:v>
                </c:pt>
                <c:pt idx="4">
                  <c:v>37.869999999999997</c:v>
                </c:pt>
              </c:numCache>
            </c:numRef>
          </c:val>
          <c:extLst>
            <c:ext xmlns:c16="http://schemas.microsoft.com/office/drawing/2014/chart" uri="{C3380CC4-5D6E-409C-BE32-E72D297353CC}">
              <c16:uniqueId val="{00000003-7871-4979-8E87-A48218972497}"/>
            </c:ext>
          </c:extLst>
        </c:ser>
        <c:ser>
          <c:idx val="4"/>
          <c:order val="4"/>
          <c:tx>
            <c:strRef>
              <c:f>Sheet1!$A$6</c:f>
              <c:strCache>
                <c:ptCount val="1"/>
                <c:pt idx="0">
                  <c:v>Ліноленова</c:v>
                </c:pt>
              </c:strCache>
            </c:strRef>
          </c:tx>
          <c:spPr>
            <a:solidFill>
              <a:srgbClr val="4BACC6"/>
            </a:solidFill>
            <a:ln w="25373">
              <a:noFill/>
            </a:ln>
          </c:spPr>
          <c:invertIfNegative val="0"/>
          <c:cat>
            <c:strRef>
              <c:f>Sheet1!$B$1:$F$1</c:f>
              <c:strCache>
                <c:ptCount val="5"/>
                <c:pt idx="0">
                  <c:v>Клінський</c:v>
                </c:pt>
                <c:pt idx="1">
                  <c:v>Л-1</c:v>
                </c:pt>
                <c:pt idx="2">
                  <c:v>Л-2</c:v>
                </c:pt>
                <c:pt idx="3">
                  <c:v>Л-3</c:v>
                </c:pt>
                <c:pt idx="4">
                  <c:v>Л-4</c:v>
                </c:pt>
              </c:strCache>
            </c:strRef>
          </c:cat>
          <c:val>
            <c:numRef>
              <c:f>Sheet1!$B$6:$F$6</c:f>
              <c:numCache>
                <c:formatCode>General</c:formatCode>
                <c:ptCount val="5"/>
                <c:pt idx="0">
                  <c:v>0.85</c:v>
                </c:pt>
                <c:pt idx="1">
                  <c:v>0.66</c:v>
                </c:pt>
                <c:pt idx="2">
                  <c:v>0.63</c:v>
                </c:pt>
                <c:pt idx="3">
                  <c:v>0.8</c:v>
                </c:pt>
                <c:pt idx="4">
                  <c:v>0.51</c:v>
                </c:pt>
              </c:numCache>
            </c:numRef>
          </c:val>
          <c:extLst>
            <c:ext xmlns:c16="http://schemas.microsoft.com/office/drawing/2014/chart" uri="{C3380CC4-5D6E-409C-BE32-E72D297353CC}">
              <c16:uniqueId val="{00000004-7871-4979-8E87-A48218972497}"/>
            </c:ext>
          </c:extLst>
        </c:ser>
        <c:ser>
          <c:idx val="5"/>
          <c:order val="5"/>
          <c:tx>
            <c:strRef>
              <c:f>Sheet1!$A$7</c:f>
              <c:strCache>
                <c:ptCount val="1"/>
                <c:pt idx="0">
                  <c:v>Арахінова</c:v>
                </c:pt>
              </c:strCache>
            </c:strRef>
          </c:tx>
          <c:spPr>
            <a:solidFill>
              <a:srgbClr val="F79646"/>
            </a:solidFill>
            <a:ln w="25373">
              <a:noFill/>
            </a:ln>
          </c:spPr>
          <c:invertIfNegative val="0"/>
          <c:dLbls>
            <c:spPr>
              <a:solidFill>
                <a:srgbClr val="FFC000"/>
              </a:solidFill>
              <a:ln>
                <a:solidFill>
                  <a:sysClr val="windowText" lastClr="000000"/>
                </a:solidFill>
              </a:ln>
              <a:effectLst/>
            </c:spPr>
            <c:txPr>
              <a:bodyPr/>
              <a:lstStyle/>
              <a:p>
                <a:pPr>
                  <a:defRPr sz="1400"/>
                </a:pPr>
                <a:endParaRPr lang=""/>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Клінський</c:v>
                </c:pt>
                <c:pt idx="1">
                  <c:v>Л-1</c:v>
                </c:pt>
                <c:pt idx="2">
                  <c:v>Л-2</c:v>
                </c:pt>
                <c:pt idx="3">
                  <c:v>Л-3</c:v>
                </c:pt>
                <c:pt idx="4">
                  <c:v>Л-4</c:v>
                </c:pt>
              </c:strCache>
            </c:strRef>
          </c:cat>
          <c:val>
            <c:numRef>
              <c:f>Sheet1!$B$7:$F$7</c:f>
              <c:numCache>
                <c:formatCode>General</c:formatCode>
                <c:ptCount val="5"/>
                <c:pt idx="0">
                  <c:v>2.0299999999999998</c:v>
                </c:pt>
                <c:pt idx="1">
                  <c:v>2.5499999999999998</c:v>
                </c:pt>
                <c:pt idx="2">
                  <c:v>2.44</c:v>
                </c:pt>
                <c:pt idx="3">
                  <c:v>2.48</c:v>
                </c:pt>
                <c:pt idx="4">
                  <c:v>3.33</c:v>
                </c:pt>
              </c:numCache>
            </c:numRef>
          </c:val>
          <c:extLst>
            <c:ext xmlns:c16="http://schemas.microsoft.com/office/drawing/2014/chart" uri="{C3380CC4-5D6E-409C-BE32-E72D297353CC}">
              <c16:uniqueId val="{00000005-7871-4979-8E87-A48218972497}"/>
            </c:ext>
          </c:extLst>
        </c:ser>
        <c:ser>
          <c:idx val="6"/>
          <c:order val="6"/>
          <c:tx>
            <c:strRef>
              <c:f>Sheet1!$A$8</c:f>
              <c:strCache>
                <c:ptCount val="1"/>
                <c:pt idx="0">
                  <c:v>Лігноцеринова</c:v>
                </c:pt>
              </c:strCache>
            </c:strRef>
          </c:tx>
          <c:spPr>
            <a:solidFill>
              <a:schemeClr val="accent1">
                <a:lumMod val="60000"/>
              </a:schemeClr>
            </a:solidFill>
            <a:ln>
              <a:noFill/>
            </a:ln>
            <a:effectLst/>
            <a:sp3d/>
          </c:spPr>
          <c:invertIfNegative val="0"/>
          <c:cat>
            <c:strRef>
              <c:f>Sheet1!$B$1:$F$1</c:f>
              <c:strCache>
                <c:ptCount val="5"/>
                <c:pt idx="0">
                  <c:v>Клінський</c:v>
                </c:pt>
                <c:pt idx="1">
                  <c:v>Л-1</c:v>
                </c:pt>
                <c:pt idx="2">
                  <c:v>Л-2</c:v>
                </c:pt>
                <c:pt idx="3">
                  <c:v>Л-3</c:v>
                </c:pt>
                <c:pt idx="4">
                  <c:v>Л-4</c:v>
                </c:pt>
              </c:strCache>
            </c:strRef>
          </c:cat>
          <c:val>
            <c:numRef>
              <c:f>Sheet1!$B$8:$F$8</c:f>
              <c:numCache>
                <c:formatCode>General</c:formatCode>
                <c:ptCount val="5"/>
                <c:pt idx="0">
                  <c:v>0.8</c:v>
                </c:pt>
                <c:pt idx="1">
                  <c:v>0.99</c:v>
                </c:pt>
                <c:pt idx="2">
                  <c:v>0.79</c:v>
                </c:pt>
                <c:pt idx="3">
                  <c:v>0.86</c:v>
                </c:pt>
                <c:pt idx="4">
                  <c:v>1.4</c:v>
                </c:pt>
              </c:numCache>
            </c:numRef>
          </c:val>
          <c:extLst>
            <c:ext xmlns:c16="http://schemas.microsoft.com/office/drawing/2014/chart" uri="{C3380CC4-5D6E-409C-BE32-E72D297353CC}">
              <c16:uniqueId val="{00000006-7871-4979-8E87-A48218972497}"/>
            </c:ext>
          </c:extLst>
        </c:ser>
        <c:dLbls>
          <c:showLegendKey val="0"/>
          <c:showVal val="0"/>
          <c:showCatName val="0"/>
          <c:showSerName val="0"/>
          <c:showPercent val="0"/>
          <c:showBubbleSize val="0"/>
        </c:dLbls>
        <c:gapWidth val="150"/>
        <c:overlap val="100"/>
        <c:axId val="124343808"/>
        <c:axId val="124345344"/>
      </c:barChart>
      <c:catAx>
        <c:axId val="124343808"/>
        <c:scaling>
          <c:orientation val="minMax"/>
        </c:scaling>
        <c:delete val="0"/>
        <c:axPos val="b"/>
        <c:numFmt formatCode="General" sourceLinked="1"/>
        <c:majorTickMark val="none"/>
        <c:minorTickMark val="none"/>
        <c:tickLblPos val="low"/>
        <c:spPr>
          <a:ln w="9515">
            <a:noFill/>
          </a:ln>
        </c:spPr>
        <c:txPr>
          <a:bodyPr rot="-5400000" vert="horz"/>
          <a:lstStyle/>
          <a:p>
            <a:pPr>
              <a:defRPr sz="1400"/>
            </a:pPr>
            <a:endParaRPr lang=""/>
          </a:p>
        </c:txPr>
        <c:crossAx val="124345344"/>
        <c:crosses val="autoZero"/>
        <c:auto val="1"/>
        <c:lblAlgn val="ctr"/>
        <c:lblOffset val="100"/>
        <c:noMultiLvlLbl val="0"/>
      </c:catAx>
      <c:valAx>
        <c:axId val="124345344"/>
        <c:scaling>
          <c:orientation val="minMax"/>
        </c:scaling>
        <c:delete val="0"/>
        <c:axPos val="l"/>
        <c:majorGridlines>
          <c:spPr>
            <a:ln w="9515" cap="flat" cmpd="sng" algn="ctr">
              <a:solidFill>
                <a:schemeClr val="tx1">
                  <a:lumMod val="15000"/>
                  <a:lumOff val="85000"/>
                </a:schemeClr>
              </a:solidFill>
              <a:round/>
            </a:ln>
            <a:effectLst/>
          </c:spPr>
        </c:majorGridlines>
        <c:numFmt formatCode="0%" sourceLinked="1"/>
        <c:majorTickMark val="none"/>
        <c:minorTickMark val="none"/>
        <c:tickLblPos val="nextTo"/>
        <c:spPr>
          <a:ln w="9515">
            <a:noFill/>
          </a:ln>
        </c:spPr>
        <c:txPr>
          <a:bodyPr rot="0" vert="horz"/>
          <a:lstStyle/>
          <a:p>
            <a:pPr>
              <a:defRPr sz="1200"/>
            </a:pPr>
            <a:endParaRPr lang=""/>
          </a:p>
        </c:txPr>
        <c:crossAx val="124343808"/>
        <c:crosses val="autoZero"/>
        <c:crossBetween val="between"/>
      </c:valAx>
      <c:spPr>
        <a:noFill/>
        <a:ln w="25373">
          <a:noFill/>
        </a:ln>
      </c:spPr>
    </c:plotArea>
    <c:legend>
      <c:legendPos val="b"/>
      <c:legendEntry>
        <c:idx val="0"/>
        <c:txPr>
          <a:bodyPr rot="0" vert="horz"/>
          <a:lstStyle/>
          <a:p>
            <a:pPr>
              <a:defRPr sz="1400"/>
            </a:pPr>
            <a:endParaRPr lang=""/>
          </a:p>
        </c:txPr>
      </c:legendEntry>
      <c:legendEntry>
        <c:idx val="1"/>
        <c:txPr>
          <a:bodyPr rot="0" vert="horz"/>
          <a:lstStyle/>
          <a:p>
            <a:pPr>
              <a:defRPr sz="1400"/>
            </a:pPr>
            <a:endParaRPr lang=""/>
          </a:p>
        </c:txPr>
      </c:legendEntry>
      <c:legendEntry>
        <c:idx val="2"/>
        <c:txPr>
          <a:bodyPr rot="0" vert="horz"/>
          <a:lstStyle/>
          <a:p>
            <a:pPr>
              <a:defRPr sz="1400"/>
            </a:pPr>
            <a:endParaRPr lang=""/>
          </a:p>
        </c:txPr>
      </c:legendEntry>
      <c:legendEntry>
        <c:idx val="3"/>
        <c:txPr>
          <a:bodyPr rot="0" vert="horz"/>
          <a:lstStyle/>
          <a:p>
            <a:pPr>
              <a:defRPr sz="1400"/>
            </a:pPr>
            <a:endParaRPr lang=""/>
          </a:p>
        </c:txPr>
      </c:legendEntry>
      <c:legendEntry>
        <c:idx val="4"/>
        <c:txPr>
          <a:bodyPr rot="0" vert="horz"/>
          <a:lstStyle/>
          <a:p>
            <a:pPr>
              <a:defRPr sz="1400"/>
            </a:pPr>
            <a:endParaRPr lang=""/>
          </a:p>
        </c:txPr>
      </c:legendEntry>
      <c:legendEntry>
        <c:idx val="5"/>
        <c:txPr>
          <a:bodyPr rot="0" vert="horz"/>
          <a:lstStyle/>
          <a:p>
            <a:pPr>
              <a:defRPr sz="1400"/>
            </a:pPr>
            <a:endParaRPr lang=""/>
          </a:p>
        </c:txPr>
      </c:legendEntry>
      <c:legendEntry>
        <c:idx val="6"/>
        <c:txPr>
          <a:bodyPr rot="0" vert="horz"/>
          <a:lstStyle/>
          <a:p>
            <a:pPr>
              <a:defRPr sz="1400"/>
            </a:pPr>
            <a:endParaRPr lang=""/>
          </a:p>
        </c:txPr>
      </c:legendEntry>
      <c:layout>
        <c:manualLayout>
          <c:xMode val="edge"/>
          <c:yMode val="edge"/>
          <c:x val="4.597818730494206E-3"/>
          <c:y val="0.9061184091254304"/>
          <c:w val="0.99540218126950575"/>
          <c:h val="9.3881590874569446E-2"/>
        </c:manualLayout>
      </c:layout>
      <c:overlay val="1"/>
      <c:spPr>
        <a:noFill/>
        <a:ln w="25373">
          <a:noFill/>
        </a:ln>
      </c:spPr>
      <c:txPr>
        <a:bodyPr rot="0" vert="horz"/>
        <a:lstStyle/>
        <a:p>
          <a:pPr>
            <a:defRPr sz="1400"/>
          </a:pPr>
          <a:endParaRPr lang=""/>
        </a:p>
      </c:txPr>
    </c:legend>
    <c:plotVisOnly val="1"/>
    <c:dispBlanksAs val="gap"/>
    <c:showDLblsOverMax val="0"/>
  </c:chart>
  <c:spPr>
    <a:solidFill>
      <a:sysClr val="window" lastClr="FFFFFF"/>
    </a:solidFill>
    <a:ln w="951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A5C8CD-7E0A-4B19-8857-EC7C0A754E10}">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57</Pages>
  <Words>12897</Words>
  <Characters>73513</Characters>
  <Application>Microsoft Office Word</Application>
  <DocSecurity>0</DocSecurity>
  <Lines>612</Lines>
  <Paragraphs>172</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86238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Гость</dc:creator>
  <cp:keywords/>
  <dc:description/>
  <cp:lastModifiedBy>Гость</cp:lastModifiedBy>
  <cp:revision>14</cp:revision>
  <dcterms:created xsi:type="dcterms:W3CDTF">2023-11-30T08:25:00Z</dcterms:created>
  <dcterms:modified xsi:type="dcterms:W3CDTF">2023-11-30T08:39:00Z</dcterms:modified>
</cp:coreProperties>
</file>