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806" w:rsidRPr="00AC2559" w:rsidRDefault="00EB0806" w:rsidP="00EB0806">
      <w:pPr>
        <w:jc w:val="center"/>
        <w:rPr>
          <w:bCs/>
          <w:sz w:val="28"/>
          <w:szCs w:val="28"/>
          <w:lang w:val="uk-UA"/>
        </w:rPr>
      </w:pPr>
      <w:r w:rsidRPr="00AC2559">
        <w:rPr>
          <w:bCs/>
          <w:sz w:val="28"/>
          <w:szCs w:val="28"/>
          <w:lang w:val="uk-UA"/>
        </w:rPr>
        <w:t>МІНІСТЕРСТВО ОСВІТИ І НАУКИ УКРАЇНИ</w:t>
      </w:r>
    </w:p>
    <w:p w:rsidR="00EB0806" w:rsidRPr="00AC2559" w:rsidRDefault="00EB0806" w:rsidP="00EB0806">
      <w:pPr>
        <w:widowControl w:val="0"/>
        <w:suppressAutoHyphens/>
        <w:autoSpaceDN w:val="0"/>
        <w:jc w:val="center"/>
        <w:rPr>
          <w:rFonts w:eastAsia="Droid Sans Fallback"/>
          <w:bCs/>
          <w:kern w:val="3"/>
          <w:sz w:val="28"/>
          <w:szCs w:val="28"/>
          <w:lang w:val="uk-UA" w:eastAsia="zh-CN" w:bidi="hi-IN"/>
        </w:rPr>
      </w:pPr>
      <w:r w:rsidRPr="00AC2559">
        <w:rPr>
          <w:rFonts w:eastAsia="Droid Sans Fallback"/>
          <w:bCs/>
          <w:kern w:val="3"/>
          <w:sz w:val="28"/>
          <w:szCs w:val="28"/>
          <w:lang w:val="uk-UA" w:eastAsia="zh-CN" w:bidi="hi-IN"/>
        </w:rPr>
        <w:t>ЗАПОРІЗЬКИЙ НАЦІОНАЛЬНИЙ УНІВЕРСИТЕТ</w:t>
      </w:r>
    </w:p>
    <w:p w:rsidR="00EB0806" w:rsidRPr="00AC2559" w:rsidRDefault="00EB0806" w:rsidP="00EB0806">
      <w:pPr>
        <w:widowControl w:val="0"/>
        <w:suppressAutoHyphens/>
        <w:autoSpaceDN w:val="0"/>
        <w:jc w:val="center"/>
        <w:rPr>
          <w:rFonts w:eastAsia="Droid Sans Fallback"/>
          <w:bCs/>
          <w:kern w:val="3"/>
          <w:sz w:val="28"/>
          <w:szCs w:val="28"/>
          <w:lang w:val="uk-UA" w:eastAsia="zh-CN" w:bidi="hi-IN"/>
        </w:rPr>
      </w:pPr>
    </w:p>
    <w:p w:rsidR="00EB0806" w:rsidRPr="00AC2559" w:rsidRDefault="00EB0806" w:rsidP="00EB0806">
      <w:pPr>
        <w:widowControl w:val="0"/>
        <w:suppressAutoHyphens/>
        <w:autoSpaceDN w:val="0"/>
        <w:jc w:val="center"/>
        <w:rPr>
          <w:rFonts w:eastAsia="Droid Sans Fallback"/>
          <w:bCs/>
          <w:kern w:val="3"/>
          <w:sz w:val="28"/>
          <w:szCs w:val="28"/>
          <w:lang w:val="uk-UA" w:eastAsia="zh-CN" w:bidi="hi-IN"/>
        </w:rPr>
      </w:pPr>
      <w:r w:rsidRPr="00AC2559">
        <w:rPr>
          <w:rFonts w:eastAsia="Droid Sans Fallback"/>
          <w:bCs/>
          <w:kern w:val="3"/>
          <w:sz w:val="28"/>
          <w:szCs w:val="28"/>
          <w:lang w:val="uk-UA" w:eastAsia="zh-CN" w:bidi="hi-IN"/>
        </w:rPr>
        <w:t>БІОЛОГІЧНИЙ ФАКУЛЬТЕТ</w:t>
      </w:r>
    </w:p>
    <w:p w:rsidR="00EB0806" w:rsidRPr="00AC2559" w:rsidRDefault="00EB0806" w:rsidP="00EB0806">
      <w:pPr>
        <w:widowControl w:val="0"/>
        <w:suppressAutoHyphens/>
        <w:autoSpaceDN w:val="0"/>
        <w:jc w:val="center"/>
        <w:rPr>
          <w:rFonts w:eastAsia="Droid Sans Fallback"/>
          <w:bCs/>
          <w:kern w:val="3"/>
          <w:sz w:val="28"/>
          <w:szCs w:val="28"/>
          <w:lang w:val="uk-UA" w:eastAsia="zh-CN" w:bidi="hi-IN"/>
        </w:rPr>
      </w:pPr>
    </w:p>
    <w:p w:rsidR="00EB0806" w:rsidRPr="00AC2559" w:rsidRDefault="00EB0806" w:rsidP="00EB0806">
      <w:pPr>
        <w:widowControl w:val="0"/>
        <w:suppressAutoHyphens/>
        <w:autoSpaceDN w:val="0"/>
        <w:jc w:val="center"/>
        <w:rPr>
          <w:rFonts w:eastAsia="Droid Sans Fallback" w:cs="FreeSans"/>
          <w:bCs/>
          <w:kern w:val="3"/>
          <w:sz w:val="28"/>
          <w:szCs w:val="28"/>
          <w:lang w:val="uk-UA" w:eastAsia="zh-CN" w:bidi="hi-IN"/>
        </w:rPr>
      </w:pPr>
      <w:r w:rsidRPr="00AC2559">
        <w:rPr>
          <w:rFonts w:eastAsia="Droid Sans Fallback" w:cs="FreeSans"/>
          <w:bCs/>
          <w:kern w:val="3"/>
          <w:sz w:val="28"/>
          <w:szCs w:val="28"/>
          <w:lang w:val="uk-UA" w:eastAsia="zh-CN" w:bidi="hi-IN"/>
        </w:rPr>
        <w:t>Кафедра генетики та рослинних ресурсів</w:t>
      </w:r>
    </w:p>
    <w:p w:rsidR="00EB0806" w:rsidRPr="00AC2559" w:rsidRDefault="00EB0806" w:rsidP="00EB0806">
      <w:pPr>
        <w:widowControl w:val="0"/>
        <w:suppressAutoHyphens/>
        <w:autoSpaceDN w:val="0"/>
        <w:jc w:val="center"/>
        <w:rPr>
          <w:rFonts w:eastAsia="Droid Sans Fallback" w:cs="FreeSans"/>
          <w:bCs/>
          <w:kern w:val="3"/>
          <w:sz w:val="28"/>
          <w:szCs w:val="28"/>
          <w:lang w:val="uk-UA" w:eastAsia="zh-CN" w:bidi="hi-IN"/>
        </w:rPr>
      </w:pPr>
    </w:p>
    <w:p w:rsidR="00EB0806" w:rsidRPr="000F5C0C" w:rsidRDefault="00EB0806" w:rsidP="00EB0806">
      <w:pPr>
        <w:widowControl w:val="0"/>
        <w:suppressAutoHyphens/>
        <w:autoSpaceDN w:val="0"/>
        <w:jc w:val="center"/>
        <w:rPr>
          <w:rFonts w:eastAsia="Droid Sans Fallback" w:cs="FreeSans"/>
          <w:b/>
          <w:bCs/>
          <w:kern w:val="3"/>
          <w:sz w:val="28"/>
          <w:szCs w:val="28"/>
          <w:lang w:val="uk-UA" w:eastAsia="zh-CN" w:bidi="hi-IN"/>
        </w:rPr>
      </w:pPr>
    </w:p>
    <w:p w:rsidR="00EB0806" w:rsidRPr="000F5C0C" w:rsidRDefault="00EB0806" w:rsidP="00EB0806">
      <w:pPr>
        <w:widowControl w:val="0"/>
        <w:suppressAutoHyphens/>
        <w:autoSpaceDN w:val="0"/>
        <w:jc w:val="center"/>
        <w:rPr>
          <w:rFonts w:eastAsia="Droid Sans Fallback" w:cs="FreeSans"/>
          <w:b/>
          <w:bCs/>
          <w:kern w:val="3"/>
          <w:sz w:val="28"/>
          <w:szCs w:val="28"/>
          <w:lang w:val="uk-UA" w:eastAsia="zh-CN" w:bidi="hi-IN"/>
        </w:rPr>
      </w:pPr>
    </w:p>
    <w:p w:rsidR="00EB0806" w:rsidRPr="000F5C0C" w:rsidRDefault="00EB0806" w:rsidP="00EB0806">
      <w:pPr>
        <w:widowControl w:val="0"/>
        <w:suppressAutoHyphens/>
        <w:autoSpaceDN w:val="0"/>
        <w:jc w:val="center"/>
        <w:rPr>
          <w:rFonts w:eastAsia="Droid Sans Fallback"/>
          <w:b/>
          <w:bCs/>
          <w:kern w:val="3"/>
          <w:sz w:val="28"/>
          <w:szCs w:val="28"/>
          <w:lang w:val="uk-UA" w:eastAsia="zh-CN" w:bidi="hi-IN"/>
        </w:rPr>
      </w:pPr>
    </w:p>
    <w:p w:rsidR="00EB0806" w:rsidRPr="000F5C0C" w:rsidRDefault="00EB0806" w:rsidP="00EB0806">
      <w:pPr>
        <w:widowControl w:val="0"/>
        <w:suppressAutoHyphens/>
        <w:autoSpaceDN w:val="0"/>
        <w:jc w:val="center"/>
        <w:rPr>
          <w:rFonts w:eastAsia="Droid Sans Fallback"/>
          <w:b/>
          <w:kern w:val="3"/>
          <w:sz w:val="28"/>
          <w:szCs w:val="28"/>
          <w:lang w:val="uk-UA" w:eastAsia="zh-CN" w:bidi="hi-IN"/>
        </w:rPr>
      </w:pPr>
    </w:p>
    <w:tbl>
      <w:tblPr>
        <w:tblW w:w="4035" w:type="dxa"/>
        <w:tblInd w:w="2842" w:type="dxa"/>
        <w:tblLayout w:type="fixed"/>
        <w:tblCellMar>
          <w:left w:w="10" w:type="dxa"/>
          <w:right w:w="10" w:type="dxa"/>
        </w:tblCellMar>
        <w:tblLook w:val="04A0"/>
      </w:tblPr>
      <w:tblGrid>
        <w:gridCol w:w="4035"/>
      </w:tblGrid>
      <w:tr w:rsidR="00EB0806" w:rsidRPr="000F5C0C">
        <w:tc>
          <w:tcPr>
            <w:tcW w:w="4029" w:type="dxa"/>
            <w:tcMar>
              <w:top w:w="55" w:type="dxa"/>
              <w:left w:w="55" w:type="dxa"/>
              <w:bottom w:w="55" w:type="dxa"/>
              <w:right w:w="55" w:type="dxa"/>
            </w:tcMar>
            <w:hideMark/>
          </w:tcPr>
          <w:p w:rsidR="00EB0806" w:rsidRPr="000F5C0C" w:rsidRDefault="00EB0806" w:rsidP="00EB0806">
            <w:pPr>
              <w:widowControl w:val="0"/>
              <w:suppressAutoHyphens/>
              <w:autoSpaceDN w:val="0"/>
              <w:jc w:val="center"/>
              <w:rPr>
                <w:rFonts w:eastAsia="Droid Sans Fallback"/>
                <w:b/>
                <w:kern w:val="3"/>
                <w:sz w:val="36"/>
                <w:szCs w:val="36"/>
                <w:lang w:val="uk-UA" w:eastAsia="zh-CN" w:bidi="hi-IN"/>
              </w:rPr>
            </w:pPr>
            <w:r w:rsidRPr="000F5C0C">
              <w:rPr>
                <w:rFonts w:eastAsia="Droid Sans Fallback"/>
                <w:b/>
                <w:kern w:val="3"/>
                <w:sz w:val="36"/>
                <w:szCs w:val="36"/>
                <w:lang w:val="uk-UA" w:eastAsia="zh-CN" w:bidi="hi-IN"/>
              </w:rPr>
              <w:t>Кваліфікаційна робота</w:t>
            </w:r>
          </w:p>
        </w:tc>
      </w:tr>
      <w:tr w:rsidR="00EB0806" w:rsidRPr="000F5C0C">
        <w:tc>
          <w:tcPr>
            <w:tcW w:w="4029" w:type="dxa"/>
            <w:tcMar>
              <w:top w:w="55" w:type="dxa"/>
              <w:left w:w="55" w:type="dxa"/>
              <w:bottom w:w="55" w:type="dxa"/>
              <w:right w:w="55" w:type="dxa"/>
            </w:tcMar>
            <w:hideMark/>
          </w:tcPr>
          <w:p w:rsidR="00EB0806" w:rsidRPr="000F5C0C" w:rsidRDefault="00EB0806" w:rsidP="00EB0806">
            <w:pPr>
              <w:widowControl w:val="0"/>
              <w:suppressAutoHyphens/>
              <w:autoSpaceDN w:val="0"/>
              <w:jc w:val="center"/>
              <w:rPr>
                <w:rFonts w:eastAsia="Droid Sans Fallback"/>
                <w:b/>
                <w:kern w:val="3"/>
                <w:sz w:val="28"/>
                <w:szCs w:val="28"/>
                <w:lang w:val="uk-UA" w:eastAsia="zh-CN" w:bidi="hi-IN"/>
              </w:rPr>
            </w:pPr>
            <w:r w:rsidRPr="000F5C0C">
              <w:rPr>
                <w:rFonts w:eastAsia="Droid Sans Fallback"/>
                <w:b/>
                <w:kern w:val="3"/>
                <w:sz w:val="28"/>
                <w:szCs w:val="28"/>
                <w:lang w:val="uk-UA" w:eastAsia="zh-CN" w:bidi="hi-IN"/>
              </w:rPr>
              <w:t>магістра</w:t>
            </w:r>
          </w:p>
        </w:tc>
      </w:tr>
    </w:tbl>
    <w:p w:rsidR="00EB0806" w:rsidRPr="000F5C0C" w:rsidRDefault="00EB0806" w:rsidP="00EB0806">
      <w:pPr>
        <w:widowControl w:val="0"/>
        <w:suppressAutoHyphens/>
        <w:autoSpaceDN w:val="0"/>
        <w:jc w:val="center"/>
        <w:rPr>
          <w:rFonts w:eastAsia="Droid Sans Fallback" w:cs="FreeSans"/>
          <w:kern w:val="3"/>
          <w:sz w:val="28"/>
          <w:szCs w:val="28"/>
          <w:lang w:val="uk-UA" w:eastAsia="zh-CN" w:bidi="hi-IN"/>
        </w:rPr>
      </w:pPr>
    </w:p>
    <w:p w:rsidR="00EB0806" w:rsidRPr="000F5C0C" w:rsidRDefault="00EB0806" w:rsidP="00EB0806">
      <w:pPr>
        <w:widowControl w:val="0"/>
        <w:suppressAutoHyphens/>
        <w:autoSpaceDN w:val="0"/>
        <w:jc w:val="center"/>
        <w:rPr>
          <w:rFonts w:eastAsia="Droid Sans Fallback" w:cs="FreeSans"/>
          <w:kern w:val="3"/>
          <w:sz w:val="28"/>
          <w:szCs w:val="28"/>
          <w:lang w:val="uk-UA" w:eastAsia="zh-CN" w:bidi="hi-IN"/>
        </w:rPr>
      </w:pPr>
    </w:p>
    <w:p w:rsidR="00EB0806" w:rsidRPr="000F5C0C" w:rsidRDefault="00EB0806" w:rsidP="00EB0806">
      <w:pPr>
        <w:widowControl w:val="0"/>
        <w:suppressAutoHyphens/>
        <w:autoSpaceDN w:val="0"/>
        <w:jc w:val="center"/>
        <w:rPr>
          <w:rFonts w:eastAsia="Droid Sans Fallback"/>
          <w:kern w:val="3"/>
          <w:sz w:val="28"/>
          <w:szCs w:val="28"/>
          <w:lang w:val="uk-UA" w:eastAsia="zh-CN" w:bidi="hi-IN"/>
        </w:rPr>
      </w:pPr>
    </w:p>
    <w:p w:rsidR="0056476A" w:rsidRPr="00AC2559" w:rsidRDefault="00777DAA" w:rsidP="00777DAA">
      <w:pPr>
        <w:widowControl w:val="0"/>
        <w:suppressAutoHyphens/>
        <w:autoSpaceDN w:val="0"/>
        <w:spacing w:line="360" w:lineRule="auto"/>
        <w:jc w:val="center"/>
        <w:rPr>
          <w:rFonts w:eastAsia="Droid Sans Fallback"/>
          <w:kern w:val="3"/>
          <w:sz w:val="28"/>
          <w:szCs w:val="28"/>
          <w:u w:val="single"/>
          <w:lang w:val="uk-UA" w:eastAsia="zh-CN" w:bidi="hi-IN"/>
        </w:rPr>
      </w:pPr>
      <w:r w:rsidRPr="00AC2559">
        <w:rPr>
          <w:rFonts w:eastAsia="Droid Sans Fallback"/>
          <w:kern w:val="3"/>
          <w:sz w:val="28"/>
          <w:szCs w:val="28"/>
          <w:lang w:val="uk-UA" w:eastAsia="zh-CN" w:bidi="hi-IN"/>
        </w:rPr>
        <w:t xml:space="preserve">на тему </w:t>
      </w:r>
      <w:bookmarkStart w:id="0" w:name="_Hlk151919254"/>
      <w:r w:rsidR="0056476A" w:rsidRPr="00AC2559">
        <w:rPr>
          <w:rFonts w:eastAsia="Droid Sans Fallback"/>
          <w:kern w:val="3"/>
          <w:sz w:val="28"/>
          <w:szCs w:val="28"/>
          <w:u w:val="single"/>
          <w:lang w:val="uk-UA" w:eastAsia="zh-CN" w:bidi="hi-IN"/>
        </w:rPr>
        <w:t>ВИВЧЕННЯ СОЛЕСТІЙКОСТІ РІЗНИХ ГЕНОТИПІВ</w:t>
      </w:r>
    </w:p>
    <w:p w:rsidR="0056476A" w:rsidRPr="00AC2559" w:rsidRDefault="0056476A" w:rsidP="00777DAA">
      <w:pPr>
        <w:jc w:val="center"/>
        <w:rPr>
          <w:rFonts w:eastAsia="Droid Sans Fallback"/>
          <w:i/>
          <w:kern w:val="3"/>
          <w:sz w:val="28"/>
          <w:szCs w:val="28"/>
          <w:u w:val="single"/>
          <w:lang w:val="uk-UA" w:eastAsia="zh-CN" w:bidi="hi-IN"/>
        </w:rPr>
      </w:pPr>
      <w:r w:rsidRPr="00AC2559">
        <w:rPr>
          <w:rFonts w:eastAsia="Droid Sans Fallback"/>
          <w:i/>
          <w:kern w:val="3"/>
          <w:sz w:val="28"/>
          <w:szCs w:val="28"/>
          <w:u w:val="single"/>
          <w:lang w:val="uk-UA" w:eastAsia="zh-CN" w:bidi="hi-IN"/>
        </w:rPr>
        <w:t>CUCUMIS SATIVUS L</w:t>
      </w:r>
      <w:bookmarkEnd w:id="0"/>
      <w:r w:rsidRPr="00AC2559">
        <w:rPr>
          <w:rFonts w:eastAsia="Droid Sans Fallback"/>
          <w:i/>
          <w:kern w:val="3"/>
          <w:sz w:val="28"/>
          <w:szCs w:val="28"/>
          <w:u w:val="single"/>
          <w:lang w:val="uk-UA" w:eastAsia="zh-CN" w:bidi="hi-IN"/>
        </w:rPr>
        <w:t>.</w:t>
      </w:r>
    </w:p>
    <w:p w:rsidR="0056476A" w:rsidRPr="000F5C0C" w:rsidRDefault="0056476A" w:rsidP="0056476A">
      <w:pPr>
        <w:jc w:val="center"/>
        <w:rPr>
          <w:rFonts w:eastAsia="Droid Sans Fallback"/>
          <w:b/>
          <w:i/>
          <w:kern w:val="3"/>
          <w:sz w:val="28"/>
          <w:szCs w:val="28"/>
          <w:lang w:val="uk-UA" w:eastAsia="zh-CN" w:bidi="hi-IN"/>
        </w:rPr>
      </w:pPr>
    </w:p>
    <w:p w:rsidR="00EB0806" w:rsidRPr="000F5C0C" w:rsidRDefault="0056476A" w:rsidP="0056476A">
      <w:pPr>
        <w:widowControl w:val="0"/>
        <w:suppressAutoHyphens/>
        <w:autoSpaceDN w:val="0"/>
        <w:spacing w:line="360" w:lineRule="auto"/>
        <w:jc w:val="center"/>
        <w:rPr>
          <w:rFonts w:eastAsia="Droid Sans Fallback"/>
          <w:kern w:val="3"/>
          <w:sz w:val="28"/>
          <w:szCs w:val="28"/>
          <w:u w:val="single"/>
          <w:lang w:val="uk-UA" w:eastAsia="zh-CN" w:bidi="hi-IN"/>
        </w:rPr>
      </w:pPr>
      <w:r w:rsidRPr="000F5C0C">
        <w:rPr>
          <w:rFonts w:eastAsia="Droid Sans Fallback"/>
          <w:b/>
          <w:kern w:val="3"/>
          <w:sz w:val="28"/>
          <w:szCs w:val="28"/>
          <w:u w:val="single"/>
          <w:lang w:val="uk-UA" w:eastAsia="zh-CN" w:bidi="hi-IN"/>
        </w:rPr>
        <w:t xml:space="preserve">                                              </w:t>
      </w:r>
    </w:p>
    <w:p w:rsidR="00EB0806" w:rsidRPr="000F5C0C" w:rsidRDefault="00EB0806" w:rsidP="00EB0806">
      <w:pPr>
        <w:widowControl w:val="0"/>
        <w:suppressAutoHyphens/>
        <w:autoSpaceDN w:val="0"/>
        <w:jc w:val="center"/>
        <w:rPr>
          <w:rFonts w:eastAsia="Droid Sans Fallback" w:cs="FreeSans"/>
          <w:kern w:val="3"/>
          <w:sz w:val="28"/>
          <w:szCs w:val="28"/>
          <w:lang w:val="uk-UA" w:eastAsia="zh-CN" w:bidi="hi-IN"/>
        </w:rPr>
      </w:pPr>
    </w:p>
    <w:p w:rsidR="00EB0806" w:rsidRPr="000F5C0C" w:rsidRDefault="00EB0806" w:rsidP="00EB0806">
      <w:pPr>
        <w:widowControl w:val="0"/>
        <w:suppressAutoHyphens/>
        <w:autoSpaceDN w:val="0"/>
        <w:jc w:val="center"/>
        <w:rPr>
          <w:rFonts w:eastAsia="Droid Sans Fallback" w:cs="FreeSans"/>
          <w:kern w:val="3"/>
          <w:sz w:val="28"/>
          <w:szCs w:val="28"/>
          <w:lang w:val="uk-UA" w:eastAsia="zh-CN" w:bidi="hi-IN"/>
        </w:rPr>
      </w:pPr>
    </w:p>
    <w:p w:rsidR="00EB0806" w:rsidRPr="000F5C0C" w:rsidRDefault="00EB0806" w:rsidP="00EB0806">
      <w:pPr>
        <w:widowControl w:val="0"/>
        <w:suppressAutoHyphens/>
        <w:autoSpaceDN w:val="0"/>
        <w:jc w:val="center"/>
        <w:rPr>
          <w:rFonts w:eastAsia="Droid Sans Fallback" w:cs="FreeSans"/>
          <w:kern w:val="3"/>
          <w:sz w:val="28"/>
          <w:szCs w:val="28"/>
          <w:lang w:val="uk-UA" w:eastAsia="zh-CN" w:bidi="hi-IN"/>
        </w:rPr>
      </w:pPr>
    </w:p>
    <w:tbl>
      <w:tblPr>
        <w:tblW w:w="6810" w:type="dxa"/>
        <w:tblInd w:w="3316" w:type="dxa"/>
        <w:tblLayout w:type="fixed"/>
        <w:tblCellMar>
          <w:left w:w="10" w:type="dxa"/>
          <w:right w:w="10" w:type="dxa"/>
        </w:tblCellMar>
        <w:tblLook w:val="04A0"/>
      </w:tblPr>
      <w:tblGrid>
        <w:gridCol w:w="1362"/>
        <w:gridCol w:w="55"/>
        <w:gridCol w:w="512"/>
        <w:gridCol w:w="851"/>
        <w:gridCol w:w="283"/>
        <w:gridCol w:w="3179"/>
        <w:gridCol w:w="568"/>
      </w:tblGrid>
      <w:tr w:rsidR="0056476A" w:rsidRPr="000F5C0C" w:rsidTr="00FD44E8">
        <w:trPr>
          <w:gridAfter w:val="1"/>
          <w:wAfter w:w="568" w:type="dxa"/>
          <w:trHeight w:val="514"/>
        </w:trPr>
        <w:tc>
          <w:tcPr>
            <w:tcW w:w="1362" w:type="dxa"/>
            <w:tcMar>
              <w:top w:w="55" w:type="dxa"/>
              <w:left w:w="55" w:type="dxa"/>
              <w:bottom w:w="55" w:type="dxa"/>
              <w:right w:w="55" w:type="dxa"/>
            </w:tcMar>
            <w:hideMark/>
          </w:tcPr>
          <w:p w:rsidR="0056476A" w:rsidRPr="000F5C0C" w:rsidRDefault="0056476A" w:rsidP="00FD44E8">
            <w:pPr>
              <w:pStyle w:val="Standard"/>
              <w:rPr>
                <w:rFonts w:ascii="Times New Roman" w:hAnsi="Times New Roman" w:cs="Times New Roman"/>
                <w:sz w:val="28"/>
                <w:szCs w:val="28"/>
              </w:rPr>
            </w:pPr>
            <w:r w:rsidRPr="000F5C0C">
              <w:rPr>
                <w:rFonts w:ascii="Times New Roman" w:hAnsi="Times New Roman" w:cs="Times New Roman"/>
                <w:sz w:val="28"/>
                <w:szCs w:val="28"/>
              </w:rPr>
              <w:t>Виконала:</w:t>
            </w:r>
          </w:p>
        </w:tc>
        <w:tc>
          <w:tcPr>
            <w:tcW w:w="1418" w:type="dxa"/>
            <w:gridSpan w:val="3"/>
            <w:tcMar>
              <w:top w:w="55" w:type="dxa"/>
              <w:left w:w="55" w:type="dxa"/>
              <w:bottom w:w="55" w:type="dxa"/>
              <w:right w:w="55" w:type="dxa"/>
            </w:tcMar>
            <w:hideMark/>
          </w:tcPr>
          <w:p w:rsidR="0056476A" w:rsidRPr="000F5C0C" w:rsidRDefault="0056476A" w:rsidP="00FD44E8">
            <w:pPr>
              <w:pStyle w:val="Standard"/>
              <w:rPr>
                <w:rFonts w:ascii="Times New Roman" w:hAnsi="Times New Roman" w:cs="Times New Roman"/>
                <w:sz w:val="28"/>
                <w:szCs w:val="28"/>
              </w:rPr>
            </w:pPr>
            <w:r w:rsidRPr="000F5C0C">
              <w:rPr>
                <w:rFonts w:ascii="Times New Roman" w:hAnsi="Times New Roman" w:cs="Times New Roman"/>
                <w:sz w:val="28"/>
                <w:szCs w:val="28"/>
              </w:rPr>
              <w:t>студентка</w:t>
            </w:r>
          </w:p>
        </w:tc>
        <w:tc>
          <w:tcPr>
            <w:tcW w:w="283" w:type="dxa"/>
            <w:tcMar>
              <w:top w:w="55" w:type="dxa"/>
              <w:left w:w="55" w:type="dxa"/>
              <w:bottom w:w="55" w:type="dxa"/>
              <w:right w:w="55" w:type="dxa"/>
            </w:tcMar>
            <w:hideMark/>
          </w:tcPr>
          <w:p w:rsidR="0056476A" w:rsidRPr="000F5C0C" w:rsidRDefault="0056476A" w:rsidP="00FD44E8">
            <w:pPr>
              <w:pStyle w:val="Standard"/>
              <w:rPr>
                <w:rFonts w:ascii="Times New Roman" w:hAnsi="Times New Roman"/>
                <w:sz w:val="28"/>
                <w:szCs w:val="28"/>
                <w:u w:val="single"/>
              </w:rPr>
            </w:pPr>
            <w:r w:rsidRPr="000F5C0C">
              <w:rPr>
                <w:rFonts w:ascii="Times New Roman" w:hAnsi="Times New Roman"/>
                <w:sz w:val="28"/>
                <w:szCs w:val="28"/>
                <w:u w:val="single"/>
              </w:rPr>
              <w:t>2</w:t>
            </w:r>
          </w:p>
        </w:tc>
        <w:tc>
          <w:tcPr>
            <w:tcW w:w="3179" w:type="dxa"/>
            <w:tcMar>
              <w:top w:w="55" w:type="dxa"/>
              <w:left w:w="55" w:type="dxa"/>
              <w:bottom w:w="55" w:type="dxa"/>
              <w:right w:w="55" w:type="dxa"/>
            </w:tcMar>
            <w:hideMark/>
          </w:tcPr>
          <w:p w:rsidR="0056476A" w:rsidRPr="000F5C0C" w:rsidRDefault="0056476A" w:rsidP="00FD44E8">
            <w:pPr>
              <w:pStyle w:val="Standard"/>
              <w:rPr>
                <w:rFonts w:ascii="Times New Roman" w:hAnsi="Times New Roman" w:cs="Times New Roman"/>
                <w:sz w:val="28"/>
                <w:szCs w:val="28"/>
              </w:rPr>
            </w:pPr>
            <w:r w:rsidRPr="000F5C0C">
              <w:rPr>
                <w:rFonts w:ascii="Times New Roman" w:hAnsi="Times New Roman" w:cs="Times New Roman"/>
                <w:sz w:val="28"/>
                <w:szCs w:val="28"/>
              </w:rPr>
              <w:t>курсу, групи  8.0912-г</w:t>
            </w:r>
          </w:p>
        </w:tc>
      </w:tr>
      <w:tr w:rsidR="0056476A" w:rsidRPr="000F5C0C" w:rsidTr="00FD44E8">
        <w:trPr>
          <w:trHeight w:val="323"/>
        </w:trPr>
        <w:tc>
          <w:tcPr>
            <w:tcW w:w="1929" w:type="dxa"/>
            <w:gridSpan w:val="3"/>
            <w:tcMar>
              <w:top w:w="55" w:type="dxa"/>
              <w:left w:w="55" w:type="dxa"/>
              <w:bottom w:w="55" w:type="dxa"/>
              <w:right w:w="55" w:type="dxa"/>
            </w:tcMar>
            <w:hideMark/>
          </w:tcPr>
          <w:p w:rsidR="0056476A" w:rsidRPr="000F5C0C" w:rsidRDefault="0056476A" w:rsidP="00FD44E8">
            <w:pPr>
              <w:pStyle w:val="Standard"/>
              <w:jc w:val="both"/>
              <w:rPr>
                <w:rFonts w:ascii="Times New Roman" w:hAnsi="Times New Roman" w:cs="Times New Roman"/>
                <w:sz w:val="28"/>
                <w:szCs w:val="28"/>
              </w:rPr>
            </w:pPr>
            <w:r w:rsidRPr="000F5C0C">
              <w:rPr>
                <w:rFonts w:ascii="Times New Roman" w:hAnsi="Times New Roman" w:cs="Times New Roman"/>
                <w:sz w:val="28"/>
                <w:szCs w:val="28"/>
              </w:rPr>
              <w:t xml:space="preserve">спеціальності </w:t>
            </w:r>
          </w:p>
        </w:tc>
        <w:tc>
          <w:tcPr>
            <w:tcW w:w="4881" w:type="dxa"/>
            <w:gridSpan w:val="4"/>
            <w:hideMark/>
          </w:tcPr>
          <w:p w:rsidR="0056476A" w:rsidRPr="000F5C0C" w:rsidRDefault="005346F2" w:rsidP="00FD44E8">
            <w:pPr>
              <w:pStyle w:val="Standard"/>
              <w:jc w:val="both"/>
              <w:rPr>
                <w:rFonts w:ascii="Times New Roman" w:hAnsi="Times New Roman" w:cs="Times New Roman"/>
                <w:sz w:val="28"/>
                <w:szCs w:val="28"/>
                <w:u w:val="single"/>
              </w:rPr>
            </w:pPr>
            <w:r>
              <w:rPr>
                <w:rFonts w:ascii="Times New Roman" w:hAnsi="Times New Roman" w:cs="Times New Roman"/>
                <w:sz w:val="28"/>
                <w:szCs w:val="28"/>
                <w:u w:val="single"/>
              </w:rPr>
              <w:t>091 «Біологія</w:t>
            </w:r>
            <w:r w:rsidR="0056476A" w:rsidRPr="000F5C0C">
              <w:rPr>
                <w:rFonts w:ascii="Times New Roman" w:hAnsi="Times New Roman" w:cs="Times New Roman"/>
                <w:sz w:val="28"/>
                <w:szCs w:val="28"/>
                <w:u w:val="single"/>
              </w:rPr>
              <w:t>»</w:t>
            </w:r>
          </w:p>
        </w:tc>
      </w:tr>
      <w:tr w:rsidR="0056476A" w:rsidRPr="000F5C0C" w:rsidTr="00FD44E8">
        <w:trPr>
          <w:trHeight w:val="323"/>
        </w:trPr>
        <w:tc>
          <w:tcPr>
            <w:tcW w:w="6810" w:type="dxa"/>
            <w:gridSpan w:val="7"/>
            <w:tcMar>
              <w:top w:w="55" w:type="dxa"/>
              <w:left w:w="55" w:type="dxa"/>
              <w:bottom w:w="55" w:type="dxa"/>
              <w:right w:w="55" w:type="dxa"/>
            </w:tcMar>
            <w:hideMark/>
          </w:tcPr>
          <w:p w:rsidR="0056476A" w:rsidRPr="000F5C0C" w:rsidRDefault="0056476A" w:rsidP="00FD44E8">
            <w:pPr>
              <w:pStyle w:val="Standard"/>
              <w:jc w:val="both"/>
              <w:rPr>
                <w:rFonts w:ascii="Times New Roman" w:hAnsi="Times New Roman" w:cs="Times New Roman"/>
                <w:sz w:val="28"/>
                <w:szCs w:val="28"/>
                <w:u w:val="single"/>
              </w:rPr>
            </w:pPr>
            <w:r w:rsidRPr="000F5C0C">
              <w:rPr>
                <w:rFonts w:ascii="Times New Roman" w:hAnsi="Times New Roman" w:cs="Times New Roman"/>
                <w:sz w:val="28"/>
                <w:szCs w:val="28"/>
                <w:u w:val="single"/>
              </w:rPr>
              <w:t>освітньої програми «Генетика»</w:t>
            </w:r>
          </w:p>
        </w:tc>
      </w:tr>
      <w:tr w:rsidR="0056476A" w:rsidRPr="000F5C0C" w:rsidTr="00FD44E8">
        <w:tc>
          <w:tcPr>
            <w:tcW w:w="6810" w:type="dxa"/>
            <w:gridSpan w:val="7"/>
            <w:tcMar>
              <w:top w:w="55" w:type="dxa"/>
              <w:left w:w="55" w:type="dxa"/>
              <w:bottom w:w="55" w:type="dxa"/>
              <w:right w:w="55" w:type="dxa"/>
            </w:tcMar>
          </w:tcPr>
          <w:p w:rsidR="0056476A" w:rsidRPr="000F5C0C" w:rsidRDefault="0056476A" w:rsidP="00FD44E8">
            <w:pPr>
              <w:pStyle w:val="Standard"/>
              <w:rPr>
                <w:rFonts w:ascii="Times New Roman" w:hAnsi="Times New Roman"/>
                <w:sz w:val="28"/>
                <w:szCs w:val="28"/>
                <w:u w:val="single"/>
              </w:rPr>
            </w:pPr>
            <w:proofErr w:type="spellStart"/>
            <w:r w:rsidRPr="000F5C0C">
              <w:rPr>
                <w:sz w:val="28"/>
                <w:szCs w:val="28"/>
                <w:u w:val="single"/>
              </w:rPr>
              <w:t>Малинович</w:t>
            </w:r>
            <w:proofErr w:type="spellEnd"/>
            <w:r w:rsidRPr="000F5C0C">
              <w:rPr>
                <w:sz w:val="28"/>
                <w:szCs w:val="28"/>
                <w:u w:val="single"/>
              </w:rPr>
              <w:t xml:space="preserve"> В.О.</w:t>
            </w:r>
            <w:r w:rsidRPr="000F5C0C">
              <w:rPr>
                <w:position w:val="2"/>
                <w:sz w:val="28"/>
                <w:szCs w:val="28"/>
                <w:u w:val="single"/>
              </w:rPr>
              <w:t xml:space="preserve">              </w:t>
            </w:r>
            <w:r w:rsidRPr="000F5C0C">
              <w:rPr>
                <w:rFonts w:ascii="Times New Roman" w:hAnsi="Times New Roman"/>
                <w:sz w:val="28"/>
                <w:szCs w:val="28"/>
                <w:u w:val="single"/>
              </w:rPr>
              <w:t xml:space="preserve">   </w:t>
            </w:r>
          </w:p>
        </w:tc>
      </w:tr>
      <w:tr w:rsidR="0056476A" w:rsidRPr="000F5C0C" w:rsidTr="00FD44E8">
        <w:trPr>
          <w:trHeight w:val="184"/>
        </w:trPr>
        <w:tc>
          <w:tcPr>
            <w:tcW w:w="6810" w:type="dxa"/>
            <w:gridSpan w:val="7"/>
            <w:tcMar>
              <w:top w:w="55" w:type="dxa"/>
              <w:left w:w="55" w:type="dxa"/>
              <w:bottom w:w="55" w:type="dxa"/>
              <w:right w:w="55" w:type="dxa"/>
            </w:tcMar>
          </w:tcPr>
          <w:p w:rsidR="0056476A" w:rsidRPr="000F5C0C" w:rsidRDefault="0056476A" w:rsidP="00FD44E8">
            <w:pPr>
              <w:pStyle w:val="Standard"/>
              <w:rPr>
                <w:rFonts w:ascii="Times New Roman" w:hAnsi="Times New Roman" w:cs="Times New Roman"/>
                <w:bCs/>
                <w:sz w:val="20"/>
                <w:szCs w:val="20"/>
              </w:rPr>
            </w:pPr>
          </w:p>
        </w:tc>
      </w:tr>
      <w:tr w:rsidR="0056476A" w:rsidRPr="000F5C0C" w:rsidTr="00FD44E8">
        <w:tc>
          <w:tcPr>
            <w:tcW w:w="1417" w:type="dxa"/>
            <w:gridSpan w:val="2"/>
            <w:tcMar>
              <w:top w:w="55" w:type="dxa"/>
              <w:left w:w="55" w:type="dxa"/>
              <w:bottom w:w="55" w:type="dxa"/>
              <w:right w:w="55" w:type="dxa"/>
            </w:tcMar>
            <w:hideMark/>
          </w:tcPr>
          <w:p w:rsidR="0056476A" w:rsidRPr="000F5C0C" w:rsidRDefault="0056476A" w:rsidP="00FD44E8">
            <w:pPr>
              <w:pStyle w:val="Standard"/>
              <w:rPr>
                <w:rFonts w:ascii="Times New Roman" w:hAnsi="Times New Roman" w:cs="Times New Roman"/>
                <w:sz w:val="28"/>
                <w:szCs w:val="28"/>
              </w:rPr>
            </w:pPr>
            <w:r w:rsidRPr="000F5C0C">
              <w:rPr>
                <w:rFonts w:ascii="Times New Roman" w:hAnsi="Times New Roman" w:cs="Times New Roman"/>
                <w:sz w:val="28"/>
                <w:szCs w:val="28"/>
              </w:rPr>
              <w:t>Керівник</w:t>
            </w:r>
          </w:p>
        </w:tc>
        <w:tc>
          <w:tcPr>
            <w:tcW w:w="5393" w:type="dxa"/>
            <w:gridSpan w:val="5"/>
            <w:tcMar>
              <w:top w:w="55" w:type="dxa"/>
              <w:left w:w="55" w:type="dxa"/>
              <w:bottom w:w="55" w:type="dxa"/>
              <w:right w:w="55" w:type="dxa"/>
            </w:tcMar>
            <w:hideMark/>
          </w:tcPr>
          <w:p w:rsidR="0056476A" w:rsidRPr="000F5C0C" w:rsidRDefault="00777DAA" w:rsidP="00777DAA">
            <w:pPr>
              <w:pStyle w:val="Standard"/>
              <w:rPr>
                <w:rFonts w:ascii="Times New Roman" w:hAnsi="Times New Roman"/>
                <w:sz w:val="28"/>
                <w:szCs w:val="28"/>
                <w:u w:val="single"/>
              </w:rPr>
            </w:pPr>
            <w:r w:rsidRPr="000F5C0C">
              <w:rPr>
                <w:rFonts w:ascii="Times New Roman" w:hAnsi="Times New Roman" w:cs="Times New Roman"/>
                <w:sz w:val="28"/>
                <w:szCs w:val="28"/>
                <w:u w:val="single"/>
              </w:rPr>
              <w:t xml:space="preserve">доц., </w:t>
            </w:r>
            <w:proofErr w:type="spellStart"/>
            <w:r w:rsidRPr="000F5C0C">
              <w:rPr>
                <w:rFonts w:ascii="Times New Roman" w:hAnsi="Times New Roman" w:cs="Times New Roman"/>
                <w:sz w:val="28"/>
                <w:szCs w:val="28"/>
                <w:u w:val="single"/>
              </w:rPr>
              <w:t>к.б.н</w:t>
            </w:r>
            <w:proofErr w:type="spellEnd"/>
            <w:r w:rsidRPr="000F5C0C">
              <w:rPr>
                <w:rFonts w:ascii="Times New Roman" w:hAnsi="Times New Roman" w:cs="Times New Roman"/>
                <w:sz w:val="28"/>
                <w:szCs w:val="28"/>
                <w:u w:val="single"/>
              </w:rPr>
              <w:t>.</w:t>
            </w:r>
            <w:r w:rsidR="0056476A" w:rsidRPr="000F5C0C">
              <w:rPr>
                <w:rFonts w:ascii="Times New Roman" w:hAnsi="Times New Roman" w:cs="Times New Roman"/>
                <w:sz w:val="28"/>
                <w:szCs w:val="28"/>
                <w:u w:val="single"/>
              </w:rPr>
              <w:t xml:space="preserve"> Бойка О.А. </w:t>
            </w:r>
          </w:p>
        </w:tc>
      </w:tr>
      <w:tr w:rsidR="0056476A" w:rsidRPr="000F5C0C" w:rsidTr="00FD44E8">
        <w:trPr>
          <w:trHeight w:val="134"/>
        </w:trPr>
        <w:tc>
          <w:tcPr>
            <w:tcW w:w="1417" w:type="dxa"/>
            <w:gridSpan w:val="2"/>
            <w:tcMar>
              <w:top w:w="55" w:type="dxa"/>
              <w:left w:w="55" w:type="dxa"/>
              <w:bottom w:w="55" w:type="dxa"/>
              <w:right w:w="55" w:type="dxa"/>
            </w:tcMar>
          </w:tcPr>
          <w:p w:rsidR="0056476A" w:rsidRPr="000F5C0C" w:rsidRDefault="0056476A" w:rsidP="00FD44E8">
            <w:pPr>
              <w:pStyle w:val="Standard"/>
              <w:rPr>
                <w:rFonts w:ascii="Times New Roman" w:hAnsi="Times New Roman" w:cs="Times New Roman"/>
                <w:sz w:val="28"/>
                <w:szCs w:val="28"/>
              </w:rPr>
            </w:pPr>
          </w:p>
        </w:tc>
        <w:tc>
          <w:tcPr>
            <w:tcW w:w="5393" w:type="dxa"/>
            <w:gridSpan w:val="5"/>
            <w:tcMar>
              <w:top w:w="55" w:type="dxa"/>
              <w:left w:w="55" w:type="dxa"/>
              <w:bottom w:w="55" w:type="dxa"/>
              <w:right w:w="55" w:type="dxa"/>
            </w:tcMar>
          </w:tcPr>
          <w:p w:rsidR="0056476A" w:rsidRPr="000F5C0C" w:rsidRDefault="0056476A" w:rsidP="00FD44E8">
            <w:pPr>
              <w:pStyle w:val="Standard"/>
              <w:rPr>
                <w:rFonts w:ascii="Times New Roman" w:hAnsi="Times New Roman" w:cs="Times New Roman"/>
                <w:sz w:val="18"/>
                <w:szCs w:val="18"/>
              </w:rPr>
            </w:pPr>
          </w:p>
        </w:tc>
      </w:tr>
      <w:tr w:rsidR="0056476A" w:rsidRPr="000F5C0C" w:rsidTr="00FD44E8">
        <w:tc>
          <w:tcPr>
            <w:tcW w:w="1417" w:type="dxa"/>
            <w:gridSpan w:val="2"/>
            <w:tcMar>
              <w:top w:w="55" w:type="dxa"/>
              <w:left w:w="55" w:type="dxa"/>
              <w:bottom w:w="55" w:type="dxa"/>
              <w:right w:w="55" w:type="dxa"/>
            </w:tcMar>
            <w:hideMark/>
          </w:tcPr>
          <w:p w:rsidR="0056476A" w:rsidRPr="000F5C0C" w:rsidRDefault="0056476A" w:rsidP="00FD44E8">
            <w:pPr>
              <w:pStyle w:val="Standard"/>
              <w:rPr>
                <w:rFonts w:ascii="Times New Roman" w:hAnsi="Times New Roman" w:cs="Times New Roman"/>
                <w:sz w:val="28"/>
                <w:szCs w:val="28"/>
              </w:rPr>
            </w:pPr>
            <w:r w:rsidRPr="000F5C0C">
              <w:rPr>
                <w:rFonts w:ascii="Times New Roman" w:hAnsi="Times New Roman" w:cs="Times New Roman"/>
                <w:sz w:val="28"/>
                <w:szCs w:val="28"/>
              </w:rPr>
              <w:t>Рецензент</w:t>
            </w:r>
          </w:p>
        </w:tc>
        <w:tc>
          <w:tcPr>
            <w:tcW w:w="5393" w:type="dxa"/>
            <w:gridSpan w:val="5"/>
            <w:tcMar>
              <w:top w:w="55" w:type="dxa"/>
              <w:left w:w="55" w:type="dxa"/>
              <w:bottom w:w="55" w:type="dxa"/>
              <w:right w:w="55" w:type="dxa"/>
            </w:tcMar>
            <w:hideMark/>
          </w:tcPr>
          <w:p w:rsidR="0056476A" w:rsidRPr="000F5C0C" w:rsidRDefault="005F0102" w:rsidP="005F0102">
            <w:pPr>
              <w:pStyle w:val="Standard"/>
              <w:rPr>
                <w:rFonts w:ascii="Times New Roman" w:hAnsi="Times New Roman"/>
                <w:sz w:val="28"/>
                <w:szCs w:val="28"/>
                <w:u w:val="single"/>
              </w:rPr>
            </w:pPr>
            <w:r w:rsidRPr="000F5C0C">
              <w:rPr>
                <w:rFonts w:ascii="Times New Roman" w:hAnsi="Times New Roman" w:cs="Times New Roman"/>
                <w:sz w:val="28"/>
                <w:szCs w:val="28"/>
                <w:u w:val="single"/>
              </w:rPr>
              <w:t xml:space="preserve">доц., </w:t>
            </w:r>
            <w:proofErr w:type="spellStart"/>
            <w:r w:rsidRPr="000F5C0C">
              <w:rPr>
                <w:rFonts w:ascii="Times New Roman" w:hAnsi="Times New Roman" w:cs="Times New Roman"/>
                <w:sz w:val="28"/>
                <w:szCs w:val="28"/>
                <w:u w:val="single"/>
              </w:rPr>
              <w:t>к.б.н</w:t>
            </w:r>
            <w:proofErr w:type="spellEnd"/>
            <w:r w:rsidRPr="000F5C0C">
              <w:rPr>
                <w:rFonts w:ascii="Times New Roman" w:hAnsi="Times New Roman" w:cs="Times New Roman"/>
                <w:sz w:val="28"/>
                <w:szCs w:val="28"/>
                <w:u w:val="single"/>
              </w:rPr>
              <w:t xml:space="preserve">. </w:t>
            </w:r>
            <w:r>
              <w:rPr>
                <w:rFonts w:ascii="Times New Roman" w:hAnsi="Times New Roman" w:cs="Times New Roman"/>
                <w:sz w:val="28"/>
                <w:szCs w:val="28"/>
                <w:u w:val="single"/>
              </w:rPr>
              <w:t>Войтович О.М.</w:t>
            </w:r>
          </w:p>
        </w:tc>
      </w:tr>
    </w:tbl>
    <w:p w:rsidR="00EB0806" w:rsidRPr="000F5C0C" w:rsidRDefault="00EB0806" w:rsidP="00EB0806">
      <w:pPr>
        <w:widowControl w:val="0"/>
        <w:suppressAutoHyphens/>
        <w:autoSpaceDN w:val="0"/>
        <w:jc w:val="center"/>
        <w:rPr>
          <w:rFonts w:eastAsia="Droid Sans Fallback"/>
          <w:kern w:val="3"/>
          <w:sz w:val="28"/>
          <w:szCs w:val="28"/>
          <w:lang w:val="uk-UA" w:eastAsia="zh-CN" w:bidi="hi-IN"/>
        </w:rPr>
      </w:pPr>
    </w:p>
    <w:p w:rsidR="0056476A" w:rsidRPr="000F5C0C" w:rsidRDefault="0056476A" w:rsidP="00EB0806">
      <w:pPr>
        <w:widowControl w:val="0"/>
        <w:suppressAutoHyphens/>
        <w:autoSpaceDN w:val="0"/>
        <w:jc w:val="center"/>
        <w:rPr>
          <w:rFonts w:eastAsia="Droid Sans Fallback"/>
          <w:kern w:val="3"/>
          <w:sz w:val="28"/>
          <w:szCs w:val="28"/>
          <w:lang w:val="uk-UA" w:eastAsia="zh-CN" w:bidi="hi-IN"/>
        </w:rPr>
      </w:pPr>
    </w:p>
    <w:p w:rsidR="0056476A" w:rsidRPr="000F5C0C" w:rsidRDefault="0056476A" w:rsidP="00EB0806">
      <w:pPr>
        <w:widowControl w:val="0"/>
        <w:suppressAutoHyphens/>
        <w:autoSpaceDN w:val="0"/>
        <w:jc w:val="center"/>
        <w:rPr>
          <w:rFonts w:eastAsia="Droid Sans Fallback"/>
          <w:kern w:val="3"/>
          <w:sz w:val="28"/>
          <w:szCs w:val="28"/>
          <w:lang w:val="uk-UA" w:eastAsia="zh-CN" w:bidi="hi-IN"/>
        </w:rPr>
      </w:pPr>
    </w:p>
    <w:p w:rsidR="0056476A" w:rsidRPr="000F5C0C" w:rsidRDefault="0056476A" w:rsidP="00EB0806">
      <w:pPr>
        <w:widowControl w:val="0"/>
        <w:suppressAutoHyphens/>
        <w:autoSpaceDN w:val="0"/>
        <w:jc w:val="center"/>
        <w:rPr>
          <w:rFonts w:eastAsia="Droid Sans Fallback"/>
          <w:kern w:val="3"/>
          <w:sz w:val="28"/>
          <w:szCs w:val="28"/>
          <w:lang w:val="uk-UA" w:eastAsia="zh-CN" w:bidi="hi-IN"/>
        </w:rPr>
      </w:pPr>
    </w:p>
    <w:p w:rsidR="00EB0806" w:rsidRPr="000F5C0C" w:rsidRDefault="00EB0806" w:rsidP="00EB0806">
      <w:pPr>
        <w:widowControl w:val="0"/>
        <w:suppressAutoHyphens/>
        <w:autoSpaceDN w:val="0"/>
        <w:jc w:val="center"/>
        <w:rPr>
          <w:rFonts w:eastAsia="Droid Sans Fallback"/>
          <w:kern w:val="3"/>
          <w:sz w:val="28"/>
          <w:szCs w:val="28"/>
          <w:lang w:val="uk-UA" w:eastAsia="zh-CN" w:bidi="hi-IN"/>
        </w:rPr>
      </w:pPr>
      <w:r w:rsidRPr="000F5C0C">
        <w:rPr>
          <w:rFonts w:eastAsia="Droid Sans Fallback"/>
          <w:kern w:val="3"/>
          <w:sz w:val="28"/>
          <w:szCs w:val="28"/>
          <w:lang w:val="uk-UA" w:eastAsia="zh-CN" w:bidi="hi-IN"/>
        </w:rPr>
        <w:t xml:space="preserve">Запоріжжя </w:t>
      </w:r>
    </w:p>
    <w:p w:rsidR="004C1E90" w:rsidRPr="000F5C0C" w:rsidRDefault="004C1E90" w:rsidP="004C1E90">
      <w:pPr>
        <w:jc w:val="center"/>
        <w:rPr>
          <w:rFonts w:eastAsia="Droid Sans Fallback"/>
          <w:kern w:val="3"/>
          <w:sz w:val="28"/>
          <w:szCs w:val="28"/>
          <w:lang w:val="uk-UA" w:eastAsia="zh-CN" w:bidi="hi-IN"/>
        </w:rPr>
        <w:sectPr w:rsidR="004C1E90" w:rsidRPr="000F5C0C" w:rsidSect="00E05C1F">
          <w:headerReference w:type="default" r:id="rId8"/>
          <w:pgSz w:w="11906" w:h="16838"/>
          <w:pgMar w:top="1134" w:right="1134" w:bottom="1134" w:left="1134" w:header="510" w:footer="720" w:gutter="0"/>
          <w:pgNumType w:start="0"/>
          <w:cols w:space="720"/>
          <w:titlePg/>
          <w:docGrid w:linePitch="272"/>
        </w:sectPr>
      </w:pPr>
      <w:r w:rsidRPr="000F5C0C">
        <w:rPr>
          <w:rFonts w:eastAsia="Droid Sans Fallback"/>
          <w:kern w:val="3"/>
          <w:sz w:val="28"/>
          <w:szCs w:val="28"/>
          <w:lang w:val="uk-UA" w:eastAsia="zh-CN" w:bidi="hi-IN"/>
        </w:rPr>
        <w:t>2023</w:t>
      </w:r>
    </w:p>
    <w:p w:rsidR="001C1DFD" w:rsidRPr="000F5C0C" w:rsidRDefault="001C1DFD" w:rsidP="004C1E90">
      <w:pPr>
        <w:jc w:val="center"/>
        <w:rPr>
          <w:b/>
          <w:sz w:val="28"/>
          <w:szCs w:val="28"/>
          <w:lang w:val="uk-UA"/>
        </w:rPr>
      </w:pPr>
      <w:r w:rsidRPr="000F5C0C">
        <w:rPr>
          <w:b/>
          <w:sz w:val="28"/>
          <w:szCs w:val="28"/>
          <w:lang w:val="uk-UA"/>
        </w:rPr>
        <w:lastRenderedPageBreak/>
        <w:t>МІНІСТЕРСТВО ОСВІТИ І НАУКИ УКРАЇНИ</w:t>
      </w:r>
    </w:p>
    <w:p w:rsidR="001C1DFD" w:rsidRPr="000F5C0C" w:rsidRDefault="001C1DFD" w:rsidP="001C1DFD">
      <w:pPr>
        <w:widowControl w:val="0"/>
        <w:suppressAutoHyphens/>
        <w:autoSpaceDN w:val="0"/>
        <w:jc w:val="center"/>
        <w:rPr>
          <w:rFonts w:eastAsia="Droid Sans Fallback"/>
          <w:b/>
          <w:bCs/>
          <w:kern w:val="3"/>
          <w:sz w:val="28"/>
          <w:szCs w:val="28"/>
          <w:lang w:val="uk-UA" w:eastAsia="zh-CN" w:bidi="hi-IN"/>
        </w:rPr>
      </w:pPr>
      <w:r w:rsidRPr="000F5C0C">
        <w:rPr>
          <w:rFonts w:eastAsia="Droid Sans Fallback"/>
          <w:b/>
          <w:bCs/>
          <w:kern w:val="3"/>
          <w:sz w:val="28"/>
          <w:szCs w:val="28"/>
          <w:lang w:val="uk-UA" w:eastAsia="zh-CN" w:bidi="hi-IN"/>
        </w:rPr>
        <w:t>ЗАПОРІЗЬКИЙ НАЦІОНАЛЬНИЙ УНІВЕРСИТЕТ</w:t>
      </w:r>
    </w:p>
    <w:p w:rsidR="001C1DFD" w:rsidRPr="000F5C0C" w:rsidRDefault="001C1DFD" w:rsidP="001C1DFD">
      <w:pPr>
        <w:widowControl w:val="0"/>
        <w:suppressAutoHyphens/>
        <w:autoSpaceDN w:val="0"/>
        <w:jc w:val="center"/>
        <w:rPr>
          <w:rFonts w:eastAsia="Droid Sans Fallback"/>
          <w:b/>
          <w:bCs/>
          <w:kern w:val="3"/>
          <w:sz w:val="16"/>
          <w:szCs w:val="16"/>
          <w:lang w:val="uk-UA" w:eastAsia="zh-CN" w:bidi="hi-IN"/>
        </w:rPr>
      </w:pPr>
    </w:p>
    <w:tbl>
      <w:tblPr>
        <w:tblW w:w="9645" w:type="dxa"/>
        <w:tblInd w:w="45" w:type="dxa"/>
        <w:tblLayout w:type="fixed"/>
        <w:tblCellMar>
          <w:left w:w="10" w:type="dxa"/>
          <w:right w:w="10" w:type="dxa"/>
        </w:tblCellMar>
        <w:tblLook w:val="04A0"/>
      </w:tblPr>
      <w:tblGrid>
        <w:gridCol w:w="9645"/>
      </w:tblGrid>
      <w:tr w:rsidR="001C1DFD" w:rsidRPr="000F5C0C" w:rsidTr="0093006C">
        <w:tc>
          <w:tcPr>
            <w:tcW w:w="9638" w:type="dxa"/>
            <w:tcMar>
              <w:top w:w="55" w:type="dxa"/>
              <w:left w:w="55" w:type="dxa"/>
              <w:bottom w:w="55" w:type="dxa"/>
              <w:right w:w="55" w:type="dxa"/>
            </w:tcMar>
            <w:hideMark/>
          </w:tcPr>
          <w:p w:rsidR="001C1DFD" w:rsidRPr="000F5C0C" w:rsidRDefault="001C1DFD" w:rsidP="001C1DFD">
            <w:pPr>
              <w:widowControl w:val="0"/>
              <w:suppressAutoHyphens/>
              <w:autoSpaceDN w:val="0"/>
              <w:rPr>
                <w:rFonts w:eastAsia="Droid Sans Fallback" w:cs="FreeSans"/>
                <w:kern w:val="3"/>
                <w:sz w:val="28"/>
                <w:szCs w:val="28"/>
                <w:lang w:val="uk-UA" w:eastAsia="zh-CN" w:bidi="hi-IN"/>
              </w:rPr>
            </w:pPr>
            <w:bookmarkStart w:id="1" w:name="__RefHeading__95164_128638147"/>
            <w:r w:rsidRPr="000F5C0C">
              <w:rPr>
                <w:rFonts w:eastAsia="Droid Sans Fallback" w:cs="FreeSans"/>
                <w:kern w:val="3"/>
                <w:sz w:val="28"/>
                <w:szCs w:val="28"/>
                <w:lang w:val="uk-UA" w:eastAsia="zh-CN" w:bidi="hi-IN"/>
              </w:rPr>
              <w:t xml:space="preserve">Біологічний </w:t>
            </w:r>
            <w:bookmarkStart w:id="2" w:name="__RefHeading__95162_128638147"/>
            <w:bookmarkEnd w:id="1"/>
            <w:r w:rsidRPr="000F5C0C">
              <w:rPr>
                <w:rFonts w:eastAsia="Droid Sans Fallback" w:cs="FreeSans"/>
                <w:kern w:val="3"/>
                <w:sz w:val="28"/>
                <w:szCs w:val="28"/>
                <w:lang w:val="uk-UA" w:eastAsia="zh-CN" w:bidi="hi-IN"/>
              </w:rPr>
              <w:t>факультет</w:t>
            </w:r>
            <w:bookmarkEnd w:id="2"/>
          </w:p>
        </w:tc>
      </w:tr>
      <w:tr w:rsidR="001C1DFD" w:rsidRPr="000F5C0C" w:rsidTr="0093006C">
        <w:tc>
          <w:tcPr>
            <w:tcW w:w="9638" w:type="dxa"/>
            <w:tcMar>
              <w:top w:w="55" w:type="dxa"/>
              <w:left w:w="55" w:type="dxa"/>
              <w:bottom w:w="55" w:type="dxa"/>
              <w:right w:w="55" w:type="dxa"/>
            </w:tcMar>
            <w:hideMark/>
          </w:tcPr>
          <w:p w:rsidR="001C1DFD" w:rsidRPr="000F5C0C" w:rsidRDefault="001C1DFD" w:rsidP="001C1DFD">
            <w:pPr>
              <w:widowControl w:val="0"/>
              <w:suppressAutoHyphens/>
              <w:autoSpaceDN w:val="0"/>
              <w:rPr>
                <w:rFonts w:eastAsia="Droid Sans Fallback" w:cs="FreeSans"/>
                <w:kern w:val="3"/>
                <w:sz w:val="28"/>
                <w:szCs w:val="28"/>
                <w:lang w:val="uk-UA" w:eastAsia="zh-CN" w:bidi="hi-IN"/>
              </w:rPr>
            </w:pPr>
            <w:bookmarkStart w:id="3" w:name="__RefHeading__95166_128638147"/>
            <w:r w:rsidRPr="000F5C0C">
              <w:rPr>
                <w:rFonts w:eastAsia="Droid Sans Fallback" w:cs="FreeSans"/>
                <w:kern w:val="3"/>
                <w:sz w:val="28"/>
                <w:szCs w:val="28"/>
                <w:lang w:val="uk-UA" w:eastAsia="zh-CN" w:bidi="hi-IN"/>
              </w:rPr>
              <w:t>Кафедра</w:t>
            </w:r>
            <w:bookmarkEnd w:id="3"/>
            <w:r w:rsidRPr="000F5C0C">
              <w:rPr>
                <w:rFonts w:eastAsia="Droid Sans Fallback" w:cs="FreeSans"/>
                <w:kern w:val="3"/>
                <w:sz w:val="28"/>
                <w:szCs w:val="28"/>
                <w:lang w:val="uk-UA" w:eastAsia="zh-CN" w:bidi="hi-IN"/>
              </w:rPr>
              <w:t xml:space="preserve"> </w:t>
            </w:r>
            <w:r w:rsidRPr="000F5C0C">
              <w:rPr>
                <w:rFonts w:eastAsia="Droid Sans Fallback" w:cs="FreeSans"/>
                <w:bCs/>
                <w:kern w:val="3"/>
                <w:sz w:val="28"/>
                <w:szCs w:val="28"/>
                <w:lang w:val="uk-UA" w:eastAsia="zh-CN" w:bidi="hi-IN"/>
              </w:rPr>
              <w:t>генетики та рослинних ресурсів</w:t>
            </w:r>
          </w:p>
        </w:tc>
      </w:tr>
      <w:tr w:rsidR="001C1DFD" w:rsidRPr="000F5C0C" w:rsidTr="0093006C">
        <w:tc>
          <w:tcPr>
            <w:tcW w:w="9638" w:type="dxa"/>
            <w:tcMar>
              <w:top w:w="55" w:type="dxa"/>
              <w:left w:w="55" w:type="dxa"/>
              <w:bottom w:w="55" w:type="dxa"/>
              <w:right w:w="55" w:type="dxa"/>
            </w:tcMar>
            <w:hideMark/>
          </w:tcPr>
          <w:p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Рівень вищої освіти магістерський</w:t>
            </w:r>
          </w:p>
        </w:tc>
      </w:tr>
      <w:tr w:rsidR="001C1DFD" w:rsidRPr="000F5C0C" w:rsidTr="0093006C">
        <w:tc>
          <w:tcPr>
            <w:tcW w:w="9638" w:type="dxa"/>
            <w:tcMar>
              <w:top w:w="55" w:type="dxa"/>
              <w:left w:w="55" w:type="dxa"/>
              <w:bottom w:w="55" w:type="dxa"/>
              <w:right w:w="55" w:type="dxa"/>
            </w:tcMar>
            <w:hideMark/>
          </w:tcPr>
          <w:p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 xml:space="preserve">Спеціальність </w:t>
            </w:r>
            <w:r w:rsidRPr="000F5C0C">
              <w:rPr>
                <w:rFonts w:eastAsia="Droid Sans Fallback"/>
                <w:kern w:val="3"/>
                <w:sz w:val="28"/>
                <w:szCs w:val="28"/>
                <w:lang w:val="uk-UA" w:eastAsia="zh-CN" w:bidi="hi-IN"/>
              </w:rPr>
              <w:t>091 «Біологія та біохімія»</w:t>
            </w:r>
          </w:p>
        </w:tc>
      </w:tr>
      <w:tr w:rsidR="001C1DFD" w:rsidRPr="000F5C0C" w:rsidTr="0093006C">
        <w:tc>
          <w:tcPr>
            <w:tcW w:w="9638" w:type="dxa"/>
            <w:tcMar>
              <w:top w:w="55" w:type="dxa"/>
              <w:left w:w="55" w:type="dxa"/>
              <w:bottom w:w="55" w:type="dxa"/>
              <w:right w:w="55" w:type="dxa"/>
            </w:tcMar>
            <w:hideMark/>
          </w:tcPr>
          <w:p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kern w:val="3"/>
                <w:sz w:val="28"/>
                <w:szCs w:val="28"/>
                <w:lang w:val="uk-UA" w:eastAsia="zh-CN" w:bidi="hi-IN"/>
              </w:rPr>
              <w:t xml:space="preserve">Освітня програма «Генетика» </w:t>
            </w:r>
          </w:p>
        </w:tc>
      </w:tr>
    </w:tbl>
    <w:p w:rsidR="001C1DFD" w:rsidRPr="000F5C0C" w:rsidRDefault="001C1DFD" w:rsidP="001C1DFD">
      <w:pPr>
        <w:rPr>
          <w:vanish/>
          <w:sz w:val="16"/>
          <w:szCs w:val="16"/>
          <w:lang w:val="uk-UA"/>
        </w:rPr>
      </w:pPr>
    </w:p>
    <w:tbl>
      <w:tblPr>
        <w:tblW w:w="5775" w:type="dxa"/>
        <w:tblInd w:w="3918" w:type="dxa"/>
        <w:tblLayout w:type="fixed"/>
        <w:tblCellMar>
          <w:left w:w="10" w:type="dxa"/>
          <w:right w:w="10" w:type="dxa"/>
        </w:tblCellMar>
        <w:tblLook w:val="04A0"/>
      </w:tblPr>
      <w:tblGrid>
        <w:gridCol w:w="991"/>
        <w:gridCol w:w="142"/>
        <w:gridCol w:w="1949"/>
        <w:gridCol w:w="567"/>
        <w:gridCol w:w="2126"/>
      </w:tblGrid>
      <w:tr w:rsidR="001C1DFD" w:rsidRPr="000F5C0C" w:rsidTr="0093006C">
        <w:tc>
          <w:tcPr>
            <w:tcW w:w="3650" w:type="dxa"/>
            <w:gridSpan w:val="4"/>
            <w:tcMar>
              <w:top w:w="55" w:type="dxa"/>
              <w:left w:w="55" w:type="dxa"/>
              <w:bottom w:w="55" w:type="dxa"/>
              <w:right w:w="55" w:type="dxa"/>
            </w:tcMar>
          </w:tcPr>
          <w:p w:rsidR="001C1DFD" w:rsidRPr="000F5C0C" w:rsidRDefault="001C1DFD" w:rsidP="001C1DFD">
            <w:pPr>
              <w:widowControl w:val="0"/>
              <w:suppressAutoHyphens/>
              <w:autoSpaceDN w:val="0"/>
              <w:rPr>
                <w:rFonts w:eastAsia="Droid Sans Fallback" w:cs="FreeSans"/>
                <w:b/>
                <w:bCs/>
                <w:kern w:val="3"/>
                <w:sz w:val="16"/>
                <w:szCs w:val="16"/>
                <w:lang w:val="uk-UA" w:eastAsia="zh-CN" w:bidi="hi-IN"/>
              </w:rPr>
            </w:pPr>
          </w:p>
          <w:p w:rsidR="001C1DFD" w:rsidRPr="000F5C0C" w:rsidRDefault="001C1DFD" w:rsidP="001C1DFD">
            <w:pPr>
              <w:widowControl w:val="0"/>
              <w:suppressAutoHyphens/>
              <w:autoSpaceDN w:val="0"/>
              <w:rPr>
                <w:rFonts w:eastAsia="Droid Sans Fallback" w:cs="FreeSans"/>
                <w:b/>
                <w:bCs/>
                <w:kern w:val="3"/>
                <w:sz w:val="28"/>
                <w:szCs w:val="28"/>
                <w:lang w:val="uk-UA" w:eastAsia="zh-CN" w:bidi="hi-IN"/>
              </w:rPr>
            </w:pPr>
            <w:r w:rsidRPr="000F5C0C">
              <w:rPr>
                <w:rFonts w:eastAsia="Droid Sans Fallback" w:cs="FreeSans"/>
                <w:b/>
                <w:bCs/>
                <w:kern w:val="3"/>
                <w:sz w:val="28"/>
                <w:szCs w:val="28"/>
                <w:lang w:val="uk-UA" w:eastAsia="zh-CN" w:bidi="hi-IN"/>
              </w:rPr>
              <w:t>ЗАТВЕРДЖУЮ</w:t>
            </w:r>
          </w:p>
        </w:tc>
        <w:tc>
          <w:tcPr>
            <w:tcW w:w="2126" w:type="dxa"/>
            <w:tcMar>
              <w:top w:w="55" w:type="dxa"/>
              <w:left w:w="55" w:type="dxa"/>
              <w:bottom w:w="55" w:type="dxa"/>
              <w:right w:w="55" w:type="dxa"/>
            </w:tcMar>
          </w:tcPr>
          <w:p w:rsidR="001C1DFD" w:rsidRPr="000F5C0C" w:rsidRDefault="001C1DFD" w:rsidP="001C1DFD">
            <w:pPr>
              <w:widowControl w:val="0"/>
              <w:suppressAutoHyphens/>
              <w:autoSpaceDN w:val="0"/>
              <w:rPr>
                <w:rFonts w:eastAsia="Droid Sans Fallback" w:cs="FreeSans"/>
                <w:kern w:val="3"/>
                <w:sz w:val="28"/>
                <w:szCs w:val="28"/>
                <w:lang w:val="uk-UA" w:eastAsia="zh-CN" w:bidi="hi-IN"/>
              </w:rPr>
            </w:pPr>
          </w:p>
        </w:tc>
      </w:tr>
      <w:tr w:rsidR="001C1DFD" w:rsidRPr="000F5C0C" w:rsidTr="0093006C">
        <w:tc>
          <w:tcPr>
            <w:tcW w:w="5776" w:type="dxa"/>
            <w:gridSpan w:val="5"/>
            <w:tcMar>
              <w:top w:w="55" w:type="dxa"/>
              <w:left w:w="55" w:type="dxa"/>
              <w:bottom w:w="55" w:type="dxa"/>
              <w:right w:w="55" w:type="dxa"/>
            </w:tcMar>
            <w:hideMark/>
          </w:tcPr>
          <w:p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 xml:space="preserve">Завідувач кафедри генетики та рослинних ресурсів, д-р. біол. наук, проф.                             </w:t>
            </w:r>
          </w:p>
        </w:tc>
      </w:tr>
      <w:tr w:rsidR="001C1DFD" w:rsidRPr="000F5C0C" w:rsidTr="0093006C">
        <w:tc>
          <w:tcPr>
            <w:tcW w:w="5776" w:type="dxa"/>
            <w:gridSpan w:val="5"/>
            <w:tcBorders>
              <w:top w:val="nil"/>
              <w:left w:val="nil"/>
              <w:bottom w:val="single" w:sz="4" w:space="0" w:color="auto"/>
              <w:right w:val="nil"/>
            </w:tcBorders>
            <w:tcMar>
              <w:top w:w="55" w:type="dxa"/>
              <w:left w:w="55" w:type="dxa"/>
              <w:bottom w:w="55" w:type="dxa"/>
              <w:right w:w="55" w:type="dxa"/>
            </w:tcMar>
          </w:tcPr>
          <w:p w:rsidR="001C1DFD" w:rsidRPr="000F5C0C" w:rsidRDefault="001C1DFD" w:rsidP="001C1DFD">
            <w:pPr>
              <w:widowControl w:val="0"/>
              <w:suppressAutoHyphens/>
              <w:autoSpaceDN w:val="0"/>
              <w:rPr>
                <w:rFonts w:eastAsia="Droid Sans Fallback" w:cs="FreeSans"/>
                <w:kern w:val="3"/>
                <w:sz w:val="16"/>
                <w:szCs w:val="16"/>
                <w:lang w:val="uk-UA" w:eastAsia="zh-CN" w:bidi="hi-IN"/>
              </w:rPr>
            </w:pPr>
          </w:p>
          <w:p w:rsidR="001C1DFD" w:rsidRPr="000F5C0C" w:rsidRDefault="001C1DFD" w:rsidP="001C1DFD">
            <w:pPr>
              <w:widowControl w:val="0"/>
              <w:suppressAutoHyphens/>
              <w:autoSpaceDN w:val="0"/>
              <w:jc w:val="right"/>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 xml:space="preserve">В.О. Лях </w:t>
            </w:r>
          </w:p>
        </w:tc>
      </w:tr>
      <w:tr w:rsidR="001C1DFD" w:rsidRPr="000F5C0C" w:rsidTr="0093006C">
        <w:tc>
          <w:tcPr>
            <w:tcW w:w="992" w:type="dxa"/>
            <w:tcBorders>
              <w:top w:val="single" w:sz="4" w:space="0" w:color="auto"/>
              <w:left w:val="nil"/>
              <w:bottom w:val="nil"/>
              <w:right w:val="nil"/>
            </w:tcBorders>
            <w:tcMar>
              <w:top w:w="55" w:type="dxa"/>
              <w:left w:w="55" w:type="dxa"/>
              <w:bottom w:w="55" w:type="dxa"/>
              <w:right w:w="55" w:type="dxa"/>
            </w:tcMar>
          </w:tcPr>
          <w:p w:rsidR="001C1DFD" w:rsidRPr="000F5C0C" w:rsidRDefault="001C1DFD" w:rsidP="001C1DFD">
            <w:pPr>
              <w:widowControl w:val="0"/>
              <w:suppressAutoHyphens/>
              <w:autoSpaceDN w:val="0"/>
              <w:rPr>
                <w:rFonts w:eastAsia="Droid Sans Fallback" w:cs="FreeSans"/>
                <w:kern w:val="3"/>
                <w:sz w:val="16"/>
                <w:szCs w:val="16"/>
                <w:lang w:val="uk-UA" w:eastAsia="zh-CN" w:bidi="hi-IN"/>
              </w:rPr>
            </w:pPr>
          </w:p>
          <w:p w:rsidR="001C1DFD" w:rsidRPr="000F5C0C" w:rsidRDefault="001C1DFD" w:rsidP="001C1DFD">
            <w:pPr>
              <w:widowControl w:val="0"/>
              <w:suppressAutoHyphens/>
              <w:autoSpaceDN w:val="0"/>
              <w:rPr>
                <w:rFonts w:eastAsia="Droid Sans Fallback" w:cs="FreeSans"/>
                <w:kern w:val="3"/>
                <w:sz w:val="28"/>
                <w:szCs w:val="28"/>
                <w:u w:val="single"/>
                <w:lang w:val="uk-UA" w:eastAsia="zh-CN" w:bidi="hi-IN"/>
              </w:rPr>
            </w:pPr>
            <w:r w:rsidRPr="000F5C0C">
              <w:rPr>
                <w:rFonts w:eastAsia="Droid Sans Fallback" w:cs="FreeSans"/>
                <w:kern w:val="3"/>
                <w:sz w:val="28"/>
                <w:szCs w:val="28"/>
                <w:u w:val="single"/>
                <w:lang w:val="uk-UA" w:eastAsia="zh-CN" w:bidi="hi-IN"/>
              </w:rPr>
              <w:t>«</w:t>
            </w:r>
            <w:r w:rsidRPr="000F5C0C">
              <w:rPr>
                <w:rFonts w:eastAsia="Droid Sans Fallback" w:cs="FreeSans"/>
                <w:kern w:val="3"/>
                <w:sz w:val="28"/>
                <w:szCs w:val="28"/>
                <w:lang w:val="uk-UA" w:eastAsia="zh-CN" w:bidi="hi-IN"/>
              </w:rPr>
              <w:t>____</w:t>
            </w:r>
            <w:r w:rsidRPr="000F5C0C">
              <w:rPr>
                <w:rFonts w:eastAsia="Droid Sans Fallback" w:cs="FreeSans"/>
                <w:kern w:val="3"/>
                <w:sz w:val="28"/>
                <w:szCs w:val="28"/>
                <w:u w:val="single"/>
                <w:lang w:val="uk-UA" w:eastAsia="zh-CN" w:bidi="hi-IN"/>
              </w:rPr>
              <w:t>»</w:t>
            </w:r>
          </w:p>
        </w:tc>
        <w:tc>
          <w:tcPr>
            <w:tcW w:w="142" w:type="dxa"/>
            <w:tcBorders>
              <w:top w:val="single" w:sz="4" w:space="0" w:color="auto"/>
              <w:left w:val="nil"/>
              <w:bottom w:val="nil"/>
              <w:right w:val="nil"/>
            </w:tcBorders>
            <w:tcMar>
              <w:top w:w="55" w:type="dxa"/>
              <w:left w:w="55" w:type="dxa"/>
              <w:bottom w:w="55" w:type="dxa"/>
              <w:right w:w="55" w:type="dxa"/>
            </w:tcMar>
          </w:tcPr>
          <w:p w:rsidR="001C1DFD" w:rsidRPr="000F5C0C" w:rsidRDefault="001C1DFD" w:rsidP="001C1DFD">
            <w:pPr>
              <w:widowControl w:val="0"/>
              <w:suppressAutoHyphens/>
              <w:autoSpaceDN w:val="0"/>
              <w:rPr>
                <w:rFonts w:eastAsia="Droid Sans Fallback" w:cs="FreeSans"/>
                <w:kern w:val="3"/>
                <w:sz w:val="28"/>
                <w:szCs w:val="28"/>
                <w:lang w:val="uk-UA" w:eastAsia="zh-CN" w:bidi="hi-IN"/>
              </w:rPr>
            </w:pPr>
          </w:p>
        </w:tc>
        <w:tc>
          <w:tcPr>
            <w:tcW w:w="1949" w:type="dxa"/>
            <w:tcBorders>
              <w:top w:val="single" w:sz="4" w:space="0" w:color="auto"/>
              <w:left w:val="nil"/>
              <w:bottom w:val="nil"/>
              <w:right w:val="nil"/>
            </w:tcBorders>
            <w:tcMar>
              <w:top w:w="55" w:type="dxa"/>
              <w:left w:w="55" w:type="dxa"/>
              <w:bottom w:w="55" w:type="dxa"/>
              <w:right w:w="55" w:type="dxa"/>
            </w:tcMar>
          </w:tcPr>
          <w:p w:rsidR="001C1DFD" w:rsidRPr="000F5C0C" w:rsidRDefault="001C1DFD" w:rsidP="001C1DFD">
            <w:pPr>
              <w:widowControl w:val="0"/>
              <w:suppressAutoHyphens/>
              <w:autoSpaceDN w:val="0"/>
              <w:rPr>
                <w:rFonts w:eastAsia="Droid Sans Fallback" w:cs="FreeSans"/>
                <w:kern w:val="3"/>
                <w:sz w:val="16"/>
                <w:szCs w:val="16"/>
                <w:u w:val="single"/>
                <w:lang w:val="uk-UA" w:eastAsia="zh-CN" w:bidi="hi-IN"/>
              </w:rPr>
            </w:pPr>
          </w:p>
          <w:p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_____________</w:t>
            </w:r>
          </w:p>
        </w:tc>
        <w:tc>
          <w:tcPr>
            <w:tcW w:w="2693" w:type="dxa"/>
            <w:gridSpan w:val="2"/>
            <w:tcBorders>
              <w:top w:val="single" w:sz="4" w:space="0" w:color="auto"/>
              <w:left w:val="nil"/>
              <w:bottom w:val="nil"/>
              <w:right w:val="nil"/>
            </w:tcBorders>
            <w:tcMar>
              <w:top w:w="55" w:type="dxa"/>
              <w:left w:w="55" w:type="dxa"/>
              <w:bottom w:w="55" w:type="dxa"/>
              <w:right w:w="55" w:type="dxa"/>
            </w:tcMar>
          </w:tcPr>
          <w:p w:rsidR="001C1DFD" w:rsidRPr="000F5C0C" w:rsidRDefault="001C1DFD" w:rsidP="001C1DFD">
            <w:pPr>
              <w:widowControl w:val="0"/>
              <w:suppressAutoHyphens/>
              <w:autoSpaceDN w:val="0"/>
              <w:rPr>
                <w:rFonts w:eastAsia="Droid Sans Fallback" w:cs="FreeSans"/>
                <w:bCs/>
                <w:kern w:val="3"/>
                <w:sz w:val="16"/>
                <w:szCs w:val="16"/>
                <w:u w:val="single"/>
                <w:lang w:val="uk-UA" w:eastAsia="zh-CN" w:bidi="hi-IN"/>
              </w:rPr>
            </w:pPr>
          </w:p>
          <w:p w:rsidR="001C1DFD" w:rsidRPr="000F5C0C" w:rsidRDefault="001C1DFD" w:rsidP="001C1DFD">
            <w:pPr>
              <w:widowControl w:val="0"/>
              <w:suppressAutoHyphens/>
              <w:autoSpaceDN w:val="0"/>
              <w:rPr>
                <w:rFonts w:eastAsia="Droid Sans Fallback" w:cs="FreeSans"/>
                <w:kern w:val="3"/>
                <w:sz w:val="28"/>
                <w:szCs w:val="28"/>
                <w:u w:val="single"/>
                <w:lang w:val="uk-UA" w:eastAsia="zh-CN" w:bidi="hi-IN"/>
              </w:rPr>
            </w:pPr>
            <w:r w:rsidRPr="000F5C0C">
              <w:rPr>
                <w:rFonts w:eastAsia="Droid Sans Fallback" w:cs="FreeSans"/>
                <w:bCs/>
                <w:kern w:val="3"/>
                <w:sz w:val="28"/>
                <w:szCs w:val="28"/>
                <w:lang w:val="uk-UA" w:eastAsia="zh-CN" w:bidi="hi-IN"/>
              </w:rPr>
              <w:t>________</w:t>
            </w:r>
            <w:r w:rsidRPr="000F5C0C">
              <w:rPr>
                <w:rFonts w:eastAsia="Droid Sans Fallback" w:cs="FreeSans"/>
                <w:bCs/>
                <w:kern w:val="3"/>
                <w:sz w:val="28"/>
                <w:szCs w:val="28"/>
                <w:u w:val="single"/>
                <w:lang w:val="uk-UA" w:eastAsia="zh-CN" w:bidi="hi-IN"/>
              </w:rPr>
              <w:t>року</w:t>
            </w:r>
          </w:p>
        </w:tc>
      </w:tr>
    </w:tbl>
    <w:p w:rsidR="001C1DFD" w:rsidRPr="000F5C0C" w:rsidRDefault="001C1DFD" w:rsidP="001C1DFD">
      <w:pPr>
        <w:rPr>
          <w:vanish/>
          <w:sz w:val="16"/>
          <w:szCs w:val="16"/>
          <w:lang w:val="uk-UA"/>
        </w:rPr>
      </w:pPr>
    </w:p>
    <w:tbl>
      <w:tblPr>
        <w:tblW w:w="9820" w:type="dxa"/>
        <w:tblInd w:w="-87" w:type="dxa"/>
        <w:tblLayout w:type="fixed"/>
        <w:tblCellMar>
          <w:left w:w="10" w:type="dxa"/>
          <w:right w:w="10" w:type="dxa"/>
        </w:tblCellMar>
        <w:tblLook w:val="04A0"/>
      </w:tblPr>
      <w:tblGrid>
        <w:gridCol w:w="9820"/>
      </w:tblGrid>
      <w:tr w:rsidR="001C1DFD" w:rsidRPr="000F5C0C" w:rsidTr="0093006C">
        <w:tc>
          <w:tcPr>
            <w:tcW w:w="9820" w:type="dxa"/>
            <w:tcMar>
              <w:top w:w="55" w:type="dxa"/>
              <w:left w:w="55" w:type="dxa"/>
              <w:bottom w:w="55" w:type="dxa"/>
              <w:right w:w="55" w:type="dxa"/>
            </w:tcMar>
          </w:tcPr>
          <w:p w:rsidR="001C1DFD" w:rsidRPr="000F5C0C" w:rsidRDefault="001C1DFD" w:rsidP="001C1DFD">
            <w:pPr>
              <w:widowControl w:val="0"/>
              <w:suppressAutoHyphens/>
              <w:autoSpaceDN w:val="0"/>
              <w:jc w:val="center"/>
              <w:rPr>
                <w:rFonts w:eastAsia="Droid Sans Fallback" w:cs="FreeSans"/>
                <w:b/>
                <w:bCs/>
                <w:spacing w:val="60"/>
                <w:kern w:val="3"/>
                <w:sz w:val="16"/>
                <w:szCs w:val="16"/>
                <w:lang w:val="uk-UA" w:eastAsia="zh-CN" w:bidi="hi-IN"/>
              </w:rPr>
            </w:pPr>
            <w:bookmarkStart w:id="4" w:name="__RefHeading__95178_128638147"/>
          </w:p>
          <w:p w:rsidR="001C1DFD" w:rsidRPr="000F5C0C" w:rsidRDefault="001C1DFD" w:rsidP="001C1DFD">
            <w:pPr>
              <w:widowControl w:val="0"/>
              <w:suppressAutoHyphens/>
              <w:autoSpaceDN w:val="0"/>
              <w:jc w:val="center"/>
              <w:rPr>
                <w:rFonts w:eastAsia="Droid Sans Fallback" w:cs="FreeSans"/>
                <w:b/>
                <w:bCs/>
                <w:spacing w:val="60"/>
                <w:kern w:val="3"/>
                <w:sz w:val="28"/>
                <w:szCs w:val="28"/>
                <w:lang w:val="uk-UA" w:eastAsia="zh-CN" w:bidi="hi-IN"/>
              </w:rPr>
            </w:pPr>
            <w:r w:rsidRPr="000F5C0C">
              <w:rPr>
                <w:rFonts w:eastAsia="Droid Sans Fallback" w:cs="FreeSans"/>
                <w:b/>
                <w:bCs/>
                <w:spacing w:val="60"/>
                <w:kern w:val="3"/>
                <w:sz w:val="28"/>
                <w:szCs w:val="28"/>
                <w:lang w:val="uk-UA" w:eastAsia="zh-CN" w:bidi="hi-IN"/>
              </w:rPr>
              <w:t>ЗАВДАННЯ</w:t>
            </w:r>
            <w:bookmarkEnd w:id="4"/>
          </w:p>
          <w:p w:rsidR="001C1DFD" w:rsidRPr="000F5C0C" w:rsidRDefault="001C1DFD" w:rsidP="001C1DFD">
            <w:pPr>
              <w:widowControl w:val="0"/>
              <w:suppressAutoHyphens/>
              <w:autoSpaceDN w:val="0"/>
              <w:jc w:val="center"/>
              <w:rPr>
                <w:rFonts w:eastAsia="Droid Sans Fallback" w:cs="FreeSans"/>
                <w:kern w:val="3"/>
                <w:sz w:val="28"/>
                <w:szCs w:val="28"/>
                <w:lang w:val="uk-UA" w:eastAsia="zh-CN" w:bidi="hi-IN"/>
              </w:rPr>
            </w:pPr>
            <w:bookmarkStart w:id="5" w:name="__RefHeading__95180_128638147"/>
            <w:r w:rsidRPr="000F5C0C">
              <w:rPr>
                <w:rFonts w:eastAsia="Droid Sans Fallback" w:cs="FreeSans"/>
                <w:kern w:val="3"/>
                <w:sz w:val="28"/>
                <w:szCs w:val="28"/>
                <w:lang w:val="uk-UA" w:eastAsia="zh-CN" w:bidi="hi-IN"/>
              </w:rPr>
              <w:t>НА КВАЛІФІКАЦІЙНУ РОБОТУ СТУДЕНТОВІ (СТУДЕНТ</w:t>
            </w:r>
            <w:bookmarkEnd w:id="5"/>
            <w:r w:rsidRPr="000F5C0C">
              <w:rPr>
                <w:rFonts w:eastAsia="Droid Sans Fallback" w:cs="FreeSans"/>
                <w:kern w:val="3"/>
                <w:sz w:val="28"/>
                <w:szCs w:val="28"/>
                <w:lang w:val="uk-UA" w:eastAsia="zh-CN" w:bidi="hi-IN"/>
              </w:rPr>
              <w:t>ЦІ)</w:t>
            </w:r>
          </w:p>
        </w:tc>
      </w:tr>
      <w:tr w:rsidR="001C1DFD" w:rsidRPr="000F5C0C" w:rsidTr="0093006C">
        <w:tc>
          <w:tcPr>
            <w:tcW w:w="9820" w:type="dxa"/>
            <w:tcBorders>
              <w:top w:val="nil"/>
              <w:left w:val="nil"/>
              <w:bottom w:val="single" w:sz="2" w:space="0" w:color="000000"/>
              <w:right w:val="nil"/>
            </w:tcBorders>
            <w:tcMar>
              <w:top w:w="55" w:type="dxa"/>
              <w:left w:w="55" w:type="dxa"/>
              <w:bottom w:w="55" w:type="dxa"/>
              <w:right w:w="55" w:type="dxa"/>
            </w:tcMar>
          </w:tcPr>
          <w:p w:rsidR="001C1DFD" w:rsidRPr="000F5C0C" w:rsidRDefault="001C1DFD" w:rsidP="001C1DFD">
            <w:pPr>
              <w:widowControl w:val="0"/>
              <w:suppressAutoHyphens/>
              <w:autoSpaceDN w:val="0"/>
              <w:jc w:val="center"/>
              <w:rPr>
                <w:rFonts w:eastAsia="Droid Sans Fallback"/>
                <w:kern w:val="3"/>
                <w:sz w:val="28"/>
                <w:szCs w:val="28"/>
                <w:lang w:val="uk-UA" w:eastAsia="zh-CN" w:bidi="hi-IN"/>
              </w:rPr>
            </w:pPr>
            <w:proofErr w:type="spellStart"/>
            <w:r w:rsidRPr="000F5C0C">
              <w:rPr>
                <w:rFonts w:eastAsia="Droid Sans Fallback"/>
                <w:kern w:val="3"/>
                <w:sz w:val="28"/>
                <w:szCs w:val="28"/>
                <w:lang w:val="uk-UA" w:eastAsia="zh-CN" w:bidi="hi-IN"/>
              </w:rPr>
              <w:t>Малинович</w:t>
            </w:r>
            <w:proofErr w:type="spellEnd"/>
            <w:r w:rsidRPr="000F5C0C">
              <w:rPr>
                <w:rFonts w:eastAsia="Droid Sans Fallback"/>
                <w:kern w:val="3"/>
                <w:sz w:val="28"/>
                <w:szCs w:val="28"/>
                <w:lang w:val="uk-UA" w:eastAsia="zh-CN" w:bidi="hi-IN"/>
              </w:rPr>
              <w:t xml:space="preserve"> Вікторія Олегівна</w:t>
            </w:r>
          </w:p>
        </w:tc>
      </w:tr>
      <w:tr w:rsidR="001C1DFD" w:rsidRPr="000F5C0C" w:rsidTr="0093006C">
        <w:tc>
          <w:tcPr>
            <w:tcW w:w="9820" w:type="dxa"/>
            <w:tcMar>
              <w:top w:w="55" w:type="dxa"/>
              <w:left w:w="55" w:type="dxa"/>
              <w:bottom w:w="55" w:type="dxa"/>
              <w:right w:w="55" w:type="dxa"/>
            </w:tcMar>
            <w:hideMark/>
          </w:tcPr>
          <w:p w:rsidR="001C1DFD" w:rsidRPr="000F5C0C" w:rsidRDefault="001C1DFD" w:rsidP="001C1DFD">
            <w:pPr>
              <w:widowControl w:val="0"/>
              <w:suppressAutoHyphens/>
              <w:autoSpaceDN w:val="0"/>
              <w:jc w:val="center"/>
              <w:rPr>
                <w:rFonts w:eastAsia="Droid Sans Fallback"/>
                <w:kern w:val="3"/>
                <w:sz w:val="18"/>
                <w:szCs w:val="18"/>
                <w:lang w:val="uk-UA" w:eastAsia="zh-CN" w:bidi="hi-IN"/>
              </w:rPr>
            </w:pPr>
          </w:p>
        </w:tc>
      </w:tr>
    </w:tbl>
    <w:p w:rsidR="001C1DFD" w:rsidRPr="000F5C0C" w:rsidRDefault="001C1DFD" w:rsidP="001C1DFD">
      <w:pPr>
        <w:rPr>
          <w:lang w:val="uk-UA"/>
        </w:rPr>
      </w:pPr>
    </w:p>
    <w:p w:rsidR="001C1DFD" w:rsidRPr="000F5C0C" w:rsidRDefault="001C1DFD" w:rsidP="001C1DFD">
      <w:pPr>
        <w:jc w:val="both"/>
        <w:rPr>
          <w:sz w:val="28"/>
          <w:szCs w:val="28"/>
          <w:lang w:val="uk-UA"/>
        </w:rPr>
      </w:pPr>
      <w:r w:rsidRPr="000F5C0C">
        <w:rPr>
          <w:sz w:val="28"/>
          <w:szCs w:val="28"/>
          <w:lang w:val="uk-UA"/>
        </w:rPr>
        <w:t xml:space="preserve">1. Тема роботи: </w:t>
      </w:r>
      <w:r w:rsidRPr="00D112AD">
        <w:rPr>
          <w:sz w:val="28"/>
          <w:szCs w:val="28"/>
          <w:u w:val="single"/>
          <w:lang w:val="uk-UA"/>
        </w:rPr>
        <w:t xml:space="preserve">Вивчення солестійкості різних генотипів </w:t>
      </w:r>
      <w:proofErr w:type="spellStart"/>
      <w:r w:rsidRPr="00D112AD">
        <w:rPr>
          <w:i/>
          <w:sz w:val="28"/>
          <w:szCs w:val="28"/>
          <w:u w:val="single"/>
          <w:lang w:val="uk-UA"/>
        </w:rPr>
        <w:t>Cucumis</w:t>
      </w:r>
      <w:proofErr w:type="spellEnd"/>
      <w:r w:rsidRPr="00D112AD">
        <w:rPr>
          <w:i/>
          <w:sz w:val="28"/>
          <w:szCs w:val="28"/>
          <w:u w:val="single"/>
          <w:lang w:val="uk-UA"/>
        </w:rPr>
        <w:t xml:space="preserve"> </w:t>
      </w:r>
      <w:proofErr w:type="spellStart"/>
      <w:r w:rsidRPr="00D112AD">
        <w:rPr>
          <w:i/>
          <w:sz w:val="28"/>
          <w:szCs w:val="28"/>
          <w:u w:val="single"/>
          <w:lang w:val="uk-UA"/>
        </w:rPr>
        <w:t>Sativus</w:t>
      </w:r>
      <w:proofErr w:type="spellEnd"/>
      <w:r w:rsidRPr="00D112AD">
        <w:rPr>
          <w:i/>
          <w:sz w:val="28"/>
          <w:szCs w:val="28"/>
          <w:u w:val="single"/>
          <w:lang w:val="uk-UA"/>
        </w:rPr>
        <w:t xml:space="preserve"> L.</w:t>
      </w:r>
      <w:r w:rsidRPr="00D112AD">
        <w:rPr>
          <w:sz w:val="28"/>
          <w:szCs w:val="28"/>
          <w:u w:val="single"/>
          <w:lang w:val="uk-UA"/>
        </w:rPr>
        <w:t xml:space="preserve"> </w:t>
      </w:r>
    </w:p>
    <w:p w:rsidR="001C1DFD" w:rsidRPr="000F5C0C" w:rsidRDefault="001C1DFD" w:rsidP="001C1DFD">
      <w:pPr>
        <w:jc w:val="both"/>
        <w:rPr>
          <w:rFonts w:eastAsia="Droid Sans Fallback"/>
          <w:i/>
          <w:kern w:val="3"/>
          <w:sz w:val="28"/>
          <w:szCs w:val="28"/>
          <w:u w:val="single"/>
          <w:lang w:val="uk-UA" w:eastAsia="zh-CN" w:bidi="hi-IN"/>
        </w:rPr>
      </w:pPr>
    </w:p>
    <w:p w:rsidR="001C1DFD" w:rsidRPr="00D112AD" w:rsidRDefault="001C1DFD" w:rsidP="001C1DFD">
      <w:pPr>
        <w:widowControl w:val="0"/>
        <w:suppressAutoHyphens/>
        <w:autoSpaceDN w:val="0"/>
        <w:jc w:val="both"/>
        <w:rPr>
          <w:rFonts w:eastAsia="Droid Sans Fallback"/>
          <w:kern w:val="3"/>
          <w:sz w:val="28"/>
          <w:szCs w:val="28"/>
          <w:u w:val="single"/>
          <w:lang w:val="uk-UA" w:eastAsia="zh-CN" w:bidi="hi-IN"/>
        </w:rPr>
      </w:pPr>
      <w:r w:rsidRPr="000F5C0C">
        <w:rPr>
          <w:sz w:val="28"/>
          <w:szCs w:val="28"/>
          <w:lang w:val="uk-UA"/>
        </w:rPr>
        <w:t xml:space="preserve">Керівник роботи </w:t>
      </w:r>
      <w:r w:rsidRPr="00D112AD">
        <w:rPr>
          <w:rFonts w:eastAsia="Droid Sans Fallback"/>
          <w:kern w:val="3"/>
          <w:sz w:val="28"/>
          <w:szCs w:val="28"/>
          <w:u w:val="single"/>
          <w:lang w:val="uk-UA" w:eastAsia="zh-CN" w:bidi="hi-IN"/>
        </w:rPr>
        <w:t xml:space="preserve">доц., </w:t>
      </w:r>
      <w:proofErr w:type="spellStart"/>
      <w:r w:rsidRPr="00D112AD">
        <w:rPr>
          <w:rFonts w:eastAsia="Droid Sans Fallback"/>
          <w:kern w:val="3"/>
          <w:sz w:val="28"/>
          <w:szCs w:val="28"/>
          <w:u w:val="single"/>
          <w:lang w:val="uk-UA" w:eastAsia="zh-CN" w:bidi="hi-IN"/>
        </w:rPr>
        <w:t>к.б.н</w:t>
      </w:r>
      <w:proofErr w:type="spellEnd"/>
      <w:r w:rsidRPr="00D112AD">
        <w:rPr>
          <w:rFonts w:eastAsia="Droid Sans Fallback"/>
          <w:kern w:val="3"/>
          <w:sz w:val="28"/>
          <w:szCs w:val="28"/>
          <w:u w:val="single"/>
          <w:lang w:val="uk-UA" w:eastAsia="zh-CN" w:bidi="hi-IN"/>
        </w:rPr>
        <w:t xml:space="preserve">. Бойка О.А. </w:t>
      </w:r>
    </w:p>
    <w:p w:rsidR="001C1DFD" w:rsidRPr="000F5C0C" w:rsidRDefault="001C1DFD" w:rsidP="001C1DFD">
      <w:pPr>
        <w:widowControl w:val="0"/>
        <w:suppressAutoHyphens/>
        <w:autoSpaceDN w:val="0"/>
        <w:jc w:val="both"/>
        <w:rPr>
          <w:rFonts w:eastAsia="Droid Sans Fallback"/>
          <w:kern w:val="3"/>
          <w:sz w:val="28"/>
          <w:szCs w:val="28"/>
          <w:u w:val="single"/>
          <w:lang w:val="uk-UA" w:eastAsia="zh-CN" w:bidi="hi-IN"/>
        </w:rPr>
      </w:pPr>
    </w:p>
    <w:p w:rsidR="001C1DFD" w:rsidRPr="000F5C0C" w:rsidRDefault="00E100AF" w:rsidP="001C1DFD">
      <w:pPr>
        <w:jc w:val="both"/>
        <w:rPr>
          <w:sz w:val="28"/>
          <w:szCs w:val="28"/>
          <w:lang w:val="uk-UA"/>
        </w:rPr>
      </w:pPr>
      <w:r>
        <w:rPr>
          <w:sz w:val="28"/>
          <w:szCs w:val="28"/>
          <w:lang w:val="uk-UA"/>
        </w:rPr>
        <w:t>затверджена наказом ЗНУ від 01 травня  2023</w:t>
      </w:r>
      <w:r w:rsidR="001C1DFD" w:rsidRPr="000F5C0C">
        <w:rPr>
          <w:sz w:val="28"/>
          <w:szCs w:val="28"/>
          <w:lang w:val="uk-UA"/>
        </w:rPr>
        <w:t xml:space="preserve"> року № </w:t>
      </w:r>
      <w:r>
        <w:rPr>
          <w:sz w:val="28"/>
          <w:szCs w:val="28"/>
          <w:lang w:val="uk-UA"/>
        </w:rPr>
        <w:t>644-с</w:t>
      </w:r>
    </w:p>
    <w:p w:rsidR="001C1DFD" w:rsidRPr="000F5C0C" w:rsidRDefault="001C1DFD" w:rsidP="001C1DFD">
      <w:pPr>
        <w:jc w:val="both"/>
        <w:rPr>
          <w:sz w:val="28"/>
          <w:szCs w:val="28"/>
          <w:lang w:val="uk-UA"/>
        </w:rPr>
      </w:pPr>
    </w:p>
    <w:p w:rsidR="001C1DFD" w:rsidRPr="000F5C0C" w:rsidRDefault="001C1DFD" w:rsidP="001C1DFD">
      <w:pPr>
        <w:jc w:val="both"/>
        <w:rPr>
          <w:sz w:val="28"/>
          <w:szCs w:val="28"/>
          <w:lang w:val="uk-UA"/>
        </w:rPr>
      </w:pPr>
      <w:r w:rsidRPr="000F5C0C">
        <w:rPr>
          <w:sz w:val="28"/>
          <w:szCs w:val="28"/>
          <w:lang w:val="uk-UA"/>
        </w:rPr>
        <w:t>2. Строк подання студе</w:t>
      </w:r>
      <w:r w:rsidR="00EC40D7">
        <w:rPr>
          <w:sz w:val="28"/>
          <w:szCs w:val="28"/>
          <w:lang w:val="uk-UA"/>
        </w:rPr>
        <w:t xml:space="preserve">нтом роботи </w:t>
      </w:r>
      <w:r w:rsidR="00EC40D7" w:rsidRPr="00EC40D7">
        <w:rPr>
          <w:sz w:val="28"/>
          <w:szCs w:val="28"/>
          <w:u w:val="single"/>
          <w:lang w:val="uk-UA"/>
        </w:rPr>
        <w:t>листопад 2023 року</w:t>
      </w:r>
      <w:r w:rsidR="00EC40D7">
        <w:rPr>
          <w:sz w:val="28"/>
          <w:szCs w:val="28"/>
          <w:lang w:val="uk-UA"/>
        </w:rPr>
        <w:t xml:space="preserve"> </w:t>
      </w:r>
    </w:p>
    <w:p w:rsidR="001C1DFD" w:rsidRPr="000F5C0C" w:rsidRDefault="001C1DFD" w:rsidP="001C1DFD">
      <w:pPr>
        <w:jc w:val="both"/>
        <w:rPr>
          <w:sz w:val="28"/>
          <w:szCs w:val="28"/>
          <w:lang w:val="uk-UA"/>
        </w:rPr>
      </w:pPr>
    </w:p>
    <w:p w:rsidR="001C1DFD" w:rsidRDefault="001C1DFD" w:rsidP="001C1DFD">
      <w:pPr>
        <w:jc w:val="both"/>
        <w:rPr>
          <w:sz w:val="28"/>
          <w:szCs w:val="28"/>
          <w:lang w:val="uk-UA"/>
        </w:rPr>
      </w:pPr>
      <w:r w:rsidRPr="000F5C0C">
        <w:rPr>
          <w:sz w:val="28"/>
          <w:szCs w:val="28"/>
          <w:lang w:val="uk-UA"/>
        </w:rPr>
        <w:t xml:space="preserve">3. Вихідні дані до роботи: </w:t>
      </w:r>
      <w:r w:rsidR="00E30645">
        <w:rPr>
          <w:sz w:val="28"/>
          <w:szCs w:val="28"/>
          <w:lang w:val="uk-UA"/>
        </w:rPr>
        <w:t>насіння з гібридів огірків, літературні джерела за темою дослідження.</w:t>
      </w:r>
    </w:p>
    <w:p w:rsidR="00E30645" w:rsidRPr="000F5C0C" w:rsidRDefault="00E30645" w:rsidP="001C1DFD">
      <w:pPr>
        <w:jc w:val="both"/>
        <w:rPr>
          <w:sz w:val="28"/>
          <w:szCs w:val="28"/>
          <w:lang w:val="uk-UA"/>
        </w:rPr>
      </w:pPr>
    </w:p>
    <w:p w:rsidR="001C1DFD" w:rsidRPr="000F5C0C" w:rsidRDefault="001C1DFD" w:rsidP="001C1DFD">
      <w:pPr>
        <w:jc w:val="both"/>
        <w:rPr>
          <w:sz w:val="28"/>
          <w:szCs w:val="28"/>
          <w:lang w:val="uk-UA"/>
        </w:rPr>
      </w:pPr>
      <w:r w:rsidRPr="000F5C0C">
        <w:rPr>
          <w:sz w:val="28"/>
          <w:szCs w:val="28"/>
          <w:lang w:val="uk-UA"/>
        </w:rPr>
        <w:t xml:space="preserve">4. Зміст розрахунково-пояснювальної записки (перелік питань, які потрібно </w:t>
      </w:r>
    </w:p>
    <w:p w:rsidR="001C1DFD" w:rsidRPr="000F5C0C" w:rsidRDefault="001C1DFD" w:rsidP="004C3863">
      <w:pPr>
        <w:jc w:val="both"/>
        <w:rPr>
          <w:sz w:val="28"/>
          <w:szCs w:val="28"/>
          <w:lang w:val="uk-UA"/>
        </w:rPr>
      </w:pPr>
      <w:r w:rsidRPr="000F5C0C">
        <w:rPr>
          <w:sz w:val="28"/>
          <w:szCs w:val="28"/>
          <w:lang w:val="uk-UA"/>
        </w:rPr>
        <w:t>розробити):</w:t>
      </w:r>
      <w:r w:rsidR="004C3863">
        <w:t xml:space="preserve"> </w:t>
      </w:r>
      <w:r w:rsidR="004C3863" w:rsidRPr="004C3863">
        <w:rPr>
          <w:sz w:val="28"/>
          <w:szCs w:val="28"/>
          <w:lang w:val="uk-UA"/>
        </w:rPr>
        <w:t>Провести дослідження в умовах засо</w:t>
      </w:r>
      <w:r w:rsidR="004C3863">
        <w:rPr>
          <w:sz w:val="28"/>
          <w:szCs w:val="28"/>
          <w:lang w:val="uk-UA"/>
        </w:rPr>
        <w:t xml:space="preserve">леного ґрунту. </w:t>
      </w:r>
      <w:r w:rsidR="004C3863" w:rsidRPr="004C3863">
        <w:rPr>
          <w:sz w:val="28"/>
          <w:szCs w:val="28"/>
          <w:lang w:val="uk-UA"/>
        </w:rPr>
        <w:t xml:space="preserve">Визначити рівень солестійкості гібридів огірка: </w:t>
      </w:r>
      <w:proofErr w:type="spellStart"/>
      <w:r w:rsidR="004C3863" w:rsidRPr="004C3863">
        <w:rPr>
          <w:sz w:val="28"/>
          <w:szCs w:val="28"/>
          <w:lang w:val="uk-UA"/>
        </w:rPr>
        <w:t>Анніка</w:t>
      </w:r>
      <w:proofErr w:type="spellEnd"/>
      <w:r w:rsidR="004C3863" w:rsidRPr="004C3863">
        <w:rPr>
          <w:sz w:val="28"/>
          <w:szCs w:val="28"/>
          <w:lang w:val="uk-UA"/>
        </w:rPr>
        <w:t xml:space="preserve"> F1, </w:t>
      </w:r>
      <w:r w:rsidR="004C3863">
        <w:rPr>
          <w:sz w:val="28"/>
          <w:szCs w:val="28"/>
          <w:lang w:val="uk-UA"/>
        </w:rPr>
        <w:t xml:space="preserve"> Еліза F1 та Чисті ставки F1. </w:t>
      </w:r>
      <w:r w:rsidR="004C3863" w:rsidRPr="004C3863">
        <w:rPr>
          <w:sz w:val="28"/>
          <w:szCs w:val="28"/>
          <w:lang w:val="uk-UA"/>
        </w:rPr>
        <w:t>Вивчити вплив  солестійкості на врожайність, ріст та розвиток рослин.</w:t>
      </w:r>
    </w:p>
    <w:p w:rsidR="001C1DFD" w:rsidRPr="000F5C0C" w:rsidRDefault="001C1DFD" w:rsidP="001C1DFD">
      <w:pPr>
        <w:jc w:val="both"/>
        <w:rPr>
          <w:sz w:val="28"/>
          <w:szCs w:val="28"/>
          <w:lang w:val="uk-UA"/>
        </w:rPr>
      </w:pPr>
    </w:p>
    <w:p w:rsidR="001C1DFD" w:rsidRPr="000F5C0C" w:rsidRDefault="001C1DFD" w:rsidP="001C1DFD">
      <w:pPr>
        <w:jc w:val="both"/>
        <w:rPr>
          <w:sz w:val="28"/>
          <w:szCs w:val="28"/>
          <w:lang w:val="uk-UA"/>
        </w:rPr>
      </w:pPr>
      <w:r w:rsidRPr="000F5C0C">
        <w:rPr>
          <w:sz w:val="28"/>
          <w:szCs w:val="28"/>
          <w:lang w:val="uk-UA"/>
        </w:rPr>
        <w:t xml:space="preserve">5. Перелік графічного матеріалу (з точним зазначенням обов'язкових креслень): </w:t>
      </w:r>
      <w:r w:rsidR="004C3863">
        <w:rPr>
          <w:sz w:val="28"/>
          <w:szCs w:val="28"/>
          <w:lang w:val="uk-UA"/>
        </w:rPr>
        <w:t>5 таблиць (3.1, 3.2, 3.3, 3.4, 3.5), 8 рисунків (1.1, 1.2, 1.3, 2.1, 2.2, 2.3, 3.1, 3.2)</w:t>
      </w:r>
    </w:p>
    <w:p w:rsidR="001C1DFD" w:rsidRPr="000F5C0C" w:rsidRDefault="001C1DFD" w:rsidP="001C1DFD">
      <w:pPr>
        <w:rPr>
          <w:lang w:val="uk-UA"/>
        </w:rPr>
      </w:pPr>
    </w:p>
    <w:p w:rsidR="00E05C1F" w:rsidRPr="000F5C0C" w:rsidRDefault="001C1DFD" w:rsidP="00E05C1F">
      <w:pPr>
        <w:rPr>
          <w:sz w:val="28"/>
          <w:szCs w:val="28"/>
          <w:lang w:val="uk-UA"/>
        </w:rPr>
        <w:sectPr w:rsidR="00E05C1F" w:rsidRPr="000F5C0C" w:rsidSect="00E05C1F">
          <w:pgSz w:w="11906" w:h="16838"/>
          <w:pgMar w:top="1134" w:right="1134" w:bottom="1134" w:left="1134" w:header="510" w:footer="720" w:gutter="0"/>
          <w:pgNumType w:start="0"/>
          <w:cols w:space="720"/>
          <w:titlePg/>
          <w:docGrid w:linePitch="272"/>
        </w:sectPr>
      </w:pPr>
      <w:r w:rsidRPr="000F5C0C">
        <w:rPr>
          <w:sz w:val="28"/>
          <w:szCs w:val="28"/>
          <w:lang w:val="uk-UA"/>
        </w:rPr>
        <w:t>6. Консультанти розділів роботи</w:t>
      </w:r>
    </w:p>
    <w:p w:rsidR="001C1DFD" w:rsidRPr="000F5C0C" w:rsidRDefault="001C1DFD" w:rsidP="00E05C1F">
      <w:pPr>
        <w:rPr>
          <w:sz w:val="28"/>
          <w:szCs w:val="28"/>
          <w:lang w:val="uk-UA"/>
        </w:rPr>
      </w:pPr>
    </w:p>
    <w:tbl>
      <w:tblPr>
        <w:tblStyle w:val="1"/>
        <w:tblW w:w="0" w:type="auto"/>
        <w:jc w:val="center"/>
        <w:tblLook w:val="04A0"/>
      </w:tblPr>
      <w:tblGrid>
        <w:gridCol w:w="1696"/>
        <w:gridCol w:w="3118"/>
        <w:gridCol w:w="2407"/>
        <w:gridCol w:w="2407"/>
      </w:tblGrid>
      <w:tr w:rsidR="001C1DFD" w:rsidRPr="000F5C0C" w:rsidTr="00817B70">
        <w:trPr>
          <w:trHeight w:val="598"/>
          <w:jc w:val="center"/>
        </w:trPr>
        <w:tc>
          <w:tcPr>
            <w:tcW w:w="1696" w:type="dxa"/>
            <w:vMerge w:val="restart"/>
          </w:tcPr>
          <w:p w:rsidR="001C1DFD" w:rsidRPr="000F5C0C" w:rsidRDefault="001C1DFD" w:rsidP="001C1DFD">
            <w:pPr>
              <w:jc w:val="center"/>
              <w:rPr>
                <w:sz w:val="28"/>
                <w:lang w:val="uk-UA"/>
              </w:rPr>
            </w:pPr>
            <w:r w:rsidRPr="000F5C0C">
              <w:rPr>
                <w:rFonts w:eastAsia="Droid Sans Fallback" w:cs="FreeSans"/>
                <w:kern w:val="3"/>
                <w:sz w:val="28"/>
                <w:szCs w:val="28"/>
                <w:lang w:val="uk-UA" w:eastAsia="zh-CN" w:bidi="hi-IN"/>
              </w:rPr>
              <w:t>Розділ</w:t>
            </w:r>
          </w:p>
        </w:tc>
        <w:tc>
          <w:tcPr>
            <w:tcW w:w="3118" w:type="dxa"/>
            <w:vMerge w:val="restart"/>
          </w:tcPr>
          <w:p w:rsidR="001C1DFD" w:rsidRPr="000F5C0C" w:rsidRDefault="001C1DFD" w:rsidP="001C1DFD">
            <w:pPr>
              <w:spacing w:line="312" w:lineRule="auto"/>
              <w:jc w:val="center"/>
              <w:rPr>
                <w:sz w:val="28"/>
                <w:szCs w:val="28"/>
                <w:lang w:val="uk-UA"/>
              </w:rPr>
            </w:pPr>
            <w:r w:rsidRPr="000F5C0C">
              <w:rPr>
                <w:sz w:val="28"/>
                <w:szCs w:val="28"/>
                <w:lang w:val="uk-UA"/>
              </w:rPr>
              <w:t>Прізвище, ім’я, по-батькові</w:t>
            </w:r>
          </w:p>
          <w:p w:rsidR="001C1DFD" w:rsidRPr="000F5C0C" w:rsidRDefault="001C1DFD" w:rsidP="001C1DFD">
            <w:pPr>
              <w:jc w:val="center"/>
              <w:rPr>
                <w:sz w:val="28"/>
                <w:lang w:val="uk-UA"/>
              </w:rPr>
            </w:pPr>
            <w:r w:rsidRPr="000F5C0C">
              <w:rPr>
                <w:sz w:val="28"/>
                <w:szCs w:val="28"/>
                <w:lang w:val="uk-UA"/>
              </w:rPr>
              <w:t>та посада консультанта</w:t>
            </w:r>
          </w:p>
        </w:tc>
        <w:tc>
          <w:tcPr>
            <w:tcW w:w="4814" w:type="dxa"/>
            <w:gridSpan w:val="2"/>
          </w:tcPr>
          <w:p w:rsidR="001C1DFD" w:rsidRPr="000F5C0C" w:rsidRDefault="001C1DFD" w:rsidP="001C1DFD">
            <w:pPr>
              <w:jc w:val="center"/>
              <w:rPr>
                <w:sz w:val="28"/>
                <w:lang w:val="uk-UA"/>
              </w:rPr>
            </w:pPr>
            <w:r w:rsidRPr="000F5C0C">
              <w:rPr>
                <w:rFonts w:eastAsia="Droid Sans Fallback" w:cs="FreeSans"/>
                <w:kern w:val="3"/>
                <w:sz w:val="28"/>
                <w:szCs w:val="28"/>
                <w:lang w:val="uk-UA" w:eastAsia="zh-CN" w:bidi="hi-IN"/>
              </w:rPr>
              <w:t>Підпис, дата</w:t>
            </w:r>
          </w:p>
        </w:tc>
      </w:tr>
      <w:tr w:rsidR="001C1DFD" w:rsidRPr="000F5C0C" w:rsidTr="00817B70">
        <w:trPr>
          <w:trHeight w:val="883"/>
          <w:jc w:val="center"/>
        </w:trPr>
        <w:tc>
          <w:tcPr>
            <w:tcW w:w="1696" w:type="dxa"/>
            <w:vMerge/>
          </w:tcPr>
          <w:p w:rsidR="001C1DFD" w:rsidRPr="000F5C0C" w:rsidRDefault="001C1DFD" w:rsidP="001C1DFD">
            <w:pPr>
              <w:jc w:val="center"/>
              <w:rPr>
                <w:rFonts w:eastAsia="Droid Sans Fallback" w:cs="FreeSans"/>
                <w:kern w:val="3"/>
                <w:sz w:val="28"/>
                <w:szCs w:val="28"/>
                <w:lang w:val="uk-UA" w:eastAsia="zh-CN" w:bidi="hi-IN"/>
              </w:rPr>
            </w:pPr>
          </w:p>
        </w:tc>
        <w:tc>
          <w:tcPr>
            <w:tcW w:w="3118" w:type="dxa"/>
            <w:vMerge/>
          </w:tcPr>
          <w:p w:rsidR="001C1DFD" w:rsidRPr="000F5C0C" w:rsidRDefault="001C1DFD" w:rsidP="001C1DFD">
            <w:pPr>
              <w:spacing w:line="312" w:lineRule="auto"/>
              <w:jc w:val="center"/>
              <w:rPr>
                <w:sz w:val="28"/>
                <w:szCs w:val="28"/>
                <w:lang w:val="uk-UA"/>
              </w:rPr>
            </w:pPr>
          </w:p>
        </w:tc>
        <w:tc>
          <w:tcPr>
            <w:tcW w:w="2407" w:type="dxa"/>
          </w:tcPr>
          <w:p w:rsidR="001C1DFD" w:rsidRPr="000F5C0C" w:rsidRDefault="001C1DFD" w:rsidP="001C1DFD">
            <w:pPr>
              <w:jc w:val="center"/>
              <w:rPr>
                <w:sz w:val="28"/>
                <w:lang w:val="uk-UA"/>
              </w:rPr>
            </w:pPr>
            <w:r w:rsidRPr="000F5C0C">
              <w:rPr>
                <w:rFonts w:eastAsia="Droid Sans Fallback" w:cs="FreeSans"/>
                <w:kern w:val="3"/>
                <w:sz w:val="28"/>
                <w:szCs w:val="28"/>
                <w:lang w:val="uk-UA" w:eastAsia="zh-CN" w:bidi="hi-IN"/>
              </w:rPr>
              <w:t xml:space="preserve">завдання </w:t>
            </w:r>
            <w:r w:rsidRPr="000F5C0C">
              <w:rPr>
                <w:rFonts w:eastAsia="Droid Sans Fallback" w:cs="FreeSans"/>
                <w:kern w:val="3"/>
                <w:sz w:val="28"/>
                <w:szCs w:val="28"/>
                <w:lang w:val="uk-UA" w:eastAsia="zh-CN" w:bidi="hi-IN"/>
              </w:rPr>
              <w:br/>
              <w:t>видав</w:t>
            </w:r>
          </w:p>
        </w:tc>
        <w:tc>
          <w:tcPr>
            <w:tcW w:w="2407" w:type="dxa"/>
          </w:tcPr>
          <w:p w:rsidR="001C1DFD" w:rsidRPr="000F5C0C" w:rsidRDefault="001C1DFD" w:rsidP="001C1DFD">
            <w:pPr>
              <w:jc w:val="center"/>
              <w:rPr>
                <w:sz w:val="28"/>
                <w:lang w:val="uk-UA"/>
              </w:rPr>
            </w:pPr>
            <w:r w:rsidRPr="000F5C0C">
              <w:rPr>
                <w:rFonts w:eastAsia="Droid Sans Fallback" w:cs="FreeSans"/>
                <w:kern w:val="3"/>
                <w:sz w:val="28"/>
                <w:szCs w:val="28"/>
                <w:lang w:val="uk-UA" w:eastAsia="zh-CN" w:bidi="hi-IN"/>
              </w:rPr>
              <w:t>завдання прийняв</w:t>
            </w:r>
          </w:p>
        </w:tc>
      </w:tr>
      <w:tr w:rsidR="001C1DFD" w:rsidRPr="000F5C0C" w:rsidTr="00817B70">
        <w:trPr>
          <w:jc w:val="center"/>
        </w:trPr>
        <w:tc>
          <w:tcPr>
            <w:tcW w:w="1696" w:type="dxa"/>
          </w:tcPr>
          <w:p w:rsidR="001C1DFD" w:rsidRPr="000F5C0C" w:rsidRDefault="001C1DFD" w:rsidP="001C1DFD">
            <w:pPr>
              <w:jc w:val="center"/>
              <w:rPr>
                <w:sz w:val="28"/>
                <w:lang w:val="uk-UA"/>
              </w:rPr>
            </w:pPr>
            <w:r w:rsidRPr="000F5C0C">
              <w:rPr>
                <w:rFonts w:eastAsia="Droid Sans Fallback" w:cs="FreeSans"/>
                <w:kern w:val="3"/>
                <w:sz w:val="28"/>
                <w:szCs w:val="28"/>
                <w:lang w:val="uk-UA" w:eastAsia="zh-CN" w:bidi="hi-IN"/>
              </w:rPr>
              <w:t>4</w:t>
            </w:r>
          </w:p>
        </w:tc>
        <w:tc>
          <w:tcPr>
            <w:tcW w:w="3118" w:type="dxa"/>
          </w:tcPr>
          <w:p w:rsidR="001C1DFD" w:rsidRPr="000F5C0C" w:rsidRDefault="00817B70" w:rsidP="001C1DFD">
            <w:pPr>
              <w:rPr>
                <w:sz w:val="28"/>
                <w:lang w:val="uk-UA"/>
              </w:rPr>
            </w:pPr>
            <w:r w:rsidRPr="00817B70">
              <w:rPr>
                <w:sz w:val="28"/>
                <w:lang w:val="uk-UA"/>
              </w:rPr>
              <w:t xml:space="preserve">доц., </w:t>
            </w:r>
            <w:proofErr w:type="spellStart"/>
            <w:r w:rsidRPr="00817B70">
              <w:rPr>
                <w:sz w:val="28"/>
                <w:lang w:val="uk-UA"/>
              </w:rPr>
              <w:t>к.б.н</w:t>
            </w:r>
            <w:proofErr w:type="spellEnd"/>
            <w:r w:rsidRPr="00817B70">
              <w:rPr>
                <w:sz w:val="28"/>
                <w:lang w:val="uk-UA"/>
              </w:rPr>
              <w:t>. Бойка О.А.</w:t>
            </w:r>
          </w:p>
        </w:tc>
        <w:tc>
          <w:tcPr>
            <w:tcW w:w="2407" w:type="dxa"/>
          </w:tcPr>
          <w:p w:rsidR="001C1DFD" w:rsidRPr="000F5C0C" w:rsidRDefault="001C1DFD" w:rsidP="001C1DFD">
            <w:pPr>
              <w:rPr>
                <w:sz w:val="28"/>
                <w:lang w:val="uk-UA"/>
              </w:rPr>
            </w:pPr>
          </w:p>
        </w:tc>
        <w:tc>
          <w:tcPr>
            <w:tcW w:w="2407" w:type="dxa"/>
          </w:tcPr>
          <w:p w:rsidR="001C1DFD" w:rsidRPr="000F5C0C" w:rsidRDefault="001C1DFD" w:rsidP="001C1DFD">
            <w:pPr>
              <w:rPr>
                <w:sz w:val="28"/>
                <w:lang w:val="uk-UA"/>
              </w:rPr>
            </w:pPr>
          </w:p>
        </w:tc>
      </w:tr>
    </w:tbl>
    <w:p w:rsidR="00817B70" w:rsidRDefault="00817B70" w:rsidP="001C1DFD">
      <w:pPr>
        <w:widowControl w:val="0"/>
        <w:suppressAutoHyphens/>
        <w:autoSpaceDN w:val="0"/>
        <w:spacing w:line="348" w:lineRule="auto"/>
        <w:rPr>
          <w:rFonts w:eastAsia="Droid Sans Fallback"/>
          <w:kern w:val="3"/>
          <w:sz w:val="28"/>
          <w:szCs w:val="28"/>
          <w:lang w:val="uk-UA" w:eastAsia="zh-CN" w:bidi="hi-IN"/>
        </w:rPr>
      </w:pPr>
    </w:p>
    <w:p w:rsidR="001C1DFD" w:rsidRPr="000F5C0C" w:rsidRDefault="001C1DFD" w:rsidP="001C1DFD">
      <w:pPr>
        <w:widowControl w:val="0"/>
        <w:suppressAutoHyphens/>
        <w:autoSpaceDN w:val="0"/>
        <w:spacing w:line="348" w:lineRule="auto"/>
        <w:rPr>
          <w:rFonts w:eastAsia="Droid Sans Fallback" w:cs="FreeSans"/>
          <w:kern w:val="3"/>
          <w:sz w:val="28"/>
          <w:szCs w:val="28"/>
          <w:lang w:val="uk-UA" w:eastAsia="zh-CN" w:bidi="hi-IN"/>
        </w:rPr>
      </w:pPr>
      <w:r w:rsidRPr="000F5C0C">
        <w:rPr>
          <w:rFonts w:eastAsia="Droid Sans Fallback"/>
          <w:kern w:val="3"/>
          <w:sz w:val="28"/>
          <w:szCs w:val="28"/>
          <w:lang w:val="uk-UA" w:eastAsia="zh-CN" w:bidi="hi-IN"/>
        </w:rPr>
        <w:t xml:space="preserve">7. Дата </w:t>
      </w:r>
      <w:r w:rsidR="00817B70">
        <w:rPr>
          <w:rFonts w:eastAsia="Droid Sans Fallback"/>
          <w:kern w:val="3"/>
          <w:sz w:val="28"/>
          <w:szCs w:val="28"/>
          <w:lang w:val="uk-UA" w:eastAsia="zh-CN" w:bidi="hi-IN"/>
        </w:rPr>
        <w:t xml:space="preserve">видачі завдання </w:t>
      </w:r>
      <w:r w:rsidR="00817B70">
        <w:rPr>
          <w:rFonts w:eastAsia="Droid Sans Fallback"/>
          <w:kern w:val="3"/>
          <w:sz w:val="28"/>
          <w:szCs w:val="28"/>
          <w:u w:val="single"/>
          <w:lang w:val="uk-UA" w:eastAsia="zh-CN" w:bidi="hi-IN"/>
        </w:rPr>
        <w:t>01 вересня 2022</w:t>
      </w:r>
    </w:p>
    <w:p w:rsidR="001C1DFD" w:rsidRPr="000F5C0C" w:rsidRDefault="001C1DFD" w:rsidP="001C1DFD">
      <w:pPr>
        <w:widowControl w:val="0"/>
        <w:suppressAutoHyphens/>
        <w:autoSpaceDN w:val="0"/>
        <w:spacing w:line="348" w:lineRule="auto"/>
        <w:jc w:val="center"/>
        <w:rPr>
          <w:rFonts w:eastAsia="Droid Sans Fallback" w:cs="FreeSans"/>
          <w:b/>
          <w:bCs/>
          <w:kern w:val="3"/>
          <w:sz w:val="28"/>
          <w:szCs w:val="28"/>
          <w:lang w:val="uk-UA" w:eastAsia="zh-CN" w:bidi="hi-IN"/>
        </w:rPr>
      </w:pPr>
      <w:r w:rsidRPr="000F5C0C">
        <w:rPr>
          <w:rFonts w:eastAsia="Droid Sans Fallback" w:cs="FreeSans"/>
          <w:b/>
          <w:bCs/>
          <w:kern w:val="3"/>
          <w:sz w:val="28"/>
          <w:szCs w:val="28"/>
          <w:lang w:val="uk-UA" w:eastAsia="zh-CN" w:bidi="hi-IN"/>
        </w:rPr>
        <w:t>КАЛЕНДАРНИЙ ПЛАН</w:t>
      </w:r>
    </w:p>
    <w:p w:rsidR="001C1DFD" w:rsidRPr="000F5C0C" w:rsidRDefault="001C1DFD" w:rsidP="001C1DFD">
      <w:pPr>
        <w:widowControl w:val="0"/>
        <w:suppressAutoHyphens/>
        <w:autoSpaceDN w:val="0"/>
        <w:rPr>
          <w:rFonts w:eastAsia="Droid Sans Fallback"/>
          <w:caps/>
          <w:kern w:val="3"/>
          <w:sz w:val="16"/>
          <w:szCs w:val="16"/>
          <w:lang w:val="uk-UA" w:eastAsia="zh-CN" w:bidi="hi-IN"/>
        </w:rPr>
      </w:pPr>
    </w:p>
    <w:tbl>
      <w:tblPr>
        <w:tblW w:w="9645" w:type="dxa"/>
        <w:tblInd w:w="45" w:type="dxa"/>
        <w:tblLayout w:type="fixed"/>
        <w:tblCellMar>
          <w:left w:w="10" w:type="dxa"/>
          <w:right w:w="10" w:type="dxa"/>
        </w:tblCellMar>
        <w:tblLook w:val="04A0"/>
      </w:tblPr>
      <w:tblGrid>
        <w:gridCol w:w="720"/>
        <w:gridCol w:w="5391"/>
        <w:gridCol w:w="1985"/>
        <w:gridCol w:w="1549"/>
      </w:tblGrid>
      <w:tr w:rsidR="001C1DFD" w:rsidRPr="000F5C0C" w:rsidTr="0093006C">
        <w:tc>
          <w:tcPr>
            <w:tcW w:w="72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C1DFD" w:rsidRPr="000F5C0C" w:rsidRDefault="001C1DFD" w:rsidP="001C1DFD">
            <w:pPr>
              <w:widowControl w:val="0"/>
              <w:suppressAutoHyphens/>
              <w:autoSpaceDN w:val="0"/>
              <w:spacing w:line="348" w:lineRule="auto"/>
              <w:jc w:val="center"/>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w:t>
            </w:r>
            <w:r w:rsidRPr="000F5C0C">
              <w:rPr>
                <w:rFonts w:eastAsia="Droid Sans Fallback" w:cs="FreeSans"/>
                <w:kern w:val="3"/>
                <w:sz w:val="28"/>
                <w:szCs w:val="28"/>
                <w:lang w:val="uk-UA" w:eastAsia="zh-CN" w:bidi="hi-IN"/>
              </w:rPr>
              <w:br/>
              <w:t>з/п</w:t>
            </w:r>
          </w:p>
        </w:tc>
        <w:tc>
          <w:tcPr>
            <w:tcW w:w="539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C1DFD" w:rsidRPr="000F5C0C" w:rsidRDefault="001C1DFD" w:rsidP="001C1DFD">
            <w:pPr>
              <w:widowControl w:val="0"/>
              <w:suppressAutoHyphens/>
              <w:autoSpaceDN w:val="0"/>
              <w:spacing w:line="348" w:lineRule="auto"/>
              <w:jc w:val="center"/>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Назва етапів кваліфікаційної роботи</w:t>
            </w:r>
          </w:p>
        </w:tc>
        <w:tc>
          <w:tcPr>
            <w:tcW w:w="198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C1DFD" w:rsidRPr="000F5C0C" w:rsidRDefault="001C1DFD" w:rsidP="001C1DFD">
            <w:pPr>
              <w:widowControl w:val="0"/>
              <w:suppressAutoHyphens/>
              <w:autoSpaceDN w:val="0"/>
              <w:spacing w:line="348" w:lineRule="auto"/>
              <w:jc w:val="center"/>
              <w:rPr>
                <w:rFonts w:eastAsia="Droid Sans Fallback"/>
                <w:kern w:val="3"/>
                <w:sz w:val="28"/>
                <w:szCs w:val="28"/>
                <w:lang w:val="uk-UA" w:eastAsia="zh-CN" w:bidi="hi-IN"/>
              </w:rPr>
            </w:pPr>
            <w:r w:rsidRPr="000F5C0C">
              <w:rPr>
                <w:rFonts w:eastAsia="Droid Sans Fallback"/>
                <w:kern w:val="3"/>
                <w:sz w:val="28"/>
                <w:szCs w:val="28"/>
                <w:lang w:val="uk-UA" w:eastAsia="zh-CN" w:bidi="hi-IN"/>
              </w:rPr>
              <w:t>Строк виконання етапів роботи</w:t>
            </w:r>
          </w:p>
        </w:tc>
        <w:tc>
          <w:tcPr>
            <w:tcW w:w="154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1C1DFD" w:rsidRPr="000F5C0C" w:rsidRDefault="001C1DFD" w:rsidP="001C1DFD">
            <w:pPr>
              <w:widowControl w:val="0"/>
              <w:suppressAutoHyphens/>
              <w:autoSpaceDN w:val="0"/>
              <w:spacing w:line="348" w:lineRule="auto"/>
              <w:jc w:val="center"/>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Примітки</w:t>
            </w:r>
          </w:p>
        </w:tc>
      </w:tr>
      <w:tr w:rsidR="001C1DFD" w:rsidRPr="000F5C0C" w:rsidTr="0093006C">
        <w:tc>
          <w:tcPr>
            <w:tcW w:w="720" w:type="dxa"/>
            <w:tcBorders>
              <w:top w:val="nil"/>
              <w:left w:val="single" w:sz="2" w:space="0" w:color="000000"/>
              <w:bottom w:val="single" w:sz="2" w:space="0" w:color="000000"/>
              <w:right w:val="nil"/>
            </w:tcBorders>
            <w:tcMar>
              <w:top w:w="55" w:type="dxa"/>
              <w:left w:w="55" w:type="dxa"/>
              <w:bottom w:w="55" w:type="dxa"/>
              <w:right w:w="55" w:type="dxa"/>
            </w:tcMar>
            <w:hideMark/>
          </w:tcPr>
          <w:p w:rsidR="001C1DFD" w:rsidRPr="000F5C0C" w:rsidRDefault="001C1DFD" w:rsidP="001C1DFD">
            <w:pPr>
              <w:jc w:val="center"/>
              <w:rPr>
                <w:bCs/>
                <w:sz w:val="28"/>
                <w:szCs w:val="24"/>
                <w:lang w:val="uk-UA"/>
              </w:rPr>
            </w:pPr>
            <w:r w:rsidRPr="000F5C0C">
              <w:rPr>
                <w:bCs/>
                <w:sz w:val="28"/>
                <w:lang w:val="uk-UA"/>
              </w:rPr>
              <w:t>1.</w:t>
            </w:r>
          </w:p>
        </w:tc>
        <w:tc>
          <w:tcPr>
            <w:tcW w:w="5391" w:type="dxa"/>
            <w:tcBorders>
              <w:top w:val="nil"/>
              <w:left w:val="single" w:sz="2" w:space="0" w:color="000000"/>
              <w:bottom w:val="single" w:sz="2" w:space="0" w:color="000000"/>
              <w:right w:val="nil"/>
            </w:tcBorders>
            <w:tcMar>
              <w:top w:w="55" w:type="dxa"/>
              <w:left w:w="55" w:type="dxa"/>
              <w:bottom w:w="55" w:type="dxa"/>
              <w:right w:w="55" w:type="dxa"/>
            </w:tcMar>
            <w:hideMark/>
          </w:tcPr>
          <w:p w:rsidR="001C1DFD" w:rsidRPr="000F5C0C" w:rsidRDefault="001C1DFD" w:rsidP="001C1DFD">
            <w:pPr>
              <w:ind w:hanging="4"/>
              <w:jc w:val="both"/>
              <w:rPr>
                <w:bCs/>
                <w:sz w:val="28"/>
                <w:lang w:val="uk-UA"/>
              </w:rPr>
            </w:pPr>
            <w:r w:rsidRPr="000F5C0C">
              <w:rPr>
                <w:sz w:val="28"/>
                <w:szCs w:val="28"/>
                <w:lang w:val="uk-UA"/>
              </w:rPr>
              <w:t>Огляд літературних джерел.</w:t>
            </w:r>
            <w:r w:rsidRPr="000F5C0C">
              <w:rPr>
                <w:bCs/>
                <w:sz w:val="28"/>
                <w:lang w:val="uk-UA"/>
              </w:rPr>
              <w:t xml:space="preserve"> Написання відповідного розділу роботи</w:t>
            </w:r>
          </w:p>
        </w:tc>
        <w:tc>
          <w:tcPr>
            <w:tcW w:w="1985" w:type="dxa"/>
            <w:tcBorders>
              <w:top w:val="nil"/>
              <w:left w:val="single" w:sz="2" w:space="0" w:color="000000"/>
              <w:bottom w:val="single" w:sz="2" w:space="0" w:color="000000"/>
              <w:right w:val="nil"/>
            </w:tcBorders>
            <w:tcMar>
              <w:top w:w="55" w:type="dxa"/>
              <w:left w:w="55" w:type="dxa"/>
              <w:bottom w:w="55" w:type="dxa"/>
              <w:right w:w="55" w:type="dxa"/>
            </w:tcMar>
            <w:hideMark/>
          </w:tcPr>
          <w:p w:rsidR="001C1DFD" w:rsidRPr="000F5C0C" w:rsidRDefault="001C1DFD" w:rsidP="001C1DFD">
            <w:pPr>
              <w:ind w:hanging="4"/>
              <w:jc w:val="center"/>
              <w:rPr>
                <w:bCs/>
                <w:sz w:val="28"/>
                <w:lang w:val="uk-UA"/>
              </w:rPr>
            </w:pPr>
            <w:r w:rsidRPr="000F5C0C">
              <w:rPr>
                <w:bCs/>
                <w:sz w:val="28"/>
                <w:lang w:val="uk-UA"/>
              </w:rPr>
              <w:t>жовтень − грудень 2022</w:t>
            </w:r>
          </w:p>
        </w:tc>
        <w:tc>
          <w:tcPr>
            <w:tcW w:w="154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1C1DFD" w:rsidRPr="000F5C0C" w:rsidRDefault="001C1DFD" w:rsidP="001C1DFD">
            <w:pPr>
              <w:ind w:hanging="4"/>
              <w:jc w:val="center"/>
              <w:rPr>
                <w:sz w:val="28"/>
                <w:lang w:val="uk-UA"/>
              </w:rPr>
            </w:pPr>
            <w:r w:rsidRPr="000F5C0C">
              <w:rPr>
                <w:sz w:val="28"/>
                <w:lang w:val="uk-UA"/>
              </w:rPr>
              <w:t>Виконано</w:t>
            </w:r>
          </w:p>
        </w:tc>
      </w:tr>
      <w:tr w:rsidR="001C1DFD" w:rsidRPr="000F5C0C" w:rsidTr="0093006C">
        <w:tc>
          <w:tcPr>
            <w:tcW w:w="720" w:type="dxa"/>
            <w:tcBorders>
              <w:top w:val="nil"/>
              <w:left w:val="single" w:sz="2" w:space="0" w:color="000000"/>
              <w:bottom w:val="single" w:sz="2" w:space="0" w:color="000000"/>
              <w:right w:val="nil"/>
            </w:tcBorders>
            <w:tcMar>
              <w:top w:w="55" w:type="dxa"/>
              <w:left w:w="55" w:type="dxa"/>
              <w:bottom w:w="55" w:type="dxa"/>
              <w:right w:w="55" w:type="dxa"/>
            </w:tcMar>
            <w:hideMark/>
          </w:tcPr>
          <w:p w:rsidR="001C1DFD" w:rsidRPr="000F5C0C" w:rsidRDefault="001C1DFD" w:rsidP="001C1DFD">
            <w:pPr>
              <w:jc w:val="center"/>
              <w:rPr>
                <w:bCs/>
                <w:sz w:val="28"/>
                <w:lang w:val="uk-UA"/>
              </w:rPr>
            </w:pPr>
            <w:r w:rsidRPr="000F5C0C">
              <w:rPr>
                <w:bCs/>
                <w:sz w:val="28"/>
                <w:lang w:val="uk-UA"/>
              </w:rPr>
              <w:t>2.</w:t>
            </w:r>
          </w:p>
        </w:tc>
        <w:tc>
          <w:tcPr>
            <w:tcW w:w="5391" w:type="dxa"/>
            <w:tcBorders>
              <w:top w:val="nil"/>
              <w:left w:val="single" w:sz="2" w:space="0" w:color="000000"/>
              <w:bottom w:val="single" w:sz="2" w:space="0" w:color="000000"/>
              <w:right w:val="nil"/>
            </w:tcBorders>
            <w:tcMar>
              <w:top w:w="55" w:type="dxa"/>
              <w:left w:w="55" w:type="dxa"/>
              <w:bottom w:w="55" w:type="dxa"/>
              <w:right w:w="55" w:type="dxa"/>
            </w:tcMar>
            <w:hideMark/>
          </w:tcPr>
          <w:p w:rsidR="001C1DFD" w:rsidRPr="000F5C0C" w:rsidRDefault="001C1DFD" w:rsidP="001C1DFD">
            <w:pPr>
              <w:ind w:hanging="4"/>
              <w:jc w:val="both"/>
              <w:rPr>
                <w:bCs/>
                <w:sz w:val="28"/>
                <w:lang w:val="uk-UA"/>
              </w:rPr>
            </w:pPr>
            <w:r w:rsidRPr="000F5C0C">
              <w:rPr>
                <w:sz w:val="28"/>
                <w:szCs w:val="28"/>
                <w:lang w:val="uk-UA"/>
              </w:rPr>
              <w:t>Вивчення, засвоєння методики дослідження</w:t>
            </w:r>
            <w:r w:rsidRPr="000F5C0C">
              <w:rPr>
                <w:bCs/>
                <w:sz w:val="28"/>
                <w:lang w:val="uk-UA"/>
              </w:rPr>
              <w:t>. Написання відповідного розділу роботи</w:t>
            </w:r>
          </w:p>
        </w:tc>
        <w:tc>
          <w:tcPr>
            <w:tcW w:w="1985" w:type="dxa"/>
            <w:tcBorders>
              <w:top w:val="nil"/>
              <w:left w:val="single" w:sz="2" w:space="0" w:color="000000"/>
              <w:bottom w:val="single" w:sz="2" w:space="0" w:color="000000"/>
              <w:right w:val="nil"/>
            </w:tcBorders>
            <w:tcMar>
              <w:top w:w="55" w:type="dxa"/>
              <w:left w:w="55" w:type="dxa"/>
              <w:bottom w:w="55" w:type="dxa"/>
              <w:right w:w="55" w:type="dxa"/>
            </w:tcMar>
            <w:hideMark/>
          </w:tcPr>
          <w:p w:rsidR="001C1DFD" w:rsidRPr="000F5C0C" w:rsidRDefault="001C1DFD" w:rsidP="001C1DFD">
            <w:pPr>
              <w:ind w:hanging="4"/>
              <w:jc w:val="center"/>
              <w:rPr>
                <w:bCs/>
                <w:sz w:val="28"/>
                <w:lang w:val="uk-UA"/>
              </w:rPr>
            </w:pPr>
            <w:r w:rsidRPr="000F5C0C">
              <w:rPr>
                <w:bCs/>
                <w:sz w:val="28"/>
                <w:lang w:val="uk-UA"/>
              </w:rPr>
              <w:t xml:space="preserve">січень – </w:t>
            </w:r>
          </w:p>
          <w:p w:rsidR="001C1DFD" w:rsidRPr="000F5C0C" w:rsidRDefault="001C1DFD" w:rsidP="001C1DFD">
            <w:pPr>
              <w:ind w:hanging="4"/>
              <w:jc w:val="center"/>
              <w:rPr>
                <w:bCs/>
                <w:sz w:val="28"/>
                <w:lang w:val="uk-UA"/>
              </w:rPr>
            </w:pPr>
            <w:r w:rsidRPr="000F5C0C">
              <w:rPr>
                <w:bCs/>
                <w:sz w:val="28"/>
                <w:lang w:val="uk-UA"/>
              </w:rPr>
              <w:t>лютий 2023</w:t>
            </w:r>
          </w:p>
        </w:tc>
        <w:tc>
          <w:tcPr>
            <w:tcW w:w="154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1C1DFD" w:rsidRPr="000F5C0C" w:rsidRDefault="001C1DFD" w:rsidP="001C1DFD">
            <w:pPr>
              <w:ind w:hanging="4"/>
              <w:jc w:val="center"/>
              <w:rPr>
                <w:sz w:val="28"/>
                <w:lang w:val="uk-UA"/>
              </w:rPr>
            </w:pPr>
            <w:r w:rsidRPr="000F5C0C">
              <w:rPr>
                <w:sz w:val="28"/>
                <w:lang w:val="uk-UA"/>
              </w:rPr>
              <w:t>Виконано</w:t>
            </w:r>
          </w:p>
        </w:tc>
      </w:tr>
      <w:tr w:rsidR="001C1DFD" w:rsidRPr="000F5C0C" w:rsidTr="0093006C">
        <w:tc>
          <w:tcPr>
            <w:tcW w:w="720" w:type="dxa"/>
            <w:tcBorders>
              <w:top w:val="nil"/>
              <w:left w:val="single" w:sz="2" w:space="0" w:color="000000"/>
              <w:bottom w:val="single" w:sz="4" w:space="0" w:color="auto"/>
              <w:right w:val="nil"/>
            </w:tcBorders>
            <w:tcMar>
              <w:top w:w="55" w:type="dxa"/>
              <w:left w:w="55" w:type="dxa"/>
              <w:bottom w:w="55" w:type="dxa"/>
              <w:right w:w="55" w:type="dxa"/>
            </w:tcMar>
            <w:hideMark/>
          </w:tcPr>
          <w:p w:rsidR="001C1DFD" w:rsidRPr="000F5C0C" w:rsidRDefault="001C1DFD" w:rsidP="001C1DFD">
            <w:pPr>
              <w:jc w:val="center"/>
              <w:rPr>
                <w:bCs/>
                <w:sz w:val="28"/>
                <w:lang w:val="uk-UA"/>
              </w:rPr>
            </w:pPr>
            <w:r w:rsidRPr="000F5C0C">
              <w:rPr>
                <w:bCs/>
                <w:sz w:val="28"/>
                <w:lang w:val="uk-UA"/>
              </w:rPr>
              <w:t>3.</w:t>
            </w:r>
          </w:p>
        </w:tc>
        <w:tc>
          <w:tcPr>
            <w:tcW w:w="5391" w:type="dxa"/>
            <w:tcBorders>
              <w:top w:val="nil"/>
              <w:left w:val="single" w:sz="2" w:space="0" w:color="000000"/>
              <w:bottom w:val="single" w:sz="4" w:space="0" w:color="auto"/>
              <w:right w:val="nil"/>
            </w:tcBorders>
            <w:tcMar>
              <w:top w:w="55" w:type="dxa"/>
              <w:left w:w="55" w:type="dxa"/>
              <w:bottom w:w="55" w:type="dxa"/>
              <w:right w:w="55" w:type="dxa"/>
            </w:tcMar>
            <w:hideMark/>
          </w:tcPr>
          <w:p w:rsidR="001C1DFD" w:rsidRPr="000F5C0C" w:rsidRDefault="001C1DFD" w:rsidP="001C1DFD">
            <w:pPr>
              <w:ind w:hanging="4"/>
              <w:jc w:val="both"/>
              <w:rPr>
                <w:sz w:val="28"/>
                <w:szCs w:val="28"/>
                <w:lang w:val="uk-UA"/>
              </w:rPr>
            </w:pPr>
            <w:r w:rsidRPr="000F5C0C">
              <w:rPr>
                <w:bCs/>
                <w:sz w:val="28"/>
                <w:lang w:val="uk-UA"/>
              </w:rPr>
              <w:t>Засвоєння правил техніки безпеки під час виконання експериментальної частини. Написання відповідного розділу роботи</w:t>
            </w:r>
          </w:p>
        </w:tc>
        <w:tc>
          <w:tcPr>
            <w:tcW w:w="1985" w:type="dxa"/>
            <w:tcBorders>
              <w:top w:val="nil"/>
              <w:left w:val="single" w:sz="2" w:space="0" w:color="000000"/>
              <w:bottom w:val="single" w:sz="4" w:space="0" w:color="auto"/>
              <w:right w:val="nil"/>
            </w:tcBorders>
            <w:tcMar>
              <w:top w:w="55" w:type="dxa"/>
              <w:left w:w="55" w:type="dxa"/>
              <w:bottom w:w="55" w:type="dxa"/>
              <w:right w:w="55" w:type="dxa"/>
            </w:tcMar>
            <w:hideMark/>
          </w:tcPr>
          <w:p w:rsidR="001C1DFD" w:rsidRPr="000F5C0C" w:rsidRDefault="001C1DFD" w:rsidP="001C1DFD">
            <w:pPr>
              <w:ind w:hanging="4"/>
              <w:jc w:val="center"/>
              <w:rPr>
                <w:bCs/>
                <w:sz w:val="28"/>
                <w:szCs w:val="24"/>
                <w:lang w:val="uk-UA"/>
              </w:rPr>
            </w:pPr>
            <w:r w:rsidRPr="000F5C0C">
              <w:rPr>
                <w:bCs/>
                <w:sz w:val="28"/>
                <w:lang w:val="uk-UA"/>
              </w:rPr>
              <w:t>березень −  квітень2023</w:t>
            </w:r>
          </w:p>
        </w:tc>
        <w:tc>
          <w:tcPr>
            <w:tcW w:w="1549"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rsidR="001C1DFD" w:rsidRPr="000F5C0C" w:rsidRDefault="001C1DFD" w:rsidP="001C1DFD">
            <w:pPr>
              <w:ind w:hanging="4"/>
              <w:jc w:val="center"/>
              <w:rPr>
                <w:sz w:val="28"/>
                <w:lang w:val="uk-UA"/>
              </w:rPr>
            </w:pPr>
            <w:r w:rsidRPr="000F5C0C">
              <w:rPr>
                <w:sz w:val="28"/>
                <w:lang w:val="uk-UA"/>
              </w:rPr>
              <w:t>Виконано</w:t>
            </w:r>
          </w:p>
        </w:tc>
      </w:tr>
      <w:tr w:rsidR="001C1DFD" w:rsidRPr="000F5C0C" w:rsidTr="0093006C">
        <w:tc>
          <w:tcPr>
            <w:tcW w:w="7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jc w:val="center"/>
              <w:rPr>
                <w:bCs/>
                <w:sz w:val="28"/>
                <w:lang w:val="uk-UA"/>
              </w:rPr>
            </w:pPr>
            <w:r w:rsidRPr="000F5C0C">
              <w:rPr>
                <w:bCs/>
                <w:sz w:val="28"/>
                <w:lang w:val="uk-UA"/>
              </w:rPr>
              <w:t>4.</w:t>
            </w:r>
          </w:p>
        </w:tc>
        <w:tc>
          <w:tcPr>
            <w:tcW w:w="539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ind w:hanging="4"/>
              <w:jc w:val="both"/>
              <w:rPr>
                <w:bCs/>
                <w:sz w:val="28"/>
                <w:lang w:val="uk-UA"/>
              </w:rPr>
            </w:pPr>
            <w:r w:rsidRPr="000F5C0C">
              <w:rPr>
                <w:bCs/>
                <w:sz w:val="28"/>
                <w:lang w:val="uk-UA"/>
              </w:rPr>
              <w:t xml:space="preserve">Проведення експериментальних досліджень. </w:t>
            </w:r>
            <w:r w:rsidRPr="000F5C0C">
              <w:rPr>
                <w:sz w:val="28"/>
                <w:szCs w:val="28"/>
                <w:lang w:val="uk-UA"/>
              </w:rPr>
              <w:t xml:space="preserve">Оформлення результатів експерименту (таблиці, рисунки). </w:t>
            </w:r>
            <w:r w:rsidRPr="000F5C0C">
              <w:rPr>
                <w:bCs/>
                <w:sz w:val="28"/>
                <w:lang w:val="uk-UA"/>
              </w:rPr>
              <w:t>Написання відповідного розділу роботи</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ind w:hanging="4"/>
              <w:jc w:val="center"/>
              <w:rPr>
                <w:bCs/>
                <w:sz w:val="28"/>
                <w:lang w:val="uk-UA"/>
              </w:rPr>
            </w:pPr>
            <w:r w:rsidRPr="000F5C0C">
              <w:rPr>
                <w:bCs/>
                <w:sz w:val="28"/>
                <w:lang w:val="uk-UA"/>
              </w:rPr>
              <w:t>травень −</w:t>
            </w:r>
          </w:p>
          <w:p w:rsidR="001C1DFD" w:rsidRPr="000F5C0C" w:rsidRDefault="001C1DFD" w:rsidP="001C1DFD">
            <w:pPr>
              <w:ind w:hanging="4"/>
              <w:jc w:val="center"/>
              <w:rPr>
                <w:bCs/>
                <w:sz w:val="28"/>
                <w:lang w:val="uk-UA"/>
              </w:rPr>
            </w:pPr>
            <w:r w:rsidRPr="000F5C0C">
              <w:rPr>
                <w:bCs/>
                <w:sz w:val="28"/>
                <w:lang w:val="uk-UA"/>
              </w:rPr>
              <w:t>вересень 2023</w:t>
            </w:r>
          </w:p>
        </w:tc>
        <w:tc>
          <w:tcPr>
            <w:tcW w:w="1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ind w:hanging="4"/>
              <w:jc w:val="center"/>
              <w:rPr>
                <w:sz w:val="28"/>
                <w:lang w:val="uk-UA"/>
              </w:rPr>
            </w:pPr>
            <w:r w:rsidRPr="000F5C0C">
              <w:rPr>
                <w:sz w:val="28"/>
                <w:lang w:val="uk-UA"/>
              </w:rPr>
              <w:t>Виконано</w:t>
            </w:r>
          </w:p>
        </w:tc>
      </w:tr>
      <w:tr w:rsidR="001C1DFD" w:rsidRPr="000F5C0C" w:rsidTr="0093006C">
        <w:tc>
          <w:tcPr>
            <w:tcW w:w="7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jc w:val="center"/>
              <w:rPr>
                <w:bCs/>
                <w:sz w:val="28"/>
                <w:lang w:val="uk-UA"/>
              </w:rPr>
            </w:pPr>
            <w:r w:rsidRPr="000F5C0C">
              <w:rPr>
                <w:bCs/>
                <w:sz w:val="28"/>
                <w:lang w:val="uk-UA"/>
              </w:rPr>
              <w:t>5.</w:t>
            </w:r>
          </w:p>
        </w:tc>
        <w:tc>
          <w:tcPr>
            <w:tcW w:w="539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ind w:hanging="4"/>
              <w:jc w:val="both"/>
              <w:rPr>
                <w:bCs/>
                <w:sz w:val="28"/>
                <w:lang w:val="uk-UA"/>
              </w:rPr>
            </w:pPr>
            <w:r w:rsidRPr="000F5C0C">
              <w:rPr>
                <w:bCs/>
                <w:sz w:val="28"/>
                <w:lang w:val="uk-UA"/>
              </w:rPr>
              <w:t>Оформлення кваліфікаційної роботи.</w:t>
            </w:r>
          </w:p>
          <w:p w:rsidR="001C1DFD" w:rsidRPr="000F5C0C" w:rsidRDefault="001C1DFD" w:rsidP="001C1DFD">
            <w:pPr>
              <w:ind w:hanging="4"/>
              <w:jc w:val="both"/>
              <w:rPr>
                <w:bCs/>
                <w:sz w:val="28"/>
                <w:lang w:val="uk-UA"/>
              </w:rPr>
            </w:pPr>
            <w:proofErr w:type="spellStart"/>
            <w:r w:rsidRPr="000F5C0C">
              <w:rPr>
                <w:bCs/>
                <w:sz w:val="28"/>
                <w:lang w:val="uk-UA"/>
              </w:rPr>
              <w:t>Передзахист</w:t>
            </w:r>
            <w:proofErr w:type="spellEnd"/>
            <w:r w:rsidRPr="000F5C0C">
              <w:rPr>
                <w:bCs/>
                <w:sz w:val="28"/>
                <w:lang w:val="uk-UA"/>
              </w:rPr>
              <w:t xml:space="preserve"> роботи</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ind w:hanging="4"/>
              <w:jc w:val="center"/>
              <w:rPr>
                <w:bCs/>
                <w:sz w:val="28"/>
                <w:lang w:val="uk-UA"/>
              </w:rPr>
            </w:pPr>
            <w:r w:rsidRPr="000F5C0C">
              <w:rPr>
                <w:bCs/>
                <w:sz w:val="28"/>
                <w:lang w:val="uk-UA"/>
              </w:rPr>
              <w:t>жовтень − листопад 2023</w:t>
            </w:r>
          </w:p>
        </w:tc>
        <w:tc>
          <w:tcPr>
            <w:tcW w:w="1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ind w:hanging="4"/>
              <w:jc w:val="center"/>
              <w:rPr>
                <w:sz w:val="28"/>
                <w:lang w:val="uk-UA"/>
              </w:rPr>
            </w:pPr>
            <w:r w:rsidRPr="000F5C0C">
              <w:rPr>
                <w:sz w:val="28"/>
                <w:lang w:val="uk-UA"/>
              </w:rPr>
              <w:t>Виконано</w:t>
            </w:r>
          </w:p>
        </w:tc>
      </w:tr>
      <w:tr w:rsidR="001C1DFD" w:rsidRPr="000F5C0C" w:rsidTr="0093006C">
        <w:tc>
          <w:tcPr>
            <w:tcW w:w="7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jc w:val="center"/>
              <w:rPr>
                <w:bCs/>
                <w:sz w:val="28"/>
                <w:lang w:val="uk-UA"/>
              </w:rPr>
            </w:pPr>
            <w:r w:rsidRPr="000F5C0C">
              <w:rPr>
                <w:bCs/>
                <w:sz w:val="28"/>
                <w:lang w:val="uk-UA"/>
              </w:rPr>
              <w:t>6.</w:t>
            </w:r>
          </w:p>
        </w:tc>
        <w:tc>
          <w:tcPr>
            <w:tcW w:w="539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ind w:hanging="4"/>
              <w:jc w:val="both"/>
              <w:rPr>
                <w:bCs/>
                <w:sz w:val="28"/>
                <w:lang w:val="uk-UA"/>
              </w:rPr>
            </w:pPr>
            <w:r w:rsidRPr="000F5C0C">
              <w:rPr>
                <w:sz w:val="28"/>
                <w:szCs w:val="28"/>
                <w:lang w:val="uk-UA"/>
              </w:rPr>
              <w:t xml:space="preserve">Рецензування </w:t>
            </w:r>
            <w:r w:rsidRPr="000F5C0C">
              <w:rPr>
                <w:bCs/>
                <w:sz w:val="28"/>
                <w:lang w:val="uk-UA"/>
              </w:rPr>
              <w:t>кваліфікаційної</w:t>
            </w:r>
            <w:r w:rsidRPr="000F5C0C">
              <w:rPr>
                <w:sz w:val="28"/>
                <w:szCs w:val="28"/>
                <w:lang w:val="uk-UA"/>
              </w:rPr>
              <w:t xml:space="preserve"> роботи</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ind w:hanging="4"/>
              <w:jc w:val="center"/>
              <w:rPr>
                <w:bCs/>
                <w:sz w:val="28"/>
                <w:lang w:val="uk-UA"/>
              </w:rPr>
            </w:pPr>
            <w:r w:rsidRPr="000F5C0C">
              <w:rPr>
                <w:bCs/>
                <w:sz w:val="28"/>
                <w:lang w:val="uk-UA"/>
              </w:rPr>
              <w:t>листопад 2023</w:t>
            </w:r>
          </w:p>
        </w:tc>
        <w:tc>
          <w:tcPr>
            <w:tcW w:w="1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ind w:hanging="4"/>
              <w:jc w:val="center"/>
              <w:rPr>
                <w:sz w:val="28"/>
                <w:lang w:val="uk-UA"/>
              </w:rPr>
            </w:pPr>
            <w:r w:rsidRPr="000F5C0C">
              <w:rPr>
                <w:sz w:val="28"/>
                <w:lang w:val="uk-UA"/>
              </w:rPr>
              <w:t>Виконано</w:t>
            </w:r>
          </w:p>
        </w:tc>
      </w:tr>
      <w:tr w:rsidR="001C1DFD" w:rsidRPr="000F5C0C" w:rsidTr="0093006C">
        <w:tc>
          <w:tcPr>
            <w:tcW w:w="7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jc w:val="center"/>
              <w:rPr>
                <w:bCs/>
                <w:sz w:val="28"/>
                <w:lang w:val="uk-UA"/>
              </w:rPr>
            </w:pPr>
            <w:r w:rsidRPr="000F5C0C">
              <w:rPr>
                <w:bCs/>
                <w:sz w:val="28"/>
                <w:lang w:val="uk-UA"/>
              </w:rPr>
              <w:t>7.</w:t>
            </w:r>
          </w:p>
        </w:tc>
        <w:tc>
          <w:tcPr>
            <w:tcW w:w="539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tabs>
                <w:tab w:val="left" w:pos="-1843"/>
                <w:tab w:val="left" w:pos="7655"/>
                <w:tab w:val="left" w:pos="9639"/>
              </w:tabs>
              <w:ind w:hanging="4"/>
              <w:jc w:val="both"/>
              <w:rPr>
                <w:sz w:val="28"/>
                <w:szCs w:val="28"/>
                <w:lang w:val="uk-UA"/>
              </w:rPr>
            </w:pPr>
            <w:r w:rsidRPr="000F5C0C">
              <w:rPr>
                <w:sz w:val="28"/>
                <w:szCs w:val="28"/>
                <w:lang w:val="uk-UA"/>
              </w:rPr>
              <w:t xml:space="preserve">Захист </w:t>
            </w:r>
            <w:r w:rsidRPr="000F5C0C">
              <w:rPr>
                <w:bCs/>
                <w:sz w:val="28"/>
                <w:lang w:val="uk-UA"/>
              </w:rPr>
              <w:t xml:space="preserve">кваліфікаційної </w:t>
            </w:r>
            <w:r w:rsidRPr="000F5C0C">
              <w:rPr>
                <w:sz w:val="28"/>
                <w:szCs w:val="28"/>
                <w:lang w:val="uk-UA"/>
              </w:rPr>
              <w:t>роботи</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tabs>
                <w:tab w:val="left" w:pos="-1843"/>
                <w:tab w:val="left" w:pos="7655"/>
                <w:tab w:val="left" w:pos="9639"/>
              </w:tabs>
              <w:ind w:hanging="4"/>
              <w:jc w:val="center"/>
              <w:rPr>
                <w:sz w:val="28"/>
                <w:szCs w:val="28"/>
                <w:lang w:val="uk-UA"/>
              </w:rPr>
            </w:pPr>
            <w:r w:rsidRPr="000F5C0C">
              <w:rPr>
                <w:bCs/>
                <w:sz w:val="28"/>
                <w:lang w:val="uk-UA"/>
              </w:rPr>
              <w:t>грудень</w:t>
            </w:r>
            <w:r w:rsidRPr="000F5C0C">
              <w:rPr>
                <w:sz w:val="28"/>
                <w:szCs w:val="28"/>
                <w:lang w:val="uk-UA"/>
              </w:rPr>
              <w:t xml:space="preserve"> 2023</w:t>
            </w:r>
          </w:p>
        </w:tc>
        <w:tc>
          <w:tcPr>
            <w:tcW w:w="1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1C1DFD" w:rsidRPr="000F5C0C" w:rsidRDefault="001C1DFD" w:rsidP="001C1DFD">
            <w:pPr>
              <w:ind w:hanging="4"/>
              <w:jc w:val="center"/>
              <w:rPr>
                <w:sz w:val="28"/>
                <w:szCs w:val="24"/>
                <w:lang w:val="uk-UA"/>
              </w:rPr>
            </w:pPr>
            <w:r w:rsidRPr="000F5C0C">
              <w:rPr>
                <w:sz w:val="28"/>
                <w:lang w:val="uk-UA"/>
              </w:rPr>
              <w:t>Виконано</w:t>
            </w:r>
          </w:p>
        </w:tc>
      </w:tr>
    </w:tbl>
    <w:p w:rsidR="001C1DFD" w:rsidRPr="000F5C0C" w:rsidRDefault="001C1DFD" w:rsidP="001C1DFD">
      <w:pPr>
        <w:widowControl w:val="0"/>
        <w:suppressAutoHyphens/>
        <w:autoSpaceDN w:val="0"/>
        <w:rPr>
          <w:rFonts w:eastAsia="Droid Sans Fallback" w:cs="FreeSans"/>
          <w:kern w:val="3"/>
          <w:sz w:val="28"/>
          <w:szCs w:val="28"/>
          <w:lang w:val="uk-UA" w:eastAsia="zh-CN" w:bidi="hi-IN"/>
        </w:rPr>
      </w:pPr>
      <w:r w:rsidRPr="000F5C0C">
        <w:rPr>
          <w:rFonts w:eastAsia="Droid Sans Fallback" w:cs="FreeSans"/>
          <w:kern w:val="3"/>
          <w:sz w:val="28"/>
          <w:szCs w:val="28"/>
          <w:lang w:val="uk-UA" w:eastAsia="zh-CN" w:bidi="hi-IN"/>
        </w:rPr>
        <w:t xml:space="preserve">              </w:t>
      </w:r>
    </w:p>
    <w:p w:rsidR="001C1DFD" w:rsidRPr="000F5C0C" w:rsidRDefault="00070181" w:rsidP="001C1DFD">
      <w:pPr>
        <w:widowControl w:val="0"/>
        <w:suppressAutoHyphens/>
        <w:autoSpaceDN w:val="0"/>
        <w:rPr>
          <w:rFonts w:eastAsia="Droid Sans Fallback"/>
          <w:caps/>
          <w:kern w:val="3"/>
          <w:sz w:val="16"/>
          <w:szCs w:val="16"/>
          <w:u w:val="single"/>
          <w:lang w:val="uk-UA" w:eastAsia="zh-CN" w:bidi="hi-IN"/>
        </w:rPr>
      </w:pPr>
      <w:r w:rsidRPr="00070181">
        <w:rPr>
          <w:rFonts w:eastAsia="Droid Sans Fallback" w:cs="FreeSans"/>
          <w:noProof/>
          <w:kern w:val="3"/>
          <w:sz w:val="28"/>
          <w:szCs w:val="28"/>
          <w:lang w:val="en-US" w:eastAsia="en-US"/>
        </w:rPr>
        <w:pict>
          <v:line id="Прямая соединительная линия 9" o:spid="_x0000_s1026" style="position:absolute;z-index:251659264;visibility:visible" from="138.4pt,12.7pt" to="24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" strokecolor="windowText" strokeweight="1pt">
            <v:stroke joinstyle="miter"/>
          </v:line>
        </w:pict>
      </w:r>
      <w:r w:rsidR="001C1DFD" w:rsidRPr="000F5C0C">
        <w:rPr>
          <w:rFonts w:eastAsia="Droid Sans Fallback" w:cs="FreeSans"/>
          <w:kern w:val="3"/>
          <w:sz w:val="28"/>
          <w:szCs w:val="28"/>
          <w:lang w:val="uk-UA" w:eastAsia="zh-CN" w:bidi="hi-IN"/>
        </w:rPr>
        <w:t xml:space="preserve">             Студент (</w:t>
      </w:r>
      <w:proofErr w:type="spellStart"/>
      <w:r w:rsidR="001C1DFD" w:rsidRPr="000F5C0C">
        <w:rPr>
          <w:rFonts w:eastAsia="Droid Sans Fallback" w:cs="FreeSans"/>
          <w:kern w:val="3"/>
          <w:sz w:val="28"/>
          <w:szCs w:val="28"/>
          <w:lang w:val="uk-UA" w:eastAsia="zh-CN" w:bidi="hi-IN"/>
        </w:rPr>
        <w:t>-ка</w:t>
      </w:r>
      <w:proofErr w:type="spellEnd"/>
      <w:r w:rsidR="001C1DFD" w:rsidRPr="000F5C0C">
        <w:rPr>
          <w:rFonts w:eastAsia="Droid Sans Fallback" w:cs="FreeSans"/>
          <w:kern w:val="3"/>
          <w:sz w:val="28"/>
          <w:szCs w:val="28"/>
          <w:lang w:val="uk-UA" w:eastAsia="zh-CN" w:bidi="hi-IN"/>
        </w:rPr>
        <w:t xml:space="preserve">)      </w:t>
      </w:r>
      <w:r w:rsidR="001C1DFD" w:rsidRPr="000F5C0C">
        <w:rPr>
          <w:rFonts w:eastAsia="Droid Sans Fallback" w:cs="FreeSans"/>
          <w:kern w:val="3"/>
          <w:sz w:val="28"/>
          <w:szCs w:val="28"/>
          <w:lang w:val="uk-UA" w:eastAsia="zh-CN" w:bidi="hi-IN"/>
        </w:rPr>
        <w:tab/>
      </w:r>
      <w:r w:rsidR="001C1DFD" w:rsidRPr="000F5C0C">
        <w:rPr>
          <w:rFonts w:eastAsia="Droid Sans Fallback" w:cs="FreeSans"/>
          <w:kern w:val="3"/>
          <w:sz w:val="28"/>
          <w:szCs w:val="28"/>
          <w:lang w:val="uk-UA" w:eastAsia="zh-CN" w:bidi="hi-IN"/>
        </w:rPr>
        <w:tab/>
        <w:t xml:space="preserve">                В.О. </w:t>
      </w:r>
      <w:proofErr w:type="spellStart"/>
      <w:r w:rsidR="001C1DFD" w:rsidRPr="000F5C0C">
        <w:rPr>
          <w:rFonts w:eastAsia="Droid Sans Fallback" w:cs="FreeSans"/>
          <w:kern w:val="3"/>
          <w:sz w:val="28"/>
          <w:szCs w:val="28"/>
          <w:lang w:val="uk-UA" w:eastAsia="zh-CN" w:bidi="hi-IN"/>
        </w:rPr>
        <w:t>Малинович</w:t>
      </w:r>
      <w:proofErr w:type="spellEnd"/>
      <w:r w:rsidR="001C1DFD" w:rsidRPr="000F5C0C">
        <w:rPr>
          <w:rFonts w:eastAsia="Droid Sans Fallback" w:cs="FreeSans"/>
          <w:kern w:val="3"/>
          <w:sz w:val="28"/>
          <w:szCs w:val="28"/>
          <w:lang w:val="uk-UA" w:eastAsia="zh-CN" w:bidi="hi-IN"/>
        </w:rPr>
        <w:t xml:space="preserve">     </w:t>
      </w:r>
      <w:r w:rsidR="001C1DFD" w:rsidRPr="000F5C0C">
        <w:rPr>
          <w:rFonts w:eastAsia="Droid Sans Fallback" w:cs="FreeSans"/>
          <w:kern w:val="3"/>
          <w:sz w:val="28"/>
          <w:szCs w:val="28"/>
          <w:u w:val="single"/>
          <w:lang w:val="uk-UA" w:eastAsia="zh-CN" w:bidi="hi-IN"/>
        </w:rPr>
        <w:softHyphen/>
      </w:r>
      <w:r w:rsidR="001C1DFD" w:rsidRPr="000F5C0C">
        <w:rPr>
          <w:rFonts w:eastAsia="Droid Sans Fallback"/>
          <w:caps/>
          <w:kern w:val="3"/>
          <w:sz w:val="16"/>
          <w:szCs w:val="16"/>
          <w:u w:val="single"/>
          <w:lang w:val="uk-UA" w:eastAsia="zh-CN" w:bidi="hi-IN"/>
        </w:rPr>
        <w:t xml:space="preserve">           </w:t>
      </w:r>
    </w:p>
    <w:p w:rsidR="001C1DFD" w:rsidRPr="000F5C0C" w:rsidRDefault="001C1DFD" w:rsidP="001C1DFD">
      <w:pPr>
        <w:widowControl w:val="0"/>
        <w:suppressAutoHyphens/>
        <w:autoSpaceDN w:val="0"/>
        <w:rPr>
          <w:rFonts w:eastAsia="Droid Sans Fallback"/>
          <w:caps/>
          <w:kern w:val="3"/>
          <w:sz w:val="16"/>
          <w:szCs w:val="16"/>
          <w:lang w:val="uk-UA" w:eastAsia="zh-CN" w:bidi="hi-IN"/>
        </w:rPr>
      </w:pPr>
    </w:p>
    <w:p w:rsidR="001C1DFD" w:rsidRPr="00EB3A3F" w:rsidRDefault="00070181" w:rsidP="001C1DFD">
      <w:pPr>
        <w:widowControl w:val="0"/>
        <w:suppressAutoHyphens/>
        <w:autoSpaceDN w:val="0"/>
        <w:rPr>
          <w:rFonts w:eastAsia="Droid Sans Fallback" w:cs="FreeSans"/>
          <w:kern w:val="3"/>
          <w:sz w:val="28"/>
          <w:szCs w:val="28"/>
          <w:lang w:val="en-US" w:eastAsia="zh-CN" w:bidi="hi-IN"/>
        </w:rPr>
      </w:pPr>
      <w:r w:rsidRPr="00070181">
        <w:rPr>
          <w:rFonts w:eastAsia="Droid Sans Fallback" w:cs="FreeSans"/>
          <w:noProof/>
          <w:kern w:val="3"/>
          <w:sz w:val="28"/>
          <w:szCs w:val="28"/>
          <w:lang w:val="en-US" w:eastAsia="en-US"/>
        </w:rPr>
        <w:pict>
          <v:line id="Прямая соединительная линия 10" o:spid="_x0000_s1028" style="position:absolute;z-index:251660288;visibility:visible" from="138.4pt,12.7pt" to="24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" strokecolor="windowText" strokeweight="1pt">
            <v:stroke joinstyle="miter"/>
          </v:line>
        </w:pict>
      </w:r>
      <w:r w:rsidR="001C1DFD" w:rsidRPr="000F5C0C">
        <w:rPr>
          <w:rFonts w:eastAsia="Droid Sans Fallback" w:cs="FreeSans"/>
          <w:kern w:val="3"/>
          <w:sz w:val="28"/>
          <w:szCs w:val="28"/>
          <w:lang w:val="uk-UA" w:eastAsia="zh-CN" w:bidi="hi-IN"/>
        </w:rPr>
        <w:t xml:space="preserve">             Керівник роботи         </w:t>
      </w:r>
      <w:r w:rsidR="001C1DFD" w:rsidRPr="000F5C0C">
        <w:rPr>
          <w:rFonts w:eastAsia="Droid Sans Fallback" w:cs="FreeSans"/>
          <w:kern w:val="3"/>
          <w:sz w:val="28"/>
          <w:szCs w:val="28"/>
          <w:lang w:val="uk-UA" w:eastAsia="zh-CN" w:bidi="hi-IN"/>
        </w:rPr>
        <w:tab/>
      </w:r>
      <w:r w:rsidR="001C1DFD" w:rsidRPr="000F5C0C">
        <w:rPr>
          <w:rFonts w:eastAsia="Droid Sans Fallback" w:cs="FreeSans"/>
          <w:kern w:val="3"/>
          <w:sz w:val="28"/>
          <w:szCs w:val="28"/>
          <w:lang w:val="uk-UA" w:eastAsia="zh-CN" w:bidi="hi-IN"/>
        </w:rPr>
        <w:tab/>
        <w:t xml:space="preserve">                О.А. Бойка</w:t>
      </w:r>
    </w:p>
    <w:p w:rsidR="001C1DFD" w:rsidRPr="00EB3A3F" w:rsidRDefault="001C1DFD" w:rsidP="001C1DFD">
      <w:pPr>
        <w:widowControl w:val="0"/>
        <w:suppressAutoHyphens/>
        <w:autoSpaceDN w:val="0"/>
        <w:rPr>
          <w:rFonts w:eastAsia="Droid Sans Fallback" w:cs="FreeSans"/>
          <w:bCs/>
          <w:kern w:val="3"/>
          <w:sz w:val="28"/>
          <w:szCs w:val="28"/>
          <w:lang w:val="en-US" w:eastAsia="zh-CN" w:bidi="hi-IN"/>
        </w:rPr>
      </w:pPr>
      <w:r w:rsidRPr="000F5C0C">
        <w:rPr>
          <w:rFonts w:eastAsia="Droid Sans Fallback" w:cs="FreeSans"/>
          <w:b/>
          <w:bCs/>
          <w:kern w:val="3"/>
          <w:sz w:val="28"/>
          <w:szCs w:val="28"/>
          <w:lang w:val="uk-UA" w:eastAsia="zh-CN" w:bidi="hi-IN"/>
        </w:rPr>
        <w:t xml:space="preserve">            </w:t>
      </w:r>
      <w:proofErr w:type="spellStart"/>
      <w:r w:rsidRPr="00EB3A3F">
        <w:rPr>
          <w:rFonts w:eastAsia="Droid Sans Fallback" w:cs="FreeSans"/>
          <w:bCs/>
          <w:kern w:val="3"/>
          <w:sz w:val="28"/>
          <w:szCs w:val="28"/>
          <w:lang w:val="uk-UA" w:eastAsia="zh-CN" w:bidi="hi-IN"/>
        </w:rPr>
        <w:t>Нормоконтроль</w:t>
      </w:r>
      <w:proofErr w:type="spellEnd"/>
      <w:r w:rsidRPr="00EB3A3F">
        <w:rPr>
          <w:rFonts w:eastAsia="Droid Sans Fallback" w:cs="FreeSans"/>
          <w:bCs/>
          <w:kern w:val="3"/>
          <w:sz w:val="28"/>
          <w:szCs w:val="28"/>
          <w:lang w:val="uk-UA" w:eastAsia="zh-CN" w:bidi="hi-IN"/>
        </w:rPr>
        <w:t xml:space="preserve"> пройдено</w:t>
      </w:r>
    </w:p>
    <w:p w:rsidR="001C1DFD" w:rsidRPr="00C80B3A" w:rsidRDefault="00070181" w:rsidP="001C1DFD">
      <w:pPr>
        <w:widowControl w:val="0"/>
        <w:suppressAutoHyphens/>
        <w:autoSpaceDN w:val="0"/>
        <w:rPr>
          <w:rFonts w:eastAsia="Droid Sans Fallback"/>
          <w:caps/>
          <w:kern w:val="3"/>
          <w:sz w:val="16"/>
          <w:szCs w:val="16"/>
          <w:lang w:val="uk-UA" w:eastAsia="zh-CN" w:bidi="hi-IN"/>
        </w:rPr>
      </w:pPr>
      <w:r w:rsidRPr="00070181">
        <w:rPr>
          <w:rFonts w:eastAsia="Droid Sans Fallback" w:cs="FreeSans"/>
          <w:noProof/>
          <w:kern w:val="3"/>
          <w:sz w:val="28"/>
          <w:szCs w:val="28"/>
          <w:lang w:val="en-US" w:eastAsia="en-US"/>
        </w:rPr>
        <w:pict>
          <v:line id="Прямая соединительная линия 12" o:spid="_x0000_s1027" style="position:absolute;z-index:251661312;visibility:visible" from="138.4pt,12.7pt" to="24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" strokecolor="windowText" strokeweight="1pt">
            <v:stroke joinstyle="miter"/>
          </v:line>
        </w:pict>
      </w:r>
      <w:r w:rsidR="001C1DFD" w:rsidRPr="000F5C0C">
        <w:rPr>
          <w:rFonts w:eastAsia="Droid Sans Fallback" w:cs="FreeSans"/>
          <w:kern w:val="3"/>
          <w:sz w:val="28"/>
          <w:szCs w:val="28"/>
          <w:lang w:val="uk-UA" w:eastAsia="zh-CN" w:bidi="hi-IN"/>
        </w:rPr>
        <w:t xml:space="preserve">             </w:t>
      </w:r>
      <w:proofErr w:type="spellStart"/>
      <w:r w:rsidR="00C80B3A">
        <w:rPr>
          <w:rFonts w:eastAsia="Droid Sans Fallback" w:cs="FreeSans"/>
          <w:kern w:val="3"/>
          <w:sz w:val="28"/>
          <w:szCs w:val="28"/>
          <w:lang w:val="uk-UA" w:eastAsia="zh-CN" w:bidi="hi-IN"/>
        </w:rPr>
        <w:t>Нормоконтролер</w:t>
      </w:r>
      <w:proofErr w:type="spellEnd"/>
      <w:r w:rsidR="00C80B3A" w:rsidRPr="00C80B3A">
        <w:rPr>
          <w:rFonts w:eastAsia="Droid Sans Fallback" w:cs="FreeSans"/>
          <w:kern w:val="3"/>
          <w:sz w:val="28"/>
          <w:szCs w:val="28"/>
          <w:lang w:val="uk-UA" w:eastAsia="zh-CN" w:bidi="hi-IN"/>
        </w:rPr>
        <w:t xml:space="preserve">  </w:t>
      </w:r>
      <w:r w:rsidR="001C1DFD" w:rsidRPr="00C80B3A">
        <w:rPr>
          <w:rFonts w:eastAsia="Droid Sans Fallback" w:cs="FreeSans"/>
          <w:kern w:val="3"/>
          <w:sz w:val="28"/>
          <w:szCs w:val="28"/>
          <w:lang w:val="uk-UA" w:eastAsia="zh-CN" w:bidi="hi-IN"/>
        </w:rPr>
        <w:t xml:space="preserve"> </w:t>
      </w:r>
      <w:r w:rsidR="00C80B3A" w:rsidRPr="00C80B3A">
        <w:rPr>
          <w:rFonts w:eastAsia="Droid Sans Fallback" w:cs="FreeSans"/>
          <w:kern w:val="3"/>
          <w:sz w:val="28"/>
          <w:szCs w:val="28"/>
          <w:lang w:val="uk-UA" w:eastAsia="zh-CN" w:bidi="hi-IN"/>
        </w:rPr>
        <w:t xml:space="preserve">    </w:t>
      </w:r>
      <w:r w:rsidR="001C1DFD" w:rsidRPr="00C80B3A">
        <w:rPr>
          <w:rFonts w:eastAsia="Droid Sans Fallback" w:cs="FreeSans"/>
          <w:kern w:val="3"/>
          <w:sz w:val="28"/>
          <w:szCs w:val="28"/>
          <w:lang w:val="uk-UA" w:eastAsia="zh-CN" w:bidi="hi-IN"/>
        </w:rPr>
        <w:t xml:space="preserve">            </w:t>
      </w:r>
      <w:r w:rsidR="001C1DFD" w:rsidRPr="00C80B3A">
        <w:rPr>
          <w:rFonts w:eastAsia="Droid Sans Fallback" w:cs="FreeSans"/>
          <w:kern w:val="3"/>
          <w:sz w:val="28"/>
          <w:szCs w:val="28"/>
          <w:lang w:val="uk-UA" w:eastAsia="zh-CN" w:bidi="hi-IN"/>
        </w:rPr>
        <w:softHyphen/>
      </w:r>
      <w:r w:rsidR="001C1DFD" w:rsidRPr="00C80B3A">
        <w:rPr>
          <w:rFonts w:eastAsia="Droid Sans Fallback"/>
          <w:caps/>
          <w:kern w:val="3"/>
          <w:sz w:val="16"/>
          <w:szCs w:val="16"/>
          <w:lang w:val="uk-UA" w:eastAsia="zh-CN" w:bidi="hi-IN"/>
        </w:rPr>
        <w:t xml:space="preserve">           </w:t>
      </w:r>
      <w:r w:rsidR="00C80B3A" w:rsidRPr="00C80B3A">
        <w:rPr>
          <w:rFonts w:eastAsia="Droid Sans Fallback"/>
          <w:caps/>
          <w:kern w:val="3"/>
          <w:sz w:val="16"/>
          <w:szCs w:val="16"/>
          <w:lang w:val="uk-UA" w:eastAsia="zh-CN" w:bidi="hi-IN"/>
        </w:rPr>
        <w:t xml:space="preserve">       </w:t>
      </w:r>
      <w:r w:rsidR="00C80B3A" w:rsidRPr="00C80B3A">
        <w:rPr>
          <w:rFonts w:eastAsia="Droid Sans Fallback" w:cs="FreeSans"/>
          <w:kern w:val="3"/>
          <w:sz w:val="28"/>
          <w:szCs w:val="28"/>
          <w:lang w:val="uk-UA" w:eastAsia="zh-CN" w:bidi="hi-IN"/>
        </w:rPr>
        <w:t xml:space="preserve"> </w:t>
      </w:r>
      <w:r w:rsidR="00C80B3A">
        <w:rPr>
          <w:rFonts w:eastAsia="Droid Sans Fallback" w:cs="FreeSans"/>
          <w:kern w:val="3"/>
          <w:sz w:val="28"/>
          <w:szCs w:val="28"/>
          <w:lang w:val="uk-UA" w:eastAsia="zh-CN" w:bidi="hi-IN"/>
        </w:rPr>
        <w:t xml:space="preserve">       </w:t>
      </w:r>
      <w:r w:rsidR="00C80B3A" w:rsidRPr="00C80B3A">
        <w:rPr>
          <w:rFonts w:eastAsia="Droid Sans Fallback" w:cs="FreeSans"/>
          <w:kern w:val="3"/>
          <w:sz w:val="28"/>
          <w:szCs w:val="28"/>
          <w:lang w:val="uk-UA" w:eastAsia="zh-CN" w:bidi="hi-IN"/>
        </w:rPr>
        <w:t>О.А. Бойка</w:t>
      </w:r>
      <w:r w:rsidR="00C80B3A" w:rsidRPr="00C80B3A">
        <w:rPr>
          <w:rFonts w:eastAsia="Droid Sans Fallback"/>
          <w:caps/>
          <w:kern w:val="3"/>
          <w:sz w:val="16"/>
          <w:szCs w:val="16"/>
          <w:lang w:val="uk-UA" w:eastAsia="zh-CN" w:bidi="hi-IN"/>
        </w:rPr>
        <w:t xml:space="preserve">   </w:t>
      </w:r>
    </w:p>
    <w:p w:rsidR="001C1DFD" w:rsidRPr="000F5C0C" w:rsidRDefault="001C1DFD" w:rsidP="001C1DFD">
      <w:pPr>
        <w:widowControl w:val="0"/>
        <w:suppressAutoHyphens/>
        <w:autoSpaceDN w:val="0"/>
        <w:rPr>
          <w:rFonts w:eastAsia="Droid Sans Fallback"/>
          <w:caps/>
          <w:kern w:val="3"/>
          <w:sz w:val="16"/>
          <w:szCs w:val="16"/>
          <w:lang w:val="uk-UA" w:eastAsia="zh-CN" w:bidi="hi-IN"/>
        </w:rPr>
      </w:pPr>
    </w:p>
    <w:p w:rsidR="0056476A" w:rsidRPr="000F5C0C" w:rsidRDefault="0056476A" w:rsidP="001C1DFD">
      <w:pPr>
        <w:rPr>
          <w:rFonts w:eastAsia="Droid Sans Fallback" w:cs="FreeSans"/>
          <w:kern w:val="3"/>
          <w:sz w:val="28"/>
          <w:szCs w:val="28"/>
          <w:lang w:val="uk-UA" w:eastAsia="zh-CN" w:bidi="hi-IN"/>
        </w:rPr>
        <w:sectPr w:rsidR="0056476A" w:rsidRPr="000F5C0C" w:rsidSect="00E05C1F">
          <w:pgSz w:w="11906" w:h="16838"/>
          <w:pgMar w:top="1134" w:right="1134" w:bottom="1134" w:left="1134" w:header="510" w:footer="720" w:gutter="0"/>
          <w:pgNumType w:start="0"/>
          <w:cols w:space="720"/>
          <w:titlePg/>
          <w:docGrid w:linePitch="272"/>
        </w:sectPr>
      </w:pPr>
    </w:p>
    <w:p w:rsidR="0056476A" w:rsidRPr="000F5C0C" w:rsidRDefault="0056476A" w:rsidP="00B52C85">
      <w:pPr>
        <w:pStyle w:val="Standard"/>
        <w:spacing w:line="348" w:lineRule="auto"/>
        <w:rPr>
          <w:rFonts w:ascii="Times New Roman" w:hAnsi="Times New Roman"/>
          <w:sz w:val="12"/>
          <w:szCs w:val="12"/>
        </w:rPr>
      </w:pPr>
    </w:p>
    <w:p w:rsidR="00777DAA" w:rsidRPr="000F5C0C" w:rsidRDefault="00777DAA" w:rsidP="00B52C85">
      <w:pPr>
        <w:spacing w:line="259" w:lineRule="auto"/>
        <w:jc w:val="center"/>
        <w:rPr>
          <w:rFonts w:eastAsiaTheme="minorHAnsi"/>
          <w:sz w:val="28"/>
          <w:szCs w:val="28"/>
          <w:lang w:val="uk-UA" w:eastAsia="en-US"/>
        </w:rPr>
      </w:pPr>
      <w:r w:rsidRPr="000F5C0C">
        <w:rPr>
          <w:rFonts w:eastAsiaTheme="minorHAnsi"/>
          <w:sz w:val="28"/>
          <w:szCs w:val="28"/>
          <w:lang w:val="uk-UA" w:eastAsia="en-US"/>
        </w:rPr>
        <w:t>РЕФЕРАТ</w:t>
      </w:r>
    </w:p>
    <w:p w:rsidR="00777DAA" w:rsidRDefault="00777DAA" w:rsidP="00B52C85">
      <w:pPr>
        <w:spacing w:line="259" w:lineRule="auto"/>
        <w:jc w:val="center"/>
        <w:rPr>
          <w:rFonts w:eastAsiaTheme="minorHAnsi"/>
          <w:sz w:val="28"/>
          <w:szCs w:val="28"/>
          <w:lang w:val="uk-UA" w:eastAsia="en-US"/>
        </w:rPr>
      </w:pPr>
    </w:p>
    <w:p w:rsidR="00B52C85" w:rsidRPr="000F5C0C" w:rsidRDefault="00B52C85" w:rsidP="00B52C85">
      <w:pPr>
        <w:spacing w:line="259" w:lineRule="auto"/>
        <w:jc w:val="center"/>
        <w:rPr>
          <w:rFonts w:eastAsiaTheme="minorHAnsi"/>
          <w:sz w:val="28"/>
          <w:szCs w:val="28"/>
          <w:lang w:val="uk-UA" w:eastAsia="en-US"/>
        </w:rPr>
      </w:pPr>
    </w:p>
    <w:p w:rsidR="00777DAA" w:rsidRPr="000F5C0C" w:rsidRDefault="007844D9" w:rsidP="00B52C85">
      <w:pPr>
        <w:spacing w:line="360" w:lineRule="auto"/>
        <w:ind w:firstLine="720"/>
        <w:jc w:val="both"/>
        <w:rPr>
          <w:rFonts w:eastAsiaTheme="minorHAnsi"/>
          <w:sz w:val="28"/>
          <w:szCs w:val="28"/>
          <w:lang w:val="uk-UA" w:eastAsia="en-US"/>
        </w:rPr>
      </w:pPr>
      <w:r>
        <w:rPr>
          <w:rFonts w:eastAsiaTheme="minorHAnsi"/>
          <w:sz w:val="28"/>
          <w:szCs w:val="28"/>
          <w:lang w:val="uk-UA" w:eastAsia="en-US"/>
        </w:rPr>
        <w:t>Дипломна робота виконана на 60</w:t>
      </w:r>
      <w:r w:rsidR="00777DAA" w:rsidRPr="000F5C0C">
        <w:rPr>
          <w:rFonts w:eastAsiaTheme="minorHAnsi"/>
          <w:sz w:val="28"/>
          <w:szCs w:val="28"/>
          <w:lang w:val="uk-UA" w:eastAsia="en-US"/>
        </w:rPr>
        <w:t xml:space="preserve"> сторін</w:t>
      </w:r>
      <w:r w:rsidR="00C837EE" w:rsidRPr="000F5C0C">
        <w:rPr>
          <w:rFonts w:eastAsiaTheme="minorHAnsi"/>
          <w:sz w:val="28"/>
          <w:szCs w:val="28"/>
          <w:lang w:val="uk-UA" w:eastAsia="en-US"/>
        </w:rPr>
        <w:t>ці друкованого тексту. Містить 5 таблиць та 8</w:t>
      </w:r>
      <w:r w:rsidR="00777DAA" w:rsidRPr="000F5C0C">
        <w:rPr>
          <w:rFonts w:eastAsiaTheme="minorHAnsi"/>
          <w:sz w:val="28"/>
          <w:szCs w:val="28"/>
          <w:lang w:val="uk-UA" w:eastAsia="en-US"/>
        </w:rPr>
        <w:t xml:space="preserve"> рисунків. При напи</w:t>
      </w:r>
      <w:r>
        <w:rPr>
          <w:rFonts w:eastAsiaTheme="minorHAnsi"/>
          <w:sz w:val="28"/>
          <w:szCs w:val="28"/>
          <w:lang w:val="uk-UA" w:eastAsia="en-US"/>
        </w:rPr>
        <w:t>санні роботи було використано 49</w:t>
      </w:r>
      <w:r w:rsidR="00EF413D" w:rsidRPr="000F5C0C">
        <w:rPr>
          <w:rFonts w:eastAsiaTheme="minorHAnsi"/>
          <w:sz w:val="28"/>
          <w:szCs w:val="28"/>
          <w:lang w:val="uk-UA" w:eastAsia="en-US"/>
        </w:rPr>
        <w:t xml:space="preserve"> літературних джерел, 25</w:t>
      </w:r>
      <w:r w:rsidR="00777DAA" w:rsidRPr="000F5C0C">
        <w:rPr>
          <w:rFonts w:eastAsiaTheme="minorHAnsi"/>
          <w:sz w:val="28"/>
          <w:szCs w:val="28"/>
          <w:lang w:val="uk-UA" w:eastAsia="en-US"/>
        </w:rPr>
        <w:t xml:space="preserve"> з них іноземною мовою.</w:t>
      </w:r>
    </w:p>
    <w:p w:rsidR="00777DAA" w:rsidRPr="000F5C0C" w:rsidRDefault="00777DAA" w:rsidP="00B52C85">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 xml:space="preserve">Об’єктом </w:t>
      </w:r>
      <w:r w:rsidR="00EF413D" w:rsidRPr="000F5C0C">
        <w:rPr>
          <w:rFonts w:eastAsiaTheme="minorHAnsi"/>
          <w:sz w:val="28"/>
          <w:szCs w:val="28"/>
          <w:lang w:val="uk-UA" w:eastAsia="en-US"/>
        </w:rPr>
        <w:t>дослідження були гібриди огірку</w:t>
      </w:r>
      <w:r w:rsidRPr="000F5C0C">
        <w:rPr>
          <w:rFonts w:asciiTheme="minorHAnsi" w:eastAsiaTheme="minorHAnsi" w:hAnsiTheme="minorHAnsi" w:cstheme="minorBidi"/>
          <w:sz w:val="22"/>
          <w:szCs w:val="22"/>
          <w:lang w:val="uk-UA" w:eastAsia="en-US"/>
        </w:rPr>
        <w:t xml:space="preserve"> </w:t>
      </w:r>
      <w:proofErr w:type="spellStart"/>
      <w:r w:rsidR="0069704A" w:rsidRPr="000F5C0C">
        <w:rPr>
          <w:rFonts w:eastAsiaTheme="minorHAnsi"/>
          <w:sz w:val="28"/>
          <w:szCs w:val="28"/>
          <w:lang w:val="uk-UA" w:eastAsia="en-US"/>
        </w:rPr>
        <w:t>Анніка</w:t>
      </w:r>
      <w:proofErr w:type="spellEnd"/>
      <w:r w:rsidR="0069704A" w:rsidRPr="000F5C0C">
        <w:rPr>
          <w:rFonts w:eastAsiaTheme="minorHAnsi"/>
          <w:sz w:val="28"/>
          <w:szCs w:val="28"/>
          <w:lang w:val="uk-UA" w:eastAsia="en-US"/>
        </w:rPr>
        <w:t>, Еліза та Чисті ставки</w:t>
      </w:r>
      <w:r w:rsidRPr="000F5C0C">
        <w:rPr>
          <w:rFonts w:eastAsiaTheme="minorHAnsi"/>
          <w:sz w:val="28"/>
          <w:szCs w:val="28"/>
          <w:lang w:val="uk-UA" w:eastAsia="en-US"/>
        </w:rPr>
        <w:t>.</w:t>
      </w:r>
    </w:p>
    <w:p w:rsidR="004E3BCF" w:rsidRPr="000F5C0C" w:rsidRDefault="00777DAA" w:rsidP="00B52C85">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 xml:space="preserve">Мета роботи полягала у визначенні рівня солестійкості різних гібридів </w:t>
      </w:r>
      <w:proofErr w:type="spellStart"/>
      <w:r w:rsidRPr="000F5C0C">
        <w:rPr>
          <w:rFonts w:eastAsiaTheme="minorHAnsi"/>
          <w:i/>
          <w:sz w:val="28"/>
          <w:szCs w:val="28"/>
          <w:lang w:val="uk-UA" w:eastAsia="en-US"/>
        </w:rPr>
        <w:t>Cucumis</w:t>
      </w:r>
      <w:proofErr w:type="spellEnd"/>
      <w:r w:rsidRPr="000F5C0C">
        <w:rPr>
          <w:rFonts w:eastAsiaTheme="minorHAnsi"/>
          <w:i/>
          <w:sz w:val="28"/>
          <w:szCs w:val="28"/>
          <w:lang w:val="uk-UA" w:eastAsia="en-US"/>
        </w:rPr>
        <w:t xml:space="preserve"> </w:t>
      </w:r>
      <w:proofErr w:type="spellStart"/>
      <w:r w:rsidRPr="000F5C0C">
        <w:rPr>
          <w:rFonts w:eastAsiaTheme="minorHAnsi"/>
          <w:i/>
          <w:sz w:val="28"/>
          <w:szCs w:val="28"/>
          <w:lang w:val="uk-UA" w:eastAsia="en-US"/>
        </w:rPr>
        <w:t>sativus</w:t>
      </w:r>
      <w:proofErr w:type="spellEnd"/>
      <w:r w:rsidRPr="000F5C0C">
        <w:rPr>
          <w:rFonts w:eastAsiaTheme="minorHAnsi"/>
          <w:i/>
          <w:sz w:val="28"/>
          <w:szCs w:val="28"/>
          <w:lang w:val="uk-UA" w:eastAsia="en-US"/>
        </w:rPr>
        <w:t xml:space="preserve"> L.</w:t>
      </w:r>
      <w:r w:rsidRPr="000F5C0C">
        <w:rPr>
          <w:rFonts w:eastAsiaTheme="minorHAnsi"/>
          <w:sz w:val="28"/>
          <w:szCs w:val="28"/>
          <w:lang w:val="uk-UA" w:eastAsia="en-US"/>
        </w:rPr>
        <w:t xml:space="preserve"> </w:t>
      </w:r>
    </w:p>
    <w:p w:rsidR="00777DAA" w:rsidRPr="000F5C0C" w:rsidRDefault="00BC6598" w:rsidP="00B52C85">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Методи дослідження включать аналіз наукової літератури, проведення дослідів</w:t>
      </w:r>
      <w:r w:rsidR="008127B1" w:rsidRPr="000F5C0C">
        <w:rPr>
          <w:rFonts w:eastAsiaTheme="minorHAnsi"/>
          <w:sz w:val="28"/>
          <w:szCs w:val="28"/>
          <w:lang w:val="uk-UA" w:eastAsia="en-US"/>
        </w:rPr>
        <w:t>, з метою отримання і подальшого аналізу результатів та статистична обробка даних</w:t>
      </w:r>
      <w:r w:rsidR="00305D15">
        <w:rPr>
          <w:rFonts w:eastAsiaTheme="minorHAnsi"/>
          <w:sz w:val="28"/>
          <w:szCs w:val="28"/>
          <w:lang w:val="uk-UA" w:eastAsia="en-US"/>
        </w:rPr>
        <w:t>.</w:t>
      </w:r>
    </w:p>
    <w:p w:rsidR="009039A1" w:rsidRPr="000F5C0C" w:rsidRDefault="00777DAA" w:rsidP="00B52C85">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 xml:space="preserve">В результаті проведеної роботи було встановлено, що </w:t>
      </w:r>
      <w:r w:rsidR="009039A1" w:rsidRPr="000F5C0C">
        <w:rPr>
          <w:rFonts w:eastAsiaTheme="minorHAnsi"/>
          <w:sz w:val="28"/>
          <w:szCs w:val="28"/>
          <w:lang w:val="uk-UA" w:eastAsia="en-US"/>
        </w:rPr>
        <w:t>п</w:t>
      </w:r>
      <w:r w:rsidRPr="000F5C0C">
        <w:rPr>
          <w:rFonts w:eastAsiaTheme="minorHAnsi"/>
          <w:sz w:val="28"/>
          <w:szCs w:val="28"/>
          <w:lang w:val="uk-UA" w:eastAsia="en-US"/>
        </w:rPr>
        <w:t>ід час впливу найнижчої концентрації солі, всі три гібрида були подібними до контрольного варіанту. Це означає, що солі в такій низькій концентрації не мали істотного впливу на ріст та розвиток.</w:t>
      </w:r>
      <w:r w:rsidR="009039A1" w:rsidRPr="000F5C0C">
        <w:rPr>
          <w:rFonts w:eastAsiaTheme="minorHAnsi"/>
          <w:sz w:val="28"/>
          <w:szCs w:val="28"/>
          <w:lang w:val="uk-UA" w:eastAsia="en-US"/>
        </w:rPr>
        <w:t xml:space="preserve"> </w:t>
      </w:r>
    </w:p>
    <w:p w:rsidR="00777DAA" w:rsidRPr="000F5C0C" w:rsidRDefault="008127B1" w:rsidP="00B52C85">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При впливі</w:t>
      </w:r>
      <w:r w:rsidR="00777DAA" w:rsidRPr="000F5C0C">
        <w:rPr>
          <w:rFonts w:eastAsiaTheme="minorHAnsi"/>
          <w:sz w:val="28"/>
          <w:szCs w:val="28"/>
          <w:lang w:val="uk-UA" w:eastAsia="en-US"/>
        </w:rPr>
        <w:t xml:space="preserve"> середньої кон</w:t>
      </w:r>
      <w:r w:rsidRPr="000F5C0C">
        <w:rPr>
          <w:rFonts w:eastAsiaTheme="minorHAnsi"/>
          <w:sz w:val="28"/>
          <w:szCs w:val="28"/>
          <w:lang w:val="uk-UA" w:eastAsia="en-US"/>
        </w:rPr>
        <w:t>центрації солі г</w:t>
      </w:r>
      <w:r w:rsidR="00777DAA" w:rsidRPr="000F5C0C">
        <w:rPr>
          <w:rFonts w:eastAsiaTheme="minorHAnsi"/>
          <w:sz w:val="28"/>
          <w:szCs w:val="28"/>
          <w:lang w:val="uk-UA" w:eastAsia="en-US"/>
        </w:rPr>
        <w:t xml:space="preserve">ібрид </w:t>
      </w:r>
      <w:proofErr w:type="spellStart"/>
      <w:r w:rsidR="00777DAA" w:rsidRPr="000F5C0C">
        <w:rPr>
          <w:rFonts w:eastAsiaTheme="minorHAnsi"/>
          <w:sz w:val="28"/>
          <w:szCs w:val="28"/>
          <w:lang w:val="uk-UA" w:eastAsia="en-US"/>
        </w:rPr>
        <w:t>Анніка</w:t>
      </w:r>
      <w:proofErr w:type="spellEnd"/>
      <w:r w:rsidR="00777DAA" w:rsidRPr="000F5C0C">
        <w:rPr>
          <w:rFonts w:eastAsiaTheme="minorHAnsi"/>
          <w:sz w:val="28"/>
          <w:szCs w:val="28"/>
          <w:lang w:val="uk-UA" w:eastAsia="en-US"/>
        </w:rPr>
        <w:t xml:space="preserve"> F1 не зазнав змін. </w:t>
      </w:r>
      <w:r w:rsidRPr="000F5C0C">
        <w:rPr>
          <w:rFonts w:eastAsiaTheme="minorHAnsi"/>
          <w:sz w:val="28"/>
          <w:szCs w:val="28"/>
          <w:lang w:val="uk-UA" w:eastAsia="en-US"/>
        </w:rPr>
        <w:t>У гібридів  Еліза F1 та Чисті ставки F1</w:t>
      </w:r>
      <w:r w:rsidR="00777DAA" w:rsidRPr="000F5C0C">
        <w:rPr>
          <w:rFonts w:eastAsiaTheme="minorHAnsi"/>
          <w:sz w:val="28"/>
          <w:szCs w:val="28"/>
          <w:lang w:val="uk-UA" w:eastAsia="en-US"/>
        </w:rPr>
        <w:t xml:space="preserve"> цвітіння почалось пізніше, листочки були дрібні та скручені, краї їх пошкоджені.</w:t>
      </w:r>
    </w:p>
    <w:p w:rsidR="00777DAA" w:rsidRPr="000F5C0C" w:rsidRDefault="00777DAA" w:rsidP="00B52C85">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 xml:space="preserve">Під час впливу високої концентрації солі ріст гібриду </w:t>
      </w:r>
      <w:proofErr w:type="spellStart"/>
      <w:r w:rsidRPr="000F5C0C">
        <w:rPr>
          <w:rFonts w:eastAsiaTheme="minorHAnsi"/>
          <w:sz w:val="28"/>
          <w:szCs w:val="28"/>
          <w:lang w:val="uk-UA" w:eastAsia="en-US"/>
        </w:rPr>
        <w:t>Анніка</w:t>
      </w:r>
      <w:proofErr w:type="spellEnd"/>
      <w:r w:rsidRPr="000F5C0C">
        <w:rPr>
          <w:rFonts w:eastAsiaTheme="minorHAnsi"/>
          <w:sz w:val="28"/>
          <w:szCs w:val="28"/>
          <w:lang w:val="uk-UA" w:eastAsia="en-US"/>
        </w:rPr>
        <w:t xml:space="preserve"> F1 сповільнився, але така концентрація солі не призвела до загибелі рослини. Проте гібриди Еліза F1 та Чисті ставки F1 загинули, тобто це говорить про те, що чим вища концентрація сольового розчину, тим гірше та складніше прорости гібридам огірку.</w:t>
      </w:r>
    </w:p>
    <w:p w:rsidR="00E05C1F" w:rsidRPr="000F5C0C" w:rsidRDefault="004E3BCF" w:rsidP="00B52C85">
      <w:pPr>
        <w:spacing w:line="360" w:lineRule="auto"/>
        <w:ind w:firstLine="720"/>
        <w:jc w:val="both"/>
        <w:rPr>
          <w:rFonts w:eastAsiaTheme="minorHAnsi"/>
          <w:sz w:val="28"/>
          <w:szCs w:val="28"/>
          <w:lang w:val="uk-UA" w:eastAsia="en-US"/>
        </w:rPr>
        <w:sectPr w:rsidR="00E05C1F" w:rsidRPr="000F5C0C" w:rsidSect="00E05C1F">
          <w:pgSz w:w="12240" w:h="15840"/>
          <w:pgMar w:top="1134" w:right="850" w:bottom="1134" w:left="1701" w:header="708" w:footer="708" w:gutter="0"/>
          <w:pgNumType w:start="0"/>
          <w:cols w:space="708"/>
          <w:titlePg/>
          <w:docGrid w:linePitch="360"/>
        </w:sectPr>
      </w:pPr>
      <w:r w:rsidRPr="000F5C0C">
        <w:rPr>
          <w:rFonts w:eastAsiaTheme="minorHAnsi"/>
          <w:sz w:val="28"/>
          <w:szCs w:val="28"/>
          <w:lang w:val="uk-UA" w:eastAsia="en-US"/>
        </w:rPr>
        <w:t>ОГІРОК, СЕСТІЙКІСТЬ, ГІБРИД, КОНЦЕНТРАЦІЯ СОЛІ, ЗАСОЛЕННЯ, СТР</w:t>
      </w:r>
      <w:r w:rsidR="00E05C1F" w:rsidRPr="000F5C0C">
        <w:rPr>
          <w:rFonts w:eastAsiaTheme="minorHAnsi"/>
          <w:sz w:val="28"/>
          <w:szCs w:val="28"/>
          <w:lang w:val="uk-UA" w:eastAsia="en-US"/>
        </w:rPr>
        <w:t>ЕС, РІСТ І РОЗВИТОК, ВИРОЩУВАННЯ</w:t>
      </w:r>
    </w:p>
    <w:p w:rsidR="008127B1" w:rsidRPr="000F5C0C" w:rsidRDefault="008127B1" w:rsidP="00E05C1F">
      <w:pPr>
        <w:spacing w:line="360" w:lineRule="auto"/>
        <w:contextualSpacing/>
        <w:jc w:val="center"/>
        <w:rPr>
          <w:rFonts w:eastAsiaTheme="minorHAnsi"/>
          <w:sz w:val="28"/>
          <w:szCs w:val="28"/>
          <w:lang w:val="uk-UA" w:eastAsia="en-US"/>
        </w:rPr>
      </w:pPr>
      <w:r w:rsidRPr="000F5C0C">
        <w:rPr>
          <w:rFonts w:eastAsiaTheme="minorHAnsi"/>
          <w:sz w:val="28"/>
          <w:szCs w:val="28"/>
          <w:lang w:val="uk-UA" w:eastAsia="en-US"/>
        </w:rPr>
        <w:lastRenderedPageBreak/>
        <w:t>ABSTRACT</w:t>
      </w:r>
    </w:p>
    <w:p w:rsidR="008127B1" w:rsidRPr="000F5C0C" w:rsidRDefault="008127B1" w:rsidP="008127B1">
      <w:pPr>
        <w:spacing w:line="360" w:lineRule="auto"/>
        <w:ind w:firstLine="709"/>
        <w:contextualSpacing/>
        <w:jc w:val="both"/>
        <w:rPr>
          <w:rFonts w:eastAsiaTheme="minorHAnsi"/>
          <w:sz w:val="28"/>
          <w:szCs w:val="28"/>
          <w:lang w:val="uk-UA" w:eastAsia="en-US"/>
        </w:rPr>
      </w:pPr>
    </w:p>
    <w:p w:rsidR="008127B1" w:rsidRPr="000F5C0C" w:rsidRDefault="008127B1" w:rsidP="008127B1">
      <w:pPr>
        <w:spacing w:line="360" w:lineRule="auto"/>
        <w:ind w:firstLine="709"/>
        <w:contextualSpacing/>
        <w:jc w:val="both"/>
        <w:rPr>
          <w:rFonts w:eastAsiaTheme="minorHAnsi"/>
          <w:sz w:val="28"/>
          <w:szCs w:val="28"/>
          <w:lang w:val="uk-UA" w:eastAsia="en-US"/>
        </w:rPr>
      </w:pPr>
    </w:p>
    <w:p w:rsidR="0030544E" w:rsidRPr="000F5C0C" w:rsidRDefault="007844D9" w:rsidP="0030544E">
      <w:pPr>
        <w:spacing w:line="360" w:lineRule="auto"/>
        <w:ind w:firstLine="709"/>
        <w:contextualSpacing/>
        <w:jc w:val="both"/>
        <w:rPr>
          <w:rFonts w:eastAsiaTheme="minorHAnsi"/>
          <w:sz w:val="28"/>
          <w:szCs w:val="28"/>
          <w:lang w:val="uk-UA" w:eastAsia="en-US"/>
        </w:rPr>
      </w:pPr>
      <w:proofErr w:type="spellStart"/>
      <w:r>
        <w:rPr>
          <w:rFonts w:eastAsiaTheme="minorHAnsi"/>
          <w:sz w:val="28"/>
          <w:szCs w:val="28"/>
          <w:lang w:val="uk-UA" w:eastAsia="en-US"/>
        </w:rPr>
        <w:t>The</w:t>
      </w:r>
      <w:proofErr w:type="spellEnd"/>
      <w:r>
        <w:rPr>
          <w:rFonts w:eastAsiaTheme="minorHAnsi"/>
          <w:sz w:val="28"/>
          <w:szCs w:val="28"/>
          <w:lang w:val="uk-UA" w:eastAsia="en-US"/>
        </w:rPr>
        <w:t xml:space="preserve"> </w:t>
      </w:r>
      <w:proofErr w:type="spellStart"/>
      <w:r>
        <w:rPr>
          <w:rFonts w:eastAsiaTheme="minorHAnsi"/>
          <w:sz w:val="28"/>
          <w:szCs w:val="28"/>
          <w:lang w:val="uk-UA" w:eastAsia="en-US"/>
        </w:rPr>
        <w:t>thesis</w:t>
      </w:r>
      <w:proofErr w:type="spellEnd"/>
      <w:r>
        <w:rPr>
          <w:rFonts w:eastAsiaTheme="minorHAnsi"/>
          <w:sz w:val="28"/>
          <w:szCs w:val="28"/>
          <w:lang w:val="uk-UA" w:eastAsia="en-US"/>
        </w:rPr>
        <w:t xml:space="preserve"> </w:t>
      </w:r>
      <w:proofErr w:type="spellStart"/>
      <w:r>
        <w:rPr>
          <w:rFonts w:eastAsiaTheme="minorHAnsi"/>
          <w:sz w:val="28"/>
          <w:szCs w:val="28"/>
          <w:lang w:val="uk-UA" w:eastAsia="en-US"/>
        </w:rPr>
        <w:t>is</w:t>
      </w:r>
      <w:proofErr w:type="spellEnd"/>
      <w:r>
        <w:rPr>
          <w:rFonts w:eastAsiaTheme="minorHAnsi"/>
          <w:sz w:val="28"/>
          <w:szCs w:val="28"/>
          <w:lang w:val="uk-UA" w:eastAsia="en-US"/>
        </w:rPr>
        <w:t xml:space="preserve"> </w:t>
      </w:r>
      <w:proofErr w:type="spellStart"/>
      <w:r>
        <w:rPr>
          <w:rFonts w:eastAsiaTheme="minorHAnsi"/>
          <w:sz w:val="28"/>
          <w:szCs w:val="28"/>
          <w:lang w:val="uk-UA" w:eastAsia="en-US"/>
        </w:rPr>
        <w:t>completed</w:t>
      </w:r>
      <w:proofErr w:type="spellEnd"/>
      <w:r>
        <w:rPr>
          <w:rFonts w:eastAsiaTheme="minorHAnsi"/>
          <w:sz w:val="28"/>
          <w:szCs w:val="28"/>
          <w:lang w:val="uk-UA" w:eastAsia="en-US"/>
        </w:rPr>
        <w:t xml:space="preserve"> </w:t>
      </w:r>
      <w:proofErr w:type="spellStart"/>
      <w:r>
        <w:rPr>
          <w:rFonts w:eastAsiaTheme="minorHAnsi"/>
          <w:sz w:val="28"/>
          <w:szCs w:val="28"/>
          <w:lang w:val="uk-UA" w:eastAsia="en-US"/>
        </w:rPr>
        <w:t>on</w:t>
      </w:r>
      <w:proofErr w:type="spellEnd"/>
      <w:r>
        <w:rPr>
          <w:rFonts w:eastAsiaTheme="minorHAnsi"/>
          <w:sz w:val="28"/>
          <w:szCs w:val="28"/>
          <w:lang w:val="uk-UA" w:eastAsia="en-US"/>
        </w:rPr>
        <w:t xml:space="preserve"> 60</w:t>
      </w:r>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pages</w:t>
      </w:r>
      <w:proofErr w:type="spellEnd"/>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of</w:t>
      </w:r>
      <w:proofErr w:type="spellEnd"/>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printed</w:t>
      </w:r>
      <w:proofErr w:type="spellEnd"/>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text</w:t>
      </w:r>
      <w:proofErr w:type="spellEnd"/>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Contains</w:t>
      </w:r>
      <w:proofErr w:type="spellEnd"/>
      <w:r w:rsidR="0030544E" w:rsidRPr="000F5C0C">
        <w:rPr>
          <w:rFonts w:eastAsiaTheme="minorHAnsi"/>
          <w:sz w:val="28"/>
          <w:szCs w:val="28"/>
          <w:lang w:val="uk-UA" w:eastAsia="en-US"/>
        </w:rPr>
        <w:t xml:space="preserve"> 5 </w:t>
      </w:r>
      <w:proofErr w:type="spellStart"/>
      <w:r w:rsidR="0030544E" w:rsidRPr="000F5C0C">
        <w:rPr>
          <w:rFonts w:eastAsiaTheme="minorHAnsi"/>
          <w:sz w:val="28"/>
          <w:szCs w:val="28"/>
          <w:lang w:val="uk-UA" w:eastAsia="en-US"/>
        </w:rPr>
        <w:t>tables</w:t>
      </w:r>
      <w:proofErr w:type="spellEnd"/>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and</w:t>
      </w:r>
      <w:proofErr w:type="spellEnd"/>
      <w:r w:rsidR="0030544E" w:rsidRPr="000F5C0C">
        <w:rPr>
          <w:rFonts w:eastAsiaTheme="minorHAnsi"/>
          <w:sz w:val="28"/>
          <w:szCs w:val="28"/>
          <w:lang w:val="uk-UA" w:eastAsia="en-US"/>
        </w:rPr>
        <w:t xml:space="preserve"> 8 </w:t>
      </w:r>
      <w:proofErr w:type="spellStart"/>
      <w:r w:rsidR="0030544E" w:rsidRPr="000F5C0C">
        <w:rPr>
          <w:rFonts w:eastAsiaTheme="minorHAnsi"/>
          <w:sz w:val="28"/>
          <w:szCs w:val="28"/>
          <w:lang w:val="uk-UA" w:eastAsia="en-US"/>
        </w:rPr>
        <w:t>fi</w:t>
      </w:r>
      <w:r>
        <w:rPr>
          <w:rFonts w:eastAsiaTheme="minorHAnsi"/>
          <w:sz w:val="28"/>
          <w:szCs w:val="28"/>
          <w:lang w:val="uk-UA" w:eastAsia="en-US"/>
        </w:rPr>
        <w:t>gures</w:t>
      </w:r>
      <w:proofErr w:type="spellEnd"/>
      <w:r>
        <w:rPr>
          <w:rFonts w:eastAsiaTheme="minorHAnsi"/>
          <w:sz w:val="28"/>
          <w:szCs w:val="28"/>
          <w:lang w:val="uk-UA" w:eastAsia="en-US"/>
        </w:rPr>
        <w:t xml:space="preserve">. </w:t>
      </w:r>
      <w:proofErr w:type="spellStart"/>
      <w:r>
        <w:rPr>
          <w:rFonts w:eastAsiaTheme="minorHAnsi"/>
          <w:sz w:val="28"/>
          <w:szCs w:val="28"/>
          <w:lang w:val="uk-UA" w:eastAsia="en-US"/>
        </w:rPr>
        <w:t>When</w:t>
      </w:r>
      <w:proofErr w:type="spellEnd"/>
      <w:r>
        <w:rPr>
          <w:rFonts w:eastAsiaTheme="minorHAnsi"/>
          <w:sz w:val="28"/>
          <w:szCs w:val="28"/>
          <w:lang w:val="uk-UA" w:eastAsia="en-US"/>
        </w:rPr>
        <w:t xml:space="preserve"> </w:t>
      </w:r>
      <w:proofErr w:type="spellStart"/>
      <w:r>
        <w:rPr>
          <w:rFonts w:eastAsiaTheme="minorHAnsi"/>
          <w:sz w:val="28"/>
          <w:szCs w:val="28"/>
          <w:lang w:val="uk-UA" w:eastAsia="en-US"/>
        </w:rPr>
        <w:t>writing</w:t>
      </w:r>
      <w:proofErr w:type="spellEnd"/>
      <w:r>
        <w:rPr>
          <w:rFonts w:eastAsiaTheme="minorHAnsi"/>
          <w:sz w:val="28"/>
          <w:szCs w:val="28"/>
          <w:lang w:val="uk-UA" w:eastAsia="en-US"/>
        </w:rPr>
        <w:t xml:space="preserve"> </w:t>
      </w:r>
      <w:proofErr w:type="spellStart"/>
      <w:r>
        <w:rPr>
          <w:rFonts w:eastAsiaTheme="minorHAnsi"/>
          <w:sz w:val="28"/>
          <w:szCs w:val="28"/>
          <w:lang w:val="uk-UA" w:eastAsia="en-US"/>
        </w:rPr>
        <w:t>the</w:t>
      </w:r>
      <w:proofErr w:type="spellEnd"/>
      <w:r>
        <w:rPr>
          <w:rFonts w:eastAsiaTheme="minorHAnsi"/>
          <w:sz w:val="28"/>
          <w:szCs w:val="28"/>
          <w:lang w:val="uk-UA" w:eastAsia="en-US"/>
        </w:rPr>
        <w:t xml:space="preserve"> </w:t>
      </w:r>
      <w:proofErr w:type="spellStart"/>
      <w:r>
        <w:rPr>
          <w:rFonts w:eastAsiaTheme="minorHAnsi"/>
          <w:sz w:val="28"/>
          <w:szCs w:val="28"/>
          <w:lang w:val="uk-UA" w:eastAsia="en-US"/>
        </w:rPr>
        <w:t>work</w:t>
      </w:r>
      <w:proofErr w:type="spellEnd"/>
      <w:r>
        <w:rPr>
          <w:rFonts w:eastAsiaTheme="minorHAnsi"/>
          <w:sz w:val="28"/>
          <w:szCs w:val="28"/>
          <w:lang w:val="uk-UA" w:eastAsia="en-US"/>
        </w:rPr>
        <w:t>, 49</w:t>
      </w:r>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literary</w:t>
      </w:r>
      <w:proofErr w:type="spellEnd"/>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sources</w:t>
      </w:r>
      <w:proofErr w:type="spellEnd"/>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were</w:t>
      </w:r>
      <w:proofErr w:type="spellEnd"/>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used</w:t>
      </w:r>
      <w:proofErr w:type="spellEnd"/>
      <w:r w:rsidR="0030544E" w:rsidRPr="000F5C0C">
        <w:rPr>
          <w:rFonts w:eastAsiaTheme="minorHAnsi"/>
          <w:sz w:val="28"/>
          <w:szCs w:val="28"/>
          <w:lang w:val="uk-UA" w:eastAsia="en-US"/>
        </w:rPr>
        <w:t xml:space="preserve">, 25 </w:t>
      </w:r>
      <w:proofErr w:type="spellStart"/>
      <w:r w:rsidR="0030544E" w:rsidRPr="000F5C0C">
        <w:rPr>
          <w:rFonts w:eastAsiaTheme="minorHAnsi"/>
          <w:sz w:val="28"/>
          <w:szCs w:val="28"/>
          <w:lang w:val="uk-UA" w:eastAsia="en-US"/>
        </w:rPr>
        <w:t>of</w:t>
      </w:r>
      <w:proofErr w:type="spellEnd"/>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them</w:t>
      </w:r>
      <w:proofErr w:type="spellEnd"/>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in</w:t>
      </w:r>
      <w:proofErr w:type="spellEnd"/>
      <w:r w:rsidR="0030544E" w:rsidRPr="000F5C0C">
        <w:rPr>
          <w:rFonts w:eastAsiaTheme="minorHAnsi"/>
          <w:sz w:val="28"/>
          <w:szCs w:val="28"/>
          <w:lang w:val="uk-UA" w:eastAsia="en-US"/>
        </w:rPr>
        <w:t xml:space="preserve"> a </w:t>
      </w:r>
      <w:proofErr w:type="spellStart"/>
      <w:r w:rsidR="0030544E" w:rsidRPr="000F5C0C">
        <w:rPr>
          <w:rFonts w:eastAsiaTheme="minorHAnsi"/>
          <w:sz w:val="28"/>
          <w:szCs w:val="28"/>
          <w:lang w:val="uk-UA" w:eastAsia="en-US"/>
        </w:rPr>
        <w:t>foreign</w:t>
      </w:r>
      <w:proofErr w:type="spellEnd"/>
      <w:r w:rsidR="0030544E" w:rsidRPr="000F5C0C">
        <w:rPr>
          <w:rFonts w:eastAsiaTheme="minorHAnsi"/>
          <w:sz w:val="28"/>
          <w:szCs w:val="28"/>
          <w:lang w:val="uk-UA" w:eastAsia="en-US"/>
        </w:rPr>
        <w:t xml:space="preserve"> </w:t>
      </w:r>
      <w:proofErr w:type="spellStart"/>
      <w:r w:rsidR="0030544E" w:rsidRPr="000F5C0C">
        <w:rPr>
          <w:rFonts w:eastAsiaTheme="minorHAnsi"/>
          <w:sz w:val="28"/>
          <w:szCs w:val="28"/>
          <w:lang w:val="uk-UA" w:eastAsia="en-US"/>
        </w:rPr>
        <w:t>language</w:t>
      </w:r>
      <w:proofErr w:type="spellEnd"/>
      <w:r w:rsidR="0030544E" w:rsidRPr="000F5C0C">
        <w:rPr>
          <w:rFonts w:eastAsiaTheme="minorHAnsi"/>
          <w:sz w:val="28"/>
          <w:szCs w:val="28"/>
          <w:lang w:val="uk-UA" w:eastAsia="en-US"/>
        </w:rPr>
        <w:t>.</w:t>
      </w:r>
    </w:p>
    <w:p w:rsidR="0030544E" w:rsidRPr="000F5C0C" w:rsidRDefault="0030544E" w:rsidP="0030544E">
      <w:pPr>
        <w:spacing w:line="360" w:lineRule="auto"/>
        <w:ind w:firstLine="709"/>
        <w:contextualSpacing/>
        <w:jc w:val="both"/>
        <w:rPr>
          <w:rFonts w:eastAsiaTheme="minorHAnsi"/>
          <w:sz w:val="28"/>
          <w:szCs w:val="28"/>
          <w:lang w:val="uk-UA" w:eastAsia="en-US"/>
        </w:rPr>
      </w:pP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object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study</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was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cucumber</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hybrids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Annika</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Eliza</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Chisty</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stakes</w:t>
      </w:r>
      <w:proofErr w:type="spellEnd"/>
      <w:r w:rsidRPr="000F5C0C">
        <w:rPr>
          <w:rFonts w:eastAsiaTheme="minorHAnsi"/>
          <w:sz w:val="28"/>
          <w:szCs w:val="28"/>
          <w:lang w:val="uk-UA" w:eastAsia="en-US"/>
        </w:rPr>
        <w:t>.</w:t>
      </w:r>
    </w:p>
    <w:p w:rsidR="0030544E" w:rsidRPr="000F5C0C" w:rsidRDefault="0030544E" w:rsidP="0030544E">
      <w:pPr>
        <w:spacing w:line="360" w:lineRule="auto"/>
        <w:ind w:firstLine="709"/>
        <w:contextualSpacing/>
        <w:jc w:val="both"/>
        <w:rPr>
          <w:rFonts w:eastAsiaTheme="minorHAnsi"/>
          <w:sz w:val="28"/>
          <w:szCs w:val="28"/>
          <w:lang w:val="uk-UA" w:eastAsia="en-US"/>
        </w:rPr>
      </w:pP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purpose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work</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was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to</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determine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level</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salt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tolerance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various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Cucumis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sativus</w:t>
      </w:r>
      <w:proofErr w:type="spellEnd"/>
      <w:r w:rsidRPr="000F5C0C">
        <w:rPr>
          <w:rFonts w:eastAsiaTheme="minorHAnsi"/>
          <w:sz w:val="28"/>
          <w:szCs w:val="28"/>
          <w:lang w:val="uk-UA" w:eastAsia="en-US"/>
        </w:rPr>
        <w:t xml:space="preserve"> L. </w:t>
      </w:r>
      <w:proofErr w:type="spellStart"/>
      <w:r w:rsidRPr="000F5C0C">
        <w:rPr>
          <w:rFonts w:eastAsiaTheme="minorHAnsi"/>
          <w:sz w:val="28"/>
          <w:szCs w:val="28"/>
          <w:lang w:val="uk-UA" w:eastAsia="en-US"/>
        </w:rPr>
        <w:t>hybrids</w:t>
      </w:r>
      <w:proofErr w:type="spellEnd"/>
      <w:r w:rsidRPr="000F5C0C">
        <w:rPr>
          <w:rFonts w:eastAsiaTheme="minorHAnsi"/>
          <w:sz w:val="28"/>
          <w:szCs w:val="28"/>
          <w:lang w:val="uk-UA" w:eastAsia="en-US"/>
        </w:rPr>
        <w:t>.</w:t>
      </w:r>
    </w:p>
    <w:p w:rsidR="0030544E" w:rsidRPr="000F5C0C" w:rsidRDefault="0030544E" w:rsidP="0030544E">
      <w:pPr>
        <w:spacing w:line="360" w:lineRule="auto"/>
        <w:ind w:firstLine="709"/>
        <w:contextualSpacing/>
        <w:jc w:val="both"/>
        <w:rPr>
          <w:rFonts w:eastAsiaTheme="minorHAnsi"/>
          <w:sz w:val="28"/>
          <w:szCs w:val="28"/>
          <w:lang w:val="uk-UA" w:eastAsia="en-US"/>
        </w:rPr>
      </w:pPr>
      <w:proofErr w:type="spellStart"/>
      <w:r w:rsidRPr="000F5C0C">
        <w:rPr>
          <w:rFonts w:eastAsiaTheme="minorHAnsi"/>
          <w:sz w:val="28"/>
          <w:szCs w:val="28"/>
          <w:lang w:val="uk-UA" w:eastAsia="en-US"/>
        </w:rPr>
        <w:t>Research</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methods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include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analysis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scientific</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literature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conducting</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experiments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in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order</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to</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obtain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further</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analyze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results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statistical</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data</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processing</w:t>
      </w:r>
      <w:proofErr w:type="spellEnd"/>
    </w:p>
    <w:p w:rsidR="0030544E" w:rsidRPr="000F5C0C" w:rsidRDefault="0030544E" w:rsidP="0030544E">
      <w:pPr>
        <w:spacing w:line="360" w:lineRule="auto"/>
        <w:ind w:firstLine="709"/>
        <w:contextualSpacing/>
        <w:jc w:val="both"/>
        <w:rPr>
          <w:rFonts w:eastAsiaTheme="minorHAnsi"/>
          <w:sz w:val="28"/>
          <w:szCs w:val="28"/>
          <w:lang w:val="uk-UA" w:eastAsia="en-US"/>
        </w:rPr>
      </w:pPr>
      <w:proofErr w:type="spellStart"/>
      <w:r w:rsidRPr="000F5C0C">
        <w:rPr>
          <w:rFonts w:eastAsiaTheme="minorHAnsi"/>
          <w:sz w:val="28"/>
          <w:szCs w:val="28"/>
          <w:lang w:val="uk-UA" w:eastAsia="en-US"/>
        </w:rPr>
        <w:t>As</w:t>
      </w:r>
      <w:proofErr w:type="spellEnd"/>
      <w:r w:rsidRPr="000F5C0C">
        <w:rPr>
          <w:rFonts w:eastAsiaTheme="minorHAnsi"/>
          <w:sz w:val="28"/>
          <w:szCs w:val="28"/>
          <w:lang w:val="uk-UA" w:eastAsia="en-US"/>
        </w:rPr>
        <w:t xml:space="preserve"> a </w:t>
      </w:r>
      <w:proofErr w:type="spellStart"/>
      <w:r w:rsidRPr="000F5C0C">
        <w:rPr>
          <w:rFonts w:eastAsiaTheme="minorHAnsi"/>
          <w:sz w:val="28"/>
          <w:szCs w:val="28"/>
          <w:lang w:val="uk-UA" w:eastAsia="en-US"/>
        </w:rPr>
        <w:t>result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work</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it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was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established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that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when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exposed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to</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lowest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salt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concentration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all</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three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hybrids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were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similar</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to</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control</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variant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This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means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that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salts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in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such</w:t>
      </w:r>
      <w:proofErr w:type="spellEnd"/>
      <w:r w:rsidRPr="000F5C0C">
        <w:rPr>
          <w:rFonts w:eastAsiaTheme="minorHAnsi"/>
          <w:sz w:val="28"/>
          <w:szCs w:val="28"/>
          <w:lang w:val="uk-UA" w:eastAsia="en-US"/>
        </w:rPr>
        <w:t xml:space="preserve"> a </w:t>
      </w:r>
      <w:proofErr w:type="spellStart"/>
      <w:r w:rsidRPr="000F5C0C">
        <w:rPr>
          <w:rFonts w:eastAsiaTheme="minorHAnsi"/>
          <w:sz w:val="28"/>
          <w:szCs w:val="28"/>
          <w:lang w:val="uk-UA" w:eastAsia="en-US"/>
        </w:rPr>
        <w:t>low</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concentration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did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not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have</w:t>
      </w:r>
      <w:proofErr w:type="spellEnd"/>
      <w:r w:rsidRPr="000F5C0C">
        <w:rPr>
          <w:rFonts w:eastAsiaTheme="minorHAnsi"/>
          <w:sz w:val="28"/>
          <w:szCs w:val="28"/>
          <w:lang w:val="uk-UA" w:eastAsia="en-US"/>
        </w:rPr>
        <w:t xml:space="preserve"> a </w:t>
      </w:r>
      <w:proofErr w:type="spellStart"/>
      <w:r w:rsidRPr="000F5C0C">
        <w:rPr>
          <w:rFonts w:eastAsiaTheme="minorHAnsi"/>
          <w:sz w:val="28"/>
          <w:szCs w:val="28"/>
          <w:lang w:val="uk-UA" w:eastAsia="en-US"/>
        </w:rPr>
        <w:t>significant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effect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growth</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development</w:t>
      </w:r>
      <w:proofErr w:type="spellEnd"/>
      <w:r w:rsidRPr="000F5C0C">
        <w:rPr>
          <w:rFonts w:eastAsiaTheme="minorHAnsi"/>
          <w:sz w:val="28"/>
          <w:szCs w:val="28"/>
          <w:lang w:val="uk-UA" w:eastAsia="en-US"/>
        </w:rPr>
        <w:t>.</w:t>
      </w:r>
    </w:p>
    <w:p w:rsidR="0030544E" w:rsidRPr="000F5C0C" w:rsidRDefault="0030544E" w:rsidP="0030544E">
      <w:pPr>
        <w:spacing w:line="360" w:lineRule="auto"/>
        <w:ind w:firstLine="709"/>
        <w:contextualSpacing/>
        <w:jc w:val="both"/>
        <w:rPr>
          <w:rFonts w:eastAsiaTheme="minorHAnsi"/>
          <w:sz w:val="28"/>
          <w:szCs w:val="28"/>
          <w:lang w:val="uk-UA" w:eastAsia="en-US"/>
        </w:rPr>
      </w:pPr>
      <w:proofErr w:type="spellStart"/>
      <w:r w:rsidRPr="000F5C0C">
        <w:rPr>
          <w:rFonts w:eastAsiaTheme="minorHAnsi"/>
          <w:sz w:val="28"/>
          <w:szCs w:val="28"/>
          <w:lang w:val="uk-UA" w:eastAsia="en-US"/>
        </w:rPr>
        <w:t>Under</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influence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medium</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salt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concentration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Annika</w:t>
      </w:r>
      <w:proofErr w:type="spellEnd"/>
      <w:r w:rsidRPr="000F5C0C">
        <w:rPr>
          <w:rFonts w:eastAsiaTheme="minorHAnsi"/>
          <w:sz w:val="28"/>
          <w:szCs w:val="28"/>
          <w:lang w:val="uk-UA" w:eastAsia="en-US"/>
        </w:rPr>
        <w:t xml:space="preserve"> F1 </w:t>
      </w:r>
      <w:proofErr w:type="spellStart"/>
      <w:r w:rsidRPr="000F5C0C">
        <w:rPr>
          <w:rFonts w:eastAsiaTheme="minorHAnsi"/>
          <w:sz w:val="28"/>
          <w:szCs w:val="28"/>
          <w:lang w:val="uk-UA" w:eastAsia="en-US"/>
        </w:rPr>
        <w:t>hybrid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did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not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undergo</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any</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changes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In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Eliza</w:t>
      </w:r>
      <w:proofErr w:type="spellEnd"/>
      <w:r w:rsidRPr="000F5C0C">
        <w:rPr>
          <w:rFonts w:eastAsiaTheme="minorHAnsi"/>
          <w:sz w:val="28"/>
          <w:szCs w:val="28"/>
          <w:lang w:val="uk-UA" w:eastAsia="en-US"/>
        </w:rPr>
        <w:t xml:space="preserve"> F1 </w:t>
      </w:r>
      <w:proofErr w:type="spellStart"/>
      <w:r w:rsidRPr="000F5C0C">
        <w:rPr>
          <w:rFonts w:eastAsiaTheme="minorHAnsi"/>
          <w:sz w:val="28"/>
          <w:szCs w:val="28"/>
          <w:lang w:val="uk-UA" w:eastAsia="en-US"/>
        </w:rPr>
        <w:t>and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Chisty</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ponds</w:t>
      </w:r>
      <w:proofErr w:type="spellEnd"/>
      <w:r w:rsidRPr="000F5C0C">
        <w:rPr>
          <w:rFonts w:eastAsiaTheme="minorHAnsi"/>
          <w:sz w:val="28"/>
          <w:szCs w:val="28"/>
          <w:lang w:val="uk-UA" w:eastAsia="en-US"/>
        </w:rPr>
        <w:t xml:space="preserve"> F1 </w:t>
      </w:r>
      <w:proofErr w:type="spellStart"/>
      <w:r w:rsidRPr="000F5C0C">
        <w:rPr>
          <w:rFonts w:eastAsiaTheme="minorHAnsi"/>
          <w:sz w:val="28"/>
          <w:szCs w:val="28"/>
          <w:lang w:val="uk-UA" w:eastAsia="en-US"/>
        </w:rPr>
        <w:t>hybrids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flowering</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began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later</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leaves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were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small</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twisted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their</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edges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were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damaged</w:t>
      </w:r>
      <w:proofErr w:type="spellEnd"/>
      <w:r w:rsidRPr="000F5C0C">
        <w:rPr>
          <w:rFonts w:eastAsiaTheme="minorHAnsi"/>
          <w:sz w:val="28"/>
          <w:szCs w:val="28"/>
          <w:lang w:val="uk-UA" w:eastAsia="en-US"/>
        </w:rPr>
        <w:t>.</w:t>
      </w:r>
    </w:p>
    <w:p w:rsidR="0030544E" w:rsidRPr="000F5C0C" w:rsidRDefault="0030544E" w:rsidP="0030544E">
      <w:pPr>
        <w:spacing w:line="360" w:lineRule="auto"/>
        <w:ind w:firstLine="709"/>
        <w:contextualSpacing/>
        <w:jc w:val="both"/>
        <w:rPr>
          <w:rFonts w:eastAsiaTheme="minorHAnsi"/>
          <w:sz w:val="28"/>
          <w:szCs w:val="28"/>
          <w:lang w:val="uk-UA" w:eastAsia="en-US"/>
        </w:rPr>
      </w:pPr>
      <w:proofErr w:type="spellStart"/>
      <w:r w:rsidRPr="000F5C0C">
        <w:rPr>
          <w:rFonts w:eastAsiaTheme="minorHAnsi"/>
          <w:sz w:val="28"/>
          <w:szCs w:val="28"/>
          <w:lang w:val="uk-UA" w:eastAsia="en-US"/>
        </w:rPr>
        <w:t>When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exposed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to</w:t>
      </w:r>
      <w:proofErr w:type="spellEnd"/>
      <w:r w:rsidRPr="000F5C0C">
        <w:rPr>
          <w:rFonts w:eastAsiaTheme="minorHAnsi"/>
          <w:sz w:val="28"/>
          <w:szCs w:val="28"/>
          <w:lang w:val="uk-UA" w:eastAsia="en-US"/>
        </w:rPr>
        <w:t xml:space="preserve"> a </w:t>
      </w:r>
      <w:proofErr w:type="spellStart"/>
      <w:r w:rsidRPr="000F5C0C">
        <w:rPr>
          <w:rFonts w:eastAsiaTheme="minorHAnsi"/>
          <w:sz w:val="28"/>
          <w:szCs w:val="28"/>
          <w:lang w:val="uk-UA" w:eastAsia="en-US"/>
        </w:rPr>
        <w:t>high</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concentration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salt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growth</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Annika</w:t>
      </w:r>
      <w:proofErr w:type="spellEnd"/>
      <w:r w:rsidRPr="000F5C0C">
        <w:rPr>
          <w:rFonts w:eastAsiaTheme="minorHAnsi"/>
          <w:sz w:val="28"/>
          <w:szCs w:val="28"/>
          <w:lang w:val="uk-UA" w:eastAsia="en-US"/>
        </w:rPr>
        <w:t xml:space="preserve"> F1 </w:t>
      </w:r>
      <w:proofErr w:type="spellStart"/>
      <w:r w:rsidRPr="000F5C0C">
        <w:rPr>
          <w:rFonts w:eastAsiaTheme="minorHAnsi"/>
          <w:sz w:val="28"/>
          <w:szCs w:val="28"/>
          <w:lang w:val="uk-UA" w:eastAsia="en-US"/>
        </w:rPr>
        <w:t>hybrid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slowed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down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but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this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concentration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salt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did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not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lead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to</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death</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plant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However</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hybrids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Eliza</w:t>
      </w:r>
      <w:proofErr w:type="spellEnd"/>
      <w:r w:rsidRPr="000F5C0C">
        <w:rPr>
          <w:rFonts w:eastAsiaTheme="minorHAnsi"/>
          <w:sz w:val="28"/>
          <w:szCs w:val="28"/>
          <w:lang w:val="uk-UA" w:eastAsia="en-US"/>
        </w:rPr>
        <w:t xml:space="preserve"> F1 </w:t>
      </w:r>
      <w:proofErr w:type="spellStart"/>
      <w:r w:rsidRPr="000F5C0C">
        <w:rPr>
          <w:rFonts w:eastAsiaTheme="minorHAnsi"/>
          <w:sz w:val="28"/>
          <w:szCs w:val="28"/>
          <w:lang w:val="uk-UA" w:eastAsia="en-US"/>
        </w:rPr>
        <w:t>and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Pure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Ponds</w:t>
      </w:r>
      <w:proofErr w:type="spellEnd"/>
      <w:r w:rsidRPr="000F5C0C">
        <w:rPr>
          <w:rFonts w:eastAsiaTheme="minorHAnsi"/>
          <w:sz w:val="28"/>
          <w:szCs w:val="28"/>
          <w:lang w:val="uk-UA" w:eastAsia="en-US"/>
        </w:rPr>
        <w:t xml:space="preserve"> F1 </w:t>
      </w:r>
      <w:proofErr w:type="spellStart"/>
      <w:r w:rsidRPr="000F5C0C">
        <w:rPr>
          <w:rFonts w:eastAsiaTheme="minorHAnsi"/>
          <w:sz w:val="28"/>
          <w:szCs w:val="28"/>
          <w:lang w:val="uk-UA" w:eastAsia="en-US"/>
        </w:rPr>
        <w:t>died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that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is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this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indicates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that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higher</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concentration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salt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solution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the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worse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more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difficult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it</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is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for</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cucumber</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hybrids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to</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germinate</w:t>
      </w:r>
      <w:proofErr w:type="spellEnd"/>
      <w:r w:rsidRPr="000F5C0C">
        <w:rPr>
          <w:rFonts w:eastAsiaTheme="minorHAnsi"/>
          <w:sz w:val="28"/>
          <w:szCs w:val="28"/>
          <w:lang w:val="uk-UA" w:eastAsia="en-US"/>
        </w:rPr>
        <w:t>.</w:t>
      </w:r>
    </w:p>
    <w:p w:rsidR="008127B1" w:rsidRPr="000F5C0C" w:rsidRDefault="0030544E" w:rsidP="0030544E">
      <w:pPr>
        <w:spacing w:line="360" w:lineRule="auto"/>
        <w:ind w:firstLine="709"/>
        <w:contextualSpacing/>
        <w:jc w:val="both"/>
        <w:rPr>
          <w:rFonts w:eastAsiaTheme="minorHAnsi"/>
          <w:sz w:val="28"/>
          <w:szCs w:val="28"/>
          <w:lang w:val="uk-UA" w:eastAsia="en-US"/>
        </w:rPr>
      </w:pPr>
      <w:r w:rsidRPr="000F5C0C">
        <w:rPr>
          <w:rFonts w:eastAsiaTheme="minorHAnsi"/>
          <w:sz w:val="28"/>
          <w:szCs w:val="28"/>
          <w:lang w:val="uk-UA" w:eastAsia="en-US"/>
        </w:rPr>
        <w:t>CUCUMBER, RESISTANCE, HYBRID, SALT CONCENTRATION, SALINITY, STRESS, GROWTH AND DEVELOPMENT, CULTIVATION</w:t>
      </w:r>
    </w:p>
    <w:p w:rsidR="0030544E" w:rsidRPr="000F5C0C" w:rsidRDefault="0030544E" w:rsidP="0030544E">
      <w:pPr>
        <w:spacing w:line="360" w:lineRule="auto"/>
        <w:ind w:firstLine="709"/>
        <w:contextualSpacing/>
        <w:jc w:val="both"/>
        <w:rPr>
          <w:sz w:val="28"/>
          <w:szCs w:val="28"/>
          <w:lang w:val="uk-UA"/>
        </w:rPr>
      </w:pPr>
    </w:p>
    <w:p w:rsidR="00E05C1F" w:rsidRPr="000F5C0C" w:rsidRDefault="00E05C1F" w:rsidP="0030544E">
      <w:pPr>
        <w:spacing w:line="360" w:lineRule="auto"/>
        <w:contextualSpacing/>
        <w:rPr>
          <w:sz w:val="28"/>
          <w:szCs w:val="28"/>
          <w:lang w:val="uk-UA"/>
        </w:rPr>
        <w:sectPr w:rsidR="00E05C1F" w:rsidRPr="000F5C0C" w:rsidSect="00E05C1F">
          <w:pgSz w:w="12240" w:h="15840"/>
          <w:pgMar w:top="1134" w:right="850" w:bottom="1134" w:left="1701" w:header="708" w:footer="708" w:gutter="0"/>
          <w:pgNumType w:start="0"/>
          <w:cols w:space="708"/>
          <w:titlePg/>
          <w:docGrid w:linePitch="360"/>
        </w:sectPr>
      </w:pPr>
    </w:p>
    <w:p w:rsidR="004E3BCF" w:rsidRPr="000F5C0C" w:rsidRDefault="004E3BCF" w:rsidP="00105934">
      <w:pPr>
        <w:spacing w:line="360" w:lineRule="auto"/>
        <w:contextualSpacing/>
        <w:jc w:val="center"/>
        <w:rPr>
          <w:sz w:val="28"/>
          <w:szCs w:val="28"/>
          <w:lang w:val="uk-UA"/>
        </w:rPr>
      </w:pPr>
      <w:r w:rsidRPr="000F5C0C">
        <w:rPr>
          <w:sz w:val="28"/>
          <w:szCs w:val="28"/>
          <w:lang w:val="uk-UA"/>
        </w:rPr>
        <w:lastRenderedPageBreak/>
        <w:t>ЗМІСТ</w:t>
      </w:r>
    </w:p>
    <w:p w:rsidR="004E3BCF" w:rsidRPr="000F5C0C" w:rsidRDefault="004E3BCF" w:rsidP="00105934">
      <w:pPr>
        <w:spacing w:line="360" w:lineRule="auto"/>
        <w:contextualSpacing/>
        <w:jc w:val="center"/>
        <w:rPr>
          <w:sz w:val="28"/>
          <w:szCs w:val="28"/>
          <w:lang w:val="uk-UA"/>
        </w:rPr>
      </w:pPr>
    </w:p>
    <w:p w:rsidR="004E3BCF" w:rsidRPr="000F5C0C" w:rsidRDefault="004E3BCF" w:rsidP="00105934">
      <w:pPr>
        <w:spacing w:line="360" w:lineRule="auto"/>
        <w:contextualSpacing/>
        <w:jc w:val="center"/>
        <w:rPr>
          <w:sz w:val="28"/>
          <w:szCs w:val="28"/>
          <w:lang w:val="uk-UA"/>
        </w:rPr>
      </w:pPr>
    </w:p>
    <w:p w:rsidR="006666C2" w:rsidRPr="000F5C0C" w:rsidRDefault="00880107" w:rsidP="000E560B">
      <w:pPr>
        <w:spacing w:line="360" w:lineRule="auto"/>
        <w:ind w:left="-142" w:right="-93"/>
        <w:contextualSpacing/>
        <w:rPr>
          <w:sz w:val="28"/>
          <w:szCs w:val="28"/>
          <w:lang w:val="uk-UA"/>
        </w:rPr>
      </w:pPr>
      <w:r w:rsidRPr="000F5C0C">
        <w:rPr>
          <w:sz w:val="28"/>
          <w:szCs w:val="28"/>
          <w:lang w:val="uk-UA"/>
        </w:rPr>
        <w:t>ВСТУП ...</w:t>
      </w:r>
      <w:r w:rsidR="006666C2" w:rsidRPr="000F5C0C">
        <w:rPr>
          <w:sz w:val="28"/>
          <w:szCs w:val="28"/>
          <w:lang w:val="uk-UA"/>
        </w:rPr>
        <w:t>………………</w:t>
      </w:r>
      <w:r w:rsidR="00C50DA8">
        <w:rPr>
          <w:sz w:val="28"/>
          <w:szCs w:val="28"/>
          <w:lang w:val="uk-UA"/>
        </w:rPr>
        <w:t>……………………………………..………………….....…...</w:t>
      </w:r>
      <w:r w:rsidR="00F324A8">
        <w:rPr>
          <w:sz w:val="28"/>
          <w:szCs w:val="28"/>
          <w:lang w:val="uk-UA"/>
        </w:rPr>
        <w:t>.7</w:t>
      </w:r>
    </w:p>
    <w:p w:rsidR="006666C2" w:rsidRPr="000F5C0C" w:rsidRDefault="006666C2" w:rsidP="000E560B">
      <w:pPr>
        <w:spacing w:line="360" w:lineRule="auto"/>
        <w:ind w:left="-142" w:right="-93"/>
        <w:rPr>
          <w:rFonts w:eastAsiaTheme="minorHAnsi"/>
          <w:sz w:val="28"/>
          <w:szCs w:val="28"/>
          <w:lang w:val="uk-UA" w:eastAsia="en-US"/>
        </w:rPr>
      </w:pPr>
      <w:r w:rsidRPr="000F5C0C">
        <w:rPr>
          <w:sz w:val="28"/>
          <w:szCs w:val="28"/>
          <w:lang w:val="uk-UA"/>
        </w:rPr>
        <w:t xml:space="preserve">1 </w:t>
      </w:r>
      <w:r w:rsidRPr="000F5C0C">
        <w:rPr>
          <w:rFonts w:eastAsiaTheme="minorHAnsi"/>
          <w:sz w:val="28"/>
          <w:szCs w:val="28"/>
          <w:lang w:val="uk-UA" w:eastAsia="en-US"/>
        </w:rPr>
        <w:t>ОГЛЯД НАУКОВОЇ ЛІТЕРАТУРИ</w:t>
      </w:r>
      <w:r w:rsidR="00880107" w:rsidRPr="000F5C0C">
        <w:rPr>
          <w:rFonts w:eastAsiaTheme="minorHAnsi"/>
          <w:sz w:val="28"/>
          <w:szCs w:val="28"/>
          <w:lang w:val="uk-UA" w:eastAsia="en-US"/>
        </w:rPr>
        <w:t xml:space="preserve"> ...………………………</w:t>
      </w:r>
      <w:r w:rsidR="00C50DA8">
        <w:rPr>
          <w:sz w:val="28"/>
          <w:szCs w:val="28"/>
          <w:lang w:val="uk-UA"/>
        </w:rPr>
        <w:t>…</w:t>
      </w:r>
      <w:r w:rsidR="00880107" w:rsidRPr="000F5C0C">
        <w:rPr>
          <w:rFonts w:eastAsiaTheme="minorHAnsi"/>
          <w:sz w:val="28"/>
          <w:szCs w:val="28"/>
          <w:lang w:val="uk-UA" w:eastAsia="en-US"/>
        </w:rPr>
        <w:t>…………</w:t>
      </w:r>
      <w:r w:rsidR="00F324A8">
        <w:rPr>
          <w:rFonts w:eastAsiaTheme="minorHAnsi"/>
          <w:sz w:val="28"/>
          <w:szCs w:val="28"/>
          <w:lang w:val="uk-UA" w:eastAsia="en-US"/>
        </w:rPr>
        <w:t>………..10</w:t>
      </w:r>
    </w:p>
    <w:p w:rsidR="006666C2" w:rsidRPr="000F5C0C" w:rsidRDefault="006666C2" w:rsidP="000E560B">
      <w:pPr>
        <w:numPr>
          <w:ilvl w:val="1"/>
          <w:numId w:val="15"/>
        </w:numPr>
        <w:spacing w:line="360" w:lineRule="auto"/>
        <w:ind w:left="-142" w:right="-93" w:firstLine="0"/>
        <w:contextualSpacing/>
        <w:rPr>
          <w:rFonts w:eastAsiaTheme="minorHAnsi"/>
          <w:sz w:val="28"/>
          <w:szCs w:val="28"/>
          <w:lang w:val="uk-UA" w:eastAsia="en-US"/>
        </w:rPr>
      </w:pPr>
      <w:r w:rsidRPr="000F5C0C">
        <w:rPr>
          <w:rFonts w:eastAsiaTheme="minorHAnsi"/>
          <w:sz w:val="28"/>
          <w:szCs w:val="28"/>
          <w:lang w:val="uk-UA" w:eastAsia="en-US"/>
        </w:rPr>
        <w:t>Походження огірків та їх використання</w:t>
      </w:r>
      <w:r w:rsidR="00880107" w:rsidRPr="000F5C0C">
        <w:rPr>
          <w:rFonts w:eastAsiaTheme="minorHAnsi"/>
          <w:sz w:val="28"/>
          <w:szCs w:val="28"/>
          <w:lang w:val="uk-UA" w:eastAsia="en-US"/>
        </w:rPr>
        <w:t xml:space="preserve"> ……………………………………..3</w:t>
      </w:r>
      <w:r w:rsidRPr="000F5C0C">
        <w:rPr>
          <w:rFonts w:eastAsiaTheme="minorHAnsi"/>
          <w:sz w:val="28"/>
          <w:szCs w:val="28"/>
          <w:lang w:val="uk-UA" w:eastAsia="en-US"/>
        </w:rPr>
        <w:t xml:space="preserve"> </w:t>
      </w:r>
    </w:p>
    <w:p w:rsidR="006666C2" w:rsidRPr="000F5C0C" w:rsidRDefault="006666C2" w:rsidP="000E560B">
      <w:pPr>
        <w:numPr>
          <w:ilvl w:val="1"/>
          <w:numId w:val="15"/>
        </w:numPr>
        <w:spacing w:line="360" w:lineRule="auto"/>
        <w:ind w:left="-142" w:right="-93" w:firstLine="0"/>
        <w:contextualSpacing/>
        <w:rPr>
          <w:rFonts w:eastAsiaTheme="minorHAnsi"/>
          <w:sz w:val="28"/>
          <w:szCs w:val="28"/>
          <w:lang w:val="uk-UA" w:eastAsia="en-US"/>
        </w:rPr>
      </w:pPr>
      <w:r w:rsidRPr="000F5C0C">
        <w:rPr>
          <w:rFonts w:eastAsiaTheme="minorHAnsi"/>
          <w:sz w:val="28"/>
          <w:szCs w:val="28"/>
          <w:lang w:val="uk-UA" w:eastAsia="en-US"/>
        </w:rPr>
        <w:t>Морфологічні та біологічні особливості огірка</w:t>
      </w:r>
      <w:r w:rsidR="00F324A8">
        <w:rPr>
          <w:rFonts w:eastAsiaTheme="minorHAnsi"/>
          <w:sz w:val="28"/>
          <w:szCs w:val="28"/>
          <w:lang w:val="uk-UA" w:eastAsia="en-US"/>
        </w:rPr>
        <w:t xml:space="preserve"> ……………...……………10</w:t>
      </w:r>
    </w:p>
    <w:p w:rsidR="006666C2" w:rsidRPr="000F5C0C" w:rsidRDefault="006666C2" w:rsidP="000E560B">
      <w:pPr>
        <w:numPr>
          <w:ilvl w:val="1"/>
          <w:numId w:val="15"/>
        </w:numPr>
        <w:spacing w:line="360" w:lineRule="auto"/>
        <w:ind w:left="-142" w:right="-93" w:firstLine="0"/>
        <w:contextualSpacing/>
        <w:rPr>
          <w:rFonts w:eastAsiaTheme="minorHAnsi"/>
          <w:sz w:val="28"/>
          <w:szCs w:val="28"/>
          <w:lang w:val="uk-UA" w:eastAsia="en-US"/>
        </w:rPr>
      </w:pPr>
      <w:r w:rsidRPr="000F5C0C">
        <w:rPr>
          <w:rFonts w:eastAsiaTheme="minorHAnsi"/>
          <w:sz w:val="28"/>
          <w:szCs w:val="28"/>
          <w:lang w:val="uk-UA" w:eastAsia="en-US"/>
        </w:rPr>
        <w:t xml:space="preserve">Засолення: причини і наслідки </w:t>
      </w:r>
      <w:r w:rsidR="00F324A8">
        <w:rPr>
          <w:rFonts w:eastAsiaTheme="minorHAnsi"/>
          <w:sz w:val="28"/>
          <w:szCs w:val="28"/>
          <w:lang w:val="uk-UA" w:eastAsia="en-US"/>
        </w:rPr>
        <w:t>……………………………………………..18</w:t>
      </w:r>
    </w:p>
    <w:p w:rsidR="006666C2" w:rsidRPr="000F5C0C" w:rsidRDefault="006666C2" w:rsidP="000E560B">
      <w:pPr>
        <w:numPr>
          <w:ilvl w:val="1"/>
          <w:numId w:val="15"/>
        </w:numPr>
        <w:spacing w:line="360" w:lineRule="auto"/>
        <w:ind w:left="-142" w:right="-93" w:firstLine="0"/>
        <w:contextualSpacing/>
        <w:rPr>
          <w:rFonts w:eastAsiaTheme="minorHAnsi"/>
          <w:sz w:val="28"/>
          <w:szCs w:val="28"/>
          <w:lang w:val="uk-UA" w:eastAsia="en-US"/>
        </w:rPr>
      </w:pPr>
      <w:r w:rsidRPr="000F5C0C">
        <w:rPr>
          <w:sz w:val="28"/>
          <w:szCs w:val="28"/>
          <w:lang w:val="uk-UA"/>
        </w:rPr>
        <w:t>Механізми адаптації рослин до засолення</w:t>
      </w:r>
      <w:r w:rsidR="00F324A8">
        <w:rPr>
          <w:sz w:val="28"/>
          <w:szCs w:val="28"/>
          <w:lang w:val="uk-UA"/>
        </w:rPr>
        <w:t xml:space="preserve"> …………………………………23</w:t>
      </w:r>
    </w:p>
    <w:p w:rsidR="006666C2" w:rsidRPr="000F5C0C" w:rsidRDefault="006666C2" w:rsidP="000E560B">
      <w:pPr>
        <w:spacing w:line="360" w:lineRule="auto"/>
        <w:ind w:left="-142" w:right="-93"/>
        <w:contextualSpacing/>
        <w:rPr>
          <w:rFonts w:eastAsiaTheme="minorHAnsi"/>
          <w:sz w:val="28"/>
          <w:szCs w:val="28"/>
          <w:lang w:val="uk-UA" w:eastAsia="en-US"/>
        </w:rPr>
      </w:pPr>
      <w:r w:rsidRPr="000F5C0C">
        <w:rPr>
          <w:rFonts w:eastAsiaTheme="minorHAnsi"/>
          <w:sz w:val="28"/>
          <w:szCs w:val="28"/>
          <w:lang w:val="uk-UA" w:eastAsia="en-US"/>
        </w:rPr>
        <w:t>2 МАТЕРІАЛИ ТА МЕТОДИ ДОСЛІДЖЕННЯ</w:t>
      </w:r>
      <w:r w:rsidR="00880107" w:rsidRPr="000F5C0C">
        <w:rPr>
          <w:rFonts w:eastAsiaTheme="minorHAnsi"/>
          <w:sz w:val="28"/>
          <w:szCs w:val="28"/>
          <w:lang w:val="uk-UA" w:eastAsia="en-US"/>
        </w:rPr>
        <w:t xml:space="preserve"> ………………………....</w:t>
      </w:r>
      <w:r w:rsidR="00F324A8">
        <w:rPr>
          <w:rFonts w:eastAsiaTheme="minorHAnsi"/>
          <w:sz w:val="28"/>
          <w:szCs w:val="28"/>
          <w:lang w:val="uk-UA" w:eastAsia="en-US"/>
        </w:rPr>
        <w:t>............</w:t>
      </w:r>
      <w:r w:rsidR="00105934" w:rsidRPr="000F5C0C">
        <w:rPr>
          <w:rFonts w:eastAsiaTheme="minorHAnsi"/>
          <w:sz w:val="28"/>
          <w:szCs w:val="28"/>
          <w:lang w:val="uk-UA" w:eastAsia="en-US"/>
        </w:rPr>
        <w:t>.</w:t>
      </w:r>
      <w:r w:rsidR="00F324A8">
        <w:rPr>
          <w:rFonts w:eastAsiaTheme="minorHAnsi"/>
          <w:sz w:val="28"/>
          <w:szCs w:val="28"/>
          <w:lang w:val="uk-UA" w:eastAsia="en-US"/>
        </w:rPr>
        <w:t>27</w:t>
      </w:r>
    </w:p>
    <w:p w:rsidR="006666C2" w:rsidRPr="000F5C0C" w:rsidRDefault="006666C2" w:rsidP="000E560B">
      <w:pPr>
        <w:pStyle w:val="a3"/>
        <w:numPr>
          <w:ilvl w:val="0"/>
          <w:numId w:val="16"/>
        </w:numPr>
        <w:spacing w:line="360" w:lineRule="auto"/>
        <w:ind w:left="-142" w:right="-93" w:firstLine="0"/>
        <w:rPr>
          <w:rFonts w:eastAsiaTheme="minorHAnsi"/>
          <w:sz w:val="28"/>
          <w:szCs w:val="28"/>
          <w:lang w:val="uk-UA" w:eastAsia="en-US"/>
        </w:rPr>
      </w:pPr>
      <w:r w:rsidRPr="000F5C0C">
        <w:rPr>
          <w:rFonts w:eastAsiaTheme="minorHAnsi"/>
          <w:sz w:val="28"/>
          <w:szCs w:val="28"/>
          <w:lang w:val="uk-UA" w:eastAsia="en-US"/>
        </w:rPr>
        <w:t xml:space="preserve"> Характеристика вирощуваних гібридів: </w:t>
      </w:r>
      <w:proofErr w:type="spellStart"/>
      <w:r w:rsidRPr="000F5C0C">
        <w:rPr>
          <w:rFonts w:eastAsiaTheme="minorHAnsi"/>
          <w:sz w:val="28"/>
          <w:szCs w:val="28"/>
          <w:lang w:val="uk-UA" w:eastAsia="en-US"/>
        </w:rPr>
        <w:t>Анніка</w:t>
      </w:r>
      <w:proofErr w:type="spellEnd"/>
      <w:r w:rsidRPr="000F5C0C">
        <w:rPr>
          <w:rFonts w:eastAsiaTheme="minorHAnsi"/>
          <w:sz w:val="28"/>
          <w:szCs w:val="28"/>
          <w:lang w:val="uk-UA" w:eastAsia="en-US"/>
        </w:rPr>
        <w:t>, Еліза, Чисті ставк</w:t>
      </w:r>
      <w:r w:rsidR="00F324A8">
        <w:rPr>
          <w:rFonts w:eastAsiaTheme="minorHAnsi"/>
          <w:sz w:val="28"/>
          <w:szCs w:val="28"/>
          <w:lang w:val="uk-UA" w:eastAsia="en-US"/>
        </w:rPr>
        <w:t>и …...27</w:t>
      </w:r>
    </w:p>
    <w:p w:rsidR="006666C2" w:rsidRPr="000F5C0C" w:rsidRDefault="006666C2" w:rsidP="000E560B">
      <w:pPr>
        <w:pStyle w:val="a3"/>
        <w:numPr>
          <w:ilvl w:val="0"/>
          <w:numId w:val="16"/>
        </w:numPr>
        <w:spacing w:line="360" w:lineRule="auto"/>
        <w:ind w:left="-142" w:right="-93" w:firstLine="0"/>
        <w:rPr>
          <w:rFonts w:eastAsiaTheme="minorHAnsi"/>
          <w:sz w:val="28"/>
          <w:szCs w:val="28"/>
          <w:lang w:val="uk-UA" w:eastAsia="en-US"/>
        </w:rPr>
      </w:pPr>
      <w:r w:rsidRPr="000F5C0C">
        <w:rPr>
          <w:rFonts w:eastAsiaTheme="minorHAnsi"/>
          <w:sz w:val="28"/>
          <w:szCs w:val="28"/>
          <w:lang w:val="uk-UA" w:eastAsia="en-US"/>
        </w:rPr>
        <w:t xml:space="preserve"> Методика проведення пророщування</w:t>
      </w:r>
      <w:r w:rsidR="00880107" w:rsidRPr="000F5C0C">
        <w:rPr>
          <w:rFonts w:eastAsiaTheme="minorHAnsi"/>
          <w:sz w:val="28"/>
          <w:szCs w:val="28"/>
          <w:lang w:val="uk-UA" w:eastAsia="en-US"/>
        </w:rPr>
        <w:t xml:space="preserve"> ……………………………</w:t>
      </w:r>
      <w:r w:rsidR="00F324A8">
        <w:rPr>
          <w:rFonts w:eastAsiaTheme="minorHAnsi"/>
          <w:sz w:val="28"/>
          <w:szCs w:val="28"/>
          <w:lang w:val="uk-UA" w:eastAsia="en-US"/>
        </w:rPr>
        <w:t>………..</w:t>
      </w:r>
      <w:r w:rsidR="00880107" w:rsidRPr="000F5C0C">
        <w:rPr>
          <w:rFonts w:eastAsiaTheme="minorHAnsi"/>
          <w:sz w:val="28"/>
          <w:szCs w:val="28"/>
          <w:lang w:val="uk-UA" w:eastAsia="en-US"/>
        </w:rPr>
        <w:t>3</w:t>
      </w:r>
      <w:r w:rsidR="00F324A8">
        <w:rPr>
          <w:rFonts w:eastAsiaTheme="minorHAnsi"/>
          <w:sz w:val="28"/>
          <w:szCs w:val="28"/>
          <w:lang w:val="uk-UA" w:eastAsia="en-US"/>
        </w:rPr>
        <w:t>0</w:t>
      </w:r>
    </w:p>
    <w:p w:rsidR="006666C2" w:rsidRPr="000F5C0C" w:rsidRDefault="006666C2" w:rsidP="000E560B">
      <w:pPr>
        <w:pStyle w:val="a3"/>
        <w:numPr>
          <w:ilvl w:val="0"/>
          <w:numId w:val="16"/>
        </w:numPr>
        <w:spacing w:line="360" w:lineRule="auto"/>
        <w:ind w:left="-142" w:right="-93" w:firstLine="0"/>
        <w:rPr>
          <w:rFonts w:eastAsiaTheme="minorHAnsi"/>
          <w:sz w:val="28"/>
          <w:szCs w:val="28"/>
          <w:lang w:val="uk-UA" w:eastAsia="en-US"/>
        </w:rPr>
      </w:pPr>
      <w:r w:rsidRPr="000F5C0C">
        <w:rPr>
          <w:rFonts w:eastAsiaTheme="minorHAnsi"/>
          <w:sz w:val="28"/>
          <w:szCs w:val="28"/>
          <w:lang w:val="uk-UA" w:eastAsia="en-US"/>
        </w:rPr>
        <w:t xml:space="preserve"> Статистичні методи обробки</w:t>
      </w:r>
      <w:r w:rsidR="00F324A8">
        <w:rPr>
          <w:rFonts w:eastAsiaTheme="minorHAnsi"/>
          <w:sz w:val="28"/>
          <w:szCs w:val="28"/>
          <w:lang w:val="uk-UA" w:eastAsia="en-US"/>
        </w:rPr>
        <w:t xml:space="preserve"> ………………………………………………</w:t>
      </w:r>
      <w:r w:rsidR="00880107" w:rsidRPr="000F5C0C">
        <w:rPr>
          <w:rFonts w:eastAsiaTheme="minorHAnsi"/>
          <w:sz w:val="28"/>
          <w:szCs w:val="28"/>
          <w:lang w:val="uk-UA" w:eastAsia="en-US"/>
        </w:rPr>
        <w:t>3</w:t>
      </w:r>
      <w:r w:rsidR="00F324A8">
        <w:rPr>
          <w:rFonts w:eastAsiaTheme="minorHAnsi"/>
          <w:sz w:val="28"/>
          <w:szCs w:val="28"/>
          <w:lang w:val="uk-UA" w:eastAsia="en-US"/>
        </w:rPr>
        <w:t>2</w:t>
      </w:r>
    </w:p>
    <w:p w:rsidR="006666C2" w:rsidRPr="00C16D5C" w:rsidRDefault="006666C2" w:rsidP="000E560B">
      <w:pPr>
        <w:pStyle w:val="a3"/>
        <w:numPr>
          <w:ilvl w:val="0"/>
          <w:numId w:val="15"/>
        </w:numPr>
        <w:spacing w:line="360" w:lineRule="auto"/>
        <w:ind w:left="-142" w:right="-93" w:firstLine="0"/>
        <w:rPr>
          <w:rFonts w:eastAsiaTheme="minorHAnsi"/>
          <w:sz w:val="28"/>
          <w:szCs w:val="28"/>
          <w:lang w:val="uk-UA" w:eastAsia="en-US"/>
        </w:rPr>
      </w:pPr>
      <w:r w:rsidRPr="00C16D5C">
        <w:rPr>
          <w:rFonts w:eastAsiaTheme="minorHAnsi"/>
          <w:sz w:val="28"/>
          <w:szCs w:val="28"/>
          <w:lang w:val="uk-UA" w:eastAsia="en-US"/>
        </w:rPr>
        <w:t>ЕКСПЕРИМЕНТАЛЬНА ЧАСТИНА</w:t>
      </w:r>
      <w:r w:rsidR="00FD44E8" w:rsidRPr="00C16D5C">
        <w:rPr>
          <w:rFonts w:eastAsiaTheme="minorHAnsi"/>
          <w:sz w:val="28"/>
          <w:szCs w:val="28"/>
          <w:lang w:val="uk-UA" w:eastAsia="en-US"/>
        </w:rPr>
        <w:t xml:space="preserve"> …………………………………</w:t>
      </w:r>
      <w:r w:rsidR="00F324A8">
        <w:rPr>
          <w:rFonts w:eastAsiaTheme="minorHAnsi"/>
          <w:sz w:val="28"/>
          <w:szCs w:val="28"/>
          <w:lang w:val="uk-UA" w:eastAsia="en-US"/>
        </w:rPr>
        <w:t>………</w:t>
      </w:r>
      <w:r w:rsidR="00FD44E8" w:rsidRPr="00C16D5C">
        <w:rPr>
          <w:rFonts w:eastAsiaTheme="minorHAnsi"/>
          <w:sz w:val="28"/>
          <w:szCs w:val="28"/>
          <w:lang w:val="uk-UA" w:eastAsia="en-US"/>
        </w:rPr>
        <w:t>3</w:t>
      </w:r>
      <w:r w:rsidR="00F324A8">
        <w:rPr>
          <w:rFonts w:eastAsiaTheme="minorHAnsi"/>
          <w:sz w:val="28"/>
          <w:szCs w:val="28"/>
          <w:lang w:val="uk-UA" w:eastAsia="en-US"/>
        </w:rPr>
        <w:t>5</w:t>
      </w:r>
    </w:p>
    <w:p w:rsidR="00880107" w:rsidRPr="00C16D5C" w:rsidRDefault="00880107" w:rsidP="000E560B">
      <w:pPr>
        <w:pStyle w:val="a3"/>
        <w:numPr>
          <w:ilvl w:val="1"/>
          <w:numId w:val="37"/>
        </w:numPr>
        <w:spacing w:line="360" w:lineRule="auto"/>
        <w:ind w:left="-142" w:right="-93" w:firstLine="0"/>
        <w:rPr>
          <w:rFonts w:eastAsiaTheme="minorHAnsi"/>
          <w:sz w:val="28"/>
          <w:szCs w:val="28"/>
          <w:lang w:val="uk-UA" w:eastAsia="en-US"/>
        </w:rPr>
      </w:pPr>
      <w:r w:rsidRPr="00C16D5C">
        <w:rPr>
          <w:rFonts w:eastAsiaTheme="minorHAnsi"/>
          <w:sz w:val="28"/>
          <w:szCs w:val="28"/>
          <w:lang w:val="uk-UA" w:eastAsia="en-US"/>
        </w:rPr>
        <w:t xml:space="preserve">Вплив концентрації солі на гібрид </w:t>
      </w:r>
      <w:proofErr w:type="spellStart"/>
      <w:r w:rsidRPr="00C16D5C">
        <w:rPr>
          <w:rFonts w:eastAsiaTheme="minorHAnsi"/>
          <w:sz w:val="28"/>
          <w:szCs w:val="28"/>
          <w:lang w:val="uk-UA" w:eastAsia="en-US"/>
        </w:rPr>
        <w:t>Анніка</w:t>
      </w:r>
      <w:proofErr w:type="spellEnd"/>
      <w:r w:rsidRPr="00C16D5C">
        <w:rPr>
          <w:rFonts w:eastAsiaTheme="minorHAnsi"/>
          <w:sz w:val="28"/>
          <w:szCs w:val="28"/>
          <w:lang w:val="uk-UA" w:eastAsia="en-US"/>
        </w:rPr>
        <w:t xml:space="preserve"> F1</w:t>
      </w:r>
      <w:r w:rsidR="00FD44E8" w:rsidRPr="00C16D5C">
        <w:rPr>
          <w:rFonts w:eastAsiaTheme="minorHAnsi"/>
          <w:sz w:val="28"/>
          <w:szCs w:val="28"/>
          <w:lang w:val="uk-UA" w:eastAsia="en-US"/>
        </w:rPr>
        <w:t xml:space="preserve"> ……………………….3</w:t>
      </w:r>
      <w:r w:rsidR="00F324A8">
        <w:rPr>
          <w:rFonts w:eastAsiaTheme="minorHAnsi"/>
          <w:sz w:val="28"/>
          <w:szCs w:val="28"/>
          <w:lang w:val="uk-UA" w:eastAsia="en-US"/>
        </w:rPr>
        <w:t>5</w:t>
      </w:r>
    </w:p>
    <w:p w:rsidR="00880107" w:rsidRPr="00C16D5C" w:rsidRDefault="00880107" w:rsidP="000E560B">
      <w:pPr>
        <w:pStyle w:val="a3"/>
        <w:numPr>
          <w:ilvl w:val="1"/>
          <w:numId w:val="37"/>
        </w:numPr>
        <w:spacing w:line="360" w:lineRule="auto"/>
        <w:ind w:left="-142" w:right="-93" w:firstLine="0"/>
        <w:rPr>
          <w:rFonts w:eastAsiaTheme="minorHAnsi"/>
          <w:sz w:val="28"/>
          <w:szCs w:val="28"/>
          <w:lang w:val="uk-UA" w:eastAsia="en-US"/>
        </w:rPr>
      </w:pPr>
      <w:r w:rsidRPr="00C16D5C">
        <w:rPr>
          <w:rFonts w:eastAsiaTheme="minorHAnsi"/>
          <w:sz w:val="28"/>
          <w:szCs w:val="28"/>
          <w:lang w:val="uk-UA" w:eastAsia="en-US"/>
        </w:rPr>
        <w:t>Вплив концентрації солі на гібрид Еліза F1</w:t>
      </w:r>
      <w:r w:rsidR="00FD44E8" w:rsidRPr="00C16D5C">
        <w:rPr>
          <w:rFonts w:eastAsiaTheme="minorHAnsi"/>
          <w:sz w:val="28"/>
          <w:szCs w:val="28"/>
          <w:lang w:val="uk-UA" w:eastAsia="en-US"/>
        </w:rPr>
        <w:t xml:space="preserve"> ………………………</w:t>
      </w:r>
      <w:r w:rsidR="00F324A8">
        <w:rPr>
          <w:rFonts w:eastAsiaTheme="minorHAnsi"/>
          <w:sz w:val="28"/>
          <w:szCs w:val="28"/>
          <w:lang w:val="uk-UA" w:eastAsia="en-US"/>
        </w:rPr>
        <w:t>…</w:t>
      </w:r>
      <w:r w:rsidR="00FD44E8" w:rsidRPr="00C16D5C">
        <w:rPr>
          <w:rFonts w:eastAsiaTheme="minorHAnsi"/>
          <w:sz w:val="28"/>
          <w:szCs w:val="28"/>
          <w:lang w:val="uk-UA" w:eastAsia="en-US"/>
        </w:rPr>
        <w:t>3</w:t>
      </w:r>
      <w:r w:rsidR="00F324A8">
        <w:rPr>
          <w:rFonts w:eastAsiaTheme="minorHAnsi"/>
          <w:sz w:val="28"/>
          <w:szCs w:val="28"/>
          <w:lang w:val="uk-UA" w:eastAsia="en-US"/>
        </w:rPr>
        <w:t>7</w:t>
      </w:r>
    </w:p>
    <w:p w:rsidR="00880107" w:rsidRPr="00C16D5C" w:rsidRDefault="00880107" w:rsidP="000E560B">
      <w:pPr>
        <w:pStyle w:val="a3"/>
        <w:numPr>
          <w:ilvl w:val="1"/>
          <w:numId w:val="37"/>
        </w:numPr>
        <w:spacing w:line="360" w:lineRule="auto"/>
        <w:ind w:left="-142" w:right="-93" w:firstLine="0"/>
        <w:rPr>
          <w:rFonts w:eastAsiaTheme="minorHAnsi"/>
          <w:sz w:val="28"/>
          <w:szCs w:val="28"/>
          <w:lang w:val="uk-UA" w:eastAsia="en-US"/>
        </w:rPr>
      </w:pPr>
      <w:r w:rsidRPr="00C16D5C">
        <w:rPr>
          <w:rFonts w:eastAsiaTheme="minorHAnsi"/>
          <w:sz w:val="28"/>
          <w:szCs w:val="28"/>
          <w:lang w:val="uk-UA" w:eastAsia="en-US"/>
        </w:rPr>
        <w:t>Вплив концентрації солі на гібрид Чисті ставки F1</w:t>
      </w:r>
      <w:r w:rsidR="00F324A8">
        <w:rPr>
          <w:rFonts w:eastAsiaTheme="minorHAnsi"/>
          <w:sz w:val="28"/>
          <w:szCs w:val="28"/>
          <w:lang w:val="uk-UA" w:eastAsia="en-US"/>
        </w:rPr>
        <w:t xml:space="preserve"> …………………40</w:t>
      </w:r>
    </w:p>
    <w:p w:rsidR="00C16D5C" w:rsidRPr="000F5C0C" w:rsidRDefault="00C16D5C" w:rsidP="00C50DA8">
      <w:pPr>
        <w:numPr>
          <w:ilvl w:val="1"/>
          <w:numId w:val="37"/>
        </w:numPr>
        <w:spacing w:line="360" w:lineRule="auto"/>
        <w:ind w:left="-142" w:right="49" w:firstLine="0"/>
        <w:contextualSpacing/>
        <w:rPr>
          <w:rFonts w:eastAsiaTheme="minorHAnsi"/>
          <w:sz w:val="28"/>
          <w:szCs w:val="28"/>
          <w:lang w:val="uk-UA" w:eastAsia="en-US"/>
        </w:rPr>
      </w:pPr>
      <w:r>
        <w:rPr>
          <w:rFonts w:eastAsiaTheme="minorHAnsi"/>
          <w:sz w:val="28"/>
          <w:szCs w:val="22"/>
          <w:lang w:val="uk-UA" w:eastAsia="en-US"/>
        </w:rPr>
        <w:t>Порівняння впливу сольових розчинів на ріст та розвиток гібридів огіркі</w:t>
      </w:r>
      <w:r w:rsidR="00F324A8">
        <w:rPr>
          <w:rFonts w:eastAsiaTheme="minorHAnsi"/>
          <w:sz w:val="28"/>
          <w:szCs w:val="22"/>
          <w:lang w:val="uk-UA" w:eastAsia="en-US"/>
        </w:rPr>
        <w:t>в…………………………………………………………………………42</w:t>
      </w:r>
    </w:p>
    <w:p w:rsidR="00880107" w:rsidRPr="000F5C0C" w:rsidRDefault="00880107" w:rsidP="00C50DA8">
      <w:pPr>
        <w:spacing w:line="360" w:lineRule="auto"/>
        <w:ind w:left="-142" w:right="49"/>
        <w:rPr>
          <w:rFonts w:eastAsiaTheme="minorHAnsi"/>
          <w:sz w:val="28"/>
          <w:szCs w:val="28"/>
          <w:lang w:val="uk-UA" w:eastAsia="en-US"/>
        </w:rPr>
      </w:pPr>
      <w:r w:rsidRPr="000F5C0C">
        <w:rPr>
          <w:rFonts w:eastAsiaTheme="minorHAnsi"/>
          <w:sz w:val="28"/>
          <w:szCs w:val="28"/>
          <w:lang w:val="uk-UA" w:eastAsia="en-US"/>
        </w:rPr>
        <w:t>4 ОХОРОНА ПРАЦІ ТА БЕЗПЕКА В НАДЗВИЧАЙНИХ СИТУАЦІЯХ</w:t>
      </w:r>
      <w:r w:rsidR="00F324A8">
        <w:rPr>
          <w:rFonts w:eastAsiaTheme="minorHAnsi"/>
          <w:sz w:val="28"/>
          <w:szCs w:val="28"/>
          <w:lang w:val="uk-UA" w:eastAsia="en-US"/>
        </w:rPr>
        <w:t>……….47</w:t>
      </w:r>
    </w:p>
    <w:p w:rsidR="00880107" w:rsidRPr="000F5C0C" w:rsidRDefault="00880107" w:rsidP="00C50DA8">
      <w:pPr>
        <w:spacing w:line="360" w:lineRule="auto"/>
        <w:ind w:left="-142" w:right="49"/>
        <w:rPr>
          <w:rFonts w:eastAsiaTheme="minorHAnsi"/>
          <w:sz w:val="28"/>
          <w:szCs w:val="28"/>
          <w:lang w:val="uk-UA" w:eastAsia="en-US"/>
        </w:rPr>
      </w:pPr>
      <w:r w:rsidRPr="000F5C0C">
        <w:rPr>
          <w:rFonts w:eastAsiaTheme="minorHAnsi"/>
          <w:sz w:val="28"/>
          <w:szCs w:val="28"/>
          <w:lang w:val="uk-UA" w:eastAsia="en-US"/>
        </w:rPr>
        <w:t xml:space="preserve">ВИСНОВКИ </w:t>
      </w:r>
      <w:r w:rsidR="00FD44E8" w:rsidRPr="000F5C0C">
        <w:rPr>
          <w:rFonts w:eastAsiaTheme="minorHAnsi"/>
          <w:sz w:val="28"/>
          <w:szCs w:val="28"/>
          <w:lang w:val="uk-UA" w:eastAsia="en-US"/>
        </w:rPr>
        <w:t>…</w:t>
      </w:r>
      <w:r w:rsidR="00F324A8">
        <w:rPr>
          <w:rFonts w:eastAsiaTheme="minorHAnsi"/>
          <w:sz w:val="28"/>
          <w:szCs w:val="28"/>
          <w:lang w:val="uk-UA" w:eastAsia="en-US"/>
        </w:rPr>
        <w:t>……………………………………………………………………...54</w:t>
      </w:r>
    </w:p>
    <w:p w:rsidR="00880107" w:rsidRPr="000F5C0C" w:rsidRDefault="00880107" w:rsidP="00C50DA8">
      <w:pPr>
        <w:spacing w:line="360" w:lineRule="auto"/>
        <w:ind w:left="-142" w:right="49"/>
        <w:rPr>
          <w:rFonts w:eastAsiaTheme="minorHAnsi"/>
          <w:sz w:val="28"/>
          <w:szCs w:val="28"/>
          <w:lang w:val="uk-UA" w:eastAsia="en-US"/>
        </w:rPr>
      </w:pPr>
      <w:r w:rsidRPr="000F5C0C">
        <w:rPr>
          <w:rFonts w:eastAsiaTheme="minorHAnsi"/>
          <w:sz w:val="28"/>
          <w:szCs w:val="28"/>
          <w:lang w:val="uk-UA" w:eastAsia="en-US"/>
        </w:rPr>
        <w:t>ПРАКТИЧНІ РЕКОМЕНДАЦІЇ</w:t>
      </w:r>
      <w:r w:rsidR="00FD44E8" w:rsidRPr="000F5C0C">
        <w:rPr>
          <w:rFonts w:eastAsiaTheme="minorHAnsi"/>
          <w:sz w:val="28"/>
          <w:szCs w:val="28"/>
          <w:lang w:val="uk-UA" w:eastAsia="en-US"/>
        </w:rPr>
        <w:t xml:space="preserve"> ……………………………</w:t>
      </w:r>
      <w:r w:rsidR="00F324A8">
        <w:rPr>
          <w:rFonts w:eastAsiaTheme="minorHAnsi"/>
          <w:sz w:val="28"/>
          <w:szCs w:val="28"/>
          <w:lang w:val="uk-UA" w:eastAsia="en-US"/>
        </w:rPr>
        <w:t>……………………...55</w:t>
      </w:r>
    </w:p>
    <w:p w:rsidR="00E05C1F" w:rsidRPr="000F5C0C" w:rsidRDefault="00880107" w:rsidP="00C50DA8">
      <w:pPr>
        <w:spacing w:line="360" w:lineRule="auto"/>
        <w:ind w:left="-142" w:right="49"/>
        <w:rPr>
          <w:rFonts w:eastAsiaTheme="minorHAnsi"/>
          <w:sz w:val="28"/>
          <w:szCs w:val="28"/>
          <w:lang w:val="uk-UA" w:eastAsia="en-US"/>
        </w:rPr>
        <w:sectPr w:rsidR="00E05C1F" w:rsidRPr="000F5C0C" w:rsidSect="00EB3A3F">
          <w:pgSz w:w="12240" w:h="15840"/>
          <w:pgMar w:top="1134" w:right="850" w:bottom="1134" w:left="1560" w:header="708" w:footer="708" w:gutter="0"/>
          <w:pgNumType w:start="0"/>
          <w:cols w:space="708"/>
          <w:titlePg/>
          <w:docGrid w:linePitch="360"/>
        </w:sectPr>
      </w:pPr>
      <w:r w:rsidRPr="000F5C0C">
        <w:rPr>
          <w:rFonts w:eastAsiaTheme="minorHAnsi"/>
          <w:sz w:val="28"/>
          <w:szCs w:val="28"/>
          <w:lang w:val="uk-UA" w:eastAsia="en-US"/>
        </w:rPr>
        <w:t xml:space="preserve">ПЕРЕЛІК </w:t>
      </w:r>
      <w:r w:rsidR="00105934" w:rsidRPr="000F5C0C">
        <w:rPr>
          <w:rFonts w:eastAsiaTheme="minorHAnsi"/>
          <w:sz w:val="28"/>
          <w:szCs w:val="28"/>
          <w:lang w:val="uk-UA" w:eastAsia="en-US"/>
        </w:rPr>
        <w:t>ВИКОРИСТАНИХ ДЖЕРЕЛ….</w:t>
      </w:r>
      <w:r w:rsidR="00F324A8">
        <w:rPr>
          <w:rFonts w:eastAsiaTheme="minorHAnsi"/>
          <w:sz w:val="28"/>
          <w:szCs w:val="28"/>
          <w:lang w:val="uk-UA" w:eastAsia="en-US"/>
        </w:rPr>
        <w:t>………………………………………..56</w:t>
      </w:r>
    </w:p>
    <w:p w:rsidR="00FD44E8" w:rsidRPr="000F5C0C" w:rsidRDefault="00FD44E8" w:rsidP="00105934">
      <w:pPr>
        <w:spacing w:line="360" w:lineRule="auto"/>
        <w:jc w:val="center"/>
        <w:rPr>
          <w:rFonts w:eastAsiaTheme="minorHAnsi"/>
          <w:sz w:val="28"/>
          <w:szCs w:val="28"/>
          <w:lang w:val="uk-UA" w:eastAsia="en-US"/>
        </w:rPr>
      </w:pPr>
      <w:r w:rsidRPr="000F5C0C">
        <w:rPr>
          <w:rFonts w:eastAsiaTheme="minorHAnsi"/>
          <w:sz w:val="28"/>
          <w:szCs w:val="28"/>
          <w:lang w:val="uk-UA" w:eastAsia="en-US"/>
        </w:rPr>
        <w:lastRenderedPageBreak/>
        <w:t>ВСТУП</w:t>
      </w:r>
    </w:p>
    <w:p w:rsidR="00FD44E8" w:rsidRPr="000F5C0C" w:rsidRDefault="00FD44E8" w:rsidP="00105934">
      <w:pPr>
        <w:spacing w:line="360" w:lineRule="auto"/>
        <w:jc w:val="center"/>
        <w:rPr>
          <w:rFonts w:eastAsiaTheme="minorHAnsi"/>
          <w:sz w:val="28"/>
          <w:szCs w:val="28"/>
          <w:lang w:val="uk-UA" w:eastAsia="en-US"/>
        </w:rPr>
      </w:pPr>
    </w:p>
    <w:p w:rsidR="00FD44E8" w:rsidRPr="000F5C0C" w:rsidRDefault="00FD44E8" w:rsidP="00105934">
      <w:pPr>
        <w:spacing w:line="360" w:lineRule="auto"/>
        <w:jc w:val="center"/>
        <w:rPr>
          <w:rFonts w:eastAsiaTheme="minorHAnsi"/>
          <w:sz w:val="28"/>
          <w:szCs w:val="28"/>
          <w:lang w:val="uk-UA" w:eastAsia="en-US"/>
        </w:rPr>
      </w:pPr>
    </w:p>
    <w:p w:rsidR="00FD44E8" w:rsidRPr="000F5C0C" w:rsidRDefault="00FD44E8" w:rsidP="00105934">
      <w:pPr>
        <w:spacing w:line="360" w:lineRule="auto"/>
        <w:ind w:firstLine="709"/>
        <w:jc w:val="both"/>
        <w:rPr>
          <w:rFonts w:eastAsiaTheme="minorHAnsi"/>
          <w:sz w:val="28"/>
          <w:szCs w:val="28"/>
          <w:lang w:val="uk-UA" w:eastAsia="en-US"/>
        </w:rPr>
      </w:pPr>
      <w:bookmarkStart w:id="6" w:name="_Hlk151919905"/>
      <w:r w:rsidRPr="000F5C0C">
        <w:rPr>
          <w:rFonts w:eastAsiaTheme="minorHAnsi"/>
          <w:sz w:val="28"/>
          <w:szCs w:val="28"/>
          <w:lang w:val="uk-UA" w:eastAsia="en-US"/>
        </w:rPr>
        <w:t xml:space="preserve">Сільське господарство відіграє важливу роль у забезпеченні харчової безпеки та економічного розвитку. Однак проблеми, пов'язані із солоними ґрунтами, можуть стати серйозними перешкодами для сільськогосподарського виробництва. Проблема засоленості ґрунту є актуальною і важливою на сьогодні. </w:t>
      </w:r>
      <w:bookmarkEnd w:id="6"/>
      <w:r w:rsidRPr="000F5C0C">
        <w:rPr>
          <w:rFonts w:eastAsiaTheme="minorHAnsi"/>
          <w:sz w:val="28"/>
          <w:szCs w:val="28"/>
          <w:lang w:val="uk-UA" w:eastAsia="en-US"/>
        </w:rPr>
        <w:t xml:space="preserve">Засоленість ґрунту виникає внаслідок надмірного накопичення солей, таких як натрій, калій та кальцій, у ґрунті, що може відбуватися через різні процеси, включаючи неконтрольоване зрошення, надмірне використання добрив, та водопостачання із засоленими джерелами. Ця проблема може мати серйозний вплив на сільське господарство, вона може спричиняти стрес для рослин, обмежити їх ріст та знизити урожайність сільськогосподарських культур. Один із способів подолання цих проблем - це селекція рослин зі збільшеною стійкістю до солоних умов. </w:t>
      </w:r>
    </w:p>
    <w:p w:rsidR="00FD44E8" w:rsidRPr="000F5C0C" w:rsidRDefault="00FD44E8" w:rsidP="00105934">
      <w:pPr>
        <w:spacing w:line="360" w:lineRule="auto"/>
        <w:ind w:firstLine="709"/>
        <w:jc w:val="both"/>
        <w:rPr>
          <w:rFonts w:eastAsiaTheme="minorHAnsi"/>
          <w:sz w:val="28"/>
          <w:szCs w:val="28"/>
          <w:lang w:val="uk-UA" w:eastAsia="en-US"/>
        </w:rPr>
      </w:pPr>
      <w:bookmarkStart w:id="7" w:name="_Hlk151919930"/>
      <w:r w:rsidRPr="000F5C0C">
        <w:rPr>
          <w:rFonts w:eastAsiaTheme="minorHAnsi"/>
          <w:sz w:val="28"/>
          <w:szCs w:val="28"/>
          <w:lang w:val="uk-UA" w:eastAsia="en-US"/>
        </w:rPr>
        <w:t>Огірок (</w:t>
      </w:r>
      <w:proofErr w:type="spellStart"/>
      <w:r w:rsidRPr="000F5C0C">
        <w:rPr>
          <w:rFonts w:eastAsiaTheme="minorHAnsi"/>
          <w:i/>
          <w:sz w:val="28"/>
          <w:szCs w:val="28"/>
          <w:lang w:val="uk-UA" w:eastAsia="en-US"/>
        </w:rPr>
        <w:t>Cucumis</w:t>
      </w:r>
      <w:proofErr w:type="spellEnd"/>
      <w:r w:rsidRPr="000F5C0C">
        <w:rPr>
          <w:rFonts w:eastAsiaTheme="minorHAnsi"/>
          <w:i/>
          <w:sz w:val="28"/>
          <w:szCs w:val="28"/>
          <w:lang w:val="uk-UA" w:eastAsia="en-US"/>
        </w:rPr>
        <w:t xml:space="preserve"> </w:t>
      </w:r>
      <w:proofErr w:type="spellStart"/>
      <w:r w:rsidRPr="000F5C0C">
        <w:rPr>
          <w:rFonts w:eastAsiaTheme="minorHAnsi"/>
          <w:i/>
          <w:sz w:val="28"/>
          <w:szCs w:val="28"/>
          <w:lang w:val="uk-UA" w:eastAsia="en-US"/>
        </w:rPr>
        <w:t>sativus</w:t>
      </w:r>
      <w:proofErr w:type="spellEnd"/>
      <w:r w:rsidRPr="000F5C0C">
        <w:rPr>
          <w:rFonts w:eastAsiaTheme="minorHAnsi"/>
          <w:i/>
          <w:sz w:val="28"/>
          <w:szCs w:val="28"/>
          <w:lang w:val="uk-UA" w:eastAsia="en-US"/>
        </w:rPr>
        <w:t xml:space="preserve"> L.</w:t>
      </w:r>
      <w:r w:rsidRPr="000F5C0C">
        <w:rPr>
          <w:rFonts w:eastAsiaTheme="minorHAnsi"/>
          <w:sz w:val="28"/>
          <w:szCs w:val="28"/>
          <w:lang w:val="uk-UA" w:eastAsia="en-US"/>
        </w:rPr>
        <w:t xml:space="preserve">) є однією з важливих овочевих культур, яка має велике значення в харчовій промисловості та господарстві багатьох країн. Огірок є популярним продуктом споживання та використовується в салатах, консервації та інших стравах. Однак вирощування огірка в умовах солоних ґрунтів може виявитися важким завданням, адже солоні іони можуть негативно впливати на фізіологічні процеси рослин. </w:t>
      </w:r>
    </w:p>
    <w:bookmarkEnd w:id="7"/>
    <w:p w:rsidR="00FD44E8" w:rsidRPr="000F5C0C" w:rsidRDefault="00FD44E8" w:rsidP="00EE02C4">
      <w:pPr>
        <w:spacing w:line="360" w:lineRule="auto"/>
        <w:ind w:left="-284" w:firstLine="709"/>
        <w:jc w:val="both"/>
        <w:rPr>
          <w:rFonts w:eastAsiaTheme="minorHAnsi"/>
          <w:sz w:val="28"/>
          <w:szCs w:val="28"/>
          <w:lang w:val="uk-UA" w:eastAsia="en-US"/>
        </w:rPr>
      </w:pPr>
      <w:r w:rsidRPr="000F5C0C">
        <w:rPr>
          <w:rFonts w:eastAsiaTheme="minorHAnsi"/>
          <w:sz w:val="28"/>
          <w:szCs w:val="28"/>
          <w:lang w:val="uk-UA" w:eastAsia="en-US"/>
        </w:rPr>
        <w:t xml:space="preserve">Проведення дослідження є дуже важливим, оскільки солестійкість може варіюватися між різними генотипами огірка. Визначення та вивчення генотипів, які проявляють високу стійкість до солі, може мати наукову та практичну цінність. По-перше, це може допомогти в зрозумінні молекулярних механізмів солестійкості рослин. По-друге, це може стати основою для подальших селекційних робіт з метою створення нових сортів огірка зі збільшеною стійкістю </w:t>
      </w:r>
      <w:r w:rsidRPr="000F5C0C">
        <w:rPr>
          <w:rFonts w:eastAsiaTheme="minorHAnsi"/>
          <w:sz w:val="28"/>
          <w:szCs w:val="28"/>
          <w:lang w:val="uk-UA" w:eastAsia="en-US"/>
        </w:rPr>
        <w:lastRenderedPageBreak/>
        <w:t>до солі. По-третє, це може позитивно вплинути на економіку та забезпечення населення корисною овочевою продукцією.</w:t>
      </w:r>
    </w:p>
    <w:p w:rsidR="00FD44E8" w:rsidRPr="00EE02C4" w:rsidRDefault="00FD44E8" w:rsidP="00EE02C4">
      <w:pPr>
        <w:spacing w:line="360" w:lineRule="auto"/>
        <w:ind w:left="-284" w:firstLine="709"/>
        <w:jc w:val="both"/>
        <w:rPr>
          <w:rFonts w:eastAsiaTheme="minorHAnsi"/>
          <w:sz w:val="28"/>
          <w:szCs w:val="28"/>
          <w:lang w:val="uk-UA" w:eastAsia="en-US"/>
        </w:rPr>
      </w:pPr>
      <w:r w:rsidRPr="00EE02C4">
        <w:rPr>
          <w:rFonts w:eastAsiaTheme="minorHAnsi"/>
          <w:sz w:val="28"/>
          <w:szCs w:val="28"/>
          <w:lang w:val="uk-UA" w:eastAsia="en-US"/>
        </w:rPr>
        <w:t>Актуальність дослідження є вкрай важливою з наступних причин:</w:t>
      </w:r>
    </w:p>
    <w:p w:rsidR="00FD44E8" w:rsidRPr="000F5C0C" w:rsidRDefault="00FD44E8" w:rsidP="00EE02C4">
      <w:pPr>
        <w:spacing w:line="360" w:lineRule="auto"/>
        <w:ind w:left="-284" w:firstLine="709"/>
        <w:jc w:val="both"/>
        <w:rPr>
          <w:rFonts w:eastAsiaTheme="minorHAnsi"/>
          <w:sz w:val="28"/>
          <w:szCs w:val="28"/>
          <w:lang w:val="uk-UA" w:eastAsia="en-US"/>
        </w:rPr>
      </w:pPr>
      <w:r w:rsidRPr="000F5C0C">
        <w:rPr>
          <w:rFonts w:eastAsiaTheme="minorHAnsi"/>
          <w:sz w:val="28"/>
          <w:szCs w:val="28"/>
          <w:lang w:val="uk-UA" w:eastAsia="en-US"/>
        </w:rPr>
        <w:t>По-перше, збільшення солоних ґрунтів є глобальною проблемою, яка впливає на земельні ресурси та сільське господарство багатьох регіонів світу. Дослідження солестійкості рослин може допомогти зробити вирощування культур стійким до цього фактору.</w:t>
      </w:r>
    </w:p>
    <w:p w:rsidR="00FD44E8" w:rsidRPr="000F5C0C" w:rsidRDefault="00FD44E8" w:rsidP="00EE02C4">
      <w:pPr>
        <w:spacing w:line="360" w:lineRule="auto"/>
        <w:ind w:left="-284" w:firstLine="709"/>
        <w:jc w:val="both"/>
        <w:rPr>
          <w:rFonts w:eastAsiaTheme="minorHAnsi"/>
          <w:sz w:val="28"/>
          <w:szCs w:val="28"/>
          <w:lang w:val="uk-UA" w:eastAsia="en-US"/>
        </w:rPr>
      </w:pPr>
      <w:r w:rsidRPr="000F5C0C">
        <w:rPr>
          <w:rFonts w:eastAsiaTheme="minorHAnsi"/>
          <w:sz w:val="28"/>
          <w:szCs w:val="28"/>
          <w:lang w:val="uk-UA" w:eastAsia="en-US"/>
        </w:rPr>
        <w:t>По-друге, огірок є важливим овочем у харчовій промисловості, і покращення солестійкості може призвести до збільшення виробництва та врожайності цієї культури.</w:t>
      </w:r>
    </w:p>
    <w:p w:rsidR="00FD44E8" w:rsidRPr="000F5C0C" w:rsidRDefault="00FD44E8" w:rsidP="00EE02C4">
      <w:pPr>
        <w:spacing w:line="360" w:lineRule="auto"/>
        <w:ind w:left="-284" w:firstLine="709"/>
        <w:jc w:val="both"/>
        <w:rPr>
          <w:rFonts w:eastAsiaTheme="minorHAnsi"/>
          <w:sz w:val="28"/>
          <w:szCs w:val="28"/>
          <w:lang w:val="uk-UA" w:eastAsia="en-US"/>
        </w:rPr>
      </w:pPr>
      <w:r w:rsidRPr="000F5C0C">
        <w:rPr>
          <w:rFonts w:eastAsiaTheme="minorHAnsi"/>
          <w:sz w:val="28"/>
          <w:szCs w:val="28"/>
          <w:lang w:val="uk-UA" w:eastAsia="en-US"/>
        </w:rPr>
        <w:t>По-третє, різні гібриди огірка мають різний рівень толерантності до засолення ґрунту. Тому дослідження впливу засолення ґрунту на різні гібриди огірка може допомогти селекціонерам вибрати гібриди, які найкраще підходять для вирощування в умовах засолення.</w:t>
      </w:r>
    </w:p>
    <w:p w:rsidR="00FD44E8" w:rsidRPr="000F5C0C" w:rsidRDefault="00FD44E8" w:rsidP="00EE02C4">
      <w:pPr>
        <w:spacing w:line="360" w:lineRule="auto"/>
        <w:ind w:left="-284" w:firstLine="709"/>
        <w:jc w:val="both"/>
        <w:rPr>
          <w:rFonts w:eastAsiaTheme="minorHAnsi"/>
          <w:sz w:val="28"/>
          <w:szCs w:val="28"/>
          <w:lang w:val="uk-UA" w:eastAsia="en-US"/>
        </w:rPr>
      </w:pPr>
      <w:r w:rsidRPr="00EE02C4">
        <w:rPr>
          <w:rFonts w:eastAsiaTheme="minorHAnsi"/>
          <w:sz w:val="28"/>
          <w:szCs w:val="28"/>
          <w:lang w:val="uk-UA" w:eastAsia="en-US"/>
        </w:rPr>
        <w:t>Мета дослідження</w:t>
      </w:r>
      <w:r w:rsidRPr="000F5C0C">
        <w:rPr>
          <w:rFonts w:eastAsiaTheme="minorHAnsi"/>
          <w:b/>
          <w:sz w:val="28"/>
          <w:szCs w:val="28"/>
          <w:lang w:val="uk-UA" w:eastAsia="en-US"/>
        </w:rPr>
        <w:t>:</w:t>
      </w:r>
      <w:r w:rsidRPr="000F5C0C">
        <w:rPr>
          <w:rFonts w:eastAsiaTheme="minorHAnsi"/>
          <w:sz w:val="28"/>
          <w:szCs w:val="28"/>
          <w:lang w:val="uk-UA" w:eastAsia="en-US"/>
        </w:rPr>
        <w:t xml:space="preserve"> полягає у визначення рівня солестійкості у різних гібридів </w:t>
      </w:r>
      <w:proofErr w:type="spellStart"/>
      <w:r w:rsidRPr="000F5C0C">
        <w:rPr>
          <w:rFonts w:eastAsiaTheme="minorHAnsi"/>
          <w:i/>
          <w:sz w:val="28"/>
          <w:szCs w:val="28"/>
          <w:lang w:val="uk-UA" w:eastAsia="en-US"/>
        </w:rPr>
        <w:t>Cucumis</w:t>
      </w:r>
      <w:proofErr w:type="spellEnd"/>
      <w:r w:rsidRPr="000F5C0C">
        <w:rPr>
          <w:rFonts w:eastAsiaTheme="minorHAnsi"/>
          <w:i/>
          <w:sz w:val="28"/>
          <w:szCs w:val="28"/>
          <w:lang w:val="uk-UA" w:eastAsia="en-US"/>
        </w:rPr>
        <w:t xml:space="preserve"> </w:t>
      </w:r>
      <w:proofErr w:type="spellStart"/>
      <w:r w:rsidRPr="000F5C0C">
        <w:rPr>
          <w:rFonts w:eastAsiaTheme="minorHAnsi"/>
          <w:i/>
          <w:sz w:val="28"/>
          <w:szCs w:val="28"/>
          <w:lang w:val="uk-UA" w:eastAsia="en-US"/>
        </w:rPr>
        <w:t>sativus</w:t>
      </w:r>
      <w:proofErr w:type="spellEnd"/>
      <w:r w:rsidRPr="000F5C0C">
        <w:rPr>
          <w:rFonts w:eastAsiaTheme="minorHAnsi"/>
          <w:i/>
          <w:sz w:val="28"/>
          <w:szCs w:val="28"/>
          <w:lang w:val="uk-UA" w:eastAsia="en-US"/>
        </w:rPr>
        <w:t xml:space="preserve"> L.</w:t>
      </w:r>
      <w:r w:rsidRPr="000F5C0C">
        <w:rPr>
          <w:rFonts w:eastAsiaTheme="minorHAnsi"/>
          <w:sz w:val="28"/>
          <w:szCs w:val="28"/>
          <w:lang w:val="uk-UA" w:eastAsia="en-US"/>
        </w:rPr>
        <w:t xml:space="preserve"> для подальшого використання цієї інформації у селекційних програмах та поліпшенні вирощування огірка в умовах солоних ґрунтів.</w:t>
      </w:r>
    </w:p>
    <w:p w:rsidR="00FD44E8" w:rsidRPr="00EE02C4" w:rsidRDefault="00FD44E8" w:rsidP="00EE02C4">
      <w:pPr>
        <w:spacing w:line="360" w:lineRule="auto"/>
        <w:ind w:left="-284" w:firstLine="709"/>
        <w:jc w:val="both"/>
        <w:rPr>
          <w:rFonts w:eastAsiaTheme="minorHAnsi"/>
          <w:sz w:val="28"/>
          <w:szCs w:val="28"/>
          <w:lang w:val="uk-UA" w:eastAsia="en-US"/>
        </w:rPr>
      </w:pPr>
      <w:r w:rsidRPr="00EE02C4">
        <w:rPr>
          <w:rFonts w:eastAsiaTheme="minorHAnsi"/>
          <w:sz w:val="28"/>
          <w:szCs w:val="28"/>
          <w:lang w:val="uk-UA" w:eastAsia="en-US"/>
        </w:rPr>
        <w:t>Завдання:</w:t>
      </w:r>
    </w:p>
    <w:p w:rsidR="00FD44E8" w:rsidRPr="000F5C0C" w:rsidRDefault="00FD44E8" w:rsidP="00EE02C4">
      <w:pPr>
        <w:numPr>
          <w:ilvl w:val="0"/>
          <w:numId w:val="21"/>
        </w:numPr>
        <w:spacing w:line="360" w:lineRule="auto"/>
        <w:ind w:left="-284"/>
        <w:contextualSpacing/>
        <w:jc w:val="both"/>
        <w:rPr>
          <w:rFonts w:eastAsiaTheme="minorHAnsi"/>
          <w:sz w:val="28"/>
          <w:szCs w:val="28"/>
          <w:lang w:val="uk-UA" w:eastAsia="en-US"/>
        </w:rPr>
      </w:pPr>
      <w:r w:rsidRPr="000F5C0C">
        <w:rPr>
          <w:rFonts w:eastAsiaTheme="minorHAnsi"/>
          <w:sz w:val="28"/>
          <w:szCs w:val="28"/>
          <w:lang w:val="uk-UA" w:eastAsia="en-US"/>
        </w:rPr>
        <w:t xml:space="preserve">Провести дослідження в умовах засоленого </w:t>
      </w:r>
      <w:r w:rsidR="0037075C" w:rsidRPr="000F5C0C">
        <w:rPr>
          <w:rFonts w:eastAsiaTheme="minorHAnsi"/>
          <w:sz w:val="28"/>
          <w:szCs w:val="28"/>
          <w:lang w:val="uk-UA" w:eastAsia="en-US"/>
        </w:rPr>
        <w:t>ґрунту</w:t>
      </w:r>
      <w:r w:rsidRPr="000F5C0C">
        <w:rPr>
          <w:rFonts w:eastAsiaTheme="minorHAnsi"/>
          <w:sz w:val="28"/>
          <w:szCs w:val="28"/>
          <w:lang w:val="uk-UA" w:eastAsia="en-US"/>
        </w:rPr>
        <w:t>.</w:t>
      </w:r>
    </w:p>
    <w:p w:rsidR="00FD44E8" w:rsidRPr="000F5C0C" w:rsidRDefault="00FD44E8" w:rsidP="00EE02C4">
      <w:pPr>
        <w:numPr>
          <w:ilvl w:val="0"/>
          <w:numId w:val="21"/>
        </w:numPr>
        <w:spacing w:line="360" w:lineRule="auto"/>
        <w:ind w:left="-284"/>
        <w:contextualSpacing/>
        <w:jc w:val="both"/>
        <w:rPr>
          <w:rFonts w:eastAsiaTheme="minorHAnsi"/>
          <w:sz w:val="28"/>
          <w:szCs w:val="28"/>
          <w:lang w:val="uk-UA" w:eastAsia="en-US"/>
        </w:rPr>
      </w:pPr>
      <w:r w:rsidRPr="000F5C0C">
        <w:rPr>
          <w:rFonts w:eastAsiaTheme="minorHAnsi"/>
          <w:sz w:val="28"/>
          <w:szCs w:val="28"/>
          <w:lang w:val="uk-UA" w:eastAsia="en-US"/>
        </w:rPr>
        <w:t xml:space="preserve">Визначити рівень солестійкості гібридів огірка: </w:t>
      </w:r>
      <w:proofErr w:type="spellStart"/>
      <w:r w:rsidRPr="000F5C0C">
        <w:rPr>
          <w:rFonts w:eastAsiaTheme="minorHAnsi"/>
          <w:sz w:val="28"/>
          <w:szCs w:val="28"/>
          <w:lang w:val="uk-UA" w:eastAsia="en-US"/>
        </w:rPr>
        <w:t>Анніка</w:t>
      </w:r>
      <w:proofErr w:type="spellEnd"/>
      <w:r w:rsidRPr="000F5C0C">
        <w:rPr>
          <w:rFonts w:eastAsiaTheme="minorHAnsi"/>
          <w:sz w:val="28"/>
          <w:szCs w:val="28"/>
          <w:lang w:val="uk-UA" w:eastAsia="en-US"/>
        </w:rPr>
        <w:t xml:space="preserve"> F1,  Еліза F1 та Чисті ставки F1.  </w:t>
      </w:r>
    </w:p>
    <w:p w:rsidR="00FD44E8" w:rsidRPr="000F5C0C" w:rsidRDefault="00FD44E8" w:rsidP="00EE02C4">
      <w:pPr>
        <w:numPr>
          <w:ilvl w:val="0"/>
          <w:numId w:val="21"/>
        </w:numPr>
        <w:spacing w:line="360" w:lineRule="auto"/>
        <w:ind w:left="-284"/>
        <w:contextualSpacing/>
        <w:jc w:val="both"/>
        <w:rPr>
          <w:rFonts w:eastAsiaTheme="minorHAnsi"/>
          <w:sz w:val="28"/>
          <w:szCs w:val="28"/>
          <w:lang w:val="uk-UA" w:eastAsia="en-US"/>
        </w:rPr>
      </w:pPr>
      <w:r w:rsidRPr="000F5C0C">
        <w:rPr>
          <w:rFonts w:eastAsiaTheme="minorHAnsi"/>
          <w:sz w:val="28"/>
          <w:szCs w:val="28"/>
          <w:lang w:val="uk-UA" w:eastAsia="en-US"/>
        </w:rPr>
        <w:t>Вивчити вплив  солестійкості на врожайність, ріст та розвиток рослин.</w:t>
      </w:r>
    </w:p>
    <w:p w:rsidR="00FD44E8" w:rsidRPr="000F5C0C" w:rsidRDefault="00FD44E8" w:rsidP="00EE02C4">
      <w:pPr>
        <w:spacing w:line="360" w:lineRule="auto"/>
        <w:ind w:left="-284" w:firstLine="709"/>
        <w:jc w:val="both"/>
        <w:rPr>
          <w:rFonts w:eastAsiaTheme="minorHAnsi"/>
          <w:sz w:val="28"/>
          <w:szCs w:val="28"/>
          <w:lang w:val="uk-UA" w:eastAsia="en-US"/>
        </w:rPr>
      </w:pPr>
      <w:r w:rsidRPr="00EE02C4">
        <w:rPr>
          <w:rFonts w:eastAsiaTheme="minorHAnsi"/>
          <w:sz w:val="28"/>
          <w:szCs w:val="28"/>
          <w:lang w:val="uk-UA" w:eastAsia="en-US"/>
        </w:rPr>
        <w:t>Наукова новизна</w:t>
      </w:r>
      <w:r w:rsidRPr="000F5C0C">
        <w:rPr>
          <w:rFonts w:eastAsiaTheme="minorHAnsi"/>
          <w:b/>
          <w:sz w:val="28"/>
          <w:szCs w:val="28"/>
          <w:lang w:val="uk-UA" w:eastAsia="en-US"/>
        </w:rPr>
        <w:t>:</w:t>
      </w:r>
      <w:r w:rsidRPr="000F5C0C">
        <w:rPr>
          <w:rFonts w:eastAsiaTheme="minorHAnsi"/>
          <w:sz w:val="28"/>
          <w:szCs w:val="28"/>
          <w:lang w:val="uk-UA" w:eastAsia="en-US"/>
        </w:rPr>
        <w:t xml:space="preserve"> полягає у проведенні детального аналізу та порівнянні стійкості до засоленості ґрунту різних генотипів огірка </w:t>
      </w:r>
      <w:r w:rsidRPr="000F5C0C">
        <w:rPr>
          <w:rFonts w:eastAsiaTheme="minorHAnsi"/>
          <w:i/>
          <w:sz w:val="28"/>
          <w:szCs w:val="28"/>
          <w:lang w:val="uk-UA" w:eastAsia="en-US"/>
        </w:rPr>
        <w:t>(</w:t>
      </w:r>
      <w:proofErr w:type="spellStart"/>
      <w:r w:rsidRPr="000F5C0C">
        <w:rPr>
          <w:rFonts w:eastAsiaTheme="minorHAnsi"/>
          <w:i/>
          <w:sz w:val="28"/>
          <w:szCs w:val="28"/>
          <w:lang w:val="uk-UA" w:eastAsia="en-US"/>
        </w:rPr>
        <w:t>Cucumis</w:t>
      </w:r>
      <w:proofErr w:type="spellEnd"/>
      <w:r w:rsidRPr="000F5C0C">
        <w:rPr>
          <w:rFonts w:eastAsiaTheme="minorHAnsi"/>
          <w:i/>
          <w:sz w:val="28"/>
          <w:szCs w:val="28"/>
          <w:lang w:val="uk-UA" w:eastAsia="en-US"/>
        </w:rPr>
        <w:t xml:space="preserve"> </w:t>
      </w:r>
      <w:proofErr w:type="spellStart"/>
      <w:r w:rsidRPr="000F5C0C">
        <w:rPr>
          <w:rFonts w:eastAsiaTheme="minorHAnsi"/>
          <w:i/>
          <w:sz w:val="28"/>
          <w:szCs w:val="28"/>
          <w:lang w:val="uk-UA" w:eastAsia="en-US"/>
        </w:rPr>
        <w:t>sativus</w:t>
      </w:r>
      <w:proofErr w:type="spellEnd"/>
      <w:r w:rsidRPr="000F5C0C">
        <w:rPr>
          <w:rFonts w:eastAsiaTheme="minorHAnsi"/>
          <w:i/>
          <w:sz w:val="28"/>
          <w:szCs w:val="28"/>
          <w:lang w:val="uk-UA" w:eastAsia="en-US"/>
        </w:rPr>
        <w:t xml:space="preserve"> L.).</w:t>
      </w:r>
      <w:r w:rsidRPr="000F5C0C">
        <w:rPr>
          <w:rFonts w:eastAsiaTheme="minorHAnsi"/>
          <w:sz w:val="28"/>
          <w:szCs w:val="28"/>
          <w:lang w:val="uk-UA" w:eastAsia="en-US"/>
        </w:rPr>
        <w:t xml:space="preserve"> Дослідження розширює наше розуміння механізмів, що лежать в основі солестійкості цієї важливої овочевої культури. Отримані результати можуть стати основою для подальших наукових досліджень і розробки нових сортів огірка, які </w:t>
      </w:r>
      <w:r w:rsidRPr="000F5C0C">
        <w:rPr>
          <w:rFonts w:eastAsiaTheme="minorHAnsi"/>
          <w:sz w:val="28"/>
          <w:szCs w:val="28"/>
          <w:lang w:val="uk-UA" w:eastAsia="en-US"/>
        </w:rPr>
        <w:lastRenderedPageBreak/>
        <w:t>будуть стійкими до засоленості ґрунту, що має велике практичне значення для сільського господарства.</w:t>
      </w:r>
    </w:p>
    <w:p w:rsidR="00FD44E8" w:rsidRPr="000F5C0C" w:rsidRDefault="00FD44E8" w:rsidP="00105934">
      <w:pPr>
        <w:spacing w:line="360" w:lineRule="auto"/>
        <w:ind w:firstLine="709"/>
        <w:jc w:val="both"/>
        <w:rPr>
          <w:rFonts w:eastAsiaTheme="minorHAnsi"/>
          <w:sz w:val="28"/>
          <w:szCs w:val="28"/>
          <w:lang w:val="uk-UA" w:eastAsia="en-US"/>
        </w:rPr>
      </w:pPr>
      <w:r w:rsidRPr="00EE02C4">
        <w:rPr>
          <w:rFonts w:eastAsiaTheme="minorHAnsi"/>
          <w:sz w:val="28"/>
          <w:szCs w:val="28"/>
          <w:lang w:val="uk-UA" w:eastAsia="en-US"/>
        </w:rPr>
        <w:t>Практичне значення</w:t>
      </w:r>
      <w:r w:rsidRPr="000F5C0C">
        <w:rPr>
          <w:rFonts w:eastAsiaTheme="minorHAnsi"/>
          <w:b/>
          <w:sz w:val="28"/>
          <w:szCs w:val="28"/>
          <w:lang w:val="uk-UA" w:eastAsia="en-US"/>
        </w:rPr>
        <w:t>:</w:t>
      </w:r>
      <w:r w:rsidRPr="000F5C0C">
        <w:rPr>
          <w:rFonts w:eastAsiaTheme="minorHAnsi"/>
          <w:sz w:val="28"/>
          <w:szCs w:val="28"/>
          <w:lang w:val="uk-UA" w:eastAsia="en-US"/>
        </w:rPr>
        <w:t xml:space="preserve"> полягає в можливості поліпшення вирощування огірка на солоних ґрунтах, забезпечуючи стабільний врожай та зменшуючи вплив негативних факторів.</w:t>
      </w:r>
    </w:p>
    <w:p w:rsidR="00FA2056" w:rsidRPr="00EE02C4" w:rsidRDefault="00686C9D" w:rsidP="00EE02C4">
      <w:pPr>
        <w:spacing w:line="360" w:lineRule="auto"/>
        <w:ind w:left="-284" w:firstLine="709"/>
        <w:contextualSpacing/>
        <w:jc w:val="both"/>
        <w:rPr>
          <w:rFonts w:eastAsiaTheme="minorHAnsi"/>
          <w:sz w:val="28"/>
          <w:szCs w:val="28"/>
          <w:lang w:val="uk-UA" w:eastAsia="en-US"/>
        </w:rPr>
      </w:pPr>
      <w:r w:rsidRPr="00EE02C4">
        <w:rPr>
          <w:rFonts w:eastAsiaTheme="minorHAnsi"/>
          <w:sz w:val="28"/>
          <w:szCs w:val="28"/>
          <w:lang w:val="uk-UA" w:eastAsia="en-US"/>
        </w:rPr>
        <w:t>Публікації:</w:t>
      </w:r>
      <w:r w:rsidR="003D3B86" w:rsidRPr="00EE02C4">
        <w:rPr>
          <w:rFonts w:eastAsiaTheme="minorHAnsi"/>
          <w:sz w:val="28"/>
          <w:szCs w:val="28"/>
          <w:lang w:val="uk-UA" w:eastAsia="en-US"/>
        </w:rPr>
        <w:t xml:space="preserve"> </w:t>
      </w:r>
    </w:p>
    <w:p w:rsidR="00880107" w:rsidRPr="000F5C0C" w:rsidRDefault="003D3B86" w:rsidP="00105934">
      <w:pPr>
        <w:pStyle w:val="a3"/>
        <w:numPr>
          <w:ilvl w:val="0"/>
          <w:numId w:val="34"/>
        </w:numPr>
        <w:spacing w:line="360" w:lineRule="auto"/>
        <w:jc w:val="both"/>
        <w:rPr>
          <w:rFonts w:eastAsiaTheme="minorHAnsi"/>
          <w:sz w:val="28"/>
          <w:szCs w:val="28"/>
          <w:lang w:val="uk-UA" w:eastAsia="en-US"/>
        </w:rPr>
      </w:pPr>
      <w:proofErr w:type="spellStart"/>
      <w:r w:rsidRPr="000F5C0C">
        <w:rPr>
          <w:rFonts w:eastAsiaTheme="minorHAnsi"/>
          <w:sz w:val="28"/>
          <w:szCs w:val="28"/>
          <w:lang w:val="uk-UA" w:eastAsia="en-US"/>
        </w:rPr>
        <w:t>М</w:t>
      </w:r>
      <w:r w:rsidR="00FA2056" w:rsidRPr="000F5C0C">
        <w:rPr>
          <w:rFonts w:eastAsiaTheme="minorHAnsi"/>
          <w:sz w:val="28"/>
          <w:szCs w:val="28"/>
          <w:lang w:val="uk-UA" w:eastAsia="en-US"/>
        </w:rPr>
        <w:t>алинович</w:t>
      </w:r>
      <w:proofErr w:type="spellEnd"/>
      <w:r w:rsidR="00FA2056" w:rsidRPr="000F5C0C">
        <w:rPr>
          <w:rFonts w:eastAsiaTheme="minorHAnsi"/>
          <w:sz w:val="28"/>
          <w:szCs w:val="28"/>
          <w:lang w:val="uk-UA" w:eastAsia="en-US"/>
        </w:rPr>
        <w:t xml:space="preserve"> В.О., Бойка О.А. </w:t>
      </w:r>
      <w:r w:rsidRPr="000F5C0C">
        <w:rPr>
          <w:rFonts w:eastAsiaTheme="minorHAnsi"/>
          <w:sz w:val="28"/>
          <w:szCs w:val="28"/>
          <w:lang w:val="uk-UA" w:eastAsia="en-US"/>
        </w:rPr>
        <w:t xml:space="preserve">Вивчення солестійкості різних генотипів </w:t>
      </w:r>
      <w:proofErr w:type="spellStart"/>
      <w:r w:rsidRPr="000F5C0C">
        <w:rPr>
          <w:rFonts w:eastAsiaTheme="minorHAnsi"/>
          <w:i/>
          <w:sz w:val="28"/>
          <w:szCs w:val="28"/>
          <w:lang w:val="uk-UA" w:eastAsia="en-US"/>
        </w:rPr>
        <w:t>Cucumis</w:t>
      </w:r>
      <w:proofErr w:type="spellEnd"/>
      <w:r w:rsidRPr="000F5C0C">
        <w:rPr>
          <w:rFonts w:eastAsiaTheme="minorHAnsi"/>
          <w:i/>
          <w:sz w:val="28"/>
          <w:szCs w:val="28"/>
          <w:lang w:val="uk-UA" w:eastAsia="en-US"/>
        </w:rPr>
        <w:t xml:space="preserve"> </w:t>
      </w:r>
      <w:proofErr w:type="spellStart"/>
      <w:r w:rsidRPr="000F5C0C">
        <w:rPr>
          <w:rFonts w:eastAsiaTheme="minorHAnsi"/>
          <w:i/>
          <w:sz w:val="28"/>
          <w:szCs w:val="28"/>
          <w:lang w:val="uk-UA" w:eastAsia="en-US"/>
        </w:rPr>
        <w:t>sativus</w:t>
      </w:r>
      <w:proofErr w:type="spellEnd"/>
      <w:r w:rsidR="0030544E" w:rsidRPr="000F5C0C">
        <w:rPr>
          <w:rFonts w:eastAsiaTheme="minorHAnsi"/>
          <w:i/>
          <w:sz w:val="28"/>
          <w:szCs w:val="28"/>
          <w:lang w:val="uk-UA" w:eastAsia="en-US"/>
        </w:rPr>
        <w:t xml:space="preserve"> L</w:t>
      </w:r>
      <w:r w:rsidRPr="000F5C0C">
        <w:rPr>
          <w:rFonts w:eastAsiaTheme="minorHAnsi"/>
          <w:sz w:val="28"/>
          <w:szCs w:val="28"/>
          <w:lang w:val="uk-UA" w:eastAsia="en-US"/>
        </w:rPr>
        <w:t xml:space="preserve">. </w:t>
      </w:r>
      <w:r w:rsidRPr="000F5C0C">
        <w:rPr>
          <w:sz w:val="28"/>
          <w:szCs w:val="28"/>
          <w:lang w:val="uk-UA"/>
        </w:rPr>
        <w:t>Збірник наукових праць студентів, аспірантів, докторантів і молодих вчени</w:t>
      </w:r>
      <w:r w:rsidR="00FA2056" w:rsidRPr="000F5C0C">
        <w:rPr>
          <w:sz w:val="28"/>
          <w:szCs w:val="28"/>
          <w:lang w:val="uk-UA"/>
        </w:rPr>
        <w:t xml:space="preserve">х «Молода наука-2023». Запоріжжя: ЗНУ, 2023. Т.3. 250 </w:t>
      </w:r>
      <w:r w:rsidRPr="000F5C0C">
        <w:rPr>
          <w:sz w:val="28"/>
          <w:szCs w:val="28"/>
          <w:lang w:val="uk-UA"/>
        </w:rPr>
        <w:t>с.</w:t>
      </w:r>
    </w:p>
    <w:p w:rsidR="00FA2056" w:rsidRPr="000F5C0C" w:rsidRDefault="00FA2056" w:rsidP="00105934">
      <w:pPr>
        <w:pStyle w:val="a3"/>
        <w:numPr>
          <w:ilvl w:val="0"/>
          <w:numId w:val="34"/>
        </w:numPr>
        <w:spacing w:line="360" w:lineRule="auto"/>
        <w:jc w:val="both"/>
        <w:rPr>
          <w:rFonts w:eastAsiaTheme="minorHAnsi"/>
          <w:sz w:val="28"/>
          <w:szCs w:val="28"/>
          <w:lang w:val="uk-UA" w:eastAsia="en-US"/>
        </w:rPr>
      </w:pPr>
      <w:proofErr w:type="spellStart"/>
      <w:r w:rsidRPr="000F5C0C">
        <w:rPr>
          <w:rFonts w:eastAsiaTheme="minorHAnsi"/>
          <w:sz w:val="28"/>
          <w:szCs w:val="28"/>
          <w:lang w:val="uk-UA" w:eastAsia="en-US"/>
        </w:rPr>
        <w:t>Малинович</w:t>
      </w:r>
      <w:proofErr w:type="spellEnd"/>
      <w:r w:rsidRPr="000F5C0C">
        <w:rPr>
          <w:rFonts w:eastAsiaTheme="minorHAnsi"/>
          <w:sz w:val="28"/>
          <w:szCs w:val="28"/>
          <w:lang w:val="uk-UA" w:eastAsia="en-US"/>
        </w:rPr>
        <w:t xml:space="preserve"> В. О., Бойка О. А. Вивчення впливу різної концентрації на гібриди огірку </w:t>
      </w:r>
      <w:proofErr w:type="spellStart"/>
      <w:r w:rsidRPr="000F5C0C">
        <w:rPr>
          <w:rFonts w:eastAsiaTheme="minorHAnsi"/>
          <w:sz w:val="28"/>
          <w:szCs w:val="28"/>
          <w:lang w:val="uk-UA" w:eastAsia="en-US"/>
        </w:rPr>
        <w:t>Анніка</w:t>
      </w:r>
      <w:proofErr w:type="spellEnd"/>
      <w:r w:rsidRPr="000F5C0C">
        <w:rPr>
          <w:rFonts w:eastAsiaTheme="minorHAnsi"/>
          <w:sz w:val="28"/>
          <w:szCs w:val="28"/>
          <w:lang w:val="uk-UA" w:eastAsia="en-US"/>
        </w:rPr>
        <w:t xml:space="preserve"> F1, Еліза F1, Чисті ставки F1. </w:t>
      </w:r>
      <w:proofErr w:type="spellStart"/>
      <w:r w:rsidRPr="000F5C0C">
        <w:rPr>
          <w:rFonts w:eastAsiaTheme="minorHAnsi"/>
          <w:sz w:val="28"/>
          <w:szCs w:val="28"/>
          <w:lang w:val="uk-UA" w:eastAsia="en-US"/>
        </w:rPr>
        <w:t>Modern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problems</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of</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science</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education</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and</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society</w:t>
      </w:r>
      <w:proofErr w:type="spellEnd"/>
      <w:r w:rsidRPr="000F5C0C">
        <w:rPr>
          <w:rFonts w:eastAsiaTheme="minorHAnsi"/>
          <w:sz w:val="28"/>
          <w:szCs w:val="28"/>
          <w:lang w:val="uk-UA" w:eastAsia="en-US"/>
        </w:rPr>
        <w:t xml:space="preserve">: наук. </w:t>
      </w:r>
      <w:proofErr w:type="spellStart"/>
      <w:r w:rsidRPr="000F5C0C">
        <w:rPr>
          <w:rFonts w:eastAsiaTheme="minorHAnsi"/>
          <w:sz w:val="28"/>
          <w:szCs w:val="28"/>
          <w:lang w:val="uk-UA" w:eastAsia="en-US"/>
        </w:rPr>
        <w:t>конф</w:t>
      </w:r>
      <w:proofErr w:type="spellEnd"/>
      <w:r w:rsidRPr="000F5C0C">
        <w:rPr>
          <w:rFonts w:eastAsiaTheme="minorHAnsi"/>
          <w:sz w:val="28"/>
          <w:szCs w:val="28"/>
          <w:lang w:val="uk-UA" w:eastAsia="en-US"/>
        </w:rPr>
        <w:t>., м. Київ, 2023. 77 с.</w:t>
      </w:r>
    </w:p>
    <w:p w:rsidR="00FD44E8" w:rsidRPr="000F5C0C" w:rsidRDefault="00FD44E8" w:rsidP="00105934">
      <w:pPr>
        <w:spacing w:line="360" w:lineRule="auto"/>
        <w:contextualSpacing/>
        <w:jc w:val="both"/>
        <w:rPr>
          <w:rFonts w:eastAsiaTheme="minorHAnsi"/>
          <w:sz w:val="28"/>
          <w:szCs w:val="28"/>
          <w:lang w:val="uk-UA" w:eastAsia="en-US"/>
        </w:rPr>
      </w:pPr>
    </w:p>
    <w:p w:rsidR="00FD44E8" w:rsidRPr="000F5C0C" w:rsidRDefault="00FD44E8" w:rsidP="00105934">
      <w:pPr>
        <w:spacing w:line="360" w:lineRule="auto"/>
        <w:contextualSpacing/>
        <w:jc w:val="both"/>
        <w:rPr>
          <w:rFonts w:eastAsiaTheme="minorHAnsi"/>
          <w:sz w:val="28"/>
          <w:szCs w:val="28"/>
          <w:lang w:val="uk-UA" w:eastAsia="en-US"/>
        </w:rPr>
      </w:pPr>
    </w:p>
    <w:p w:rsidR="00FD44E8" w:rsidRPr="000F5C0C" w:rsidRDefault="00FD44E8" w:rsidP="00105934">
      <w:pPr>
        <w:spacing w:line="360" w:lineRule="auto"/>
        <w:contextualSpacing/>
        <w:jc w:val="both"/>
        <w:rPr>
          <w:rFonts w:eastAsiaTheme="minorHAnsi"/>
          <w:sz w:val="28"/>
          <w:szCs w:val="28"/>
          <w:lang w:val="uk-UA" w:eastAsia="en-US"/>
        </w:rPr>
      </w:pPr>
    </w:p>
    <w:p w:rsidR="00FD44E8" w:rsidRPr="000F5C0C" w:rsidRDefault="00FD44E8" w:rsidP="00105934">
      <w:pPr>
        <w:spacing w:line="360" w:lineRule="auto"/>
        <w:contextualSpacing/>
        <w:jc w:val="both"/>
        <w:rPr>
          <w:rFonts w:eastAsiaTheme="minorHAnsi"/>
          <w:sz w:val="28"/>
          <w:szCs w:val="28"/>
          <w:lang w:val="uk-UA" w:eastAsia="en-US"/>
        </w:rPr>
      </w:pPr>
    </w:p>
    <w:p w:rsidR="00FD44E8" w:rsidRPr="000F5C0C" w:rsidRDefault="00FD44E8" w:rsidP="00105934">
      <w:pPr>
        <w:spacing w:line="360" w:lineRule="auto"/>
        <w:contextualSpacing/>
        <w:jc w:val="both"/>
        <w:rPr>
          <w:rFonts w:eastAsiaTheme="minorHAnsi"/>
          <w:sz w:val="28"/>
          <w:szCs w:val="28"/>
          <w:lang w:val="uk-UA" w:eastAsia="en-US"/>
        </w:rPr>
      </w:pPr>
    </w:p>
    <w:p w:rsidR="00FD44E8" w:rsidRPr="000F5C0C" w:rsidRDefault="00FD44E8" w:rsidP="00105934">
      <w:pPr>
        <w:spacing w:line="360" w:lineRule="auto"/>
        <w:contextualSpacing/>
        <w:jc w:val="both"/>
        <w:rPr>
          <w:rFonts w:eastAsiaTheme="minorHAnsi"/>
          <w:sz w:val="28"/>
          <w:szCs w:val="28"/>
          <w:lang w:val="uk-UA" w:eastAsia="en-US"/>
        </w:rPr>
      </w:pPr>
    </w:p>
    <w:p w:rsidR="00FD44E8" w:rsidRPr="000F5C0C" w:rsidRDefault="00FD44E8" w:rsidP="00105934">
      <w:pPr>
        <w:spacing w:line="360" w:lineRule="auto"/>
        <w:contextualSpacing/>
        <w:jc w:val="both"/>
        <w:rPr>
          <w:rFonts w:eastAsiaTheme="minorHAnsi"/>
          <w:sz w:val="28"/>
          <w:szCs w:val="28"/>
          <w:lang w:val="uk-UA" w:eastAsia="en-US"/>
        </w:rPr>
      </w:pPr>
    </w:p>
    <w:p w:rsidR="00FD44E8" w:rsidRPr="000F5C0C" w:rsidRDefault="00FD44E8" w:rsidP="00105934">
      <w:pPr>
        <w:spacing w:line="360" w:lineRule="auto"/>
        <w:contextualSpacing/>
        <w:jc w:val="both"/>
        <w:rPr>
          <w:rFonts w:eastAsiaTheme="minorHAnsi"/>
          <w:sz w:val="28"/>
          <w:szCs w:val="28"/>
          <w:lang w:val="uk-UA" w:eastAsia="en-US"/>
        </w:rPr>
      </w:pPr>
    </w:p>
    <w:p w:rsidR="00880107" w:rsidRPr="000F5C0C" w:rsidRDefault="00880107" w:rsidP="00105934">
      <w:pPr>
        <w:pStyle w:val="a3"/>
        <w:spacing w:line="360" w:lineRule="auto"/>
        <w:jc w:val="both"/>
        <w:rPr>
          <w:rFonts w:eastAsiaTheme="minorHAnsi"/>
          <w:sz w:val="28"/>
          <w:szCs w:val="28"/>
          <w:lang w:val="uk-UA" w:eastAsia="en-US"/>
        </w:rPr>
      </w:pPr>
    </w:p>
    <w:p w:rsidR="00105934" w:rsidRPr="000F5C0C" w:rsidRDefault="00105934">
      <w:pPr>
        <w:spacing w:after="160" w:line="259" w:lineRule="auto"/>
        <w:rPr>
          <w:rFonts w:eastAsiaTheme="minorHAnsi"/>
          <w:sz w:val="28"/>
          <w:szCs w:val="28"/>
          <w:lang w:val="uk-UA" w:eastAsia="en-US"/>
        </w:rPr>
      </w:pPr>
      <w:r w:rsidRPr="000F5C0C">
        <w:rPr>
          <w:rFonts w:eastAsiaTheme="minorHAnsi"/>
          <w:sz w:val="28"/>
          <w:szCs w:val="28"/>
          <w:lang w:val="uk-UA" w:eastAsia="en-US"/>
        </w:rPr>
        <w:br w:type="page"/>
      </w:r>
    </w:p>
    <w:p w:rsidR="00FD44E8" w:rsidRPr="000F5C0C" w:rsidRDefault="00FD44E8" w:rsidP="00105934">
      <w:pPr>
        <w:spacing w:line="360" w:lineRule="auto"/>
        <w:jc w:val="center"/>
        <w:rPr>
          <w:rFonts w:eastAsiaTheme="minorHAnsi"/>
          <w:sz w:val="28"/>
          <w:szCs w:val="28"/>
          <w:lang w:val="uk-UA" w:eastAsia="en-US"/>
        </w:rPr>
      </w:pPr>
      <w:r w:rsidRPr="000F5C0C">
        <w:rPr>
          <w:rFonts w:eastAsiaTheme="minorHAnsi"/>
          <w:sz w:val="28"/>
          <w:szCs w:val="28"/>
          <w:lang w:val="uk-UA" w:eastAsia="en-US"/>
        </w:rPr>
        <w:lastRenderedPageBreak/>
        <w:t>1 ОГЛЯД НАУКОВОЇ ЛІТЕРАТУРИ</w:t>
      </w:r>
    </w:p>
    <w:p w:rsidR="00FD44E8" w:rsidRPr="000F5C0C" w:rsidRDefault="00FD44E8" w:rsidP="00105934">
      <w:pPr>
        <w:pStyle w:val="a3"/>
        <w:numPr>
          <w:ilvl w:val="1"/>
          <w:numId w:val="25"/>
        </w:numPr>
        <w:spacing w:line="360" w:lineRule="auto"/>
        <w:ind w:left="0" w:firstLine="709"/>
        <w:jc w:val="both"/>
        <w:rPr>
          <w:rFonts w:eastAsiaTheme="minorHAnsi"/>
          <w:sz w:val="28"/>
          <w:szCs w:val="28"/>
          <w:lang w:val="uk-UA" w:eastAsia="en-US"/>
        </w:rPr>
      </w:pPr>
      <w:r w:rsidRPr="000F5C0C">
        <w:rPr>
          <w:rFonts w:eastAsiaTheme="minorHAnsi"/>
          <w:sz w:val="28"/>
          <w:szCs w:val="28"/>
          <w:lang w:val="uk-UA" w:eastAsia="en-US"/>
        </w:rPr>
        <w:t>Походження огірків та їх використання</w:t>
      </w:r>
    </w:p>
    <w:p w:rsidR="00FD44E8" w:rsidRPr="000F5C0C" w:rsidRDefault="00FD44E8" w:rsidP="00C50DA8">
      <w:pPr>
        <w:pStyle w:val="a3"/>
        <w:spacing w:line="360" w:lineRule="auto"/>
        <w:ind w:left="0"/>
        <w:rPr>
          <w:rFonts w:eastAsiaTheme="minorHAnsi"/>
          <w:sz w:val="28"/>
          <w:szCs w:val="28"/>
          <w:lang w:val="uk-UA" w:eastAsia="en-US"/>
        </w:rPr>
      </w:pPr>
    </w:p>
    <w:p w:rsidR="00160175" w:rsidRPr="000F5C0C" w:rsidRDefault="00160175" w:rsidP="00105934">
      <w:pPr>
        <w:pStyle w:val="a3"/>
        <w:spacing w:line="360" w:lineRule="auto"/>
        <w:rPr>
          <w:rFonts w:eastAsiaTheme="minorHAnsi"/>
          <w:sz w:val="28"/>
          <w:szCs w:val="28"/>
          <w:lang w:val="uk-UA" w:eastAsia="en-US"/>
        </w:rPr>
      </w:pPr>
    </w:p>
    <w:p w:rsidR="00FD44E8" w:rsidRPr="000F5C0C" w:rsidRDefault="00FD44E8" w:rsidP="00EE02C4">
      <w:pPr>
        <w:spacing w:line="360" w:lineRule="auto"/>
        <w:jc w:val="both"/>
        <w:rPr>
          <w:rFonts w:eastAsiaTheme="minorHAnsi"/>
          <w:sz w:val="28"/>
          <w:szCs w:val="28"/>
          <w:lang w:val="uk-UA" w:eastAsia="en-US"/>
        </w:rPr>
      </w:pPr>
      <w:r w:rsidRPr="000F5C0C">
        <w:rPr>
          <w:rFonts w:eastAsiaTheme="minorHAnsi"/>
          <w:sz w:val="28"/>
          <w:szCs w:val="28"/>
          <w:lang w:val="uk-UA" w:eastAsia="en-US"/>
        </w:rPr>
        <w:t xml:space="preserve">Огірок — це найдавніша овочева рослина. Йому більше шести тисяч років, однак батьківщина й досі ще не визначена. </w:t>
      </w:r>
    </w:p>
    <w:p w:rsidR="00FD44E8" w:rsidRPr="000F5C0C" w:rsidRDefault="00FD44E8" w:rsidP="00EE02C4">
      <w:pPr>
        <w:spacing w:line="360" w:lineRule="auto"/>
        <w:jc w:val="both"/>
        <w:rPr>
          <w:rFonts w:eastAsiaTheme="minorHAnsi"/>
          <w:sz w:val="28"/>
          <w:szCs w:val="28"/>
          <w:lang w:val="uk-UA" w:eastAsia="en-US"/>
        </w:rPr>
      </w:pPr>
      <w:r w:rsidRPr="000F5C0C">
        <w:rPr>
          <w:rFonts w:eastAsiaTheme="minorHAnsi"/>
          <w:sz w:val="28"/>
          <w:szCs w:val="28"/>
          <w:lang w:val="uk-UA" w:eastAsia="en-US"/>
        </w:rPr>
        <w:t>Науковці досі не мають сталого погляду на питання походження цієї культури. Одні вважають, що цей сонцелюбний овоч почав прокладати своє коріння в Південно-Східній Азії. Проте існує інша думка, що огірки походять з Індії.</w:t>
      </w:r>
    </w:p>
    <w:p w:rsidR="00FD44E8" w:rsidRPr="000F5C0C" w:rsidRDefault="00FD44E8" w:rsidP="00EE02C4">
      <w:pPr>
        <w:spacing w:line="360" w:lineRule="auto"/>
        <w:jc w:val="both"/>
        <w:rPr>
          <w:rFonts w:asciiTheme="minorHAnsi" w:eastAsiaTheme="minorHAnsi" w:hAnsiTheme="minorHAnsi" w:cstheme="minorBidi"/>
          <w:sz w:val="22"/>
          <w:szCs w:val="22"/>
          <w:lang w:val="uk-UA" w:eastAsia="en-US"/>
        </w:rPr>
      </w:pPr>
      <w:r w:rsidRPr="000F5C0C">
        <w:rPr>
          <w:rFonts w:eastAsiaTheme="minorHAnsi"/>
          <w:sz w:val="28"/>
          <w:szCs w:val="28"/>
          <w:lang w:val="uk-UA" w:eastAsia="en-US"/>
        </w:rPr>
        <w:t xml:space="preserve">Цікавий момент, що назва огірка на санскритській мові співзвучна із іменем індійського князя, якого легенда пов'язує із народженням 60 тисяч дітей. Можливо, навіть назва цього </w:t>
      </w:r>
      <w:r w:rsidR="0037075C" w:rsidRPr="000F5C0C">
        <w:rPr>
          <w:rFonts w:eastAsiaTheme="minorHAnsi"/>
          <w:sz w:val="28"/>
          <w:szCs w:val="28"/>
          <w:lang w:val="uk-UA" w:eastAsia="en-US"/>
        </w:rPr>
        <w:t>овочу</w:t>
      </w:r>
      <w:r w:rsidRPr="000F5C0C">
        <w:rPr>
          <w:rFonts w:eastAsiaTheme="minorHAnsi"/>
          <w:sz w:val="28"/>
          <w:szCs w:val="28"/>
          <w:lang w:val="uk-UA" w:eastAsia="en-US"/>
        </w:rPr>
        <w:t xml:space="preserve"> має відношення до великої кількос</w:t>
      </w:r>
      <w:r w:rsidR="000903FB" w:rsidRPr="000F5C0C">
        <w:rPr>
          <w:rFonts w:eastAsiaTheme="minorHAnsi"/>
          <w:sz w:val="28"/>
          <w:szCs w:val="28"/>
          <w:lang w:val="uk-UA" w:eastAsia="en-US"/>
        </w:rPr>
        <w:t>ті насіння в одному плоді [1</w:t>
      </w:r>
      <w:r w:rsidRPr="000F5C0C">
        <w:rPr>
          <w:rFonts w:eastAsiaTheme="minorHAnsi"/>
          <w:sz w:val="28"/>
          <w:szCs w:val="28"/>
          <w:lang w:val="uk-UA" w:eastAsia="en-US"/>
        </w:rPr>
        <w:t>].</w:t>
      </w:r>
      <w:r w:rsidRPr="000F5C0C">
        <w:rPr>
          <w:rFonts w:asciiTheme="minorHAnsi" w:eastAsiaTheme="minorHAnsi" w:hAnsiTheme="minorHAnsi" w:cstheme="minorBidi"/>
          <w:sz w:val="22"/>
          <w:szCs w:val="22"/>
          <w:lang w:val="uk-UA" w:eastAsia="en-US"/>
        </w:rPr>
        <w:t xml:space="preserve"> </w:t>
      </w:r>
    </w:p>
    <w:p w:rsidR="00FD44E8" w:rsidRPr="000F5C0C" w:rsidRDefault="00FD44E8" w:rsidP="00EE02C4">
      <w:pPr>
        <w:spacing w:line="360" w:lineRule="auto"/>
        <w:jc w:val="both"/>
        <w:rPr>
          <w:rFonts w:eastAsiaTheme="minorHAnsi"/>
          <w:sz w:val="28"/>
          <w:szCs w:val="28"/>
          <w:lang w:val="uk-UA" w:eastAsia="en-US"/>
        </w:rPr>
      </w:pPr>
      <w:r w:rsidRPr="000F5C0C">
        <w:rPr>
          <w:rFonts w:eastAsiaTheme="minorHAnsi"/>
          <w:sz w:val="28"/>
          <w:szCs w:val="28"/>
          <w:lang w:val="uk-UA" w:eastAsia="en-US"/>
        </w:rPr>
        <w:t xml:space="preserve">Ймовірно, огірок подорожуючи через Південно-Східну Азію потрапив до Китаю та Японії, а також пройшовши через Іран та Афганістан, дістався до Малої Азії. І вже звідти він розпочав свій шлях поширення по всій Європі. </w:t>
      </w:r>
    </w:p>
    <w:p w:rsidR="00FD44E8" w:rsidRPr="000F5C0C" w:rsidRDefault="00FD44E8" w:rsidP="00EE02C4">
      <w:pPr>
        <w:spacing w:line="360" w:lineRule="auto"/>
        <w:jc w:val="both"/>
        <w:rPr>
          <w:rFonts w:eastAsiaTheme="minorHAnsi"/>
          <w:sz w:val="28"/>
          <w:szCs w:val="28"/>
          <w:lang w:val="uk-UA" w:eastAsia="en-US"/>
        </w:rPr>
      </w:pPr>
      <w:r w:rsidRPr="000F5C0C">
        <w:rPr>
          <w:rFonts w:eastAsiaTheme="minorHAnsi"/>
          <w:sz w:val="28"/>
          <w:szCs w:val="28"/>
          <w:lang w:val="uk-UA" w:eastAsia="en-US"/>
        </w:rPr>
        <w:t>Слов'яни стали першими в Європі, хто спробував вирощувати огірки після їх завезення з Візантії на межі VI— VII століть. У Єгипті огірок користувався великим пошануванням, і його часто зображували на жертовних столах, на фресках. Ці зображення збереглися і до сьогодення.</w:t>
      </w:r>
    </w:p>
    <w:p w:rsidR="00FD44E8" w:rsidRPr="000F5C0C" w:rsidRDefault="00FD44E8" w:rsidP="00EE02C4">
      <w:pPr>
        <w:spacing w:line="360" w:lineRule="auto"/>
        <w:jc w:val="both"/>
        <w:rPr>
          <w:rFonts w:eastAsiaTheme="minorHAnsi"/>
          <w:sz w:val="28"/>
          <w:szCs w:val="28"/>
          <w:lang w:val="uk-UA" w:eastAsia="en-US"/>
        </w:rPr>
      </w:pPr>
      <w:r w:rsidRPr="000F5C0C">
        <w:rPr>
          <w:rFonts w:eastAsiaTheme="minorHAnsi"/>
          <w:sz w:val="28"/>
          <w:szCs w:val="28"/>
          <w:lang w:val="uk-UA" w:eastAsia="en-US"/>
        </w:rPr>
        <w:t xml:space="preserve">У Книзі </w:t>
      </w:r>
      <w:proofErr w:type="spellStart"/>
      <w:r w:rsidRPr="000F5C0C">
        <w:rPr>
          <w:rFonts w:eastAsiaTheme="minorHAnsi"/>
          <w:sz w:val="28"/>
          <w:szCs w:val="28"/>
          <w:lang w:val="uk-UA" w:eastAsia="en-US"/>
        </w:rPr>
        <w:t>Гіннеса</w:t>
      </w:r>
      <w:proofErr w:type="spellEnd"/>
      <w:r w:rsidRPr="000F5C0C">
        <w:rPr>
          <w:rFonts w:eastAsiaTheme="minorHAnsi"/>
          <w:sz w:val="28"/>
          <w:szCs w:val="28"/>
          <w:lang w:val="uk-UA" w:eastAsia="en-US"/>
        </w:rPr>
        <w:t xml:space="preserve"> зафіксований рекорд про найдовший огірок. На Угорщині виростили плід 1,83 м, який належить китайському різновиду. У приміщенні був успішно вирощений огірок вагою понад 6 кг, а трішки менший - вагою 3,7 кг був вирощений у відкритому ґрунті. </w:t>
      </w:r>
    </w:p>
    <w:p w:rsidR="00FD44E8" w:rsidRPr="000F5C0C" w:rsidRDefault="00FD44E8" w:rsidP="00EE02C4">
      <w:pPr>
        <w:spacing w:line="360" w:lineRule="auto"/>
        <w:jc w:val="both"/>
        <w:rPr>
          <w:rFonts w:eastAsiaTheme="minorHAnsi"/>
          <w:sz w:val="28"/>
          <w:szCs w:val="28"/>
          <w:lang w:val="uk-UA" w:eastAsia="en-US"/>
        </w:rPr>
      </w:pPr>
      <w:r w:rsidRPr="000F5C0C">
        <w:rPr>
          <w:rFonts w:eastAsiaTheme="minorHAnsi"/>
          <w:sz w:val="28"/>
          <w:szCs w:val="28"/>
          <w:lang w:val="uk-UA" w:eastAsia="en-US"/>
        </w:rPr>
        <w:t>По всьому світу огірки займають більше 300 тис. га, а врожай щороку сягає понад 5,3 млн. т.</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Головна цінність огірків полягає у їх особливих біологічних властивостях, відмінному смаку та надзвичайно ці</w:t>
      </w:r>
      <w:r w:rsidR="000903FB" w:rsidRPr="000F5C0C">
        <w:rPr>
          <w:rFonts w:eastAsiaTheme="minorHAnsi"/>
          <w:sz w:val="28"/>
          <w:szCs w:val="28"/>
          <w:lang w:val="uk-UA" w:eastAsia="en-US"/>
        </w:rPr>
        <w:t>лющих властивостях плодів [2</w:t>
      </w:r>
      <w:r w:rsidRPr="000F5C0C">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lastRenderedPageBreak/>
        <w:t xml:space="preserve">Огірок складається переважно з води. Її вміст в плодах становить близько 96-97%. Цікаво, що, незважаючи на невелику кількість сухої речовини в огірках, природа вмістила в них значну кількість корисних речовин для організму. В огірках міститься каротин, а також вітаміни В1, В2, В6, РР, С, </w:t>
      </w:r>
      <w:proofErr w:type="spellStart"/>
      <w:r w:rsidRPr="000F5C0C">
        <w:rPr>
          <w:rFonts w:eastAsiaTheme="minorHAnsi"/>
          <w:sz w:val="28"/>
          <w:szCs w:val="28"/>
          <w:lang w:val="uk-UA" w:eastAsia="en-US"/>
        </w:rPr>
        <w:t>пантотенова</w:t>
      </w:r>
      <w:proofErr w:type="spellEnd"/>
      <w:r w:rsidRPr="000F5C0C">
        <w:rPr>
          <w:rFonts w:eastAsiaTheme="minorHAnsi"/>
          <w:sz w:val="28"/>
          <w:szCs w:val="28"/>
          <w:lang w:val="uk-UA" w:eastAsia="en-US"/>
        </w:rPr>
        <w:t xml:space="preserve"> кислота та інші.</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Плоди містять в собі </w:t>
      </w:r>
      <w:proofErr w:type="spellStart"/>
      <w:r w:rsidRPr="000F5C0C">
        <w:rPr>
          <w:rFonts w:eastAsiaTheme="minorHAnsi"/>
          <w:sz w:val="28"/>
          <w:szCs w:val="28"/>
          <w:lang w:val="uk-UA" w:eastAsia="en-US"/>
        </w:rPr>
        <w:t>макроелементи</w:t>
      </w:r>
      <w:proofErr w:type="spellEnd"/>
      <w:r w:rsidRPr="000F5C0C">
        <w:rPr>
          <w:rFonts w:eastAsiaTheme="minorHAnsi"/>
          <w:sz w:val="28"/>
          <w:szCs w:val="28"/>
          <w:lang w:val="uk-UA" w:eastAsia="en-US"/>
        </w:rPr>
        <w:t xml:space="preserve"> та мікроелементи. Високий вміст калію впливає добре на видільну функцію, сприяє поліпшенню стану серцево-судинної системи і регулюванню кров'яного тиску. Тому з віком, коли важливо подбати про здоров'я нирок, серця та боротьбу з набряками, варто включати більше огірків у свій раціон.</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Огірки мають у своєму складі ферменти та лужні сполуки, які забезпечують краще засвоєння білків, жирів в організмі. Ці ферменти регулюють кислотність шлункового соку, запобігають росту шкідливих бактерій у кишечнику підтримують лужну реакцію крові, та сприяють виведенню холестерину. Крім того, огірки є корисними завдяки наявності в них йоду, який важливий для нормальної роботи щитовидної залози та профілактики атеросклерозу.</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Огірки мають косметичні властивості. Вони є чудовим джерелом соку, який здатний очищати шкіру, висвітлювати її та омолоджувати.</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 Однак, засолені огірки втрачають більшість з вказаних властивостей, але їхній унікальний смак і можливість зберігання протягом довгого часу, а також традиція консервування на зиму, роблять огірки однією з найпопулярніш</w:t>
      </w:r>
      <w:r w:rsidR="000903FB" w:rsidRPr="000F5C0C">
        <w:rPr>
          <w:rFonts w:eastAsiaTheme="minorHAnsi"/>
          <w:sz w:val="28"/>
          <w:szCs w:val="28"/>
          <w:lang w:val="uk-UA" w:eastAsia="en-US"/>
        </w:rPr>
        <w:t>их овочевих культур в Україні [3, 4</w:t>
      </w:r>
      <w:r w:rsidRPr="000F5C0C">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Плоди огірків вживають у свіжому вигляді, солять, консервують та маринують. Зібрані огірки на 2-3 день називають пікулі, їх консервують у банках. Зібрані на 4-5 день – корнішони. Від 8 до 12 днів зав'язь перетворюється на зеленець, який росте протягом 12-16 днів. Плоди, знаходячись в фазі біологічної стиглості, втрачають свої смакові якості.</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lastRenderedPageBreak/>
        <w:t xml:space="preserve">Гіркота, яку можна відчути при споживанні огірків, пояснюється наявністю речовини - </w:t>
      </w:r>
      <w:proofErr w:type="spellStart"/>
      <w:r w:rsidRPr="000F5C0C">
        <w:rPr>
          <w:rFonts w:eastAsiaTheme="minorHAnsi"/>
          <w:sz w:val="28"/>
          <w:szCs w:val="28"/>
          <w:lang w:val="uk-UA" w:eastAsia="en-US"/>
        </w:rPr>
        <w:t>кукурбітацину</w:t>
      </w:r>
      <w:proofErr w:type="spellEnd"/>
      <w:r w:rsidRPr="000F5C0C">
        <w:rPr>
          <w:rFonts w:eastAsiaTheme="minorHAnsi"/>
          <w:sz w:val="28"/>
          <w:szCs w:val="28"/>
          <w:lang w:val="uk-UA" w:eastAsia="en-US"/>
        </w:rPr>
        <w:t>. Її походження, роль у розвитку рослини і плодів, а також вплив на організм лю</w:t>
      </w:r>
      <w:r w:rsidR="00022B58" w:rsidRPr="000F5C0C">
        <w:rPr>
          <w:rFonts w:eastAsiaTheme="minorHAnsi"/>
          <w:sz w:val="28"/>
          <w:szCs w:val="28"/>
          <w:lang w:val="uk-UA" w:eastAsia="en-US"/>
        </w:rPr>
        <w:t>дини ще не повністю з’яс</w:t>
      </w:r>
      <w:r w:rsidR="0049479F" w:rsidRPr="000F5C0C">
        <w:rPr>
          <w:rFonts w:eastAsiaTheme="minorHAnsi"/>
          <w:sz w:val="28"/>
          <w:szCs w:val="28"/>
          <w:lang w:val="uk-UA" w:eastAsia="en-US"/>
        </w:rPr>
        <w:t>овані [2</w:t>
      </w:r>
      <w:r w:rsidRPr="000F5C0C">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Останнім часом науковці та селекціонери активно працюють над створенням огірків без гіркоти в плодах. Сучасні гібриди огірків, які були виведені останніми роками, вже не мають такого гіркого присмаку.</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Отже, огірок пройшов великий історичний шлях, аби набути популярності в різних країнах світу. Він є цінною культурою, яка має велике значення в харчуванні та сільському господарстві.</w:t>
      </w:r>
    </w:p>
    <w:p w:rsidR="00FD44E8" w:rsidRPr="000F5C0C" w:rsidRDefault="00FD44E8" w:rsidP="00105934">
      <w:pPr>
        <w:spacing w:line="360" w:lineRule="auto"/>
        <w:ind w:firstLine="709"/>
        <w:jc w:val="both"/>
        <w:rPr>
          <w:rFonts w:eastAsiaTheme="minorHAnsi"/>
          <w:sz w:val="28"/>
          <w:szCs w:val="28"/>
          <w:lang w:val="uk-UA" w:eastAsia="en-US"/>
        </w:rPr>
      </w:pPr>
    </w:p>
    <w:p w:rsidR="00FD44E8" w:rsidRPr="000F5C0C" w:rsidRDefault="00FD44E8" w:rsidP="00105934">
      <w:pPr>
        <w:spacing w:line="360" w:lineRule="auto"/>
        <w:ind w:firstLine="709"/>
        <w:jc w:val="both"/>
        <w:rPr>
          <w:rFonts w:eastAsiaTheme="minorHAnsi"/>
          <w:sz w:val="28"/>
          <w:szCs w:val="28"/>
          <w:lang w:val="uk-UA" w:eastAsia="en-US"/>
        </w:rPr>
      </w:pPr>
    </w:p>
    <w:p w:rsidR="00FD44E8" w:rsidRPr="000F5C0C" w:rsidRDefault="00FD44E8" w:rsidP="00105934">
      <w:pPr>
        <w:pStyle w:val="a3"/>
        <w:numPr>
          <w:ilvl w:val="1"/>
          <w:numId w:val="25"/>
        </w:numPr>
        <w:spacing w:line="360" w:lineRule="auto"/>
        <w:ind w:left="0" w:firstLine="709"/>
        <w:jc w:val="both"/>
        <w:rPr>
          <w:rFonts w:eastAsiaTheme="minorHAnsi"/>
          <w:sz w:val="28"/>
          <w:szCs w:val="28"/>
          <w:lang w:val="uk-UA" w:eastAsia="en-US"/>
        </w:rPr>
      </w:pPr>
      <w:r w:rsidRPr="000F5C0C">
        <w:rPr>
          <w:rFonts w:eastAsiaTheme="minorHAnsi"/>
          <w:sz w:val="28"/>
          <w:szCs w:val="28"/>
          <w:lang w:val="uk-UA" w:eastAsia="en-US"/>
        </w:rPr>
        <w:t xml:space="preserve">Морфологічні та біологічні особливості огірка </w:t>
      </w:r>
    </w:p>
    <w:p w:rsidR="00160175" w:rsidRPr="000F5C0C" w:rsidRDefault="00160175" w:rsidP="00105934">
      <w:pPr>
        <w:pStyle w:val="a3"/>
        <w:spacing w:line="360" w:lineRule="auto"/>
        <w:rPr>
          <w:rFonts w:eastAsiaTheme="minorHAnsi"/>
          <w:sz w:val="28"/>
          <w:szCs w:val="28"/>
          <w:lang w:val="uk-UA" w:eastAsia="en-US"/>
        </w:rPr>
      </w:pPr>
    </w:p>
    <w:p w:rsidR="00160175" w:rsidRPr="000F5C0C" w:rsidRDefault="00160175" w:rsidP="00105934">
      <w:pPr>
        <w:pStyle w:val="a3"/>
        <w:spacing w:line="360" w:lineRule="auto"/>
        <w:rPr>
          <w:rFonts w:eastAsiaTheme="minorHAnsi"/>
          <w:sz w:val="28"/>
          <w:szCs w:val="28"/>
          <w:lang w:val="uk-UA" w:eastAsia="en-US"/>
        </w:rPr>
      </w:pP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Огірок (</w:t>
      </w:r>
      <w:proofErr w:type="spellStart"/>
      <w:r w:rsidRPr="000F5C0C">
        <w:rPr>
          <w:rFonts w:eastAsiaTheme="minorHAnsi"/>
          <w:i/>
          <w:sz w:val="28"/>
          <w:szCs w:val="28"/>
          <w:lang w:val="uk-UA" w:eastAsia="en-US"/>
        </w:rPr>
        <w:t>Cucumis</w:t>
      </w:r>
      <w:proofErr w:type="spellEnd"/>
      <w:r w:rsidRPr="000F5C0C">
        <w:rPr>
          <w:rFonts w:eastAsiaTheme="minorHAnsi"/>
          <w:i/>
          <w:sz w:val="28"/>
          <w:szCs w:val="28"/>
          <w:lang w:val="uk-UA" w:eastAsia="en-US"/>
        </w:rPr>
        <w:t xml:space="preserve"> </w:t>
      </w:r>
      <w:proofErr w:type="spellStart"/>
      <w:r w:rsidRPr="000F5C0C">
        <w:rPr>
          <w:rFonts w:eastAsiaTheme="minorHAnsi"/>
          <w:i/>
          <w:sz w:val="28"/>
          <w:szCs w:val="28"/>
          <w:lang w:val="uk-UA" w:eastAsia="en-US"/>
        </w:rPr>
        <w:t>sativus</w:t>
      </w:r>
      <w:proofErr w:type="spellEnd"/>
      <w:r w:rsidRPr="000F5C0C">
        <w:rPr>
          <w:rFonts w:eastAsiaTheme="minorHAnsi"/>
          <w:sz w:val="28"/>
          <w:szCs w:val="28"/>
          <w:lang w:val="uk-UA" w:eastAsia="en-US"/>
        </w:rPr>
        <w:t>) являє собою однорічну, трав'янисту рослину з родини гарбузових (</w:t>
      </w:r>
      <w:proofErr w:type="spellStart"/>
      <w:r w:rsidRPr="000F5C0C">
        <w:rPr>
          <w:rFonts w:eastAsiaTheme="minorHAnsi"/>
          <w:i/>
          <w:sz w:val="28"/>
          <w:szCs w:val="28"/>
          <w:lang w:val="uk-UA" w:eastAsia="en-US"/>
        </w:rPr>
        <w:t>Cucurbitaceae</w:t>
      </w:r>
      <w:proofErr w:type="spellEnd"/>
      <w:r w:rsidR="0049479F" w:rsidRPr="000F5C0C">
        <w:rPr>
          <w:rFonts w:eastAsiaTheme="minorHAnsi"/>
          <w:sz w:val="28"/>
          <w:szCs w:val="28"/>
          <w:lang w:val="uk-UA" w:eastAsia="en-US"/>
        </w:rPr>
        <w:t>) [</w:t>
      </w:r>
      <w:r w:rsidRPr="000F5C0C">
        <w:rPr>
          <w:rFonts w:eastAsiaTheme="minorHAnsi"/>
          <w:sz w:val="28"/>
          <w:szCs w:val="28"/>
          <w:lang w:val="uk-UA" w:eastAsia="en-US"/>
        </w:rPr>
        <w:t xml:space="preserve">5]. </w:t>
      </w:r>
    </w:p>
    <w:p w:rsidR="00835A97"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По всьому світу він вирощується і споживається в великих кількостях. Культивують огірки протягом всього року: взимку та навесні – у парниках, теплицях, а влітку та восени – у відкритому </w:t>
      </w:r>
      <w:r w:rsidR="00022B58" w:rsidRPr="000F5C0C">
        <w:rPr>
          <w:rFonts w:eastAsiaTheme="minorHAnsi"/>
          <w:sz w:val="28"/>
          <w:szCs w:val="28"/>
          <w:lang w:val="uk-UA" w:eastAsia="en-US"/>
        </w:rPr>
        <w:t>ґрунті</w:t>
      </w:r>
      <w:r w:rsidRPr="000F5C0C">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Надземна частина огірка, а саме стебло - повзуче, густо розгалужене, сланке та опушене. Під час свого росту стебло рослини галузиться, утворюючи від 2 до 8 або більше пагонів першого порядку. На цих пагонах розвиваються нові пагони другого порядку і так далі. В пазухах листків, що знаходяться на відстані від третього до шостого та наступних листків, формуються вусики. Ці вусики дозволяють рослині прикріплятися до різних предметів та зберігати відповідне положення. Огірок здебільшого росте вертикально, опираючись на опору своїми вусиками. Однак, якщо опора відсутня, то воно може стелитись горизонтально та розтягуватися по поверхні ґрунту. </w:t>
      </w:r>
    </w:p>
    <w:p w:rsidR="00D02D22" w:rsidRPr="000F5C0C" w:rsidRDefault="00D02D22" w:rsidP="00105934">
      <w:pPr>
        <w:spacing w:line="360" w:lineRule="auto"/>
        <w:ind w:firstLine="709"/>
        <w:jc w:val="both"/>
        <w:rPr>
          <w:rFonts w:eastAsiaTheme="minorHAnsi"/>
          <w:sz w:val="28"/>
          <w:szCs w:val="28"/>
          <w:lang w:val="uk-UA" w:eastAsia="en-US"/>
        </w:rPr>
      </w:pPr>
    </w:p>
    <w:p w:rsidR="00835A97" w:rsidRPr="000F5C0C" w:rsidRDefault="00835A97" w:rsidP="00105934">
      <w:pPr>
        <w:spacing w:line="360" w:lineRule="auto"/>
        <w:ind w:firstLine="709"/>
        <w:jc w:val="center"/>
        <w:rPr>
          <w:rFonts w:eastAsiaTheme="minorHAnsi"/>
          <w:sz w:val="28"/>
          <w:szCs w:val="28"/>
          <w:lang w:val="uk-UA" w:eastAsia="en-US"/>
        </w:rPr>
      </w:pPr>
      <w:r w:rsidRPr="000F5C0C">
        <w:rPr>
          <w:noProof/>
        </w:rPr>
        <w:drawing>
          <wp:inline distT="0" distB="0" distL="0" distR="0">
            <wp:extent cx="2356973" cy="3268478"/>
            <wp:effectExtent l="0" t="0" r="571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360555" cy="3273445"/>
                    </a:xfrm>
                    <a:prstGeom prst="rect">
                      <a:avLst/>
                    </a:prstGeom>
                  </pic:spPr>
                </pic:pic>
              </a:graphicData>
            </a:graphic>
          </wp:inline>
        </w:drawing>
      </w:r>
    </w:p>
    <w:p w:rsidR="00D02D22" w:rsidRPr="000F5C0C" w:rsidRDefault="00D02D22" w:rsidP="00105934">
      <w:pPr>
        <w:spacing w:line="360" w:lineRule="auto"/>
        <w:ind w:firstLine="709"/>
        <w:jc w:val="center"/>
        <w:rPr>
          <w:rFonts w:eastAsiaTheme="minorHAnsi"/>
          <w:sz w:val="28"/>
          <w:szCs w:val="28"/>
          <w:lang w:val="uk-UA" w:eastAsia="en-US"/>
        </w:rPr>
      </w:pPr>
    </w:p>
    <w:p w:rsidR="00835A97" w:rsidRPr="000F5C0C" w:rsidRDefault="00D02D22" w:rsidP="00105934">
      <w:pPr>
        <w:spacing w:line="360" w:lineRule="auto"/>
        <w:ind w:firstLine="709"/>
        <w:jc w:val="center"/>
        <w:rPr>
          <w:rFonts w:eastAsiaTheme="minorHAnsi"/>
          <w:sz w:val="28"/>
          <w:szCs w:val="28"/>
          <w:lang w:val="uk-UA" w:eastAsia="en-US"/>
        </w:rPr>
      </w:pPr>
      <w:r w:rsidRPr="000F5C0C">
        <w:rPr>
          <w:rFonts w:eastAsiaTheme="minorHAnsi"/>
          <w:sz w:val="28"/>
          <w:szCs w:val="28"/>
          <w:lang w:val="uk-UA" w:eastAsia="en-US"/>
        </w:rPr>
        <w:t xml:space="preserve">Рисунок 1.1 — Загальний вигляд </w:t>
      </w:r>
      <w:proofErr w:type="spellStart"/>
      <w:r w:rsidRPr="000F5C0C">
        <w:rPr>
          <w:rFonts w:eastAsiaTheme="minorHAnsi"/>
          <w:i/>
          <w:sz w:val="28"/>
          <w:szCs w:val="28"/>
          <w:lang w:val="uk-UA" w:eastAsia="en-US"/>
        </w:rPr>
        <w:t>Cucumis</w:t>
      </w:r>
      <w:proofErr w:type="spellEnd"/>
      <w:r w:rsidRPr="000F5C0C">
        <w:rPr>
          <w:rFonts w:eastAsiaTheme="minorHAnsi"/>
          <w:i/>
          <w:sz w:val="28"/>
          <w:szCs w:val="28"/>
          <w:lang w:val="uk-UA" w:eastAsia="en-US"/>
        </w:rPr>
        <w:t xml:space="preserve"> </w:t>
      </w:r>
      <w:proofErr w:type="spellStart"/>
      <w:r w:rsidRPr="000F5C0C">
        <w:rPr>
          <w:rFonts w:eastAsiaTheme="minorHAnsi"/>
          <w:i/>
          <w:sz w:val="28"/>
          <w:szCs w:val="28"/>
          <w:lang w:val="uk-UA" w:eastAsia="en-US"/>
        </w:rPr>
        <w:t>sativus</w:t>
      </w:r>
      <w:proofErr w:type="spellEnd"/>
      <w:r w:rsidR="009237F7" w:rsidRPr="000F5C0C">
        <w:rPr>
          <w:rFonts w:eastAsiaTheme="minorHAnsi"/>
          <w:i/>
          <w:sz w:val="28"/>
          <w:szCs w:val="28"/>
          <w:lang w:val="uk-UA" w:eastAsia="en-US"/>
        </w:rPr>
        <w:t xml:space="preserve"> </w:t>
      </w:r>
      <w:r w:rsidR="00DB305F" w:rsidRPr="00DB305F">
        <w:rPr>
          <w:rFonts w:eastAsiaTheme="minorHAnsi"/>
          <w:sz w:val="28"/>
          <w:szCs w:val="28"/>
          <w:lang w:val="uk-UA" w:eastAsia="en-US"/>
        </w:rPr>
        <w:t>[6</w:t>
      </w:r>
      <w:r w:rsidR="009237F7" w:rsidRPr="00DB305F">
        <w:rPr>
          <w:rFonts w:eastAsiaTheme="minorHAnsi"/>
          <w:sz w:val="28"/>
          <w:szCs w:val="28"/>
          <w:lang w:val="uk-UA" w:eastAsia="en-US"/>
        </w:rPr>
        <w:t>]</w:t>
      </w:r>
    </w:p>
    <w:p w:rsidR="00160175" w:rsidRPr="000F5C0C" w:rsidRDefault="00160175" w:rsidP="00105934">
      <w:pPr>
        <w:spacing w:line="360" w:lineRule="auto"/>
        <w:ind w:firstLine="709"/>
        <w:jc w:val="center"/>
        <w:rPr>
          <w:rFonts w:eastAsiaTheme="minorHAnsi"/>
          <w:sz w:val="28"/>
          <w:szCs w:val="28"/>
          <w:lang w:val="uk-UA" w:eastAsia="en-US"/>
        </w:rPr>
      </w:pP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Довжина стебла залежить від сорту (гібриду) та умов в яких він вирощується. У деяких випадках навіть може сягати більше 2-х метрів, а кущові форми огірка сягають не більше 50-80 см.</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Коренева система у огірків розгалужена, однак більша частина коренів розташована у орному шарі ґрунту (30 см.), який добре прогрівається. У щільних ґрунтах корені розвиваються погано та ростуть на невеликій глибині. </w:t>
      </w:r>
    </w:p>
    <w:p w:rsidR="00160175" w:rsidRPr="000F5C0C" w:rsidRDefault="00160175" w:rsidP="00105934">
      <w:pPr>
        <w:spacing w:line="360" w:lineRule="auto"/>
        <w:ind w:firstLine="709"/>
        <w:jc w:val="both"/>
        <w:rPr>
          <w:rFonts w:eastAsiaTheme="minorHAnsi"/>
          <w:sz w:val="28"/>
          <w:szCs w:val="28"/>
          <w:lang w:val="uk-UA" w:eastAsia="en-US"/>
        </w:rPr>
      </w:pPr>
    </w:p>
    <w:p w:rsidR="00D02D22" w:rsidRPr="000F5C0C" w:rsidRDefault="00D02D22" w:rsidP="00105934">
      <w:pPr>
        <w:spacing w:line="360" w:lineRule="auto"/>
        <w:ind w:firstLine="709"/>
        <w:jc w:val="center"/>
        <w:rPr>
          <w:rFonts w:eastAsiaTheme="minorHAnsi"/>
          <w:sz w:val="28"/>
          <w:szCs w:val="28"/>
          <w:lang w:val="uk-UA" w:eastAsia="en-US"/>
        </w:rPr>
      </w:pPr>
      <w:r w:rsidRPr="000F5C0C">
        <w:rPr>
          <w:noProof/>
        </w:rPr>
        <w:lastRenderedPageBreak/>
        <w:drawing>
          <wp:inline distT="0" distB="0" distL="0" distR="0">
            <wp:extent cx="2813116" cy="1846108"/>
            <wp:effectExtent l="0" t="0" r="635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815097" cy="1847408"/>
                    </a:xfrm>
                    <a:prstGeom prst="rect">
                      <a:avLst/>
                    </a:prstGeom>
                  </pic:spPr>
                </pic:pic>
              </a:graphicData>
            </a:graphic>
          </wp:inline>
        </w:drawing>
      </w:r>
    </w:p>
    <w:p w:rsidR="00160175" w:rsidRPr="000F5C0C" w:rsidRDefault="00160175" w:rsidP="00105934">
      <w:pPr>
        <w:spacing w:line="360" w:lineRule="auto"/>
        <w:ind w:firstLine="709"/>
        <w:jc w:val="center"/>
        <w:rPr>
          <w:rFonts w:eastAsiaTheme="minorHAnsi"/>
          <w:sz w:val="28"/>
          <w:szCs w:val="28"/>
          <w:lang w:val="uk-UA" w:eastAsia="en-US"/>
        </w:rPr>
      </w:pPr>
    </w:p>
    <w:p w:rsidR="00D02D22" w:rsidRPr="000F5C0C" w:rsidRDefault="00D02D22" w:rsidP="00105934">
      <w:pPr>
        <w:spacing w:line="360" w:lineRule="auto"/>
        <w:ind w:firstLine="709"/>
        <w:jc w:val="center"/>
        <w:rPr>
          <w:rFonts w:eastAsiaTheme="minorHAnsi"/>
          <w:sz w:val="28"/>
          <w:szCs w:val="28"/>
          <w:lang w:val="uk-UA" w:eastAsia="en-US"/>
        </w:rPr>
      </w:pPr>
      <w:r w:rsidRPr="000F5C0C">
        <w:rPr>
          <w:rFonts w:eastAsiaTheme="minorHAnsi"/>
          <w:sz w:val="28"/>
          <w:szCs w:val="28"/>
          <w:lang w:val="uk-UA" w:eastAsia="en-US"/>
        </w:rPr>
        <w:t>Рисунок 1.2 — Коренева система огірка</w:t>
      </w:r>
      <w:r w:rsidR="001F1B40" w:rsidRPr="000F5C0C">
        <w:rPr>
          <w:rFonts w:eastAsiaTheme="minorHAnsi"/>
          <w:sz w:val="28"/>
          <w:szCs w:val="28"/>
          <w:lang w:val="uk-UA" w:eastAsia="en-US"/>
        </w:rPr>
        <w:t xml:space="preserve"> </w:t>
      </w:r>
      <w:r w:rsidR="00DB305F">
        <w:rPr>
          <w:rFonts w:eastAsiaTheme="minorHAnsi"/>
          <w:sz w:val="28"/>
          <w:szCs w:val="28"/>
          <w:lang w:val="uk-UA" w:eastAsia="en-US"/>
        </w:rPr>
        <w:t>[7</w:t>
      </w:r>
      <w:r w:rsidR="009237F7" w:rsidRPr="00DB305F">
        <w:rPr>
          <w:rFonts w:eastAsiaTheme="minorHAnsi"/>
          <w:sz w:val="28"/>
          <w:szCs w:val="28"/>
          <w:lang w:val="uk-UA" w:eastAsia="en-US"/>
        </w:rPr>
        <w:t>]</w:t>
      </w:r>
    </w:p>
    <w:p w:rsidR="00160175" w:rsidRPr="000F5C0C" w:rsidRDefault="00160175" w:rsidP="00105934">
      <w:pPr>
        <w:spacing w:line="360" w:lineRule="auto"/>
        <w:ind w:firstLine="709"/>
        <w:jc w:val="center"/>
        <w:rPr>
          <w:rFonts w:eastAsiaTheme="minorHAnsi"/>
          <w:sz w:val="28"/>
          <w:szCs w:val="28"/>
          <w:lang w:val="uk-UA" w:eastAsia="en-US"/>
        </w:rPr>
      </w:pPr>
    </w:p>
    <w:p w:rsidR="00D02D22"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Листки мають черешкову форму з опушеннями. Форма листка серцеподібна. Розміщення почергове. Мають зубчасті краї. Розміри листків можуть змінюватися в залежності від умов.</w:t>
      </w:r>
    </w:p>
    <w:p w:rsidR="00FD44E8" w:rsidRPr="000F5C0C" w:rsidRDefault="00FD44E8" w:rsidP="00105934">
      <w:pPr>
        <w:spacing w:line="360" w:lineRule="auto"/>
        <w:ind w:firstLine="709"/>
        <w:jc w:val="both"/>
        <w:rPr>
          <w:rFonts w:eastAsiaTheme="minorHAnsi"/>
          <w:sz w:val="28"/>
          <w:shd w:val="clear" w:color="auto" w:fill="FFFFFF"/>
          <w:lang w:val="uk-UA" w:eastAsia="en-US"/>
        </w:rPr>
      </w:pPr>
      <w:r w:rsidRPr="000F5C0C">
        <w:rPr>
          <w:rFonts w:eastAsiaTheme="minorHAnsi"/>
          <w:sz w:val="28"/>
          <w:shd w:val="clear" w:color="auto" w:fill="FFFFFF"/>
          <w:lang w:val="uk-UA" w:eastAsia="en-US"/>
        </w:rPr>
        <w:t>Огірок, є однодомною рослиною. Це означає, що на одній і тій ж рослині знаходяться як чоловічі, так і жіночі квітки, і вони можуть запилювати одна одну, сприяючи утворенню плодів.</w:t>
      </w:r>
    </w:p>
    <w:p w:rsidR="00FD44E8" w:rsidRPr="000F5C0C" w:rsidRDefault="00FD44E8" w:rsidP="00105934">
      <w:pPr>
        <w:spacing w:line="360" w:lineRule="auto"/>
        <w:ind w:firstLine="709"/>
        <w:jc w:val="both"/>
        <w:rPr>
          <w:rFonts w:eastAsiaTheme="minorHAnsi"/>
          <w:sz w:val="28"/>
          <w:shd w:val="clear" w:color="auto" w:fill="FFFFFF"/>
          <w:lang w:val="uk-UA" w:eastAsia="en-US"/>
        </w:rPr>
      </w:pPr>
      <w:r w:rsidRPr="000F5C0C">
        <w:rPr>
          <w:rFonts w:eastAsiaTheme="minorHAnsi"/>
          <w:sz w:val="28"/>
          <w:shd w:val="clear" w:color="auto" w:fill="FFFFFF"/>
          <w:lang w:val="uk-UA" w:eastAsia="en-US"/>
        </w:rPr>
        <w:t>Квіти поодинокі або зібранні у суцвіття щиток. Запилення відбувається комахами, вітром або за допомоги садівників.</w:t>
      </w:r>
    </w:p>
    <w:p w:rsidR="00105934" w:rsidRPr="000F5C0C" w:rsidRDefault="00105934"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Плід у огірка – несправжня ягода. Класифікують їх за розміром: пікулі (3-5 см.), корнішони (5-9 см.), зеленці (9-12 см.), насінники ( повністю дозрілий). Незрілі плоди маринують, солять, та споживають у свіжому вигляді. Поверхня плодів може бути гладка, горбкувата. Форма буває: видовжена, циліндрична, овальна, яйцеподібна. Забарвлення варіюється від яскраво-зеленого до темно- зеленого.</w:t>
      </w:r>
    </w:p>
    <w:p w:rsidR="00105934" w:rsidRPr="000F5C0C" w:rsidRDefault="00105934"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Насіння видовженої форми, до верху загострене. Забарвлення біле або з жовтуватим відтінком. У плодах налічується приблизно 100-400 насінин.</w:t>
      </w:r>
    </w:p>
    <w:p w:rsidR="00105934" w:rsidRPr="000F5C0C" w:rsidRDefault="00105934" w:rsidP="00105934">
      <w:pPr>
        <w:spacing w:line="360" w:lineRule="auto"/>
        <w:ind w:firstLine="709"/>
        <w:jc w:val="both"/>
        <w:rPr>
          <w:rFonts w:eastAsiaTheme="minorHAnsi"/>
          <w:sz w:val="28"/>
          <w:shd w:val="clear" w:color="auto" w:fill="FFFFFF"/>
          <w:lang w:val="uk-UA" w:eastAsia="en-US"/>
        </w:rPr>
      </w:pPr>
    </w:p>
    <w:p w:rsidR="0065033E" w:rsidRPr="000F5C0C" w:rsidRDefault="003C053A" w:rsidP="00105934">
      <w:pPr>
        <w:spacing w:line="360" w:lineRule="auto"/>
        <w:ind w:firstLine="709"/>
        <w:jc w:val="center"/>
        <w:rPr>
          <w:rFonts w:eastAsiaTheme="minorHAnsi"/>
          <w:sz w:val="28"/>
          <w:shd w:val="clear" w:color="auto" w:fill="FFFFFF"/>
          <w:lang w:val="uk-UA" w:eastAsia="en-US"/>
        </w:rPr>
      </w:pPr>
      <w:r w:rsidRPr="000F5C0C">
        <w:rPr>
          <w:noProof/>
        </w:rPr>
        <w:lastRenderedPageBreak/>
        <w:drawing>
          <wp:inline distT="0" distB="0" distL="0" distR="0">
            <wp:extent cx="1937573" cy="2658140"/>
            <wp:effectExtent l="0" t="0" r="5715" b="8890"/>
            <wp:docPr id="3" name="Рисунок 3" descr="https://agromage.com/artpict/art67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mage.com/artpict/art679_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0337" cy="2661932"/>
                    </a:xfrm>
                    <a:prstGeom prst="rect">
                      <a:avLst/>
                    </a:prstGeom>
                    <a:noFill/>
                    <a:ln>
                      <a:noFill/>
                    </a:ln>
                  </pic:spPr>
                </pic:pic>
              </a:graphicData>
            </a:graphic>
          </wp:inline>
        </w:drawing>
      </w:r>
    </w:p>
    <w:p w:rsidR="00160175" w:rsidRPr="000F5C0C" w:rsidRDefault="00160175" w:rsidP="00105934">
      <w:pPr>
        <w:spacing w:line="360" w:lineRule="auto"/>
        <w:ind w:firstLine="709"/>
        <w:jc w:val="center"/>
        <w:rPr>
          <w:rFonts w:eastAsiaTheme="minorHAnsi"/>
          <w:sz w:val="28"/>
          <w:shd w:val="clear" w:color="auto" w:fill="FFFFFF"/>
          <w:lang w:val="uk-UA" w:eastAsia="en-US"/>
        </w:rPr>
      </w:pPr>
    </w:p>
    <w:p w:rsidR="003C053A" w:rsidRPr="000F5C0C" w:rsidRDefault="003C053A" w:rsidP="00105934">
      <w:pPr>
        <w:spacing w:line="360" w:lineRule="auto"/>
        <w:ind w:firstLine="709"/>
        <w:jc w:val="center"/>
        <w:rPr>
          <w:rFonts w:eastAsiaTheme="minorHAnsi"/>
          <w:sz w:val="28"/>
          <w:szCs w:val="28"/>
          <w:lang w:val="uk-UA" w:eastAsia="en-US"/>
        </w:rPr>
      </w:pPr>
      <w:r w:rsidRPr="000F5C0C">
        <w:rPr>
          <w:rFonts w:eastAsiaTheme="minorHAnsi"/>
          <w:sz w:val="28"/>
          <w:szCs w:val="28"/>
          <w:lang w:val="uk-UA" w:eastAsia="en-US"/>
        </w:rPr>
        <w:t xml:space="preserve">Рисунок 1.3 — </w:t>
      </w:r>
      <w:r w:rsidRPr="000F5C0C">
        <w:rPr>
          <w:color w:val="082B01"/>
          <w:sz w:val="28"/>
          <w:shd w:val="clear" w:color="auto" w:fill="FFFFFF"/>
          <w:lang w:val="uk-UA"/>
        </w:rPr>
        <w:t>Квітки огірка посівного: а) чоловічі; б) жіночі; в) гермафродитні</w:t>
      </w:r>
      <w:r w:rsidRPr="000F5C0C">
        <w:rPr>
          <w:rFonts w:eastAsiaTheme="minorHAnsi"/>
          <w:sz w:val="40"/>
          <w:szCs w:val="28"/>
          <w:lang w:val="uk-UA" w:eastAsia="en-US"/>
        </w:rPr>
        <w:t xml:space="preserve"> </w:t>
      </w:r>
      <w:r w:rsidR="00DB305F">
        <w:rPr>
          <w:rFonts w:eastAsiaTheme="minorHAnsi"/>
          <w:sz w:val="28"/>
          <w:szCs w:val="28"/>
          <w:lang w:val="uk-UA" w:eastAsia="en-US"/>
        </w:rPr>
        <w:t>[7</w:t>
      </w:r>
      <w:r w:rsidRPr="00DB305F">
        <w:rPr>
          <w:rFonts w:eastAsiaTheme="minorHAnsi"/>
          <w:sz w:val="28"/>
          <w:szCs w:val="28"/>
          <w:lang w:val="uk-UA" w:eastAsia="en-US"/>
        </w:rPr>
        <w:t>]</w:t>
      </w:r>
    </w:p>
    <w:p w:rsidR="003C053A" w:rsidRPr="000F5C0C" w:rsidRDefault="003C053A" w:rsidP="00105934">
      <w:pPr>
        <w:spacing w:line="360" w:lineRule="auto"/>
        <w:ind w:firstLine="709"/>
        <w:jc w:val="center"/>
        <w:rPr>
          <w:rFonts w:eastAsiaTheme="minorHAnsi"/>
          <w:sz w:val="28"/>
          <w:shd w:val="clear" w:color="auto" w:fill="FFFFFF"/>
          <w:lang w:val="uk-UA" w:eastAsia="en-US"/>
        </w:rPr>
      </w:pP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Огірок – це перехреснозапильна рослина, яка має чоловічі, жіночі та двостатеві квітки.</w:t>
      </w:r>
    </w:p>
    <w:p w:rsidR="00FD44E8" w:rsidRPr="000F5C0C" w:rsidRDefault="00B94FED" w:rsidP="00105934">
      <w:pPr>
        <w:spacing w:line="360" w:lineRule="auto"/>
        <w:ind w:firstLine="709"/>
        <w:jc w:val="both"/>
        <w:rPr>
          <w:rFonts w:eastAsiaTheme="minorHAnsi"/>
          <w:sz w:val="28"/>
          <w:szCs w:val="28"/>
          <w:lang w:val="uk-UA" w:eastAsia="en-US"/>
        </w:rPr>
      </w:pPr>
      <w:r>
        <w:rPr>
          <w:rFonts w:eastAsiaTheme="minorHAnsi"/>
          <w:sz w:val="28"/>
          <w:szCs w:val="28"/>
          <w:lang w:val="uk-UA" w:eastAsia="en-US"/>
        </w:rPr>
        <w:t>Для досягнення високої в</w:t>
      </w:r>
      <w:r w:rsidR="00FD44E8" w:rsidRPr="000F5C0C">
        <w:rPr>
          <w:rFonts w:eastAsiaTheme="minorHAnsi"/>
          <w:sz w:val="28"/>
          <w:szCs w:val="28"/>
          <w:lang w:val="uk-UA" w:eastAsia="en-US"/>
        </w:rPr>
        <w:t>рожайності огірків, вирощують рослини жіночого типу, але для запилення потрібні також рослини з чоловічими квітками. Рослини жіночого типу мають більш високий потенціал врожаю, але врожай з них дозріває повільно. В сортів і гібридів змішаного або переважно жіночого типу більше пристосовані до вирощування і відрізняються ранньою врожайністю.</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У огірків спостерігається особливе явище - утворення плодів без наявності насіння, особливо це помітно у великоплідних сортах, які вирощуються в теплицях. Це явище має назву </w:t>
      </w:r>
      <w:proofErr w:type="spellStart"/>
      <w:r w:rsidRPr="000F5C0C">
        <w:rPr>
          <w:rFonts w:eastAsiaTheme="minorHAnsi"/>
          <w:sz w:val="28"/>
          <w:szCs w:val="28"/>
          <w:lang w:val="uk-UA" w:eastAsia="en-US"/>
        </w:rPr>
        <w:t>партенокарпія</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Партенокарпічні</w:t>
      </w:r>
      <w:proofErr w:type="spellEnd"/>
      <w:r w:rsidRPr="000F5C0C">
        <w:rPr>
          <w:rFonts w:eastAsiaTheme="minorHAnsi"/>
          <w:sz w:val="28"/>
          <w:szCs w:val="28"/>
          <w:lang w:val="uk-UA" w:eastAsia="en-US"/>
        </w:rPr>
        <w:t xml:space="preserve"> форми найпоширеніші в тепличному виробництві овочів. Для створення таких сортів застосовують схрещування з використанням батьківських рослин, одна з яких вже має схильність до </w:t>
      </w:r>
      <w:proofErr w:type="spellStart"/>
      <w:r w:rsidRPr="000F5C0C">
        <w:rPr>
          <w:rFonts w:eastAsiaTheme="minorHAnsi"/>
          <w:sz w:val="28"/>
          <w:szCs w:val="28"/>
          <w:lang w:val="uk-UA" w:eastAsia="en-US"/>
        </w:rPr>
        <w:t>партенокарпії</w:t>
      </w:r>
      <w:proofErr w:type="spellEnd"/>
      <w:r w:rsidRPr="000F5C0C">
        <w:rPr>
          <w:rFonts w:eastAsiaTheme="minorHAnsi"/>
          <w:sz w:val="28"/>
          <w:szCs w:val="28"/>
          <w:lang w:val="uk-UA" w:eastAsia="en-US"/>
        </w:rPr>
        <w:t>.</w:t>
      </w:r>
    </w:p>
    <w:p w:rsidR="00022B5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lastRenderedPageBreak/>
        <w:t>Умови навколишнього середовища відіграють важливу роль для росту та розвитку огірків.</w:t>
      </w:r>
      <w:r w:rsidR="00022B58" w:rsidRPr="000F5C0C">
        <w:rPr>
          <w:rFonts w:eastAsiaTheme="minorHAnsi"/>
          <w:sz w:val="28"/>
          <w:szCs w:val="28"/>
          <w:lang w:val="uk-UA" w:eastAsia="en-US"/>
        </w:rPr>
        <w:t xml:space="preserve"> </w:t>
      </w:r>
    </w:p>
    <w:p w:rsidR="00FD44E8" w:rsidRPr="000F5C0C" w:rsidRDefault="00022B5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Рослини огірків дуже вибагливі до тепла. Вони вимагають підвищених температур для зростання, адже огірки теплолюбні рослини. Нормальна температура для зростання вважається 20-25°С. Якщо температура знизиться до 18°С, то рослина сповільнить свій ріст. При температурі нижче 12°С, ріст припиняється, листки жовтіють, тому що руйнується хлорофіл. Заморозки навіть незначні 0-2°С провокують загибель рослин. Тому при вирощуванні огірків у відкритому ґрунті слід враховувати цей фактор.</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На холод</w:t>
      </w:r>
      <w:r w:rsidR="00022B58" w:rsidRPr="000F5C0C">
        <w:rPr>
          <w:rFonts w:eastAsiaTheme="minorHAnsi"/>
          <w:sz w:val="28"/>
          <w:szCs w:val="28"/>
          <w:lang w:val="uk-UA" w:eastAsia="en-US"/>
        </w:rPr>
        <w:t xml:space="preserve"> органи огірка реагують по-різному.</w:t>
      </w:r>
      <w:r w:rsidRPr="000F5C0C">
        <w:rPr>
          <w:rFonts w:eastAsiaTheme="minorHAnsi"/>
          <w:sz w:val="28"/>
          <w:szCs w:val="28"/>
          <w:lang w:val="uk-UA" w:eastAsia="en-US"/>
        </w:rPr>
        <w:t xml:space="preserve"> </w:t>
      </w:r>
      <w:r w:rsidR="00022B58" w:rsidRPr="000F5C0C">
        <w:rPr>
          <w:rFonts w:eastAsiaTheme="minorHAnsi"/>
          <w:sz w:val="28"/>
          <w:szCs w:val="28"/>
          <w:lang w:val="uk-UA" w:eastAsia="en-US"/>
        </w:rPr>
        <w:t xml:space="preserve">Стебла можуть витримувати температуру 2°С, але при цьому пошкоджуються на 10-20%. При -1°С вода замерзає, але коріння огірка може витримати такий холод завдяки виділенню тепла прикореневими шарами ґрунту. Проте листя огірка є </w:t>
      </w:r>
      <w:proofErr w:type="spellStart"/>
      <w:r w:rsidR="00022B58" w:rsidRPr="000F5C0C">
        <w:rPr>
          <w:rFonts w:eastAsiaTheme="minorHAnsi"/>
          <w:sz w:val="28"/>
          <w:szCs w:val="28"/>
          <w:lang w:val="uk-UA" w:eastAsia="en-US"/>
        </w:rPr>
        <w:t>найчутливішим</w:t>
      </w:r>
      <w:proofErr w:type="spellEnd"/>
      <w:r w:rsidR="00022B58" w:rsidRPr="000F5C0C">
        <w:rPr>
          <w:rFonts w:eastAsiaTheme="minorHAnsi"/>
          <w:sz w:val="28"/>
          <w:szCs w:val="28"/>
          <w:lang w:val="uk-UA" w:eastAsia="en-US"/>
        </w:rPr>
        <w:t xml:space="preserve"> до низьких температур, особливо близьких до нуля. </w:t>
      </w:r>
      <w:r w:rsidR="00BE57F6" w:rsidRPr="000F5C0C">
        <w:rPr>
          <w:rFonts w:eastAsiaTheme="minorHAnsi"/>
          <w:sz w:val="28"/>
          <w:szCs w:val="28"/>
          <w:lang w:val="uk-UA" w:eastAsia="en-US"/>
        </w:rPr>
        <w:t xml:space="preserve">Низькі температури також впливають на фотосинтез, зменшуючи його активність удвічі. Холодостійкість рослин залежить від наявності водорозчинних цукрів у листках, якщо їх недостатньо, то тканини листка починають руйнуватися, що може призвести до загибелі рослини </w:t>
      </w:r>
      <w:r w:rsidR="00B878D7">
        <w:rPr>
          <w:rFonts w:eastAsiaTheme="minorHAnsi"/>
          <w:sz w:val="28"/>
          <w:szCs w:val="28"/>
          <w:lang w:val="uk-UA" w:eastAsia="en-US"/>
        </w:rPr>
        <w:t>[10</w:t>
      </w:r>
      <w:r w:rsidRPr="000F5C0C">
        <w:rPr>
          <w:rFonts w:eastAsiaTheme="minorHAnsi"/>
          <w:sz w:val="28"/>
          <w:szCs w:val="28"/>
          <w:lang w:val="uk-UA" w:eastAsia="en-US"/>
        </w:rPr>
        <w:t>].</w:t>
      </w:r>
    </w:p>
    <w:p w:rsidR="00FD44E8" w:rsidRPr="000F5C0C" w:rsidRDefault="00CD4E76"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Але і надлишок тепла дуже шкідливий. Якщо температура вище 30°С в період плодоношення, то пилок втрачає життєздатність і запилення не відбудеться. А якщо температури вище 40°С, то ріст взагалі буде припинений</w:t>
      </w:r>
      <w:r w:rsidR="006D0BEF" w:rsidRPr="000F5C0C">
        <w:rPr>
          <w:rFonts w:eastAsiaTheme="minorHAnsi"/>
          <w:sz w:val="28"/>
          <w:szCs w:val="28"/>
          <w:lang w:val="uk-UA" w:eastAsia="en-US"/>
        </w:rPr>
        <w:t xml:space="preserve"> </w:t>
      </w:r>
      <w:r w:rsidR="00B878D7">
        <w:rPr>
          <w:rFonts w:eastAsiaTheme="minorHAnsi"/>
          <w:sz w:val="28"/>
          <w:szCs w:val="28"/>
          <w:lang w:val="uk-UA" w:eastAsia="en-US"/>
        </w:rPr>
        <w:t>[13</w:t>
      </w:r>
      <w:r w:rsidR="00FD44E8" w:rsidRPr="000F5C0C">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Ріст огірків залежить від вологості ґрунту та повітря. Рослини особливо вимогливі до вологи як у ґрунті, так і в повітрі. Тому що, у них є велика поверхня листя, з якої волога випаровується. Коренева система огірків розташована неглибоко і має слабку здатність всмоктувати воду. Рослини найбільше потребують вологи під час інтенсивного росту вегетативної маси та формування плодів.</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lastRenderedPageBreak/>
        <w:t>Отже, для досягнення високих та стабільних врожаїв огірків необхідно регулярно поливати і зволожувати їх. Кращі результати можна отримати у роки з високою відносною вологою та високими температурами як вдень, так і вночі.</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Недостатня вологість в ґрунті при слабкій кореневій системі сповільнює ріст рослин. При недостатній вологості в ґрунті та повітрі, листя огірків починає в'янути, спочатку на нижній, а пізніше у верхній частині листка.</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З іншого боку, надмірна вологість ґрунту також негативно впливає на рослини, оскільки у цьому випадку може страждати доступність повітря для коренів в ґрунті.</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Огірок вимагає високого рівня освітленості. Активний ріст відбувається коли тривалість дня 10-12 годин. Важливу роль грає інтенсивність світла, тому </w:t>
      </w:r>
      <w:proofErr w:type="spellStart"/>
      <w:r w:rsidRPr="000F5C0C">
        <w:rPr>
          <w:rFonts w:eastAsiaTheme="minorHAnsi"/>
          <w:sz w:val="28"/>
          <w:szCs w:val="28"/>
          <w:lang w:val="uk-UA" w:eastAsia="en-US"/>
        </w:rPr>
        <w:t>високоінтенсивне</w:t>
      </w:r>
      <w:proofErr w:type="spellEnd"/>
      <w:r w:rsidRPr="000F5C0C">
        <w:rPr>
          <w:rFonts w:eastAsiaTheme="minorHAnsi"/>
          <w:sz w:val="28"/>
          <w:szCs w:val="28"/>
          <w:lang w:val="uk-UA" w:eastAsia="en-US"/>
        </w:rPr>
        <w:t xml:space="preserve"> світло сприяє прискоренню цвітіння.</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Щоб отримати високий врожай, нормальний рівень вуглекислоти 0,03% недостатній для цього. При недостатній освітленості накопичується багато нітратів, і у разі збільшення їх у листі, вміст та кількість збільшується і в плодах</w:t>
      </w:r>
      <w:r w:rsidRPr="000F5C0C">
        <w:rPr>
          <w:rFonts w:asciiTheme="minorHAnsi" w:eastAsiaTheme="minorHAnsi" w:hAnsiTheme="minorHAnsi" w:cstheme="minorBidi"/>
          <w:sz w:val="22"/>
          <w:szCs w:val="22"/>
          <w:lang w:val="uk-UA" w:eastAsia="en-US"/>
        </w:rPr>
        <w:t xml:space="preserve"> </w:t>
      </w:r>
      <w:r w:rsidR="00B878D7">
        <w:rPr>
          <w:rFonts w:eastAsiaTheme="minorHAnsi"/>
          <w:sz w:val="28"/>
          <w:szCs w:val="28"/>
          <w:lang w:val="uk-UA" w:eastAsia="en-US"/>
        </w:rPr>
        <w:t>[14</w:t>
      </w:r>
      <w:r w:rsidRPr="000F5C0C">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Огірки потребують родючих ґрунтів для успішного росту, і важливо пам'ятати, що їх коренева система не може використовувати поживні речовини з глибоких ґрунтових шарів через неглибоке проникнення коренів. Отже, важливо вирощувати огірки на родючих ґрунтах і регулярно вносити добрива.</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Споживання поживних елементів рослинами різне і залежить від вмісту цих елементів в ґрунті, їх співвідношення, погодних умов, рівня вологості та сортових особливостей.</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До початку цвітіння рослини огірка особливо активно потребують калію, кальцію і азоту. На початку цвітіння рослинам огірків важливе введення фосфору. Протягом перших 10-15 днів після сходів огірки виявляють потребу у посиленому азотному живленні. Коли формуються нові квітки (при інтенсивному цвітінні), важливо збільшити кількість азоту, особливо аміачного. </w:t>
      </w:r>
      <w:r w:rsidRPr="000F5C0C">
        <w:rPr>
          <w:rFonts w:eastAsiaTheme="minorHAnsi"/>
          <w:sz w:val="28"/>
          <w:szCs w:val="28"/>
          <w:lang w:val="uk-UA" w:eastAsia="en-US"/>
        </w:rPr>
        <w:lastRenderedPageBreak/>
        <w:t>А під час плодоношення рослини потребують збільшену частку калію та фосфору, а в</w:t>
      </w:r>
      <w:r w:rsidR="00B878D7">
        <w:rPr>
          <w:rFonts w:eastAsiaTheme="minorHAnsi"/>
          <w:sz w:val="28"/>
          <w:szCs w:val="28"/>
          <w:lang w:val="uk-UA" w:eastAsia="en-US"/>
        </w:rPr>
        <w:t xml:space="preserve"> меншій кількості – азоту [15</w:t>
      </w:r>
      <w:r w:rsidRPr="000F5C0C">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Огірки найкраще ростуть в родючих та добре підготовлених ґрунтах. Ідеальними для них є структурні ґрунти, які швидко прогріваються і мають високу здатність утримувати вологу, а також добре проникні ґрунти.</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Вирощування огірків на засолених ґрунтах не рекомендується, оскільки ця культура не є солестійкою в порівнянні з іншими овочевими рослинами. Також не підходять для неї кислі ґрунти. Оптимальний рівень </w:t>
      </w:r>
      <w:proofErr w:type="spellStart"/>
      <w:r w:rsidRPr="000F5C0C">
        <w:rPr>
          <w:rFonts w:eastAsiaTheme="minorHAnsi"/>
          <w:sz w:val="28"/>
          <w:szCs w:val="28"/>
          <w:lang w:val="uk-UA" w:eastAsia="en-US"/>
        </w:rPr>
        <w:t>pH</w:t>
      </w:r>
      <w:proofErr w:type="spellEnd"/>
      <w:r w:rsidRPr="000F5C0C">
        <w:rPr>
          <w:rFonts w:eastAsiaTheme="minorHAnsi"/>
          <w:sz w:val="28"/>
          <w:szCs w:val="28"/>
          <w:lang w:val="uk-UA" w:eastAsia="en-US"/>
        </w:rPr>
        <w:t xml:space="preserve"> ґрунтового розчину для огірків є близьким до нейтрального (від 6,2 до </w:t>
      </w:r>
      <w:r w:rsidR="003C76F9" w:rsidRPr="000F5C0C">
        <w:rPr>
          <w:rFonts w:eastAsiaTheme="minorHAnsi"/>
          <w:sz w:val="28"/>
          <w:szCs w:val="28"/>
          <w:lang w:val="uk-UA" w:eastAsia="en-US"/>
        </w:rPr>
        <w:t>6,8) [5</w:t>
      </w:r>
      <w:r w:rsidRPr="000F5C0C">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Важливо підкреслити, що вміст гумусу в ґрунті має значний вплив на вирощування огірків. Гумус, як відомо, діє як сонячний енергетичний акумулятор та головний регулятор біохімічних процесів в ґрунті. </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У вирощуванні огірків оптимальний вміст гумусу зазвичай знаходиться в межах 2,5-3,5%. Важливо відзначити, що за певний відсотковий показник гумусу, подальше збільшення не призводи</w:t>
      </w:r>
      <w:r w:rsidR="0049479F" w:rsidRPr="000F5C0C">
        <w:rPr>
          <w:rFonts w:eastAsiaTheme="minorHAnsi"/>
          <w:sz w:val="28"/>
          <w:szCs w:val="28"/>
          <w:lang w:val="uk-UA" w:eastAsia="en-US"/>
        </w:rPr>
        <w:t>ть до підв</w:t>
      </w:r>
      <w:r w:rsidR="00B878D7">
        <w:rPr>
          <w:rFonts w:eastAsiaTheme="minorHAnsi"/>
          <w:sz w:val="28"/>
          <w:szCs w:val="28"/>
          <w:lang w:val="uk-UA" w:eastAsia="en-US"/>
        </w:rPr>
        <w:t>ищення врожайності [16</w:t>
      </w:r>
      <w:r w:rsidRPr="000F5C0C">
        <w:rPr>
          <w:rFonts w:eastAsiaTheme="minorHAnsi"/>
          <w:sz w:val="28"/>
          <w:szCs w:val="28"/>
          <w:lang w:val="uk-UA" w:eastAsia="en-US"/>
        </w:rPr>
        <w:t>].</w:t>
      </w:r>
    </w:p>
    <w:p w:rsidR="00FD44E8" w:rsidRPr="000F5C0C" w:rsidRDefault="00FD44E8" w:rsidP="00105934">
      <w:pPr>
        <w:spacing w:line="360" w:lineRule="auto"/>
        <w:ind w:firstLine="720"/>
        <w:jc w:val="both"/>
        <w:rPr>
          <w:rFonts w:eastAsiaTheme="minorHAnsi"/>
          <w:sz w:val="28"/>
          <w:szCs w:val="28"/>
          <w:lang w:val="uk-UA" w:eastAsia="en-US"/>
        </w:rPr>
      </w:pPr>
    </w:p>
    <w:p w:rsidR="00FD44E8" w:rsidRPr="000F5C0C" w:rsidRDefault="00FD44E8" w:rsidP="00105934">
      <w:pPr>
        <w:spacing w:line="360" w:lineRule="auto"/>
        <w:ind w:firstLine="720"/>
        <w:jc w:val="both"/>
        <w:rPr>
          <w:rFonts w:eastAsiaTheme="minorHAnsi"/>
          <w:sz w:val="28"/>
          <w:szCs w:val="28"/>
          <w:lang w:val="uk-UA" w:eastAsia="en-US"/>
        </w:rPr>
      </w:pPr>
    </w:p>
    <w:p w:rsidR="00FD44E8" w:rsidRPr="000F5C0C" w:rsidRDefault="00FD44E8" w:rsidP="00105934">
      <w:pPr>
        <w:pStyle w:val="a3"/>
        <w:numPr>
          <w:ilvl w:val="1"/>
          <w:numId w:val="25"/>
        </w:numPr>
        <w:spacing w:line="360" w:lineRule="auto"/>
        <w:ind w:left="0" w:firstLine="709"/>
        <w:jc w:val="both"/>
        <w:rPr>
          <w:rFonts w:eastAsiaTheme="minorHAnsi"/>
          <w:sz w:val="28"/>
          <w:szCs w:val="28"/>
          <w:lang w:val="uk-UA" w:eastAsia="en-US"/>
        </w:rPr>
      </w:pPr>
      <w:r w:rsidRPr="000F5C0C">
        <w:rPr>
          <w:rFonts w:eastAsiaTheme="minorHAnsi"/>
          <w:sz w:val="28"/>
          <w:szCs w:val="28"/>
          <w:lang w:val="uk-UA" w:eastAsia="en-US"/>
        </w:rPr>
        <w:t>Засолення: причини і наслідки</w:t>
      </w:r>
    </w:p>
    <w:p w:rsidR="00FD44E8" w:rsidRPr="000F5C0C" w:rsidRDefault="00FD44E8" w:rsidP="00105934">
      <w:pPr>
        <w:pStyle w:val="a3"/>
        <w:spacing w:line="360" w:lineRule="auto"/>
        <w:rPr>
          <w:rFonts w:eastAsiaTheme="minorHAnsi"/>
          <w:sz w:val="28"/>
          <w:szCs w:val="28"/>
          <w:lang w:val="uk-UA" w:eastAsia="en-US"/>
        </w:rPr>
      </w:pPr>
    </w:p>
    <w:p w:rsidR="00160175" w:rsidRPr="000F5C0C" w:rsidRDefault="00160175" w:rsidP="00105934">
      <w:pPr>
        <w:pStyle w:val="a3"/>
        <w:spacing w:line="360" w:lineRule="auto"/>
        <w:rPr>
          <w:rFonts w:eastAsiaTheme="minorHAnsi"/>
          <w:sz w:val="28"/>
          <w:szCs w:val="28"/>
          <w:lang w:val="uk-UA" w:eastAsia="en-US"/>
        </w:rPr>
      </w:pP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Ґрунт – це один із фундаментальних компонентів природи, який відіграє важливу роль у забезпеченні життя на Землі. Це надзвичайно важливий ресурс, який забезпечує підтримку </w:t>
      </w:r>
      <w:proofErr w:type="spellStart"/>
      <w:r w:rsidRPr="000F5C0C">
        <w:rPr>
          <w:rFonts w:eastAsiaTheme="minorHAnsi"/>
          <w:sz w:val="28"/>
          <w:szCs w:val="28"/>
          <w:lang w:val="uk-UA" w:eastAsia="en-US"/>
        </w:rPr>
        <w:t>біорізноманітності</w:t>
      </w:r>
      <w:proofErr w:type="spellEnd"/>
      <w:r w:rsidRPr="000F5C0C">
        <w:rPr>
          <w:rFonts w:eastAsiaTheme="minorHAnsi"/>
          <w:sz w:val="28"/>
          <w:szCs w:val="28"/>
          <w:lang w:val="uk-UA" w:eastAsia="en-US"/>
        </w:rPr>
        <w:t>, сільськогосподарського виробництва, збереження водних ресурсів та багато інших аспектів природи і суспільства. Однак, в ньому може накопичуватись великий вміст солей.</w:t>
      </w:r>
    </w:p>
    <w:p w:rsidR="00FD44E8" w:rsidRPr="000F5C0C" w:rsidRDefault="00FD44E8" w:rsidP="0010593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 xml:space="preserve">Засолення ґрунту - це процес накопичення в ґрунті легкорозчинних солей у кількості, що перевищує їхню норму. Це одна з найсерйозніших екологічних </w:t>
      </w:r>
      <w:r w:rsidRPr="000F5C0C">
        <w:rPr>
          <w:rFonts w:eastAsiaTheme="minorHAnsi"/>
          <w:sz w:val="28"/>
          <w:szCs w:val="28"/>
          <w:lang w:val="uk-UA" w:eastAsia="en-US"/>
        </w:rPr>
        <w:lastRenderedPageBreak/>
        <w:t xml:space="preserve">проблем, яка впливає на родючість ґрунту, його здоров'я та вирощувані на ньому рослини. </w:t>
      </w:r>
    </w:p>
    <w:p w:rsidR="00FD44E8" w:rsidRPr="000F5C0C" w:rsidRDefault="00FD44E8" w:rsidP="0010593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 xml:space="preserve">У всьому світі 20% оброблюваних земель та 33% зрошуваних земель постраждали від засолення і деградації. Цей процес може бути наслідком зміни клімату, надмірної експлуатації підземних вод, збільшеного використання низькоякісної води для зрошення та масового впровадження зрошування, пов'язаного з інтенсивним землеробством. Високий рівень солей у ґрунті призводить до зниження врожайності багатьох сільськогосподарських культур, включаючи різні види овочів, які особливо чутливі протягом усього онтогенезу рослини. </w:t>
      </w:r>
    </w:p>
    <w:p w:rsidR="00FD44E8" w:rsidRPr="000F5C0C" w:rsidRDefault="00FD44E8" w:rsidP="0010593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 xml:space="preserve">Засолення ґрунту визначають за вмістом аніонів, і розрізняють такі види: </w:t>
      </w:r>
      <w:proofErr w:type="spellStart"/>
      <w:r w:rsidRPr="000F5C0C">
        <w:rPr>
          <w:rFonts w:eastAsiaTheme="minorHAnsi"/>
          <w:sz w:val="28"/>
          <w:szCs w:val="28"/>
          <w:lang w:val="uk-UA" w:eastAsia="en-US"/>
        </w:rPr>
        <w:t>хлоридне</w:t>
      </w:r>
      <w:proofErr w:type="spellEnd"/>
      <w:r w:rsidRPr="000F5C0C">
        <w:rPr>
          <w:rFonts w:eastAsiaTheme="minorHAnsi"/>
          <w:sz w:val="28"/>
          <w:szCs w:val="28"/>
          <w:lang w:val="uk-UA" w:eastAsia="en-US"/>
        </w:rPr>
        <w:t xml:space="preserve">, сульфатне та карбонатне. Найбільш небезпечне для рослини засолення, спричинене надмірним вмістом карбонату натрію, оскільки в присутності води в ґрунті ця сіль частково гідролізується, створюючи </w:t>
      </w:r>
      <w:proofErr w:type="spellStart"/>
      <w:r w:rsidRPr="000F5C0C">
        <w:rPr>
          <w:rFonts w:eastAsiaTheme="minorHAnsi"/>
          <w:sz w:val="28"/>
          <w:szCs w:val="28"/>
          <w:lang w:val="uk-UA" w:eastAsia="en-US"/>
        </w:rPr>
        <w:t>слаболужне</w:t>
      </w:r>
      <w:proofErr w:type="spellEnd"/>
      <w:r w:rsidRPr="000F5C0C">
        <w:rPr>
          <w:rFonts w:eastAsiaTheme="minorHAnsi"/>
          <w:sz w:val="28"/>
          <w:szCs w:val="28"/>
          <w:lang w:val="uk-UA" w:eastAsia="en-US"/>
        </w:rPr>
        <w:t xml:space="preserve"> середовище, яке стає додатковим стресовим фактором для рослин. У той же час всі зазначені вище солі добре розчиняються у воді, тому у вологому ґрунті це не становить проблеми.</w:t>
      </w:r>
    </w:p>
    <w:p w:rsidR="00FD44E8" w:rsidRPr="000F5C0C" w:rsidRDefault="00FD44E8" w:rsidP="0010593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Засолення призводить до змін у різних фізіологічних і метаболічних процесах, залежно від ступеня та тривалості стресу, і в кінцевому пі</w:t>
      </w:r>
      <w:r w:rsidR="00B878D7">
        <w:rPr>
          <w:rFonts w:eastAsiaTheme="minorHAnsi"/>
          <w:sz w:val="28"/>
          <w:szCs w:val="28"/>
          <w:lang w:val="uk-UA" w:eastAsia="en-US"/>
        </w:rPr>
        <w:t>дсумку пригнічує врожайність [17,18</w:t>
      </w:r>
      <w:r w:rsidRPr="000F5C0C">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Однією з головних причин засолення ґрунтів є іригація з використанням води з високим вмістом солей. Під час іригації ця вода надходить до ґрунту, і разом із нею розчинені солі. Після випаровування води солі залишаються в ґрунті і можуть накопичуватися, що  з часом призводить до засолення. Ця проблема особливо актуальна в регіонах з обмеженими водними ресурсами, де іригація є необхідною для сільськогосподарського виробництва. Для запобігання засоленню важливо керувати якістю води, яка використовується для </w:t>
      </w:r>
      <w:r w:rsidRPr="000F5C0C">
        <w:rPr>
          <w:rFonts w:eastAsiaTheme="minorHAnsi"/>
          <w:sz w:val="28"/>
          <w:szCs w:val="28"/>
          <w:lang w:val="uk-UA" w:eastAsia="en-US"/>
        </w:rPr>
        <w:lastRenderedPageBreak/>
        <w:t xml:space="preserve">іригації, і застосовувати методи дренажу та інші заходи для видалення надлишкових солей з ґрунту. </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Також до засолення може призвести: високий вміст солей у ґрунті (якщо рівень солей перевищує оптимальний показник) та антропогенні дії ( побудова доріг, промислові викиди та інші).</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Солі у високій концентрації викликають у рослин три види стресу: іонний стрес, коли до рослин надходять значні кількості іонів </w:t>
      </w:r>
      <w:proofErr w:type="spellStart"/>
      <w:r w:rsidRPr="000F5C0C">
        <w:rPr>
          <w:rFonts w:eastAsiaTheme="minorHAnsi"/>
          <w:sz w:val="28"/>
          <w:szCs w:val="28"/>
          <w:lang w:val="uk-UA" w:eastAsia="en-US"/>
        </w:rPr>
        <w:t>Na</w:t>
      </w:r>
      <w:r w:rsidRPr="000F5C0C">
        <w:rPr>
          <w:rFonts w:eastAsiaTheme="minorHAnsi"/>
          <w:sz w:val="28"/>
          <w:szCs w:val="28"/>
          <w:vertAlign w:val="superscript"/>
          <w:lang w:val="uk-UA" w:eastAsia="en-US"/>
        </w:rPr>
        <w:t>+</w:t>
      </w:r>
      <w:proofErr w:type="spellEnd"/>
      <w:r w:rsidRPr="000F5C0C">
        <w:rPr>
          <w:rFonts w:eastAsiaTheme="minorHAnsi"/>
          <w:sz w:val="28"/>
          <w:szCs w:val="28"/>
          <w:lang w:val="uk-UA" w:eastAsia="en-US"/>
        </w:rPr>
        <w:t xml:space="preserve"> або </w:t>
      </w:r>
      <w:proofErr w:type="spellStart"/>
      <w:r w:rsidRPr="000F5C0C">
        <w:rPr>
          <w:rFonts w:eastAsiaTheme="minorHAnsi"/>
          <w:sz w:val="28"/>
          <w:szCs w:val="28"/>
          <w:lang w:val="uk-UA" w:eastAsia="en-US"/>
        </w:rPr>
        <w:t>Cl</w:t>
      </w:r>
      <w:r w:rsidRPr="000F5C0C">
        <w:rPr>
          <w:rFonts w:eastAsiaTheme="minorHAnsi"/>
          <w:sz w:val="28"/>
          <w:szCs w:val="28"/>
          <w:vertAlign w:val="superscript"/>
          <w:lang w:val="uk-UA" w:eastAsia="en-US"/>
        </w:rPr>
        <w:t>–</w:t>
      </w:r>
      <w:proofErr w:type="spellEnd"/>
      <w:r w:rsidRPr="000F5C0C">
        <w:rPr>
          <w:rFonts w:eastAsiaTheme="minorHAnsi"/>
          <w:sz w:val="28"/>
          <w:szCs w:val="28"/>
          <w:lang w:val="uk-UA" w:eastAsia="en-US"/>
        </w:rPr>
        <w:t>; осмотичний стрес, що виникає внаслідок збільшення зовнішнього осмотичного потенціалу клітин; та метаболічний стрес, пов'язаний із заміщенням іонів K</w:t>
      </w:r>
      <w:r w:rsidRPr="000F5C0C">
        <w:rPr>
          <w:rFonts w:eastAsiaTheme="minorHAnsi"/>
          <w:sz w:val="28"/>
          <w:szCs w:val="28"/>
          <w:vertAlign w:val="superscript"/>
          <w:lang w:val="uk-UA" w:eastAsia="en-US"/>
        </w:rPr>
        <w:t>+</w:t>
      </w:r>
      <w:r w:rsidRPr="000F5C0C">
        <w:rPr>
          <w:rFonts w:eastAsiaTheme="minorHAnsi"/>
          <w:sz w:val="28"/>
          <w:szCs w:val="28"/>
          <w:lang w:val="uk-UA" w:eastAsia="en-US"/>
        </w:rPr>
        <w:t xml:space="preserve"> (Ca</w:t>
      </w:r>
      <w:r w:rsidRPr="000F5C0C">
        <w:rPr>
          <w:rFonts w:eastAsiaTheme="minorHAnsi"/>
          <w:sz w:val="28"/>
          <w:szCs w:val="28"/>
          <w:vertAlign w:val="superscript"/>
          <w:lang w:val="uk-UA" w:eastAsia="en-US"/>
        </w:rPr>
        <w:t>2</w:t>
      </w:r>
      <w:r w:rsidR="000E1738" w:rsidRPr="000F5C0C">
        <w:rPr>
          <w:rFonts w:eastAsiaTheme="minorHAnsi"/>
          <w:sz w:val="28"/>
          <w:szCs w:val="28"/>
          <w:vertAlign w:val="superscript"/>
          <w:lang w:val="uk-UA" w:eastAsia="en-US"/>
        </w:rPr>
        <w:t>+</w:t>
      </w:r>
      <w:r w:rsidR="000E1738" w:rsidRPr="000F5C0C">
        <w:rPr>
          <w:rFonts w:eastAsiaTheme="minorHAnsi"/>
          <w:sz w:val="28"/>
          <w:szCs w:val="28"/>
          <w:lang w:val="uk-UA" w:eastAsia="en-US"/>
        </w:rPr>
        <w:t xml:space="preserve"> Mg</w:t>
      </w:r>
      <w:r w:rsidR="000E1738" w:rsidRPr="000F5C0C">
        <w:rPr>
          <w:rFonts w:eastAsiaTheme="minorHAnsi"/>
          <w:sz w:val="28"/>
          <w:szCs w:val="28"/>
          <w:vertAlign w:val="superscript"/>
          <w:lang w:val="uk-UA" w:eastAsia="en-US"/>
        </w:rPr>
        <w:t>2+</w:t>
      </w:r>
      <w:r w:rsidR="000E1738" w:rsidRPr="000F5C0C">
        <w:rPr>
          <w:rFonts w:eastAsiaTheme="minorHAnsi"/>
          <w:sz w:val="28"/>
          <w:szCs w:val="28"/>
          <w:lang w:val="uk-UA" w:eastAsia="en-US"/>
        </w:rPr>
        <w:t xml:space="preserve">) на іони </w:t>
      </w:r>
      <w:proofErr w:type="spellStart"/>
      <w:r w:rsidR="000E1738" w:rsidRPr="000F5C0C">
        <w:rPr>
          <w:rFonts w:eastAsiaTheme="minorHAnsi"/>
          <w:sz w:val="28"/>
          <w:szCs w:val="28"/>
          <w:lang w:val="uk-UA" w:eastAsia="en-US"/>
        </w:rPr>
        <w:t>Na</w:t>
      </w:r>
      <w:r w:rsidR="000E1738" w:rsidRPr="000F5C0C">
        <w:rPr>
          <w:rFonts w:eastAsiaTheme="minorHAnsi"/>
          <w:sz w:val="28"/>
          <w:szCs w:val="28"/>
          <w:vertAlign w:val="superscript"/>
          <w:lang w:val="uk-UA" w:eastAsia="en-US"/>
        </w:rPr>
        <w:t>+</w:t>
      </w:r>
      <w:proofErr w:type="spellEnd"/>
      <w:r w:rsidR="000E1738" w:rsidRPr="000F5C0C">
        <w:rPr>
          <w:rFonts w:eastAsiaTheme="minorHAnsi"/>
          <w:sz w:val="28"/>
          <w:szCs w:val="28"/>
          <w:lang w:val="uk-UA" w:eastAsia="en-US"/>
        </w:rPr>
        <w:t xml:space="preserve"> або </w:t>
      </w:r>
      <w:proofErr w:type="spellStart"/>
      <w:r w:rsidR="000E1738" w:rsidRPr="000F5C0C">
        <w:rPr>
          <w:rFonts w:eastAsiaTheme="minorHAnsi"/>
          <w:sz w:val="28"/>
          <w:szCs w:val="28"/>
          <w:lang w:val="uk-UA" w:eastAsia="en-US"/>
        </w:rPr>
        <w:t>Cl</w:t>
      </w:r>
      <w:r w:rsidR="000E1738" w:rsidRPr="000F5C0C">
        <w:rPr>
          <w:rFonts w:eastAsiaTheme="minorHAnsi"/>
          <w:sz w:val="28"/>
          <w:szCs w:val="28"/>
          <w:vertAlign w:val="superscript"/>
          <w:lang w:val="uk-UA" w:eastAsia="en-US"/>
        </w:rPr>
        <w:t>–</w:t>
      </w:r>
      <w:proofErr w:type="spellEnd"/>
      <w:r w:rsidR="003725B4">
        <w:rPr>
          <w:rFonts w:eastAsiaTheme="minorHAnsi"/>
          <w:sz w:val="28"/>
          <w:szCs w:val="28"/>
          <w:lang w:val="uk-UA" w:eastAsia="en-US"/>
        </w:rPr>
        <w:t xml:space="preserve"> [22</w:t>
      </w:r>
      <w:r w:rsidRPr="000F5C0C">
        <w:rPr>
          <w:rFonts w:eastAsiaTheme="minorHAnsi"/>
          <w:sz w:val="28"/>
          <w:szCs w:val="28"/>
          <w:lang w:val="uk-UA" w:eastAsia="en-US"/>
        </w:rPr>
        <w:t>].</w:t>
      </w:r>
    </w:p>
    <w:p w:rsidR="00FD44E8" w:rsidRPr="000F5C0C" w:rsidRDefault="00FD44E8" w:rsidP="0010593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Засолення призводить до дефіциту поживних речовин. Солі, що накопичуються в ґрунті, можуть конкурувати з поживними речовинами за місця зв'язування в коренях рослин. Це призводить до того, що рослини не можуть повноцінно отримувати поживні речовини з ґрунту.</w:t>
      </w:r>
    </w:p>
    <w:p w:rsidR="00FD44E8" w:rsidRPr="000F5C0C" w:rsidRDefault="00FD44E8" w:rsidP="0010593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Деякі з поживних речовин, які найбільше схильні до дефіциту при засолення ґрунту, це:</w:t>
      </w:r>
    </w:p>
    <w:p w:rsidR="00FD44E8" w:rsidRPr="000F5C0C" w:rsidRDefault="00FD44E8" w:rsidP="00105934">
      <w:pPr>
        <w:numPr>
          <w:ilvl w:val="0"/>
          <w:numId w:val="22"/>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Азот (N): є важливим для росту і розвитку рослин. Він необхідний для синтезу білків, нуклеїнових кислот і хлорофілу.</w:t>
      </w:r>
    </w:p>
    <w:p w:rsidR="00FD44E8" w:rsidRPr="000F5C0C" w:rsidRDefault="00FD44E8" w:rsidP="00105934">
      <w:pPr>
        <w:numPr>
          <w:ilvl w:val="0"/>
          <w:numId w:val="23"/>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Калій (K): важливий для регулювання осмотичного тиску в клітинах рослин. Він також необхідний для синтезу білків і вуглеводів.</w:t>
      </w:r>
    </w:p>
    <w:p w:rsidR="00FD44E8" w:rsidRPr="000F5C0C" w:rsidRDefault="00FD44E8" w:rsidP="00105934">
      <w:pPr>
        <w:numPr>
          <w:ilvl w:val="0"/>
          <w:numId w:val="23"/>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Фосфор (P): є важливим для енергетичного обміну в рослинах. Він також необхідний для синтезу нуклеїнових кислот і клітинних стінок.</w:t>
      </w:r>
    </w:p>
    <w:p w:rsidR="00FD44E8" w:rsidRPr="000F5C0C" w:rsidRDefault="00FD44E8" w:rsidP="00105934">
      <w:pPr>
        <w:numPr>
          <w:ilvl w:val="0"/>
          <w:numId w:val="23"/>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Залізо (</w:t>
      </w:r>
      <w:proofErr w:type="spellStart"/>
      <w:r w:rsidRPr="000F5C0C">
        <w:rPr>
          <w:rFonts w:eastAsiaTheme="minorHAnsi"/>
          <w:sz w:val="28"/>
          <w:szCs w:val="28"/>
          <w:lang w:val="uk-UA" w:eastAsia="en-US"/>
        </w:rPr>
        <w:t>Fe</w:t>
      </w:r>
      <w:proofErr w:type="spellEnd"/>
      <w:r w:rsidRPr="000F5C0C">
        <w:rPr>
          <w:rFonts w:eastAsiaTheme="minorHAnsi"/>
          <w:sz w:val="28"/>
          <w:szCs w:val="28"/>
          <w:lang w:val="uk-UA" w:eastAsia="en-US"/>
        </w:rPr>
        <w:t>): важливий для фотосинтезу. Воно також необхідно для синтезу хлорофілу.</w:t>
      </w:r>
    </w:p>
    <w:p w:rsidR="00FD44E8" w:rsidRPr="000F5C0C" w:rsidRDefault="00FD44E8" w:rsidP="00105934">
      <w:pPr>
        <w:numPr>
          <w:ilvl w:val="0"/>
          <w:numId w:val="23"/>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Цинк (</w:t>
      </w:r>
      <w:proofErr w:type="spellStart"/>
      <w:r w:rsidRPr="000F5C0C">
        <w:rPr>
          <w:rFonts w:eastAsiaTheme="minorHAnsi"/>
          <w:sz w:val="28"/>
          <w:szCs w:val="28"/>
          <w:lang w:val="uk-UA" w:eastAsia="en-US"/>
        </w:rPr>
        <w:t>Zn</w:t>
      </w:r>
      <w:proofErr w:type="spellEnd"/>
      <w:r w:rsidRPr="000F5C0C">
        <w:rPr>
          <w:rFonts w:eastAsiaTheme="minorHAnsi"/>
          <w:sz w:val="28"/>
          <w:szCs w:val="28"/>
          <w:lang w:val="uk-UA" w:eastAsia="en-US"/>
        </w:rPr>
        <w:t>): є важливим для синтезу гормонів і ферментів. Він також необхідний для росту і розвитку коренів рослин.</w:t>
      </w:r>
    </w:p>
    <w:p w:rsidR="00FD44E8" w:rsidRPr="000F5C0C" w:rsidRDefault="00FD44E8" w:rsidP="0010593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lastRenderedPageBreak/>
        <w:t>На початковій стадії осмотичний стрес призводить до розриву мембран,  форм кисню, відмінності антиоксидантних ферментів, зниження фотосинтетичної активності, а також</w:t>
      </w:r>
      <w:r w:rsidR="00E41B4A" w:rsidRPr="000F5C0C">
        <w:rPr>
          <w:rFonts w:eastAsiaTheme="minorHAnsi"/>
          <w:sz w:val="28"/>
          <w:szCs w:val="28"/>
          <w:lang w:val="uk-UA" w:eastAsia="en-US"/>
        </w:rPr>
        <w:t xml:space="preserve"> </w:t>
      </w:r>
      <w:r w:rsidR="003C76F9" w:rsidRPr="000F5C0C">
        <w:rPr>
          <w:rFonts w:eastAsiaTheme="minorHAnsi"/>
          <w:sz w:val="28"/>
          <w:szCs w:val="28"/>
          <w:lang w:val="uk-UA" w:eastAsia="en-US"/>
        </w:rPr>
        <w:t>зменшення продихових отворі</w:t>
      </w:r>
      <w:r w:rsidR="003725B4">
        <w:rPr>
          <w:rFonts w:eastAsiaTheme="minorHAnsi"/>
          <w:sz w:val="28"/>
          <w:szCs w:val="28"/>
          <w:lang w:val="uk-UA" w:eastAsia="en-US"/>
        </w:rPr>
        <w:t>в [26, 27</w:t>
      </w:r>
      <w:r w:rsidRPr="000F5C0C">
        <w:rPr>
          <w:rFonts w:eastAsiaTheme="minorHAnsi"/>
          <w:sz w:val="28"/>
          <w:szCs w:val="28"/>
          <w:lang w:val="uk-UA" w:eastAsia="en-US"/>
        </w:rPr>
        <w:t>].</w:t>
      </w:r>
    </w:p>
    <w:p w:rsidR="00FD44E8" w:rsidRPr="000F5C0C" w:rsidRDefault="00101CB9"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Засолення </w:t>
      </w:r>
      <w:r w:rsidR="0037075C" w:rsidRPr="000F5C0C">
        <w:rPr>
          <w:rFonts w:eastAsiaTheme="minorHAnsi"/>
          <w:sz w:val="28"/>
          <w:szCs w:val="28"/>
          <w:lang w:val="uk-UA" w:eastAsia="en-US"/>
        </w:rPr>
        <w:t>ґрунту</w:t>
      </w:r>
      <w:r w:rsidRPr="000F5C0C">
        <w:rPr>
          <w:rFonts w:eastAsiaTheme="minorHAnsi"/>
          <w:sz w:val="28"/>
          <w:szCs w:val="28"/>
          <w:lang w:val="uk-UA" w:eastAsia="en-US"/>
        </w:rPr>
        <w:t xml:space="preserve"> може викликати </w:t>
      </w:r>
      <w:proofErr w:type="spellStart"/>
      <w:r w:rsidRPr="000F5C0C">
        <w:rPr>
          <w:rFonts w:eastAsiaTheme="minorHAnsi"/>
          <w:sz w:val="28"/>
          <w:szCs w:val="28"/>
          <w:lang w:val="uk-UA" w:eastAsia="en-US"/>
        </w:rPr>
        <w:t>оксидативний</w:t>
      </w:r>
      <w:proofErr w:type="spellEnd"/>
      <w:r w:rsidRPr="000F5C0C">
        <w:rPr>
          <w:rFonts w:eastAsiaTheme="minorHAnsi"/>
          <w:sz w:val="28"/>
          <w:szCs w:val="28"/>
          <w:lang w:val="uk-UA" w:eastAsia="en-US"/>
        </w:rPr>
        <w:t xml:space="preserve"> стрес у рослин. Це відбувається тому, що іони солей, такі як хлорид натрію, можуть порушити роботу фотосинтетичного </w:t>
      </w:r>
      <w:r w:rsidR="0037075C" w:rsidRPr="000F5C0C">
        <w:rPr>
          <w:rFonts w:eastAsiaTheme="minorHAnsi"/>
          <w:sz w:val="28"/>
          <w:szCs w:val="28"/>
          <w:lang w:val="uk-UA" w:eastAsia="en-US"/>
        </w:rPr>
        <w:t>електротранспортного</w:t>
      </w:r>
      <w:r w:rsidRPr="000F5C0C">
        <w:rPr>
          <w:rFonts w:eastAsiaTheme="minorHAnsi"/>
          <w:sz w:val="28"/>
          <w:szCs w:val="28"/>
          <w:lang w:val="uk-UA" w:eastAsia="en-US"/>
        </w:rPr>
        <w:t xml:space="preserve"> ланцюга. Цей ланцюг відповідає за перетворення сонячного світла в енергію, яка використовується рослинами для росту. Коли ланцюг порушується, він виробляє більше активних форм кисню(це молекули кисню, які можуть пошкодити клітини), ніж рослина може обробити</w:t>
      </w:r>
      <w:r w:rsidR="00E41B4A" w:rsidRPr="000F5C0C">
        <w:rPr>
          <w:rFonts w:eastAsiaTheme="minorHAnsi"/>
          <w:sz w:val="28"/>
          <w:szCs w:val="28"/>
          <w:lang w:val="uk-UA" w:eastAsia="en-US"/>
        </w:rPr>
        <w:t xml:space="preserve"> </w:t>
      </w:r>
      <w:r w:rsidR="003725B4">
        <w:rPr>
          <w:rFonts w:eastAsiaTheme="minorHAnsi"/>
          <w:sz w:val="28"/>
          <w:szCs w:val="28"/>
          <w:lang w:val="uk-UA" w:eastAsia="en-US"/>
        </w:rPr>
        <w:t>[28</w:t>
      </w:r>
      <w:r w:rsidR="00E41B4A" w:rsidRPr="000F5C0C">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Для боротьби із засоленням ґрунту застосовуються різні методи, які можна розділити на три основні групи:</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 1. Умовна меліорація</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 2. Фізична меліорація</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 3. Хімічна меліорація</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Умовна меліорація є найбільш економічно ефективним методом боротьби із засоленням ґрунту. Він передбачає вирощування рослин, які переносять засолення. До таких рослин відносяться: соняшник, сорго, люцерна, пшениця, овес, ячмінь.</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Вибір сортів рослин, які переносять засолення, залежить від ступеня засолення ґрунту. Для </w:t>
      </w:r>
      <w:proofErr w:type="spellStart"/>
      <w:r w:rsidRPr="000F5C0C">
        <w:rPr>
          <w:rFonts w:eastAsiaTheme="minorHAnsi"/>
          <w:sz w:val="28"/>
          <w:szCs w:val="28"/>
          <w:lang w:val="uk-UA" w:eastAsia="en-US"/>
        </w:rPr>
        <w:t>слабозасолених</w:t>
      </w:r>
      <w:proofErr w:type="spellEnd"/>
      <w:r w:rsidRPr="000F5C0C">
        <w:rPr>
          <w:rFonts w:eastAsiaTheme="minorHAnsi"/>
          <w:sz w:val="28"/>
          <w:szCs w:val="28"/>
          <w:lang w:val="uk-UA" w:eastAsia="en-US"/>
        </w:rPr>
        <w:t xml:space="preserve"> ґрунтів можна використовувати звичайні сорти рослин, а для </w:t>
      </w:r>
      <w:proofErr w:type="spellStart"/>
      <w:r w:rsidRPr="000F5C0C">
        <w:rPr>
          <w:rFonts w:eastAsiaTheme="minorHAnsi"/>
          <w:sz w:val="28"/>
          <w:szCs w:val="28"/>
          <w:lang w:val="uk-UA" w:eastAsia="en-US"/>
        </w:rPr>
        <w:t>сильнозасолених</w:t>
      </w:r>
      <w:proofErr w:type="spellEnd"/>
      <w:r w:rsidRPr="000F5C0C">
        <w:rPr>
          <w:rFonts w:eastAsiaTheme="minorHAnsi"/>
          <w:sz w:val="28"/>
          <w:szCs w:val="28"/>
          <w:lang w:val="uk-UA" w:eastAsia="en-US"/>
        </w:rPr>
        <w:t xml:space="preserve"> ґрунтів необхідно використовувати сорти, які спеціально адаптовані до таких умов.</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Фізична меліорація передбачає видалення солей з ґрунту шляхом його промивання, випаровування або іонізації.</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Промивання є найпоширенішим методом фізичної меліорації. Він передбачає внесення в ґрунт великої кількості води, яка розчиняє солі і </w:t>
      </w:r>
      <w:r w:rsidRPr="000F5C0C">
        <w:rPr>
          <w:rFonts w:eastAsiaTheme="minorHAnsi"/>
          <w:sz w:val="28"/>
          <w:szCs w:val="28"/>
          <w:lang w:val="uk-UA" w:eastAsia="en-US"/>
        </w:rPr>
        <w:lastRenderedPageBreak/>
        <w:t>виносить їх з ґрунту. Промивання може здійснюватися за допомогою поверхневого або підземного зрошення.</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Випаровування є методом фізичної меліорації, який передбачає зниження рівня підземних вод, що призводить до випаровування солей з ґрунту. Цей метод може бути ефективним у районах з посушливим кліматом.</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Іонізація є методом фізичної меліорації, який передбачає внесення в ґрунт речовин, які сприяють розщепленню солей на прості іони, які потім випаровуються з ґрунту.</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Хімічна меліорація передбачає внесення в ґрунт речовин, які сприяють винесенню солей із ґрунту. До таких речовин відносяться: гідрокарбонати, гідроксиди, оксиди.</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Хімічна меліорація може бути ефективною у випадках, коли інші методи боротьби із засоленням ґрунту не дали результату.</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Вчені активно працюють над розробкою нових методів боротьби із засоленням ґрунту. Одним із перспективних напрямів є використання біологічних методів, таких як внесення в ґрунт мікроорганізмів, які сприяють розщепленню солей.</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Також перспективним є використання методів генетичної модифікації рослин, які дозволять створити сорти рослин, які будуть більш стійкими до засолення.</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Застосування ефективних методів боротьби із засоленням ґрунту дозволить зберегти родючість ґрунтів і забезпечити продовольчу безпеку населення.</w:t>
      </w:r>
    </w:p>
    <w:p w:rsidR="00160175"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Проблема засолення ґрунтів є важливою для сільського господарства та збереження екологічної стійкості. Засолення може мати серйозні наслідки для ґрунту, культурних рослин та екосистем загалом. Для розв'язання цієї проблеми необхідно впроваджувати ефективні методи та стратегії, які спрямовані на </w:t>
      </w:r>
      <w:r w:rsidRPr="000F5C0C">
        <w:rPr>
          <w:rFonts w:eastAsiaTheme="minorHAnsi"/>
          <w:sz w:val="28"/>
          <w:szCs w:val="28"/>
          <w:lang w:val="uk-UA" w:eastAsia="en-US"/>
        </w:rPr>
        <w:lastRenderedPageBreak/>
        <w:t>зниження концентрації солей у ґрунті та збереження стійкості природних екосистем.</w:t>
      </w:r>
    </w:p>
    <w:p w:rsidR="00FD44E8" w:rsidRPr="000F5C0C" w:rsidRDefault="00FD44E8" w:rsidP="000F5C0C">
      <w:pPr>
        <w:pStyle w:val="a3"/>
        <w:numPr>
          <w:ilvl w:val="1"/>
          <w:numId w:val="25"/>
        </w:numPr>
        <w:spacing w:line="360" w:lineRule="auto"/>
        <w:ind w:hanging="11"/>
        <w:jc w:val="both"/>
        <w:rPr>
          <w:rFonts w:eastAsiaTheme="minorHAnsi"/>
          <w:sz w:val="28"/>
          <w:szCs w:val="22"/>
          <w:lang w:val="uk-UA" w:eastAsia="en-US"/>
        </w:rPr>
      </w:pPr>
      <w:r w:rsidRPr="000F5C0C">
        <w:rPr>
          <w:rFonts w:eastAsiaTheme="minorHAnsi"/>
          <w:sz w:val="28"/>
          <w:szCs w:val="22"/>
          <w:lang w:val="uk-UA" w:eastAsia="en-US"/>
        </w:rPr>
        <w:t>Механізми адаптації рослин до засолення</w:t>
      </w:r>
    </w:p>
    <w:p w:rsidR="00105934" w:rsidRPr="000F5C0C" w:rsidRDefault="00105934" w:rsidP="00105934">
      <w:pPr>
        <w:spacing w:line="360" w:lineRule="auto"/>
        <w:jc w:val="both"/>
        <w:rPr>
          <w:rFonts w:eastAsiaTheme="minorHAnsi"/>
          <w:sz w:val="28"/>
          <w:szCs w:val="22"/>
          <w:lang w:val="uk-UA" w:eastAsia="en-US"/>
        </w:rPr>
      </w:pPr>
    </w:p>
    <w:p w:rsidR="00105934" w:rsidRPr="000F5C0C" w:rsidRDefault="00105934" w:rsidP="00105934">
      <w:pPr>
        <w:spacing w:line="360" w:lineRule="auto"/>
        <w:jc w:val="both"/>
        <w:rPr>
          <w:rFonts w:eastAsiaTheme="minorHAnsi"/>
          <w:sz w:val="28"/>
          <w:szCs w:val="22"/>
          <w:lang w:val="uk-UA" w:eastAsia="en-US"/>
        </w:rPr>
      </w:pP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Рослини постійно піддаються стресу, який може бути викликаний різними факторами, у тому числі засоленням ґрунтів. Засолення є одним із основних обмежень продуктивності рослинництва. Хлорид натрію, який є одним із компонентів засолених ґрунтів, має подвійну дію на рослини: він є токсичним для </w:t>
      </w:r>
      <w:r w:rsidR="00E41B4A" w:rsidRPr="000F5C0C">
        <w:rPr>
          <w:rFonts w:eastAsiaTheme="minorHAnsi"/>
          <w:sz w:val="28"/>
          <w:szCs w:val="28"/>
          <w:lang w:val="uk-UA" w:eastAsia="en-US"/>
        </w:rPr>
        <w:t>них і викликає осмотичний стрес.</w:t>
      </w:r>
      <w:r w:rsidR="00E41B4A" w:rsidRPr="000F5C0C">
        <w:rPr>
          <w:rFonts w:eastAsiaTheme="minorHAnsi"/>
          <w:sz w:val="28"/>
          <w:szCs w:val="28"/>
          <w:highlight w:val="yellow"/>
          <w:lang w:val="uk-UA" w:eastAsia="en-US"/>
        </w:rPr>
        <w:t xml:space="preserve"> </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Адаптація рослин до засолення - це складний процес, який включає в себе кілька механізмів. Один із найважливіших механізмів - це здатність рослин регулювати концентрацію іонів у своїх клітинах. Цей процес називається іонним гомеостазом. </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Іони натрію, так само як і інші іони, не можуть проникати напряму через </w:t>
      </w:r>
      <w:proofErr w:type="spellStart"/>
      <w:r w:rsidRPr="000F5C0C">
        <w:rPr>
          <w:rFonts w:eastAsiaTheme="minorHAnsi"/>
          <w:sz w:val="28"/>
          <w:szCs w:val="28"/>
          <w:lang w:val="uk-UA" w:eastAsia="en-US"/>
        </w:rPr>
        <w:t>біліпідний</w:t>
      </w:r>
      <w:proofErr w:type="spellEnd"/>
      <w:r w:rsidRPr="000F5C0C">
        <w:rPr>
          <w:rFonts w:eastAsiaTheme="minorHAnsi"/>
          <w:sz w:val="28"/>
          <w:szCs w:val="28"/>
          <w:lang w:val="uk-UA" w:eastAsia="en-US"/>
        </w:rPr>
        <w:t xml:space="preserve"> шар клітинної мембрани. Але вони переносяться за допомогою іонних каналів та переносників.</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В рослинній клітини не має спеціалізованих іонних каналів, які пропускають лише іони натрію. Але у клітинах коренів в </w:t>
      </w:r>
      <w:proofErr w:type="spellStart"/>
      <w:r w:rsidRPr="000F5C0C">
        <w:rPr>
          <w:rFonts w:eastAsiaTheme="minorHAnsi"/>
          <w:sz w:val="28"/>
          <w:szCs w:val="28"/>
          <w:lang w:val="uk-UA" w:eastAsia="en-US"/>
        </w:rPr>
        <w:t>плазмалемі</w:t>
      </w:r>
      <w:proofErr w:type="spellEnd"/>
      <w:r w:rsidRPr="000F5C0C">
        <w:rPr>
          <w:rFonts w:eastAsiaTheme="minorHAnsi"/>
          <w:sz w:val="28"/>
          <w:szCs w:val="28"/>
          <w:lang w:val="uk-UA" w:eastAsia="en-US"/>
        </w:rPr>
        <w:t xml:space="preserve"> містяться спеціальні білкові </w:t>
      </w:r>
      <w:proofErr w:type="spellStart"/>
      <w:r w:rsidRPr="000F5C0C">
        <w:rPr>
          <w:rFonts w:eastAsiaTheme="minorHAnsi"/>
          <w:sz w:val="28"/>
          <w:szCs w:val="28"/>
          <w:lang w:val="uk-UA" w:eastAsia="en-US"/>
        </w:rPr>
        <w:t>структрури</w:t>
      </w:r>
      <w:proofErr w:type="spellEnd"/>
      <w:r w:rsidRPr="000F5C0C">
        <w:rPr>
          <w:rFonts w:eastAsiaTheme="minorHAnsi"/>
          <w:sz w:val="28"/>
          <w:szCs w:val="28"/>
          <w:lang w:val="uk-UA" w:eastAsia="en-US"/>
        </w:rPr>
        <w:t>, які допомагають транспортувати іони в клітину.</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Ось кілька способів, які дозволяють рослинам підтримувати іонний гомеостаз у засолених середовищах:</w:t>
      </w:r>
    </w:p>
    <w:p w:rsidR="00FD44E8" w:rsidRPr="000F5C0C" w:rsidRDefault="00FD44E8" w:rsidP="000F5C0C">
      <w:pPr>
        <w:numPr>
          <w:ilvl w:val="0"/>
          <w:numId w:val="24"/>
        </w:numPr>
        <w:spacing w:line="360" w:lineRule="auto"/>
        <w:ind w:left="0" w:firstLine="720"/>
        <w:contextualSpacing/>
        <w:jc w:val="both"/>
        <w:rPr>
          <w:rFonts w:eastAsiaTheme="minorHAnsi"/>
          <w:sz w:val="28"/>
          <w:szCs w:val="28"/>
          <w:lang w:val="uk-UA" w:eastAsia="en-US"/>
        </w:rPr>
      </w:pPr>
      <w:r w:rsidRPr="000F5C0C">
        <w:rPr>
          <w:rFonts w:eastAsiaTheme="minorHAnsi"/>
          <w:sz w:val="28"/>
          <w:szCs w:val="28"/>
          <w:lang w:val="uk-UA" w:eastAsia="en-US"/>
        </w:rPr>
        <w:t>Зменшення поглинання натрію. Рослини можуть зменшити поглинання натрію за рахунок зменшення кількості іонних каналів, які пропускають ці іони. Також вони можуть підвищити концентрацію іонів калію в клітинах, що буде конкурувати з іонами натрію за доступ до іонних каналів.</w:t>
      </w:r>
    </w:p>
    <w:p w:rsidR="00FD44E8" w:rsidRPr="000F5C0C" w:rsidRDefault="00FD44E8" w:rsidP="00105934">
      <w:pPr>
        <w:numPr>
          <w:ilvl w:val="0"/>
          <w:numId w:val="24"/>
        </w:numPr>
        <w:spacing w:line="360" w:lineRule="auto"/>
        <w:ind w:firstLine="720"/>
        <w:contextualSpacing/>
        <w:jc w:val="both"/>
        <w:rPr>
          <w:rFonts w:eastAsiaTheme="minorHAnsi"/>
          <w:sz w:val="28"/>
          <w:szCs w:val="28"/>
          <w:lang w:val="uk-UA" w:eastAsia="en-US"/>
        </w:rPr>
      </w:pPr>
      <w:r w:rsidRPr="000F5C0C">
        <w:rPr>
          <w:rFonts w:eastAsiaTheme="minorHAnsi"/>
          <w:sz w:val="28"/>
          <w:szCs w:val="28"/>
          <w:lang w:val="uk-UA" w:eastAsia="en-US"/>
        </w:rPr>
        <w:t>Виведення натрію з клітин. Рослини можуть виводити надлишок натрію з клітин через спеціальні структури, такі як вакуолі.</w:t>
      </w:r>
    </w:p>
    <w:p w:rsidR="00FD44E8" w:rsidRPr="000F5C0C" w:rsidRDefault="00FD44E8" w:rsidP="00105934">
      <w:pPr>
        <w:numPr>
          <w:ilvl w:val="0"/>
          <w:numId w:val="24"/>
        </w:numPr>
        <w:spacing w:line="360" w:lineRule="auto"/>
        <w:ind w:firstLine="720"/>
        <w:contextualSpacing/>
        <w:jc w:val="both"/>
        <w:rPr>
          <w:rFonts w:eastAsiaTheme="minorHAnsi"/>
          <w:sz w:val="28"/>
          <w:szCs w:val="28"/>
          <w:lang w:val="uk-UA" w:eastAsia="en-US"/>
        </w:rPr>
      </w:pPr>
      <w:r w:rsidRPr="000F5C0C">
        <w:rPr>
          <w:rFonts w:eastAsiaTheme="minorHAnsi"/>
          <w:sz w:val="28"/>
          <w:szCs w:val="28"/>
          <w:lang w:val="uk-UA" w:eastAsia="en-US"/>
        </w:rPr>
        <w:lastRenderedPageBreak/>
        <w:t>Акумуляція органічних сполук, які зв'язують натрій. Деякі рослини можуть накопичувати в своїх клітинах органічні сполуки, які зв'язують натрій і запобігають його токсичній дії. Наприклад, рослини, які живуть в солончаках, накопичують в своїх клітинах полісахариди, такі як целюлоза.</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Засолення негативно впливає на рослини не лише через накопичення в них іонів натрію, а й через зниження концентрації іонів калію. В середовищі іони калію і натрію знаходяться в однаковій концентрації. Однак у клітинах рослин концентрація іонів калію дещо більша за концентрацію іонів натрію. Це необхідно для функціонування фізіологічних процесів, таких як фотосинтез, дихання та ріст.</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Засолення ускладнює поглинання калію рослинами, що призводить до дисбалансу між концентрацією цих двох </w:t>
      </w:r>
      <w:proofErr w:type="spellStart"/>
      <w:r w:rsidRPr="000F5C0C">
        <w:rPr>
          <w:rFonts w:eastAsiaTheme="minorHAnsi"/>
          <w:sz w:val="28"/>
          <w:szCs w:val="28"/>
          <w:lang w:val="uk-UA" w:eastAsia="en-US"/>
        </w:rPr>
        <w:t>йонів</w:t>
      </w:r>
      <w:proofErr w:type="spellEnd"/>
      <w:r w:rsidRPr="000F5C0C">
        <w:rPr>
          <w:rFonts w:eastAsiaTheme="minorHAnsi"/>
          <w:sz w:val="28"/>
          <w:szCs w:val="28"/>
          <w:lang w:val="uk-UA" w:eastAsia="en-US"/>
        </w:rPr>
        <w:t xml:space="preserve">. </w:t>
      </w:r>
      <w:proofErr w:type="spellStart"/>
      <w:r w:rsidR="00C452C2" w:rsidRPr="000F5C0C">
        <w:rPr>
          <w:rFonts w:eastAsiaTheme="minorHAnsi"/>
          <w:sz w:val="28"/>
          <w:szCs w:val="28"/>
          <w:lang w:val="uk-UA" w:eastAsia="en-US"/>
        </w:rPr>
        <w:t>Веселов</w:t>
      </w:r>
      <w:proofErr w:type="spellEnd"/>
      <w:r w:rsidR="00C452C2" w:rsidRPr="000F5C0C">
        <w:rPr>
          <w:rFonts w:eastAsiaTheme="minorHAnsi"/>
          <w:sz w:val="28"/>
          <w:szCs w:val="28"/>
          <w:lang w:val="uk-UA" w:eastAsia="en-US"/>
        </w:rPr>
        <w:t xml:space="preserve"> вважає</w:t>
      </w:r>
      <w:r w:rsidRPr="000F5C0C">
        <w:rPr>
          <w:rFonts w:eastAsiaTheme="minorHAnsi"/>
          <w:sz w:val="28"/>
          <w:szCs w:val="28"/>
          <w:lang w:val="uk-UA" w:eastAsia="en-US"/>
        </w:rPr>
        <w:t>, що саме цей дисбаланс є основною причиною негативного впливу засолення на рослини</w:t>
      </w:r>
      <w:r w:rsidR="00E41B4A" w:rsidRPr="000F5C0C">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В процесі транспорту іонів натрію беруть участь активні переносники іонів калію, які проявляють високу </w:t>
      </w:r>
      <w:proofErr w:type="spellStart"/>
      <w:r w:rsidRPr="000F5C0C">
        <w:rPr>
          <w:rFonts w:eastAsiaTheme="minorHAnsi"/>
          <w:sz w:val="28"/>
          <w:szCs w:val="28"/>
          <w:lang w:val="uk-UA" w:eastAsia="en-US"/>
        </w:rPr>
        <w:t>афінність</w:t>
      </w:r>
      <w:proofErr w:type="spellEnd"/>
      <w:r w:rsidRPr="000F5C0C">
        <w:rPr>
          <w:rFonts w:eastAsiaTheme="minorHAnsi"/>
          <w:sz w:val="28"/>
          <w:szCs w:val="28"/>
          <w:lang w:val="uk-UA" w:eastAsia="en-US"/>
        </w:rPr>
        <w:t xml:space="preserve"> до натрію, особливо при низьких концентраціях цього іона. Вони можуть виконувати функцію </w:t>
      </w:r>
      <w:proofErr w:type="spellStart"/>
      <w:r w:rsidRPr="000F5C0C">
        <w:rPr>
          <w:rFonts w:eastAsiaTheme="minorHAnsi"/>
          <w:sz w:val="28"/>
          <w:szCs w:val="28"/>
          <w:lang w:val="uk-UA" w:eastAsia="en-US"/>
        </w:rPr>
        <w:t>низькоафінних</w:t>
      </w:r>
      <w:proofErr w:type="spellEnd"/>
      <w:r w:rsidRPr="000F5C0C">
        <w:rPr>
          <w:rFonts w:eastAsiaTheme="minorHAnsi"/>
          <w:sz w:val="28"/>
          <w:szCs w:val="28"/>
          <w:lang w:val="uk-UA" w:eastAsia="en-US"/>
        </w:rPr>
        <w:t xml:space="preserve"> натрієвих каналів, пропускаючи іони натрію через мембрану, коли їх концентрація в середовищі є високою. </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Окрім регуляції надходження іонів в клітини, рослини можуть протистояти засолюванню, виводячи токсичні іони в вакуолю за допомогою активних транспортних систем. Ключове значення для забезпечення стійкості до солі, підтримання іонного балансу та </w:t>
      </w:r>
      <w:proofErr w:type="spellStart"/>
      <w:r w:rsidRPr="000F5C0C">
        <w:rPr>
          <w:rFonts w:eastAsiaTheme="minorHAnsi"/>
          <w:sz w:val="28"/>
          <w:szCs w:val="28"/>
          <w:lang w:val="uk-UA" w:eastAsia="en-US"/>
        </w:rPr>
        <w:t>компарментації</w:t>
      </w:r>
      <w:proofErr w:type="spellEnd"/>
      <w:r w:rsidRPr="000F5C0C">
        <w:rPr>
          <w:rFonts w:eastAsiaTheme="minorHAnsi"/>
          <w:sz w:val="28"/>
          <w:szCs w:val="28"/>
          <w:lang w:val="uk-UA" w:eastAsia="en-US"/>
        </w:rPr>
        <w:t xml:space="preserve"> розчинених речовин і амінокислот у стресових умовах має роль транспортних білків, таких як </w:t>
      </w:r>
      <w:proofErr w:type="spellStart"/>
      <w:r w:rsidRPr="000F5C0C">
        <w:rPr>
          <w:rFonts w:eastAsiaTheme="minorHAnsi"/>
          <w:sz w:val="28"/>
          <w:szCs w:val="28"/>
          <w:lang w:val="uk-UA" w:eastAsia="en-US"/>
        </w:rPr>
        <w:t>антипортери</w:t>
      </w:r>
      <w:proofErr w:type="spellEnd"/>
      <w:r w:rsidRPr="000F5C0C">
        <w:rPr>
          <w:rFonts w:eastAsiaTheme="minorHAnsi"/>
          <w:sz w:val="28"/>
          <w:szCs w:val="28"/>
          <w:lang w:val="uk-UA" w:eastAsia="en-US"/>
        </w:rPr>
        <w:t xml:space="preserve">, іонні канали, транспортери типу ABC, </w:t>
      </w:r>
      <w:proofErr w:type="spellStart"/>
      <w:r w:rsidRPr="000F5C0C">
        <w:rPr>
          <w:rFonts w:eastAsiaTheme="minorHAnsi"/>
          <w:sz w:val="28"/>
          <w:szCs w:val="28"/>
          <w:lang w:val="uk-UA" w:eastAsia="en-US"/>
        </w:rPr>
        <w:t>Na+</w:t>
      </w:r>
      <w:proofErr w:type="spellEnd"/>
      <w:r w:rsidRPr="000F5C0C">
        <w:rPr>
          <w:rFonts w:eastAsiaTheme="minorHAnsi"/>
          <w:sz w:val="28"/>
          <w:szCs w:val="28"/>
          <w:lang w:val="uk-UA" w:eastAsia="en-US"/>
        </w:rPr>
        <w:t xml:space="preserve"> та К+ </w:t>
      </w:r>
      <w:proofErr w:type="spellStart"/>
      <w:r w:rsidRPr="000F5C0C">
        <w:rPr>
          <w:rFonts w:eastAsiaTheme="minorHAnsi"/>
          <w:sz w:val="28"/>
          <w:szCs w:val="28"/>
          <w:lang w:val="uk-UA" w:eastAsia="en-US"/>
        </w:rPr>
        <w:t>-транспортери</w:t>
      </w:r>
      <w:proofErr w:type="spellEnd"/>
      <w:r w:rsidRPr="000F5C0C">
        <w:rPr>
          <w:rFonts w:eastAsiaTheme="minorHAnsi"/>
          <w:sz w:val="28"/>
          <w:szCs w:val="28"/>
          <w:lang w:val="uk-UA" w:eastAsia="en-US"/>
        </w:rPr>
        <w:t xml:space="preserve">, АТФ-ази цитоплазматичної мембрани і </w:t>
      </w:r>
      <w:proofErr w:type="spellStart"/>
      <w:r w:rsidRPr="000F5C0C">
        <w:rPr>
          <w:rFonts w:eastAsiaTheme="minorHAnsi"/>
          <w:sz w:val="28"/>
          <w:szCs w:val="28"/>
          <w:lang w:val="uk-UA" w:eastAsia="en-US"/>
        </w:rPr>
        <w:t>тонопласта</w:t>
      </w:r>
      <w:proofErr w:type="spellEnd"/>
      <w:r w:rsidRPr="000F5C0C">
        <w:rPr>
          <w:rFonts w:eastAsiaTheme="minorHAnsi"/>
          <w:sz w:val="28"/>
          <w:szCs w:val="28"/>
          <w:lang w:val="uk-UA" w:eastAsia="en-US"/>
        </w:rPr>
        <w:t xml:space="preserve"> </w:t>
      </w:r>
      <w:r w:rsidR="00492B65">
        <w:rPr>
          <w:rFonts w:eastAsiaTheme="minorHAnsi"/>
          <w:sz w:val="28"/>
          <w:szCs w:val="28"/>
          <w:lang w:val="uk-UA" w:eastAsia="en-US"/>
        </w:rPr>
        <w:t>[29</w:t>
      </w:r>
      <w:r w:rsidRPr="000F5C0C">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Ці транспортні системи, як правило, вимагають енергії, яка виділяється при гідролізі АТФ.</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lastRenderedPageBreak/>
        <w:t xml:space="preserve">Депонування токсичних іонів у вакуолі дозволяє рослинам захистити свої клітини від їх негативного впливу, зокрема від осмотичного стресу, пошкодження клітинних мембран та порушення роботи ферментів. </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Інший важливий механізм - це накопичення рослинами різних речовин, які допомагають їм захищатися від негативного впливу солей. Ці речовини можуть бути органічними або неорганічними. Це </w:t>
      </w:r>
      <w:proofErr w:type="spellStart"/>
      <w:r w:rsidRPr="000F5C0C">
        <w:rPr>
          <w:rFonts w:eastAsiaTheme="minorHAnsi"/>
          <w:sz w:val="28"/>
          <w:szCs w:val="28"/>
          <w:lang w:val="uk-UA" w:eastAsia="en-US"/>
        </w:rPr>
        <w:t>осмотично</w:t>
      </w:r>
      <w:proofErr w:type="spellEnd"/>
      <w:r w:rsidRPr="000F5C0C">
        <w:rPr>
          <w:rFonts w:eastAsiaTheme="minorHAnsi"/>
          <w:sz w:val="28"/>
          <w:szCs w:val="28"/>
          <w:lang w:val="uk-UA" w:eastAsia="en-US"/>
        </w:rPr>
        <w:t xml:space="preserve"> активні речовини та протекторні сполуки.</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Рослини, які відчувають нестачу води, накопичують </w:t>
      </w:r>
      <w:proofErr w:type="spellStart"/>
      <w:r w:rsidRPr="000F5C0C">
        <w:rPr>
          <w:rFonts w:eastAsiaTheme="minorHAnsi"/>
          <w:sz w:val="28"/>
          <w:szCs w:val="28"/>
          <w:lang w:val="uk-UA" w:eastAsia="en-US"/>
        </w:rPr>
        <w:t>осмотично</w:t>
      </w:r>
      <w:proofErr w:type="spellEnd"/>
      <w:r w:rsidRPr="000F5C0C">
        <w:rPr>
          <w:rFonts w:eastAsiaTheme="minorHAnsi"/>
          <w:sz w:val="28"/>
          <w:szCs w:val="28"/>
          <w:lang w:val="uk-UA" w:eastAsia="en-US"/>
        </w:rPr>
        <w:t xml:space="preserve"> активні речовини в клітинах. Цей </w:t>
      </w:r>
      <w:proofErr w:type="spellStart"/>
      <w:r w:rsidRPr="000F5C0C">
        <w:rPr>
          <w:rFonts w:eastAsiaTheme="minorHAnsi"/>
          <w:sz w:val="28"/>
          <w:szCs w:val="28"/>
          <w:lang w:val="uk-UA" w:eastAsia="en-US"/>
        </w:rPr>
        <w:t>процей</w:t>
      </w:r>
      <w:proofErr w:type="spellEnd"/>
      <w:r w:rsidRPr="000F5C0C">
        <w:rPr>
          <w:rFonts w:eastAsiaTheme="minorHAnsi"/>
          <w:sz w:val="28"/>
          <w:szCs w:val="28"/>
          <w:lang w:val="uk-UA" w:eastAsia="en-US"/>
        </w:rPr>
        <w:t xml:space="preserve"> має назву осморегуляція. Це створює градієнт водного потенціалу між клітинами та навколишнім середовищем, що сприяє надходженню води в клітини. У відповідь на засолення рослини накопичують у вакуолях хлорид натрію та інші мінеральні солі. Ці речовини є </w:t>
      </w:r>
      <w:proofErr w:type="spellStart"/>
      <w:r w:rsidRPr="000F5C0C">
        <w:rPr>
          <w:rFonts w:eastAsiaTheme="minorHAnsi"/>
          <w:sz w:val="28"/>
          <w:szCs w:val="28"/>
          <w:lang w:val="uk-UA" w:eastAsia="en-US"/>
        </w:rPr>
        <w:t>осмотиками</w:t>
      </w:r>
      <w:proofErr w:type="spellEnd"/>
      <w:r w:rsidRPr="000F5C0C">
        <w:rPr>
          <w:rFonts w:eastAsiaTheme="minorHAnsi"/>
          <w:sz w:val="28"/>
          <w:szCs w:val="28"/>
          <w:lang w:val="uk-UA" w:eastAsia="en-US"/>
        </w:rPr>
        <w:t>, тому їх накопичення створює градієнт водного потенціалу між клітинами та навколишнім середовищем. Цей градієнт сприяє надходженню води в клітини, що необхідно для підтримки тургору та росту клітин.</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Наявність високих концентрацій іонів натрію в цитоплазмі має негативний вплив на більшість білків і призводить до порушення важливих фізіологічних процесів. Таким чином, в умовах засолення осморегуляція відбувається переважно через накопичення органічних сполук, таких як пролін, цукри, бетаїни та за участю іонів калію.</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Важливим захисником від засолення та зневоднення є амінокислота пролін. На сьогодні пролін розглядається як антиоксидант низької молекулярної маси.</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Дія проліну, як </w:t>
      </w:r>
      <w:proofErr w:type="spellStart"/>
      <w:r w:rsidRPr="000F5C0C">
        <w:rPr>
          <w:rFonts w:eastAsiaTheme="minorHAnsi"/>
          <w:sz w:val="28"/>
          <w:szCs w:val="28"/>
          <w:lang w:val="uk-UA" w:eastAsia="en-US"/>
        </w:rPr>
        <w:t>антиоксиданта</w:t>
      </w:r>
      <w:proofErr w:type="spellEnd"/>
      <w:r w:rsidRPr="000F5C0C">
        <w:rPr>
          <w:rFonts w:eastAsiaTheme="minorHAnsi"/>
          <w:sz w:val="28"/>
          <w:szCs w:val="28"/>
          <w:lang w:val="uk-UA" w:eastAsia="en-US"/>
        </w:rPr>
        <w:t xml:space="preserve">, виявляється в блокуванні гідроксильних радикалів та активних форм кисню, що завдають ушкодження мембранам. Захисний ефект проліну обумовлений здатністю зменшувати осмотичні та токсичні ефекти сольового стресу. Це підтверджується тим, що накопичення </w:t>
      </w:r>
      <w:r w:rsidRPr="000F5C0C">
        <w:rPr>
          <w:rFonts w:eastAsiaTheme="minorHAnsi"/>
          <w:sz w:val="28"/>
          <w:szCs w:val="28"/>
          <w:lang w:val="uk-UA" w:eastAsia="en-US"/>
        </w:rPr>
        <w:lastRenderedPageBreak/>
        <w:t xml:space="preserve">цієї амінокислоти в рослинах посилюється під впливом різних агентів окиснювального стресу (ультрафіолет, іони кадмію та </w:t>
      </w:r>
      <w:proofErr w:type="spellStart"/>
      <w:r w:rsidRPr="000F5C0C">
        <w:rPr>
          <w:rFonts w:eastAsiaTheme="minorHAnsi"/>
          <w:sz w:val="28"/>
          <w:szCs w:val="28"/>
          <w:lang w:val="uk-UA" w:eastAsia="en-US"/>
        </w:rPr>
        <w:t>паракват</w:t>
      </w:r>
      <w:proofErr w:type="spellEnd"/>
      <w:r w:rsidRPr="000F5C0C">
        <w:rPr>
          <w:rFonts w:eastAsiaTheme="minorHAnsi"/>
          <w:sz w:val="28"/>
          <w:szCs w:val="28"/>
          <w:lang w:val="uk-UA" w:eastAsia="en-US"/>
        </w:rPr>
        <w:t>)</w:t>
      </w:r>
      <w:r w:rsidR="00BC0EA0">
        <w:rPr>
          <w:rFonts w:eastAsiaTheme="minorHAnsi"/>
          <w:sz w:val="28"/>
          <w:szCs w:val="28"/>
          <w:lang w:val="uk-UA" w:eastAsia="en-US"/>
        </w:rPr>
        <w:t>.</w:t>
      </w:r>
    </w:p>
    <w:p w:rsidR="00FD44E8" w:rsidRPr="000F5C0C" w:rsidRDefault="00FD44E8" w:rsidP="00105934">
      <w:pPr>
        <w:spacing w:line="360" w:lineRule="auto"/>
        <w:ind w:firstLine="709"/>
        <w:jc w:val="both"/>
        <w:rPr>
          <w:rFonts w:eastAsiaTheme="minorHAnsi"/>
          <w:sz w:val="28"/>
          <w:szCs w:val="28"/>
          <w:lang w:val="uk-UA" w:eastAsia="en-US"/>
        </w:rPr>
      </w:pPr>
      <w:proofErr w:type="spellStart"/>
      <w:r w:rsidRPr="000F5C0C">
        <w:rPr>
          <w:rFonts w:eastAsiaTheme="minorHAnsi"/>
          <w:sz w:val="28"/>
          <w:szCs w:val="28"/>
          <w:lang w:val="uk-UA" w:eastAsia="en-US"/>
        </w:rPr>
        <w:t>Гліцинбетаїн</w:t>
      </w:r>
      <w:proofErr w:type="spellEnd"/>
      <w:r w:rsidRPr="000F5C0C">
        <w:rPr>
          <w:rFonts w:eastAsiaTheme="minorHAnsi"/>
          <w:sz w:val="28"/>
          <w:szCs w:val="28"/>
          <w:lang w:val="uk-UA" w:eastAsia="en-US"/>
        </w:rPr>
        <w:t xml:space="preserve"> є важливим для солестійкості рослин. </w:t>
      </w:r>
      <w:proofErr w:type="spellStart"/>
      <w:r w:rsidRPr="000F5C0C">
        <w:rPr>
          <w:rFonts w:eastAsiaTheme="minorHAnsi"/>
          <w:sz w:val="28"/>
          <w:szCs w:val="28"/>
          <w:lang w:val="uk-UA" w:eastAsia="en-US"/>
        </w:rPr>
        <w:t>Гліцинбетаїн</w:t>
      </w:r>
      <w:proofErr w:type="spellEnd"/>
      <w:r w:rsidRPr="000F5C0C">
        <w:rPr>
          <w:rFonts w:eastAsiaTheme="minorHAnsi"/>
          <w:sz w:val="28"/>
          <w:szCs w:val="28"/>
          <w:lang w:val="uk-UA" w:eastAsia="en-US"/>
        </w:rPr>
        <w:t xml:space="preserve"> - це органічна сполука, яка містить азот і бетаїн. Він синтезується в рослинах як спосіб захисту від осмотичного стресу, такого як засолення.</w:t>
      </w:r>
    </w:p>
    <w:p w:rsidR="00FD44E8" w:rsidRPr="000F5C0C" w:rsidRDefault="00FD44E8" w:rsidP="00105934">
      <w:pPr>
        <w:spacing w:line="360" w:lineRule="auto"/>
        <w:ind w:firstLine="709"/>
        <w:jc w:val="both"/>
        <w:rPr>
          <w:rFonts w:eastAsiaTheme="minorHAnsi"/>
          <w:sz w:val="28"/>
          <w:szCs w:val="28"/>
          <w:lang w:val="uk-UA" w:eastAsia="en-US"/>
        </w:rPr>
      </w:pPr>
      <w:proofErr w:type="spellStart"/>
      <w:r w:rsidRPr="000F5C0C">
        <w:rPr>
          <w:rFonts w:eastAsiaTheme="minorHAnsi"/>
          <w:sz w:val="28"/>
          <w:szCs w:val="28"/>
          <w:lang w:val="uk-UA" w:eastAsia="en-US"/>
        </w:rPr>
        <w:t>Гліцинбетаїн</w:t>
      </w:r>
      <w:proofErr w:type="spellEnd"/>
      <w:r w:rsidRPr="000F5C0C">
        <w:rPr>
          <w:rFonts w:eastAsiaTheme="minorHAnsi"/>
          <w:sz w:val="28"/>
          <w:szCs w:val="28"/>
          <w:lang w:val="uk-UA" w:eastAsia="en-US"/>
        </w:rPr>
        <w:t xml:space="preserve"> діє як </w:t>
      </w:r>
      <w:proofErr w:type="spellStart"/>
      <w:r w:rsidRPr="000F5C0C">
        <w:rPr>
          <w:rFonts w:eastAsiaTheme="minorHAnsi"/>
          <w:sz w:val="28"/>
          <w:szCs w:val="28"/>
          <w:lang w:val="uk-UA" w:eastAsia="en-US"/>
        </w:rPr>
        <w:t>осмоліт</w:t>
      </w:r>
      <w:proofErr w:type="spellEnd"/>
      <w:r w:rsidRPr="000F5C0C">
        <w:rPr>
          <w:rFonts w:eastAsiaTheme="minorHAnsi"/>
          <w:sz w:val="28"/>
          <w:szCs w:val="28"/>
          <w:lang w:val="uk-UA" w:eastAsia="en-US"/>
        </w:rPr>
        <w:t>, що означає, що він може зв'язувати воду і запобігати її втраті клітинами. Це допомагає рослинам підтримувати тургор і запобігати пошкодженню клітин при засолення.</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Крім того, </w:t>
      </w:r>
      <w:proofErr w:type="spellStart"/>
      <w:r w:rsidRPr="000F5C0C">
        <w:rPr>
          <w:rFonts w:eastAsiaTheme="minorHAnsi"/>
          <w:sz w:val="28"/>
          <w:szCs w:val="28"/>
          <w:lang w:val="uk-UA" w:eastAsia="en-US"/>
        </w:rPr>
        <w:t>гліцинбетаїн</w:t>
      </w:r>
      <w:proofErr w:type="spellEnd"/>
      <w:r w:rsidRPr="000F5C0C">
        <w:rPr>
          <w:rFonts w:eastAsiaTheme="minorHAnsi"/>
          <w:sz w:val="28"/>
          <w:szCs w:val="28"/>
          <w:lang w:val="uk-UA" w:eastAsia="en-US"/>
        </w:rPr>
        <w:t xml:space="preserve"> може допомагати рослинам регулювати концентрацію солей у клітинах. Він може транспортувати солі з клітин у вакуоль, де вони не можуть завдати шкоди.</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Дослідження показали, що рослини, які накопичують більше </w:t>
      </w:r>
      <w:proofErr w:type="spellStart"/>
      <w:r w:rsidRPr="000F5C0C">
        <w:rPr>
          <w:rFonts w:eastAsiaTheme="minorHAnsi"/>
          <w:sz w:val="28"/>
          <w:szCs w:val="28"/>
          <w:lang w:val="uk-UA" w:eastAsia="en-US"/>
        </w:rPr>
        <w:t>гліцинбетаїну</w:t>
      </w:r>
      <w:proofErr w:type="spellEnd"/>
      <w:r w:rsidRPr="000F5C0C">
        <w:rPr>
          <w:rFonts w:eastAsiaTheme="minorHAnsi"/>
          <w:sz w:val="28"/>
          <w:szCs w:val="28"/>
          <w:lang w:val="uk-UA" w:eastAsia="en-US"/>
        </w:rPr>
        <w:t xml:space="preserve">, є більш стійкими до засолення. Це робить </w:t>
      </w:r>
      <w:proofErr w:type="spellStart"/>
      <w:r w:rsidRPr="000F5C0C">
        <w:rPr>
          <w:rFonts w:eastAsiaTheme="minorHAnsi"/>
          <w:sz w:val="28"/>
          <w:szCs w:val="28"/>
          <w:lang w:val="uk-UA" w:eastAsia="en-US"/>
        </w:rPr>
        <w:t>гліцинбетаїн</w:t>
      </w:r>
      <w:proofErr w:type="spellEnd"/>
      <w:r w:rsidRPr="000F5C0C">
        <w:rPr>
          <w:rFonts w:eastAsiaTheme="minorHAnsi"/>
          <w:sz w:val="28"/>
          <w:szCs w:val="28"/>
          <w:lang w:val="uk-UA" w:eastAsia="en-US"/>
        </w:rPr>
        <w:t xml:space="preserve"> потенційно цінним інструментом для селекції рослин, стійких до засолення</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Накопичувані рослинами розчинні вуглеводи також можуть відігравати значну роль при засоленні. Розчинні вуглеводи, такі як цукри та крохмаль, допомагають рослинам регулювати концентрацію солей у клітинах. Вони також можуть використовуватися як джерело енергії для рослин, що допомагає їм протистояти стресу від засолення.</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Розчинні вуглеводи накопичуються в рослинах у різних органах, таких як корені, стебла та листя. У коренях вони допомагають рослинам поглинати воду та мінеральні речовини з ґрунту. У стеблах вони допомагають рослинам підтримувати тургор і транспортувати воду та поживні речовини до листя. У листі вони допомаг</w:t>
      </w:r>
      <w:r w:rsidR="00AB6B29" w:rsidRPr="000F5C0C">
        <w:rPr>
          <w:rFonts w:eastAsiaTheme="minorHAnsi"/>
          <w:sz w:val="28"/>
          <w:szCs w:val="28"/>
          <w:lang w:val="uk-UA" w:eastAsia="en-US"/>
        </w:rPr>
        <w:t xml:space="preserve">ають рослинам виробляти енергію </w:t>
      </w:r>
      <w:r w:rsidRPr="000F5C0C">
        <w:rPr>
          <w:rFonts w:eastAsiaTheme="minorHAnsi"/>
          <w:sz w:val="28"/>
          <w:szCs w:val="28"/>
          <w:lang w:val="uk-UA" w:eastAsia="en-US"/>
        </w:rPr>
        <w:t>для фотосинтезу.</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При засоленні рослини накопичують більше розчинних вуглеводів, ніж зазвичай. Це допомагає їм регулювати концентрацію солей у клітинах і протистояти стресу від засолення.</w:t>
      </w:r>
    </w:p>
    <w:p w:rsidR="00935A16" w:rsidRPr="000F5C0C" w:rsidRDefault="00935A16" w:rsidP="00105934">
      <w:pPr>
        <w:widowControl w:val="0"/>
        <w:suppressAutoHyphens/>
        <w:autoSpaceDN w:val="0"/>
        <w:spacing w:line="360" w:lineRule="auto"/>
        <w:jc w:val="center"/>
        <w:rPr>
          <w:sz w:val="28"/>
          <w:lang w:val="uk-UA"/>
        </w:rPr>
      </w:pPr>
    </w:p>
    <w:p w:rsidR="00935A16" w:rsidRPr="000F5C0C" w:rsidRDefault="00935A16" w:rsidP="00105934">
      <w:pPr>
        <w:widowControl w:val="0"/>
        <w:suppressAutoHyphens/>
        <w:autoSpaceDN w:val="0"/>
        <w:spacing w:line="360" w:lineRule="auto"/>
        <w:jc w:val="center"/>
        <w:rPr>
          <w:sz w:val="28"/>
          <w:lang w:val="uk-UA"/>
        </w:rPr>
      </w:pPr>
    </w:p>
    <w:p w:rsidR="000F5C0C" w:rsidRDefault="000F5C0C">
      <w:pPr>
        <w:spacing w:after="160" w:line="259" w:lineRule="auto"/>
        <w:rPr>
          <w:rFonts w:eastAsiaTheme="minorHAnsi"/>
          <w:sz w:val="28"/>
          <w:szCs w:val="28"/>
          <w:lang w:val="uk-UA" w:eastAsia="en-US"/>
        </w:rPr>
      </w:pPr>
      <w:r>
        <w:rPr>
          <w:rFonts w:eastAsiaTheme="minorHAnsi"/>
          <w:sz w:val="28"/>
          <w:szCs w:val="28"/>
          <w:lang w:val="uk-UA" w:eastAsia="en-US"/>
        </w:rPr>
        <w:br w:type="page"/>
      </w:r>
    </w:p>
    <w:p w:rsidR="00FD44E8" w:rsidRPr="000F5C0C" w:rsidRDefault="00FD44E8" w:rsidP="00105934">
      <w:pPr>
        <w:spacing w:line="360" w:lineRule="auto"/>
        <w:jc w:val="center"/>
        <w:rPr>
          <w:rFonts w:eastAsiaTheme="minorHAnsi"/>
          <w:sz w:val="28"/>
          <w:szCs w:val="28"/>
          <w:lang w:val="uk-UA" w:eastAsia="en-US"/>
        </w:rPr>
      </w:pPr>
      <w:r w:rsidRPr="000F5C0C">
        <w:rPr>
          <w:rFonts w:eastAsiaTheme="minorHAnsi"/>
          <w:sz w:val="28"/>
          <w:szCs w:val="28"/>
          <w:lang w:val="uk-UA" w:eastAsia="en-US"/>
        </w:rPr>
        <w:lastRenderedPageBreak/>
        <w:t>2 МАТЕРІАЛИ ТА МЕТОДИ ДОСЛІДЖЕННЯ</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2.1</w:t>
      </w:r>
      <w:r w:rsidRPr="000F5C0C">
        <w:rPr>
          <w:rFonts w:eastAsiaTheme="minorHAnsi"/>
          <w:sz w:val="28"/>
          <w:szCs w:val="28"/>
          <w:lang w:val="uk-UA" w:eastAsia="en-US"/>
        </w:rPr>
        <w:tab/>
        <w:t xml:space="preserve">Характеристика вирощуваних гібридів: </w:t>
      </w:r>
      <w:proofErr w:type="spellStart"/>
      <w:r w:rsidR="00160175" w:rsidRPr="000F5C0C">
        <w:rPr>
          <w:rFonts w:eastAsiaTheme="minorHAnsi"/>
          <w:sz w:val="28"/>
          <w:szCs w:val="28"/>
          <w:lang w:val="uk-UA" w:eastAsia="en-US"/>
        </w:rPr>
        <w:t>Анніка</w:t>
      </w:r>
      <w:proofErr w:type="spellEnd"/>
      <w:r w:rsidR="00160175" w:rsidRPr="000F5C0C">
        <w:rPr>
          <w:rFonts w:eastAsiaTheme="minorHAnsi"/>
          <w:sz w:val="28"/>
          <w:szCs w:val="28"/>
          <w:lang w:val="uk-UA" w:eastAsia="en-US"/>
        </w:rPr>
        <w:t>, Еліза</w:t>
      </w:r>
      <w:r w:rsidRPr="000F5C0C">
        <w:rPr>
          <w:rFonts w:eastAsiaTheme="minorHAnsi"/>
          <w:sz w:val="28"/>
          <w:szCs w:val="28"/>
          <w:lang w:val="uk-UA" w:eastAsia="en-US"/>
        </w:rPr>
        <w:t>, Чисті ставки</w:t>
      </w:r>
      <w:r w:rsidR="00160175" w:rsidRPr="000F5C0C">
        <w:rPr>
          <w:rFonts w:eastAsiaTheme="minorHAnsi"/>
          <w:sz w:val="28"/>
          <w:szCs w:val="28"/>
          <w:lang w:val="uk-UA" w:eastAsia="en-US"/>
        </w:rPr>
        <w:t xml:space="preserve"> </w:t>
      </w:r>
    </w:p>
    <w:p w:rsidR="00FD44E8" w:rsidRPr="000F5C0C" w:rsidRDefault="00FD44E8" w:rsidP="00105934">
      <w:pPr>
        <w:spacing w:line="360" w:lineRule="auto"/>
        <w:ind w:firstLine="709"/>
        <w:jc w:val="center"/>
        <w:rPr>
          <w:rFonts w:eastAsiaTheme="minorHAnsi"/>
          <w:sz w:val="28"/>
          <w:szCs w:val="28"/>
          <w:lang w:val="uk-UA" w:eastAsia="en-US"/>
        </w:rPr>
      </w:pPr>
    </w:p>
    <w:p w:rsidR="00160175" w:rsidRPr="000F5C0C" w:rsidRDefault="00160175" w:rsidP="00105934">
      <w:pPr>
        <w:spacing w:line="360" w:lineRule="auto"/>
        <w:ind w:firstLine="709"/>
        <w:jc w:val="center"/>
        <w:rPr>
          <w:rFonts w:eastAsiaTheme="minorHAnsi"/>
          <w:sz w:val="28"/>
          <w:szCs w:val="28"/>
          <w:lang w:val="uk-UA" w:eastAsia="en-US"/>
        </w:rPr>
      </w:pP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1. </w:t>
      </w:r>
      <w:proofErr w:type="spellStart"/>
      <w:r w:rsidRPr="000F5C0C">
        <w:rPr>
          <w:rFonts w:eastAsiaTheme="minorHAnsi"/>
          <w:sz w:val="28"/>
          <w:szCs w:val="28"/>
          <w:lang w:val="uk-UA" w:eastAsia="en-US"/>
        </w:rPr>
        <w:t>Анніка</w:t>
      </w:r>
      <w:proofErr w:type="spellEnd"/>
      <w:r w:rsidRPr="000F5C0C">
        <w:rPr>
          <w:rFonts w:eastAsiaTheme="minorHAnsi"/>
          <w:sz w:val="28"/>
          <w:szCs w:val="28"/>
          <w:lang w:val="uk-UA" w:eastAsia="en-US"/>
        </w:rPr>
        <w:t xml:space="preserve"> F1 є одним з ранніх, високоврожайних гібридів німецької селекції. Він </w:t>
      </w:r>
      <w:proofErr w:type="spellStart"/>
      <w:r w:rsidRPr="000F5C0C">
        <w:rPr>
          <w:rFonts w:eastAsiaTheme="minorHAnsi"/>
          <w:sz w:val="28"/>
          <w:szCs w:val="28"/>
          <w:lang w:val="uk-UA" w:eastAsia="en-US"/>
        </w:rPr>
        <w:t>партенокарпічний</w:t>
      </w:r>
      <w:proofErr w:type="spellEnd"/>
      <w:r w:rsidRPr="000F5C0C">
        <w:rPr>
          <w:rFonts w:eastAsiaTheme="minorHAnsi"/>
          <w:sz w:val="28"/>
          <w:szCs w:val="28"/>
          <w:lang w:val="uk-UA" w:eastAsia="en-US"/>
        </w:rPr>
        <w:t xml:space="preserve"> (самозапильний). Вегетаційний період від сходів до стиглості 45-50 днів.</w:t>
      </w:r>
    </w:p>
    <w:p w:rsidR="00160175" w:rsidRPr="000F5C0C" w:rsidRDefault="00160175" w:rsidP="00105934">
      <w:pPr>
        <w:spacing w:line="360" w:lineRule="auto"/>
        <w:ind w:firstLine="709"/>
        <w:jc w:val="both"/>
        <w:rPr>
          <w:rFonts w:eastAsiaTheme="minorHAnsi"/>
          <w:sz w:val="28"/>
          <w:szCs w:val="28"/>
          <w:lang w:val="uk-UA" w:eastAsia="en-US"/>
        </w:rPr>
      </w:pPr>
    </w:p>
    <w:p w:rsidR="00605CD4" w:rsidRPr="000F5C0C" w:rsidRDefault="00605CD4" w:rsidP="00105934">
      <w:pPr>
        <w:spacing w:line="360" w:lineRule="auto"/>
        <w:ind w:firstLine="709"/>
        <w:jc w:val="center"/>
        <w:rPr>
          <w:rFonts w:eastAsiaTheme="minorHAnsi"/>
          <w:sz w:val="28"/>
          <w:szCs w:val="28"/>
          <w:lang w:val="uk-UA" w:eastAsia="en-US"/>
        </w:rPr>
      </w:pPr>
      <w:r w:rsidRPr="000F5C0C">
        <w:rPr>
          <w:noProof/>
        </w:rPr>
        <w:drawing>
          <wp:inline distT="0" distB="0" distL="0" distR="0">
            <wp:extent cx="2914157" cy="2060167"/>
            <wp:effectExtent l="7938" t="0" r="8572" b="8573"/>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6042" t="17233" r="6703" b="9948"/>
                    <a:stretch/>
                  </pic:blipFill>
                  <pic:spPr bwMode="auto">
                    <a:xfrm rot="5400000">
                      <a:off x="0" y="0"/>
                      <a:ext cx="2924147" cy="2067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60175" w:rsidRPr="000F5C0C" w:rsidRDefault="00160175" w:rsidP="00105934">
      <w:pPr>
        <w:spacing w:line="360" w:lineRule="auto"/>
        <w:ind w:firstLine="709"/>
        <w:jc w:val="center"/>
        <w:rPr>
          <w:rFonts w:eastAsiaTheme="minorHAnsi"/>
          <w:sz w:val="28"/>
          <w:szCs w:val="28"/>
          <w:lang w:val="uk-UA" w:eastAsia="en-US"/>
        </w:rPr>
      </w:pPr>
    </w:p>
    <w:p w:rsidR="00605CD4" w:rsidRPr="000F5C0C" w:rsidRDefault="00605CD4" w:rsidP="005074A5">
      <w:pPr>
        <w:spacing w:line="360" w:lineRule="auto"/>
        <w:ind w:firstLine="709"/>
        <w:rPr>
          <w:rFonts w:eastAsiaTheme="minorHAnsi"/>
          <w:sz w:val="28"/>
          <w:szCs w:val="28"/>
          <w:lang w:val="uk-UA" w:eastAsia="en-US"/>
        </w:rPr>
      </w:pPr>
      <w:r w:rsidRPr="000F5C0C">
        <w:rPr>
          <w:rFonts w:eastAsiaTheme="minorHAnsi"/>
          <w:sz w:val="28"/>
          <w:szCs w:val="28"/>
          <w:lang w:val="uk-UA" w:eastAsia="en-US"/>
        </w:rPr>
        <w:t xml:space="preserve">Рисунок 2.1 — Насіння гібриду </w:t>
      </w:r>
      <w:proofErr w:type="spellStart"/>
      <w:r w:rsidRPr="000F5C0C">
        <w:rPr>
          <w:rFonts w:eastAsiaTheme="minorHAnsi"/>
          <w:sz w:val="28"/>
          <w:szCs w:val="28"/>
          <w:lang w:val="uk-UA" w:eastAsia="en-US"/>
        </w:rPr>
        <w:t>Анніка</w:t>
      </w:r>
      <w:proofErr w:type="spellEnd"/>
      <w:r w:rsidRPr="000F5C0C">
        <w:rPr>
          <w:rFonts w:eastAsiaTheme="minorHAnsi"/>
          <w:sz w:val="28"/>
          <w:szCs w:val="28"/>
          <w:lang w:val="uk-UA" w:eastAsia="en-US"/>
        </w:rPr>
        <w:t xml:space="preserve"> F1</w:t>
      </w:r>
    </w:p>
    <w:p w:rsidR="00160175" w:rsidRPr="000F5C0C" w:rsidRDefault="00160175" w:rsidP="00105934">
      <w:pPr>
        <w:spacing w:line="360" w:lineRule="auto"/>
        <w:ind w:firstLine="709"/>
        <w:jc w:val="center"/>
        <w:rPr>
          <w:rFonts w:eastAsiaTheme="minorHAnsi"/>
          <w:sz w:val="28"/>
          <w:szCs w:val="28"/>
          <w:lang w:val="uk-UA" w:eastAsia="en-US"/>
        </w:rPr>
      </w:pPr>
    </w:p>
    <w:p w:rsidR="00D90115" w:rsidRDefault="00D90115" w:rsidP="00B91EA1">
      <w:pPr>
        <w:spacing w:line="360" w:lineRule="auto"/>
        <w:ind w:firstLine="709"/>
        <w:jc w:val="both"/>
        <w:rPr>
          <w:rFonts w:eastAsiaTheme="minorHAnsi"/>
          <w:sz w:val="28"/>
          <w:szCs w:val="28"/>
          <w:lang w:val="uk-UA" w:eastAsia="en-US"/>
        </w:rPr>
      </w:pPr>
      <w:r w:rsidRPr="00D90115">
        <w:rPr>
          <w:rFonts w:eastAsiaTheme="minorHAnsi"/>
          <w:sz w:val="28"/>
          <w:szCs w:val="28"/>
          <w:lang w:val="uk-UA" w:eastAsia="en-US"/>
        </w:rPr>
        <w:t xml:space="preserve">Рослина має середню </w:t>
      </w:r>
      <w:proofErr w:type="spellStart"/>
      <w:r w:rsidRPr="00D90115">
        <w:rPr>
          <w:rFonts w:eastAsiaTheme="minorHAnsi"/>
          <w:sz w:val="28"/>
          <w:szCs w:val="28"/>
          <w:lang w:val="uk-UA" w:eastAsia="en-US"/>
        </w:rPr>
        <w:t>плетистість</w:t>
      </w:r>
      <w:proofErr w:type="spellEnd"/>
      <w:r w:rsidRPr="00D90115">
        <w:rPr>
          <w:rFonts w:eastAsiaTheme="minorHAnsi"/>
          <w:sz w:val="28"/>
          <w:szCs w:val="28"/>
          <w:lang w:val="uk-UA" w:eastAsia="en-US"/>
        </w:rPr>
        <w:t xml:space="preserve"> і формує циліндричні плоди середнього розміру, довжина яких становить 7-9 см. Вони темно-зелені з світлими смугами, горбки рідкісні, а шипи мають білий колір. Плоди характеризуються </w:t>
      </w:r>
      <w:proofErr w:type="spellStart"/>
      <w:r w:rsidRPr="00D90115">
        <w:rPr>
          <w:rFonts w:eastAsiaTheme="minorHAnsi"/>
          <w:sz w:val="28"/>
          <w:szCs w:val="28"/>
          <w:lang w:val="uk-UA" w:eastAsia="en-US"/>
        </w:rPr>
        <w:t>хрусткістю</w:t>
      </w:r>
      <w:proofErr w:type="spellEnd"/>
      <w:r w:rsidRPr="00D90115">
        <w:rPr>
          <w:rFonts w:eastAsiaTheme="minorHAnsi"/>
          <w:sz w:val="28"/>
          <w:szCs w:val="28"/>
          <w:lang w:val="uk-UA" w:eastAsia="en-US"/>
        </w:rPr>
        <w:t xml:space="preserve"> та щільністю. Відсутність гіркоти ро</w:t>
      </w:r>
      <w:r>
        <w:rPr>
          <w:rFonts w:eastAsiaTheme="minorHAnsi"/>
          <w:sz w:val="28"/>
          <w:szCs w:val="28"/>
          <w:lang w:val="uk-UA" w:eastAsia="en-US"/>
        </w:rPr>
        <w:t>бить цей гібрид дуже популярним. Підходить</w:t>
      </w:r>
      <w:r w:rsidRPr="00D90115">
        <w:rPr>
          <w:rFonts w:eastAsiaTheme="minorHAnsi"/>
          <w:sz w:val="28"/>
          <w:szCs w:val="28"/>
          <w:lang w:val="uk-UA" w:eastAsia="en-US"/>
        </w:rPr>
        <w:t xml:space="preserve"> </w:t>
      </w:r>
      <w:r>
        <w:rPr>
          <w:rFonts w:eastAsiaTheme="minorHAnsi"/>
          <w:sz w:val="28"/>
          <w:szCs w:val="28"/>
          <w:lang w:val="uk-UA" w:eastAsia="en-US"/>
        </w:rPr>
        <w:t>як для</w:t>
      </w:r>
      <w:r w:rsidRPr="00D90115">
        <w:rPr>
          <w:rFonts w:eastAsiaTheme="minorHAnsi"/>
          <w:sz w:val="28"/>
          <w:szCs w:val="28"/>
          <w:lang w:val="uk-UA" w:eastAsia="en-US"/>
        </w:rPr>
        <w:t xml:space="preserve"> споживання у свіжому вигляді, </w:t>
      </w:r>
      <w:r>
        <w:rPr>
          <w:rFonts w:eastAsiaTheme="minorHAnsi"/>
          <w:sz w:val="28"/>
          <w:szCs w:val="28"/>
          <w:lang w:val="uk-UA" w:eastAsia="en-US"/>
        </w:rPr>
        <w:t xml:space="preserve">так і </w:t>
      </w:r>
      <w:r w:rsidRPr="00D90115">
        <w:rPr>
          <w:rFonts w:eastAsiaTheme="minorHAnsi"/>
          <w:sz w:val="28"/>
          <w:szCs w:val="28"/>
          <w:lang w:val="uk-UA" w:eastAsia="en-US"/>
        </w:rPr>
        <w:t>для переробки та консервування.</w:t>
      </w:r>
      <w:r w:rsidR="00B91EA1">
        <w:rPr>
          <w:rFonts w:eastAsiaTheme="minorHAnsi"/>
          <w:sz w:val="28"/>
          <w:szCs w:val="28"/>
          <w:lang w:val="uk-UA" w:eastAsia="en-US"/>
        </w:rPr>
        <w:t xml:space="preserve"> </w:t>
      </w:r>
      <w:r w:rsidRPr="00D90115">
        <w:rPr>
          <w:rFonts w:eastAsiaTheme="minorHAnsi"/>
          <w:sz w:val="28"/>
          <w:szCs w:val="28"/>
          <w:lang w:val="uk-UA" w:eastAsia="en-US"/>
        </w:rPr>
        <w:t>Рекомендується вирощувати цей гібрид у відкритому ґрунті, парниках і під плівковим укриттям. Огірки можна вирощувати як розсадним способом, так і шляхом посіву насіння прямо у відкритий ґрунт. Насіння для розсади висівають у окремі стаканчики на глибину 1,5-2,0 см за температури 25 ° С, після чого понижу</w:t>
      </w:r>
      <w:r>
        <w:rPr>
          <w:rFonts w:eastAsiaTheme="minorHAnsi"/>
          <w:sz w:val="28"/>
          <w:szCs w:val="28"/>
          <w:lang w:val="uk-UA" w:eastAsia="en-US"/>
        </w:rPr>
        <w:t>ють температуру до 15 ° С при по</w:t>
      </w:r>
      <w:r w:rsidRPr="00D90115">
        <w:rPr>
          <w:rFonts w:eastAsiaTheme="minorHAnsi"/>
          <w:sz w:val="28"/>
          <w:szCs w:val="28"/>
          <w:lang w:val="uk-UA" w:eastAsia="en-US"/>
        </w:rPr>
        <w:t xml:space="preserve">яві сходів. Після </w:t>
      </w:r>
      <w:r w:rsidRPr="00D90115">
        <w:rPr>
          <w:rFonts w:eastAsiaTheme="minorHAnsi"/>
          <w:sz w:val="28"/>
          <w:szCs w:val="28"/>
          <w:lang w:val="uk-UA" w:eastAsia="en-US"/>
        </w:rPr>
        <w:lastRenderedPageBreak/>
        <w:t xml:space="preserve">заморозків розсаду пересаджують у ґрунт. Висівати насіння огірків у відкритий ґрунт можна лише при температурі ґрунту 14-15 ° С, заглиблення насіння – 2-3 см. Цей гібрид підходить для вирощування в умовах </w:t>
      </w:r>
      <w:proofErr w:type="spellStart"/>
      <w:r w:rsidRPr="00D90115">
        <w:rPr>
          <w:rFonts w:eastAsiaTheme="minorHAnsi"/>
          <w:sz w:val="28"/>
          <w:szCs w:val="28"/>
          <w:lang w:val="uk-UA" w:eastAsia="en-US"/>
        </w:rPr>
        <w:t>сухостійких</w:t>
      </w:r>
      <w:proofErr w:type="spellEnd"/>
      <w:r w:rsidRPr="00D90115">
        <w:rPr>
          <w:rFonts w:eastAsiaTheme="minorHAnsi"/>
          <w:sz w:val="28"/>
          <w:szCs w:val="28"/>
          <w:lang w:val="uk-UA" w:eastAsia="en-US"/>
        </w:rPr>
        <w:t xml:space="preserve"> та жарких кліматичних умов. Догляд за рослинами включає в себе прополку, розпушування та підживлення. Гібрид стійкий до вірусу огіркової мозаїки.</w:t>
      </w:r>
    </w:p>
    <w:p w:rsidR="00605CD4"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2. </w:t>
      </w:r>
      <w:r w:rsidR="00806D19" w:rsidRPr="00806D19">
        <w:rPr>
          <w:rFonts w:eastAsiaTheme="minorHAnsi"/>
          <w:sz w:val="28"/>
          <w:szCs w:val="28"/>
          <w:lang w:val="uk-UA" w:eastAsia="en-US"/>
        </w:rPr>
        <w:t xml:space="preserve">Еліза F1 - самозапильний надранній огірок </w:t>
      </w:r>
      <w:proofErr w:type="spellStart"/>
      <w:r w:rsidR="00806D19" w:rsidRPr="00806D19">
        <w:rPr>
          <w:rFonts w:eastAsiaTheme="minorHAnsi"/>
          <w:sz w:val="28"/>
          <w:szCs w:val="28"/>
          <w:lang w:val="uk-UA" w:eastAsia="en-US"/>
        </w:rPr>
        <w:t>корнішонного</w:t>
      </w:r>
      <w:proofErr w:type="spellEnd"/>
      <w:r w:rsidR="00806D19" w:rsidRPr="00806D19">
        <w:rPr>
          <w:rFonts w:eastAsiaTheme="minorHAnsi"/>
          <w:sz w:val="28"/>
          <w:szCs w:val="28"/>
          <w:lang w:val="uk-UA" w:eastAsia="en-US"/>
        </w:rPr>
        <w:t xml:space="preserve"> типу. Від сходів до технічної стиглості вегетаційний період триває 38-40 днів. Рослина швидко росте, має жіночий тип цвітіння та букетну зав'язь.</w:t>
      </w:r>
    </w:p>
    <w:p w:rsidR="00160175" w:rsidRPr="000F5C0C" w:rsidRDefault="00160175" w:rsidP="00105934">
      <w:pPr>
        <w:spacing w:line="360" w:lineRule="auto"/>
        <w:ind w:firstLine="709"/>
        <w:jc w:val="both"/>
        <w:rPr>
          <w:rFonts w:eastAsiaTheme="minorHAnsi"/>
          <w:sz w:val="28"/>
          <w:szCs w:val="28"/>
          <w:lang w:val="uk-UA" w:eastAsia="en-US"/>
        </w:rPr>
      </w:pPr>
    </w:p>
    <w:p w:rsidR="00605CD4" w:rsidRPr="000F5C0C" w:rsidRDefault="00605CD4" w:rsidP="00105934">
      <w:pPr>
        <w:spacing w:line="360" w:lineRule="auto"/>
        <w:ind w:firstLine="709"/>
        <w:jc w:val="center"/>
        <w:rPr>
          <w:rFonts w:eastAsiaTheme="minorHAnsi"/>
          <w:sz w:val="28"/>
          <w:szCs w:val="28"/>
          <w:lang w:val="uk-UA" w:eastAsia="en-US"/>
        </w:rPr>
      </w:pPr>
      <w:r w:rsidRPr="000F5C0C">
        <w:rPr>
          <w:noProof/>
        </w:rPr>
        <w:drawing>
          <wp:inline distT="0" distB="0" distL="0" distR="0">
            <wp:extent cx="2860352" cy="1909120"/>
            <wp:effectExtent l="0" t="635"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4347" t="16108" r="3948" b="11183"/>
                    <a:stretch/>
                  </pic:blipFill>
                  <pic:spPr bwMode="auto">
                    <a:xfrm rot="5400000">
                      <a:off x="0" y="0"/>
                      <a:ext cx="2870193" cy="19156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60175" w:rsidRPr="000F5C0C" w:rsidRDefault="00160175" w:rsidP="00105934">
      <w:pPr>
        <w:spacing w:line="360" w:lineRule="auto"/>
        <w:ind w:firstLine="709"/>
        <w:jc w:val="center"/>
        <w:rPr>
          <w:rFonts w:eastAsiaTheme="minorHAnsi"/>
          <w:sz w:val="28"/>
          <w:szCs w:val="28"/>
          <w:lang w:val="uk-UA" w:eastAsia="en-US"/>
        </w:rPr>
      </w:pPr>
    </w:p>
    <w:p w:rsidR="00806D19" w:rsidRPr="00B91EA1" w:rsidRDefault="007C6C35" w:rsidP="00B91EA1">
      <w:pPr>
        <w:spacing w:line="360" w:lineRule="auto"/>
        <w:ind w:firstLine="709"/>
        <w:rPr>
          <w:rFonts w:eastAsiaTheme="minorHAnsi"/>
          <w:sz w:val="28"/>
          <w:szCs w:val="28"/>
          <w:lang w:val="uk-UA" w:eastAsia="en-US"/>
        </w:rPr>
      </w:pPr>
      <w:r w:rsidRPr="000F5C0C">
        <w:rPr>
          <w:rFonts w:eastAsiaTheme="minorHAnsi"/>
          <w:sz w:val="28"/>
          <w:szCs w:val="28"/>
          <w:lang w:val="uk-UA" w:eastAsia="en-US"/>
        </w:rPr>
        <w:t>Рисунок 2.2 — Насіння гібриду Еліза F1</w:t>
      </w:r>
    </w:p>
    <w:p w:rsidR="00B91EA1" w:rsidRDefault="00B91EA1" w:rsidP="00105934">
      <w:pPr>
        <w:spacing w:line="360" w:lineRule="auto"/>
        <w:ind w:firstLine="709"/>
        <w:jc w:val="both"/>
        <w:rPr>
          <w:rFonts w:eastAsiaTheme="minorHAnsi"/>
          <w:sz w:val="28"/>
          <w:szCs w:val="28"/>
          <w:lang w:val="uk-UA" w:eastAsia="en-US"/>
        </w:rPr>
      </w:pPr>
    </w:p>
    <w:p w:rsidR="00806D19" w:rsidRDefault="00806D19" w:rsidP="00105934">
      <w:pPr>
        <w:spacing w:line="360" w:lineRule="auto"/>
        <w:ind w:firstLine="709"/>
        <w:jc w:val="both"/>
        <w:rPr>
          <w:rFonts w:eastAsiaTheme="minorHAnsi"/>
          <w:sz w:val="28"/>
          <w:szCs w:val="28"/>
          <w:lang w:val="uk-UA" w:eastAsia="en-US"/>
        </w:rPr>
      </w:pPr>
      <w:r w:rsidRPr="00806D19">
        <w:rPr>
          <w:rFonts w:eastAsiaTheme="minorHAnsi"/>
          <w:sz w:val="28"/>
          <w:szCs w:val="28"/>
          <w:lang w:val="uk-UA" w:eastAsia="en-US"/>
        </w:rPr>
        <w:t xml:space="preserve">Рослина має </w:t>
      </w:r>
      <w:proofErr w:type="spellStart"/>
      <w:r w:rsidRPr="00806D19">
        <w:rPr>
          <w:rFonts w:eastAsiaTheme="minorHAnsi"/>
          <w:sz w:val="28"/>
          <w:szCs w:val="28"/>
          <w:lang w:val="uk-UA" w:eastAsia="en-US"/>
        </w:rPr>
        <w:t>плетисту</w:t>
      </w:r>
      <w:proofErr w:type="spellEnd"/>
      <w:r w:rsidRPr="00806D19">
        <w:rPr>
          <w:rFonts w:eastAsiaTheme="minorHAnsi"/>
          <w:sz w:val="28"/>
          <w:szCs w:val="28"/>
          <w:lang w:val="uk-UA" w:eastAsia="en-US"/>
        </w:rPr>
        <w:t xml:space="preserve"> структуру, є витривалою і здатною формувати плоди пучками, по 3-4 огірочка в одному вузлі. </w:t>
      </w:r>
      <w:r>
        <w:rPr>
          <w:rFonts w:eastAsiaTheme="minorHAnsi"/>
          <w:sz w:val="28"/>
          <w:szCs w:val="28"/>
          <w:lang w:val="uk-UA" w:eastAsia="en-US"/>
        </w:rPr>
        <w:t>Має циліндричну</w:t>
      </w:r>
      <w:r w:rsidRPr="00806D19">
        <w:rPr>
          <w:rFonts w:eastAsiaTheme="minorHAnsi"/>
          <w:sz w:val="28"/>
          <w:szCs w:val="28"/>
          <w:lang w:val="uk-UA" w:eastAsia="en-US"/>
        </w:rPr>
        <w:t xml:space="preserve"> </w:t>
      </w:r>
      <w:r>
        <w:rPr>
          <w:rFonts w:eastAsiaTheme="minorHAnsi"/>
          <w:sz w:val="28"/>
          <w:szCs w:val="28"/>
          <w:lang w:val="uk-UA" w:eastAsia="en-US"/>
        </w:rPr>
        <w:t>форму</w:t>
      </w:r>
      <w:r w:rsidRPr="00806D19">
        <w:rPr>
          <w:rFonts w:eastAsiaTheme="minorHAnsi"/>
          <w:sz w:val="28"/>
          <w:szCs w:val="28"/>
          <w:lang w:val="uk-UA" w:eastAsia="en-US"/>
        </w:rPr>
        <w:t xml:space="preserve"> плодів, зеленці досягають розмірів 6-8 см та ваги до 80 г, мають насичено-зелений колір і середню горбкуватість. Вони ідеально підходять для соління та консервування, мають свіжий смак без гіркоти, є солодкуватими та хрусткими. Після збору врожаю плоди довго зберігаються, не жовтіють, протягом 3,5-4 тижнів. </w:t>
      </w:r>
    </w:p>
    <w:p w:rsidR="00806D19" w:rsidRDefault="00806D19" w:rsidP="00105934">
      <w:pPr>
        <w:spacing w:line="360" w:lineRule="auto"/>
        <w:ind w:firstLine="709"/>
        <w:jc w:val="both"/>
        <w:rPr>
          <w:rFonts w:eastAsiaTheme="minorHAnsi"/>
          <w:sz w:val="28"/>
          <w:szCs w:val="28"/>
          <w:highlight w:val="yellow"/>
          <w:lang w:val="uk-UA" w:eastAsia="en-US"/>
        </w:rPr>
      </w:pPr>
      <w:r w:rsidRPr="00806D19">
        <w:rPr>
          <w:rFonts w:eastAsiaTheme="minorHAnsi"/>
          <w:sz w:val="28"/>
          <w:szCs w:val="28"/>
          <w:lang w:val="uk-UA" w:eastAsia="en-US"/>
        </w:rPr>
        <w:t xml:space="preserve">Рекомендується вирощувати цей гібрид у закритому ґрунті (теплиці, парники, під склом, полікарбонатом, плівкою, </w:t>
      </w:r>
      <w:proofErr w:type="spellStart"/>
      <w:r w:rsidRPr="00806D19">
        <w:rPr>
          <w:rFonts w:eastAsiaTheme="minorHAnsi"/>
          <w:sz w:val="28"/>
          <w:szCs w:val="28"/>
          <w:lang w:val="uk-UA" w:eastAsia="en-US"/>
        </w:rPr>
        <w:t>агроволокном</w:t>
      </w:r>
      <w:proofErr w:type="spellEnd"/>
      <w:r w:rsidRPr="00806D19">
        <w:rPr>
          <w:rFonts w:eastAsiaTheme="minorHAnsi"/>
          <w:sz w:val="28"/>
          <w:szCs w:val="28"/>
          <w:lang w:val="uk-UA" w:eastAsia="en-US"/>
        </w:rPr>
        <w:t xml:space="preserve">). Гібридні огірки можна вирощувати як розсадним способом, так і прямим висівом після того, як </w:t>
      </w:r>
      <w:r w:rsidRPr="00806D19">
        <w:rPr>
          <w:rFonts w:eastAsiaTheme="minorHAnsi"/>
          <w:sz w:val="28"/>
          <w:szCs w:val="28"/>
          <w:lang w:val="uk-UA" w:eastAsia="en-US"/>
        </w:rPr>
        <w:lastRenderedPageBreak/>
        <w:t>загроза заморозків мине і ґрунт прогріється до +10-12°С. Загортання насіння проводиться на глиби</w:t>
      </w:r>
      <w:r>
        <w:rPr>
          <w:rFonts w:eastAsiaTheme="minorHAnsi"/>
          <w:sz w:val="28"/>
          <w:szCs w:val="28"/>
          <w:lang w:val="uk-UA" w:eastAsia="en-US"/>
        </w:rPr>
        <w:t>ну 3-4 см. У фазі 1-2 листків формують потрібну густоту</w:t>
      </w:r>
      <w:r w:rsidRPr="00806D19">
        <w:rPr>
          <w:rFonts w:eastAsiaTheme="minorHAnsi"/>
          <w:sz w:val="28"/>
          <w:szCs w:val="28"/>
          <w:lang w:val="uk-UA" w:eastAsia="en-US"/>
        </w:rPr>
        <w:t xml:space="preserve"> стояння рослин (2-3 шт./м2). Розсаду висаджують у віці 20-30 днів. Рослину формують в одне стебло, </w:t>
      </w:r>
      <w:r>
        <w:rPr>
          <w:rFonts w:eastAsiaTheme="minorHAnsi"/>
          <w:sz w:val="28"/>
          <w:szCs w:val="28"/>
          <w:lang w:val="uk-UA" w:eastAsia="en-US"/>
        </w:rPr>
        <w:t xml:space="preserve">вкорочуючи </w:t>
      </w:r>
      <w:r w:rsidRPr="00806D19">
        <w:rPr>
          <w:rFonts w:eastAsiaTheme="minorHAnsi"/>
          <w:sz w:val="28"/>
          <w:szCs w:val="28"/>
          <w:lang w:val="uk-UA" w:eastAsia="en-US"/>
        </w:rPr>
        <w:t>пасинки за необхідності. Оптимальний ґрунт – легкий, поживний і нейтральний (</w:t>
      </w:r>
      <w:proofErr w:type="spellStart"/>
      <w:r w:rsidRPr="00806D19">
        <w:rPr>
          <w:rFonts w:eastAsiaTheme="minorHAnsi"/>
          <w:sz w:val="28"/>
          <w:szCs w:val="28"/>
          <w:lang w:val="uk-UA" w:eastAsia="en-US"/>
        </w:rPr>
        <w:t>pH</w:t>
      </w:r>
      <w:proofErr w:type="spellEnd"/>
      <w:r w:rsidRPr="00806D19">
        <w:rPr>
          <w:rFonts w:eastAsiaTheme="minorHAnsi"/>
          <w:sz w:val="28"/>
          <w:szCs w:val="28"/>
          <w:lang w:val="uk-UA" w:eastAsia="en-US"/>
        </w:rPr>
        <w:t xml:space="preserve"> 6-7). Гібрид стійкий до </w:t>
      </w:r>
      <w:proofErr w:type="spellStart"/>
      <w:r w:rsidRPr="00806D19">
        <w:rPr>
          <w:rFonts w:eastAsiaTheme="minorHAnsi"/>
          <w:sz w:val="28"/>
          <w:szCs w:val="28"/>
          <w:lang w:val="uk-UA" w:eastAsia="en-US"/>
        </w:rPr>
        <w:t>кладоспоріозу</w:t>
      </w:r>
      <w:proofErr w:type="spellEnd"/>
      <w:r w:rsidRPr="00806D19">
        <w:rPr>
          <w:rFonts w:eastAsiaTheme="minorHAnsi"/>
          <w:sz w:val="28"/>
          <w:szCs w:val="28"/>
          <w:lang w:val="uk-UA" w:eastAsia="en-US"/>
        </w:rPr>
        <w:t>, аскохітозу та майже невразливий до справжньої борошнистої роси.</w:t>
      </w:r>
    </w:p>
    <w:p w:rsidR="000F5C0C" w:rsidRPr="000F5C0C" w:rsidRDefault="000F5C0C" w:rsidP="000F5C0C">
      <w:pPr>
        <w:spacing w:line="360" w:lineRule="auto"/>
        <w:ind w:firstLine="709"/>
        <w:jc w:val="center"/>
        <w:rPr>
          <w:rFonts w:eastAsiaTheme="minorHAnsi"/>
          <w:sz w:val="28"/>
          <w:szCs w:val="28"/>
          <w:lang w:val="uk-UA" w:eastAsia="en-US"/>
        </w:rPr>
      </w:pPr>
      <w:r w:rsidRPr="000F5C0C">
        <w:rPr>
          <w:noProof/>
        </w:rPr>
        <w:drawing>
          <wp:inline distT="0" distB="0" distL="0" distR="0">
            <wp:extent cx="3072096" cy="1980837"/>
            <wp:effectExtent l="0" t="6985" r="7620" b="7620"/>
            <wp:docPr id="6" name="Рисунок 6" descr="Изображение выглядит как текст, зеленый, пол,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зеленый, пол, в помещении&#10;&#10;Автоматически созданное описание"/>
                    <pic:cNvPicPr/>
                  </pic:nvPicPr>
                  <pic:blipFill rotWithShape="1">
                    <a:blip r:embed="rId14" cstate="print"/>
                    <a:srcRect l="16700" t="23199" r="9829" b="13640"/>
                    <a:stretch/>
                  </pic:blipFill>
                  <pic:spPr bwMode="auto">
                    <a:xfrm rot="5400000">
                      <a:off x="0" y="0"/>
                      <a:ext cx="3082634" cy="19876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F5C0C" w:rsidRPr="000F5C0C" w:rsidRDefault="000F5C0C" w:rsidP="000F5C0C">
      <w:pPr>
        <w:spacing w:line="360" w:lineRule="auto"/>
        <w:ind w:firstLine="709"/>
        <w:jc w:val="center"/>
        <w:rPr>
          <w:rFonts w:eastAsiaTheme="minorHAnsi"/>
          <w:sz w:val="28"/>
          <w:szCs w:val="28"/>
          <w:lang w:val="uk-UA" w:eastAsia="en-US"/>
        </w:rPr>
      </w:pPr>
    </w:p>
    <w:p w:rsidR="000F5C0C" w:rsidRPr="000F5C0C" w:rsidRDefault="000F5C0C" w:rsidP="005074A5">
      <w:pPr>
        <w:spacing w:line="360" w:lineRule="auto"/>
        <w:ind w:firstLine="709"/>
        <w:rPr>
          <w:rFonts w:eastAsiaTheme="minorHAnsi"/>
          <w:sz w:val="28"/>
          <w:szCs w:val="28"/>
          <w:lang w:val="uk-UA" w:eastAsia="en-US"/>
        </w:rPr>
      </w:pPr>
      <w:r w:rsidRPr="000F5C0C">
        <w:rPr>
          <w:rFonts w:eastAsiaTheme="minorHAnsi"/>
          <w:sz w:val="28"/>
          <w:szCs w:val="28"/>
          <w:lang w:val="uk-UA" w:eastAsia="en-US"/>
        </w:rPr>
        <w:t>Рисунок 2.3 — Насіння гібриду Чисті ставки F1</w:t>
      </w:r>
    </w:p>
    <w:p w:rsidR="000F5C0C" w:rsidRPr="000F5C0C" w:rsidRDefault="000F5C0C" w:rsidP="00105934">
      <w:pPr>
        <w:spacing w:line="360" w:lineRule="auto"/>
        <w:ind w:firstLine="709"/>
        <w:jc w:val="both"/>
        <w:rPr>
          <w:rFonts w:eastAsiaTheme="minorHAnsi"/>
          <w:sz w:val="28"/>
          <w:szCs w:val="28"/>
          <w:lang w:val="uk-UA" w:eastAsia="en-US"/>
        </w:rPr>
      </w:pPr>
    </w:p>
    <w:p w:rsidR="00B91EA1" w:rsidRPr="00B91EA1" w:rsidRDefault="00B91EA1" w:rsidP="00B91EA1">
      <w:pPr>
        <w:spacing w:line="360" w:lineRule="auto"/>
        <w:ind w:firstLine="709"/>
        <w:jc w:val="both"/>
        <w:rPr>
          <w:rFonts w:eastAsiaTheme="minorHAnsi"/>
          <w:sz w:val="28"/>
          <w:szCs w:val="28"/>
          <w:lang w:val="uk-UA" w:eastAsia="en-US"/>
        </w:rPr>
      </w:pPr>
      <w:r>
        <w:rPr>
          <w:rFonts w:eastAsiaTheme="minorHAnsi"/>
          <w:sz w:val="28"/>
          <w:szCs w:val="28"/>
          <w:lang w:val="uk-UA" w:eastAsia="en-US"/>
        </w:rPr>
        <w:t xml:space="preserve">3. </w:t>
      </w:r>
      <w:r w:rsidRPr="00B91EA1">
        <w:rPr>
          <w:rFonts w:eastAsiaTheme="minorHAnsi"/>
          <w:sz w:val="28"/>
          <w:szCs w:val="28"/>
          <w:lang w:val="uk-UA" w:eastAsia="en-US"/>
        </w:rPr>
        <w:t xml:space="preserve">Чисті ставки F1 - гібрид раннього скоростиглого </w:t>
      </w:r>
      <w:proofErr w:type="spellStart"/>
      <w:r w:rsidRPr="00B91EA1">
        <w:rPr>
          <w:rFonts w:eastAsiaTheme="minorHAnsi"/>
          <w:sz w:val="28"/>
          <w:szCs w:val="28"/>
          <w:lang w:val="uk-UA" w:eastAsia="en-US"/>
        </w:rPr>
        <w:t>партенокарпічного</w:t>
      </w:r>
      <w:proofErr w:type="spellEnd"/>
      <w:r w:rsidRPr="00B91EA1">
        <w:rPr>
          <w:rFonts w:eastAsiaTheme="minorHAnsi"/>
          <w:sz w:val="28"/>
          <w:szCs w:val="28"/>
          <w:lang w:val="uk-UA" w:eastAsia="en-US"/>
        </w:rPr>
        <w:t xml:space="preserve"> огірка корнішона, який має жіночий тип цвітіння. Відзначається високою врожайністю, у кожній зав'язі утв</w:t>
      </w:r>
      <w:r>
        <w:rPr>
          <w:rFonts w:eastAsiaTheme="minorHAnsi"/>
          <w:sz w:val="28"/>
          <w:szCs w:val="28"/>
          <w:lang w:val="uk-UA" w:eastAsia="en-US"/>
        </w:rPr>
        <w:t>орюється від 2-3 до 4-6 плодів, які мають овальну форму</w:t>
      </w:r>
      <w:r w:rsidRPr="00B91EA1">
        <w:rPr>
          <w:rFonts w:eastAsiaTheme="minorHAnsi"/>
          <w:sz w:val="28"/>
          <w:szCs w:val="28"/>
          <w:lang w:val="uk-UA" w:eastAsia="en-US"/>
        </w:rPr>
        <w:t xml:space="preserve">, з середньою грудкуватістю, плоди мають зелений колір з білими смужками до половини довжини. Довжина огірків становить 10-12 см, вони характеризуються </w:t>
      </w:r>
      <w:proofErr w:type="spellStart"/>
      <w:r w:rsidRPr="00B91EA1">
        <w:rPr>
          <w:rFonts w:eastAsiaTheme="minorHAnsi"/>
          <w:sz w:val="28"/>
          <w:szCs w:val="28"/>
          <w:lang w:val="uk-UA" w:eastAsia="en-US"/>
        </w:rPr>
        <w:t>х</w:t>
      </w:r>
      <w:r>
        <w:rPr>
          <w:rFonts w:eastAsiaTheme="minorHAnsi"/>
          <w:sz w:val="28"/>
          <w:szCs w:val="28"/>
          <w:lang w:val="uk-UA" w:eastAsia="en-US"/>
        </w:rPr>
        <w:t>русткістю</w:t>
      </w:r>
      <w:proofErr w:type="spellEnd"/>
      <w:r>
        <w:rPr>
          <w:rFonts w:eastAsiaTheme="minorHAnsi"/>
          <w:sz w:val="28"/>
          <w:szCs w:val="28"/>
          <w:lang w:val="uk-UA" w:eastAsia="en-US"/>
        </w:rPr>
        <w:t xml:space="preserve">, </w:t>
      </w:r>
      <w:proofErr w:type="spellStart"/>
      <w:r>
        <w:rPr>
          <w:rFonts w:eastAsiaTheme="minorHAnsi"/>
          <w:sz w:val="28"/>
          <w:szCs w:val="28"/>
          <w:lang w:val="uk-UA" w:eastAsia="en-US"/>
        </w:rPr>
        <w:t>смачністю</w:t>
      </w:r>
      <w:proofErr w:type="spellEnd"/>
      <w:r>
        <w:rPr>
          <w:rFonts w:eastAsiaTheme="minorHAnsi"/>
          <w:sz w:val="28"/>
          <w:szCs w:val="28"/>
          <w:lang w:val="uk-UA" w:eastAsia="en-US"/>
        </w:rPr>
        <w:t xml:space="preserve"> і відмінно зберігаються.</w:t>
      </w:r>
    </w:p>
    <w:p w:rsidR="00B91EA1" w:rsidRPr="00B91EA1" w:rsidRDefault="00B91EA1" w:rsidP="00B91EA1">
      <w:pPr>
        <w:spacing w:line="360" w:lineRule="auto"/>
        <w:ind w:firstLine="709"/>
        <w:jc w:val="both"/>
        <w:rPr>
          <w:rFonts w:eastAsiaTheme="minorHAnsi"/>
          <w:sz w:val="28"/>
          <w:szCs w:val="28"/>
          <w:lang w:val="uk-UA" w:eastAsia="en-US"/>
        </w:rPr>
      </w:pPr>
      <w:r w:rsidRPr="00B91EA1">
        <w:rPr>
          <w:rFonts w:eastAsiaTheme="minorHAnsi"/>
          <w:sz w:val="28"/>
          <w:szCs w:val="28"/>
          <w:lang w:val="uk-UA" w:eastAsia="en-US"/>
        </w:rPr>
        <w:t xml:space="preserve">Цей гібрид можна вирощувати як висіванням насіння в ґрунт, так і через розсаду. Якщо висівати насіння, то це можна робити у стаканчики для отримання раннього врожаю, або безпосередньо в ґрунт, коли температура землі досягне 12-15 ° С. Насіння сіють на глибину 3-4 см, з відстанню між </w:t>
      </w:r>
      <w:r w:rsidRPr="00B91EA1">
        <w:rPr>
          <w:rFonts w:eastAsiaTheme="minorHAnsi"/>
          <w:sz w:val="28"/>
          <w:szCs w:val="28"/>
          <w:lang w:val="uk-UA" w:eastAsia="en-US"/>
        </w:rPr>
        <w:lastRenderedPageBreak/>
        <w:t>рослинами 12-15 см. Сходи мають потужні паростки, які принесуть пло</w:t>
      </w:r>
      <w:r>
        <w:rPr>
          <w:rFonts w:eastAsiaTheme="minorHAnsi"/>
          <w:sz w:val="28"/>
          <w:szCs w:val="28"/>
          <w:lang w:val="uk-UA" w:eastAsia="en-US"/>
        </w:rPr>
        <w:t>ди до перших серйозних морозів.</w:t>
      </w:r>
    </w:p>
    <w:p w:rsidR="00B91EA1" w:rsidRDefault="00B91EA1" w:rsidP="00B91EA1">
      <w:pPr>
        <w:spacing w:line="360" w:lineRule="auto"/>
        <w:ind w:firstLine="709"/>
        <w:jc w:val="both"/>
        <w:rPr>
          <w:rFonts w:eastAsiaTheme="minorHAnsi"/>
          <w:sz w:val="28"/>
          <w:szCs w:val="28"/>
          <w:lang w:val="uk-UA" w:eastAsia="en-US"/>
        </w:rPr>
      </w:pPr>
      <w:r w:rsidRPr="00B91EA1">
        <w:rPr>
          <w:rFonts w:eastAsiaTheme="minorHAnsi"/>
          <w:sz w:val="28"/>
          <w:szCs w:val="28"/>
          <w:lang w:val="uk-UA" w:eastAsia="en-US"/>
        </w:rPr>
        <w:t>Гібрид стійкий до борошнистої роси, оливкової плямистості, вірусу звичайної огіркової мозаїки, а також толерантний до несправжньої борошнистої роси та кореневої гнилі. Він володіє тіньовитривалістю і вимагає помірної вологи в ґрунті.</w:t>
      </w:r>
    </w:p>
    <w:p w:rsidR="00160175" w:rsidRPr="000F5C0C" w:rsidRDefault="00160175" w:rsidP="00105934">
      <w:pPr>
        <w:spacing w:line="360" w:lineRule="auto"/>
        <w:rPr>
          <w:rFonts w:eastAsiaTheme="minorHAnsi"/>
          <w:sz w:val="28"/>
          <w:szCs w:val="28"/>
          <w:lang w:val="uk-UA" w:eastAsia="en-US"/>
        </w:rPr>
      </w:pPr>
      <w:bookmarkStart w:id="8" w:name="_GoBack"/>
      <w:bookmarkEnd w:id="8"/>
    </w:p>
    <w:p w:rsidR="00160175" w:rsidRPr="000F5C0C" w:rsidRDefault="00160175" w:rsidP="00105934">
      <w:pPr>
        <w:spacing w:line="360" w:lineRule="auto"/>
        <w:rPr>
          <w:rFonts w:eastAsiaTheme="minorHAnsi"/>
          <w:sz w:val="28"/>
          <w:szCs w:val="28"/>
          <w:lang w:val="uk-UA" w:eastAsia="en-US"/>
        </w:rPr>
      </w:pPr>
    </w:p>
    <w:p w:rsidR="00FD44E8" w:rsidRPr="000F5C0C" w:rsidRDefault="00FD44E8" w:rsidP="00105934">
      <w:pPr>
        <w:spacing w:line="360" w:lineRule="auto"/>
        <w:ind w:firstLine="720"/>
        <w:jc w:val="both"/>
        <w:rPr>
          <w:rFonts w:eastAsiaTheme="minorHAnsi"/>
          <w:sz w:val="28"/>
          <w:szCs w:val="28"/>
          <w:lang w:val="uk-UA" w:eastAsia="en-US"/>
        </w:rPr>
      </w:pPr>
      <w:r w:rsidRPr="000F5C0C">
        <w:rPr>
          <w:rFonts w:eastAsiaTheme="minorHAnsi"/>
          <w:sz w:val="28"/>
          <w:szCs w:val="28"/>
          <w:lang w:val="uk-UA" w:eastAsia="en-US"/>
        </w:rPr>
        <w:t>2.2</w:t>
      </w:r>
      <w:r w:rsidRPr="000F5C0C">
        <w:rPr>
          <w:rFonts w:eastAsiaTheme="minorHAnsi"/>
          <w:sz w:val="28"/>
          <w:szCs w:val="28"/>
          <w:lang w:val="uk-UA" w:eastAsia="en-US"/>
        </w:rPr>
        <w:tab/>
        <w:t>Методика проведення пророщування</w:t>
      </w:r>
    </w:p>
    <w:p w:rsidR="00FD44E8" w:rsidRPr="000F5C0C" w:rsidRDefault="00FD44E8" w:rsidP="00105934">
      <w:pPr>
        <w:spacing w:line="360" w:lineRule="auto"/>
        <w:ind w:firstLine="720"/>
        <w:jc w:val="center"/>
        <w:rPr>
          <w:rFonts w:eastAsiaTheme="minorHAnsi"/>
          <w:sz w:val="28"/>
          <w:szCs w:val="28"/>
          <w:lang w:val="uk-UA" w:eastAsia="en-US"/>
        </w:rPr>
      </w:pPr>
    </w:p>
    <w:p w:rsidR="00160175" w:rsidRPr="000F5C0C" w:rsidRDefault="00160175" w:rsidP="00105934">
      <w:pPr>
        <w:spacing w:line="360" w:lineRule="auto"/>
        <w:ind w:firstLine="720"/>
        <w:jc w:val="center"/>
        <w:rPr>
          <w:rFonts w:eastAsiaTheme="minorHAnsi"/>
          <w:sz w:val="28"/>
          <w:szCs w:val="28"/>
          <w:lang w:val="uk-UA" w:eastAsia="en-US"/>
        </w:rPr>
      </w:pP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Дослідження проводилось в домашніх умовах у весняно-літній період 2023 року. Воно спрямоване на вивчення впливу засоленості ґрунту на ріст і розвиток гібридів огірка.</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8"/>
          <w:lang w:val="uk-UA" w:eastAsia="en-US"/>
        </w:rPr>
        <w:t xml:space="preserve">Перед початком дослідження був проведений вибір гібридів огірка для вирощування. </w:t>
      </w:r>
      <w:r w:rsidRPr="000F5C0C">
        <w:rPr>
          <w:rFonts w:eastAsiaTheme="minorHAnsi"/>
          <w:sz w:val="28"/>
          <w:szCs w:val="22"/>
          <w:lang w:val="uk-UA" w:eastAsia="en-US"/>
        </w:rPr>
        <w:t xml:space="preserve">Нами були обрані насіння гібридів: </w:t>
      </w:r>
      <w:proofErr w:type="spellStart"/>
      <w:r w:rsidRPr="000F5C0C">
        <w:rPr>
          <w:rFonts w:eastAsiaTheme="minorHAnsi"/>
          <w:sz w:val="28"/>
          <w:szCs w:val="22"/>
          <w:lang w:val="uk-UA" w:eastAsia="en-US"/>
        </w:rPr>
        <w:t>Анніка</w:t>
      </w:r>
      <w:proofErr w:type="spellEnd"/>
      <w:r w:rsidRPr="000F5C0C">
        <w:rPr>
          <w:rFonts w:eastAsiaTheme="minorHAnsi"/>
          <w:sz w:val="28"/>
          <w:szCs w:val="22"/>
          <w:lang w:val="uk-UA" w:eastAsia="en-US"/>
        </w:rPr>
        <w:t xml:space="preserve"> F1,  Еліза F1 та Чисті ставки F1.  </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Для проведення досліду виростили сіянці всіх гібридів. Їх вирощували в стаканчиках з підготовленою ґрунтовою сумішшю, яку заздалегідь придбали у магазині. Докладно ознайомились з етикетною на упаковці, а також проконсультувались з фахівцем, щоб обрати суміш яка відповідає вимогам для вирощування огірків. Заповнили стаканчики цією сумішшю, а також впевнились що розподілили її рівномірно.</w:t>
      </w:r>
    </w:p>
    <w:p w:rsidR="00FD44E8" w:rsidRPr="000F5C0C" w:rsidRDefault="00D507C3"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Посів насіння був здійснений в травні</w:t>
      </w:r>
      <w:r w:rsidR="00FD44E8" w:rsidRPr="000F5C0C">
        <w:rPr>
          <w:rFonts w:eastAsiaTheme="minorHAnsi"/>
          <w:sz w:val="28"/>
          <w:szCs w:val="28"/>
          <w:lang w:val="uk-UA" w:eastAsia="en-US"/>
        </w:rPr>
        <w:t xml:space="preserve">. При посадці насінину заглиблювала на 2-2,5 см, що відповідало встановленим стандартам. Основним здійснюваним доглядом був регулярний полив кожні 2 дні. Вирощування відбувалось за температури 18-25° С, яка була оптимальною для цього. Рослини </w:t>
      </w:r>
      <w:r w:rsidR="00FD44E8" w:rsidRPr="000F5C0C">
        <w:rPr>
          <w:rFonts w:eastAsiaTheme="minorHAnsi"/>
          <w:sz w:val="28"/>
          <w:szCs w:val="28"/>
          <w:lang w:val="uk-UA" w:eastAsia="en-US"/>
        </w:rPr>
        <w:lastRenderedPageBreak/>
        <w:t xml:space="preserve">були регулярно під наглядом, а також утримувані під оптимальними умовами для росту та розвитку. </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Після того як зійшли сіянці, і у рослини з’явилось 3-4 справжніх листочки, їх було пересаджено у більші горщики. І тільки на цьому етапі почали поливати сіянці гібридів різною концентрацією сольового розчину. Дослідження передбачало проведення поливу сольовим розчином різної концентрації на різних етапах росту рослин. Для цього були визначені конкретні концентрації солі та частота поливу.</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Для контролю взяли по 10 сіянців кожного гібриду в одному повторенні. Поливали водою без використання солі, протягом трьох місяців, для того щоб отримати нормальний гібрид огірка (контроль), який в подальшому будемо порівнювати з іншими гібридами.</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Паралельно з цим було взято по 10 сіянців трьох гібридів у трьох повтореннях на кожну концентрацію солі (низька, середня та висока). Найменша концентрація сольового розчину становила 1% ( 10 г. на 1 літр води). Середня концентрація становила 5% ( 50 г. на 1 літр води). Висока концентрація становила 10% (100 г. солі на 1 літр води). Сольовий розчин вносили на різних стадіях росту рослин, включаючи період вегетації, цвітіння та плодоношення.</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Під час проведення дослідження ретельно ведено облік росту рослин,</w:t>
      </w:r>
      <w:r w:rsidR="00D507C3" w:rsidRPr="000F5C0C">
        <w:rPr>
          <w:rFonts w:eastAsiaTheme="minorHAnsi"/>
          <w:sz w:val="28"/>
          <w:szCs w:val="28"/>
          <w:lang w:val="uk-UA" w:eastAsia="en-US"/>
        </w:rPr>
        <w:t xml:space="preserve"> </w:t>
      </w:r>
      <w:r w:rsidRPr="000F5C0C">
        <w:rPr>
          <w:rFonts w:eastAsiaTheme="minorHAnsi"/>
          <w:sz w:val="28"/>
          <w:szCs w:val="28"/>
          <w:lang w:val="uk-UA" w:eastAsia="en-US"/>
        </w:rPr>
        <w:t xml:space="preserve">висоти, </w:t>
      </w:r>
      <w:r w:rsidR="00D507C3" w:rsidRPr="000F5C0C">
        <w:rPr>
          <w:rFonts w:eastAsiaTheme="minorHAnsi"/>
          <w:sz w:val="28"/>
          <w:szCs w:val="28"/>
          <w:lang w:val="uk-UA" w:eastAsia="en-US"/>
        </w:rPr>
        <w:t>розміру листя, кількості квітів,</w:t>
      </w:r>
      <w:r w:rsidRPr="000F5C0C">
        <w:rPr>
          <w:rFonts w:eastAsiaTheme="minorHAnsi"/>
          <w:sz w:val="28"/>
          <w:szCs w:val="28"/>
          <w:lang w:val="uk-UA" w:eastAsia="en-US"/>
        </w:rPr>
        <w:t xml:space="preserve"> </w:t>
      </w:r>
      <w:r w:rsidR="00D507C3" w:rsidRPr="000F5C0C">
        <w:rPr>
          <w:rFonts w:eastAsiaTheme="minorHAnsi"/>
          <w:sz w:val="28"/>
          <w:szCs w:val="28"/>
          <w:lang w:val="uk-UA" w:eastAsia="en-US"/>
        </w:rPr>
        <w:t xml:space="preserve">врожайність, </w:t>
      </w:r>
      <w:r w:rsidRPr="000F5C0C">
        <w:rPr>
          <w:rFonts w:eastAsiaTheme="minorHAnsi"/>
          <w:sz w:val="28"/>
          <w:szCs w:val="28"/>
          <w:lang w:val="uk-UA" w:eastAsia="en-US"/>
        </w:rPr>
        <w:t xml:space="preserve">а також оцінку їх  загального стану. </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По закінченню експерименту проводився аналіз отриманих даних для визначення впливу різних концентрацій солі на ріст і розвиток гібридів огірка. </w:t>
      </w:r>
    </w:p>
    <w:p w:rsidR="00FD44E8" w:rsidRPr="000F5C0C" w:rsidRDefault="00FD44E8"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Методика проведення дослідження вирощування гібридів огірка при поливі сольовим розчином різної концентрації виявилася корисною для вивчення впливу солі на ріст і розвиток рослин. Отримані результати можуть бути важливими для фермерів та городників, які шукають способи оптимізувати вирощування огірків і покращити їх якість та врожайність.</w:t>
      </w:r>
    </w:p>
    <w:p w:rsidR="00160175" w:rsidRPr="000F5C0C" w:rsidRDefault="00160175" w:rsidP="00105934">
      <w:pPr>
        <w:spacing w:line="360" w:lineRule="auto"/>
        <w:ind w:firstLine="720"/>
        <w:jc w:val="center"/>
        <w:rPr>
          <w:rFonts w:eastAsiaTheme="minorHAnsi"/>
          <w:sz w:val="28"/>
          <w:szCs w:val="28"/>
          <w:lang w:val="uk-UA" w:eastAsia="en-US"/>
        </w:rPr>
      </w:pPr>
    </w:p>
    <w:p w:rsidR="00160175" w:rsidRPr="000F5C0C" w:rsidRDefault="00160175" w:rsidP="00105934">
      <w:pPr>
        <w:spacing w:line="360" w:lineRule="auto"/>
        <w:ind w:firstLine="720"/>
        <w:jc w:val="center"/>
        <w:rPr>
          <w:rFonts w:eastAsiaTheme="minorHAnsi"/>
          <w:sz w:val="28"/>
          <w:szCs w:val="28"/>
          <w:lang w:val="uk-UA" w:eastAsia="en-US"/>
        </w:rPr>
      </w:pPr>
    </w:p>
    <w:p w:rsidR="00A2136F" w:rsidRDefault="00A2136F" w:rsidP="00A2136F">
      <w:pPr>
        <w:spacing w:line="360" w:lineRule="auto"/>
        <w:ind w:firstLine="709"/>
        <w:jc w:val="both"/>
        <w:rPr>
          <w:sz w:val="28"/>
          <w:szCs w:val="28"/>
        </w:rPr>
      </w:pPr>
      <w:r w:rsidRPr="00FB5DEF">
        <w:rPr>
          <w:sz w:val="28"/>
          <w:szCs w:val="28"/>
        </w:rPr>
        <w:t xml:space="preserve">2.3 </w:t>
      </w:r>
      <w:proofErr w:type="spellStart"/>
      <w:r w:rsidRPr="00FB5DEF">
        <w:rPr>
          <w:sz w:val="28"/>
          <w:szCs w:val="28"/>
        </w:rPr>
        <w:t>Статистична</w:t>
      </w:r>
      <w:proofErr w:type="spellEnd"/>
      <w:r w:rsidRPr="00FB5DEF">
        <w:rPr>
          <w:sz w:val="28"/>
          <w:szCs w:val="28"/>
        </w:rPr>
        <w:t xml:space="preserve"> </w:t>
      </w:r>
      <w:proofErr w:type="spellStart"/>
      <w:r w:rsidRPr="00FB5DEF">
        <w:rPr>
          <w:sz w:val="28"/>
          <w:szCs w:val="28"/>
        </w:rPr>
        <w:t>обробка</w:t>
      </w:r>
      <w:proofErr w:type="spellEnd"/>
      <w:r w:rsidRPr="00FB5DEF">
        <w:rPr>
          <w:sz w:val="28"/>
          <w:szCs w:val="28"/>
        </w:rPr>
        <w:t xml:space="preserve"> </w:t>
      </w:r>
      <w:proofErr w:type="spellStart"/>
      <w:r w:rsidRPr="00FB5DEF">
        <w:rPr>
          <w:sz w:val="28"/>
          <w:szCs w:val="28"/>
        </w:rPr>
        <w:t>даних</w:t>
      </w:r>
      <w:proofErr w:type="spellEnd"/>
    </w:p>
    <w:p w:rsidR="00A2136F" w:rsidRDefault="00A2136F" w:rsidP="00A2136F">
      <w:pPr>
        <w:spacing w:line="360" w:lineRule="auto"/>
        <w:ind w:firstLine="709"/>
        <w:jc w:val="both"/>
        <w:rPr>
          <w:sz w:val="28"/>
          <w:szCs w:val="28"/>
        </w:rPr>
      </w:pPr>
    </w:p>
    <w:p w:rsidR="00A2136F" w:rsidRDefault="00A2136F" w:rsidP="00A2136F">
      <w:pPr>
        <w:spacing w:line="360" w:lineRule="auto"/>
        <w:ind w:firstLine="709"/>
        <w:jc w:val="both"/>
        <w:rPr>
          <w:sz w:val="28"/>
          <w:szCs w:val="28"/>
          <w:lang w:val="uk-UA"/>
        </w:rPr>
      </w:pPr>
    </w:p>
    <w:p w:rsidR="002A0CCE" w:rsidRDefault="006D16CE" w:rsidP="00A2136F">
      <w:pPr>
        <w:spacing w:line="360" w:lineRule="auto"/>
        <w:ind w:firstLine="709"/>
        <w:jc w:val="both"/>
        <w:rPr>
          <w:sz w:val="28"/>
          <w:szCs w:val="28"/>
          <w:lang w:val="uk-UA"/>
        </w:rPr>
      </w:pPr>
      <w:r w:rsidRPr="006D16CE">
        <w:rPr>
          <w:sz w:val="28"/>
          <w:szCs w:val="28"/>
          <w:lang w:val="uk-UA"/>
        </w:rPr>
        <w:t>Математичні методи широко використовуються для обробки результатів експериментів, щоб точно характеризувати явища та виражати різноманітні зв'язки за допомогою математичних формул. Проводячи експерименти, необхідно виявляти закономірності, які можуть бути приховані випадковим проявом. Для надійних наукових рекомендацій важливо визначити вірогідність результатів досліджень, на яких ґрунтуються</w:t>
      </w:r>
      <w:r>
        <w:rPr>
          <w:sz w:val="28"/>
          <w:szCs w:val="28"/>
          <w:lang w:val="uk-UA"/>
        </w:rPr>
        <w:t xml:space="preserve"> ці</w:t>
      </w:r>
      <w:r w:rsidRPr="006D16CE">
        <w:rPr>
          <w:sz w:val="28"/>
          <w:szCs w:val="28"/>
          <w:lang w:val="uk-UA"/>
        </w:rPr>
        <w:t xml:space="preserve"> рекомендації. Математичний аналіз та біометрія допомагають вирішити ці задачі, використовуючи принципи теорії ймовірності та математичної статистики в біології. </w:t>
      </w:r>
    </w:p>
    <w:p w:rsidR="002A0CCE" w:rsidRDefault="006D16CE" w:rsidP="00A2136F">
      <w:pPr>
        <w:spacing w:line="360" w:lineRule="auto"/>
        <w:ind w:firstLine="709"/>
        <w:jc w:val="both"/>
        <w:rPr>
          <w:sz w:val="28"/>
          <w:szCs w:val="28"/>
          <w:lang w:val="uk-UA"/>
        </w:rPr>
      </w:pPr>
      <w:r w:rsidRPr="006D16CE">
        <w:rPr>
          <w:sz w:val="28"/>
          <w:szCs w:val="28"/>
          <w:lang w:val="uk-UA"/>
        </w:rPr>
        <w:t xml:space="preserve">Статистична обробка експериментальних даних спрямована на знаходження показників, що порівнюють особливості емпіричних груп і допомагають розуміти їхні властивості. </w:t>
      </w:r>
    </w:p>
    <w:p w:rsidR="00D915AB" w:rsidRDefault="00D915AB" w:rsidP="00A2136F">
      <w:pPr>
        <w:spacing w:line="360" w:lineRule="auto"/>
        <w:ind w:firstLine="709"/>
        <w:jc w:val="both"/>
        <w:rPr>
          <w:sz w:val="28"/>
          <w:szCs w:val="28"/>
          <w:lang w:val="uk-UA"/>
        </w:rPr>
      </w:pPr>
      <w:r w:rsidRPr="00D915AB">
        <w:rPr>
          <w:sz w:val="28"/>
          <w:szCs w:val="28"/>
          <w:lang w:val="uk-UA"/>
        </w:rPr>
        <w:t>Середні величини слід розраховуват</w:t>
      </w:r>
      <w:r>
        <w:rPr>
          <w:sz w:val="28"/>
          <w:szCs w:val="28"/>
          <w:lang w:val="uk-UA"/>
        </w:rPr>
        <w:t>и так, щоб сумарна дія</w:t>
      </w:r>
      <w:r w:rsidRPr="00D915AB">
        <w:rPr>
          <w:sz w:val="28"/>
          <w:szCs w:val="28"/>
          <w:lang w:val="uk-UA"/>
        </w:rPr>
        <w:t xml:space="preserve"> вирівняних значень о</w:t>
      </w:r>
      <w:r>
        <w:rPr>
          <w:sz w:val="28"/>
          <w:szCs w:val="28"/>
          <w:lang w:val="uk-UA"/>
        </w:rPr>
        <w:t>знаки відповідала загальній дії</w:t>
      </w:r>
      <w:r w:rsidRPr="00D915AB">
        <w:rPr>
          <w:sz w:val="28"/>
          <w:szCs w:val="28"/>
          <w:lang w:val="uk-UA"/>
        </w:rPr>
        <w:t xml:space="preserve"> отриманих у експерименті неусереднених значень. </w:t>
      </w:r>
      <w:r>
        <w:rPr>
          <w:sz w:val="28"/>
          <w:szCs w:val="28"/>
          <w:lang w:val="uk-UA"/>
        </w:rPr>
        <w:t>П</w:t>
      </w:r>
      <w:r w:rsidRPr="00D915AB">
        <w:rPr>
          <w:sz w:val="28"/>
          <w:szCs w:val="28"/>
          <w:lang w:val="uk-UA"/>
        </w:rPr>
        <w:t xml:space="preserve">ро правильність вибору середовища свідчить </w:t>
      </w:r>
      <w:r>
        <w:rPr>
          <w:sz w:val="28"/>
          <w:szCs w:val="28"/>
          <w:lang w:val="uk-UA"/>
        </w:rPr>
        <w:t>д</w:t>
      </w:r>
      <w:r w:rsidRPr="00D915AB">
        <w:rPr>
          <w:sz w:val="28"/>
          <w:szCs w:val="28"/>
          <w:lang w:val="uk-UA"/>
        </w:rPr>
        <w:t>отримання принципу єдності сумарної дії</w:t>
      </w:r>
      <w:r>
        <w:rPr>
          <w:sz w:val="28"/>
          <w:szCs w:val="28"/>
          <w:lang w:val="uk-UA"/>
        </w:rPr>
        <w:t>.</w:t>
      </w:r>
      <w:r w:rsidRPr="00D915AB">
        <w:rPr>
          <w:sz w:val="28"/>
          <w:szCs w:val="28"/>
          <w:lang w:val="uk-UA"/>
        </w:rPr>
        <w:t xml:space="preserve"> Якщо сума середніх значень не дорівнює сумі фактичних початкових значень, це може вказувати на неправильний вибір середньої або на помилки при розрахунках. </w:t>
      </w:r>
    </w:p>
    <w:p w:rsidR="00D915AB" w:rsidRDefault="00D915AB" w:rsidP="00A2136F">
      <w:pPr>
        <w:spacing w:line="360" w:lineRule="auto"/>
        <w:ind w:firstLine="709"/>
        <w:jc w:val="both"/>
        <w:rPr>
          <w:sz w:val="28"/>
          <w:szCs w:val="28"/>
          <w:lang w:val="uk-UA"/>
        </w:rPr>
      </w:pPr>
      <w:r w:rsidRPr="00D915AB">
        <w:rPr>
          <w:sz w:val="28"/>
          <w:szCs w:val="28"/>
          <w:lang w:val="uk-UA"/>
        </w:rPr>
        <w:t>У більшості біологічних експериментів часто достатньо розрахувати середню арифметичну.</w:t>
      </w:r>
    </w:p>
    <w:p w:rsidR="00A2136F" w:rsidRPr="00D915AB" w:rsidRDefault="00A2136F" w:rsidP="00A2136F">
      <w:pPr>
        <w:spacing w:line="360" w:lineRule="auto"/>
        <w:ind w:firstLine="709"/>
        <w:jc w:val="both"/>
        <w:rPr>
          <w:sz w:val="28"/>
          <w:szCs w:val="28"/>
          <w:lang w:val="uk-UA"/>
        </w:rPr>
      </w:pPr>
      <w:r w:rsidRPr="00D915AB">
        <w:rPr>
          <w:sz w:val="28"/>
          <w:szCs w:val="28"/>
          <w:lang w:val="uk-UA"/>
        </w:rPr>
        <w:t>Середню арифметичну можна вирахувати за</w:t>
      </w:r>
      <w:r w:rsidR="00D915AB" w:rsidRPr="00D915AB">
        <w:rPr>
          <w:sz w:val="28"/>
          <w:szCs w:val="28"/>
          <w:lang w:val="uk-UA"/>
        </w:rPr>
        <w:t xml:space="preserve"> наступною</w:t>
      </w:r>
      <w:r w:rsidRPr="00D915AB">
        <w:rPr>
          <w:sz w:val="28"/>
          <w:szCs w:val="28"/>
          <w:lang w:val="uk-UA"/>
        </w:rPr>
        <w:t xml:space="preserve"> формулою: </w:t>
      </w:r>
    </w:p>
    <w:p w:rsidR="00A2136F" w:rsidRPr="00D915AB" w:rsidRDefault="00A2136F" w:rsidP="00A2136F">
      <w:pPr>
        <w:spacing w:line="360" w:lineRule="auto"/>
        <w:ind w:firstLine="709"/>
        <w:jc w:val="center"/>
        <w:rPr>
          <w:sz w:val="28"/>
          <w:szCs w:val="28"/>
          <w:lang w:val="uk-UA"/>
        </w:rPr>
      </w:pPr>
      <w:r w:rsidRPr="00D915AB">
        <w:rPr>
          <w:noProof/>
        </w:rPr>
        <w:drawing>
          <wp:inline distT="0" distB="0" distL="0" distR="0">
            <wp:extent cx="716280" cy="535940"/>
            <wp:effectExtent l="0" t="0" r="7620" b="0"/>
            <wp:docPr id="1766104721" name="Рисунок 5" descr="http://gendocs.ru/gendocs/docs/2/1365/conv_1/file1_html_df41b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gendocs.ru/gendocs/docs/2/1365/conv_1/file1_html_df41b56.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6280" cy="535940"/>
                    </a:xfrm>
                    <a:prstGeom prst="rect">
                      <a:avLst/>
                    </a:prstGeom>
                    <a:noFill/>
                    <a:ln>
                      <a:noFill/>
                    </a:ln>
                  </pic:spPr>
                </pic:pic>
              </a:graphicData>
            </a:graphic>
          </wp:inline>
        </w:drawing>
      </w:r>
    </w:p>
    <w:p w:rsidR="00A2136F" w:rsidRPr="00D915AB" w:rsidRDefault="00A2136F" w:rsidP="00A2136F">
      <w:pPr>
        <w:spacing w:line="360" w:lineRule="auto"/>
        <w:ind w:firstLine="709"/>
        <w:jc w:val="both"/>
        <w:rPr>
          <w:sz w:val="28"/>
          <w:szCs w:val="28"/>
          <w:lang w:val="uk-UA"/>
        </w:rPr>
      </w:pPr>
    </w:p>
    <w:p w:rsidR="00A2136F" w:rsidRPr="00D915AB" w:rsidRDefault="00A2136F" w:rsidP="00A2136F">
      <w:pPr>
        <w:spacing w:line="360" w:lineRule="auto"/>
        <w:ind w:firstLine="709"/>
        <w:jc w:val="both"/>
        <w:rPr>
          <w:sz w:val="28"/>
          <w:szCs w:val="28"/>
          <w:lang w:val="uk-UA"/>
        </w:rPr>
      </w:pPr>
      <w:r w:rsidRPr="00D915AB">
        <w:rPr>
          <w:sz w:val="28"/>
          <w:szCs w:val="28"/>
          <w:lang w:val="uk-UA"/>
        </w:rPr>
        <w:lastRenderedPageBreak/>
        <w:t xml:space="preserve">де </w:t>
      </w:r>
      <w:r w:rsidRPr="00D915AB">
        <w:rPr>
          <w:i/>
          <w:sz w:val="28"/>
          <w:szCs w:val="28"/>
          <w:lang w:val="uk-UA"/>
        </w:rPr>
        <w:t>x –</w:t>
      </w:r>
      <w:r w:rsidRPr="00D915AB">
        <w:rPr>
          <w:sz w:val="28"/>
          <w:szCs w:val="28"/>
          <w:lang w:val="uk-UA"/>
        </w:rPr>
        <w:t xml:space="preserve"> варіанти досліду, </w:t>
      </w:r>
    </w:p>
    <w:p w:rsidR="00A2136F" w:rsidRPr="00D915AB" w:rsidRDefault="00A2136F" w:rsidP="00A2136F">
      <w:pPr>
        <w:spacing w:line="360" w:lineRule="auto"/>
        <w:ind w:firstLine="709"/>
        <w:jc w:val="both"/>
        <w:rPr>
          <w:sz w:val="28"/>
          <w:szCs w:val="28"/>
          <w:lang w:val="uk-UA"/>
        </w:rPr>
      </w:pPr>
      <w:r w:rsidRPr="00D915AB">
        <w:rPr>
          <w:sz w:val="28"/>
          <w:szCs w:val="28"/>
          <w:lang w:val="uk-UA"/>
        </w:rPr>
        <w:t xml:space="preserve">n– обсяг групи або числа спостережень в досліді. </w:t>
      </w:r>
    </w:p>
    <w:p w:rsidR="00D915AB" w:rsidRDefault="00D915AB" w:rsidP="00A2136F">
      <w:pPr>
        <w:spacing w:line="360" w:lineRule="auto"/>
        <w:ind w:firstLine="709"/>
        <w:jc w:val="both"/>
        <w:rPr>
          <w:sz w:val="28"/>
          <w:szCs w:val="28"/>
          <w:highlight w:val="yellow"/>
          <w:lang w:val="uk-UA"/>
        </w:rPr>
      </w:pPr>
      <w:r w:rsidRPr="00D915AB">
        <w:rPr>
          <w:sz w:val="28"/>
          <w:szCs w:val="28"/>
          <w:lang w:val="uk-UA"/>
        </w:rPr>
        <w:t>Середня величина, як загальний показник, не враховує різноманіття об'єктів за досліджуваною ознакою в групі. Розходження може бути значним або непомітним.</w:t>
      </w:r>
      <w:r>
        <w:rPr>
          <w:sz w:val="28"/>
          <w:szCs w:val="28"/>
          <w:lang w:val="uk-UA"/>
        </w:rPr>
        <w:t xml:space="preserve"> Основним показником розмаїття</w:t>
      </w:r>
      <w:r w:rsidRPr="00D915AB">
        <w:rPr>
          <w:sz w:val="28"/>
          <w:szCs w:val="28"/>
          <w:lang w:val="uk-UA"/>
        </w:rPr>
        <w:t xml:space="preserve"> значень є середнє квадратичне відхилення σ, яке використовується як самостійний показник та за основу для багатьох інших показників біометрії, таких як коефіцієнт варіації, помилки репрезентативності, коефіцієнти кореляції та регресії, елементи дисперсійного аналізу та інші.</w:t>
      </w:r>
    </w:p>
    <w:p w:rsidR="00A2136F" w:rsidRPr="00D915AB" w:rsidRDefault="00D915AB" w:rsidP="00A2136F">
      <w:pPr>
        <w:spacing w:line="360" w:lineRule="auto"/>
        <w:ind w:firstLine="709"/>
        <w:jc w:val="both"/>
        <w:rPr>
          <w:sz w:val="28"/>
          <w:szCs w:val="28"/>
          <w:lang w:val="uk-UA"/>
        </w:rPr>
      </w:pPr>
      <w:r w:rsidRPr="00D915AB">
        <w:rPr>
          <w:sz w:val="28"/>
          <w:szCs w:val="28"/>
          <w:lang w:val="uk-UA"/>
        </w:rPr>
        <w:t>Сигму обчислюють за</w:t>
      </w:r>
      <w:r w:rsidR="00A2136F" w:rsidRPr="00D915AB">
        <w:rPr>
          <w:sz w:val="28"/>
          <w:szCs w:val="28"/>
          <w:lang w:val="uk-UA"/>
        </w:rPr>
        <w:t xml:space="preserve"> формулою: </w:t>
      </w:r>
    </w:p>
    <w:p w:rsidR="00A2136F" w:rsidRPr="006D16CE" w:rsidRDefault="00A2136F" w:rsidP="00A2136F">
      <w:pPr>
        <w:spacing w:line="360" w:lineRule="auto"/>
        <w:ind w:firstLine="709"/>
        <w:jc w:val="both"/>
        <w:rPr>
          <w:sz w:val="28"/>
          <w:szCs w:val="28"/>
          <w:highlight w:val="yellow"/>
          <w:lang w:val="uk-UA"/>
        </w:rPr>
      </w:pPr>
    </w:p>
    <w:p w:rsidR="00A2136F" w:rsidRPr="00D915AB" w:rsidRDefault="00A2136F" w:rsidP="00A2136F">
      <w:pPr>
        <w:spacing w:line="360" w:lineRule="auto"/>
        <w:ind w:firstLine="709"/>
        <w:jc w:val="center"/>
        <w:rPr>
          <w:sz w:val="28"/>
          <w:szCs w:val="28"/>
          <w:lang w:val="uk-UA"/>
        </w:rPr>
      </w:pPr>
      <w:r w:rsidRPr="00D915AB">
        <w:rPr>
          <w:noProof/>
        </w:rPr>
        <w:drawing>
          <wp:inline distT="0" distB="0" distL="0" distR="0">
            <wp:extent cx="1356995" cy="523875"/>
            <wp:effectExtent l="0" t="0" r="0" b="9525"/>
            <wp:docPr id="1701411362" name="Рисунок 4" descr="http://bib.convdocs.org/docs/10/9567/conv_1/file1_html_m48e64b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bib.convdocs.org/docs/10/9567/conv_1/file1_html_m48e64bc5.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6995" cy="523875"/>
                    </a:xfrm>
                    <a:prstGeom prst="rect">
                      <a:avLst/>
                    </a:prstGeom>
                    <a:noFill/>
                    <a:ln>
                      <a:noFill/>
                    </a:ln>
                  </pic:spPr>
                </pic:pic>
              </a:graphicData>
            </a:graphic>
          </wp:inline>
        </w:drawing>
      </w:r>
      <w:r w:rsidRPr="00D915AB">
        <w:rPr>
          <w:sz w:val="28"/>
          <w:szCs w:val="28"/>
          <w:lang w:val="uk-UA"/>
        </w:rPr>
        <w:t>,</w:t>
      </w:r>
    </w:p>
    <w:p w:rsidR="00A2136F" w:rsidRPr="006D16CE" w:rsidRDefault="00A2136F" w:rsidP="00A2136F">
      <w:pPr>
        <w:spacing w:line="360" w:lineRule="auto"/>
        <w:ind w:firstLine="709"/>
        <w:jc w:val="both"/>
        <w:rPr>
          <w:sz w:val="28"/>
          <w:szCs w:val="28"/>
          <w:highlight w:val="yellow"/>
          <w:lang w:val="uk-UA"/>
        </w:rPr>
      </w:pPr>
    </w:p>
    <w:p w:rsidR="00D915AB" w:rsidRDefault="00D915AB" w:rsidP="00A2136F">
      <w:pPr>
        <w:spacing w:line="360" w:lineRule="auto"/>
        <w:ind w:firstLine="709"/>
        <w:jc w:val="both"/>
        <w:rPr>
          <w:sz w:val="28"/>
          <w:szCs w:val="28"/>
          <w:lang w:val="uk-UA"/>
        </w:rPr>
      </w:pPr>
      <w:r w:rsidRPr="00D915AB">
        <w:rPr>
          <w:sz w:val="28"/>
          <w:szCs w:val="28"/>
          <w:lang w:val="uk-UA"/>
        </w:rPr>
        <w:t xml:space="preserve">У біологічних дослідженнях з використанням статистичної обробки даних завжди враховують концепції ймовірності та значущості. </w:t>
      </w:r>
    </w:p>
    <w:p w:rsidR="00D915AB" w:rsidRDefault="00D915AB" w:rsidP="00A2136F">
      <w:pPr>
        <w:spacing w:line="360" w:lineRule="auto"/>
        <w:ind w:firstLine="709"/>
        <w:jc w:val="both"/>
        <w:rPr>
          <w:sz w:val="28"/>
          <w:szCs w:val="28"/>
          <w:lang w:val="uk-UA"/>
        </w:rPr>
      </w:pPr>
      <w:r w:rsidRPr="00D915AB">
        <w:rPr>
          <w:sz w:val="28"/>
          <w:szCs w:val="28"/>
          <w:lang w:val="uk-UA"/>
        </w:rPr>
        <w:t>Ключовими є ймовірності 0,95, 0,99 та 0,999, що відповідають рівням значущості 0,05, 0</w:t>
      </w:r>
      <w:r>
        <w:rPr>
          <w:sz w:val="28"/>
          <w:szCs w:val="28"/>
          <w:lang w:val="uk-UA"/>
        </w:rPr>
        <w:t>,01 та 0,001 відповідно. Термін</w:t>
      </w:r>
      <w:r w:rsidRPr="00D915AB">
        <w:rPr>
          <w:sz w:val="28"/>
          <w:szCs w:val="28"/>
          <w:lang w:val="uk-UA"/>
        </w:rPr>
        <w:t xml:space="preserve"> "довірливі ймовірності" вказують на значення, яким можна довіряти та використовувати з впевненістю.</w:t>
      </w:r>
    </w:p>
    <w:p w:rsidR="00D915AB" w:rsidRDefault="00D915AB" w:rsidP="00A2136F">
      <w:pPr>
        <w:spacing w:line="360" w:lineRule="auto"/>
        <w:ind w:firstLine="709"/>
        <w:jc w:val="both"/>
        <w:rPr>
          <w:sz w:val="28"/>
          <w:szCs w:val="28"/>
          <w:highlight w:val="yellow"/>
          <w:lang w:val="uk-UA"/>
        </w:rPr>
      </w:pPr>
      <w:r w:rsidRPr="00D915AB">
        <w:rPr>
          <w:sz w:val="28"/>
          <w:szCs w:val="28"/>
          <w:lang w:val="uk-UA"/>
        </w:rPr>
        <w:t xml:space="preserve"> У біологічних дослідженнях, де надійність має велике значення, вимоги до ймовірності безпомилкових прогнозів відповідають рівню 0,95 (рівень значущості 0,05). Для перевірочних досліджень застосовують підвищені вимоги з ймовірністю 0,99, а для вирішення спірних питань та дослідження шкідливих речовин – ймовірність 0,999.</w:t>
      </w:r>
    </w:p>
    <w:p w:rsidR="00A2136F" w:rsidRPr="001C1C03" w:rsidRDefault="00A2136F" w:rsidP="00A2136F">
      <w:pPr>
        <w:spacing w:line="360" w:lineRule="auto"/>
        <w:ind w:firstLine="709"/>
        <w:jc w:val="both"/>
        <w:rPr>
          <w:sz w:val="28"/>
          <w:szCs w:val="28"/>
          <w:lang w:val="uk-UA"/>
        </w:rPr>
      </w:pPr>
      <w:r w:rsidRPr="001C1C03">
        <w:rPr>
          <w:sz w:val="28"/>
          <w:szCs w:val="28"/>
          <w:lang w:val="uk-UA"/>
        </w:rPr>
        <w:t xml:space="preserve">Способи розрахунку помилок репрезентативності середньої арифметичної </w:t>
      </w:r>
      <w:r w:rsidR="001C1C03" w:rsidRPr="001C1C03">
        <w:rPr>
          <w:sz w:val="28"/>
          <w:szCs w:val="28"/>
          <w:lang w:val="uk-UA"/>
        </w:rPr>
        <w:t>розраховується</w:t>
      </w:r>
      <w:r w:rsidRPr="001C1C03">
        <w:rPr>
          <w:sz w:val="28"/>
          <w:szCs w:val="28"/>
          <w:lang w:val="uk-UA"/>
        </w:rPr>
        <w:t xml:space="preserve"> за</w:t>
      </w:r>
      <w:r w:rsidR="001C1C03" w:rsidRPr="001C1C03">
        <w:rPr>
          <w:sz w:val="28"/>
          <w:szCs w:val="28"/>
          <w:lang w:val="uk-UA"/>
        </w:rPr>
        <w:t xml:space="preserve"> такою</w:t>
      </w:r>
      <w:r w:rsidRPr="001C1C03">
        <w:rPr>
          <w:sz w:val="28"/>
          <w:szCs w:val="28"/>
          <w:lang w:val="uk-UA"/>
        </w:rPr>
        <w:t xml:space="preserve"> формулою: </w:t>
      </w:r>
    </w:p>
    <w:p w:rsidR="00A2136F" w:rsidRPr="001C1C03" w:rsidRDefault="00A2136F" w:rsidP="00A2136F">
      <w:pPr>
        <w:spacing w:line="360" w:lineRule="auto"/>
        <w:ind w:firstLine="709"/>
        <w:jc w:val="both"/>
        <w:rPr>
          <w:sz w:val="28"/>
          <w:szCs w:val="28"/>
          <w:lang w:val="uk-UA"/>
        </w:rPr>
      </w:pPr>
    </w:p>
    <w:p w:rsidR="00A2136F" w:rsidRPr="001C1C03" w:rsidRDefault="00A2136F" w:rsidP="00A2136F">
      <w:pPr>
        <w:spacing w:line="360" w:lineRule="auto"/>
        <w:ind w:firstLine="709"/>
        <w:jc w:val="center"/>
        <w:rPr>
          <w:sz w:val="28"/>
          <w:szCs w:val="28"/>
          <w:lang w:val="uk-UA"/>
        </w:rPr>
      </w:pPr>
      <w:r w:rsidRPr="001C1C03">
        <w:rPr>
          <w:noProof/>
        </w:rPr>
        <w:lastRenderedPageBreak/>
        <w:drawing>
          <wp:inline distT="0" distB="0" distL="0" distR="0">
            <wp:extent cx="920115" cy="488950"/>
            <wp:effectExtent l="0" t="0" r="0" b="6350"/>
            <wp:docPr id="1727730488" name="Рисунок 3" descr="http://medlit.pp.ua/images/15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edlit.pp.ua/images/15308.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0115" cy="488950"/>
                    </a:xfrm>
                    <a:prstGeom prst="rect">
                      <a:avLst/>
                    </a:prstGeom>
                    <a:noFill/>
                    <a:ln>
                      <a:noFill/>
                    </a:ln>
                  </pic:spPr>
                </pic:pic>
              </a:graphicData>
            </a:graphic>
          </wp:inline>
        </w:drawing>
      </w:r>
      <w:r w:rsidRPr="001C1C03">
        <w:rPr>
          <w:sz w:val="28"/>
          <w:szCs w:val="28"/>
          <w:lang w:val="uk-UA"/>
        </w:rPr>
        <w:t>,</w:t>
      </w:r>
    </w:p>
    <w:p w:rsidR="00A2136F" w:rsidRPr="001C1C03" w:rsidRDefault="00A2136F" w:rsidP="00A2136F">
      <w:pPr>
        <w:spacing w:line="360" w:lineRule="auto"/>
        <w:ind w:firstLine="709"/>
        <w:jc w:val="both"/>
        <w:rPr>
          <w:sz w:val="28"/>
          <w:szCs w:val="28"/>
          <w:lang w:val="uk-UA"/>
        </w:rPr>
      </w:pPr>
    </w:p>
    <w:p w:rsidR="00A2136F" w:rsidRPr="001C1C03" w:rsidRDefault="00A2136F" w:rsidP="00A2136F">
      <w:pPr>
        <w:spacing w:line="360" w:lineRule="auto"/>
        <w:ind w:firstLine="709"/>
        <w:jc w:val="both"/>
        <w:rPr>
          <w:sz w:val="28"/>
          <w:szCs w:val="28"/>
          <w:lang w:val="uk-UA"/>
        </w:rPr>
      </w:pPr>
      <w:r w:rsidRPr="001C1C03">
        <w:rPr>
          <w:sz w:val="28"/>
          <w:szCs w:val="28"/>
          <w:lang w:val="uk-UA"/>
        </w:rPr>
        <w:t xml:space="preserve">де σ – дисперсія. </w:t>
      </w:r>
    </w:p>
    <w:p w:rsidR="00A2136F" w:rsidRPr="001C1C03" w:rsidRDefault="001C1C03" w:rsidP="00A2136F">
      <w:pPr>
        <w:spacing w:line="360" w:lineRule="auto"/>
        <w:ind w:firstLine="709"/>
        <w:jc w:val="both"/>
        <w:rPr>
          <w:sz w:val="28"/>
          <w:szCs w:val="28"/>
          <w:lang w:val="uk-UA"/>
        </w:rPr>
      </w:pPr>
      <w:r w:rsidRPr="001C1C03">
        <w:rPr>
          <w:sz w:val="28"/>
          <w:szCs w:val="28"/>
          <w:lang w:val="uk-UA"/>
        </w:rPr>
        <w:t>Щоб визначити довірливі</w:t>
      </w:r>
      <w:r w:rsidR="00A2136F" w:rsidRPr="001C1C03">
        <w:rPr>
          <w:sz w:val="28"/>
          <w:szCs w:val="28"/>
          <w:lang w:val="uk-UA"/>
        </w:rPr>
        <w:t xml:space="preserve"> меж</w:t>
      </w:r>
      <w:r w:rsidRPr="001C1C03">
        <w:rPr>
          <w:sz w:val="28"/>
          <w:szCs w:val="28"/>
          <w:lang w:val="uk-UA"/>
        </w:rPr>
        <w:t>і</w:t>
      </w:r>
      <w:r w:rsidR="00A2136F" w:rsidRPr="001C1C03">
        <w:rPr>
          <w:sz w:val="28"/>
          <w:szCs w:val="28"/>
          <w:lang w:val="uk-UA"/>
        </w:rPr>
        <w:t xml:space="preserve"> генеральних параметрів і вірогідності вибіркових різниць </w:t>
      </w:r>
      <w:r w:rsidRPr="001C1C03">
        <w:rPr>
          <w:sz w:val="28"/>
          <w:szCs w:val="28"/>
          <w:lang w:val="uk-UA"/>
        </w:rPr>
        <w:t xml:space="preserve">використовують </w:t>
      </w:r>
      <w:r w:rsidR="00A2136F" w:rsidRPr="001C1C03">
        <w:rPr>
          <w:sz w:val="28"/>
          <w:szCs w:val="28"/>
          <w:lang w:val="uk-UA"/>
        </w:rPr>
        <w:t>с</w:t>
      </w:r>
      <w:r w:rsidRPr="001C1C03">
        <w:rPr>
          <w:sz w:val="28"/>
          <w:szCs w:val="28"/>
          <w:lang w:val="uk-UA"/>
        </w:rPr>
        <w:t>тандартні значення</w:t>
      </w:r>
      <w:r w:rsidR="00A2136F" w:rsidRPr="001C1C03">
        <w:rPr>
          <w:sz w:val="28"/>
          <w:szCs w:val="28"/>
          <w:lang w:val="uk-UA"/>
        </w:rPr>
        <w:t xml:space="preserve"> критерію Стьюдента: </w:t>
      </w:r>
    </w:p>
    <w:p w:rsidR="00A2136F" w:rsidRPr="001C1C03" w:rsidRDefault="00A2136F" w:rsidP="00A2136F">
      <w:pPr>
        <w:spacing w:line="360" w:lineRule="auto"/>
        <w:ind w:firstLine="709"/>
        <w:jc w:val="both"/>
        <w:rPr>
          <w:sz w:val="28"/>
          <w:szCs w:val="28"/>
          <w:lang w:val="uk-UA"/>
        </w:rPr>
      </w:pPr>
    </w:p>
    <w:p w:rsidR="00A2136F" w:rsidRPr="001C1C03" w:rsidRDefault="00A2136F" w:rsidP="00A2136F">
      <w:pPr>
        <w:spacing w:line="360" w:lineRule="auto"/>
        <w:ind w:firstLine="709"/>
        <w:jc w:val="center"/>
        <w:rPr>
          <w:sz w:val="28"/>
          <w:szCs w:val="28"/>
          <w:lang w:val="uk-UA"/>
        </w:rPr>
      </w:pPr>
      <w:r w:rsidRPr="001C1C03">
        <w:rPr>
          <w:noProof/>
        </w:rPr>
        <w:drawing>
          <wp:inline distT="0" distB="0" distL="0" distR="0">
            <wp:extent cx="1077595" cy="600075"/>
            <wp:effectExtent l="0" t="0" r="8255" b="9525"/>
            <wp:docPr id="26686816" name="Рисунок 2" descr="http://ok-t.ru/studopedia/baza14/454476539150.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ok-t.ru/studopedia/baza14/454476539150.files/image048.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77595" cy="600075"/>
                    </a:xfrm>
                    <a:prstGeom prst="rect">
                      <a:avLst/>
                    </a:prstGeom>
                    <a:noFill/>
                    <a:ln>
                      <a:noFill/>
                    </a:ln>
                  </pic:spPr>
                </pic:pic>
              </a:graphicData>
            </a:graphic>
          </wp:inline>
        </w:drawing>
      </w:r>
    </w:p>
    <w:p w:rsidR="00A2136F" w:rsidRPr="006D16CE" w:rsidRDefault="00A2136F" w:rsidP="00A2136F">
      <w:pPr>
        <w:spacing w:line="360" w:lineRule="auto"/>
        <w:ind w:firstLine="709"/>
        <w:jc w:val="center"/>
        <w:rPr>
          <w:sz w:val="28"/>
          <w:szCs w:val="28"/>
          <w:highlight w:val="yellow"/>
          <w:lang w:val="uk-UA"/>
        </w:rPr>
      </w:pPr>
    </w:p>
    <w:p w:rsidR="00A2136F" w:rsidRPr="001C1C03" w:rsidRDefault="00A2136F" w:rsidP="00A2136F">
      <w:pPr>
        <w:spacing w:line="360" w:lineRule="auto"/>
        <w:ind w:firstLine="709"/>
        <w:jc w:val="both"/>
        <w:rPr>
          <w:sz w:val="28"/>
          <w:szCs w:val="28"/>
          <w:lang w:val="uk-UA"/>
        </w:rPr>
      </w:pPr>
      <w:r w:rsidRPr="001C1C03">
        <w:rPr>
          <w:sz w:val="28"/>
          <w:szCs w:val="28"/>
          <w:lang w:val="uk-UA"/>
        </w:rPr>
        <w:t>де Р</w:t>
      </w:r>
      <w:r w:rsidRPr="001C1C03">
        <w:rPr>
          <w:sz w:val="28"/>
          <w:szCs w:val="28"/>
          <w:vertAlign w:val="subscript"/>
          <w:lang w:val="uk-UA"/>
        </w:rPr>
        <w:t>1</w:t>
      </w:r>
      <w:r w:rsidRPr="001C1C03">
        <w:rPr>
          <w:sz w:val="28"/>
          <w:szCs w:val="28"/>
          <w:lang w:val="uk-UA"/>
        </w:rPr>
        <w:t>,Р</w:t>
      </w:r>
      <w:r w:rsidRPr="001C1C03">
        <w:rPr>
          <w:sz w:val="28"/>
          <w:szCs w:val="28"/>
          <w:vertAlign w:val="subscript"/>
          <w:lang w:val="uk-UA"/>
        </w:rPr>
        <w:t>2</w:t>
      </w:r>
      <w:r w:rsidRPr="001C1C03">
        <w:rPr>
          <w:sz w:val="28"/>
          <w:szCs w:val="28"/>
          <w:lang w:val="uk-UA"/>
        </w:rPr>
        <w:t xml:space="preserve"> – середні арифметичні параметрів, </w:t>
      </w:r>
    </w:p>
    <w:p w:rsidR="00A2136F" w:rsidRPr="001C1C03" w:rsidRDefault="00A2136F" w:rsidP="00A2136F">
      <w:pPr>
        <w:spacing w:line="360" w:lineRule="auto"/>
        <w:ind w:firstLine="709"/>
        <w:jc w:val="both"/>
        <w:rPr>
          <w:sz w:val="28"/>
          <w:szCs w:val="28"/>
          <w:lang w:val="uk-UA"/>
        </w:rPr>
      </w:pPr>
      <w:r w:rsidRPr="001C1C03">
        <w:rPr>
          <w:sz w:val="28"/>
          <w:szCs w:val="28"/>
          <w:lang w:val="uk-UA"/>
        </w:rPr>
        <w:t>m</w:t>
      </w:r>
      <w:r w:rsidRPr="001C1C03">
        <w:rPr>
          <w:sz w:val="28"/>
          <w:szCs w:val="28"/>
          <w:vertAlign w:val="subscript"/>
          <w:lang w:val="uk-UA"/>
        </w:rPr>
        <w:t>1</w:t>
      </w:r>
      <w:r w:rsidRPr="001C1C03">
        <w:rPr>
          <w:sz w:val="28"/>
          <w:szCs w:val="28"/>
          <w:lang w:val="uk-UA"/>
        </w:rPr>
        <w:t>,m</w:t>
      </w:r>
      <w:r w:rsidRPr="001C1C03">
        <w:rPr>
          <w:sz w:val="28"/>
          <w:szCs w:val="28"/>
          <w:vertAlign w:val="subscript"/>
          <w:lang w:val="uk-UA"/>
        </w:rPr>
        <w:t>2</w:t>
      </w:r>
      <w:r w:rsidRPr="001C1C03">
        <w:rPr>
          <w:sz w:val="28"/>
          <w:szCs w:val="28"/>
          <w:lang w:val="uk-UA"/>
        </w:rPr>
        <w:t xml:space="preserve">  – похибки середніх арифметичних [</w:t>
      </w:r>
      <w:r w:rsidR="00492B65" w:rsidRPr="001C1C03">
        <w:rPr>
          <w:sz w:val="28"/>
          <w:szCs w:val="28"/>
          <w:lang w:val="uk-UA"/>
        </w:rPr>
        <w:t>45</w:t>
      </w:r>
      <w:r w:rsidRPr="001C1C03">
        <w:rPr>
          <w:sz w:val="28"/>
          <w:szCs w:val="28"/>
          <w:lang w:val="uk-UA"/>
        </w:rPr>
        <w:t xml:space="preserve">]. </w:t>
      </w:r>
    </w:p>
    <w:p w:rsidR="00A2136F" w:rsidRPr="001C1C03" w:rsidRDefault="00A2136F" w:rsidP="00A2136F">
      <w:pPr>
        <w:spacing w:line="360" w:lineRule="auto"/>
        <w:ind w:firstLine="709"/>
        <w:jc w:val="both"/>
        <w:rPr>
          <w:sz w:val="28"/>
          <w:szCs w:val="28"/>
          <w:lang w:val="uk-UA"/>
        </w:rPr>
      </w:pPr>
    </w:p>
    <w:p w:rsidR="00A2136F" w:rsidRPr="00A2136F" w:rsidRDefault="00A2136F" w:rsidP="00A2136F">
      <w:pPr>
        <w:spacing w:line="360" w:lineRule="auto"/>
        <w:ind w:firstLine="709"/>
        <w:jc w:val="both"/>
        <w:rPr>
          <w:sz w:val="28"/>
          <w:szCs w:val="28"/>
          <w:lang w:val="uk-UA"/>
        </w:rPr>
      </w:pPr>
      <w:r w:rsidRPr="001C1C03">
        <w:rPr>
          <w:sz w:val="28"/>
          <w:szCs w:val="28"/>
          <w:lang w:val="uk-UA"/>
        </w:rPr>
        <w:t>Якщ</w:t>
      </w:r>
      <w:r w:rsidR="001C1C03" w:rsidRPr="001C1C03">
        <w:rPr>
          <w:sz w:val="28"/>
          <w:szCs w:val="28"/>
          <w:lang w:val="uk-UA"/>
        </w:rPr>
        <w:t xml:space="preserve">о </w:t>
      </w:r>
      <w:r w:rsidR="0093006C" w:rsidRPr="001C1C03">
        <w:rPr>
          <w:sz w:val="28"/>
          <w:szCs w:val="28"/>
          <w:lang w:val="uk-UA"/>
        </w:rPr>
        <w:t>значення критерію Сть</w:t>
      </w:r>
      <w:r w:rsidRPr="001C1C03">
        <w:rPr>
          <w:sz w:val="28"/>
          <w:szCs w:val="28"/>
          <w:lang w:val="uk-UA"/>
        </w:rPr>
        <w:t xml:space="preserve">юдента </w:t>
      </w:r>
      <w:r w:rsidR="001C1C03" w:rsidRPr="001C1C03">
        <w:rPr>
          <w:sz w:val="28"/>
          <w:szCs w:val="28"/>
          <w:lang w:val="uk-UA"/>
        </w:rPr>
        <w:t>перевищує табличне</w:t>
      </w:r>
      <w:r w:rsidRPr="001C1C03">
        <w:rPr>
          <w:sz w:val="28"/>
          <w:szCs w:val="28"/>
          <w:lang w:val="uk-UA"/>
        </w:rPr>
        <w:t>, то відмінності статистично значущі. Якщо менше або дорівнює то не значущі.</w:t>
      </w:r>
      <w:r w:rsidRPr="00A2136F">
        <w:rPr>
          <w:sz w:val="28"/>
          <w:szCs w:val="28"/>
          <w:lang w:val="uk-UA"/>
        </w:rPr>
        <w:t xml:space="preserve"> </w:t>
      </w:r>
      <w:r w:rsidRPr="00A2136F">
        <w:rPr>
          <w:sz w:val="28"/>
          <w:szCs w:val="28"/>
          <w:lang w:val="uk-UA"/>
        </w:rPr>
        <w:br w:type="page"/>
      </w:r>
    </w:p>
    <w:p w:rsidR="00FD44E8" w:rsidRPr="000F5C0C" w:rsidRDefault="00FD44E8" w:rsidP="00105934">
      <w:pPr>
        <w:spacing w:line="360" w:lineRule="auto"/>
        <w:ind w:firstLine="709"/>
        <w:jc w:val="center"/>
        <w:rPr>
          <w:rFonts w:eastAsiaTheme="minorHAnsi"/>
          <w:sz w:val="28"/>
          <w:szCs w:val="28"/>
          <w:lang w:val="uk-UA" w:eastAsia="en-US"/>
        </w:rPr>
      </w:pPr>
      <w:r w:rsidRPr="000F5C0C">
        <w:rPr>
          <w:rFonts w:eastAsiaTheme="minorHAnsi"/>
          <w:sz w:val="28"/>
          <w:szCs w:val="28"/>
          <w:lang w:val="uk-UA" w:eastAsia="en-US"/>
        </w:rPr>
        <w:lastRenderedPageBreak/>
        <w:t xml:space="preserve">3 ЕКСПЕРИМЕНТАЛЬНА ЧАСТИНА </w:t>
      </w:r>
    </w:p>
    <w:p w:rsidR="00FD44E8" w:rsidRPr="000F5C0C" w:rsidRDefault="00FD44E8" w:rsidP="00105934">
      <w:pPr>
        <w:pStyle w:val="a3"/>
        <w:numPr>
          <w:ilvl w:val="1"/>
          <w:numId w:val="21"/>
        </w:numPr>
        <w:spacing w:line="360" w:lineRule="auto"/>
        <w:jc w:val="both"/>
        <w:rPr>
          <w:rFonts w:eastAsiaTheme="minorHAnsi"/>
          <w:sz w:val="28"/>
          <w:szCs w:val="28"/>
          <w:lang w:val="uk-UA" w:eastAsia="en-US"/>
        </w:rPr>
      </w:pPr>
      <w:r w:rsidRPr="000F5C0C">
        <w:rPr>
          <w:rFonts w:eastAsiaTheme="minorHAnsi"/>
          <w:sz w:val="28"/>
          <w:szCs w:val="28"/>
          <w:lang w:val="uk-UA" w:eastAsia="en-US"/>
        </w:rPr>
        <w:t xml:space="preserve">Вплив різної концентрації солі на гібрид </w:t>
      </w:r>
      <w:proofErr w:type="spellStart"/>
      <w:r w:rsidRPr="000F5C0C">
        <w:rPr>
          <w:rFonts w:eastAsiaTheme="minorHAnsi"/>
          <w:sz w:val="28"/>
          <w:szCs w:val="28"/>
          <w:lang w:val="uk-UA" w:eastAsia="en-US"/>
        </w:rPr>
        <w:t>Анніка</w:t>
      </w:r>
      <w:proofErr w:type="spellEnd"/>
      <w:r w:rsidRPr="000F5C0C">
        <w:rPr>
          <w:rFonts w:eastAsiaTheme="minorHAnsi"/>
          <w:sz w:val="28"/>
          <w:szCs w:val="28"/>
          <w:lang w:val="uk-UA" w:eastAsia="en-US"/>
        </w:rPr>
        <w:t xml:space="preserve"> F1</w:t>
      </w:r>
    </w:p>
    <w:p w:rsidR="00FD44E8" w:rsidRPr="000F5C0C" w:rsidRDefault="00FD44E8" w:rsidP="00105934">
      <w:pPr>
        <w:pStyle w:val="a3"/>
        <w:spacing w:line="360" w:lineRule="auto"/>
        <w:ind w:left="1444"/>
        <w:rPr>
          <w:rFonts w:eastAsiaTheme="minorHAnsi"/>
          <w:sz w:val="28"/>
          <w:szCs w:val="28"/>
          <w:lang w:val="uk-UA" w:eastAsia="en-US"/>
        </w:rPr>
      </w:pPr>
    </w:p>
    <w:p w:rsidR="00160175" w:rsidRPr="000F5C0C" w:rsidRDefault="00160175" w:rsidP="00105934">
      <w:pPr>
        <w:pStyle w:val="a3"/>
        <w:spacing w:line="360" w:lineRule="auto"/>
        <w:ind w:left="1444"/>
        <w:rPr>
          <w:rFonts w:eastAsiaTheme="minorHAnsi"/>
          <w:sz w:val="28"/>
          <w:szCs w:val="28"/>
          <w:lang w:val="uk-UA" w:eastAsia="en-US"/>
        </w:rPr>
      </w:pP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 xml:space="preserve">Для проведення експерименту </w:t>
      </w:r>
      <w:r w:rsidR="000F5C0C">
        <w:rPr>
          <w:rFonts w:eastAsiaTheme="minorHAnsi"/>
          <w:sz w:val="28"/>
          <w:szCs w:val="22"/>
          <w:lang w:val="uk-UA" w:eastAsia="en-US"/>
        </w:rPr>
        <w:t>було обрано</w:t>
      </w:r>
      <w:r w:rsidRPr="000F5C0C">
        <w:rPr>
          <w:rFonts w:eastAsiaTheme="minorHAnsi"/>
          <w:sz w:val="28"/>
          <w:szCs w:val="22"/>
          <w:lang w:val="uk-UA" w:eastAsia="en-US"/>
        </w:rPr>
        <w:t xml:space="preserve"> насіння огірка ранньостиглого гібриду </w:t>
      </w:r>
      <w:proofErr w:type="spellStart"/>
      <w:r w:rsidRPr="000F5C0C">
        <w:rPr>
          <w:rFonts w:eastAsiaTheme="minorHAnsi"/>
          <w:sz w:val="28"/>
          <w:szCs w:val="22"/>
          <w:lang w:val="uk-UA" w:eastAsia="en-US"/>
        </w:rPr>
        <w:t>Анніка</w:t>
      </w:r>
      <w:proofErr w:type="spellEnd"/>
      <w:r w:rsidRPr="000F5C0C">
        <w:rPr>
          <w:rFonts w:eastAsiaTheme="minorHAnsi"/>
          <w:sz w:val="28"/>
          <w:szCs w:val="22"/>
          <w:lang w:val="uk-UA" w:eastAsia="en-US"/>
        </w:rPr>
        <w:t xml:space="preserve"> F1. Для того, щоб визначити як впливає різна концентрація солей на цей гібрид, взяла сіль у співвідношенні 1, 5,  та 10% на літр води (1% - 10 г.; 5% - 50 г.; 10% - 100 г.). </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Спочатку проростил</w:t>
      </w:r>
      <w:r w:rsidR="00795DA0">
        <w:rPr>
          <w:rFonts w:eastAsiaTheme="minorHAnsi"/>
          <w:sz w:val="28"/>
          <w:szCs w:val="22"/>
          <w:lang w:val="uk-UA" w:eastAsia="en-US"/>
        </w:rPr>
        <w:t>и</w:t>
      </w:r>
      <w:r w:rsidRPr="000F5C0C">
        <w:rPr>
          <w:rFonts w:eastAsiaTheme="minorHAnsi"/>
          <w:sz w:val="28"/>
          <w:szCs w:val="22"/>
          <w:lang w:val="uk-UA" w:eastAsia="en-US"/>
        </w:rPr>
        <w:t xml:space="preserve"> сіянці гібриду </w:t>
      </w:r>
      <w:proofErr w:type="spellStart"/>
      <w:r w:rsidRPr="000F5C0C">
        <w:rPr>
          <w:rFonts w:eastAsiaTheme="minorHAnsi"/>
          <w:sz w:val="28"/>
          <w:szCs w:val="22"/>
          <w:lang w:val="uk-UA" w:eastAsia="en-US"/>
        </w:rPr>
        <w:t>Анніка</w:t>
      </w:r>
      <w:proofErr w:type="spellEnd"/>
      <w:r w:rsidRPr="000F5C0C">
        <w:rPr>
          <w:rFonts w:eastAsiaTheme="minorHAnsi"/>
          <w:sz w:val="28"/>
          <w:szCs w:val="22"/>
          <w:lang w:val="uk-UA" w:eastAsia="en-US"/>
        </w:rPr>
        <w:t xml:space="preserve"> F1. Після того, як сіянці вже з'явилися, розпочал</w:t>
      </w:r>
      <w:r w:rsidR="00795DA0">
        <w:rPr>
          <w:rFonts w:eastAsiaTheme="minorHAnsi"/>
          <w:sz w:val="28"/>
          <w:szCs w:val="22"/>
          <w:lang w:val="uk-UA" w:eastAsia="en-US"/>
        </w:rPr>
        <w:t>и</w:t>
      </w:r>
      <w:r w:rsidRPr="000F5C0C">
        <w:rPr>
          <w:rFonts w:eastAsiaTheme="minorHAnsi"/>
          <w:sz w:val="28"/>
          <w:szCs w:val="22"/>
          <w:lang w:val="uk-UA" w:eastAsia="en-US"/>
        </w:rPr>
        <w:t xml:space="preserve"> поливати їх різними концентраціями сольового розчину. </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Для контролю взял</w:t>
      </w:r>
      <w:r w:rsidR="00795DA0">
        <w:rPr>
          <w:rFonts w:eastAsiaTheme="minorHAnsi"/>
          <w:sz w:val="28"/>
          <w:szCs w:val="22"/>
          <w:lang w:val="uk-UA" w:eastAsia="en-US"/>
        </w:rPr>
        <w:t>и</w:t>
      </w:r>
      <w:r w:rsidRPr="000F5C0C">
        <w:rPr>
          <w:rFonts w:eastAsiaTheme="minorHAnsi"/>
          <w:sz w:val="28"/>
          <w:szCs w:val="22"/>
          <w:lang w:val="uk-UA" w:eastAsia="en-US"/>
        </w:rPr>
        <w:t xml:space="preserve"> 10 сіянців цього ж гібриду в одному повторенні. Поливал</w:t>
      </w:r>
      <w:r w:rsidR="00795DA0">
        <w:rPr>
          <w:rFonts w:eastAsiaTheme="minorHAnsi"/>
          <w:sz w:val="28"/>
          <w:szCs w:val="22"/>
          <w:lang w:val="uk-UA" w:eastAsia="en-US"/>
        </w:rPr>
        <w:t>и</w:t>
      </w:r>
      <w:r w:rsidRPr="000F5C0C">
        <w:rPr>
          <w:rFonts w:eastAsiaTheme="minorHAnsi"/>
          <w:sz w:val="28"/>
          <w:szCs w:val="22"/>
          <w:lang w:val="uk-UA" w:eastAsia="en-US"/>
        </w:rPr>
        <w:t xml:space="preserve"> водою без використання солі, протягом трьох місяців, для того щоб отримати нормальний гібрид огірка (контроль), який в подальшому буду</w:t>
      </w:r>
      <w:r w:rsidR="00795DA0">
        <w:rPr>
          <w:rFonts w:eastAsiaTheme="minorHAnsi"/>
          <w:sz w:val="28"/>
          <w:szCs w:val="22"/>
          <w:lang w:val="uk-UA" w:eastAsia="en-US"/>
        </w:rPr>
        <w:t>ть</w:t>
      </w:r>
      <w:r w:rsidRPr="000F5C0C">
        <w:rPr>
          <w:rFonts w:eastAsiaTheme="minorHAnsi"/>
          <w:sz w:val="28"/>
          <w:szCs w:val="22"/>
          <w:lang w:val="uk-UA" w:eastAsia="en-US"/>
        </w:rPr>
        <w:t xml:space="preserve"> порівнювати з іншими гібридами. </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Всі сіянці прижились, ранньостиглий гібрид огірка виріс нормальним. Рослина розвинулася та сформувала плоди на встановлений термін, який зазначений на упаковці.</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Наступним кроком висадил</w:t>
      </w:r>
      <w:r w:rsidR="00795DA0">
        <w:rPr>
          <w:rFonts w:eastAsiaTheme="minorHAnsi"/>
          <w:sz w:val="28"/>
          <w:szCs w:val="22"/>
          <w:lang w:val="uk-UA" w:eastAsia="en-US"/>
        </w:rPr>
        <w:t>и</w:t>
      </w:r>
      <w:r w:rsidRPr="000F5C0C">
        <w:rPr>
          <w:rFonts w:eastAsiaTheme="minorHAnsi"/>
          <w:sz w:val="28"/>
          <w:szCs w:val="22"/>
          <w:lang w:val="uk-UA" w:eastAsia="en-US"/>
        </w:rPr>
        <w:t xml:space="preserve"> по 10 сіянців у трьох повтореннях на кожну концентрацію солі (низька, середня та висока):</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1. Горщики з низькою концентрацією (1%), позначил</w:t>
      </w:r>
      <w:r w:rsidR="00795DA0">
        <w:rPr>
          <w:rFonts w:eastAsiaTheme="minorHAnsi"/>
          <w:sz w:val="28"/>
          <w:szCs w:val="22"/>
          <w:lang w:val="uk-UA" w:eastAsia="en-US"/>
        </w:rPr>
        <w:t>и</w:t>
      </w:r>
      <w:r w:rsidRPr="000F5C0C">
        <w:rPr>
          <w:rFonts w:eastAsiaTheme="minorHAnsi"/>
          <w:sz w:val="28"/>
          <w:szCs w:val="22"/>
          <w:lang w:val="uk-UA" w:eastAsia="en-US"/>
        </w:rPr>
        <w:t xml:space="preserve"> як А1 та наклеїл</w:t>
      </w:r>
      <w:r w:rsidR="00795DA0">
        <w:rPr>
          <w:rFonts w:eastAsiaTheme="minorHAnsi"/>
          <w:sz w:val="28"/>
          <w:szCs w:val="22"/>
          <w:lang w:val="uk-UA" w:eastAsia="en-US"/>
        </w:rPr>
        <w:t>и</w:t>
      </w:r>
      <w:r w:rsidRPr="000F5C0C">
        <w:rPr>
          <w:rFonts w:eastAsiaTheme="minorHAnsi"/>
          <w:sz w:val="28"/>
          <w:szCs w:val="22"/>
          <w:lang w:val="uk-UA" w:eastAsia="en-US"/>
        </w:rPr>
        <w:t xml:space="preserve"> відповідн</w:t>
      </w:r>
      <w:r w:rsidR="00795DA0">
        <w:rPr>
          <w:rFonts w:eastAsiaTheme="minorHAnsi"/>
          <w:sz w:val="28"/>
          <w:szCs w:val="22"/>
          <w:lang w:val="uk-UA" w:eastAsia="en-US"/>
        </w:rPr>
        <w:t>і</w:t>
      </w:r>
      <w:r w:rsidRPr="000F5C0C">
        <w:rPr>
          <w:rFonts w:eastAsiaTheme="minorHAnsi"/>
          <w:sz w:val="28"/>
          <w:szCs w:val="22"/>
          <w:lang w:val="uk-UA" w:eastAsia="en-US"/>
        </w:rPr>
        <w:t xml:space="preserve"> етикетк</w:t>
      </w:r>
      <w:r w:rsidR="00795DA0">
        <w:rPr>
          <w:rFonts w:eastAsiaTheme="minorHAnsi"/>
          <w:sz w:val="28"/>
          <w:szCs w:val="22"/>
          <w:lang w:val="uk-UA" w:eastAsia="en-US"/>
        </w:rPr>
        <w:t>и</w:t>
      </w:r>
      <w:r w:rsidRPr="000F5C0C">
        <w:rPr>
          <w:rFonts w:eastAsiaTheme="minorHAnsi"/>
          <w:sz w:val="28"/>
          <w:szCs w:val="22"/>
          <w:lang w:val="uk-UA" w:eastAsia="en-US"/>
        </w:rPr>
        <w:t>. Поливал</w:t>
      </w:r>
      <w:r w:rsidR="00795DA0">
        <w:rPr>
          <w:rFonts w:eastAsiaTheme="minorHAnsi"/>
          <w:sz w:val="28"/>
          <w:szCs w:val="22"/>
          <w:lang w:val="uk-UA" w:eastAsia="en-US"/>
        </w:rPr>
        <w:t>и</w:t>
      </w:r>
      <w:r w:rsidRPr="000F5C0C">
        <w:rPr>
          <w:rFonts w:eastAsiaTheme="minorHAnsi"/>
          <w:sz w:val="28"/>
          <w:szCs w:val="22"/>
          <w:lang w:val="uk-UA" w:eastAsia="en-US"/>
        </w:rPr>
        <w:t xml:space="preserve">  їх регулярно сольовим розчином концентрація якого становила 1% ( 10 г. солі на 1 літр води). Вирощування відбувалось при кімнатній температурі 18-25° С, яка була оптимальною для цього. Проростання відбувалось нормально. В результаті на другий місяць, побачил</w:t>
      </w:r>
      <w:r w:rsidR="00795DA0">
        <w:rPr>
          <w:rFonts w:eastAsiaTheme="minorHAnsi"/>
          <w:sz w:val="28"/>
          <w:szCs w:val="22"/>
          <w:lang w:val="uk-UA" w:eastAsia="en-US"/>
        </w:rPr>
        <w:t>и</w:t>
      </w:r>
      <w:r w:rsidRPr="000F5C0C">
        <w:rPr>
          <w:rFonts w:eastAsiaTheme="minorHAnsi"/>
          <w:sz w:val="28"/>
          <w:szCs w:val="22"/>
          <w:lang w:val="uk-UA" w:eastAsia="en-US"/>
        </w:rPr>
        <w:t xml:space="preserve"> ідентичний до контролю варіант гібриду. </w:t>
      </w:r>
    </w:p>
    <w:p w:rsidR="00FD44E8"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 xml:space="preserve">Тобто можна зробити висновок, що низький рівень концентрації (1%), ніяк не вплинув на ріст та розвиток огірків, а саме : листочки були нормальної </w:t>
      </w:r>
      <w:r w:rsidRPr="000F5C0C">
        <w:rPr>
          <w:rFonts w:eastAsiaTheme="minorHAnsi"/>
          <w:sz w:val="28"/>
          <w:szCs w:val="22"/>
          <w:lang w:val="uk-UA" w:eastAsia="en-US"/>
        </w:rPr>
        <w:lastRenderedPageBreak/>
        <w:t>форми, великі серцеподібні, п’ятилопатеві. Квітки нормального яскраво жовтого кольору. Плоди у огірка були звичайні .</w:t>
      </w:r>
    </w:p>
    <w:p w:rsidR="00795DA0" w:rsidRDefault="00795DA0" w:rsidP="00105934">
      <w:pPr>
        <w:spacing w:line="360" w:lineRule="auto"/>
        <w:ind w:firstLine="709"/>
        <w:jc w:val="both"/>
        <w:rPr>
          <w:rFonts w:eastAsiaTheme="minorHAnsi"/>
          <w:sz w:val="28"/>
          <w:szCs w:val="22"/>
          <w:lang w:val="uk-UA" w:eastAsia="en-US"/>
        </w:rPr>
      </w:pPr>
    </w:p>
    <w:p w:rsidR="00795DA0" w:rsidRPr="000F5C0C" w:rsidRDefault="00795DA0" w:rsidP="00795DA0">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 xml:space="preserve">Таблиця 3.1 Вплив концентрації сольового розчину 1, 5 та 10%  на гібрид огірка </w:t>
      </w:r>
      <w:proofErr w:type="spellStart"/>
      <w:r w:rsidRPr="000F5C0C">
        <w:rPr>
          <w:rFonts w:eastAsiaTheme="minorHAnsi"/>
          <w:sz w:val="28"/>
          <w:szCs w:val="22"/>
          <w:lang w:val="uk-UA" w:eastAsia="en-US"/>
        </w:rPr>
        <w:t>Анніка</w:t>
      </w:r>
      <w:proofErr w:type="spellEnd"/>
      <w:r w:rsidRPr="000F5C0C">
        <w:rPr>
          <w:rFonts w:eastAsiaTheme="minorHAnsi"/>
          <w:sz w:val="28"/>
          <w:szCs w:val="22"/>
          <w:lang w:val="uk-UA" w:eastAsia="en-US"/>
        </w:rPr>
        <w:t xml:space="preserve"> F1</w:t>
      </w:r>
    </w:p>
    <w:p w:rsidR="00795DA0" w:rsidRPr="000F5C0C" w:rsidRDefault="00795DA0" w:rsidP="00795DA0">
      <w:pPr>
        <w:spacing w:line="360" w:lineRule="auto"/>
        <w:ind w:firstLine="709"/>
        <w:jc w:val="both"/>
        <w:rPr>
          <w:rFonts w:eastAsiaTheme="minorHAnsi"/>
          <w:sz w:val="28"/>
          <w:szCs w:val="22"/>
          <w:lang w:val="uk-UA" w:eastAsia="en-US"/>
        </w:rPr>
      </w:pPr>
    </w:p>
    <w:tbl>
      <w:tblPr>
        <w:tblStyle w:val="a6"/>
        <w:tblW w:w="0" w:type="auto"/>
        <w:tblLook w:val="04A0"/>
      </w:tblPr>
      <w:tblGrid>
        <w:gridCol w:w="2392"/>
        <w:gridCol w:w="2393"/>
        <w:gridCol w:w="2393"/>
        <w:gridCol w:w="2393"/>
      </w:tblGrid>
      <w:tr w:rsidR="00795DA0" w:rsidRPr="000F5C0C" w:rsidTr="0093006C">
        <w:tc>
          <w:tcPr>
            <w:tcW w:w="2392"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Концентрація солі, %</w:t>
            </w:r>
          </w:p>
        </w:tc>
        <w:tc>
          <w:tcPr>
            <w:tcW w:w="239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А1</w:t>
            </w:r>
          </w:p>
        </w:tc>
        <w:tc>
          <w:tcPr>
            <w:tcW w:w="239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 xml:space="preserve">А2 </w:t>
            </w:r>
          </w:p>
        </w:tc>
        <w:tc>
          <w:tcPr>
            <w:tcW w:w="239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 xml:space="preserve">А3 </w:t>
            </w:r>
          </w:p>
        </w:tc>
      </w:tr>
      <w:tr w:rsidR="00795DA0" w:rsidRPr="000F5C0C" w:rsidTr="0093006C">
        <w:tc>
          <w:tcPr>
            <w:tcW w:w="2392"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1 %</w:t>
            </w:r>
          </w:p>
        </w:tc>
        <w:tc>
          <w:tcPr>
            <w:tcW w:w="239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Не вплинула  на ріст та розвиток</w:t>
            </w:r>
          </w:p>
        </w:tc>
        <w:tc>
          <w:tcPr>
            <w:tcW w:w="239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c>
          <w:tcPr>
            <w:tcW w:w="239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r>
      <w:tr w:rsidR="00795DA0" w:rsidRPr="000F5C0C" w:rsidTr="0093006C">
        <w:tc>
          <w:tcPr>
            <w:tcW w:w="2392"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5%</w:t>
            </w:r>
          </w:p>
        </w:tc>
        <w:tc>
          <w:tcPr>
            <w:tcW w:w="239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c>
          <w:tcPr>
            <w:tcW w:w="239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Не вплинула  на ріст та розвиток</w:t>
            </w:r>
          </w:p>
        </w:tc>
        <w:tc>
          <w:tcPr>
            <w:tcW w:w="239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r>
      <w:tr w:rsidR="00795DA0" w:rsidRPr="00D90115" w:rsidTr="0093006C">
        <w:tc>
          <w:tcPr>
            <w:tcW w:w="2392"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10%</w:t>
            </w:r>
          </w:p>
        </w:tc>
        <w:tc>
          <w:tcPr>
            <w:tcW w:w="239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c>
          <w:tcPr>
            <w:tcW w:w="239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c>
          <w:tcPr>
            <w:tcW w:w="239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Вплинула:  сповільнився ріст, коротша довжина пагонів, листя дрібніше та місцями жовте, рослина в’яла</w:t>
            </w:r>
          </w:p>
        </w:tc>
      </w:tr>
    </w:tbl>
    <w:p w:rsidR="00795DA0" w:rsidRPr="000F5C0C" w:rsidRDefault="00795DA0" w:rsidP="00105934">
      <w:pPr>
        <w:spacing w:line="360" w:lineRule="auto"/>
        <w:ind w:firstLine="709"/>
        <w:jc w:val="both"/>
        <w:rPr>
          <w:rFonts w:eastAsiaTheme="minorHAnsi"/>
          <w:sz w:val="28"/>
          <w:szCs w:val="22"/>
          <w:lang w:val="uk-UA" w:eastAsia="en-US"/>
        </w:rPr>
      </w:pP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2. Наступні горщики з середньою концентрацією (5%), позначил</w:t>
      </w:r>
      <w:r w:rsidR="00795DA0">
        <w:rPr>
          <w:rFonts w:eastAsiaTheme="minorHAnsi"/>
          <w:sz w:val="28"/>
          <w:szCs w:val="22"/>
          <w:lang w:val="uk-UA" w:eastAsia="en-US"/>
        </w:rPr>
        <w:t>и</w:t>
      </w:r>
      <w:r w:rsidRPr="000F5C0C">
        <w:rPr>
          <w:rFonts w:eastAsiaTheme="minorHAnsi"/>
          <w:sz w:val="28"/>
          <w:szCs w:val="22"/>
          <w:lang w:val="uk-UA" w:eastAsia="en-US"/>
        </w:rPr>
        <w:t xml:space="preserve"> як А2 та наклеїл</w:t>
      </w:r>
      <w:r w:rsidR="00795DA0">
        <w:rPr>
          <w:rFonts w:eastAsiaTheme="minorHAnsi"/>
          <w:sz w:val="28"/>
          <w:szCs w:val="22"/>
          <w:lang w:val="uk-UA" w:eastAsia="en-US"/>
        </w:rPr>
        <w:t>и</w:t>
      </w:r>
      <w:r w:rsidRPr="000F5C0C">
        <w:rPr>
          <w:rFonts w:eastAsiaTheme="minorHAnsi"/>
          <w:sz w:val="28"/>
          <w:szCs w:val="22"/>
          <w:lang w:val="uk-UA" w:eastAsia="en-US"/>
        </w:rPr>
        <w:t xml:space="preserve"> відповідн</w:t>
      </w:r>
      <w:r w:rsidR="00795DA0">
        <w:rPr>
          <w:rFonts w:eastAsiaTheme="minorHAnsi"/>
          <w:sz w:val="28"/>
          <w:szCs w:val="22"/>
          <w:lang w:val="uk-UA" w:eastAsia="en-US"/>
        </w:rPr>
        <w:t>і</w:t>
      </w:r>
      <w:r w:rsidRPr="000F5C0C">
        <w:rPr>
          <w:rFonts w:eastAsiaTheme="minorHAnsi"/>
          <w:sz w:val="28"/>
          <w:szCs w:val="22"/>
          <w:lang w:val="uk-UA" w:eastAsia="en-US"/>
        </w:rPr>
        <w:t xml:space="preserve"> етикетк</w:t>
      </w:r>
      <w:r w:rsidR="00795DA0">
        <w:rPr>
          <w:rFonts w:eastAsiaTheme="minorHAnsi"/>
          <w:sz w:val="28"/>
          <w:szCs w:val="22"/>
          <w:lang w:val="uk-UA" w:eastAsia="en-US"/>
        </w:rPr>
        <w:t>и</w:t>
      </w:r>
      <w:r w:rsidRPr="000F5C0C">
        <w:rPr>
          <w:rFonts w:eastAsiaTheme="minorHAnsi"/>
          <w:sz w:val="28"/>
          <w:szCs w:val="22"/>
          <w:lang w:val="uk-UA" w:eastAsia="en-US"/>
        </w:rPr>
        <w:t>. Поливал</w:t>
      </w:r>
      <w:r w:rsidR="00795DA0">
        <w:rPr>
          <w:rFonts w:eastAsiaTheme="minorHAnsi"/>
          <w:sz w:val="28"/>
          <w:szCs w:val="22"/>
          <w:lang w:val="uk-UA" w:eastAsia="en-US"/>
        </w:rPr>
        <w:t>и</w:t>
      </w:r>
      <w:r w:rsidRPr="000F5C0C">
        <w:rPr>
          <w:rFonts w:eastAsiaTheme="minorHAnsi"/>
          <w:sz w:val="28"/>
          <w:szCs w:val="22"/>
          <w:lang w:val="uk-UA" w:eastAsia="en-US"/>
        </w:rPr>
        <w:t xml:space="preserve"> їх регулярно сольовим розчином концентрація якого становила 5% ( 50 г. солі на 1 літр води). Вирощування огірків відбувалось при кімнатній температурі 18-25° С, яка була оптимальною для цього. Було помітно, що  у гібриду </w:t>
      </w:r>
      <w:proofErr w:type="spellStart"/>
      <w:r w:rsidRPr="000F5C0C">
        <w:rPr>
          <w:rFonts w:eastAsiaTheme="minorHAnsi"/>
          <w:sz w:val="28"/>
          <w:szCs w:val="22"/>
          <w:lang w:val="uk-UA" w:eastAsia="en-US"/>
        </w:rPr>
        <w:t>Анніка</w:t>
      </w:r>
      <w:proofErr w:type="spellEnd"/>
      <w:r w:rsidRPr="000F5C0C">
        <w:rPr>
          <w:rFonts w:eastAsiaTheme="minorHAnsi"/>
          <w:sz w:val="28"/>
          <w:szCs w:val="22"/>
          <w:lang w:val="uk-UA" w:eastAsia="en-US"/>
        </w:rPr>
        <w:t xml:space="preserve"> F1 сповільнився ріст в порівнянні з контролем. В результаті на кінець другого місяця, побачил</w:t>
      </w:r>
      <w:r w:rsidR="00795DA0">
        <w:rPr>
          <w:rFonts w:eastAsiaTheme="minorHAnsi"/>
          <w:sz w:val="28"/>
          <w:szCs w:val="22"/>
          <w:lang w:val="uk-UA" w:eastAsia="en-US"/>
        </w:rPr>
        <w:t>и</w:t>
      </w:r>
      <w:r w:rsidRPr="000F5C0C">
        <w:rPr>
          <w:rFonts w:eastAsiaTheme="minorHAnsi"/>
          <w:sz w:val="28"/>
          <w:szCs w:val="22"/>
          <w:lang w:val="uk-UA" w:eastAsia="en-US"/>
        </w:rPr>
        <w:t xml:space="preserve"> схожий  до контролю варіант гібриду. </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lastRenderedPageBreak/>
        <w:t xml:space="preserve">Тобто можна зробити висновок  що середній рівень концентрації солі (5%), також не вплинув на ріст та розвиток гібриду </w:t>
      </w:r>
      <w:proofErr w:type="spellStart"/>
      <w:r w:rsidRPr="000F5C0C">
        <w:rPr>
          <w:rFonts w:eastAsiaTheme="minorHAnsi"/>
          <w:sz w:val="28"/>
          <w:szCs w:val="22"/>
          <w:lang w:val="uk-UA" w:eastAsia="en-US"/>
        </w:rPr>
        <w:t>Анніка</w:t>
      </w:r>
      <w:proofErr w:type="spellEnd"/>
      <w:r w:rsidRPr="000F5C0C">
        <w:rPr>
          <w:rFonts w:eastAsiaTheme="minorHAnsi"/>
          <w:sz w:val="28"/>
          <w:szCs w:val="22"/>
          <w:lang w:val="uk-UA" w:eastAsia="en-US"/>
        </w:rPr>
        <w:t xml:space="preserve"> F1. Цвітіння почалось вчасно, як зазначено на упаковці. Листки були нормальної форми, великі серцеподібні п’ятилопатеві. Квітки нормального яскраво жовтого кольору. Плоди у огірка були звичайні .</w:t>
      </w:r>
    </w:p>
    <w:p w:rsidR="00FD44E8" w:rsidRPr="00795DA0" w:rsidRDefault="00795DA0" w:rsidP="00795DA0">
      <w:pPr>
        <w:spacing w:line="360" w:lineRule="auto"/>
        <w:ind w:firstLine="709"/>
        <w:jc w:val="both"/>
        <w:rPr>
          <w:rFonts w:eastAsiaTheme="minorHAnsi"/>
          <w:sz w:val="28"/>
          <w:szCs w:val="22"/>
          <w:lang w:val="uk-UA" w:eastAsia="en-US"/>
        </w:rPr>
      </w:pPr>
      <w:r>
        <w:rPr>
          <w:rFonts w:eastAsiaTheme="minorHAnsi"/>
          <w:sz w:val="28"/>
          <w:szCs w:val="22"/>
          <w:lang w:val="uk-UA" w:eastAsia="en-US"/>
        </w:rPr>
        <w:t xml:space="preserve">3. </w:t>
      </w:r>
      <w:r w:rsidR="00FD44E8" w:rsidRPr="00795DA0">
        <w:rPr>
          <w:rFonts w:eastAsiaTheme="minorHAnsi"/>
          <w:sz w:val="28"/>
          <w:szCs w:val="22"/>
          <w:lang w:val="uk-UA" w:eastAsia="en-US"/>
        </w:rPr>
        <w:t>Наступні горщики з високою концентрацією, позначил</w:t>
      </w:r>
      <w:r w:rsidRPr="00795DA0">
        <w:rPr>
          <w:rFonts w:eastAsiaTheme="minorHAnsi"/>
          <w:sz w:val="28"/>
          <w:szCs w:val="22"/>
          <w:lang w:val="uk-UA" w:eastAsia="en-US"/>
        </w:rPr>
        <w:t>и</w:t>
      </w:r>
      <w:r w:rsidR="00FD44E8" w:rsidRPr="00795DA0">
        <w:rPr>
          <w:rFonts w:eastAsiaTheme="minorHAnsi"/>
          <w:sz w:val="28"/>
          <w:szCs w:val="22"/>
          <w:lang w:val="uk-UA" w:eastAsia="en-US"/>
        </w:rPr>
        <w:t xml:space="preserve"> як А3 та наклеїл</w:t>
      </w:r>
      <w:r w:rsidRPr="00795DA0">
        <w:rPr>
          <w:rFonts w:eastAsiaTheme="minorHAnsi"/>
          <w:sz w:val="28"/>
          <w:szCs w:val="22"/>
          <w:lang w:val="uk-UA" w:eastAsia="en-US"/>
        </w:rPr>
        <w:t>и</w:t>
      </w:r>
      <w:r w:rsidR="00FD44E8" w:rsidRPr="00795DA0">
        <w:rPr>
          <w:rFonts w:eastAsiaTheme="minorHAnsi"/>
          <w:sz w:val="28"/>
          <w:szCs w:val="22"/>
          <w:lang w:val="uk-UA" w:eastAsia="en-US"/>
        </w:rPr>
        <w:t xml:space="preserve"> відповідн</w:t>
      </w:r>
      <w:r w:rsidRPr="00795DA0">
        <w:rPr>
          <w:rFonts w:eastAsiaTheme="minorHAnsi"/>
          <w:sz w:val="28"/>
          <w:szCs w:val="22"/>
          <w:lang w:val="uk-UA" w:eastAsia="en-US"/>
        </w:rPr>
        <w:t>і</w:t>
      </w:r>
      <w:r w:rsidR="00FD44E8" w:rsidRPr="00795DA0">
        <w:rPr>
          <w:rFonts w:eastAsiaTheme="minorHAnsi"/>
          <w:sz w:val="28"/>
          <w:szCs w:val="22"/>
          <w:lang w:val="uk-UA" w:eastAsia="en-US"/>
        </w:rPr>
        <w:t xml:space="preserve"> етикетк</w:t>
      </w:r>
      <w:r w:rsidRPr="00795DA0">
        <w:rPr>
          <w:rFonts w:eastAsiaTheme="minorHAnsi"/>
          <w:sz w:val="28"/>
          <w:szCs w:val="22"/>
          <w:lang w:val="uk-UA" w:eastAsia="en-US"/>
        </w:rPr>
        <w:t>и</w:t>
      </w:r>
      <w:r w:rsidR="00FD44E8" w:rsidRPr="00795DA0">
        <w:rPr>
          <w:rFonts w:eastAsiaTheme="minorHAnsi"/>
          <w:sz w:val="28"/>
          <w:szCs w:val="22"/>
          <w:lang w:val="uk-UA" w:eastAsia="en-US"/>
        </w:rPr>
        <w:t>. Регулярно поливал</w:t>
      </w:r>
      <w:r w:rsidRPr="00795DA0">
        <w:rPr>
          <w:rFonts w:eastAsiaTheme="minorHAnsi"/>
          <w:sz w:val="28"/>
          <w:szCs w:val="22"/>
          <w:lang w:val="uk-UA" w:eastAsia="en-US"/>
        </w:rPr>
        <w:t>и</w:t>
      </w:r>
      <w:r w:rsidR="00FD44E8" w:rsidRPr="00795DA0">
        <w:rPr>
          <w:rFonts w:eastAsiaTheme="minorHAnsi"/>
          <w:sz w:val="28"/>
          <w:szCs w:val="22"/>
          <w:lang w:val="uk-UA" w:eastAsia="en-US"/>
        </w:rPr>
        <w:t xml:space="preserve"> сольовим розчином концентрація якого становила 10% (100 г. солі на 1 літр води). Вирощування огірків відбувалось при кімнатній температурі 18-25° С, яка була оптимальною для цього. В результаті ріст був дуже повільним, довжина пагонів була коротшою в порівнянні з контролем. </w:t>
      </w:r>
    </w:p>
    <w:p w:rsidR="00795DA0" w:rsidRPr="00795DA0" w:rsidRDefault="00795DA0" w:rsidP="00795DA0">
      <w:pPr>
        <w:spacing w:line="360" w:lineRule="auto"/>
        <w:ind w:left="709"/>
        <w:jc w:val="both"/>
        <w:rPr>
          <w:rFonts w:eastAsiaTheme="minorHAnsi"/>
          <w:sz w:val="28"/>
          <w:szCs w:val="22"/>
          <w:lang w:val="uk-UA" w:eastAsia="en-US"/>
        </w:rPr>
      </w:pPr>
      <w:r w:rsidRPr="00795DA0">
        <w:rPr>
          <w:rFonts w:eastAsiaTheme="minorHAnsi"/>
          <w:sz w:val="28"/>
          <w:szCs w:val="22"/>
          <w:lang w:val="uk-UA" w:eastAsia="en-US"/>
        </w:rPr>
        <w:t>Узагальнені результати досліду представлено у таблиці 3.1.</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 xml:space="preserve">Тобто можна зробити висновок  що високий рівень концентрації солі (10%), вплинув на ріст огірків, але не призвів до їх гибелі. Цвітіння почалось набагато пізніше зазначеного періоду на упаковці. Листя було дрібніше та місцями жовте в порівнянні з контролем. В цілому рослина була в’яла. </w:t>
      </w:r>
    </w:p>
    <w:p w:rsidR="00FD44E8" w:rsidRPr="000F5C0C" w:rsidRDefault="00FD44E8" w:rsidP="00105934">
      <w:pPr>
        <w:spacing w:line="360" w:lineRule="auto"/>
        <w:rPr>
          <w:rFonts w:eastAsiaTheme="minorHAnsi"/>
          <w:sz w:val="28"/>
          <w:szCs w:val="22"/>
          <w:lang w:val="uk-UA" w:eastAsia="en-US"/>
        </w:rPr>
      </w:pPr>
    </w:p>
    <w:p w:rsidR="0069704A" w:rsidRPr="000F5C0C" w:rsidRDefault="0069704A" w:rsidP="00105934">
      <w:pPr>
        <w:spacing w:line="360" w:lineRule="auto"/>
        <w:rPr>
          <w:rFonts w:eastAsiaTheme="minorHAnsi"/>
          <w:sz w:val="28"/>
          <w:szCs w:val="22"/>
          <w:lang w:val="uk-UA" w:eastAsia="en-US"/>
        </w:rPr>
      </w:pP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3.2. Вплив різної концентрації солі на гібрид огірка Еліза F1</w:t>
      </w:r>
    </w:p>
    <w:p w:rsidR="00FD44E8" w:rsidRPr="000F5C0C" w:rsidRDefault="00FD44E8" w:rsidP="00105934">
      <w:pPr>
        <w:spacing w:line="360" w:lineRule="auto"/>
        <w:jc w:val="center"/>
        <w:rPr>
          <w:rFonts w:eastAsiaTheme="minorHAnsi"/>
          <w:sz w:val="28"/>
          <w:szCs w:val="22"/>
          <w:lang w:val="uk-UA" w:eastAsia="en-US"/>
        </w:rPr>
      </w:pPr>
    </w:p>
    <w:p w:rsidR="00160175" w:rsidRPr="000F5C0C" w:rsidRDefault="00160175" w:rsidP="00105934">
      <w:pPr>
        <w:spacing w:line="360" w:lineRule="auto"/>
        <w:jc w:val="center"/>
        <w:rPr>
          <w:rFonts w:eastAsiaTheme="minorHAnsi"/>
          <w:sz w:val="28"/>
          <w:szCs w:val="22"/>
          <w:lang w:val="uk-UA" w:eastAsia="en-US"/>
        </w:rPr>
      </w:pP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 xml:space="preserve">Для проведення експерименту </w:t>
      </w:r>
      <w:r w:rsidR="00795DA0">
        <w:rPr>
          <w:rFonts w:eastAsiaTheme="minorHAnsi"/>
          <w:sz w:val="28"/>
          <w:szCs w:val="22"/>
          <w:lang w:val="uk-UA" w:eastAsia="en-US"/>
        </w:rPr>
        <w:t xml:space="preserve">було обрано </w:t>
      </w:r>
      <w:r w:rsidRPr="000F5C0C">
        <w:rPr>
          <w:rFonts w:eastAsiaTheme="minorHAnsi"/>
          <w:sz w:val="28"/>
          <w:szCs w:val="22"/>
          <w:lang w:val="uk-UA" w:eastAsia="en-US"/>
        </w:rPr>
        <w:t>насіння огірка ранньостиглого гібриду Еліза F1. Для того, щоб визначити як впливає різна концентрація солей на цей гібрид, взял</w:t>
      </w:r>
      <w:r w:rsidR="00795DA0">
        <w:rPr>
          <w:rFonts w:eastAsiaTheme="minorHAnsi"/>
          <w:sz w:val="28"/>
          <w:szCs w:val="22"/>
          <w:lang w:val="uk-UA" w:eastAsia="en-US"/>
        </w:rPr>
        <w:t>и</w:t>
      </w:r>
      <w:r w:rsidRPr="000F5C0C">
        <w:rPr>
          <w:rFonts w:eastAsiaTheme="minorHAnsi"/>
          <w:sz w:val="28"/>
          <w:szCs w:val="22"/>
          <w:lang w:val="uk-UA" w:eastAsia="en-US"/>
        </w:rPr>
        <w:t xml:space="preserve"> сіль у співвідношенні 1, 5,  та 10% на літр води (1% - 10 г.; 5% - 50 г.; 10% - 100 г. солі). </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Спочатку проростил</w:t>
      </w:r>
      <w:r w:rsidR="00795DA0">
        <w:rPr>
          <w:rFonts w:eastAsiaTheme="minorHAnsi"/>
          <w:sz w:val="28"/>
          <w:szCs w:val="22"/>
          <w:lang w:val="uk-UA" w:eastAsia="en-US"/>
        </w:rPr>
        <w:t>и</w:t>
      </w:r>
      <w:r w:rsidRPr="000F5C0C">
        <w:rPr>
          <w:rFonts w:eastAsiaTheme="minorHAnsi"/>
          <w:sz w:val="28"/>
          <w:szCs w:val="22"/>
          <w:lang w:val="uk-UA" w:eastAsia="en-US"/>
        </w:rPr>
        <w:t xml:space="preserve"> сіянці гібриду Еліза F1. Після того, як сіянці з'явилися, розпочал</w:t>
      </w:r>
      <w:r w:rsidR="00795DA0">
        <w:rPr>
          <w:rFonts w:eastAsiaTheme="minorHAnsi"/>
          <w:sz w:val="28"/>
          <w:szCs w:val="22"/>
          <w:lang w:val="uk-UA" w:eastAsia="en-US"/>
        </w:rPr>
        <w:t>и</w:t>
      </w:r>
      <w:r w:rsidRPr="000F5C0C">
        <w:rPr>
          <w:rFonts w:eastAsiaTheme="minorHAnsi"/>
          <w:sz w:val="28"/>
          <w:szCs w:val="22"/>
          <w:lang w:val="uk-UA" w:eastAsia="en-US"/>
        </w:rPr>
        <w:t xml:space="preserve"> поливати їх різними концентраціями сольового розчину. </w:t>
      </w:r>
    </w:p>
    <w:p w:rsidR="00FD44E8"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lastRenderedPageBreak/>
        <w:t xml:space="preserve">Для контролю було 10 сіянців цього ж гібриду в одному повторенні. </w:t>
      </w:r>
      <w:r w:rsidR="00795DA0">
        <w:rPr>
          <w:rFonts w:eastAsiaTheme="minorHAnsi"/>
          <w:sz w:val="28"/>
          <w:szCs w:val="22"/>
          <w:lang w:val="uk-UA" w:eastAsia="en-US"/>
        </w:rPr>
        <w:t>Їх п</w:t>
      </w:r>
      <w:r w:rsidRPr="000F5C0C">
        <w:rPr>
          <w:rFonts w:eastAsiaTheme="minorHAnsi"/>
          <w:sz w:val="28"/>
          <w:szCs w:val="22"/>
          <w:lang w:val="uk-UA" w:eastAsia="en-US"/>
        </w:rPr>
        <w:t>оливал</w:t>
      </w:r>
      <w:r w:rsidR="00795DA0">
        <w:rPr>
          <w:rFonts w:eastAsiaTheme="minorHAnsi"/>
          <w:sz w:val="28"/>
          <w:szCs w:val="22"/>
          <w:lang w:val="uk-UA" w:eastAsia="en-US"/>
        </w:rPr>
        <w:t>и</w:t>
      </w:r>
      <w:r w:rsidRPr="000F5C0C">
        <w:rPr>
          <w:rFonts w:eastAsiaTheme="minorHAnsi"/>
          <w:sz w:val="28"/>
          <w:szCs w:val="22"/>
          <w:lang w:val="uk-UA" w:eastAsia="en-US"/>
        </w:rPr>
        <w:t xml:space="preserve"> водою без використання солі, протягом трьох місяців, для того щоб отримати нормальний гібрид огірка (контроль), який в подальшому буду</w:t>
      </w:r>
      <w:r w:rsidR="00795DA0">
        <w:rPr>
          <w:rFonts w:eastAsiaTheme="minorHAnsi"/>
          <w:sz w:val="28"/>
          <w:szCs w:val="22"/>
          <w:lang w:val="uk-UA" w:eastAsia="en-US"/>
        </w:rPr>
        <w:t>ть</w:t>
      </w:r>
      <w:r w:rsidRPr="000F5C0C">
        <w:rPr>
          <w:rFonts w:eastAsiaTheme="minorHAnsi"/>
          <w:sz w:val="28"/>
          <w:szCs w:val="22"/>
          <w:lang w:val="uk-UA" w:eastAsia="en-US"/>
        </w:rPr>
        <w:t xml:space="preserve"> порівнювати з іншими гібридами. Майже всі сіянці прижились (9 з 10), ранньостиглий гібрид огірка виріс нормальним. Рослина виросла та сформувала плоди на встановлений термін, який зазначений на упаковці.</w:t>
      </w:r>
    </w:p>
    <w:p w:rsidR="00795DA0" w:rsidRDefault="00795DA0" w:rsidP="00105934">
      <w:pPr>
        <w:spacing w:line="360" w:lineRule="auto"/>
        <w:ind w:firstLine="709"/>
        <w:jc w:val="both"/>
        <w:rPr>
          <w:rFonts w:eastAsiaTheme="minorHAnsi"/>
          <w:sz w:val="28"/>
          <w:szCs w:val="22"/>
          <w:lang w:val="uk-UA" w:eastAsia="en-US"/>
        </w:rPr>
      </w:pPr>
    </w:p>
    <w:p w:rsidR="00795DA0" w:rsidRPr="000F5C0C" w:rsidRDefault="00795DA0" w:rsidP="00795DA0">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Таблиця 3.</w:t>
      </w:r>
      <w:r>
        <w:rPr>
          <w:rFonts w:eastAsiaTheme="minorHAnsi"/>
          <w:sz w:val="28"/>
          <w:szCs w:val="22"/>
          <w:lang w:val="uk-UA" w:eastAsia="en-US"/>
        </w:rPr>
        <w:t>2</w:t>
      </w:r>
      <w:r w:rsidRPr="000F5C0C">
        <w:rPr>
          <w:rFonts w:eastAsiaTheme="minorHAnsi"/>
          <w:sz w:val="28"/>
          <w:szCs w:val="22"/>
          <w:lang w:val="uk-UA" w:eastAsia="en-US"/>
        </w:rPr>
        <w:t xml:space="preserve"> Вплив концентрації сольового розчину 1; 5 та 10%.  на гібрид огірка Еліза F1</w:t>
      </w:r>
    </w:p>
    <w:p w:rsidR="00795DA0" w:rsidRPr="000F5C0C" w:rsidRDefault="00795DA0" w:rsidP="00795DA0">
      <w:pPr>
        <w:spacing w:line="360" w:lineRule="auto"/>
        <w:ind w:firstLine="709"/>
        <w:jc w:val="both"/>
        <w:rPr>
          <w:rFonts w:eastAsiaTheme="minorHAnsi"/>
          <w:sz w:val="28"/>
          <w:szCs w:val="22"/>
          <w:lang w:val="uk-UA" w:eastAsia="en-US"/>
        </w:rPr>
      </w:pPr>
    </w:p>
    <w:tbl>
      <w:tblPr>
        <w:tblStyle w:val="a6"/>
        <w:tblW w:w="0" w:type="auto"/>
        <w:jc w:val="center"/>
        <w:tblLook w:val="04A0"/>
      </w:tblPr>
      <w:tblGrid>
        <w:gridCol w:w="1860"/>
        <w:gridCol w:w="2104"/>
        <w:gridCol w:w="2552"/>
        <w:gridCol w:w="3163"/>
      </w:tblGrid>
      <w:tr w:rsidR="00795DA0" w:rsidRPr="000F5C0C" w:rsidTr="0093006C">
        <w:trPr>
          <w:jc w:val="center"/>
        </w:trPr>
        <w:tc>
          <w:tcPr>
            <w:tcW w:w="1860"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Концентрація сольового розчину, %</w:t>
            </w:r>
          </w:p>
        </w:tc>
        <w:tc>
          <w:tcPr>
            <w:tcW w:w="2104"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В1</w:t>
            </w:r>
          </w:p>
        </w:tc>
        <w:tc>
          <w:tcPr>
            <w:tcW w:w="2552"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 xml:space="preserve">В2 </w:t>
            </w:r>
          </w:p>
        </w:tc>
        <w:tc>
          <w:tcPr>
            <w:tcW w:w="316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 xml:space="preserve">В3 </w:t>
            </w:r>
          </w:p>
        </w:tc>
      </w:tr>
      <w:tr w:rsidR="00795DA0" w:rsidRPr="000F5C0C" w:rsidTr="0093006C">
        <w:trPr>
          <w:jc w:val="center"/>
        </w:trPr>
        <w:tc>
          <w:tcPr>
            <w:tcW w:w="1860"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1 %</w:t>
            </w:r>
          </w:p>
        </w:tc>
        <w:tc>
          <w:tcPr>
            <w:tcW w:w="2104"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Не вплинула на ріст та розвиток</w:t>
            </w:r>
          </w:p>
        </w:tc>
        <w:tc>
          <w:tcPr>
            <w:tcW w:w="2552"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c>
          <w:tcPr>
            <w:tcW w:w="316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r>
      <w:tr w:rsidR="00795DA0" w:rsidRPr="000F5C0C" w:rsidTr="0093006C">
        <w:trPr>
          <w:jc w:val="center"/>
        </w:trPr>
        <w:tc>
          <w:tcPr>
            <w:tcW w:w="1860"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5 %</w:t>
            </w:r>
          </w:p>
        </w:tc>
        <w:tc>
          <w:tcPr>
            <w:tcW w:w="2104"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c>
          <w:tcPr>
            <w:tcW w:w="2552"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Вплинула : цвітіння почалось пізніше, листки дрібніші, їх краї пошкоджені, рослина в’яла та слабка</w:t>
            </w:r>
          </w:p>
        </w:tc>
        <w:tc>
          <w:tcPr>
            <w:tcW w:w="316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r>
      <w:tr w:rsidR="00795DA0" w:rsidRPr="000F5C0C" w:rsidTr="0093006C">
        <w:trPr>
          <w:jc w:val="center"/>
        </w:trPr>
        <w:tc>
          <w:tcPr>
            <w:tcW w:w="1860"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10 %</w:t>
            </w:r>
          </w:p>
        </w:tc>
        <w:tc>
          <w:tcPr>
            <w:tcW w:w="2104"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c>
          <w:tcPr>
            <w:tcW w:w="2552"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c>
          <w:tcPr>
            <w:tcW w:w="3163" w:type="dxa"/>
          </w:tcPr>
          <w:p w:rsidR="00795DA0" w:rsidRPr="000F5C0C" w:rsidRDefault="00795DA0"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Вплинула: загибель рослини</w:t>
            </w:r>
          </w:p>
        </w:tc>
      </w:tr>
    </w:tbl>
    <w:p w:rsidR="00795DA0" w:rsidRPr="000F5C0C" w:rsidRDefault="00795DA0" w:rsidP="00795DA0">
      <w:pPr>
        <w:spacing w:line="360" w:lineRule="auto"/>
        <w:rPr>
          <w:rFonts w:eastAsiaTheme="minorHAnsi"/>
          <w:sz w:val="28"/>
          <w:szCs w:val="28"/>
          <w:lang w:val="uk-UA" w:eastAsia="en-US"/>
        </w:rPr>
      </w:pP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Наступним кроком висадил</w:t>
      </w:r>
      <w:r w:rsidR="00795DA0">
        <w:rPr>
          <w:rFonts w:eastAsiaTheme="minorHAnsi"/>
          <w:sz w:val="28"/>
          <w:szCs w:val="22"/>
          <w:lang w:val="uk-UA" w:eastAsia="en-US"/>
        </w:rPr>
        <w:t>и</w:t>
      </w:r>
      <w:r w:rsidRPr="000F5C0C">
        <w:rPr>
          <w:rFonts w:eastAsiaTheme="minorHAnsi"/>
          <w:sz w:val="28"/>
          <w:szCs w:val="22"/>
          <w:lang w:val="uk-UA" w:eastAsia="en-US"/>
        </w:rPr>
        <w:t xml:space="preserve"> по 10 сіянців у трьох повтореннях на кожну концентрацію солі (низька, середня та висока):</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lastRenderedPageBreak/>
        <w:t>1. Горщики з низькою концентрацією (1%), позначил</w:t>
      </w:r>
      <w:r w:rsidR="00795DA0">
        <w:rPr>
          <w:rFonts w:eastAsiaTheme="minorHAnsi"/>
          <w:sz w:val="28"/>
          <w:szCs w:val="22"/>
          <w:lang w:val="uk-UA" w:eastAsia="en-US"/>
        </w:rPr>
        <w:t>и</w:t>
      </w:r>
      <w:r w:rsidRPr="000F5C0C">
        <w:rPr>
          <w:rFonts w:eastAsiaTheme="minorHAnsi"/>
          <w:sz w:val="28"/>
          <w:szCs w:val="22"/>
          <w:lang w:val="uk-UA" w:eastAsia="en-US"/>
        </w:rPr>
        <w:t xml:space="preserve"> як В1 та наклеїл</w:t>
      </w:r>
      <w:r w:rsidR="00795DA0">
        <w:rPr>
          <w:rFonts w:eastAsiaTheme="minorHAnsi"/>
          <w:sz w:val="28"/>
          <w:szCs w:val="22"/>
          <w:lang w:val="uk-UA" w:eastAsia="en-US"/>
        </w:rPr>
        <w:t>и</w:t>
      </w:r>
      <w:r w:rsidRPr="000F5C0C">
        <w:rPr>
          <w:rFonts w:eastAsiaTheme="minorHAnsi"/>
          <w:sz w:val="28"/>
          <w:szCs w:val="22"/>
          <w:lang w:val="uk-UA" w:eastAsia="en-US"/>
        </w:rPr>
        <w:t xml:space="preserve"> відповідн</w:t>
      </w:r>
      <w:r w:rsidR="00795DA0">
        <w:rPr>
          <w:rFonts w:eastAsiaTheme="minorHAnsi"/>
          <w:sz w:val="28"/>
          <w:szCs w:val="22"/>
          <w:lang w:val="uk-UA" w:eastAsia="en-US"/>
        </w:rPr>
        <w:t>і</w:t>
      </w:r>
      <w:r w:rsidRPr="000F5C0C">
        <w:rPr>
          <w:rFonts w:eastAsiaTheme="minorHAnsi"/>
          <w:sz w:val="28"/>
          <w:szCs w:val="22"/>
          <w:lang w:val="uk-UA" w:eastAsia="en-US"/>
        </w:rPr>
        <w:t xml:space="preserve"> етикетк</w:t>
      </w:r>
      <w:r w:rsidR="00795DA0">
        <w:rPr>
          <w:rFonts w:eastAsiaTheme="minorHAnsi"/>
          <w:sz w:val="28"/>
          <w:szCs w:val="22"/>
          <w:lang w:val="uk-UA" w:eastAsia="en-US"/>
        </w:rPr>
        <w:t>и</w:t>
      </w:r>
      <w:r w:rsidRPr="000F5C0C">
        <w:rPr>
          <w:rFonts w:eastAsiaTheme="minorHAnsi"/>
          <w:sz w:val="28"/>
          <w:szCs w:val="22"/>
          <w:lang w:val="uk-UA" w:eastAsia="en-US"/>
        </w:rPr>
        <w:t>. Поливал</w:t>
      </w:r>
      <w:r w:rsidR="00795DA0">
        <w:rPr>
          <w:rFonts w:eastAsiaTheme="minorHAnsi"/>
          <w:sz w:val="28"/>
          <w:szCs w:val="22"/>
          <w:lang w:val="uk-UA" w:eastAsia="en-US"/>
        </w:rPr>
        <w:t>и</w:t>
      </w:r>
      <w:r w:rsidRPr="000F5C0C">
        <w:rPr>
          <w:rFonts w:eastAsiaTheme="minorHAnsi"/>
          <w:sz w:val="28"/>
          <w:szCs w:val="22"/>
          <w:lang w:val="uk-UA" w:eastAsia="en-US"/>
        </w:rPr>
        <w:t xml:space="preserve"> їх регулярно сольовим розчином концентрація якого становила 1% (10 г. солі на 1 літр води). Вирощування відбувалось при кімнатній температурі 18-25° С, яка була оптимальною для цього. Проростання відбувалось нормально. В результаті на другий місяць, побачил</w:t>
      </w:r>
      <w:r w:rsidR="00795DA0">
        <w:rPr>
          <w:rFonts w:eastAsiaTheme="minorHAnsi"/>
          <w:sz w:val="28"/>
          <w:szCs w:val="22"/>
          <w:lang w:val="uk-UA" w:eastAsia="en-US"/>
        </w:rPr>
        <w:t>и</w:t>
      </w:r>
      <w:r w:rsidRPr="000F5C0C">
        <w:rPr>
          <w:rFonts w:eastAsiaTheme="minorHAnsi"/>
          <w:sz w:val="28"/>
          <w:szCs w:val="22"/>
          <w:lang w:val="uk-UA" w:eastAsia="en-US"/>
        </w:rPr>
        <w:t xml:space="preserve"> ідентичний до контролю варіант гібриду. </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Тобто можна зробити висновок, що низький рівень концентрації (1%), ніяк не вплинув на ріст та розвиток гібриду Еліза F1. Ризик стресу невеликий, рослини розвивались з нормальною швидкістю та давали гарний врожай за таких умов. Листочки були нормальної форми, великі серцеподібні п’ятилопатеві. Квітки нормального яскраво жовтого кольору. Плоди у огірка були звичайні .</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2. Наступні горщики з середньою концентрацією (5%), позначил</w:t>
      </w:r>
      <w:r w:rsidR="00795DA0">
        <w:rPr>
          <w:rFonts w:eastAsiaTheme="minorHAnsi"/>
          <w:sz w:val="28"/>
          <w:szCs w:val="22"/>
          <w:lang w:val="uk-UA" w:eastAsia="en-US"/>
        </w:rPr>
        <w:t>и</w:t>
      </w:r>
      <w:r w:rsidRPr="000F5C0C">
        <w:rPr>
          <w:rFonts w:eastAsiaTheme="minorHAnsi"/>
          <w:sz w:val="28"/>
          <w:szCs w:val="22"/>
          <w:lang w:val="uk-UA" w:eastAsia="en-US"/>
        </w:rPr>
        <w:t xml:space="preserve"> як В2 та наклеїл</w:t>
      </w:r>
      <w:r w:rsidR="00795DA0">
        <w:rPr>
          <w:rFonts w:eastAsiaTheme="minorHAnsi"/>
          <w:sz w:val="28"/>
          <w:szCs w:val="22"/>
          <w:lang w:val="uk-UA" w:eastAsia="en-US"/>
        </w:rPr>
        <w:t>и</w:t>
      </w:r>
      <w:r w:rsidRPr="000F5C0C">
        <w:rPr>
          <w:rFonts w:eastAsiaTheme="minorHAnsi"/>
          <w:sz w:val="28"/>
          <w:szCs w:val="22"/>
          <w:lang w:val="uk-UA" w:eastAsia="en-US"/>
        </w:rPr>
        <w:t xml:space="preserve"> відповідн</w:t>
      </w:r>
      <w:r w:rsidR="00795DA0">
        <w:rPr>
          <w:rFonts w:eastAsiaTheme="minorHAnsi"/>
          <w:sz w:val="28"/>
          <w:szCs w:val="22"/>
          <w:lang w:val="uk-UA" w:eastAsia="en-US"/>
        </w:rPr>
        <w:t>і</w:t>
      </w:r>
      <w:r w:rsidRPr="000F5C0C">
        <w:rPr>
          <w:rFonts w:eastAsiaTheme="minorHAnsi"/>
          <w:sz w:val="28"/>
          <w:szCs w:val="22"/>
          <w:lang w:val="uk-UA" w:eastAsia="en-US"/>
        </w:rPr>
        <w:t xml:space="preserve"> етикетк</w:t>
      </w:r>
      <w:r w:rsidR="00795DA0">
        <w:rPr>
          <w:rFonts w:eastAsiaTheme="minorHAnsi"/>
          <w:sz w:val="28"/>
          <w:szCs w:val="22"/>
          <w:lang w:val="uk-UA" w:eastAsia="en-US"/>
        </w:rPr>
        <w:t>и</w:t>
      </w:r>
      <w:r w:rsidRPr="000F5C0C">
        <w:rPr>
          <w:rFonts w:eastAsiaTheme="minorHAnsi"/>
          <w:sz w:val="28"/>
          <w:szCs w:val="22"/>
          <w:lang w:val="uk-UA" w:eastAsia="en-US"/>
        </w:rPr>
        <w:t>. Поливал</w:t>
      </w:r>
      <w:r w:rsidR="00795DA0">
        <w:rPr>
          <w:rFonts w:eastAsiaTheme="minorHAnsi"/>
          <w:sz w:val="28"/>
          <w:szCs w:val="22"/>
          <w:lang w:val="uk-UA" w:eastAsia="en-US"/>
        </w:rPr>
        <w:t>и</w:t>
      </w:r>
      <w:r w:rsidRPr="000F5C0C">
        <w:rPr>
          <w:rFonts w:eastAsiaTheme="minorHAnsi"/>
          <w:sz w:val="28"/>
          <w:szCs w:val="22"/>
          <w:lang w:val="uk-UA" w:eastAsia="en-US"/>
        </w:rPr>
        <w:t xml:space="preserve"> їх регулярно сольовим розчином концентрація якого становила 5% ( 50 г. солі на 1 літр води). Вирощування огірків відбувалось при кімнатній температурі 18-25° С, яка була оптимальною для цього.  В результат ріст гібриду Еліза F1  дуже сповільнився в порівнянні з контролем.  </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Тобто можна зробити висновок  що середній рівень концентрації солі (5%), впливає на ріст гібриду Еліза F1. Цвітіння почалось пізніше зазначеного періоду на упаковці. Листки були дрібніші, їх краї були пошкоджені (засохли). Рослини втратили вологу і виглядали в’ялими та слабкими.</w:t>
      </w:r>
    </w:p>
    <w:p w:rsidR="00FD44E8" w:rsidRPr="00795DA0" w:rsidRDefault="00795DA0" w:rsidP="00795DA0">
      <w:pPr>
        <w:spacing w:line="360" w:lineRule="auto"/>
        <w:ind w:firstLine="709"/>
        <w:jc w:val="both"/>
        <w:rPr>
          <w:rFonts w:eastAsiaTheme="minorHAnsi"/>
          <w:sz w:val="28"/>
          <w:szCs w:val="22"/>
          <w:lang w:val="uk-UA" w:eastAsia="en-US"/>
        </w:rPr>
      </w:pPr>
      <w:r w:rsidRPr="00795DA0">
        <w:rPr>
          <w:rFonts w:eastAsiaTheme="minorHAnsi"/>
          <w:sz w:val="28"/>
          <w:szCs w:val="22"/>
          <w:lang w:val="uk-UA" w:eastAsia="en-US"/>
        </w:rPr>
        <w:t>3.</w:t>
      </w:r>
      <w:r>
        <w:rPr>
          <w:rFonts w:eastAsiaTheme="minorHAnsi"/>
          <w:sz w:val="28"/>
          <w:szCs w:val="22"/>
          <w:lang w:val="uk-UA" w:eastAsia="en-US"/>
        </w:rPr>
        <w:t xml:space="preserve"> </w:t>
      </w:r>
      <w:r w:rsidR="00FD44E8" w:rsidRPr="00795DA0">
        <w:rPr>
          <w:rFonts w:eastAsiaTheme="minorHAnsi"/>
          <w:sz w:val="28"/>
          <w:szCs w:val="22"/>
          <w:lang w:val="uk-UA" w:eastAsia="en-US"/>
        </w:rPr>
        <w:t>Наступні горщики з високою концентрацією, позначил</w:t>
      </w:r>
      <w:r w:rsidRPr="00795DA0">
        <w:rPr>
          <w:rFonts w:eastAsiaTheme="minorHAnsi"/>
          <w:sz w:val="28"/>
          <w:szCs w:val="22"/>
          <w:lang w:val="uk-UA" w:eastAsia="en-US"/>
        </w:rPr>
        <w:t>и</w:t>
      </w:r>
      <w:r w:rsidR="00FD44E8" w:rsidRPr="00795DA0">
        <w:rPr>
          <w:rFonts w:eastAsiaTheme="minorHAnsi"/>
          <w:sz w:val="28"/>
          <w:szCs w:val="22"/>
          <w:lang w:val="uk-UA" w:eastAsia="en-US"/>
        </w:rPr>
        <w:t xml:space="preserve"> як В3 та наклеїл</w:t>
      </w:r>
      <w:r w:rsidRPr="00795DA0">
        <w:rPr>
          <w:rFonts w:eastAsiaTheme="minorHAnsi"/>
          <w:sz w:val="28"/>
          <w:szCs w:val="22"/>
          <w:lang w:val="uk-UA" w:eastAsia="en-US"/>
        </w:rPr>
        <w:t>и</w:t>
      </w:r>
      <w:r w:rsidR="00FD44E8" w:rsidRPr="00795DA0">
        <w:rPr>
          <w:rFonts w:eastAsiaTheme="minorHAnsi"/>
          <w:sz w:val="28"/>
          <w:szCs w:val="22"/>
          <w:lang w:val="uk-UA" w:eastAsia="en-US"/>
        </w:rPr>
        <w:t xml:space="preserve"> відповідн</w:t>
      </w:r>
      <w:r w:rsidRPr="00795DA0">
        <w:rPr>
          <w:rFonts w:eastAsiaTheme="minorHAnsi"/>
          <w:sz w:val="28"/>
          <w:szCs w:val="22"/>
          <w:lang w:val="uk-UA" w:eastAsia="en-US"/>
        </w:rPr>
        <w:t>і</w:t>
      </w:r>
      <w:r w:rsidR="00FD44E8" w:rsidRPr="00795DA0">
        <w:rPr>
          <w:rFonts w:eastAsiaTheme="minorHAnsi"/>
          <w:sz w:val="28"/>
          <w:szCs w:val="22"/>
          <w:lang w:val="uk-UA" w:eastAsia="en-US"/>
        </w:rPr>
        <w:t xml:space="preserve"> етикетк</w:t>
      </w:r>
      <w:r w:rsidRPr="00795DA0">
        <w:rPr>
          <w:rFonts w:eastAsiaTheme="minorHAnsi"/>
          <w:sz w:val="28"/>
          <w:szCs w:val="22"/>
          <w:lang w:val="uk-UA" w:eastAsia="en-US"/>
        </w:rPr>
        <w:t>и</w:t>
      </w:r>
      <w:r w:rsidR="00FD44E8" w:rsidRPr="00795DA0">
        <w:rPr>
          <w:rFonts w:eastAsiaTheme="minorHAnsi"/>
          <w:sz w:val="28"/>
          <w:szCs w:val="22"/>
          <w:lang w:val="uk-UA" w:eastAsia="en-US"/>
        </w:rPr>
        <w:t>. Регулярно поливал</w:t>
      </w:r>
      <w:r w:rsidRPr="00795DA0">
        <w:rPr>
          <w:rFonts w:eastAsiaTheme="minorHAnsi"/>
          <w:sz w:val="28"/>
          <w:szCs w:val="22"/>
          <w:lang w:val="uk-UA" w:eastAsia="en-US"/>
        </w:rPr>
        <w:t>и</w:t>
      </w:r>
      <w:r w:rsidR="00FD44E8" w:rsidRPr="00795DA0">
        <w:rPr>
          <w:rFonts w:eastAsiaTheme="minorHAnsi"/>
          <w:sz w:val="28"/>
          <w:szCs w:val="22"/>
          <w:lang w:val="uk-UA" w:eastAsia="en-US"/>
        </w:rPr>
        <w:t xml:space="preserve"> сольовим розчином концентрація якого становила 10% (100 г. солі на 1 літр води). Вирощування огірків відбувалось при кімнатній температурі 18-25° С, яка була оптимальною для цього. </w:t>
      </w:r>
      <w:r w:rsidRPr="00795DA0">
        <w:rPr>
          <w:rFonts w:eastAsiaTheme="minorHAnsi"/>
          <w:sz w:val="28"/>
          <w:szCs w:val="22"/>
          <w:lang w:val="uk-UA" w:eastAsia="en-US"/>
        </w:rPr>
        <w:t>Це в</w:t>
      </w:r>
      <w:r w:rsidR="00FD44E8" w:rsidRPr="00795DA0">
        <w:rPr>
          <w:rFonts w:eastAsiaTheme="minorHAnsi"/>
          <w:sz w:val="28"/>
          <w:szCs w:val="22"/>
          <w:lang w:val="uk-UA" w:eastAsia="en-US"/>
        </w:rPr>
        <w:t xml:space="preserve"> результаті призвело до загибелі рослин</w:t>
      </w:r>
      <w:r w:rsidRPr="00795DA0">
        <w:rPr>
          <w:rFonts w:eastAsiaTheme="minorHAnsi"/>
          <w:sz w:val="28"/>
          <w:szCs w:val="22"/>
          <w:lang w:val="uk-UA" w:eastAsia="en-US"/>
        </w:rPr>
        <w:t>.</w:t>
      </w:r>
    </w:p>
    <w:p w:rsidR="00395A0D"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lastRenderedPageBreak/>
        <w:t xml:space="preserve">Тобто можна зробити висновок  що високий рівень концентрації солі (10%), призвів до зупинки росту та загибелі гібриду Еліза F1. Рослина втратила воду та вологість, що в свою чергу призвело до засихання стебла та листків. </w:t>
      </w:r>
    </w:p>
    <w:p w:rsidR="00795DA0" w:rsidRPr="00795DA0" w:rsidRDefault="00795DA0" w:rsidP="00795DA0">
      <w:pPr>
        <w:spacing w:line="360" w:lineRule="auto"/>
        <w:ind w:firstLine="709"/>
        <w:jc w:val="both"/>
        <w:rPr>
          <w:rFonts w:eastAsiaTheme="minorHAnsi"/>
          <w:sz w:val="28"/>
          <w:szCs w:val="22"/>
          <w:lang w:val="uk-UA" w:eastAsia="en-US"/>
        </w:rPr>
      </w:pPr>
      <w:r>
        <w:rPr>
          <w:rFonts w:eastAsiaTheme="minorHAnsi"/>
          <w:sz w:val="28"/>
          <w:szCs w:val="22"/>
          <w:lang w:val="uk-UA" w:eastAsia="en-US"/>
        </w:rPr>
        <w:t>Узагальнені результати досліду представлено у таблиці 3.2.</w:t>
      </w:r>
    </w:p>
    <w:p w:rsidR="00795DA0" w:rsidRDefault="00795DA0" w:rsidP="00105934">
      <w:pPr>
        <w:spacing w:line="360" w:lineRule="auto"/>
        <w:ind w:firstLine="709"/>
        <w:jc w:val="both"/>
        <w:rPr>
          <w:rFonts w:eastAsiaTheme="minorHAnsi"/>
          <w:sz w:val="28"/>
          <w:szCs w:val="22"/>
          <w:lang w:val="uk-UA" w:eastAsia="en-US"/>
        </w:rPr>
      </w:pPr>
    </w:p>
    <w:p w:rsidR="00795DA0" w:rsidRDefault="00795DA0" w:rsidP="00105934">
      <w:pPr>
        <w:spacing w:line="360" w:lineRule="auto"/>
        <w:ind w:firstLine="709"/>
        <w:jc w:val="both"/>
        <w:rPr>
          <w:rFonts w:eastAsiaTheme="minorHAnsi"/>
          <w:sz w:val="28"/>
          <w:szCs w:val="22"/>
          <w:lang w:val="uk-UA" w:eastAsia="en-US"/>
        </w:rPr>
      </w:pP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 xml:space="preserve">3.3. Вплив різної концентрації солі на гібрид огірка Чисті ставки F1 </w:t>
      </w:r>
    </w:p>
    <w:p w:rsidR="00FD44E8" w:rsidRPr="000F5C0C" w:rsidRDefault="00FD44E8" w:rsidP="00105934">
      <w:pPr>
        <w:spacing w:line="360" w:lineRule="auto"/>
        <w:ind w:firstLine="709"/>
        <w:jc w:val="center"/>
        <w:rPr>
          <w:rFonts w:eastAsiaTheme="minorHAnsi"/>
          <w:sz w:val="28"/>
          <w:szCs w:val="28"/>
          <w:lang w:val="uk-UA" w:eastAsia="en-US"/>
        </w:rPr>
      </w:pPr>
    </w:p>
    <w:p w:rsidR="00160175" w:rsidRPr="000F5C0C" w:rsidRDefault="00160175" w:rsidP="00105934">
      <w:pPr>
        <w:spacing w:line="360" w:lineRule="auto"/>
        <w:ind w:firstLine="709"/>
        <w:jc w:val="center"/>
        <w:rPr>
          <w:rFonts w:eastAsiaTheme="minorHAnsi"/>
          <w:sz w:val="28"/>
          <w:szCs w:val="28"/>
          <w:lang w:val="uk-UA" w:eastAsia="en-US"/>
        </w:rPr>
      </w:pP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 xml:space="preserve">Для проведення експерименту </w:t>
      </w:r>
      <w:r w:rsidR="00795DA0">
        <w:rPr>
          <w:rFonts w:eastAsiaTheme="minorHAnsi"/>
          <w:sz w:val="28"/>
          <w:szCs w:val="22"/>
          <w:lang w:val="uk-UA" w:eastAsia="en-US"/>
        </w:rPr>
        <w:t>було обрано</w:t>
      </w:r>
      <w:r w:rsidRPr="000F5C0C">
        <w:rPr>
          <w:rFonts w:eastAsiaTheme="minorHAnsi"/>
          <w:sz w:val="28"/>
          <w:szCs w:val="22"/>
          <w:lang w:val="uk-UA" w:eastAsia="en-US"/>
        </w:rPr>
        <w:t xml:space="preserve"> насіння огірка ранньостиглого гібриду Чисті ставки F1. Для того, щоб визначити як впливає різна концентрація солей на цей гібрид, взял</w:t>
      </w:r>
      <w:r w:rsidR="00795DA0">
        <w:rPr>
          <w:rFonts w:eastAsiaTheme="minorHAnsi"/>
          <w:sz w:val="28"/>
          <w:szCs w:val="22"/>
          <w:lang w:val="uk-UA" w:eastAsia="en-US"/>
        </w:rPr>
        <w:t>и</w:t>
      </w:r>
      <w:r w:rsidRPr="000F5C0C">
        <w:rPr>
          <w:rFonts w:eastAsiaTheme="minorHAnsi"/>
          <w:sz w:val="28"/>
          <w:szCs w:val="22"/>
          <w:lang w:val="uk-UA" w:eastAsia="en-US"/>
        </w:rPr>
        <w:t xml:space="preserve"> сіль у співвідношенні 1, 5, та 10% на літр води (1% - 10 г.; 5% - 50 г.; 10% - 100 г. солі). </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Спочатку проростил</w:t>
      </w:r>
      <w:r w:rsidR="00795DA0">
        <w:rPr>
          <w:rFonts w:eastAsiaTheme="minorHAnsi"/>
          <w:sz w:val="28"/>
          <w:szCs w:val="22"/>
          <w:lang w:val="uk-UA" w:eastAsia="en-US"/>
        </w:rPr>
        <w:t>и</w:t>
      </w:r>
      <w:r w:rsidRPr="000F5C0C">
        <w:rPr>
          <w:rFonts w:eastAsiaTheme="minorHAnsi"/>
          <w:sz w:val="28"/>
          <w:szCs w:val="22"/>
          <w:lang w:val="uk-UA" w:eastAsia="en-US"/>
        </w:rPr>
        <w:t xml:space="preserve"> сіянці гібриду Чисті ставки F1. Після того, як сіянці з'явилися, розпочал</w:t>
      </w:r>
      <w:r w:rsidR="00A814E1">
        <w:rPr>
          <w:rFonts w:eastAsiaTheme="minorHAnsi"/>
          <w:sz w:val="28"/>
          <w:szCs w:val="22"/>
          <w:lang w:val="uk-UA" w:eastAsia="en-US"/>
        </w:rPr>
        <w:t>и</w:t>
      </w:r>
      <w:r w:rsidRPr="000F5C0C">
        <w:rPr>
          <w:rFonts w:eastAsiaTheme="minorHAnsi"/>
          <w:sz w:val="28"/>
          <w:szCs w:val="22"/>
          <w:lang w:val="uk-UA" w:eastAsia="en-US"/>
        </w:rPr>
        <w:t xml:space="preserve"> поливати їх різними концентраціями сольового розчину. </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 xml:space="preserve">Для контролю було 10 сіянців цього ж гібриду в одному повторенні. </w:t>
      </w:r>
      <w:r w:rsidR="00A814E1">
        <w:rPr>
          <w:rFonts w:eastAsiaTheme="minorHAnsi"/>
          <w:sz w:val="28"/>
          <w:szCs w:val="22"/>
          <w:lang w:val="uk-UA" w:eastAsia="en-US"/>
        </w:rPr>
        <w:t>Їх п</w:t>
      </w:r>
      <w:r w:rsidRPr="000F5C0C">
        <w:rPr>
          <w:rFonts w:eastAsiaTheme="minorHAnsi"/>
          <w:sz w:val="28"/>
          <w:szCs w:val="22"/>
          <w:lang w:val="uk-UA" w:eastAsia="en-US"/>
        </w:rPr>
        <w:t>оливал</w:t>
      </w:r>
      <w:r w:rsidR="00A814E1">
        <w:rPr>
          <w:rFonts w:eastAsiaTheme="minorHAnsi"/>
          <w:sz w:val="28"/>
          <w:szCs w:val="22"/>
          <w:lang w:val="uk-UA" w:eastAsia="en-US"/>
        </w:rPr>
        <w:t>и</w:t>
      </w:r>
      <w:r w:rsidRPr="000F5C0C">
        <w:rPr>
          <w:rFonts w:eastAsiaTheme="minorHAnsi"/>
          <w:sz w:val="28"/>
          <w:szCs w:val="22"/>
          <w:lang w:val="uk-UA" w:eastAsia="en-US"/>
        </w:rPr>
        <w:t xml:space="preserve"> водою без використання солі, протягом трьох місяців, для того щоб отримати нормальний гібрид огірка (контроль), який в подальшому буду</w:t>
      </w:r>
      <w:r w:rsidR="00A814E1">
        <w:rPr>
          <w:rFonts w:eastAsiaTheme="minorHAnsi"/>
          <w:sz w:val="28"/>
          <w:szCs w:val="22"/>
          <w:lang w:val="uk-UA" w:eastAsia="en-US"/>
        </w:rPr>
        <w:t>ть</w:t>
      </w:r>
      <w:r w:rsidRPr="000F5C0C">
        <w:rPr>
          <w:rFonts w:eastAsiaTheme="minorHAnsi"/>
          <w:sz w:val="28"/>
          <w:szCs w:val="22"/>
          <w:lang w:val="uk-UA" w:eastAsia="en-US"/>
        </w:rPr>
        <w:t xml:space="preserve"> порівнювати з іншими гібридами. Всі сіянці прижились, ранньостиглий гібрид огірка виріс нормальним. Рослина виросла та сформувала плоди на встановлений термін, який зазначений на упаковці.</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Наступним кроком висадил</w:t>
      </w:r>
      <w:r w:rsidR="00A814E1">
        <w:rPr>
          <w:rFonts w:eastAsiaTheme="minorHAnsi"/>
          <w:sz w:val="28"/>
          <w:szCs w:val="22"/>
          <w:lang w:val="uk-UA" w:eastAsia="en-US"/>
        </w:rPr>
        <w:t>и</w:t>
      </w:r>
      <w:r w:rsidRPr="000F5C0C">
        <w:rPr>
          <w:rFonts w:eastAsiaTheme="minorHAnsi"/>
          <w:sz w:val="28"/>
          <w:szCs w:val="22"/>
          <w:lang w:val="uk-UA" w:eastAsia="en-US"/>
        </w:rPr>
        <w:t xml:space="preserve"> по 10 сіянців у трьох повтореннях на кожну концентрацію солі (низька, середня та висока):</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1. Горщики з низькою концентрацією (1%), позначил</w:t>
      </w:r>
      <w:r w:rsidR="00A814E1">
        <w:rPr>
          <w:rFonts w:eastAsiaTheme="minorHAnsi"/>
          <w:sz w:val="28"/>
          <w:szCs w:val="22"/>
          <w:lang w:val="uk-UA" w:eastAsia="en-US"/>
        </w:rPr>
        <w:t>и</w:t>
      </w:r>
      <w:r w:rsidRPr="000F5C0C">
        <w:rPr>
          <w:rFonts w:eastAsiaTheme="minorHAnsi"/>
          <w:sz w:val="28"/>
          <w:szCs w:val="22"/>
          <w:lang w:val="uk-UA" w:eastAsia="en-US"/>
        </w:rPr>
        <w:t xml:space="preserve"> як С1 та наклеїл</w:t>
      </w:r>
      <w:r w:rsidR="00A814E1">
        <w:rPr>
          <w:rFonts w:eastAsiaTheme="minorHAnsi"/>
          <w:sz w:val="28"/>
          <w:szCs w:val="22"/>
          <w:lang w:val="uk-UA" w:eastAsia="en-US"/>
        </w:rPr>
        <w:t>и</w:t>
      </w:r>
      <w:r w:rsidRPr="000F5C0C">
        <w:rPr>
          <w:rFonts w:eastAsiaTheme="minorHAnsi"/>
          <w:sz w:val="28"/>
          <w:szCs w:val="22"/>
          <w:lang w:val="uk-UA" w:eastAsia="en-US"/>
        </w:rPr>
        <w:t xml:space="preserve"> відповідн</w:t>
      </w:r>
      <w:r w:rsidR="00A814E1">
        <w:rPr>
          <w:rFonts w:eastAsiaTheme="minorHAnsi"/>
          <w:sz w:val="28"/>
          <w:szCs w:val="22"/>
          <w:lang w:val="uk-UA" w:eastAsia="en-US"/>
        </w:rPr>
        <w:t>і</w:t>
      </w:r>
      <w:r w:rsidRPr="000F5C0C">
        <w:rPr>
          <w:rFonts w:eastAsiaTheme="minorHAnsi"/>
          <w:sz w:val="28"/>
          <w:szCs w:val="22"/>
          <w:lang w:val="uk-UA" w:eastAsia="en-US"/>
        </w:rPr>
        <w:t xml:space="preserve"> етикетк</w:t>
      </w:r>
      <w:r w:rsidR="00A814E1">
        <w:rPr>
          <w:rFonts w:eastAsiaTheme="minorHAnsi"/>
          <w:sz w:val="28"/>
          <w:szCs w:val="22"/>
          <w:lang w:val="uk-UA" w:eastAsia="en-US"/>
        </w:rPr>
        <w:t>и</w:t>
      </w:r>
      <w:r w:rsidRPr="000F5C0C">
        <w:rPr>
          <w:rFonts w:eastAsiaTheme="minorHAnsi"/>
          <w:sz w:val="28"/>
          <w:szCs w:val="22"/>
          <w:lang w:val="uk-UA" w:eastAsia="en-US"/>
        </w:rPr>
        <w:t>. Поливал</w:t>
      </w:r>
      <w:r w:rsidR="00A814E1">
        <w:rPr>
          <w:rFonts w:eastAsiaTheme="minorHAnsi"/>
          <w:sz w:val="28"/>
          <w:szCs w:val="22"/>
          <w:lang w:val="uk-UA" w:eastAsia="en-US"/>
        </w:rPr>
        <w:t>и</w:t>
      </w:r>
      <w:r w:rsidRPr="000F5C0C">
        <w:rPr>
          <w:rFonts w:eastAsiaTheme="minorHAnsi"/>
          <w:sz w:val="28"/>
          <w:szCs w:val="22"/>
          <w:lang w:val="uk-UA" w:eastAsia="en-US"/>
        </w:rPr>
        <w:t xml:space="preserve"> їх регулярно сольовим розчином концентрація якого становила 1% (10 г. солі на 1 літр води). Вирощування відбувалось при кімнатній температурі 18-25° С, яка була оптимальною для цього. Проростання </w:t>
      </w:r>
      <w:r w:rsidRPr="000F5C0C">
        <w:rPr>
          <w:rFonts w:eastAsiaTheme="minorHAnsi"/>
          <w:sz w:val="28"/>
          <w:szCs w:val="22"/>
          <w:lang w:val="uk-UA" w:eastAsia="en-US"/>
        </w:rPr>
        <w:lastRenderedPageBreak/>
        <w:t xml:space="preserve">відбувалось нормально. В результаті на третій місяць, побачила ідентичний до контролю варіант гібриду. </w:t>
      </w:r>
    </w:p>
    <w:p w:rsidR="00FD44E8"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Тобто можна зробити висновок, що низький рівень концентрації (1%), ніяк не вплинув на ріст та розвиток гібриду Чисті ставки F1. Ризик стресу невеликий, рослини розвивались з нормальною швидкістю та давали гарний врожай за таких умов. Листочки були нормальної форми, великі серцеподібні п’ятилопатеві. Квітки нормального яскраво жовтого кольору. Плоди у огірка були звичайні .</w:t>
      </w:r>
    </w:p>
    <w:p w:rsidR="00A814E1" w:rsidRDefault="00A814E1" w:rsidP="00A814E1">
      <w:pPr>
        <w:spacing w:line="360" w:lineRule="auto"/>
        <w:ind w:firstLine="709"/>
        <w:jc w:val="both"/>
        <w:rPr>
          <w:rFonts w:eastAsiaTheme="minorHAnsi"/>
          <w:sz w:val="28"/>
          <w:szCs w:val="22"/>
          <w:lang w:val="uk-UA" w:eastAsia="en-US"/>
        </w:rPr>
      </w:pPr>
    </w:p>
    <w:p w:rsidR="00A814E1" w:rsidRPr="000F5C0C" w:rsidRDefault="00A814E1" w:rsidP="00A814E1">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Таблиця 3.3 Вплив концентрації сольового розчину 1, 5, 10% на гібрид огірка Чисті ставки F1</w:t>
      </w:r>
    </w:p>
    <w:p w:rsidR="00A814E1" w:rsidRPr="000F5C0C" w:rsidRDefault="00A814E1" w:rsidP="00A814E1">
      <w:pPr>
        <w:spacing w:line="360" w:lineRule="auto"/>
        <w:ind w:firstLine="709"/>
        <w:jc w:val="both"/>
        <w:rPr>
          <w:rFonts w:eastAsiaTheme="minorHAnsi"/>
          <w:sz w:val="28"/>
          <w:szCs w:val="22"/>
          <w:lang w:val="uk-UA" w:eastAsia="en-US"/>
        </w:rPr>
      </w:pPr>
    </w:p>
    <w:tbl>
      <w:tblPr>
        <w:tblStyle w:val="a6"/>
        <w:tblW w:w="0" w:type="auto"/>
        <w:tblLook w:val="04A0"/>
      </w:tblPr>
      <w:tblGrid>
        <w:gridCol w:w="2392"/>
        <w:gridCol w:w="2393"/>
        <w:gridCol w:w="2393"/>
        <w:gridCol w:w="2393"/>
      </w:tblGrid>
      <w:tr w:rsidR="00A814E1" w:rsidRPr="000F5C0C" w:rsidTr="0093006C">
        <w:tc>
          <w:tcPr>
            <w:tcW w:w="2392"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Концентрація сольового розчину, %</w:t>
            </w:r>
          </w:p>
        </w:tc>
        <w:tc>
          <w:tcPr>
            <w:tcW w:w="2393"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С1</w:t>
            </w:r>
          </w:p>
        </w:tc>
        <w:tc>
          <w:tcPr>
            <w:tcW w:w="2393"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 xml:space="preserve">С2 </w:t>
            </w:r>
          </w:p>
        </w:tc>
        <w:tc>
          <w:tcPr>
            <w:tcW w:w="2393"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 xml:space="preserve">С3 </w:t>
            </w:r>
          </w:p>
        </w:tc>
      </w:tr>
      <w:tr w:rsidR="00A814E1" w:rsidRPr="000F5C0C" w:rsidTr="0093006C">
        <w:tc>
          <w:tcPr>
            <w:tcW w:w="2392"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1 %</w:t>
            </w:r>
          </w:p>
        </w:tc>
        <w:tc>
          <w:tcPr>
            <w:tcW w:w="2393"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Не вплинула</w:t>
            </w:r>
            <w:r w:rsidRPr="000F5C0C">
              <w:rPr>
                <w:rFonts w:asciiTheme="minorHAnsi" w:eastAsiaTheme="minorHAnsi" w:hAnsiTheme="minorHAnsi" w:cstheme="minorBidi"/>
                <w:sz w:val="22"/>
                <w:szCs w:val="22"/>
                <w:lang w:val="uk-UA" w:eastAsia="en-US"/>
              </w:rPr>
              <w:t xml:space="preserve"> </w:t>
            </w:r>
            <w:r w:rsidRPr="000F5C0C">
              <w:rPr>
                <w:rFonts w:eastAsiaTheme="minorHAnsi"/>
                <w:sz w:val="28"/>
                <w:szCs w:val="22"/>
                <w:lang w:val="uk-UA" w:eastAsia="en-US"/>
              </w:rPr>
              <w:t>на ріст і розвиток</w:t>
            </w:r>
          </w:p>
        </w:tc>
        <w:tc>
          <w:tcPr>
            <w:tcW w:w="2393"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c>
          <w:tcPr>
            <w:tcW w:w="2393"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r>
      <w:tr w:rsidR="00A814E1" w:rsidRPr="000F5C0C" w:rsidTr="0093006C">
        <w:tc>
          <w:tcPr>
            <w:tcW w:w="2392"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5 %</w:t>
            </w:r>
          </w:p>
        </w:tc>
        <w:tc>
          <w:tcPr>
            <w:tcW w:w="2393"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c>
          <w:tcPr>
            <w:tcW w:w="2393"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Вплинула: Листя деформоване та скручене. Плодів немає. Рослина в’яла.</w:t>
            </w:r>
          </w:p>
        </w:tc>
        <w:tc>
          <w:tcPr>
            <w:tcW w:w="2393"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r>
      <w:tr w:rsidR="00A814E1" w:rsidRPr="000F5C0C" w:rsidTr="0093006C">
        <w:tc>
          <w:tcPr>
            <w:tcW w:w="2392"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10 %</w:t>
            </w:r>
          </w:p>
        </w:tc>
        <w:tc>
          <w:tcPr>
            <w:tcW w:w="2393"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c>
          <w:tcPr>
            <w:tcW w:w="2393"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w:t>
            </w:r>
          </w:p>
        </w:tc>
        <w:tc>
          <w:tcPr>
            <w:tcW w:w="2393" w:type="dxa"/>
          </w:tcPr>
          <w:p w:rsidR="00A814E1" w:rsidRPr="000F5C0C" w:rsidRDefault="00A814E1" w:rsidP="0093006C">
            <w:pPr>
              <w:spacing w:line="360" w:lineRule="auto"/>
              <w:jc w:val="center"/>
              <w:rPr>
                <w:rFonts w:eastAsiaTheme="minorHAnsi"/>
                <w:sz w:val="28"/>
                <w:szCs w:val="22"/>
                <w:lang w:val="uk-UA" w:eastAsia="en-US"/>
              </w:rPr>
            </w:pPr>
            <w:r w:rsidRPr="000F5C0C">
              <w:rPr>
                <w:rFonts w:eastAsiaTheme="minorHAnsi"/>
                <w:sz w:val="28"/>
                <w:szCs w:val="22"/>
                <w:lang w:val="uk-UA" w:eastAsia="en-US"/>
              </w:rPr>
              <w:t>Загибель рослини</w:t>
            </w:r>
          </w:p>
          <w:p w:rsidR="00A814E1" w:rsidRPr="000F5C0C" w:rsidRDefault="00A814E1" w:rsidP="0093006C">
            <w:pPr>
              <w:spacing w:line="360" w:lineRule="auto"/>
              <w:jc w:val="center"/>
              <w:rPr>
                <w:rFonts w:eastAsiaTheme="minorHAnsi"/>
                <w:sz w:val="28"/>
                <w:szCs w:val="22"/>
                <w:lang w:val="uk-UA" w:eastAsia="en-US"/>
              </w:rPr>
            </w:pPr>
          </w:p>
        </w:tc>
      </w:tr>
    </w:tbl>
    <w:p w:rsidR="00A814E1" w:rsidRPr="000F5C0C" w:rsidRDefault="00A814E1" w:rsidP="00105934">
      <w:pPr>
        <w:spacing w:line="360" w:lineRule="auto"/>
        <w:ind w:firstLine="709"/>
        <w:jc w:val="both"/>
        <w:rPr>
          <w:rFonts w:eastAsiaTheme="minorHAnsi"/>
          <w:sz w:val="28"/>
          <w:szCs w:val="22"/>
          <w:lang w:val="uk-UA" w:eastAsia="en-US"/>
        </w:rPr>
      </w:pP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2. Наступні горщики з середньою концентрацією (5%), позначил</w:t>
      </w:r>
      <w:r w:rsidR="00A814E1">
        <w:rPr>
          <w:rFonts w:eastAsiaTheme="minorHAnsi"/>
          <w:sz w:val="28"/>
          <w:szCs w:val="22"/>
          <w:lang w:val="uk-UA" w:eastAsia="en-US"/>
        </w:rPr>
        <w:t xml:space="preserve">и </w:t>
      </w:r>
      <w:r w:rsidRPr="000F5C0C">
        <w:rPr>
          <w:rFonts w:eastAsiaTheme="minorHAnsi"/>
          <w:sz w:val="28"/>
          <w:szCs w:val="22"/>
          <w:lang w:val="uk-UA" w:eastAsia="en-US"/>
        </w:rPr>
        <w:t>як С2 та наклеїл</w:t>
      </w:r>
      <w:r w:rsidR="00A814E1">
        <w:rPr>
          <w:rFonts w:eastAsiaTheme="minorHAnsi"/>
          <w:sz w:val="28"/>
          <w:szCs w:val="22"/>
          <w:lang w:val="uk-UA" w:eastAsia="en-US"/>
        </w:rPr>
        <w:t>и</w:t>
      </w:r>
      <w:r w:rsidRPr="000F5C0C">
        <w:rPr>
          <w:rFonts w:eastAsiaTheme="minorHAnsi"/>
          <w:sz w:val="28"/>
          <w:szCs w:val="22"/>
          <w:lang w:val="uk-UA" w:eastAsia="en-US"/>
        </w:rPr>
        <w:t xml:space="preserve"> відповідн</w:t>
      </w:r>
      <w:r w:rsidR="00A814E1">
        <w:rPr>
          <w:rFonts w:eastAsiaTheme="minorHAnsi"/>
          <w:sz w:val="28"/>
          <w:szCs w:val="22"/>
          <w:lang w:val="uk-UA" w:eastAsia="en-US"/>
        </w:rPr>
        <w:t>і</w:t>
      </w:r>
      <w:r w:rsidRPr="000F5C0C">
        <w:rPr>
          <w:rFonts w:eastAsiaTheme="minorHAnsi"/>
          <w:sz w:val="28"/>
          <w:szCs w:val="22"/>
          <w:lang w:val="uk-UA" w:eastAsia="en-US"/>
        </w:rPr>
        <w:t xml:space="preserve"> етикетк</w:t>
      </w:r>
      <w:r w:rsidR="00A814E1">
        <w:rPr>
          <w:rFonts w:eastAsiaTheme="minorHAnsi"/>
          <w:sz w:val="28"/>
          <w:szCs w:val="22"/>
          <w:lang w:val="uk-UA" w:eastAsia="en-US"/>
        </w:rPr>
        <w:t>и</w:t>
      </w:r>
      <w:r w:rsidRPr="000F5C0C">
        <w:rPr>
          <w:rFonts w:eastAsiaTheme="minorHAnsi"/>
          <w:sz w:val="28"/>
          <w:szCs w:val="22"/>
          <w:lang w:val="uk-UA" w:eastAsia="en-US"/>
        </w:rPr>
        <w:t>. Поливал</w:t>
      </w:r>
      <w:r w:rsidR="00A814E1">
        <w:rPr>
          <w:rFonts w:eastAsiaTheme="minorHAnsi"/>
          <w:sz w:val="28"/>
          <w:szCs w:val="22"/>
          <w:lang w:val="uk-UA" w:eastAsia="en-US"/>
        </w:rPr>
        <w:t>и</w:t>
      </w:r>
      <w:r w:rsidRPr="000F5C0C">
        <w:rPr>
          <w:rFonts w:eastAsiaTheme="minorHAnsi"/>
          <w:sz w:val="28"/>
          <w:szCs w:val="22"/>
          <w:lang w:val="uk-UA" w:eastAsia="en-US"/>
        </w:rPr>
        <w:t xml:space="preserve"> їх регулярно сольовим розчином концентрація якого становила 5% ( 50 г. солі на 1 літр води). Вирощування </w:t>
      </w:r>
      <w:r w:rsidRPr="000F5C0C">
        <w:rPr>
          <w:rFonts w:eastAsiaTheme="minorHAnsi"/>
          <w:sz w:val="28"/>
          <w:szCs w:val="22"/>
          <w:lang w:val="uk-UA" w:eastAsia="en-US"/>
        </w:rPr>
        <w:lastRenderedPageBreak/>
        <w:t xml:space="preserve">огірків відбувалось при кімнатній температурі 18-25° С, яка була оптимальною для цього.  В результаті ріст був дуже повільним, довжина пагонів була коротшою в порівнянні з контролем. </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Тобто можна зробити висновок  що середній рівень концентрації солі (5%), вплинув на ріст огірків, але не призвів до їх гибелі. Листки деформовані та скручені. Квіток немає.</w:t>
      </w:r>
    </w:p>
    <w:p w:rsidR="00FD44E8" w:rsidRPr="000F5C0C"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3. Наступні горщики з високою концентрацією, позначил</w:t>
      </w:r>
      <w:r w:rsidR="00A814E1">
        <w:rPr>
          <w:rFonts w:eastAsiaTheme="minorHAnsi"/>
          <w:sz w:val="28"/>
          <w:szCs w:val="22"/>
          <w:lang w:val="uk-UA" w:eastAsia="en-US"/>
        </w:rPr>
        <w:t>и</w:t>
      </w:r>
      <w:r w:rsidRPr="000F5C0C">
        <w:rPr>
          <w:rFonts w:eastAsiaTheme="minorHAnsi"/>
          <w:sz w:val="28"/>
          <w:szCs w:val="22"/>
          <w:lang w:val="uk-UA" w:eastAsia="en-US"/>
        </w:rPr>
        <w:t xml:space="preserve"> як С3 та наклеїл</w:t>
      </w:r>
      <w:r w:rsidR="00A814E1">
        <w:rPr>
          <w:rFonts w:eastAsiaTheme="minorHAnsi"/>
          <w:sz w:val="28"/>
          <w:szCs w:val="22"/>
          <w:lang w:val="uk-UA" w:eastAsia="en-US"/>
        </w:rPr>
        <w:t>и</w:t>
      </w:r>
      <w:r w:rsidRPr="000F5C0C">
        <w:rPr>
          <w:rFonts w:eastAsiaTheme="minorHAnsi"/>
          <w:sz w:val="28"/>
          <w:szCs w:val="22"/>
          <w:lang w:val="uk-UA" w:eastAsia="en-US"/>
        </w:rPr>
        <w:t xml:space="preserve"> відповідн</w:t>
      </w:r>
      <w:r w:rsidR="00A814E1">
        <w:rPr>
          <w:rFonts w:eastAsiaTheme="minorHAnsi"/>
          <w:sz w:val="28"/>
          <w:szCs w:val="22"/>
          <w:lang w:val="uk-UA" w:eastAsia="en-US"/>
        </w:rPr>
        <w:t>і</w:t>
      </w:r>
      <w:r w:rsidRPr="000F5C0C">
        <w:rPr>
          <w:rFonts w:eastAsiaTheme="minorHAnsi"/>
          <w:sz w:val="28"/>
          <w:szCs w:val="22"/>
          <w:lang w:val="uk-UA" w:eastAsia="en-US"/>
        </w:rPr>
        <w:t xml:space="preserve"> етикетк</w:t>
      </w:r>
      <w:r w:rsidR="00A814E1">
        <w:rPr>
          <w:rFonts w:eastAsiaTheme="minorHAnsi"/>
          <w:sz w:val="28"/>
          <w:szCs w:val="22"/>
          <w:lang w:val="uk-UA" w:eastAsia="en-US"/>
        </w:rPr>
        <w:t>и</w:t>
      </w:r>
      <w:r w:rsidRPr="000F5C0C">
        <w:rPr>
          <w:rFonts w:eastAsiaTheme="minorHAnsi"/>
          <w:sz w:val="28"/>
          <w:szCs w:val="22"/>
          <w:lang w:val="uk-UA" w:eastAsia="en-US"/>
        </w:rPr>
        <w:t>. Регулярно поливал</w:t>
      </w:r>
      <w:r w:rsidR="00A814E1">
        <w:rPr>
          <w:rFonts w:eastAsiaTheme="minorHAnsi"/>
          <w:sz w:val="28"/>
          <w:szCs w:val="22"/>
          <w:lang w:val="uk-UA" w:eastAsia="en-US"/>
        </w:rPr>
        <w:t>и</w:t>
      </w:r>
      <w:r w:rsidRPr="000F5C0C">
        <w:rPr>
          <w:rFonts w:eastAsiaTheme="minorHAnsi"/>
          <w:sz w:val="28"/>
          <w:szCs w:val="22"/>
          <w:lang w:val="uk-UA" w:eastAsia="en-US"/>
        </w:rPr>
        <w:t xml:space="preserve"> сольовим розчином концентрація якого становила 10% (100 г. солі на 1 літр води). Вирощування огірків відбувалось при кімнатній температурі 18-25° С, яка була оптимальною для цього. В результаті призвело до загибелі рослини</w:t>
      </w:r>
    </w:p>
    <w:p w:rsidR="00395A0D" w:rsidRDefault="00FD44E8"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Тобто можна зробити висновок  що високий рівень концентрації солі (10%), призвів до зупинки росту та загибелі гібриду Чисті ставки F1. Рослина втратила воду та вологість, що в свою чергу призвело до засихання стебла та листків.</w:t>
      </w:r>
      <w:r w:rsidR="00395A0D" w:rsidRPr="000F5C0C">
        <w:rPr>
          <w:rFonts w:eastAsiaTheme="minorHAnsi"/>
          <w:sz w:val="28"/>
          <w:szCs w:val="22"/>
          <w:lang w:val="uk-UA" w:eastAsia="en-US"/>
        </w:rPr>
        <w:t xml:space="preserve"> </w:t>
      </w:r>
    </w:p>
    <w:p w:rsidR="00A814E1" w:rsidRPr="000F5C0C" w:rsidRDefault="00A814E1" w:rsidP="00105934">
      <w:pPr>
        <w:spacing w:line="360" w:lineRule="auto"/>
        <w:ind w:firstLine="709"/>
        <w:jc w:val="both"/>
        <w:rPr>
          <w:rFonts w:eastAsiaTheme="minorHAnsi"/>
          <w:sz w:val="28"/>
          <w:szCs w:val="22"/>
          <w:lang w:val="uk-UA" w:eastAsia="en-US"/>
        </w:rPr>
      </w:pPr>
      <w:r>
        <w:rPr>
          <w:rFonts w:eastAsiaTheme="minorHAnsi"/>
          <w:sz w:val="28"/>
          <w:szCs w:val="22"/>
          <w:lang w:val="uk-UA" w:eastAsia="en-US"/>
        </w:rPr>
        <w:t>Узагальнені дані по досліду представлені у таблиці 3.3.</w:t>
      </w:r>
    </w:p>
    <w:p w:rsidR="00395A0D" w:rsidRPr="000F5C0C" w:rsidRDefault="00395A0D" w:rsidP="00105934">
      <w:pPr>
        <w:spacing w:line="360" w:lineRule="auto"/>
        <w:ind w:firstLine="709"/>
        <w:jc w:val="center"/>
        <w:rPr>
          <w:rFonts w:eastAsiaTheme="minorHAnsi"/>
          <w:sz w:val="28"/>
          <w:szCs w:val="22"/>
          <w:lang w:val="uk-UA" w:eastAsia="en-US"/>
        </w:rPr>
      </w:pPr>
    </w:p>
    <w:p w:rsidR="00A44FBD" w:rsidRPr="000F5C0C" w:rsidRDefault="00A44FBD" w:rsidP="00105934">
      <w:pPr>
        <w:spacing w:line="360" w:lineRule="auto"/>
        <w:ind w:firstLine="709"/>
        <w:jc w:val="center"/>
        <w:rPr>
          <w:rFonts w:eastAsiaTheme="minorHAnsi"/>
          <w:sz w:val="28"/>
          <w:szCs w:val="22"/>
          <w:lang w:val="uk-UA" w:eastAsia="en-US"/>
        </w:rPr>
      </w:pPr>
    </w:p>
    <w:p w:rsidR="00FD44E8" w:rsidRDefault="00A814E1" w:rsidP="00105934">
      <w:pPr>
        <w:spacing w:line="360" w:lineRule="auto"/>
        <w:ind w:firstLine="709"/>
        <w:jc w:val="both"/>
        <w:rPr>
          <w:rFonts w:eastAsiaTheme="minorHAnsi"/>
          <w:sz w:val="28"/>
          <w:szCs w:val="22"/>
          <w:lang w:val="uk-UA" w:eastAsia="en-US"/>
        </w:rPr>
      </w:pPr>
      <w:r>
        <w:rPr>
          <w:rFonts w:eastAsiaTheme="minorHAnsi"/>
          <w:sz w:val="28"/>
          <w:szCs w:val="22"/>
          <w:lang w:val="uk-UA" w:eastAsia="en-US"/>
        </w:rPr>
        <w:t>3.4. Порівняння впливу сольових розчинів на ріст та розвиток гібридів огірків</w:t>
      </w:r>
    </w:p>
    <w:p w:rsidR="00A814E1" w:rsidRPr="000F5C0C" w:rsidRDefault="00A814E1" w:rsidP="00105934">
      <w:pPr>
        <w:spacing w:line="360" w:lineRule="auto"/>
        <w:ind w:firstLine="709"/>
        <w:jc w:val="both"/>
        <w:rPr>
          <w:rFonts w:eastAsiaTheme="minorHAnsi"/>
          <w:sz w:val="28"/>
          <w:szCs w:val="22"/>
          <w:lang w:val="uk-UA" w:eastAsia="en-US"/>
        </w:rPr>
      </w:pPr>
    </w:p>
    <w:p w:rsidR="00A44FBD" w:rsidRDefault="00A44FBD" w:rsidP="00105934">
      <w:pPr>
        <w:spacing w:line="360" w:lineRule="auto"/>
        <w:ind w:firstLine="709"/>
        <w:jc w:val="both"/>
        <w:rPr>
          <w:rFonts w:eastAsiaTheme="minorHAnsi"/>
          <w:sz w:val="28"/>
          <w:szCs w:val="22"/>
          <w:lang w:val="uk-UA" w:eastAsia="en-US"/>
        </w:rPr>
      </w:pPr>
    </w:p>
    <w:p w:rsidR="00A814E1" w:rsidRDefault="00A814E1" w:rsidP="00105934">
      <w:pPr>
        <w:spacing w:line="360" w:lineRule="auto"/>
        <w:ind w:firstLine="709"/>
        <w:jc w:val="both"/>
        <w:rPr>
          <w:rFonts w:eastAsiaTheme="minorHAnsi"/>
          <w:sz w:val="28"/>
          <w:szCs w:val="22"/>
          <w:lang w:val="uk-UA" w:eastAsia="en-US"/>
        </w:rPr>
      </w:pPr>
      <w:r>
        <w:rPr>
          <w:rFonts w:eastAsiaTheme="minorHAnsi"/>
          <w:sz w:val="28"/>
          <w:szCs w:val="22"/>
          <w:lang w:val="uk-UA" w:eastAsia="en-US"/>
        </w:rPr>
        <w:t xml:space="preserve">Після закінчення дослідів був проведений аналіз показників висоти рослин та розмірів листкових пластинок гібридів вирощених за умов впливу різної концентрації сольових розчинів. </w:t>
      </w:r>
    </w:p>
    <w:p w:rsidR="00A814E1" w:rsidRDefault="00A814E1" w:rsidP="00105934">
      <w:pPr>
        <w:spacing w:line="360" w:lineRule="auto"/>
        <w:ind w:firstLine="709"/>
        <w:jc w:val="both"/>
        <w:rPr>
          <w:rFonts w:eastAsiaTheme="minorHAnsi"/>
          <w:sz w:val="28"/>
          <w:szCs w:val="22"/>
          <w:lang w:val="uk-UA" w:eastAsia="en-US"/>
        </w:rPr>
      </w:pPr>
      <w:r>
        <w:rPr>
          <w:rFonts w:eastAsiaTheme="minorHAnsi"/>
          <w:sz w:val="28"/>
          <w:szCs w:val="22"/>
          <w:lang w:val="uk-UA" w:eastAsia="en-US"/>
        </w:rPr>
        <w:t xml:space="preserve">Загальний аналіз впливу сольових розчинів на ріст та розвиток рослин представлено у таблиці 3.4. </w:t>
      </w:r>
    </w:p>
    <w:p w:rsidR="00A814E1" w:rsidRDefault="00A814E1" w:rsidP="00105934">
      <w:pPr>
        <w:spacing w:line="360" w:lineRule="auto"/>
        <w:ind w:firstLine="709"/>
        <w:jc w:val="both"/>
        <w:rPr>
          <w:rFonts w:eastAsiaTheme="minorHAnsi"/>
          <w:sz w:val="28"/>
          <w:szCs w:val="22"/>
          <w:lang w:val="uk-UA" w:eastAsia="en-US"/>
        </w:rPr>
      </w:pPr>
    </w:p>
    <w:p w:rsidR="00A814E1" w:rsidRPr="000F5C0C" w:rsidRDefault="00A814E1" w:rsidP="00105934">
      <w:pPr>
        <w:spacing w:line="360" w:lineRule="auto"/>
        <w:ind w:firstLine="709"/>
        <w:jc w:val="both"/>
        <w:rPr>
          <w:rFonts w:eastAsiaTheme="minorHAnsi"/>
          <w:sz w:val="28"/>
          <w:szCs w:val="22"/>
          <w:lang w:val="uk-UA" w:eastAsia="en-US"/>
        </w:rPr>
      </w:pPr>
    </w:p>
    <w:p w:rsidR="00395A0D" w:rsidRPr="000F5C0C" w:rsidRDefault="00395A0D"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Таблиця 3.</w:t>
      </w:r>
      <w:r w:rsidR="00A814E1">
        <w:rPr>
          <w:rFonts w:eastAsiaTheme="minorHAnsi"/>
          <w:sz w:val="28"/>
          <w:szCs w:val="22"/>
          <w:lang w:val="uk-UA" w:eastAsia="en-US"/>
        </w:rPr>
        <w:t>4</w:t>
      </w:r>
      <w:r w:rsidRPr="000F5C0C">
        <w:rPr>
          <w:rFonts w:eastAsiaTheme="minorHAnsi"/>
          <w:sz w:val="28"/>
          <w:szCs w:val="22"/>
          <w:lang w:val="uk-UA" w:eastAsia="en-US"/>
        </w:rPr>
        <w:t xml:space="preserve"> Результати впливу концентрації сольових розчинів1</w:t>
      </w:r>
      <w:r w:rsidR="00A814E1">
        <w:rPr>
          <w:rFonts w:eastAsiaTheme="minorHAnsi"/>
          <w:sz w:val="28"/>
          <w:szCs w:val="22"/>
          <w:lang w:val="uk-UA" w:eastAsia="en-US"/>
        </w:rPr>
        <w:t>%</w:t>
      </w:r>
      <w:r w:rsidRPr="000F5C0C">
        <w:rPr>
          <w:rFonts w:eastAsiaTheme="minorHAnsi"/>
          <w:sz w:val="28"/>
          <w:szCs w:val="22"/>
          <w:lang w:val="uk-UA" w:eastAsia="en-US"/>
        </w:rPr>
        <w:t>,</w:t>
      </w:r>
      <w:r w:rsidR="00A814E1">
        <w:rPr>
          <w:rFonts w:eastAsiaTheme="minorHAnsi"/>
          <w:sz w:val="28"/>
          <w:szCs w:val="22"/>
          <w:lang w:val="uk-UA" w:eastAsia="en-US"/>
        </w:rPr>
        <w:t xml:space="preserve"> </w:t>
      </w:r>
      <w:r w:rsidRPr="000F5C0C">
        <w:rPr>
          <w:rFonts w:eastAsiaTheme="minorHAnsi"/>
          <w:sz w:val="28"/>
          <w:szCs w:val="22"/>
          <w:lang w:val="uk-UA" w:eastAsia="en-US"/>
        </w:rPr>
        <w:t>5</w:t>
      </w:r>
      <w:r w:rsidR="00A814E1">
        <w:rPr>
          <w:rFonts w:eastAsiaTheme="minorHAnsi"/>
          <w:sz w:val="28"/>
          <w:szCs w:val="22"/>
          <w:lang w:val="uk-UA" w:eastAsia="en-US"/>
        </w:rPr>
        <w:t xml:space="preserve">% та </w:t>
      </w:r>
      <w:r w:rsidRPr="000F5C0C">
        <w:rPr>
          <w:rFonts w:eastAsiaTheme="minorHAnsi"/>
          <w:sz w:val="28"/>
          <w:szCs w:val="22"/>
          <w:lang w:val="uk-UA" w:eastAsia="en-US"/>
        </w:rPr>
        <w:t>10% на гібриди огірка</w:t>
      </w:r>
    </w:p>
    <w:p w:rsidR="003041B0" w:rsidRPr="000F5C0C" w:rsidRDefault="003041B0" w:rsidP="00105934">
      <w:pPr>
        <w:spacing w:line="360" w:lineRule="auto"/>
        <w:rPr>
          <w:rFonts w:eastAsiaTheme="minorHAnsi"/>
          <w:sz w:val="28"/>
          <w:szCs w:val="22"/>
          <w:lang w:val="uk-UA" w:eastAsia="en-US"/>
        </w:rPr>
      </w:pPr>
    </w:p>
    <w:tbl>
      <w:tblPr>
        <w:tblStyle w:val="a6"/>
        <w:tblW w:w="0" w:type="auto"/>
        <w:tblLook w:val="04A0"/>
      </w:tblPr>
      <w:tblGrid>
        <w:gridCol w:w="2392"/>
        <w:gridCol w:w="2393"/>
        <w:gridCol w:w="2393"/>
        <w:gridCol w:w="2393"/>
      </w:tblGrid>
      <w:tr w:rsidR="00FD44E8" w:rsidRPr="00A814E1" w:rsidTr="00FD44E8">
        <w:tc>
          <w:tcPr>
            <w:tcW w:w="2392" w:type="dxa"/>
          </w:tcPr>
          <w:p w:rsidR="00FD44E8" w:rsidRPr="00A814E1" w:rsidRDefault="00FD44E8" w:rsidP="00105934">
            <w:pPr>
              <w:spacing w:line="360" w:lineRule="auto"/>
              <w:jc w:val="center"/>
              <w:rPr>
                <w:rFonts w:eastAsiaTheme="minorHAnsi"/>
                <w:bCs/>
                <w:sz w:val="28"/>
                <w:szCs w:val="22"/>
                <w:lang w:val="uk-UA" w:eastAsia="en-US"/>
              </w:rPr>
            </w:pPr>
            <w:r w:rsidRPr="00A814E1">
              <w:rPr>
                <w:rFonts w:eastAsiaTheme="minorHAnsi"/>
                <w:bCs/>
                <w:sz w:val="28"/>
                <w:szCs w:val="22"/>
                <w:lang w:val="uk-UA" w:eastAsia="en-US"/>
              </w:rPr>
              <w:t>Концент</w:t>
            </w:r>
            <w:r w:rsidR="00A814E1">
              <w:rPr>
                <w:rFonts w:eastAsiaTheme="minorHAnsi"/>
                <w:bCs/>
                <w:sz w:val="28"/>
                <w:szCs w:val="22"/>
                <w:lang w:val="uk-UA" w:eastAsia="en-US"/>
              </w:rPr>
              <w:t>р</w:t>
            </w:r>
            <w:r w:rsidRPr="00A814E1">
              <w:rPr>
                <w:rFonts w:eastAsiaTheme="minorHAnsi"/>
                <w:bCs/>
                <w:sz w:val="28"/>
                <w:szCs w:val="22"/>
                <w:lang w:val="uk-UA" w:eastAsia="en-US"/>
              </w:rPr>
              <w:t>ація,</w:t>
            </w:r>
            <w:r w:rsidR="00A814E1">
              <w:rPr>
                <w:rFonts w:eastAsiaTheme="minorHAnsi"/>
                <w:bCs/>
                <w:sz w:val="28"/>
                <w:szCs w:val="22"/>
                <w:lang w:val="uk-UA" w:eastAsia="en-US"/>
              </w:rPr>
              <w:t xml:space="preserve"> </w:t>
            </w:r>
            <w:r w:rsidRPr="00A814E1">
              <w:rPr>
                <w:rFonts w:eastAsiaTheme="minorHAnsi"/>
                <w:bCs/>
                <w:sz w:val="28"/>
                <w:szCs w:val="22"/>
                <w:lang w:val="uk-UA" w:eastAsia="en-US"/>
              </w:rPr>
              <w:t>%</w:t>
            </w:r>
          </w:p>
        </w:tc>
        <w:tc>
          <w:tcPr>
            <w:tcW w:w="2393" w:type="dxa"/>
          </w:tcPr>
          <w:p w:rsidR="00FD44E8" w:rsidRPr="00A814E1" w:rsidRDefault="00FD44E8" w:rsidP="00105934">
            <w:pPr>
              <w:spacing w:line="360" w:lineRule="auto"/>
              <w:jc w:val="center"/>
              <w:rPr>
                <w:rFonts w:eastAsiaTheme="minorHAnsi"/>
                <w:bCs/>
                <w:sz w:val="28"/>
                <w:szCs w:val="22"/>
                <w:lang w:val="uk-UA" w:eastAsia="en-US"/>
              </w:rPr>
            </w:pPr>
            <w:r w:rsidRPr="00A814E1">
              <w:rPr>
                <w:rFonts w:eastAsiaTheme="minorHAnsi"/>
                <w:bCs/>
                <w:sz w:val="28"/>
                <w:szCs w:val="22"/>
                <w:lang w:val="uk-UA" w:eastAsia="en-US"/>
              </w:rPr>
              <w:t xml:space="preserve">Гібрид огірка </w:t>
            </w:r>
            <w:proofErr w:type="spellStart"/>
            <w:r w:rsidRPr="00A814E1">
              <w:rPr>
                <w:rFonts w:eastAsiaTheme="minorHAnsi"/>
                <w:bCs/>
                <w:sz w:val="28"/>
                <w:szCs w:val="22"/>
                <w:lang w:val="uk-UA" w:eastAsia="en-US"/>
              </w:rPr>
              <w:t>Анніка</w:t>
            </w:r>
            <w:proofErr w:type="spellEnd"/>
            <w:r w:rsidRPr="00A814E1">
              <w:rPr>
                <w:rFonts w:eastAsiaTheme="minorHAnsi"/>
                <w:bCs/>
                <w:sz w:val="28"/>
                <w:szCs w:val="22"/>
                <w:lang w:val="uk-UA" w:eastAsia="en-US"/>
              </w:rPr>
              <w:t xml:space="preserve"> F1</w:t>
            </w:r>
          </w:p>
        </w:tc>
        <w:tc>
          <w:tcPr>
            <w:tcW w:w="2393" w:type="dxa"/>
          </w:tcPr>
          <w:p w:rsidR="00FD44E8" w:rsidRPr="00A814E1" w:rsidRDefault="00FD44E8" w:rsidP="00105934">
            <w:pPr>
              <w:spacing w:line="360" w:lineRule="auto"/>
              <w:jc w:val="center"/>
              <w:rPr>
                <w:rFonts w:eastAsiaTheme="minorHAnsi"/>
                <w:bCs/>
                <w:sz w:val="28"/>
                <w:szCs w:val="22"/>
                <w:lang w:val="uk-UA" w:eastAsia="en-US"/>
              </w:rPr>
            </w:pPr>
            <w:r w:rsidRPr="00A814E1">
              <w:rPr>
                <w:rFonts w:eastAsiaTheme="minorHAnsi"/>
                <w:bCs/>
                <w:sz w:val="28"/>
                <w:szCs w:val="22"/>
                <w:lang w:val="uk-UA" w:eastAsia="en-US"/>
              </w:rPr>
              <w:t>Гібрид огірка Еліза F1</w:t>
            </w:r>
          </w:p>
        </w:tc>
        <w:tc>
          <w:tcPr>
            <w:tcW w:w="2393" w:type="dxa"/>
          </w:tcPr>
          <w:p w:rsidR="00FD44E8" w:rsidRPr="00A814E1" w:rsidRDefault="00FD44E8" w:rsidP="00105934">
            <w:pPr>
              <w:spacing w:line="360" w:lineRule="auto"/>
              <w:jc w:val="center"/>
              <w:rPr>
                <w:rFonts w:eastAsiaTheme="minorHAnsi"/>
                <w:bCs/>
                <w:sz w:val="28"/>
                <w:szCs w:val="22"/>
                <w:lang w:val="uk-UA" w:eastAsia="en-US"/>
              </w:rPr>
            </w:pPr>
            <w:r w:rsidRPr="00A814E1">
              <w:rPr>
                <w:rFonts w:eastAsiaTheme="minorHAnsi"/>
                <w:bCs/>
                <w:sz w:val="28"/>
                <w:szCs w:val="22"/>
                <w:lang w:val="uk-UA" w:eastAsia="en-US"/>
              </w:rPr>
              <w:t>Гібрид огірка Чисті ставки F1</w:t>
            </w:r>
          </w:p>
        </w:tc>
      </w:tr>
      <w:tr w:rsidR="00FD44E8" w:rsidRPr="000F5C0C" w:rsidTr="00FD44E8">
        <w:tc>
          <w:tcPr>
            <w:tcW w:w="2392" w:type="dxa"/>
          </w:tcPr>
          <w:p w:rsidR="00FD44E8" w:rsidRPr="00A814E1" w:rsidRDefault="00FD44E8" w:rsidP="00105934">
            <w:pPr>
              <w:spacing w:line="360" w:lineRule="auto"/>
              <w:jc w:val="center"/>
              <w:rPr>
                <w:rFonts w:eastAsiaTheme="minorHAnsi"/>
                <w:bCs/>
                <w:sz w:val="28"/>
                <w:szCs w:val="22"/>
                <w:lang w:val="uk-UA" w:eastAsia="en-US"/>
              </w:rPr>
            </w:pPr>
            <w:r w:rsidRPr="00A814E1">
              <w:rPr>
                <w:rFonts w:eastAsiaTheme="minorHAnsi"/>
                <w:bCs/>
                <w:sz w:val="28"/>
                <w:szCs w:val="22"/>
                <w:lang w:val="uk-UA" w:eastAsia="en-US"/>
              </w:rPr>
              <w:t>1</w:t>
            </w:r>
            <w:r w:rsidR="00A814E1">
              <w:rPr>
                <w:rFonts w:eastAsiaTheme="minorHAnsi"/>
                <w:bCs/>
                <w:sz w:val="28"/>
                <w:szCs w:val="22"/>
                <w:lang w:val="uk-UA" w:eastAsia="en-US"/>
              </w:rPr>
              <w:t xml:space="preserve"> </w:t>
            </w:r>
            <w:r w:rsidRPr="00A814E1">
              <w:rPr>
                <w:rFonts w:eastAsiaTheme="minorHAnsi"/>
                <w:bCs/>
                <w:sz w:val="28"/>
                <w:szCs w:val="22"/>
                <w:lang w:val="uk-UA" w:eastAsia="en-US"/>
              </w:rPr>
              <w:t>%</w:t>
            </w:r>
          </w:p>
        </w:tc>
        <w:tc>
          <w:tcPr>
            <w:tcW w:w="2393" w:type="dxa"/>
          </w:tcPr>
          <w:p w:rsidR="00FD44E8" w:rsidRPr="000F5C0C" w:rsidRDefault="00FD44E8" w:rsidP="00105934">
            <w:pPr>
              <w:spacing w:line="360" w:lineRule="auto"/>
              <w:jc w:val="center"/>
              <w:rPr>
                <w:rFonts w:eastAsiaTheme="minorHAnsi"/>
                <w:sz w:val="28"/>
                <w:szCs w:val="22"/>
                <w:lang w:val="uk-UA" w:eastAsia="en-US"/>
              </w:rPr>
            </w:pPr>
            <w:r w:rsidRPr="000F5C0C">
              <w:rPr>
                <w:rFonts w:eastAsiaTheme="minorHAnsi"/>
                <w:sz w:val="28"/>
                <w:szCs w:val="22"/>
                <w:lang w:val="uk-UA" w:eastAsia="en-US"/>
              </w:rPr>
              <w:t>Листки нормальні. Квітки нормального, жовтого кольору. Плоди звичайні</w:t>
            </w:r>
          </w:p>
        </w:tc>
        <w:tc>
          <w:tcPr>
            <w:tcW w:w="2393" w:type="dxa"/>
          </w:tcPr>
          <w:p w:rsidR="00FD44E8" w:rsidRPr="000F5C0C" w:rsidRDefault="00FD44E8" w:rsidP="00105934">
            <w:pPr>
              <w:spacing w:line="360" w:lineRule="auto"/>
              <w:jc w:val="center"/>
              <w:rPr>
                <w:rFonts w:eastAsiaTheme="minorHAnsi"/>
                <w:sz w:val="28"/>
                <w:szCs w:val="22"/>
                <w:lang w:val="uk-UA" w:eastAsia="en-US"/>
              </w:rPr>
            </w:pPr>
            <w:r w:rsidRPr="000F5C0C">
              <w:rPr>
                <w:rFonts w:eastAsiaTheme="minorHAnsi"/>
                <w:sz w:val="28"/>
                <w:szCs w:val="22"/>
                <w:lang w:val="uk-UA" w:eastAsia="en-US"/>
              </w:rPr>
              <w:t>Листки нормальні. Квітки нормального, жовтого кольору. Плоди звичайні</w:t>
            </w:r>
          </w:p>
        </w:tc>
        <w:tc>
          <w:tcPr>
            <w:tcW w:w="2393" w:type="dxa"/>
          </w:tcPr>
          <w:p w:rsidR="00FD44E8" w:rsidRPr="000F5C0C" w:rsidRDefault="00FD44E8" w:rsidP="00105934">
            <w:pPr>
              <w:spacing w:line="360" w:lineRule="auto"/>
              <w:jc w:val="center"/>
              <w:rPr>
                <w:rFonts w:eastAsiaTheme="minorHAnsi"/>
                <w:sz w:val="28"/>
                <w:szCs w:val="22"/>
                <w:lang w:val="uk-UA" w:eastAsia="en-US"/>
              </w:rPr>
            </w:pPr>
            <w:r w:rsidRPr="000F5C0C">
              <w:rPr>
                <w:rFonts w:eastAsiaTheme="minorHAnsi"/>
                <w:sz w:val="28"/>
                <w:szCs w:val="22"/>
                <w:lang w:val="uk-UA" w:eastAsia="en-US"/>
              </w:rPr>
              <w:t>Листки нормальні. Квітки нормального, жовтого кольору. Плоди звичайні</w:t>
            </w:r>
          </w:p>
        </w:tc>
      </w:tr>
      <w:tr w:rsidR="00FD44E8" w:rsidRPr="000F5C0C" w:rsidTr="00FD44E8">
        <w:tc>
          <w:tcPr>
            <w:tcW w:w="2392" w:type="dxa"/>
          </w:tcPr>
          <w:p w:rsidR="00FD44E8" w:rsidRPr="00A814E1" w:rsidRDefault="00FD44E8" w:rsidP="00105934">
            <w:pPr>
              <w:spacing w:line="360" w:lineRule="auto"/>
              <w:jc w:val="center"/>
              <w:rPr>
                <w:rFonts w:eastAsiaTheme="minorHAnsi"/>
                <w:bCs/>
                <w:sz w:val="28"/>
                <w:szCs w:val="22"/>
                <w:lang w:val="uk-UA" w:eastAsia="en-US"/>
              </w:rPr>
            </w:pPr>
            <w:r w:rsidRPr="00A814E1">
              <w:rPr>
                <w:rFonts w:eastAsiaTheme="minorHAnsi"/>
                <w:bCs/>
                <w:sz w:val="28"/>
                <w:szCs w:val="22"/>
                <w:lang w:val="uk-UA" w:eastAsia="en-US"/>
              </w:rPr>
              <w:t>5</w:t>
            </w:r>
            <w:r w:rsidR="00A814E1">
              <w:rPr>
                <w:rFonts w:eastAsiaTheme="minorHAnsi"/>
                <w:bCs/>
                <w:sz w:val="28"/>
                <w:szCs w:val="22"/>
                <w:lang w:val="uk-UA" w:eastAsia="en-US"/>
              </w:rPr>
              <w:t xml:space="preserve"> </w:t>
            </w:r>
            <w:r w:rsidRPr="00A814E1">
              <w:rPr>
                <w:rFonts w:eastAsiaTheme="minorHAnsi"/>
                <w:bCs/>
                <w:sz w:val="28"/>
                <w:szCs w:val="22"/>
                <w:lang w:val="uk-UA" w:eastAsia="en-US"/>
              </w:rPr>
              <w:t>%</w:t>
            </w:r>
          </w:p>
        </w:tc>
        <w:tc>
          <w:tcPr>
            <w:tcW w:w="2393" w:type="dxa"/>
          </w:tcPr>
          <w:p w:rsidR="00FD44E8" w:rsidRPr="000F5C0C" w:rsidRDefault="00FD44E8" w:rsidP="00A814E1">
            <w:pPr>
              <w:spacing w:line="360" w:lineRule="auto"/>
              <w:jc w:val="center"/>
              <w:rPr>
                <w:rFonts w:eastAsiaTheme="minorHAnsi"/>
                <w:sz w:val="28"/>
                <w:szCs w:val="22"/>
                <w:lang w:val="uk-UA" w:eastAsia="en-US"/>
              </w:rPr>
            </w:pPr>
            <w:r w:rsidRPr="000F5C0C">
              <w:rPr>
                <w:rFonts w:eastAsiaTheme="minorHAnsi"/>
                <w:sz w:val="28"/>
                <w:szCs w:val="22"/>
                <w:lang w:val="uk-UA" w:eastAsia="en-US"/>
              </w:rPr>
              <w:t>Листки нормальні. Квітки нормального, жовтого кольору. Плоди звичайні Плоди у огірка були звичайні .</w:t>
            </w:r>
          </w:p>
        </w:tc>
        <w:tc>
          <w:tcPr>
            <w:tcW w:w="2393" w:type="dxa"/>
          </w:tcPr>
          <w:p w:rsidR="00FD44E8" w:rsidRPr="000F5C0C" w:rsidRDefault="00FD44E8" w:rsidP="00105934">
            <w:pPr>
              <w:spacing w:line="360" w:lineRule="auto"/>
              <w:jc w:val="center"/>
              <w:rPr>
                <w:rFonts w:eastAsiaTheme="minorHAnsi"/>
                <w:sz w:val="28"/>
                <w:szCs w:val="22"/>
                <w:lang w:val="uk-UA" w:eastAsia="en-US"/>
              </w:rPr>
            </w:pPr>
            <w:r w:rsidRPr="000F5C0C">
              <w:rPr>
                <w:rFonts w:eastAsiaTheme="minorHAnsi"/>
                <w:sz w:val="28"/>
                <w:szCs w:val="22"/>
                <w:lang w:val="uk-UA" w:eastAsia="en-US"/>
              </w:rPr>
              <w:t>Цвітіння почалось пізніше, Листки дрібніші, їх краї пошкоджені. Рослина в’яла та слабка</w:t>
            </w:r>
          </w:p>
        </w:tc>
        <w:tc>
          <w:tcPr>
            <w:tcW w:w="2393" w:type="dxa"/>
          </w:tcPr>
          <w:p w:rsidR="00FD44E8" w:rsidRPr="000F5C0C" w:rsidRDefault="00FD44E8" w:rsidP="00105934">
            <w:pPr>
              <w:spacing w:line="360" w:lineRule="auto"/>
              <w:jc w:val="center"/>
              <w:rPr>
                <w:rFonts w:eastAsiaTheme="minorHAnsi"/>
                <w:sz w:val="28"/>
                <w:szCs w:val="22"/>
                <w:lang w:val="uk-UA" w:eastAsia="en-US"/>
              </w:rPr>
            </w:pPr>
            <w:r w:rsidRPr="000F5C0C">
              <w:rPr>
                <w:rFonts w:eastAsiaTheme="minorHAnsi"/>
                <w:sz w:val="28"/>
                <w:szCs w:val="22"/>
                <w:lang w:val="uk-UA" w:eastAsia="en-US"/>
              </w:rPr>
              <w:t>Листки деформовані, та скручені, квіток немає</w:t>
            </w:r>
          </w:p>
        </w:tc>
      </w:tr>
      <w:tr w:rsidR="00FD44E8" w:rsidRPr="000F5C0C" w:rsidTr="00FD44E8">
        <w:tc>
          <w:tcPr>
            <w:tcW w:w="2392" w:type="dxa"/>
          </w:tcPr>
          <w:p w:rsidR="00FD44E8" w:rsidRPr="00A814E1" w:rsidRDefault="00FD44E8" w:rsidP="00105934">
            <w:pPr>
              <w:spacing w:line="360" w:lineRule="auto"/>
              <w:jc w:val="center"/>
              <w:rPr>
                <w:rFonts w:eastAsiaTheme="minorHAnsi"/>
                <w:bCs/>
                <w:sz w:val="28"/>
                <w:szCs w:val="22"/>
                <w:lang w:val="uk-UA" w:eastAsia="en-US"/>
              </w:rPr>
            </w:pPr>
            <w:r w:rsidRPr="00A814E1">
              <w:rPr>
                <w:rFonts w:eastAsiaTheme="minorHAnsi"/>
                <w:bCs/>
                <w:sz w:val="28"/>
                <w:szCs w:val="22"/>
                <w:lang w:val="uk-UA" w:eastAsia="en-US"/>
              </w:rPr>
              <w:t>10</w:t>
            </w:r>
            <w:r w:rsidR="00A814E1">
              <w:rPr>
                <w:rFonts w:eastAsiaTheme="minorHAnsi"/>
                <w:bCs/>
                <w:sz w:val="28"/>
                <w:szCs w:val="22"/>
                <w:lang w:val="uk-UA" w:eastAsia="en-US"/>
              </w:rPr>
              <w:t xml:space="preserve"> </w:t>
            </w:r>
            <w:r w:rsidRPr="00A814E1">
              <w:rPr>
                <w:rFonts w:eastAsiaTheme="minorHAnsi"/>
                <w:bCs/>
                <w:sz w:val="28"/>
                <w:szCs w:val="22"/>
                <w:lang w:val="uk-UA" w:eastAsia="en-US"/>
              </w:rPr>
              <w:t>%</w:t>
            </w:r>
          </w:p>
        </w:tc>
        <w:tc>
          <w:tcPr>
            <w:tcW w:w="2393" w:type="dxa"/>
          </w:tcPr>
          <w:p w:rsidR="00FD44E8" w:rsidRPr="000F5C0C" w:rsidRDefault="00FD44E8" w:rsidP="00105934">
            <w:pPr>
              <w:spacing w:line="360" w:lineRule="auto"/>
              <w:jc w:val="center"/>
              <w:rPr>
                <w:rFonts w:eastAsiaTheme="minorHAnsi"/>
                <w:sz w:val="28"/>
                <w:szCs w:val="22"/>
                <w:lang w:val="uk-UA" w:eastAsia="en-US"/>
              </w:rPr>
            </w:pPr>
            <w:r w:rsidRPr="000F5C0C">
              <w:rPr>
                <w:rFonts w:eastAsiaTheme="minorHAnsi"/>
                <w:sz w:val="28"/>
                <w:szCs w:val="22"/>
                <w:lang w:val="uk-UA" w:eastAsia="en-US"/>
              </w:rPr>
              <w:t>Сповільнився ріст. Коротша довжина пагонів. Листя дрібніше та місцями жовте, краї його засохли. Рослина в’яла</w:t>
            </w:r>
          </w:p>
        </w:tc>
        <w:tc>
          <w:tcPr>
            <w:tcW w:w="2393" w:type="dxa"/>
          </w:tcPr>
          <w:p w:rsidR="00FD44E8" w:rsidRPr="000F5C0C" w:rsidRDefault="00FD44E8" w:rsidP="00105934">
            <w:pPr>
              <w:spacing w:line="360" w:lineRule="auto"/>
              <w:jc w:val="center"/>
              <w:rPr>
                <w:rFonts w:eastAsiaTheme="minorHAnsi"/>
                <w:sz w:val="28"/>
                <w:szCs w:val="22"/>
                <w:lang w:val="uk-UA" w:eastAsia="en-US"/>
              </w:rPr>
            </w:pPr>
            <w:r w:rsidRPr="000F5C0C">
              <w:rPr>
                <w:rFonts w:eastAsiaTheme="minorHAnsi"/>
                <w:sz w:val="28"/>
                <w:szCs w:val="22"/>
                <w:lang w:val="uk-UA" w:eastAsia="en-US"/>
              </w:rPr>
              <w:t>Загибель рослини</w:t>
            </w:r>
          </w:p>
        </w:tc>
        <w:tc>
          <w:tcPr>
            <w:tcW w:w="2393" w:type="dxa"/>
          </w:tcPr>
          <w:p w:rsidR="00FD44E8" w:rsidRPr="000F5C0C" w:rsidRDefault="00FD44E8" w:rsidP="00105934">
            <w:pPr>
              <w:spacing w:line="360" w:lineRule="auto"/>
              <w:jc w:val="center"/>
              <w:rPr>
                <w:rFonts w:eastAsiaTheme="minorHAnsi"/>
                <w:sz w:val="28"/>
                <w:szCs w:val="22"/>
                <w:lang w:val="uk-UA" w:eastAsia="en-US"/>
              </w:rPr>
            </w:pPr>
            <w:r w:rsidRPr="000F5C0C">
              <w:rPr>
                <w:rFonts w:eastAsiaTheme="minorHAnsi"/>
                <w:sz w:val="28"/>
                <w:szCs w:val="22"/>
                <w:lang w:val="uk-UA" w:eastAsia="en-US"/>
              </w:rPr>
              <w:t>Загибель рослини</w:t>
            </w:r>
          </w:p>
        </w:tc>
      </w:tr>
    </w:tbl>
    <w:p w:rsidR="00FD44E8" w:rsidRPr="000F5C0C" w:rsidRDefault="00FD44E8" w:rsidP="00105934">
      <w:pPr>
        <w:spacing w:line="360" w:lineRule="auto"/>
        <w:ind w:firstLine="709"/>
        <w:jc w:val="center"/>
        <w:rPr>
          <w:rFonts w:eastAsiaTheme="minorHAnsi"/>
          <w:sz w:val="28"/>
          <w:szCs w:val="22"/>
          <w:lang w:val="uk-UA" w:eastAsia="en-US"/>
        </w:rPr>
      </w:pPr>
    </w:p>
    <w:p w:rsidR="00A44FBD" w:rsidRDefault="00A814E1" w:rsidP="00A814E1">
      <w:pPr>
        <w:spacing w:line="360" w:lineRule="auto"/>
        <w:ind w:firstLine="709"/>
        <w:jc w:val="both"/>
        <w:rPr>
          <w:rFonts w:eastAsiaTheme="minorHAnsi"/>
          <w:sz w:val="28"/>
          <w:szCs w:val="22"/>
          <w:lang w:val="uk-UA" w:eastAsia="en-US"/>
        </w:rPr>
      </w:pPr>
      <w:r>
        <w:rPr>
          <w:rFonts w:eastAsiaTheme="minorHAnsi"/>
          <w:sz w:val="28"/>
          <w:szCs w:val="22"/>
          <w:lang w:val="uk-UA" w:eastAsia="en-US"/>
        </w:rPr>
        <w:t xml:space="preserve">Як видно з таблиці 3.4 концентрація солі у 1% не вплинула на ріст та розвиток жодного з досліджених гібридів. За концентрації у 5% тільки гібрид </w:t>
      </w:r>
      <w:proofErr w:type="spellStart"/>
      <w:r>
        <w:rPr>
          <w:rFonts w:eastAsiaTheme="minorHAnsi"/>
          <w:sz w:val="28"/>
          <w:szCs w:val="22"/>
          <w:lang w:val="uk-UA" w:eastAsia="en-US"/>
        </w:rPr>
        <w:lastRenderedPageBreak/>
        <w:t>Анніка</w:t>
      </w:r>
      <w:proofErr w:type="spellEnd"/>
      <w:r>
        <w:rPr>
          <w:rFonts w:eastAsiaTheme="minorHAnsi"/>
          <w:sz w:val="28"/>
          <w:szCs w:val="22"/>
          <w:lang w:val="uk-UA" w:eastAsia="en-US"/>
        </w:rPr>
        <w:t xml:space="preserve"> розвивався хоча і трохи повільніше проте нормально. Інші два гібриди підпали під негативний вплив розчинів солі. </w:t>
      </w:r>
    </w:p>
    <w:p w:rsidR="00A814E1" w:rsidRDefault="00A814E1" w:rsidP="00A814E1">
      <w:pPr>
        <w:spacing w:line="360" w:lineRule="auto"/>
        <w:ind w:firstLine="709"/>
        <w:jc w:val="both"/>
        <w:rPr>
          <w:rFonts w:eastAsiaTheme="minorHAnsi"/>
          <w:sz w:val="28"/>
          <w:szCs w:val="22"/>
          <w:lang w:val="uk-UA" w:eastAsia="en-US"/>
        </w:rPr>
      </w:pPr>
      <w:r>
        <w:rPr>
          <w:rFonts w:eastAsiaTheme="minorHAnsi"/>
          <w:sz w:val="28"/>
          <w:szCs w:val="22"/>
          <w:lang w:val="uk-UA" w:eastAsia="en-US"/>
        </w:rPr>
        <w:t xml:space="preserve">Концентрація у 10% солі призвела до загибелі двох обраних для досліду гібридів, а гібрид </w:t>
      </w:r>
      <w:proofErr w:type="spellStart"/>
      <w:r>
        <w:rPr>
          <w:rFonts w:eastAsiaTheme="minorHAnsi"/>
          <w:sz w:val="28"/>
          <w:szCs w:val="22"/>
          <w:lang w:val="uk-UA" w:eastAsia="en-US"/>
        </w:rPr>
        <w:t>Анніка</w:t>
      </w:r>
      <w:proofErr w:type="spellEnd"/>
      <w:r>
        <w:rPr>
          <w:rFonts w:eastAsiaTheme="minorHAnsi"/>
          <w:sz w:val="28"/>
          <w:szCs w:val="22"/>
          <w:lang w:val="uk-UA" w:eastAsia="en-US"/>
        </w:rPr>
        <w:t xml:space="preserve"> хоч і не загинув, проте розвивався пригнічено </w:t>
      </w:r>
      <w:r w:rsidR="00926DEF">
        <w:rPr>
          <w:rFonts w:eastAsiaTheme="minorHAnsi"/>
          <w:sz w:val="28"/>
          <w:szCs w:val="22"/>
          <w:lang w:val="uk-UA" w:eastAsia="en-US"/>
        </w:rPr>
        <w:t>та н</w:t>
      </w:r>
      <w:r w:rsidR="0093006C">
        <w:rPr>
          <w:rFonts w:eastAsiaTheme="minorHAnsi"/>
          <w:sz w:val="28"/>
          <w:szCs w:val="22"/>
          <w:lang w:val="uk-UA" w:eastAsia="en-US"/>
        </w:rPr>
        <w:t>е</w:t>
      </w:r>
      <w:r w:rsidR="00926DEF">
        <w:rPr>
          <w:rFonts w:eastAsiaTheme="minorHAnsi"/>
          <w:sz w:val="28"/>
          <w:szCs w:val="22"/>
          <w:lang w:val="uk-UA" w:eastAsia="en-US"/>
        </w:rPr>
        <w:t xml:space="preserve"> дав врожаю.</w:t>
      </w:r>
    </w:p>
    <w:p w:rsidR="00926DEF" w:rsidRDefault="00926DEF" w:rsidP="00A814E1">
      <w:pPr>
        <w:spacing w:line="360" w:lineRule="auto"/>
        <w:ind w:firstLine="709"/>
        <w:jc w:val="both"/>
        <w:rPr>
          <w:rFonts w:eastAsiaTheme="minorHAnsi"/>
          <w:sz w:val="28"/>
          <w:szCs w:val="22"/>
          <w:lang w:val="uk-UA" w:eastAsia="en-US"/>
        </w:rPr>
      </w:pPr>
      <w:r>
        <w:rPr>
          <w:rFonts w:eastAsiaTheme="minorHAnsi"/>
          <w:sz w:val="28"/>
          <w:szCs w:val="22"/>
          <w:lang w:val="uk-UA" w:eastAsia="en-US"/>
        </w:rPr>
        <w:t xml:space="preserve">Тож, можна зробити висновок що гібрид </w:t>
      </w:r>
      <w:proofErr w:type="spellStart"/>
      <w:r>
        <w:rPr>
          <w:rFonts w:eastAsiaTheme="minorHAnsi"/>
          <w:sz w:val="28"/>
          <w:szCs w:val="22"/>
          <w:lang w:val="uk-UA" w:eastAsia="en-US"/>
        </w:rPr>
        <w:t>Анніка</w:t>
      </w:r>
      <w:proofErr w:type="spellEnd"/>
      <w:r>
        <w:rPr>
          <w:rFonts w:eastAsiaTheme="minorHAnsi"/>
          <w:sz w:val="28"/>
          <w:szCs w:val="22"/>
          <w:lang w:val="uk-UA" w:eastAsia="en-US"/>
        </w:rPr>
        <w:t xml:space="preserve"> є найстійкішим до впливу сольових розчинів. </w:t>
      </w:r>
    </w:p>
    <w:p w:rsidR="00926DEF" w:rsidRDefault="00926DEF" w:rsidP="00A814E1">
      <w:pPr>
        <w:spacing w:line="360" w:lineRule="auto"/>
        <w:ind w:firstLine="709"/>
        <w:jc w:val="both"/>
        <w:rPr>
          <w:rFonts w:eastAsiaTheme="minorHAnsi"/>
          <w:sz w:val="28"/>
          <w:szCs w:val="22"/>
          <w:lang w:val="uk-UA" w:eastAsia="en-US"/>
        </w:rPr>
      </w:pPr>
      <w:r>
        <w:rPr>
          <w:rFonts w:eastAsiaTheme="minorHAnsi"/>
          <w:sz w:val="28"/>
          <w:szCs w:val="22"/>
          <w:lang w:val="uk-UA" w:eastAsia="en-US"/>
        </w:rPr>
        <w:t xml:space="preserve">У таблиці 3.5 представлено результати вимірювання висоти рослин та середнього розміру листків в залежності від концентрації сольових розчинів. </w:t>
      </w:r>
    </w:p>
    <w:p w:rsidR="00926DEF" w:rsidRPr="000F5C0C" w:rsidRDefault="00926DEF" w:rsidP="00A814E1">
      <w:pPr>
        <w:spacing w:line="360" w:lineRule="auto"/>
        <w:ind w:firstLine="709"/>
        <w:jc w:val="both"/>
        <w:rPr>
          <w:rFonts w:eastAsiaTheme="minorHAnsi"/>
          <w:sz w:val="28"/>
          <w:szCs w:val="22"/>
          <w:lang w:val="uk-UA" w:eastAsia="en-US"/>
        </w:rPr>
      </w:pPr>
    </w:p>
    <w:p w:rsidR="00395A0D" w:rsidRPr="000F5C0C" w:rsidRDefault="00395A0D" w:rsidP="00105934">
      <w:pPr>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Таблиця 3.</w:t>
      </w:r>
      <w:r w:rsidR="00926DEF">
        <w:rPr>
          <w:rFonts w:eastAsiaTheme="minorHAnsi"/>
          <w:sz w:val="28"/>
          <w:szCs w:val="22"/>
          <w:lang w:val="uk-UA" w:eastAsia="en-US"/>
        </w:rPr>
        <w:t>5.</w:t>
      </w:r>
      <w:r w:rsidRPr="000F5C0C">
        <w:rPr>
          <w:rFonts w:eastAsiaTheme="minorHAnsi"/>
          <w:sz w:val="28"/>
          <w:szCs w:val="22"/>
          <w:lang w:val="uk-UA" w:eastAsia="en-US"/>
        </w:rPr>
        <w:t xml:space="preserve"> В</w:t>
      </w:r>
      <w:r w:rsidR="0093006C">
        <w:rPr>
          <w:rFonts w:eastAsiaTheme="minorHAnsi"/>
          <w:sz w:val="28"/>
          <w:szCs w:val="22"/>
          <w:lang w:val="uk-UA" w:eastAsia="en-US"/>
        </w:rPr>
        <w:t>плив засолення ґрунту на висоту</w:t>
      </w:r>
      <w:r w:rsidRPr="000F5C0C">
        <w:rPr>
          <w:rFonts w:eastAsiaTheme="minorHAnsi"/>
          <w:sz w:val="28"/>
          <w:szCs w:val="22"/>
          <w:lang w:val="uk-UA" w:eastAsia="en-US"/>
        </w:rPr>
        <w:t xml:space="preserve"> рослин та розмір листя</w:t>
      </w:r>
    </w:p>
    <w:p w:rsidR="001560B2" w:rsidRPr="000F5C0C" w:rsidRDefault="006D313A" w:rsidP="00105934">
      <w:pPr>
        <w:spacing w:line="360" w:lineRule="auto"/>
        <w:ind w:firstLine="709"/>
        <w:jc w:val="center"/>
        <w:rPr>
          <w:rFonts w:eastAsiaTheme="minorHAnsi"/>
          <w:sz w:val="28"/>
          <w:szCs w:val="22"/>
          <w:lang w:val="uk-UA" w:eastAsia="en-US"/>
        </w:rPr>
      </w:pPr>
      <w:r>
        <w:rPr>
          <w:rFonts w:eastAsiaTheme="minorHAnsi"/>
          <w:sz w:val="28"/>
          <w:szCs w:val="22"/>
          <w:lang w:val="uk-UA" w:eastAsia="en-US"/>
        </w:rPr>
        <w:t xml:space="preserve"> </w:t>
      </w:r>
    </w:p>
    <w:tbl>
      <w:tblPr>
        <w:tblStyle w:val="a6"/>
        <w:tblW w:w="0" w:type="auto"/>
        <w:jc w:val="center"/>
        <w:tblLook w:val="04A0"/>
      </w:tblPr>
      <w:tblGrid>
        <w:gridCol w:w="2392"/>
        <w:gridCol w:w="2393"/>
        <w:gridCol w:w="2393"/>
        <w:gridCol w:w="2393"/>
      </w:tblGrid>
      <w:tr w:rsidR="00AF03B1" w:rsidRPr="00926DEF" w:rsidTr="006D16CE">
        <w:trPr>
          <w:jc w:val="center"/>
        </w:trPr>
        <w:tc>
          <w:tcPr>
            <w:tcW w:w="2392" w:type="dxa"/>
          </w:tcPr>
          <w:p w:rsidR="00AF03B1" w:rsidRPr="00926DEF" w:rsidRDefault="00AF03B1" w:rsidP="006D16CE">
            <w:pPr>
              <w:spacing w:line="360" w:lineRule="auto"/>
              <w:jc w:val="center"/>
              <w:rPr>
                <w:rFonts w:eastAsiaTheme="minorHAnsi"/>
                <w:bCs/>
                <w:sz w:val="28"/>
                <w:szCs w:val="28"/>
                <w:lang w:val="uk-UA" w:eastAsia="en-US"/>
              </w:rPr>
            </w:pPr>
            <w:r w:rsidRPr="00926DEF">
              <w:rPr>
                <w:rFonts w:eastAsiaTheme="minorHAnsi"/>
                <w:bCs/>
                <w:sz w:val="28"/>
                <w:szCs w:val="28"/>
                <w:lang w:val="uk-UA" w:eastAsia="en-US"/>
              </w:rPr>
              <w:t>Гібрид огірка</w:t>
            </w:r>
          </w:p>
        </w:tc>
        <w:tc>
          <w:tcPr>
            <w:tcW w:w="2393" w:type="dxa"/>
          </w:tcPr>
          <w:p w:rsidR="00AF03B1" w:rsidRPr="00926DEF" w:rsidRDefault="00AF03B1" w:rsidP="006D16CE">
            <w:pPr>
              <w:spacing w:line="360" w:lineRule="auto"/>
              <w:jc w:val="center"/>
              <w:rPr>
                <w:rFonts w:eastAsiaTheme="minorHAnsi"/>
                <w:bCs/>
                <w:sz w:val="28"/>
                <w:szCs w:val="28"/>
                <w:lang w:val="uk-UA" w:eastAsia="en-US"/>
              </w:rPr>
            </w:pPr>
            <w:r w:rsidRPr="00926DEF">
              <w:rPr>
                <w:rFonts w:eastAsiaTheme="minorHAnsi"/>
                <w:bCs/>
                <w:sz w:val="28"/>
                <w:szCs w:val="28"/>
                <w:lang w:val="uk-UA" w:eastAsia="en-US"/>
              </w:rPr>
              <w:t>Концентрація солі,</w:t>
            </w:r>
            <w:r>
              <w:rPr>
                <w:rFonts w:eastAsiaTheme="minorHAnsi"/>
                <w:bCs/>
                <w:sz w:val="28"/>
                <w:szCs w:val="28"/>
                <w:lang w:val="uk-UA" w:eastAsia="en-US"/>
              </w:rPr>
              <w:t xml:space="preserve"> </w:t>
            </w:r>
            <w:r w:rsidRPr="00926DEF">
              <w:rPr>
                <w:rFonts w:eastAsiaTheme="minorHAnsi"/>
                <w:bCs/>
                <w:sz w:val="28"/>
                <w:szCs w:val="28"/>
                <w:lang w:val="uk-UA" w:eastAsia="en-US"/>
              </w:rPr>
              <w:t xml:space="preserve">% </w:t>
            </w:r>
          </w:p>
        </w:tc>
        <w:tc>
          <w:tcPr>
            <w:tcW w:w="2393" w:type="dxa"/>
          </w:tcPr>
          <w:p w:rsidR="00AF03B1" w:rsidRPr="00926DEF" w:rsidRDefault="00AF03B1" w:rsidP="006D16CE">
            <w:pPr>
              <w:spacing w:line="360" w:lineRule="auto"/>
              <w:jc w:val="center"/>
              <w:rPr>
                <w:rFonts w:eastAsiaTheme="minorHAnsi"/>
                <w:bCs/>
                <w:sz w:val="28"/>
                <w:szCs w:val="28"/>
                <w:lang w:val="uk-UA" w:eastAsia="en-US"/>
              </w:rPr>
            </w:pPr>
            <w:r>
              <w:rPr>
                <w:rFonts w:eastAsiaTheme="minorHAnsi"/>
                <w:bCs/>
                <w:sz w:val="28"/>
                <w:szCs w:val="28"/>
                <w:lang w:val="uk-UA" w:eastAsia="en-US"/>
              </w:rPr>
              <w:t>Середня висота</w:t>
            </w:r>
            <w:r w:rsidRPr="00926DEF">
              <w:rPr>
                <w:rFonts w:eastAsiaTheme="minorHAnsi"/>
                <w:bCs/>
                <w:sz w:val="28"/>
                <w:szCs w:val="28"/>
                <w:lang w:val="uk-UA" w:eastAsia="en-US"/>
              </w:rPr>
              <w:t xml:space="preserve"> рослини, см.</w:t>
            </w:r>
          </w:p>
        </w:tc>
        <w:tc>
          <w:tcPr>
            <w:tcW w:w="2393" w:type="dxa"/>
          </w:tcPr>
          <w:p w:rsidR="00AF03B1" w:rsidRPr="00926DEF" w:rsidRDefault="00AF03B1" w:rsidP="006D16CE">
            <w:pPr>
              <w:spacing w:line="360" w:lineRule="auto"/>
              <w:jc w:val="center"/>
              <w:rPr>
                <w:rFonts w:eastAsiaTheme="minorHAnsi"/>
                <w:bCs/>
                <w:sz w:val="28"/>
                <w:szCs w:val="28"/>
                <w:lang w:val="uk-UA" w:eastAsia="en-US"/>
              </w:rPr>
            </w:pPr>
            <w:r w:rsidRPr="00926DEF">
              <w:rPr>
                <w:rFonts w:eastAsiaTheme="minorHAnsi"/>
                <w:bCs/>
                <w:sz w:val="28"/>
                <w:szCs w:val="28"/>
                <w:lang w:val="uk-UA" w:eastAsia="en-US"/>
              </w:rPr>
              <w:t>Середній розмір листя, см.</w:t>
            </w:r>
          </w:p>
        </w:tc>
      </w:tr>
      <w:tr w:rsidR="00AF03B1" w:rsidRPr="000F5C0C" w:rsidTr="006D16CE">
        <w:trPr>
          <w:trHeight w:val="233"/>
          <w:jc w:val="center"/>
        </w:trPr>
        <w:tc>
          <w:tcPr>
            <w:tcW w:w="2392" w:type="dxa"/>
            <w:vMerge w:val="restart"/>
          </w:tcPr>
          <w:p w:rsidR="00AF03B1" w:rsidRPr="00926DEF" w:rsidRDefault="00AF03B1" w:rsidP="006D16CE">
            <w:pPr>
              <w:spacing w:line="360" w:lineRule="auto"/>
              <w:jc w:val="center"/>
              <w:rPr>
                <w:rFonts w:eastAsiaTheme="minorHAnsi"/>
                <w:bCs/>
                <w:sz w:val="28"/>
                <w:szCs w:val="28"/>
                <w:lang w:val="uk-UA" w:eastAsia="en-US"/>
              </w:rPr>
            </w:pPr>
            <w:r w:rsidRPr="00926DEF">
              <w:rPr>
                <w:rFonts w:eastAsiaTheme="minorHAnsi"/>
                <w:bCs/>
                <w:sz w:val="28"/>
                <w:szCs w:val="28"/>
                <w:lang w:val="uk-UA" w:eastAsia="en-US"/>
              </w:rPr>
              <w:t xml:space="preserve">Гібрид огірка </w:t>
            </w:r>
            <w:proofErr w:type="spellStart"/>
            <w:r w:rsidRPr="00926DEF">
              <w:rPr>
                <w:rFonts w:eastAsiaTheme="minorHAnsi"/>
                <w:bCs/>
                <w:sz w:val="28"/>
                <w:szCs w:val="28"/>
                <w:lang w:val="uk-UA" w:eastAsia="en-US"/>
              </w:rPr>
              <w:t>Анніка</w:t>
            </w:r>
            <w:proofErr w:type="spellEnd"/>
            <w:r w:rsidRPr="00926DEF">
              <w:rPr>
                <w:rFonts w:eastAsiaTheme="minorHAnsi"/>
                <w:bCs/>
                <w:sz w:val="28"/>
                <w:szCs w:val="28"/>
                <w:lang w:val="uk-UA" w:eastAsia="en-US"/>
              </w:rPr>
              <w:t xml:space="preserve"> F1</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Контроль</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55</w:t>
            </w:r>
            <w:r>
              <w:rPr>
                <w:rFonts w:eastAsiaTheme="minorHAnsi"/>
                <w:sz w:val="28"/>
                <w:szCs w:val="28"/>
                <w:lang w:val="uk-UA" w:eastAsia="en-US"/>
              </w:rPr>
              <w:t>±2,6</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10</w:t>
            </w:r>
            <w:r>
              <w:rPr>
                <w:rFonts w:eastAsiaTheme="minorHAnsi"/>
                <w:sz w:val="28"/>
                <w:szCs w:val="28"/>
                <w:lang w:val="uk-UA" w:eastAsia="en-US"/>
              </w:rPr>
              <w:t>±1,1</w:t>
            </w:r>
          </w:p>
        </w:tc>
      </w:tr>
      <w:tr w:rsidR="00AF03B1" w:rsidRPr="000F5C0C" w:rsidTr="006D16CE">
        <w:trPr>
          <w:jc w:val="center"/>
        </w:trPr>
        <w:tc>
          <w:tcPr>
            <w:tcW w:w="2392" w:type="dxa"/>
            <w:vMerge/>
          </w:tcPr>
          <w:p w:rsidR="00AF03B1" w:rsidRPr="00926DEF" w:rsidRDefault="00AF03B1" w:rsidP="006D16CE">
            <w:pPr>
              <w:spacing w:line="360" w:lineRule="auto"/>
              <w:jc w:val="center"/>
              <w:rPr>
                <w:rFonts w:eastAsiaTheme="minorHAnsi"/>
                <w:bCs/>
                <w:sz w:val="28"/>
                <w:szCs w:val="28"/>
                <w:lang w:val="uk-UA" w:eastAsia="en-US"/>
              </w:rPr>
            </w:pP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 xml:space="preserve">1% </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54</w:t>
            </w:r>
            <w:r>
              <w:rPr>
                <w:rFonts w:eastAsiaTheme="minorHAnsi"/>
                <w:sz w:val="28"/>
                <w:szCs w:val="28"/>
                <w:lang w:val="uk-UA" w:eastAsia="en-US"/>
              </w:rPr>
              <w:t>±2,4</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10</w:t>
            </w:r>
            <w:r>
              <w:rPr>
                <w:rFonts w:eastAsiaTheme="minorHAnsi"/>
                <w:sz w:val="28"/>
                <w:szCs w:val="28"/>
                <w:lang w:val="uk-UA" w:eastAsia="en-US"/>
              </w:rPr>
              <w:t>±1,4</w:t>
            </w:r>
          </w:p>
        </w:tc>
      </w:tr>
      <w:tr w:rsidR="00AF03B1" w:rsidRPr="000F5C0C" w:rsidTr="006D16CE">
        <w:trPr>
          <w:jc w:val="center"/>
        </w:trPr>
        <w:tc>
          <w:tcPr>
            <w:tcW w:w="2392" w:type="dxa"/>
            <w:vMerge/>
          </w:tcPr>
          <w:p w:rsidR="00AF03B1" w:rsidRPr="00926DEF" w:rsidRDefault="00AF03B1" w:rsidP="006D16CE">
            <w:pPr>
              <w:spacing w:line="360" w:lineRule="auto"/>
              <w:jc w:val="center"/>
              <w:rPr>
                <w:rFonts w:eastAsiaTheme="minorHAnsi"/>
                <w:bCs/>
                <w:sz w:val="28"/>
                <w:szCs w:val="28"/>
                <w:lang w:val="uk-UA" w:eastAsia="en-US"/>
              </w:rPr>
            </w:pP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 xml:space="preserve">5% </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Pr>
                <w:rFonts w:eastAsiaTheme="minorHAnsi"/>
                <w:sz w:val="28"/>
                <w:szCs w:val="28"/>
                <w:lang w:val="uk-UA" w:eastAsia="en-US"/>
              </w:rPr>
              <w:t>51±1,6</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9</w:t>
            </w:r>
            <w:r>
              <w:rPr>
                <w:rFonts w:eastAsiaTheme="minorHAnsi"/>
                <w:sz w:val="28"/>
                <w:szCs w:val="28"/>
                <w:lang w:val="uk-UA" w:eastAsia="en-US"/>
              </w:rPr>
              <w:t>±0,9</w:t>
            </w:r>
          </w:p>
        </w:tc>
      </w:tr>
      <w:tr w:rsidR="00AF03B1" w:rsidRPr="000F5C0C" w:rsidTr="006D16CE">
        <w:trPr>
          <w:trHeight w:val="165"/>
          <w:jc w:val="center"/>
        </w:trPr>
        <w:tc>
          <w:tcPr>
            <w:tcW w:w="2392" w:type="dxa"/>
            <w:vMerge/>
          </w:tcPr>
          <w:p w:rsidR="00AF03B1" w:rsidRPr="00926DEF" w:rsidRDefault="00AF03B1" w:rsidP="006D16CE">
            <w:pPr>
              <w:spacing w:line="360" w:lineRule="auto"/>
              <w:jc w:val="center"/>
              <w:rPr>
                <w:rFonts w:eastAsiaTheme="minorHAnsi"/>
                <w:bCs/>
                <w:sz w:val="28"/>
                <w:szCs w:val="28"/>
                <w:lang w:val="uk-UA" w:eastAsia="en-US"/>
              </w:rPr>
            </w:pP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 xml:space="preserve">10% </w:t>
            </w:r>
          </w:p>
        </w:tc>
        <w:tc>
          <w:tcPr>
            <w:tcW w:w="2393" w:type="dxa"/>
          </w:tcPr>
          <w:p w:rsidR="00AF03B1" w:rsidRPr="00963F63" w:rsidRDefault="00AF03B1" w:rsidP="006D16CE">
            <w:pPr>
              <w:spacing w:line="360" w:lineRule="auto"/>
              <w:jc w:val="center"/>
              <w:rPr>
                <w:rFonts w:eastAsiaTheme="minorHAnsi"/>
                <w:sz w:val="28"/>
                <w:szCs w:val="28"/>
                <w:vertAlign w:val="superscript"/>
                <w:lang w:val="en-US" w:eastAsia="en-US"/>
              </w:rPr>
            </w:pPr>
            <w:r>
              <w:rPr>
                <w:rFonts w:eastAsiaTheme="minorHAnsi"/>
                <w:sz w:val="28"/>
                <w:szCs w:val="28"/>
                <w:lang w:val="uk-UA" w:eastAsia="en-US"/>
              </w:rPr>
              <w:t>29±1,04</w:t>
            </w:r>
            <w:proofErr w:type="spellStart"/>
            <w:r>
              <w:rPr>
                <w:rFonts w:eastAsiaTheme="minorHAnsi"/>
                <w:sz w:val="28"/>
                <w:szCs w:val="28"/>
                <w:vertAlign w:val="superscript"/>
                <w:lang w:val="en-US" w:eastAsia="en-US"/>
              </w:rPr>
              <w:t>a,b,c</w:t>
            </w:r>
            <w:proofErr w:type="spellEnd"/>
          </w:p>
        </w:tc>
        <w:tc>
          <w:tcPr>
            <w:tcW w:w="2393" w:type="dxa"/>
          </w:tcPr>
          <w:p w:rsidR="00AF03B1" w:rsidRPr="00963F63" w:rsidRDefault="00AF03B1" w:rsidP="006D16CE">
            <w:pPr>
              <w:spacing w:line="360" w:lineRule="auto"/>
              <w:jc w:val="center"/>
              <w:rPr>
                <w:rFonts w:eastAsiaTheme="minorHAnsi"/>
                <w:sz w:val="28"/>
                <w:szCs w:val="28"/>
                <w:vertAlign w:val="superscript"/>
                <w:lang w:val="en-US" w:eastAsia="en-US"/>
              </w:rPr>
            </w:pPr>
            <w:r w:rsidRPr="000F5C0C">
              <w:rPr>
                <w:rFonts w:eastAsiaTheme="minorHAnsi"/>
                <w:sz w:val="28"/>
                <w:szCs w:val="28"/>
                <w:lang w:val="uk-UA" w:eastAsia="en-US"/>
              </w:rPr>
              <w:t>5</w:t>
            </w:r>
            <w:r>
              <w:rPr>
                <w:rFonts w:eastAsiaTheme="minorHAnsi"/>
                <w:sz w:val="28"/>
                <w:szCs w:val="28"/>
                <w:lang w:val="uk-UA" w:eastAsia="en-US"/>
              </w:rPr>
              <w:t>±1,2</w:t>
            </w:r>
            <w:proofErr w:type="spellStart"/>
            <w:r>
              <w:rPr>
                <w:rFonts w:eastAsiaTheme="minorHAnsi"/>
                <w:sz w:val="28"/>
                <w:szCs w:val="28"/>
                <w:vertAlign w:val="superscript"/>
                <w:lang w:val="en-US" w:eastAsia="en-US"/>
              </w:rPr>
              <w:t>a,b,c</w:t>
            </w:r>
            <w:proofErr w:type="spellEnd"/>
          </w:p>
        </w:tc>
      </w:tr>
      <w:tr w:rsidR="00AF03B1" w:rsidRPr="000F5C0C" w:rsidTr="006D16CE">
        <w:trPr>
          <w:trHeight w:val="165"/>
          <w:jc w:val="center"/>
        </w:trPr>
        <w:tc>
          <w:tcPr>
            <w:tcW w:w="2392" w:type="dxa"/>
            <w:vMerge w:val="restart"/>
          </w:tcPr>
          <w:p w:rsidR="00AF03B1" w:rsidRPr="00926DEF" w:rsidRDefault="00AF03B1" w:rsidP="006D16CE">
            <w:pPr>
              <w:spacing w:line="360" w:lineRule="auto"/>
              <w:jc w:val="center"/>
              <w:rPr>
                <w:rFonts w:eastAsiaTheme="minorHAnsi"/>
                <w:bCs/>
                <w:sz w:val="28"/>
                <w:szCs w:val="28"/>
                <w:lang w:val="uk-UA" w:eastAsia="en-US"/>
              </w:rPr>
            </w:pPr>
            <w:r w:rsidRPr="00926DEF">
              <w:rPr>
                <w:rFonts w:eastAsiaTheme="minorHAnsi"/>
                <w:bCs/>
                <w:sz w:val="28"/>
                <w:szCs w:val="28"/>
                <w:lang w:val="uk-UA" w:eastAsia="en-US"/>
              </w:rPr>
              <w:t>Гібрид огірка Еліза F1</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Контроль</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52</w:t>
            </w:r>
            <w:r>
              <w:rPr>
                <w:rFonts w:eastAsiaTheme="minorHAnsi"/>
                <w:sz w:val="28"/>
                <w:szCs w:val="28"/>
                <w:lang w:val="uk-UA" w:eastAsia="en-US"/>
              </w:rPr>
              <w:t>±1,8</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7</w:t>
            </w:r>
            <w:r>
              <w:rPr>
                <w:rFonts w:eastAsiaTheme="minorHAnsi"/>
                <w:sz w:val="28"/>
                <w:szCs w:val="28"/>
                <w:lang w:val="uk-UA" w:eastAsia="en-US"/>
              </w:rPr>
              <w:t>±0,8</w:t>
            </w:r>
          </w:p>
        </w:tc>
      </w:tr>
      <w:tr w:rsidR="00AF03B1" w:rsidRPr="000F5C0C" w:rsidTr="006D16CE">
        <w:trPr>
          <w:trHeight w:val="165"/>
          <w:jc w:val="center"/>
        </w:trPr>
        <w:tc>
          <w:tcPr>
            <w:tcW w:w="2392" w:type="dxa"/>
            <w:vMerge/>
          </w:tcPr>
          <w:p w:rsidR="00AF03B1" w:rsidRPr="00926DEF" w:rsidRDefault="00AF03B1" w:rsidP="006D16CE">
            <w:pPr>
              <w:spacing w:line="360" w:lineRule="auto"/>
              <w:jc w:val="center"/>
              <w:rPr>
                <w:rFonts w:eastAsiaTheme="minorHAnsi"/>
                <w:bCs/>
                <w:sz w:val="28"/>
                <w:szCs w:val="28"/>
                <w:lang w:val="uk-UA" w:eastAsia="en-US"/>
              </w:rPr>
            </w:pP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1%</w:t>
            </w:r>
          </w:p>
        </w:tc>
        <w:tc>
          <w:tcPr>
            <w:tcW w:w="2393" w:type="dxa"/>
          </w:tcPr>
          <w:p w:rsidR="00AF03B1" w:rsidRPr="00963F63" w:rsidRDefault="00AF03B1" w:rsidP="006D16CE">
            <w:pPr>
              <w:spacing w:line="360" w:lineRule="auto"/>
              <w:jc w:val="center"/>
              <w:rPr>
                <w:rFonts w:eastAsiaTheme="minorHAnsi"/>
                <w:sz w:val="28"/>
                <w:szCs w:val="28"/>
                <w:lang w:val="en-US" w:eastAsia="en-US"/>
              </w:rPr>
            </w:pPr>
            <w:r w:rsidRPr="000F5C0C">
              <w:rPr>
                <w:rFonts w:eastAsiaTheme="minorHAnsi"/>
                <w:sz w:val="28"/>
                <w:szCs w:val="28"/>
                <w:lang w:val="uk-UA" w:eastAsia="en-US"/>
              </w:rPr>
              <w:t>37</w:t>
            </w:r>
            <w:r>
              <w:rPr>
                <w:rFonts w:eastAsiaTheme="minorHAnsi"/>
                <w:sz w:val="28"/>
                <w:szCs w:val="28"/>
                <w:lang w:val="uk-UA" w:eastAsia="en-US"/>
              </w:rPr>
              <w:t>±1,8</w:t>
            </w:r>
            <w:r>
              <w:rPr>
                <w:rFonts w:eastAsiaTheme="minorHAnsi"/>
                <w:sz w:val="28"/>
                <w:szCs w:val="28"/>
                <w:vertAlign w:val="superscript"/>
                <w:lang w:val="en-US" w:eastAsia="en-US"/>
              </w:rPr>
              <w:t>a</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7</w:t>
            </w:r>
            <w:r>
              <w:rPr>
                <w:rFonts w:eastAsiaTheme="minorHAnsi"/>
                <w:sz w:val="28"/>
                <w:szCs w:val="28"/>
                <w:lang w:val="uk-UA" w:eastAsia="en-US"/>
              </w:rPr>
              <w:t>±0,8</w:t>
            </w:r>
          </w:p>
        </w:tc>
      </w:tr>
      <w:tr w:rsidR="00AF03B1" w:rsidRPr="000F5C0C" w:rsidTr="006D16CE">
        <w:trPr>
          <w:trHeight w:val="165"/>
          <w:jc w:val="center"/>
        </w:trPr>
        <w:tc>
          <w:tcPr>
            <w:tcW w:w="2392" w:type="dxa"/>
            <w:vMerge/>
          </w:tcPr>
          <w:p w:rsidR="00AF03B1" w:rsidRPr="00926DEF" w:rsidRDefault="00AF03B1" w:rsidP="006D16CE">
            <w:pPr>
              <w:spacing w:line="360" w:lineRule="auto"/>
              <w:jc w:val="center"/>
              <w:rPr>
                <w:rFonts w:eastAsiaTheme="minorHAnsi"/>
                <w:bCs/>
                <w:sz w:val="28"/>
                <w:szCs w:val="28"/>
                <w:lang w:val="uk-UA" w:eastAsia="en-US"/>
              </w:rPr>
            </w:pP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 xml:space="preserve">5% </w:t>
            </w:r>
          </w:p>
        </w:tc>
        <w:tc>
          <w:tcPr>
            <w:tcW w:w="2393" w:type="dxa"/>
          </w:tcPr>
          <w:p w:rsidR="00AF03B1" w:rsidRPr="00963F63" w:rsidRDefault="00AF03B1" w:rsidP="006D16CE">
            <w:pPr>
              <w:spacing w:line="360" w:lineRule="auto"/>
              <w:jc w:val="center"/>
              <w:rPr>
                <w:rFonts w:eastAsiaTheme="minorHAnsi"/>
                <w:sz w:val="28"/>
                <w:szCs w:val="28"/>
                <w:vertAlign w:val="superscript"/>
                <w:lang w:val="en-US" w:eastAsia="en-US"/>
              </w:rPr>
            </w:pPr>
            <w:r w:rsidRPr="000F5C0C">
              <w:rPr>
                <w:rFonts w:eastAsiaTheme="minorHAnsi"/>
                <w:sz w:val="28"/>
                <w:szCs w:val="28"/>
                <w:lang w:val="uk-UA" w:eastAsia="en-US"/>
              </w:rPr>
              <w:t>21</w:t>
            </w:r>
            <w:r>
              <w:rPr>
                <w:rFonts w:eastAsiaTheme="minorHAnsi"/>
                <w:sz w:val="28"/>
                <w:szCs w:val="28"/>
                <w:lang w:val="uk-UA" w:eastAsia="en-US"/>
              </w:rPr>
              <w:t>±1,2</w:t>
            </w:r>
            <w:proofErr w:type="spellStart"/>
            <w:r>
              <w:rPr>
                <w:rFonts w:eastAsiaTheme="minorHAnsi"/>
                <w:sz w:val="28"/>
                <w:szCs w:val="28"/>
                <w:vertAlign w:val="superscript"/>
                <w:lang w:val="en-US" w:eastAsia="en-US"/>
              </w:rPr>
              <w:t>a,b</w:t>
            </w:r>
            <w:proofErr w:type="spellEnd"/>
          </w:p>
        </w:tc>
        <w:tc>
          <w:tcPr>
            <w:tcW w:w="2393" w:type="dxa"/>
          </w:tcPr>
          <w:p w:rsidR="00AF03B1" w:rsidRPr="00963F63" w:rsidRDefault="00AF03B1" w:rsidP="006D16CE">
            <w:pPr>
              <w:spacing w:line="360" w:lineRule="auto"/>
              <w:jc w:val="center"/>
              <w:rPr>
                <w:rFonts w:eastAsiaTheme="minorHAnsi"/>
                <w:sz w:val="28"/>
                <w:szCs w:val="28"/>
                <w:vertAlign w:val="superscript"/>
                <w:lang w:val="en-US" w:eastAsia="en-US"/>
              </w:rPr>
            </w:pPr>
            <w:r w:rsidRPr="000F5C0C">
              <w:rPr>
                <w:rFonts w:eastAsiaTheme="minorHAnsi"/>
                <w:sz w:val="28"/>
                <w:szCs w:val="28"/>
                <w:lang w:val="uk-UA" w:eastAsia="en-US"/>
              </w:rPr>
              <w:t>3</w:t>
            </w:r>
            <w:r>
              <w:rPr>
                <w:rFonts w:eastAsiaTheme="minorHAnsi"/>
                <w:sz w:val="28"/>
                <w:szCs w:val="28"/>
                <w:lang w:val="uk-UA" w:eastAsia="en-US"/>
              </w:rPr>
              <w:t>±0,8</w:t>
            </w:r>
            <w:proofErr w:type="spellStart"/>
            <w:r>
              <w:rPr>
                <w:rFonts w:eastAsiaTheme="minorHAnsi"/>
                <w:sz w:val="28"/>
                <w:szCs w:val="28"/>
                <w:vertAlign w:val="superscript"/>
                <w:lang w:val="en-US" w:eastAsia="en-US"/>
              </w:rPr>
              <w:t>a,b</w:t>
            </w:r>
            <w:proofErr w:type="spellEnd"/>
          </w:p>
        </w:tc>
      </w:tr>
      <w:tr w:rsidR="00AF03B1" w:rsidRPr="000F5C0C" w:rsidTr="006D16CE">
        <w:trPr>
          <w:trHeight w:val="165"/>
          <w:jc w:val="center"/>
        </w:trPr>
        <w:tc>
          <w:tcPr>
            <w:tcW w:w="2392" w:type="dxa"/>
            <w:vMerge/>
          </w:tcPr>
          <w:p w:rsidR="00AF03B1" w:rsidRPr="00926DEF" w:rsidRDefault="00AF03B1" w:rsidP="006D16CE">
            <w:pPr>
              <w:spacing w:line="360" w:lineRule="auto"/>
              <w:jc w:val="center"/>
              <w:rPr>
                <w:rFonts w:eastAsiaTheme="minorHAnsi"/>
                <w:bCs/>
                <w:sz w:val="28"/>
                <w:szCs w:val="28"/>
                <w:lang w:val="uk-UA" w:eastAsia="en-US"/>
              </w:rPr>
            </w:pP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 xml:space="preserve">10% </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0</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0</w:t>
            </w:r>
          </w:p>
        </w:tc>
      </w:tr>
      <w:tr w:rsidR="00AF03B1" w:rsidRPr="000F5C0C" w:rsidTr="006D16CE">
        <w:trPr>
          <w:trHeight w:val="330"/>
          <w:jc w:val="center"/>
        </w:trPr>
        <w:tc>
          <w:tcPr>
            <w:tcW w:w="2392" w:type="dxa"/>
            <w:vMerge w:val="restart"/>
          </w:tcPr>
          <w:p w:rsidR="00AF03B1" w:rsidRPr="00926DEF" w:rsidRDefault="00AF03B1" w:rsidP="006D16CE">
            <w:pPr>
              <w:spacing w:line="360" w:lineRule="auto"/>
              <w:jc w:val="center"/>
              <w:rPr>
                <w:rFonts w:eastAsiaTheme="minorHAnsi"/>
                <w:bCs/>
                <w:sz w:val="28"/>
                <w:szCs w:val="28"/>
                <w:lang w:val="uk-UA" w:eastAsia="en-US"/>
              </w:rPr>
            </w:pPr>
            <w:r w:rsidRPr="00926DEF">
              <w:rPr>
                <w:rFonts w:eastAsiaTheme="minorHAnsi"/>
                <w:bCs/>
                <w:sz w:val="28"/>
                <w:szCs w:val="28"/>
                <w:lang w:val="uk-UA" w:eastAsia="en-US"/>
              </w:rPr>
              <w:t>Гібрид огірка Чисті ставки F1</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Контроль</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58</w:t>
            </w:r>
            <w:r>
              <w:rPr>
                <w:rFonts w:eastAsiaTheme="minorHAnsi"/>
                <w:sz w:val="28"/>
                <w:szCs w:val="28"/>
                <w:lang w:val="uk-UA" w:eastAsia="en-US"/>
              </w:rPr>
              <w:t>±1,6</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11</w:t>
            </w:r>
            <w:r>
              <w:rPr>
                <w:rFonts w:eastAsiaTheme="minorHAnsi"/>
                <w:sz w:val="28"/>
                <w:szCs w:val="28"/>
                <w:lang w:val="uk-UA" w:eastAsia="en-US"/>
              </w:rPr>
              <w:t>±0,8</w:t>
            </w:r>
          </w:p>
        </w:tc>
      </w:tr>
      <w:tr w:rsidR="00AF03B1" w:rsidRPr="000F5C0C" w:rsidTr="006D16CE">
        <w:trPr>
          <w:trHeight w:val="330"/>
          <w:jc w:val="center"/>
        </w:trPr>
        <w:tc>
          <w:tcPr>
            <w:tcW w:w="2392" w:type="dxa"/>
            <w:vMerge/>
          </w:tcPr>
          <w:p w:rsidR="00AF03B1" w:rsidRPr="000F5C0C" w:rsidRDefault="00AF03B1" w:rsidP="006D16CE">
            <w:pPr>
              <w:spacing w:line="360" w:lineRule="auto"/>
              <w:jc w:val="center"/>
              <w:rPr>
                <w:rFonts w:eastAsiaTheme="minorHAnsi"/>
                <w:b/>
                <w:sz w:val="28"/>
                <w:szCs w:val="28"/>
                <w:lang w:val="uk-UA" w:eastAsia="en-US"/>
              </w:rPr>
            </w:pP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 xml:space="preserve">1% </w:t>
            </w:r>
          </w:p>
        </w:tc>
        <w:tc>
          <w:tcPr>
            <w:tcW w:w="2393" w:type="dxa"/>
          </w:tcPr>
          <w:p w:rsidR="00AF03B1" w:rsidRPr="00963F63" w:rsidRDefault="00AF03B1" w:rsidP="006D16CE">
            <w:pPr>
              <w:spacing w:line="360" w:lineRule="auto"/>
              <w:jc w:val="center"/>
              <w:rPr>
                <w:rFonts w:eastAsiaTheme="minorHAnsi"/>
                <w:sz w:val="28"/>
                <w:szCs w:val="28"/>
                <w:lang w:val="en-US" w:eastAsia="en-US"/>
              </w:rPr>
            </w:pPr>
            <w:r w:rsidRPr="000F5C0C">
              <w:rPr>
                <w:rFonts w:eastAsiaTheme="minorHAnsi"/>
                <w:sz w:val="28"/>
                <w:szCs w:val="28"/>
                <w:lang w:val="uk-UA" w:eastAsia="en-US"/>
              </w:rPr>
              <w:t>42</w:t>
            </w:r>
            <w:r>
              <w:rPr>
                <w:rFonts w:eastAsiaTheme="minorHAnsi"/>
                <w:sz w:val="28"/>
                <w:szCs w:val="28"/>
                <w:lang w:val="uk-UA" w:eastAsia="en-US"/>
              </w:rPr>
              <w:t>±1,5</w:t>
            </w:r>
            <w:r>
              <w:rPr>
                <w:rFonts w:eastAsiaTheme="minorHAnsi"/>
                <w:sz w:val="28"/>
                <w:szCs w:val="28"/>
                <w:vertAlign w:val="superscript"/>
                <w:lang w:val="en-US" w:eastAsia="en-US"/>
              </w:rPr>
              <w:t>a</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9</w:t>
            </w:r>
            <w:r>
              <w:rPr>
                <w:rFonts w:eastAsiaTheme="minorHAnsi"/>
                <w:sz w:val="28"/>
                <w:szCs w:val="28"/>
                <w:lang w:val="uk-UA" w:eastAsia="en-US"/>
              </w:rPr>
              <w:t>±0,7</w:t>
            </w:r>
          </w:p>
        </w:tc>
      </w:tr>
      <w:tr w:rsidR="00AF03B1" w:rsidRPr="000F5C0C" w:rsidTr="006D16CE">
        <w:trPr>
          <w:trHeight w:val="330"/>
          <w:jc w:val="center"/>
        </w:trPr>
        <w:tc>
          <w:tcPr>
            <w:tcW w:w="2392" w:type="dxa"/>
            <w:vMerge/>
          </w:tcPr>
          <w:p w:rsidR="00AF03B1" w:rsidRPr="000F5C0C" w:rsidRDefault="00AF03B1" w:rsidP="006D16CE">
            <w:pPr>
              <w:spacing w:line="360" w:lineRule="auto"/>
              <w:jc w:val="center"/>
              <w:rPr>
                <w:rFonts w:eastAsiaTheme="minorHAnsi"/>
                <w:sz w:val="28"/>
                <w:szCs w:val="28"/>
                <w:lang w:val="uk-UA" w:eastAsia="en-US"/>
              </w:rPr>
            </w:pP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 xml:space="preserve">5% </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19</w:t>
            </w:r>
            <w:r>
              <w:rPr>
                <w:rFonts w:eastAsiaTheme="minorHAnsi"/>
                <w:sz w:val="28"/>
                <w:szCs w:val="28"/>
                <w:lang w:val="uk-UA" w:eastAsia="en-US"/>
              </w:rPr>
              <w:t>±1,4</w:t>
            </w:r>
            <w:proofErr w:type="spellStart"/>
            <w:r>
              <w:rPr>
                <w:rFonts w:eastAsiaTheme="minorHAnsi"/>
                <w:sz w:val="28"/>
                <w:szCs w:val="28"/>
                <w:vertAlign w:val="superscript"/>
                <w:lang w:val="en-US" w:eastAsia="en-US"/>
              </w:rPr>
              <w:t>a,b</w:t>
            </w:r>
            <w:proofErr w:type="spellEnd"/>
            <w:r>
              <w:rPr>
                <w:rFonts w:eastAsiaTheme="minorHAnsi"/>
                <w:sz w:val="28"/>
                <w:szCs w:val="28"/>
                <w:lang w:val="uk-UA" w:eastAsia="en-US"/>
              </w:rPr>
              <w:t xml:space="preserve"> </w:t>
            </w:r>
          </w:p>
        </w:tc>
        <w:tc>
          <w:tcPr>
            <w:tcW w:w="2393" w:type="dxa"/>
          </w:tcPr>
          <w:p w:rsidR="00AF03B1" w:rsidRPr="00963F63" w:rsidRDefault="00AF03B1" w:rsidP="006D16CE">
            <w:pPr>
              <w:spacing w:line="360" w:lineRule="auto"/>
              <w:jc w:val="center"/>
              <w:rPr>
                <w:rFonts w:eastAsiaTheme="minorHAnsi"/>
                <w:sz w:val="28"/>
                <w:szCs w:val="28"/>
                <w:lang w:val="en-US" w:eastAsia="en-US"/>
              </w:rPr>
            </w:pPr>
            <w:r w:rsidRPr="000F5C0C">
              <w:rPr>
                <w:rFonts w:eastAsiaTheme="minorHAnsi"/>
                <w:sz w:val="28"/>
                <w:szCs w:val="28"/>
                <w:lang w:val="uk-UA" w:eastAsia="en-US"/>
              </w:rPr>
              <w:t>5</w:t>
            </w:r>
            <w:r>
              <w:rPr>
                <w:rFonts w:eastAsiaTheme="minorHAnsi"/>
                <w:sz w:val="28"/>
                <w:szCs w:val="28"/>
                <w:lang w:val="uk-UA" w:eastAsia="en-US"/>
              </w:rPr>
              <w:t>±1,1</w:t>
            </w:r>
            <w:proofErr w:type="spellStart"/>
            <w:r>
              <w:rPr>
                <w:rFonts w:eastAsiaTheme="minorHAnsi"/>
                <w:sz w:val="28"/>
                <w:szCs w:val="28"/>
                <w:vertAlign w:val="superscript"/>
                <w:lang w:val="en-US" w:eastAsia="en-US"/>
              </w:rPr>
              <w:t>a,b</w:t>
            </w:r>
            <w:proofErr w:type="spellEnd"/>
          </w:p>
        </w:tc>
      </w:tr>
      <w:tr w:rsidR="00AF03B1" w:rsidRPr="000F5C0C" w:rsidTr="006D16CE">
        <w:trPr>
          <w:trHeight w:val="330"/>
          <w:jc w:val="center"/>
        </w:trPr>
        <w:tc>
          <w:tcPr>
            <w:tcW w:w="2392" w:type="dxa"/>
            <w:vMerge/>
          </w:tcPr>
          <w:p w:rsidR="00AF03B1" w:rsidRPr="000F5C0C" w:rsidRDefault="00AF03B1" w:rsidP="006D16CE">
            <w:pPr>
              <w:spacing w:line="360" w:lineRule="auto"/>
              <w:jc w:val="center"/>
              <w:rPr>
                <w:rFonts w:eastAsiaTheme="minorHAnsi"/>
                <w:sz w:val="28"/>
                <w:szCs w:val="28"/>
                <w:lang w:val="uk-UA" w:eastAsia="en-US"/>
              </w:rPr>
            </w:pP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 xml:space="preserve">10% </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0</w:t>
            </w:r>
          </w:p>
        </w:tc>
        <w:tc>
          <w:tcPr>
            <w:tcW w:w="2393" w:type="dxa"/>
          </w:tcPr>
          <w:p w:rsidR="00AF03B1" w:rsidRPr="000F5C0C" w:rsidRDefault="00AF03B1" w:rsidP="006D16CE">
            <w:pPr>
              <w:spacing w:line="360" w:lineRule="auto"/>
              <w:jc w:val="center"/>
              <w:rPr>
                <w:rFonts w:eastAsiaTheme="minorHAnsi"/>
                <w:sz w:val="28"/>
                <w:szCs w:val="28"/>
                <w:lang w:val="uk-UA" w:eastAsia="en-US"/>
              </w:rPr>
            </w:pPr>
            <w:r w:rsidRPr="000F5C0C">
              <w:rPr>
                <w:rFonts w:eastAsiaTheme="minorHAnsi"/>
                <w:sz w:val="28"/>
                <w:szCs w:val="28"/>
                <w:lang w:val="uk-UA" w:eastAsia="en-US"/>
              </w:rPr>
              <w:t>0</w:t>
            </w:r>
          </w:p>
        </w:tc>
      </w:tr>
    </w:tbl>
    <w:p w:rsidR="00AF03B1" w:rsidRPr="0066490A" w:rsidRDefault="00AF03B1" w:rsidP="00AF03B1">
      <w:pPr>
        <w:ind w:firstLine="709"/>
        <w:jc w:val="both"/>
        <w:rPr>
          <w:bCs/>
          <w:sz w:val="24"/>
          <w:szCs w:val="24"/>
          <w:lang w:val="uk-UA"/>
        </w:rPr>
      </w:pPr>
      <w:r w:rsidRPr="0066490A">
        <w:rPr>
          <w:bCs/>
          <w:sz w:val="24"/>
          <w:szCs w:val="24"/>
          <w:lang w:val="uk-UA"/>
        </w:rPr>
        <w:t xml:space="preserve">Примітка: </w:t>
      </w:r>
      <w:r w:rsidRPr="0066490A">
        <w:rPr>
          <w:bCs/>
          <w:sz w:val="24"/>
          <w:szCs w:val="24"/>
          <w:vertAlign w:val="superscript"/>
          <w:lang w:val="en-US"/>
        </w:rPr>
        <w:t>a</w:t>
      </w:r>
      <w:r w:rsidRPr="0066490A">
        <w:rPr>
          <w:bCs/>
          <w:sz w:val="24"/>
          <w:szCs w:val="24"/>
        </w:rPr>
        <w:t xml:space="preserve"> – </w:t>
      </w:r>
      <w:r w:rsidRPr="0066490A">
        <w:rPr>
          <w:bCs/>
          <w:sz w:val="24"/>
          <w:szCs w:val="24"/>
          <w:lang w:val="uk-UA"/>
        </w:rPr>
        <w:t xml:space="preserve">статистично достовірна різниця з контролем: </w:t>
      </w:r>
      <w:r w:rsidRPr="0066490A">
        <w:rPr>
          <w:bCs/>
          <w:sz w:val="24"/>
          <w:szCs w:val="24"/>
          <w:vertAlign w:val="superscript"/>
          <w:lang w:val="en-US"/>
        </w:rPr>
        <w:t>b</w:t>
      </w:r>
      <w:r w:rsidRPr="0066490A">
        <w:rPr>
          <w:bCs/>
          <w:sz w:val="24"/>
          <w:szCs w:val="24"/>
          <w:lang w:val="uk-UA"/>
        </w:rPr>
        <w:t xml:space="preserve"> – статистично достовірна різниця з 1% розчином; </w:t>
      </w:r>
      <w:r w:rsidRPr="0066490A">
        <w:rPr>
          <w:bCs/>
          <w:sz w:val="24"/>
          <w:szCs w:val="24"/>
          <w:vertAlign w:val="superscript"/>
          <w:lang w:val="uk-UA"/>
        </w:rPr>
        <w:t>с</w:t>
      </w:r>
      <w:r w:rsidRPr="0066490A">
        <w:rPr>
          <w:bCs/>
          <w:sz w:val="24"/>
          <w:szCs w:val="24"/>
          <w:lang w:val="uk-UA"/>
        </w:rPr>
        <w:t xml:space="preserve"> – статистично достовірна різниця з 5% розчином.</w:t>
      </w:r>
    </w:p>
    <w:p w:rsidR="003124A7" w:rsidRPr="000F5C0C" w:rsidRDefault="003124A7" w:rsidP="00105934">
      <w:pPr>
        <w:widowControl w:val="0"/>
        <w:suppressAutoHyphens/>
        <w:autoSpaceDN w:val="0"/>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lastRenderedPageBreak/>
        <w:t xml:space="preserve">Щоб краще </w:t>
      </w:r>
      <w:proofErr w:type="spellStart"/>
      <w:r w:rsidRPr="000F5C0C">
        <w:rPr>
          <w:rFonts w:eastAsiaTheme="minorHAnsi"/>
          <w:sz w:val="28"/>
          <w:szCs w:val="22"/>
          <w:lang w:val="uk-UA" w:eastAsia="en-US"/>
        </w:rPr>
        <w:t>візуалізувати</w:t>
      </w:r>
      <w:proofErr w:type="spellEnd"/>
      <w:r w:rsidRPr="000F5C0C">
        <w:rPr>
          <w:rFonts w:eastAsiaTheme="minorHAnsi"/>
          <w:sz w:val="28"/>
          <w:szCs w:val="22"/>
          <w:lang w:val="uk-UA" w:eastAsia="en-US"/>
        </w:rPr>
        <w:t xml:space="preserve"> вплив сольов</w:t>
      </w:r>
      <w:r w:rsidR="00926DEF">
        <w:rPr>
          <w:rFonts w:eastAsiaTheme="minorHAnsi"/>
          <w:sz w:val="28"/>
          <w:szCs w:val="22"/>
          <w:lang w:val="uk-UA" w:eastAsia="en-US"/>
        </w:rPr>
        <w:t>их</w:t>
      </w:r>
      <w:r w:rsidRPr="000F5C0C">
        <w:rPr>
          <w:rFonts w:eastAsiaTheme="minorHAnsi"/>
          <w:sz w:val="28"/>
          <w:szCs w:val="22"/>
          <w:lang w:val="uk-UA" w:eastAsia="en-US"/>
        </w:rPr>
        <w:t xml:space="preserve"> </w:t>
      </w:r>
      <w:r w:rsidR="00926DEF">
        <w:rPr>
          <w:rFonts w:eastAsiaTheme="minorHAnsi"/>
          <w:sz w:val="28"/>
          <w:szCs w:val="22"/>
          <w:lang w:val="uk-UA" w:eastAsia="en-US"/>
        </w:rPr>
        <w:t xml:space="preserve">розчинів </w:t>
      </w:r>
      <w:r w:rsidRPr="000F5C0C">
        <w:rPr>
          <w:rFonts w:eastAsiaTheme="minorHAnsi"/>
          <w:sz w:val="28"/>
          <w:szCs w:val="22"/>
          <w:lang w:val="uk-UA" w:eastAsia="en-US"/>
        </w:rPr>
        <w:t xml:space="preserve">на </w:t>
      </w:r>
      <w:r w:rsidR="00926DEF">
        <w:rPr>
          <w:rFonts w:eastAsiaTheme="minorHAnsi"/>
          <w:sz w:val="28"/>
          <w:szCs w:val="22"/>
          <w:lang w:val="uk-UA" w:eastAsia="en-US"/>
        </w:rPr>
        <w:t>висоту</w:t>
      </w:r>
      <w:r w:rsidR="00983CA7" w:rsidRPr="000F5C0C">
        <w:rPr>
          <w:rFonts w:eastAsiaTheme="minorHAnsi"/>
          <w:sz w:val="28"/>
          <w:szCs w:val="22"/>
          <w:lang w:val="uk-UA" w:eastAsia="en-US"/>
        </w:rPr>
        <w:t xml:space="preserve"> рослин та розмір листкової пластини</w:t>
      </w:r>
      <w:r w:rsidRPr="000F5C0C">
        <w:rPr>
          <w:rFonts w:eastAsiaTheme="minorHAnsi"/>
          <w:sz w:val="28"/>
          <w:szCs w:val="22"/>
          <w:lang w:val="uk-UA" w:eastAsia="en-US"/>
        </w:rPr>
        <w:t xml:space="preserve">, можна побудувати </w:t>
      </w:r>
      <w:r w:rsidR="00926DEF">
        <w:rPr>
          <w:rFonts w:eastAsiaTheme="minorHAnsi"/>
          <w:sz w:val="28"/>
          <w:szCs w:val="22"/>
          <w:lang w:val="uk-UA" w:eastAsia="en-US"/>
        </w:rPr>
        <w:t xml:space="preserve">наступні </w:t>
      </w:r>
      <w:r w:rsidRPr="000F5C0C">
        <w:rPr>
          <w:rFonts w:eastAsiaTheme="minorHAnsi"/>
          <w:sz w:val="28"/>
          <w:szCs w:val="22"/>
          <w:lang w:val="uk-UA" w:eastAsia="en-US"/>
        </w:rPr>
        <w:t xml:space="preserve">графіки. </w:t>
      </w:r>
    </w:p>
    <w:p w:rsidR="003124A7" w:rsidRPr="000F5C0C" w:rsidRDefault="003124A7" w:rsidP="00105934">
      <w:pPr>
        <w:widowControl w:val="0"/>
        <w:suppressAutoHyphens/>
        <w:autoSpaceDN w:val="0"/>
        <w:spacing w:line="360" w:lineRule="auto"/>
        <w:jc w:val="both"/>
        <w:rPr>
          <w:rFonts w:eastAsiaTheme="minorHAnsi"/>
          <w:sz w:val="28"/>
          <w:szCs w:val="22"/>
          <w:lang w:val="uk-UA" w:eastAsia="en-US"/>
        </w:rPr>
      </w:pPr>
    </w:p>
    <w:p w:rsidR="00FD44E8" w:rsidRPr="000F5C0C" w:rsidRDefault="003124A7" w:rsidP="00105934">
      <w:pPr>
        <w:widowControl w:val="0"/>
        <w:suppressAutoHyphens/>
        <w:autoSpaceDN w:val="0"/>
        <w:spacing w:line="360" w:lineRule="auto"/>
        <w:jc w:val="center"/>
        <w:rPr>
          <w:sz w:val="28"/>
          <w:lang w:val="uk-UA"/>
        </w:rPr>
      </w:pPr>
      <w:r w:rsidRPr="000F5C0C">
        <w:rPr>
          <w:noProof/>
          <w:sz w:val="28"/>
        </w:rPr>
        <w:drawing>
          <wp:inline distT="0" distB="0" distL="0" distR="0">
            <wp:extent cx="4591050" cy="27051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5A0D" w:rsidRPr="000F5C0C" w:rsidRDefault="00395A0D" w:rsidP="00105934">
      <w:pPr>
        <w:widowControl w:val="0"/>
        <w:suppressAutoHyphens/>
        <w:autoSpaceDN w:val="0"/>
        <w:spacing w:line="360" w:lineRule="auto"/>
        <w:jc w:val="center"/>
        <w:rPr>
          <w:sz w:val="28"/>
          <w:lang w:val="uk-UA"/>
        </w:rPr>
      </w:pPr>
    </w:p>
    <w:p w:rsidR="00395A0D" w:rsidRDefault="00395A0D" w:rsidP="00105934">
      <w:pPr>
        <w:widowControl w:val="0"/>
        <w:suppressAutoHyphens/>
        <w:autoSpaceDN w:val="0"/>
        <w:spacing w:line="360" w:lineRule="auto"/>
        <w:ind w:firstLine="709"/>
        <w:jc w:val="both"/>
        <w:rPr>
          <w:sz w:val="28"/>
          <w:lang w:val="uk-UA"/>
        </w:rPr>
      </w:pPr>
      <w:r w:rsidRPr="000F5C0C">
        <w:rPr>
          <w:sz w:val="28"/>
          <w:lang w:val="uk-UA"/>
        </w:rPr>
        <w:t xml:space="preserve">Рисунок 3.1 — Графік середньої </w:t>
      </w:r>
      <w:r w:rsidR="00926DEF">
        <w:rPr>
          <w:sz w:val="28"/>
          <w:lang w:val="uk-UA"/>
        </w:rPr>
        <w:t>висоти</w:t>
      </w:r>
      <w:r w:rsidRPr="000F5C0C">
        <w:rPr>
          <w:sz w:val="28"/>
          <w:lang w:val="uk-UA"/>
        </w:rPr>
        <w:t xml:space="preserve"> гібридів огірка пі</w:t>
      </w:r>
      <w:r w:rsidR="00926DEF">
        <w:rPr>
          <w:sz w:val="28"/>
          <w:lang w:val="uk-UA"/>
        </w:rPr>
        <w:t>д</w:t>
      </w:r>
      <w:r w:rsidRPr="000F5C0C">
        <w:rPr>
          <w:sz w:val="28"/>
          <w:lang w:val="uk-UA"/>
        </w:rPr>
        <w:t xml:space="preserve"> впливом солі </w:t>
      </w:r>
    </w:p>
    <w:p w:rsidR="00926DEF" w:rsidRPr="000F5C0C" w:rsidRDefault="00926DEF" w:rsidP="00105934">
      <w:pPr>
        <w:widowControl w:val="0"/>
        <w:suppressAutoHyphens/>
        <w:autoSpaceDN w:val="0"/>
        <w:spacing w:line="360" w:lineRule="auto"/>
        <w:ind w:firstLine="709"/>
        <w:jc w:val="both"/>
        <w:rPr>
          <w:sz w:val="28"/>
          <w:lang w:val="uk-UA"/>
        </w:rPr>
      </w:pPr>
    </w:p>
    <w:p w:rsidR="00983CA7" w:rsidRPr="000F5C0C" w:rsidRDefault="00983CA7" w:rsidP="00105934">
      <w:pPr>
        <w:widowControl w:val="0"/>
        <w:suppressAutoHyphens/>
        <w:autoSpaceDN w:val="0"/>
        <w:spacing w:line="360" w:lineRule="auto"/>
        <w:jc w:val="center"/>
        <w:rPr>
          <w:sz w:val="28"/>
          <w:lang w:val="uk-UA"/>
        </w:rPr>
      </w:pPr>
      <w:r w:rsidRPr="000F5C0C">
        <w:rPr>
          <w:noProof/>
          <w:sz w:val="28"/>
        </w:rPr>
        <w:drawing>
          <wp:inline distT="0" distB="0" distL="0" distR="0">
            <wp:extent cx="3856007" cy="2605177"/>
            <wp:effectExtent l="0" t="0" r="11430" b="508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0175" w:rsidRPr="000F5C0C" w:rsidRDefault="00160175" w:rsidP="00105934">
      <w:pPr>
        <w:widowControl w:val="0"/>
        <w:suppressAutoHyphens/>
        <w:autoSpaceDN w:val="0"/>
        <w:spacing w:line="360" w:lineRule="auto"/>
        <w:jc w:val="center"/>
        <w:rPr>
          <w:sz w:val="28"/>
          <w:lang w:val="uk-UA"/>
        </w:rPr>
      </w:pPr>
    </w:p>
    <w:p w:rsidR="00395A0D" w:rsidRPr="000F5C0C" w:rsidRDefault="00395A0D" w:rsidP="00105934">
      <w:pPr>
        <w:widowControl w:val="0"/>
        <w:suppressAutoHyphens/>
        <w:autoSpaceDN w:val="0"/>
        <w:spacing w:line="360" w:lineRule="auto"/>
        <w:ind w:firstLine="709"/>
        <w:jc w:val="both"/>
        <w:rPr>
          <w:sz w:val="28"/>
          <w:lang w:val="uk-UA"/>
        </w:rPr>
      </w:pPr>
      <w:r w:rsidRPr="000F5C0C">
        <w:rPr>
          <w:sz w:val="28"/>
          <w:lang w:val="uk-UA"/>
        </w:rPr>
        <w:t xml:space="preserve">Рисунок 3.2 — Графік середнього розміру листкової пластини гібридів огірка пів впливом солі </w:t>
      </w:r>
    </w:p>
    <w:p w:rsidR="00395A0D" w:rsidRPr="000F5C0C" w:rsidRDefault="00395A0D" w:rsidP="00105934">
      <w:pPr>
        <w:widowControl w:val="0"/>
        <w:suppressAutoHyphens/>
        <w:autoSpaceDN w:val="0"/>
        <w:spacing w:line="360" w:lineRule="auto"/>
        <w:jc w:val="center"/>
        <w:rPr>
          <w:sz w:val="28"/>
          <w:lang w:val="uk-UA"/>
        </w:rPr>
      </w:pPr>
    </w:p>
    <w:p w:rsidR="00926DEF" w:rsidRPr="000F5C0C" w:rsidRDefault="00926DEF" w:rsidP="00926DEF">
      <w:pPr>
        <w:widowControl w:val="0"/>
        <w:suppressAutoHyphens/>
        <w:autoSpaceDN w:val="0"/>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lastRenderedPageBreak/>
        <w:t>Як видно з графік</w:t>
      </w:r>
      <w:r>
        <w:rPr>
          <w:rFonts w:eastAsiaTheme="minorHAnsi"/>
          <w:sz w:val="28"/>
          <w:szCs w:val="22"/>
          <w:lang w:val="uk-UA" w:eastAsia="en-US"/>
        </w:rPr>
        <w:t>ів</w:t>
      </w:r>
      <w:r w:rsidRPr="000F5C0C">
        <w:rPr>
          <w:rFonts w:eastAsiaTheme="minorHAnsi"/>
          <w:sz w:val="28"/>
          <w:szCs w:val="22"/>
          <w:lang w:val="uk-UA" w:eastAsia="en-US"/>
        </w:rPr>
        <w:t xml:space="preserve">, з підвищенням сольової концентрації </w:t>
      </w:r>
      <w:r>
        <w:rPr>
          <w:rFonts w:eastAsiaTheme="minorHAnsi"/>
          <w:sz w:val="28"/>
          <w:szCs w:val="22"/>
          <w:lang w:val="uk-UA" w:eastAsia="en-US"/>
        </w:rPr>
        <w:t>висота</w:t>
      </w:r>
      <w:r w:rsidRPr="000F5C0C">
        <w:rPr>
          <w:rFonts w:eastAsiaTheme="minorHAnsi"/>
          <w:sz w:val="28"/>
          <w:szCs w:val="22"/>
          <w:lang w:val="uk-UA" w:eastAsia="en-US"/>
        </w:rPr>
        <w:t xml:space="preserve"> рослин та розмір листкової пластини зменшу</w:t>
      </w:r>
      <w:r>
        <w:rPr>
          <w:rFonts w:eastAsiaTheme="minorHAnsi"/>
          <w:sz w:val="28"/>
          <w:szCs w:val="22"/>
          <w:lang w:val="uk-UA" w:eastAsia="en-US"/>
        </w:rPr>
        <w:t>ю</w:t>
      </w:r>
      <w:r w:rsidRPr="000F5C0C">
        <w:rPr>
          <w:rFonts w:eastAsiaTheme="minorHAnsi"/>
          <w:sz w:val="28"/>
          <w:szCs w:val="22"/>
          <w:lang w:val="uk-UA" w:eastAsia="en-US"/>
        </w:rPr>
        <w:t>ться.</w:t>
      </w:r>
    </w:p>
    <w:p w:rsidR="00926DEF" w:rsidRPr="000F5C0C" w:rsidRDefault="00926DEF" w:rsidP="00926DEF">
      <w:pPr>
        <w:widowControl w:val="0"/>
        <w:suppressAutoHyphens/>
        <w:autoSpaceDN w:val="0"/>
        <w:spacing w:line="360" w:lineRule="auto"/>
        <w:ind w:firstLine="709"/>
        <w:jc w:val="both"/>
        <w:rPr>
          <w:rFonts w:eastAsiaTheme="minorHAnsi"/>
          <w:sz w:val="28"/>
          <w:szCs w:val="22"/>
          <w:lang w:val="uk-UA" w:eastAsia="en-US"/>
        </w:rPr>
      </w:pPr>
      <w:r w:rsidRPr="000F5C0C">
        <w:rPr>
          <w:rFonts w:eastAsiaTheme="minorHAnsi"/>
          <w:sz w:val="28"/>
          <w:szCs w:val="22"/>
          <w:lang w:val="uk-UA" w:eastAsia="en-US"/>
        </w:rPr>
        <w:t>Дані таблиці та графік</w:t>
      </w:r>
      <w:r>
        <w:rPr>
          <w:rFonts w:eastAsiaTheme="minorHAnsi"/>
          <w:sz w:val="28"/>
          <w:szCs w:val="22"/>
          <w:lang w:val="uk-UA" w:eastAsia="en-US"/>
        </w:rPr>
        <w:t>ів</w:t>
      </w:r>
      <w:r w:rsidRPr="000F5C0C">
        <w:rPr>
          <w:rFonts w:eastAsiaTheme="minorHAnsi"/>
          <w:sz w:val="28"/>
          <w:szCs w:val="22"/>
          <w:lang w:val="uk-UA" w:eastAsia="en-US"/>
        </w:rPr>
        <w:t xml:space="preserve"> </w:t>
      </w:r>
      <w:r>
        <w:rPr>
          <w:rFonts w:eastAsiaTheme="minorHAnsi"/>
          <w:sz w:val="28"/>
          <w:szCs w:val="22"/>
          <w:lang w:val="uk-UA" w:eastAsia="en-US"/>
        </w:rPr>
        <w:t>свідчать</w:t>
      </w:r>
      <w:r w:rsidRPr="000F5C0C">
        <w:rPr>
          <w:rFonts w:eastAsiaTheme="minorHAnsi"/>
          <w:sz w:val="28"/>
          <w:szCs w:val="22"/>
          <w:lang w:val="uk-UA" w:eastAsia="en-US"/>
        </w:rPr>
        <w:t xml:space="preserve">, що </w:t>
      </w:r>
      <w:r>
        <w:rPr>
          <w:rFonts w:eastAsiaTheme="minorHAnsi"/>
          <w:sz w:val="28"/>
          <w:szCs w:val="22"/>
          <w:lang w:val="uk-UA" w:eastAsia="en-US"/>
        </w:rPr>
        <w:t xml:space="preserve">висока </w:t>
      </w:r>
      <w:r w:rsidRPr="000F5C0C">
        <w:rPr>
          <w:rFonts w:eastAsiaTheme="minorHAnsi"/>
          <w:sz w:val="28"/>
          <w:szCs w:val="22"/>
          <w:lang w:val="uk-UA" w:eastAsia="en-US"/>
        </w:rPr>
        <w:t xml:space="preserve">концентрація </w:t>
      </w:r>
      <w:r>
        <w:rPr>
          <w:rFonts w:eastAsiaTheme="minorHAnsi"/>
          <w:sz w:val="28"/>
          <w:szCs w:val="22"/>
          <w:lang w:val="uk-UA" w:eastAsia="en-US"/>
        </w:rPr>
        <w:t xml:space="preserve">солі </w:t>
      </w:r>
      <w:r w:rsidRPr="000F5C0C">
        <w:rPr>
          <w:rFonts w:eastAsiaTheme="minorHAnsi"/>
          <w:sz w:val="28"/>
          <w:szCs w:val="22"/>
          <w:lang w:val="uk-UA" w:eastAsia="en-US"/>
        </w:rPr>
        <w:t>в ґрунті негативно впливає на</w:t>
      </w:r>
      <w:r>
        <w:rPr>
          <w:rFonts w:eastAsiaTheme="minorHAnsi"/>
          <w:sz w:val="28"/>
          <w:szCs w:val="22"/>
          <w:lang w:val="uk-UA" w:eastAsia="en-US"/>
        </w:rPr>
        <w:t xml:space="preserve"> </w:t>
      </w:r>
      <w:r w:rsidRPr="000F5C0C">
        <w:rPr>
          <w:rFonts w:eastAsiaTheme="minorHAnsi"/>
          <w:sz w:val="28"/>
          <w:szCs w:val="22"/>
          <w:lang w:val="uk-UA" w:eastAsia="en-US"/>
        </w:rPr>
        <w:t xml:space="preserve">рослини. Цей ефект можна пояснити осмотичним стресом, який </w:t>
      </w:r>
      <w:r>
        <w:rPr>
          <w:rFonts w:eastAsiaTheme="minorHAnsi"/>
          <w:sz w:val="28"/>
          <w:szCs w:val="22"/>
          <w:lang w:val="uk-UA" w:eastAsia="en-US"/>
        </w:rPr>
        <w:t>виникає у рослин</w:t>
      </w:r>
      <w:r w:rsidRPr="000F5C0C">
        <w:rPr>
          <w:rFonts w:eastAsiaTheme="minorHAnsi"/>
          <w:sz w:val="28"/>
          <w:szCs w:val="22"/>
          <w:lang w:val="uk-UA" w:eastAsia="en-US"/>
        </w:rPr>
        <w:t>.</w:t>
      </w:r>
    </w:p>
    <w:p w:rsidR="0069704A" w:rsidRPr="000F5C0C" w:rsidRDefault="0069704A" w:rsidP="00105934">
      <w:pPr>
        <w:widowControl w:val="0"/>
        <w:suppressAutoHyphens/>
        <w:autoSpaceDN w:val="0"/>
        <w:spacing w:line="360" w:lineRule="auto"/>
        <w:rPr>
          <w:sz w:val="28"/>
          <w:lang w:val="uk-UA"/>
        </w:rPr>
      </w:pPr>
    </w:p>
    <w:p w:rsidR="00395A0D" w:rsidRPr="000F5C0C" w:rsidRDefault="00395A0D" w:rsidP="00105934">
      <w:pPr>
        <w:widowControl w:val="0"/>
        <w:suppressAutoHyphens/>
        <w:autoSpaceDN w:val="0"/>
        <w:spacing w:line="360" w:lineRule="auto"/>
        <w:rPr>
          <w:sz w:val="28"/>
          <w:lang w:val="uk-UA"/>
        </w:rPr>
      </w:pPr>
    </w:p>
    <w:p w:rsidR="00395A0D" w:rsidRPr="000F5C0C" w:rsidRDefault="00395A0D" w:rsidP="00105934">
      <w:pPr>
        <w:widowControl w:val="0"/>
        <w:suppressAutoHyphens/>
        <w:autoSpaceDN w:val="0"/>
        <w:spacing w:line="360" w:lineRule="auto"/>
        <w:rPr>
          <w:sz w:val="28"/>
          <w:lang w:val="uk-UA"/>
        </w:rPr>
      </w:pPr>
    </w:p>
    <w:p w:rsidR="00395A0D" w:rsidRPr="000F5C0C" w:rsidRDefault="00395A0D" w:rsidP="00105934">
      <w:pPr>
        <w:widowControl w:val="0"/>
        <w:suppressAutoHyphens/>
        <w:autoSpaceDN w:val="0"/>
        <w:spacing w:line="360" w:lineRule="auto"/>
        <w:rPr>
          <w:sz w:val="28"/>
          <w:lang w:val="uk-UA"/>
        </w:rPr>
      </w:pPr>
    </w:p>
    <w:p w:rsidR="00395A0D" w:rsidRPr="000F5C0C" w:rsidRDefault="00395A0D" w:rsidP="00105934">
      <w:pPr>
        <w:widowControl w:val="0"/>
        <w:suppressAutoHyphens/>
        <w:autoSpaceDN w:val="0"/>
        <w:spacing w:line="360" w:lineRule="auto"/>
        <w:rPr>
          <w:sz w:val="28"/>
          <w:lang w:val="uk-UA"/>
        </w:rPr>
      </w:pPr>
    </w:p>
    <w:p w:rsidR="00395A0D" w:rsidRPr="000F5C0C" w:rsidRDefault="00395A0D" w:rsidP="00105934">
      <w:pPr>
        <w:widowControl w:val="0"/>
        <w:suppressAutoHyphens/>
        <w:autoSpaceDN w:val="0"/>
        <w:spacing w:line="360" w:lineRule="auto"/>
        <w:rPr>
          <w:sz w:val="28"/>
          <w:lang w:val="uk-UA"/>
        </w:rPr>
      </w:pPr>
    </w:p>
    <w:p w:rsidR="00395A0D" w:rsidRPr="000F5C0C" w:rsidRDefault="00395A0D" w:rsidP="00105934">
      <w:pPr>
        <w:widowControl w:val="0"/>
        <w:suppressAutoHyphens/>
        <w:autoSpaceDN w:val="0"/>
        <w:spacing w:line="360" w:lineRule="auto"/>
        <w:rPr>
          <w:sz w:val="28"/>
          <w:lang w:val="uk-UA"/>
        </w:rPr>
      </w:pPr>
    </w:p>
    <w:p w:rsidR="00395A0D" w:rsidRPr="000F5C0C" w:rsidRDefault="00395A0D" w:rsidP="00105934">
      <w:pPr>
        <w:widowControl w:val="0"/>
        <w:suppressAutoHyphens/>
        <w:autoSpaceDN w:val="0"/>
        <w:spacing w:line="360" w:lineRule="auto"/>
        <w:rPr>
          <w:sz w:val="28"/>
          <w:lang w:val="uk-UA"/>
        </w:rPr>
      </w:pPr>
    </w:p>
    <w:p w:rsidR="00395A0D" w:rsidRPr="000F5C0C" w:rsidRDefault="00395A0D" w:rsidP="00105934">
      <w:pPr>
        <w:widowControl w:val="0"/>
        <w:suppressAutoHyphens/>
        <w:autoSpaceDN w:val="0"/>
        <w:spacing w:line="360" w:lineRule="auto"/>
        <w:rPr>
          <w:sz w:val="28"/>
          <w:lang w:val="uk-UA"/>
        </w:rPr>
      </w:pPr>
    </w:p>
    <w:p w:rsidR="00A814E1" w:rsidRDefault="00A814E1">
      <w:pPr>
        <w:spacing w:after="160" w:line="259" w:lineRule="auto"/>
        <w:rPr>
          <w:rFonts w:eastAsiaTheme="minorHAnsi"/>
          <w:sz w:val="28"/>
          <w:szCs w:val="28"/>
          <w:lang w:val="uk-UA" w:eastAsia="en-US"/>
        </w:rPr>
      </w:pPr>
      <w:r>
        <w:rPr>
          <w:rFonts w:eastAsiaTheme="minorHAnsi"/>
          <w:sz w:val="28"/>
          <w:szCs w:val="28"/>
          <w:lang w:val="uk-UA" w:eastAsia="en-US"/>
        </w:rPr>
        <w:br w:type="page"/>
      </w:r>
    </w:p>
    <w:p w:rsidR="0069704A" w:rsidRPr="000F5C0C" w:rsidRDefault="0069704A" w:rsidP="00105934">
      <w:pPr>
        <w:spacing w:line="360" w:lineRule="auto"/>
        <w:ind w:firstLine="709"/>
        <w:jc w:val="center"/>
        <w:rPr>
          <w:rFonts w:eastAsiaTheme="minorHAnsi"/>
          <w:sz w:val="28"/>
          <w:szCs w:val="28"/>
          <w:lang w:val="uk-UA" w:eastAsia="en-US"/>
        </w:rPr>
      </w:pPr>
      <w:r w:rsidRPr="000F5C0C">
        <w:rPr>
          <w:rFonts w:eastAsiaTheme="minorHAnsi"/>
          <w:sz w:val="28"/>
          <w:szCs w:val="28"/>
          <w:lang w:val="uk-UA" w:eastAsia="en-US"/>
        </w:rPr>
        <w:lastRenderedPageBreak/>
        <w:t xml:space="preserve">4 ОХОРОНА ПРАЦІ ТА БЕЗПЕКА В НАДЗВИЧАЙНИХ СИТУАЦІЯХ </w:t>
      </w:r>
    </w:p>
    <w:p w:rsidR="0069704A" w:rsidRPr="00A814E1" w:rsidRDefault="006D6AEF" w:rsidP="00A814E1">
      <w:pPr>
        <w:spacing w:line="360" w:lineRule="auto"/>
        <w:ind w:left="709"/>
        <w:jc w:val="both"/>
        <w:rPr>
          <w:rFonts w:eastAsiaTheme="minorHAnsi"/>
          <w:sz w:val="28"/>
          <w:szCs w:val="28"/>
          <w:lang w:val="uk-UA" w:eastAsia="en-US"/>
        </w:rPr>
      </w:pPr>
      <w:r>
        <w:rPr>
          <w:rFonts w:eastAsiaTheme="minorHAnsi"/>
          <w:sz w:val="28"/>
          <w:szCs w:val="28"/>
          <w:lang w:val="uk-UA" w:eastAsia="en-US"/>
        </w:rPr>
        <w:t>4.1.</w:t>
      </w:r>
      <w:r w:rsidR="0069704A" w:rsidRPr="00A814E1">
        <w:rPr>
          <w:rFonts w:eastAsiaTheme="minorHAnsi"/>
          <w:sz w:val="28"/>
          <w:szCs w:val="28"/>
          <w:lang w:val="uk-UA" w:eastAsia="en-US"/>
        </w:rPr>
        <w:t>Аналіз потенційних небезпек</w:t>
      </w:r>
    </w:p>
    <w:p w:rsidR="0069704A" w:rsidRDefault="0069704A" w:rsidP="00105934">
      <w:pPr>
        <w:pStyle w:val="a3"/>
        <w:spacing w:line="360" w:lineRule="auto"/>
        <w:ind w:left="420"/>
        <w:rPr>
          <w:rFonts w:eastAsiaTheme="minorHAnsi"/>
          <w:sz w:val="28"/>
          <w:szCs w:val="28"/>
          <w:lang w:val="uk-UA" w:eastAsia="en-US"/>
        </w:rPr>
      </w:pPr>
    </w:p>
    <w:p w:rsidR="006D6AEF" w:rsidRPr="000F5C0C" w:rsidRDefault="006D6AEF" w:rsidP="00105934">
      <w:pPr>
        <w:pStyle w:val="a3"/>
        <w:spacing w:line="360" w:lineRule="auto"/>
        <w:ind w:left="420"/>
        <w:rPr>
          <w:rFonts w:eastAsiaTheme="minorHAnsi"/>
          <w:sz w:val="28"/>
          <w:szCs w:val="28"/>
          <w:lang w:val="uk-UA" w:eastAsia="en-US"/>
        </w:rPr>
      </w:pP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Аналіз потенційних небезпек при проведенні досліду з сольовим розчином включає в себе розгляд можливих ризиків та проблем, які можуть виникнути під час використання цього хімічної речовини в дослідженнях. Ось деякі потенційні небезпеки та аспекти, які варто розглянути:</w:t>
      </w:r>
    </w:p>
    <w:p w:rsidR="0069704A" w:rsidRPr="000F5C0C" w:rsidRDefault="0069704A" w:rsidP="00105934">
      <w:pPr>
        <w:numPr>
          <w:ilvl w:val="0"/>
          <w:numId w:val="26"/>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Сольовий розчин може бути токсичним для живих організмів, включаючи рослини, тварин та людей. Важливо дотримуватися правильного дозування та концентрації солі для запобігання токсичним впливам.</w:t>
      </w:r>
    </w:p>
    <w:p w:rsidR="0069704A" w:rsidRPr="000F5C0C" w:rsidRDefault="0069704A" w:rsidP="00105934">
      <w:pPr>
        <w:numPr>
          <w:ilvl w:val="0"/>
          <w:numId w:val="26"/>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 xml:space="preserve">Сольовий розчин може викликати роздратування шкіри і слизових оболонок. </w:t>
      </w:r>
    </w:p>
    <w:p w:rsidR="0069704A" w:rsidRPr="000F5C0C" w:rsidRDefault="0069704A" w:rsidP="00105934">
      <w:pPr>
        <w:numPr>
          <w:ilvl w:val="0"/>
          <w:numId w:val="26"/>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При роботі з хімічними речовинами існує ризик розвитку захворювань дихальних шляхів.</w:t>
      </w:r>
    </w:p>
    <w:p w:rsidR="0069704A" w:rsidRPr="000F5C0C" w:rsidRDefault="0069704A" w:rsidP="00105934">
      <w:pPr>
        <w:numPr>
          <w:ilvl w:val="0"/>
          <w:numId w:val="26"/>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Сольовий розчин може викликати отруєння, якщо його проковтнути. У разі виникнення симптомів отруєння, таких як нудота, блювота, діарея, головний біль, запаморочення, судоми, необхідно негайно звернутися до лікаря.</w:t>
      </w:r>
    </w:p>
    <w:p w:rsidR="0069704A" w:rsidRPr="000F5C0C" w:rsidRDefault="0069704A" w:rsidP="00105934">
      <w:pPr>
        <w:numPr>
          <w:ilvl w:val="0"/>
          <w:numId w:val="26"/>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Велика кількість солі може накопичуватися в ґрунті та призводити до забруднення та зменшення плодючості ґрунту.</w:t>
      </w:r>
    </w:p>
    <w:p w:rsidR="0069704A" w:rsidRPr="000F5C0C" w:rsidRDefault="0069704A" w:rsidP="00105934">
      <w:pPr>
        <w:numPr>
          <w:ilvl w:val="0"/>
          <w:numId w:val="26"/>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Використання сольового розчину може впливати на ріст та здоров'я рослин. Важливо слідкувати за змінами в зовнішньому вигляді та врожаї під впливом солі.</w:t>
      </w:r>
    </w:p>
    <w:p w:rsidR="0069704A" w:rsidRPr="000F5C0C" w:rsidRDefault="0069704A" w:rsidP="00105934">
      <w:pPr>
        <w:numPr>
          <w:ilvl w:val="0"/>
          <w:numId w:val="26"/>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Солі можуть впливати на водний баланс рослин та призводити до відчутної нестачі води, що може спричинити гіпоксію рослин.</w:t>
      </w:r>
    </w:p>
    <w:p w:rsidR="0069704A" w:rsidRPr="000F5C0C" w:rsidRDefault="0069704A" w:rsidP="00105934">
      <w:pPr>
        <w:numPr>
          <w:ilvl w:val="0"/>
          <w:numId w:val="26"/>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lastRenderedPageBreak/>
        <w:t xml:space="preserve">Витік сольового розчину в навколишнє середовище може впливати на водні ресурси та екосистеми. Це може призвести до негативних наслідків для природи та </w:t>
      </w:r>
      <w:proofErr w:type="spellStart"/>
      <w:r w:rsidRPr="000F5C0C">
        <w:rPr>
          <w:rFonts w:eastAsiaTheme="minorHAnsi"/>
          <w:sz w:val="28"/>
          <w:szCs w:val="28"/>
          <w:lang w:val="uk-UA" w:eastAsia="en-US"/>
        </w:rPr>
        <w:t>біорізноманіття</w:t>
      </w:r>
      <w:proofErr w:type="spellEnd"/>
      <w:r w:rsidRPr="000F5C0C">
        <w:rPr>
          <w:rFonts w:eastAsiaTheme="minorHAnsi"/>
          <w:sz w:val="28"/>
          <w:szCs w:val="28"/>
          <w:lang w:val="uk-UA" w:eastAsia="en-US"/>
        </w:rPr>
        <w:t>.</w:t>
      </w:r>
    </w:p>
    <w:p w:rsidR="0069704A" w:rsidRPr="000F5C0C" w:rsidRDefault="0069704A" w:rsidP="00105934">
      <w:pPr>
        <w:numPr>
          <w:ilvl w:val="0"/>
          <w:numId w:val="26"/>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Правильно зберігайте сольовий розчин, щоб уникнути несанкціонованого споживання, оскільки велика кількість солі може бути шкідливою для здоров'я людини.</w:t>
      </w:r>
    </w:p>
    <w:p w:rsidR="0069704A" w:rsidRPr="000F5C0C" w:rsidRDefault="0069704A" w:rsidP="00105934">
      <w:pPr>
        <w:numPr>
          <w:ilvl w:val="0"/>
          <w:numId w:val="26"/>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Правильно зберігайте та видаляйте залишки сольового розчину, дотримуючись вимог щодо безпеки та екології.</w:t>
      </w:r>
    </w:p>
    <w:p w:rsidR="0069704A" w:rsidRPr="000F5C0C" w:rsidRDefault="0069704A" w:rsidP="00105934">
      <w:pPr>
        <w:numPr>
          <w:ilvl w:val="0"/>
          <w:numId w:val="26"/>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Сіль не є легкозаймистою речовиною, але вона може взаємодіяти з іншими речовинами, тому потрібно дотримуватись всіх правил пожежної безпеки .</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Для запобігання цим потенційним небезпекам важливо дотримуватися правил безпеки, точно дозувати сіль та дбати про відповідне зберігання та утилізацію хімічних речовин. Також важливо вивчати вплив солі на рослини та оточуюче середовище.</w:t>
      </w:r>
    </w:p>
    <w:p w:rsidR="0069704A" w:rsidRPr="000F5C0C" w:rsidRDefault="0069704A" w:rsidP="00105934">
      <w:pPr>
        <w:spacing w:line="360" w:lineRule="auto"/>
        <w:ind w:firstLine="709"/>
        <w:jc w:val="both"/>
        <w:rPr>
          <w:rFonts w:eastAsiaTheme="minorHAnsi"/>
          <w:sz w:val="28"/>
          <w:szCs w:val="28"/>
          <w:lang w:val="uk-UA" w:eastAsia="en-US"/>
        </w:rPr>
      </w:pPr>
    </w:p>
    <w:p w:rsidR="0069704A" w:rsidRPr="000F5C0C" w:rsidRDefault="0069704A" w:rsidP="00105934">
      <w:pPr>
        <w:spacing w:line="360" w:lineRule="auto"/>
        <w:ind w:firstLine="709"/>
        <w:jc w:val="both"/>
        <w:rPr>
          <w:rFonts w:eastAsiaTheme="minorHAnsi"/>
          <w:sz w:val="28"/>
          <w:szCs w:val="28"/>
          <w:lang w:val="uk-UA" w:eastAsia="en-US"/>
        </w:rPr>
      </w:pPr>
    </w:p>
    <w:p w:rsidR="0069704A" w:rsidRPr="006D6AEF" w:rsidRDefault="0069704A" w:rsidP="006D6AEF">
      <w:pPr>
        <w:pStyle w:val="a3"/>
        <w:numPr>
          <w:ilvl w:val="1"/>
          <w:numId w:val="35"/>
        </w:numPr>
        <w:spacing w:line="360" w:lineRule="auto"/>
        <w:ind w:hanging="11"/>
        <w:jc w:val="both"/>
        <w:rPr>
          <w:rFonts w:eastAsiaTheme="minorHAnsi"/>
          <w:sz w:val="28"/>
          <w:szCs w:val="28"/>
          <w:lang w:val="uk-UA" w:eastAsia="en-US"/>
        </w:rPr>
      </w:pPr>
      <w:r w:rsidRPr="006D6AEF">
        <w:rPr>
          <w:rFonts w:eastAsiaTheme="minorHAnsi"/>
          <w:sz w:val="28"/>
          <w:szCs w:val="28"/>
          <w:lang w:val="uk-UA" w:eastAsia="en-US"/>
        </w:rPr>
        <w:t>Заходи щодо забезпечення безпечних умов праці</w:t>
      </w:r>
    </w:p>
    <w:p w:rsidR="0069704A" w:rsidRPr="000F5C0C" w:rsidRDefault="0069704A" w:rsidP="00105934">
      <w:pPr>
        <w:pStyle w:val="a3"/>
        <w:spacing w:line="360" w:lineRule="auto"/>
        <w:ind w:left="420"/>
        <w:rPr>
          <w:rFonts w:eastAsiaTheme="minorHAnsi"/>
          <w:sz w:val="28"/>
          <w:szCs w:val="28"/>
          <w:lang w:val="uk-UA" w:eastAsia="en-US"/>
        </w:rPr>
      </w:pPr>
    </w:p>
    <w:p w:rsidR="00160175" w:rsidRPr="000F5C0C" w:rsidRDefault="00160175" w:rsidP="00105934">
      <w:pPr>
        <w:pStyle w:val="a3"/>
        <w:spacing w:line="360" w:lineRule="auto"/>
        <w:ind w:left="420"/>
        <w:rPr>
          <w:rFonts w:eastAsiaTheme="minorHAnsi"/>
          <w:sz w:val="28"/>
          <w:szCs w:val="28"/>
          <w:lang w:val="uk-UA" w:eastAsia="en-US"/>
        </w:rPr>
      </w:pP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Проведення досліду, особливо якщо він пов'язаний з використанням хімічних речовин або інших потенційно небезпечних матеріалів, вимагає дотримання високих вимог безпеки. Ось деякі основні вимоги безпеки для проведення досліду:</w:t>
      </w:r>
    </w:p>
    <w:p w:rsidR="0069704A" w:rsidRPr="000F5C0C" w:rsidRDefault="0069704A" w:rsidP="00105934">
      <w:pPr>
        <w:numPr>
          <w:ilvl w:val="0"/>
          <w:numId w:val="30"/>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Перед початком досліду проведіть оцінку ризиків, щоб ідентифікувати потенційні небезпеки і розробити план дій для їх запобігання або керування.</w:t>
      </w:r>
    </w:p>
    <w:p w:rsidR="0069704A" w:rsidRPr="000F5C0C" w:rsidRDefault="0069704A" w:rsidP="00105934">
      <w:pPr>
        <w:numPr>
          <w:ilvl w:val="0"/>
          <w:numId w:val="30"/>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lastRenderedPageBreak/>
        <w:t>Використовуйте необхідний особистий захист, включаючи рукавиці, лабораторний халат і захисні окуляри. Впевніться, що ваша шкіра і очі захищені від можливого контакту з біологічними речовинами.</w:t>
      </w:r>
    </w:p>
    <w:p w:rsidR="0069704A" w:rsidRPr="000F5C0C" w:rsidRDefault="0069704A" w:rsidP="00105934">
      <w:pPr>
        <w:numPr>
          <w:ilvl w:val="0"/>
          <w:numId w:val="30"/>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Робіть досліди у добре провітрюваних приміщеннях або на відкритому повітрі, де можливо, щоб уникнути накопичення шкідливих парів.</w:t>
      </w:r>
    </w:p>
    <w:p w:rsidR="0069704A" w:rsidRPr="000F5C0C" w:rsidRDefault="0069704A" w:rsidP="00105934">
      <w:pPr>
        <w:numPr>
          <w:ilvl w:val="0"/>
          <w:numId w:val="30"/>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Відходи, які виникають під час досліду, слід правильно утилізувати відповідно до встановлених правил і законодавства.</w:t>
      </w:r>
    </w:p>
    <w:p w:rsidR="0069704A" w:rsidRPr="000F5C0C" w:rsidRDefault="0069704A" w:rsidP="00105934">
      <w:pPr>
        <w:numPr>
          <w:ilvl w:val="0"/>
          <w:numId w:val="30"/>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Ретельно вивчіть властивості та ризики, пов'язані з усіма використовуваними матеріалами.</w:t>
      </w:r>
    </w:p>
    <w:p w:rsidR="0069704A" w:rsidRPr="000F5C0C" w:rsidRDefault="0069704A" w:rsidP="00105934">
      <w:pPr>
        <w:numPr>
          <w:ilvl w:val="0"/>
          <w:numId w:val="30"/>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У разі використання легкозаймистих матеріалів забезпечте відповідні заходи пожежної безпеки.</w:t>
      </w:r>
    </w:p>
    <w:p w:rsidR="0069704A" w:rsidRPr="000F5C0C" w:rsidRDefault="0069704A" w:rsidP="00105934">
      <w:pPr>
        <w:numPr>
          <w:ilvl w:val="0"/>
          <w:numId w:val="30"/>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Майте знання про надання першої допомоги в разі нещасних випадків або травм та майте під рукою необхідні засоби для першої допомоги.</w:t>
      </w:r>
    </w:p>
    <w:p w:rsidR="0069704A" w:rsidRPr="000F5C0C" w:rsidRDefault="0069704A" w:rsidP="00105934">
      <w:pPr>
        <w:numPr>
          <w:ilvl w:val="0"/>
          <w:numId w:val="30"/>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Матеріали повинні правильно зберігатися та позначені для уникнення помилок або недбалого обходу з ними.</w:t>
      </w:r>
    </w:p>
    <w:p w:rsidR="0069704A" w:rsidRPr="000F5C0C" w:rsidRDefault="0069704A" w:rsidP="00105934">
      <w:pPr>
        <w:numPr>
          <w:ilvl w:val="0"/>
          <w:numId w:val="30"/>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Ретельно контролюйте хід досліду та будьте готові до негайної реакції в разі виникнення проблем.</w:t>
      </w:r>
    </w:p>
    <w:p w:rsidR="0069704A" w:rsidRPr="000F5C0C" w:rsidRDefault="0069704A" w:rsidP="00105934">
      <w:pPr>
        <w:numPr>
          <w:ilvl w:val="0"/>
          <w:numId w:val="30"/>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Зберігайте докладну документацію про проведення досліду, результати та всі заходи безпеки, які були вжиті.</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Забезпечення безпеки під час проведення досліду - це важливий аспект, і дотримання цих вимог допоможе уникнути потенційних небезпек та зберегти здоров'я та навколишнє середовище.</w:t>
      </w:r>
    </w:p>
    <w:p w:rsidR="007428F4" w:rsidRDefault="007428F4">
      <w:pPr>
        <w:spacing w:after="160" w:line="259" w:lineRule="auto"/>
        <w:rPr>
          <w:rFonts w:eastAsiaTheme="minorHAnsi"/>
          <w:sz w:val="28"/>
          <w:szCs w:val="28"/>
          <w:lang w:val="uk-UA" w:eastAsia="en-US"/>
        </w:rPr>
      </w:pPr>
    </w:p>
    <w:p w:rsidR="0069704A" w:rsidRPr="006D6AEF" w:rsidRDefault="0069704A" w:rsidP="006D6AEF">
      <w:pPr>
        <w:pStyle w:val="a3"/>
        <w:numPr>
          <w:ilvl w:val="1"/>
          <w:numId w:val="35"/>
        </w:numPr>
        <w:spacing w:line="360" w:lineRule="auto"/>
        <w:ind w:hanging="11"/>
        <w:jc w:val="both"/>
        <w:rPr>
          <w:rFonts w:eastAsiaTheme="minorHAnsi"/>
          <w:sz w:val="28"/>
          <w:szCs w:val="28"/>
          <w:lang w:val="uk-UA" w:eastAsia="en-US"/>
        </w:rPr>
      </w:pPr>
      <w:r w:rsidRPr="006D6AEF">
        <w:rPr>
          <w:rFonts w:eastAsiaTheme="minorHAnsi"/>
          <w:sz w:val="28"/>
          <w:szCs w:val="28"/>
          <w:lang w:val="uk-UA" w:eastAsia="en-US"/>
        </w:rPr>
        <w:t>Пожежна безпека</w:t>
      </w:r>
    </w:p>
    <w:p w:rsidR="0069704A" w:rsidRDefault="0069704A" w:rsidP="00105934">
      <w:pPr>
        <w:pStyle w:val="a3"/>
        <w:spacing w:line="360" w:lineRule="auto"/>
        <w:ind w:left="420"/>
        <w:rPr>
          <w:rFonts w:eastAsiaTheme="minorHAnsi"/>
          <w:sz w:val="28"/>
          <w:szCs w:val="28"/>
          <w:lang w:val="uk-UA" w:eastAsia="en-US"/>
        </w:rPr>
      </w:pPr>
    </w:p>
    <w:p w:rsidR="006D6AEF" w:rsidRPr="000F5C0C" w:rsidRDefault="006D6AEF" w:rsidP="00105934">
      <w:pPr>
        <w:pStyle w:val="a3"/>
        <w:spacing w:line="360" w:lineRule="auto"/>
        <w:ind w:left="420"/>
        <w:rPr>
          <w:rFonts w:eastAsiaTheme="minorHAnsi"/>
          <w:sz w:val="28"/>
          <w:szCs w:val="28"/>
          <w:lang w:val="uk-UA" w:eastAsia="en-US"/>
        </w:rPr>
      </w:pP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Пожежна безпека - це система заходів та правил, спрямованих на запобігання виникненню пожеж та забезпечення захисту життя та майна в разі </w:t>
      </w:r>
      <w:r w:rsidRPr="000F5C0C">
        <w:rPr>
          <w:rFonts w:eastAsiaTheme="minorHAnsi"/>
          <w:sz w:val="28"/>
          <w:szCs w:val="28"/>
          <w:lang w:val="uk-UA" w:eastAsia="en-US"/>
        </w:rPr>
        <w:lastRenderedPageBreak/>
        <w:t>пожежі. Вона включає в себе планування, підготовку та реагування на пожежні небезпеки. Головна мета пожежної безпеки - це запобігти виникненню пожеж, а в разі виникнення пожежі - мінімізувати її наслідки.</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Пожежна безпека - це важливий аспект безпеки в будь-якому місці, де може виникнути пожежа, включаючи вдома, в офісі або в лабораторії. </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Ось деякі основні вказівки та заходи щодо пожежної безпеки:</w:t>
      </w:r>
    </w:p>
    <w:p w:rsidR="0069704A" w:rsidRPr="000F5C0C" w:rsidRDefault="0069704A" w:rsidP="00105934">
      <w:pPr>
        <w:numPr>
          <w:ilvl w:val="0"/>
          <w:numId w:val="27"/>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Розмістіть вогнегасники в легкодоступних місцях та періодично перевіряйте їх на наявність працюючого стану.</w:t>
      </w:r>
    </w:p>
    <w:p w:rsidR="0069704A" w:rsidRPr="000F5C0C" w:rsidRDefault="0069704A" w:rsidP="00105934">
      <w:pPr>
        <w:numPr>
          <w:ilvl w:val="0"/>
          <w:numId w:val="27"/>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Переконайтеся, що ви знаєте, де розташовані пожежні тривоги та як їх використовувати.</w:t>
      </w:r>
    </w:p>
    <w:p w:rsidR="0069704A" w:rsidRPr="000F5C0C" w:rsidRDefault="0069704A" w:rsidP="00105934">
      <w:pPr>
        <w:numPr>
          <w:ilvl w:val="0"/>
          <w:numId w:val="27"/>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Створіть та регулярно відпрацьовуйте план евакуації з будь-якого приміщення, включаючи вказівку на місця збору.</w:t>
      </w:r>
    </w:p>
    <w:p w:rsidR="0069704A" w:rsidRPr="000F5C0C" w:rsidRDefault="0069704A" w:rsidP="00105934">
      <w:pPr>
        <w:numPr>
          <w:ilvl w:val="0"/>
          <w:numId w:val="27"/>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Під час пожежі спрямовуйтеся до найближчого виходу та не користуйтеся ліфтом. Допомагайте іншим, якщо це можливо.</w:t>
      </w:r>
    </w:p>
    <w:p w:rsidR="0069704A" w:rsidRPr="000F5C0C" w:rsidRDefault="0069704A" w:rsidP="00105934">
      <w:pPr>
        <w:numPr>
          <w:ilvl w:val="0"/>
          <w:numId w:val="27"/>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Якщо ви використовуєте вогнегасник, пам'ятайте про абревіатуру "ПАСС": П - припиніть поширення вогню, А - приступайте до гасіння, С - струм, а не до пожежі, С - стрибайте назад, щоб уникнути диму та токсичних пар.</w:t>
      </w:r>
    </w:p>
    <w:p w:rsidR="0069704A" w:rsidRPr="000F5C0C" w:rsidRDefault="0069704A" w:rsidP="00105934">
      <w:pPr>
        <w:numPr>
          <w:ilvl w:val="0"/>
          <w:numId w:val="27"/>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Використовуйте вогнестійкі матеріали для обладнання та меблів, щоб уникнути розповсюдження вогню.</w:t>
      </w:r>
    </w:p>
    <w:p w:rsidR="0069704A" w:rsidRPr="000F5C0C" w:rsidRDefault="0069704A" w:rsidP="00105934">
      <w:pPr>
        <w:numPr>
          <w:ilvl w:val="0"/>
          <w:numId w:val="28"/>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Вимикайте електричні прилади, коли вони не використовуються, та перевіряйте електричні мережі на пожежну безпеку.</w:t>
      </w:r>
    </w:p>
    <w:p w:rsidR="0069704A" w:rsidRPr="000F5C0C" w:rsidRDefault="0069704A" w:rsidP="00105934">
      <w:pPr>
        <w:numPr>
          <w:ilvl w:val="0"/>
          <w:numId w:val="28"/>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Будьте обережні при готуванні та залишайте нагляд за плитою та духовкою.</w:t>
      </w:r>
    </w:p>
    <w:p w:rsidR="0069704A" w:rsidRPr="000F5C0C" w:rsidRDefault="0069704A" w:rsidP="00105934">
      <w:pPr>
        <w:numPr>
          <w:ilvl w:val="0"/>
          <w:numId w:val="28"/>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Уникайте спалення відходів в непридатних для цього місцях.</w:t>
      </w:r>
    </w:p>
    <w:p w:rsidR="0069704A" w:rsidRPr="000F5C0C" w:rsidRDefault="0069704A" w:rsidP="00105934">
      <w:pPr>
        <w:numPr>
          <w:ilvl w:val="0"/>
          <w:numId w:val="28"/>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Проводьте тренування та навчання з пожежної безпеки для всіх членів родини чи персоналу в офісі чи лабораторії.</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lastRenderedPageBreak/>
        <w:t>Ці заходи допомагають зменшити ризики та захистять вас від пожежі та її наслідків. Пожежна безпека є важливою складовою загальної безпеки в будь-якому оточенні.</w:t>
      </w:r>
    </w:p>
    <w:p w:rsidR="0069704A" w:rsidRPr="000F5C0C" w:rsidRDefault="0069704A" w:rsidP="00105934">
      <w:pPr>
        <w:spacing w:line="360" w:lineRule="auto"/>
        <w:ind w:firstLine="709"/>
        <w:jc w:val="center"/>
        <w:rPr>
          <w:rFonts w:eastAsiaTheme="minorHAnsi"/>
          <w:sz w:val="28"/>
          <w:szCs w:val="28"/>
          <w:lang w:val="uk-UA" w:eastAsia="en-US"/>
        </w:rPr>
      </w:pPr>
    </w:p>
    <w:p w:rsidR="0069704A" w:rsidRPr="000F5C0C" w:rsidRDefault="0069704A" w:rsidP="00105934">
      <w:pPr>
        <w:spacing w:line="360" w:lineRule="auto"/>
        <w:ind w:firstLine="709"/>
        <w:jc w:val="center"/>
        <w:rPr>
          <w:rFonts w:eastAsiaTheme="minorHAnsi"/>
          <w:sz w:val="28"/>
          <w:szCs w:val="28"/>
          <w:lang w:val="uk-UA" w:eastAsia="en-US"/>
        </w:rPr>
      </w:pPr>
    </w:p>
    <w:p w:rsidR="0069704A" w:rsidRPr="000F5C0C" w:rsidRDefault="0069704A" w:rsidP="006D6AEF">
      <w:pPr>
        <w:pStyle w:val="a3"/>
        <w:numPr>
          <w:ilvl w:val="1"/>
          <w:numId w:val="35"/>
        </w:numPr>
        <w:spacing w:line="360" w:lineRule="auto"/>
        <w:ind w:left="0" w:firstLine="709"/>
        <w:jc w:val="both"/>
        <w:rPr>
          <w:rFonts w:eastAsiaTheme="minorHAnsi"/>
          <w:sz w:val="28"/>
          <w:szCs w:val="28"/>
          <w:lang w:val="uk-UA" w:eastAsia="en-US"/>
        </w:rPr>
      </w:pPr>
      <w:r w:rsidRPr="000F5C0C">
        <w:rPr>
          <w:rFonts w:eastAsiaTheme="minorHAnsi"/>
          <w:sz w:val="28"/>
          <w:szCs w:val="28"/>
          <w:lang w:val="uk-UA" w:eastAsia="en-US"/>
        </w:rPr>
        <w:t>Техніка безпеки під час роботи за комп'ютером</w:t>
      </w:r>
    </w:p>
    <w:p w:rsidR="0069704A" w:rsidRPr="000F5C0C" w:rsidRDefault="0069704A" w:rsidP="00105934">
      <w:pPr>
        <w:pStyle w:val="a3"/>
        <w:spacing w:line="360" w:lineRule="auto"/>
        <w:ind w:left="420"/>
        <w:rPr>
          <w:rFonts w:eastAsiaTheme="minorHAnsi"/>
          <w:sz w:val="28"/>
          <w:szCs w:val="28"/>
          <w:lang w:val="uk-UA" w:eastAsia="en-US"/>
        </w:rPr>
      </w:pPr>
    </w:p>
    <w:p w:rsidR="00160175" w:rsidRPr="000F5C0C" w:rsidRDefault="00160175" w:rsidP="00105934">
      <w:pPr>
        <w:pStyle w:val="a3"/>
        <w:spacing w:line="360" w:lineRule="auto"/>
        <w:ind w:left="420"/>
        <w:rPr>
          <w:rFonts w:eastAsiaTheme="minorHAnsi"/>
          <w:sz w:val="28"/>
          <w:szCs w:val="28"/>
          <w:lang w:val="uk-UA" w:eastAsia="en-US"/>
        </w:rPr>
      </w:pP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Обробка експериментальних даних є важливим етапом наукового дослідження. Під час цієї роботи дослідники використовують спеціальне обладнання, яке може бути небезпечним у разі неправильного використання. Тому важливо дотримуватися правил техніки безпеки за комп'ютером під час обробки експериментальних даних.</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Основні правила техніки безпеки:</w:t>
      </w:r>
    </w:p>
    <w:p w:rsidR="0069704A" w:rsidRPr="000F5C0C" w:rsidRDefault="0069704A" w:rsidP="00105934">
      <w:pPr>
        <w:numPr>
          <w:ilvl w:val="0"/>
          <w:numId w:val="29"/>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Не залишайте робоче місце без нагляду. При роботі з комп'ютером завжди будьте уважні і не залишайте робоче місце без нагляду. Це запобіжить випадковому пошкодженню обладнання або втрати даних.</w:t>
      </w:r>
    </w:p>
    <w:p w:rsidR="0069704A" w:rsidRPr="000F5C0C" w:rsidRDefault="0069704A" w:rsidP="00105934">
      <w:pPr>
        <w:numPr>
          <w:ilvl w:val="0"/>
          <w:numId w:val="29"/>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Не використовуйте комп'ютер у поганих умовах, таких як сильне освітлення або протяг. Це може призвести до перегріву обладнання або пошкодження даних.</w:t>
      </w:r>
    </w:p>
    <w:p w:rsidR="0069704A" w:rsidRPr="000F5C0C" w:rsidRDefault="0069704A" w:rsidP="00105934">
      <w:pPr>
        <w:numPr>
          <w:ilvl w:val="0"/>
          <w:numId w:val="29"/>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Не вставляйте сторонні предмети в отвори обладнання. Вставляючи сторонні предмети в отвори обладнання, ви можете пошкодити його або викликати коротке замикання.</w:t>
      </w:r>
    </w:p>
    <w:p w:rsidR="0069704A" w:rsidRPr="000F5C0C" w:rsidRDefault="0069704A" w:rsidP="00105934">
      <w:pPr>
        <w:numPr>
          <w:ilvl w:val="0"/>
          <w:numId w:val="29"/>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Не їжте і не пийте за комп'ютером. Їжа і напої можуть потрапити на обладнання або клавіатуру, що може привести до його пошкодження.</w:t>
      </w:r>
    </w:p>
    <w:p w:rsidR="0069704A" w:rsidRPr="000F5C0C" w:rsidRDefault="0069704A" w:rsidP="00105934">
      <w:pPr>
        <w:numPr>
          <w:ilvl w:val="0"/>
          <w:numId w:val="29"/>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 xml:space="preserve">Не залишайте комп'ютер без нагляду, коли він підключено до електромережі. У разі короткого замикання або інших проблем з </w:t>
      </w:r>
      <w:r w:rsidR="0037075C" w:rsidRPr="000F5C0C">
        <w:rPr>
          <w:rFonts w:eastAsiaTheme="minorHAnsi"/>
          <w:sz w:val="28"/>
          <w:szCs w:val="28"/>
          <w:lang w:val="uk-UA" w:eastAsia="en-US"/>
        </w:rPr>
        <w:t>електромережою</w:t>
      </w:r>
      <w:r w:rsidRPr="000F5C0C">
        <w:rPr>
          <w:rFonts w:eastAsiaTheme="minorHAnsi"/>
          <w:sz w:val="28"/>
          <w:szCs w:val="28"/>
          <w:lang w:val="uk-UA" w:eastAsia="en-US"/>
        </w:rPr>
        <w:t xml:space="preserve"> комп'ютер може загорітися.</w:t>
      </w:r>
    </w:p>
    <w:p w:rsidR="0069704A" w:rsidRPr="000F5C0C" w:rsidRDefault="0069704A" w:rsidP="00105934">
      <w:pPr>
        <w:numPr>
          <w:ilvl w:val="0"/>
          <w:numId w:val="29"/>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lastRenderedPageBreak/>
        <w:t>Зберігайте конфіденційну інформацію в недоступному для сторонніх осіб місці. Не поширюйте конфіденційну інформацію без дозволу власника.</w:t>
      </w:r>
    </w:p>
    <w:p w:rsidR="0069704A" w:rsidRPr="000F5C0C" w:rsidRDefault="0069704A" w:rsidP="00105934">
      <w:pPr>
        <w:numPr>
          <w:ilvl w:val="0"/>
          <w:numId w:val="29"/>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Регулярно проводьте перевірку обладнання на наявність пошкоджень або дефектів.</w:t>
      </w:r>
    </w:p>
    <w:p w:rsidR="0069704A" w:rsidRPr="000F5C0C" w:rsidRDefault="0069704A" w:rsidP="00105934">
      <w:pPr>
        <w:spacing w:line="360" w:lineRule="auto"/>
        <w:ind w:firstLine="709"/>
        <w:jc w:val="both"/>
        <w:rPr>
          <w:rFonts w:eastAsiaTheme="minorHAnsi"/>
          <w:sz w:val="28"/>
          <w:szCs w:val="28"/>
          <w:lang w:val="uk-UA" w:eastAsia="en-US"/>
        </w:rPr>
      </w:pPr>
    </w:p>
    <w:p w:rsidR="0069704A" w:rsidRPr="000F5C0C" w:rsidRDefault="0069704A" w:rsidP="00105934">
      <w:pPr>
        <w:spacing w:line="360" w:lineRule="auto"/>
        <w:ind w:firstLine="709"/>
        <w:jc w:val="both"/>
        <w:rPr>
          <w:rFonts w:eastAsiaTheme="minorHAnsi"/>
          <w:sz w:val="28"/>
          <w:szCs w:val="28"/>
          <w:lang w:val="uk-UA" w:eastAsia="en-US"/>
        </w:rPr>
      </w:pPr>
    </w:p>
    <w:p w:rsidR="0069704A" w:rsidRPr="000F5C0C" w:rsidRDefault="0069704A" w:rsidP="006D6AEF">
      <w:pPr>
        <w:pStyle w:val="a3"/>
        <w:numPr>
          <w:ilvl w:val="1"/>
          <w:numId w:val="35"/>
        </w:numPr>
        <w:spacing w:line="360" w:lineRule="auto"/>
        <w:ind w:left="0" w:firstLine="709"/>
        <w:jc w:val="both"/>
        <w:rPr>
          <w:rFonts w:eastAsiaTheme="minorHAnsi"/>
          <w:sz w:val="28"/>
          <w:szCs w:val="28"/>
          <w:lang w:val="uk-UA" w:eastAsia="en-US"/>
        </w:rPr>
      </w:pPr>
      <w:r w:rsidRPr="000F5C0C">
        <w:rPr>
          <w:rFonts w:eastAsiaTheme="minorHAnsi"/>
          <w:sz w:val="28"/>
          <w:szCs w:val="28"/>
          <w:lang w:val="uk-UA" w:eastAsia="en-US"/>
        </w:rPr>
        <w:t>Безпека життєдіяльності в умовах надзвичайних ситуацій</w:t>
      </w:r>
    </w:p>
    <w:p w:rsidR="0069704A" w:rsidRPr="000F5C0C" w:rsidRDefault="0069704A" w:rsidP="00105934">
      <w:pPr>
        <w:pStyle w:val="a3"/>
        <w:spacing w:line="360" w:lineRule="auto"/>
        <w:ind w:left="420"/>
        <w:rPr>
          <w:rFonts w:eastAsiaTheme="minorHAnsi"/>
          <w:sz w:val="28"/>
          <w:szCs w:val="28"/>
          <w:lang w:val="uk-UA" w:eastAsia="en-US"/>
        </w:rPr>
      </w:pPr>
    </w:p>
    <w:p w:rsidR="00160175" w:rsidRPr="000F5C0C" w:rsidRDefault="00160175" w:rsidP="00105934">
      <w:pPr>
        <w:pStyle w:val="a3"/>
        <w:spacing w:line="360" w:lineRule="auto"/>
        <w:ind w:left="420"/>
        <w:rPr>
          <w:rFonts w:eastAsiaTheme="minorHAnsi"/>
          <w:sz w:val="28"/>
          <w:szCs w:val="28"/>
          <w:lang w:val="uk-UA" w:eastAsia="en-US"/>
        </w:rPr>
      </w:pP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Незважаючи на всі зусилля щодо запобігання надзвичайним ситуаціям, вони все ж можуть статися. У разі надзвичайної ситуації важливо знати, як діяти, щоб захистити себе і своїх близьких.</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Надзвичайна ситуація - це ситуація, що виникла в результаті надзвичайної події, яка характеризується порушенням нормальних умов життєдіяльності населення, і потребує вжиття невідкладних заходів для захисту населення і навколишнього середовища.</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У разі надзвичайної ситуації існує ряд небезпек, які можуть загрожувати життю, здоров'ю і майну людей. До цих небезпек відносяться: руйнування будівель і споруд, пожежі і вибухи, зараження радіоактивними, хімічними або біологічними речовинами, штучні перешкоди на шляхах евакуації, голод і спрага, інфекційні захворювання.</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Для забезпечення безпеки в умовах надзвичайних ситуацій необхідно дотримуватися наступних заходів:</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 • Знати правила поведінки в надзвичайних ситуаціях.</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 • Мати план дій на випадок надзвичайної ситуації.</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 • Зберігати запаси продуктів харчування, води та інших необхідних речей.</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 xml:space="preserve"> • Вміти надавати першу допомогу.</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lastRenderedPageBreak/>
        <w:t>У разі надзвичайної ситуації необхідно уважно слухати інформацію від офіційних джерел, таких як ЗМІ або місцеві органи влади; слідувати інструкціям офіційних осіб; забезпечити безпеку собі та своїм близьким; потурбуватись про свої домашніх тварин.</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План дій на випадок надзвичайної ситуації повинен включати в себе наступне: список контактів, до яких ви можете звернутися в разі надзвичайної ситуації; місце зустрічі, де ви можете зустрітися зі своїми близькими в разі їх розділення; список необхідних речей, які ви хочете взяти з собою в разі евакуації; запаси продуктів харчування, води та інших необхідних речей на кілька днів; вміння надавати першу допомогу може врятувати життя в разі надзвичайної ситуації.</w:t>
      </w:r>
    </w:p>
    <w:p w:rsidR="0069704A" w:rsidRPr="000F5C0C" w:rsidRDefault="0069704A" w:rsidP="00105934">
      <w:pPr>
        <w:spacing w:line="360" w:lineRule="auto"/>
        <w:rPr>
          <w:rFonts w:eastAsiaTheme="minorHAnsi"/>
          <w:sz w:val="28"/>
          <w:szCs w:val="28"/>
          <w:lang w:val="uk-UA" w:eastAsia="en-US"/>
        </w:rPr>
      </w:pPr>
    </w:p>
    <w:p w:rsidR="00160175" w:rsidRPr="000F5C0C" w:rsidRDefault="00160175" w:rsidP="00105934">
      <w:pPr>
        <w:spacing w:line="360" w:lineRule="auto"/>
        <w:ind w:firstLine="709"/>
        <w:jc w:val="center"/>
        <w:rPr>
          <w:rFonts w:eastAsiaTheme="minorHAnsi"/>
          <w:sz w:val="28"/>
          <w:szCs w:val="28"/>
          <w:lang w:val="uk-UA" w:eastAsia="en-US"/>
        </w:rPr>
      </w:pPr>
    </w:p>
    <w:p w:rsidR="00160175" w:rsidRPr="000F5C0C" w:rsidRDefault="00160175" w:rsidP="00105934">
      <w:pPr>
        <w:spacing w:line="360" w:lineRule="auto"/>
        <w:ind w:firstLine="709"/>
        <w:jc w:val="center"/>
        <w:rPr>
          <w:rFonts w:eastAsiaTheme="minorHAnsi"/>
          <w:sz w:val="28"/>
          <w:szCs w:val="28"/>
          <w:lang w:val="uk-UA" w:eastAsia="en-US"/>
        </w:rPr>
      </w:pPr>
    </w:p>
    <w:p w:rsidR="00160175" w:rsidRPr="000F5C0C" w:rsidRDefault="00160175" w:rsidP="00105934">
      <w:pPr>
        <w:spacing w:line="360" w:lineRule="auto"/>
        <w:ind w:firstLine="709"/>
        <w:jc w:val="center"/>
        <w:rPr>
          <w:rFonts w:eastAsiaTheme="minorHAnsi"/>
          <w:sz w:val="28"/>
          <w:szCs w:val="28"/>
          <w:lang w:val="uk-UA" w:eastAsia="en-US"/>
        </w:rPr>
      </w:pPr>
    </w:p>
    <w:p w:rsidR="00160175" w:rsidRPr="000F5C0C" w:rsidRDefault="00160175" w:rsidP="00105934">
      <w:pPr>
        <w:spacing w:line="360" w:lineRule="auto"/>
        <w:ind w:firstLine="709"/>
        <w:jc w:val="center"/>
        <w:rPr>
          <w:rFonts w:eastAsiaTheme="minorHAnsi"/>
          <w:sz w:val="28"/>
          <w:szCs w:val="28"/>
          <w:lang w:val="uk-UA" w:eastAsia="en-US"/>
        </w:rPr>
      </w:pPr>
    </w:p>
    <w:p w:rsidR="00160175" w:rsidRPr="000F5C0C" w:rsidRDefault="00160175" w:rsidP="00105934">
      <w:pPr>
        <w:spacing w:line="360" w:lineRule="auto"/>
        <w:ind w:firstLine="709"/>
        <w:jc w:val="center"/>
        <w:rPr>
          <w:rFonts w:eastAsiaTheme="minorHAnsi"/>
          <w:sz w:val="28"/>
          <w:szCs w:val="28"/>
          <w:lang w:val="uk-UA" w:eastAsia="en-US"/>
        </w:rPr>
      </w:pPr>
    </w:p>
    <w:p w:rsidR="00160175" w:rsidRPr="000F5C0C" w:rsidRDefault="00160175" w:rsidP="00105934">
      <w:pPr>
        <w:spacing w:line="360" w:lineRule="auto"/>
        <w:ind w:firstLine="709"/>
        <w:jc w:val="center"/>
        <w:rPr>
          <w:rFonts w:eastAsiaTheme="minorHAnsi"/>
          <w:sz w:val="28"/>
          <w:szCs w:val="28"/>
          <w:lang w:val="uk-UA" w:eastAsia="en-US"/>
        </w:rPr>
      </w:pPr>
    </w:p>
    <w:p w:rsidR="006D6AEF" w:rsidRDefault="006D6AEF">
      <w:pPr>
        <w:spacing w:after="160" w:line="259" w:lineRule="auto"/>
        <w:rPr>
          <w:rFonts w:eastAsiaTheme="minorHAnsi"/>
          <w:sz w:val="28"/>
          <w:szCs w:val="28"/>
          <w:lang w:val="uk-UA" w:eastAsia="en-US"/>
        </w:rPr>
      </w:pPr>
      <w:r>
        <w:rPr>
          <w:rFonts w:eastAsiaTheme="minorHAnsi"/>
          <w:sz w:val="28"/>
          <w:szCs w:val="28"/>
          <w:lang w:val="uk-UA" w:eastAsia="en-US"/>
        </w:rPr>
        <w:br w:type="page"/>
      </w:r>
    </w:p>
    <w:p w:rsidR="0069704A" w:rsidRPr="000F5C0C" w:rsidRDefault="0069704A" w:rsidP="00105934">
      <w:pPr>
        <w:spacing w:line="360" w:lineRule="auto"/>
        <w:ind w:firstLine="709"/>
        <w:jc w:val="center"/>
        <w:rPr>
          <w:rFonts w:eastAsiaTheme="minorHAnsi"/>
          <w:sz w:val="28"/>
          <w:szCs w:val="28"/>
          <w:lang w:val="uk-UA" w:eastAsia="en-US"/>
        </w:rPr>
      </w:pPr>
      <w:r w:rsidRPr="000F5C0C">
        <w:rPr>
          <w:rFonts w:eastAsiaTheme="minorHAnsi"/>
          <w:sz w:val="28"/>
          <w:szCs w:val="28"/>
          <w:lang w:val="uk-UA" w:eastAsia="en-US"/>
        </w:rPr>
        <w:lastRenderedPageBreak/>
        <w:t>ВИСНОВКИ</w:t>
      </w:r>
    </w:p>
    <w:p w:rsidR="0069704A" w:rsidRPr="000F5C0C" w:rsidRDefault="0069704A" w:rsidP="00105934">
      <w:pPr>
        <w:spacing w:line="360" w:lineRule="auto"/>
        <w:ind w:firstLine="709"/>
        <w:jc w:val="center"/>
        <w:rPr>
          <w:rFonts w:eastAsiaTheme="minorHAnsi"/>
          <w:sz w:val="28"/>
          <w:szCs w:val="28"/>
          <w:lang w:val="uk-UA" w:eastAsia="en-US"/>
        </w:rPr>
      </w:pPr>
    </w:p>
    <w:p w:rsidR="0069704A" w:rsidRPr="000F5C0C" w:rsidRDefault="0069704A" w:rsidP="00105934">
      <w:pPr>
        <w:spacing w:line="360" w:lineRule="auto"/>
        <w:ind w:firstLine="709"/>
        <w:jc w:val="center"/>
        <w:rPr>
          <w:rFonts w:eastAsiaTheme="minorHAnsi"/>
          <w:sz w:val="28"/>
          <w:szCs w:val="28"/>
          <w:lang w:val="uk-UA" w:eastAsia="en-US"/>
        </w:rPr>
      </w:pPr>
    </w:p>
    <w:p w:rsidR="006D6AEF"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За результатами проведеного дослідження було встановлено</w:t>
      </w:r>
      <w:r w:rsidR="006D6AEF">
        <w:rPr>
          <w:rFonts w:eastAsiaTheme="minorHAnsi"/>
          <w:sz w:val="28"/>
          <w:szCs w:val="28"/>
          <w:lang w:val="uk-UA" w:eastAsia="en-US"/>
        </w:rPr>
        <w:t xml:space="preserve">: </w:t>
      </w:r>
    </w:p>
    <w:p w:rsidR="006D6AEF" w:rsidRDefault="006D6AEF" w:rsidP="006D6AEF">
      <w:pPr>
        <w:pStyle w:val="a3"/>
        <w:numPr>
          <w:ilvl w:val="0"/>
          <w:numId w:val="36"/>
        </w:numPr>
        <w:spacing w:line="360" w:lineRule="auto"/>
        <w:jc w:val="both"/>
        <w:rPr>
          <w:rFonts w:eastAsiaTheme="minorHAnsi"/>
          <w:sz w:val="28"/>
          <w:szCs w:val="28"/>
          <w:lang w:val="uk-UA" w:eastAsia="en-US"/>
        </w:rPr>
      </w:pPr>
      <w:r w:rsidRPr="006D6AEF">
        <w:rPr>
          <w:rFonts w:eastAsiaTheme="minorHAnsi"/>
          <w:sz w:val="28"/>
          <w:szCs w:val="28"/>
          <w:lang w:val="uk-UA" w:eastAsia="en-US"/>
        </w:rPr>
        <w:t>Що</w:t>
      </w:r>
      <w:r w:rsidR="0069704A" w:rsidRPr="006D6AEF">
        <w:rPr>
          <w:rFonts w:eastAsiaTheme="minorHAnsi"/>
          <w:sz w:val="28"/>
          <w:szCs w:val="28"/>
          <w:lang w:val="uk-UA" w:eastAsia="en-US"/>
        </w:rPr>
        <w:t xml:space="preserve"> чим нижчою є концентрація сольового розчину, тим краще пророста</w:t>
      </w:r>
      <w:r>
        <w:rPr>
          <w:rFonts w:eastAsiaTheme="minorHAnsi"/>
          <w:sz w:val="28"/>
          <w:szCs w:val="28"/>
          <w:lang w:val="uk-UA" w:eastAsia="en-US"/>
        </w:rPr>
        <w:t>ють</w:t>
      </w:r>
      <w:r w:rsidR="0069704A" w:rsidRPr="006D6AEF">
        <w:rPr>
          <w:rFonts w:eastAsiaTheme="minorHAnsi"/>
          <w:sz w:val="28"/>
          <w:szCs w:val="28"/>
          <w:lang w:val="uk-UA" w:eastAsia="en-US"/>
        </w:rPr>
        <w:t xml:space="preserve"> гібрид</w:t>
      </w:r>
      <w:r>
        <w:rPr>
          <w:rFonts w:eastAsiaTheme="minorHAnsi"/>
          <w:sz w:val="28"/>
          <w:szCs w:val="28"/>
          <w:lang w:val="uk-UA" w:eastAsia="en-US"/>
        </w:rPr>
        <w:t>и</w:t>
      </w:r>
      <w:r w:rsidR="0069704A" w:rsidRPr="006D6AEF">
        <w:rPr>
          <w:rFonts w:eastAsiaTheme="minorHAnsi"/>
          <w:sz w:val="28"/>
          <w:szCs w:val="28"/>
          <w:lang w:val="uk-UA" w:eastAsia="en-US"/>
        </w:rPr>
        <w:t xml:space="preserve"> огірку. </w:t>
      </w:r>
    </w:p>
    <w:p w:rsidR="0069704A" w:rsidRPr="006D6AEF" w:rsidRDefault="0069704A" w:rsidP="006D6AEF">
      <w:pPr>
        <w:pStyle w:val="a3"/>
        <w:numPr>
          <w:ilvl w:val="0"/>
          <w:numId w:val="36"/>
        </w:numPr>
        <w:spacing w:line="360" w:lineRule="auto"/>
        <w:jc w:val="both"/>
        <w:rPr>
          <w:rFonts w:eastAsiaTheme="minorHAnsi"/>
          <w:sz w:val="28"/>
          <w:szCs w:val="28"/>
          <w:lang w:val="uk-UA" w:eastAsia="en-US"/>
        </w:rPr>
      </w:pPr>
      <w:r w:rsidRPr="006D6AEF">
        <w:rPr>
          <w:rFonts w:eastAsiaTheme="minorHAnsi"/>
          <w:sz w:val="28"/>
          <w:szCs w:val="28"/>
          <w:lang w:val="uk-UA" w:eastAsia="en-US"/>
        </w:rPr>
        <w:t xml:space="preserve">Засоленість ґрунту негативно впливає на ріст і розвиток огірків. Гібриди огірка </w:t>
      </w:r>
      <w:proofErr w:type="spellStart"/>
      <w:r w:rsidRPr="006D6AEF">
        <w:rPr>
          <w:rFonts w:eastAsiaTheme="minorHAnsi"/>
          <w:sz w:val="28"/>
          <w:szCs w:val="28"/>
          <w:lang w:val="uk-UA" w:eastAsia="en-US"/>
        </w:rPr>
        <w:t>Анніка</w:t>
      </w:r>
      <w:proofErr w:type="spellEnd"/>
      <w:r w:rsidRPr="006D6AEF">
        <w:rPr>
          <w:rFonts w:eastAsiaTheme="minorHAnsi"/>
          <w:sz w:val="28"/>
          <w:szCs w:val="28"/>
          <w:lang w:val="uk-UA" w:eastAsia="en-US"/>
        </w:rPr>
        <w:t xml:space="preserve"> F1, Еліза F1 та Чисті ставки F1 мали різний рівень солестійкості.</w:t>
      </w:r>
    </w:p>
    <w:p w:rsidR="0069704A" w:rsidRPr="006D6AEF" w:rsidRDefault="0069704A" w:rsidP="006D6AEF">
      <w:pPr>
        <w:pStyle w:val="a3"/>
        <w:numPr>
          <w:ilvl w:val="0"/>
          <w:numId w:val="36"/>
        </w:numPr>
        <w:spacing w:line="360" w:lineRule="auto"/>
        <w:jc w:val="both"/>
        <w:rPr>
          <w:rFonts w:eastAsiaTheme="minorHAnsi"/>
          <w:sz w:val="28"/>
          <w:szCs w:val="28"/>
          <w:lang w:val="uk-UA" w:eastAsia="en-US"/>
        </w:rPr>
      </w:pPr>
      <w:r w:rsidRPr="006D6AEF">
        <w:rPr>
          <w:rFonts w:eastAsiaTheme="minorHAnsi"/>
          <w:sz w:val="28"/>
          <w:szCs w:val="28"/>
          <w:lang w:val="uk-UA" w:eastAsia="en-US"/>
        </w:rPr>
        <w:t>Під час впливу найнижчої концентрації солі, всі три гібрида були подібними до контрольного варіанту. Це означає, що солі в такій низькій концентрації не мали істотного впливу на ріст та розвиток.</w:t>
      </w:r>
    </w:p>
    <w:p w:rsidR="0069704A" w:rsidRPr="006D6AEF" w:rsidRDefault="0069704A" w:rsidP="006D6AEF">
      <w:pPr>
        <w:pStyle w:val="a3"/>
        <w:numPr>
          <w:ilvl w:val="0"/>
          <w:numId w:val="36"/>
        </w:numPr>
        <w:spacing w:line="360" w:lineRule="auto"/>
        <w:jc w:val="both"/>
        <w:rPr>
          <w:rFonts w:eastAsiaTheme="minorHAnsi"/>
          <w:sz w:val="28"/>
          <w:szCs w:val="28"/>
          <w:lang w:val="uk-UA" w:eastAsia="en-US"/>
        </w:rPr>
      </w:pPr>
      <w:r w:rsidRPr="006D6AEF">
        <w:rPr>
          <w:rFonts w:eastAsiaTheme="minorHAnsi"/>
          <w:sz w:val="28"/>
          <w:szCs w:val="28"/>
          <w:lang w:val="uk-UA" w:eastAsia="en-US"/>
        </w:rPr>
        <w:t xml:space="preserve">Під час впливу середньої концентрації солі Гібрид </w:t>
      </w:r>
      <w:proofErr w:type="spellStart"/>
      <w:r w:rsidRPr="006D6AEF">
        <w:rPr>
          <w:rFonts w:eastAsiaTheme="minorHAnsi"/>
          <w:sz w:val="28"/>
          <w:szCs w:val="28"/>
          <w:lang w:val="uk-UA" w:eastAsia="en-US"/>
        </w:rPr>
        <w:t>Анніка</w:t>
      </w:r>
      <w:proofErr w:type="spellEnd"/>
      <w:r w:rsidRPr="006D6AEF">
        <w:rPr>
          <w:rFonts w:eastAsiaTheme="minorHAnsi"/>
          <w:sz w:val="28"/>
          <w:szCs w:val="28"/>
          <w:lang w:val="uk-UA" w:eastAsia="en-US"/>
        </w:rPr>
        <w:t xml:space="preserve"> F1 не зазнав змін. Проте на гібрид  Еліза F1 та Чисті ставки F1 ця ж сама концентрація вплинула негативно, а саме цвітіння почалось пізніше, листочки були дрібні та скручені, краї їх пошкоджені.</w:t>
      </w:r>
    </w:p>
    <w:p w:rsidR="0069704A" w:rsidRPr="006D6AEF" w:rsidRDefault="0069704A" w:rsidP="006D6AEF">
      <w:pPr>
        <w:pStyle w:val="a3"/>
        <w:numPr>
          <w:ilvl w:val="0"/>
          <w:numId w:val="36"/>
        </w:numPr>
        <w:spacing w:line="360" w:lineRule="auto"/>
        <w:jc w:val="both"/>
        <w:rPr>
          <w:rFonts w:eastAsiaTheme="minorHAnsi"/>
          <w:sz w:val="28"/>
          <w:szCs w:val="28"/>
          <w:lang w:val="uk-UA" w:eastAsia="en-US"/>
        </w:rPr>
      </w:pPr>
      <w:r w:rsidRPr="006D6AEF">
        <w:rPr>
          <w:rFonts w:eastAsiaTheme="minorHAnsi"/>
          <w:sz w:val="28"/>
          <w:szCs w:val="28"/>
          <w:lang w:val="uk-UA" w:eastAsia="en-US"/>
        </w:rPr>
        <w:t xml:space="preserve">Під час впливу високої концентрації солі ріст гібриду </w:t>
      </w:r>
      <w:proofErr w:type="spellStart"/>
      <w:r w:rsidRPr="006D6AEF">
        <w:rPr>
          <w:rFonts w:eastAsiaTheme="minorHAnsi"/>
          <w:sz w:val="28"/>
          <w:szCs w:val="28"/>
          <w:lang w:val="uk-UA" w:eastAsia="en-US"/>
        </w:rPr>
        <w:t>Анніка</w:t>
      </w:r>
      <w:proofErr w:type="spellEnd"/>
      <w:r w:rsidRPr="006D6AEF">
        <w:rPr>
          <w:rFonts w:eastAsiaTheme="minorHAnsi"/>
          <w:sz w:val="28"/>
          <w:szCs w:val="28"/>
          <w:lang w:val="uk-UA" w:eastAsia="en-US"/>
        </w:rPr>
        <w:t xml:space="preserve"> F1 сповільнився, але така концентрація солі не призвела до загибелі рослини. Проте гібриди Еліза F1 та Чисті ставки F1 загинули, тобто це говорить про те, що чим вища концентрація сольового розчину, тим гірше та складніше прорости гібридам огірку.</w:t>
      </w:r>
    </w:p>
    <w:p w:rsidR="0069704A" w:rsidRPr="000F5C0C" w:rsidRDefault="0069704A" w:rsidP="00105934">
      <w:pPr>
        <w:spacing w:line="360" w:lineRule="auto"/>
        <w:ind w:firstLine="709"/>
        <w:jc w:val="both"/>
        <w:rPr>
          <w:rFonts w:eastAsiaTheme="minorHAnsi"/>
          <w:sz w:val="28"/>
          <w:szCs w:val="28"/>
          <w:lang w:val="uk-UA" w:eastAsia="en-US"/>
        </w:rPr>
      </w:pPr>
    </w:p>
    <w:p w:rsidR="0069704A" w:rsidRPr="000F5C0C" w:rsidRDefault="0069704A" w:rsidP="00105934">
      <w:pPr>
        <w:spacing w:line="360" w:lineRule="auto"/>
        <w:ind w:firstLine="709"/>
        <w:jc w:val="both"/>
        <w:rPr>
          <w:rFonts w:eastAsiaTheme="minorHAnsi"/>
          <w:sz w:val="28"/>
          <w:szCs w:val="28"/>
          <w:lang w:val="uk-UA" w:eastAsia="en-US"/>
        </w:rPr>
      </w:pPr>
    </w:p>
    <w:p w:rsidR="0069704A" w:rsidRPr="000F5C0C" w:rsidRDefault="0069704A" w:rsidP="00105934">
      <w:pPr>
        <w:spacing w:line="360" w:lineRule="auto"/>
        <w:ind w:firstLine="709"/>
        <w:jc w:val="center"/>
        <w:rPr>
          <w:rFonts w:eastAsiaTheme="minorHAnsi"/>
          <w:sz w:val="28"/>
          <w:szCs w:val="28"/>
          <w:lang w:val="uk-UA" w:eastAsia="en-US"/>
        </w:rPr>
      </w:pPr>
    </w:p>
    <w:p w:rsidR="0069704A" w:rsidRPr="000F5C0C" w:rsidRDefault="0069704A" w:rsidP="00105934">
      <w:pPr>
        <w:spacing w:line="360" w:lineRule="auto"/>
        <w:ind w:firstLine="709"/>
        <w:jc w:val="center"/>
        <w:rPr>
          <w:rFonts w:eastAsiaTheme="minorHAnsi"/>
          <w:sz w:val="28"/>
          <w:szCs w:val="28"/>
          <w:lang w:val="uk-UA" w:eastAsia="en-US"/>
        </w:rPr>
      </w:pPr>
    </w:p>
    <w:p w:rsidR="0069704A" w:rsidRPr="000F5C0C" w:rsidRDefault="0069704A" w:rsidP="00105934">
      <w:pPr>
        <w:spacing w:line="360" w:lineRule="auto"/>
        <w:rPr>
          <w:rFonts w:eastAsiaTheme="minorHAnsi"/>
          <w:sz w:val="28"/>
          <w:szCs w:val="28"/>
          <w:lang w:val="uk-UA" w:eastAsia="en-US"/>
        </w:rPr>
      </w:pPr>
    </w:p>
    <w:p w:rsidR="006D6AEF" w:rsidRDefault="006D6AEF">
      <w:pPr>
        <w:spacing w:after="160" w:line="259" w:lineRule="auto"/>
        <w:rPr>
          <w:rFonts w:eastAsiaTheme="minorHAnsi"/>
          <w:sz w:val="28"/>
          <w:szCs w:val="28"/>
          <w:lang w:val="uk-UA" w:eastAsia="en-US"/>
        </w:rPr>
      </w:pPr>
      <w:r>
        <w:rPr>
          <w:rFonts w:eastAsiaTheme="minorHAnsi"/>
          <w:sz w:val="28"/>
          <w:szCs w:val="28"/>
          <w:lang w:val="uk-UA" w:eastAsia="en-US"/>
        </w:rPr>
        <w:br w:type="page"/>
      </w:r>
    </w:p>
    <w:p w:rsidR="0069704A" w:rsidRPr="000F5C0C" w:rsidRDefault="0069704A" w:rsidP="00105934">
      <w:pPr>
        <w:spacing w:line="360" w:lineRule="auto"/>
        <w:ind w:firstLine="709"/>
        <w:jc w:val="center"/>
        <w:rPr>
          <w:rFonts w:eastAsiaTheme="minorHAnsi"/>
          <w:sz w:val="28"/>
          <w:szCs w:val="28"/>
          <w:lang w:val="uk-UA" w:eastAsia="en-US"/>
        </w:rPr>
      </w:pPr>
      <w:r w:rsidRPr="000F5C0C">
        <w:rPr>
          <w:rFonts w:eastAsiaTheme="minorHAnsi"/>
          <w:sz w:val="28"/>
          <w:szCs w:val="28"/>
          <w:lang w:val="uk-UA" w:eastAsia="en-US"/>
        </w:rPr>
        <w:lastRenderedPageBreak/>
        <w:t>ПРАКТИЧНІ РЕКОМЕНДАЦІЇ</w:t>
      </w:r>
    </w:p>
    <w:p w:rsidR="0069704A" w:rsidRPr="000F5C0C" w:rsidRDefault="0069704A" w:rsidP="00105934">
      <w:pPr>
        <w:spacing w:line="360" w:lineRule="auto"/>
        <w:ind w:firstLine="709"/>
        <w:jc w:val="center"/>
        <w:rPr>
          <w:rFonts w:eastAsiaTheme="minorHAnsi"/>
          <w:sz w:val="28"/>
          <w:szCs w:val="28"/>
          <w:lang w:val="uk-UA" w:eastAsia="en-US"/>
        </w:rPr>
      </w:pPr>
    </w:p>
    <w:p w:rsidR="0069704A" w:rsidRPr="000F5C0C" w:rsidRDefault="0069704A" w:rsidP="00105934">
      <w:pPr>
        <w:spacing w:line="360" w:lineRule="auto"/>
        <w:ind w:firstLine="709"/>
        <w:jc w:val="center"/>
        <w:rPr>
          <w:rFonts w:eastAsiaTheme="minorHAnsi"/>
          <w:sz w:val="28"/>
          <w:szCs w:val="28"/>
          <w:lang w:val="uk-UA" w:eastAsia="en-US"/>
        </w:rPr>
      </w:pP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На основі отриманих результатів можна зробити наступні рекомендації:</w:t>
      </w:r>
    </w:p>
    <w:p w:rsidR="0069704A" w:rsidRPr="000F5C0C" w:rsidRDefault="0069704A" w:rsidP="00105934">
      <w:pPr>
        <w:numPr>
          <w:ilvl w:val="0"/>
          <w:numId w:val="31"/>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Для вирощування в засолених умовах слід вибирати солестійкі гібриди огірка.</w:t>
      </w:r>
    </w:p>
    <w:p w:rsidR="0069704A" w:rsidRPr="000F5C0C" w:rsidRDefault="0069704A" w:rsidP="00105934">
      <w:pPr>
        <w:numPr>
          <w:ilvl w:val="0"/>
          <w:numId w:val="31"/>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Регулярно поливати рослини, тому що полив допомагає виводити солі з кореневої зони.</w:t>
      </w:r>
    </w:p>
    <w:p w:rsidR="0069704A" w:rsidRDefault="0069704A" w:rsidP="00105934">
      <w:pPr>
        <w:numPr>
          <w:ilvl w:val="0"/>
          <w:numId w:val="31"/>
        </w:numPr>
        <w:spacing w:line="360" w:lineRule="auto"/>
        <w:contextualSpacing/>
        <w:jc w:val="both"/>
        <w:rPr>
          <w:rFonts w:eastAsiaTheme="minorHAnsi"/>
          <w:sz w:val="28"/>
          <w:szCs w:val="28"/>
          <w:lang w:val="uk-UA" w:eastAsia="en-US"/>
        </w:rPr>
      </w:pPr>
      <w:r w:rsidRPr="000F5C0C">
        <w:rPr>
          <w:rFonts w:eastAsiaTheme="minorHAnsi"/>
          <w:sz w:val="28"/>
          <w:szCs w:val="28"/>
          <w:lang w:val="uk-UA" w:eastAsia="en-US"/>
        </w:rPr>
        <w:t>Слід вносити добрива, які допомагають рослинам компенсувати негативний вплив солей.</w:t>
      </w:r>
    </w:p>
    <w:p w:rsidR="00A2136F" w:rsidRDefault="00A2136F" w:rsidP="00105934">
      <w:pPr>
        <w:numPr>
          <w:ilvl w:val="0"/>
          <w:numId w:val="31"/>
        </w:numPr>
        <w:spacing w:line="360" w:lineRule="auto"/>
        <w:contextualSpacing/>
        <w:jc w:val="both"/>
        <w:rPr>
          <w:rFonts w:eastAsiaTheme="minorHAnsi"/>
          <w:sz w:val="28"/>
          <w:szCs w:val="28"/>
          <w:lang w:val="uk-UA" w:eastAsia="en-US"/>
        </w:rPr>
      </w:pPr>
      <w:r>
        <w:rPr>
          <w:rFonts w:eastAsiaTheme="minorHAnsi"/>
          <w:sz w:val="28"/>
          <w:szCs w:val="28"/>
          <w:lang w:val="uk-UA" w:eastAsia="en-US"/>
        </w:rPr>
        <w:t xml:space="preserve">Дані отримані під час виконання дипломної роботи можуть бути використані для надання рекомендацій щодо вибору гібридів огірка для вирощування (ми рекомендуємо </w:t>
      </w:r>
      <w:proofErr w:type="spellStart"/>
      <w:r>
        <w:rPr>
          <w:rFonts w:eastAsiaTheme="minorHAnsi"/>
          <w:sz w:val="28"/>
          <w:szCs w:val="28"/>
          <w:lang w:val="uk-UA" w:eastAsia="en-US"/>
        </w:rPr>
        <w:t>Анніка</w:t>
      </w:r>
      <w:proofErr w:type="spellEnd"/>
      <w:r>
        <w:rPr>
          <w:rFonts w:eastAsiaTheme="minorHAnsi"/>
          <w:sz w:val="28"/>
          <w:szCs w:val="28"/>
          <w:lang w:val="uk-UA" w:eastAsia="en-US"/>
        </w:rPr>
        <w:t>).</w:t>
      </w:r>
    </w:p>
    <w:p w:rsidR="00A2136F" w:rsidRPr="000F5C0C" w:rsidRDefault="00A2136F" w:rsidP="00105934">
      <w:pPr>
        <w:numPr>
          <w:ilvl w:val="0"/>
          <w:numId w:val="31"/>
        </w:numPr>
        <w:spacing w:line="360" w:lineRule="auto"/>
        <w:contextualSpacing/>
        <w:jc w:val="both"/>
        <w:rPr>
          <w:rFonts w:eastAsiaTheme="minorHAnsi"/>
          <w:sz w:val="28"/>
          <w:szCs w:val="28"/>
          <w:lang w:val="uk-UA" w:eastAsia="en-US"/>
        </w:rPr>
      </w:pPr>
      <w:r>
        <w:rPr>
          <w:rFonts w:eastAsiaTheme="minorHAnsi"/>
          <w:sz w:val="28"/>
          <w:szCs w:val="28"/>
          <w:lang w:val="uk-UA" w:eastAsia="en-US"/>
        </w:rPr>
        <w:t>Отримані дані можуть бути використані при викладанні шкільного курсу Біології та для викладання загальної дисципліни Фізіологія рослин у вищих навчальних закладах біологічного спрямування.</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Перспективи подальших досліджень</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В подальших дослідженнях необхідно вивчити вплив різних чинників на солестійкість огірка, таких як: сорт огірка, концентрація солі, тип солі, стан ґрунту, мікродобрива</w:t>
      </w:r>
      <w:r w:rsidR="0093006C">
        <w:rPr>
          <w:rFonts w:eastAsiaTheme="minorHAnsi"/>
          <w:sz w:val="28"/>
          <w:szCs w:val="28"/>
          <w:lang w:val="uk-UA" w:eastAsia="en-US"/>
        </w:rPr>
        <w:t>.</w:t>
      </w:r>
    </w:p>
    <w:p w:rsidR="0069704A" w:rsidRPr="000F5C0C" w:rsidRDefault="0069704A" w:rsidP="00105934">
      <w:pPr>
        <w:spacing w:line="360" w:lineRule="auto"/>
        <w:ind w:firstLine="709"/>
        <w:jc w:val="both"/>
        <w:rPr>
          <w:rFonts w:eastAsiaTheme="minorHAnsi"/>
          <w:sz w:val="28"/>
          <w:szCs w:val="28"/>
          <w:lang w:val="uk-UA" w:eastAsia="en-US"/>
        </w:rPr>
      </w:pPr>
      <w:r w:rsidRPr="000F5C0C">
        <w:rPr>
          <w:rFonts w:eastAsiaTheme="minorHAnsi"/>
          <w:sz w:val="28"/>
          <w:szCs w:val="28"/>
          <w:lang w:val="uk-UA" w:eastAsia="en-US"/>
        </w:rPr>
        <w:t>Ці дослідження допоможуть розробити ефективні методи підвищення солестійкості огірка.</w:t>
      </w:r>
    </w:p>
    <w:p w:rsidR="0069704A" w:rsidRPr="000F5C0C" w:rsidRDefault="0069704A" w:rsidP="00105934">
      <w:pPr>
        <w:widowControl w:val="0"/>
        <w:suppressAutoHyphens/>
        <w:autoSpaceDN w:val="0"/>
        <w:spacing w:line="360" w:lineRule="auto"/>
        <w:jc w:val="center"/>
        <w:rPr>
          <w:sz w:val="28"/>
          <w:lang w:val="uk-UA"/>
        </w:rPr>
      </w:pPr>
    </w:p>
    <w:p w:rsidR="0069704A" w:rsidRPr="000F5C0C" w:rsidRDefault="0069704A" w:rsidP="00105934">
      <w:pPr>
        <w:widowControl w:val="0"/>
        <w:suppressAutoHyphens/>
        <w:autoSpaceDN w:val="0"/>
        <w:spacing w:line="360" w:lineRule="auto"/>
        <w:jc w:val="center"/>
        <w:rPr>
          <w:sz w:val="28"/>
          <w:lang w:val="uk-UA"/>
        </w:rPr>
      </w:pPr>
    </w:p>
    <w:p w:rsidR="0069704A" w:rsidRPr="000F5C0C" w:rsidRDefault="0069704A" w:rsidP="00105934">
      <w:pPr>
        <w:spacing w:line="360" w:lineRule="auto"/>
        <w:ind w:firstLine="709"/>
        <w:jc w:val="center"/>
        <w:rPr>
          <w:rFonts w:eastAsiaTheme="minorHAnsi"/>
          <w:sz w:val="28"/>
          <w:szCs w:val="28"/>
          <w:lang w:val="uk-UA" w:eastAsia="en-US"/>
        </w:rPr>
      </w:pPr>
    </w:p>
    <w:p w:rsidR="0069704A" w:rsidRPr="000F5C0C" w:rsidRDefault="0069704A" w:rsidP="00105934">
      <w:pPr>
        <w:spacing w:line="360" w:lineRule="auto"/>
        <w:ind w:firstLine="709"/>
        <w:jc w:val="center"/>
        <w:rPr>
          <w:rFonts w:eastAsiaTheme="minorHAnsi"/>
          <w:sz w:val="28"/>
          <w:szCs w:val="28"/>
          <w:lang w:val="uk-UA" w:eastAsia="en-US"/>
        </w:rPr>
      </w:pPr>
    </w:p>
    <w:p w:rsidR="00105934" w:rsidRPr="000F5C0C" w:rsidRDefault="00105934">
      <w:pPr>
        <w:spacing w:after="160" w:line="259" w:lineRule="auto"/>
        <w:rPr>
          <w:rFonts w:eastAsiaTheme="minorHAnsi"/>
          <w:sz w:val="28"/>
          <w:szCs w:val="28"/>
          <w:lang w:val="uk-UA" w:eastAsia="en-US"/>
        </w:rPr>
      </w:pPr>
      <w:r w:rsidRPr="000F5C0C">
        <w:rPr>
          <w:rFonts w:eastAsiaTheme="minorHAnsi"/>
          <w:sz w:val="28"/>
          <w:szCs w:val="28"/>
          <w:lang w:val="uk-UA" w:eastAsia="en-US"/>
        </w:rPr>
        <w:br w:type="page"/>
      </w:r>
    </w:p>
    <w:p w:rsidR="0069704A" w:rsidRPr="000F5C0C" w:rsidRDefault="00A2136F" w:rsidP="00105934">
      <w:pPr>
        <w:spacing w:line="360" w:lineRule="auto"/>
        <w:ind w:firstLine="709"/>
        <w:jc w:val="center"/>
        <w:rPr>
          <w:rFonts w:eastAsiaTheme="minorHAnsi"/>
          <w:sz w:val="28"/>
          <w:szCs w:val="28"/>
          <w:lang w:val="uk-UA" w:eastAsia="en-US"/>
        </w:rPr>
      </w:pPr>
      <w:r>
        <w:rPr>
          <w:rFonts w:eastAsiaTheme="minorHAnsi"/>
          <w:sz w:val="28"/>
          <w:szCs w:val="28"/>
          <w:lang w:val="uk-UA" w:eastAsia="en-US"/>
        </w:rPr>
        <w:lastRenderedPageBreak/>
        <w:t>ПЕРЕЛІК ВИКОРИСТАНИХ ДЖЕРЕЛ</w:t>
      </w:r>
    </w:p>
    <w:p w:rsidR="00C169C4" w:rsidRPr="000F5C0C" w:rsidRDefault="00C169C4" w:rsidP="00105934">
      <w:pPr>
        <w:spacing w:line="360" w:lineRule="auto"/>
        <w:ind w:firstLine="709"/>
        <w:jc w:val="both"/>
        <w:rPr>
          <w:rFonts w:eastAsiaTheme="minorHAnsi"/>
          <w:sz w:val="28"/>
          <w:szCs w:val="28"/>
          <w:lang w:val="uk-UA" w:eastAsia="en-US"/>
        </w:rPr>
      </w:pPr>
    </w:p>
    <w:p w:rsidR="00160175" w:rsidRPr="000F5C0C" w:rsidRDefault="00160175" w:rsidP="00105934">
      <w:pPr>
        <w:spacing w:line="360" w:lineRule="auto"/>
        <w:ind w:firstLine="709"/>
        <w:jc w:val="both"/>
        <w:rPr>
          <w:rFonts w:eastAsiaTheme="minorHAnsi"/>
          <w:sz w:val="28"/>
          <w:szCs w:val="28"/>
          <w:lang w:val="uk-UA" w:eastAsia="en-US"/>
        </w:rPr>
      </w:pPr>
    </w:p>
    <w:p w:rsidR="00C169C4" w:rsidRPr="000F5C0C" w:rsidRDefault="00C169C4" w:rsidP="00105934">
      <w:pPr>
        <w:pStyle w:val="a3"/>
        <w:numPr>
          <w:ilvl w:val="0"/>
          <w:numId w:val="33"/>
        </w:numPr>
        <w:spacing w:line="360" w:lineRule="auto"/>
        <w:jc w:val="both"/>
        <w:rPr>
          <w:rFonts w:eastAsiaTheme="minorHAnsi"/>
          <w:sz w:val="28"/>
          <w:szCs w:val="28"/>
          <w:lang w:val="uk-UA" w:eastAsia="en-US"/>
        </w:rPr>
      </w:pPr>
      <w:proofErr w:type="spellStart"/>
      <w:r w:rsidRPr="000F5C0C">
        <w:rPr>
          <w:rFonts w:eastAsiaTheme="minorHAnsi"/>
          <w:sz w:val="28"/>
          <w:szCs w:val="28"/>
          <w:lang w:val="uk-UA" w:eastAsia="en-US"/>
        </w:rPr>
        <w:t>Болотских</w:t>
      </w:r>
      <w:proofErr w:type="spellEnd"/>
      <w:r w:rsidRPr="000F5C0C">
        <w:rPr>
          <w:rFonts w:eastAsiaTheme="minorHAnsi"/>
          <w:sz w:val="28"/>
          <w:szCs w:val="28"/>
          <w:lang w:val="uk-UA" w:eastAsia="en-US"/>
        </w:rPr>
        <w:t xml:space="preserve"> А. С. </w:t>
      </w:r>
      <w:proofErr w:type="spellStart"/>
      <w:r w:rsidRPr="000F5C0C">
        <w:rPr>
          <w:rFonts w:eastAsiaTheme="minorHAnsi"/>
          <w:sz w:val="28"/>
          <w:szCs w:val="28"/>
          <w:lang w:val="uk-UA" w:eastAsia="en-US"/>
        </w:rPr>
        <w:t>Огурцы</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Харьков</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Фолио</w:t>
      </w:r>
      <w:proofErr w:type="spellEnd"/>
      <w:r w:rsidRPr="000F5C0C">
        <w:rPr>
          <w:rFonts w:eastAsiaTheme="minorHAnsi"/>
          <w:sz w:val="28"/>
          <w:szCs w:val="28"/>
          <w:lang w:val="uk-UA" w:eastAsia="en-US"/>
        </w:rPr>
        <w:t>, 2002. 283 с.</w:t>
      </w:r>
    </w:p>
    <w:p w:rsidR="00C169C4" w:rsidRPr="000F5C0C" w:rsidRDefault="00C169C4" w:rsidP="00105934">
      <w:pPr>
        <w:pStyle w:val="a3"/>
        <w:numPr>
          <w:ilvl w:val="0"/>
          <w:numId w:val="33"/>
        </w:numPr>
        <w:spacing w:line="360" w:lineRule="auto"/>
        <w:jc w:val="both"/>
        <w:rPr>
          <w:rFonts w:eastAsiaTheme="minorHAnsi"/>
          <w:sz w:val="28"/>
          <w:szCs w:val="28"/>
          <w:lang w:val="uk-UA" w:eastAsia="en-US"/>
        </w:rPr>
      </w:pPr>
      <w:proofErr w:type="spellStart"/>
      <w:r w:rsidRPr="000F5C0C">
        <w:rPr>
          <w:rFonts w:eastAsiaTheme="minorHAnsi"/>
          <w:sz w:val="28"/>
          <w:szCs w:val="28"/>
          <w:lang w:val="uk-UA" w:eastAsia="en-US"/>
        </w:rPr>
        <w:t>Болотских</w:t>
      </w:r>
      <w:proofErr w:type="spellEnd"/>
      <w:r w:rsidRPr="000F5C0C">
        <w:rPr>
          <w:rFonts w:eastAsiaTheme="minorHAnsi"/>
          <w:sz w:val="28"/>
          <w:szCs w:val="28"/>
          <w:lang w:val="uk-UA" w:eastAsia="en-US"/>
        </w:rPr>
        <w:t xml:space="preserve"> </w:t>
      </w:r>
      <w:r w:rsidR="000903FB" w:rsidRPr="000F5C0C">
        <w:rPr>
          <w:rFonts w:eastAsiaTheme="minorHAnsi"/>
          <w:sz w:val="28"/>
          <w:szCs w:val="28"/>
          <w:lang w:val="uk-UA" w:eastAsia="en-US"/>
        </w:rPr>
        <w:t xml:space="preserve">О. С. </w:t>
      </w:r>
      <w:proofErr w:type="spellStart"/>
      <w:r w:rsidR="000903FB" w:rsidRPr="000F5C0C">
        <w:rPr>
          <w:rFonts w:eastAsiaTheme="minorHAnsi"/>
          <w:sz w:val="28"/>
          <w:szCs w:val="28"/>
          <w:lang w:val="uk-UA" w:eastAsia="en-US"/>
        </w:rPr>
        <w:t>Массовая</w:t>
      </w:r>
      <w:proofErr w:type="spellEnd"/>
      <w:r w:rsidR="000903FB" w:rsidRPr="000F5C0C">
        <w:rPr>
          <w:rFonts w:eastAsiaTheme="minorHAnsi"/>
          <w:sz w:val="28"/>
          <w:szCs w:val="28"/>
          <w:lang w:val="uk-UA" w:eastAsia="en-US"/>
        </w:rPr>
        <w:t xml:space="preserve"> </w:t>
      </w:r>
      <w:proofErr w:type="spellStart"/>
      <w:r w:rsidR="000903FB" w:rsidRPr="000F5C0C">
        <w:rPr>
          <w:rFonts w:eastAsiaTheme="minorHAnsi"/>
          <w:sz w:val="28"/>
          <w:szCs w:val="28"/>
          <w:lang w:val="uk-UA" w:eastAsia="en-US"/>
        </w:rPr>
        <w:t>уборка</w:t>
      </w:r>
      <w:proofErr w:type="spellEnd"/>
      <w:r w:rsidR="000903FB" w:rsidRPr="000F5C0C">
        <w:rPr>
          <w:rFonts w:eastAsiaTheme="minorHAnsi"/>
          <w:sz w:val="28"/>
          <w:szCs w:val="28"/>
          <w:lang w:val="uk-UA" w:eastAsia="en-US"/>
        </w:rPr>
        <w:t xml:space="preserve"> </w:t>
      </w:r>
      <w:proofErr w:type="spellStart"/>
      <w:r w:rsidR="000903FB" w:rsidRPr="000F5C0C">
        <w:rPr>
          <w:rFonts w:eastAsiaTheme="minorHAnsi"/>
          <w:sz w:val="28"/>
          <w:szCs w:val="28"/>
          <w:lang w:val="uk-UA" w:eastAsia="en-US"/>
        </w:rPr>
        <w:t>овощей</w:t>
      </w:r>
      <w:proofErr w:type="spellEnd"/>
      <w:r w:rsidR="000903FB" w:rsidRPr="000F5C0C">
        <w:rPr>
          <w:rFonts w:eastAsiaTheme="minorHAnsi"/>
          <w:sz w:val="28"/>
          <w:szCs w:val="28"/>
          <w:lang w:val="uk-UA" w:eastAsia="en-US"/>
        </w:rPr>
        <w:t xml:space="preserve">. </w:t>
      </w:r>
      <w:proofErr w:type="spellStart"/>
      <w:r w:rsidR="000903FB" w:rsidRPr="00A72B86">
        <w:rPr>
          <w:rFonts w:eastAsiaTheme="minorHAnsi"/>
          <w:i/>
          <w:iCs/>
          <w:sz w:val="28"/>
          <w:szCs w:val="28"/>
          <w:lang w:val="uk-UA" w:eastAsia="en-US"/>
        </w:rPr>
        <w:t>Сельс</w:t>
      </w:r>
      <w:r w:rsidRPr="00A72B86">
        <w:rPr>
          <w:rFonts w:eastAsiaTheme="minorHAnsi"/>
          <w:i/>
          <w:iCs/>
          <w:sz w:val="28"/>
          <w:szCs w:val="28"/>
          <w:lang w:val="uk-UA" w:eastAsia="en-US"/>
        </w:rPr>
        <w:t>кий</w:t>
      </w:r>
      <w:proofErr w:type="spellEnd"/>
      <w:r w:rsidRPr="00A72B86">
        <w:rPr>
          <w:rFonts w:eastAsiaTheme="minorHAnsi"/>
          <w:i/>
          <w:iCs/>
          <w:sz w:val="28"/>
          <w:szCs w:val="28"/>
          <w:lang w:val="uk-UA" w:eastAsia="en-US"/>
        </w:rPr>
        <w:t xml:space="preserve"> </w:t>
      </w:r>
      <w:r w:rsidR="000903FB" w:rsidRPr="00A72B86">
        <w:rPr>
          <w:rFonts w:eastAsiaTheme="minorHAnsi"/>
          <w:i/>
          <w:iCs/>
          <w:sz w:val="28"/>
          <w:szCs w:val="28"/>
          <w:lang w:val="uk-UA" w:eastAsia="en-US"/>
        </w:rPr>
        <w:t>ж</w:t>
      </w:r>
      <w:r w:rsidRPr="00A72B86">
        <w:rPr>
          <w:rFonts w:eastAsiaTheme="minorHAnsi"/>
          <w:i/>
          <w:iCs/>
          <w:sz w:val="28"/>
          <w:szCs w:val="28"/>
          <w:lang w:val="uk-UA" w:eastAsia="en-US"/>
        </w:rPr>
        <w:t>урнал</w:t>
      </w:r>
      <w:r w:rsidRPr="000F5C0C">
        <w:rPr>
          <w:rFonts w:eastAsiaTheme="minorHAnsi"/>
          <w:sz w:val="28"/>
          <w:szCs w:val="28"/>
          <w:lang w:val="uk-UA" w:eastAsia="en-US"/>
        </w:rPr>
        <w:t xml:space="preserve">, 2013. № 8. </w:t>
      </w:r>
      <w:r w:rsidR="00A72B86">
        <w:rPr>
          <w:rFonts w:eastAsiaTheme="minorHAnsi"/>
          <w:sz w:val="28"/>
          <w:szCs w:val="28"/>
          <w:lang w:val="uk-UA" w:eastAsia="en-US"/>
        </w:rPr>
        <w:t xml:space="preserve">    С. </w:t>
      </w:r>
      <w:r w:rsidRPr="000F5C0C">
        <w:rPr>
          <w:rFonts w:eastAsiaTheme="minorHAnsi"/>
          <w:sz w:val="28"/>
          <w:szCs w:val="28"/>
          <w:lang w:val="uk-UA" w:eastAsia="en-US"/>
        </w:rPr>
        <w:t>29</w:t>
      </w:r>
      <w:r w:rsidR="00A72B86">
        <w:rPr>
          <w:rFonts w:eastAsiaTheme="minorHAnsi"/>
          <w:sz w:val="28"/>
          <w:szCs w:val="28"/>
          <w:lang w:val="uk-UA" w:eastAsia="en-US"/>
        </w:rPr>
        <w:t>.</w:t>
      </w:r>
    </w:p>
    <w:p w:rsidR="000903FB" w:rsidRPr="000F5C0C" w:rsidRDefault="000903FB" w:rsidP="00105934">
      <w:pPr>
        <w:pStyle w:val="a3"/>
        <w:numPr>
          <w:ilvl w:val="0"/>
          <w:numId w:val="33"/>
        </w:numPr>
        <w:spacing w:line="360" w:lineRule="auto"/>
        <w:jc w:val="both"/>
        <w:rPr>
          <w:rFonts w:eastAsiaTheme="minorHAnsi"/>
          <w:sz w:val="28"/>
          <w:szCs w:val="28"/>
          <w:lang w:val="uk-UA" w:eastAsia="en-US"/>
        </w:rPr>
      </w:pPr>
      <w:r w:rsidRPr="000F5C0C">
        <w:rPr>
          <w:rFonts w:eastAsiaTheme="minorHAnsi"/>
          <w:sz w:val="28"/>
          <w:szCs w:val="28"/>
          <w:lang w:val="uk-UA" w:eastAsia="en-US"/>
        </w:rPr>
        <w:t xml:space="preserve">Барабаш О. Ю., </w:t>
      </w:r>
      <w:proofErr w:type="spellStart"/>
      <w:r w:rsidRPr="000F5C0C">
        <w:rPr>
          <w:rFonts w:eastAsiaTheme="minorHAnsi"/>
          <w:sz w:val="28"/>
          <w:szCs w:val="28"/>
          <w:lang w:val="uk-UA" w:eastAsia="en-US"/>
        </w:rPr>
        <w:t>Семенчук</w:t>
      </w:r>
      <w:proofErr w:type="spellEnd"/>
      <w:r w:rsidRPr="000F5C0C">
        <w:rPr>
          <w:rFonts w:eastAsiaTheme="minorHAnsi"/>
          <w:sz w:val="28"/>
          <w:szCs w:val="28"/>
          <w:lang w:val="uk-UA" w:eastAsia="en-US"/>
        </w:rPr>
        <w:t xml:space="preserve"> П. С. Довідник овочівника. Львів</w:t>
      </w:r>
      <w:r w:rsidR="00A72B86">
        <w:rPr>
          <w:rFonts w:eastAsiaTheme="minorHAnsi"/>
          <w:sz w:val="28"/>
          <w:szCs w:val="28"/>
          <w:lang w:val="uk-UA" w:eastAsia="en-US"/>
        </w:rPr>
        <w:t xml:space="preserve"> </w:t>
      </w:r>
      <w:r w:rsidRPr="000F5C0C">
        <w:rPr>
          <w:rFonts w:eastAsiaTheme="minorHAnsi"/>
          <w:sz w:val="28"/>
          <w:szCs w:val="28"/>
          <w:lang w:val="uk-UA" w:eastAsia="en-US"/>
        </w:rPr>
        <w:t>: Каменяр, 1980. 84 с.</w:t>
      </w:r>
    </w:p>
    <w:p w:rsidR="000903FB" w:rsidRPr="000F5C0C" w:rsidRDefault="000903FB" w:rsidP="00105934">
      <w:pPr>
        <w:pStyle w:val="a3"/>
        <w:numPr>
          <w:ilvl w:val="0"/>
          <w:numId w:val="33"/>
        </w:numPr>
        <w:spacing w:line="360" w:lineRule="auto"/>
        <w:jc w:val="both"/>
        <w:rPr>
          <w:rFonts w:eastAsiaTheme="minorHAnsi"/>
          <w:sz w:val="28"/>
          <w:szCs w:val="28"/>
          <w:lang w:val="uk-UA" w:eastAsia="en-US"/>
        </w:rPr>
      </w:pPr>
      <w:proofErr w:type="spellStart"/>
      <w:r w:rsidRPr="000F5C0C">
        <w:rPr>
          <w:rFonts w:eastAsiaTheme="minorHAnsi"/>
          <w:sz w:val="28"/>
          <w:szCs w:val="28"/>
          <w:lang w:val="uk-UA" w:eastAsia="en-US"/>
        </w:rPr>
        <w:t>Болотських</w:t>
      </w:r>
      <w:proofErr w:type="spellEnd"/>
      <w:r w:rsidRPr="000F5C0C">
        <w:rPr>
          <w:rFonts w:eastAsiaTheme="minorHAnsi"/>
          <w:sz w:val="28"/>
          <w:szCs w:val="28"/>
          <w:lang w:val="uk-UA" w:eastAsia="en-US"/>
        </w:rPr>
        <w:t xml:space="preserve"> А. С. </w:t>
      </w:r>
      <w:proofErr w:type="spellStart"/>
      <w:r w:rsidRPr="000F5C0C">
        <w:rPr>
          <w:rFonts w:eastAsiaTheme="minorHAnsi"/>
          <w:sz w:val="28"/>
          <w:szCs w:val="28"/>
          <w:lang w:val="uk-UA" w:eastAsia="en-US"/>
        </w:rPr>
        <w:t>Энциклопедия</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овощеводства</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Харьков</w:t>
      </w:r>
      <w:proofErr w:type="spellEnd"/>
      <w:r w:rsidRPr="000F5C0C">
        <w:rPr>
          <w:rFonts w:eastAsiaTheme="minorHAnsi"/>
          <w:sz w:val="28"/>
          <w:szCs w:val="28"/>
          <w:lang w:val="uk-UA" w:eastAsia="en-US"/>
        </w:rPr>
        <w:t xml:space="preserve">: </w:t>
      </w:r>
      <w:proofErr w:type="spellStart"/>
      <w:r w:rsidRPr="000F5C0C">
        <w:rPr>
          <w:rFonts w:eastAsiaTheme="minorHAnsi"/>
          <w:sz w:val="28"/>
          <w:szCs w:val="28"/>
          <w:lang w:val="uk-UA" w:eastAsia="en-US"/>
        </w:rPr>
        <w:t>Фолио</w:t>
      </w:r>
      <w:proofErr w:type="spellEnd"/>
      <w:r w:rsidRPr="000F5C0C">
        <w:rPr>
          <w:rFonts w:eastAsiaTheme="minorHAnsi"/>
          <w:sz w:val="28"/>
          <w:szCs w:val="28"/>
          <w:lang w:val="uk-UA" w:eastAsia="en-US"/>
        </w:rPr>
        <w:t xml:space="preserve">, 2005. </w:t>
      </w:r>
      <w:r w:rsidR="00A72B86">
        <w:rPr>
          <w:rFonts w:eastAsiaTheme="minorHAnsi"/>
          <w:sz w:val="28"/>
          <w:szCs w:val="28"/>
          <w:lang w:val="uk-UA" w:eastAsia="en-US"/>
        </w:rPr>
        <w:t xml:space="preserve">    </w:t>
      </w:r>
      <w:r w:rsidRPr="000F5C0C">
        <w:rPr>
          <w:rFonts w:eastAsiaTheme="minorHAnsi"/>
          <w:sz w:val="28"/>
          <w:szCs w:val="28"/>
          <w:lang w:val="uk-UA" w:eastAsia="en-US"/>
        </w:rPr>
        <w:t>798 с.</w:t>
      </w:r>
    </w:p>
    <w:p w:rsidR="000903FB" w:rsidRPr="000F5C0C" w:rsidRDefault="000903FB" w:rsidP="00105934">
      <w:pPr>
        <w:pStyle w:val="a3"/>
        <w:numPr>
          <w:ilvl w:val="0"/>
          <w:numId w:val="33"/>
        </w:numPr>
        <w:spacing w:line="360" w:lineRule="auto"/>
        <w:jc w:val="both"/>
        <w:rPr>
          <w:rFonts w:eastAsiaTheme="minorHAnsi"/>
          <w:sz w:val="28"/>
          <w:szCs w:val="28"/>
          <w:lang w:val="uk-UA" w:eastAsia="en-US"/>
        </w:rPr>
      </w:pPr>
      <w:r w:rsidRPr="000F5C0C">
        <w:rPr>
          <w:rFonts w:eastAsiaTheme="minorHAnsi"/>
          <w:sz w:val="28"/>
          <w:szCs w:val="28"/>
          <w:lang w:val="uk-UA" w:eastAsia="en-US"/>
        </w:rPr>
        <w:t>Кравченко В. А. Огірок: селекція, насінництво, технології. Київ</w:t>
      </w:r>
      <w:r w:rsidR="00A72B86">
        <w:rPr>
          <w:rFonts w:eastAsiaTheme="minorHAnsi"/>
          <w:sz w:val="28"/>
          <w:szCs w:val="28"/>
          <w:lang w:val="uk-UA" w:eastAsia="en-US"/>
        </w:rPr>
        <w:t xml:space="preserve"> </w:t>
      </w:r>
      <w:r w:rsidRPr="000F5C0C">
        <w:rPr>
          <w:rFonts w:eastAsiaTheme="minorHAnsi"/>
          <w:sz w:val="28"/>
          <w:szCs w:val="28"/>
          <w:lang w:val="uk-UA" w:eastAsia="en-US"/>
        </w:rPr>
        <w:t>: ЕКМО, 2008. 176 с.</w:t>
      </w:r>
    </w:p>
    <w:p w:rsidR="000903FB" w:rsidRPr="003725B4" w:rsidRDefault="003725B4" w:rsidP="003725B4">
      <w:pPr>
        <w:pStyle w:val="a3"/>
        <w:numPr>
          <w:ilvl w:val="0"/>
          <w:numId w:val="33"/>
        </w:numPr>
        <w:spacing w:line="360" w:lineRule="auto"/>
        <w:jc w:val="both"/>
        <w:rPr>
          <w:rFonts w:eastAsiaTheme="minorHAnsi"/>
          <w:color w:val="000000" w:themeColor="text1"/>
          <w:sz w:val="28"/>
          <w:szCs w:val="28"/>
          <w:lang w:val="uk-UA" w:eastAsia="en-US"/>
        </w:rPr>
      </w:pPr>
      <w:r w:rsidRPr="003725B4">
        <w:rPr>
          <w:rFonts w:eastAsiaTheme="minorHAnsi"/>
          <w:color w:val="000000" w:themeColor="text1"/>
          <w:sz w:val="28"/>
          <w:szCs w:val="28"/>
          <w:lang w:val="uk-UA" w:eastAsia="en-US"/>
        </w:rPr>
        <w:t xml:space="preserve">Огірок посівний. URL:https://antropocene.it/en/2022/12/28/cucumis-sativus-2/ </w:t>
      </w:r>
    </w:p>
    <w:p w:rsidR="003725B4" w:rsidRPr="003725B4" w:rsidRDefault="003725B4" w:rsidP="003725B4">
      <w:pPr>
        <w:pStyle w:val="a3"/>
        <w:numPr>
          <w:ilvl w:val="0"/>
          <w:numId w:val="33"/>
        </w:numPr>
        <w:spacing w:line="360" w:lineRule="auto"/>
        <w:jc w:val="both"/>
        <w:rPr>
          <w:rFonts w:eastAsiaTheme="minorHAnsi"/>
          <w:color w:val="000000" w:themeColor="text1"/>
          <w:sz w:val="28"/>
          <w:szCs w:val="28"/>
          <w:lang w:val="uk-UA" w:eastAsia="en-US"/>
        </w:rPr>
      </w:pPr>
      <w:r w:rsidRPr="003725B4">
        <w:rPr>
          <w:rFonts w:eastAsiaTheme="minorHAnsi"/>
          <w:color w:val="000000" w:themeColor="text1"/>
          <w:sz w:val="28"/>
          <w:szCs w:val="28"/>
          <w:lang w:val="uk-UA" w:eastAsia="en-US"/>
        </w:rPr>
        <w:t>Коренева система огірка. URL: [https://agromage.com/stat_id.php?id=679]</w:t>
      </w:r>
    </w:p>
    <w:p w:rsidR="003725B4" w:rsidRDefault="003725B4" w:rsidP="003725B4">
      <w:pPr>
        <w:pStyle w:val="a3"/>
        <w:numPr>
          <w:ilvl w:val="0"/>
          <w:numId w:val="33"/>
        </w:numPr>
        <w:spacing w:line="360" w:lineRule="auto"/>
        <w:jc w:val="both"/>
        <w:rPr>
          <w:color w:val="000000" w:themeColor="text1"/>
          <w:sz w:val="28"/>
          <w:szCs w:val="28"/>
          <w:lang w:val="uk-UA"/>
        </w:rPr>
      </w:pPr>
      <w:proofErr w:type="spellStart"/>
      <w:r w:rsidRPr="003725B4">
        <w:rPr>
          <w:color w:val="000000" w:themeColor="text1"/>
          <w:sz w:val="28"/>
          <w:szCs w:val="28"/>
          <w:lang w:val="uk-UA"/>
        </w:rPr>
        <w:t>Плужнікова</w:t>
      </w:r>
      <w:proofErr w:type="spellEnd"/>
      <w:r w:rsidRPr="003725B4">
        <w:rPr>
          <w:color w:val="000000" w:themeColor="text1"/>
          <w:sz w:val="28"/>
          <w:szCs w:val="28"/>
          <w:lang w:val="uk-UA"/>
        </w:rPr>
        <w:t xml:space="preserve"> Л.Е. Ранньостиглий гібрид огірка. Овочівництво і баштанництво. 2004. Вип. 49. С. 296-299.</w:t>
      </w:r>
    </w:p>
    <w:p w:rsidR="003725B4" w:rsidRPr="003725B4" w:rsidRDefault="003725B4" w:rsidP="003725B4">
      <w:pPr>
        <w:pStyle w:val="a3"/>
        <w:numPr>
          <w:ilvl w:val="0"/>
          <w:numId w:val="33"/>
        </w:numPr>
        <w:spacing w:line="360" w:lineRule="auto"/>
        <w:jc w:val="both"/>
        <w:rPr>
          <w:color w:val="000000" w:themeColor="text1"/>
          <w:sz w:val="28"/>
          <w:szCs w:val="28"/>
          <w:lang w:val="uk-UA"/>
        </w:rPr>
      </w:pPr>
      <w:proofErr w:type="spellStart"/>
      <w:r w:rsidRPr="003725B4">
        <w:rPr>
          <w:color w:val="000000" w:themeColor="text1"/>
          <w:sz w:val="28"/>
          <w:szCs w:val="28"/>
          <w:lang w:val="uk-UA"/>
        </w:rPr>
        <w:t>Стефанюк</w:t>
      </w:r>
      <w:proofErr w:type="spellEnd"/>
      <w:r w:rsidRPr="003725B4">
        <w:rPr>
          <w:color w:val="000000" w:themeColor="text1"/>
          <w:sz w:val="28"/>
          <w:szCs w:val="28"/>
          <w:lang w:val="uk-UA"/>
        </w:rPr>
        <w:t xml:space="preserve"> Г.С., </w:t>
      </w:r>
      <w:proofErr w:type="spellStart"/>
      <w:r w:rsidRPr="003725B4">
        <w:rPr>
          <w:color w:val="000000" w:themeColor="text1"/>
          <w:sz w:val="28"/>
          <w:szCs w:val="28"/>
          <w:lang w:val="uk-UA"/>
        </w:rPr>
        <w:t>Демкевич</w:t>
      </w:r>
      <w:proofErr w:type="spellEnd"/>
      <w:r w:rsidRPr="003725B4">
        <w:rPr>
          <w:color w:val="000000" w:themeColor="text1"/>
          <w:sz w:val="28"/>
          <w:szCs w:val="28"/>
          <w:lang w:val="uk-UA"/>
        </w:rPr>
        <w:t xml:space="preserve"> Л.І., </w:t>
      </w:r>
      <w:proofErr w:type="spellStart"/>
      <w:r w:rsidRPr="003725B4">
        <w:rPr>
          <w:color w:val="000000" w:themeColor="text1"/>
          <w:sz w:val="28"/>
          <w:szCs w:val="28"/>
          <w:lang w:val="uk-UA"/>
        </w:rPr>
        <w:t>Котюк</w:t>
      </w:r>
      <w:proofErr w:type="spellEnd"/>
      <w:r w:rsidRPr="003725B4">
        <w:rPr>
          <w:color w:val="000000" w:themeColor="text1"/>
          <w:sz w:val="28"/>
          <w:szCs w:val="28"/>
          <w:lang w:val="uk-UA"/>
        </w:rPr>
        <w:t xml:space="preserve"> Н.М. Продуктивність огірків залежно від сорту. Вісник ЛДАУ. Агрономія, № 7. Львів, 2003. С. 265.</w:t>
      </w:r>
    </w:p>
    <w:p w:rsidR="003725B4" w:rsidRDefault="00967E1D" w:rsidP="003725B4">
      <w:pPr>
        <w:pStyle w:val="a3"/>
        <w:numPr>
          <w:ilvl w:val="0"/>
          <w:numId w:val="33"/>
        </w:numPr>
        <w:spacing w:line="360" w:lineRule="auto"/>
        <w:jc w:val="both"/>
        <w:rPr>
          <w:rFonts w:eastAsiaTheme="minorHAnsi"/>
          <w:color w:val="000000" w:themeColor="text1"/>
          <w:sz w:val="28"/>
          <w:szCs w:val="28"/>
          <w:lang w:val="uk-UA" w:eastAsia="en-US"/>
        </w:rPr>
      </w:pPr>
      <w:r>
        <w:rPr>
          <w:rFonts w:eastAsiaTheme="minorHAnsi"/>
          <w:color w:val="000000" w:themeColor="text1"/>
          <w:sz w:val="28"/>
          <w:szCs w:val="28"/>
          <w:lang w:val="uk-UA" w:eastAsia="en-US"/>
        </w:rPr>
        <w:t xml:space="preserve"> </w:t>
      </w:r>
      <w:proofErr w:type="spellStart"/>
      <w:r w:rsidR="003725B4" w:rsidRPr="003725B4">
        <w:rPr>
          <w:rFonts w:eastAsiaTheme="minorHAnsi"/>
          <w:color w:val="000000" w:themeColor="text1"/>
          <w:sz w:val="28"/>
          <w:szCs w:val="28"/>
          <w:lang w:val="uk-UA" w:eastAsia="en-US"/>
        </w:rPr>
        <w:t>Гаврись</w:t>
      </w:r>
      <w:proofErr w:type="spellEnd"/>
      <w:r w:rsidR="003725B4" w:rsidRPr="003725B4">
        <w:rPr>
          <w:rFonts w:eastAsiaTheme="minorHAnsi"/>
          <w:color w:val="000000" w:themeColor="text1"/>
          <w:sz w:val="28"/>
          <w:szCs w:val="28"/>
          <w:lang w:val="uk-UA" w:eastAsia="en-US"/>
        </w:rPr>
        <w:t xml:space="preserve"> І.А., Андрощук О.О. Підбір </w:t>
      </w:r>
      <w:proofErr w:type="spellStart"/>
      <w:r w:rsidR="003725B4" w:rsidRPr="003725B4">
        <w:rPr>
          <w:rFonts w:eastAsiaTheme="minorHAnsi"/>
          <w:color w:val="000000" w:themeColor="text1"/>
          <w:sz w:val="28"/>
          <w:szCs w:val="28"/>
          <w:lang w:val="uk-UA" w:eastAsia="en-US"/>
        </w:rPr>
        <w:t>партенокарнічних</w:t>
      </w:r>
      <w:proofErr w:type="spellEnd"/>
      <w:r w:rsidR="003725B4" w:rsidRPr="003725B4">
        <w:rPr>
          <w:rFonts w:eastAsiaTheme="minorHAnsi"/>
          <w:color w:val="000000" w:themeColor="text1"/>
          <w:sz w:val="28"/>
          <w:szCs w:val="28"/>
          <w:lang w:val="uk-UA" w:eastAsia="en-US"/>
        </w:rPr>
        <w:t xml:space="preserve"> гібридів для одержання </w:t>
      </w:r>
      <w:proofErr w:type="spellStart"/>
      <w:r w:rsidR="003725B4" w:rsidRPr="003725B4">
        <w:rPr>
          <w:rFonts w:eastAsiaTheme="minorHAnsi"/>
          <w:color w:val="000000" w:themeColor="text1"/>
          <w:sz w:val="28"/>
          <w:szCs w:val="28"/>
          <w:lang w:val="uk-UA" w:eastAsia="en-US"/>
        </w:rPr>
        <w:t>ультрараннього</w:t>
      </w:r>
      <w:proofErr w:type="spellEnd"/>
      <w:r w:rsidR="003725B4" w:rsidRPr="003725B4">
        <w:rPr>
          <w:rFonts w:eastAsiaTheme="minorHAnsi"/>
          <w:color w:val="000000" w:themeColor="text1"/>
          <w:sz w:val="28"/>
          <w:szCs w:val="28"/>
          <w:lang w:val="uk-UA" w:eastAsia="en-US"/>
        </w:rPr>
        <w:t xml:space="preserve"> врожаю в зимово-весняний період. </w:t>
      </w:r>
      <w:r w:rsidR="003725B4" w:rsidRPr="003725B4">
        <w:rPr>
          <w:rFonts w:eastAsiaTheme="minorHAnsi"/>
          <w:i/>
          <w:iCs/>
          <w:color w:val="000000" w:themeColor="text1"/>
          <w:sz w:val="28"/>
          <w:szCs w:val="28"/>
          <w:lang w:val="uk-UA" w:eastAsia="en-US"/>
        </w:rPr>
        <w:t>Науковий вісник НАУ</w:t>
      </w:r>
      <w:r w:rsidR="003725B4" w:rsidRPr="003725B4">
        <w:rPr>
          <w:rFonts w:eastAsiaTheme="minorHAnsi"/>
          <w:color w:val="000000" w:themeColor="text1"/>
          <w:sz w:val="28"/>
          <w:szCs w:val="28"/>
          <w:lang w:val="uk-UA" w:eastAsia="en-US"/>
        </w:rPr>
        <w:t>, № 57. Київ : 2013. С. 159-162.</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Барабаш О. Ю., </w:t>
      </w:r>
      <w:proofErr w:type="spellStart"/>
      <w:r w:rsidRPr="00967E1D">
        <w:rPr>
          <w:rFonts w:eastAsiaTheme="minorHAnsi"/>
          <w:color w:val="000000" w:themeColor="text1"/>
          <w:sz w:val="28"/>
          <w:szCs w:val="28"/>
          <w:lang w:val="uk-UA" w:eastAsia="en-US"/>
        </w:rPr>
        <w:t>Цизь</w:t>
      </w:r>
      <w:proofErr w:type="spellEnd"/>
      <w:r w:rsidRPr="00967E1D">
        <w:rPr>
          <w:rFonts w:eastAsiaTheme="minorHAnsi"/>
          <w:color w:val="000000" w:themeColor="text1"/>
          <w:sz w:val="28"/>
          <w:szCs w:val="28"/>
          <w:lang w:val="uk-UA" w:eastAsia="en-US"/>
        </w:rPr>
        <w:t xml:space="preserve"> О. М., Леонтьєв О. П. Овочівництво і плодівництво. Київ : Вища школа, 2000. 503 с.</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Мусієнко М.М. "Екологія рослин." Київ : Либідь, 2006. 432 с.</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Гончар М. Т. </w:t>
      </w:r>
      <w:proofErr w:type="spellStart"/>
      <w:r w:rsidRPr="00967E1D">
        <w:rPr>
          <w:rFonts w:eastAsiaTheme="minorHAnsi"/>
          <w:color w:val="000000" w:themeColor="text1"/>
          <w:sz w:val="28"/>
          <w:szCs w:val="28"/>
          <w:lang w:val="uk-UA" w:eastAsia="en-US"/>
        </w:rPr>
        <w:t>Экологические</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проблемы</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сельскохозяйственного</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производства</w:t>
      </w:r>
      <w:proofErr w:type="spellEnd"/>
      <w:r w:rsidRPr="00967E1D">
        <w:rPr>
          <w:rFonts w:eastAsiaTheme="minorHAnsi"/>
          <w:color w:val="000000" w:themeColor="text1"/>
          <w:sz w:val="28"/>
          <w:szCs w:val="28"/>
          <w:lang w:val="uk-UA" w:eastAsia="en-US"/>
        </w:rPr>
        <w:t>. Львів : Каменяр, 1986. 144 с.</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lastRenderedPageBreak/>
        <w:t xml:space="preserve"> </w:t>
      </w:r>
      <w:proofErr w:type="spellStart"/>
      <w:r w:rsidRPr="00967E1D">
        <w:rPr>
          <w:rFonts w:eastAsiaTheme="minorHAnsi"/>
          <w:color w:val="000000" w:themeColor="text1"/>
          <w:sz w:val="28"/>
          <w:szCs w:val="28"/>
          <w:lang w:val="uk-UA" w:eastAsia="en-US"/>
        </w:rPr>
        <w:t>Моисейченко</w:t>
      </w:r>
      <w:proofErr w:type="spellEnd"/>
      <w:r w:rsidRPr="00967E1D">
        <w:rPr>
          <w:rFonts w:eastAsiaTheme="minorHAnsi"/>
          <w:color w:val="000000" w:themeColor="text1"/>
          <w:sz w:val="28"/>
          <w:szCs w:val="28"/>
          <w:lang w:val="uk-UA" w:eastAsia="en-US"/>
        </w:rPr>
        <w:t xml:space="preserve"> В. Ф. </w:t>
      </w:r>
      <w:proofErr w:type="spellStart"/>
      <w:r w:rsidRPr="00967E1D">
        <w:rPr>
          <w:rFonts w:eastAsiaTheme="minorHAnsi"/>
          <w:color w:val="000000" w:themeColor="text1"/>
          <w:sz w:val="28"/>
          <w:szCs w:val="28"/>
          <w:lang w:val="uk-UA" w:eastAsia="en-US"/>
        </w:rPr>
        <w:t>Основы</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научных</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исследований</w:t>
      </w:r>
      <w:proofErr w:type="spellEnd"/>
      <w:r w:rsidRPr="00967E1D">
        <w:rPr>
          <w:rFonts w:eastAsiaTheme="minorHAnsi"/>
          <w:color w:val="000000" w:themeColor="text1"/>
          <w:sz w:val="28"/>
          <w:szCs w:val="28"/>
          <w:lang w:val="uk-UA" w:eastAsia="en-US"/>
        </w:rPr>
        <w:t xml:space="preserve"> с </w:t>
      </w:r>
      <w:proofErr w:type="spellStart"/>
      <w:r w:rsidRPr="00967E1D">
        <w:rPr>
          <w:rFonts w:eastAsiaTheme="minorHAnsi"/>
          <w:color w:val="000000" w:themeColor="text1"/>
          <w:sz w:val="28"/>
          <w:szCs w:val="28"/>
          <w:lang w:val="uk-UA" w:eastAsia="en-US"/>
        </w:rPr>
        <w:t>овощными</w:t>
      </w:r>
      <w:proofErr w:type="spellEnd"/>
      <w:r w:rsidRPr="00967E1D">
        <w:rPr>
          <w:rFonts w:eastAsiaTheme="minorHAnsi"/>
          <w:color w:val="000000" w:themeColor="text1"/>
          <w:sz w:val="28"/>
          <w:szCs w:val="28"/>
          <w:lang w:val="uk-UA" w:eastAsia="en-US"/>
        </w:rPr>
        <w:t xml:space="preserve"> культурами в </w:t>
      </w:r>
      <w:proofErr w:type="spellStart"/>
      <w:r w:rsidRPr="00967E1D">
        <w:rPr>
          <w:rFonts w:eastAsiaTheme="minorHAnsi"/>
          <w:color w:val="000000" w:themeColor="text1"/>
          <w:sz w:val="28"/>
          <w:szCs w:val="28"/>
          <w:lang w:val="uk-UA" w:eastAsia="en-US"/>
        </w:rPr>
        <w:t>защищенном</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грунте</w:t>
      </w:r>
      <w:proofErr w:type="spellEnd"/>
      <w:r w:rsidRPr="00967E1D">
        <w:rPr>
          <w:rFonts w:eastAsiaTheme="minorHAnsi"/>
          <w:color w:val="000000" w:themeColor="text1"/>
          <w:sz w:val="28"/>
          <w:szCs w:val="28"/>
          <w:lang w:val="uk-UA" w:eastAsia="en-US"/>
        </w:rPr>
        <w:t>. Київ : УСХА, 1990. 76 с.</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Чупринова</w:t>
      </w:r>
      <w:proofErr w:type="spellEnd"/>
      <w:r w:rsidRPr="00967E1D">
        <w:rPr>
          <w:rFonts w:eastAsiaTheme="minorHAnsi"/>
          <w:color w:val="000000" w:themeColor="text1"/>
          <w:sz w:val="28"/>
          <w:szCs w:val="28"/>
          <w:lang w:val="uk-UA" w:eastAsia="en-US"/>
        </w:rPr>
        <w:t xml:space="preserve"> О. А. </w:t>
      </w:r>
      <w:proofErr w:type="spellStart"/>
      <w:r w:rsidRPr="00967E1D">
        <w:rPr>
          <w:rFonts w:eastAsiaTheme="minorHAnsi"/>
          <w:color w:val="000000" w:themeColor="text1"/>
          <w:sz w:val="28"/>
          <w:szCs w:val="28"/>
          <w:lang w:val="uk-UA" w:eastAsia="en-US"/>
        </w:rPr>
        <w:t>Применение</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микроэлементов</w:t>
      </w:r>
      <w:proofErr w:type="spellEnd"/>
      <w:r w:rsidRPr="00967E1D">
        <w:rPr>
          <w:rFonts w:eastAsiaTheme="minorHAnsi"/>
          <w:color w:val="000000" w:themeColor="text1"/>
          <w:sz w:val="28"/>
          <w:szCs w:val="28"/>
          <w:lang w:val="uk-UA" w:eastAsia="en-US"/>
        </w:rPr>
        <w:t xml:space="preserve"> в </w:t>
      </w:r>
      <w:proofErr w:type="spellStart"/>
      <w:r w:rsidRPr="00967E1D">
        <w:rPr>
          <w:rFonts w:eastAsiaTheme="minorHAnsi"/>
          <w:color w:val="000000" w:themeColor="text1"/>
          <w:sz w:val="28"/>
          <w:szCs w:val="28"/>
          <w:lang w:val="uk-UA" w:eastAsia="en-US"/>
        </w:rPr>
        <w:t>овощеводстве</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защищенного</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грунта</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Агрохимия</w:t>
      </w:r>
      <w:proofErr w:type="spellEnd"/>
      <w:r w:rsidRPr="00967E1D">
        <w:rPr>
          <w:rFonts w:eastAsiaTheme="minorHAnsi"/>
          <w:color w:val="000000" w:themeColor="text1"/>
          <w:sz w:val="28"/>
          <w:szCs w:val="28"/>
          <w:lang w:val="uk-UA" w:eastAsia="en-US"/>
        </w:rPr>
        <w:t>, 1985. № 9. 131-133 с.</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Віерстлобосва</w:t>
      </w:r>
      <w:proofErr w:type="spellEnd"/>
      <w:r w:rsidRPr="00967E1D">
        <w:rPr>
          <w:rFonts w:eastAsiaTheme="minorHAnsi"/>
          <w:color w:val="000000" w:themeColor="text1"/>
          <w:sz w:val="28"/>
          <w:szCs w:val="28"/>
          <w:lang w:val="uk-UA" w:eastAsia="en-US"/>
        </w:rPr>
        <w:t xml:space="preserve"> О.В., </w:t>
      </w:r>
      <w:proofErr w:type="spellStart"/>
      <w:r w:rsidRPr="00967E1D">
        <w:rPr>
          <w:rFonts w:eastAsiaTheme="minorHAnsi"/>
          <w:color w:val="000000" w:themeColor="text1"/>
          <w:sz w:val="28"/>
          <w:szCs w:val="28"/>
          <w:lang w:val="uk-UA" w:eastAsia="en-US"/>
        </w:rPr>
        <w:t>Шерстобоєва</w:t>
      </w:r>
      <w:proofErr w:type="spellEnd"/>
      <w:r w:rsidRPr="00967E1D">
        <w:rPr>
          <w:rFonts w:eastAsiaTheme="minorHAnsi"/>
          <w:color w:val="000000" w:themeColor="text1"/>
          <w:sz w:val="28"/>
          <w:szCs w:val="28"/>
          <w:lang w:val="uk-UA" w:eastAsia="en-US"/>
        </w:rPr>
        <w:t xml:space="preserve"> О.В., </w:t>
      </w:r>
      <w:proofErr w:type="spellStart"/>
      <w:r w:rsidRPr="00967E1D">
        <w:rPr>
          <w:rFonts w:eastAsiaTheme="minorHAnsi"/>
          <w:color w:val="000000" w:themeColor="text1"/>
          <w:sz w:val="28"/>
          <w:szCs w:val="28"/>
          <w:lang w:val="uk-UA" w:eastAsia="en-US"/>
        </w:rPr>
        <w:t>Шустерук</w:t>
      </w:r>
      <w:proofErr w:type="spellEnd"/>
      <w:r w:rsidRPr="00967E1D">
        <w:rPr>
          <w:rFonts w:eastAsiaTheme="minorHAnsi"/>
          <w:color w:val="000000" w:themeColor="text1"/>
          <w:sz w:val="28"/>
          <w:szCs w:val="28"/>
          <w:lang w:val="uk-UA" w:eastAsia="en-US"/>
        </w:rPr>
        <w:t xml:space="preserve"> Т.З., </w:t>
      </w:r>
      <w:proofErr w:type="spellStart"/>
      <w:r w:rsidRPr="00967E1D">
        <w:rPr>
          <w:rFonts w:eastAsiaTheme="minorHAnsi"/>
          <w:color w:val="000000" w:themeColor="text1"/>
          <w:sz w:val="28"/>
          <w:szCs w:val="28"/>
          <w:lang w:val="uk-UA" w:eastAsia="en-US"/>
        </w:rPr>
        <w:t>Дем’янюк</w:t>
      </w:r>
      <w:proofErr w:type="spellEnd"/>
      <w:r w:rsidRPr="00967E1D">
        <w:rPr>
          <w:rFonts w:eastAsiaTheme="minorHAnsi"/>
          <w:color w:val="000000" w:themeColor="text1"/>
          <w:sz w:val="28"/>
          <w:szCs w:val="28"/>
          <w:lang w:val="uk-UA" w:eastAsia="en-US"/>
        </w:rPr>
        <w:t xml:space="preserve"> О.С. Біологічний моніторинг </w:t>
      </w:r>
      <w:proofErr w:type="spellStart"/>
      <w:r w:rsidRPr="00967E1D">
        <w:rPr>
          <w:rFonts w:eastAsiaTheme="minorHAnsi"/>
          <w:color w:val="000000" w:themeColor="text1"/>
          <w:sz w:val="28"/>
          <w:szCs w:val="28"/>
          <w:lang w:val="uk-UA" w:eastAsia="en-US"/>
        </w:rPr>
        <w:t>грунтів</w:t>
      </w:r>
      <w:proofErr w:type="spellEnd"/>
      <w:r w:rsidRPr="00967E1D">
        <w:rPr>
          <w:rFonts w:eastAsiaTheme="minorHAnsi"/>
          <w:color w:val="000000" w:themeColor="text1"/>
          <w:sz w:val="28"/>
          <w:szCs w:val="28"/>
          <w:lang w:val="uk-UA" w:eastAsia="en-US"/>
        </w:rPr>
        <w:t xml:space="preserve"> як складова екологічного моніторингу </w:t>
      </w:r>
      <w:proofErr w:type="spellStart"/>
      <w:r w:rsidRPr="00967E1D">
        <w:rPr>
          <w:rFonts w:eastAsiaTheme="minorHAnsi"/>
          <w:color w:val="000000" w:themeColor="text1"/>
          <w:sz w:val="28"/>
          <w:szCs w:val="28"/>
          <w:lang w:val="uk-UA" w:eastAsia="en-US"/>
        </w:rPr>
        <w:t>агроекосистем</w:t>
      </w:r>
      <w:proofErr w:type="spellEnd"/>
      <w:r w:rsidRPr="00967E1D">
        <w:rPr>
          <w:rFonts w:eastAsiaTheme="minorHAnsi"/>
          <w:color w:val="000000" w:themeColor="text1"/>
          <w:sz w:val="28"/>
          <w:szCs w:val="28"/>
          <w:lang w:val="uk-UA" w:eastAsia="en-US"/>
        </w:rPr>
        <w:t>. Агроекологічний журнал, 2007. № 3. С. 45–49.</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James</w:t>
      </w:r>
      <w:proofErr w:type="spellEnd"/>
      <w:r w:rsidRPr="00967E1D">
        <w:rPr>
          <w:rFonts w:eastAsiaTheme="minorHAnsi"/>
          <w:color w:val="000000" w:themeColor="text1"/>
          <w:sz w:val="28"/>
          <w:szCs w:val="28"/>
          <w:lang w:val="uk-UA" w:eastAsia="en-US"/>
        </w:rPr>
        <w:t xml:space="preserve"> R. A., </w:t>
      </w:r>
      <w:proofErr w:type="spellStart"/>
      <w:r w:rsidRPr="00967E1D">
        <w:rPr>
          <w:rFonts w:eastAsiaTheme="minorHAnsi"/>
          <w:color w:val="000000" w:themeColor="text1"/>
          <w:sz w:val="28"/>
          <w:szCs w:val="28"/>
          <w:lang w:val="uk-UA" w:eastAsia="en-US"/>
        </w:rPr>
        <w:t>Blake</w:t>
      </w:r>
      <w:proofErr w:type="spellEnd"/>
      <w:r w:rsidRPr="00967E1D">
        <w:rPr>
          <w:rFonts w:eastAsiaTheme="minorHAnsi"/>
          <w:color w:val="000000" w:themeColor="text1"/>
          <w:sz w:val="28"/>
          <w:szCs w:val="28"/>
          <w:lang w:val="uk-UA" w:eastAsia="en-US"/>
        </w:rPr>
        <w:t xml:space="preserve"> C., </w:t>
      </w:r>
      <w:proofErr w:type="spellStart"/>
      <w:r w:rsidRPr="00967E1D">
        <w:rPr>
          <w:rFonts w:eastAsiaTheme="minorHAnsi"/>
          <w:color w:val="000000" w:themeColor="text1"/>
          <w:sz w:val="28"/>
          <w:szCs w:val="28"/>
          <w:lang w:val="uk-UA" w:eastAsia="en-US"/>
        </w:rPr>
        <w:t>Byrt</w:t>
      </w:r>
      <w:proofErr w:type="spellEnd"/>
      <w:r w:rsidRPr="00967E1D">
        <w:rPr>
          <w:rFonts w:eastAsiaTheme="minorHAnsi"/>
          <w:color w:val="000000" w:themeColor="text1"/>
          <w:sz w:val="28"/>
          <w:szCs w:val="28"/>
          <w:lang w:val="uk-UA" w:eastAsia="en-US"/>
        </w:rPr>
        <w:t xml:space="preserve"> C. S., </w:t>
      </w:r>
      <w:proofErr w:type="spellStart"/>
      <w:r w:rsidRPr="00967E1D">
        <w:rPr>
          <w:rFonts w:eastAsiaTheme="minorHAnsi"/>
          <w:color w:val="000000" w:themeColor="text1"/>
          <w:sz w:val="28"/>
          <w:szCs w:val="28"/>
          <w:lang w:val="uk-UA" w:eastAsia="en-US"/>
        </w:rPr>
        <w:t>Munns</w:t>
      </w:r>
      <w:proofErr w:type="spellEnd"/>
      <w:r w:rsidRPr="00967E1D">
        <w:rPr>
          <w:rFonts w:eastAsiaTheme="minorHAnsi"/>
          <w:color w:val="000000" w:themeColor="text1"/>
          <w:sz w:val="28"/>
          <w:szCs w:val="28"/>
          <w:lang w:val="uk-UA" w:eastAsia="en-US"/>
        </w:rPr>
        <w:t xml:space="preserve"> R. "</w:t>
      </w:r>
      <w:proofErr w:type="spellStart"/>
      <w:r w:rsidRPr="00967E1D">
        <w:rPr>
          <w:rFonts w:eastAsiaTheme="minorHAnsi"/>
          <w:color w:val="000000" w:themeColor="text1"/>
          <w:sz w:val="28"/>
          <w:szCs w:val="28"/>
          <w:lang w:val="uk-UA" w:eastAsia="en-US"/>
        </w:rPr>
        <w:t>Major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genes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for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Na+</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exclusion</w:t>
      </w:r>
      <w:proofErr w:type="spellEnd"/>
      <w:r w:rsidRPr="00967E1D">
        <w:rPr>
          <w:rFonts w:eastAsiaTheme="minorHAnsi"/>
          <w:color w:val="000000" w:themeColor="text1"/>
          <w:sz w:val="28"/>
          <w:szCs w:val="28"/>
          <w:lang w:val="uk-UA" w:eastAsia="en-US"/>
        </w:rPr>
        <w:t xml:space="preserve">, Nax1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Nax2 (</w:t>
      </w:r>
      <w:proofErr w:type="spellStart"/>
      <w:r w:rsidRPr="00967E1D">
        <w:rPr>
          <w:rFonts w:eastAsiaTheme="minorHAnsi"/>
          <w:color w:val="000000" w:themeColor="text1"/>
          <w:sz w:val="28"/>
          <w:szCs w:val="28"/>
          <w:lang w:val="uk-UA" w:eastAsia="en-US"/>
        </w:rPr>
        <w:t>wheat</w:t>
      </w:r>
      <w:proofErr w:type="spellEnd"/>
      <w:r w:rsidRPr="00967E1D">
        <w:rPr>
          <w:rFonts w:eastAsiaTheme="minorHAnsi"/>
          <w:color w:val="000000" w:themeColor="text1"/>
          <w:sz w:val="28"/>
          <w:szCs w:val="28"/>
          <w:lang w:val="uk-UA" w:eastAsia="en-US"/>
        </w:rPr>
        <w:t xml:space="preserve"> HKT1;4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HKT1;5), </w:t>
      </w:r>
      <w:proofErr w:type="spellStart"/>
      <w:r w:rsidRPr="00967E1D">
        <w:rPr>
          <w:rFonts w:eastAsiaTheme="minorHAnsi"/>
          <w:color w:val="000000" w:themeColor="text1"/>
          <w:sz w:val="28"/>
          <w:szCs w:val="28"/>
          <w:lang w:val="uk-UA" w:eastAsia="en-US"/>
        </w:rPr>
        <w:t>decrease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Na+</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accumulation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bread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wheat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leaves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under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saline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waterlogged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conditions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Journal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Experimental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Botany</w:t>
      </w:r>
      <w:proofErr w:type="spellEnd"/>
      <w:r w:rsidRPr="00967E1D">
        <w:rPr>
          <w:rFonts w:eastAsiaTheme="minorHAnsi"/>
          <w:color w:val="000000" w:themeColor="text1"/>
          <w:sz w:val="28"/>
          <w:szCs w:val="28"/>
          <w:lang w:val="uk-UA" w:eastAsia="en-US"/>
        </w:rPr>
        <w:t xml:space="preserve">, 2011. </w:t>
      </w:r>
      <w:proofErr w:type="spellStart"/>
      <w:r w:rsidRPr="00967E1D">
        <w:rPr>
          <w:rFonts w:eastAsiaTheme="minorHAnsi"/>
          <w:color w:val="000000" w:themeColor="text1"/>
          <w:sz w:val="28"/>
          <w:szCs w:val="28"/>
          <w:lang w:val="uk-UA" w:eastAsia="en-US"/>
        </w:rPr>
        <w:t>Vol</w:t>
      </w:r>
      <w:proofErr w:type="spellEnd"/>
      <w:r w:rsidRPr="00967E1D">
        <w:rPr>
          <w:rFonts w:eastAsiaTheme="minorHAnsi"/>
          <w:color w:val="000000" w:themeColor="text1"/>
          <w:sz w:val="28"/>
          <w:szCs w:val="28"/>
          <w:lang w:val="uk-UA" w:eastAsia="en-US"/>
        </w:rPr>
        <w:t xml:space="preserve">. 62, </w:t>
      </w:r>
      <w:proofErr w:type="spellStart"/>
      <w:r w:rsidRPr="00967E1D">
        <w:rPr>
          <w:rFonts w:eastAsiaTheme="minorHAnsi"/>
          <w:color w:val="000000" w:themeColor="text1"/>
          <w:sz w:val="28"/>
          <w:szCs w:val="28"/>
          <w:lang w:val="uk-UA" w:eastAsia="en-US"/>
        </w:rPr>
        <w:t>No</w:t>
      </w:r>
      <w:proofErr w:type="spellEnd"/>
      <w:r w:rsidRPr="00967E1D">
        <w:rPr>
          <w:rFonts w:eastAsiaTheme="minorHAnsi"/>
          <w:color w:val="000000" w:themeColor="text1"/>
          <w:sz w:val="28"/>
          <w:szCs w:val="28"/>
          <w:lang w:val="uk-UA" w:eastAsia="en-US"/>
        </w:rPr>
        <w:t>. 8. P. 2939–2947.</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Rozema</w:t>
      </w:r>
      <w:proofErr w:type="spellEnd"/>
      <w:r w:rsidRPr="00967E1D">
        <w:rPr>
          <w:rFonts w:eastAsiaTheme="minorHAnsi"/>
          <w:color w:val="000000" w:themeColor="text1"/>
          <w:sz w:val="28"/>
          <w:szCs w:val="28"/>
          <w:lang w:val="uk-UA" w:eastAsia="en-US"/>
        </w:rPr>
        <w:t xml:space="preserve"> J., </w:t>
      </w:r>
      <w:proofErr w:type="spellStart"/>
      <w:r w:rsidRPr="00967E1D">
        <w:rPr>
          <w:rFonts w:eastAsiaTheme="minorHAnsi"/>
          <w:color w:val="000000" w:themeColor="text1"/>
          <w:sz w:val="28"/>
          <w:szCs w:val="28"/>
          <w:lang w:val="uk-UA" w:eastAsia="en-US"/>
        </w:rPr>
        <w:t>Flowers</w:t>
      </w:r>
      <w:proofErr w:type="spellEnd"/>
      <w:r w:rsidRPr="00967E1D">
        <w:rPr>
          <w:rFonts w:eastAsiaTheme="minorHAnsi"/>
          <w:color w:val="000000" w:themeColor="text1"/>
          <w:sz w:val="28"/>
          <w:szCs w:val="28"/>
          <w:lang w:val="uk-UA" w:eastAsia="en-US"/>
        </w:rPr>
        <w:t xml:space="preserve"> T. "</w:t>
      </w:r>
      <w:proofErr w:type="spellStart"/>
      <w:r w:rsidRPr="00967E1D">
        <w:rPr>
          <w:rFonts w:eastAsiaTheme="minorHAnsi"/>
          <w:color w:val="000000" w:themeColor="text1"/>
          <w:sz w:val="28"/>
          <w:szCs w:val="28"/>
          <w:lang w:val="uk-UA" w:eastAsia="en-US"/>
        </w:rPr>
        <w:t>Ecology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crops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for</w:t>
      </w:r>
      <w:proofErr w:type="spellEnd"/>
      <w:r w:rsidRPr="00967E1D">
        <w:rPr>
          <w:rFonts w:eastAsiaTheme="minorHAnsi"/>
          <w:color w:val="000000" w:themeColor="text1"/>
          <w:sz w:val="28"/>
          <w:szCs w:val="28"/>
          <w:lang w:val="uk-UA" w:eastAsia="en-US"/>
        </w:rPr>
        <w:t xml:space="preserve"> a </w:t>
      </w:r>
      <w:proofErr w:type="spellStart"/>
      <w:r w:rsidRPr="00967E1D">
        <w:rPr>
          <w:rFonts w:eastAsiaTheme="minorHAnsi"/>
          <w:color w:val="000000" w:themeColor="text1"/>
          <w:sz w:val="28"/>
          <w:szCs w:val="28"/>
          <w:lang w:val="uk-UA" w:eastAsia="en-US"/>
        </w:rPr>
        <w:t>salinized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world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Science</w:t>
      </w:r>
      <w:proofErr w:type="spellEnd"/>
      <w:r w:rsidRPr="00967E1D">
        <w:rPr>
          <w:rFonts w:eastAsiaTheme="minorHAnsi"/>
          <w:color w:val="000000" w:themeColor="text1"/>
          <w:sz w:val="28"/>
          <w:szCs w:val="28"/>
          <w:lang w:val="uk-UA" w:eastAsia="en-US"/>
        </w:rPr>
        <w:t xml:space="preserve">, 2008. </w:t>
      </w:r>
      <w:proofErr w:type="spellStart"/>
      <w:r w:rsidRPr="00967E1D">
        <w:rPr>
          <w:rFonts w:eastAsiaTheme="minorHAnsi"/>
          <w:color w:val="000000" w:themeColor="text1"/>
          <w:sz w:val="28"/>
          <w:szCs w:val="28"/>
          <w:lang w:val="uk-UA" w:eastAsia="en-US"/>
        </w:rPr>
        <w:t>Vol</w:t>
      </w:r>
      <w:proofErr w:type="spellEnd"/>
      <w:r w:rsidRPr="00967E1D">
        <w:rPr>
          <w:rFonts w:eastAsiaTheme="minorHAnsi"/>
          <w:color w:val="000000" w:themeColor="text1"/>
          <w:sz w:val="28"/>
          <w:szCs w:val="28"/>
          <w:lang w:val="uk-UA" w:eastAsia="en-US"/>
        </w:rPr>
        <w:t xml:space="preserve">. 322, </w:t>
      </w:r>
      <w:proofErr w:type="spellStart"/>
      <w:r w:rsidRPr="00967E1D">
        <w:rPr>
          <w:rFonts w:eastAsiaTheme="minorHAnsi"/>
          <w:color w:val="000000" w:themeColor="text1"/>
          <w:sz w:val="28"/>
          <w:szCs w:val="28"/>
          <w:lang w:val="uk-UA" w:eastAsia="en-US"/>
        </w:rPr>
        <w:t>No</w:t>
      </w:r>
      <w:proofErr w:type="spellEnd"/>
      <w:r w:rsidRPr="00967E1D">
        <w:rPr>
          <w:rFonts w:eastAsiaTheme="minorHAnsi"/>
          <w:color w:val="000000" w:themeColor="text1"/>
          <w:sz w:val="28"/>
          <w:szCs w:val="28"/>
          <w:lang w:val="uk-UA" w:eastAsia="en-US"/>
        </w:rPr>
        <w:t>. 5907. P. 1478–1480.</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Epstein</w:t>
      </w:r>
      <w:proofErr w:type="spellEnd"/>
      <w:r w:rsidRPr="00967E1D">
        <w:rPr>
          <w:rFonts w:eastAsiaTheme="minorHAnsi"/>
          <w:color w:val="000000" w:themeColor="text1"/>
          <w:sz w:val="28"/>
          <w:szCs w:val="28"/>
          <w:lang w:val="uk-UA" w:eastAsia="en-US"/>
        </w:rPr>
        <w:t xml:space="preserve"> E.J.D., </w:t>
      </w:r>
      <w:proofErr w:type="spellStart"/>
      <w:r w:rsidRPr="00967E1D">
        <w:rPr>
          <w:rFonts w:eastAsiaTheme="minorHAnsi"/>
          <w:color w:val="000000" w:themeColor="text1"/>
          <w:sz w:val="28"/>
          <w:szCs w:val="28"/>
          <w:lang w:val="uk-UA" w:eastAsia="en-US"/>
        </w:rPr>
        <w:t>Norlyn</w:t>
      </w:r>
      <w:proofErr w:type="spellEnd"/>
      <w:r w:rsidRPr="00967E1D">
        <w:rPr>
          <w:rFonts w:eastAsiaTheme="minorHAnsi"/>
          <w:color w:val="000000" w:themeColor="text1"/>
          <w:sz w:val="28"/>
          <w:szCs w:val="28"/>
          <w:lang w:val="uk-UA" w:eastAsia="en-US"/>
        </w:rPr>
        <w:t xml:space="preserve"> D.W., </w:t>
      </w:r>
      <w:proofErr w:type="spellStart"/>
      <w:r w:rsidRPr="00967E1D">
        <w:rPr>
          <w:rFonts w:eastAsiaTheme="minorHAnsi"/>
          <w:color w:val="000000" w:themeColor="text1"/>
          <w:sz w:val="28"/>
          <w:szCs w:val="28"/>
          <w:lang w:val="uk-UA" w:eastAsia="en-US"/>
        </w:rPr>
        <w:t>Rush</w:t>
      </w:r>
      <w:proofErr w:type="spellEnd"/>
      <w:r w:rsidRPr="00967E1D">
        <w:rPr>
          <w:rFonts w:eastAsiaTheme="minorHAnsi"/>
          <w:color w:val="000000" w:themeColor="text1"/>
          <w:sz w:val="28"/>
          <w:szCs w:val="28"/>
          <w:lang w:val="uk-UA" w:eastAsia="en-US"/>
        </w:rPr>
        <w:t xml:space="preserve"> R.W., </w:t>
      </w:r>
      <w:proofErr w:type="spellStart"/>
      <w:r w:rsidRPr="00967E1D">
        <w:rPr>
          <w:rFonts w:eastAsiaTheme="minorHAnsi"/>
          <w:color w:val="000000" w:themeColor="text1"/>
          <w:sz w:val="28"/>
          <w:szCs w:val="28"/>
          <w:lang w:val="uk-UA" w:eastAsia="en-US"/>
        </w:rPr>
        <w:t>Kinsbury</w:t>
      </w:r>
      <w:proofErr w:type="spellEnd"/>
      <w:r w:rsidRPr="00967E1D">
        <w:rPr>
          <w:rFonts w:eastAsiaTheme="minorHAnsi"/>
          <w:color w:val="000000" w:themeColor="text1"/>
          <w:sz w:val="28"/>
          <w:szCs w:val="28"/>
          <w:lang w:val="uk-UA" w:eastAsia="en-US"/>
        </w:rPr>
        <w:t xml:space="preserve"> D.B., </w:t>
      </w:r>
      <w:proofErr w:type="spellStart"/>
      <w:r w:rsidRPr="00967E1D">
        <w:rPr>
          <w:rFonts w:eastAsiaTheme="minorHAnsi"/>
          <w:color w:val="000000" w:themeColor="text1"/>
          <w:sz w:val="28"/>
          <w:szCs w:val="28"/>
          <w:lang w:val="uk-UA" w:eastAsia="en-US"/>
        </w:rPr>
        <w:t>Kelly</w:t>
      </w:r>
      <w:proofErr w:type="spellEnd"/>
      <w:r w:rsidRPr="00967E1D">
        <w:rPr>
          <w:rFonts w:eastAsiaTheme="minorHAnsi"/>
          <w:color w:val="000000" w:themeColor="text1"/>
          <w:sz w:val="28"/>
          <w:szCs w:val="28"/>
          <w:lang w:val="uk-UA" w:eastAsia="en-US"/>
        </w:rPr>
        <w:t xml:space="preserve"> G.A., </w:t>
      </w:r>
      <w:proofErr w:type="spellStart"/>
      <w:r w:rsidRPr="00967E1D">
        <w:rPr>
          <w:rFonts w:eastAsiaTheme="minorHAnsi"/>
          <w:color w:val="000000" w:themeColor="text1"/>
          <w:sz w:val="28"/>
          <w:szCs w:val="28"/>
          <w:lang w:val="uk-UA" w:eastAsia="en-US"/>
        </w:rPr>
        <w:t>Cunningham</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Wrona</w:t>
      </w:r>
      <w:proofErr w:type="spellEnd"/>
      <w:r w:rsidRPr="00967E1D">
        <w:rPr>
          <w:rFonts w:eastAsiaTheme="minorHAnsi"/>
          <w:color w:val="000000" w:themeColor="text1"/>
          <w:sz w:val="28"/>
          <w:szCs w:val="28"/>
          <w:lang w:val="uk-UA" w:eastAsia="en-US"/>
        </w:rPr>
        <w:t xml:space="preserve"> A.F. </w:t>
      </w:r>
      <w:proofErr w:type="spellStart"/>
      <w:r w:rsidRPr="00967E1D">
        <w:rPr>
          <w:rFonts w:eastAsiaTheme="minorHAnsi"/>
          <w:color w:val="000000" w:themeColor="text1"/>
          <w:sz w:val="28"/>
          <w:szCs w:val="28"/>
          <w:lang w:val="uk-UA" w:eastAsia="en-US"/>
        </w:rPr>
        <w:t>Saline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culture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crops</w:t>
      </w:r>
      <w:proofErr w:type="spellEnd"/>
      <w:r w:rsidRPr="00967E1D">
        <w:rPr>
          <w:rFonts w:eastAsiaTheme="minorHAnsi"/>
          <w:color w:val="000000" w:themeColor="text1"/>
          <w:sz w:val="28"/>
          <w:szCs w:val="28"/>
          <w:lang w:val="uk-UA" w:eastAsia="en-US"/>
        </w:rPr>
        <w:t xml:space="preserve">: a </w:t>
      </w:r>
      <w:proofErr w:type="spellStart"/>
      <w:r w:rsidRPr="00967E1D">
        <w:rPr>
          <w:rFonts w:eastAsiaTheme="minorHAnsi"/>
          <w:color w:val="000000" w:themeColor="text1"/>
          <w:sz w:val="28"/>
          <w:szCs w:val="28"/>
          <w:lang w:val="uk-UA" w:eastAsia="en-US"/>
        </w:rPr>
        <w:t>genetic</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approach</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Science</w:t>
      </w:r>
      <w:proofErr w:type="spellEnd"/>
      <w:r w:rsidRPr="00967E1D">
        <w:rPr>
          <w:rFonts w:eastAsiaTheme="minorHAnsi"/>
          <w:color w:val="000000" w:themeColor="text1"/>
          <w:sz w:val="28"/>
          <w:szCs w:val="28"/>
          <w:lang w:val="uk-UA" w:eastAsia="en-US"/>
        </w:rPr>
        <w:t>, 1980. P. 399–404.</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Гончар М. Т. </w:t>
      </w:r>
      <w:proofErr w:type="spellStart"/>
      <w:r w:rsidRPr="00967E1D">
        <w:rPr>
          <w:rFonts w:eastAsiaTheme="minorHAnsi"/>
          <w:color w:val="000000" w:themeColor="text1"/>
          <w:sz w:val="28"/>
          <w:szCs w:val="28"/>
          <w:lang w:val="uk-UA" w:eastAsia="en-US"/>
        </w:rPr>
        <w:t>Экологические</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проблемы</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сельскохозяйственного</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производства</w:t>
      </w:r>
      <w:proofErr w:type="spellEnd"/>
      <w:r w:rsidRPr="00967E1D">
        <w:rPr>
          <w:rFonts w:eastAsiaTheme="minorHAnsi"/>
          <w:color w:val="000000" w:themeColor="text1"/>
          <w:sz w:val="28"/>
          <w:szCs w:val="28"/>
          <w:lang w:val="uk-UA" w:eastAsia="en-US"/>
        </w:rPr>
        <w:t>. Львів : Каменяр, 1986. 144 с.</w:t>
      </w:r>
    </w:p>
    <w:p w:rsid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Ondrasek</w:t>
      </w:r>
      <w:proofErr w:type="spellEnd"/>
      <w:r w:rsidRPr="00967E1D">
        <w:rPr>
          <w:rFonts w:eastAsiaTheme="minorHAnsi"/>
          <w:color w:val="000000" w:themeColor="text1"/>
          <w:sz w:val="28"/>
          <w:szCs w:val="28"/>
          <w:lang w:val="uk-UA" w:eastAsia="en-US"/>
        </w:rPr>
        <w:t xml:space="preserve"> G., </w:t>
      </w:r>
      <w:proofErr w:type="spellStart"/>
      <w:r w:rsidRPr="00967E1D">
        <w:rPr>
          <w:rFonts w:eastAsiaTheme="minorHAnsi"/>
          <w:color w:val="000000" w:themeColor="text1"/>
          <w:sz w:val="28"/>
          <w:szCs w:val="28"/>
          <w:lang w:val="uk-UA" w:eastAsia="en-US"/>
        </w:rPr>
        <w:t>Rengel</w:t>
      </w:r>
      <w:proofErr w:type="spellEnd"/>
      <w:r w:rsidRPr="00967E1D">
        <w:rPr>
          <w:rFonts w:eastAsiaTheme="minorHAnsi"/>
          <w:color w:val="000000" w:themeColor="text1"/>
          <w:sz w:val="28"/>
          <w:szCs w:val="28"/>
          <w:lang w:val="uk-UA" w:eastAsia="en-US"/>
        </w:rPr>
        <w:t xml:space="preserve"> Z., </w:t>
      </w:r>
      <w:proofErr w:type="spellStart"/>
      <w:r w:rsidRPr="00967E1D">
        <w:rPr>
          <w:rFonts w:eastAsiaTheme="minorHAnsi"/>
          <w:color w:val="000000" w:themeColor="text1"/>
          <w:sz w:val="28"/>
          <w:szCs w:val="28"/>
          <w:lang w:val="uk-UA" w:eastAsia="en-US"/>
        </w:rPr>
        <w:t>Veres</w:t>
      </w:r>
      <w:proofErr w:type="spellEnd"/>
      <w:r w:rsidRPr="00967E1D">
        <w:rPr>
          <w:rFonts w:eastAsiaTheme="minorHAnsi"/>
          <w:color w:val="000000" w:themeColor="text1"/>
          <w:sz w:val="28"/>
          <w:szCs w:val="28"/>
          <w:lang w:val="uk-UA" w:eastAsia="en-US"/>
        </w:rPr>
        <w:t xml:space="preserve"> S. </w:t>
      </w:r>
      <w:proofErr w:type="spellStart"/>
      <w:r w:rsidRPr="00967E1D">
        <w:rPr>
          <w:rFonts w:eastAsiaTheme="minorHAnsi"/>
          <w:color w:val="000000" w:themeColor="text1"/>
          <w:sz w:val="28"/>
          <w:szCs w:val="28"/>
          <w:lang w:val="uk-UA" w:eastAsia="en-US"/>
        </w:rPr>
        <w:t>Soil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salinisation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crop</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production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Abiotic</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Plants</w:t>
      </w:r>
      <w:proofErr w:type="spellEnd"/>
      <w:r w:rsidRPr="00967E1D">
        <w:rPr>
          <w:rFonts w:eastAsiaTheme="minorHAnsi"/>
          <w:color w:val="000000" w:themeColor="text1"/>
          <w:sz w:val="28"/>
          <w:szCs w:val="28"/>
          <w:lang w:val="uk-UA" w:eastAsia="en-US"/>
        </w:rPr>
        <w:t xml:space="preserve"> – </w:t>
      </w:r>
      <w:proofErr w:type="spellStart"/>
      <w:r w:rsidRPr="00967E1D">
        <w:rPr>
          <w:rFonts w:eastAsiaTheme="minorHAnsi"/>
          <w:color w:val="000000" w:themeColor="text1"/>
          <w:sz w:val="28"/>
          <w:szCs w:val="28"/>
          <w:lang w:val="uk-UA" w:eastAsia="en-US"/>
        </w:rPr>
        <w:t>Mechanisms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Adaptations</w:t>
      </w:r>
      <w:proofErr w:type="spellEnd"/>
      <w:r w:rsidRPr="00967E1D">
        <w:rPr>
          <w:rFonts w:eastAsiaTheme="minorHAnsi"/>
          <w:color w:val="000000" w:themeColor="text1"/>
          <w:sz w:val="28"/>
          <w:szCs w:val="28"/>
          <w:lang w:val="uk-UA" w:eastAsia="en-US"/>
        </w:rPr>
        <w:t>, 2011. №8.  P. 171–190.</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Bernstein</w:t>
      </w:r>
      <w:proofErr w:type="spellEnd"/>
      <w:r w:rsidRPr="00967E1D">
        <w:rPr>
          <w:rFonts w:eastAsiaTheme="minorHAnsi"/>
          <w:color w:val="000000" w:themeColor="text1"/>
          <w:sz w:val="28"/>
          <w:szCs w:val="28"/>
          <w:lang w:val="uk-UA" w:eastAsia="en-US"/>
        </w:rPr>
        <w:t xml:space="preserve"> L. "</w:t>
      </w:r>
      <w:proofErr w:type="spellStart"/>
      <w:r w:rsidRPr="00967E1D">
        <w:rPr>
          <w:rFonts w:eastAsiaTheme="minorHAnsi"/>
          <w:color w:val="000000" w:themeColor="text1"/>
          <w:sz w:val="28"/>
          <w:szCs w:val="28"/>
          <w:lang w:val="uk-UA" w:eastAsia="en-US"/>
        </w:rPr>
        <w:t>Salt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tolerance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plants</w:t>
      </w:r>
      <w:proofErr w:type="spellEnd"/>
      <w:r w:rsidRPr="00967E1D">
        <w:rPr>
          <w:rFonts w:eastAsiaTheme="minorHAnsi"/>
          <w:color w:val="000000" w:themeColor="text1"/>
          <w:sz w:val="28"/>
          <w:szCs w:val="28"/>
          <w:lang w:val="uk-UA" w:eastAsia="en-US"/>
        </w:rPr>
        <w:t xml:space="preserve">." USDA </w:t>
      </w:r>
      <w:proofErr w:type="spellStart"/>
      <w:r w:rsidRPr="00967E1D">
        <w:rPr>
          <w:rFonts w:eastAsiaTheme="minorHAnsi"/>
          <w:color w:val="000000" w:themeColor="text1"/>
          <w:sz w:val="28"/>
          <w:szCs w:val="28"/>
          <w:lang w:val="uk-UA" w:eastAsia="en-US"/>
        </w:rPr>
        <w:t>Agric</w:t>
      </w:r>
      <w:proofErr w:type="spellEnd"/>
      <w:r w:rsidRPr="00967E1D">
        <w:rPr>
          <w:rFonts w:eastAsiaTheme="minorHAnsi"/>
          <w:color w:val="000000" w:themeColor="text1"/>
          <w:sz w:val="28"/>
          <w:szCs w:val="28"/>
          <w:lang w:val="uk-UA" w:eastAsia="en-US"/>
        </w:rPr>
        <w:t>, 1965. P. 28.</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Singh</w:t>
      </w:r>
      <w:proofErr w:type="spellEnd"/>
      <w:r w:rsidRPr="00967E1D">
        <w:rPr>
          <w:rFonts w:eastAsiaTheme="minorHAnsi"/>
          <w:color w:val="000000" w:themeColor="text1"/>
          <w:sz w:val="28"/>
          <w:szCs w:val="28"/>
          <w:lang w:val="uk-UA" w:eastAsia="en-US"/>
        </w:rPr>
        <w:t xml:space="preserve"> A. "</w:t>
      </w:r>
      <w:proofErr w:type="spellStart"/>
      <w:r w:rsidRPr="00967E1D">
        <w:rPr>
          <w:rFonts w:eastAsiaTheme="minorHAnsi"/>
          <w:color w:val="000000" w:themeColor="text1"/>
          <w:sz w:val="28"/>
          <w:szCs w:val="28"/>
          <w:lang w:val="uk-UA" w:eastAsia="en-US"/>
        </w:rPr>
        <w:t>Soil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salinity</w:t>
      </w:r>
      <w:proofErr w:type="spellEnd"/>
      <w:r w:rsidRPr="00967E1D">
        <w:rPr>
          <w:rFonts w:eastAsiaTheme="minorHAnsi"/>
          <w:color w:val="000000" w:themeColor="text1"/>
          <w:sz w:val="28"/>
          <w:szCs w:val="28"/>
          <w:lang w:val="uk-UA" w:eastAsia="en-US"/>
        </w:rPr>
        <w:t xml:space="preserve">: A </w:t>
      </w:r>
      <w:proofErr w:type="spellStart"/>
      <w:r w:rsidRPr="00967E1D">
        <w:rPr>
          <w:rFonts w:eastAsiaTheme="minorHAnsi"/>
          <w:color w:val="000000" w:themeColor="text1"/>
          <w:sz w:val="28"/>
          <w:szCs w:val="28"/>
          <w:lang w:val="uk-UA" w:eastAsia="en-US"/>
        </w:rPr>
        <w:t>global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threat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sustainable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development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Soil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Use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Manage</w:t>
      </w:r>
      <w:proofErr w:type="spellEnd"/>
      <w:r w:rsidRPr="00967E1D">
        <w:rPr>
          <w:rFonts w:eastAsiaTheme="minorHAnsi"/>
          <w:color w:val="000000" w:themeColor="text1"/>
          <w:sz w:val="28"/>
          <w:szCs w:val="28"/>
          <w:lang w:val="uk-UA" w:eastAsia="en-US"/>
        </w:rPr>
        <w:t xml:space="preserve">, 2022. P. 39–67.  </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Akbarimoghaddam</w:t>
      </w:r>
      <w:proofErr w:type="spellEnd"/>
      <w:r w:rsidRPr="00967E1D">
        <w:rPr>
          <w:rFonts w:eastAsiaTheme="minorHAnsi"/>
          <w:color w:val="000000" w:themeColor="text1"/>
          <w:sz w:val="28"/>
          <w:szCs w:val="28"/>
          <w:lang w:val="uk-UA" w:eastAsia="en-US"/>
        </w:rPr>
        <w:t xml:space="preserve"> H., </w:t>
      </w:r>
      <w:proofErr w:type="spellStart"/>
      <w:r w:rsidRPr="00967E1D">
        <w:rPr>
          <w:rFonts w:eastAsiaTheme="minorHAnsi"/>
          <w:color w:val="000000" w:themeColor="text1"/>
          <w:sz w:val="28"/>
          <w:szCs w:val="28"/>
          <w:lang w:val="uk-UA" w:eastAsia="en-US"/>
        </w:rPr>
        <w:t>Galavi</w:t>
      </w:r>
      <w:proofErr w:type="spellEnd"/>
      <w:r w:rsidRPr="00967E1D">
        <w:rPr>
          <w:rFonts w:eastAsiaTheme="minorHAnsi"/>
          <w:color w:val="000000" w:themeColor="text1"/>
          <w:sz w:val="28"/>
          <w:szCs w:val="28"/>
          <w:lang w:val="uk-UA" w:eastAsia="en-US"/>
        </w:rPr>
        <w:t xml:space="preserve"> M., </w:t>
      </w:r>
      <w:proofErr w:type="spellStart"/>
      <w:r w:rsidRPr="00967E1D">
        <w:rPr>
          <w:rFonts w:eastAsiaTheme="minorHAnsi"/>
          <w:color w:val="000000" w:themeColor="text1"/>
          <w:sz w:val="28"/>
          <w:szCs w:val="28"/>
          <w:lang w:val="uk-UA" w:eastAsia="en-US"/>
        </w:rPr>
        <w:t>Ghanbari</w:t>
      </w:r>
      <w:proofErr w:type="spellEnd"/>
      <w:r w:rsidRPr="00967E1D">
        <w:rPr>
          <w:rFonts w:eastAsiaTheme="minorHAnsi"/>
          <w:color w:val="000000" w:themeColor="text1"/>
          <w:sz w:val="28"/>
          <w:szCs w:val="28"/>
          <w:lang w:val="uk-UA" w:eastAsia="en-US"/>
        </w:rPr>
        <w:t xml:space="preserve"> A., </w:t>
      </w:r>
      <w:proofErr w:type="spellStart"/>
      <w:r w:rsidRPr="00967E1D">
        <w:rPr>
          <w:rFonts w:eastAsiaTheme="minorHAnsi"/>
          <w:color w:val="000000" w:themeColor="text1"/>
          <w:sz w:val="28"/>
          <w:szCs w:val="28"/>
          <w:lang w:val="uk-UA" w:eastAsia="en-US"/>
        </w:rPr>
        <w:t>Panjehkeh</w:t>
      </w:r>
      <w:proofErr w:type="spellEnd"/>
      <w:r w:rsidRPr="00967E1D">
        <w:rPr>
          <w:rFonts w:eastAsiaTheme="minorHAnsi"/>
          <w:color w:val="000000" w:themeColor="text1"/>
          <w:sz w:val="28"/>
          <w:szCs w:val="28"/>
          <w:lang w:val="uk-UA" w:eastAsia="en-US"/>
        </w:rPr>
        <w:t xml:space="preserve"> N. </w:t>
      </w:r>
      <w:proofErr w:type="spellStart"/>
      <w:r w:rsidRPr="00967E1D">
        <w:rPr>
          <w:rFonts w:eastAsiaTheme="minorHAnsi"/>
          <w:color w:val="000000" w:themeColor="text1"/>
          <w:sz w:val="28"/>
          <w:szCs w:val="28"/>
          <w:lang w:val="uk-UA" w:eastAsia="en-US"/>
        </w:rPr>
        <w:t>Salinity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effects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seed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germination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seedling</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growth</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bread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wheat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cultivars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Trakia</w:t>
      </w:r>
      <w:proofErr w:type="spellEnd"/>
      <w:r w:rsidRPr="00967E1D">
        <w:rPr>
          <w:rFonts w:eastAsiaTheme="minorHAnsi"/>
          <w:color w:val="000000" w:themeColor="text1"/>
          <w:sz w:val="28"/>
          <w:szCs w:val="28"/>
          <w:lang w:val="uk-UA" w:eastAsia="en-US"/>
        </w:rPr>
        <w:t xml:space="preserve"> J. </w:t>
      </w:r>
      <w:proofErr w:type="spellStart"/>
      <w:r w:rsidRPr="00967E1D">
        <w:rPr>
          <w:rFonts w:eastAsiaTheme="minorHAnsi"/>
          <w:color w:val="000000" w:themeColor="text1"/>
          <w:sz w:val="28"/>
          <w:szCs w:val="28"/>
          <w:lang w:val="uk-UA" w:eastAsia="en-US"/>
        </w:rPr>
        <w:t>Sci</w:t>
      </w:r>
      <w:proofErr w:type="spellEnd"/>
      <w:r w:rsidRPr="00967E1D">
        <w:rPr>
          <w:rFonts w:eastAsiaTheme="minorHAnsi"/>
          <w:color w:val="000000" w:themeColor="text1"/>
          <w:sz w:val="28"/>
          <w:szCs w:val="28"/>
          <w:lang w:val="uk-UA" w:eastAsia="en-US"/>
        </w:rPr>
        <w:t>., 2011. P. 43–50.</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lastRenderedPageBreak/>
        <w:t xml:space="preserve"> </w:t>
      </w:r>
      <w:proofErr w:type="spellStart"/>
      <w:r w:rsidRPr="00967E1D">
        <w:rPr>
          <w:rFonts w:eastAsiaTheme="minorHAnsi"/>
          <w:color w:val="000000" w:themeColor="text1"/>
          <w:sz w:val="28"/>
          <w:szCs w:val="28"/>
          <w:lang w:val="uk-UA" w:eastAsia="en-US"/>
        </w:rPr>
        <w:t>Blaylock</w:t>
      </w:r>
      <w:proofErr w:type="spellEnd"/>
      <w:r w:rsidRPr="00967E1D">
        <w:rPr>
          <w:rFonts w:eastAsiaTheme="minorHAnsi"/>
          <w:color w:val="000000" w:themeColor="text1"/>
          <w:sz w:val="28"/>
          <w:szCs w:val="28"/>
          <w:lang w:val="uk-UA" w:eastAsia="en-US"/>
        </w:rPr>
        <w:t xml:space="preserve">, A.D. </w:t>
      </w:r>
      <w:proofErr w:type="spellStart"/>
      <w:r w:rsidRPr="00967E1D">
        <w:rPr>
          <w:rFonts w:eastAsiaTheme="minorHAnsi"/>
          <w:color w:val="000000" w:themeColor="text1"/>
          <w:sz w:val="28"/>
          <w:szCs w:val="28"/>
          <w:lang w:val="uk-UA" w:eastAsia="en-US"/>
        </w:rPr>
        <w:t>Soil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salinity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tolerance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growth</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potential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horticultural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landscape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plants</w:t>
      </w:r>
      <w:proofErr w:type="spellEnd"/>
      <w:r w:rsidRPr="00967E1D">
        <w:rPr>
          <w:rFonts w:eastAsiaTheme="minorHAnsi"/>
          <w:color w:val="000000" w:themeColor="text1"/>
          <w:sz w:val="28"/>
          <w:szCs w:val="28"/>
          <w:lang w:val="uk-UA" w:eastAsia="en-US"/>
        </w:rPr>
        <w:t>. Co-</w:t>
      </w:r>
      <w:proofErr w:type="spellStart"/>
      <w:r w:rsidRPr="00967E1D">
        <w:rPr>
          <w:rFonts w:eastAsiaTheme="minorHAnsi"/>
          <w:color w:val="000000" w:themeColor="text1"/>
          <w:sz w:val="28"/>
          <w:szCs w:val="28"/>
          <w:lang w:val="uk-UA" w:eastAsia="en-US"/>
        </w:rPr>
        <w:t>operative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Extension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Service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University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Wyoming</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Department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Soil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Insect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Sciences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College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Agriculture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Laramie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Wyoming</w:t>
      </w:r>
      <w:proofErr w:type="spellEnd"/>
      <w:r w:rsidRPr="00967E1D">
        <w:rPr>
          <w:rFonts w:eastAsiaTheme="minorHAnsi"/>
          <w:color w:val="000000" w:themeColor="text1"/>
          <w:sz w:val="28"/>
          <w:szCs w:val="28"/>
          <w:lang w:val="uk-UA" w:eastAsia="en-US"/>
        </w:rPr>
        <w:t>, 1994.</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Munns</w:t>
      </w:r>
      <w:proofErr w:type="spellEnd"/>
      <w:r w:rsidRPr="00967E1D">
        <w:rPr>
          <w:rFonts w:eastAsiaTheme="minorHAnsi"/>
          <w:color w:val="000000" w:themeColor="text1"/>
          <w:sz w:val="28"/>
          <w:szCs w:val="28"/>
          <w:lang w:val="uk-UA" w:eastAsia="en-US"/>
        </w:rPr>
        <w:t xml:space="preserve"> R., </w:t>
      </w:r>
      <w:proofErr w:type="spellStart"/>
      <w:r w:rsidRPr="00967E1D">
        <w:rPr>
          <w:rFonts w:eastAsiaTheme="minorHAnsi"/>
          <w:color w:val="000000" w:themeColor="text1"/>
          <w:sz w:val="28"/>
          <w:szCs w:val="28"/>
          <w:lang w:val="uk-UA" w:eastAsia="en-US"/>
        </w:rPr>
        <w:t>Tester</w:t>
      </w:r>
      <w:proofErr w:type="spellEnd"/>
      <w:r w:rsidRPr="00967E1D">
        <w:rPr>
          <w:rFonts w:eastAsiaTheme="minorHAnsi"/>
          <w:color w:val="000000" w:themeColor="text1"/>
          <w:sz w:val="28"/>
          <w:szCs w:val="28"/>
          <w:lang w:val="uk-UA" w:eastAsia="en-US"/>
        </w:rPr>
        <w:t xml:space="preserve"> M. "</w:t>
      </w:r>
      <w:proofErr w:type="spellStart"/>
      <w:r w:rsidRPr="00967E1D">
        <w:rPr>
          <w:rFonts w:eastAsiaTheme="minorHAnsi"/>
          <w:color w:val="000000" w:themeColor="text1"/>
          <w:sz w:val="28"/>
          <w:szCs w:val="28"/>
          <w:lang w:val="uk-UA" w:eastAsia="en-US"/>
        </w:rPr>
        <w:t>Mechanisms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salinity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tolerance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Annual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Review</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Biology</w:t>
      </w:r>
      <w:proofErr w:type="spellEnd"/>
      <w:r w:rsidRPr="00967E1D">
        <w:rPr>
          <w:rFonts w:eastAsiaTheme="minorHAnsi"/>
          <w:color w:val="000000" w:themeColor="text1"/>
          <w:sz w:val="28"/>
          <w:szCs w:val="28"/>
          <w:lang w:val="uk-UA" w:eastAsia="en-US"/>
        </w:rPr>
        <w:t xml:space="preserve">, 2008. </w:t>
      </w:r>
      <w:proofErr w:type="spellStart"/>
      <w:r w:rsidRPr="00967E1D">
        <w:rPr>
          <w:rFonts w:eastAsiaTheme="minorHAnsi"/>
          <w:color w:val="000000" w:themeColor="text1"/>
          <w:sz w:val="28"/>
          <w:szCs w:val="28"/>
          <w:lang w:val="uk-UA" w:eastAsia="en-US"/>
        </w:rPr>
        <w:t>Vol</w:t>
      </w:r>
      <w:proofErr w:type="spellEnd"/>
      <w:r w:rsidRPr="00967E1D">
        <w:rPr>
          <w:rFonts w:eastAsiaTheme="minorHAnsi"/>
          <w:color w:val="000000" w:themeColor="text1"/>
          <w:sz w:val="28"/>
          <w:szCs w:val="28"/>
          <w:lang w:val="uk-UA" w:eastAsia="en-US"/>
        </w:rPr>
        <w:t>. 59. P. 651–681.</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Rahnama</w:t>
      </w:r>
      <w:proofErr w:type="spellEnd"/>
      <w:r w:rsidRPr="00967E1D">
        <w:rPr>
          <w:rFonts w:eastAsiaTheme="minorHAnsi"/>
          <w:color w:val="000000" w:themeColor="text1"/>
          <w:sz w:val="28"/>
          <w:szCs w:val="28"/>
          <w:lang w:val="uk-UA" w:eastAsia="en-US"/>
        </w:rPr>
        <w:t xml:space="preserve"> A., </w:t>
      </w:r>
      <w:proofErr w:type="spellStart"/>
      <w:r w:rsidRPr="00967E1D">
        <w:rPr>
          <w:rFonts w:eastAsiaTheme="minorHAnsi"/>
          <w:color w:val="000000" w:themeColor="text1"/>
          <w:sz w:val="28"/>
          <w:szCs w:val="28"/>
          <w:lang w:val="uk-UA" w:eastAsia="en-US"/>
        </w:rPr>
        <w:t>James</w:t>
      </w:r>
      <w:proofErr w:type="spellEnd"/>
      <w:r w:rsidRPr="00967E1D">
        <w:rPr>
          <w:rFonts w:eastAsiaTheme="minorHAnsi"/>
          <w:color w:val="000000" w:themeColor="text1"/>
          <w:sz w:val="28"/>
          <w:szCs w:val="28"/>
          <w:lang w:val="uk-UA" w:eastAsia="en-US"/>
        </w:rPr>
        <w:t xml:space="preserve"> R. A., </w:t>
      </w:r>
      <w:proofErr w:type="spellStart"/>
      <w:r w:rsidRPr="00967E1D">
        <w:rPr>
          <w:rFonts w:eastAsiaTheme="minorHAnsi"/>
          <w:color w:val="000000" w:themeColor="text1"/>
          <w:sz w:val="28"/>
          <w:szCs w:val="28"/>
          <w:lang w:val="uk-UA" w:eastAsia="en-US"/>
        </w:rPr>
        <w:t>Poustini</w:t>
      </w:r>
      <w:proofErr w:type="spellEnd"/>
      <w:r w:rsidRPr="00967E1D">
        <w:rPr>
          <w:rFonts w:eastAsiaTheme="minorHAnsi"/>
          <w:color w:val="000000" w:themeColor="text1"/>
          <w:sz w:val="28"/>
          <w:szCs w:val="28"/>
          <w:lang w:val="uk-UA" w:eastAsia="en-US"/>
        </w:rPr>
        <w:t xml:space="preserve"> K., </w:t>
      </w:r>
      <w:proofErr w:type="spellStart"/>
      <w:r w:rsidRPr="00967E1D">
        <w:rPr>
          <w:rFonts w:eastAsiaTheme="minorHAnsi"/>
          <w:color w:val="000000" w:themeColor="text1"/>
          <w:sz w:val="28"/>
          <w:szCs w:val="28"/>
          <w:lang w:val="uk-UA" w:eastAsia="en-US"/>
        </w:rPr>
        <w:t>Munns</w:t>
      </w:r>
      <w:proofErr w:type="spellEnd"/>
      <w:r w:rsidRPr="00967E1D">
        <w:rPr>
          <w:rFonts w:eastAsiaTheme="minorHAnsi"/>
          <w:color w:val="000000" w:themeColor="text1"/>
          <w:sz w:val="28"/>
          <w:szCs w:val="28"/>
          <w:lang w:val="uk-UA" w:eastAsia="en-US"/>
        </w:rPr>
        <w:t xml:space="preserve"> R. "</w:t>
      </w:r>
      <w:proofErr w:type="spellStart"/>
      <w:r w:rsidRPr="00967E1D">
        <w:rPr>
          <w:rFonts w:eastAsiaTheme="minorHAnsi"/>
          <w:color w:val="000000" w:themeColor="text1"/>
          <w:sz w:val="28"/>
          <w:szCs w:val="28"/>
          <w:lang w:val="uk-UA" w:eastAsia="en-US"/>
        </w:rPr>
        <w:t>Stomatal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conductance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as</w:t>
      </w:r>
      <w:proofErr w:type="spellEnd"/>
      <w:r w:rsidRPr="00967E1D">
        <w:rPr>
          <w:rFonts w:eastAsiaTheme="minorHAnsi"/>
          <w:color w:val="000000" w:themeColor="text1"/>
          <w:sz w:val="28"/>
          <w:szCs w:val="28"/>
          <w:lang w:val="uk-UA" w:eastAsia="en-US"/>
        </w:rPr>
        <w:t xml:space="preserve"> a </w:t>
      </w:r>
      <w:proofErr w:type="spellStart"/>
      <w:r w:rsidRPr="00967E1D">
        <w:rPr>
          <w:rFonts w:eastAsiaTheme="minorHAnsi"/>
          <w:color w:val="000000" w:themeColor="text1"/>
          <w:sz w:val="28"/>
          <w:szCs w:val="28"/>
          <w:lang w:val="uk-UA" w:eastAsia="en-US"/>
        </w:rPr>
        <w:t>screen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for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osmotic</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tolerance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durum</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wheat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growing</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saline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soil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Functional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Biology</w:t>
      </w:r>
      <w:proofErr w:type="spellEnd"/>
      <w:r w:rsidRPr="00967E1D">
        <w:rPr>
          <w:rFonts w:eastAsiaTheme="minorHAnsi"/>
          <w:color w:val="000000" w:themeColor="text1"/>
          <w:sz w:val="28"/>
          <w:szCs w:val="28"/>
          <w:lang w:val="uk-UA" w:eastAsia="en-US"/>
        </w:rPr>
        <w:t xml:space="preserve">, 2010. </w:t>
      </w:r>
      <w:proofErr w:type="spellStart"/>
      <w:r w:rsidRPr="00967E1D">
        <w:rPr>
          <w:rFonts w:eastAsiaTheme="minorHAnsi"/>
          <w:color w:val="000000" w:themeColor="text1"/>
          <w:sz w:val="28"/>
          <w:szCs w:val="28"/>
          <w:lang w:val="uk-UA" w:eastAsia="en-US"/>
        </w:rPr>
        <w:t>Vol</w:t>
      </w:r>
      <w:proofErr w:type="spellEnd"/>
      <w:r w:rsidRPr="00967E1D">
        <w:rPr>
          <w:rFonts w:eastAsiaTheme="minorHAnsi"/>
          <w:color w:val="000000" w:themeColor="text1"/>
          <w:sz w:val="28"/>
          <w:szCs w:val="28"/>
          <w:lang w:val="uk-UA" w:eastAsia="en-US"/>
        </w:rPr>
        <w:t xml:space="preserve">. 37, </w:t>
      </w:r>
      <w:proofErr w:type="spellStart"/>
      <w:r w:rsidRPr="00967E1D">
        <w:rPr>
          <w:rFonts w:eastAsiaTheme="minorHAnsi"/>
          <w:color w:val="000000" w:themeColor="text1"/>
          <w:sz w:val="28"/>
          <w:szCs w:val="28"/>
          <w:lang w:val="uk-UA" w:eastAsia="en-US"/>
        </w:rPr>
        <w:t>No</w:t>
      </w:r>
      <w:proofErr w:type="spellEnd"/>
      <w:r w:rsidRPr="00967E1D">
        <w:rPr>
          <w:rFonts w:eastAsiaTheme="minorHAnsi"/>
          <w:color w:val="000000" w:themeColor="text1"/>
          <w:sz w:val="28"/>
          <w:szCs w:val="28"/>
          <w:lang w:val="uk-UA" w:eastAsia="en-US"/>
        </w:rPr>
        <w:t>. 3. P. 255–263.</w:t>
      </w:r>
    </w:p>
    <w:p w:rsidR="00967E1D" w:rsidRPr="00A4008E"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00A4008E" w:rsidRPr="00A4008E">
        <w:rPr>
          <w:rFonts w:eastAsiaTheme="minorHAnsi"/>
          <w:color w:val="000000" w:themeColor="text1"/>
          <w:sz w:val="28"/>
          <w:szCs w:val="28"/>
          <w:lang w:val="uk-UA" w:eastAsia="en-US"/>
        </w:rPr>
        <w:t>Falleh</w:t>
      </w:r>
      <w:proofErr w:type="spellEnd"/>
      <w:r w:rsidR="00A4008E" w:rsidRPr="00A4008E">
        <w:rPr>
          <w:rFonts w:eastAsiaTheme="minorHAnsi"/>
          <w:color w:val="000000" w:themeColor="text1"/>
          <w:sz w:val="28"/>
          <w:szCs w:val="28"/>
          <w:lang w:val="uk-UA" w:eastAsia="en-US"/>
        </w:rPr>
        <w:t xml:space="preserve"> H. </w:t>
      </w:r>
      <w:proofErr w:type="spellStart"/>
      <w:r w:rsidRPr="00A4008E">
        <w:rPr>
          <w:rFonts w:eastAsiaTheme="minorHAnsi"/>
          <w:color w:val="000000" w:themeColor="text1"/>
          <w:sz w:val="28"/>
          <w:szCs w:val="28"/>
          <w:lang w:val="uk-UA" w:eastAsia="en-US"/>
        </w:rPr>
        <w:t>Effect</w:t>
      </w:r>
      <w:proofErr w:type="spellEnd"/>
      <w:r w:rsidRPr="00A4008E">
        <w:rPr>
          <w:rFonts w:eastAsiaTheme="minorHAnsi"/>
          <w:color w:val="000000" w:themeColor="text1"/>
          <w:sz w:val="28"/>
          <w:szCs w:val="28"/>
          <w:lang w:val="uk-UA" w:eastAsia="en-US"/>
        </w:rPr>
        <w:t xml:space="preserve"> </w:t>
      </w:r>
      <w:proofErr w:type="spellStart"/>
      <w:r w:rsidRPr="00A4008E">
        <w:rPr>
          <w:rFonts w:eastAsiaTheme="minorHAnsi"/>
          <w:color w:val="000000" w:themeColor="text1"/>
          <w:sz w:val="28"/>
          <w:szCs w:val="28"/>
          <w:lang w:val="uk-UA" w:eastAsia="en-US"/>
        </w:rPr>
        <w:t>of</w:t>
      </w:r>
      <w:proofErr w:type="spellEnd"/>
      <w:r w:rsidRPr="00A4008E">
        <w:rPr>
          <w:rFonts w:eastAsiaTheme="minorHAnsi"/>
          <w:color w:val="000000" w:themeColor="text1"/>
          <w:sz w:val="28"/>
          <w:szCs w:val="28"/>
          <w:lang w:val="uk-UA" w:eastAsia="en-US"/>
        </w:rPr>
        <w:t xml:space="preserve"> </w:t>
      </w:r>
      <w:proofErr w:type="spellStart"/>
      <w:r w:rsidRPr="00A4008E">
        <w:rPr>
          <w:rFonts w:eastAsiaTheme="minorHAnsi"/>
          <w:color w:val="000000" w:themeColor="text1"/>
          <w:sz w:val="28"/>
          <w:szCs w:val="28"/>
          <w:lang w:val="uk-UA" w:eastAsia="en-US"/>
        </w:rPr>
        <w:t>salt</w:t>
      </w:r>
      <w:proofErr w:type="spellEnd"/>
      <w:r w:rsidRPr="00A4008E">
        <w:rPr>
          <w:rFonts w:eastAsiaTheme="minorHAnsi"/>
          <w:color w:val="000000" w:themeColor="text1"/>
          <w:sz w:val="28"/>
          <w:szCs w:val="28"/>
          <w:lang w:val="uk-UA" w:eastAsia="en-US"/>
        </w:rPr>
        <w:t xml:space="preserve"> </w:t>
      </w:r>
      <w:proofErr w:type="spellStart"/>
      <w:r w:rsidRPr="00A4008E">
        <w:rPr>
          <w:rFonts w:eastAsiaTheme="minorHAnsi"/>
          <w:color w:val="000000" w:themeColor="text1"/>
          <w:sz w:val="28"/>
          <w:szCs w:val="28"/>
          <w:lang w:val="uk-UA" w:eastAsia="en-US"/>
        </w:rPr>
        <w:t>treatment</w:t>
      </w:r>
      <w:proofErr w:type="spellEnd"/>
      <w:r w:rsidRPr="00A4008E">
        <w:rPr>
          <w:rFonts w:eastAsiaTheme="minorHAnsi"/>
          <w:color w:val="000000" w:themeColor="text1"/>
          <w:sz w:val="28"/>
          <w:szCs w:val="28"/>
          <w:lang w:val="uk-UA" w:eastAsia="en-US"/>
        </w:rPr>
        <w:t xml:space="preserve"> </w:t>
      </w:r>
      <w:proofErr w:type="spellStart"/>
      <w:r w:rsidRPr="00A4008E">
        <w:rPr>
          <w:rFonts w:eastAsiaTheme="minorHAnsi"/>
          <w:color w:val="000000" w:themeColor="text1"/>
          <w:sz w:val="28"/>
          <w:szCs w:val="28"/>
          <w:lang w:val="uk-UA" w:eastAsia="en-US"/>
        </w:rPr>
        <w:t>on</w:t>
      </w:r>
      <w:proofErr w:type="spellEnd"/>
      <w:r w:rsidRPr="00A4008E">
        <w:rPr>
          <w:rFonts w:eastAsiaTheme="minorHAnsi"/>
          <w:color w:val="000000" w:themeColor="text1"/>
          <w:sz w:val="28"/>
          <w:szCs w:val="28"/>
          <w:lang w:val="uk-UA" w:eastAsia="en-US"/>
        </w:rPr>
        <w:t xml:space="preserve"> </w:t>
      </w:r>
      <w:proofErr w:type="spellStart"/>
      <w:r w:rsidRPr="00A4008E">
        <w:rPr>
          <w:rFonts w:eastAsiaTheme="minorHAnsi"/>
          <w:color w:val="000000" w:themeColor="text1"/>
          <w:sz w:val="28"/>
          <w:szCs w:val="28"/>
          <w:lang w:val="uk-UA" w:eastAsia="en-US"/>
        </w:rPr>
        <w:t>phenolic</w:t>
      </w:r>
      <w:proofErr w:type="spellEnd"/>
      <w:r w:rsidRPr="00A4008E">
        <w:rPr>
          <w:rFonts w:eastAsiaTheme="minorHAnsi"/>
          <w:color w:val="000000" w:themeColor="text1"/>
          <w:sz w:val="28"/>
          <w:szCs w:val="28"/>
          <w:lang w:val="uk-UA" w:eastAsia="en-US"/>
        </w:rPr>
        <w:t xml:space="preserve"> </w:t>
      </w:r>
      <w:proofErr w:type="spellStart"/>
      <w:r w:rsidRPr="00A4008E">
        <w:rPr>
          <w:rFonts w:eastAsiaTheme="minorHAnsi"/>
          <w:color w:val="000000" w:themeColor="text1"/>
          <w:sz w:val="28"/>
          <w:szCs w:val="28"/>
          <w:lang w:val="uk-UA" w:eastAsia="en-US"/>
        </w:rPr>
        <w:t>compounds</w:t>
      </w:r>
      <w:proofErr w:type="spellEnd"/>
      <w:r w:rsidRPr="00A4008E">
        <w:rPr>
          <w:rFonts w:eastAsiaTheme="minorHAnsi"/>
          <w:color w:val="000000" w:themeColor="text1"/>
          <w:sz w:val="28"/>
          <w:szCs w:val="28"/>
          <w:lang w:val="uk-UA" w:eastAsia="en-US"/>
        </w:rPr>
        <w:t xml:space="preserve"> </w:t>
      </w:r>
      <w:proofErr w:type="spellStart"/>
      <w:r w:rsidRPr="00A4008E">
        <w:rPr>
          <w:rFonts w:eastAsiaTheme="minorHAnsi"/>
          <w:color w:val="000000" w:themeColor="text1"/>
          <w:sz w:val="28"/>
          <w:szCs w:val="28"/>
          <w:lang w:val="uk-UA" w:eastAsia="en-US"/>
        </w:rPr>
        <w:t>and</w:t>
      </w:r>
      <w:proofErr w:type="spellEnd"/>
      <w:r w:rsidRPr="00A4008E">
        <w:rPr>
          <w:rFonts w:eastAsiaTheme="minorHAnsi"/>
          <w:color w:val="000000" w:themeColor="text1"/>
          <w:sz w:val="28"/>
          <w:szCs w:val="28"/>
          <w:lang w:val="uk-UA" w:eastAsia="en-US"/>
        </w:rPr>
        <w:t xml:space="preserve"> </w:t>
      </w:r>
      <w:proofErr w:type="spellStart"/>
      <w:r w:rsidRPr="00A4008E">
        <w:rPr>
          <w:rFonts w:eastAsiaTheme="minorHAnsi"/>
          <w:color w:val="000000" w:themeColor="text1"/>
          <w:sz w:val="28"/>
          <w:szCs w:val="28"/>
          <w:lang w:val="uk-UA" w:eastAsia="en-US"/>
        </w:rPr>
        <w:t>antioxidant</w:t>
      </w:r>
      <w:proofErr w:type="spellEnd"/>
      <w:r w:rsidRPr="00A4008E">
        <w:rPr>
          <w:rFonts w:eastAsiaTheme="minorHAnsi"/>
          <w:color w:val="000000" w:themeColor="text1"/>
          <w:sz w:val="28"/>
          <w:szCs w:val="28"/>
          <w:lang w:val="uk-UA" w:eastAsia="en-US"/>
        </w:rPr>
        <w:t xml:space="preserve"> </w:t>
      </w:r>
      <w:proofErr w:type="spellStart"/>
      <w:r w:rsidRPr="00A4008E">
        <w:rPr>
          <w:rFonts w:eastAsiaTheme="minorHAnsi"/>
          <w:color w:val="000000" w:themeColor="text1"/>
          <w:sz w:val="28"/>
          <w:szCs w:val="28"/>
          <w:lang w:val="uk-UA" w:eastAsia="en-US"/>
        </w:rPr>
        <w:t>activity</w:t>
      </w:r>
      <w:proofErr w:type="spellEnd"/>
      <w:r w:rsidRPr="00A4008E">
        <w:rPr>
          <w:rFonts w:eastAsiaTheme="minorHAnsi"/>
          <w:color w:val="000000" w:themeColor="text1"/>
          <w:sz w:val="28"/>
          <w:szCs w:val="28"/>
          <w:lang w:val="uk-UA" w:eastAsia="en-US"/>
        </w:rPr>
        <w:t>. 2012. P. 1-8.</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proofErr w:type="spellStart"/>
      <w:r w:rsidRPr="00967E1D">
        <w:rPr>
          <w:rFonts w:eastAsiaTheme="minorHAnsi"/>
          <w:color w:val="000000" w:themeColor="text1"/>
          <w:sz w:val="28"/>
          <w:szCs w:val="28"/>
          <w:lang w:val="uk-UA" w:eastAsia="en-US"/>
        </w:rPr>
        <w:t>Javid</w:t>
      </w:r>
      <w:proofErr w:type="spellEnd"/>
      <w:r w:rsidRPr="00967E1D">
        <w:rPr>
          <w:rFonts w:eastAsiaTheme="minorHAnsi"/>
          <w:color w:val="000000" w:themeColor="text1"/>
          <w:sz w:val="28"/>
          <w:szCs w:val="28"/>
          <w:lang w:val="uk-UA" w:eastAsia="en-US"/>
        </w:rPr>
        <w:t xml:space="preserve"> M. </w:t>
      </w:r>
      <w:proofErr w:type="spellStart"/>
      <w:r w:rsidRPr="00967E1D">
        <w:rPr>
          <w:rFonts w:eastAsiaTheme="minorHAnsi"/>
          <w:color w:val="000000" w:themeColor="text1"/>
          <w:sz w:val="28"/>
          <w:szCs w:val="28"/>
          <w:lang w:val="uk-UA" w:eastAsia="en-US"/>
        </w:rPr>
        <w:t>Current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Knowledge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Physiological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Genetic</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Mechanisms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Underpinning</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Tolerances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Alkaline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Saline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Subsoil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Constraints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Broad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Acre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Cropping</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Dryland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Regions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ed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Prof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Arun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Shanker</w:t>
      </w:r>
      <w:proofErr w:type="spellEnd"/>
      <w:r w:rsidRPr="00967E1D">
        <w:rPr>
          <w:rFonts w:eastAsiaTheme="minorHAnsi"/>
          <w:color w:val="000000" w:themeColor="text1"/>
          <w:sz w:val="28"/>
          <w:szCs w:val="28"/>
          <w:lang w:val="uk-UA" w:eastAsia="en-US"/>
        </w:rPr>
        <w:t xml:space="preserve">, 2011. </w:t>
      </w:r>
      <w:proofErr w:type="spellStart"/>
      <w:r w:rsidRPr="00967E1D">
        <w:rPr>
          <w:rFonts w:eastAsiaTheme="minorHAnsi"/>
          <w:color w:val="000000" w:themeColor="text1"/>
          <w:sz w:val="28"/>
          <w:szCs w:val="28"/>
          <w:lang w:val="uk-UA" w:eastAsia="en-US"/>
        </w:rPr>
        <w:t>Ch</w:t>
      </w:r>
      <w:proofErr w:type="spellEnd"/>
      <w:r w:rsidRPr="00967E1D">
        <w:rPr>
          <w:rFonts w:eastAsiaTheme="minorHAnsi"/>
          <w:color w:val="000000" w:themeColor="text1"/>
          <w:sz w:val="28"/>
          <w:szCs w:val="28"/>
          <w:lang w:val="uk-UA" w:eastAsia="en-US"/>
        </w:rPr>
        <w:t>. 9. Р. 195–214.</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Hamayun</w:t>
      </w:r>
      <w:proofErr w:type="spellEnd"/>
      <w:r w:rsidRPr="00967E1D">
        <w:rPr>
          <w:rFonts w:eastAsiaTheme="minorHAnsi"/>
          <w:color w:val="000000" w:themeColor="text1"/>
          <w:sz w:val="28"/>
          <w:szCs w:val="28"/>
          <w:lang w:val="uk-UA" w:eastAsia="en-US"/>
        </w:rPr>
        <w:t xml:space="preserve">, M., </w:t>
      </w:r>
      <w:proofErr w:type="spellStart"/>
      <w:r w:rsidRPr="00967E1D">
        <w:rPr>
          <w:rFonts w:eastAsiaTheme="minorHAnsi"/>
          <w:color w:val="000000" w:themeColor="text1"/>
          <w:sz w:val="28"/>
          <w:szCs w:val="28"/>
          <w:lang w:val="uk-UA" w:eastAsia="en-US"/>
        </w:rPr>
        <w:t>Khan</w:t>
      </w:r>
      <w:proofErr w:type="spellEnd"/>
      <w:r w:rsidRPr="00967E1D">
        <w:rPr>
          <w:rFonts w:eastAsiaTheme="minorHAnsi"/>
          <w:color w:val="000000" w:themeColor="text1"/>
          <w:sz w:val="28"/>
          <w:szCs w:val="28"/>
          <w:lang w:val="uk-UA" w:eastAsia="en-US"/>
        </w:rPr>
        <w:t xml:space="preserve">, S.A., </w:t>
      </w:r>
      <w:proofErr w:type="spellStart"/>
      <w:r w:rsidRPr="00967E1D">
        <w:rPr>
          <w:rFonts w:eastAsiaTheme="minorHAnsi"/>
          <w:color w:val="000000" w:themeColor="text1"/>
          <w:sz w:val="28"/>
          <w:szCs w:val="28"/>
          <w:lang w:val="uk-UA" w:eastAsia="en-US"/>
        </w:rPr>
        <w:t>Khan</w:t>
      </w:r>
      <w:proofErr w:type="spellEnd"/>
      <w:r w:rsidRPr="00967E1D">
        <w:rPr>
          <w:rFonts w:eastAsiaTheme="minorHAnsi"/>
          <w:color w:val="000000" w:themeColor="text1"/>
          <w:sz w:val="28"/>
          <w:szCs w:val="28"/>
          <w:lang w:val="uk-UA" w:eastAsia="en-US"/>
        </w:rPr>
        <w:t xml:space="preserve">, A.L., </w:t>
      </w:r>
      <w:proofErr w:type="spellStart"/>
      <w:r w:rsidRPr="00967E1D">
        <w:rPr>
          <w:rFonts w:eastAsiaTheme="minorHAnsi"/>
          <w:color w:val="000000" w:themeColor="text1"/>
          <w:sz w:val="28"/>
          <w:szCs w:val="28"/>
          <w:lang w:val="uk-UA" w:eastAsia="en-US"/>
        </w:rPr>
        <w:t>Rehman</w:t>
      </w:r>
      <w:proofErr w:type="spellEnd"/>
      <w:r w:rsidRPr="00967E1D">
        <w:rPr>
          <w:rFonts w:eastAsiaTheme="minorHAnsi"/>
          <w:color w:val="000000" w:themeColor="text1"/>
          <w:sz w:val="28"/>
          <w:szCs w:val="28"/>
          <w:lang w:val="uk-UA" w:eastAsia="en-US"/>
        </w:rPr>
        <w:t xml:space="preserve">, G., </w:t>
      </w:r>
      <w:proofErr w:type="spellStart"/>
      <w:r w:rsidRPr="00967E1D">
        <w:rPr>
          <w:rFonts w:eastAsiaTheme="minorHAnsi"/>
          <w:color w:val="000000" w:themeColor="text1"/>
          <w:sz w:val="28"/>
          <w:szCs w:val="28"/>
          <w:lang w:val="uk-UA" w:eastAsia="en-US"/>
        </w:rPr>
        <w:t>Kim</w:t>
      </w:r>
      <w:proofErr w:type="spellEnd"/>
      <w:r w:rsidRPr="00967E1D">
        <w:rPr>
          <w:rFonts w:eastAsiaTheme="minorHAnsi"/>
          <w:color w:val="000000" w:themeColor="text1"/>
          <w:sz w:val="28"/>
          <w:szCs w:val="28"/>
          <w:lang w:val="uk-UA" w:eastAsia="en-US"/>
        </w:rPr>
        <w:t xml:space="preserve">, Y.H., </w:t>
      </w:r>
      <w:proofErr w:type="spellStart"/>
      <w:r w:rsidRPr="00967E1D">
        <w:rPr>
          <w:rFonts w:eastAsiaTheme="minorHAnsi"/>
          <w:color w:val="000000" w:themeColor="text1"/>
          <w:sz w:val="28"/>
          <w:szCs w:val="28"/>
          <w:lang w:val="uk-UA" w:eastAsia="en-US"/>
        </w:rPr>
        <w:t>Iqbal</w:t>
      </w:r>
      <w:proofErr w:type="spellEnd"/>
      <w:r w:rsidRPr="00967E1D">
        <w:rPr>
          <w:rFonts w:eastAsiaTheme="minorHAnsi"/>
          <w:color w:val="000000" w:themeColor="text1"/>
          <w:sz w:val="28"/>
          <w:szCs w:val="28"/>
          <w:lang w:val="uk-UA" w:eastAsia="en-US"/>
        </w:rPr>
        <w:t xml:space="preserve">, I., </w:t>
      </w:r>
      <w:proofErr w:type="spellStart"/>
      <w:r w:rsidRPr="00967E1D">
        <w:rPr>
          <w:rFonts w:eastAsiaTheme="minorHAnsi"/>
          <w:color w:val="000000" w:themeColor="text1"/>
          <w:sz w:val="28"/>
          <w:szCs w:val="28"/>
          <w:lang w:val="uk-UA" w:eastAsia="en-US"/>
        </w:rPr>
        <w:t>Hussain</w:t>
      </w:r>
      <w:proofErr w:type="spellEnd"/>
      <w:r w:rsidRPr="00967E1D">
        <w:rPr>
          <w:rFonts w:eastAsiaTheme="minorHAnsi"/>
          <w:color w:val="000000" w:themeColor="text1"/>
          <w:sz w:val="28"/>
          <w:szCs w:val="28"/>
          <w:lang w:val="uk-UA" w:eastAsia="en-US"/>
        </w:rPr>
        <w:t xml:space="preserve">, J., </w:t>
      </w:r>
      <w:proofErr w:type="spellStart"/>
      <w:r w:rsidRPr="00967E1D">
        <w:rPr>
          <w:rFonts w:eastAsiaTheme="minorHAnsi"/>
          <w:color w:val="000000" w:themeColor="text1"/>
          <w:sz w:val="28"/>
          <w:szCs w:val="28"/>
          <w:lang w:val="uk-UA" w:eastAsia="en-US"/>
        </w:rPr>
        <w:t>Sohn</w:t>
      </w:r>
      <w:proofErr w:type="spellEnd"/>
      <w:r w:rsidRPr="00967E1D">
        <w:rPr>
          <w:rFonts w:eastAsiaTheme="minorHAnsi"/>
          <w:color w:val="000000" w:themeColor="text1"/>
          <w:sz w:val="28"/>
          <w:szCs w:val="28"/>
          <w:lang w:val="uk-UA" w:eastAsia="en-US"/>
        </w:rPr>
        <w:t xml:space="preserve">, E.Y., </w:t>
      </w:r>
      <w:proofErr w:type="spellStart"/>
      <w:r w:rsidRPr="00967E1D">
        <w:rPr>
          <w:rFonts w:eastAsiaTheme="minorHAnsi"/>
          <w:color w:val="000000" w:themeColor="text1"/>
          <w:sz w:val="28"/>
          <w:szCs w:val="28"/>
          <w:lang w:val="uk-UA" w:eastAsia="en-US"/>
        </w:rPr>
        <w:t>Lee</w:t>
      </w:r>
      <w:proofErr w:type="spellEnd"/>
      <w:r w:rsidRPr="00967E1D">
        <w:rPr>
          <w:rFonts w:eastAsiaTheme="minorHAnsi"/>
          <w:color w:val="000000" w:themeColor="text1"/>
          <w:sz w:val="28"/>
          <w:szCs w:val="28"/>
          <w:lang w:val="uk-UA" w:eastAsia="en-US"/>
        </w:rPr>
        <w:t>, I.J. "</w:t>
      </w:r>
      <w:proofErr w:type="spellStart"/>
      <w:r w:rsidRPr="00967E1D">
        <w:rPr>
          <w:rFonts w:eastAsiaTheme="minorHAnsi"/>
          <w:color w:val="000000" w:themeColor="text1"/>
          <w:sz w:val="28"/>
          <w:szCs w:val="28"/>
          <w:lang w:val="uk-UA" w:eastAsia="en-US"/>
        </w:rPr>
        <w:t>Gibberellin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production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growth</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promotion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from</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pure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cultures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Cladosporium</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sp</w:t>
      </w:r>
      <w:proofErr w:type="spellEnd"/>
      <w:r w:rsidRPr="00967E1D">
        <w:rPr>
          <w:rFonts w:eastAsiaTheme="minorHAnsi"/>
          <w:color w:val="000000" w:themeColor="text1"/>
          <w:sz w:val="28"/>
          <w:szCs w:val="28"/>
          <w:lang w:val="uk-UA" w:eastAsia="en-US"/>
        </w:rPr>
        <w:t xml:space="preserve">. MH-6 </w:t>
      </w:r>
      <w:proofErr w:type="spellStart"/>
      <w:r w:rsidRPr="00967E1D">
        <w:rPr>
          <w:rFonts w:eastAsiaTheme="minorHAnsi"/>
          <w:color w:val="000000" w:themeColor="text1"/>
          <w:sz w:val="28"/>
          <w:szCs w:val="28"/>
          <w:lang w:val="uk-UA" w:eastAsia="en-US"/>
        </w:rPr>
        <w:t>isolated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from</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cucumber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Cucumis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sativus</w:t>
      </w:r>
      <w:proofErr w:type="spellEnd"/>
      <w:r w:rsidRPr="00967E1D">
        <w:rPr>
          <w:rFonts w:eastAsiaTheme="minorHAnsi"/>
          <w:color w:val="000000" w:themeColor="text1"/>
          <w:sz w:val="28"/>
          <w:szCs w:val="28"/>
          <w:lang w:val="uk-UA" w:eastAsia="en-US"/>
        </w:rPr>
        <w:t xml:space="preserve"> L.)." </w:t>
      </w:r>
      <w:proofErr w:type="spellStart"/>
      <w:r w:rsidRPr="00967E1D">
        <w:rPr>
          <w:rFonts w:eastAsiaTheme="minorHAnsi"/>
          <w:color w:val="000000" w:themeColor="text1"/>
          <w:sz w:val="28"/>
          <w:szCs w:val="28"/>
          <w:lang w:val="uk-UA" w:eastAsia="en-US"/>
        </w:rPr>
        <w:t>Mycologia</w:t>
      </w:r>
      <w:proofErr w:type="spellEnd"/>
      <w:r w:rsidRPr="00967E1D">
        <w:rPr>
          <w:rFonts w:eastAsiaTheme="minorHAnsi"/>
          <w:color w:val="000000" w:themeColor="text1"/>
          <w:sz w:val="28"/>
          <w:szCs w:val="28"/>
          <w:lang w:val="uk-UA" w:eastAsia="en-US"/>
        </w:rPr>
        <w:t>, 2010. Р. 989-995.</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Amtmann</w:t>
      </w:r>
      <w:proofErr w:type="spellEnd"/>
      <w:r w:rsidRPr="00967E1D">
        <w:rPr>
          <w:rFonts w:eastAsiaTheme="minorHAnsi"/>
          <w:color w:val="000000" w:themeColor="text1"/>
          <w:sz w:val="28"/>
          <w:szCs w:val="28"/>
          <w:lang w:val="uk-UA" w:eastAsia="en-US"/>
        </w:rPr>
        <w:t xml:space="preserve"> A., </w:t>
      </w:r>
      <w:proofErr w:type="spellStart"/>
      <w:r w:rsidRPr="00967E1D">
        <w:rPr>
          <w:rFonts w:eastAsiaTheme="minorHAnsi"/>
          <w:color w:val="000000" w:themeColor="text1"/>
          <w:sz w:val="28"/>
          <w:szCs w:val="28"/>
          <w:lang w:val="uk-UA" w:eastAsia="en-US"/>
        </w:rPr>
        <w:t>Bohnert</w:t>
      </w:r>
      <w:proofErr w:type="spellEnd"/>
      <w:r w:rsidRPr="00967E1D">
        <w:rPr>
          <w:rFonts w:eastAsiaTheme="minorHAnsi"/>
          <w:color w:val="000000" w:themeColor="text1"/>
          <w:sz w:val="28"/>
          <w:szCs w:val="28"/>
          <w:lang w:val="uk-UA" w:eastAsia="en-US"/>
        </w:rPr>
        <w:t xml:space="preserve"> H. J., </w:t>
      </w:r>
      <w:proofErr w:type="spellStart"/>
      <w:r w:rsidRPr="00967E1D">
        <w:rPr>
          <w:rFonts w:eastAsiaTheme="minorHAnsi"/>
          <w:color w:val="000000" w:themeColor="text1"/>
          <w:sz w:val="28"/>
          <w:szCs w:val="28"/>
          <w:lang w:val="uk-UA" w:eastAsia="en-US"/>
        </w:rPr>
        <w:t>Bressan</w:t>
      </w:r>
      <w:proofErr w:type="spellEnd"/>
      <w:r w:rsidRPr="00967E1D">
        <w:rPr>
          <w:rFonts w:eastAsiaTheme="minorHAnsi"/>
          <w:color w:val="000000" w:themeColor="text1"/>
          <w:sz w:val="28"/>
          <w:szCs w:val="28"/>
          <w:lang w:val="uk-UA" w:eastAsia="en-US"/>
        </w:rPr>
        <w:t xml:space="preserve"> R. A. "</w:t>
      </w:r>
      <w:proofErr w:type="spellStart"/>
      <w:r w:rsidRPr="00967E1D">
        <w:rPr>
          <w:rFonts w:eastAsiaTheme="minorHAnsi"/>
          <w:color w:val="000000" w:themeColor="text1"/>
          <w:sz w:val="28"/>
          <w:szCs w:val="28"/>
          <w:lang w:val="uk-UA" w:eastAsia="en-US"/>
        </w:rPr>
        <w:t>Abiotic</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Genome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Evolution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Search</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for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New</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Models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Physiol</w:t>
      </w:r>
      <w:proofErr w:type="spellEnd"/>
      <w:r w:rsidRPr="00967E1D">
        <w:rPr>
          <w:rFonts w:eastAsiaTheme="minorHAnsi"/>
          <w:color w:val="000000" w:themeColor="text1"/>
          <w:sz w:val="28"/>
          <w:szCs w:val="28"/>
          <w:lang w:val="uk-UA" w:eastAsia="en-US"/>
        </w:rPr>
        <w:t xml:space="preserve">. 2005. </w:t>
      </w:r>
      <w:proofErr w:type="spellStart"/>
      <w:r w:rsidRPr="00967E1D">
        <w:rPr>
          <w:rFonts w:eastAsiaTheme="minorHAnsi"/>
          <w:color w:val="000000" w:themeColor="text1"/>
          <w:sz w:val="28"/>
          <w:szCs w:val="28"/>
          <w:lang w:val="uk-UA" w:eastAsia="en-US"/>
        </w:rPr>
        <w:t>Vol</w:t>
      </w:r>
      <w:proofErr w:type="spellEnd"/>
      <w:r w:rsidRPr="00967E1D">
        <w:rPr>
          <w:rFonts w:eastAsiaTheme="minorHAnsi"/>
          <w:color w:val="000000" w:themeColor="text1"/>
          <w:sz w:val="28"/>
          <w:szCs w:val="28"/>
          <w:lang w:val="uk-UA" w:eastAsia="en-US"/>
        </w:rPr>
        <w:t>. 138. P. 127–130.</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Ashraf</w:t>
      </w:r>
      <w:proofErr w:type="spellEnd"/>
      <w:r w:rsidRPr="00967E1D">
        <w:rPr>
          <w:rFonts w:eastAsiaTheme="minorHAnsi"/>
          <w:color w:val="000000" w:themeColor="text1"/>
          <w:sz w:val="28"/>
          <w:szCs w:val="28"/>
          <w:lang w:val="uk-UA" w:eastAsia="en-US"/>
        </w:rPr>
        <w:t xml:space="preserve"> M., </w:t>
      </w:r>
      <w:proofErr w:type="spellStart"/>
      <w:r w:rsidRPr="00967E1D">
        <w:rPr>
          <w:rFonts w:eastAsiaTheme="minorHAnsi"/>
          <w:color w:val="000000" w:themeColor="text1"/>
          <w:sz w:val="28"/>
          <w:szCs w:val="28"/>
          <w:lang w:val="uk-UA" w:eastAsia="en-US"/>
        </w:rPr>
        <w:t>Harris</w:t>
      </w:r>
      <w:proofErr w:type="spellEnd"/>
      <w:r w:rsidRPr="00967E1D">
        <w:rPr>
          <w:rFonts w:eastAsiaTheme="minorHAnsi"/>
          <w:color w:val="000000" w:themeColor="text1"/>
          <w:sz w:val="28"/>
          <w:szCs w:val="28"/>
          <w:lang w:val="uk-UA" w:eastAsia="en-US"/>
        </w:rPr>
        <w:t xml:space="preserve"> J. C. "</w:t>
      </w:r>
      <w:proofErr w:type="spellStart"/>
      <w:r w:rsidRPr="00967E1D">
        <w:rPr>
          <w:rFonts w:eastAsiaTheme="minorHAnsi"/>
          <w:color w:val="000000" w:themeColor="text1"/>
          <w:sz w:val="28"/>
          <w:szCs w:val="28"/>
          <w:lang w:val="uk-UA" w:eastAsia="en-US"/>
        </w:rPr>
        <w:t>Potential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biochemical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indicators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salinity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tolerance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Sci</w:t>
      </w:r>
      <w:proofErr w:type="spellEnd"/>
      <w:r w:rsidRPr="00967E1D">
        <w:rPr>
          <w:rFonts w:eastAsiaTheme="minorHAnsi"/>
          <w:color w:val="000000" w:themeColor="text1"/>
          <w:sz w:val="28"/>
          <w:szCs w:val="28"/>
          <w:lang w:val="uk-UA" w:eastAsia="en-US"/>
        </w:rPr>
        <w:t xml:space="preserve">., 2004. </w:t>
      </w:r>
      <w:proofErr w:type="spellStart"/>
      <w:r w:rsidRPr="00967E1D">
        <w:rPr>
          <w:rFonts w:eastAsiaTheme="minorHAnsi"/>
          <w:color w:val="000000" w:themeColor="text1"/>
          <w:sz w:val="28"/>
          <w:szCs w:val="28"/>
          <w:lang w:val="uk-UA" w:eastAsia="en-US"/>
        </w:rPr>
        <w:t>Vol</w:t>
      </w:r>
      <w:proofErr w:type="spellEnd"/>
      <w:r w:rsidRPr="00967E1D">
        <w:rPr>
          <w:rFonts w:eastAsiaTheme="minorHAnsi"/>
          <w:color w:val="000000" w:themeColor="text1"/>
          <w:sz w:val="28"/>
          <w:szCs w:val="28"/>
          <w:lang w:val="uk-UA" w:eastAsia="en-US"/>
        </w:rPr>
        <w:t xml:space="preserve">. 166. P. 3–16. </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Bhardwaj</w:t>
      </w:r>
      <w:proofErr w:type="spellEnd"/>
      <w:r w:rsidRPr="00967E1D">
        <w:rPr>
          <w:rFonts w:eastAsiaTheme="minorHAnsi"/>
          <w:color w:val="000000" w:themeColor="text1"/>
          <w:sz w:val="28"/>
          <w:szCs w:val="28"/>
          <w:lang w:val="uk-UA" w:eastAsia="en-US"/>
        </w:rPr>
        <w:t xml:space="preserve"> R., </w:t>
      </w:r>
      <w:proofErr w:type="spellStart"/>
      <w:r w:rsidRPr="00967E1D">
        <w:rPr>
          <w:rFonts w:eastAsiaTheme="minorHAnsi"/>
          <w:color w:val="000000" w:themeColor="text1"/>
          <w:sz w:val="28"/>
          <w:szCs w:val="28"/>
          <w:lang w:val="uk-UA" w:eastAsia="en-US"/>
        </w:rPr>
        <w:t>Sharma</w:t>
      </w:r>
      <w:proofErr w:type="spellEnd"/>
      <w:r w:rsidRPr="00967E1D">
        <w:rPr>
          <w:rFonts w:eastAsiaTheme="minorHAnsi"/>
          <w:color w:val="000000" w:themeColor="text1"/>
          <w:sz w:val="28"/>
          <w:szCs w:val="28"/>
          <w:lang w:val="uk-UA" w:eastAsia="en-US"/>
        </w:rPr>
        <w:t xml:space="preserve"> I., </w:t>
      </w:r>
      <w:proofErr w:type="spellStart"/>
      <w:r w:rsidRPr="00967E1D">
        <w:rPr>
          <w:rFonts w:eastAsiaTheme="minorHAnsi"/>
          <w:color w:val="000000" w:themeColor="text1"/>
          <w:sz w:val="28"/>
          <w:szCs w:val="28"/>
          <w:lang w:val="uk-UA" w:eastAsia="en-US"/>
        </w:rPr>
        <w:t>Kanwar</w:t>
      </w:r>
      <w:proofErr w:type="spellEnd"/>
      <w:r w:rsidRPr="00967E1D">
        <w:rPr>
          <w:rFonts w:eastAsiaTheme="minorHAnsi"/>
          <w:color w:val="000000" w:themeColor="text1"/>
          <w:sz w:val="28"/>
          <w:szCs w:val="28"/>
          <w:lang w:val="uk-UA" w:eastAsia="en-US"/>
        </w:rPr>
        <w:t xml:space="preserve"> M., </w:t>
      </w:r>
      <w:proofErr w:type="spellStart"/>
      <w:r w:rsidRPr="00967E1D">
        <w:rPr>
          <w:rFonts w:eastAsiaTheme="minorHAnsi"/>
          <w:color w:val="000000" w:themeColor="text1"/>
          <w:sz w:val="28"/>
          <w:szCs w:val="28"/>
          <w:lang w:val="uk-UA" w:eastAsia="en-US"/>
        </w:rPr>
        <w:t>et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al</w:t>
      </w:r>
      <w:proofErr w:type="spellEnd"/>
      <w:r w:rsidRPr="00967E1D">
        <w:rPr>
          <w:rFonts w:eastAsiaTheme="minorHAnsi"/>
          <w:color w:val="000000" w:themeColor="text1"/>
          <w:sz w:val="28"/>
          <w:szCs w:val="28"/>
          <w:lang w:val="uk-UA" w:eastAsia="en-US"/>
        </w:rPr>
        <w:t>. "</w:t>
      </w:r>
      <w:proofErr w:type="spellStart"/>
      <w:r w:rsidRPr="00967E1D">
        <w:rPr>
          <w:rFonts w:eastAsiaTheme="minorHAnsi"/>
          <w:color w:val="000000" w:themeColor="text1"/>
          <w:sz w:val="28"/>
          <w:szCs w:val="28"/>
          <w:lang w:val="uk-UA" w:eastAsia="en-US"/>
        </w:rPr>
        <w:t>Aquaporins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Role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Under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Ecophysiology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Responses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under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w:t>
      </w:r>
      <w:proofErr w:type="spellEnd"/>
      <w:r w:rsidRPr="00967E1D">
        <w:rPr>
          <w:rFonts w:eastAsiaTheme="minorHAnsi"/>
          <w:color w:val="000000" w:themeColor="text1"/>
          <w:sz w:val="28"/>
          <w:szCs w:val="28"/>
          <w:lang w:val="uk-UA" w:eastAsia="en-US"/>
        </w:rPr>
        <w:t xml:space="preserve">, 2013. </w:t>
      </w:r>
      <w:proofErr w:type="spellStart"/>
      <w:r w:rsidRPr="00967E1D">
        <w:rPr>
          <w:rFonts w:eastAsiaTheme="minorHAnsi"/>
          <w:color w:val="000000" w:themeColor="text1"/>
          <w:sz w:val="28"/>
          <w:szCs w:val="28"/>
          <w:lang w:val="uk-UA" w:eastAsia="en-US"/>
        </w:rPr>
        <w:t>Ch</w:t>
      </w:r>
      <w:proofErr w:type="spellEnd"/>
      <w:r w:rsidRPr="00967E1D">
        <w:rPr>
          <w:rFonts w:eastAsiaTheme="minorHAnsi"/>
          <w:color w:val="000000" w:themeColor="text1"/>
          <w:sz w:val="28"/>
          <w:szCs w:val="28"/>
          <w:lang w:val="uk-UA" w:eastAsia="en-US"/>
        </w:rPr>
        <w:t xml:space="preserve">. 8. P. 213–248. </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lastRenderedPageBreak/>
        <w:t xml:space="preserve"> </w:t>
      </w:r>
      <w:proofErr w:type="spellStart"/>
      <w:r w:rsidRPr="00967E1D">
        <w:rPr>
          <w:rFonts w:eastAsiaTheme="minorHAnsi"/>
          <w:color w:val="000000" w:themeColor="text1"/>
          <w:sz w:val="28"/>
          <w:szCs w:val="28"/>
          <w:lang w:val="uk-UA" w:eastAsia="en-US"/>
        </w:rPr>
        <w:t>Carillo</w:t>
      </w:r>
      <w:proofErr w:type="spellEnd"/>
      <w:r w:rsidRPr="00967E1D">
        <w:rPr>
          <w:rFonts w:eastAsiaTheme="minorHAnsi"/>
          <w:color w:val="000000" w:themeColor="text1"/>
          <w:sz w:val="28"/>
          <w:szCs w:val="28"/>
          <w:lang w:val="uk-UA" w:eastAsia="en-US"/>
        </w:rPr>
        <w:t xml:space="preserve"> P., </w:t>
      </w:r>
      <w:proofErr w:type="spellStart"/>
      <w:r w:rsidRPr="00967E1D">
        <w:rPr>
          <w:rFonts w:eastAsiaTheme="minorHAnsi"/>
          <w:color w:val="000000" w:themeColor="text1"/>
          <w:sz w:val="28"/>
          <w:szCs w:val="28"/>
          <w:lang w:val="uk-UA" w:eastAsia="en-US"/>
        </w:rPr>
        <w:t>Annunziata</w:t>
      </w:r>
      <w:proofErr w:type="spellEnd"/>
      <w:r w:rsidRPr="00967E1D">
        <w:rPr>
          <w:rFonts w:eastAsiaTheme="minorHAnsi"/>
          <w:color w:val="000000" w:themeColor="text1"/>
          <w:sz w:val="28"/>
          <w:szCs w:val="28"/>
          <w:lang w:val="uk-UA" w:eastAsia="en-US"/>
        </w:rPr>
        <w:t xml:space="preserve"> M. G., </w:t>
      </w:r>
      <w:proofErr w:type="spellStart"/>
      <w:r w:rsidRPr="00967E1D">
        <w:rPr>
          <w:rFonts w:eastAsiaTheme="minorHAnsi"/>
          <w:color w:val="000000" w:themeColor="text1"/>
          <w:sz w:val="28"/>
          <w:szCs w:val="28"/>
          <w:lang w:val="uk-UA" w:eastAsia="en-US"/>
        </w:rPr>
        <w:t>Pontecorvo</w:t>
      </w:r>
      <w:proofErr w:type="spellEnd"/>
      <w:r w:rsidRPr="00967E1D">
        <w:rPr>
          <w:rFonts w:eastAsiaTheme="minorHAnsi"/>
          <w:color w:val="000000" w:themeColor="text1"/>
          <w:sz w:val="28"/>
          <w:szCs w:val="28"/>
          <w:lang w:val="uk-UA" w:eastAsia="en-US"/>
        </w:rPr>
        <w:t xml:space="preserve"> G., </w:t>
      </w:r>
      <w:proofErr w:type="spellStart"/>
      <w:r w:rsidRPr="00967E1D">
        <w:rPr>
          <w:rFonts w:eastAsiaTheme="minorHAnsi"/>
          <w:color w:val="000000" w:themeColor="text1"/>
          <w:sz w:val="28"/>
          <w:szCs w:val="28"/>
          <w:lang w:val="uk-UA" w:eastAsia="en-US"/>
        </w:rPr>
        <w:t>et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al</w:t>
      </w:r>
      <w:proofErr w:type="spellEnd"/>
      <w:r w:rsidRPr="00967E1D">
        <w:rPr>
          <w:rFonts w:eastAsiaTheme="minorHAnsi"/>
          <w:color w:val="000000" w:themeColor="text1"/>
          <w:sz w:val="28"/>
          <w:szCs w:val="28"/>
          <w:lang w:val="uk-UA" w:eastAsia="en-US"/>
        </w:rPr>
        <w:t>. "</w:t>
      </w:r>
      <w:proofErr w:type="spellStart"/>
      <w:r w:rsidRPr="00967E1D">
        <w:rPr>
          <w:rFonts w:eastAsiaTheme="minorHAnsi"/>
          <w:color w:val="000000" w:themeColor="text1"/>
          <w:sz w:val="28"/>
          <w:szCs w:val="28"/>
          <w:lang w:val="uk-UA" w:eastAsia="en-US"/>
        </w:rPr>
        <w:t>Salinity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Tolerance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Abiotic</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Plants</w:t>
      </w:r>
      <w:proofErr w:type="spellEnd"/>
      <w:r w:rsidRPr="00967E1D">
        <w:rPr>
          <w:rFonts w:eastAsiaTheme="minorHAnsi"/>
          <w:color w:val="000000" w:themeColor="text1"/>
          <w:sz w:val="28"/>
          <w:szCs w:val="28"/>
          <w:lang w:val="uk-UA" w:eastAsia="en-US"/>
        </w:rPr>
        <w:t xml:space="preserve"> – </w:t>
      </w:r>
      <w:proofErr w:type="spellStart"/>
      <w:r w:rsidRPr="00967E1D">
        <w:rPr>
          <w:rFonts w:eastAsiaTheme="minorHAnsi"/>
          <w:color w:val="000000" w:themeColor="text1"/>
          <w:sz w:val="28"/>
          <w:szCs w:val="28"/>
          <w:lang w:val="uk-UA" w:eastAsia="en-US"/>
        </w:rPr>
        <w:t>Mechanisms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Adaptations</w:t>
      </w:r>
      <w:proofErr w:type="spellEnd"/>
      <w:r w:rsidRPr="00967E1D">
        <w:rPr>
          <w:rFonts w:eastAsiaTheme="minorHAnsi"/>
          <w:color w:val="000000" w:themeColor="text1"/>
          <w:sz w:val="28"/>
          <w:szCs w:val="28"/>
          <w:lang w:val="uk-UA" w:eastAsia="en-US"/>
        </w:rPr>
        <w:t xml:space="preserve">, 2011. </w:t>
      </w:r>
      <w:proofErr w:type="spellStart"/>
      <w:r w:rsidRPr="00967E1D">
        <w:rPr>
          <w:rFonts w:eastAsiaTheme="minorHAnsi"/>
          <w:color w:val="000000" w:themeColor="text1"/>
          <w:sz w:val="28"/>
          <w:szCs w:val="28"/>
          <w:lang w:val="uk-UA" w:eastAsia="en-US"/>
        </w:rPr>
        <w:t>Ch</w:t>
      </w:r>
      <w:proofErr w:type="spellEnd"/>
      <w:r w:rsidRPr="00967E1D">
        <w:rPr>
          <w:rFonts w:eastAsiaTheme="minorHAnsi"/>
          <w:color w:val="000000" w:themeColor="text1"/>
          <w:sz w:val="28"/>
          <w:szCs w:val="28"/>
          <w:lang w:val="uk-UA" w:eastAsia="en-US"/>
        </w:rPr>
        <w:t xml:space="preserve">. 2. P. 21–38. </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Cramer</w:t>
      </w:r>
      <w:proofErr w:type="spellEnd"/>
      <w:r w:rsidRPr="00967E1D">
        <w:rPr>
          <w:rFonts w:eastAsiaTheme="minorHAnsi"/>
          <w:color w:val="000000" w:themeColor="text1"/>
          <w:sz w:val="28"/>
          <w:szCs w:val="28"/>
          <w:lang w:val="uk-UA" w:eastAsia="en-US"/>
        </w:rPr>
        <w:t xml:space="preserve"> G. R. "</w:t>
      </w:r>
      <w:proofErr w:type="spellStart"/>
      <w:r w:rsidRPr="00967E1D">
        <w:rPr>
          <w:rFonts w:eastAsiaTheme="minorHAnsi"/>
          <w:color w:val="000000" w:themeColor="text1"/>
          <w:sz w:val="28"/>
          <w:szCs w:val="28"/>
          <w:lang w:val="uk-UA" w:eastAsia="en-US"/>
        </w:rPr>
        <w:t>Sodium–calcium</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interactions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under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salinity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Salinity</w:t>
      </w:r>
      <w:proofErr w:type="spellEnd"/>
      <w:r w:rsidRPr="00967E1D">
        <w:rPr>
          <w:rFonts w:eastAsiaTheme="minorHAnsi"/>
          <w:color w:val="000000" w:themeColor="text1"/>
          <w:sz w:val="28"/>
          <w:szCs w:val="28"/>
          <w:lang w:val="uk-UA" w:eastAsia="en-US"/>
        </w:rPr>
        <w:t xml:space="preserve">: Environment-Plants-Molecules, 2002. </w:t>
      </w:r>
      <w:proofErr w:type="spellStart"/>
      <w:r w:rsidRPr="00967E1D">
        <w:rPr>
          <w:rFonts w:eastAsiaTheme="minorHAnsi"/>
          <w:color w:val="000000" w:themeColor="text1"/>
          <w:sz w:val="28"/>
          <w:szCs w:val="28"/>
          <w:lang w:val="uk-UA" w:eastAsia="en-US"/>
        </w:rPr>
        <w:t>Ch</w:t>
      </w:r>
      <w:proofErr w:type="spellEnd"/>
      <w:r w:rsidRPr="00967E1D">
        <w:rPr>
          <w:rFonts w:eastAsiaTheme="minorHAnsi"/>
          <w:color w:val="000000" w:themeColor="text1"/>
          <w:sz w:val="28"/>
          <w:szCs w:val="28"/>
          <w:lang w:val="uk-UA" w:eastAsia="en-US"/>
        </w:rPr>
        <w:t xml:space="preserve">. 10. P. 205–227. </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Genga</w:t>
      </w:r>
      <w:proofErr w:type="spellEnd"/>
      <w:r w:rsidRPr="00967E1D">
        <w:rPr>
          <w:rFonts w:eastAsiaTheme="minorHAnsi"/>
          <w:color w:val="000000" w:themeColor="text1"/>
          <w:sz w:val="28"/>
          <w:szCs w:val="28"/>
          <w:lang w:val="uk-UA" w:eastAsia="en-US"/>
        </w:rPr>
        <w:t xml:space="preserve"> A., </w:t>
      </w:r>
      <w:proofErr w:type="spellStart"/>
      <w:r w:rsidRPr="00967E1D">
        <w:rPr>
          <w:rFonts w:eastAsiaTheme="minorHAnsi"/>
          <w:color w:val="000000" w:themeColor="text1"/>
          <w:sz w:val="28"/>
          <w:szCs w:val="28"/>
          <w:lang w:val="uk-UA" w:eastAsia="en-US"/>
        </w:rPr>
        <w:t>Mattana</w:t>
      </w:r>
      <w:proofErr w:type="spellEnd"/>
      <w:r w:rsidRPr="00967E1D">
        <w:rPr>
          <w:rFonts w:eastAsiaTheme="minorHAnsi"/>
          <w:color w:val="000000" w:themeColor="text1"/>
          <w:sz w:val="28"/>
          <w:szCs w:val="28"/>
          <w:lang w:val="uk-UA" w:eastAsia="en-US"/>
        </w:rPr>
        <w:t xml:space="preserve"> M., </w:t>
      </w:r>
      <w:proofErr w:type="spellStart"/>
      <w:r w:rsidRPr="00967E1D">
        <w:rPr>
          <w:rFonts w:eastAsiaTheme="minorHAnsi"/>
          <w:color w:val="000000" w:themeColor="text1"/>
          <w:sz w:val="28"/>
          <w:szCs w:val="28"/>
          <w:lang w:val="uk-UA" w:eastAsia="en-US"/>
        </w:rPr>
        <w:t>Coraggio</w:t>
      </w:r>
      <w:proofErr w:type="spellEnd"/>
      <w:r w:rsidRPr="00967E1D">
        <w:rPr>
          <w:rFonts w:eastAsiaTheme="minorHAnsi"/>
          <w:color w:val="000000" w:themeColor="text1"/>
          <w:sz w:val="28"/>
          <w:szCs w:val="28"/>
          <w:lang w:val="uk-UA" w:eastAsia="en-US"/>
        </w:rPr>
        <w:t xml:space="preserve"> I., </w:t>
      </w:r>
      <w:proofErr w:type="spellStart"/>
      <w:r w:rsidRPr="00967E1D">
        <w:rPr>
          <w:rFonts w:eastAsiaTheme="minorHAnsi"/>
          <w:color w:val="000000" w:themeColor="text1"/>
          <w:sz w:val="28"/>
          <w:szCs w:val="28"/>
          <w:lang w:val="uk-UA" w:eastAsia="en-US"/>
        </w:rPr>
        <w:t>et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al</w:t>
      </w:r>
      <w:proofErr w:type="spellEnd"/>
      <w:r w:rsidRPr="00967E1D">
        <w:rPr>
          <w:rFonts w:eastAsiaTheme="minorHAnsi"/>
          <w:color w:val="000000" w:themeColor="text1"/>
          <w:sz w:val="28"/>
          <w:szCs w:val="28"/>
          <w:lang w:val="uk-UA" w:eastAsia="en-US"/>
        </w:rPr>
        <w:t>. "</w:t>
      </w:r>
      <w:proofErr w:type="spellStart"/>
      <w:r w:rsidRPr="00967E1D">
        <w:rPr>
          <w:rFonts w:eastAsiaTheme="minorHAnsi"/>
          <w:color w:val="000000" w:themeColor="text1"/>
          <w:sz w:val="28"/>
          <w:szCs w:val="28"/>
          <w:lang w:val="uk-UA" w:eastAsia="en-US"/>
        </w:rPr>
        <w:t>Plant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Metabolomics</w:t>
      </w:r>
      <w:proofErr w:type="spellEnd"/>
      <w:r w:rsidRPr="00967E1D">
        <w:rPr>
          <w:rFonts w:eastAsiaTheme="minorHAnsi"/>
          <w:color w:val="000000" w:themeColor="text1"/>
          <w:sz w:val="28"/>
          <w:szCs w:val="28"/>
          <w:lang w:val="uk-UA" w:eastAsia="en-US"/>
        </w:rPr>
        <w:t xml:space="preserve">: A </w:t>
      </w:r>
      <w:proofErr w:type="spellStart"/>
      <w:r w:rsidRPr="00967E1D">
        <w:rPr>
          <w:rFonts w:eastAsiaTheme="minorHAnsi"/>
          <w:color w:val="000000" w:themeColor="text1"/>
          <w:sz w:val="28"/>
          <w:szCs w:val="28"/>
          <w:lang w:val="uk-UA" w:eastAsia="en-US"/>
        </w:rPr>
        <w:t>Characterisation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Responses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Abiotic</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Stresses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Abiotic</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Plants</w:t>
      </w:r>
      <w:proofErr w:type="spellEnd"/>
      <w:r w:rsidRPr="00967E1D">
        <w:rPr>
          <w:rFonts w:eastAsiaTheme="minorHAnsi"/>
          <w:color w:val="000000" w:themeColor="text1"/>
          <w:sz w:val="28"/>
          <w:szCs w:val="28"/>
          <w:lang w:val="uk-UA" w:eastAsia="en-US"/>
        </w:rPr>
        <w:t xml:space="preserve"> – </w:t>
      </w:r>
      <w:proofErr w:type="spellStart"/>
      <w:r w:rsidRPr="00967E1D">
        <w:rPr>
          <w:rFonts w:eastAsiaTheme="minorHAnsi"/>
          <w:color w:val="000000" w:themeColor="text1"/>
          <w:sz w:val="28"/>
          <w:szCs w:val="28"/>
          <w:lang w:val="uk-UA" w:eastAsia="en-US"/>
        </w:rPr>
        <w:t>Mechanisms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Adaptations</w:t>
      </w:r>
      <w:proofErr w:type="spellEnd"/>
      <w:r w:rsidRPr="00967E1D">
        <w:rPr>
          <w:rFonts w:eastAsiaTheme="minorHAnsi"/>
          <w:color w:val="000000" w:themeColor="text1"/>
          <w:sz w:val="28"/>
          <w:szCs w:val="28"/>
          <w:lang w:val="uk-UA" w:eastAsia="en-US"/>
        </w:rPr>
        <w:t xml:space="preserve">, 2011. </w:t>
      </w:r>
      <w:proofErr w:type="spellStart"/>
      <w:r w:rsidRPr="00967E1D">
        <w:rPr>
          <w:rFonts w:eastAsiaTheme="minorHAnsi"/>
          <w:color w:val="000000" w:themeColor="text1"/>
          <w:sz w:val="28"/>
          <w:szCs w:val="28"/>
          <w:lang w:val="uk-UA" w:eastAsia="en-US"/>
        </w:rPr>
        <w:t>Ch</w:t>
      </w:r>
      <w:proofErr w:type="spellEnd"/>
      <w:r w:rsidRPr="00967E1D">
        <w:rPr>
          <w:rFonts w:eastAsiaTheme="minorHAnsi"/>
          <w:color w:val="000000" w:themeColor="text1"/>
          <w:sz w:val="28"/>
          <w:szCs w:val="28"/>
          <w:lang w:val="uk-UA" w:eastAsia="en-US"/>
        </w:rPr>
        <w:t xml:space="preserve">. 14. P. 309–350. </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Колупаев</w:t>
      </w:r>
      <w:proofErr w:type="spellEnd"/>
      <w:r w:rsidRPr="00967E1D">
        <w:rPr>
          <w:rFonts w:eastAsiaTheme="minorHAnsi"/>
          <w:color w:val="000000" w:themeColor="text1"/>
          <w:sz w:val="28"/>
          <w:szCs w:val="28"/>
          <w:lang w:val="uk-UA" w:eastAsia="en-US"/>
        </w:rPr>
        <w:t xml:space="preserve"> Ю.Е. "</w:t>
      </w:r>
      <w:proofErr w:type="spellStart"/>
      <w:r w:rsidRPr="00967E1D">
        <w:rPr>
          <w:rFonts w:eastAsiaTheme="minorHAnsi"/>
          <w:color w:val="000000" w:themeColor="text1"/>
          <w:sz w:val="28"/>
          <w:szCs w:val="28"/>
          <w:lang w:val="uk-UA" w:eastAsia="en-US"/>
        </w:rPr>
        <w:t>Кальций</w:t>
      </w:r>
      <w:proofErr w:type="spellEnd"/>
      <w:r w:rsidRPr="00967E1D">
        <w:rPr>
          <w:rFonts w:eastAsiaTheme="minorHAnsi"/>
          <w:color w:val="000000" w:themeColor="text1"/>
          <w:sz w:val="28"/>
          <w:szCs w:val="28"/>
          <w:lang w:val="uk-UA" w:eastAsia="en-US"/>
        </w:rPr>
        <w:t xml:space="preserve"> и </w:t>
      </w:r>
      <w:proofErr w:type="spellStart"/>
      <w:r w:rsidRPr="00967E1D">
        <w:rPr>
          <w:rFonts w:eastAsiaTheme="minorHAnsi"/>
          <w:color w:val="000000" w:themeColor="text1"/>
          <w:sz w:val="28"/>
          <w:szCs w:val="28"/>
          <w:lang w:val="uk-UA" w:eastAsia="en-US"/>
        </w:rPr>
        <w:t>стрессовые</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реакции</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растений</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Вісн</w:t>
      </w:r>
      <w:proofErr w:type="spellEnd"/>
      <w:r w:rsidRPr="00967E1D">
        <w:rPr>
          <w:rFonts w:eastAsiaTheme="minorHAnsi"/>
          <w:color w:val="000000" w:themeColor="text1"/>
          <w:sz w:val="28"/>
          <w:szCs w:val="28"/>
          <w:lang w:val="uk-UA" w:eastAsia="en-US"/>
        </w:rPr>
        <w:t xml:space="preserve">. Харків. націон. </w:t>
      </w:r>
      <w:proofErr w:type="spellStart"/>
      <w:r w:rsidRPr="00967E1D">
        <w:rPr>
          <w:rFonts w:eastAsiaTheme="minorHAnsi"/>
          <w:color w:val="000000" w:themeColor="text1"/>
          <w:sz w:val="28"/>
          <w:szCs w:val="28"/>
          <w:lang w:val="uk-UA" w:eastAsia="en-US"/>
        </w:rPr>
        <w:t>аграрн</w:t>
      </w:r>
      <w:proofErr w:type="spellEnd"/>
      <w:r w:rsidRPr="00967E1D">
        <w:rPr>
          <w:rFonts w:eastAsiaTheme="minorHAnsi"/>
          <w:color w:val="000000" w:themeColor="text1"/>
          <w:sz w:val="28"/>
          <w:szCs w:val="28"/>
          <w:lang w:val="uk-UA" w:eastAsia="en-US"/>
        </w:rPr>
        <w:t>. ун-ту. Сер. Біологія, 2007. Вип. 1 (10). С. 24-41.</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Колупаєв</w:t>
      </w:r>
      <w:proofErr w:type="spellEnd"/>
      <w:r w:rsidRPr="00967E1D">
        <w:rPr>
          <w:rFonts w:eastAsiaTheme="minorHAnsi"/>
          <w:color w:val="000000" w:themeColor="text1"/>
          <w:sz w:val="28"/>
          <w:szCs w:val="28"/>
          <w:lang w:val="uk-UA" w:eastAsia="en-US"/>
        </w:rPr>
        <w:t xml:space="preserve"> Ю.Є. "Стресові реакції рослин: молекулярно-клітинний рівень." Харків, 2001. 171 с. </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Scandalios</w:t>
      </w:r>
      <w:proofErr w:type="spellEnd"/>
      <w:r w:rsidRPr="00967E1D">
        <w:rPr>
          <w:rFonts w:eastAsiaTheme="minorHAnsi"/>
          <w:color w:val="000000" w:themeColor="text1"/>
          <w:sz w:val="28"/>
          <w:szCs w:val="28"/>
          <w:lang w:val="uk-UA" w:eastAsia="en-US"/>
        </w:rPr>
        <w:t xml:space="preserve"> J.G. "</w:t>
      </w:r>
      <w:proofErr w:type="spellStart"/>
      <w:r w:rsidRPr="00967E1D">
        <w:rPr>
          <w:rFonts w:eastAsiaTheme="minorHAnsi"/>
          <w:color w:val="000000" w:themeColor="text1"/>
          <w:sz w:val="28"/>
          <w:szCs w:val="28"/>
          <w:lang w:val="uk-UA" w:eastAsia="en-US"/>
        </w:rPr>
        <w:t>Oxidative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molecular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perception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transduction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signals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triggering</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antioxidant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gene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defenses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Braz</w:t>
      </w:r>
      <w:proofErr w:type="spellEnd"/>
      <w:r w:rsidRPr="00967E1D">
        <w:rPr>
          <w:rFonts w:eastAsiaTheme="minorHAnsi"/>
          <w:color w:val="000000" w:themeColor="text1"/>
          <w:sz w:val="28"/>
          <w:szCs w:val="28"/>
          <w:lang w:val="uk-UA" w:eastAsia="en-US"/>
        </w:rPr>
        <w:t xml:space="preserve">. J. </w:t>
      </w:r>
      <w:proofErr w:type="spellStart"/>
      <w:r w:rsidRPr="00967E1D">
        <w:rPr>
          <w:rFonts w:eastAsiaTheme="minorHAnsi"/>
          <w:color w:val="000000" w:themeColor="text1"/>
          <w:sz w:val="28"/>
          <w:szCs w:val="28"/>
          <w:lang w:val="uk-UA" w:eastAsia="en-US"/>
        </w:rPr>
        <w:t>Med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Biol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Res</w:t>
      </w:r>
      <w:proofErr w:type="spellEnd"/>
      <w:r w:rsidRPr="00967E1D">
        <w:rPr>
          <w:rFonts w:eastAsiaTheme="minorHAnsi"/>
          <w:color w:val="000000" w:themeColor="text1"/>
          <w:sz w:val="28"/>
          <w:szCs w:val="28"/>
          <w:lang w:val="uk-UA" w:eastAsia="en-US"/>
        </w:rPr>
        <w:t xml:space="preserve">., 2005. V. 38. P. 995-1014. </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Flowers</w:t>
      </w:r>
      <w:proofErr w:type="spellEnd"/>
      <w:r w:rsidRPr="00967E1D">
        <w:rPr>
          <w:rFonts w:eastAsiaTheme="minorHAnsi"/>
          <w:color w:val="000000" w:themeColor="text1"/>
          <w:sz w:val="28"/>
          <w:szCs w:val="28"/>
          <w:lang w:val="uk-UA" w:eastAsia="en-US"/>
        </w:rPr>
        <w:t xml:space="preserve"> T. J. "</w:t>
      </w:r>
      <w:proofErr w:type="spellStart"/>
      <w:r w:rsidRPr="00967E1D">
        <w:rPr>
          <w:rFonts w:eastAsiaTheme="minorHAnsi"/>
          <w:color w:val="000000" w:themeColor="text1"/>
          <w:sz w:val="28"/>
          <w:szCs w:val="28"/>
          <w:lang w:val="uk-UA" w:eastAsia="en-US"/>
        </w:rPr>
        <w:t>Improving</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crop</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tolerance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Journal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Experimental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Botany</w:t>
      </w:r>
      <w:proofErr w:type="spellEnd"/>
      <w:r w:rsidRPr="00967E1D">
        <w:rPr>
          <w:rFonts w:eastAsiaTheme="minorHAnsi"/>
          <w:color w:val="000000" w:themeColor="text1"/>
          <w:sz w:val="28"/>
          <w:szCs w:val="28"/>
          <w:lang w:val="uk-UA" w:eastAsia="en-US"/>
        </w:rPr>
        <w:t xml:space="preserve">, 2004. </w:t>
      </w:r>
      <w:proofErr w:type="spellStart"/>
      <w:r w:rsidRPr="00967E1D">
        <w:rPr>
          <w:rFonts w:eastAsiaTheme="minorHAnsi"/>
          <w:color w:val="000000" w:themeColor="text1"/>
          <w:sz w:val="28"/>
          <w:szCs w:val="28"/>
          <w:lang w:val="uk-UA" w:eastAsia="en-US"/>
        </w:rPr>
        <w:t>Vol</w:t>
      </w:r>
      <w:proofErr w:type="spellEnd"/>
      <w:r w:rsidRPr="00967E1D">
        <w:rPr>
          <w:rFonts w:eastAsiaTheme="minorHAnsi"/>
          <w:color w:val="000000" w:themeColor="text1"/>
          <w:sz w:val="28"/>
          <w:szCs w:val="28"/>
          <w:lang w:val="uk-UA" w:eastAsia="en-US"/>
        </w:rPr>
        <w:t xml:space="preserve">. 55, </w:t>
      </w:r>
      <w:proofErr w:type="spellStart"/>
      <w:r w:rsidRPr="00967E1D">
        <w:rPr>
          <w:rFonts w:eastAsiaTheme="minorHAnsi"/>
          <w:color w:val="000000" w:themeColor="text1"/>
          <w:sz w:val="28"/>
          <w:szCs w:val="28"/>
          <w:lang w:val="uk-UA" w:eastAsia="en-US"/>
        </w:rPr>
        <w:t>No</w:t>
      </w:r>
      <w:proofErr w:type="spellEnd"/>
      <w:r w:rsidRPr="00967E1D">
        <w:rPr>
          <w:rFonts w:eastAsiaTheme="minorHAnsi"/>
          <w:color w:val="000000" w:themeColor="text1"/>
          <w:sz w:val="28"/>
          <w:szCs w:val="28"/>
          <w:lang w:val="uk-UA" w:eastAsia="en-US"/>
        </w:rPr>
        <w:t xml:space="preserve">. 396. P. 307–319. </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Munns</w:t>
      </w:r>
      <w:proofErr w:type="spellEnd"/>
      <w:r w:rsidRPr="00967E1D">
        <w:rPr>
          <w:rFonts w:eastAsiaTheme="minorHAnsi"/>
          <w:color w:val="000000" w:themeColor="text1"/>
          <w:sz w:val="28"/>
          <w:szCs w:val="28"/>
          <w:lang w:val="uk-UA" w:eastAsia="en-US"/>
        </w:rPr>
        <w:t xml:space="preserve"> R., </w:t>
      </w:r>
      <w:proofErr w:type="spellStart"/>
      <w:r w:rsidRPr="00967E1D">
        <w:rPr>
          <w:rFonts w:eastAsiaTheme="minorHAnsi"/>
          <w:color w:val="000000" w:themeColor="text1"/>
          <w:sz w:val="28"/>
          <w:szCs w:val="28"/>
          <w:lang w:val="uk-UA" w:eastAsia="en-US"/>
        </w:rPr>
        <w:t>Tester</w:t>
      </w:r>
      <w:proofErr w:type="spellEnd"/>
      <w:r w:rsidRPr="00967E1D">
        <w:rPr>
          <w:rFonts w:eastAsiaTheme="minorHAnsi"/>
          <w:color w:val="000000" w:themeColor="text1"/>
          <w:sz w:val="28"/>
          <w:szCs w:val="28"/>
          <w:lang w:val="uk-UA" w:eastAsia="en-US"/>
        </w:rPr>
        <w:t xml:space="preserve"> M. "</w:t>
      </w:r>
      <w:proofErr w:type="spellStart"/>
      <w:r w:rsidRPr="00967E1D">
        <w:rPr>
          <w:rFonts w:eastAsiaTheme="minorHAnsi"/>
          <w:color w:val="000000" w:themeColor="text1"/>
          <w:sz w:val="28"/>
          <w:szCs w:val="28"/>
          <w:lang w:val="uk-UA" w:eastAsia="en-US"/>
        </w:rPr>
        <w:t>Mechanisms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salinity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tolerance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Annual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Review</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Biology</w:t>
      </w:r>
      <w:proofErr w:type="spellEnd"/>
      <w:r w:rsidRPr="00967E1D">
        <w:rPr>
          <w:rFonts w:eastAsiaTheme="minorHAnsi"/>
          <w:color w:val="000000" w:themeColor="text1"/>
          <w:sz w:val="28"/>
          <w:szCs w:val="28"/>
          <w:lang w:val="uk-UA" w:eastAsia="en-US"/>
        </w:rPr>
        <w:t xml:space="preserve">, 2008. </w:t>
      </w:r>
      <w:proofErr w:type="spellStart"/>
      <w:r w:rsidRPr="00967E1D">
        <w:rPr>
          <w:rFonts w:eastAsiaTheme="minorHAnsi"/>
          <w:color w:val="000000" w:themeColor="text1"/>
          <w:sz w:val="28"/>
          <w:szCs w:val="28"/>
          <w:lang w:val="uk-UA" w:eastAsia="en-US"/>
        </w:rPr>
        <w:t>Vol</w:t>
      </w:r>
      <w:proofErr w:type="spellEnd"/>
      <w:r w:rsidRPr="00967E1D">
        <w:rPr>
          <w:rFonts w:eastAsiaTheme="minorHAnsi"/>
          <w:color w:val="000000" w:themeColor="text1"/>
          <w:sz w:val="28"/>
          <w:szCs w:val="28"/>
          <w:lang w:val="uk-UA" w:eastAsia="en-US"/>
        </w:rPr>
        <w:t xml:space="preserve">. 59. P. 651–681. </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Munns</w:t>
      </w:r>
      <w:proofErr w:type="spellEnd"/>
      <w:r w:rsidRPr="00967E1D">
        <w:rPr>
          <w:rFonts w:eastAsiaTheme="minorHAnsi"/>
          <w:color w:val="000000" w:themeColor="text1"/>
          <w:sz w:val="28"/>
          <w:szCs w:val="28"/>
          <w:lang w:val="uk-UA" w:eastAsia="en-US"/>
        </w:rPr>
        <w:t xml:space="preserve"> R. "</w:t>
      </w:r>
      <w:proofErr w:type="spellStart"/>
      <w:r w:rsidRPr="00967E1D">
        <w:rPr>
          <w:rFonts w:eastAsiaTheme="minorHAnsi"/>
          <w:color w:val="000000" w:themeColor="text1"/>
          <w:sz w:val="28"/>
          <w:szCs w:val="28"/>
          <w:lang w:val="uk-UA" w:eastAsia="en-US"/>
        </w:rPr>
        <w:t>Genes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salt</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tolerance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bringing</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them</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together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New</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Phytologist</w:t>
      </w:r>
      <w:proofErr w:type="spellEnd"/>
      <w:r w:rsidRPr="00967E1D">
        <w:rPr>
          <w:rFonts w:eastAsiaTheme="minorHAnsi"/>
          <w:color w:val="000000" w:themeColor="text1"/>
          <w:sz w:val="28"/>
          <w:szCs w:val="28"/>
          <w:lang w:val="uk-UA" w:eastAsia="en-US"/>
        </w:rPr>
        <w:t xml:space="preserve">, 2005. </w:t>
      </w:r>
      <w:proofErr w:type="spellStart"/>
      <w:r w:rsidRPr="00967E1D">
        <w:rPr>
          <w:rFonts w:eastAsiaTheme="minorHAnsi"/>
          <w:color w:val="000000" w:themeColor="text1"/>
          <w:sz w:val="28"/>
          <w:szCs w:val="28"/>
          <w:lang w:val="uk-UA" w:eastAsia="en-US"/>
        </w:rPr>
        <w:t>Vol</w:t>
      </w:r>
      <w:proofErr w:type="spellEnd"/>
      <w:r w:rsidRPr="00967E1D">
        <w:rPr>
          <w:rFonts w:eastAsiaTheme="minorHAnsi"/>
          <w:color w:val="000000" w:themeColor="text1"/>
          <w:sz w:val="28"/>
          <w:szCs w:val="28"/>
          <w:lang w:val="uk-UA" w:eastAsia="en-US"/>
        </w:rPr>
        <w:t xml:space="preserve">. 167, </w:t>
      </w:r>
      <w:proofErr w:type="spellStart"/>
      <w:r w:rsidRPr="00967E1D">
        <w:rPr>
          <w:rFonts w:eastAsiaTheme="minorHAnsi"/>
          <w:color w:val="000000" w:themeColor="text1"/>
          <w:sz w:val="28"/>
          <w:szCs w:val="28"/>
          <w:lang w:val="uk-UA" w:eastAsia="en-US"/>
        </w:rPr>
        <w:t>No</w:t>
      </w:r>
      <w:proofErr w:type="spellEnd"/>
      <w:r w:rsidRPr="00967E1D">
        <w:rPr>
          <w:rFonts w:eastAsiaTheme="minorHAnsi"/>
          <w:color w:val="000000" w:themeColor="text1"/>
          <w:sz w:val="28"/>
          <w:szCs w:val="28"/>
          <w:lang w:val="uk-UA" w:eastAsia="en-US"/>
        </w:rPr>
        <w:t xml:space="preserve">. 3. P. 645–663. </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Ahmad</w:t>
      </w:r>
      <w:proofErr w:type="spellEnd"/>
      <w:r w:rsidRPr="00967E1D">
        <w:rPr>
          <w:rFonts w:eastAsiaTheme="minorHAnsi"/>
          <w:color w:val="000000" w:themeColor="text1"/>
          <w:sz w:val="28"/>
          <w:szCs w:val="28"/>
          <w:lang w:val="uk-UA" w:eastAsia="en-US"/>
        </w:rPr>
        <w:t xml:space="preserve"> P., </w:t>
      </w:r>
      <w:proofErr w:type="spellStart"/>
      <w:r w:rsidRPr="00967E1D">
        <w:rPr>
          <w:rFonts w:eastAsiaTheme="minorHAnsi"/>
          <w:color w:val="000000" w:themeColor="text1"/>
          <w:sz w:val="28"/>
          <w:szCs w:val="28"/>
          <w:lang w:val="uk-UA" w:eastAsia="en-US"/>
        </w:rPr>
        <w:t>Prasad</w:t>
      </w:r>
      <w:proofErr w:type="spellEnd"/>
      <w:r w:rsidRPr="00967E1D">
        <w:rPr>
          <w:rFonts w:eastAsiaTheme="minorHAnsi"/>
          <w:color w:val="000000" w:themeColor="text1"/>
          <w:sz w:val="28"/>
          <w:szCs w:val="28"/>
          <w:lang w:val="uk-UA" w:eastAsia="en-US"/>
        </w:rPr>
        <w:t xml:space="preserve"> M. N. V. "</w:t>
      </w:r>
      <w:proofErr w:type="spellStart"/>
      <w:r w:rsidRPr="00967E1D">
        <w:rPr>
          <w:rFonts w:eastAsiaTheme="minorHAnsi"/>
          <w:color w:val="000000" w:themeColor="text1"/>
          <w:sz w:val="28"/>
          <w:szCs w:val="28"/>
          <w:lang w:val="uk-UA" w:eastAsia="en-US"/>
        </w:rPr>
        <w:t>Abiotic</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Stress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Responses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Metabolism</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Productivity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Sustainability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Springer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New</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York</w:t>
      </w:r>
      <w:proofErr w:type="spellEnd"/>
      <w:r w:rsidRPr="00967E1D">
        <w:rPr>
          <w:rFonts w:eastAsiaTheme="minorHAnsi"/>
          <w:color w:val="000000" w:themeColor="text1"/>
          <w:sz w:val="28"/>
          <w:szCs w:val="28"/>
          <w:lang w:val="uk-UA" w:eastAsia="en-US"/>
        </w:rPr>
        <w:t xml:space="preserve">, NY, USA, 2012. </w:t>
      </w:r>
    </w:p>
    <w:p w:rsidR="00967E1D" w:rsidRPr="00A44171"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Gupta</w:t>
      </w:r>
      <w:proofErr w:type="spellEnd"/>
      <w:r w:rsidRPr="00967E1D">
        <w:rPr>
          <w:rFonts w:eastAsiaTheme="minorHAnsi"/>
          <w:color w:val="000000" w:themeColor="text1"/>
          <w:sz w:val="28"/>
          <w:szCs w:val="28"/>
          <w:lang w:val="uk-UA" w:eastAsia="en-US"/>
        </w:rPr>
        <w:t xml:space="preserve"> B., </w:t>
      </w:r>
      <w:proofErr w:type="spellStart"/>
      <w:r w:rsidRPr="00967E1D">
        <w:rPr>
          <w:rFonts w:eastAsiaTheme="minorHAnsi"/>
          <w:color w:val="000000" w:themeColor="text1"/>
          <w:sz w:val="28"/>
          <w:szCs w:val="28"/>
          <w:lang w:val="uk-UA" w:eastAsia="en-US"/>
        </w:rPr>
        <w:t>Huang</w:t>
      </w:r>
      <w:proofErr w:type="spellEnd"/>
      <w:r w:rsidRPr="00967E1D">
        <w:rPr>
          <w:rFonts w:eastAsiaTheme="minorHAnsi"/>
          <w:color w:val="000000" w:themeColor="text1"/>
          <w:sz w:val="28"/>
          <w:szCs w:val="28"/>
          <w:lang w:val="uk-UA" w:eastAsia="en-US"/>
        </w:rPr>
        <w:t xml:space="preserve"> B. "</w:t>
      </w:r>
      <w:proofErr w:type="spellStart"/>
      <w:r w:rsidRPr="00967E1D">
        <w:rPr>
          <w:rFonts w:eastAsiaTheme="minorHAnsi"/>
          <w:color w:val="000000" w:themeColor="text1"/>
          <w:sz w:val="28"/>
          <w:szCs w:val="28"/>
          <w:lang w:val="uk-UA" w:eastAsia="en-US"/>
        </w:rPr>
        <w:t>Mechanism</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salinity</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tolerance</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plants</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physiological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biochemical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and</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molecular</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characterization</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International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Journal</w:t>
      </w:r>
      <w:proofErr w:type="spellEnd"/>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of</w:t>
      </w:r>
      <w:proofErr w:type="spellEnd"/>
      <w:r w:rsidRPr="00967E1D">
        <w:rPr>
          <w:rFonts w:eastAsiaTheme="minorHAnsi"/>
          <w:color w:val="000000" w:themeColor="text1"/>
          <w:sz w:val="28"/>
          <w:szCs w:val="28"/>
          <w:lang w:val="uk-UA" w:eastAsia="en-US"/>
        </w:rPr>
        <w:t xml:space="preserve"> </w:t>
      </w:r>
      <w:proofErr w:type="spellStart"/>
      <w:r w:rsidRPr="00A44171">
        <w:rPr>
          <w:rFonts w:eastAsiaTheme="minorHAnsi"/>
          <w:color w:val="000000" w:themeColor="text1"/>
          <w:sz w:val="28"/>
          <w:szCs w:val="28"/>
          <w:lang w:val="uk-UA" w:eastAsia="en-US"/>
        </w:rPr>
        <w:t>Genomics</w:t>
      </w:r>
      <w:proofErr w:type="spellEnd"/>
      <w:r w:rsidRPr="00A44171">
        <w:rPr>
          <w:rFonts w:eastAsiaTheme="minorHAnsi"/>
          <w:color w:val="000000" w:themeColor="text1"/>
          <w:sz w:val="28"/>
          <w:szCs w:val="28"/>
          <w:lang w:val="uk-UA" w:eastAsia="en-US"/>
        </w:rPr>
        <w:t xml:space="preserve">, 2014. P. 96. </w:t>
      </w:r>
    </w:p>
    <w:p w:rsidR="00492B65" w:rsidRPr="00A44171" w:rsidRDefault="009064B3" w:rsidP="009064B3">
      <w:pPr>
        <w:pStyle w:val="a3"/>
        <w:numPr>
          <w:ilvl w:val="0"/>
          <w:numId w:val="33"/>
        </w:numPr>
        <w:spacing w:line="360" w:lineRule="auto"/>
        <w:jc w:val="both"/>
        <w:rPr>
          <w:rFonts w:eastAsiaTheme="minorHAnsi"/>
          <w:color w:val="000000" w:themeColor="text1"/>
          <w:sz w:val="40"/>
          <w:szCs w:val="28"/>
          <w:lang w:val="uk-UA" w:eastAsia="en-US"/>
        </w:rPr>
      </w:pPr>
      <w:proofErr w:type="spellStart"/>
      <w:r w:rsidRPr="00A44171">
        <w:rPr>
          <w:sz w:val="28"/>
          <w:lang w:val="uk-UA"/>
        </w:rPr>
        <w:lastRenderedPageBreak/>
        <w:t>Огнєв</w:t>
      </w:r>
      <w:proofErr w:type="spellEnd"/>
      <w:r w:rsidRPr="00A44171">
        <w:rPr>
          <w:sz w:val="28"/>
          <w:lang w:val="uk-UA"/>
        </w:rPr>
        <w:t xml:space="preserve"> В.А., Зінчук А.М., </w:t>
      </w:r>
      <w:proofErr w:type="spellStart"/>
      <w:r w:rsidRPr="00A44171">
        <w:rPr>
          <w:sz w:val="28"/>
          <w:lang w:val="uk-UA"/>
        </w:rPr>
        <w:t>Чухно</w:t>
      </w:r>
      <w:proofErr w:type="spellEnd"/>
      <w:r w:rsidRPr="00A44171">
        <w:rPr>
          <w:sz w:val="28"/>
          <w:lang w:val="uk-UA"/>
        </w:rPr>
        <w:t xml:space="preserve"> І.А. </w:t>
      </w:r>
      <w:r w:rsidR="00A44171" w:rsidRPr="00A44171">
        <w:rPr>
          <w:sz w:val="28"/>
          <w:szCs w:val="28"/>
          <w:lang w:val="uk-UA"/>
        </w:rPr>
        <w:t>Соціальна медицина та організація охорони здоров'я (</w:t>
      </w:r>
      <w:proofErr w:type="spellStart"/>
      <w:r w:rsidR="00A44171" w:rsidRPr="00A44171">
        <w:rPr>
          <w:sz w:val="28"/>
          <w:szCs w:val="28"/>
          <w:lang w:val="uk-UA"/>
        </w:rPr>
        <w:t>біостатистика</w:t>
      </w:r>
      <w:proofErr w:type="spellEnd"/>
      <w:r w:rsidR="00A44171" w:rsidRPr="00A44171">
        <w:rPr>
          <w:sz w:val="28"/>
          <w:szCs w:val="28"/>
          <w:lang w:val="uk-UA"/>
        </w:rPr>
        <w:t>): методичні розробки.</w:t>
      </w:r>
      <w:r w:rsidR="00A44171" w:rsidRPr="00A44171">
        <w:rPr>
          <w:sz w:val="28"/>
          <w:lang w:val="uk-UA"/>
        </w:rPr>
        <w:t xml:space="preserve"> Харків : ХНМУ, 2016.  10</w:t>
      </w:r>
      <w:r w:rsidRPr="00A44171">
        <w:rPr>
          <w:sz w:val="28"/>
          <w:lang w:val="uk-UA"/>
        </w:rPr>
        <w:t xml:space="preserve"> с.</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Жидецький</w:t>
      </w:r>
      <w:proofErr w:type="spellEnd"/>
      <w:r w:rsidRPr="00967E1D">
        <w:rPr>
          <w:rFonts w:eastAsiaTheme="minorHAnsi"/>
          <w:color w:val="000000" w:themeColor="text1"/>
          <w:sz w:val="28"/>
          <w:szCs w:val="28"/>
          <w:lang w:val="uk-UA" w:eastAsia="en-US"/>
        </w:rPr>
        <w:t xml:space="preserve"> В. Ц. Основи охорони праці: </w:t>
      </w:r>
      <w:proofErr w:type="spellStart"/>
      <w:r w:rsidRPr="00967E1D">
        <w:rPr>
          <w:rFonts w:eastAsiaTheme="minorHAnsi"/>
          <w:color w:val="000000" w:themeColor="text1"/>
          <w:sz w:val="28"/>
          <w:szCs w:val="28"/>
          <w:lang w:val="uk-UA" w:eastAsia="en-US"/>
        </w:rPr>
        <w:t>підруч</w:t>
      </w:r>
      <w:proofErr w:type="spellEnd"/>
      <w:r w:rsidRPr="00967E1D">
        <w:rPr>
          <w:rFonts w:eastAsiaTheme="minorHAnsi"/>
          <w:color w:val="000000" w:themeColor="text1"/>
          <w:sz w:val="28"/>
          <w:szCs w:val="28"/>
          <w:lang w:val="uk-UA" w:eastAsia="en-US"/>
        </w:rPr>
        <w:t xml:space="preserve">. 3-тє вид., перероб. і </w:t>
      </w:r>
      <w:proofErr w:type="spellStart"/>
      <w:r w:rsidRPr="00967E1D">
        <w:rPr>
          <w:rFonts w:eastAsiaTheme="minorHAnsi"/>
          <w:color w:val="000000" w:themeColor="text1"/>
          <w:sz w:val="28"/>
          <w:szCs w:val="28"/>
          <w:lang w:val="uk-UA" w:eastAsia="en-US"/>
        </w:rPr>
        <w:t>доп</w:t>
      </w:r>
      <w:proofErr w:type="spellEnd"/>
      <w:r w:rsidRPr="00967E1D">
        <w:rPr>
          <w:rFonts w:eastAsiaTheme="minorHAnsi"/>
          <w:color w:val="000000" w:themeColor="text1"/>
          <w:sz w:val="28"/>
          <w:szCs w:val="28"/>
          <w:lang w:val="uk-UA" w:eastAsia="en-US"/>
        </w:rPr>
        <w:t>.  Львів : Укр. акад. друкарства, 2006.  336 с.</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Законодавство України про охорону праці. Т.1. Київ, 1995. 558 с. </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Стеценко О. М. Безпека життєдіяльності при роботі з комп'ютером. Полтава, 2020. 483-486 с.</w:t>
      </w:r>
    </w:p>
    <w:p w:rsidR="00967E1D" w:rsidRPr="00967E1D" w:rsidRDefault="00967E1D" w:rsidP="00967E1D">
      <w:pPr>
        <w:pStyle w:val="a3"/>
        <w:numPr>
          <w:ilvl w:val="0"/>
          <w:numId w:val="33"/>
        </w:numPr>
        <w:spacing w:line="360" w:lineRule="auto"/>
        <w:jc w:val="both"/>
        <w:rPr>
          <w:rFonts w:eastAsiaTheme="minorHAnsi"/>
          <w:color w:val="000000" w:themeColor="text1"/>
          <w:sz w:val="28"/>
          <w:szCs w:val="28"/>
          <w:lang w:val="uk-UA" w:eastAsia="en-US"/>
        </w:rPr>
      </w:pPr>
      <w:r w:rsidRPr="00967E1D">
        <w:rPr>
          <w:rFonts w:eastAsiaTheme="minorHAnsi"/>
          <w:color w:val="000000" w:themeColor="text1"/>
          <w:sz w:val="28"/>
          <w:szCs w:val="28"/>
          <w:lang w:val="uk-UA" w:eastAsia="en-US"/>
        </w:rPr>
        <w:t xml:space="preserve"> </w:t>
      </w:r>
      <w:proofErr w:type="spellStart"/>
      <w:r w:rsidRPr="00967E1D">
        <w:rPr>
          <w:rFonts w:eastAsiaTheme="minorHAnsi"/>
          <w:color w:val="000000" w:themeColor="text1"/>
          <w:sz w:val="28"/>
          <w:szCs w:val="28"/>
          <w:lang w:val="uk-UA" w:eastAsia="en-US"/>
        </w:rPr>
        <w:t>Винокурова</w:t>
      </w:r>
      <w:proofErr w:type="spellEnd"/>
      <w:r w:rsidRPr="00967E1D">
        <w:rPr>
          <w:rFonts w:eastAsiaTheme="minorHAnsi"/>
          <w:color w:val="000000" w:themeColor="text1"/>
          <w:sz w:val="28"/>
          <w:szCs w:val="28"/>
          <w:lang w:val="uk-UA" w:eastAsia="en-US"/>
        </w:rPr>
        <w:t xml:space="preserve"> Л. Е., Васильчук М. В., Гаман М. В. Основи охорони праці: Підручник, для проф. техн. </w:t>
      </w:r>
      <w:proofErr w:type="spellStart"/>
      <w:r w:rsidRPr="00967E1D">
        <w:rPr>
          <w:rFonts w:eastAsiaTheme="minorHAnsi"/>
          <w:color w:val="000000" w:themeColor="text1"/>
          <w:sz w:val="28"/>
          <w:szCs w:val="28"/>
          <w:lang w:val="uk-UA" w:eastAsia="en-US"/>
        </w:rPr>
        <w:t>навч</w:t>
      </w:r>
      <w:proofErr w:type="spellEnd"/>
      <w:r w:rsidRPr="00967E1D">
        <w:rPr>
          <w:rFonts w:eastAsiaTheme="minorHAnsi"/>
          <w:color w:val="000000" w:themeColor="text1"/>
          <w:sz w:val="28"/>
          <w:szCs w:val="28"/>
          <w:lang w:val="uk-UA" w:eastAsia="en-US"/>
        </w:rPr>
        <w:t xml:space="preserve">. закладів. 2-ге вид., </w:t>
      </w:r>
      <w:proofErr w:type="spellStart"/>
      <w:r w:rsidRPr="00967E1D">
        <w:rPr>
          <w:rFonts w:eastAsiaTheme="minorHAnsi"/>
          <w:color w:val="000000" w:themeColor="text1"/>
          <w:sz w:val="28"/>
          <w:szCs w:val="28"/>
          <w:lang w:val="uk-UA" w:eastAsia="en-US"/>
        </w:rPr>
        <w:t>допов</w:t>
      </w:r>
      <w:proofErr w:type="spellEnd"/>
      <w:r w:rsidRPr="00967E1D">
        <w:rPr>
          <w:rFonts w:eastAsiaTheme="minorHAnsi"/>
          <w:color w:val="000000" w:themeColor="text1"/>
          <w:sz w:val="28"/>
          <w:szCs w:val="28"/>
          <w:lang w:val="uk-UA" w:eastAsia="en-US"/>
        </w:rPr>
        <w:t>., перероб. К.: Вікторія, 2001.  192 с.</w:t>
      </w:r>
    </w:p>
    <w:p w:rsidR="00967E1D" w:rsidRPr="00967E1D" w:rsidRDefault="00967E1D" w:rsidP="00967E1D">
      <w:pPr>
        <w:pStyle w:val="a3"/>
        <w:spacing w:line="360" w:lineRule="auto"/>
        <w:jc w:val="both"/>
        <w:rPr>
          <w:rFonts w:eastAsiaTheme="minorHAnsi"/>
          <w:color w:val="000000" w:themeColor="text1"/>
          <w:sz w:val="28"/>
          <w:szCs w:val="28"/>
          <w:lang w:val="uk-UA" w:eastAsia="en-US"/>
        </w:rPr>
      </w:pPr>
    </w:p>
    <w:p w:rsidR="00865F33" w:rsidRPr="000F5C0C" w:rsidRDefault="00865F33" w:rsidP="00105934">
      <w:pPr>
        <w:spacing w:line="360" w:lineRule="auto"/>
        <w:ind w:left="360"/>
        <w:jc w:val="both"/>
        <w:rPr>
          <w:rFonts w:eastAsiaTheme="minorHAnsi"/>
          <w:sz w:val="28"/>
          <w:szCs w:val="28"/>
          <w:lang w:val="uk-UA" w:eastAsia="en-US"/>
        </w:rPr>
      </w:pPr>
    </w:p>
    <w:sectPr w:rsidR="00865F33" w:rsidRPr="000F5C0C" w:rsidSect="00E05C1F">
      <w:pgSz w:w="12240" w:h="15840"/>
      <w:pgMar w:top="1134" w:right="850" w:bottom="1134" w:left="1701" w:header="708" w:footer="708" w:gutter="0"/>
      <w:pgNumType w:star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80B" w:rsidRDefault="00F2680B" w:rsidP="00AA57D4">
      <w:r>
        <w:separator/>
      </w:r>
    </w:p>
  </w:endnote>
  <w:endnote w:type="continuationSeparator" w:id="0">
    <w:p w:rsidR="00F2680B" w:rsidRDefault="00F2680B" w:rsidP="00AA57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80B" w:rsidRDefault="00F2680B" w:rsidP="00AA57D4">
      <w:r>
        <w:separator/>
      </w:r>
    </w:p>
  </w:footnote>
  <w:footnote w:type="continuationSeparator" w:id="0">
    <w:p w:rsidR="00F2680B" w:rsidRDefault="00F2680B" w:rsidP="00AA57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3909246"/>
      <w:docPartObj>
        <w:docPartGallery w:val="Page Numbers (Top of Page)"/>
        <w:docPartUnique/>
      </w:docPartObj>
    </w:sdtPr>
    <w:sdtContent>
      <w:p w:rsidR="00EB3A3F" w:rsidRDefault="00EB3A3F">
        <w:pPr>
          <w:pStyle w:val="a8"/>
          <w:jc w:val="right"/>
        </w:pPr>
        <w:fldSimple w:instr="PAGE   \* MERGEFORMAT">
          <w:r w:rsidR="000E560B">
            <w:rPr>
              <w:noProof/>
            </w:rPr>
            <w:t>13</w:t>
          </w:r>
        </w:fldSimple>
      </w:p>
    </w:sdtContent>
  </w:sdt>
  <w:p w:rsidR="00EB3A3F" w:rsidRDefault="00EB3A3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B5105"/>
    <w:multiLevelType w:val="hybridMultilevel"/>
    <w:tmpl w:val="01E645C0"/>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743E0D"/>
    <w:multiLevelType w:val="hybridMultilevel"/>
    <w:tmpl w:val="D9F6344E"/>
    <w:lvl w:ilvl="0" w:tplc="F7B4491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746F2"/>
    <w:multiLevelType w:val="hybridMultilevel"/>
    <w:tmpl w:val="DF321788"/>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C1E79"/>
    <w:multiLevelType w:val="multilevel"/>
    <w:tmpl w:val="CBB0DAF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651AFA"/>
    <w:multiLevelType w:val="multilevel"/>
    <w:tmpl w:val="368E5D1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DBC0FBF"/>
    <w:multiLevelType w:val="hybridMultilevel"/>
    <w:tmpl w:val="F252D4D6"/>
    <w:lvl w:ilvl="0" w:tplc="2CE48E62">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3183F4C"/>
    <w:multiLevelType w:val="hybridMultilevel"/>
    <w:tmpl w:val="EC4242D4"/>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D52F06"/>
    <w:multiLevelType w:val="hybridMultilevel"/>
    <w:tmpl w:val="7280235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1A086A08"/>
    <w:multiLevelType w:val="hybridMultilevel"/>
    <w:tmpl w:val="B88EAC5E"/>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D707FE"/>
    <w:multiLevelType w:val="hybridMultilevel"/>
    <w:tmpl w:val="EC4242D4"/>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CD1F59"/>
    <w:multiLevelType w:val="multilevel"/>
    <w:tmpl w:val="65E444B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8266E8F"/>
    <w:multiLevelType w:val="multilevel"/>
    <w:tmpl w:val="A9EE921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CFD1C94"/>
    <w:multiLevelType w:val="multilevel"/>
    <w:tmpl w:val="99CC936C"/>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E134AF0"/>
    <w:multiLevelType w:val="multilevel"/>
    <w:tmpl w:val="99CC936C"/>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3F4476E"/>
    <w:multiLevelType w:val="hybridMultilevel"/>
    <w:tmpl w:val="2812C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596A74"/>
    <w:multiLevelType w:val="multilevel"/>
    <w:tmpl w:val="B6BCDAFE"/>
    <w:lvl w:ilvl="0">
      <w:start w:val="1"/>
      <w:numFmt w:val="decimal"/>
      <w:lvlText w:val="2.%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01E0830"/>
    <w:multiLevelType w:val="hybridMultilevel"/>
    <w:tmpl w:val="02CEFCE4"/>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622DC"/>
    <w:multiLevelType w:val="multilevel"/>
    <w:tmpl w:val="2E98D65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345022B"/>
    <w:multiLevelType w:val="hybridMultilevel"/>
    <w:tmpl w:val="D6DAE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C76B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E6B2232"/>
    <w:multiLevelType w:val="hybridMultilevel"/>
    <w:tmpl w:val="2E98D328"/>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3307DA"/>
    <w:multiLevelType w:val="hybridMultilevel"/>
    <w:tmpl w:val="6C58DE6A"/>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3D5EE5"/>
    <w:multiLevelType w:val="multilevel"/>
    <w:tmpl w:val="8ABCE18A"/>
    <w:lvl w:ilvl="0">
      <w:start w:val="1"/>
      <w:numFmt w:val="decimal"/>
      <w:lvlText w:val="%1."/>
      <w:lvlJc w:val="left"/>
      <w:pPr>
        <w:ind w:left="1069" w:hanging="360"/>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444" w:hanging="73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610C619E"/>
    <w:multiLevelType w:val="hybridMultilevel"/>
    <w:tmpl w:val="E44A7F64"/>
    <w:lvl w:ilvl="0" w:tplc="327E7DEE">
      <w:start w:val="1"/>
      <w:numFmt w:val="decimal"/>
      <w:lvlText w:val="2.%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4">
    <w:nsid w:val="63BC5C4D"/>
    <w:multiLevelType w:val="multilevel"/>
    <w:tmpl w:val="3318B0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6D66C0D"/>
    <w:multiLevelType w:val="hybridMultilevel"/>
    <w:tmpl w:val="EF58BF14"/>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BB0B29"/>
    <w:multiLevelType w:val="hybridMultilevel"/>
    <w:tmpl w:val="19262DD8"/>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FD0172"/>
    <w:multiLevelType w:val="hybridMultilevel"/>
    <w:tmpl w:val="A28C6042"/>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5F3E35"/>
    <w:multiLevelType w:val="hybridMultilevel"/>
    <w:tmpl w:val="F34A117E"/>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AE30A1"/>
    <w:multiLevelType w:val="hybridMultilevel"/>
    <w:tmpl w:val="8AB277A6"/>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274AE2"/>
    <w:multiLevelType w:val="hybridMultilevel"/>
    <w:tmpl w:val="F976C2CA"/>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520F98"/>
    <w:multiLevelType w:val="hybridMultilevel"/>
    <w:tmpl w:val="BE7C13D2"/>
    <w:lvl w:ilvl="0" w:tplc="4B7896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D11EB5"/>
    <w:multiLevelType w:val="hybridMultilevel"/>
    <w:tmpl w:val="8C7AA7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FC7770B"/>
    <w:multiLevelType w:val="hybridMultilevel"/>
    <w:tmpl w:val="828255BA"/>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0A336D"/>
    <w:multiLevelType w:val="hybridMultilevel"/>
    <w:tmpl w:val="1E0AE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39549E"/>
    <w:multiLevelType w:val="hybridMultilevel"/>
    <w:tmpl w:val="D85E34A6"/>
    <w:lvl w:ilvl="0" w:tplc="327E7DE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9C3676"/>
    <w:multiLevelType w:val="multilevel"/>
    <w:tmpl w:val="99CC936C"/>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32"/>
  </w:num>
  <w:num w:numId="2">
    <w:abstractNumId w:val="3"/>
  </w:num>
  <w:num w:numId="3">
    <w:abstractNumId w:val="15"/>
  </w:num>
  <w:num w:numId="4">
    <w:abstractNumId w:val="19"/>
  </w:num>
  <w:num w:numId="5">
    <w:abstractNumId w:val="24"/>
  </w:num>
  <w:num w:numId="6">
    <w:abstractNumId w:val="23"/>
  </w:num>
  <w:num w:numId="7">
    <w:abstractNumId w:val="26"/>
  </w:num>
  <w:num w:numId="8">
    <w:abstractNumId w:val="30"/>
  </w:num>
  <w:num w:numId="9">
    <w:abstractNumId w:val="20"/>
  </w:num>
  <w:num w:numId="10">
    <w:abstractNumId w:val="6"/>
  </w:num>
  <w:num w:numId="11">
    <w:abstractNumId w:val="9"/>
  </w:num>
  <w:num w:numId="12">
    <w:abstractNumId w:val="25"/>
  </w:num>
  <w:num w:numId="13">
    <w:abstractNumId w:val="18"/>
  </w:num>
  <w:num w:numId="14">
    <w:abstractNumId w:val="14"/>
  </w:num>
  <w:num w:numId="15">
    <w:abstractNumId w:val="36"/>
  </w:num>
  <w:num w:numId="16">
    <w:abstractNumId w:val="35"/>
  </w:num>
  <w:num w:numId="17">
    <w:abstractNumId w:val="33"/>
  </w:num>
  <w:num w:numId="18">
    <w:abstractNumId w:val="29"/>
  </w:num>
  <w:num w:numId="19">
    <w:abstractNumId w:val="13"/>
  </w:num>
  <w:num w:numId="20">
    <w:abstractNumId w:val="12"/>
  </w:num>
  <w:num w:numId="21">
    <w:abstractNumId w:val="22"/>
  </w:num>
  <w:num w:numId="22">
    <w:abstractNumId w:val="16"/>
  </w:num>
  <w:num w:numId="23">
    <w:abstractNumId w:val="28"/>
  </w:num>
  <w:num w:numId="24">
    <w:abstractNumId w:val="31"/>
  </w:num>
  <w:num w:numId="25">
    <w:abstractNumId w:val="4"/>
  </w:num>
  <w:num w:numId="26">
    <w:abstractNumId w:val="8"/>
  </w:num>
  <w:num w:numId="27">
    <w:abstractNumId w:val="27"/>
  </w:num>
  <w:num w:numId="28">
    <w:abstractNumId w:val="21"/>
  </w:num>
  <w:num w:numId="29">
    <w:abstractNumId w:val="2"/>
  </w:num>
  <w:num w:numId="30">
    <w:abstractNumId w:val="0"/>
  </w:num>
  <w:num w:numId="31">
    <w:abstractNumId w:val="34"/>
  </w:num>
  <w:num w:numId="32">
    <w:abstractNumId w:val="7"/>
  </w:num>
  <w:num w:numId="33">
    <w:abstractNumId w:val="1"/>
  </w:num>
  <w:num w:numId="34">
    <w:abstractNumId w:val="5"/>
  </w:num>
  <w:num w:numId="35">
    <w:abstractNumId w:val="17"/>
  </w:num>
  <w:num w:numId="36">
    <w:abstractNumId w:val="11"/>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F51658"/>
    <w:rsid w:val="0000347A"/>
    <w:rsid w:val="00005918"/>
    <w:rsid w:val="00022B58"/>
    <w:rsid w:val="00070181"/>
    <w:rsid w:val="000725AE"/>
    <w:rsid w:val="000903FB"/>
    <w:rsid w:val="000B0C68"/>
    <w:rsid w:val="000E1738"/>
    <w:rsid w:val="000E560B"/>
    <w:rsid w:val="000F21B4"/>
    <w:rsid w:val="000F5C0C"/>
    <w:rsid w:val="00101CB9"/>
    <w:rsid w:val="00105934"/>
    <w:rsid w:val="00134879"/>
    <w:rsid w:val="001560B2"/>
    <w:rsid w:val="00160175"/>
    <w:rsid w:val="001961BF"/>
    <w:rsid w:val="001973ED"/>
    <w:rsid w:val="001C1C03"/>
    <w:rsid w:val="001C1DFD"/>
    <w:rsid w:val="001F1B40"/>
    <w:rsid w:val="0022018C"/>
    <w:rsid w:val="00245A07"/>
    <w:rsid w:val="00252397"/>
    <w:rsid w:val="00274472"/>
    <w:rsid w:val="002A0CCE"/>
    <w:rsid w:val="003041B0"/>
    <w:rsid w:val="0030544E"/>
    <w:rsid w:val="00305D15"/>
    <w:rsid w:val="003124A7"/>
    <w:rsid w:val="003143D4"/>
    <w:rsid w:val="00343165"/>
    <w:rsid w:val="0034656B"/>
    <w:rsid w:val="0035546E"/>
    <w:rsid w:val="0037075C"/>
    <w:rsid w:val="003725B4"/>
    <w:rsid w:val="00395A0D"/>
    <w:rsid w:val="003C053A"/>
    <w:rsid w:val="003C76F9"/>
    <w:rsid w:val="003D3B86"/>
    <w:rsid w:val="00432C70"/>
    <w:rsid w:val="0044608C"/>
    <w:rsid w:val="0046351F"/>
    <w:rsid w:val="00483B02"/>
    <w:rsid w:val="004867ED"/>
    <w:rsid w:val="00492B65"/>
    <w:rsid w:val="00493E0E"/>
    <w:rsid w:val="0049479F"/>
    <w:rsid w:val="00495FF2"/>
    <w:rsid w:val="004A727C"/>
    <w:rsid w:val="004B60EA"/>
    <w:rsid w:val="004C1E90"/>
    <w:rsid w:val="004C3863"/>
    <w:rsid w:val="004E3BCF"/>
    <w:rsid w:val="005074A5"/>
    <w:rsid w:val="005346F2"/>
    <w:rsid w:val="00555E8D"/>
    <w:rsid w:val="00561D6F"/>
    <w:rsid w:val="0056476A"/>
    <w:rsid w:val="005970C7"/>
    <w:rsid w:val="005A2DE2"/>
    <w:rsid w:val="005D4621"/>
    <w:rsid w:val="005D7176"/>
    <w:rsid w:val="005F0102"/>
    <w:rsid w:val="00600674"/>
    <w:rsid w:val="006034A0"/>
    <w:rsid w:val="00605CD4"/>
    <w:rsid w:val="006446F8"/>
    <w:rsid w:val="00647E16"/>
    <w:rsid w:val="0065033E"/>
    <w:rsid w:val="00653E40"/>
    <w:rsid w:val="0066490A"/>
    <w:rsid w:val="006666C2"/>
    <w:rsid w:val="00686C9D"/>
    <w:rsid w:val="0069704A"/>
    <w:rsid w:val="006A2E8D"/>
    <w:rsid w:val="006A6FE4"/>
    <w:rsid w:val="006B6833"/>
    <w:rsid w:val="006D0BEF"/>
    <w:rsid w:val="006D16CE"/>
    <w:rsid w:val="006D313A"/>
    <w:rsid w:val="006D6364"/>
    <w:rsid w:val="006D6AEF"/>
    <w:rsid w:val="00703A1F"/>
    <w:rsid w:val="007428F4"/>
    <w:rsid w:val="00763C77"/>
    <w:rsid w:val="007709D5"/>
    <w:rsid w:val="007762C2"/>
    <w:rsid w:val="00777DAA"/>
    <w:rsid w:val="00780F7C"/>
    <w:rsid w:val="00783A23"/>
    <w:rsid w:val="007844D9"/>
    <w:rsid w:val="00795DA0"/>
    <w:rsid w:val="007A75B4"/>
    <w:rsid w:val="007C6C35"/>
    <w:rsid w:val="007D0D0E"/>
    <w:rsid w:val="007E20F1"/>
    <w:rsid w:val="007F00B6"/>
    <w:rsid w:val="007F52DB"/>
    <w:rsid w:val="00806D19"/>
    <w:rsid w:val="008127B1"/>
    <w:rsid w:val="00817B70"/>
    <w:rsid w:val="00835A97"/>
    <w:rsid w:val="0084037D"/>
    <w:rsid w:val="0086197E"/>
    <w:rsid w:val="0086404B"/>
    <w:rsid w:val="00865F33"/>
    <w:rsid w:val="00880107"/>
    <w:rsid w:val="009039A1"/>
    <w:rsid w:val="009064B3"/>
    <w:rsid w:val="00916845"/>
    <w:rsid w:val="009237F7"/>
    <w:rsid w:val="00926DEF"/>
    <w:rsid w:val="0093006C"/>
    <w:rsid w:val="00935A16"/>
    <w:rsid w:val="00943D5C"/>
    <w:rsid w:val="00967E1D"/>
    <w:rsid w:val="00981477"/>
    <w:rsid w:val="00983CA7"/>
    <w:rsid w:val="009851F9"/>
    <w:rsid w:val="00A2136F"/>
    <w:rsid w:val="00A3479B"/>
    <w:rsid w:val="00A36620"/>
    <w:rsid w:val="00A4008E"/>
    <w:rsid w:val="00A44171"/>
    <w:rsid w:val="00A44FBD"/>
    <w:rsid w:val="00A72B86"/>
    <w:rsid w:val="00A7745F"/>
    <w:rsid w:val="00A7779C"/>
    <w:rsid w:val="00A814E1"/>
    <w:rsid w:val="00A9074E"/>
    <w:rsid w:val="00AA57D4"/>
    <w:rsid w:val="00AB20B0"/>
    <w:rsid w:val="00AB6B29"/>
    <w:rsid w:val="00AC2559"/>
    <w:rsid w:val="00AF03B1"/>
    <w:rsid w:val="00B103B1"/>
    <w:rsid w:val="00B21777"/>
    <w:rsid w:val="00B2715F"/>
    <w:rsid w:val="00B402E1"/>
    <w:rsid w:val="00B52C85"/>
    <w:rsid w:val="00B55B95"/>
    <w:rsid w:val="00B61DC0"/>
    <w:rsid w:val="00B878D7"/>
    <w:rsid w:val="00B91EA1"/>
    <w:rsid w:val="00B94FED"/>
    <w:rsid w:val="00BC0EA0"/>
    <w:rsid w:val="00BC6598"/>
    <w:rsid w:val="00BD0F1B"/>
    <w:rsid w:val="00BE57F6"/>
    <w:rsid w:val="00C10830"/>
    <w:rsid w:val="00C169C4"/>
    <w:rsid w:val="00C16D5C"/>
    <w:rsid w:val="00C452C2"/>
    <w:rsid w:val="00C50DA8"/>
    <w:rsid w:val="00C5519D"/>
    <w:rsid w:val="00C577E8"/>
    <w:rsid w:val="00C80B3A"/>
    <w:rsid w:val="00C837EE"/>
    <w:rsid w:val="00C9100F"/>
    <w:rsid w:val="00CD4E76"/>
    <w:rsid w:val="00D02262"/>
    <w:rsid w:val="00D02D22"/>
    <w:rsid w:val="00D112AD"/>
    <w:rsid w:val="00D42047"/>
    <w:rsid w:val="00D507C3"/>
    <w:rsid w:val="00D56D6C"/>
    <w:rsid w:val="00D90115"/>
    <w:rsid w:val="00D915AB"/>
    <w:rsid w:val="00DB0CA2"/>
    <w:rsid w:val="00DB305F"/>
    <w:rsid w:val="00E03A76"/>
    <w:rsid w:val="00E05C1F"/>
    <w:rsid w:val="00E100AF"/>
    <w:rsid w:val="00E30645"/>
    <w:rsid w:val="00E41B4A"/>
    <w:rsid w:val="00E56ACD"/>
    <w:rsid w:val="00E953C6"/>
    <w:rsid w:val="00EB030B"/>
    <w:rsid w:val="00EB0806"/>
    <w:rsid w:val="00EB3A3F"/>
    <w:rsid w:val="00EC40D7"/>
    <w:rsid w:val="00EE02C4"/>
    <w:rsid w:val="00EE5327"/>
    <w:rsid w:val="00EF1F13"/>
    <w:rsid w:val="00EF413D"/>
    <w:rsid w:val="00F2680B"/>
    <w:rsid w:val="00F324A8"/>
    <w:rsid w:val="00F439FE"/>
    <w:rsid w:val="00F51658"/>
    <w:rsid w:val="00F94388"/>
    <w:rsid w:val="00FA2056"/>
    <w:rsid w:val="00FD44E8"/>
    <w:rsid w:val="00FE50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107"/>
    <w:pPr>
      <w:spacing w:after="0" w:line="240" w:lineRule="auto"/>
    </w:pPr>
    <w:rPr>
      <w:rFonts w:ascii="Times New Roman" w:eastAsia="Times New Roman" w:hAnsi="Times New Roman"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2397"/>
    <w:pPr>
      <w:ind w:left="720"/>
      <w:contextualSpacing/>
    </w:pPr>
  </w:style>
  <w:style w:type="paragraph" w:customStyle="1" w:styleId="Standard">
    <w:name w:val="Standard"/>
    <w:rsid w:val="0035546E"/>
    <w:pPr>
      <w:widowControl w:val="0"/>
      <w:suppressAutoHyphens/>
      <w:autoSpaceDN w:val="0"/>
      <w:spacing w:after="0" w:line="240" w:lineRule="auto"/>
    </w:pPr>
    <w:rPr>
      <w:rFonts w:ascii="Liberation Serif" w:eastAsia="Droid Sans Fallback" w:hAnsi="Liberation Serif" w:cs="FreeSans"/>
      <w:kern w:val="3"/>
      <w:sz w:val="24"/>
      <w:szCs w:val="24"/>
      <w:lang w:val="uk-UA" w:eastAsia="zh-CN" w:bidi="hi-IN"/>
    </w:rPr>
  </w:style>
  <w:style w:type="paragraph" w:styleId="a4">
    <w:name w:val="Body Text Indent"/>
    <w:basedOn w:val="a"/>
    <w:link w:val="a5"/>
    <w:semiHidden/>
    <w:unhideWhenUsed/>
    <w:rsid w:val="0056476A"/>
    <w:pPr>
      <w:spacing w:after="120"/>
      <w:ind w:left="283"/>
    </w:pPr>
    <w:rPr>
      <w:sz w:val="24"/>
      <w:szCs w:val="24"/>
      <w:lang/>
    </w:rPr>
  </w:style>
  <w:style w:type="character" w:customStyle="1" w:styleId="a5">
    <w:name w:val="Основной текст с отступом Знак"/>
    <w:basedOn w:val="a0"/>
    <w:link w:val="a4"/>
    <w:semiHidden/>
    <w:rsid w:val="0056476A"/>
    <w:rPr>
      <w:rFonts w:ascii="Times New Roman" w:eastAsia="Times New Roman" w:hAnsi="Times New Roman" w:cs="Times New Roman"/>
      <w:sz w:val="24"/>
      <w:szCs w:val="24"/>
      <w:lang w:eastAsia="ru-RU"/>
    </w:rPr>
  </w:style>
  <w:style w:type="paragraph" w:customStyle="1" w:styleId="Textbody">
    <w:name w:val="Text body"/>
    <w:basedOn w:val="Standard"/>
    <w:rsid w:val="0056476A"/>
    <w:pPr>
      <w:spacing w:after="140" w:line="288" w:lineRule="auto"/>
    </w:pPr>
  </w:style>
  <w:style w:type="table" w:styleId="a6">
    <w:name w:val="Table Grid"/>
    <w:basedOn w:val="a1"/>
    <w:uiPriority w:val="59"/>
    <w:rsid w:val="00FD44E8"/>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D02D22"/>
    <w:rPr>
      <w:color w:val="0563C1" w:themeColor="hyperlink"/>
      <w:u w:val="single"/>
    </w:rPr>
  </w:style>
  <w:style w:type="paragraph" w:styleId="a8">
    <w:name w:val="header"/>
    <w:basedOn w:val="a"/>
    <w:link w:val="a9"/>
    <w:uiPriority w:val="99"/>
    <w:unhideWhenUsed/>
    <w:rsid w:val="00AA57D4"/>
    <w:pPr>
      <w:tabs>
        <w:tab w:val="center" w:pos="4844"/>
        <w:tab w:val="right" w:pos="9689"/>
      </w:tabs>
    </w:pPr>
  </w:style>
  <w:style w:type="character" w:customStyle="1" w:styleId="a9">
    <w:name w:val="Верхний колонтитул Знак"/>
    <w:basedOn w:val="a0"/>
    <w:link w:val="a8"/>
    <w:uiPriority w:val="99"/>
    <w:rsid w:val="00AA57D4"/>
    <w:rPr>
      <w:rFonts w:ascii="Times New Roman" w:eastAsia="Times New Roman" w:hAnsi="Times New Roman" w:cs="Times New Roman"/>
      <w:sz w:val="20"/>
      <w:szCs w:val="20"/>
      <w:lang w:val="ru-RU" w:eastAsia="ru-RU"/>
    </w:rPr>
  </w:style>
  <w:style w:type="paragraph" w:styleId="aa">
    <w:name w:val="footer"/>
    <w:basedOn w:val="a"/>
    <w:link w:val="ab"/>
    <w:uiPriority w:val="99"/>
    <w:unhideWhenUsed/>
    <w:rsid w:val="00AA57D4"/>
    <w:pPr>
      <w:tabs>
        <w:tab w:val="center" w:pos="4844"/>
        <w:tab w:val="right" w:pos="9689"/>
      </w:tabs>
    </w:pPr>
  </w:style>
  <w:style w:type="character" w:customStyle="1" w:styleId="ab">
    <w:name w:val="Нижний колонтитул Знак"/>
    <w:basedOn w:val="a0"/>
    <w:link w:val="aa"/>
    <w:uiPriority w:val="99"/>
    <w:rsid w:val="00AA57D4"/>
    <w:rPr>
      <w:rFonts w:ascii="Times New Roman" w:eastAsia="Times New Roman" w:hAnsi="Times New Roman" w:cs="Times New Roman"/>
      <w:sz w:val="20"/>
      <w:szCs w:val="20"/>
      <w:lang w:val="ru-RU" w:eastAsia="ru-RU"/>
    </w:rPr>
  </w:style>
  <w:style w:type="table" w:customStyle="1" w:styleId="1">
    <w:name w:val="Сетка таблицы1"/>
    <w:basedOn w:val="a1"/>
    <w:next w:val="a6"/>
    <w:uiPriority w:val="39"/>
    <w:rsid w:val="001C1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Неразрешенное упоминание1"/>
    <w:basedOn w:val="a0"/>
    <w:uiPriority w:val="99"/>
    <w:semiHidden/>
    <w:unhideWhenUsed/>
    <w:rsid w:val="00A72B86"/>
    <w:rPr>
      <w:color w:val="605E5C"/>
      <w:shd w:val="clear" w:color="auto" w:fill="E1DFDD"/>
    </w:rPr>
  </w:style>
  <w:style w:type="paragraph" w:styleId="ac">
    <w:name w:val="Balloon Text"/>
    <w:basedOn w:val="a"/>
    <w:link w:val="ad"/>
    <w:uiPriority w:val="99"/>
    <w:semiHidden/>
    <w:unhideWhenUsed/>
    <w:rsid w:val="00005918"/>
    <w:rPr>
      <w:rFonts w:ascii="Tahoma" w:hAnsi="Tahoma" w:cs="Tahoma"/>
      <w:sz w:val="16"/>
      <w:szCs w:val="16"/>
    </w:rPr>
  </w:style>
  <w:style w:type="character" w:customStyle="1" w:styleId="ad">
    <w:name w:val="Текст выноски Знак"/>
    <w:basedOn w:val="a0"/>
    <w:link w:val="ac"/>
    <w:uiPriority w:val="99"/>
    <w:semiHidden/>
    <w:rsid w:val="00005918"/>
    <w:rPr>
      <w:rFonts w:ascii="Tahoma" w:eastAsia="Times New Roman"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213271640">
      <w:bodyDiv w:val="1"/>
      <w:marLeft w:val="0"/>
      <w:marRight w:val="0"/>
      <w:marTop w:val="0"/>
      <w:marBottom w:val="0"/>
      <w:divBdr>
        <w:top w:val="none" w:sz="0" w:space="0" w:color="auto"/>
        <w:left w:val="none" w:sz="0" w:space="0" w:color="auto"/>
        <w:bottom w:val="none" w:sz="0" w:space="0" w:color="auto"/>
        <w:right w:val="none" w:sz="0" w:space="0" w:color="auto"/>
      </w:divBdr>
    </w:div>
    <w:div w:id="342055025">
      <w:bodyDiv w:val="1"/>
      <w:marLeft w:val="0"/>
      <w:marRight w:val="0"/>
      <w:marTop w:val="0"/>
      <w:marBottom w:val="0"/>
      <w:divBdr>
        <w:top w:val="none" w:sz="0" w:space="0" w:color="auto"/>
        <w:left w:val="none" w:sz="0" w:space="0" w:color="auto"/>
        <w:bottom w:val="none" w:sz="0" w:space="0" w:color="auto"/>
        <w:right w:val="none" w:sz="0" w:space="0" w:color="auto"/>
      </w:divBdr>
    </w:div>
    <w:div w:id="127960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Середня</a:t>
            </a:r>
            <a:r>
              <a:rPr lang="uk-UA" baseline="0"/>
              <a:t> висота гібридів огірка під впливом </a:t>
            </a:r>
            <a:r>
              <a:rPr lang="en-US" baseline="0"/>
              <a:t>NaCl</a:t>
            </a:r>
            <a:endParaRPr lang="uk-UA"/>
          </a:p>
        </c:rich>
      </c:tx>
      <c:spPr>
        <a:noFill/>
        <a:ln>
          <a:noFill/>
        </a:ln>
        <a:effectLst/>
      </c:spPr>
    </c:title>
    <c:plotArea>
      <c:layout/>
      <c:lineChart>
        <c:grouping val="standard"/>
        <c:ser>
          <c:idx val="0"/>
          <c:order val="0"/>
          <c:tx>
            <c:strRef>
              <c:f>Лист1!$B$1</c:f>
              <c:strCache>
                <c:ptCount val="1"/>
                <c:pt idx="0">
                  <c:v> Анніка F1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Лист1!$A$2:$A$5</c:f>
              <c:numCache>
                <c:formatCode>0%</c:formatCode>
                <c:ptCount val="4"/>
                <c:pt idx="0">
                  <c:v>1.0000000000000004E-2</c:v>
                </c:pt>
                <c:pt idx="1">
                  <c:v>5.0000000000000017E-2</c:v>
                </c:pt>
                <c:pt idx="2">
                  <c:v>0.1</c:v>
                </c:pt>
              </c:numCache>
            </c:numRef>
          </c:cat>
          <c:val>
            <c:numRef>
              <c:f>Лист1!$B$2:$B$5</c:f>
              <c:numCache>
                <c:formatCode>General</c:formatCode>
                <c:ptCount val="4"/>
                <c:pt idx="0">
                  <c:v>54</c:v>
                </c:pt>
                <c:pt idx="1">
                  <c:v>51</c:v>
                </c:pt>
                <c:pt idx="2">
                  <c:v>29</c:v>
                </c:pt>
              </c:numCache>
            </c:numRef>
          </c:val>
          <c:extLst xmlns:c16r2="http://schemas.microsoft.com/office/drawing/2015/06/chart">
            <c:ext xmlns:c16="http://schemas.microsoft.com/office/drawing/2014/chart" uri="{C3380CC4-5D6E-409C-BE32-E72D297353CC}">
              <c16:uniqueId val="{00000000-6C93-4A88-8513-004CC2916CE7}"/>
            </c:ext>
          </c:extLst>
        </c:ser>
        <c:ser>
          <c:idx val="1"/>
          <c:order val="1"/>
          <c:tx>
            <c:strRef>
              <c:f>Лист1!$C$1</c:f>
              <c:strCache>
                <c:ptCount val="1"/>
                <c:pt idx="0">
                  <c:v>Еліза F1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Лист1!$A$2:$A$5</c:f>
              <c:numCache>
                <c:formatCode>0%</c:formatCode>
                <c:ptCount val="4"/>
                <c:pt idx="0">
                  <c:v>1.0000000000000004E-2</c:v>
                </c:pt>
                <c:pt idx="1">
                  <c:v>5.0000000000000017E-2</c:v>
                </c:pt>
                <c:pt idx="2">
                  <c:v>0.1</c:v>
                </c:pt>
              </c:numCache>
            </c:numRef>
          </c:cat>
          <c:val>
            <c:numRef>
              <c:f>Лист1!$C$2:$C$5</c:f>
              <c:numCache>
                <c:formatCode>General</c:formatCode>
                <c:ptCount val="4"/>
                <c:pt idx="0">
                  <c:v>37</c:v>
                </c:pt>
                <c:pt idx="1">
                  <c:v>21</c:v>
                </c:pt>
                <c:pt idx="2">
                  <c:v>0</c:v>
                </c:pt>
              </c:numCache>
            </c:numRef>
          </c:val>
          <c:extLst xmlns:c16r2="http://schemas.microsoft.com/office/drawing/2015/06/chart">
            <c:ext xmlns:c16="http://schemas.microsoft.com/office/drawing/2014/chart" uri="{C3380CC4-5D6E-409C-BE32-E72D297353CC}">
              <c16:uniqueId val="{00000001-6C93-4A88-8513-004CC2916CE7}"/>
            </c:ext>
          </c:extLst>
        </c:ser>
        <c:ser>
          <c:idx val="2"/>
          <c:order val="2"/>
          <c:tx>
            <c:strRef>
              <c:f>Лист1!$D$1</c:f>
              <c:strCache>
                <c:ptCount val="1"/>
                <c:pt idx="0">
                  <c:v>Чисті ставки F1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Лист1!$A$2:$A$5</c:f>
              <c:numCache>
                <c:formatCode>0%</c:formatCode>
                <c:ptCount val="4"/>
                <c:pt idx="0">
                  <c:v>1.0000000000000004E-2</c:v>
                </c:pt>
                <c:pt idx="1">
                  <c:v>5.0000000000000017E-2</c:v>
                </c:pt>
                <c:pt idx="2">
                  <c:v>0.1</c:v>
                </c:pt>
              </c:numCache>
            </c:numRef>
          </c:cat>
          <c:val>
            <c:numRef>
              <c:f>Лист1!$D$2:$D$5</c:f>
              <c:numCache>
                <c:formatCode>General</c:formatCode>
                <c:ptCount val="4"/>
                <c:pt idx="0">
                  <c:v>42</c:v>
                </c:pt>
                <c:pt idx="1">
                  <c:v>19</c:v>
                </c:pt>
                <c:pt idx="2">
                  <c:v>0</c:v>
                </c:pt>
              </c:numCache>
            </c:numRef>
          </c:val>
          <c:extLst xmlns:c16r2="http://schemas.microsoft.com/office/drawing/2015/06/chart">
            <c:ext xmlns:c16="http://schemas.microsoft.com/office/drawing/2014/chart" uri="{C3380CC4-5D6E-409C-BE32-E72D297353CC}">
              <c16:uniqueId val="{00000002-6C93-4A88-8513-004CC2916CE7}"/>
            </c:ext>
          </c:extLst>
        </c:ser>
        <c:marker val="1"/>
        <c:axId val="72022656"/>
        <c:axId val="72810880"/>
      </c:lineChart>
      <c:catAx>
        <c:axId val="72022656"/>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810880"/>
        <c:crosses val="autoZero"/>
        <c:auto val="1"/>
        <c:lblAlgn val="ctr"/>
        <c:lblOffset val="100"/>
      </c:catAx>
      <c:valAx>
        <c:axId val="728108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22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Середній</a:t>
            </a:r>
            <a:r>
              <a:rPr lang="uk-UA" baseline="0"/>
              <a:t> розмір листкової пластини гібридів огірка під впливом </a:t>
            </a:r>
            <a:r>
              <a:rPr lang="en-US" baseline="0"/>
              <a:t>NaCl</a:t>
            </a:r>
            <a:endParaRPr lang="uk-UA"/>
          </a:p>
        </c:rich>
      </c:tx>
      <c:spPr>
        <a:noFill/>
        <a:ln>
          <a:noFill/>
        </a:ln>
        <a:effectLst/>
      </c:spPr>
    </c:title>
    <c:plotArea>
      <c:layout/>
      <c:lineChart>
        <c:grouping val="standard"/>
        <c:ser>
          <c:idx val="0"/>
          <c:order val="0"/>
          <c:tx>
            <c:strRef>
              <c:f>Лист1!$B$1</c:f>
              <c:strCache>
                <c:ptCount val="1"/>
                <c:pt idx="0">
                  <c:v>Анніка F1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Лист1!$A$2:$A$5</c:f>
              <c:numCache>
                <c:formatCode>0%</c:formatCode>
                <c:ptCount val="4"/>
                <c:pt idx="0">
                  <c:v>1.0000000000000004E-2</c:v>
                </c:pt>
                <c:pt idx="1">
                  <c:v>0.05</c:v>
                </c:pt>
                <c:pt idx="2">
                  <c:v>0.1</c:v>
                </c:pt>
              </c:numCache>
            </c:numRef>
          </c:cat>
          <c:val>
            <c:numRef>
              <c:f>Лист1!$B$2:$B$5</c:f>
              <c:numCache>
                <c:formatCode>General</c:formatCode>
                <c:ptCount val="4"/>
                <c:pt idx="0">
                  <c:v>10</c:v>
                </c:pt>
                <c:pt idx="1">
                  <c:v>9</c:v>
                </c:pt>
                <c:pt idx="2">
                  <c:v>5</c:v>
                </c:pt>
              </c:numCache>
            </c:numRef>
          </c:val>
          <c:extLst xmlns:c16r2="http://schemas.microsoft.com/office/drawing/2015/06/chart">
            <c:ext xmlns:c16="http://schemas.microsoft.com/office/drawing/2014/chart" uri="{C3380CC4-5D6E-409C-BE32-E72D297353CC}">
              <c16:uniqueId val="{00000000-D9B3-44F2-B81C-BC24AC790488}"/>
            </c:ext>
          </c:extLst>
        </c:ser>
        <c:ser>
          <c:idx val="1"/>
          <c:order val="1"/>
          <c:tx>
            <c:strRef>
              <c:f>Лист1!$C$1</c:f>
              <c:strCache>
                <c:ptCount val="1"/>
                <c:pt idx="0">
                  <c:v>Еліза F1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Лист1!$A$2:$A$5</c:f>
              <c:numCache>
                <c:formatCode>0%</c:formatCode>
                <c:ptCount val="4"/>
                <c:pt idx="0">
                  <c:v>1.0000000000000004E-2</c:v>
                </c:pt>
                <c:pt idx="1">
                  <c:v>0.05</c:v>
                </c:pt>
                <c:pt idx="2">
                  <c:v>0.1</c:v>
                </c:pt>
              </c:numCache>
            </c:numRef>
          </c:cat>
          <c:val>
            <c:numRef>
              <c:f>Лист1!$C$2:$C$5</c:f>
              <c:numCache>
                <c:formatCode>General</c:formatCode>
                <c:ptCount val="4"/>
                <c:pt idx="0">
                  <c:v>7</c:v>
                </c:pt>
                <c:pt idx="1">
                  <c:v>3</c:v>
                </c:pt>
                <c:pt idx="2">
                  <c:v>3</c:v>
                </c:pt>
              </c:numCache>
            </c:numRef>
          </c:val>
          <c:extLst xmlns:c16r2="http://schemas.microsoft.com/office/drawing/2015/06/chart">
            <c:ext xmlns:c16="http://schemas.microsoft.com/office/drawing/2014/chart" uri="{C3380CC4-5D6E-409C-BE32-E72D297353CC}">
              <c16:uniqueId val="{00000001-D9B3-44F2-B81C-BC24AC790488}"/>
            </c:ext>
          </c:extLst>
        </c:ser>
        <c:ser>
          <c:idx val="2"/>
          <c:order val="2"/>
          <c:tx>
            <c:strRef>
              <c:f>Лист1!$D$1</c:f>
              <c:strCache>
                <c:ptCount val="1"/>
                <c:pt idx="0">
                  <c:v>Чисті ставки F1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Лист1!$A$2:$A$5</c:f>
              <c:numCache>
                <c:formatCode>0%</c:formatCode>
                <c:ptCount val="4"/>
                <c:pt idx="0">
                  <c:v>1.0000000000000004E-2</c:v>
                </c:pt>
                <c:pt idx="1">
                  <c:v>0.05</c:v>
                </c:pt>
                <c:pt idx="2">
                  <c:v>0.1</c:v>
                </c:pt>
              </c:numCache>
            </c:numRef>
          </c:cat>
          <c:val>
            <c:numRef>
              <c:f>Лист1!$D$2:$D$5</c:f>
              <c:numCache>
                <c:formatCode>General</c:formatCode>
                <c:ptCount val="4"/>
                <c:pt idx="0">
                  <c:v>9</c:v>
                </c:pt>
                <c:pt idx="1">
                  <c:v>5</c:v>
                </c:pt>
                <c:pt idx="2">
                  <c:v>0</c:v>
                </c:pt>
              </c:numCache>
            </c:numRef>
          </c:val>
          <c:extLst xmlns:c16r2="http://schemas.microsoft.com/office/drawing/2015/06/chart">
            <c:ext xmlns:c16="http://schemas.microsoft.com/office/drawing/2014/chart" uri="{C3380CC4-5D6E-409C-BE32-E72D297353CC}">
              <c16:uniqueId val="{00000002-D9B3-44F2-B81C-BC24AC790488}"/>
            </c:ext>
          </c:extLst>
        </c:ser>
        <c:marker val="1"/>
        <c:axId val="104202240"/>
        <c:axId val="104203776"/>
      </c:lineChart>
      <c:catAx>
        <c:axId val="104202240"/>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203776"/>
        <c:crosses val="autoZero"/>
        <c:auto val="1"/>
        <c:lblAlgn val="ctr"/>
        <c:lblOffset val="100"/>
      </c:catAx>
      <c:valAx>
        <c:axId val="1042037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2022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B00C3-117A-45A8-8B4B-B3381DA64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61</Pages>
  <Words>11584</Words>
  <Characters>66034</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dc:creator>
  <cp:keywords/>
  <dc:description/>
  <cp:lastModifiedBy>User</cp:lastModifiedBy>
  <cp:revision>9</cp:revision>
  <dcterms:created xsi:type="dcterms:W3CDTF">2023-11-30T09:23:00Z</dcterms:created>
  <dcterms:modified xsi:type="dcterms:W3CDTF">2023-12-01T09:09:00Z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cdee0d5d6450262aad0b57244fd306846ea2a4ebff56417737054d384906cd82</vt:lpwstr>
  </property>
</Properties>
</file>