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72F3" w14:textId="77777777" w:rsidR="003978D5" w:rsidRPr="003978D5" w:rsidRDefault="003978D5" w:rsidP="00627F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МІНІСТЕРСТВО ОСВІТИ І НАУКИ УКРАЇНИ</w:t>
      </w:r>
    </w:p>
    <w:p w14:paraId="51B28CEC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ЗАПОРІЗЬКИЙ НАЦІОНАЛЬНИЙ УНІВЕРСИТЕТ</w:t>
      </w:r>
    </w:p>
    <w:p w14:paraId="49D51FDD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342ADE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БІОЛОГІЧНИЙ ФАКУЛЬТЕТ</w:t>
      </w:r>
    </w:p>
    <w:p w14:paraId="3C5D485C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ADD6B9" w14:textId="4C803A60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Кафедра </w:t>
      </w:r>
      <w:r w:rsidR="00956E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генетики та рослинних ресурсів</w:t>
      </w:r>
    </w:p>
    <w:p w14:paraId="65136739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6BE4C0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337AEF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FFECDB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029" w:type="dxa"/>
        <w:tblInd w:w="28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</w:tblGrid>
      <w:tr w:rsidR="003978D5" w:rsidRPr="003978D5" w14:paraId="7828296B" w14:textId="77777777" w:rsidTr="00013282"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52B7" w14:textId="77777777" w:rsidR="003978D5" w:rsidRPr="003978D5" w:rsidRDefault="003978D5" w:rsidP="00627F7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78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Кваліфікаційна робота</w:t>
            </w:r>
          </w:p>
        </w:tc>
      </w:tr>
      <w:tr w:rsidR="003978D5" w:rsidRPr="003978D5" w14:paraId="56A878B4" w14:textId="77777777" w:rsidTr="00013282"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E023" w14:textId="77777777" w:rsidR="003978D5" w:rsidRPr="003978D5" w:rsidRDefault="003978D5" w:rsidP="00627F7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78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магістра</w:t>
            </w:r>
          </w:p>
        </w:tc>
      </w:tr>
    </w:tbl>
    <w:p w14:paraId="559ADE25" w14:textId="77777777" w:rsidR="003978D5" w:rsidRPr="003978D5" w:rsidRDefault="003978D5" w:rsidP="00D466E4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926C8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C5E47" w14:textId="07A1F61C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 w:rsidR="0062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27F74" w:rsidRPr="00627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«РЕАЛІЗАЦІЯ ВИМОГ ІНТЕГРАЦІЇ ПРИРОДНИЧИХ ЗН</w:t>
      </w:r>
      <w:r w:rsidR="00627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627F74" w:rsidRPr="00627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НЬ ПРИ ПІДГОТОВЦІ УЧНІВ ПРОФІЛЬНОЇ ОРІЄНТАЦІЇ «ХІМІЯ»</w:t>
      </w:r>
    </w:p>
    <w:p w14:paraId="0E153CE7" w14:textId="77777777" w:rsidR="003978D5" w:rsidRPr="003978D5" w:rsidRDefault="003978D5" w:rsidP="00D466E4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E3153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71AF7" w14:textId="1946078E" w:rsidR="003978D5" w:rsidRPr="003978D5" w:rsidRDefault="003978D5" w:rsidP="00627F74">
      <w:pPr>
        <w:spacing w:after="0"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Виконала: студентка 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ІІ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курсу, групи 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8.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42-пн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-з</w:t>
      </w:r>
    </w:p>
    <w:p w14:paraId="36E23918" w14:textId="77777777" w:rsidR="003978D5" w:rsidRPr="003978D5" w:rsidRDefault="003978D5" w:rsidP="00627F74">
      <w:pPr>
        <w:spacing w:after="0"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спеціальності 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014 Середня освіта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B50C83" w14:textId="77777777" w:rsidR="003978D5" w:rsidRPr="003978D5" w:rsidRDefault="003978D5" w:rsidP="00627F74">
      <w:pPr>
        <w:spacing w:after="0"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предметної спеціальності 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014.15 Середня освіта (Природничі науки)</w:t>
      </w:r>
    </w:p>
    <w:p w14:paraId="7FADB94E" w14:textId="77777777" w:rsidR="003978D5" w:rsidRPr="003978D5" w:rsidRDefault="003978D5" w:rsidP="00627F74">
      <w:pPr>
        <w:spacing w:after="0"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освітньо-професійної програми 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«Середня освіта (Природничі науки)»</w:t>
      </w:r>
    </w:p>
    <w:p w14:paraId="46AADC9F" w14:textId="71173230" w:rsidR="003978D5" w:rsidRPr="003978D5" w:rsidRDefault="00ED610A" w:rsidP="00627F74">
      <w:pPr>
        <w:spacing w:after="0" w:line="360" w:lineRule="auto"/>
        <w:ind w:left="2832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І. О. 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Шевченко </w:t>
      </w:r>
    </w:p>
    <w:p w14:paraId="23DEA032" w14:textId="329F5FB8" w:rsidR="003978D5" w:rsidRPr="003978D5" w:rsidRDefault="003978D5" w:rsidP="00627F74">
      <w:pPr>
        <w:spacing w:after="0" w:line="360" w:lineRule="auto"/>
        <w:ind w:left="2832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цент,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к. 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н. О.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 Войтович</w:t>
      </w:r>
    </w:p>
    <w:p w14:paraId="2346E31C" w14:textId="049DD5AB" w:rsidR="00627F74" w:rsidRPr="003978D5" w:rsidRDefault="003978D5" w:rsidP="00D466E4">
      <w:pPr>
        <w:pStyle w:val="Standard"/>
        <w:spacing w:line="360" w:lineRule="auto"/>
        <w:ind w:firstLine="35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доцент, к. пед. н</w:t>
      </w:r>
      <w:r w:rsidRPr="003978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В. В. </w:t>
      </w:r>
      <w:proofErr w:type="spellStart"/>
      <w:r w:rsidR="00D46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Перетятько</w:t>
      </w:r>
      <w:proofErr w:type="spellEnd"/>
    </w:p>
    <w:p w14:paraId="59198796" w14:textId="77777777" w:rsidR="00D466E4" w:rsidRPr="003978D5" w:rsidRDefault="00D466E4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04057" w14:textId="77777777" w:rsidR="003978D5" w:rsidRPr="003978D5" w:rsidRDefault="003978D5" w:rsidP="00627F7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Запоріжжя </w:t>
      </w:r>
    </w:p>
    <w:p w14:paraId="15ABCFF8" w14:textId="3BC115B1" w:rsidR="003978D5" w:rsidRDefault="003978D5" w:rsidP="00D466E4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D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0540DA27" w14:textId="77777777" w:rsidR="008D0F66" w:rsidRPr="008D0F66" w:rsidRDefault="008D0F66" w:rsidP="008D0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66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 ОСВІТИ І НАУКИ УКРАЇНИ</w:t>
      </w:r>
    </w:p>
    <w:p w14:paraId="23FDC763" w14:textId="77777777" w:rsidR="008D0F66" w:rsidRPr="008D0F66" w:rsidRDefault="008D0F66" w:rsidP="008D0F6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F66">
        <w:rPr>
          <w:rFonts w:ascii="Times New Roman" w:hAnsi="Times New Roman" w:cs="Times New Roman"/>
          <w:b/>
          <w:bCs/>
          <w:sz w:val="28"/>
          <w:szCs w:val="28"/>
        </w:rPr>
        <w:t>ЗАПОРІЗЬКИЙ НАЦІОНАЛЬНИЙ УНІВЕРСИТЕТ</w:t>
      </w:r>
    </w:p>
    <w:p w14:paraId="59D6E3CD" w14:textId="77777777" w:rsidR="008D0F66" w:rsidRPr="008D0F66" w:rsidRDefault="008D0F66" w:rsidP="008D0F6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D0F66" w:rsidRPr="008D0F66" w14:paraId="7E0A922E" w14:textId="77777777" w:rsidTr="00013282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0A36" w14:textId="6BF3D269" w:rsidR="008D0F66" w:rsidRPr="00977F5D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_RefHeading__95162_128638147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bookmarkEnd w:id="0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E96" w:rsidRPr="0046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біологічний</w:t>
            </w:r>
          </w:p>
        </w:tc>
      </w:tr>
      <w:tr w:rsidR="008D0F66" w:rsidRPr="008D0F66" w14:paraId="159DACAC" w14:textId="77777777" w:rsidTr="00013282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E35F" w14:textId="3C460DE3" w:rsidR="008D0F66" w:rsidRPr="00467E9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__RefHeading__95166_128638147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End w:id="1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E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генетики та рослинних ресурсів</w:t>
            </w:r>
          </w:p>
        </w:tc>
      </w:tr>
      <w:tr w:rsidR="008D0F66" w:rsidRPr="008D0F66" w14:paraId="6705C0B4" w14:textId="77777777" w:rsidTr="00013282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1162" w14:textId="77777777" w:rsidR="008D0F66" w:rsidRPr="008D0F6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Рівень вищої освіти </w:t>
            </w:r>
            <w:r w:rsidRPr="0046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магістерський</w:t>
            </w:r>
          </w:p>
        </w:tc>
      </w:tr>
      <w:tr w:rsidR="008D0F66" w:rsidRPr="008D0F66" w14:paraId="3318F981" w14:textId="77777777" w:rsidTr="00013282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AD01" w14:textId="77777777" w:rsidR="008D0F66" w:rsidRPr="008D0F6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46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014 Середня освіта</w:t>
            </w:r>
          </w:p>
          <w:p w14:paraId="412B656A" w14:textId="77777777" w:rsidR="00467E9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 спеціальність </w:t>
            </w:r>
          </w:p>
          <w:p w14:paraId="3ECBFF96" w14:textId="7684011B" w:rsidR="008D0F66" w:rsidRPr="008D0F6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014.15 Середня освіта (Природничі науки)</w:t>
            </w:r>
          </w:p>
        </w:tc>
      </w:tr>
      <w:tr w:rsidR="008D0F66" w:rsidRPr="008D0F66" w14:paraId="126D7E72" w14:textId="77777777" w:rsidTr="00013282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D3C59" w14:textId="77777777" w:rsidR="00467E9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Освітньо-професійна програма </w:t>
            </w:r>
          </w:p>
          <w:p w14:paraId="6028A5CC" w14:textId="38DE700C" w:rsidR="008D0F66" w:rsidRPr="008D0F66" w:rsidRDefault="008D0F66" w:rsidP="008D0F6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«Середня освіта (Природничі науки)»</w:t>
            </w:r>
          </w:p>
        </w:tc>
      </w:tr>
    </w:tbl>
    <w:p w14:paraId="0D988E25" w14:textId="77777777" w:rsidR="008D0F66" w:rsidRPr="008D0F66" w:rsidRDefault="008D0F66" w:rsidP="008D0F66">
      <w:pPr>
        <w:spacing w:after="0"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4326FD0" w14:textId="77777777" w:rsidR="00656DC1" w:rsidRPr="001D5195" w:rsidRDefault="00656DC1" w:rsidP="00656DC1">
      <w:pPr>
        <w:spacing w:after="0" w:line="240" w:lineRule="auto"/>
        <w:ind w:firstLine="506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ЗАТВЕРДЖУЮ</w:t>
      </w:r>
    </w:p>
    <w:p w14:paraId="7DF85840" w14:textId="77777777" w:rsidR="00656DC1" w:rsidRPr="001D5195" w:rsidRDefault="00656DC1" w:rsidP="00656DC1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Завідувач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В.О.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Лях</w:t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3B5E7959" w14:textId="77777777" w:rsidR="00656DC1" w:rsidRPr="001D5195" w:rsidRDefault="00656DC1" w:rsidP="00656DC1">
      <w:pPr>
        <w:spacing w:before="120" w:after="0" w:line="240" w:lineRule="auto"/>
        <w:ind w:left="50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32622CF7" w14:textId="6AB3A677" w:rsidR="00656DC1" w:rsidRPr="001D5195" w:rsidRDefault="00656DC1" w:rsidP="00656DC1">
      <w:pPr>
        <w:spacing w:before="120" w:after="0" w:line="240" w:lineRule="auto"/>
        <w:ind w:left="504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bCs/>
          <w:sz w:val="28"/>
          <w:szCs w:val="28"/>
          <w:lang w:eastAsia="ru-RU"/>
        </w:rPr>
        <w:t>«_____»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D519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</w:t>
      </w:r>
      <w:r w:rsidRPr="001D5195">
        <w:rPr>
          <w:rFonts w:ascii="Times New Roman" w:eastAsia="Times New Roman" w:hAnsi="Times New Roman"/>
          <w:bCs/>
          <w:sz w:val="28"/>
          <w:szCs w:val="28"/>
          <w:lang w:eastAsia="ru-RU"/>
        </w:rPr>
        <w:t>року</w:t>
      </w:r>
    </w:p>
    <w:p w14:paraId="7B63CD34" w14:textId="77777777" w:rsidR="00656DC1" w:rsidRPr="001D5195" w:rsidRDefault="00656DC1" w:rsidP="00656D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C43D0D" w14:textId="77777777" w:rsidR="00656DC1" w:rsidRPr="001D5195" w:rsidRDefault="00656DC1" w:rsidP="00656D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14:paraId="0966EAA0" w14:textId="7412722B" w:rsidR="00656DC1" w:rsidRPr="001D5195" w:rsidRDefault="00656DC1" w:rsidP="00656DC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КВАЛІФІКАЦІЙНУ РОБОТУ СТУДЕНТЦІ</w:t>
      </w:r>
    </w:p>
    <w:p w14:paraId="4C43B9DE" w14:textId="11727B85" w:rsidR="00656DC1" w:rsidRDefault="00656DC1" w:rsidP="00656DC1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1D6C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Шевченко Ірині </w:t>
      </w:r>
      <w:proofErr w:type="spellStart"/>
      <w:r w:rsidR="001D6C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Олексадрівні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1D51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47BFD704" w14:textId="77777777" w:rsidR="001D6CEE" w:rsidRDefault="00656DC1" w:rsidP="00656DC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CEE">
        <w:rPr>
          <w:rFonts w:ascii="Times New Roman" w:hAnsi="Times New Roman"/>
          <w:sz w:val="28"/>
          <w:szCs w:val="28"/>
          <w:u w:val="single"/>
        </w:rPr>
        <w:t xml:space="preserve">Реалізація вимог інтеграції природничих знань при підготовці </w:t>
      </w:r>
    </w:p>
    <w:p w14:paraId="5D3E46E6" w14:textId="50291FF1" w:rsidR="00656DC1" w:rsidRPr="00994331" w:rsidRDefault="001D6CEE" w:rsidP="00656D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учнів профільної орієнтації «Хімія»</w:t>
      </w:r>
      <w:r w:rsidR="00D8399D">
        <w:rPr>
          <w:rFonts w:ascii="Times New Roman" w:hAnsi="Times New Roman"/>
          <w:sz w:val="28"/>
          <w:szCs w:val="28"/>
          <w:u w:val="single"/>
        </w:rPr>
        <w:t>.</w:t>
      </w:r>
    </w:p>
    <w:p w14:paraId="3932C9CF" w14:textId="23A6D536" w:rsidR="00656DC1" w:rsidRPr="001D5195" w:rsidRDefault="00656DC1" w:rsidP="00656DC1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керівник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CEE">
        <w:rPr>
          <w:rFonts w:ascii="Times New Roman" w:hAnsi="Times New Roman"/>
          <w:sz w:val="28"/>
          <w:szCs w:val="28"/>
          <w:u w:val="single"/>
        </w:rPr>
        <w:t>Войтович Олена Миколаївна</w:t>
      </w:r>
      <w:r w:rsidRPr="00FA0B4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A0B42">
        <w:rPr>
          <w:rFonts w:ascii="Times New Roman" w:hAnsi="Times New Roman"/>
          <w:sz w:val="28"/>
          <w:szCs w:val="28"/>
          <w:u w:val="single"/>
        </w:rPr>
        <w:t>к.б.н</w:t>
      </w:r>
      <w:proofErr w:type="spellEnd"/>
      <w:r w:rsidRPr="00FA0B42">
        <w:rPr>
          <w:rFonts w:ascii="Times New Roman" w:hAnsi="Times New Roman"/>
          <w:sz w:val="28"/>
          <w:szCs w:val="28"/>
          <w:u w:val="single"/>
        </w:rPr>
        <w:t>.</w:t>
      </w:r>
      <w:r w:rsidR="001D6CEE">
        <w:rPr>
          <w:rFonts w:ascii="Times New Roman" w:hAnsi="Times New Roman"/>
          <w:sz w:val="28"/>
          <w:szCs w:val="28"/>
          <w:u w:val="single"/>
        </w:rPr>
        <w:t>, доц.</w:t>
      </w:r>
    </w:p>
    <w:p w14:paraId="6C74E562" w14:textId="4D9CC1AD" w:rsidR="00656DC1" w:rsidRPr="0025251D" w:rsidRDefault="00656DC1" w:rsidP="00656DC1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затверджені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наказом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ЗНУ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6C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25251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D6C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  <w:r w:rsidRPr="002525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D6C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75F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25251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</w:t>
      </w:r>
      <w:r w:rsidR="00EF75F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5B90E2FA" w14:textId="67B4EA67" w:rsidR="00656DC1" w:rsidRPr="0025251D" w:rsidRDefault="00656DC1" w:rsidP="00656DC1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51D">
        <w:rPr>
          <w:rFonts w:ascii="Times New Roman" w:eastAsia="Times New Roman" w:hAnsi="Times New Roman"/>
          <w:sz w:val="28"/>
          <w:szCs w:val="28"/>
          <w:lang w:eastAsia="ru-RU"/>
        </w:rPr>
        <w:t xml:space="preserve">2. Строк подання студентом роботи </w:t>
      </w:r>
      <w:r w:rsidR="00EF75F2">
        <w:rPr>
          <w:rFonts w:ascii="Times New Roman" w:eastAsia="Times New Roman" w:hAnsi="Times New Roman"/>
          <w:sz w:val="28"/>
          <w:szCs w:val="28"/>
          <w:lang w:eastAsia="ru-RU"/>
        </w:rPr>
        <w:t>«___»  ____________ 2023 року.</w:t>
      </w:r>
    </w:p>
    <w:p w14:paraId="60606CC1" w14:textId="1A0BC249" w:rsidR="00656DC1" w:rsidRPr="00FA0B42" w:rsidRDefault="00656DC1" w:rsidP="00656DC1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51D">
        <w:rPr>
          <w:rFonts w:ascii="Times New Roman" w:eastAsia="Times New Roman" w:hAnsi="Times New Roman"/>
          <w:sz w:val="28"/>
          <w:szCs w:val="28"/>
          <w:lang w:eastAsia="ru-RU"/>
        </w:rPr>
        <w:t xml:space="preserve">3. Вихідні дані до роботи </w:t>
      </w:r>
      <w:r w:rsidRPr="0025251D">
        <w:rPr>
          <w:rFonts w:ascii="Times New Roman" w:hAnsi="Times New Roman"/>
          <w:sz w:val="28"/>
          <w:szCs w:val="28"/>
        </w:rPr>
        <w:t xml:space="preserve">кваліфікаційна </w:t>
      </w:r>
      <w:proofErr w:type="spellStart"/>
      <w:r w:rsidR="00EF75F2">
        <w:rPr>
          <w:rFonts w:ascii="Times New Roman" w:hAnsi="Times New Roman"/>
          <w:sz w:val="28"/>
          <w:szCs w:val="28"/>
          <w:u w:val="single"/>
        </w:rPr>
        <w:t>кваліфікаційна</w:t>
      </w:r>
      <w:proofErr w:type="spellEnd"/>
      <w:r w:rsidR="00EF75F2">
        <w:rPr>
          <w:rFonts w:ascii="Times New Roman" w:hAnsi="Times New Roman"/>
          <w:sz w:val="28"/>
          <w:szCs w:val="28"/>
          <w:u w:val="single"/>
        </w:rPr>
        <w:t xml:space="preserve"> робота бакалавра, літературні джерела за темою дослідження</w:t>
      </w:r>
      <w:r w:rsidR="00D8399D">
        <w:rPr>
          <w:rFonts w:ascii="Times New Roman" w:hAnsi="Times New Roman"/>
          <w:sz w:val="28"/>
          <w:szCs w:val="28"/>
          <w:u w:val="single"/>
        </w:rPr>
        <w:t>.</w:t>
      </w:r>
    </w:p>
    <w:p w14:paraId="6E392371" w14:textId="6EE31E3B" w:rsidR="00656DC1" w:rsidRPr="00B02872" w:rsidRDefault="00656DC1" w:rsidP="00656DC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0B42">
        <w:rPr>
          <w:rFonts w:ascii="Times New Roman" w:hAnsi="Times New Roman"/>
          <w:sz w:val="28"/>
          <w:szCs w:val="28"/>
        </w:rPr>
        <w:t>4.Зміст розрахунково–пояснювальної записки (перелік питань, які потрібно розробити)</w:t>
      </w:r>
      <w:r>
        <w:rPr>
          <w:rFonts w:ascii="Times New Roman" w:hAnsi="Times New Roman"/>
          <w:sz w:val="28"/>
          <w:szCs w:val="28"/>
        </w:rPr>
        <w:t xml:space="preserve">: </w:t>
      </w:r>
      <w:r w:rsidR="00EF75F2">
        <w:rPr>
          <w:rFonts w:ascii="Times New Roman" w:hAnsi="Times New Roman"/>
          <w:sz w:val="28"/>
          <w:szCs w:val="28"/>
          <w:u w:val="single"/>
        </w:rPr>
        <w:t>огляд наукової літератури щодо проблем реалізації вимог інтеграції природничих знань у шкільній програмі та методів дослідження успішності реалізації</w:t>
      </w:r>
      <w:r w:rsidR="00D8399D">
        <w:rPr>
          <w:rFonts w:ascii="Times New Roman" w:hAnsi="Times New Roman"/>
          <w:sz w:val="28"/>
          <w:szCs w:val="28"/>
          <w:u w:val="single"/>
        </w:rPr>
        <w:t>.</w:t>
      </w:r>
    </w:p>
    <w:p w14:paraId="2111A582" w14:textId="0DE3954B" w:rsidR="00656DC1" w:rsidRDefault="00656DC1" w:rsidP="00656DC1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Перелік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графічного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точним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зазначенням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обов’язкових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195">
        <w:rPr>
          <w:rFonts w:ascii="Times New Roman" w:eastAsia="Times New Roman" w:hAnsi="Times New Roman"/>
          <w:sz w:val="28"/>
          <w:szCs w:val="28"/>
          <w:lang w:eastAsia="ru-RU"/>
        </w:rPr>
        <w:t>креслень</w:t>
      </w:r>
      <w:r w:rsidRPr="00B455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) </w:t>
      </w:r>
      <w:r w:rsidR="00EF75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діаграми результатів емпіричних методів дослідження</w:t>
      </w:r>
      <w:r w:rsidR="00D839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14:paraId="3FA03A44" w14:textId="77777777" w:rsidR="008D0F66" w:rsidRPr="008D0F66" w:rsidRDefault="008D0F66" w:rsidP="008D0F6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D0F66" w:rsidRPr="008D0F66" w:rsidSect="008D0F66">
          <w:pgSz w:w="11906" w:h="16838"/>
          <w:pgMar w:top="1134" w:right="1134" w:bottom="1134" w:left="1134" w:header="510" w:footer="720" w:gutter="0"/>
          <w:pgNumType w:start="2"/>
          <w:cols w:space="720"/>
          <w:titlePg/>
          <w:docGrid w:linePitch="326"/>
        </w:sectPr>
      </w:pPr>
    </w:p>
    <w:p w14:paraId="00E814E7" w14:textId="77777777" w:rsidR="008D0F66" w:rsidRPr="008D0F66" w:rsidRDefault="008D0F66" w:rsidP="008D0F6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66">
        <w:rPr>
          <w:rFonts w:ascii="Times New Roman" w:hAnsi="Times New Roman" w:cs="Times New Roman"/>
          <w:sz w:val="28"/>
          <w:szCs w:val="28"/>
        </w:rPr>
        <w:lastRenderedPageBreak/>
        <w:t>6. Консультанти розділів роботи</w:t>
      </w:r>
    </w:p>
    <w:tbl>
      <w:tblPr>
        <w:tblW w:w="963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146"/>
        <w:gridCol w:w="1701"/>
        <w:gridCol w:w="1684"/>
      </w:tblGrid>
      <w:tr w:rsidR="008D0F66" w:rsidRPr="008D0F66" w14:paraId="6A07F672" w14:textId="77777777" w:rsidTr="00013282">
        <w:trPr>
          <w:cantSplit/>
          <w:trHeight w:val="4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9F5B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6429" w14:textId="77777777" w:rsidR="008D0F66" w:rsidRPr="008D0F66" w:rsidRDefault="008D0F66" w:rsidP="008D0F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по-батькові </w:t>
            </w:r>
          </w:p>
          <w:p w14:paraId="6B2B7918" w14:textId="77777777" w:rsidR="008D0F66" w:rsidRPr="008D0F66" w:rsidRDefault="008D0F66" w:rsidP="008D0F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та посада консультанта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85D3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Підпис, дата</w:t>
            </w:r>
          </w:p>
        </w:tc>
      </w:tr>
      <w:tr w:rsidR="008D0F66" w:rsidRPr="008D0F66" w14:paraId="667BADE2" w14:textId="77777777" w:rsidTr="00013282">
        <w:trPr>
          <w:cantSplit/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6AED" w14:textId="77777777" w:rsidR="008D0F66" w:rsidRPr="008D0F66" w:rsidRDefault="008D0F66" w:rsidP="008D0F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D513" w14:textId="77777777" w:rsidR="008D0F66" w:rsidRPr="008D0F66" w:rsidRDefault="008D0F66" w:rsidP="008D0F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FE9D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r w:rsidRPr="008D0F66">
              <w:rPr>
                <w:rFonts w:ascii="Times New Roman" w:hAnsi="Times New Roman" w:cs="Times New Roman"/>
                <w:sz w:val="28"/>
                <w:szCs w:val="28"/>
              </w:rPr>
              <w:br/>
              <w:t>видав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962B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завдання прийняв</w:t>
            </w:r>
          </w:p>
        </w:tc>
      </w:tr>
      <w:tr w:rsidR="008D0F66" w:rsidRPr="008D0F66" w14:paraId="771BF1AC" w14:textId="77777777" w:rsidTr="0001328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B522" w14:textId="54BB4DF2" w:rsidR="008D0F66" w:rsidRPr="008D0F66" w:rsidRDefault="00D8399D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A0C2" w14:textId="1A097A4C" w:rsidR="008D0F66" w:rsidRPr="008D0F66" w:rsidRDefault="00D8399D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Войтович О.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1049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AA3F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35BEF" w14:textId="77777777" w:rsidR="008D0F66" w:rsidRPr="008D0F66" w:rsidRDefault="008D0F66" w:rsidP="008D0F6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BA8A76" w14:textId="399B228F" w:rsidR="008D0F66" w:rsidRPr="008D0F66" w:rsidRDefault="008D0F66" w:rsidP="008D0F6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F66">
        <w:rPr>
          <w:rFonts w:ascii="Times New Roman" w:hAnsi="Times New Roman" w:cs="Times New Roman"/>
          <w:sz w:val="28"/>
          <w:szCs w:val="28"/>
        </w:rPr>
        <w:t xml:space="preserve">7. Дата видачі завдання </w:t>
      </w:r>
      <w:r w:rsidR="00D8399D">
        <w:rPr>
          <w:rFonts w:ascii="Times New Roman" w:hAnsi="Times New Roman" w:cs="Times New Roman"/>
          <w:sz w:val="28"/>
          <w:szCs w:val="28"/>
        </w:rPr>
        <w:t>«___» _______________ 202__ року.</w:t>
      </w:r>
    </w:p>
    <w:p w14:paraId="225E91E8" w14:textId="77777777" w:rsidR="008D0F66" w:rsidRPr="008D0F66" w:rsidRDefault="008D0F66" w:rsidP="008D0F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_RefHeading__95184_128638147"/>
      <w:r w:rsidRPr="008D0F66">
        <w:rPr>
          <w:rFonts w:ascii="Times New Roman" w:hAnsi="Times New Roman" w:cs="Times New Roman"/>
          <w:b/>
          <w:bCs/>
          <w:sz w:val="28"/>
          <w:szCs w:val="28"/>
        </w:rPr>
        <w:t>КАЛЕНДАРНИЙ ПЛАН</w:t>
      </w:r>
      <w:bookmarkEnd w:id="2"/>
    </w:p>
    <w:p w14:paraId="21103E3C" w14:textId="77777777" w:rsidR="008D0F66" w:rsidRPr="008D0F66" w:rsidRDefault="008D0F66" w:rsidP="008D0F66">
      <w:pPr>
        <w:pStyle w:val="Standard"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1984"/>
        <w:gridCol w:w="1548"/>
      </w:tblGrid>
      <w:tr w:rsidR="008D0F66" w:rsidRPr="008D0F66" w14:paraId="39F950CC" w14:textId="77777777" w:rsidTr="00013282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4C2E" w14:textId="77777777" w:rsidR="008D0F66" w:rsidRPr="008D0F66" w:rsidRDefault="008D0F66" w:rsidP="008D0F6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0F66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4605" w14:textId="77777777" w:rsidR="008D0F66" w:rsidRPr="008D0F66" w:rsidRDefault="008D0F66" w:rsidP="008D0F6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Назва етапів кваліфікаційної роботи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0854" w14:textId="77777777" w:rsidR="008D0F66" w:rsidRPr="008D0F66" w:rsidRDefault="008D0F66" w:rsidP="008D0F6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Строк виконання етапів роботи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A688B" w14:textId="77777777" w:rsidR="008D0F66" w:rsidRPr="008D0F66" w:rsidRDefault="008D0F66" w:rsidP="008D0F6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8D0F66" w:rsidRPr="008D0F66" w14:paraId="5088BAA5" w14:textId="77777777" w:rsidTr="0001328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D73B5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CB92D" w14:textId="77777777" w:rsidR="008D0F66" w:rsidRPr="008D0F66" w:rsidRDefault="008D0F66" w:rsidP="008D0F66">
            <w:pPr>
              <w:spacing w:after="0" w:line="240" w:lineRule="auto"/>
              <w:ind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Огляд літературних джерел.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C5B1" w14:textId="6F7960DB" w:rsidR="008D0F66" w:rsidRPr="008D0F66" w:rsidRDefault="002E279E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83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090A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8D0F66" w:rsidRPr="008D0F66" w14:paraId="05A7CBDA" w14:textId="77777777" w:rsidTr="00013282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2901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D5C3" w14:textId="77777777" w:rsidR="008D0F66" w:rsidRPr="008D0F66" w:rsidRDefault="008D0F66" w:rsidP="008D0F66">
            <w:pPr>
              <w:spacing w:after="0" w:line="240" w:lineRule="auto"/>
              <w:ind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Вивчення, засвоєння </w:t>
            </w:r>
            <w:proofErr w:type="spellStart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дослідження. Написання методичного розділу роботи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A834" w14:textId="7652861D" w:rsidR="008D0F66" w:rsidRPr="008D0F66" w:rsidRDefault="002E279E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5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B139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8D0F66" w:rsidRPr="008D0F66" w14:paraId="4AA06E62" w14:textId="77777777" w:rsidTr="000132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0C4A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3F28" w14:textId="4AAABBAE" w:rsidR="008D0F66" w:rsidRPr="008D0F66" w:rsidRDefault="008D0F66" w:rsidP="008D0F66">
            <w:pPr>
              <w:spacing w:after="0" w:line="240" w:lineRule="auto"/>
              <w:ind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експериментального дослідження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DE4A" w14:textId="4D9CC15D" w:rsidR="008D0F66" w:rsidRPr="008D0F66" w:rsidRDefault="002E279E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січень-березень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80FE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8D0F66" w:rsidRPr="008D0F66" w14:paraId="5D466385" w14:textId="77777777" w:rsidTr="000132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84D7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FDA6A" w14:textId="77777777" w:rsidR="008D0F66" w:rsidRPr="008D0F66" w:rsidRDefault="008D0F66" w:rsidP="008D0F66">
            <w:pPr>
              <w:spacing w:after="0" w:line="240" w:lineRule="auto"/>
              <w:ind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Оформлення результатів експерименту. Написання відповідного розділу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AD1BA" w14:textId="726B4A39" w:rsidR="008D0F66" w:rsidRPr="008D0F66" w:rsidRDefault="002E279E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>-червень 202</w:t>
            </w:r>
            <w:r w:rsidR="00BF5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8F69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8D0F66" w:rsidRPr="008D0F66" w14:paraId="221592F9" w14:textId="77777777" w:rsidTr="000132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BDE1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5566" w14:textId="77777777" w:rsidR="008D0F66" w:rsidRPr="008D0F66" w:rsidRDefault="008D0F66" w:rsidP="008D0F66">
            <w:pPr>
              <w:spacing w:after="0" w:line="240" w:lineRule="auto"/>
              <w:ind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Оформлення кваліфікаційної роботи. Перед захист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A2338" w14:textId="09A21BCB" w:rsidR="008D0F66" w:rsidRPr="008D0F66" w:rsidRDefault="002E279E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8D0F66" w:rsidRPr="008D0F6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5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C3CD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8D0F66" w:rsidRPr="008D0F66" w14:paraId="4D9F5B6B" w14:textId="77777777" w:rsidTr="000132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2BE8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527C5" w14:textId="77777777" w:rsidR="008D0F66" w:rsidRPr="008D0F66" w:rsidRDefault="008D0F66" w:rsidP="008D0F66">
            <w:pPr>
              <w:tabs>
                <w:tab w:val="left" w:pos="-1843"/>
                <w:tab w:val="left" w:pos="7655"/>
                <w:tab w:val="left" w:pos="9639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Рецензування кваліфікаційної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64CA" w14:textId="54109EF7" w:rsidR="008D0F66" w:rsidRPr="008D0F66" w:rsidRDefault="008D0F66" w:rsidP="008D0F66">
            <w:pPr>
              <w:tabs>
                <w:tab w:val="left" w:pos="-1843"/>
                <w:tab w:val="left" w:pos="7655"/>
                <w:tab w:val="left" w:pos="9639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грудень 202</w:t>
            </w:r>
            <w:r w:rsidR="00BF5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8A60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8D0F66" w:rsidRPr="008D0F66" w14:paraId="1789F26F" w14:textId="77777777" w:rsidTr="0001328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E9D7" w14:textId="77777777" w:rsidR="008D0F66" w:rsidRPr="008D0F66" w:rsidRDefault="008D0F66" w:rsidP="008D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D25E" w14:textId="77777777" w:rsidR="008D0F66" w:rsidRPr="008D0F66" w:rsidRDefault="008D0F66" w:rsidP="008D0F66">
            <w:pPr>
              <w:tabs>
                <w:tab w:val="left" w:pos="-1843"/>
                <w:tab w:val="left" w:pos="7655"/>
                <w:tab w:val="left" w:pos="9639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Захист кваліфікаційної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4453" w14:textId="727535CA" w:rsidR="008D0F66" w:rsidRPr="008D0F66" w:rsidRDefault="008D0F66" w:rsidP="008D0F66">
            <w:pPr>
              <w:tabs>
                <w:tab w:val="left" w:pos="-1843"/>
                <w:tab w:val="left" w:pos="7655"/>
                <w:tab w:val="left" w:pos="9639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грудень 202</w:t>
            </w:r>
            <w:r w:rsidR="00BF5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1EBC" w14:textId="77777777" w:rsidR="008D0F66" w:rsidRPr="008D0F66" w:rsidRDefault="008D0F66" w:rsidP="008D0F6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64187" w14:textId="77777777" w:rsidR="008D0F66" w:rsidRPr="008D0F66" w:rsidRDefault="008D0F66" w:rsidP="008D0F66">
      <w:pPr>
        <w:pStyle w:val="Standard"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8299" w:type="dxa"/>
        <w:tblInd w:w="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41"/>
        <w:gridCol w:w="2268"/>
        <w:gridCol w:w="284"/>
        <w:gridCol w:w="2771"/>
      </w:tblGrid>
      <w:tr w:rsidR="008D0F66" w:rsidRPr="008D0F66" w14:paraId="25C416D2" w14:textId="77777777" w:rsidTr="0001328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8A2C" w14:textId="01788316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8150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D744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D398D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94A2" w14:textId="07E4C412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2E279E">
              <w:rPr>
                <w:rFonts w:ascii="Times New Roman" w:hAnsi="Times New Roman" w:cs="Times New Roman"/>
                <w:sz w:val="28"/>
                <w:szCs w:val="28"/>
              </w:rPr>
              <w:t xml:space="preserve"> О. Шевченко</w:t>
            </w:r>
          </w:p>
        </w:tc>
      </w:tr>
      <w:tr w:rsidR="008D0F66" w:rsidRPr="008D0F66" w14:paraId="0D8BF545" w14:textId="77777777" w:rsidTr="0001328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3573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81B3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92DD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CBCE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550F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66" w:rsidRPr="008D0F66" w14:paraId="03DE4F21" w14:textId="77777777" w:rsidTr="0001328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2338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FC4E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F175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70D64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80C8" w14:textId="6E428AA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E279E">
              <w:rPr>
                <w:rFonts w:ascii="Times New Roman" w:hAnsi="Times New Roman" w:cs="Times New Roman"/>
                <w:sz w:val="28"/>
                <w:szCs w:val="28"/>
              </w:rPr>
              <w:t xml:space="preserve"> М. Войтович</w:t>
            </w:r>
          </w:p>
        </w:tc>
      </w:tr>
      <w:tr w:rsidR="008D0F66" w:rsidRPr="008D0F66" w14:paraId="5B595C00" w14:textId="77777777" w:rsidTr="0001328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49A2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7883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F6F5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FCC9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4E29" w14:textId="77777777" w:rsidR="008D0F66" w:rsidRPr="008D0F66" w:rsidRDefault="008D0F66" w:rsidP="008D0F6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66" w:rsidRPr="008D0F66" w14:paraId="2F78FFE1" w14:textId="77777777" w:rsidTr="00013282">
        <w:tc>
          <w:tcPr>
            <w:tcW w:w="829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556D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Нормоконтроль</w:t>
            </w:r>
            <w:proofErr w:type="spellEnd"/>
            <w:r w:rsidRPr="008D0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пройдено</w:t>
            </w:r>
          </w:p>
        </w:tc>
      </w:tr>
      <w:tr w:rsidR="008D0F66" w:rsidRPr="008D0F66" w14:paraId="3546C10D" w14:textId="77777777" w:rsidTr="0001328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26F1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BAFA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D0FA" w14:textId="77777777" w:rsidR="008D0F66" w:rsidRPr="008D0F66" w:rsidRDefault="008D0F66" w:rsidP="008D0F66">
            <w:pPr>
              <w:pStyle w:val="Standard"/>
              <w:tabs>
                <w:tab w:val="left" w:pos="1271"/>
                <w:tab w:val="left" w:pos="202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DDD97" w14:textId="77777777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AA5E" w14:textId="3666B8F9" w:rsidR="008D0F66" w:rsidRPr="008D0F66" w:rsidRDefault="008D0F66" w:rsidP="008D0F6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6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E279E">
              <w:rPr>
                <w:rFonts w:ascii="Times New Roman" w:hAnsi="Times New Roman" w:cs="Times New Roman"/>
                <w:sz w:val="28"/>
                <w:szCs w:val="28"/>
              </w:rPr>
              <w:t xml:space="preserve"> О. Лях</w:t>
            </w:r>
          </w:p>
        </w:tc>
      </w:tr>
    </w:tbl>
    <w:p w14:paraId="3114ED5D" w14:textId="5BA2933B" w:rsidR="003978D5" w:rsidRDefault="003978D5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DECDDCA" w14:textId="23A94DA8" w:rsidR="00902C40" w:rsidRPr="002712BE" w:rsidRDefault="00902C40" w:rsidP="000033CC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РЕФЕРАТ</w:t>
      </w:r>
    </w:p>
    <w:p w14:paraId="39F56107" w14:textId="1EDCA932" w:rsidR="0030384E" w:rsidRPr="002712BE" w:rsidRDefault="0030384E" w:rsidP="000E10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Дана робота викладена на </w:t>
      </w:r>
      <w:r w:rsidR="000E10BD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74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сторінках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друкованого тексту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містить 22 рисунки. Перелік посилань містить </w:t>
      </w:r>
      <w:r w:rsidR="000E10BD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75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джерел.</w:t>
      </w:r>
    </w:p>
    <w:p w14:paraId="04FD4188" w14:textId="1D163078" w:rsidR="0030384E" w:rsidRPr="002712BE" w:rsidRDefault="0030384E" w:rsidP="00D33C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Метою даної роботи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було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 та оцінка ефективності реалізації вимог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природничих знань у процесі підготовки учнів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профільною орієнтацією "Хімія", зокрема вивчити вплив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підходу на якість навчання та розвиток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12E6E11" w14:textId="0B52A3FB" w:rsidR="0030384E" w:rsidRPr="002712BE" w:rsidRDefault="0030384E" w:rsidP="00D33C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Об’єкт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дослідження - процес інтеграції хімічних знань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загальну складову природничої освіти.</w:t>
      </w:r>
    </w:p>
    <w:p w14:paraId="632785B3" w14:textId="750A8959" w:rsidR="0030384E" w:rsidRPr="002712BE" w:rsidRDefault="0030384E" w:rsidP="00D33C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Предмет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 </w:t>
      </w:r>
      <w:r w:rsidR="0083149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оцінка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ефективності впровадження інтеграції природничих знань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навчальний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процес.</w:t>
      </w:r>
    </w:p>
    <w:p w14:paraId="1C142FF4" w14:textId="58A88CE0" w:rsidR="00274634" w:rsidRPr="002712BE" w:rsidRDefault="00274634" w:rsidP="002746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Наукова </w:t>
      </w:r>
      <w:r w:rsidRPr="002712BE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новизна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роботи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полягає в системному аналізі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комплексному дослідженні процесу реалізації вимог інтеграції природничих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 у підготовці учнів з профільною орієнтацією "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Хімія". Робота вирізняється глибоким теоретичним аналізом сучасних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підходів до інтеграції навчання в загальноосвітній школі.</w:t>
      </w:r>
    </w:p>
    <w:p w14:paraId="47334FC5" w14:textId="3C55E800" w:rsidR="00831491" w:rsidRPr="002712BE" w:rsidRDefault="00831491" w:rsidP="008314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Методи дослідження: теоретичні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- аналіз, синтез, порівняння, узагальнення та емпіричні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- анкетування, бесіда.</w:t>
      </w:r>
    </w:p>
    <w:p w14:paraId="3531DDE7" w14:textId="1440114D" w:rsidR="00F70607" w:rsidRPr="002712BE" w:rsidRDefault="00831491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зульт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ов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ння до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дж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було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виявл</w:t>
      </w:r>
      <w:r w:rsidR="00C347B0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переважна більшість учнів старших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класів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ще не до кінця розуміє сутності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переваг інтеграційного підходу у вивченні хімії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до кінця сформоване уявлення про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яким чином має відбуватися перехід від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вузьконапавлених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галузей знань до загальних. Також був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розроблений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ряд рекомендацій щодо покращення процесу інтеграції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="00F7060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іншими природничими науками.</w:t>
      </w:r>
    </w:p>
    <w:p w14:paraId="0F8CE006" w14:textId="77777777" w:rsidR="00831491" w:rsidRPr="002712BE" w:rsidRDefault="00831491" w:rsidP="0030384E">
      <w:pPr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FAC675F" w14:textId="4F1753FC" w:rsidR="00831491" w:rsidRPr="002712BE" w:rsidRDefault="00831491" w:rsidP="0030384E">
      <w:pPr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КЛЮЧОВІ СЛОВА: ІНТЕГРАЦІЯ, КОНЦЕПЦІЯ, ІНТЕГРАТИВНИЙ ПІДХІД, ПРИРОДНИЧІ НАУКИ, АНКЕТУВАННЯ, </w:t>
      </w:r>
      <w:r w:rsidR="00825B81" w:rsidRPr="002712BE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GOOGLE</w:t>
      </w:r>
      <w:r w:rsidRPr="002712BE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-F</w:t>
      </w:r>
      <w:r w:rsidR="007B2473" w:rsidRPr="002712BE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RMS</w:t>
      </w:r>
    </w:p>
    <w:p w14:paraId="006FF795" w14:textId="5A062CE6" w:rsidR="00902C40" w:rsidRPr="002712BE" w:rsidRDefault="00902C40" w:rsidP="0030384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5D3C222" w14:textId="237C1D89" w:rsidR="00902C40" w:rsidRPr="002712BE" w:rsidRDefault="007B2473" w:rsidP="0000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</w:t>
      </w:r>
      <w:r w:rsidR="00902C40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BSTR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="00902C40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</w:p>
    <w:p w14:paraId="35B113D6" w14:textId="0FF35CD4" w:rsidR="00F70607" w:rsidRPr="002712BE" w:rsidRDefault="00F70607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rk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E10BD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74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 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t,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ns </w:t>
      </w:r>
      <w:r w:rsidR="002712BE" w:rsidRPr="002712B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ї</w:t>
      </w:r>
      <w:r w:rsidR="002712BE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ngs.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ns </w:t>
      </w:r>
      <w:r w:rsidR="002712BE" w:rsidRPr="002712B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ї</w:t>
      </w:r>
      <w:r w:rsidR="002712BE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75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s.</w:t>
      </w:r>
    </w:p>
    <w:p w14:paraId="6552CAA3" w14:textId="01A68FA4" w:rsidR="00F70607" w:rsidRPr="002712BE" w:rsidRDefault="00F70607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rk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ss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nts 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 stud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nts 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profile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"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stry",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 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study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oac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ty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nts.</w:t>
      </w:r>
    </w:p>
    <w:p w14:paraId="3434BD83" w14:textId="46A0D33A" w:rsidR="00F70607" w:rsidRPr="002712BE" w:rsidRDefault="00F70607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bj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kn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n.</w:t>
      </w:r>
    </w:p>
    <w:p w14:paraId="66570C73" w14:textId="6845C2B3" w:rsidR="00F70607" w:rsidRPr="002712BE" w:rsidRDefault="00825B81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subj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study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assessment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process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233003C" w14:textId="7180C2F0" w:rsidR="00F70607" w:rsidRPr="002712BE" w:rsidRDefault="00274634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46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scientific uniqueness of the work consists in a systematic analysis and a complex study of the process of implementing the requirements of the integration of natural knowledge in the training of students with a profile orientation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Pr="002746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hemistry</w:t>
      </w:r>
      <w:proofErr w:type="spellEnd"/>
      <w:r w:rsidRPr="002746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". The work is distinguished by a deep theoretical analysis of modern approaches to the integration of learning in a secondary school.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 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ds: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ds -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s, synth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s, </w:t>
      </w:r>
      <w:r w:rsidR="00825B81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comparison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gramEnd"/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ds - qu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s,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n.</w:t>
      </w:r>
    </w:p>
    <w:p w14:paraId="799CA0DC" w14:textId="5FD2912F" w:rsidR="00F70607" w:rsidRPr="002712BE" w:rsidRDefault="00825B81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sult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h,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und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ty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gh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nts 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y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fully und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approach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study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stry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fully 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fr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wly 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fields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kn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sh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uld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take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numb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 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 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ss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integration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stry 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s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s.</w:t>
      </w:r>
    </w:p>
    <w:p w14:paraId="08D4186E" w14:textId="77777777" w:rsidR="00F70607" w:rsidRPr="002712BE" w:rsidRDefault="00F70607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8D4F45" w14:textId="6DA089A6" w:rsidR="00F70607" w:rsidRPr="002712BE" w:rsidRDefault="00825B81" w:rsidP="00F70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KEY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RDS: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N,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CEP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T,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OAC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H, N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 </w:t>
      </w: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SCIENCES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SURV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NG, G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-F</w:t>
      </w:r>
      <w:r w:rsidR="007B2473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70607"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RMS</w:t>
      </w:r>
    </w:p>
    <w:p w14:paraId="7453C42B" w14:textId="7C8BFD9C" w:rsidR="00902C40" w:rsidRPr="002712BE" w:rsidRDefault="00902C4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12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14:paraId="4677CE8A" w14:textId="77777777" w:rsidR="000033CC" w:rsidRPr="00B655D9" w:rsidRDefault="00902C40" w:rsidP="00D24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D9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8"/>
          <w:szCs w:val="28"/>
          <w:lang w:eastAsia="en-US"/>
          <w14:ligatures w14:val="standardContextual"/>
        </w:rPr>
        <w:id w:val="21316222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492FD60A" w14:textId="6BF543D9" w:rsidR="000E10BD" w:rsidRPr="005E5FC5" w:rsidRDefault="000E10BD">
          <w:pPr>
            <w:pStyle w:val="a6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32667C22" w14:textId="1ABA58D2" w:rsidR="005E5FC5" w:rsidRPr="005E5FC5" w:rsidRDefault="000E10BD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r w:rsidRPr="005E5FC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5FC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5FC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2925660" w:history="1">
            <w:r w:rsidR="005E5FC5"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ВСТУП</w:t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_Toc152925660 \h </w:instrText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E5FC5"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B4FB92" w14:textId="6ED5AD0D" w:rsidR="005E5FC5" w:rsidRPr="005E5FC5" w:rsidRDefault="005E5FC5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1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bCs/>
                <w:iCs/>
                <w:noProof/>
                <w:sz w:val="28"/>
                <w:szCs w:val="28"/>
              </w:rPr>
              <w:t>ТЕОРЕТИЧНІ ЗАСАДИ ДОСЛІДЖЕННЯ ТА ОГЛЯД ЛІТЕРАТУРИ З ТЕМИ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_Toc152925661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23D3FF" w14:textId="017F197C" w:rsidR="005E5FC5" w:rsidRPr="005E5FC5" w:rsidRDefault="005E5FC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2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Інтеграція як проблема сучасної педагогічної науки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_Toc152925662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88D42D" w14:textId="6BEBDD53" w:rsidR="005E5FC5" w:rsidRPr="005E5FC5" w:rsidRDefault="005E5FC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3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1.2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Концепція навчання природничих предметів на засадах інтегративного підходу.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_Toc152925663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408376" w14:textId="07C16351" w:rsidR="005E5FC5" w:rsidRPr="005E5FC5" w:rsidRDefault="005E5FC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4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1.3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Розвиток профільного навчання хімії в закладах загальної середньої освіти.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_Toc152925664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0019CA" w14:textId="210BE04C" w:rsidR="005E5FC5" w:rsidRPr="005E5FC5" w:rsidRDefault="005E5FC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5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1.4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Інтеграція як складова частина при вивченні хімії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_Toc152925665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EA1EA4" w14:textId="5FA898D7" w:rsidR="005E5FC5" w:rsidRPr="005E5FC5" w:rsidRDefault="005E5FC5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6" w:history="1">
            <w:r w:rsidRPr="005E5FC5">
              <w:rPr>
                <w:rStyle w:val="a7"/>
                <w:rFonts w:ascii="Times New Roman" w:hAnsi="Times New Roman"/>
                <w:bCs/>
                <w:iCs/>
                <w:noProof/>
                <w:sz w:val="28"/>
                <w:szCs w:val="28"/>
              </w:rPr>
              <w:t>2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bCs/>
                <w:iCs/>
                <w:noProof/>
                <w:sz w:val="28"/>
                <w:szCs w:val="28"/>
              </w:rPr>
              <w:t>МЕТОДОЛОГІЧНІ АСПЕКТИ ДОСЛІДЖЕННЯ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_Toc152925666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A665A0" w14:textId="61FC4E67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7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2.1 Анкетування як спосіб збору емпіричної інформації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_Toc152925667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95821F" w14:textId="2758A2EE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8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2.2 Види, можливості і правила використання методу анкетування у педагогічних дослідженнях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_Toc152925668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D8E51" w14:textId="0E6F5251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69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2.3 Технологія проведення анкетування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_Toc152925669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3995F7" w14:textId="5FB59656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0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 Методика застосування Google-форм при проведенні анкетування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_Toc152925670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AE4B9" w14:textId="545541D3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1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2.5 Інтерпретація отриманих в ході анкетування результатів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_Toc152925671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54553" w14:textId="0857DCD4" w:rsidR="005E5FC5" w:rsidRPr="005E5FC5" w:rsidRDefault="005E5FC5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2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3</w:t>
            </w:r>
            <w:r w:rsidRPr="005E5FC5">
              <w:rPr>
                <w:rFonts w:ascii="Times New Roman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E5FC5">
              <w:rPr>
                <w:rStyle w:val="a7"/>
                <w:rFonts w:ascii="Times New Roman" w:hAnsi="Times New Roman"/>
                <w:bCs/>
                <w:iCs/>
                <w:noProof/>
                <w:sz w:val="28"/>
                <w:szCs w:val="28"/>
              </w:rPr>
              <w:t>ЕКСПЕРИМЕНТАЛЬНА ЧАСТИНА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_Toc152925672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41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21833A" w14:textId="65CB1AA9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3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3.1 Визначення місця аудиторії дослідження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_Toc152925673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41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B42E80" w14:textId="3BCAAB86" w:rsidR="005E5FC5" w:rsidRPr="005E5FC5" w:rsidRDefault="005E5FC5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4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3.2 Аналіз результатів анкетування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_Toc152925674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68A397" w14:textId="39252C0A" w:rsidR="005E5FC5" w:rsidRPr="005E5FC5" w:rsidRDefault="005E5FC5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5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ВИСНОВКИ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_Toc152925675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66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8AF73" w14:textId="2325BDEC" w:rsidR="005E5FC5" w:rsidRPr="005E5FC5" w:rsidRDefault="005E5FC5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6" w:history="1">
            <w:r w:rsidRPr="005E5FC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ПРАКТИЧНІ РЕКОМЕНДАЦІЇ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_Toc152925676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67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4FA638" w14:textId="770FD29C" w:rsidR="005E5FC5" w:rsidRPr="005E5FC5" w:rsidRDefault="005E5FC5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7" w:history="1">
            <w:r w:rsidRPr="005E5FC5">
              <w:rPr>
                <w:rStyle w:val="a7"/>
                <w:rFonts w:ascii="Times New Roman" w:hAnsi="Times New Roman"/>
                <w:caps/>
                <w:noProof/>
                <w:sz w:val="28"/>
                <w:szCs w:val="28"/>
              </w:rPr>
              <w:t>перелік посилань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_Toc152925677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68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8B36" w14:textId="7FA4E106" w:rsidR="005E5FC5" w:rsidRPr="005E5FC5" w:rsidRDefault="005E5FC5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2925678" w:history="1">
            <w:r w:rsidRPr="005E5FC5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ДОДАТОК А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_Toc152925678 \h </w:instrTex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77</w:t>
            </w:r>
            <w:r w:rsidRPr="005E5F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33234F" w14:textId="1DF15A6E" w:rsidR="000E10BD" w:rsidRPr="002712BE" w:rsidRDefault="000E10BD" w:rsidP="000E10BD">
          <w:pPr>
            <w:spacing w:after="0" w:line="360" w:lineRule="auto"/>
          </w:pPr>
          <w:r w:rsidRPr="005E5FC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E5AB50C" w14:textId="77777777" w:rsidR="005E5FC5" w:rsidRDefault="005E5FC5" w:rsidP="00F30AC0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B6B32" w14:textId="3D7F1035" w:rsidR="005E5FC5" w:rsidRDefault="005E5FC5" w:rsidP="005E5FC5">
      <w:pPr>
        <w:tabs>
          <w:tab w:val="left" w:pos="3696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68A6C49" w14:textId="78E09906" w:rsidR="00902C40" w:rsidRPr="002712BE" w:rsidRDefault="00902C40" w:rsidP="00F30AC0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FC5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152541823"/>
      <w:bookmarkStart w:id="4" w:name="_Toc152925660"/>
      <w:r w:rsidRPr="00271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ВСТУП</w:t>
      </w:r>
      <w:bookmarkEnd w:id="3"/>
      <w:bookmarkEnd w:id="4"/>
    </w:p>
    <w:p w14:paraId="6FD6C813" w14:textId="77777777" w:rsidR="00485E55" w:rsidRPr="002712BE" w:rsidRDefault="00485E55" w:rsidP="00485E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72215" w14:textId="01286D98" w:rsidR="00485E55" w:rsidRPr="002712BE" w:rsidRDefault="00485E55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сучасному освітньому контексті важливим завданням є підготовка учнів з профільною орієнтацією "Хімія" до вивчення природничих наук, забезпечуючи їм цілісне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розуміння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світу та глибокі знання у сфері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Реалізація вимог інтеграції природничих знань 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ключовим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елементом цього завдання, спрямованого на формування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учнівської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компетентності та готовності до подальшого вивчення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хімічних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 на вищому рівні.</w:t>
      </w:r>
    </w:p>
    <w:p w14:paraId="50934EDB" w14:textId="5A306D80" w:rsidR="00902C40" w:rsidRPr="002712BE" w:rsidRDefault="00485E55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 даній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роботі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ми спробуємо визначити та проаналізувати ефективні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стратегії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методи реалізації інтеграції природничих знань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процесі підготовки учнів профільної орієнтації "Хімія".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Розглядатимемо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основні виклики та переваги, які супроводжують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цей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процес, а також визначимо практичні рекомендації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вчителів та освітніх закладів у досягненні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оптимального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результату в навчанні хімії в контексті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підходу.</w:t>
      </w:r>
    </w:p>
    <w:p w14:paraId="2975CDC4" w14:textId="7A33E360" w:rsidR="00836BD9" w:rsidRPr="002712BE" w:rsidRDefault="00836BD9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Актуальність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обраної теми зумовлена плановою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реформою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старшої школи, запланованою на 2027 рік,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передбачає перехід від предметного навчання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впровадження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галузевого підходу та розробку інтегрованих курсів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10-12 класів. Це дослідження стає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важливим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етапом у процесі реформування профільної школи,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спрямованого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перехід до профільного навчання.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цьому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контексті відмова від "універсального профілю", відміна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формалізму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навчанні та усунення фрагментарності знань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стають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ключовими завданнями.</w:t>
      </w:r>
    </w:p>
    <w:p w14:paraId="27638FE0" w14:textId="3D334F25" w:rsidR="00836BD9" w:rsidRPr="002712BE" w:rsidRDefault="00836BD9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Об’єктом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дослідження роботи виступає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інтеграції хімічних знань в загальну складову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освіти.</w:t>
      </w:r>
    </w:p>
    <w:p w14:paraId="28C4469D" w14:textId="0A777E4F" w:rsidR="00836BD9" w:rsidRPr="002712BE" w:rsidRDefault="00836BD9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Предметом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 виступає </w:t>
      </w:r>
      <w:r w:rsidR="00CE5175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оцінка ефективності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впровадження</w:t>
      </w:r>
      <w:r w:rsidR="00CE5175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інтеграції природничих знань у навчальний процес.</w:t>
      </w:r>
    </w:p>
    <w:p w14:paraId="70273BEE" w14:textId="52E0EA3F" w:rsidR="00CE5175" w:rsidRPr="002712BE" w:rsidRDefault="00CE5175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Мета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роботи полягає в дослідженні та оцінці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ефективність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реалізації вимог інтеграції природничих знань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підготовки учнів із профільною орієнтацією "Хімія",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зокрема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вивчити вплив інтегрованого підходу на якість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розвиток учнів.</w:t>
      </w:r>
    </w:p>
    <w:p w14:paraId="0C3246F3" w14:textId="273BB747" w:rsidR="00CE5175" w:rsidRPr="002712BE" w:rsidRDefault="00CE5175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Робоча гіпотеза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Ефективна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природничих знань у викладання хімії для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профільної орієнтації може сприяти поглибленню розуміння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хімічних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концепцій та стимулювати інтерес учнів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сприяючи взаємодії між хімією та іншими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природничими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науками. При цьому можливість здобуття комплексного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погляду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наукові знання може поліпшити загальний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рівень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підготовки учнів і створити підґрунтя для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їхнього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подальшого успішного вивчення хімії на вищому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рівні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3CAC2044" w14:textId="30454785" w:rsidR="00CE5175" w:rsidRPr="002712BE" w:rsidRDefault="00FD599F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Завдання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дослідження:</w:t>
      </w:r>
    </w:p>
    <w:p w14:paraId="548E9467" w14:textId="5B75B951" w:rsidR="00FD599F" w:rsidRPr="002712BE" w:rsidRDefault="00FD599F">
      <w:pPr>
        <w:pStyle w:val="a3"/>
        <w:widowControl w:val="0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Здійснити аналіз наукової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методичної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літератури стосовно проблеми дослідження.</w:t>
      </w:r>
    </w:p>
    <w:p w14:paraId="3946E75C" w14:textId="69D55557" w:rsidR="00FD599F" w:rsidRPr="002712BE" w:rsidRDefault="00FD599F">
      <w:pPr>
        <w:pStyle w:val="a3"/>
        <w:widowControl w:val="0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Оцінити рівень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природничих знань у підготовці учнів із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профільною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орієнтацією "Хімія".</w:t>
      </w:r>
    </w:p>
    <w:p w14:paraId="0B21CDF0" w14:textId="536EA1EC" w:rsidR="00FD599F" w:rsidRPr="002712BE" w:rsidRDefault="00FD599F">
      <w:pPr>
        <w:pStyle w:val="a3"/>
        <w:widowControl w:val="0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Розглянути теоретичні основи інтеграції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знань у навчанні хімії.</w:t>
      </w:r>
    </w:p>
    <w:p w14:paraId="629ED230" w14:textId="74759B72" w:rsidR="00FD599F" w:rsidRPr="002712BE" w:rsidRDefault="00FD599F">
      <w:pPr>
        <w:pStyle w:val="a3"/>
        <w:widowControl w:val="0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Оцінити вплив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підходу на навчання та розвиток учнів.</w:t>
      </w:r>
    </w:p>
    <w:p w14:paraId="14375C14" w14:textId="2E7972A9" w:rsidR="00FD599F" w:rsidRPr="002712BE" w:rsidRDefault="002712BE">
      <w:pPr>
        <w:pStyle w:val="a3"/>
        <w:widowControl w:val="0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Проаналізувати</w:t>
      </w:r>
      <w:r w:rsidR="00FD599F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отримані дані та визначити ефективність інтеграції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природничих</w:t>
      </w:r>
      <w:r w:rsidR="00FD599F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знань.</w:t>
      </w:r>
    </w:p>
    <w:p w14:paraId="12672343" w14:textId="1BBD3438" w:rsidR="00E21906" w:rsidRPr="002712BE" w:rsidRDefault="00E21906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Для вирішення завдань, визначених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роботі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був застосований комплекс </w:t>
      </w: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методів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дослідження, який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включав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14:paraId="19C07E56" w14:textId="241AA653" w:rsidR="00E21906" w:rsidRPr="002712BE" w:rsidRDefault="00E21906">
      <w:pPr>
        <w:pStyle w:val="a3"/>
        <w:widowControl w:val="0"/>
        <w:numPr>
          <w:ilvl w:val="0"/>
          <w:numId w:val="27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Теоретичні методи (аналіз, синтез, порівняння, узагальнення),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використовувались для розкриття стану вирішення проблеми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реалізації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вимог інтеграції в навчанні хімії, визначення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методологічних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теоретичних основ дослідження, а також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вітчизняного та міжнародного досвіду реалізації інтеграційного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підходу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вивченні природничих наук;</w:t>
      </w:r>
    </w:p>
    <w:p w14:paraId="7D55D85D" w14:textId="3D6451A0" w:rsidR="00836BD9" w:rsidRPr="002712BE" w:rsidRDefault="00E21906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Емпіричні методи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бесіда), які використовувались для оцінки рівня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природничих знань при вивченні хімії.</w:t>
      </w:r>
    </w:p>
    <w:p w14:paraId="4D6BB9D4" w14:textId="45FB9A18" w:rsidR="000D58AC" w:rsidRPr="002712BE" w:rsidRDefault="000D58AC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Наукова </w:t>
      </w:r>
      <w:r w:rsidR="002712BE" w:rsidRPr="002712BE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новизна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 полягає в системному аналізі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комплексному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дослідженні процесу реалізації вимог інтеграції природничих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підготовці учнів з профільною орієнтацією "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". Робота вирізняється глибоким теоретичним аналізом сучасних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підходів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інтеграції навчання в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загальноосвітній школі.</w:t>
      </w:r>
    </w:p>
    <w:p w14:paraId="71E38B85" w14:textId="44C21CFD" w:rsidR="000D58AC" w:rsidRPr="002712BE" w:rsidRDefault="002712BE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Окремою</w:t>
      </w:r>
      <w:r w:rsidR="000D58AC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новизною є застосування різноманітних методів, включаючи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теоретичні</w:t>
      </w:r>
      <w:r w:rsidR="000D58AC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(аналіз, синтез, порівняння) та емпіричних (анкетування,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бесіда</w:t>
      </w:r>
      <w:r w:rsidR="000D58AC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 для комплексного вивчення готовності учнів природничого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профілю</w:t>
      </w:r>
      <w:r w:rsidR="000D58AC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введення в навчальну програму інтегративних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методів</w:t>
      </w:r>
      <w:r w:rsidR="000D58AC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2FD23AA3" w14:textId="5155BDB3" w:rsidR="00E21906" w:rsidRPr="002712BE" w:rsidRDefault="000D58AC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Отримані результати є важливим внеском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розуміння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ефективності інтеграції природничих знань у підготовці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профільної орієнтації "Хімія", що може сприяти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подальшому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вдосконаленню педагогічної практики та розвитку обраної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галузі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освітньої науки.</w:t>
      </w:r>
    </w:p>
    <w:p w14:paraId="3587D79E" w14:textId="23880B32" w:rsidR="000D58AC" w:rsidRPr="002712BE" w:rsidRDefault="000D58AC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Результати кваліфікаційної роботи можуть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використані для подальшого вивчення готовності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природничих знань у учнів загальноосвітніх шкіл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класах з профільною орієнтацією «Хімія», 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також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надає педагогічним університетам та педагогічним інститутам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базові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дані для удосконалення навчальних програм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методичних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підходів до викладання предметів природничого профілю.</w:t>
      </w:r>
    </w:p>
    <w:p w14:paraId="4C3BA737" w14:textId="3E39A0A9" w:rsidR="00902C40" w:rsidRPr="002712BE" w:rsidRDefault="00902C40" w:rsidP="002712BE">
      <w:pPr>
        <w:widowContro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0AB3E905" w14:textId="1C6A984C" w:rsidR="00B54878" w:rsidRPr="002712BE" w:rsidRDefault="00902C40">
      <w:pPr>
        <w:pStyle w:val="a3"/>
        <w:widowControl w:val="0"/>
        <w:numPr>
          <w:ilvl w:val="0"/>
          <w:numId w:val="24"/>
        </w:numPr>
        <w:spacing w:after="0" w:line="360" w:lineRule="auto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5" w:name="_Toc152541824"/>
      <w:bookmarkStart w:id="6" w:name="_Toc152925661"/>
      <w:r w:rsidRPr="002712BE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w:lastRenderedPageBreak/>
        <w:t>ТЕОРЕТИЧНІ ЗАСАДИ ДОСЛІДЖЕННЯ ТА ОГЛЯД ЛІТЕРАТУРИ З ТЕМИ</w:t>
      </w:r>
      <w:bookmarkEnd w:id="5"/>
      <w:bookmarkEnd w:id="6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705A6E34" w14:textId="77777777" w:rsidR="00B54878" w:rsidRPr="002712BE" w:rsidRDefault="00B54878" w:rsidP="002712BE">
      <w:pPr>
        <w:pStyle w:val="a3"/>
        <w:widowControl w:val="0"/>
        <w:spacing w:after="0" w:line="360" w:lineRule="auto"/>
        <w:ind w:left="42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4C7C09E" w14:textId="675A26C7" w:rsidR="007E5D3A" w:rsidRPr="002712BE" w:rsidRDefault="007E5D3A">
      <w:pPr>
        <w:pStyle w:val="a3"/>
        <w:widowControl w:val="0"/>
        <w:numPr>
          <w:ilvl w:val="1"/>
          <w:numId w:val="24"/>
        </w:numPr>
        <w:spacing w:after="0" w:line="360" w:lineRule="auto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7" w:name="_Toc152541825"/>
      <w:bookmarkStart w:id="8" w:name="_Toc152925662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Інтеграція як проблема сучасної педагогічної науки</w:t>
      </w:r>
      <w:bookmarkEnd w:id="7"/>
      <w:bookmarkEnd w:id="8"/>
    </w:p>
    <w:p w14:paraId="778FEBE8" w14:textId="77777777" w:rsidR="00B54878" w:rsidRPr="002712BE" w:rsidRDefault="00B54878" w:rsidP="002712BE">
      <w:pPr>
        <w:pStyle w:val="a3"/>
        <w:widowControl w:val="0"/>
        <w:spacing w:after="0" w:line="360" w:lineRule="auto"/>
        <w:ind w:left="112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E35340E" w14:textId="271ADF65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(від лат. 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gr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– відновлення, спогад, 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r – цілий) – об’єднання в ціле будь-яких частин, елементів</w:t>
      </w:r>
      <w:r w:rsidR="00E0308F" w:rsidRPr="00E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[1].</w:t>
      </w:r>
    </w:p>
    <w:p w14:paraId="0A1AE1F1" w14:textId="2C40D0CC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Інтеграційні процеси на різних рівнях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різних сферах суспільного життя – ознака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але найбільш актуальними та затребуваними вони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соціальному інституті освіти.</w:t>
      </w:r>
    </w:p>
    <w:p w14:paraId="445AA0E9" w14:textId="4CF8E8FA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Таку тенденцію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передбачав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ще В. Вернадський, який зазначив,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зростання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наукового знання ХХ століття швидко стирає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межі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між окремими науками. Воно дедалі більше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спеціалізується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на науках, а на проблемах.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дає можливість, з одного боку, надзвичайно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глибоко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розвинути явище, а з іншого – охопити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усіх точок зору</w:t>
      </w:r>
      <w:r w:rsidR="00E0308F" w:rsidRPr="00E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[2].</w:t>
      </w:r>
    </w:p>
    <w:p w14:paraId="63DBD39F" w14:textId="09D9BFA3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особливостями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сучасного світу, яке є інформаційним, науковим,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також роль та місце освіти, яке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одним з оптимальних та інтенсивних способів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входження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людини у світ науки та культури,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стратегічних завданнях реформування змісту освіти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Україні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передбачено необхідність побудови. освітнього процесу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засадах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інтегративного підходу, організації його як цілеспрямованого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навчання й виховання в інтересах особистості,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суспільства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держави, що характеризується партнерською взаємодією між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учителями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учнями та їхніми батьками, взаємозв’язком усіх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структурних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елементів – цілей і засобів досягнення. освітніх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завдань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35277D2" w14:textId="040E9D02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 Державній національній програмі «Освіта» сформульовані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завдання: відбір і структура навчально-виховного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матеріалу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засадах диференціації та інтеграції, забезпечення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альтернативних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можливостей для здобуття освіти відповідно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індивідуальних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потреб і здібностей; орієнтація на інтегровані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курси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пошук нових підходів до структурування знань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цілісний розуміння й пізнання світу</w:t>
      </w:r>
      <w:r w:rsidR="00E0308F" w:rsidRPr="00E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[3].</w:t>
      </w:r>
    </w:p>
    <w:p w14:paraId="0DCB6CD6" w14:textId="1316EE55" w:rsidR="007E5D3A" w:rsidRPr="002712BE" w:rsidRDefault="002712BE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lastRenderedPageBreak/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Провідною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ідеєю Концепції «Нова українська школа» є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розвиток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ключових компетентностей учнів. Орієнтуючись на європейський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досвід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освітніх реформ, українська освіта сьогодні повинна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академічний, а прикладний характер: усі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отримані в школі, дитина має використовувати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повсюдному житті. Саме такою ідеєю пронизане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інтегроване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навчання, яке ніні набуло більш широкого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розуміння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теорії й освіті більш активного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практичній діяльності порівняно з попередніми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роками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501B1467" w14:textId="3FAA1591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 новим Державним стандартом початкової освіти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є основою формою організації навчання молодших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школярів</w:t>
      </w:r>
      <w:r w:rsidR="00E0308F" w:rsidRPr="00E0308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[4].</w:t>
      </w:r>
    </w:p>
    <w:p w14:paraId="39EA88E9" w14:textId="4F5B922E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Отже, актуальність інтегрованого навчання зумовлена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потребою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переформатування традиційних підходів до навчання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формування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учнів клітинної картини світу, створення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умов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для формування дитини – здобувача освіти як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цільної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всебічно розвивальної особистості.</w:t>
      </w:r>
    </w:p>
    <w:p w14:paraId="75933625" w14:textId="61586605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Сучасний інтегрований урок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вагомо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відрізняється від того, який упроваджувався протягом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багатьох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років. Поступово ми відходимо від штучного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об’єднання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двох навчальних дисциплін у межах одного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уроку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під час якого один предмет домінує,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інший сервіс доповнює. У сучасному розумінні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навчання – це навчання, яке ґрунтується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комплексному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підході. Освіта розглядається через призму загальної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картини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а не поділяється на окремі дисципліни.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межі майже зникають, натомість з’являється тематичне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викладання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для якого кілька навчальних предметів об’єднуються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навколо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однієї теми.</w:t>
      </w:r>
    </w:p>
    <w:p w14:paraId="2B91320A" w14:textId="12EF272D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Такий підхід до навчання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широко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впроваджується в школах країн ЄС, 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2017–2018 навчального року – у 100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пілотних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школах України в межах всеукраїнського експерименту «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Розробка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впровадження навчально-методичного забезпечення початкової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освіти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умовах реалізації нового Державного стандарту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початкової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загальної освіти» [5].</w:t>
      </w:r>
    </w:p>
    <w:p w14:paraId="7C396233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6DA65C22" w14:textId="77777777" w:rsidR="00B54878" w:rsidRPr="002712BE" w:rsidRDefault="00B54878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2D6D51BB" w14:textId="77777777" w:rsidR="00B54878" w:rsidRPr="002712BE" w:rsidRDefault="00B54878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4079440D" w14:textId="77777777" w:rsidR="007E5D3A" w:rsidRPr="002712BE" w:rsidRDefault="007E5D3A" w:rsidP="002712BE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</w:t>
      </w:r>
      <w:bookmarkStart w:id="9" w:name="_Toc152541826"/>
      <w:bookmarkStart w:id="10" w:name="_Toc152925663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Концепція навчання природничих предметів на засадах інтегративного підходу.</w:t>
      </w:r>
      <w:bookmarkEnd w:id="9"/>
      <w:bookmarkEnd w:id="10"/>
    </w:p>
    <w:p w14:paraId="5618978D" w14:textId="77777777" w:rsidR="00B54878" w:rsidRPr="002712BE" w:rsidRDefault="00B54878" w:rsidP="002712BE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7347494" w14:textId="070A415B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Єдність знань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</w:t>
      </w:r>
      <w:r w:rsidRPr="002712BE">
        <w:rPr>
          <w:noProof/>
          <w:color w:val="000000" w:themeColor="text1"/>
        </w:rPr>
        <w:t xml:space="preserve"> природу розкривається як результат сутнісної інтеграції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свідомості учня трьох потоків інформації, які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він</w:t>
      </w:r>
      <w:r w:rsidRPr="002712BE">
        <w:rPr>
          <w:noProof/>
          <w:color w:val="000000" w:themeColor="text1"/>
        </w:rPr>
        <w:t xml:space="preserve"> отримує в кожний момент: внаслідок безперервного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формування</w:t>
      </w:r>
      <w:r w:rsidRPr="002712BE">
        <w:rPr>
          <w:noProof/>
          <w:color w:val="000000" w:themeColor="text1"/>
        </w:rPr>
        <w:t xml:space="preserve"> природничо-наукової картини світу на уроках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природознавчих</w:t>
      </w:r>
      <w:r w:rsidRPr="002712BE">
        <w:rPr>
          <w:noProof/>
          <w:color w:val="000000" w:themeColor="text1"/>
        </w:rPr>
        <w:t xml:space="preserve"> курсів, під час вивчення реальних об’єктів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уроках серед природи і поза шкільними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заняттями</w:t>
      </w:r>
      <w:r w:rsidRPr="002712BE">
        <w:rPr>
          <w:noProof/>
          <w:color w:val="000000" w:themeColor="text1"/>
        </w:rPr>
        <w:t xml:space="preserve">, у результаті особистого досвіду із засвоєння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різних</w:t>
      </w:r>
      <w:r w:rsidRPr="002712BE">
        <w:rPr>
          <w:noProof/>
          <w:color w:val="000000" w:themeColor="text1"/>
        </w:rPr>
        <w:t xml:space="preserve"> рівнів цілісностей знань, отриманого в процесі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виконання</w:t>
      </w:r>
      <w:r w:rsidRPr="002712BE">
        <w:rPr>
          <w:noProof/>
          <w:color w:val="000000" w:themeColor="text1"/>
        </w:rPr>
        <w:t xml:space="preserve"> практичних та лабораторних робіт у школі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поза школою, а також переосмислення інформації,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отриманої</w:t>
      </w:r>
      <w:r w:rsidRPr="002712BE">
        <w:rPr>
          <w:noProof/>
          <w:color w:val="000000" w:themeColor="text1"/>
        </w:rPr>
        <w:t xml:space="preserve"> в реально діючому процесі навчання, спілкування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навколишнім середовищем, створення свого образу природи .</w:t>
      </w:r>
    </w:p>
    <w:p w14:paraId="0268FAAE" w14:textId="0D0A7B86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Понятійно</w:t>
      </w:r>
      <w:r w:rsidR="007E5D3A" w:rsidRPr="002712BE">
        <w:rPr>
          <w:noProof/>
          <w:color w:val="000000" w:themeColor="text1"/>
        </w:rPr>
        <w:t xml:space="preserve">-термінологічний апарат, що стане у нагоді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вчителям</w:t>
      </w:r>
      <w:r w:rsidR="007E5D3A" w:rsidRPr="002712BE">
        <w:rPr>
          <w:noProof/>
          <w:color w:val="000000" w:themeColor="text1"/>
        </w:rPr>
        <w:t>, учням та студентам при формуванні природничо-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наукової</w:t>
      </w:r>
      <w:r w:rsidR="007E5D3A" w:rsidRPr="002712BE">
        <w:rPr>
          <w:noProof/>
          <w:color w:val="000000" w:themeColor="text1"/>
        </w:rPr>
        <w:t xml:space="preserve"> картини світу і єдності знань про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природу</w:t>
      </w:r>
      <w:r w:rsidR="007E5D3A" w:rsidRPr="002712BE">
        <w:rPr>
          <w:noProof/>
          <w:color w:val="000000" w:themeColor="text1"/>
        </w:rPr>
        <w:t xml:space="preserve">, сформований на основі праць Л. Бурова,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С</w:t>
      </w:r>
      <w:r w:rsidR="007E5D3A" w:rsidRPr="002712BE">
        <w:rPr>
          <w:noProof/>
          <w:color w:val="000000" w:themeColor="text1"/>
        </w:rPr>
        <w:t xml:space="preserve">. Гончаренко, П. Дишлевий, В. Ільченко, Л.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Микешина</w:t>
      </w:r>
      <w:r w:rsidR="007E5D3A" w:rsidRPr="002712BE">
        <w:rPr>
          <w:noProof/>
          <w:color w:val="000000" w:themeColor="text1"/>
        </w:rPr>
        <w:t xml:space="preserve">, М. Мостепаненко, В. Мултановський, А. Степанюк,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І</w:t>
      </w:r>
      <w:r w:rsidR="007E5D3A" w:rsidRPr="002712BE">
        <w:rPr>
          <w:noProof/>
          <w:color w:val="000000" w:themeColor="text1"/>
        </w:rPr>
        <w:t xml:space="preserve">. Алексашина, Л. Бурова, М. Васильєва, Т.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Дубніщева</w:t>
      </w:r>
      <w:r w:rsidR="007E5D3A" w:rsidRPr="002712BE">
        <w:rPr>
          <w:noProof/>
          <w:color w:val="000000" w:themeColor="text1"/>
        </w:rPr>
        <w:t xml:space="preserve">, Т. Іванова, Н. Кузьменко, В. Орлов,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О</w:t>
      </w:r>
      <w:r w:rsidR="007E5D3A" w:rsidRPr="002712BE">
        <w:rPr>
          <w:noProof/>
          <w:color w:val="000000" w:themeColor="text1"/>
        </w:rPr>
        <w:t>. Пентін, Д. Хен та ін. [6].</w:t>
      </w:r>
    </w:p>
    <w:p w14:paraId="10659F6F" w14:textId="50B3B9AC" w:rsidR="007E5D3A" w:rsidRPr="002712BE" w:rsidRDefault="002712BE" w:rsidP="002712BE">
      <w:pPr>
        <w:widowControl w:val="0"/>
        <w:tabs>
          <w:tab w:val="left" w:pos="124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Методологічні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основи формування цілісності знань учнів про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природу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</w:rPr>
        <w:t>, втілені у концептуальних положеннях цілісної природничо-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наукової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освіти, зумовлюють:</w:t>
      </w:r>
    </w:p>
    <w:p w14:paraId="25A21DF9" w14:textId="15521A0E" w:rsidR="007E5D3A" w:rsidRPr="002712BE" w:rsidRDefault="007E5D3A" w:rsidP="002712BE">
      <w:pPr>
        <w:pStyle w:val="a3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Наявність у Державному стандарті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освітньої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галузі «Природознавство» переліку об’єктів та явищ,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підлягають вивченню безпосередньо в довкіллі учня;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понять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які слугують онтодидактичним стрижнем встановлення цілісності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всіх компонентів освітньої галузі, випереджальними організаторами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основою здійснення наступництва у формуванні цілісності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 природу при переході учнів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класу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клас; державних вимог до рівня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сформованості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цілісності знань про природу, природничо-наукової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картини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світу, образу природи. Державні вимоги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рівня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загальноосвітньої підготовки учнів мають включати вимоги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вмінь учнів, встановлювати різні рівні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цілісності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контроль і корекцію комплексної оцінки ефективності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процесу щодо засвоєння цілісності знань про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5764B039" w14:textId="7D8E1E13" w:rsidR="007E5D3A" w:rsidRPr="002712BE" w:rsidRDefault="007E5D3A" w:rsidP="002712BE">
      <w:pPr>
        <w:pStyle w:val="a3"/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Зміст компонентів (предметів) природничо-наукової освіти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освітньої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галузі «Природознавство») має містити наскрізні поняття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відповідних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їм наук (фізики, хімії, біології)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спільні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для всіх природничих предметів наскрізні поняття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-наукової шкільної освіти, які в кожний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момент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навчального процесу можуть використовуватися в ролі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основи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інтеграції знань як з освітньої галузі,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з відповідного предмета.</w:t>
      </w:r>
    </w:p>
    <w:p w14:paraId="4CC96195" w14:textId="37C9C1C1" w:rsidR="007E5D3A" w:rsidRPr="002712BE" w:rsidRDefault="007E5D3A" w:rsidP="002712BE">
      <w:pPr>
        <w:pStyle w:val="a3"/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Цілісність навчального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зокрема з природничо-наукової освіти, має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забезпечуватися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навчальним середовищем: Державним стандартом освіти, системою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комплектів з предметів природознавчого циклу, матеріальною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базою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школи (система кабінетів з предметів природничого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циклу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або кабінет природознавства, екологічна стежка, навчально-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ділянка), злагодженою діяльністю вчителів природничого циклу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задля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реалізації методичної системи цілісної природничо-наукової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освіти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64B17A07" w14:textId="4102CCA5" w:rsidR="007E5D3A" w:rsidRPr="002712BE" w:rsidRDefault="007E5D3A" w:rsidP="002712BE">
      <w:pPr>
        <w:pStyle w:val="a3"/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Процес засвоєння учнями знань про природу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двостороння науково обґрунтована діяльність учителів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повинен бути спрямований на безперервне формування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свідомості учнів цілісності знань про середовище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життя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природничо-наукової картини світу, образу природи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особистісно значущої системи знань про природу,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розвиток інтелекту та ключових компетентностей учнів,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базуються на природних потребах дитини (у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конструюванні, моделюванні об’єктів реального світу,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комунікації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синтезі).</w:t>
      </w:r>
    </w:p>
    <w:p w14:paraId="07A343C6" w14:textId="28357315" w:rsidR="007E5D3A" w:rsidRPr="002712BE" w:rsidRDefault="007E5D3A" w:rsidP="002712BE">
      <w:pPr>
        <w:pStyle w:val="a3"/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Програми та науково-методичні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комплекти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предметів природничо-наукового циклу мають являти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систему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містить цілісність знань про природу,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також методи і форми навчання, контролю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корекції знань учнів, які зумовлюють злагоджену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діяльність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учителів предметів природничого циклу з формування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цілісності знань.</w:t>
      </w:r>
    </w:p>
    <w:p w14:paraId="1D6BC59E" w14:textId="7B0A2C38" w:rsidR="007E5D3A" w:rsidRPr="002712BE" w:rsidRDefault="007E5D3A" w:rsidP="002712BE">
      <w:pPr>
        <w:pStyle w:val="a3"/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Психолого-педагогічні умови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формування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цілісності знань про природу повинні забезпечуватися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5 рівнях: теоретичного аналізу змісту (до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lastRenderedPageBreak/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розподілу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його на предмети), формування змісту предметів,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системи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програм, системи навчально-методичних комплектів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планування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цілісних результатів навчання предметів природничо-наукового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циклу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. Усі рівні повинні мати спільний онтодидактичний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стрижень</w:t>
      </w:r>
      <w:r w:rsidR="00E0308F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 xml:space="preserve">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[7].</w:t>
      </w:r>
    </w:p>
    <w:p w14:paraId="4A890B33" w14:textId="349DAB42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Ідея створення підручника інтегрованого курсу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природничих</w:t>
      </w:r>
      <w:r w:rsidRPr="002712BE">
        <w:rPr>
          <w:noProof/>
          <w:color w:val="000000" w:themeColor="text1"/>
        </w:rPr>
        <w:t xml:space="preserve"> наук, не є новою. Вона відображена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світовій педагогічній практиці. Так, поширеним 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інтегрований</w:t>
      </w:r>
      <w:r w:rsidRPr="002712BE">
        <w:rPr>
          <w:noProof/>
          <w:color w:val="000000" w:themeColor="text1"/>
        </w:rPr>
        <w:t xml:space="preserve"> курс природничих наук − 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. У Великій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Британії</w:t>
      </w:r>
      <w:r w:rsidRPr="002712BE">
        <w:rPr>
          <w:noProof/>
          <w:color w:val="000000" w:themeColor="text1"/>
        </w:rPr>
        <w:t xml:space="preserve"> відповідно до вимог програми «Природничі науки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ХХІ</w:t>
      </w:r>
      <w:r w:rsidRPr="002712BE">
        <w:rPr>
          <w:noProof/>
          <w:color w:val="000000" w:themeColor="text1"/>
        </w:rPr>
        <w:t xml:space="preserve"> століття» (Tw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>nty F</w:t>
      </w:r>
      <w:r w:rsidR="007B2473" w:rsidRPr="002712BE">
        <w:rPr>
          <w:noProof/>
          <w:color w:val="000000" w:themeColor="text1"/>
        </w:rPr>
        <w:t>i</w:t>
      </w:r>
      <w:r w:rsidRPr="002712BE">
        <w:rPr>
          <w:noProof/>
          <w:color w:val="000000" w:themeColor="text1"/>
        </w:rPr>
        <w:t xml:space="preserve">rst 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>ntury 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) природничі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науки</w:t>
      </w:r>
      <w:r w:rsidRPr="002712BE">
        <w:rPr>
          <w:noProof/>
          <w:color w:val="000000" w:themeColor="text1"/>
        </w:rPr>
        <w:t xml:space="preserve"> вивчаються як інтегрований загальноосвітній курс «Природничі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науки</w:t>
      </w:r>
      <w:r w:rsidRPr="002712BE">
        <w:rPr>
          <w:noProof/>
          <w:color w:val="000000" w:themeColor="text1"/>
        </w:rPr>
        <w:t>» (S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). Особливість побудови інтегрованого курсу «Природничі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науки</w:t>
      </w:r>
      <w:r w:rsidRPr="002712BE">
        <w:rPr>
          <w:noProof/>
          <w:color w:val="000000" w:themeColor="text1"/>
        </w:rPr>
        <w:t xml:space="preserve"> ХХІ століття» полягає у його диференціації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три курси: загальноосвітнього базового курсу природничих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</w:t>
      </w:r>
      <w:r w:rsidRPr="002712BE">
        <w:rPr>
          <w:noProof/>
          <w:color w:val="000000" w:themeColor="text1"/>
        </w:rPr>
        <w:t xml:space="preserve"> (G</w:t>
      </w:r>
      <w:r w:rsidR="007B2473" w:rsidRPr="002712BE">
        <w:rPr>
          <w:noProof/>
          <w:color w:val="000000" w:themeColor="text1"/>
        </w:rPr>
        <w:t>C</w:t>
      </w:r>
      <w:r w:rsidRPr="002712BE">
        <w:rPr>
          <w:noProof/>
          <w:color w:val="000000" w:themeColor="text1"/>
        </w:rPr>
        <w:t>S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</w:t>
      </w:r>
      <w:r w:rsidR="007B2473" w:rsidRPr="002712BE">
        <w:rPr>
          <w:noProof/>
          <w:color w:val="000000" w:themeColor="text1"/>
        </w:rPr>
        <w:t>Co</w:t>
      </w:r>
      <w:r w:rsidRPr="002712BE">
        <w:rPr>
          <w:noProof/>
          <w:color w:val="000000" w:themeColor="text1"/>
        </w:rPr>
        <w:t>r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) та двох додаткових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курсів</w:t>
      </w:r>
      <w:r w:rsidRPr="002712BE">
        <w:rPr>
          <w:noProof/>
          <w:color w:val="000000" w:themeColor="text1"/>
        </w:rPr>
        <w:t xml:space="preserve"> – додаткового поглибленого (G</w:t>
      </w:r>
      <w:r w:rsidR="007B2473" w:rsidRPr="002712BE">
        <w:rPr>
          <w:noProof/>
          <w:color w:val="000000" w:themeColor="text1"/>
        </w:rPr>
        <w:t>C</w:t>
      </w:r>
      <w:r w:rsidRPr="002712BE">
        <w:rPr>
          <w:noProof/>
          <w:color w:val="000000" w:themeColor="text1"/>
        </w:rPr>
        <w:t>S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</w:t>
      </w:r>
      <w:r w:rsidR="007B2473" w:rsidRPr="002712BE">
        <w:rPr>
          <w:noProof/>
          <w:color w:val="000000" w:themeColor="text1"/>
        </w:rPr>
        <w:t>A</w:t>
      </w:r>
      <w:r w:rsidRPr="002712BE">
        <w:rPr>
          <w:noProof/>
          <w:color w:val="000000" w:themeColor="text1"/>
        </w:rPr>
        <w:t>dd</w:t>
      </w:r>
      <w:r w:rsidR="007B2473" w:rsidRPr="002712BE">
        <w:rPr>
          <w:noProof/>
          <w:color w:val="000000" w:themeColor="text1"/>
        </w:rPr>
        <w:t>i</w:t>
      </w:r>
      <w:r w:rsidRPr="002712BE">
        <w:rPr>
          <w:noProof/>
          <w:color w:val="000000" w:themeColor="text1"/>
        </w:rPr>
        <w:t>t</w:t>
      </w:r>
      <w:r w:rsidR="007B2473" w:rsidRPr="002712BE">
        <w:rPr>
          <w:noProof/>
          <w:color w:val="000000" w:themeColor="text1"/>
        </w:rPr>
        <w:t>io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a</w:t>
      </w:r>
      <w:r w:rsidRPr="002712BE">
        <w:rPr>
          <w:noProof/>
          <w:color w:val="000000" w:themeColor="text1"/>
        </w:rPr>
        <w:t>l G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>r</w:t>
      </w:r>
      <w:r w:rsidR="007B2473" w:rsidRPr="002712BE">
        <w:rPr>
          <w:noProof/>
          <w:color w:val="000000" w:themeColor="text1"/>
        </w:rPr>
        <w:t>a</w:t>
      </w:r>
      <w:r w:rsidRPr="002712BE">
        <w:rPr>
          <w:noProof/>
          <w:color w:val="000000" w:themeColor="text1"/>
        </w:rPr>
        <w:t>l 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)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додаткового прикладного (G</w:t>
      </w:r>
      <w:r w:rsidR="007B2473" w:rsidRPr="002712BE">
        <w:rPr>
          <w:noProof/>
          <w:color w:val="000000" w:themeColor="text1"/>
        </w:rPr>
        <w:t>C</w:t>
      </w:r>
      <w:r w:rsidRPr="002712BE">
        <w:rPr>
          <w:noProof/>
          <w:color w:val="000000" w:themeColor="text1"/>
        </w:rPr>
        <w:t>S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</w:t>
      </w:r>
      <w:r w:rsidR="007B2473" w:rsidRPr="002712BE">
        <w:rPr>
          <w:noProof/>
          <w:color w:val="000000" w:themeColor="text1"/>
        </w:rPr>
        <w:t>A</w:t>
      </w:r>
      <w:r w:rsidRPr="002712BE">
        <w:rPr>
          <w:noProof/>
          <w:color w:val="000000" w:themeColor="text1"/>
        </w:rPr>
        <w:t>dd</w:t>
      </w:r>
      <w:r w:rsidR="007B2473" w:rsidRPr="002712BE">
        <w:rPr>
          <w:noProof/>
          <w:color w:val="000000" w:themeColor="text1"/>
        </w:rPr>
        <w:t>i</w:t>
      </w:r>
      <w:r w:rsidRPr="002712BE">
        <w:rPr>
          <w:noProof/>
          <w:color w:val="000000" w:themeColor="text1"/>
        </w:rPr>
        <w:t>t</w:t>
      </w:r>
      <w:r w:rsidR="007B2473" w:rsidRPr="002712BE">
        <w:rPr>
          <w:noProof/>
          <w:color w:val="000000" w:themeColor="text1"/>
        </w:rPr>
        <w:t>io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a</w:t>
      </w:r>
      <w:r w:rsidRPr="002712BE">
        <w:rPr>
          <w:noProof/>
          <w:color w:val="000000" w:themeColor="text1"/>
        </w:rPr>
        <w:t xml:space="preserve">l </w:t>
      </w:r>
      <w:r w:rsidR="007B2473" w:rsidRPr="002712BE">
        <w:rPr>
          <w:noProof/>
          <w:color w:val="000000" w:themeColor="text1"/>
        </w:rPr>
        <w:t>App</w:t>
      </w:r>
      <w:r w:rsidRPr="002712BE">
        <w:rPr>
          <w:noProof/>
          <w:color w:val="000000" w:themeColor="text1"/>
        </w:rPr>
        <w:t>l</w:t>
      </w:r>
      <w:r w:rsidR="007B2473" w:rsidRPr="002712BE">
        <w:rPr>
          <w:noProof/>
          <w:color w:val="000000" w:themeColor="text1"/>
        </w:rPr>
        <w:t>ie</w:t>
      </w:r>
      <w:r w:rsidRPr="002712BE">
        <w:rPr>
          <w:noProof/>
          <w:color w:val="000000" w:themeColor="text1"/>
        </w:rPr>
        <w:t>d 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).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Канаді природничі науки (інтегрований курс 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: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фізика</w:t>
      </w:r>
      <w:r w:rsidRPr="002712BE">
        <w:rPr>
          <w:noProof/>
          <w:color w:val="000000" w:themeColor="text1"/>
        </w:rPr>
        <w:t xml:space="preserve">, хімія, біологія) вивчаються у початковій школі,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</w:t>
      </w:r>
      <w:r w:rsidRPr="002712BE">
        <w:rPr>
          <w:noProof/>
          <w:color w:val="000000" w:themeColor="text1"/>
        </w:rPr>
        <w:t xml:space="preserve"> у старшій школі, в 10 класі (</w:t>
      </w:r>
      <w:r w:rsidR="00825B81" w:rsidRPr="002712BE">
        <w:rPr>
          <w:noProof/>
          <w:color w:val="000000" w:themeColor="text1"/>
        </w:rPr>
        <w:t>Grade</w:t>
      </w:r>
      <w:r w:rsidRPr="002712BE">
        <w:rPr>
          <w:noProof/>
          <w:color w:val="000000" w:themeColor="text1"/>
        </w:rPr>
        <w:t xml:space="preserve"> 10), вивчається предмет «Наука» (S</w:t>
      </w:r>
      <w:r w:rsidR="007B2473" w:rsidRPr="002712BE">
        <w:rPr>
          <w:noProof/>
          <w:color w:val="000000" w:themeColor="text1"/>
        </w:rPr>
        <w:t>cie</w:t>
      </w:r>
      <w:r w:rsidRPr="002712BE">
        <w:rPr>
          <w:noProof/>
          <w:color w:val="000000" w:themeColor="text1"/>
        </w:rPr>
        <w:t>n</w:t>
      </w:r>
      <w:r w:rsidR="007B2473" w:rsidRPr="002712BE">
        <w:rPr>
          <w:noProof/>
          <w:color w:val="000000" w:themeColor="text1"/>
        </w:rPr>
        <w:t>ce</w:t>
      </w:r>
      <w:r w:rsidRPr="002712BE">
        <w:rPr>
          <w:noProof/>
          <w:color w:val="000000" w:themeColor="text1"/>
        </w:rPr>
        <w:t xml:space="preserve"> – комплексний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предмет</w:t>
      </w:r>
      <w:r w:rsidRPr="002712BE">
        <w:rPr>
          <w:noProof/>
          <w:color w:val="000000" w:themeColor="text1"/>
        </w:rPr>
        <w:t xml:space="preserve">, що включає вивчення хімії, фізики, біології)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разом</w:t>
      </w:r>
      <w:r w:rsidRPr="002712BE">
        <w:rPr>
          <w:noProof/>
          <w:color w:val="000000" w:themeColor="text1"/>
        </w:rPr>
        <w:t xml:space="preserve"> із математикою та англійською мовою, який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входить</w:t>
      </w:r>
      <w:r w:rsidRPr="002712BE">
        <w:rPr>
          <w:noProof/>
          <w:color w:val="000000" w:themeColor="text1"/>
        </w:rPr>
        <w:t xml:space="preserve"> до переліку трьох обов’язкових предметів. Аналіз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змісту</w:t>
      </w:r>
      <w:r w:rsidRPr="002712BE">
        <w:rPr>
          <w:noProof/>
          <w:color w:val="000000" w:themeColor="text1"/>
        </w:rPr>
        <w:t xml:space="preserve"> підручників природничо-наукового циклу засвідчує, що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їх підготовки були використані різні науково-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методичні</w:t>
      </w:r>
      <w:r w:rsidRPr="002712BE">
        <w:rPr>
          <w:noProof/>
          <w:color w:val="000000" w:themeColor="text1"/>
        </w:rPr>
        <w:t xml:space="preserve"> концепції, що знижує ефективність самостійної роботи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студентів</w:t>
      </w:r>
      <w:r w:rsidRPr="002712BE">
        <w:rPr>
          <w:noProof/>
          <w:color w:val="000000" w:themeColor="text1"/>
        </w:rPr>
        <w:t xml:space="preserve"> з такою навчальною літературою. Зупинимося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недоліках</w:t>
      </w:r>
      <w:r w:rsidRPr="002712BE">
        <w:rPr>
          <w:noProof/>
          <w:color w:val="000000" w:themeColor="text1"/>
        </w:rPr>
        <w:t>, що зустрічаються у підручниках :</w:t>
      </w:r>
    </w:p>
    <w:p w14:paraId="067F8457" w14:textId="1E1414C6" w:rsidR="007E5D3A" w:rsidRPr="002712BE" w:rsidRDefault="007E5D3A" w:rsidP="002712BE">
      <w:pPr>
        <w:pStyle w:val="a3"/>
        <w:widowControl w:val="0"/>
        <w:numPr>
          <w:ilvl w:val="0"/>
          <w:numId w:val="2"/>
        </w:numPr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відсутність міждисциплінарних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зв’язків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у викладенні навчального матеріалу;</w:t>
      </w:r>
    </w:p>
    <w:p w14:paraId="6504A4CB" w14:textId="21C64B93" w:rsidR="007E5D3A" w:rsidRPr="002712BE" w:rsidRDefault="007E5D3A" w:rsidP="002712BE">
      <w:pPr>
        <w:pStyle w:val="a3"/>
        <w:widowControl w:val="0"/>
        <w:numPr>
          <w:ilvl w:val="0"/>
          <w:numId w:val="2"/>
        </w:numPr>
        <w:tabs>
          <w:tab w:val="left" w:pos="1371"/>
          <w:tab w:val="left" w:pos="137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слабка наступність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матеріалу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у підручниках з різних природничих дисциплін;</w:t>
      </w:r>
    </w:p>
    <w:p w14:paraId="7E32D982" w14:textId="7F386A3B" w:rsidR="007E5D3A" w:rsidRPr="002712BE" w:rsidRDefault="002712BE" w:rsidP="002712BE">
      <w:pPr>
        <w:pStyle w:val="a3"/>
        <w:widowControl w:val="0"/>
        <w:numPr>
          <w:ilvl w:val="0"/>
          <w:numId w:val="2"/>
        </w:numPr>
        <w:tabs>
          <w:tab w:val="left" w:pos="1371"/>
          <w:tab w:val="left" w:pos="137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недостатньо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розроблений довідковий апарат підручника;</w:t>
      </w:r>
    </w:p>
    <w:p w14:paraId="7FCF414A" w14:textId="50DEC4B3" w:rsidR="007E5D3A" w:rsidRPr="002712BE" w:rsidRDefault="007E5D3A" w:rsidP="002712BE">
      <w:pPr>
        <w:pStyle w:val="a3"/>
        <w:widowControl w:val="0"/>
        <w:numPr>
          <w:ilvl w:val="0"/>
          <w:numId w:val="2"/>
        </w:numPr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недостатня забезпеченість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неперервності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окремих видів підготовки;</w:t>
      </w:r>
    </w:p>
    <w:p w14:paraId="4D08B7D5" w14:textId="1092B59B" w:rsidR="007E5D3A" w:rsidRPr="002712BE" w:rsidRDefault="007E5D3A" w:rsidP="002712BE">
      <w:pPr>
        <w:pStyle w:val="a3"/>
        <w:widowControl w:val="0"/>
        <w:numPr>
          <w:ilvl w:val="0"/>
          <w:numId w:val="2"/>
        </w:numPr>
        <w:tabs>
          <w:tab w:val="left" w:pos="1371"/>
          <w:tab w:val="left" w:pos="137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недостатнє врахування вимог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педагогіки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 xml:space="preserve"> і психології вищої школи;</w:t>
      </w:r>
    </w:p>
    <w:p w14:paraId="62813B45" w14:textId="2920533D" w:rsidR="007E5D3A" w:rsidRPr="002712BE" w:rsidRDefault="007E5D3A" w:rsidP="002712BE">
      <w:pPr>
        <w:pStyle w:val="a3"/>
        <w:widowControl w:val="0"/>
        <w:numPr>
          <w:ilvl w:val="0"/>
          <w:numId w:val="2"/>
        </w:numPr>
        <w:tabs>
          <w:tab w:val="left" w:pos="1371"/>
          <w:tab w:val="left" w:pos="137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дублювання навчального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</w:rPr>
        <w:t>матеріалу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;</w:t>
      </w:r>
    </w:p>
    <w:p w14:paraId="12CBBE8E" w14:textId="504F6AA9" w:rsidR="007E5D3A" w:rsidRPr="002712BE" w:rsidRDefault="007E5D3A" w:rsidP="002712BE">
      <w:pPr>
        <w:pStyle w:val="a3"/>
        <w:widowControl w:val="0"/>
        <w:numPr>
          <w:ilvl w:val="0"/>
          <w:numId w:val="2"/>
        </w:numPr>
        <w:tabs>
          <w:tab w:val="left" w:pos="1371"/>
          <w:tab w:val="left" w:pos="137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різна структура цих навчальних книг</w:t>
      </w:r>
      <w:r w:rsidR="00E0308F" w:rsidRPr="00E0308F">
        <w:rPr>
          <w:rFonts w:ascii="Times New Roman" w:hAnsi="Times New Roman" w:cs="Times New Roman"/>
          <w:noProof/>
          <w:color w:val="000000" w:themeColor="text1"/>
          <w:sz w:val="28"/>
          <w:lang w:val="ru-RU"/>
        </w:rPr>
        <w:t xml:space="preserve">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[8]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</w:rPr>
        <w:t>;</w:t>
      </w:r>
    </w:p>
    <w:p w14:paraId="2D5A040F" w14:textId="28569D7E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Таким</w:t>
      </w:r>
      <w:r w:rsidR="007E5D3A" w:rsidRPr="002712BE">
        <w:rPr>
          <w:noProof/>
          <w:color w:val="000000" w:themeColor="text1"/>
        </w:rPr>
        <w:t xml:space="preserve"> чином, покращення змісту навчальних дисциплін відносяться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</w:t>
      </w:r>
      <w:r w:rsidR="007E5D3A" w:rsidRPr="002712BE">
        <w:rPr>
          <w:noProof/>
          <w:color w:val="000000" w:themeColor="text1"/>
        </w:rPr>
        <w:t xml:space="preserve"> до досить актуальних, насамперед у зв’язку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</w:t>
      </w:r>
      <w:r w:rsidR="007E5D3A" w:rsidRPr="002712BE">
        <w:rPr>
          <w:noProof/>
          <w:color w:val="000000" w:themeColor="text1"/>
        </w:rPr>
        <w:t xml:space="preserve"> постійним накопиченням інформації. Над проблемами створення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якісного</w:t>
      </w:r>
      <w:r w:rsidR="007E5D3A" w:rsidRPr="002712BE">
        <w:rPr>
          <w:noProof/>
          <w:color w:val="000000" w:themeColor="text1"/>
        </w:rPr>
        <w:t xml:space="preserve"> підручника, який має інтегрувати навчальний матеріал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</w:t>
      </w:r>
      <w:r w:rsidR="007E5D3A" w:rsidRPr="002712BE">
        <w:rPr>
          <w:noProof/>
          <w:color w:val="000000" w:themeColor="text1"/>
        </w:rPr>
        <w:t xml:space="preserve"> природничих предметів, працювали вітчизняні вчені : С.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Гончаренко</w:t>
      </w:r>
      <w:r w:rsidR="007E5D3A" w:rsidRPr="002712BE">
        <w:rPr>
          <w:noProof/>
          <w:color w:val="000000" w:themeColor="text1"/>
        </w:rPr>
        <w:t xml:space="preserve">, К. Гуз, В. Ільченко, О. Ляшенко,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О</w:t>
      </w:r>
      <w:r w:rsidR="007E5D3A" w:rsidRPr="002712BE">
        <w:rPr>
          <w:noProof/>
          <w:color w:val="000000" w:themeColor="text1"/>
        </w:rPr>
        <w:t>. Ярошенко</w:t>
      </w:r>
      <w:r w:rsidR="00E0308F" w:rsidRPr="00E0308F">
        <w:rPr>
          <w:noProof/>
          <w:color w:val="000000" w:themeColor="text1"/>
        </w:rPr>
        <w:t xml:space="preserve"> </w:t>
      </w:r>
      <w:r w:rsidR="007E5D3A" w:rsidRPr="002712BE">
        <w:rPr>
          <w:noProof/>
          <w:color w:val="000000" w:themeColor="text1"/>
        </w:rPr>
        <w:t xml:space="preserve">[9-13] і зарубіжні: І.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Александрова</w:t>
      </w:r>
      <w:r w:rsidR="007E5D3A" w:rsidRPr="002712BE">
        <w:rPr>
          <w:noProof/>
          <w:color w:val="000000" w:themeColor="text1"/>
        </w:rPr>
        <w:t>, А. Гуревич, В. Разумовський</w:t>
      </w:r>
      <w:r w:rsidR="00E0308F" w:rsidRPr="00E0308F">
        <w:rPr>
          <w:noProof/>
          <w:color w:val="000000" w:themeColor="text1"/>
        </w:rPr>
        <w:t xml:space="preserve"> </w:t>
      </w:r>
      <w:r w:rsidR="007E5D3A" w:rsidRPr="002712BE">
        <w:rPr>
          <w:noProof/>
          <w:color w:val="000000" w:themeColor="text1"/>
        </w:rPr>
        <w:t xml:space="preserve">[14-16].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У</w:t>
      </w:r>
      <w:r w:rsidR="007E5D3A" w:rsidRPr="002712BE">
        <w:rPr>
          <w:noProof/>
          <w:color w:val="000000" w:themeColor="text1"/>
        </w:rPr>
        <w:t xml:space="preserve"> прихильників зазначеної ідеї вихідний посил такий –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природа</w:t>
      </w:r>
      <w:r w:rsidR="007E5D3A" w:rsidRPr="002712BE">
        <w:rPr>
          <w:noProof/>
          <w:color w:val="000000" w:themeColor="text1"/>
        </w:rPr>
        <w:t xml:space="preserve"> єдина, отже й наука, яка її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вивчає</w:t>
      </w:r>
      <w:r w:rsidR="007E5D3A" w:rsidRPr="002712BE">
        <w:rPr>
          <w:noProof/>
          <w:color w:val="000000" w:themeColor="text1"/>
        </w:rPr>
        <w:t xml:space="preserve"> й описує, має бути теж єдиною.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Узагальнена</w:t>
      </w:r>
      <w:r w:rsidR="007E5D3A" w:rsidRPr="002712BE">
        <w:rPr>
          <w:noProof/>
          <w:color w:val="000000" w:themeColor="text1"/>
        </w:rPr>
        <w:t xml:space="preserve"> ж позиція опонентів цієї ідеї така: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упровадження</w:t>
      </w:r>
      <w:r w:rsidR="007E5D3A" w:rsidRPr="002712BE">
        <w:rPr>
          <w:noProof/>
          <w:color w:val="000000" w:themeColor="text1"/>
        </w:rPr>
        <w:t xml:space="preserve"> інтегрованого навчального курсу «Природознавство» (чи подібного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</w:t>
      </w:r>
      <w:r w:rsidR="007E5D3A" w:rsidRPr="002712BE">
        <w:rPr>
          <w:noProof/>
          <w:color w:val="000000" w:themeColor="text1"/>
        </w:rPr>
        <w:t xml:space="preserve"> нього) призведе до падіння загального наукового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рівня</w:t>
      </w:r>
      <w:r w:rsidR="007E5D3A" w:rsidRPr="002712BE">
        <w:rPr>
          <w:noProof/>
          <w:color w:val="000000" w:themeColor="text1"/>
        </w:rPr>
        <w:t xml:space="preserve"> змісту навчання фундаментальних природничих дисциплін, що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є</w:t>
      </w:r>
      <w:r w:rsidR="007E5D3A" w:rsidRPr="002712BE">
        <w:rPr>
          <w:noProof/>
          <w:color w:val="000000" w:themeColor="text1"/>
        </w:rPr>
        <w:t xml:space="preserve"> суттєвим і важко заперечуваним фактом</w:t>
      </w:r>
      <w:r w:rsidR="00E0308F" w:rsidRPr="00E0308F">
        <w:rPr>
          <w:noProof/>
          <w:color w:val="000000" w:themeColor="text1"/>
        </w:rPr>
        <w:t xml:space="preserve"> </w:t>
      </w:r>
      <w:r w:rsidR="007E5D3A" w:rsidRPr="002712BE">
        <w:rPr>
          <w:noProof/>
          <w:color w:val="000000" w:themeColor="text1"/>
        </w:rPr>
        <w:t>[17].</w:t>
      </w:r>
    </w:p>
    <w:p w14:paraId="715A8F4F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3A38BE10" w14:textId="3FEE878F" w:rsidR="007E5D3A" w:rsidRPr="002712BE" w:rsidRDefault="007E5D3A" w:rsidP="002712BE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bookmarkStart w:id="11" w:name="_Toc152541827"/>
      <w:bookmarkStart w:id="12" w:name="_Toc152925664"/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Розвиток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профільного навчання хімії в закладах загальної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середньої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освіти.</w:t>
      </w:r>
      <w:bookmarkEnd w:id="11"/>
      <w:bookmarkEnd w:id="12"/>
    </w:p>
    <w:p w14:paraId="13A8EAE3" w14:textId="77777777" w:rsidR="00B54878" w:rsidRPr="002712BE" w:rsidRDefault="00B54878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</w:p>
    <w:p w14:paraId="2DE0491A" w14:textId="163A4BEB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Реформування середньої освіти в Україні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супроводжується</w:t>
      </w:r>
      <w:r w:rsidRPr="002712BE">
        <w:rPr>
          <w:noProof/>
          <w:color w:val="000000" w:themeColor="text1"/>
        </w:rPr>
        <w:t xml:space="preserve"> оновленням її змісту та переструктуруванням освітньої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системи</w:t>
      </w:r>
      <w:r w:rsidRPr="002712BE">
        <w:rPr>
          <w:noProof/>
          <w:color w:val="000000" w:themeColor="text1"/>
        </w:rPr>
        <w:t xml:space="preserve"> старшої школи. Впровадження профільного навчання хімії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старшій профільній школі вимагає системного аналізу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існуючого</w:t>
      </w:r>
      <w:r w:rsidRPr="002712BE">
        <w:rPr>
          <w:noProof/>
          <w:color w:val="000000" w:themeColor="text1"/>
        </w:rPr>
        <w:t xml:space="preserve"> власного досвіду диференційованого навчання школярів, адже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будувати</w:t>
      </w:r>
      <w:r w:rsidRPr="002712BE">
        <w:rPr>
          <w:noProof/>
          <w:color w:val="000000" w:themeColor="text1"/>
        </w:rPr>
        <w:t xml:space="preserve"> нову систему освіти в старшій школі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без</w:t>
      </w:r>
      <w:r w:rsidRPr="002712BE">
        <w:rPr>
          <w:noProof/>
          <w:color w:val="000000" w:themeColor="text1"/>
        </w:rPr>
        <w:t xml:space="preserve"> врахування напрацювань попередніх поколінь та досвіду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викладання</w:t>
      </w:r>
      <w:r w:rsidRPr="002712BE">
        <w:rPr>
          <w:noProof/>
          <w:color w:val="000000" w:themeColor="text1"/>
        </w:rPr>
        <w:t xml:space="preserve"> хімії у закладах загальної середньої освіти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неможливо</w:t>
      </w:r>
      <w:r w:rsidRPr="002712BE">
        <w:rPr>
          <w:noProof/>
          <w:color w:val="000000" w:themeColor="text1"/>
        </w:rPr>
        <w:t>.</w:t>
      </w:r>
    </w:p>
    <w:p w14:paraId="10612365" w14:textId="4CE8B152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Аналіз останніх досліджень і публікацій показав,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</w:t>
      </w:r>
      <w:r w:rsidRPr="002712BE">
        <w:rPr>
          <w:noProof/>
          <w:color w:val="000000" w:themeColor="text1"/>
        </w:rPr>
        <w:t xml:space="preserve"> досліджувана проблема не була предметом цілісного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вивчення</w:t>
      </w:r>
      <w:r w:rsidRPr="002712BE">
        <w:rPr>
          <w:noProof/>
          <w:color w:val="000000" w:themeColor="text1"/>
        </w:rPr>
        <w:t xml:space="preserve"> українських вчених- методистів, і лише деякі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аспекти</w:t>
      </w:r>
      <w:r w:rsidRPr="002712BE">
        <w:rPr>
          <w:noProof/>
          <w:color w:val="000000" w:themeColor="text1"/>
        </w:rPr>
        <w:t xml:space="preserve"> становлення та розвитку профільного навчання природничих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дисциплін</w:t>
      </w:r>
      <w:r w:rsidRPr="002712BE">
        <w:rPr>
          <w:noProof/>
          <w:color w:val="000000" w:themeColor="text1"/>
        </w:rPr>
        <w:t xml:space="preserve"> й, зокрема, хімії, у закладах загальної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середньої</w:t>
      </w:r>
      <w:r w:rsidRPr="002712BE">
        <w:rPr>
          <w:noProof/>
          <w:color w:val="000000" w:themeColor="text1"/>
        </w:rPr>
        <w:t xml:space="preserve"> освіти України розглядаються у роботах О.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</w:t>
      </w:r>
      <w:r w:rsidRPr="002712BE">
        <w:rPr>
          <w:noProof/>
          <w:color w:val="000000" w:themeColor="text1"/>
        </w:rPr>
        <w:t xml:space="preserve">. Донік [18], Н.І. Лукашової [19],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.В. </w:t>
      </w:r>
      <w:r w:rsidRPr="002712BE">
        <w:rPr>
          <w:noProof/>
          <w:color w:val="000000" w:themeColor="text1"/>
        </w:rPr>
        <w:lastRenderedPageBreak/>
        <w:t>Оніпко [20], І.І. Сотніченко [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21</w:t>
      </w:r>
      <w:r w:rsidRPr="002712BE">
        <w:rPr>
          <w:noProof/>
          <w:color w:val="000000" w:themeColor="text1"/>
        </w:rPr>
        <w:t>], Н.І. Шиян [22] тощо.</w:t>
      </w:r>
    </w:p>
    <w:p w14:paraId="79978EF6" w14:textId="4A12592F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Вивчення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окресленої</w:t>
      </w:r>
      <w:r w:rsidRPr="002712BE">
        <w:rPr>
          <w:noProof/>
          <w:color w:val="000000" w:themeColor="text1"/>
        </w:rPr>
        <w:t xml:space="preserve"> вище проблеми грунтувалось на основі періодизації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розвитку</w:t>
      </w:r>
      <w:r w:rsidRPr="002712BE">
        <w:rPr>
          <w:noProof/>
          <w:color w:val="000000" w:themeColor="text1"/>
        </w:rPr>
        <w:t xml:space="preserve"> та становлення української методики навчання хімії,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запропонованої</w:t>
      </w:r>
      <w:r w:rsidRPr="002712BE">
        <w:rPr>
          <w:noProof/>
          <w:color w:val="000000" w:themeColor="text1"/>
        </w:rPr>
        <w:t xml:space="preserve"> Н.І. Лукашовою [23]. На думку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автора</w:t>
      </w:r>
      <w:r w:rsidRPr="002712BE">
        <w:rPr>
          <w:noProof/>
          <w:color w:val="000000" w:themeColor="text1"/>
        </w:rPr>
        <w:t xml:space="preserve">, у генезисі української методики навчання хімії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доцільно</w:t>
      </w:r>
      <w:r w:rsidRPr="002712BE">
        <w:rPr>
          <w:noProof/>
          <w:color w:val="000000" w:themeColor="text1"/>
        </w:rPr>
        <w:t xml:space="preserve"> виділити три основні періоди: дореволюційний період (Х</w:t>
      </w:r>
      <w:r w:rsidR="00825B81" w:rsidRPr="002712BE">
        <w:rPr>
          <w:noProof/>
          <w:color w:val="000000" w:themeColor="text1"/>
        </w:rPr>
        <w:t>V</w:t>
      </w:r>
      <w:r w:rsidRPr="002712BE">
        <w:rPr>
          <w:noProof/>
          <w:color w:val="000000" w:themeColor="text1"/>
        </w:rPr>
        <w:t xml:space="preserve">ІІІ − початок ХХ ст.), радянський період (1917 −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1991</w:t>
      </w:r>
      <w:r w:rsidRPr="002712BE">
        <w:rPr>
          <w:noProof/>
          <w:color w:val="000000" w:themeColor="text1"/>
        </w:rPr>
        <w:t xml:space="preserve"> р.р.) та період відродження української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державності</w:t>
      </w:r>
      <w:r w:rsidRPr="002712BE">
        <w:rPr>
          <w:noProof/>
          <w:color w:val="000000" w:themeColor="text1"/>
        </w:rPr>
        <w:t xml:space="preserve"> (1991 р. − початок ХХІ ст.). </w:t>
      </w:r>
    </w:p>
    <w:p w14:paraId="46547930" w14:textId="1DE4A838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Перша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спроба</w:t>
      </w:r>
      <w:r w:rsidRPr="002712BE">
        <w:rPr>
          <w:noProof/>
          <w:color w:val="000000" w:themeColor="text1"/>
        </w:rPr>
        <w:t xml:space="preserve"> здійснення диференціації навчання у школі була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здійснена</w:t>
      </w:r>
      <w:r w:rsidRPr="002712BE">
        <w:rPr>
          <w:noProof/>
          <w:color w:val="000000" w:themeColor="text1"/>
        </w:rPr>
        <w:t xml:space="preserve"> в 1864 році. Відповідний наказ  передбачав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організацію</w:t>
      </w:r>
      <w:r w:rsidRPr="002712BE">
        <w:rPr>
          <w:noProof/>
          <w:color w:val="000000" w:themeColor="text1"/>
        </w:rPr>
        <w:t xml:space="preserve"> семикласних гімназій двох типів: класичної, де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метою</w:t>
      </w:r>
      <w:r w:rsidRPr="002712BE">
        <w:rPr>
          <w:noProof/>
          <w:color w:val="000000" w:themeColor="text1"/>
        </w:rPr>
        <w:t xml:space="preserve"> була підготовка особи до навчання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університеті</w:t>
      </w:r>
      <w:r w:rsidRPr="002712BE">
        <w:rPr>
          <w:noProof/>
          <w:color w:val="000000" w:themeColor="text1"/>
        </w:rPr>
        <w:t xml:space="preserve">, й реальної, в якій мета − підготовка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</w:t>
      </w:r>
      <w:r w:rsidRPr="002712BE">
        <w:rPr>
          <w:noProof/>
          <w:color w:val="000000" w:themeColor="text1"/>
        </w:rPr>
        <w:t xml:space="preserve"> практичної діяльності та до вступу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спеціалізовані</w:t>
      </w:r>
      <w:r w:rsidRPr="002712BE">
        <w:rPr>
          <w:noProof/>
          <w:color w:val="000000" w:themeColor="text1"/>
        </w:rPr>
        <w:t xml:space="preserve"> навчальні заклади) [24]. З 1964 року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хімію</w:t>
      </w:r>
      <w:r w:rsidRPr="002712BE">
        <w:rPr>
          <w:noProof/>
          <w:color w:val="000000" w:themeColor="text1"/>
        </w:rPr>
        <w:t xml:space="preserve"> як окремий навчальний предмет почали вивчати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учні</w:t>
      </w:r>
      <w:r w:rsidRPr="002712BE">
        <w:rPr>
          <w:noProof/>
          <w:color w:val="000000" w:themeColor="text1"/>
        </w:rPr>
        <w:t xml:space="preserve"> 5-6 класів реальних гімназій, реорганізованих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1872 році в реальні училища; учні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ж</w:t>
      </w:r>
      <w:r w:rsidRPr="002712BE">
        <w:rPr>
          <w:noProof/>
          <w:color w:val="000000" w:themeColor="text1"/>
        </w:rPr>
        <w:t xml:space="preserve"> класичних гімназій не вивчали хімії як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навчальну</w:t>
      </w:r>
      <w:r w:rsidRPr="002712BE">
        <w:rPr>
          <w:noProof/>
          <w:color w:val="000000" w:themeColor="text1"/>
        </w:rPr>
        <w:t xml:space="preserve"> дисципліну, а знайомились з хімічними знаннями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</w:t>
      </w:r>
      <w:r w:rsidRPr="002712BE">
        <w:rPr>
          <w:noProof/>
          <w:color w:val="000000" w:themeColor="text1"/>
        </w:rPr>
        <w:t xml:space="preserve"> вивченні курсу фізики. У 1888-1890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роках</w:t>
      </w:r>
      <w:r w:rsidRPr="002712BE">
        <w:rPr>
          <w:noProof/>
          <w:color w:val="000000" w:themeColor="text1"/>
        </w:rPr>
        <w:t xml:space="preserve"> хімія як самостійна дисципліна була виключена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навчальних планів реальних училищ і вивчалася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змісті курсу фізики. У 1906 році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вивчення</w:t>
      </w:r>
      <w:r w:rsidRPr="002712BE">
        <w:rPr>
          <w:noProof/>
          <w:color w:val="000000" w:themeColor="text1"/>
        </w:rPr>
        <w:t xml:space="preserve"> хімії як окремої дисципліни було знову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відновлено</w:t>
      </w:r>
      <w:r w:rsidR="00E0308F" w:rsidRPr="00E0308F">
        <w:rPr>
          <w:noProof/>
          <w:color w:val="000000" w:themeColor="text1"/>
        </w:rPr>
        <w:t xml:space="preserve"> </w:t>
      </w:r>
      <w:r w:rsidRPr="002712BE">
        <w:rPr>
          <w:noProof/>
          <w:color w:val="000000" w:themeColor="text1"/>
        </w:rPr>
        <w:t>[25].</w:t>
      </w:r>
    </w:p>
    <w:p w14:paraId="31BA102A" w14:textId="663149A0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У радянський період з 1917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</w:t>
      </w:r>
      <w:r w:rsidRPr="002712BE">
        <w:rPr>
          <w:noProof/>
          <w:color w:val="000000" w:themeColor="text1"/>
        </w:rPr>
        <w:t xml:space="preserve"> 1991 роки також були спроби впровадження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профільного</w:t>
      </w:r>
      <w:r w:rsidRPr="002712BE">
        <w:rPr>
          <w:noProof/>
          <w:color w:val="000000" w:themeColor="text1"/>
        </w:rPr>
        <w:t xml:space="preserve"> навчання хімії у закладах середньої освіти.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Одним</w:t>
      </w:r>
      <w:r w:rsidRPr="002712BE">
        <w:rPr>
          <w:noProof/>
          <w:color w:val="000000" w:themeColor="text1"/>
        </w:rPr>
        <w:t xml:space="preserve"> із шляхів реалізації профільного навчання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20</w:t>
      </w:r>
      <w:r w:rsidRPr="002712BE">
        <w:rPr>
          <w:noProof/>
          <w:color w:val="000000" w:themeColor="text1"/>
        </w:rPr>
        <w:t xml:space="preserve">-х роках ХХ століття було створення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системи</w:t>
      </w:r>
      <w:r w:rsidRPr="002712BE">
        <w:rPr>
          <w:noProof/>
          <w:color w:val="000000" w:themeColor="text1"/>
        </w:rPr>
        <w:t xml:space="preserve"> професійних ухилів у загальноосвітній школі ІІ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ступеня</w:t>
      </w:r>
      <w:r w:rsidRPr="002712BE">
        <w:rPr>
          <w:noProof/>
          <w:color w:val="000000" w:themeColor="text1"/>
        </w:rPr>
        <w:t xml:space="preserve">, які надавали учням можливість отримати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середню</w:t>
      </w:r>
      <w:r w:rsidRPr="002712BE">
        <w:rPr>
          <w:noProof/>
          <w:color w:val="000000" w:themeColor="text1"/>
        </w:rPr>
        <w:t xml:space="preserve"> освіту, і певну спеціальність. Реалізувалися профухили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шляхом</w:t>
      </w:r>
      <w:r w:rsidRPr="002712BE">
        <w:rPr>
          <w:noProof/>
          <w:color w:val="000000" w:themeColor="text1"/>
        </w:rPr>
        <w:t xml:space="preserve"> внесення змін до циклу загальноосвітніх предметів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були спрямовані на підготовку робітничих професій.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Наприклад</w:t>
      </w:r>
      <w:r w:rsidRPr="002712BE">
        <w:rPr>
          <w:noProof/>
          <w:color w:val="000000" w:themeColor="text1"/>
        </w:rPr>
        <w:t xml:space="preserve">, учні, які обирали хімічний ухил ‒ здобували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професію</w:t>
      </w:r>
      <w:r w:rsidRPr="002712BE">
        <w:rPr>
          <w:noProof/>
          <w:color w:val="000000" w:themeColor="text1"/>
        </w:rPr>
        <w:t xml:space="preserve"> лаборанта [26-28].</w:t>
      </w:r>
    </w:p>
    <w:p w14:paraId="4A0ADA0C" w14:textId="7DDEDF58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Відповідно до постанови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ЦК</w:t>
      </w:r>
      <w:r w:rsidRPr="002712BE">
        <w:rPr>
          <w:noProof/>
          <w:color w:val="000000" w:themeColor="text1"/>
        </w:rPr>
        <w:t xml:space="preserve"> ВКП(б) «Про навчальні програми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режим</w:t>
      </w:r>
      <w:r w:rsidRPr="002712BE">
        <w:rPr>
          <w:noProof/>
          <w:color w:val="000000" w:themeColor="text1"/>
        </w:rPr>
        <w:t xml:space="preserve"> в початковій і середній школі», яка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була</w:t>
      </w:r>
      <w:r w:rsidRPr="002712BE">
        <w:rPr>
          <w:noProof/>
          <w:color w:val="000000" w:themeColor="text1"/>
        </w:rPr>
        <w:t xml:space="preserve"> прийнята в 1932 році, у навчальних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закладах</w:t>
      </w:r>
      <w:r w:rsidRPr="002712BE">
        <w:rPr>
          <w:noProof/>
          <w:color w:val="000000" w:themeColor="text1"/>
        </w:rPr>
        <w:t xml:space="preserve"> повністю відновили класно-урочну систему навчання.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</w:t>
      </w:r>
      <w:r w:rsidRPr="002712BE">
        <w:rPr>
          <w:noProof/>
          <w:color w:val="000000" w:themeColor="text1"/>
        </w:rPr>
        <w:t xml:space="preserve"> постановою </w:t>
      </w:r>
      <w:r w:rsidRPr="002712BE">
        <w:rPr>
          <w:noProof/>
          <w:color w:val="000000" w:themeColor="text1"/>
        </w:rPr>
        <w:lastRenderedPageBreak/>
        <w:t xml:space="preserve">ЦК ВКП(б) та Ради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Народних</w:t>
      </w:r>
      <w:r w:rsidRPr="002712BE">
        <w:rPr>
          <w:noProof/>
          <w:color w:val="000000" w:themeColor="text1"/>
        </w:rPr>
        <w:t xml:space="preserve"> Комісаріатів СРСР «Про структуру початкової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середньої</w:t>
      </w:r>
      <w:r w:rsidRPr="002712BE">
        <w:rPr>
          <w:noProof/>
          <w:color w:val="000000" w:themeColor="text1"/>
        </w:rPr>
        <w:t xml:space="preserve"> школи в СРСР», що була прийнята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1934 році, було жорстко стабілізовано навчальні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програми</w:t>
      </w:r>
      <w:r w:rsidRPr="002712BE">
        <w:rPr>
          <w:noProof/>
          <w:color w:val="000000" w:themeColor="text1"/>
        </w:rPr>
        <w:t xml:space="preserve"> з усіх навчальних дисциплін й визначено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курс</w:t>
      </w:r>
      <w:r w:rsidRPr="002712BE">
        <w:rPr>
          <w:noProof/>
          <w:color w:val="000000" w:themeColor="text1"/>
        </w:rPr>
        <w:t xml:space="preserve"> на одноманітність школи та сувору регламентацію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всього</w:t>
      </w:r>
      <w:r w:rsidRPr="002712BE">
        <w:rPr>
          <w:noProof/>
          <w:color w:val="000000" w:themeColor="text1"/>
        </w:rPr>
        <w:t xml:space="preserve"> навчально-виховного процесу [29]. Згідно даних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документів</w:t>
      </w:r>
      <w:r w:rsidRPr="002712BE">
        <w:rPr>
          <w:noProof/>
          <w:color w:val="000000" w:themeColor="text1"/>
        </w:rPr>
        <w:t xml:space="preserve"> реалізацію профільного навчання у закладах середньої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освіти</w:t>
      </w:r>
      <w:r w:rsidRPr="002712BE">
        <w:rPr>
          <w:noProof/>
          <w:color w:val="000000" w:themeColor="text1"/>
        </w:rPr>
        <w:t xml:space="preserve"> було фактично припинено, оскільки для всіх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навчальних</w:t>
      </w:r>
      <w:r w:rsidRPr="002712BE">
        <w:rPr>
          <w:noProof/>
          <w:color w:val="000000" w:themeColor="text1"/>
        </w:rPr>
        <w:t xml:space="preserve"> закладів було запроваджено єдиний навчальний план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єдині вимоги до рівня загальноосвітньої підготовки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учнів</w:t>
      </w:r>
      <w:r w:rsidRPr="002712BE">
        <w:rPr>
          <w:noProof/>
          <w:color w:val="000000" w:themeColor="text1"/>
        </w:rPr>
        <w:t>.</w:t>
      </w:r>
    </w:p>
    <w:p w14:paraId="1D5BE071" w14:textId="37279212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У 1932 році на західноукраїнських землях,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які</w:t>
      </w:r>
      <w:r w:rsidRPr="002712BE">
        <w:rPr>
          <w:noProof/>
          <w:color w:val="000000" w:themeColor="text1"/>
        </w:rPr>
        <w:t xml:space="preserve"> на той час входили до складу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Польщі</w:t>
      </w:r>
      <w:r w:rsidRPr="002712BE">
        <w:rPr>
          <w:noProof/>
          <w:color w:val="000000" w:themeColor="text1"/>
        </w:rPr>
        <w:t xml:space="preserve">, на базі 7-8 класів гімназій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були</w:t>
      </w:r>
      <w:r w:rsidRPr="002712BE">
        <w:rPr>
          <w:noProof/>
          <w:color w:val="000000" w:themeColor="text1"/>
        </w:rPr>
        <w:t xml:space="preserve"> створені загальноосвітні ліцеї з дворічним терміном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навчання</w:t>
      </w:r>
      <w:r w:rsidRPr="002712BE">
        <w:rPr>
          <w:noProof/>
          <w:color w:val="000000" w:themeColor="text1"/>
        </w:rPr>
        <w:t xml:space="preserve">, що мали різні відділи: гуманітарний, класичний,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фізико</w:t>
      </w:r>
      <w:r w:rsidRPr="002712BE">
        <w:rPr>
          <w:noProof/>
          <w:color w:val="000000" w:themeColor="text1"/>
        </w:rPr>
        <w:t xml:space="preserve">-математичний та природничий. У навчальному плані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для</w:t>
      </w:r>
      <w:r w:rsidRPr="002712BE">
        <w:rPr>
          <w:noProof/>
          <w:color w:val="000000" w:themeColor="text1"/>
        </w:rPr>
        <w:t xml:space="preserve"> загальноосвітніх ліцеїв з українською мовою навчання,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який</w:t>
      </w:r>
      <w:r w:rsidRPr="002712BE">
        <w:rPr>
          <w:noProof/>
          <w:color w:val="000000" w:themeColor="text1"/>
        </w:rPr>
        <w:t xml:space="preserve"> був затверджений у 1937 році, передбачалася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диференціація</w:t>
      </w:r>
      <w:r w:rsidRPr="002712BE">
        <w:rPr>
          <w:noProof/>
          <w:color w:val="000000" w:themeColor="text1"/>
        </w:rPr>
        <w:t xml:space="preserve"> змісту вивчення хімії в залежності від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того</w:t>
      </w:r>
      <w:r w:rsidRPr="002712BE">
        <w:rPr>
          <w:noProof/>
          <w:color w:val="000000" w:themeColor="text1"/>
        </w:rPr>
        <w:t xml:space="preserve">, на якому відділенні навчалися учні. Так,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класичному й гуманітарному відділенні ліцеїв хімія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</w:t>
      </w:r>
      <w:r w:rsidRPr="002712BE">
        <w:rPr>
          <w:noProof/>
          <w:color w:val="000000" w:themeColor="text1"/>
        </w:rPr>
        <w:t xml:space="preserve"> окрема дисципліна не вивчалася, а учні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цих</w:t>
      </w:r>
      <w:r w:rsidRPr="002712BE">
        <w:rPr>
          <w:noProof/>
          <w:color w:val="000000" w:themeColor="text1"/>
        </w:rPr>
        <w:t xml:space="preserve"> відділень опановували інтегрований курс «Фізика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хімія</w:t>
      </w:r>
      <w:r w:rsidRPr="002712BE">
        <w:rPr>
          <w:noProof/>
          <w:color w:val="000000" w:themeColor="text1"/>
        </w:rPr>
        <w:t xml:space="preserve">» лише один рік, а учні фізико-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математичного</w:t>
      </w:r>
      <w:r w:rsidRPr="002712BE">
        <w:rPr>
          <w:noProof/>
          <w:color w:val="000000" w:themeColor="text1"/>
        </w:rPr>
        <w:t xml:space="preserve"> відділення вивчали інтегрований курс «Хімія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мінералогією</w:t>
      </w:r>
      <w:r w:rsidRPr="002712BE">
        <w:rPr>
          <w:noProof/>
          <w:color w:val="000000" w:themeColor="text1"/>
        </w:rPr>
        <w:t xml:space="preserve"> та геологією» два роки, учні природничого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відділення</w:t>
      </w:r>
      <w:r w:rsidRPr="002712BE">
        <w:rPr>
          <w:noProof/>
          <w:color w:val="000000" w:themeColor="text1"/>
        </w:rPr>
        <w:t xml:space="preserve"> вивчали хімію як самостійну навчальну дисципліну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протягом</w:t>
      </w:r>
      <w:r w:rsidRPr="002712BE">
        <w:rPr>
          <w:noProof/>
          <w:color w:val="000000" w:themeColor="text1"/>
        </w:rPr>
        <w:t xml:space="preserve"> двох років [30]. </w:t>
      </w:r>
    </w:p>
    <w:p w14:paraId="68BE1FF9" w14:textId="4BD79A4E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Наступна спроба запровадити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профільне</w:t>
      </w:r>
      <w:r w:rsidRPr="002712BE">
        <w:rPr>
          <w:noProof/>
          <w:color w:val="000000" w:themeColor="text1"/>
        </w:rPr>
        <w:t xml:space="preserve"> навчання була здійснена професором М. Гончаровим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засіданні президії Академії педагогічних наук СРСР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1958 році. [31].</w:t>
      </w:r>
    </w:p>
    <w:p w14:paraId="60DD73E3" w14:textId="5E2189AC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Важливим кроком до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реалізації</w:t>
      </w:r>
      <w:r w:rsidRPr="002712BE">
        <w:rPr>
          <w:noProof/>
          <w:color w:val="000000" w:themeColor="text1"/>
        </w:rPr>
        <w:t xml:space="preserve"> профільного навчання було прийняття в 1966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році</w:t>
      </w:r>
      <w:r w:rsidRPr="002712BE">
        <w:rPr>
          <w:noProof/>
          <w:color w:val="000000" w:themeColor="text1"/>
        </w:rPr>
        <w:t xml:space="preserve"> Постанови ЦК КПРС, яка передбачала два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напрями</w:t>
      </w:r>
      <w:r w:rsidRPr="002712BE">
        <w:rPr>
          <w:noProof/>
          <w:color w:val="000000" w:themeColor="text1"/>
        </w:rPr>
        <w:t xml:space="preserve"> диференційованого навчання: за інтересами учнів та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відповідно</w:t>
      </w:r>
      <w:r w:rsidRPr="002712BE">
        <w:rPr>
          <w:noProof/>
          <w:color w:val="000000" w:themeColor="text1"/>
        </w:rPr>
        <w:t xml:space="preserve"> до проектованої професії у дорослому житті.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Перший</w:t>
      </w:r>
      <w:r w:rsidRPr="002712BE">
        <w:rPr>
          <w:noProof/>
          <w:color w:val="000000" w:themeColor="text1"/>
        </w:rPr>
        <w:t xml:space="preserve"> напрям реалізувався шляхом викладання факультативних курсів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7-10 класах, завдання яких полягало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розвитку інтересу школярів та поглибленні знань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природничо-математичних і гуманітарних наук [32].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Для</w:t>
      </w:r>
      <w:r w:rsidRPr="002712BE">
        <w:rPr>
          <w:noProof/>
          <w:color w:val="000000" w:themeColor="text1"/>
        </w:rPr>
        <w:t xml:space="preserve"> забезпечення даного напряму диференційованого </w:t>
      </w:r>
      <w:r w:rsidRPr="002712BE">
        <w:rPr>
          <w:noProof/>
          <w:color w:val="000000" w:themeColor="text1"/>
        </w:rPr>
        <w:lastRenderedPageBreak/>
        <w:t xml:space="preserve">навчання було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передбачено</w:t>
      </w:r>
      <w:r w:rsidRPr="002712BE">
        <w:rPr>
          <w:noProof/>
          <w:color w:val="000000" w:themeColor="text1"/>
        </w:rPr>
        <w:t xml:space="preserve"> розробку програм факультативних курсів двох типів: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1</w:t>
      </w:r>
      <w:r w:rsidRPr="002712BE">
        <w:rPr>
          <w:noProof/>
          <w:color w:val="000000" w:themeColor="text1"/>
        </w:rPr>
        <w:t xml:space="preserve">) додаткові розділи і питання до основного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курсу</w:t>
      </w:r>
      <w:r w:rsidRPr="002712BE">
        <w:rPr>
          <w:noProof/>
          <w:color w:val="000000" w:themeColor="text1"/>
        </w:rPr>
        <w:t xml:space="preserve"> хімії, які вивчаються паралельно із заняттями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основним навчальним планом; 2) спеціальні курси,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</w:t>
      </w:r>
      <w:r w:rsidRPr="002712BE">
        <w:rPr>
          <w:noProof/>
          <w:color w:val="000000" w:themeColor="text1"/>
        </w:rPr>
        <w:t xml:space="preserve"> поглиблюють знання з хімії («Хімія металів», «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Речовини</w:t>
      </w:r>
      <w:r w:rsidRPr="002712BE">
        <w:rPr>
          <w:noProof/>
          <w:color w:val="000000" w:themeColor="text1"/>
        </w:rPr>
        <w:t xml:space="preserve"> та їх перетворення», «Основи хімічного аналізу»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тощо</w:t>
      </w:r>
      <w:r w:rsidRPr="002712BE">
        <w:rPr>
          <w:noProof/>
          <w:color w:val="000000" w:themeColor="text1"/>
        </w:rPr>
        <w:t xml:space="preserve">). В 1971 році в зв’язку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завершенням</w:t>
      </w:r>
      <w:r w:rsidRPr="002712BE">
        <w:rPr>
          <w:noProof/>
          <w:color w:val="000000" w:themeColor="text1"/>
        </w:rPr>
        <w:t xml:space="preserve"> переходу на нові навчальні програми було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скасовано</w:t>
      </w:r>
      <w:r w:rsidRPr="002712BE">
        <w:rPr>
          <w:noProof/>
          <w:color w:val="000000" w:themeColor="text1"/>
        </w:rPr>
        <w:t xml:space="preserve"> факультативи, що містили додаткові розділи,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перелік</w:t>
      </w:r>
      <w:r w:rsidRPr="002712BE">
        <w:rPr>
          <w:noProof/>
          <w:color w:val="000000" w:themeColor="text1"/>
        </w:rPr>
        <w:t xml:space="preserve"> факультативних курсів переглянуто й зменшено їх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кількість</w:t>
      </w:r>
      <w:r w:rsidRPr="002712BE">
        <w:rPr>
          <w:noProof/>
          <w:color w:val="000000" w:themeColor="text1"/>
        </w:rPr>
        <w:t xml:space="preserve">. </w:t>
      </w:r>
    </w:p>
    <w:p w14:paraId="2AB3C2E7" w14:textId="7CFE4B0B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Другий напрям диференціації навчання здійснювався шляхом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відкриття</w:t>
      </w:r>
      <w:r w:rsidRPr="002712BE">
        <w:rPr>
          <w:noProof/>
          <w:color w:val="000000" w:themeColor="text1"/>
        </w:rPr>
        <w:t xml:space="preserve"> спеціалізованих шкіл і класів з поглибленим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вивченням</w:t>
      </w:r>
      <w:r w:rsidRPr="002712BE">
        <w:rPr>
          <w:noProof/>
          <w:color w:val="000000" w:themeColor="text1"/>
        </w:rPr>
        <w:t xml:space="preserve"> одного предмету чи циклу за спеціальними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програмами</w:t>
      </w:r>
      <w:r w:rsidRPr="002712BE">
        <w:rPr>
          <w:noProof/>
          <w:color w:val="000000" w:themeColor="text1"/>
        </w:rPr>
        <w:t xml:space="preserve">. У 60-х роках були відкриті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спеціалізовані</w:t>
      </w:r>
      <w:r w:rsidRPr="002712BE">
        <w:rPr>
          <w:noProof/>
          <w:color w:val="000000" w:themeColor="text1"/>
        </w:rPr>
        <w:t xml:space="preserve"> школи при Московському, Ленінградському, Київському та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інших</w:t>
      </w:r>
      <w:r w:rsidRPr="002712BE">
        <w:rPr>
          <w:noProof/>
          <w:color w:val="000000" w:themeColor="text1"/>
        </w:rPr>
        <w:t xml:space="preserve"> університетах. Навчання хімії в спеціалізованих школах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здійснювалося</w:t>
      </w:r>
      <w:r w:rsidRPr="002712BE">
        <w:rPr>
          <w:noProof/>
          <w:color w:val="000000" w:themeColor="text1"/>
        </w:rPr>
        <w:t xml:space="preserve"> на двох етапах: 8-9 класи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10-11 класи. В таких школах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основним</w:t>
      </w:r>
      <w:r w:rsidRPr="002712BE">
        <w:rPr>
          <w:noProof/>
          <w:color w:val="000000" w:themeColor="text1"/>
        </w:rPr>
        <w:t xml:space="preserve"> завданням викладання хімії у 8-9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класах</w:t>
      </w:r>
      <w:r w:rsidRPr="002712BE">
        <w:rPr>
          <w:noProof/>
          <w:color w:val="000000" w:themeColor="text1"/>
        </w:rPr>
        <w:t xml:space="preserve"> було поглиблення знань учнів з основного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курсу</w:t>
      </w:r>
      <w:r w:rsidRPr="002712BE">
        <w:rPr>
          <w:noProof/>
          <w:color w:val="000000" w:themeColor="text1"/>
        </w:rPr>
        <w:t xml:space="preserve"> неорганічної хімії та посилення прикладної спрямованості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</w:t>
      </w:r>
      <w:r w:rsidRPr="002712BE">
        <w:rPr>
          <w:noProof/>
          <w:color w:val="000000" w:themeColor="text1"/>
        </w:rPr>
        <w:t xml:space="preserve"> вивченні курсу «Основи хімічного аналізу».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10</w:t>
      </w:r>
      <w:r w:rsidRPr="002712BE">
        <w:rPr>
          <w:noProof/>
          <w:color w:val="000000" w:themeColor="text1"/>
        </w:rPr>
        <w:t xml:space="preserve">-11 класах передбачалося поглиблене вивчення органічної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загальної хімії, а також, в залежності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</w:t>
      </w:r>
      <w:r w:rsidRPr="002712BE">
        <w:rPr>
          <w:noProof/>
          <w:color w:val="000000" w:themeColor="text1"/>
        </w:rPr>
        <w:t xml:space="preserve"> місцевих умов, спеціальних курсів «Хімія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промисловості</w:t>
      </w:r>
      <w:r w:rsidRPr="002712BE">
        <w:rPr>
          <w:noProof/>
          <w:color w:val="000000" w:themeColor="text1"/>
        </w:rPr>
        <w:t xml:space="preserve">» або «Хімія в сільському господарстві». Окрім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обов’язкових</w:t>
      </w:r>
      <w:r w:rsidRPr="002712BE">
        <w:rPr>
          <w:noProof/>
          <w:color w:val="000000" w:themeColor="text1"/>
        </w:rPr>
        <w:t xml:space="preserve"> занять у 10-11 класах виділялось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</w:t>
      </w:r>
      <w:r w:rsidRPr="002712BE">
        <w:rPr>
          <w:noProof/>
          <w:color w:val="000000" w:themeColor="text1"/>
        </w:rPr>
        <w:t xml:space="preserve"> 1 годині на тиждень для проведення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факультативів</w:t>
      </w:r>
      <w:r w:rsidRPr="002712BE">
        <w:rPr>
          <w:noProof/>
          <w:color w:val="000000" w:themeColor="text1"/>
        </w:rPr>
        <w:t xml:space="preserve"> або курсів за вибором учнів. Однак,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слід</w:t>
      </w:r>
      <w:r w:rsidRPr="002712BE">
        <w:rPr>
          <w:noProof/>
          <w:color w:val="000000" w:themeColor="text1"/>
        </w:rPr>
        <w:t xml:space="preserve"> зазначити, що у радянський період шкіл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поглибленим вивченням хімії було відкрито дуже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мало</w:t>
      </w:r>
      <w:r w:rsidRPr="002712BE">
        <w:rPr>
          <w:noProof/>
          <w:color w:val="000000" w:themeColor="text1"/>
        </w:rPr>
        <w:t xml:space="preserve">, а в сільській місцевості їх майже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</w:t>
      </w:r>
      <w:r w:rsidRPr="002712BE">
        <w:rPr>
          <w:noProof/>
          <w:color w:val="000000" w:themeColor="text1"/>
        </w:rPr>
        <w:t xml:space="preserve"> було [33].</w:t>
      </w:r>
    </w:p>
    <w:p w14:paraId="4D48DFEC" w14:textId="72858CA9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На початку 90-х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років</w:t>
      </w:r>
      <w:r w:rsidRPr="002712BE">
        <w:rPr>
          <w:noProof/>
          <w:color w:val="000000" w:themeColor="text1"/>
        </w:rPr>
        <w:t xml:space="preserve"> українськими вченими-методистами були підготовлені навчальні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програми</w:t>
      </w:r>
      <w:r w:rsidRPr="002712BE">
        <w:rPr>
          <w:noProof/>
          <w:color w:val="000000" w:themeColor="text1"/>
        </w:rPr>
        <w:t xml:space="preserve"> з хімії для учнів 8-11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спеціалізованих</w:t>
      </w:r>
      <w:r w:rsidRPr="002712BE">
        <w:rPr>
          <w:noProof/>
          <w:color w:val="000000" w:themeColor="text1"/>
        </w:rPr>
        <w:t xml:space="preserve"> класів хіміко-біологічного [34] та агрохімічного [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35</w:t>
      </w:r>
      <w:r w:rsidRPr="002712BE">
        <w:rPr>
          <w:noProof/>
          <w:color w:val="000000" w:themeColor="text1"/>
        </w:rPr>
        <w:t>] профілів середніх загальноосвітніх шкіл.</w:t>
      </w:r>
    </w:p>
    <w:p w14:paraId="7FC34FED" w14:textId="37C427EB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Отже,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радянський</w:t>
      </w:r>
      <w:r w:rsidRPr="002712BE">
        <w:rPr>
          <w:noProof/>
          <w:color w:val="000000" w:themeColor="text1"/>
        </w:rPr>
        <w:t xml:space="preserve"> період удосконалювався зміст шкільної хімічної освіти,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значна</w:t>
      </w:r>
      <w:r w:rsidRPr="002712BE">
        <w:rPr>
          <w:noProof/>
          <w:color w:val="000000" w:themeColor="text1"/>
        </w:rPr>
        <w:t xml:space="preserve"> увага на законодавчому рівні приділялася профільній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рівневій диференціації навчання, створювалися класи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поглибленим</w:t>
      </w:r>
      <w:r w:rsidRPr="002712BE">
        <w:rPr>
          <w:noProof/>
          <w:color w:val="000000" w:themeColor="text1"/>
        </w:rPr>
        <w:t xml:space="preserve"> вивченням хімії, </w:t>
      </w:r>
      <w:r w:rsidRPr="002712BE">
        <w:rPr>
          <w:noProof/>
          <w:color w:val="000000" w:themeColor="text1"/>
        </w:rPr>
        <w:lastRenderedPageBreak/>
        <w:t xml:space="preserve">розроблялися факультативні курси, але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профільне</w:t>
      </w:r>
      <w:r w:rsidRPr="002712BE">
        <w:rPr>
          <w:noProof/>
          <w:color w:val="000000" w:themeColor="text1"/>
        </w:rPr>
        <w:t xml:space="preserve"> навчання хімії не було масовим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реалізувалося</w:t>
      </w:r>
      <w:r w:rsidRPr="002712BE">
        <w:rPr>
          <w:noProof/>
          <w:color w:val="000000" w:themeColor="text1"/>
        </w:rPr>
        <w:t xml:space="preserve"> в Радянському Союзі лише створенням незначної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кількості</w:t>
      </w:r>
      <w:r w:rsidRPr="002712BE">
        <w:rPr>
          <w:noProof/>
          <w:color w:val="000000" w:themeColor="text1"/>
        </w:rPr>
        <w:t xml:space="preserve"> спеціалізованих шкіл з поглибленим вивченням предмету.</w:t>
      </w:r>
    </w:p>
    <w:p w14:paraId="02DE2638" w14:textId="675E2532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У</w:t>
      </w:r>
      <w:r w:rsidR="007E5D3A" w:rsidRPr="002712BE">
        <w:rPr>
          <w:noProof/>
          <w:color w:val="000000" w:themeColor="text1"/>
        </w:rPr>
        <w:t xml:space="preserve"> період відродження української державності (1991 р. −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початок</w:t>
      </w:r>
      <w:r w:rsidR="007E5D3A" w:rsidRPr="002712BE">
        <w:rPr>
          <w:noProof/>
          <w:color w:val="000000" w:themeColor="text1"/>
        </w:rPr>
        <w:t xml:space="preserve"> ХХІ ст.) розвиток профільного навчання відбувається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шляхом</w:t>
      </w:r>
      <w:r w:rsidR="007E5D3A" w:rsidRPr="002712BE">
        <w:rPr>
          <w:noProof/>
          <w:color w:val="000000" w:themeColor="text1"/>
        </w:rPr>
        <w:t xml:space="preserve"> створення навчальних закладів нового типу: ліцеїв,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гімназій</w:t>
      </w:r>
      <w:r w:rsidR="007E5D3A" w:rsidRPr="002712BE">
        <w:rPr>
          <w:noProof/>
          <w:color w:val="000000" w:themeColor="text1"/>
        </w:rPr>
        <w:t>, спеціалізованих шкіл з поглибленим вивченням предметів.</w:t>
      </w:r>
    </w:p>
    <w:p w14:paraId="1F6CF435" w14:textId="1D4298EA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Введення</w:t>
      </w:r>
      <w:r w:rsidR="007E5D3A" w:rsidRPr="002712BE">
        <w:rPr>
          <w:noProof/>
          <w:color w:val="000000" w:themeColor="text1"/>
        </w:rPr>
        <w:t xml:space="preserve"> профільного навчання в закладах середньої освіти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незалежної</w:t>
      </w:r>
      <w:r w:rsidR="007E5D3A" w:rsidRPr="002712BE">
        <w:rPr>
          <w:noProof/>
          <w:color w:val="000000" w:themeColor="text1"/>
        </w:rPr>
        <w:t xml:space="preserve"> України законодавчо затверджено в державних нормативних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документах</w:t>
      </w:r>
      <w:r w:rsidR="007E5D3A" w:rsidRPr="002712BE">
        <w:rPr>
          <w:noProof/>
          <w:color w:val="000000" w:themeColor="text1"/>
        </w:rPr>
        <w:t>: Законі України «Про загальну середню освіту» (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1991</w:t>
      </w:r>
      <w:r w:rsidR="007E5D3A" w:rsidRPr="002712BE">
        <w:rPr>
          <w:noProof/>
          <w:color w:val="000000" w:themeColor="text1"/>
        </w:rPr>
        <w:t xml:space="preserve">), Концепції безперервної базової хімічної освіти (1993),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Концепції</w:t>
      </w:r>
      <w:r w:rsidR="007E5D3A" w:rsidRPr="002712BE">
        <w:rPr>
          <w:noProof/>
          <w:color w:val="000000" w:themeColor="text1"/>
        </w:rPr>
        <w:t xml:space="preserve"> загальної середньої освіти (2001), Концепції хімічної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освіти</w:t>
      </w:r>
      <w:r w:rsidR="007E5D3A" w:rsidRPr="002712BE">
        <w:rPr>
          <w:noProof/>
          <w:color w:val="000000" w:themeColor="text1"/>
        </w:rPr>
        <w:t xml:space="preserve"> у 12-річній школі (2001), Національній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доктрині</w:t>
      </w:r>
      <w:r w:rsidR="007E5D3A" w:rsidRPr="002712BE">
        <w:rPr>
          <w:noProof/>
          <w:color w:val="000000" w:themeColor="text1"/>
        </w:rPr>
        <w:t xml:space="preserve"> розвитку освіти України у ХХІ столітті (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2002</w:t>
      </w:r>
      <w:r w:rsidR="007E5D3A" w:rsidRPr="002712BE">
        <w:rPr>
          <w:noProof/>
          <w:color w:val="000000" w:themeColor="text1"/>
        </w:rPr>
        <w:t>), Концепції профільного навчання в старшій школі (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2003</w:t>
      </w:r>
      <w:r w:rsidR="007E5D3A" w:rsidRPr="002712BE">
        <w:rPr>
          <w:noProof/>
          <w:color w:val="000000" w:themeColor="text1"/>
        </w:rPr>
        <w:t>, 2009).</w:t>
      </w:r>
    </w:p>
    <w:p w14:paraId="31E16222" w14:textId="2B85CBF2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На даному етапі для забезпечення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профільного</w:t>
      </w:r>
      <w:r w:rsidRPr="002712BE">
        <w:rPr>
          <w:noProof/>
          <w:color w:val="000000" w:themeColor="text1"/>
        </w:rPr>
        <w:t xml:space="preserve"> навчання хімії створюються навчальні програми для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класів</w:t>
      </w:r>
      <w:r w:rsidRPr="002712BE">
        <w:rPr>
          <w:noProof/>
          <w:color w:val="000000" w:themeColor="text1"/>
        </w:rPr>
        <w:t xml:space="preserve"> з поглибленим вивченням предметів [36], спеціалізованих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класів</w:t>
      </w:r>
      <w:r w:rsidRPr="002712BE">
        <w:rPr>
          <w:noProof/>
          <w:color w:val="000000" w:themeColor="text1"/>
        </w:rPr>
        <w:t xml:space="preserve"> хіміко-технологічного профілю [37]. Українськими вченими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хіміками</w:t>
      </w:r>
      <w:r w:rsidRPr="002712BE">
        <w:rPr>
          <w:noProof/>
          <w:color w:val="000000" w:themeColor="text1"/>
        </w:rPr>
        <w:t xml:space="preserve">-методистами у 1997-1998 роках було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підготовлено</w:t>
      </w:r>
      <w:r w:rsidRPr="002712BE">
        <w:rPr>
          <w:noProof/>
          <w:color w:val="000000" w:themeColor="text1"/>
        </w:rPr>
        <w:t xml:space="preserve"> та опубліковано низку навчальних посібників, які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забезпечували</w:t>
      </w:r>
      <w:r w:rsidRPr="002712BE">
        <w:rPr>
          <w:noProof/>
          <w:color w:val="000000" w:themeColor="text1"/>
        </w:rPr>
        <w:t xml:space="preserve"> викладання спеціальних курсів в класах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поглибленим</w:t>
      </w:r>
      <w:r w:rsidRPr="002712BE">
        <w:rPr>
          <w:noProof/>
          <w:color w:val="000000" w:themeColor="text1"/>
        </w:rPr>
        <w:t xml:space="preserve"> вивченням хімії: «Основи загальної хімії» [38] (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автори</w:t>
      </w:r>
      <w:r w:rsidRPr="002712BE">
        <w:rPr>
          <w:noProof/>
          <w:color w:val="000000" w:themeColor="text1"/>
        </w:rPr>
        <w:t xml:space="preserve"> Н.Н.Чайченко, А.М. Скляр ), «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Основи</w:t>
      </w:r>
      <w:r w:rsidRPr="002712BE">
        <w:rPr>
          <w:noProof/>
          <w:color w:val="000000" w:themeColor="text1"/>
        </w:rPr>
        <w:t xml:space="preserve"> хімічної технології» [39] та «Основи загальної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хімії</w:t>
      </w:r>
      <w:r w:rsidRPr="002712BE">
        <w:rPr>
          <w:noProof/>
          <w:color w:val="000000" w:themeColor="text1"/>
        </w:rPr>
        <w:t xml:space="preserve">» [40] (автор Н.М. Буринська), «Основи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біоорганічної</w:t>
      </w:r>
      <w:r w:rsidRPr="002712BE">
        <w:rPr>
          <w:noProof/>
          <w:color w:val="000000" w:themeColor="text1"/>
        </w:rPr>
        <w:t xml:space="preserve"> хімії» [41] (автор В.Г. Пивоваренко), «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Основи</w:t>
      </w:r>
      <w:r w:rsidRPr="002712BE">
        <w:rPr>
          <w:noProof/>
          <w:color w:val="000000" w:themeColor="text1"/>
        </w:rPr>
        <w:t xml:space="preserve"> хімічного аналізу» [42] (автор Н.В.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Романова</w:t>
      </w:r>
      <w:r w:rsidRPr="002712BE">
        <w:rPr>
          <w:noProof/>
          <w:color w:val="000000" w:themeColor="text1"/>
        </w:rPr>
        <w:t>).</w:t>
      </w:r>
    </w:p>
    <w:p w14:paraId="2E7E8AC5" w14:textId="1BD28025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Оскільки в створених навчальних закладах нового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типу</w:t>
      </w:r>
      <w:r w:rsidRPr="002712BE">
        <w:rPr>
          <w:noProof/>
          <w:color w:val="000000" w:themeColor="text1"/>
        </w:rPr>
        <w:t xml:space="preserve"> значна увага приділялася гуманітарним наукам, то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впровадження</w:t>
      </w:r>
      <w:r w:rsidRPr="002712BE">
        <w:rPr>
          <w:noProof/>
          <w:color w:val="000000" w:themeColor="text1"/>
        </w:rPr>
        <w:t xml:space="preserve"> профільного навчання хімії не було масовим.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все ж таки напрацювання вчених методистів-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хіміків</w:t>
      </w:r>
      <w:r w:rsidRPr="002712BE">
        <w:rPr>
          <w:noProof/>
          <w:color w:val="000000" w:themeColor="text1"/>
        </w:rPr>
        <w:t xml:space="preserve"> утворили підґрунтя для реалізації профільного навчання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хімії</w:t>
      </w:r>
      <w:r w:rsidRPr="002712BE">
        <w:rPr>
          <w:noProof/>
          <w:color w:val="000000" w:themeColor="text1"/>
        </w:rPr>
        <w:t xml:space="preserve"> в сучасній українській школі.</w:t>
      </w:r>
    </w:p>
    <w:p w14:paraId="479E67EE" w14:textId="0259B928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Початком нового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етапу</w:t>
      </w:r>
      <w:r w:rsidRPr="002712BE">
        <w:rPr>
          <w:noProof/>
          <w:color w:val="000000" w:themeColor="text1"/>
        </w:rPr>
        <w:t xml:space="preserve"> у становленні профільного навчання хімії в </w:t>
      </w:r>
      <w:r w:rsidR="002712BE" w:rsidRPr="002712BE">
        <w:rPr>
          <w:noProof/>
          <w:color w:val="FFFFFF" w:themeColor="background1"/>
        </w:rPr>
        <w:lastRenderedPageBreak/>
        <w:t>ї</w:t>
      </w:r>
      <w:r w:rsidR="002712BE" w:rsidRPr="002712BE">
        <w:rPr>
          <w:noProof/>
          <w:color w:val="000000" w:themeColor="text1"/>
        </w:rPr>
        <w:t>Україні</w:t>
      </w:r>
      <w:r w:rsidRPr="002712BE">
        <w:rPr>
          <w:noProof/>
          <w:color w:val="000000" w:themeColor="text1"/>
        </w:rPr>
        <w:t xml:space="preserve"> стало прийняття у 2003 році Концепції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профільного</w:t>
      </w:r>
      <w:r w:rsidRPr="002712BE">
        <w:rPr>
          <w:noProof/>
          <w:color w:val="000000" w:themeColor="text1"/>
        </w:rPr>
        <w:t xml:space="preserve"> навчання в старшій школі, в якій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закладено</w:t>
      </w:r>
      <w:r w:rsidRPr="002712BE">
        <w:rPr>
          <w:noProof/>
          <w:color w:val="000000" w:themeColor="text1"/>
        </w:rPr>
        <w:t xml:space="preserve"> сучасні підходи до організації освіти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старшій</w:t>
      </w:r>
      <w:r w:rsidRPr="002712BE">
        <w:rPr>
          <w:noProof/>
          <w:color w:val="000000" w:themeColor="text1"/>
        </w:rPr>
        <w:t xml:space="preserve"> школі, що має функціонувати як профільна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створити сприятливі умови для врахування індивідуальних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особливостей</w:t>
      </w:r>
      <w:r w:rsidRPr="002712BE">
        <w:rPr>
          <w:noProof/>
          <w:color w:val="000000" w:themeColor="text1"/>
        </w:rPr>
        <w:t xml:space="preserve">, інтересів, потреб учнів і для формування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них орієнтації на певний вид майбутньої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професійної</w:t>
      </w:r>
      <w:r w:rsidRPr="002712BE">
        <w:rPr>
          <w:noProof/>
          <w:color w:val="000000" w:themeColor="text1"/>
        </w:rPr>
        <w:t xml:space="preserve"> діяльності [43]. Профільне навчання здійснюється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10</w:t>
      </w:r>
      <w:r w:rsidRPr="002712BE">
        <w:rPr>
          <w:noProof/>
          <w:color w:val="000000" w:themeColor="text1"/>
        </w:rPr>
        <w:t xml:space="preserve">-11 класах за такими основними напрямами: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суспільно</w:t>
      </w:r>
      <w:r w:rsidRPr="002712BE">
        <w:rPr>
          <w:noProof/>
          <w:color w:val="000000" w:themeColor="text1"/>
        </w:rPr>
        <w:t xml:space="preserve">-гуманітарний, філологічний, художньо- естетичний, природничо-математичний,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технологічний</w:t>
      </w:r>
      <w:r w:rsidRPr="002712BE">
        <w:rPr>
          <w:noProof/>
          <w:color w:val="000000" w:themeColor="text1"/>
        </w:rPr>
        <w:t xml:space="preserve">, спортивний. У профільних загальноосвітніх навчальних закладах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передбачається</w:t>
      </w:r>
      <w:r w:rsidRPr="002712BE">
        <w:rPr>
          <w:noProof/>
          <w:color w:val="000000" w:themeColor="text1"/>
        </w:rPr>
        <w:t xml:space="preserve"> опанування змісту хімії засвоєнням його учнями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різних рівнях: рівень стандарту (обов’язковий мінімум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змісту</w:t>
      </w:r>
      <w:r w:rsidRPr="002712BE">
        <w:rPr>
          <w:noProof/>
          <w:color w:val="000000" w:themeColor="text1"/>
        </w:rPr>
        <w:t xml:space="preserve"> навчального предмету, який не передбачає подальшого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його</w:t>
      </w:r>
      <w:r w:rsidRPr="002712BE">
        <w:rPr>
          <w:noProof/>
          <w:color w:val="000000" w:themeColor="text1"/>
        </w:rPr>
        <w:t xml:space="preserve"> вивчення), академічний рівень (обсяг змісту достатній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для</w:t>
      </w:r>
      <w:r w:rsidRPr="002712BE">
        <w:rPr>
          <w:noProof/>
          <w:color w:val="000000" w:themeColor="text1"/>
        </w:rPr>
        <w:t xml:space="preserve"> подальшого вивчення хімії у закладах вищої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освіти</w:t>
      </w:r>
      <w:r w:rsidRPr="002712BE">
        <w:rPr>
          <w:noProof/>
          <w:color w:val="000000" w:themeColor="text1"/>
        </w:rPr>
        <w:t xml:space="preserve">) та профільний рівень (зміст навчального предмету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поглиблений</w:t>
      </w:r>
      <w:r w:rsidRPr="002712BE">
        <w:rPr>
          <w:noProof/>
          <w:color w:val="000000" w:themeColor="text1"/>
        </w:rPr>
        <w:t xml:space="preserve">, передбачає орієнтацію на майбутню професію, пов’язану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хімією).</w:t>
      </w:r>
    </w:p>
    <w:p w14:paraId="2305F06D" w14:textId="3BBE1AD9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Для реалізації профільного навчання провідними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вченими</w:t>
      </w:r>
      <w:r w:rsidRPr="002712BE">
        <w:rPr>
          <w:noProof/>
          <w:color w:val="000000" w:themeColor="text1"/>
        </w:rPr>
        <w:t xml:space="preserve"> методистами- хіміками та співробітниками лабораторії хімічної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біологічної освіти Інституту педагогіки АПН України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розроблені</w:t>
      </w:r>
      <w:r w:rsidRPr="002712BE">
        <w:rPr>
          <w:noProof/>
          <w:color w:val="000000" w:themeColor="text1"/>
        </w:rPr>
        <w:t xml:space="preserve"> навчальні програми з хімії рівня стандарту,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академічного</w:t>
      </w:r>
      <w:r w:rsidRPr="002712BE">
        <w:rPr>
          <w:noProof/>
          <w:color w:val="000000" w:themeColor="text1"/>
        </w:rPr>
        <w:t xml:space="preserve">, профільного та рівня поглибленого вивчення [44]. </w:t>
      </w:r>
    </w:p>
    <w:p w14:paraId="35E54CB5" w14:textId="72ECF716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  <w:sz w:val="15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Відповідно</w:t>
      </w:r>
      <w:r w:rsidR="007E5D3A" w:rsidRPr="002712BE">
        <w:rPr>
          <w:noProof/>
          <w:color w:val="000000" w:themeColor="text1"/>
        </w:rPr>
        <w:t xml:space="preserve"> до кожного рівня засвоєння учнями змісту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хімічних</w:t>
      </w:r>
      <w:r w:rsidR="007E5D3A" w:rsidRPr="002712BE">
        <w:rPr>
          <w:noProof/>
          <w:color w:val="000000" w:themeColor="text1"/>
        </w:rPr>
        <w:t xml:space="preserve"> знань</w:t>
      </w:r>
    </w:p>
    <w:p w14:paraId="38BC7DB1" w14:textId="5DF413F8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розроблені варіативні підручники, робочі зошити,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зошити</w:t>
      </w:r>
      <w:r w:rsidRPr="002712BE">
        <w:rPr>
          <w:noProof/>
          <w:color w:val="000000" w:themeColor="text1"/>
        </w:rPr>
        <w:t xml:space="preserve"> для лабораторних дослідів і практичних робіт,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зошити</w:t>
      </w:r>
      <w:r w:rsidRPr="002712BE">
        <w:rPr>
          <w:noProof/>
          <w:color w:val="000000" w:themeColor="text1"/>
        </w:rPr>
        <w:t xml:space="preserve"> для тематичного контролю навчальних досягнень учнів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тощо</w:t>
      </w:r>
      <w:r w:rsidRPr="002712BE">
        <w:rPr>
          <w:noProof/>
          <w:color w:val="000000" w:themeColor="text1"/>
        </w:rPr>
        <w:t>.</w:t>
      </w:r>
    </w:p>
    <w:p w14:paraId="322EC326" w14:textId="5FDAA4D3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Ретроспективний аналіз проблеми профільного навчання хімії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загальноосвітніх навчальних закладах України дав можливість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зробити</w:t>
      </w:r>
      <w:r w:rsidRPr="002712BE">
        <w:rPr>
          <w:noProof/>
          <w:color w:val="000000" w:themeColor="text1"/>
        </w:rPr>
        <w:t xml:space="preserve"> висновок, що вітчизняний досвід впровадження профільного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навчання</w:t>
      </w:r>
      <w:r w:rsidRPr="002712BE">
        <w:rPr>
          <w:noProof/>
          <w:color w:val="000000" w:themeColor="text1"/>
        </w:rPr>
        <w:t xml:space="preserve"> став підґрунтям для становлення сучасної профільного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навчання</w:t>
      </w:r>
      <w:r w:rsidRPr="002712BE">
        <w:rPr>
          <w:noProof/>
          <w:color w:val="000000" w:themeColor="text1"/>
        </w:rPr>
        <w:t xml:space="preserve"> хімії у старшій школі.</w:t>
      </w:r>
    </w:p>
    <w:p w14:paraId="47014619" w14:textId="711F4600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Отже,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основі</w:t>
      </w:r>
      <w:r w:rsidRPr="002712BE">
        <w:rPr>
          <w:noProof/>
          <w:color w:val="000000" w:themeColor="text1"/>
        </w:rPr>
        <w:t xml:space="preserve"> вищесказаного робимо висновок, що спроби профільного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навчання</w:t>
      </w:r>
      <w:r w:rsidRPr="002712BE">
        <w:rPr>
          <w:noProof/>
          <w:color w:val="000000" w:themeColor="text1"/>
        </w:rPr>
        <w:t xml:space="preserve"> хімії мали місце в системі загальної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середньої</w:t>
      </w:r>
      <w:r w:rsidRPr="002712BE">
        <w:rPr>
          <w:noProof/>
          <w:color w:val="000000" w:themeColor="text1"/>
        </w:rPr>
        <w:t xml:space="preserve"> освіти на всіх етапах </w:t>
      </w:r>
      <w:r w:rsidRPr="002712BE">
        <w:rPr>
          <w:noProof/>
          <w:color w:val="000000" w:themeColor="text1"/>
        </w:rPr>
        <w:lastRenderedPageBreak/>
        <w:t xml:space="preserve">розвитку методики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навчання</w:t>
      </w:r>
      <w:r w:rsidRPr="002712BE">
        <w:rPr>
          <w:noProof/>
          <w:color w:val="000000" w:themeColor="text1"/>
        </w:rPr>
        <w:t xml:space="preserve"> хімії, але не набули масового характеру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характеризуються переважно окремими елементами модернізації освітньої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системи</w:t>
      </w:r>
      <w:r w:rsidRPr="002712BE">
        <w:rPr>
          <w:noProof/>
          <w:color w:val="000000" w:themeColor="text1"/>
        </w:rPr>
        <w:t xml:space="preserve"> України. На відміну від попередньо розглянутих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періодів</w:t>
      </w:r>
      <w:r w:rsidRPr="002712BE">
        <w:rPr>
          <w:noProof/>
          <w:color w:val="000000" w:themeColor="text1"/>
        </w:rPr>
        <w:t xml:space="preserve"> розвитку методики навчання хімії на сучасному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етапі</w:t>
      </w:r>
      <w:r w:rsidRPr="002712BE">
        <w:rPr>
          <w:noProof/>
          <w:color w:val="000000" w:themeColor="text1"/>
        </w:rPr>
        <w:t xml:space="preserve"> розвитку хімічної методичної науки профільне навчання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закладах загальної середньої освіти носить масовий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характер</w:t>
      </w:r>
      <w:r w:rsidRPr="002712BE">
        <w:rPr>
          <w:noProof/>
          <w:color w:val="000000" w:themeColor="text1"/>
        </w:rPr>
        <w:t xml:space="preserve"> і вимагає підготовки вчителя, здатного забезпечити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викладання</w:t>
      </w:r>
      <w:r w:rsidRPr="002712BE">
        <w:rPr>
          <w:noProof/>
          <w:color w:val="000000" w:themeColor="text1"/>
        </w:rPr>
        <w:t xml:space="preserve"> хімії у старшій профільній школі.</w:t>
      </w:r>
    </w:p>
    <w:p w14:paraId="16EAF6E4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F0E3915" w14:textId="7D4C069B" w:rsidR="007E5D3A" w:rsidRPr="002712BE" w:rsidRDefault="007E5D3A" w:rsidP="002712BE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bookmarkStart w:id="13" w:name="_Toc152541828"/>
      <w:bookmarkStart w:id="14" w:name="_Toc152925665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складова частина при вивченні хімії</w:t>
      </w:r>
      <w:bookmarkEnd w:id="13"/>
      <w:bookmarkEnd w:id="14"/>
    </w:p>
    <w:p w14:paraId="24114B99" w14:textId="77777777" w:rsidR="00B54878" w:rsidRPr="002712BE" w:rsidRDefault="00B54878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</w:p>
    <w:p w14:paraId="6FB0B391" w14:textId="48C15982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Предметна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система</w:t>
      </w:r>
      <w:r w:rsidRPr="002712BE">
        <w:rPr>
          <w:noProof/>
          <w:color w:val="000000" w:themeColor="text1"/>
        </w:rPr>
        <w:t xml:space="preserve"> викладання наук дає учням широкі, але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мозаїчні</w:t>
      </w:r>
      <w:r w:rsidRPr="002712BE">
        <w:rPr>
          <w:noProof/>
          <w:color w:val="000000" w:themeColor="text1"/>
        </w:rPr>
        <w:t xml:space="preserve"> знання про навколишній світ, суспільство та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місце</w:t>
      </w:r>
      <w:r w:rsidRPr="002712BE">
        <w:rPr>
          <w:noProof/>
          <w:color w:val="000000" w:themeColor="text1"/>
        </w:rPr>
        <w:t xml:space="preserve"> людини в ньому, що порушує наукову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картину</w:t>
      </w:r>
      <w:r w:rsidRPr="002712BE">
        <w:rPr>
          <w:noProof/>
          <w:color w:val="000000" w:themeColor="text1"/>
        </w:rPr>
        <w:t xml:space="preserve"> світу [45]. Особливістю сучасної науки 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інтеграція</w:t>
      </w:r>
      <w:r w:rsidRPr="002712BE">
        <w:rPr>
          <w:noProof/>
          <w:color w:val="000000" w:themeColor="text1"/>
        </w:rPr>
        <w:t xml:space="preserve"> – прагнення до об’єднання теоретичних знань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цілісну</w:t>
      </w:r>
      <w:r w:rsidRPr="002712BE">
        <w:rPr>
          <w:noProof/>
          <w:color w:val="000000" w:themeColor="text1"/>
        </w:rPr>
        <w:t xml:space="preserve"> систему, формування в учнів систематизованих знань,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умінь</w:t>
      </w:r>
      <w:r w:rsidRPr="002712BE">
        <w:rPr>
          <w:noProof/>
          <w:color w:val="000000" w:themeColor="text1"/>
        </w:rPr>
        <w:t xml:space="preserve"> і навичок. Оновлення змісту освіти має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полягати</w:t>
      </w:r>
      <w:r w:rsidRPr="002712BE">
        <w:rPr>
          <w:noProof/>
          <w:color w:val="000000" w:themeColor="text1"/>
        </w:rPr>
        <w:t xml:space="preserve"> саме в інтеграції – об’єднанні знань,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відповідно</w:t>
      </w:r>
      <w:r w:rsidRPr="002712BE">
        <w:rPr>
          <w:noProof/>
          <w:color w:val="000000" w:themeColor="text1"/>
        </w:rPr>
        <w:t xml:space="preserve"> умінь і навичок, у певну цілісність [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46</w:t>
      </w:r>
      <w:r w:rsidRPr="002712BE">
        <w:rPr>
          <w:noProof/>
          <w:color w:val="000000" w:themeColor="text1"/>
        </w:rPr>
        <w:t>].</w:t>
      </w:r>
    </w:p>
    <w:p w14:paraId="68E5B2D1" w14:textId="68161DB8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Інтеграція є інноваційним підходом до удосконалення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процесу</w:t>
      </w:r>
      <w:r w:rsidRPr="002712BE">
        <w:rPr>
          <w:noProof/>
          <w:color w:val="000000" w:themeColor="text1"/>
        </w:rPr>
        <w:t xml:space="preserve"> навчання. В школі запроваджуються інтегровані уроки,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яких поєднуються знання з близьких за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змістом</w:t>
      </w:r>
      <w:r w:rsidRPr="002712BE">
        <w:rPr>
          <w:noProof/>
          <w:color w:val="000000" w:themeColor="text1"/>
        </w:rPr>
        <w:t xml:space="preserve"> предметів, що сприяє цілісності здобутих знань.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Принцип</w:t>
      </w:r>
      <w:r w:rsidRPr="002712BE">
        <w:rPr>
          <w:noProof/>
          <w:color w:val="000000" w:themeColor="text1"/>
        </w:rPr>
        <w:t xml:space="preserve"> міжпредметних зв’язків передбачає, щоб знання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уміння</w:t>
      </w:r>
      <w:r w:rsidRPr="002712BE">
        <w:rPr>
          <w:noProof/>
          <w:color w:val="000000" w:themeColor="text1"/>
        </w:rPr>
        <w:t xml:space="preserve">, набуті під час вивчення суміжних предметів,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ставали</w:t>
      </w:r>
      <w:r w:rsidRPr="002712BE">
        <w:rPr>
          <w:noProof/>
          <w:color w:val="000000" w:themeColor="text1"/>
        </w:rPr>
        <w:t xml:space="preserve"> опорними при засвоєнні нового матеріалу, особливо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</w:t>
      </w:r>
      <w:r w:rsidRPr="002712BE">
        <w:rPr>
          <w:noProof/>
          <w:color w:val="000000" w:themeColor="text1"/>
        </w:rPr>
        <w:t xml:space="preserve"> формуванні хімічних понять, а також при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узагальненні</w:t>
      </w:r>
      <w:r w:rsidRPr="002712BE">
        <w:rPr>
          <w:noProof/>
          <w:color w:val="000000" w:themeColor="text1"/>
        </w:rPr>
        <w:t xml:space="preserve"> знань</w:t>
      </w:r>
      <w:r w:rsidR="00E0308F" w:rsidRPr="00E0308F">
        <w:rPr>
          <w:noProof/>
          <w:color w:val="000000" w:themeColor="text1"/>
        </w:rPr>
        <w:t xml:space="preserve"> </w:t>
      </w:r>
      <w:r w:rsidRPr="002712BE">
        <w:rPr>
          <w:noProof/>
          <w:color w:val="000000" w:themeColor="text1"/>
        </w:rPr>
        <w:t>[47].</w:t>
      </w:r>
    </w:p>
    <w:p w14:paraId="4F09E08E" w14:textId="5440BE33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Так, аналізуючи тенденції розвитку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основних</w:t>
      </w:r>
      <w:r w:rsidRPr="002712BE">
        <w:rPr>
          <w:noProof/>
          <w:color w:val="000000" w:themeColor="text1"/>
        </w:rPr>
        <w:t xml:space="preserve"> галузей природознавства – фізики, хімії, біології, можна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досить</w:t>
      </w:r>
      <w:r w:rsidRPr="002712BE">
        <w:rPr>
          <w:noProof/>
          <w:color w:val="000000" w:themeColor="text1"/>
        </w:rPr>
        <w:t xml:space="preserve"> легко визначити загальні риси цього процесу.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час свого становлення як науки природознавчі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дисципліни</w:t>
      </w:r>
      <w:r w:rsidRPr="002712BE">
        <w:rPr>
          <w:noProof/>
          <w:color w:val="000000" w:themeColor="text1"/>
        </w:rPr>
        <w:t xml:space="preserve"> були єдиними, тобто не існувало їхнього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розгалудження</w:t>
      </w:r>
      <w:r w:rsidRPr="002712BE">
        <w:rPr>
          <w:noProof/>
          <w:color w:val="000000" w:themeColor="text1"/>
        </w:rPr>
        <w:t xml:space="preserve"> на окремі галузі. Досить швидкий розвиток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природознавства</w:t>
      </w:r>
      <w:r w:rsidRPr="002712BE">
        <w:rPr>
          <w:noProof/>
          <w:color w:val="000000" w:themeColor="text1"/>
        </w:rPr>
        <w:t xml:space="preserve"> у ХІХ ст. привів до деталізації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всередині</w:t>
      </w:r>
      <w:r w:rsidRPr="002712BE">
        <w:rPr>
          <w:noProof/>
          <w:color w:val="000000" w:themeColor="text1"/>
        </w:rPr>
        <w:t xml:space="preserve"> кожної з галузей науки про природу.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Це</w:t>
      </w:r>
      <w:r w:rsidRPr="002712BE">
        <w:rPr>
          <w:noProof/>
          <w:color w:val="000000" w:themeColor="text1"/>
        </w:rPr>
        <w:t xml:space="preserve"> призвело до руйнування цілісної </w:t>
      </w:r>
      <w:r w:rsidRPr="002712BE">
        <w:rPr>
          <w:noProof/>
          <w:color w:val="000000" w:themeColor="text1"/>
        </w:rPr>
        <w:lastRenderedPageBreak/>
        <w:t xml:space="preserve">природничо-наукової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картини</w:t>
      </w:r>
      <w:r w:rsidRPr="002712BE">
        <w:rPr>
          <w:noProof/>
          <w:color w:val="000000" w:themeColor="text1"/>
        </w:rPr>
        <w:t xml:space="preserve"> світу. Згодом стало зрозумілим, що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сучасному</w:t>
      </w:r>
      <w:r w:rsidRPr="002712BE">
        <w:rPr>
          <w:noProof/>
          <w:color w:val="000000" w:themeColor="text1"/>
        </w:rPr>
        <w:t xml:space="preserve"> етапі розвитку природознавства успіху можна досягти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тільки</w:t>
      </w:r>
      <w:r w:rsidRPr="002712BE">
        <w:rPr>
          <w:noProof/>
          <w:color w:val="000000" w:themeColor="text1"/>
        </w:rPr>
        <w:t xml:space="preserve"> при вивченні будь-якого об’єкту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цілому</w:t>
      </w:r>
      <w:r w:rsidRPr="002712BE">
        <w:rPr>
          <w:noProof/>
          <w:color w:val="000000" w:themeColor="text1"/>
        </w:rPr>
        <w:t xml:space="preserve">, не роздираючи його між окремими розділами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науки</w:t>
      </w:r>
      <w:r w:rsidRPr="002712BE">
        <w:rPr>
          <w:noProof/>
          <w:color w:val="000000" w:themeColor="text1"/>
        </w:rPr>
        <w:t xml:space="preserve"> [48].</w:t>
      </w:r>
    </w:p>
    <w:p w14:paraId="48F87F40" w14:textId="777AA269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Для того, щоб підвищити пізнавальне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виховне значення хімії у школі, необхідно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покращити</w:t>
      </w:r>
      <w:r w:rsidRPr="002712BE">
        <w:rPr>
          <w:noProof/>
          <w:color w:val="000000" w:themeColor="text1"/>
        </w:rPr>
        <w:t xml:space="preserve"> її зв’язок із життям, що дасть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можливість</w:t>
      </w:r>
      <w:r w:rsidRPr="002712BE">
        <w:rPr>
          <w:noProof/>
          <w:color w:val="000000" w:themeColor="text1"/>
        </w:rPr>
        <w:t xml:space="preserve"> підвищити інтерес учнів до предмету.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перший</w:t>
      </w:r>
      <w:r w:rsidRPr="002712BE">
        <w:rPr>
          <w:noProof/>
          <w:color w:val="000000" w:themeColor="text1"/>
        </w:rPr>
        <w:t xml:space="preserve"> погляд здається, що вже зараз, під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час</w:t>
      </w:r>
      <w:r w:rsidRPr="002712BE">
        <w:rPr>
          <w:noProof/>
          <w:color w:val="000000" w:themeColor="text1"/>
        </w:rPr>
        <w:t xml:space="preserve"> вивчення, здійснюється тісний зв’язок із життям,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тому</w:t>
      </w:r>
      <w:r w:rsidRPr="002712BE">
        <w:rPr>
          <w:noProof/>
          <w:color w:val="000000" w:themeColor="text1"/>
        </w:rPr>
        <w:t xml:space="preserve"> що програмою передбачається політехнічна підготовка учнів [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49</w:t>
      </w:r>
      <w:r w:rsidRPr="002712BE">
        <w:rPr>
          <w:noProof/>
          <w:color w:val="000000" w:themeColor="text1"/>
        </w:rPr>
        <w:t>].</w:t>
      </w:r>
    </w:p>
    <w:p w14:paraId="0036A806" w14:textId="451508CD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Зв’язок хімії із життям необхідно розуміти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досить</w:t>
      </w:r>
      <w:r w:rsidRPr="002712BE">
        <w:rPr>
          <w:noProof/>
          <w:color w:val="000000" w:themeColor="text1"/>
        </w:rPr>
        <w:t xml:space="preserve"> широко. Це не тільки знайомство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продуктами</w:t>
      </w:r>
      <w:r w:rsidRPr="002712BE">
        <w:rPr>
          <w:noProof/>
          <w:color w:val="000000" w:themeColor="text1"/>
        </w:rPr>
        <w:t xml:space="preserve"> хімічного виробництва, але й знання найважливіших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хімічних</w:t>
      </w:r>
      <w:r w:rsidRPr="002712BE">
        <w:rPr>
          <w:noProof/>
          <w:color w:val="000000" w:themeColor="text1"/>
        </w:rPr>
        <w:t xml:space="preserve"> процесів, що відбуваються в живих організмах.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Цей</w:t>
      </w:r>
      <w:r w:rsidRPr="002712BE">
        <w:rPr>
          <w:noProof/>
          <w:color w:val="000000" w:themeColor="text1"/>
        </w:rPr>
        <w:t xml:space="preserve"> зв’язок можна і необхідно показати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рамках</w:t>
      </w:r>
      <w:r w:rsidRPr="002712BE">
        <w:rPr>
          <w:noProof/>
          <w:color w:val="000000" w:themeColor="text1"/>
        </w:rPr>
        <w:t xml:space="preserve"> хімічних понять, здійснюючи міжпредметні зв’язки та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проводячи</w:t>
      </w:r>
      <w:r w:rsidRPr="002712BE">
        <w:rPr>
          <w:noProof/>
          <w:color w:val="000000" w:themeColor="text1"/>
        </w:rPr>
        <w:t xml:space="preserve"> інтегровані уроки. Завдання з міжпредметним змістом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особливо</w:t>
      </w:r>
      <w:r w:rsidRPr="002712BE">
        <w:rPr>
          <w:noProof/>
          <w:color w:val="000000" w:themeColor="text1"/>
        </w:rPr>
        <w:t xml:space="preserve"> важливі оскільки впливають на розумову діяльність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учнів</w:t>
      </w:r>
      <w:r w:rsidRPr="002712BE">
        <w:rPr>
          <w:noProof/>
          <w:color w:val="000000" w:themeColor="text1"/>
        </w:rPr>
        <w:t xml:space="preserve">, розвивають їх інтереси під час вивчення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природничих</w:t>
      </w:r>
      <w:r w:rsidRPr="002712BE">
        <w:rPr>
          <w:noProof/>
          <w:color w:val="000000" w:themeColor="text1"/>
        </w:rPr>
        <w:t xml:space="preserve"> предметів [50-51].</w:t>
      </w:r>
    </w:p>
    <w:p w14:paraId="4BD8A5A0" w14:textId="6C44BAA3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Одним із напрямків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перебудови</w:t>
      </w:r>
      <w:r w:rsidRPr="002712BE">
        <w:rPr>
          <w:noProof/>
          <w:color w:val="000000" w:themeColor="text1"/>
        </w:rPr>
        <w:t xml:space="preserve"> сучасної школи є пошук та обґрунтування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шляхів</w:t>
      </w:r>
      <w:r w:rsidRPr="002712BE">
        <w:rPr>
          <w:noProof/>
          <w:color w:val="000000" w:themeColor="text1"/>
        </w:rPr>
        <w:t xml:space="preserve"> інтеграції розрізнених навчальних дисциплін. У цьому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випадку</w:t>
      </w:r>
      <w:r w:rsidRPr="002712BE">
        <w:rPr>
          <w:noProof/>
          <w:color w:val="000000" w:themeColor="text1"/>
        </w:rPr>
        <w:t xml:space="preserve"> інтеграцію розуміють як об’єднання знань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окремих</w:t>
      </w:r>
      <w:r w:rsidRPr="002712BE">
        <w:rPr>
          <w:noProof/>
          <w:color w:val="000000" w:themeColor="text1"/>
        </w:rPr>
        <w:t xml:space="preserve"> навчальних дисциплін у єдине ціле. Вона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необхідна</w:t>
      </w:r>
      <w:r w:rsidRPr="002712BE">
        <w:rPr>
          <w:noProof/>
          <w:color w:val="000000" w:themeColor="text1"/>
        </w:rPr>
        <w:t xml:space="preserve"> у зв’язку з тим, що з’явилася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потреба</w:t>
      </w:r>
      <w:r w:rsidRPr="002712BE">
        <w:rPr>
          <w:noProof/>
          <w:color w:val="000000" w:themeColor="text1"/>
        </w:rPr>
        <w:t xml:space="preserve"> посилити увагу до пізнання цілісності навколишнього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світу</w:t>
      </w:r>
      <w:r w:rsidRPr="002712BE">
        <w:rPr>
          <w:noProof/>
          <w:color w:val="000000" w:themeColor="text1"/>
        </w:rPr>
        <w:t xml:space="preserve"> [52].</w:t>
      </w:r>
    </w:p>
    <w:p w14:paraId="5156D4D9" w14:textId="27A22BAE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Принципом інтеграції є те, що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знання</w:t>
      </w:r>
      <w:r w:rsidRPr="002712BE">
        <w:rPr>
          <w:noProof/>
          <w:color w:val="000000" w:themeColor="text1"/>
        </w:rPr>
        <w:t xml:space="preserve"> про природу, отримані учнями у 7-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11</w:t>
      </w:r>
      <w:r w:rsidRPr="002712BE">
        <w:rPr>
          <w:noProof/>
          <w:color w:val="000000" w:themeColor="text1"/>
        </w:rPr>
        <w:t xml:space="preserve"> класах, повинні об’єднуватися в єдине ціле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шляхом</w:t>
      </w:r>
      <w:r w:rsidRPr="002712BE">
        <w:rPr>
          <w:noProof/>
          <w:color w:val="000000" w:themeColor="text1"/>
        </w:rPr>
        <w:t xml:space="preserve"> пояснення їх на основі фундаментальних закономірностей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природи</w:t>
      </w:r>
      <w:r w:rsidRPr="002712BE">
        <w:rPr>
          <w:noProof/>
          <w:color w:val="000000" w:themeColor="text1"/>
        </w:rPr>
        <w:t xml:space="preserve">. Він, у свою чергу, розкривається за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допомогою</w:t>
      </w:r>
      <w:r w:rsidRPr="002712BE">
        <w:rPr>
          <w:noProof/>
          <w:color w:val="000000" w:themeColor="text1"/>
        </w:rPr>
        <w:t xml:space="preserve"> п’яти принципів, що складають його одне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ціле</w:t>
      </w:r>
      <w:r w:rsidRPr="002712BE">
        <w:rPr>
          <w:noProof/>
          <w:color w:val="000000" w:themeColor="text1"/>
        </w:rPr>
        <w:t xml:space="preserve">. Один із них – принцип структурованості знань –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полягає</w:t>
      </w:r>
      <w:r w:rsidRPr="002712BE">
        <w:rPr>
          <w:noProof/>
          <w:color w:val="000000" w:themeColor="text1"/>
        </w:rPr>
        <w:t xml:space="preserve"> в тому, що програми природничо-наукових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циклів</w:t>
      </w:r>
      <w:r w:rsidRPr="002712BE">
        <w:rPr>
          <w:noProof/>
          <w:color w:val="000000" w:themeColor="text1"/>
        </w:rPr>
        <w:t xml:space="preserve"> повинні проектувати при вивченні кожної теми,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розділу</w:t>
      </w:r>
      <w:r w:rsidRPr="002712BE">
        <w:rPr>
          <w:noProof/>
          <w:color w:val="000000" w:themeColor="text1"/>
        </w:rPr>
        <w:t xml:space="preserve"> природознавства рівні узагальнення знань, враховуючих ієрархію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законів</w:t>
      </w:r>
      <w:r w:rsidRPr="002712BE">
        <w:rPr>
          <w:noProof/>
          <w:color w:val="000000" w:themeColor="text1"/>
        </w:rPr>
        <w:t xml:space="preserve"> природи. Учням необхідно надавати такі знання,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щоб</w:t>
      </w:r>
      <w:r w:rsidRPr="002712BE">
        <w:rPr>
          <w:noProof/>
          <w:color w:val="000000" w:themeColor="text1"/>
        </w:rPr>
        <w:t xml:space="preserve"> у кожному відрізку навчального матеріалу можна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було</w:t>
      </w:r>
      <w:r w:rsidRPr="002712BE">
        <w:rPr>
          <w:noProof/>
          <w:color w:val="000000" w:themeColor="text1"/>
        </w:rPr>
        <w:t xml:space="preserve"> бачити наступні шари знань: 1) явища, </w:t>
      </w:r>
      <w:r w:rsidR="002712BE" w:rsidRPr="002712BE">
        <w:rPr>
          <w:noProof/>
          <w:color w:val="FFFFFF" w:themeColor="background1"/>
        </w:rPr>
        <w:lastRenderedPageBreak/>
        <w:t>ї</w:t>
      </w:r>
      <w:r w:rsidR="002712BE" w:rsidRPr="002712BE">
        <w:rPr>
          <w:noProof/>
          <w:color w:val="000000" w:themeColor="text1"/>
        </w:rPr>
        <w:t>факти</w:t>
      </w:r>
      <w:r w:rsidRPr="002712BE">
        <w:rPr>
          <w:noProof/>
          <w:color w:val="000000" w:themeColor="text1"/>
        </w:rPr>
        <w:t xml:space="preserve">, спостереження; 2) емпірична залежність; 3) закони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закономірності; 4) їх системи; 5) системи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фундаментальних</w:t>
      </w:r>
      <w:r w:rsidRPr="002712BE">
        <w:rPr>
          <w:noProof/>
          <w:color w:val="000000" w:themeColor="text1"/>
        </w:rPr>
        <w:t xml:space="preserve"> закономірностей, що є основою природничо-наукової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картини</w:t>
      </w:r>
      <w:r w:rsidRPr="002712BE">
        <w:rPr>
          <w:noProof/>
          <w:color w:val="000000" w:themeColor="text1"/>
        </w:rPr>
        <w:t xml:space="preserve"> світу і зв’язують природничо-наукові знання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поняттями і законами діалектичного матеріалізму. При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переході</w:t>
      </w:r>
      <w:r w:rsidRPr="002712BE">
        <w:rPr>
          <w:noProof/>
          <w:color w:val="000000" w:themeColor="text1"/>
        </w:rPr>
        <w:t xml:space="preserve"> по рівням узагальнення від понять про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окремі</w:t>
      </w:r>
      <w:r w:rsidRPr="002712BE">
        <w:rPr>
          <w:noProof/>
          <w:color w:val="000000" w:themeColor="text1"/>
        </w:rPr>
        <w:t xml:space="preserve"> явища, факти до емпіричних залежностей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далі</w:t>
      </w:r>
      <w:r w:rsidRPr="002712BE">
        <w:rPr>
          <w:noProof/>
          <w:color w:val="000000" w:themeColor="text1"/>
        </w:rPr>
        <w:t xml:space="preserve"> до законів, закономірностей і їх систем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інформація</w:t>
      </w:r>
      <w:r w:rsidRPr="002712BE">
        <w:rPr>
          <w:noProof/>
          <w:color w:val="000000" w:themeColor="text1"/>
        </w:rPr>
        <w:t xml:space="preserve"> концентрується; знання з різних областей інтегруються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допомогою системи фундаментальних законів у цілісну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картину</w:t>
      </w:r>
      <w:r w:rsidRPr="002712BE">
        <w:rPr>
          <w:noProof/>
          <w:color w:val="000000" w:themeColor="text1"/>
        </w:rPr>
        <w:t xml:space="preserve">. Інформація немовби згортається, збільшується об’єм знань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без</w:t>
      </w:r>
      <w:r w:rsidRPr="002712BE">
        <w:rPr>
          <w:noProof/>
          <w:color w:val="000000" w:themeColor="text1"/>
        </w:rPr>
        <w:t xml:space="preserve"> її механічного відбору, вона максимальна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рівні</w:t>
      </w:r>
      <w:r w:rsidRPr="002712BE">
        <w:rPr>
          <w:noProof/>
          <w:color w:val="000000" w:themeColor="text1"/>
        </w:rPr>
        <w:t xml:space="preserve"> основи природничо-наукової картини світу.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основі</w:t>
      </w:r>
      <w:r w:rsidRPr="002712BE">
        <w:rPr>
          <w:noProof/>
          <w:color w:val="000000" w:themeColor="text1"/>
        </w:rPr>
        <w:t xml:space="preserve"> аналізу змісту шкільних природничо-наукових знань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встановлено</w:t>
      </w:r>
      <w:r w:rsidRPr="002712BE">
        <w:rPr>
          <w:noProof/>
          <w:color w:val="000000" w:themeColor="text1"/>
        </w:rPr>
        <w:t xml:space="preserve">, що в курсах фізики, хімії, біології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вивчається</w:t>
      </w:r>
      <w:r w:rsidRPr="002712BE">
        <w:rPr>
          <w:noProof/>
          <w:color w:val="000000" w:themeColor="text1"/>
        </w:rPr>
        <w:t xml:space="preserve"> понад 1000 понять. Вони зводяться приблизно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</w:t>
      </w:r>
      <w:r w:rsidRPr="002712BE">
        <w:rPr>
          <w:noProof/>
          <w:color w:val="000000" w:themeColor="text1"/>
        </w:rPr>
        <w:t xml:space="preserve"> 50 законів і закономірностей і через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них</w:t>
      </w:r>
      <w:r w:rsidRPr="002712BE">
        <w:rPr>
          <w:noProof/>
          <w:color w:val="000000" w:themeColor="text1"/>
        </w:rPr>
        <w:t xml:space="preserve"> – до основи природничо-наукової картини світу.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</w:t>
      </w:r>
      <w:r w:rsidRPr="002712BE">
        <w:rPr>
          <w:noProof/>
          <w:color w:val="000000" w:themeColor="text1"/>
        </w:rPr>
        <w:t xml:space="preserve"> переході від одного шару знань до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іншого</w:t>
      </w:r>
      <w:r w:rsidRPr="002712BE">
        <w:rPr>
          <w:noProof/>
          <w:color w:val="000000" w:themeColor="text1"/>
        </w:rPr>
        <w:t xml:space="preserve"> відбувається розгалуження знань, основою якого 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система</w:t>
      </w:r>
      <w:r w:rsidRPr="002712BE">
        <w:rPr>
          <w:noProof/>
          <w:color w:val="000000" w:themeColor="text1"/>
        </w:rPr>
        <w:t xml:space="preserve"> фундаментальних закономірностей природи. Вони зв’язують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єдине</w:t>
      </w:r>
      <w:r w:rsidRPr="002712BE">
        <w:rPr>
          <w:noProof/>
          <w:color w:val="000000" w:themeColor="text1"/>
        </w:rPr>
        <w:t xml:space="preserve"> ціле поняття, системи понять як через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власні</w:t>
      </w:r>
      <w:r w:rsidRPr="002712BE">
        <w:rPr>
          <w:noProof/>
          <w:color w:val="000000" w:themeColor="text1"/>
        </w:rPr>
        <w:t xml:space="preserve">, специфічні для кожного предмету закономірності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закони</w:t>
      </w:r>
      <w:r w:rsidRPr="002712BE">
        <w:rPr>
          <w:noProof/>
          <w:color w:val="000000" w:themeColor="text1"/>
        </w:rPr>
        <w:t xml:space="preserve">, так і безпосередньо – через фундаментальні закони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поняття, що складають спільні ідеї.</w:t>
      </w:r>
    </w:p>
    <w:p w14:paraId="0B307C60" w14:textId="0CA4BF09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Внутрішньопредметні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міжпредметні зв’язки, встановлені в процесі структурування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знань</w:t>
      </w:r>
      <w:r w:rsidRPr="002712BE">
        <w:rPr>
          <w:noProof/>
          <w:color w:val="000000" w:themeColor="text1"/>
        </w:rPr>
        <w:t>, будуть систематизуватися на основі узагальнення природничо-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наукових</w:t>
      </w:r>
      <w:r w:rsidRPr="002712BE">
        <w:rPr>
          <w:noProof/>
          <w:color w:val="000000" w:themeColor="text1"/>
        </w:rPr>
        <w:t xml:space="preserve"> ідей і основних законів природи. Це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положення</w:t>
      </w:r>
      <w:r w:rsidRPr="002712BE">
        <w:rPr>
          <w:noProof/>
          <w:color w:val="000000" w:themeColor="text1"/>
        </w:rPr>
        <w:t xml:space="preserve"> називається принципом ідейного проміжного взаємозв’язку природничо-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наукових</w:t>
      </w:r>
      <w:r w:rsidRPr="002712BE">
        <w:rPr>
          <w:noProof/>
          <w:color w:val="000000" w:themeColor="text1"/>
        </w:rPr>
        <w:t xml:space="preserve"> знань.</w:t>
      </w:r>
    </w:p>
    <w:p w14:paraId="5E2025CC" w14:textId="79037AF8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Проявляється він у побудові змісту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знань</w:t>
      </w:r>
      <w:r w:rsidRPr="002712BE">
        <w:rPr>
          <w:noProof/>
          <w:color w:val="000000" w:themeColor="text1"/>
        </w:rPr>
        <w:t xml:space="preserve"> природничо-наукових предметів. Відповідно до нього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знання</w:t>
      </w:r>
      <w:r w:rsidRPr="002712BE">
        <w:rPr>
          <w:noProof/>
          <w:color w:val="000000" w:themeColor="text1"/>
        </w:rPr>
        <w:t xml:space="preserve"> про фундаментальні закони природи повинні входити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склад змісту кожного з предметів (фізики,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хімії</w:t>
      </w:r>
      <w:r w:rsidRPr="002712BE">
        <w:rPr>
          <w:noProof/>
          <w:color w:val="000000" w:themeColor="text1"/>
        </w:rPr>
        <w:t xml:space="preserve">, біології) в тому вигляді, в якому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їх</w:t>
      </w:r>
      <w:r w:rsidRPr="002712BE">
        <w:rPr>
          <w:noProof/>
          <w:color w:val="000000" w:themeColor="text1"/>
        </w:rPr>
        <w:t xml:space="preserve"> можна було використати у V</w:t>
      </w:r>
      <w:r w:rsidR="007B2473" w:rsidRPr="002712BE">
        <w:rPr>
          <w:noProof/>
          <w:color w:val="000000" w:themeColor="text1"/>
        </w:rPr>
        <w:t>II</w:t>
      </w:r>
      <w:r w:rsidRPr="002712BE">
        <w:rPr>
          <w:noProof/>
          <w:color w:val="000000" w:themeColor="text1"/>
        </w:rPr>
        <w:t>-</w:t>
      </w:r>
      <w:r w:rsidR="007B2473" w:rsidRPr="002712BE">
        <w:rPr>
          <w:noProof/>
          <w:color w:val="000000" w:themeColor="text1"/>
        </w:rPr>
        <w:t>XI</w:t>
      </w:r>
      <w:r w:rsidRPr="002712BE">
        <w:rPr>
          <w:noProof/>
          <w:color w:val="000000" w:themeColor="text1"/>
        </w:rPr>
        <w:t xml:space="preserve">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класах</w:t>
      </w:r>
      <w:r w:rsidRPr="002712BE">
        <w:rPr>
          <w:noProof/>
          <w:color w:val="000000" w:themeColor="text1"/>
        </w:rPr>
        <w:t xml:space="preserve"> в якості основи для систематизації та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обґрунтування</w:t>
      </w:r>
      <w:r w:rsidRPr="002712BE">
        <w:rPr>
          <w:noProof/>
          <w:color w:val="000000" w:themeColor="text1"/>
        </w:rPr>
        <w:t xml:space="preserve"> внутрішньопредметних і міжпредмених зв’язків.</w:t>
      </w:r>
    </w:p>
    <w:p w14:paraId="1256E26C" w14:textId="29160EF6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Принцип ідейного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проміжного</w:t>
      </w:r>
      <w:r w:rsidRPr="002712BE">
        <w:rPr>
          <w:noProof/>
          <w:color w:val="000000" w:themeColor="text1"/>
        </w:rPr>
        <w:t xml:space="preserve"> взаємозв’язку проявляється не тільки в </w:t>
      </w:r>
      <w:r w:rsidRPr="002712BE">
        <w:rPr>
          <w:noProof/>
          <w:color w:val="000000" w:themeColor="text1"/>
        </w:rPr>
        <w:lastRenderedPageBreak/>
        <w:t xml:space="preserve">побудові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змісту</w:t>
      </w:r>
      <w:r w:rsidRPr="002712BE">
        <w:rPr>
          <w:noProof/>
          <w:color w:val="000000" w:themeColor="text1"/>
        </w:rPr>
        <w:t xml:space="preserve"> знань природничо-наукових предметів, а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виборі методів, форм і засобів навчання.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Він</w:t>
      </w:r>
      <w:r w:rsidRPr="002712BE">
        <w:rPr>
          <w:noProof/>
          <w:color w:val="000000" w:themeColor="text1"/>
        </w:rPr>
        <w:t xml:space="preserve"> визначає вибір методів, засобів навчання, що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використовуються</w:t>
      </w:r>
      <w:r w:rsidRPr="002712BE">
        <w:rPr>
          <w:noProof/>
          <w:color w:val="000000" w:themeColor="text1"/>
        </w:rPr>
        <w:t xml:space="preserve"> вчителями при здійсненні взаємозв’язку.</w:t>
      </w:r>
    </w:p>
    <w:p w14:paraId="2A38FE83" w14:textId="3CF7A502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Наступний принцип –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це</w:t>
      </w:r>
      <w:r w:rsidRPr="002712BE">
        <w:rPr>
          <w:noProof/>
          <w:color w:val="000000" w:themeColor="text1"/>
        </w:rPr>
        <w:t xml:space="preserve"> діалектичний принцип встановлення логічної структури навчального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матеріалу</w:t>
      </w:r>
      <w:r w:rsidRPr="002712BE">
        <w:rPr>
          <w:noProof/>
          <w:color w:val="000000" w:themeColor="text1"/>
        </w:rPr>
        <w:t xml:space="preserve">. Тобто, логічна структура кожного відрізку навчального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матеріалу</w:t>
      </w:r>
      <w:r w:rsidRPr="002712BE">
        <w:rPr>
          <w:noProof/>
          <w:color w:val="000000" w:themeColor="text1"/>
        </w:rPr>
        <w:t xml:space="preserve"> визначається на основі зв’язків, що розкриваються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специфічними</w:t>
      </w:r>
      <w:r w:rsidRPr="002712BE">
        <w:rPr>
          <w:noProof/>
          <w:color w:val="000000" w:themeColor="text1"/>
        </w:rPr>
        <w:t xml:space="preserve"> і фундаментальними законами природи. Навчальний матеріал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певного</w:t>
      </w:r>
      <w:r w:rsidRPr="002712BE">
        <w:rPr>
          <w:noProof/>
          <w:color w:val="000000" w:themeColor="text1"/>
        </w:rPr>
        <w:t xml:space="preserve"> відрізку розділяється на елементи, між ними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встановлюється</w:t>
      </w:r>
      <w:r w:rsidRPr="002712BE">
        <w:rPr>
          <w:noProof/>
          <w:color w:val="000000" w:themeColor="text1"/>
        </w:rPr>
        <w:t xml:space="preserve"> зв’язок на основі специфічних закономірностей (їх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</w:t>
      </w:r>
      <w:r w:rsidRPr="002712BE">
        <w:rPr>
          <w:noProof/>
          <w:color w:val="000000" w:themeColor="text1"/>
        </w:rPr>
        <w:t xml:space="preserve">). Потім виявляється зв’язок останніх із фундаментальними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законами</w:t>
      </w:r>
      <w:r w:rsidRPr="002712BE">
        <w:rPr>
          <w:noProof/>
          <w:color w:val="000000" w:themeColor="text1"/>
        </w:rPr>
        <w:t xml:space="preserve"> і знову розглядаються зв’язки всіх елементів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знань</w:t>
      </w:r>
      <w:r w:rsidRPr="002712BE">
        <w:rPr>
          <w:noProof/>
          <w:color w:val="000000" w:themeColor="text1"/>
        </w:rPr>
        <w:t xml:space="preserve"> – тепер уже на основі фундаментальних закономірностей.</w:t>
      </w:r>
    </w:p>
    <w:p w14:paraId="6788A0AF" w14:textId="5E0267D7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Уже</w:t>
      </w:r>
      <w:r w:rsidR="007E5D3A" w:rsidRPr="002712BE">
        <w:rPr>
          <w:noProof/>
          <w:color w:val="000000" w:themeColor="text1"/>
        </w:rPr>
        <w:t xml:space="preserve"> на їх основі в структурно-логічну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схему</w:t>
      </w:r>
      <w:r w:rsidR="007E5D3A" w:rsidRPr="002712BE">
        <w:rPr>
          <w:noProof/>
          <w:color w:val="000000" w:themeColor="text1"/>
        </w:rPr>
        <w:t xml:space="preserve"> включаються також міжпредметні зв’язки. Таким чином,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структурно</w:t>
      </w:r>
      <w:r w:rsidR="007E5D3A" w:rsidRPr="002712BE">
        <w:rPr>
          <w:noProof/>
          <w:color w:val="000000" w:themeColor="text1"/>
        </w:rPr>
        <w:t xml:space="preserve">-логічна схема, яку учні складають у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процесі</w:t>
      </w:r>
      <w:r w:rsidR="007E5D3A" w:rsidRPr="002712BE">
        <w:rPr>
          <w:noProof/>
          <w:color w:val="000000" w:themeColor="text1"/>
        </w:rPr>
        <w:t xml:space="preserve"> узагальнюючого повторення матеріалу, відображає загальний зв’язок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явищ</w:t>
      </w:r>
      <w:r w:rsidR="007E5D3A" w:rsidRPr="002712BE">
        <w:rPr>
          <w:noProof/>
          <w:color w:val="000000" w:themeColor="text1"/>
        </w:rPr>
        <w:t xml:space="preserve"> природи.</w:t>
      </w:r>
    </w:p>
    <w:p w14:paraId="7F894325" w14:textId="387BFBA1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Принципом безперервності називається положення про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розкриття</w:t>
      </w:r>
      <w:r w:rsidRPr="002712BE">
        <w:rPr>
          <w:noProof/>
          <w:color w:val="000000" w:themeColor="text1"/>
        </w:rPr>
        <w:t xml:space="preserve"> методології знань про природу на основі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узагальнених</w:t>
      </w:r>
      <w:r w:rsidRPr="002712BE">
        <w:rPr>
          <w:noProof/>
          <w:color w:val="000000" w:themeColor="text1"/>
        </w:rPr>
        <w:t xml:space="preserve"> природничо-наукових ідей від класу до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класу</w:t>
      </w:r>
      <w:r w:rsidRPr="002712BE">
        <w:rPr>
          <w:noProof/>
          <w:color w:val="000000" w:themeColor="text1"/>
        </w:rPr>
        <w:t xml:space="preserve">, від предмету до предмету, тотальності дії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фундаментальних</w:t>
      </w:r>
      <w:r w:rsidRPr="002712BE">
        <w:rPr>
          <w:noProof/>
          <w:color w:val="000000" w:themeColor="text1"/>
        </w:rPr>
        <w:t xml:space="preserve"> закономірностей для всього обсягу знань – безперервного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формування</w:t>
      </w:r>
      <w:r w:rsidRPr="002712BE">
        <w:rPr>
          <w:noProof/>
          <w:color w:val="000000" w:themeColor="text1"/>
        </w:rPr>
        <w:t xml:space="preserve"> природничо-наукової картини світу.</w:t>
      </w:r>
    </w:p>
    <w:p w14:paraId="4FE1E005" w14:textId="057F0653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Останній із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принципів</w:t>
      </w:r>
      <w:r w:rsidRPr="002712BE">
        <w:rPr>
          <w:noProof/>
          <w:color w:val="000000" w:themeColor="text1"/>
        </w:rPr>
        <w:t xml:space="preserve"> – інформатизація природничо-наукових знань на основі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комп’ютеризації</w:t>
      </w:r>
      <w:r w:rsidRPr="002712BE">
        <w:rPr>
          <w:noProof/>
          <w:color w:val="000000" w:themeColor="text1"/>
        </w:rPr>
        <w:t xml:space="preserve">. Логічна структура відрізків навчального матеріалу, що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встановлена</w:t>
      </w:r>
      <w:r w:rsidRPr="002712BE">
        <w:rPr>
          <w:noProof/>
          <w:color w:val="000000" w:themeColor="text1"/>
        </w:rPr>
        <w:t xml:space="preserve"> на основі специфічних і фундаментальних законів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природи</w:t>
      </w:r>
      <w:r w:rsidRPr="002712BE">
        <w:rPr>
          <w:noProof/>
          <w:color w:val="000000" w:themeColor="text1"/>
        </w:rPr>
        <w:t xml:space="preserve">, дає можливість скласти програми для комп’ютерів,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</w:t>
      </w:r>
      <w:r w:rsidRPr="002712BE">
        <w:rPr>
          <w:noProof/>
          <w:color w:val="000000" w:themeColor="text1"/>
        </w:rPr>
        <w:t xml:space="preserve"> дадуть змогу пояснити будь-яке явище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природи</w:t>
      </w:r>
      <w:r w:rsidRPr="002712BE">
        <w:rPr>
          <w:noProof/>
          <w:color w:val="000000" w:themeColor="text1"/>
        </w:rPr>
        <w:t xml:space="preserve"> на основі загальних і конкретних закономірностей [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53</w:t>
      </w:r>
      <w:r w:rsidRPr="002712BE">
        <w:rPr>
          <w:noProof/>
          <w:color w:val="000000" w:themeColor="text1"/>
        </w:rPr>
        <w:t>].</w:t>
      </w:r>
    </w:p>
    <w:p w14:paraId="275C0A24" w14:textId="05E154AB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Принцип міжпредметних зв’язків передбачає, щоб знання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уміння, набуті учнями під час вивчення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суміжних</w:t>
      </w:r>
      <w:r w:rsidRPr="002712BE">
        <w:rPr>
          <w:noProof/>
          <w:color w:val="000000" w:themeColor="text1"/>
        </w:rPr>
        <w:t xml:space="preserve"> предметів, ставали опорними при засвоєнні нового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матеріалу</w:t>
      </w:r>
      <w:r w:rsidRPr="002712BE">
        <w:rPr>
          <w:noProof/>
          <w:color w:val="000000" w:themeColor="text1"/>
        </w:rPr>
        <w:t xml:space="preserve">, особливо при формуванні хімічних понять,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також</w:t>
      </w:r>
      <w:r w:rsidRPr="002712BE">
        <w:rPr>
          <w:noProof/>
          <w:color w:val="000000" w:themeColor="text1"/>
        </w:rPr>
        <w:t xml:space="preserve"> при узагальненні знань [54]. Це дає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можливість</w:t>
      </w:r>
      <w:r w:rsidRPr="002712BE">
        <w:rPr>
          <w:noProof/>
          <w:color w:val="000000" w:themeColor="text1"/>
        </w:rPr>
        <w:t xml:space="preserve"> учням здобути уявлення про хімічні речовини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процеси, що вивчаються, як про різноманітні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об’єкти</w:t>
      </w:r>
      <w:r w:rsidRPr="002712BE">
        <w:rPr>
          <w:noProof/>
          <w:color w:val="000000" w:themeColor="text1"/>
        </w:rPr>
        <w:t xml:space="preserve"> і явища, які </w:t>
      </w:r>
      <w:r w:rsidRPr="002712BE">
        <w:rPr>
          <w:noProof/>
          <w:color w:val="000000" w:themeColor="text1"/>
        </w:rPr>
        <w:lastRenderedPageBreak/>
        <w:t xml:space="preserve">можна глибоко вивчити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зрозуміти лише у різних зв’язках.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це</w:t>
      </w:r>
      <w:r w:rsidRPr="002712BE">
        <w:rPr>
          <w:noProof/>
          <w:color w:val="000000" w:themeColor="text1"/>
        </w:rPr>
        <w:t xml:space="preserve"> означає, що один навчальний предмет повинен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виконувати</w:t>
      </w:r>
      <w:r w:rsidRPr="002712BE">
        <w:rPr>
          <w:noProof/>
          <w:color w:val="000000" w:themeColor="text1"/>
        </w:rPr>
        <w:t xml:space="preserve"> службову роль по відношенню до іншого.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Здійснення</w:t>
      </w:r>
      <w:r w:rsidRPr="002712BE">
        <w:rPr>
          <w:noProof/>
          <w:color w:val="000000" w:themeColor="text1"/>
        </w:rPr>
        <w:t xml:space="preserve"> міжпредметних зв’язків покликано забезпечувати різнобічні контакти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між</w:t>
      </w:r>
      <w:r w:rsidRPr="002712BE">
        <w:rPr>
          <w:noProof/>
          <w:color w:val="000000" w:themeColor="text1"/>
        </w:rPr>
        <w:t xml:space="preserve"> предметами з метою, насамперед, гармонійного розвитку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розумових</w:t>
      </w:r>
      <w:r w:rsidRPr="002712BE">
        <w:rPr>
          <w:noProof/>
          <w:color w:val="000000" w:themeColor="text1"/>
        </w:rPr>
        <w:t xml:space="preserve"> здібностей учнів, формування у них цілісного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світогляду</w:t>
      </w:r>
      <w:r w:rsidRPr="002712BE">
        <w:rPr>
          <w:noProof/>
          <w:color w:val="000000" w:themeColor="text1"/>
        </w:rPr>
        <w:t xml:space="preserve"> і виконання завдання політехнічної освіти [55].</w:t>
      </w:r>
    </w:p>
    <w:p w14:paraId="10FDD741" w14:textId="454EFD58" w:rsidR="007E5D3A" w:rsidRPr="002712BE" w:rsidRDefault="002712BE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Щоб</w:t>
      </w:r>
      <w:r w:rsidR="007E5D3A" w:rsidRPr="002712BE">
        <w:rPr>
          <w:noProof/>
          <w:color w:val="000000" w:themeColor="text1"/>
        </w:rPr>
        <w:t xml:space="preserve"> у практиці викладання успішно використовувати міжпредметні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зв’язки</w:t>
      </w:r>
      <w:r w:rsidR="007E5D3A" w:rsidRPr="002712BE">
        <w:rPr>
          <w:noProof/>
          <w:color w:val="000000" w:themeColor="text1"/>
        </w:rPr>
        <w:t xml:space="preserve">, вчителю хімії необхідно, по-перше, ознайомитися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</w:t>
      </w:r>
      <w:r w:rsidR="007E5D3A" w:rsidRPr="002712BE">
        <w:rPr>
          <w:noProof/>
          <w:color w:val="000000" w:themeColor="text1"/>
        </w:rPr>
        <w:t xml:space="preserve"> програмами і підручниками суміжних предметів – природознавства,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фізики</w:t>
      </w:r>
      <w:r w:rsidR="007E5D3A" w:rsidRPr="002712BE">
        <w:rPr>
          <w:noProof/>
          <w:color w:val="000000" w:themeColor="text1"/>
        </w:rPr>
        <w:t xml:space="preserve">, біології, географії, математики тощо. Без цього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марно</w:t>
      </w:r>
      <w:r w:rsidR="007E5D3A" w:rsidRPr="002712BE">
        <w:rPr>
          <w:noProof/>
          <w:color w:val="000000" w:themeColor="text1"/>
        </w:rPr>
        <w:t xml:space="preserve"> сподіватися, що рекомендації програми щодо організації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навчання</w:t>
      </w:r>
      <w:r w:rsidR="007E5D3A" w:rsidRPr="002712BE">
        <w:rPr>
          <w:noProof/>
          <w:color w:val="000000" w:themeColor="text1"/>
        </w:rPr>
        <w:t xml:space="preserve"> хімії на міжпредметній основі справлятимуть який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небудь</w:t>
      </w:r>
      <w:r w:rsidR="007E5D3A" w:rsidRPr="002712BE">
        <w:rPr>
          <w:noProof/>
          <w:color w:val="000000" w:themeColor="text1"/>
        </w:rPr>
        <w:t xml:space="preserve"> </w:t>
      </w:r>
      <w:r w:rsidR="007B2473" w:rsidRPr="002712BE">
        <w:rPr>
          <w:noProof/>
          <w:color w:val="000000" w:themeColor="text1"/>
        </w:rPr>
        <w:t>суттєвий</w:t>
      </w:r>
      <w:r w:rsidR="007E5D3A" w:rsidRPr="002712BE">
        <w:rPr>
          <w:noProof/>
          <w:color w:val="000000" w:themeColor="text1"/>
        </w:rPr>
        <w:t xml:space="preserve"> вплив на поліпшення навчально-виховного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процесу</w:t>
      </w:r>
      <w:r w:rsidR="007E5D3A" w:rsidRPr="002712BE">
        <w:rPr>
          <w:noProof/>
          <w:color w:val="000000" w:themeColor="text1"/>
        </w:rPr>
        <w:t xml:space="preserve">. По друге, необхідно знати, які типи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контактів</w:t>
      </w:r>
      <w:r w:rsidR="007E5D3A" w:rsidRPr="002712BE">
        <w:rPr>
          <w:noProof/>
          <w:color w:val="000000" w:themeColor="text1"/>
        </w:rPr>
        <w:t xml:space="preserve"> між предметами існують і якої дидактичної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мети</w:t>
      </w:r>
      <w:r w:rsidR="007E5D3A" w:rsidRPr="002712BE">
        <w:rPr>
          <w:noProof/>
          <w:color w:val="000000" w:themeColor="text1"/>
        </w:rPr>
        <w:t xml:space="preserve"> можна досягти, використовуючи кожний з них [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56</w:t>
      </w:r>
      <w:r w:rsidR="007E5D3A" w:rsidRPr="002712BE">
        <w:rPr>
          <w:noProof/>
          <w:color w:val="000000" w:themeColor="text1"/>
        </w:rPr>
        <w:t>].</w:t>
      </w:r>
    </w:p>
    <w:p w14:paraId="753799B9" w14:textId="0452EC34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Принцип міжпредметного зв’язку вимагає, щоб учитель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хімії</w:t>
      </w:r>
      <w:r w:rsidRPr="002712BE">
        <w:rPr>
          <w:noProof/>
          <w:color w:val="000000" w:themeColor="text1"/>
        </w:rPr>
        <w:t xml:space="preserve"> приділяв увагу і розвитку мовлення учнів.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</w:t>
      </w:r>
      <w:r w:rsidRPr="002712BE">
        <w:rPr>
          <w:noProof/>
          <w:color w:val="000000" w:themeColor="text1"/>
        </w:rPr>
        <w:t xml:space="preserve"> випадково в такому структурному елементі програми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хімії, як «Рекомендації до оцінювання знань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умінь учнів», йдеться про культуру мови.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Вчитель</w:t>
      </w:r>
      <w:r w:rsidRPr="002712BE">
        <w:rPr>
          <w:noProof/>
          <w:color w:val="000000" w:themeColor="text1"/>
        </w:rPr>
        <w:t xml:space="preserve"> хімії повинен домагатися як удосконалення хімічної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мови</w:t>
      </w:r>
      <w:r w:rsidRPr="002712BE">
        <w:rPr>
          <w:noProof/>
          <w:color w:val="000000" w:themeColor="text1"/>
        </w:rPr>
        <w:t xml:space="preserve"> учнів – правильної вимови хімічних термінів, понять,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назв</w:t>
      </w:r>
      <w:r w:rsidRPr="002712BE">
        <w:rPr>
          <w:noProof/>
          <w:color w:val="000000" w:themeColor="text1"/>
        </w:rPr>
        <w:t xml:space="preserve"> речовин, процесів, приладів тощо, так 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розвитку</w:t>
      </w:r>
      <w:r w:rsidRPr="002712BE">
        <w:rPr>
          <w:noProof/>
          <w:color w:val="000000" w:themeColor="text1"/>
        </w:rPr>
        <w:t xml:space="preserve"> загальної культури мови й мовлення учнів.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Для</w:t>
      </w:r>
      <w:r w:rsidRPr="002712BE">
        <w:rPr>
          <w:noProof/>
          <w:color w:val="000000" w:themeColor="text1"/>
        </w:rPr>
        <w:t xml:space="preserve"> цього необхідно привчати їх будувати відповідь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певним планом, аргументовано і переконливо, використовувати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відомості</w:t>
      </w:r>
      <w:r w:rsidRPr="002712BE">
        <w:rPr>
          <w:noProof/>
          <w:color w:val="000000" w:themeColor="text1"/>
        </w:rPr>
        <w:t xml:space="preserve"> не тільки з підручника хімії,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й</w:t>
      </w:r>
      <w:r w:rsidRPr="002712BE">
        <w:rPr>
          <w:noProof/>
          <w:color w:val="000000" w:themeColor="text1"/>
        </w:rPr>
        <w:t xml:space="preserve"> з інших джерел. Учитель повинен виправляти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помилки</w:t>
      </w:r>
      <w:r w:rsidRPr="002712BE">
        <w:rPr>
          <w:noProof/>
          <w:color w:val="000000" w:themeColor="text1"/>
        </w:rPr>
        <w:t xml:space="preserve"> при перевірці робочих зошитів, звітів про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практичне</w:t>
      </w:r>
      <w:r w:rsidRPr="002712BE">
        <w:rPr>
          <w:noProof/>
          <w:color w:val="000000" w:themeColor="text1"/>
        </w:rPr>
        <w:t xml:space="preserve"> заняття, контрольних робіт; привчати учнів читати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додаткову</w:t>
      </w:r>
      <w:r w:rsidRPr="002712BE">
        <w:rPr>
          <w:noProof/>
          <w:color w:val="000000" w:themeColor="text1"/>
        </w:rPr>
        <w:t xml:space="preserve"> науково-популярну літературу з хімії, періодичні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видання</w:t>
      </w:r>
      <w:r w:rsidRPr="002712BE">
        <w:rPr>
          <w:noProof/>
          <w:color w:val="000000" w:themeColor="text1"/>
        </w:rPr>
        <w:t xml:space="preserve">, складати конспекти, готувати реферати, доповіді 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виступати</w:t>
      </w:r>
      <w:r w:rsidRPr="002712BE">
        <w:rPr>
          <w:noProof/>
          <w:color w:val="000000" w:themeColor="text1"/>
        </w:rPr>
        <w:t xml:space="preserve"> з ними на уроках, позакласних заняттях,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перед</w:t>
      </w:r>
      <w:r w:rsidRPr="002712BE">
        <w:rPr>
          <w:noProof/>
          <w:color w:val="000000" w:themeColor="text1"/>
        </w:rPr>
        <w:t xml:space="preserve"> молодшими школярами тощо [57].</w:t>
      </w:r>
    </w:p>
    <w:p w14:paraId="7111487D" w14:textId="081508B0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Погодження послідовності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вивчення</w:t>
      </w:r>
      <w:r w:rsidRPr="002712BE">
        <w:rPr>
          <w:noProof/>
          <w:color w:val="000000" w:themeColor="text1"/>
        </w:rPr>
        <w:t xml:space="preserve"> окремих тем з різних предметів </w:t>
      </w:r>
      <w:r w:rsidRPr="002712BE">
        <w:rPr>
          <w:noProof/>
          <w:color w:val="000000" w:themeColor="text1"/>
        </w:rPr>
        <w:lastRenderedPageBreak/>
        <w:t xml:space="preserve">необхідна,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але</w:t>
      </w:r>
      <w:r w:rsidRPr="002712BE">
        <w:rPr>
          <w:noProof/>
          <w:color w:val="000000" w:themeColor="text1"/>
        </w:rPr>
        <w:t xml:space="preserve"> недостатня умова успішної реалізації в навчанні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принципу</w:t>
      </w:r>
      <w:r w:rsidRPr="002712BE">
        <w:rPr>
          <w:noProof/>
          <w:color w:val="000000" w:themeColor="text1"/>
        </w:rPr>
        <w:t xml:space="preserve"> міжпредметних зв’язків. Важливо в самому навчальному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процесі</w:t>
      </w:r>
      <w:r w:rsidRPr="002712BE">
        <w:rPr>
          <w:noProof/>
          <w:color w:val="000000" w:themeColor="text1"/>
        </w:rPr>
        <w:t xml:space="preserve"> встановлювати ці зв’язки, раціонально повторюючи пройдений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матеріал</w:t>
      </w:r>
      <w:r w:rsidRPr="002712BE">
        <w:rPr>
          <w:noProof/>
          <w:color w:val="000000" w:themeColor="text1"/>
        </w:rPr>
        <w:t xml:space="preserve">, і спиратися на них. При цьому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способи</w:t>
      </w:r>
      <w:r w:rsidRPr="002712BE">
        <w:rPr>
          <w:noProof/>
          <w:color w:val="000000" w:themeColor="text1"/>
        </w:rPr>
        <w:t xml:space="preserve"> використання знань з інших предметів можуть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бути</w:t>
      </w:r>
      <w:r w:rsidRPr="002712BE">
        <w:rPr>
          <w:noProof/>
          <w:color w:val="000000" w:themeColor="text1"/>
        </w:rPr>
        <w:t xml:space="preserve"> різними. В одних випадках учитель пропонує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учням</w:t>
      </w:r>
      <w:r w:rsidRPr="002712BE">
        <w:rPr>
          <w:noProof/>
          <w:color w:val="000000" w:themeColor="text1"/>
        </w:rPr>
        <w:t xml:space="preserve"> під час підготовки до уроку поновити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пам’яті раніше вивчені питання з фізики,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біології</w:t>
      </w:r>
      <w:r w:rsidRPr="002712BE">
        <w:rPr>
          <w:noProof/>
          <w:color w:val="000000" w:themeColor="text1"/>
        </w:rPr>
        <w:t>, географії тощо.</w:t>
      </w:r>
    </w:p>
    <w:p w14:paraId="3F16CE09" w14:textId="1EFC68B7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Але кращий ефект досягається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тоді</w:t>
      </w:r>
      <w:r w:rsidRPr="002712BE">
        <w:rPr>
          <w:noProof/>
          <w:color w:val="000000" w:themeColor="text1"/>
        </w:rPr>
        <w:t xml:space="preserve">, коли під час викладання нового матеріалу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вчитель</w:t>
      </w:r>
      <w:r w:rsidRPr="002712BE">
        <w:rPr>
          <w:noProof/>
          <w:color w:val="000000" w:themeColor="text1"/>
        </w:rPr>
        <w:t xml:space="preserve"> нагадує учням необхідні відомості з суміжних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предметів</w:t>
      </w:r>
      <w:r w:rsidRPr="002712BE">
        <w:rPr>
          <w:noProof/>
          <w:color w:val="000000" w:themeColor="text1"/>
        </w:rPr>
        <w:t xml:space="preserve">, спирається на них у процесі пояснення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або</w:t>
      </w:r>
      <w:r w:rsidRPr="002712BE">
        <w:rPr>
          <w:noProof/>
          <w:color w:val="000000" w:themeColor="text1"/>
        </w:rPr>
        <w:t xml:space="preserve"> під час евристичної бесіди. Можна включити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</w:t>
      </w:r>
      <w:r w:rsidRPr="002712BE">
        <w:rPr>
          <w:noProof/>
          <w:color w:val="000000" w:themeColor="text1"/>
        </w:rPr>
        <w:t xml:space="preserve"> уроку хімії роботу з підручником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іншого</w:t>
      </w:r>
      <w:r w:rsidRPr="002712BE">
        <w:rPr>
          <w:noProof/>
          <w:color w:val="000000" w:themeColor="text1"/>
        </w:rPr>
        <w:t xml:space="preserve"> предмета або розв’язування задач міжпредметного характеру.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Звичайно</w:t>
      </w:r>
      <w:r w:rsidRPr="002712BE">
        <w:rPr>
          <w:noProof/>
          <w:color w:val="000000" w:themeColor="text1"/>
        </w:rPr>
        <w:t xml:space="preserve">, робити це спочатку нелегко, поки ще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вчитель</w:t>
      </w:r>
      <w:r w:rsidRPr="002712BE">
        <w:rPr>
          <w:noProof/>
          <w:color w:val="000000" w:themeColor="text1"/>
        </w:rPr>
        <w:t xml:space="preserve"> хімії сам не оволодів змістом цих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відомостей</w:t>
      </w:r>
      <w:r w:rsidRPr="002712BE">
        <w:rPr>
          <w:noProof/>
          <w:color w:val="000000" w:themeColor="text1"/>
        </w:rPr>
        <w:t xml:space="preserve"> і не досить обізнаний з ходом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навчання</w:t>
      </w:r>
      <w:r w:rsidRPr="002712BE">
        <w:rPr>
          <w:noProof/>
          <w:color w:val="000000" w:themeColor="text1"/>
        </w:rPr>
        <w:t xml:space="preserve"> з суміжних предметів. Отже, вчитель хімії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повинен</w:t>
      </w:r>
      <w:r w:rsidRPr="002712BE">
        <w:rPr>
          <w:noProof/>
          <w:color w:val="000000" w:themeColor="text1"/>
        </w:rPr>
        <w:t xml:space="preserve"> ознайомитися з програмами і матеріалом підручників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природознавства, біології, фізики, економічної географії, суспільствознавства,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математики</w:t>
      </w:r>
      <w:r w:rsidRPr="002712BE">
        <w:rPr>
          <w:noProof/>
          <w:color w:val="000000" w:themeColor="text1"/>
        </w:rPr>
        <w:t xml:space="preserve">. Це допоможе йому не тільки оволодіти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змістом</w:t>
      </w:r>
      <w:r w:rsidRPr="002712BE">
        <w:rPr>
          <w:noProof/>
          <w:color w:val="000000" w:themeColor="text1"/>
        </w:rPr>
        <w:t xml:space="preserve"> міжпредметної інформації, а й виробити для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себе</w:t>
      </w:r>
      <w:r w:rsidRPr="002712BE">
        <w:rPr>
          <w:noProof/>
          <w:color w:val="000000" w:themeColor="text1"/>
        </w:rPr>
        <w:t xml:space="preserve"> найбільш доцільну в умовах певного класу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методику</w:t>
      </w:r>
      <w:r w:rsidRPr="002712BE">
        <w:rPr>
          <w:noProof/>
          <w:color w:val="000000" w:themeColor="text1"/>
        </w:rPr>
        <w:t xml:space="preserve"> здійснення принципу міжпредметного зв’язку. Як наслідок,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реалізація</w:t>
      </w:r>
      <w:r w:rsidRPr="002712BE">
        <w:rPr>
          <w:noProof/>
          <w:color w:val="000000" w:themeColor="text1"/>
        </w:rPr>
        <w:t xml:space="preserve"> цього принципу стане однією з форм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логічного</w:t>
      </w:r>
      <w:r w:rsidRPr="002712BE">
        <w:rPr>
          <w:noProof/>
          <w:color w:val="000000" w:themeColor="text1"/>
        </w:rPr>
        <w:t xml:space="preserve"> повторення, поглиблення і вдосконалення набутих учнями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хімічних</w:t>
      </w:r>
      <w:r w:rsidRPr="002712BE">
        <w:rPr>
          <w:noProof/>
          <w:color w:val="000000" w:themeColor="text1"/>
        </w:rPr>
        <w:t xml:space="preserve"> знань, більш свідомого засвоєння нових знань,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їх</w:t>
      </w:r>
      <w:r w:rsidRPr="002712BE">
        <w:rPr>
          <w:noProof/>
          <w:color w:val="000000" w:themeColor="text1"/>
        </w:rPr>
        <w:t xml:space="preserve"> закріплення й систематизації, створення в свідомості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школярів</w:t>
      </w:r>
      <w:r w:rsidRPr="002712BE">
        <w:rPr>
          <w:noProof/>
          <w:color w:val="000000" w:themeColor="text1"/>
        </w:rPr>
        <w:t xml:space="preserve"> цілісної картини світу.</w:t>
      </w:r>
    </w:p>
    <w:p w14:paraId="68EAF507" w14:textId="2B0E14F4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Проте слід пам’ятати,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</w:t>
      </w:r>
      <w:r w:rsidRPr="002712BE">
        <w:rPr>
          <w:noProof/>
          <w:color w:val="000000" w:themeColor="text1"/>
        </w:rPr>
        <w:t xml:space="preserve"> на уроках хімії неможна задавати учням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повторювати</w:t>
      </w:r>
      <w:r w:rsidRPr="002712BE">
        <w:rPr>
          <w:noProof/>
          <w:color w:val="000000" w:themeColor="text1"/>
        </w:rPr>
        <w:t xml:space="preserve"> матеріал підручників з інших предметів, щоб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</w:t>
      </w:r>
      <w:r w:rsidRPr="002712BE">
        <w:rPr>
          <w:noProof/>
          <w:color w:val="000000" w:themeColor="text1"/>
        </w:rPr>
        <w:t xml:space="preserve"> перевантажувати їх додатковими домашніми завданнями. Не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є</w:t>
      </w:r>
      <w:r w:rsidRPr="002712BE">
        <w:rPr>
          <w:noProof/>
          <w:color w:val="000000" w:themeColor="text1"/>
        </w:rPr>
        <w:t xml:space="preserve"> правильним і те, що окремі вчителі,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виправдовуючись</w:t>
      </w:r>
      <w:r w:rsidRPr="002712BE">
        <w:rPr>
          <w:noProof/>
          <w:color w:val="000000" w:themeColor="text1"/>
        </w:rPr>
        <w:t xml:space="preserve"> принципом міжпредметного зв’язку, який вони неправильно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розуміють</w:t>
      </w:r>
      <w:r w:rsidRPr="002712BE">
        <w:rPr>
          <w:noProof/>
          <w:color w:val="000000" w:themeColor="text1"/>
        </w:rPr>
        <w:t xml:space="preserve">, на своїх уроках намагаються викладати відомості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інших навчальних дисциплін. Учитель хімії не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зможе</w:t>
      </w:r>
      <w:r w:rsidRPr="002712BE">
        <w:rPr>
          <w:noProof/>
          <w:color w:val="000000" w:themeColor="text1"/>
        </w:rPr>
        <w:t xml:space="preserve"> достатньо кваліфіковано це зробити.</w:t>
      </w:r>
    </w:p>
    <w:p w14:paraId="18C6EB81" w14:textId="2952B824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lastRenderedPageBreak/>
        <w:t xml:space="preserve">Його завдання –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засобами</w:t>
      </w:r>
      <w:r w:rsidRPr="002712BE">
        <w:rPr>
          <w:noProof/>
          <w:color w:val="000000" w:themeColor="text1"/>
        </w:rPr>
        <w:t xml:space="preserve"> хімії підготувати учнів до свідомого сприймання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засвоєння законів діалектики на уроках суспільствознавства.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</w:t>
      </w:r>
      <w:r w:rsidRPr="002712BE">
        <w:rPr>
          <w:noProof/>
          <w:color w:val="000000" w:themeColor="text1"/>
        </w:rPr>
        <w:t xml:space="preserve"> для цього не потрібно вдаватися до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якогось</w:t>
      </w:r>
      <w:r w:rsidRPr="002712BE">
        <w:rPr>
          <w:noProof/>
          <w:color w:val="000000" w:themeColor="text1"/>
        </w:rPr>
        <w:t xml:space="preserve"> додаткового матеріалу, тим більше про закони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діалектики</w:t>
      </w:r>
      <w:r w:rsidRPr="002712BE">
        <w:rPr>
          <w:noProof/>
          <w:color w:val="000000" w:themeColor="text1"/>
        </w:rPr>
        <w:t xml:space="preserve">, досить лише показати в процесі навчання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їх</w:t>
      </w:r>
      <w:r w:rsidRPr="002712BE">
        <w:rPr>
          <w:noProof/>
          <w:color w:val="000000" w:themeColor="text1"/>
        </w:rPr>
        <w:t xml:space="preserve"> вияв, не формулюючи і не називаючи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самі</w:t>
      </w:r>
      <w:r w:rsidRPr="002712BE">
        <w:rPr>
          <w:noProof/>
          <w:color w:val="000000" w:themeColor="text1"/>
        </w:rPr>
        <w:t xml:space="preserve"> закони. Усе сказане вище показує вчителю,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</w:t>
      </w:r>
      <w:r w:rsidRPr="002712BE">
        <w:rPr>
          <w:noProof/>
          <w:color w:val="000000" w:themeColor="text1"/>
        </w:rPr>
        <w:t xml:space="preserve"> у практиці викладання хімії використовувати принцип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міжпредметних</w:t>
      </w:r>
      <w:r w:rsidRPr="002712BE">
        <w:rPr>
          <w:noProof/>
          <w:color w:val="000000" w:themeColor="text1"/>
        </w:rPr>
        <w:t xml:space="preserve"> зв’язків, щоб він з важливого резерву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поліпшення</w:t>
      </w:r>
      <w:r w:rsidRPr="002712BE">
        <w:rPr>
          <w:noProof/>
          <w:color w:val="000000" w:themeColor="text1"/>
        </w:rPr>
        <w:t xml:space="preserve"> якості навчально-виховного процесу перетворився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дійовий</w:t>
      </w:r>
      <w:r w:rsidRPr="002712BE">
        <w:rPr>
          <w:noProof/>
          <w:color w:val="000000" w:themeColor="text1"/>
        </w:rPr>
        <w:t xml:space="preserve"> фактор, який ефективно допомагав би виконувати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різноманітні</w:t>
      </w:r>
      <w:r w:rsidRPr="002712BE">
        <w:rPr>
          <w:noProof/>
          <w:color w:val="000000" w:themeColor="text1"/>
        </w:rPr>
        <w:t xml:space="preserve"> завдання освіти, виховання і розвитку учнів,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</w:t>
      </w:r>
      <w:r w:rsidRPr="002712BE">
        <w:rPr>
          <w:noProof/>
          <w:color w:val="000000" w:themeColor="text1"/>
        </w:rPr>
        <w:t xml:space="preserve"> стоять перед навчанням хімії в середній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школі</w:t>
      </w:r>
      <w:r w:rsidRPr="002712BE">
        <w:rPr>
          <w:noProof/>
          <w:color w:val="000000" w:themeColor="text1"/>
        </w:rPr>
        <w:t xml:space="preserve"> [58].</w:t>
      </w:r>
    </w:p>
    <w:p w14:paraId="2245852A" w14:textId="7EE59B77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Уже сьогодні зустрічаються школи,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яких</w:t>
      </w:r>
      <w:r w:rsidRPr="002712BE">
        <w:rPr>
          <w:noProof/>
          <w:color w:val="000000" w:themeColor="text1"/>
        </w:rPr>
        <w:t xml:space="preserve"> з першого класу вводять інтег</w:t>
      </w:r>
      <w:r w:rsidR="007B2473" w:rsidRPr="002712BE">
        <w:rPr>
          <w:noProof/>
          <w:color w:val="000000" w:themeColor="text1"/>
        </w:rPr>
        <w:t>ро</w:t>
      </w:r>
      <w:r w:rsidRPr="002712BE">
        <w:rPr>
          <w:noProof/>
          <w:color w:val="000000" w:themeColor="text1"/>
        </w:rPr>
        <w:t xml:space="preserve">вані курси,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закладають</w:t>
      </w:r>
      <w:r w:rsidRPr="002712BE">
        <w:rPr>
          <w:noProof/>
          <w:color w:val="000000" w:themeColor="text1"/>
        </w:rPr>
        <w:t xml:space="preserve"> цілісне світосприйняття і єдиний асоціативно-понятійний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апарат</w:t>
      </w:r>
      <w:r w:rsidRPr="002712BE">
        <w:rPr>
          <w:noProof/>
          <w:color w:val="000000" w:themeColor="text1"/>
        </w:rPr>
        <w:t xml:space="preserve"> під дисципліни, що вивчають у школі.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Тут</w:t>
      </w:r>
      <w:r w:rsidRPr="002712BE">
        <w:rPr>
          <w:noProof/>
          <w:color w:val="000000" w:themeColor="text1"/>
        </w:rPr>
        <w:t xml:space="preserve"> значне місце відводиться пропедевтиці хімії. Поняття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атом</w:t>
      </w:r>
      <w:r w:rsidRPr="002712BE">
        <w:rPr>
          <w:noProof/>
          <w:color w:val="000000" w:themeColor="text1"/>
        </w:rPr>
        <w:t xml:space="preserve">, молекула, речовина розглядаються як інструменти пізнання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довкілля</w:t>
      </w:r>
      <w:r w:rsidRPr="002712BE">
        <w:rPr>
          <w:noProof/>
          <w:color w:val="000000" w:themeColor="text1"/>
        </w:rPr>
        <w:t xml:space="preserve"> і не належать лише хімії. Учителеві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залишається</w:t>
      </w:r>
      <w:r w:rsidRPr="002712BE">
        <w:rPr>
          <w:noProof/>
          <w:color w:val="000000" w:themeColor="text1"/>
        </w:rPr>
        <w:t xml:space="preserve"> на сформовану понятійну базу дати глибше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розуміння</w:t>
      </w:r>
      <w:r w:rsidRPr="002712BE">
        <w:rPr>
          <w:noProof/>
          <w:color w:val="000000" w:themeColor="text1"/>
        </w:rPr>
        <w:t xml:space="preserve"> довкілля засобами хімії. Це робить хімію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цікавою</w:t>
      </w:r>
      <w:r w:rsidRPr="002712BE">
        <w:rPr>
          <w:noProof/>
          <w:color w:val="000000" w:themeColor="text1"/>
        </w:rPr>
        <w:t xml:space="preserve"> наукою пізнання оточуючого світу [59].</w:t>
      </w:r>
    </w:p>
    <w:p w14:paraId="601252CE" w14:textId="79FED08B" w:rsidR="007E5D3A" w:rsidRPr="002712BE" w:rsidRDefault="007E5D3A" w:rsidP="002712BE">
      <w:pPr>
        <w:pStyle w:val="a4"/>
        <w:spacing w:line="360" w:lineRule="auto"/>
        <w:ind w:left="0"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Отже,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інтеграція</w:t>
      </w:r>
      <w:r w:rsidRPr="002712BE">
        <w:rPr>
          <w:noProof/>
          <w:color w:val="000000" w:themeColor="text1"/>
        </w:rPr>
        <w:t xml:space="preserve"> сприяє об’єднанню теоретичних знань у цілісну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систему</w:t>
      </w:r>
      <w:r w:rsidRPr="002712BE">
        <w:rPr>
          <w:noProof/>
          <w:color w:val="000000" w:themeColor="text1"/>
        </w:rPr>
        <w:t xml:space="preserve"> та формуванню в учнів систематизованих знань,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умінь</w:t>
      </w:r>
      <w:r w:rsidRPr="002712BE">
        <w:rPr>
          <w:noProof/>
          <w:color w:val="000000" w:themeColor="text1"/>
        </w:rPr>
        <w:t xml:space="preserve"> і навичок. Оновлення змісту освіти має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полягати</w:t>
      </w:r>
      <w:r w:rsidRPr="002712BE">
        <w:rPr>
          <w:noProof/>
          <w:color w:val="000000" w:themeColor="text1"/>
        </w:rPr>
        <w:t xml:space="preserve"> саме в інтеграції – об’єднанні знань,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відповідно</w:t>
      </w:r>
      <w:r w:rsidRPr="002712BE">
        <w:rPr>
          <w:noProof/>
          <w:color w:val="000000" w:themeColor="text1"/>
        </w:rPr>
        <w:t xml:space="preserve"> умінь і навичок, у певну цілісність.</w:t>
      </w:r>
    </w:p>
    <w:p w14:paraId="0957FB1C" w14:textId="5CCBE839" w:rsidR="00B54878" w:rsidRPr="002712BE" w:rsidRDefault="00B54878" w:rsidP="002712BE">
      <w:pPr>
        <w:widowContro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014DFA1E" w14:textId="15FAE839" w:rsidR="007E5D3A" w:rsidRPr="002712BE" w:rsidRDefault="002712BE" w:rsidP="002712BE">
      <w:pPr>
        <w:pStyle w:val="a3"/>
        <w:widowControl w:val="0"/>
        <w:numPr>
          <w:ilvl w:val="0"/>
          <w:numId w:val="1"/>
        </w:numPr>
        <w:spacing w:after="0" w:line="360" w:lineRule="auto"/>
        <w:ind w:left="357" w:hanging="357"/>
        <w:jc w:val="center"/>
        <w:outlineLvl w:val="0"/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</w:pPr>
      <w:bookmarkStart w:id="15" w:name="_Toc152541829"/>
      <w:bookmarkStart w:id="16" w:name="_Toc152925666"/>
      <w:r w:rsidRPr="002712BE">
        <w:rPr>
          <w:rFonts w:ascii="Times New Roman" w:hAnsi="Times New Roman" w:cs="Times New Roman"/>
          <w:bCs/>
          <w:iCs/>
          <w:noProof/>
          <w:color w:val="FFFFFF" w:themeColor="background1"/>
          <w:sz w:val="28"/>
          <w:szCs w:val="28"/>
        </w:rPr>
        <w:lastRenderedPageBreak/>
        <w:t>ї</w:t>
      </w:r>
      <w:r w:rsidRPr="002712BE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w:t>МЕТОДОЛОГІЧНІ</w:t>
      </w:r>
      <w:r w:rsidR="00902C40" w:rsidRPr="002712BE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 АСПЕКТИ ДОСЛІДЖЕННЯ</w:t>
      </w:r>
      <w:bookmarkEnd w:id="15"/>
      <w:bookmarkEnd w:id="16"/>
    </w:p>
    <w:p w14:paraId="69FE021B" w14:textId="77777777" w:rsidR="00B54878" w:rsidRPr="002712BE" w:rsidRDefault="00B54878" w:rsidP="002712BE">
      <w:pPr>
        <w:pStyle w:val="a3"/>
        <w:widowControl w:val="0"/>
        <w:spacing w:after="0" w:line="360" w:lineRule="auto"/>
        <w:ind w:left="36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564269F" w14:textId="6F71B41E" w:rsidR="007E5D3A" w:rsidRPr="002712BE" w:rsidRDefault="007E5D3A" w:rsidP="002712BE">
      <w:pPr>
        <w:widowControl w:val="0"/>
        <w:spacing w:after="0" w:line="360" w:lineRule="auto"/>
        <w:ind w:firstLine="709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17" w:name="_Toc152541830"/>
      <w:bookmarkStart w:id="18" w:name="_Toc152925667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2.1 Анкетування як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спосіб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збору емпіричної інформації</w:t>
      </w:r>
      <w:bookmarkEnd w:id="17"/>
      <w:bookmarkEnd w:id="18"/>
    </w:p>
    <w:p w14:paraId="66B570C4" w14:textId="77777777" w:rsidR="00B54878" w:rsidRPr="002712BE" w:rsidRDefault="00B54878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E2A9D19" w14:textId="709BA236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 допомогою різноманітних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 вчені та науковці по всьому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світу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мають змогу отримати багато інформації, приклавши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мінімум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зусиль. Наприклад, такими є емпіричні методи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прийоми, процедури і операції емпіричного пізнання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вивчення явищ дійсності, способи вирішення науково-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завдань, що забезпечують безпосереднє сприйняття інформації,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накопичення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класифікацію та узагальнення вихідного матеріалу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досліджуваної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проблеми. Одним з методів емпіричного дослідження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анкетування. Анкетування грає особливо важливу роль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педагогічних дослідженнях. Воно дозволяє найбільш жорстко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слідувати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наміченому плану дослідження. За допомогою методу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можна з найменшими витратами отримати високий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рівень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масовості дослідження. </w:t>
      </w:r>
    </w:p>
    <w:p w14:paraId="63D97AF5" w14:textId="5EBA77FC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Анкетування – різновид опитування,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ставляться і досягаються певні цілі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основі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аналізу письмових відповідей респондентів. </w:t>
      </w:r>
    </w:p>
    <w:p w14:paraId="294EEFA8" w14:textId="06950836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Використання цього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методу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сприяє підвищенню об’єктивності інформації про педагогічні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явища, процеси, оскільки передбачає отримання інформації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великої кількості опитаних. Під час проведення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питання слід підбирати таким чином, щоб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відповіді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них точно характеризували досліджуване явище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давали про нього надійну інформацію. Доцільно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цьому використовувати прямі і непрямі питання </w:t>
      </w:r>
      <w:r w:rsidR="00A62B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60</w:t>
      </w:r>
      <w:r w:rsidR="00A62B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]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544CD406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26EDBC6" w14:textId="3382DC2F" w:rsidR="007E5D3A" w:rsidRPr="002712BE" w:rsidRDefault="007E5D3A" w:rsidP="002712BE">
      <w:pPr>
        <w:widowControl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19" w:name="_Toc152541831"/>
      <w:bookmarkStart w:id="20" w:name="_Toc152925668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2.2 Види, можливості і правила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методу анкетування у педагогічних дослідженнях</w:t>
      </w:r>
      <w:bookmarkEnd w:id="19"/>
      <w:bookmarkEnd w:id="20"/>
    </w:p>
    <w:p w14:paraId="672B0F37" w14:textId="77777777" w:rsidR="00B54878" w:rsidRPr="002712BE" w:rsidRDefault="00B54878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11F1FC7F" w14:textId="2E01D016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Дослідники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виокремлюють</w:t>
      </w:r>
      <w:r w:rsidRPr="002712BE">
        <w:rPr>
          <w:noProof/>
          <w:color w:val="000000" w:themeColor="text1"/>
        </w:rPr>
        <w:t xml:space="preserve"> декілька видів анкетування залежно від того,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якими основними ознаками вони групуються. Найбільш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повне</w:t>
      </w:r>
      <w:r w:rsidRPr="002712BE">
        <w:rPr>
          <w:noProof/>
          <w:color w:val="000000" w:themeColor="text1"/>
        </w:rPr>
        <w:t xml:space="preserve"> уявлення про різні види анкетування можна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отримати</w:t>
      </w:r>
      <w:r w:rsidRPr="002712BE">
        <w:rPr>
          <w:noProof/>
          <w:color w:val="000000" w:themeColor="text1"/>
        </w:rPr>
        <w:t xml:space="preserve"> з такої схеми (</w:t>
      </w:r>
      <w:r w:rsidR="0030384E" w:rsidRPr="002712BE">
        <w:rPr>
          <w:noProof/>
          <w:color w:val="000000" w:themeColor="text1"/>
        </w:rPr>
        <w:t>рисунок</w:t>
      </w:r>
      <w:r w:rsidRPr="002712BE">
        <w:rPr>
          <w:noProof/>
          <w:color w:val="000000" w:themeColor="text1"/>
        </w:rPr>
        <w:t xml:space="preserve"> 2.1):</w:t>
      </w:r>
    </w:p>
    <w:p w14:paraId="13D2F5E8" w14:textId="77777777" w:rsidR="00B54878" w:rsidRPr="002712BE" w:rsidRDefault="00B54878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0B704525" w14:textId="77777777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drawing>
          <wp:inline distT="0" distB="0" distL="0" distR="0" wp14:anchorId="5D03320B" wp14:editId="5EA3B6A5">
            <wp:extent cx="5777865" cy="3293355"/>
            <wp:effectExtent l="0" t="0" r="0" b="2540"/>
            <wp:docPr id="93231020" name="Рисунок 1" descr="Зображення, що містить схема, текст, ряд, Пла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1020" name="Рисунок 1" descr="Зображення, що містить схема, текст, ряд, План&#10;&#10;Автоматично згенерований опис"/>
                    <pic:cNvPicPr/>
                  </pic:nvPicPr>
                  <pic:blipFill rotWithShape="1">
                    <a:blip r:embed="rId8"/>
                    <a:srcRect l="10831" r="4389"/>
                    <a:stretch/>
                  </pic:blipFill>
                  <pic:spPr bwMode="auto">
                    <a:xfrm>
                      <a:off x="0" y="0"/>
                      <a:ext cx="5787931" cy="329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947F9" w14:textId="337F1095" w:rsidR="007E5D3A" w:rsidRPr="002712BE" w:rsidRDefault="002712BE" w:rsidP="002712BE">
      <w:pPr>
        <w:pStyle w:val="a4"/>
        <w:spacing w:line="360" w:lineRule="auto"/>
        <w:ind w:firstLine="709"/>
        <w:jc w:val="center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Рисунок</w:t>
      </w:r>
      <w:r w:rsidR="007E5D3A" w:rsidRPr="002712BE">
        <w:rPr>
          <w:noProof/>
          <w:color w:val="000000" w:themeColor="text1"/>
        </w:rPr>
        <w:t xml:space="preserve"> 2.1</w:t>
      </w:r>
      <w:r w:rsidR="0030384E" w:rsidRPr="002712BE">
        <w:rPr>
          <w:noProof/>
          <w:color w:val="000000" w:themeColor="text1"/>
        </w:rPr>
        <w:t xml:space="preserve"> -</w:t>
      </w:r>
      <w:r w:rsidR="007E5D3A" w:rsidRPr="002712BE">
        <w:rPr>
          <w:noProof/>
          <w:color w:val="000000" w:themeColor="text1"/>
        </w:rPr>
        <w:t xml:space="preserve"> Класифікація видів анкетування (за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Готліб</w:t>
      </w:r>
      <w:r w:rsidR="007E5D3A" w:rsidRPr="002712BE">
        <w:rPr>
          <w:noProof/>
          <w:color w:val="000000" w:themeColor="text1"/>
        </w:rPr>
        <w:t>)</w:t>
      </w:r>
      <w:r w:rsidR="00E0308F" w:rsidRPr="00E0308F">
        <w:rPr>
          <w:noProof/>
          <w:color w:val="000000" w:themeColor="text1"/>
          <w:lang w:val="ru-RU"/>
        </w:rPr>
        <w:t xml:space="preserve"> </w:t>
      </w:r>
      <w:r w:rsidR="00A62B17" w:rsidRPr="002712BE">
        <w:rPr>
          <w:noProof/>
          <w:color w:val="000000" w:themeColor="text1"/>
        </w:rPr>
        <w:t>[61]</w:t>
      </w:r>
    </w:p>
    <w:p w14:paraId="7DEB09BF" w14:textId="77777777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3CE1F2FA" w14:textId="29A32BE0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Основні види анкетування розрізняються об’ємом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учасників</w:t>
      </w:r>
      <w:r w:rsidRPr="002712BE">
        <w:rPr>
          <w:noProof/>
          <w:color w:val="000000" w:themeColor="text1"/>
        </w:rPr>
        <w:t xml:space="preserve">, способом заповнення анкет та способом спілкування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під</w:t>
      </w:r>
      <w:r w:rsidRPr="002712BE">
        <w:rPr>
          <w:noProof/>
          <w:color w:val="000000" w:themeColor="text1"/>
        </w:rPr>
        <w:t xml:space="preserve"> час збору інформації. Якщо анкетування передбачає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опитати</w:t>
      </w:r>
      <w:r w:rsidRPr="002712BE">
        <w:rPr>
          <w:noProof/>
          <w:color w:val="000000" w:themeColor="text1"/>
        </w:rPr>
        <w:t xml:space="preserve"> всіх без винятку учасників певного процесу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або</w:t>
      </w:r>
      <w:r w:rsidRPr="002712BE">
        <w:rPr>
          <w:noProof/>
          <w:color w:val="000000" w:themeColor="text1"/>
        </w:rPr>
        <w:t xml:space="preserve"> всю соціальну групу, колектив тощо, то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таке</w:t>
      </w:r>
      <w:r w:rsidRPr="002712BE">
        <w:rPr>
          <w:noProof/>
          <w:color w:val="000000" w:themeColor="text1"/>
        </w:rPr>
        <w:t xml:space="preserve">  анкетування називається суцільним. Воно частіше використовується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тих випадках, коли маємо справу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невеликою</w:t>
      </w:r>
      <w:r w:rsidRPr="002712BE">
        <w:rPr>
          <w:noProof/>
          <w:color w:val="000000" w:themeColor="text1"/>
        </w:rPr>
        <w:t xml:space="preserve"> кількістю людей.</w:t>
      </w:r>
    </w:p>
    <w:p w14:paraId="43332DC6" w14:textId="378B7180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Пряме анкетування передбачає записування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відповідей</w:t>
      </w:r>
      <w:r w:rsidRPr="002712BE">
        <w:rPr>
          <w:noProof/>
          <w:color w:val="000000" w:themeColor="text1"/>
        </w:rPr>
        <w:t xml:space="preserve"> анкети власноруч самими опитуваними особами,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опосередковане</w:t>
      </w:r>
      <w:r w:rsidRPr="002712BE">
        <w:rPr>
          <w:noProof/>
          <w:color w:val="000000" w:themeColor="text1"/>
        </w:rPr>
        <w:t xml:space="preserve"> – якщо ці відповіді записує анкетер. Цей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вид</w:t>
      </w:r>
      <w:r w:rsidRPr="002712BE">
        <w:rPr>
          <w:noProof/>
          <w:color w:val="000000" w:themeColor="text1"/>
        </w:rPr>
        <w:t xml:space="preserve"> використовується тоді, коли самому респонденту це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зробити</w:t>
      </w:r>
      <w:r w:rsidRPr="002712BE">
        <w:rPr>
          <w:noProof/>
          <w:color w:val="000000" w:themeColor="text1"/>
        </w:rPr>
        <w:t xml:space="preserve"> важко або неможливо через травму, поганий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зір</w:t>
      </w:r>
      <w:r w:rsidRPr="002712BE">
        <w:rPr>
          <w:noProof/>
          <w:color w:val="000000" w:themeColor="text1"/>
        </w:rPr>
        <w:t>, вік тощо.</w:t>
      </w:r>
    </w:p>
    <w:p w14:paraId="1D6FCD50" w14:textId="66518313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Особисте анкетування передбачає безпосереднє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спілкування</w:t>
      </w:r>
      <w:r w:rsidRPr="002712BE">
        <w:rPr>
          <w:noProof/>
          <w:color w:val="000000" w:themeColor="text1"/>
        </w:rPr>
        <w:t xml:space="preserve"> анкетера з респондентом, а анкета заповнюється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присутності дослідника. Такий спосіб анкетування найбільш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зручний</w:t>
      </w:r>
      <w:r w:rsidRPr="002712BE">
        <w:rPr>
          <w:noProof/>
          <w:color w:val="000000" w:themeColor="text1"/>
        </w:rPr>
        <w:t xml:space="preserve"> та інформативний, він дає можливість анкетеру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проконтролювати</w:t>
      </w:r>
      <w:r w:rsidRPr="002712BE">
        <w:rPr>
          <w:noProof/>
          <w:color w:val="000000" w:themeColor="text1"/>
        </w:rPr>
        <w:t xml:space="preserve"> правильність та повноту заповнення анкет, їх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стовідсоткове</w:t>
      </w:r>
      <w:r w:rsidRPr="002712BE">
        <w:rPr>
          <w:noProof/>
          <w:color w:val="000000" w:themeColor="text1"/>
        </w:rPr>
        <w:t xml:space="preserve"> повертання, надати у разі потреби додаткову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консультацію</w:t>
      </w:r>
      <w:r w:rsidRPr="002712BE">
        <w:rPr>
          <w:noProof/>
          <w:color w:val="000000" w:themeColor="text1"/>
        </w:rPr>
        <w:t xml:space="preserve"> опитуваному.</w:t>
      </w:r>
    </w:p>
    <w:p w14:paraId="65243B5F" w14:textId="617C743C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Дуже схожі на особисте групове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індивідуальне анкетування, які також </w:t>
      </w:r>
      <w:r w:rsidRPr="002712BE">
        <w:rPr>
          <w:noProof/>
          <w:color w:val="000000" w:themeColor="text1"/>
        </w:rPr>
        <w:lastRenderedPageBreak/>
        <w:t xml:space="preserve">потребують безпосереднього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спілкування</w:t>
      </w:r>
      <w:r w:rsidRPr="002712BE">
        <w:rPr>
          <w:noProof/>
          <w:color w:val="000000" w:themeColor="text1"/>
        </w:rPr>
        <w:t xml:space="preserve"> дослідника з респондентами. Таке анкетування дає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змогу</w:t>
      </w:r>
      <w:r w:rsidRPr="002712BE">
        <w:rPr>
          <w:noProof/>
          <w:color w:val="000000" w:themeColor="text1"/>
        </w:rPr>
        <w:t xml:space="preserve"> проконтролювати процедуру збору інформації, а також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заощадити</w:t>
      </w:r>
      <w:r w:rsidRPr="002712BE">
        <w:rPr>
          <w:noProof/>
          <w:color w:val="000000" w:themeColor="text1"/>
        </w:rPr>
        <w:t xml:space="preserve"> час і кошти. Якщо ж немає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можливості</w:t>
      </w:r>
      <w:r w:rsidRPr="002712BE">
        <w:rPr>
          <w:noProof/>
          <w:color w:val="000000" w:themeColor="text1"/>
        </w:rPr>
        <w:t xml:space="preserve"> зібрати респондентів в одному місці, опитування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здійснюється</w:t>
      </w:r>
      <w:r w:rsidRPr="002712BE">
        <w:rPr>
          <w:noProof/>
          <w:color w:val="000000" w:themeColor="text1"/>
        </w:rPr>
        <w:t xml:space="preserve"> почергово з кожним індивідуально</w:t>
      </w:r>
      <w:r w:rsidR="00A62B17" w:rsidRPr="002712BE">
        <w:rPr>
          <w:noProof/>
          <w:color w:val="000000" w:themeColor="text1"/>
        </w:rPr>
        <w:t xml:space="preserve"> [62]</w:t>
      </w:r>
      <w:r w:rsidRPr="002712BE">
        <w:rPr>
          <w:noProof/>
          <w:color w:val="000000" w:themeColor="text1"/>
        </w:rPr>
        <w:t>.</w:t>
      </w:r>
    </w:p>
    <w:p w14:paraId="3A068607" w14:textId="5330B74D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використанні</w:t>
      </w:r>
      <w:r w:rsidRPr="002712BE">
        <w:rPr>
          <w:noProof/>
          <w:color w:val="000000" w:themeColor="text1"/>
        </w:rPr>
        <w:t xml:space="preserve"> заочного анкетування анкетер залишає опитувальний лист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респонденту</w:t>
      </w:r>
      <w:r w:rsidRPr="002712BE">
        <w:rPr>
          <w:noProof/>
          <w:color w:val="000000" w:themeColor="text1"/>
        </w:rPr>
        <w:t xml:space="preserve">, а той заповнює його у відсутності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дослідника</w:t>
      </w:r>
      <w:r w:rsidRPr="002712BE">
        <w:rPr>
          <w:noProof/>
          <w:color w:val="000000" w:themeColor="text1"/>
        </w:rPr>
        <w:t xml:space="preserve">. Наприклад, анкетер передає з учнями анкети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для</w:t>
      </w:r>
      <w:r w:rsidRPr="002712BE">
        <w:rPr>
          <w:noProof/>
          <w:color w:val="000000" w:themeColor="text1"/>
        </w:rPr>
        <w:t xml:space="preserve"> батьків. Цей вид анкетування не дає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гарантії</w:t>
      </w:r>
      <w:r w:rsidRPr="002712BE">
        <w:rPr>
          <w:noProof/>
          <w:color w:val="000000" w:themeColor="text1"/>
        </w:rPr>
        <w:t xml:space="preserve"> в отриманні достовірної особистісної інфор мації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</w:t>
      </w:r>
      <w:r w:rsidRPr="002712BE">
        <w:rPr>
          <w:noProof/>
          <w:color w:val="000000" w:themeColor="text1"/>
        </w:rPr>
        <w:t xml:space="preserve"> респондента.</w:t>
      </w:r>
    </w:p>
    <w:p w14:paraId="27507E34" w14:textId="3A105CD3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Пресове анкетування передбачає опублікування тексту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</w:t>
      </w:r>
      <w:r w:rsidRPr="002712BE">
        <w:rPr>
          <w:noProof/>
          <w:color w:val="000000" w:themeColor="text1"/>
        </w:rPr>
        <w:t xml:space="preserve"> на сторінках журналів та газет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проханням</w:t>
      </w:r>
      <w:r w:rsidRPr="002712BE">
        <w:rPr>
          <w:noProof/>
          <w:color w:val="000000" w:themeColor="text1"/>
        </w:rPr>
        <w:t xml:space="preserve"> надіслати заповнені анкети за адресою. При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поштовому</w:t>
      </w:r>
      <w:r w:rsidRPr="002712BE">
        <w:rPr>
          <w:noProof/>
          <w:color w:val="000000" w:themeColor="text1"/>
        </w:rPr>
        <w:t xml:space="preserve"> анкетуванні анкети надсилаються поштою певній групі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осіб</w:t>
      </w:r>
      <w:r w:rsidRPr="002712BE">
        <w:rPr>
          <w:noProof/>
          <w:color w:val="000000" w:themeColor="text1"/>
        </w:rPr>
        <w:t xml:space="preserve">, обраних вибірково, з проханням дати відповіді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повернути їх поштою. Ці способи анкетування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досить</w:t>
      </w:r>
      <w:r w:rsidRPr="002712BE">
        <w:rPr>
          <w:noProof/>
          <w:color w:val="000000" w:themeColor="text1"/>
        </w:rPr>
        <w:t xml:space="preserve"> неефективні, тому що повертається у середньому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близько</w:t>
      </w:r>
      <w:r w:rsidRPr="002712BE">
        <w:rPr>
          <w:noProof/>
          <w:color w:val="000000" w:themeColor="text1"/>
        </w:rPr>
        <w:t xml:space="preserve"> 5% анкет, отже, говорити про репрезентативність,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інформативність</w:t>
      </w:r>
      <w:r w:rsidRPr="002712BE">
        <w:rPr>
          <w:noProof/>
          <w:color w:val="000000" w:themeColor="text1"/>
        </w:rPr>
        <w:t xml:space="preserve"> та об’єктивність такого опитування не доводиться.</w:t>
      </w:r>
    </w:p>
    <w:p w14:paraId="56066B8E" w14:textId="14B0A5A7" w:rsidR="007E5D3A" w:rsidRPr="002712BE" w:rsidRDefault="002712BE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Роздаткове</w:t>
      </w:r>
      <w:r w:rsidR="007E5D3A" w:rsidRPr="002712BE">
        <w:rPr>
          <w:noProof/>
          <w:color w:val="000000" w:themeColor="text1"/>
        </w:rPr>
        <w:t xml:space="preserve"> анкетування нагадує заочне, оскільки анкетер вручає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анкети</w:t>
      </w:r>
      <w:r w:rsidR="007E5D3A" w:rsidRPr="002712BE">
        <w:rPr>
          <w:noProof/>
          <w:color w:val="000000" w:themeColor="text1"/>
        </w:rPr>
        <w:t xml:space="preserve"> кожному учаснику, пояснює мету дослідження та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завдання</w:t>
      </w:r>
      <w:r w:rsidR="007E5D3A" w:rsidRPr="002712BE">
        <w:rPr>
          <w:noProof/>
          <w:color w:val="000000" w:themeColor="text1"/>
        </w:rPr>
        <w:t xml:space="preserve">, консультує щодо техніки заповнення анкет 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домовляється</w:t>
      </w:r>
      <w:r w:rsidR="007E5D3A" w:rsidRPr="002712BE">
        <w:rPr>
          <w:noProof/>
          <w:color w:val="000000" w:themeColor="text1"/>
        </w:rPr>
        <w:t xml:space="preserve"> з опитуваним про термін та спосіб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їх</w:t>
      </w:r>
      <w:r w:rsidR="007E5D3A" w:rsidRPr="002712BE">
        <w:rPr>
          <w:noProof/>
          <w:color w:val="000000" w:themeColor="text1"/>
        </w:rPr>
        <w:t xml:space="preserve"> повернення. Недоліки такого способу анкетування аналогічні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описаним</w:t>
      </w:r>
      <w:r w:rsidR="007E5D3A" w:rsidRPr="002712BE">
        <w:rPr>
          <w:noProof/>
          <w:color w:val="000000" w:themeColor="text1"/>
        </w:rPr>
        <w:t xml:space="preserve"> вище.</w:t>
      </w:r>
    </w:p>
    <w:p w14:paraId="4F58F82F" w14:textId="57A3B4D9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 використанні заочного анкетування анкетер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залишає</w:t>
      </w:r>
      <w:r w:rsidRPr="002712BE">
        <w:rPr>
          <w:noProof/>
          <w:color w:val="000000" w:themeColor="text1"/>
        </w:rPr>
        <w:t xml:space="preserve"> опитувальник респонденту і він заповнює його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відсутності дослідника. Це значно гірше порівняно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описаними вище способами анкетування, оскільки не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можна</w:t>
      </w:r>
      <w:r w:rsidRPr="002712BE">
        <w:rPr>
          <w:noProof/>
          <w:color w:val="000000" w:themeColor="text1"/>
        </w:rPr>
        <w:t xml:space="preserve"> бути впевненим у тому, що респондент,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заповнюючи</w:t>
      </w:r>
      <w:r w:rsidRPr="002712BE">
        <w:rPr>
          <w:noProof/>
          <w:color w:val="000000" w:themeColor="text1"/>
        </w:rPr>
        <w:t xml:space="preserve"> анкету, не спілкувався з оточуючими,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отже</w:t>
      </w:r>
      <w:r w:rsidRPr="002712BE">
        <w:rPr>
          <w:noProof/>
          <w:color w:val="000000" w:themeColor="text1"/>
        </w:rPr>
        <w:t xml:space="preserve">, зафіксовані відповіді можуть не відбивати його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особистої</w:t>
      </w:r>
      <w:r w:rsidRPr="002712BE">
        <w:rPr>
          <w:noProof/>
          <w:color w:val="000000" w:themeColor="text1"/>
        </w:rPr>
        <w:t xml:space="preserve"> думки, ставлення до конкретних подій тощо</w:t>
      </w:r>
      <w:r w:rsidR="00A62B17" w:rsidRPr="002712BE">
        <w:rPr>
          <w:noProof/>
          <w:color w:val="000000" w:themeColor="text1"/>
        </w:rPr>
        <w:t xml:space="preserve"> [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63</w:t>
      </w:r>
      <w:r w:rsidR="00A62B17" w:rsidRPr="002712BE">
        <w:rPr>
          <w:noProof/>
          <w:color w:val="000000" w:themeColor="text1"/>
        </w:rPr>
        <w:t>]</w:t>
      </w:r>
      <w:r w:rsidRPr="002712BE">
        <w:rPr>
          <w:noProof/>
          <w:color w:val="000000" w:themeColor="text1"/>
        </w:rPr>
        <w:t>.</w:t>
      </w:r>
    </w:p>
    <w:p w14:paraId="2335F57F" w14:textId="7ACBB26F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Незважаючи на зазначені вище недоліки, анкетування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</w:t>
      </w:r>
      <w:r w:rsidRPr="002712BE">
        <w:rPr>
          <w:noProof/>
          <w:color w:val="000000" w:themeColor="text1"/>
        </w:rPr>
        <w:t xml:space="preserve"> метод збору первинної інформації при моніторингових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дослідженнях</w:t>
      </w:r>
      <w:r w:rsidRPr="002712BE">
        <w:rPr>
          <w:noProof/>
          <w:color w:val="000000" w:themeColor="text1"/>
        </w:rPr>
        <w:t xml:space="preserve"> набув дуже широкого поширення особливо останніми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роками</w:t>
      </w:r>
      <w:r w:rsidRPr="002712BE">
        <w:rPr>
          <w:noProof/>
          <w:color w:val="000000" w:themeColor="text1"/>
        </w:rPr>
        <w:t>.</w:t>
      </w:r>
    </w:p>
    <w:p w14:paraId="6817DB7B" w14:textId="77777777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>Перевагами анкетування є:</w:t>
      </w:r>
    </w:p>
    <w:p w14:paraId="764BEF6C" w14:textId="156551FA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8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незалежність відповідей респондента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особистості анкетера, його світосприйняття, ціннісних орієнтацій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5A2CF818" w14:textId="75C4BD57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6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достатність часу в респондента для обмірковування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формулювання (вибору) відповіді;</w:t>
      </w:r>
    </w:p>
    <w:p w14:paraId="0A36A649" w14:textId="2E02EBAF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6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використання чітко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розробленої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анкети як інструменту, який має відповідні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якісні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характеристики, що зменшує вплив на результат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через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недостатність досвіду анкетера;</w:t>
      </w:r>
    </w:p>
    <w:p w14:paraId="6D95F1C5" w14:textId="1EDAF291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попередня продуманість, виваженість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які формулюються в анкеті (за умови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якісного розроблення);</w:t>
      </w:r>
    </w:p>
    <w:p w14:paraId="2C68F5B3" w14:textId="01F5E543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досить широкий спектр питань,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необмеженість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часі як, наприклад, при інтерв’юванні;</w:t>
      </w:r>
    </w:p>
    <w:p w14:paraId="51A6937E" w14:textId="22B61463" w:rsidR="007E5D3A" w:rsidRPr="002712BE" w:rsidRDefault="002712BE">
      <w:pPr>
        <w:pStyle w:val="a3"/>
        <w:widowControl w:val="0"/>
        <w:numPr>
          <w:ilvl w:val="2"/>
          <w:numId w:val="4"/>
        </w:numPr>
        <w:tabs>
          <w:tab w:val="left" w:pos="117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можливість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стандартизації процедури збору даних та їх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наступної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статистичної обробки, що дає змогу використовувати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цю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інформацію для вироблення управлінських рішень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формулювання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виважених висновків (за умови дотримання всіх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правил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формування вибірки респондентів, проведення процедури анкетування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якості самої анкети як інструменту)</w:t>
      </w:r>
      <w:r w:rsidR="00A62B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[64]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7E751CD7" w14:textId="4AAC1B26" w:rsidR="007E5D3A" w:rsidRPr="002712BE" w:rsidRDefault="002712BE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Різні</w:t>
      </w:r>
      <w:r w:rsidR="007E5D3A" w:rsidRPr="002712BE">
        <w:rPr>
          <w:noProof/>
          <w:color w:val="000000" w:themeColor="text1"/>
        </w:rPr>
        <w:t xml:space="preserve"> види анкетування дають можливість отримати інформацію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різного</w:t>
      </w:r>
      <w:r w:rsidR="007E5D3A" w:rsidRPr="002712BE">
        <w:rPr>
          <w:noProof/>
          <w:color w:val="000000" w:themeColor="text1"/>
        </w:rPr>
        <w:t xml:space="preserve"> ступеня надійності й достовірності, що є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природнім</w:t>
      </w:r>
      <w:r w:rsidR="007E5D3A" w:rsidRPr="002712BE">
        <w:rPr>
          <w:noProof/>
          <w:color w:val="000000" w:themeColor="text1"/>
        </w:rPr>
        <w:t xml:space="preserve">, зважаючи на особливості процедур анкетування у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різних</w:t>
      </w:r>
      <w:r w:rsidR="007E5D3A" w:rsidRPr="002712BE">
        <w:rPr>
          <w:noProof/>
          <w:color w:val="000000" w:themeColor="text1"/>
        </w:rPr>
        <w:t xml:space="preserve"> випадках. Зрозуміло, що анкетування, яке проводиться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досвідченим</w:t>
      </w:r>
      <w:r w:rsidR="007E5D3A" w:rsidRPr="002712BE">
        <w:rPr>
          <w:noProof/>
          <w:color w:val="000000" w:themeColor="text1"/>
        </w:rPr>
        <w:t xml:space="preserve"> анкетером у його присутності після короткого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інструктажу</w:t>
      </w:r>
      <w:r w:rsidR="007E5D3A" w:rsidRPr="002712BE">
        <w:rPr>
          <w:noProof/>
          <w:color w:val="000000" w:themeColor="text1"/>
        </w:rPr>
        <w:t xml:space="preserve"> респондент(а)ів, а анкета збирається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дослідником</w:t>
      </w:r>
      <w:r w:rsidR="007E5D3A" w:rsidRPr="002712BE">
        <w:rPr>
          <w:noProof/>
          <w:color w:val="000000" w:themeColor="text1"/>
        </w:rPr>
        <w:t xml:space="preserve"> власноруч і перевіряється її заповнення (тобто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анкетування</w:t>
      </w:r>
      <w:r w:rsidR="007E5D3A" w:rsidRPr="002712BE">
        <w:rPr>
          <w:noProof/>
          <w:color w:val="000000" w:themeColor="text1"/>
        </w:rPr>
        <w:t xml:space="preserve"> пряме, особисте та індивідуальне) (див. рис.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2</w:t>
      </w:r>
      <w:r w:rsidR="007E5D3A" w:rsidRPr="002712BE">
        <w:rPr>
          <w:noProof/>
          <w:color w:val="000000" w:themeColor="text1"/>
        </w:rPr>
        <w:t xml:space="preserve">.1), має значно вищі якісні характеристики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і</w:t>
      </w:r>
      <w:r w:rsidR="007E5D3A" w:rsidRPr="002712BE">
        <w:rPr>
          <w:noProof/>
          <w:color w:val="000000" w:themeColor="text1"/>
        </w:rPr>
        <w:t xml:space="preserve"> може застосовуватися при кількісних  дослідженнях.</w:t>
      </w:r>
    </w:p>
    <w:p w14:paraId="6DE05CAA" w14:textId="0173C3A1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Проте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анкетуванню</w:t>
      </w:r>
      <w:r w:rsidRPr="002712BE">
        <w:rPr>
          <w:noProof/>
          <w:color w:val="000000" w:themeColor="text1"/>
        </w:rPr>
        <w:t xml:space="preserve"> властиві й деякі загальні недоліки, 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саме</w:t>
      </w:r>
      <w:r w:rsidRPr="002712BE">
        <w:rPr>
          <w:noProof/>
          <w:color w:val="000000" w:themeColor="text1"/>
        </w:rPr>
        <w:t>:</w:t>
      </w:r>
    </w:p>
    <w:p w14:paraId="534FC9A3" w14:textId="248C37DB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7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неможливість гнучкого реагування на процес отримання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інформації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переведення його інший бік, на більш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цікаві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актуальні для дослідника аспекти;</w:t>
      </w:r>
    </w:p>
    <w:p w14:paraId="36F75100" w14:textId="64B076E4" w:rsidR="007E5D3A" w:rsidRPr="002712BE" w:rsidRDefault="007E5D3A">
      <w:pPr>
        <w:pStyle w:val="a3"/>
        <w:widowControl w:val="0"/>
        <w:numPr>
          <w:ilvl w:val="2"/>
          <w:numId w:val="4"/>
        </w:numPr>
        <w:tabs>
          <w:tab w:val="left" w:pos="116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повернення незаповнених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або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заповнених частково анкет у разі використання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поштового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анкетування або ж через неуважність анкетера;</w:t>
      </w:r>
    </w:p>
    <w:p w14:paraId="48EB3E39" w14:textId="6F460A2B" w:rsidR="007E5D3A" w:rsidRPr="002712BE" w:rsidRDefault="002712BE">
      <w:pPr>
        <w:pStyle w:val="a3"/>
        <w:widowControl w:val="0"/>
        <w:numPr>
          <w:ilvl w:val="2"/>
          <w:numId w:val="4"/>
        </w:numPr>
        <w:tabs>
          <w:tab w:val="left" w:pos="116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існування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певних обмежень у застосуванні окремих видів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lastRenderedPageBreak/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анкетування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знижує достовірність отриманих даних (наприклад,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заповнення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анкетних листів анкетерами за відповідями респондентів –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дітей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хворих осіб тощо, заповнення анкет іншими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особами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 поштовому або пресовому анкетуванні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деякі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інші</w:t>
      </w:r>
      <w:r w:rsidR="00A62B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[65]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3BEE6A7" w14:textId="77777777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4DA35541" w14:textId="58D34BE7" w:rsidR="007E5D3A" w:rsidRPr="002712BE" w:rsidRDefault="007E5D3A" w:rsidP="002712BE">
      <w:pPr>
        <w:pStyle w:val="a4"/>
        <w:spacing w:line="360" w:lineRule="auto"/>
        <w:ind w:left="193" w:firstLine="709"/>
        <w:outlineLvl w:val="1"/>
        <w:rPr>
          <w:noProof/>
          <w:color w:val="000000" w:themeColor="text1"/>
        </w:rPr>
      </w:pPr>
      <w:bookmarkStart w:id="21" w:name="_Toc152541832"/>
      <w:bookmarkStart w:id="22" w:name="_Toc152925669"/>
      <w:r w:rsidRPr="002712BE">
        <w:rPr>
          <w:noProof/>
          <w:color w:val="000000" w:themeColor="text1"/>
        </w:rPr>
        <w:t xml:space="preserve">2.3 Технологія проведення </w:t>
      </w:r>
      <w:r w:rsidR="002712BE" w:rsidRPr="002712BE">
        <w:rPr>
          <w:noProof/>
          <w:color w:val="FFFFFF" w:themeColor="background1"/>
        </w:rPr>
        <w:t>ї</w:t>
      </w:r>
      <w:bookmarkEnd w:id="21"/>
      <w:r w:rsidR="002712BE" w:rsidRPr="002712BE">
        <w:rPr>
          <w:noProof/>
          <w:color w:val="000000" w:themeColor="text1"/>
        </w:rPr>
        <w:t>анкетування</w:t>
      </w:r>
      <w:bookmarkEnd w:id="22"/>
    </w:p>
    <w:p w14:paraId="2213F676" w14:textId="77777777" w:rsidR="00B54878" w:rsidRPr="002712BE" w:rsidRDefault="00B54878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0E0A8E7C" w14:textId="774DAA11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Проведення опитування, як і будь-якого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іншого</w:t>
      </w:r>
      <w:r w:rsidRPr="002712BE">
        <w:rPr>
          <w:noProof/>
          <w:color w:val="000000" w:themeColor="text1"/>
        </w:rPr>
        <w:t xml:space="preserve"> методу дослідження, передбачає необхідність чіткого 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послідовного</w:t>
      </w:r>
      <w:r w:rsidRPr="002712BE">
        <w:rPr>
          <w:noProof/>
          <w:color w:val="000000" w:themeColor="text1"/>
        </w:rPr>
        <w:t xml:space="preserve"> дотримання всіх необхідних процедур і етапів.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Стандартний</w:t>
      </w:r>
      <w:r w:rsidRPr="002712BE">
        <w:rPr>
          <w:noProof/>
          <w:color w:val="000000" w:themeColor="text1"/>
        </w:rPr>
        <w:t xml:space="preserve"> алгоритм проведення анкетування у навчальному закладі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складається</w:t>
      </w:r>
      <w:r w:rsidRPr="002712BE">
        <w:rPr>
          <w:noProof/>
          <w:color w:val="000000" w:themeColor="text1"/>
        </w:rPr>
        <w:t xml:space="preserve"> з таких етапів [</w:t>
      </w:r>
      <w:r w:rsidR="00A62B17" w:rsidRPr="002712BE">
        <w:rPr>
          <w:noProof/>
          <w:color w:val="000000" w:themeColor="text1"/>
        </w:rPr>
        <w:t>66</w:t>
      </w:r>
      <w:r w:rsidRPr="002712BE">
        <w:rPr>
          <w:noProof/>
          <w:color w:val="000000" w:themeColor="text1"/>
        </w:rPr>
        <w:t xml:space="preserve">]: </w:t>
      </w:r>
    </w:p>
    <w:p w14:paraId="4608E5CA" w14:textId="53E5E9C4" w:rsidR="007E5D3A" w:rsidRPr="002712BE" w:rsidRDefault="007E5D3A" w:rsidP="002712BE">
      <w:pPr>
        <w:pStyle w:val="a4"/>
        <w:spacing w:line="360" w:lineRule="auto"/>
        <w:ind w:firstLine="709"/>
        <w:rPr>
          <w:bCs/>
          <w:noProof/>
          <w:color w:val="000000" w:themeColor="text1"/>
        </w:rPr>
      </w:pPr>
      <w:r w:rsidRPr="002712BE">
        <w:rPr>
          <w:bCs/>
          <w:noProof/>
          <w:color w:val="000000" w:themeColor="text1"/>
        </w:rPr>
        <w:t xml:space="preserve">І етап.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Розробка</w:t>
      </w:r>
      <w:r w:rsidRPr="002712BE">
        <w:rPr>
          <w:bCs/>
          <w:noProof/>
          <w:color w:val="000000" w:themeColor="text1"/>
        </w:rPr>
        <w:t xml:space="preserve"> документів (положення, правила) про порядок анкетування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в</w:t>
      </w:r>
      <w:r w:rsidRPr="002712BE">
        <w:rPr>
          <w:bCs/>
          <w:noProof/>
          <w:color w:val="000000" w:themeColor="text1"/>
        </w:rPr>
        <w:t xml:space="preserve"> навчальному закладі, в якому чітко сформульована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мета</w:t>
      </w:r>
      <w:r w:rsidRPr="002712BE">
        <w:rPr>
          <w:bCs/>
          <w:noProof/>
          <w:color w:val="000000" w:themeColor="text1"/>
        </w:rPr>
        <w:t xml:space="preserve"> дослідження, визначені робоча група та відповідальні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особи</w:t>
      </w:r>
      <w:r w:rsidRPr="002712BE">
        <w:rPr>
          <w:bCs/>
          <w:noProof/>
          <w:color w:val="000000" w:themeColor="text1"/>
        </w:rPr>
        <w:t xml:space="preserve"> за розробку анкет, встановлено порядок проведення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експертизи</w:t>
      </w:r>
      <w:r w:rsidRPr="002712BE">
        <w:rPr>
          <w:bCs/>
          <w:noProof/>
          <w:color w:val="000000" w:themeColor="text1"/>
        </w:rPr>
        <w:t>, апробації анкети, графік анкетування, обробки результатів.</w:t>
      </w:r>
    </w:p>
    <w:p w14:paraId="5E645FCE" w14:textId="7C3F2713" w:rsidR="007E5D3A" w:rsidRPr="002712BE" w:rsidRDefault="002712BE" w:rsidP="002712BE">
      <w:pPr>
        <w:pStyle w:val="a4"/>
        <w:spacing w:line="360" w:lineRule="auto"/>
        <w:ind w:firstLine="709"/>
        <w:rPr>
          <w:bCs/>
          <w:noProof/>
          <w:color w:val="000000" w:themeColor="text1"/>
        </w:rPr>
      </w:pP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ІІ</w:t>
      </w:r>
      <w:r w:rsidR="007E5D3A" w:rsidRPr="002712BE">
        <w:rPr>
          <w:bCs/>
          <w:noProof/>
          <w:color w:val="000000" w:themeColor="text1"/>
        </w:rPr>
        <w:t xml:space="preserve"> етап. Розробка анкет (підготовка першого варіанта </w:t>
      </w: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анкети</w:t>
      </w:r>
      <w:r w:rsidR="007E5D3A" w:rsidRPr="002712BE">
        <w:rPr>
          <w:bCs/>
          <w:noProof/>
          <w:color w:val="000000" w:themeColor="text1"/>
        </w:rPr>
        <w:t xml:space="preserve">, проведення семантичної експертизи, ранжирування питань анкети, </w:t>
      </w: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визначення</w:t>
      </w:r>
      <w:r w:rsidR="007E5D3A" w:rsidRPr="002712BE">
        <w:rPr>
          <w:bCs/>
          <w:noProof/>
          <w:color w:val="000000" w:themeColor="text1"/>
        </w:rPr>
        <w:t xml:space="preserve"> їх вагових коефіцієнтів, її апробація, коригування).</w:t>
      </w:r>
    </w:p>
    <w:p w14:paraId="4BBC517B" w14:textId="3FA9EDAA" w:rsidR="007E5D3A" w:rsidRPr="002712BE" w:rsidRDefault="002712BE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ІІІ</w:t>
      </w:r>
      <w:r w:rsidR="007E5D3A" w:rsidRPr="002712BE">
        <w:rPr>
          <w:bCs/>
          <w:noProof/>
          <w:color w:val="000000" w:themeColor="text1"/>
        </w:rPr>
        <w:t xml:space="preserve"> етап. Вибір шкали для обробки результатів </w:t>
      </w: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анкетування</w:t>
      </w:r>
      <w:r w:rsidR="007E5D3A" w:rsidRPr="002712BE">
        <w:rPr>
          <w:bCs/>
          <w:noProof/>
          <w:color w:val="000000" w:themeColor="text1"/>
        </w:rPr>
        <w:t xml:space="preserve">. З цією метою доцільно провести оцінювання </w:t>
      </w: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одного</w:t>
      </w:r>
      <w:r w:rsidR="007E5D3A" w:rsidRPr="002712BE">
        <w:rPr>
          <w:bCs/>
          <w:noProof/>
          <w:color w:val="000000" w:themeColor="text1"/>
        </w:rPr>
        <w:t xml:space="preserve"> й того самого об’єкта в різних </w:t>
      </w:r>
      <w:r w:rsidRPr="002712BE">
        <w:rPr>
          <w:bCs/>
          <w:noProof/>
          <w:color w:val="FFFFFF" w:themeColor="background1"/>
        </w:rPr>
        <w:t>ї</w:t>
      </w:r>
      <w:r w:rsidRPr="002712BE">
        <w:rPr>
          <w:bCs/>
          <w:noProof/>
          <w:color w:val="000000" w:themeColor="text1"/>
        </w:rPr>
        <w:t>шкалах</w:t>
      </w:r>
      <w:r w:rsidR="007E5D3A" w:rsidRPr="002712BE">
        <w:rPr>
          <w:bCs/>
          <w:noProof/>
          <w:color w:val="000000" w:themeColor="text1"/>
        </w:rPr>
        <w:t xml:space="preserve"> з</w:t>
      </w:r>
      <w:r w:rsidR="007E5D3A" w:rsidRPr="002712BE">
        <w:rPr>
          <w:noProof/>
          <w:color w:val="000000" w:themeColor="text1"/>
        </w:rPr>
        <w:t xml:space="preserve"> різним кроком (у різну кіль-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кість</w:t>
      </w:r>
      <w:r w:rsidR="007E5D3A" w:rsidRPr="002712BE">
        <w:rPr>
          <w:noProof/>
          <w:color w:val="000000" w:themeColor="text1"/>
        </w:rPr>
        <w:t xml:space="preserve"> балів t = 1, 2, 5 тощо).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Потім</w:t>
      </w:r>
      <w:r w:rsidR="007E5D3A" w:rsidRPr="002712BE">
        <w:rPr>
          <w:noProof/>
          <w:color w:val="000000" w:themeColor="text1"/>
        </w:rPr>
        <w:t xml:space="preserve"> обирається та з них, яка дає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найменше</w:t>
      </w:r>
      <w:r w:rsidR="007E5D3A" w:rsidRPr="002712BE">
        <w:rPr>
          <w:noProof/>
          <w:color w:val="000000" w:themeColor="text1"/>
        </w:rPr>
        <w:t xml:space="preserve"> значення дисперсії, тобто розсіювання даних. Експериментальні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перевірки</w:t>
      </w:r>
      <w:r w:rsidR="007E5D3A" w:rsidRPr="002712BE">
        <w:rPr>
          <w:noProof/>
          <w:color w:val="000000" w:themeColor="text1"/>
        </w:rPr>
        <w:t xml:space="preserve"> показують, що при оцінюванні певних якісних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характеристик</w:t>
      </w:r>
      <w:r w:rsidR="007E5D3A" w:rsidRPr="002712BE">
        <w:rPr>
          <w:noProof/>
          <w:color w:val="000000" w:themeColor="text1"/>
        </w:rPr>
        <w:t xml:space="preserve"> педагогів, учнів, тобто особистостей, варто застосовувати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10</w:t>
      </w:r>
      <w:r w:rsidR="007E5D3A" w:rsidRPr="002712BE">
        <w:rPr>
          <w:noProof/>
          <w:color w:val="000000" w:themeColor="text1"/>
        </w:rPr>
        <w:t xml:space="preserve">-бальну шкалу, у якій 9-10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балів</w:t>
      </w:r>
      <w:r w:rsidR="007E5D3A" w:rsidRPr="002712BE">
        <w:rPr>
          <w:noProof/>
          <w:color w:val="000000" w:themeColor="text1"/>
        </w:rPr>
        <w:t xml:space="preserve"> відповідає ситуації, коли та чи інша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якість</w:t>
      </w:r>
      <w:r w:rsidR="007E5D3A" w:rsidRPr="002712BE">
        <w:rPr>
          <w:noProof/>
          <w:color w:val="000000" w:themeColor="text1"/>
        </w:rPr>
        <w:t xml:space="preserve"> проявляється завжди, 8-9 балів – проявляється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</w:t>
      </w:r>
      <w:r w:rsidR="007E5D3A" w:rsidRPr="002712BE">
        <w:rPr>
          <w:noProof/>
          <w:color w:val="000000" w:themeColor="text1"/>
        </w:rPr>
        <w:t xml:space="preserve"> основному тощо [</w:t>
      </w:r>
      <w:r w:rsidR="00A62B17" w:rsidRPr="002712BE">
        <w:rPr>
          <w:noProof/>
          <w:color w:val="000000" w:themeColor="text1"/>
        </w:rPr>
        <w:t>67</w:t>
      </w:r>
      <w:r w:rsidR="007E5D3A" w:rsidRPr="002712BE">
        <w:rPr>
          <w:noProof/>
          <w:color w:val="000000" w:themeColor="text1"/>
        </w:rPr>
        <w:t>].</w:t>
      </w:r>
    </w:p>
    <w:p w14:paraId="128EA7E4" w14:textId="6AC346E4" w:rsidR="007E5D3A" w:rsidRPr="002712BE" w:rsidRDefault="007E5D3A" w:rsidP="002712BE">
      <w:pPr>
        <w:pStyle w:val="a4"/>
        <w:spacing w:line="360" w:lineRule="auto"/>
        <w:ind w:firstLine="709"/>
        <w:rPr>
          <w:bCs/>
          <w:noProof/>
          <w:color w:val="000000" w:themeColor="text1"/>
        </w:rPr>
      </w:pPr>
      <w:r w:rsidRPr="002712BE">
        <w:rPr>
          <w:bCs/>
          <w:noProof/>
          <w:color w:val="000000" w:themeColor="text1"/>
        </w:rPr>
        <w:t xml:space="preserve">ІV етап. Проведення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самого</w:t>
      </w:r>
      <w:r w:rsidRPr="002712BE">
        <w:rPr>
          <w:bCs/>
          <w:noProof/>
          <w:color w:val="000000" w:themeColor="text1"/>
        </w:rPr>
        <w:t xml:space="preserve"> анкетування та збір даних.</w:t>
      </w:r>
    </w:p>
    <w:p w14:paraId="05CB7EE5" w14:textId="456E5512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bCs/>
          <w:noProof/>
          <w:color w:val="000000" w:themeColor="text1"/>
        </w:rPr>
        <w:t xml:space="preserve">V етап. </w:t>
      </w:r>
      <w:r w:rsidR="002712BE" w:rsidRPr="002712BE">
        <w:rPr>
          <w:bCs/>
          <w:noProof/>
          <w:color w:val="FFFFFF" w:themeColor="background1"/>
        </w:rPr>
        <w:t>ї</w:t>
      </w:r>
      <w:r w:rsidR="002712BE" w:rsidRPr="002712BE">
        <w:rPr>
          <w:bCs/>
          <w:noProof/>
          <w:color w:val="000000" w:themeColor="text1"/>
        </w:rPr>
        <w:t>Обробка</w:t>
      </w:r>
      <w:r w:rsidRPr="002712BE">
        <w:rPr>
          <w:bCs/>
          <w:noProof/>
          <w:color w:val="000000" w:themeColor="text1"/>
        </w:rPr>
        <w:t xml:space="preserve"> результатів анкетування методами математичної </w:t>
      </w:r>
      <w:r w:rsidRPr="002712BE">
        <w:rPr>
          <w:bCs/>
          <w:noProof/>
          <w:color w:val="000000" w:themeColor="text1"/>
        </w:rPr>
        <w:lastRenderedPageBreak/>
        <w:t>статистики</w:t>
      </w:r>
      <w:r w:rsidRPr="002712BE">
        <w:rPr>
          <w:noProof/>
          <w:color w:val="000000" w:themeColor="text1"/>
        </w:rPr>
        <w:t xml:space="preserve">, узагальнення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інформації</w:t>
      </w:r>
      <w:r w:rsidRPr="002712BE">
        <w:rPr>
          <w:noProof/>
          <w:color w:val="000000" w:themeColor="text1"/>
        </w:rPr>
        <w:t>, формулювання висновків, побудова прогнозів та рекомендацій.</w:t>
      </w:r>
    </w:p>
    <w:p w14:paraId="6ACFB8FB" w14:textId="20B481E1" w:rsidR="007E5D3A" w:rsidRPr="002712BE" w:rsidRDefault="002712BE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Характерними</w:t>
      </w:r>
      <w:r w:rsidR="007E5D3A" w:rsidRPr="002712BE">
        <w:rPr>
          <w:noProof/>
          <w:color w:val="000000" w:themeColor="text1"/>
        </w:rPr>
        <w:t xml:space="preserve"> помилками, що допускаються при анкетуванні, є:</w:t>
      </w:r>
    </w:p>
    <w:p w14:paraId="3DF87250" w14:textId="3C8721BE" w:rsidR="007E5D3A" w:rsidRPr="002712BE" w:rsidRDefault="002712BE">
      <w:pPr>
        <w:pStyle w:val="a3"/>
        <w:widowControl w:val="0"/>
        <w:numPr>
          <w:ilvl w:val="3"/>
          <w:numId w:val="4"/>
        </w:numPr>
        <w:tabs>
          <w:tab w:val="left" w:pos="140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застосування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опитуванні анкети, яка розроблялась 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використовувалась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іншому дослідженні, нехай навіть дуже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близьким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 темою;</w:t>
      </w:r>
    </w:p>
    <w:p w14:paraId="7F464E16" w14:textId="0ADB5941" w:rsidR="007E5D3A" w:rsidRPr="002712BE" w:rsidRDefault="007E5D3A">
      <w:pPr>
        <w:pStyle w:val="a3"/>
        <w:widowControl w:val="0"/>
        <w:numPr>
          <w:ilvl w:val="3"/>
          <w:numId w:val="4"/>
        </w:numPr>
        <w:tabs>
          <w:tab w:val="left" w:pos="141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відсутність правильно сформованої вибірки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респондентів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призводить до різноманітних зміщень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структурі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узагальнених відповідей, а отже, до зменшення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достовірності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статистичної значущості результатів анкетування;</w:t>
      </w:r>
    </w:p>
    <w:p w14:paraId="472E98D4" w14:textId="32B40FBB" w:rsidR="007E5D3A" w:rsidRPr="002712BE" w:rsidRDefault="007E5D3A">
      <w:pPr>
        <w:pStyle w:val="a3"/>
        <w:widowControl w:val="0"/>
        <w:numPr>
          <w:ilvl w:val="3"/>
          <w:numId w:val="4"/>
        </w:numPr>
        <w:tabs>
          <w:tab w:val="left" w:pos="13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неуважність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анкетера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заповнення анкет респондентами в результаті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велика кіль кість питань залишається без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відповіді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призводить до неможливості статистичної обробки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інтерпретації результатів.</w:t>
      </w:r>
    </w:p>
    <w:p w14:paraId="61A9DA26" w14:textId="5126F27B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При проведенні анкетування, як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будь-якого іншого виду збору первинної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інформації</w:t>
      </w:r>
      <w:r w:rsidRPr="002712BE">
        <w:rPr>
          <w:noProof/>
          <w:color w:val="000000" w:themeColor="text1"/>
        </w:rPr>
        <w:t xml:space="preserve">, дослідник (у даному випадку анкетер) повинен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пам’ятати</w:t>
      </w:r>
      <w:r w:rsidRPr="002712BE">
        <w:rPr>
          <w:noProof/>
          <w:color w:val="000000" w:themeColor="text1"/>
        </w:rPr>
        <w:t xml:space="preserve"> про необхідність дотримання певних загальних правил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поведінки</w:t>
      </w:r>
      <w:r w:rsidRPr="002712BE">
        <w:rPr>
          <w:noProof/>
          <w:color w:val="000000" w:themeColor="text1"/>
        </w:rPr>
        <w:t xml:space="preserve">. Насамперед, варто нагадати, що людина (респондент)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має</w:t>
      </w:r>
      <w:r w:rsidRPr="002712BE">
        <w:rPr>
          <w:noProof/>
          <w:color w:val="000000" w:themeColor="text1"/>
        </w:rPr>
        <w:t xml:space="preserve"> право не погодитись відповідати на запитання.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Отже</w:t>
      </w:r>
      <w:r w:rsidRPr="002712BE">
        <w:rPr>
          <w:noProof/>
          <w:color w:val="000000" w:themeColor="text1"/>
        </w:rPr>
        <w:t xml:space="preserve">, від анкетера залежить, чи створить він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доброзичливе</w:t>
      </w:r>
      <w:r w:rsidRPr="002712BE">
        <w:rPr>
          <w:noProof/>
          <w:color w:val="000000" w:themeColor="text1"/>
        </w:rPr>
        <w:t xml:space="preserve"> ставлення до себе самого, до процедури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анкетування</w:t>
      </w:r>
      <w:r w:rsidRPr="002712BE">
        <w:rPr>
          <w:noProof/>
          <w:color w:val="000000" w:themeColor="text1"/>
        </w:rPr>
        <w:t xml:space="preserve"> та переконає (умовить, роз’яснить) людину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важливості</w:t>
      </w:r>
      <w:r w:rsidRPr="002712BE">
        <w:rPr>
          <w:noProof/>
          <w:color w:val="000000" w:themeColor="text1"/>
        </w:rPr>
        <w:t xml:space="preserve"> її участі в анкетуванні. У разі,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якщо</w:t>
      </w:r>
      <w:r w:rsidRPr="002712BE">
        <w:rPr>
          <w:noProof/>
          <w:color w:val="000000" w:themeColor="text1"/>
        </w:rPr>
        <w:t xml:space="preserve"> анкетер безпосередньо бере участь у проведенні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опитування</w:t>
      </w:r>
      <w:r w:rsidRPr="002712BE">
        <w:rPr>
          <w:noProof/>
          <w:color w:val="000000" w:themeColor="text1"/>
        </w:rPr>
        <w:t xml:space="preserve">, тобто передбачається пряме або опосередковане, особисте,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роздаткове</w:t>
      </w:r>
      <w:r w:rsidRPr="002712BE">
        <w:rPr>
          <w:noProof/>
          <w:color w:val="000000" w:themeColor="text1"/>
        </w:rPr>
        <w:t>, індивідуальне або групове анкетування (див. рис</w:t>
      </w:r>
      <w:r w:rsidR="00BB5098" w:rsidRPr="002712BE">
        <w:rPr>
          <w:noProof/>
          <w:color w:val="000000" w:themeColor="text1"/>
        </w:rPr>
        <w:t>унок</w:t>
      </w:r>
      <w:r w:rsidRPr="002712BE">
        <w:rPr>
          <w:noProof/>
          <w:color w:val="000000" w:themeColor="text1"/>
        </w:rPr>
        <w:t xml:space="preserve">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2</w:t>
      </w:r>
      <w:r w:rsidRPr="002712BE">
        <w:rPr>
          <w:noProof/>
          <w:color w:val="000000" w:themeColor="text1"/>
        </w:rPr>
        <w:t xml:space="preserve">.1), він має обов’язково назвати себе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організацію, яка проводить дослідження, роз’яснити мету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анкетування</w:t>
      </w:r>
      <w:r w:rsidRPr="002712BE">
        <w:rPr>
          <w:noProof/>
          <w:color w:val="000000" w:themeColor="text1"/>
        </w:rPr>
        <w:t xml:space="preserve">, запитати про наявність вільного часу 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респондента</w:t>
      </w:r>
      <w:r w:rsidRPr="002712BE">
        <w:rPr>
          <w:noProof/>
          <w:color w:val="000000" w:themeColor="text1"/>
        </w:rPr>
        <w:t xml:space="preserve"> на заповнення анкети та умови анкетування.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</w:t>
      </w:r>
      <w:r w:rsidRPr="002712BE">
        <w:rPr>
          <w:noProof/>
          <w:color w:val="000000" w:themeColor="text1"/>
        </w:rPr>
        <w:t xml:space="preserve"> жодному разі анкетеру не дозволяється впливати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</w:t>
      </w:r>
      <w:r w:rsidRPr="002712BE">
        <w:rPr>
          <w:noProof/>
          <w:color w:val="000000" w:themeColor="text1"/>
        </w:rPr>
        <w:t xml:space="preserve"> думку респондента безпосередньо або опосередковано, даючи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оцінки</w:t>
      </w:r>
      <w:r w:rsidRPr="002712BE">
        <w:rPr>
          <w:noProof/>
          <w:color w:val="000000" w:themeColor="text1"/>
        </w:rPr>
        <w:t xml:space="preserve"> важливості деяких подій, які пов’язані із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конкретним</w:t>
      </w:r>
      <w:r w:rsidRPr="002712BE">
        <w:rPr>
          <w:noProof/>
          <w:color w:val="000000" w:themeColor="text1"/>
        </w:rPr>
        <w:t xml:space="preserve"> дослідженням (оцінюванням), висловлюючи власне ставлення до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певних</w:t>
      </w:r>
      <w:r w:rsidRPr="002712BE">
        <w:rPr>
          <w:noProof/>
          <w:color w:val="000000" w:themeColor="text1"/>
        </w:rPr>
        <w:t xml:space="preserve"> подій, завдань, груп людей, їхньої поведінки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тощо</w:t>
      </w:r>
      <w:r w:rsidRPr="002712BE">
        <w:rPr>
          <w:noProof/>
          <w:color w:val="000000" w:themeColor="text1"/>
        </w:rPr>
        <w:t xml:space="preserve">. Такі дії можуть </w:t>
      </w:r>
      <w:r w:rsidRPr="002712BE">
        <w:rPr>
          <w:noProof/>
          <w:color w:val="000000" w:themeColor="text1"/>
        </w:rPr>
        <w:lastRenderedPageBreak/>
        <w:t xml:space="preserve">суттєво вплинути 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результати</w:t>
      </w:r>
      <w:r w:rsidRPr="002712BE">
        <w:rPr>
          <w:noProof/>
          <w:color w:val="000000" w:themeColor="text1"/>
        </w:rPr>
        <w:t xml:space="preserve"> опитування та змінити відповіді під впливом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різних</w:t>
      </w:r>
      <w:r w:rsidRPr="002712BE">
        <w:rPr>
          <w:noProof/>
          <w:color w:val="000000" w:themeColor="text1"/>
        </w:rPr>
        <w:t xml:space="preserve"> обставин (наприклад, респондент не має чіткої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власної</w:t>
      </w:r>
      <w:r w:rsidRPr="002712BE">
        <w:rPr>
          <w:noProof/>
          <w:color w:val="000000" w:themeColor="text1"/>
        </w:rPr>
        <w:t xml:space="preserve"> позиції, тому вибере відповіді на догоду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анкетеру</w:t>
      </w:r>
      <w:r w:rsidRPr="002712BE">
        <w:rPr>
          <w:noProof/>
          <w:color w:val="000000" w:themeColor="text1"/>
        </w:rPr>
        <w:t xml:space="preserve">; через острах, що його відверта відповідь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вплине</w:t>
      </w:r>
      <w:r w:rsidRPr="002712BE">
        <w:rPr>
          <w:noProof/>
          <w:color w:val="000000" w:themeColor="text1"/>
        </w:rPr>
        <w:t xml:space="preserve"> на подальшу долю тощо)</w:t>
      </w:r>
      <w:r w:rsidR="00A62B17" w:rsidRPr="002712BE">
        <w:rPr>
          <w:noProof/>
          <w:color w:val="000000" w:themeColor="text1"/>
        </w:rPr>
        <w:t xml:space="preserve"> [68]</w:t>
      </w:r>
      <w:r w:rsidRPr="002712BE">
        <w:rPr>
          <w:noProof/>
          <w:color w:val="000000" w:themeColor="text1"/>
        </w:rPr>
        <w:t>.</w:t>
      </w:r>
    </w:p>
    <w:p w14:paraId="4C22DB8A" w14:textId="77777777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704D2102" w14:textId="76593E26" w:rsidR="007E5D3A" w:rsidRPr="002712BE" w:rsidRDefault="007E5D3A" w:rsidP="002712BE">
      <w:pPr>
        <w:pStyle w:val="a4"/>
        <w:spacing w:line="360" w:lineRule="auto"/>
        <w:ind w:left="193" w:firstLine="709"/>
        <w:outlineLvl w:val="1"/>
        <w:rPr>
          <w:noProof/>
          <w:color w:val="000000" w:themeColor="text1"/>
        </w:rPr>
      </w:pPr>
      <w:bookmarkStart w:id="23" w:name="_Toc152541833"/>
      <w:bookmarkStart w:id="24" w:name="_Toc152925670"/>
      <w:r w:rsidRPr="002712BE">
        <w:rPr>
          <w:noProof/>
          <w:color w:val="000000" w:themeColor="text1"/>
        </w:rPr>
        <w:t>2.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4</w:t>
      </w:r>
      <w:r w:rsidRPr="002712BE">
        <w:rPr>
          <w:noProof/>
          <w:color w:val="000000" w:themeColor="text1"/>
        </w:rPr>
        <w:t xml:space="preserve"> Методика застосування G</w:t>
      </w:r>
      <w:r w:rsidR="007B2473" w:rsidRPr="002712BE">
        <w:rPr>
          <w:noProof/>
          <w:color w:val="000000" w:themeColor="text1"/>
        </w:rPr>
        <w:t>oo</w:t>
      </w:r>
      <w:r w:rsidRPr="002712BE">
        <w:rPr>
          <w:noProof/>
          <w:color w:val="000000" w:themeColor="text1"/>
        </w:rPr>
        <w:t>gl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-форм при проведенні </w:t>
      </w:r>
      <w:r w:rsidR="002712BE" w:rsidRPr="002712BE">
        <w:rPr>
          <w:noProof/>
          <w:color w:val="FFFFFF" w:themeColor="background1"/>
        </w:rPr>
        <w:t>ї</w:t>
      </w:r>
      <w:bookmarkEnd w:id="23"/>
      <w:r w:rsidR="002712BE" w:rsidRPr="002712BE">
        <w:rPr>
          <w:noProof/>
          <w:color w:val="000000" w:themeColor="text1"/>
        </w:rPr>
        <w:t>анкетування</w:t>
      </w:r>
      <w:bookmarkEnd w:id="24"/>
    </w:p>
    <w:p w14:paraId="017AF051" w14:textId="77777777" w:rsidR="00B54878" w:rsidRPr="002712BE" w:rsidRDefault="00B54878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59F84ECC" w14:textId="0E62A9A5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>Форми G</w:t>
      </w:r>
      <w:r w:rsidR="007B2473" w:rsidRPr="002712BE">
        <w:rPr>
          <w:noProof/>
          <w:color w:val="000000" w:themeColor="text1"/>
        </w:rPr>
        <w:t>oo</w:t>
      </w:r>
      <w:r w:rsidRPr="002712BE">
        <w:rPr>
          <w:noProof/>
          <w:color w:val="000000" w:themeColor="text1"/>
        </w:rPr>
        <w:t>gl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– це хмарний інструмент, який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може</w:t>
      </w:r>
      <w:r w:rsidRPr="002712BE">
        <w:rPr>
          <w:noProof/>
          <w:color w:val="000000" w:themeColor="text1"/>
        </w:rPr>
        <w:t xml:space="preserve"> істотно полегшити роботу вчителю. За його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допомогою</w:t>
      </w:r>
      <w:r w:rsidRPr="002712BE">
        <w:rPr>
          <w:noProof/>
          <w:color w:val="000000" w:themeColor="text1"/>
        </w:rPr>
        <w:t xml:space="preserve"> можна вирішувати різні педагогічні завдання щодо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організації</w:t>
      </w:r>
      <w:r w:rsidRPr="002712BE">
        <w:rPr>
          <w:noProof/>
          <w:color w:val="000000" w:themeColor="text1"/>
        </w:rPr>
        <w:t xml:space="preserve"> інформаційного обміну та документообігу, зокрема складати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опитування</w:t>
      </w:r>
      <w:r w:rsidRPr="002712BE">
        <w:rPr>
          <w:noProof/>
          <w:color w:val="000000" w:themeColor="text1"/>
        </w:rPr>
        <w:t xml:space="preserve"> й анкети, легко і швидко організовувати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різного</w:t>
      </w:r>
      <w:r w:rsidRPr="002712BE">
        <w:rPr>
          <w:noProof/>
          <w:color w:val="000000" w:themeColor="text1"/>
        </w:rPr>
        <w:t xml:space="preserve"> роду заходи (виховні, методичні), накопичувати потрібні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дані</w:t>
      </w:r>
      <w:r w:rsidRPr="002712BE">
        <w:rPr>
          <w:noProof/>
          <w:color w:val="000000" w:themeColor="text1"/>
        </w:rPr>
        <w:t xml:space="preserve"> [6</w:t>
      </w:r>
      <w:r w:rsidR="00A62B17" w:rsidRPr="002712BE">
        <w:rPr>
          <w:noProof/>
          <w:color w:val="000000" w:themeColor="text1"/>
        </w:rPr>
        <w:t>9</w:t>
      </w:r>
      <w:r w:rsidRPr="002712BE">
        <w:rPr>
          <w:noProof/>
          <w:color w:val="000000" w:themeColor="text1"/>
        </w:rPr>
        <w:t>].</w:t>
      </w:r>
    </w:p>
    <w:p w14:paraId="25F3D8BA" w14:textId="64CAC85F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Організація вчителем педагогічної взаємодії між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суб’єктами</w:t>
      </w:r>
      <w:r w:rsidRPr="002712BE">
        <w:rPr>
          <w:noProof/>
          <w:color w:val="000000" w:themeColor="text1"/>
        </w:rPr>
        <w:t xml:space="preserve"> навчально-виховного процесу засобами хмарного сервісу </w:t>
      </w:r>
      <w:r w:rsidR="00825B81" w:rsidRPr="002712BE">
        <w:rPr>
          <w:noProof/>
          <w:color w:val="000000" w:themeColor="text1"/>
        </w:rPr>
        <w:t>Google</w:t>
      </w:r>
      <w:r w:rsidRPr="002712BE">
        <w:rPr>
          <w:noProof/>
          <w:color w:val="000000" w:themeColor="text1"/>
        </w:rPr>
        <w:t>-форми потребує його інформаційно-технологічних знань (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знань</w:t>
      </w:r>
      <w:r w:rsidRPr="002712BE">
        <w:rPr>
          <w:noProof/>
          <w:color w:val="000000" w:themeColor="text1"/>
        </w:rPr>
        <w:t xml:space="preserve"> можливих способів використання сервісу в навчально-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виховному</w:t>
      </w:r>
      <w:r w:rsidRPr="002712BE">
        <w:rPr>
          <w:noProof/>
          <w:color w:val="000000" w:themeColor="text1"/>
        </w:rPr>
        <w:t xml:space="preserve"> процесі, умінь формулювати запитання для анкет,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опитувань</w:t>
      </w:r>
      <w:r w:rsidRPr="002712BE">
        <w:rPr>
          <w:noProof/>
          <w:color w:val="000000" w:themeColor="text1"/>
        </w:rPr>
        <w:t xml:space="preserve">, тощо), інструментально-технологічних умінь (умінь використовувати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інструменти</w:t>
      </w:r>
      <w:r w:rsidRPr="002712BE">
        <w:rPr>
          <w:noProof/>
          <w:color w:val="000000" w:themeColor="text1"/>
        </w:rPr>
        <w:t xml:space="preserve"> сервісу для створення форм різної складності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різними типами запитань, умінь оформлювати їх,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наповнювати</w:t>
      </w:r>
      <w:r w:rsidRPr="002712BE">
        <w:rPr>
          <w:noProof/>
          <w:color w:val="000000" w:themeColor="text1"/>
        </w:rPr>
        <w:t xml:space="preserve"> потрібними даними; підключати до форми електронну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таблицю</w:t>
      </w:r>
      <w:r w:rsidRPr="002712BE">
        <w:rPr>
          <w:noProof/>
          <w:color w:val="000000" w:themeColor="text1"/>
        </w:rPr>
        <w:t xml:space="preserve"> й виконувати розрахунки, налаштовувати правила сповіщення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</w:t>
      </w:r>
      <w:r w:rsidRPr="002712BE">
        <w:rPr>
          <w:noProof/>
          <w:color w:val="000000" w:themeColor="text1"/>
        </w:rPr>
        <w:t xml:space="preserve"> внесені дані до форми, уміти організовувати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налаштування</w:t>
      </w:r>
      <w:r w:rsidRPr="002712BE">
        <w:rPr>
          <w:noProof/>
          <w:color w:val="000000" w:themeColor="text1"/>
        </w:rPr>
        <w:t xml:space="preserve"> спільного доступу до форми; уміти поширювати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її</w:t>
      </w:r>
      <w:r w:rsidRPr="002712BE">
        <w:rPr>
          <w:noProof/>
          <w:color w:val="000000" w:themeColor="text1"/>
        </w:rPr>
        <w:t xml:space="preserve"> через електронну пошту, вбудовувати в блог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чи</w:t>
      </w:r>
      <w:r w:rsidRPr="002712BE">
        <w:rPr>
          <w:noProof/>
          <w:color w:val="000000" w:themeColor="text1"/>
        </w:rPr>
        <w:t xml:space="preserve"> сайт, аналізувати зібрані дані).</w:t>
      </w:r>
    </w:p>
    <w:p w14:paraId="16CE31A3" w14:textId="7628B9A9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Для того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щоб</w:t>
      </w:r>
      <w:r w:rsidRPr="002712BE">
        <w:rPr>
          <w:noProof/>
          <w:color w:val="000000" w:themeColor="text1"/>
        </w:rPr>
        <w:t xml:space="preserve"> створити G</w:t>
      </w:r>
      <w:r w:rsidR="007B2473" w:rsidRPr="002712BE">
        <w:rPr>
          <w:noProof/>
          <w:color w:val="000000" w:themeColor="text1"/>
        </w:rPr>
        <w:t>oo</w:t>
      </w:r>
      <w:r w:rsidRPr="002712BE">
        <w:rPr>
          <w:noProof/>
          <w:color w:val="000000" w:themeColor="text1"/>
        </w:rPr>
        <w:t>gl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-форму необхідно виконати такий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алгоритм</w:t>
      </w:r>
      <w:r w:rsidRPr="002712BE">
        <w:rPr>
          <w:noProof/>
          <w:color w:val="000000" w:themeColor="text1"/>
        </w:rPr>
        <w:t xml:space="preserve"> дій:</w:t>
      </w:r>
    </w:p>
    <w:p w14:paraId="7F52FA6D" w14:textId="66B0FA26" w:rsidR="007E5D3A" w:rsidRPr="002712BE" w:rsidRDefault="007E5D3A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Авторизуватись у своєму обліковому записі </w:t>
      </w:r>
      <w:r w:rsidR="00825B81" w:rsidRPr="002712BE">
        <w:rPr>
          <w:noProof/>
          <w:color w:val="000000" w:themeColor="text1"/>
        </w:rPr>
        <w:t>Google</w:t>
      </w:r>
      <w:r w:rsidRPr="002712BE">
        <w:rPr>
          <w:noProof/>
          <w:color w:val="000000" w:themeColor="text1"/>
        </w:rPr>
        <w:t>:</w:t>
      </w:r>
    </w:p>
    <w:p w14:paraId="2D5E1AFD" w14:textId="0344061D" w:rsidR="007E5D3A" w:rsidRPr="002712BE" w:rsidRDefault="007E5D3A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>Відкрити G</w:t>
      </w:r>
      <w:r w:rsidR="007B2473" w:rsidRPr="002712BE">
        <w:rPr>
          <w:noProof/>
          <w:color w:val="000000" w:themeColor="text1"/>
        </w:rPr>
        <w:t>oo</w:t>
      </w:r>
      <w:r w:rsidRPr="002712BE">
        <w:rPr>
          <w:noProof/>
          <w:color w:val="000000" w:themeColor="text1"/>
        </w:rPr>
        <w:t>gl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F</w:t>
      </w:r>
      <w:r w:rsidR="007B2473" w:rsidRPr="002712BE">
        <w:rPr>
          <w:noProof/>
          <w:color w:val="000000" w:themeColor="text1"/>
        </w:rPr>
        <w:t>o</w:t>
      </w:r>
      <w:r w:rsidRPr="002712BE">
        <w:rPr>
          <w:noProof/>
          <w:color w:val="000000" w:themeColor="text1"/>
        </w:rPr>
        <w:t>rms: клацнути на іконку "</w:t>
      </w:r>
      <w:r w:rsidR="00825B81" w:rsidRPr="002712BE">
        <w:rPr>
          <w:noProof/>
          <w:color w:val="000000" w:themeColor="text1"/>
        </w:rPr>
        <w:t>Google</w:t>
      </w:r>
      <w:r w:rsidRPr="002712BE">
        <w:rPr>
          <w:noProof/>
          <w:color w:val="000000" w:themeColor="text1"/>
        </w:rPr>
        <w:t xml:space="preserve"> </w:t>
      </w:r>
      <w:r w:rsidR="007B2473" w:rsidRPr="002712BE">
        <w:rPr>
          <w:noProof/>
          <w:color w:val="000000" w:themeColor="text1"/>
        </w:rPr>
        <w:t>App</w:t>
      </w:r>
      <w:r w:rsidRPr="002712BE">
        <w:rPr>
          <w:noProof/>
          <w:color w:val="000000" w:themeColor="text1"/>
        </w:rPr>
        <w:t xml:space="preserve">s" у верхньому правому куті (іконка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</w:t>
      </w:r>
      <w:r w:rsidRPr="002712BE">
        <w:rPr>
          <w:noProof/>
          <w:color w:val="000000" w:themeColor="text1"/>
        </w:rPr>
        <w:t xml:space="preserve"> дев'ятьма крапками), оберати "F</w:t>
      </w:r>
      <w:r w:rsidR="007B2473" w:rsidRPr="002712BE">
        <w:rPr>
          <w:noProof/>
          <w:color w:val="000000" w:themeColor="text1"/>
        </w:rPr>
        <w:t>o</w:t>
      </w:r>
      <w:r w:rsidRPr="002712BE">
        <w:rPr>
          <w:noProof/>
          <w:color w:val="000000" w:themeColor="text1"/>
        </w:rPr>
        <w:t>rms".</w:t>
      </w:r>
    </w:p>
    <w:p w14:paraId="0E3E2B43" w14:textId="39594839" w:rsidR="007E5D3A" w:rsidRPr="002712BE" w:rsidRDefault="007E5D3A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Створити нову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анкету</w:t>
      </w:r>
      <w:r w:rsidRPr="002712BE">
        <w:rPr>
          <w:noProof/>
          <w:color w:val="000000" w:themeColor="text1"/>
        </w:rPr>
        <w:t xml:space="preserve">: клацнути на "+", щоб створити новий </w:t>
      </w:r>
      <w:r w:rsidRPr="002712BE">
        <w:rPr>
          <w:noProof/>
          <w:color w:val="000000" w:themeColor="text1"/>
        </w:rPr>
        <w:lastRenderedPageBreak/>
        <w:t>опитувальник.</w:t>
      </w:r>
    </w:p>
    <w:p w14:paraId="020E6A88" w14:textId="591BC3A9" w:rsidR="007E5D3A" w:rsidRPr="002712BE" w:rsidRDefault="002712BE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Задати</w:t>
      </w:r>
      <w:r w:rsidR="007E5D3A" w:rsidRPr="002712BE">
        <w:rPr>
          <w:noProof/>
          <w:color w:val="000000" w:themeColor="text1"/>
        </w:rPr>
        <w:t xml:space="preserve"> назву та опис: ввести  назву своєї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анкети</w:t>
      </w:r>
      <w:r w:rsidR="007E5D3A" w:rsidRPr="002712BE">
        <w:rPr>
          <w:noProof/>
          <w:color w:val="000000" w:themeColor="text1"/>
        </w:rPr>
        <w:t xml:space="preserve"> та, за необхідності, додати опис.</w:t>
      </w:r>
    </w:p>
    <w:p w14:paraId="7E1997ED" w14:textId="6AE0E441" w:rsidR="007E5D3A" w:rsidRPr="002712BE" w:rsidRDefault="007E5D3A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Додати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питання</w:t>
      </w:r>
      <w:r w:rsidRPr="002712BE">
        <w:rPr>
          <w:noProof/>
          <w:color w:val="000000" w:themeColor="text1"/>
        </w:rPr>
        <w:t xml:space="preserve">: клікнути на розділ "Запитання" та оберати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тип</w:t>
      </w:r>
      <w:r w:rsidRPr="002712BE">
        <w:rPr>
          <w:noProof/>
          <w:color w:val="000000" w:themeColor="text1"/>
        </w:rPr>
        <w:t xml:space="preserve"> питання. Ввести текст запитання у поле 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та</w:t>
      </w:r>
      <w:r w:rsidRPr="002712BE">
        <w:rPr>
          <w:noProof/>
          <w:color w:val="000000" w:themeColor="text1"/>
        </w:rPr>
        <w:t xml:space="preserve"> додати необхідні параметри (наприклад, обов'язковість відповіді,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можливі</w:t>
      </w:r>
      <w:r w:rsidRPr="002712BE">
        <w:rPr>
          <w:noProof/>
          <w:color w:val="000000" w:themeColor="text1"/>
        </w:rPr>
        <w:t xml:space="preserve"> варіанти відповідей).</w:t>
      </w:r>
    </w:p>
    <w:p w14:paraId="36E66BF7" w14:textId="2CDAEA1D" w:rsidR="007E5D3A" w:rsidRPr="002712BE" w:rsidRDefault="007E5D3A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Можна додати інші питання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необхідності: цей процес можна повторювати для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кожного</w:t>
      </w:r>
      <w:r w:rsidRPr="002712BE">
        <w:rPr>
          <w:noProof/>
          <w:color w:val="000000" w:themeColor="text1"/>
        </w:rPr>
        <w:t xml:space="preserve"> запитання, яке необхідно додати до форми.</w:t>
      </w:r>
    </w:p>
    <w:p w14:paraId="40C8BFDE" w14:textId="2CABFDD2" w:rsidR="007E5D3A" w:rsidRPr="002712BE" w:rsidRDefault="002712BE">
      <w:pPr>
        <w:pStyle w:val="a4"/>
        <w:numPr>
          <w:ilvl w:val="0"/>
          <w:numId w:val="8"/>
        </w:numPr>
        <w:spacing w:line="360" w:lineRule="auto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Налаштування</w:t>
      </w:r>
      <w:r w:rsidR="007E5D3A" w:rsidRPr="002712BE">
        <w:rPr>
          <w:noProof/>
          <w:color w:val="000000" w:themeColor="text1"/>
        </w:rPr>
        <w:t xml:space="preserve"> анкети: можна використати опцію "Розподіл" для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визначення</w:t>
      </w:r>
      <w:r w:rsidR="007E5D3A" w:rsidRPr="002712BE">
        <w:rPr>
          <w:noProof/>
          <w:color w:val="000000" w:themeColor="text1"/>
        </w:rPr>
        <w:t xml:space="preserve">, кому буде доступна анкета. За допомогою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кнопки</w:t>
      </w:r>
      <w:r w:rsidR="007E5D3A" w:rsidRPr="002712BE">
        <w:rPr>
          <w:noProof/>
          <w:color w:val="000000" w:themeColor="text1"/>
        </w:rPr>
        <w:t xml:space="preserve"> "Налаштування" можна встановити параметри конфіденційності та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доступу</w:t>
      </w:r>
      <w:r w:rsidR="00E0308F" w:rsidRPr="00E0308F">
        <w:rPr>
          <w:noProof/>
          <w:color w:val="000000" w:themeColor="text1"/>
          <w:lang w:val="ru-RU"/>
        </w:rPr>
        <w:t xml:space="preserve"> </w:t>
      </w:r>
      <w:r w:rsidR="00A62B17" w:rsidRPr="002712BE">
        <w:rPr>
          <w:noProof/>
          <w:color w:val="000000" w:themeColor="text1"/>
        </w:rPr>
        <w:t>[70]</w:t>
      </w:r>
      <w:r w:rsidR="007E5D3A" w:rsidRPr="002712BE">
        <w:rPr>
          <w:noProof/>
          <w:color w:val="000000" w:themeColor="text1"/>
        </w:rPr>
        <w:t>.</w:t>
      </w:r>
    </w:p>
    <w:p w14:paraId="70757905" w14:textId="32629571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Тепер анкета готова для запуску -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клацнувши</w:t>
      </w:r>
      <w:r w:rsidRPr="002712BE">
        <w:rPr>
          <w:noProof/>
          <w:color w:val="000000" w:themeColor="text1"/>
        </w:rPr>
        <w:t xml:space="preserve"> на кнопку "Надіслати" або "Готово", ми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надішлемо</w:t>
      </w:r>
      <w:r w:rsidRPr="002712BE">
        <w:rPr>
          <w:noProof/>
          <w:color w:val="000000" w:themeColor="text1"/>
        </w:rPr>
        <w:t xml:space="preserve"> її наявному списку контактів у G</w:t>
      </w:r>
      <w:r w:rsidR="007B2473" w:rsidRPr="002712BE">
        <w:rPr>
          <w:noProof/>
          <w:color w:val="000000" w:themeColor="text1"/>
        </w:rPr>
        <w:t>oo</w:t>
      </w:r>
      <w:r w:rsidRPr="002712BE">
        <w:rPr>
          <w:noProof/>
          <w:color w:val="000000" w:themeColor="text1"/>
        </w:rPr>
        <w:t>gl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>-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пошті</w:t>
      </w:r>
      <w:r w:rsidRPr="002712BE">
        <w:rPr>
          <w:noProof/>
          <w:color w:val="000000" w:themeColor="text1"/>
        </w:rPr>
        <w:t xml:space="preserve"> або надаємо доступ за посиланням.</w:t>
      </w:r>
    </w:p>
    <w:p w14:paraId="65B098B2" w14:textId="1A571205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Результати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анкетування</w:t>
      </w:r>
      <w:r w:rsidRPr="002712BE">
        <w:rPr>
          <w:noProof/>
          <w:color w:val="000000" w:themeColor="text1"/>
        </w:rPr>
        <w:t xml:space="preserve"> можна переглядати використовуючи звіт G</w:t>
      </w:r>
      <w:r w:rsidR="007B2473" w:rsidRPr="002712BE">
        <w:rPr>
          <w:noProof/>
          <w:color w:val="000000" w:themeColor="text1"/>
        </w:rPr>
        <w:t>oo</w:t>
      </w:r>
      <w:r w:rsidRPr="002712BE">
        <w:rPr>
          <w:noProof/>
          <w:color w:val="000000" w:themeColor="text1"/>
        </w:rPr>
        <w:t>gl</w:t>
      </w:r>
      <w:r w:rsidR="007B2473" w:rsidRPr="002712BE">
        <w:rPr>
          <w:noProof/>
          <w:color w:val="000000" w:themeColor="text1"/>
        </w:rPr>
        <w:t>e</w:t>
      </w:r>
      <w:r w:rsidRPr="002712BE">
        <w:rPr>
          <w:noProof/>
          <w:color w:val="000000" w:themeColor="text1"/>
        </w:rPr>
        <w:t xml:space="preserve"> F</w:t>
      </w:r>
      <w:r w:rsidR="007B2473" w:rsidRPr="002712BE">
        <w:rPr>
          <w:noProof/>
          <w:color w:val="000000" w:themeColor="text1"/>
        </w:rPr>
        <w:t>o</w:t>
      </w:r>
      <w:r w:rsidRPr="002712BE">
        <w:rPr>
          <w:noProof/>
          <w:color w:val="000000" w:themeColor="text1"/>
        </w:rPr>
        <w:t xml:space="preserve">rms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у</w:t>
      </w:r>
      <w:r w:rsidRPr="002712BE">
        <w:rPr>
          <w:noProof/>
          <w:color w:val="000000" w:themeColor="text1"/>
        </w:rPr>
        <w:t xml:space="preserve"> будь-який час. Так само легко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власник</w:t>
      </w:r>
      <w:r w:rsidRPr="002712BE">
        <w:rPr>
          <w:noProof/>
          <w:color w:val="000000" w:themeColor="text1"/>
        </w:rPr>
        <w:t xml:space="preserve"> форми може експортувати дані результатів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різних</w:t>
      </w:r>
      <w:r w:rsidRPr="002712BE">
        <w:rPr>
          <w:noProof/>
          <w:color w:val="000000" w:themeColor="text1"/>
        </w:rPr>
        <w:t xml:space="preserve"> форматах, наприклад у зручному для проведення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розрахунків</w:t>
      </w:r>
      <w:r w:rsidRPr="002712BE">
        <w:rPr>
          <w:noProof/>
          <w:color w:val="000000" w:themeColor="text1"/>
        </w:rPr>
        <w:t xml:space="preserve"> </w:t>
      </w:r>
      <w:r w:rsidR="007B2473" w:rsidRPr="002712BE">
        <w:rPr>
          <w:noProof/>
          <w:color w:val="000000" w:themeColor="text1"/>
        </w:rPr>
        <w:t>Exce</w:t>
      </w:r>
      <w:r w:rsidRPr="002712BE">
        <w:rPr>
          <w:noProof/>
          <w:color w:val="000000" w:themeColor="text1"/>
        </w:rPr>
        <w:t>l.</w:t>
      </w:r>
    </w:p>
    <w:p w14:paraId="42DEC373" w14:textId="77777777" w:rsidR="007E5D3A" w:rsidRPr="002712BE" w:rsidRDefault="007E5D3A" w:rsidP="002712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76FCE3FF" w14:textId="55409190" w:rsidR="007E5D3A" w:rsidRPr="002712BE" w:rsidRDefault="007E5D3A" w:rsidP="002712BE">
      <w:pPr>
        <w:widowControl w:val="0"/>
        <w:spacing w:after="0" w:line="360" w:lineRule="auto"/>
        <w:ind w:firstLine="709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25" w:name="_Toc152541834"/>
      <w:bookmarkStart w:id="26" w:name="_Toc152925671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2.5 Інтерпретація отриманих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ході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анкетування результатів</w:t>
      </w:r>
      <w:bookmarkEnd w:id="25"/>
      <w:bookmarkEnd w:id="26"/>
    </w:p>
    <w:p w14:paraId="1D59B87E" w14:textId="77777777" w:rsidR="00B54878" w:rsidRPr="002712BE" w:rsidRDefault="00B54878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</w:p>
    <w:p w14:paraId="5EC3A9F1" w14:textId="17191646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Зібрана шляхом анкетування первинна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інформація</w:t>
      </w:r>
      <w:r w:rsidRPr="002712BE">
        <w:rPr>
          <w:noProof/>
          <w:color w:val="000000" w:themeColor="text1"/>
        </w:rPr>
        <w:t xml:space="preserve"> після обробки дає можливість здійснити кількісну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оцінку</w:t>
      </w:r>
      <w:r w:rsidRPr="002712BE">
        <w:rPr>
          <w:noProof/>
          <w:color w:val="000000" w:themeColor="text1"/>
        </w:rPr>
        <w:t xml:space="preserve"> впливу різних чинників на розвиток педагогічних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процесів</w:t>
      </w:r>
      <w:r w:rsidRPr="002712BE">
        <w:rPr>
          <w:noProof/>
          <w:color w:val="000000" w:themeColor="text1"/>
        </w:rPr>
        <w:t xml:space="preserve"> у різних проявах.</w:t>
      </w:r>
    </w:p>
    <w:p w14:paraId="135B6995" w14:textId="73B082DF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Під методами обробки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аналізу інформації, отриманої в ході анкетування</w:t>
      </w:r>
      <w:r w:rsidRPr="002712BE">
        <w:rPr>
          <w:b/>
          <w:noProof/>
          <w:color w:val="000000" w:themeColor="text1"/>
        </w:rPr>
        <w:t xml:space="preserve">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розуміють</w:t>
      </w:r>
      <w:r w:rsidRPr="002712BE">
        <w:rPr>
          <w:noProof/>
          <w:color w:val="000000" w:themeColor="text1"/>
        </w:rPr>
        <w:t xml:space="preserve"> способи перетворення емпіричних даних, одержаних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ході</w:t>
      </w:r>
      <w:r w:rsidRPr="002712BE">
        <w:rPr>
          <w:noProof/>
          <w:color w:val="000000" w:themeColor="text1"/>
        </w:rPr>
        <w:t xml:space="preserve"> дослідження. Перетворення здійснюється з метою зробити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дані</w:t>
      </w:r>
      <w:r w:rsidRPr="002712BE">
        <w:rPr>
          <w:noProof/>
          <w:color w:val="000000" w:themeColor="text1"/>
        </w:rPr>
        <w:t xml:space="preserve"> компактними і придатними для змістовного аналізу,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перевірки</w:t>
      </w:r>
      <w:r w:rsidRPr="002712BE">
        <w:rPr>
          <w:noProof/>
          <w:color w:val="000000" w:themeColor="text1"/>
        </w:rPr>
        <w:t xml:space="preserve"> дослідницьких гіпотез та інтерпретації.</w:t>
      </w:r>
    </w:p>
    <w:p w14:paraId="34EE233D" w14:textId="3CE9705C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lastRenderedPageBreak/>
        <w:t xml:space="preserve">Зібрані дані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можна</w:t>
      </w:r>
      <w:r w:rsidRPr="002712BE">
        <w:rPr>
          <w:noProof/>
          <w:color w:val="000000" w:themeColor="text1"/>
        </w:rPr>
        <w:t xml:space="preserve"> обробляти вручну і за допомогою програм (</w:t>
      </w:r>
      <w:r w:rsidR="00825B81" w:rsidRPr="002712BE">
        <w:rPr>
          <w:noProof/>
          <w:color w:val="000000" w:themeColor="text1"/>
        </w:rPr>
        <w:t>SPSS</w:t>
      </w:r>
      <w:r w:rsidRPr="002712BE">
        <w:rPr>
          <w:noProof/>
          <w:color w:val="000000" w:themeColor="text1"/>
        </w:rPr>
        <w:t>, ОСА) з використанням різних методів економіко-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математичної</w:t>
      </w:r>
      <w:r w:rsidRPr="002712BE">
        <w:rPr>
          <w:noProof/>
          <w:color w:val="000000" w:themeColor="text1"/>
        </w:rPr>
        <w:t xml:space="preserve"> статистики: простих і комбінованих угрупувань, розрахунків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середніх</w:t>
      </w:r>
      <w:r w:rsidRPr="002712BE">
        <w:rPr>
          <w:noProof/>
          <w:color w:val="000000" w:themeColor="text1"/>
        </w:rPr>
        <w:t xml:space="preserve"> величин, регресивного, кореляційного і факторного аналізу.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Ручну</w:t>
      </w:r>
      <w:r w:rsidRPr="002712BE">
        <w:rPr>
          <w:noProof/>
          <w:color w:val="000000" w:themeColor="text1"/>
        </w:rPr>
        <w:t xml:space="preserve"> обробку використовують в основному при невеликих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масивах</w:t>
      </w:r>
      <w:r w:rsidRPr="002712BE">
        <w:rPr>
          <w:noProof/>
          <w:color w:val="000000" w:themeColor="text1"/>
        </w:rPr>
        <w:t xml:space="preserve"> інформації (від декількох десятків до сотні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анкет</w:t>
      </w:r>
      <w:r w:rsidRPr="002712BE">
        <w:rPr>
          <w:noProof/>
          <w:color w:val="000000" w:themeColor="text1"/>
        </w:rPr>
        <w:t xml:space="preserve">), а також при відносно простих алгоритмах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її</w:t>
      </w:r>
      <w:r w:rsidRPr="002712BE">
        <w:rPr>
          <w:noProof/>
          <w:color w:val="000000" w:themeColor="text1"/>
        </w:rPr>
        <w:t xml:space="preserve"> аналізу</w:t>
      </w:r>
      <w:r w:rsidR="00A62B17" w:rsidRPr="002712BE">
        <w:rPr>
          <w:noProof/>
          <w:color w:val="000000" w:themeColor="text1"/>
        </w:rPr>
        <w:t xml:space="preserve"> [71]</w:t>
      </w:r>
      <w:r w:rsidRPr="002712BE">
        <w:rPr>
          <w:noProof/>
          <w:color w:val="000000" w:themeColor="text1"/>
        </w:rPr>
        <w:t xml:space="preserve">. </w:t>
      </w:r>
    </w:p>
    <w:p w14:paraId="2ECAB826" w14:textId="5BC37307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З певною часткою умовності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методи</w:t>
      </w:r>
      <w:r w:rsidRPr="002712BE">
        <w:rPr>
          <w:noProof/>
          <w:color w:val="000000" w:themeColor="text1"/>
        </w:rPr>
        <w:t xml:space="preserve"> обробки інформації можна розділити на первинні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</w:t>
      </w:r>
      <w:r w:rsidRPr="002712BE">
        <w:rPr>
          <w:noProof/>
          <w:color w:val="000000" w:themeColor="text1"/>
        </w:rPr>
        <w:t xml:space="preserve"> вторинні. Для первинних методів обробки початковою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інформацією</w:t>
      </w:r>
      <w:r w:rsidRPr="002712BE">
        <w:rPr>
          <w:noProof/>
          <w:color w:val="000000" w:themeColor="text1"/>
        </w:rPr>
        <w:t xml:space="preserve"> служать дані, одержані в ході емпіричного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дослідження</w:t>
      </w:r>
      <w:r w:rsidRPr="002712BE">
        <w:rPr>
          <w:noProof/>
          <w:color w:val="000000" w:themeColor="text1"/>
        </w:rPr>
        <w:t xml:space="preserve">, тобто так звана «первинна інформація»: відповіді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респондентів</w:t>
      </w:r>
      <w:r w:rsidRPr="002712BE">
        <w:rPr>
          <w:noProof/>
          <w:color w:val="000000" w:themeColor="text1"/>
        </w:rPr>
        <w:t xml:space="preserve">, оцінки експертів тощо. Прикладами таких методів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є</w:t>
      </w:r>
      <w:r w:rsidRPr="002712BE">
        <w:rPr>
          <w:noProof/>
          <w:color w:val="000000" w:themeColor="text1"/>
        </w:rPr>
        <w:t xml:space="preserve"> групування, табуляція, розрахунок багатовимірних розподілів ознак,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класифікація</w:t>
      </w:r>
      <w:r w:rsidRPr="002712BE">
        <w:rPr>
          <w:noProof/>
          <w:color w:val="000000" w:themeColor="text1"/>
        </w:rPr>
        <w:t xml:space="preserve"> та інші. Вторинні методи обробки використовують,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</w:t>
      </w:r>
      <w:r w:rsidRPr="002712BE">
        <w:rPr>
          <w:noProof/>
          <w:color w:val="000000" w:themeColor="text1"/>
        </w:rPr>
        <w:t xml:space="preserve"> правило, для даних первинної обробки, тобто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це</w:t>
      </w:r>
      <w:r w:rsidRPr="002712BE">
        <w:rPr>
          <w:noProof/>
          <w:color w:val="000000" w:themeColor="text1"/>
        </w:rPr>
        <w:t xml:space="preserve"> методи отримання показників, що розраховуються по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частотах</w:t>
      </w:r>
      <w:r w:rsidRPr="002712BE">
        <w:rPr>
          <w:noProof/>
          <w:color w:val="000000" w:themeColor="text1"/>
        </w:rPr>
        <w:t xml:space="preserve">, згрупованих даних і кластерах (середніх величин,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показників</w:t>
      </w:r>
      <w:r w:rsidRPr="002712BE">
        <w:rPr>
          <w:noProof/>
          <w:color w:val="000000" w:themeColor="text1"/>
        </w:rPr>
        <w:t xml:space="preserve"> значущості і тощо). До методів вторинної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обробки</w:t>
      </w:r>
      <w:r w:rsidRPr="002712BE">
        <w:rPr>
          <w:noProof/>
          <w:color w:val="000000" w:themeColor="text1"/>
        </w:rPr>
        <w:t xml:space="preserve"> можна зараховуються методи графічного представлення даних,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початковою</w:t>
      </w:r>
      <w:r w:rsidRPr="002712BE">
        <w:rPr>
          <w:noProof/>
          <w:color w:val="000000" w:themeColor="text1"/>
        </w:rPr>
        <w:t xml:space="preserve"> інформацією для яких служать відсотки, індекси.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Оброблену</w:t>
      </w:r>
      <w:r w:rsidRPr="002712BE">
        <w:rPr>
          <w:noProof/>
          <w:color w:val="000000" w:themeColor="text1"/>
        </w:rPr>
        <w:t xml:space="preserve"> інформацію можна подати у вигляді таблиць,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графіків</w:t>
      </w:r>
      <w:r w:rsidRPr="002712BE">
        <w:rPr>
          <w:noProof/>
          <w:color w:val="000000" w:themeColor="text1"/>
        </w:rPr>
        <w:t xml:space="preserve">, діаграм, рисунків, схем, які дають змогу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інтерпретувати</w:t>
      </w:r>
      <w:r w:rsidRPr="002712BE">
        <w:rPr>
          <w:noProof/>
          <w:color w:val="000000" w:themeColor="text1"/>
        </w:rPr>
        <w:t xml:space="preserve"> зібрані дані, аналізувати й виявляти певні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залежності</w:t>
      </w:r>
      <w:r w:rsidRPr="002712BE">
        <w:rPr>
          <w:noProof/>
          <w:color w:val="000000" w:themeColor="text1"/>
        </w:rPr>
        <w:t>, робити висновки, розробляти рекомендації</w:t>
      </w:r>
      <w:r w:rsidR="00A62B17" w:rsidRPr="002712BE">
        <w:rPr>
          <w:noProof/>
          <w:color w:val="000000" w:themeColor="text1"/>
        </w:rPr>
        <w:t xml:space="preserve"> [72]</w:t>
      </w:r>
      <w:r w:rsidRPr="002712BE">
        <w:rPr>
          <w:noProof/>
          <w:color w:val="000000" w:themeColor="text1"/>
        </w:rPr>
        <w:t>.</w:t>
      </w:r>
    </w:p>
    <w:p w14:paraId="32074D3E" w14:textId="24749C9A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Обробка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зібраних</w:t>
      </w:r>
      <w:r w:rsidRPr="002712BE">
        <w:rPr>
          <w:noProof/>
          <w:color w:val="000000" w:themeColor="text1"/>
        </w:rPr>
        <w:t xml:space="preserve"> даних складається з наступних етапів.</w:t>
      </w:r>
    </w:p>
    <w:p w14:paraId="5D2B0948" w14:textId="3152DEED" w:rsidR="007E5D3A" w:rsidRPr="002712BE" w:rsidRDefault="007E5D3A">
      <w:pPr>
        <w:pStyle w:val="a3"/>
        <w:widowControl w:val="0"/>
        <w:numPr>
          <w:ilvl w:val="0"/>
          <w:numId w:val="7"/>
        </w:numPr>
        <w:tabs>
          <w:tab w:val="left" w:pos="11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Етап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редагування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кодування інформації (це уніфікація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формалізація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емпіричних даних, одержаних шляхом опитування; частина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інформації наперед формалізована; питання містять варіанти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відповідей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проставлені їх цифрові або буквенні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коди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).</w:t>
      </w:r>
    </w:p>
    <w:p w14:paraId="570FED1E" w14:textId="2FA60979" w:rsidR="007E5D3A" w:rsidRPr="002712BE" w:rsidRDefault="007E5D3A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Етап перенесення даних на електронні носії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обробці значного об’єму інформації, зібраної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ході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дослідження, застосовуються відповідні програми; здійснюється перенесення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даних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анкет на електронні носії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інформації).</w:t>
      </w:r>
    </w:p>
    <w:p w14:paraId="19086933" w14:textId="1A2BFD86" w:rsidR="007E5D3A" w:rsidRPr="002712BE" w:rsidRDefault="002712B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Етап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перевірки якості даних і корекції помилок (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введена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комп’ютер інформація може містити помилки: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помилки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респондентів при заповненні анкет, помилки при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перенесенні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даних на носії інформації тощо; їх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необхідно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виявити і виправити).</w:t>
      </w:r>
    </w:p>
    <w:p w14:paraId="72B88013" w14:textId="42193DDA" w:rsidR="007E5D3A" w:rsidRPr="002712BE" w:rsidRDefault="007E5D3A">
      <w:pPr>
        <w:pStyle w:val="a3"/>
        <w:widowControl w:val="0"/>
        <w:numPr>
          <w:ilvl w:val="0"/>
          <w:numId w:val="6"/>
        </w:numPr>
        <w:tabs>
          <w:tab w:val="left" w:pos="112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Етап створення змінних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зібрана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 допомогою анкет інформація часто прямо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відповідає на питання, що вимагають відповідей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ході дослідження, тому слід здійснити процедуру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створення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змінних; іноді питання анкети уже виступають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змінними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).</w:t>
      </w:r>
    </w:p>
    <w:p w14:paraId="2B163BBC" w14:textId="77777777" w:rsidR="007E5D3A" w:rsidRPr="002712BE" w:rsidRDefault="007E5D3A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Етап статистичного аналізу інформації.</w:t>
      </w:r>
    </w:p>
    <w:p w14:paraId="0EFE6541" w14:textId="711BD4E6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Умовою статистичного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опрацювання</w:t>
      </w:r>
      <w:r w:rsidRPr="002712BE">
        <w:rPr>
          <w:noProof/>
          <w:color w:val="000000" w:themeColor="text1"/>
        </w:rPr>
        <w:t xml:space="preserve"> інформації є кількісне вимірювання ознак досліджуваного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явища</w:t>
      </w:r>
      <w:r w:rsidRPr="002712BE">
        <w:rPr>
          <w:noProof/>
          <w:color w:val="000000" w:themeColor="text1"/>
        </w:rPr>
        <w:t xml:space="preserve">. Для таких ознак як, наприклад, вік,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клас</w:t>
      </w:r>
      <w:r w:rsidRPr="002712BE">
        <w:rPr>
          <w:noProof/>
          <w:color w:val="000000" w:themeColor="text1"/>
        </w:rPr>
        <w:t xml:space="preserve">, кількісне визначення наявне. Проте для більшості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ознак</w:t>
      </w:r>
      <w:r w:rsidRPr="002712BE">
        <w:rPr>
          <w:noProof/>
          <w:color w:val="000000" w:themeColor="text1"/>
        </w:rPr>
        <w:t xml:space="preserve"> воно відсутнє. Тому постає питання як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виміряти</w:t>
      </w:r>
      <w:r w:rsidRPr="002712BE">
        <w:rPr>
          <w:noProof/>
          <w:color w:val="000000" w:themeColor="text1"/>
        </w:rPr>
        <w:t xml:space="preserve">, наприклад, щастя, працелюбність, задоволення? При цьому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дослідник</w:t>
      </w:r>
      <w:r w:rsidRPr="002712BE">
        <w:rPr>
          <w:noProof/>
          <w:color w:val="000000" w:themeColor="text1"/>
        </w:rPr>
        <w:t xml:space="preserve"> має цікавитися не лише наявністю чи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відсутністю</w:t>
      </w:r>
      <w:r w:rsidRPr="002712BE">
        <w:rPr>
          <w:noProof/>
          <w:color w:val="000000" w:themeColor="text1"/>
        </w:rPr>
        <w:t xml:space="preserve">, а й інтенсивністю вияву цих ознак.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Саме</w:t>
      </w:r>
      <w:r w:rsidRPr="002712BE">
        <w:rPr>
          <w:noProof/>
          <w:color w:val="000000" w:themeColor="text1"/>
        </w:rPr>
        <w:t xml:space="preserve"> у таких випадках на допомогу приходить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процедура</w:t>
      </w:r>
      <w:r w:rsidRPr="002712BE">
        <w:rPr>
          <w:noProof/>
          <w:color w:val="000000" w:themeColor="text1"/>
        </w:rPr>
        <w:t xml:space="preserve"> соціологічного вимірювання</w:t>
      </w:r>
      <w:r w:rsidR="00A62B17" w:rsidRPr="002712BE">
        <w:rPr>
          <w:noProof/>
          <w:color w:val="000000" w:themeColor="text1"/>
        </w:rPr>
        <w:t xml:space="preserve"> [73]</w:t>
      </w:r>
      <w:r w:rsidRPr="002712BE">
        <w:rPr>
          <w:noProof/>
          <w:color w:val="000000" w:themeColor="text1"/>
        </w:rPr>
        <w:t>.</w:t>
      </w:r>
    </w:p>
    <w:p w14:paraId="507F2CCE" w14:textId="39FDE7FE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Соціологічне вимірювання – це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процедура</w:t>
      </w:r>
      <w:r w:rsidRPr="002712BE">
        <w:rPr>
          <w:noProof/>
          <w:color w:val="000000" w:themeColor="text1"/>
        </w:rPr>
        <w:t xml:space="preserve">, за допомогою якої якісні ознаки соціального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явища</w:t>
      </w:r>
      <w:r w:rsidRPr="002712BE">
        <w:rPr>
          <w:noProof/>
          <w:color w:val="000000" w:themeColor="text1"/>
        </w:rPr>
        <w:t xml:space="preserve"> чи об’єкта, що вивчається, порівнюють 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певним</w:t>
      </w:r>
      <w:r w:rsidRPr="002712BE">
        <w:rPr>
          <w:noProof/>
          <w:color w:val="000000" w:themeColor="text1"/>
        </w:rPr>
        <w:t xml:space="preserve"> еталоном і одержують числовий вираз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певному</w:t>
      </w:r>
      <w:r w:rsidRPr="002712BE">
        <w:rPr>
          <w:noProof/>
          <w:color w:val="000000" w:themeColor="text1"/>
        </w:rPr>
        <w:t xml:space="preserve"> масштабі. Еталоном виміру є шкала, що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її</w:t>
      </w:r>
      <w:r w:rsidRPr="002712BE">
        <w:rPr>
          <w:noProof/>
          <w:color w:val="000000" w:themeColor="text1"/>
        </w:rPr>
        <w:t xml:space="preserve"> створює сам дослідник у процесі анкетування.</w:t>
      </w:r>
    </w:p>
    <w:p w14:paraId="39E6AB89" w14:textId="13E697D8" w:rsidR="007E5D3A" w:rsidRPr="002712BE" w:rsidRDefault="002712BE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Шкала</w:t>
      </w:r>
      <w:r w:rsidR="007E5D3A" w:rsidRPr="002712BE">
        <w:rPr>
          <w:noProof/>
          <w:color w:val="000000" w:themeColor="text1"/>
        </w:rPr>
        <w:t xml:space="preserve"> – це інструмент для вимірювання оцінок інформації,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що</w:t>
      </w:r>
      <w:r w:rsidR="007E5D3A" w:rsidRPr="002712BE">
        <w:rPr>
          <w:noProof/>
          <w:color w:val="000000" w:themeColor="text1"/>
        </w:rPr>
        <w:t xml:space="preserve"> збирається у процесі дослідження. Кожне питання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анкети</w:t>
      </w:r>
      <w:r w:rsidR="007E5D3A" w:rsidRPr="002712BE">
        <w:rPr>
          <w:noProof/>
          <w:color w:val="000000" w:themeColor="text1"/>
        </w:rPr>
        <w:t xml:space="preserve"> є, певною мірою, шкалою вимірювань. Одиницями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вимірювання</w:t>
      </w:r>
      <w:r w:rsidR="007E5D3A" w:rsidRPr="002712BE">
        <w:rPr>
          <w:noProof/>
          <w:color w:val="000000" w:themeColor="text1"/>
        </w:rPr>
        <w:t xml:space="preserve"> є відповідні альтернативи (позиції, варіанти відповідей).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По</w:t>
      </w:r>
      <w:r w:rsidR="007E5D3A" w:rsidRPr="002712BE">
        <w:rPr>
          <w:noProof/>
          <w:color w:val="000000" w:themeColor="text1"/>
        </w:rPr>
        <w:t xml:space="preserve"> цих позиціях (варіантам відповідей) проводиться групування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респондентів</w:t>
      </w:r>
      <w:r w:rsidR="007E5D3A" w:rsidRPr="002712BE">
        <w:rPr>
          <w:noProof/>
          <w:color w:val="000000" w:themeColor="text1"/>
        </w:rPr>
        <w:t xml:space="preserve">. Надання кількісної визначеності якісним ознакам, що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вивчаються</w:t>
      </w:r>
      <w:r w:rsidR="007E5D3A" w:rsidRPr="002712BE">
        <w:rPr>
          <w:noProof/>
          <w:color w:val="000000" w:themeColor="text1"/>
        </w:rPr>
        <w:t xml:space="preserve">, називають шкалуванням. Шкалування як вимірювальна процедура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здійснюється</w:t>
      </w:r>
      <w:r w:rsidR="007E5D3A" w:rsidRPr="002712BE">
        <w:rPr>
          <w:noProof/>
          <w:color w:val="000000" w:themeColor="text1"/>
        </w:rPr>
        <w:t xml:space="preserve"> як на початковому етапі дослідження під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час</w:t>
      </w:r>
      <w:r w:rsidR="007E5D3A" w:rsidRPr="002712BE">
        <w:rPr>
          <w:noProof/>
          <w:color w:val="000000" w:themeColor="text1"/>
        </w:rPr>
        <w:t xml:space="preserve"> розробки його інструментарію (закриті питання в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анкеті</w:t>
      </w:r>
      <w:r w:rsidR="007E5D3A" w:rsidRPr="002712BE">
        <w:rPr>
          <w:noProof/>
          <w:color w:val="000000" w:themeColor="text1"/>
        </w:rPr>
        <w:t xml:space="preserve"> виступають цією шкалою), так і на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етапі</w:t>
      </w:r>
      <w:r w:rsidR="007E5D3A" w:rsidRPr="002712BE">
        <w:rPr>
          <w:noProof/>
          <w:color w:val="000000" w:themeColor="text1"/>
        </w:rPr>
        <w:t xml:space="preserve"> обробки та аналізу інформації.</w:t>
      </w:r>
    </w:p>
    <w:p w14:paraId="614F724C" w14:textId="32F9A1F0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lastRenderedPageBreak/>
        <w:t xml:space="preserve">У педагогічних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дослідженнях</w:t>
      </w:r>
      <w:r w:rsidRPr="002712BE">
        <w:rPr>
          <w:noProof/>
          <w:color w:val="000000" w:themeColor="text1"/>
        </w:rPr>
        <w:t xml:space="preserve"> застосовуються шкали трьох основних типів:</w:t>
      </w:r>
    </w:p>
    <w:p w14:paraId="3FE0AB0C" w14:textId="30889A5F" w:rsidR="007E5D3A" w:rsidRPr="002712BE" w:rsidRDefault="007E5D3A">
      <w:pPr>
        <w:pStyle w:val="a3"/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номінальна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неупорядкована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), проста шкала: найчастіше фіксує дихотомічну, взаємовиключаючу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відповідь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: так чи ні, тепло </w:t>
      </w:r>
      <w:r w:rsidR="00B54878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–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холодно; ця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шкала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дає можливість виміряти такі об’єктивні ознаки,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стать, національність, сімейний стан, вік, стаж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роботи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кваліфікацію, а також суб’єктивне ставлення респондентів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певного явища, процесу, предмета (їх мотиви,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ціннісні орієнтації, інтереси, установки);</w:t>
      </w:r>
    </w:p>
    <w:p w14:paraId="290EB23E" w14:textId="2C0E7DAA" w:rsidR="007E5D3A" w:rsidRPr="002712BE" w:rsidRDefault="007E5D3A">
      <w:pPr>
        <w:pStyle w:val="a3"/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рангова (порядкова):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застосовуючи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її, можна зафіксувати конкретніший стан,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відображає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ранжований розподіл типу «холодно» – «тепло» – «гаряче»,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цифрові величини в ній відсутні; за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допомогою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рангових шкал найчастіше вивчають думки, установки,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оцінки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ставлення; ранговій шкалі відповідає більшість питань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варіанти відповідей у таких питаннях розподілені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порядку спадання або зростання інтенсивності ознаки.</w:t>
      </w:r>
    </w:p>
    <w:p w14:paraId="33D8C7EB" w14:textId="34ABE6F8" w:rsidR="007E5D3A" w:rsidRPr="002712BE" w:rsidRDefault="002712BE">
      <w:pPr>
        <w:pStyle w:val="a3"/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інтервальна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: утворюється на основі рангової наданням певної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кількості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балів кожній позиції; якщо, наприклад, точку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замерзання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води ми приймемо за нуль, 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точку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кипіння – за 100 і відстань між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цими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крапками розділимо на 10 рівних інтервалів,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одержимо інтервальну шкалу; ця шкала дає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можливість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впорядкувати характеристики і розрахувати різницю між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окремими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позиціями шкали, тобто визначити інтервали</w:t>
      </w:r>
      <w:r w:rsidR="00A62B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[74]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1E7A6295" w14:textId="710831E8" w:rsidR="007E5D3A" w:rsidRPr="002712BE" w:rsidRDefault="002712BE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Шкала</w:t>
      </w:r>
      <w:r w:rsidR="007E5D3A" w:rsidRPr="002712BE">
        <w:rPr>
          <w:noProof/>
          <w:color w:val="000000" w:themeColor="text1"/>
        </w:rPr>
        <w:t xml:space="preserve"> вимірювання має бути валідною, повною, надійною,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чутливою</w:t>
      </w:r>
      <w:r w:rsidR="007E5D3A" w:rsidRPr="002712BE">
        <w:rPr>
          <w:noProof/>
          <w:color w:val="000000" w:themeColor="text1"/>
        </w:rPr>
        <w:t xml:space="preserve">. Валідність шкали передбачає те, що вона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вимірює</w:t>
      </w:r>
      <w:r w:rsidR="007E5D3A" w:rsidRPr="002712BE">
        <w:rPr>
          <w:noProof/>
          <w:color w:val="000000" w:themeColor="text1"/>
        </w:rPr>
        <w:t xml:space="preserve"> саме ті соціальні якості явища, які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й</w:t>
      </w:r>
      <w:r w:rsidR="007E5D3A" w:rsidRPr="002712BE">
        <w:rPr>
          <w:noProof/>
          <w:color w:val="000000" w:themeColor="text1"/>
        </w:rPr>
        <w:t xml:space="preserve"> передбачалося вимірювати. Валідність залежить від правильності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вибору</w:t>
      </w:r>
      <w:r w:rsidR="007E5D3A" w:rsidRPr="002712BE">
        <w:rPr>
          <w:noProof/>
          <w:color w:val="000000" w:themeColor="text1"/>
        </w:rPr>
        <w:t xml:space="preserve"> індикаторів. Повнота шкали вимірювання означає, що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у</w:t>
      </w:r>
      <w:r w:rsidR="007E5D3A" w:rsidRPr="002712BE">
        <w:rPr>
          <w:noProof/>
          <w:color w:val="000000" w:themeColor="text1"/>
        </w:rPr>
        <w:t xml:space="preserve"> варіантах відповідей на запитання враховано всі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значення</w:t>
      </w:r>
      <w:r w:rsidR="007E5D3A" w:rsidRPr="002712BE">
        <w:rPr>
          <w:noProof/>
          <w:color w:val="000000" w:themeColor="text1"/>
        </w:rPr>
        <w:t xml:space="preserve"> індикатора. Надійність шкали характеризується ступенем подібності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результатів</w:t>
      </w:r>
      <w:r w:rsidR="007E5D3A" w:rsidRPr="002712BE">
        <w:rPr>
          <w:noProof/>
          <w:color w:val="000000" w:themeColor="text1"/>
        </w:rPr>
        <w:t xml:space="preserve"> досліджень, здійснених за однакових умов, і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забезпечується</w:t>
      </w:r>
      <w:r w:rsidR="007E5D3A" w:rsidRPr="002712BE">
        <w:rPr>
          <w:noProof/>
          <w:color w:val="000000" w:themeColor="text1"/>
        </w:rPr>
        <w:t xml:space="preserve"> вилученням впливу випадкових чинників. Чутливість шкали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означає</w:t>
      </w:r>
      <w:r w:rsidR="007E5D3A" w:rsidRPr="002712BE">
        <w:rPr>
          <w:noProof/>
          <w:color w:val="000000" w:themeColor="text1"/>
        </w:rPr>
        <w:t xml:space="preserve"> здатність її диференціювати вияви ознаки, що </w:t>
      </w:r>
      <w:r w:rsidRPr="002712BE">
        <w:rPr>
          <w:noProof/>
          <w:color w:val="FFFFFF" w:themeColor="background1"/>
        </w:rPr>
        <w:t>ї</w:t>
      </w:r>
      <w:r w:rsidRPr="002712BE">
        <w:rPr>
          <w:noProof/>
          <w:color w:val="000000" w:themeColor="text1"/>
        </w:rPr>
        <w:t>вивчається</w:t>
      </w:r>
      <w:r w:rsidR="007E5D3A" w:rsidRPr="002712BE">
        <w:rPr>
          <w:noProof/>
          <w:color w:val="000000" w:themeColor="text1"/>
        </w:rPr>
        <w:t>, і відображається кількістю позицій шкали.</w:t>
      </w:r>
    </w:p>
    <w:p w14:paraId="5824AA4C" w14:textId="4ACF0E3A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Аналіз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зібраних</w:t>
      </w:r>
      <w:r w:rsidRPr="002712BE">
        <w:rPr>
          <w:noProof/>
          <w:color w:val="000000" w:themeColor="text1"/>
        </w:rPr>
        <w:t xml:space="preserve"> даних передбачає пошук взаємозв’язків і взаємовпливів </w:t>
      </w:r>
      <w:r w:rsidR="002712BE" w:rsidRPr="002712BE">
        <w:rPr>
          <w:noProof/>
          <w:color w:val="FFFFFF" w:themeColor="background1"/>
        </w:rPr>
        <w:lastRenderedPageBreak/>
        <w:t>ї</w:t>
      </w:r>
      <w:r w:rsidR="002712BE" w:rsidRPr="002712BE">
        <w:rPr>
          <w:noProof/>
          <w:color w:val="000000" w:themeColor="text1"/>
        </w:rPr>
        <w:t>між</w:t>
      </w:r>
      <w:r w:rsidRPr="002712BE">
        <w:rPr>
          <w:noProof/>
          <w:color w:val="000000" w:themeColor="text1"/>
        </w:rPr>
        <w:t xml:space="preserve"> різними ознаками. Кореляційна залежність – це взаємозв’язок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між</w:t>
      </w:r>
      <w:r w:rsidRPr="002712BE">
        <w:rPr>
          <w:noProof/>
          <w:color w:val="000000" w:themeColor="text1"/>
        </w:rPr>
        <w:t xml:space="preserve"> двома ознаками, суть якого полягає 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тому</w:t>
      </w:r>
      <w:r w:rsidRPr="002712BE">
        <w:rPr>
          <w:noProof/>
          <w:color w:val="000000" w:themeColor="text1"/>
        </w:rPr>
        <w:t xml:space="preserve">, що при зміні однієї ознаки змінюється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середня</w:t>
      </w:r>
      <w:r w:rsidRPr="002712BE">
        <w:rPr>
          <w:noProof/>
          <w:color w:val="000000" w:themeColor="text1"/>
        </w:rPr>
        <w:t xml:space="preserve"> величина значень інших ознак. На відміну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від</w:t>
      </w:r>
      <w:r w:rsidRPr="002712BE">
        <w:rPr>
          <w:noProof/>
          <w:color w:val="000000" w:themeColor="text1"/>
        </w:rPr>
        <w:t xml:space="preserve"> функціональної залежності тут в окремих випадках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під</w:t>
      </w:r>
      <w:r w:rsidRPr="002712BE">
        <w:rPr>
          <w:noProof/>
          <w:color w:val="000000" w:themeColor="text1"/>
        </w:rPr>
        <w:t xml:space="preserve"> час обчислення значення однієї ознаки інші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ознаки</w:t>
      </w:r>
      <w:r w:rsidRPr="002712BE">
        <w:rPr>
          <w:noProof/>
          <w:color w:val="000000" w:themeColor="text1"/>
        </w:rPr>
        <w:t xml:space="preserve"> набувають різних значень. В основі кореляційного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аналізу</w:t>
      </w:r>
      <w:r w:rsidRPr="002712BE">
        <w:rPr>
          <w:noProof/>
          <w:color w:val="000000" w:themeColor="text1"/>
        </w:rPr>
        <w:t xml:space="preserve"> лежить уявлення про тип, форму, щільність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як</w:t>
      </w:r>
      <w:r w:rsidRPr="002712BE">
        <w:rPr>
          <w:noProof/>
          <w:color w:val="000000" w:themeColor="text1"/>
        </w:rPr>
        <w:t xml:space="preserve"> властивості зв’язку. За типом кореляційні зв’язки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можна</w:t>
      </w:r>
      <w:r w:rsidRPr="002712BE">
        <w:rPr>
          <w:noProof/>
          <w:color w:val="000000" w:themeColor="text1"/>
        </w:rPr>
        <w:t xml:space="preserve"> поділити на прямі та зворотні. Прямий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зв’язок</w:t>
      </w:r>
      <w:r w:rsidRPr="002712BE">
        <w:rPr>
          <w:noProof/>
          <w:color w:val="000000" w:themeColor="text1"/>
        </w:rPr>
        <w:t xml:space="preserve"> передбачає, що збільшення (зменшення) значень однієї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ознаки</w:t>
      </w:r>
      <w:r w:rsidRPr="002712BE">
        <w:rPr>
          <w:noProof/>
          <w:color w:val="000000" w:themeColor="text1"/>
        </w:rPr>
        <w:t xml:space="preserve"> призведе до зростання (зменшення) середніх значень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іншої</w:t>
      </w:r>
      <w:r w:rsidRPr="002712BE">
        <w:rPr>
          <w:noProof/>
          <w:color w:val="000000" w:themeColor="text1"/>
        </w:rPr>
        <w:t xml:space="preserve">. За зворотного зв’язку збільшення (зменшення) однієї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ознаки</w:t>
      </w:r>
      <w:r w:rsidRPr="002712BE">
        <w:rPr>
          <w:noProof/>
          <w:color w:val="000000" w:themeColor="text1"/>
        </w:rPr>
        <w:t xml:space="preserve"> зумовлює зменшення (збільшення) іншої.</w:t>
      </w:r>
    </w:p>
    <w:p w14:paraId="11A5F9FB" w14:textId="4BBFA5F8" w:rsidR="007E5D3A" w:rsidRPr="002712BE" w:rsidRDefault="007E5D3A" w:rsidP="002712BE">
      <w:pPr>
        <w:pStyle w:val="a4"/>
        <w:spacing w:line="360" w:lineRule="auto"/>
        <w:ind w:firstLine="709"/>
        <w:rPr>
          <w:noProof/>
          <w:color w:val="000000" w:themeColor="text1"/>
        </w:rPr>
      </w:pPr>
      <w:r w:rsidRPr="002712BE">
        <w:rPr>
          <w:noProof/>
          <w:color w:val="000000" w:themeColor="text1"/>
        </w:rPr>
        <w:t xml:space="preserve">Важливим поняттям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теорії</w:t>
      </w:r>
      <w:r w:rsidRPr="002712BE">
        <w:rPr>
          <w:noProof/>
          <w:color w:val="000000" w:themeColor="text1"/>
        </w:rPr>
        <w:t xml:space="preserve"> кореляції є щільність зв’язку, під якою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розуміють</w:t>
      </w:r>
      <w:r w:rsidRPr="002712BE">
        <w:rPr>
          <w:noProof/>
          <w:color w:val="000000" w:themeColor="text1"/>
        </w:rPr>
        <w:t xml:space="preserve"> ступінь сполученості (зв’язаності) двох явищ, ознак,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величин</w:t>
      </w:r>
      <w:r w:rsidRPr="002712BE">
        <w:rPr>
          <w:noProof/>
          <w:color w:val="000000" w:themeColor="text1"/>
        </w:rPr>
        <w:t xml:space="preserve">. Зв’язок є більш щільним тоді, коли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кожному</w:t>
      </w:r>
      <w:r w:rsidRPr="002712BE">
        <w:rPr>
          <w:noProof/>
          <w:color w:val="000000" w:themeColor="text1"/>
        </w:rPr>
        <w:t xml:space="preserve"> значенню однієї ознаки відповідають близькі значення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іншої</w:t>
      </w:r>
      <w:r w:rsidRPr="002712BE">
        <w:rPr>
          <w:noProof/>
          <w:color w:val="000000" w:themeColor="text1"/>
        </w:rPr>
        <w:t xml:space="preserve">. Тип, форму і щільність зв’язку виявляють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за</w:t>
      </w:r>
      <w:r w:rsidRPr="002712BE">
        <w:rPr>
          <w:noProof/>
          <w:color w:val="000000" w:themeColor="text1"/>
        </w:rPr>
        <w:t xml:space="preserve"> допомогою статистичних характеристик. Для кількісних показників –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це</w:t>
      </w:r>
      <w:r w:rsidRPr="002712BE">
        <w:rPr>
          <w:noProof/>
          <w:color w:val="000000" w:themeColor="text1"/>
        </w:rPr>
        <w:t xml:space="preserve"> коефіцієнт кореляції, коефіцієнт детермінації, кореляційне відношення, </w:t>
      </w:r>
      <w:r w:rsidR="002712BE" w:rsidRPr="002712BE">
        <w:rPr>
          <w:noProof/>
          <w:color w:val="FFFFFF" w:themeColor="background1"/>
        </w:rPr>
        <w:t>ї</w:t>
      </w:r>
      <w:r w:rsidR="002712BE" w:rsidRPr="002712BE">
        <w:rPr>
          <w:noProof/>
          <w:color w:val="000000" w:themeColor="text1"/>
        </w:rPr>
        <w:t>для</w:t>
      </w:r>
      <w:r w:rsidRPr="002712BE">
        <w:rPr>
          <w:noProof/>
          <w:color w:val="000000" w:themeColor="text1"/>
        </w:rPr>
        <w:t xml:space="preserve"> якісних – коефіцієнти Пірсона, Чупрова тощо</w:t>
      </w:r>
      <w:r w:rsidR="00A62B17" w:rsidRPr="002712BE">
        <w:rPr>
          <w:noProof/>
          <w:color w:val="000000" w:themeColor="text1"/>
        </w:rPr>
        <w:t xml:space="preserve"> [75]</w:t>
      </w:r>
      <w:r w:rsidRPr="002712BE">
        <w:rPr>
          <w:noProof/>
          <w:color w:val="000000" w:themeColor="text1"/>
        </w:rPr>
        <w:t>.</w:t>
      </w:r>
    </w:p>
    <w:p w14:paraId="63EF0C73" w14:textId="31B4E0EC" w:rsidR="00902C40" w:rsidRPr="002712BE" w:rsidRDefault="00902C40" w:rsidP="002712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3257D81" w14:textId="77777777" w:rsidR="00902C40" w:rsidRPr="002712BE" w:rsidRDefault="00902C40" w:rsidP="002712BE">
      <w:pPr>
        <w:widowContro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73DF2E81" w14:textId="7C814AB0" w:rsidR="00902C40" w:rsidRPr="002712BE" w:rsidRDefault="002712BE">
      <w:pPr>
        <w:pStyle w:val="a3"/>
        <w:widowControl w:val="0"/>
        <w:numPr>
          <w:ilvl w:val="0"/>
          <w:numId w:val="4"/>
        </w:numPr>
        <w:spacing w:after="0" w:line="360" w:lineRule="auto"/>
        <w:ind w:left="1083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27" w:name="_Toc152541835"/>
      <w:bookmarkStart w:id="28" w:name="_Toc152925672"/>
      <w:r w:rsidRPr="002712BE">
        <w:rPr>
          <w:rFonts w:ascii="Times New Roman" w:hAnsi="Times New Roman"/>
          <w:bCs/>
          <w:iCs/>
          <w:noProof/>
          <w:color w:val="FFFFFF" w:themeColor="background1"/>
          <w:sz w:val="28"/>
          <w:szCs w:val="28"/>
        </w:rPr>
        <w:lastRenderedPageBreak/>
        <w:t>ї</w:t>
      </w:r>
      <w:r w:rsidRPr="002712BE">
        <w:rPr>
          <w:rFonts w:ascii="Times New Roman" w:hAnsi="Times New Roman"/>
          <w:bCs/>
          <w:iCs/>
          <w:noProof/>
          <w:sz w:val="28"/>
          <w:szCs w:val="28"/>
        </w:rPr>
        <w:t>ЕКСПЕРИМЕНТАЛЬНА</w:t>
      </w:r>
      <w:r w:rsidR="00902C40" w:rsidRPr="002712BE">
        <w:rPr>
          <w:rFonts w:ascii="Times New Roman" w:hAnsi="Times New Roman"/>
          <w:bCs/>
          <w:iCs/>
          <w:noProof/>
          <w:sz w:val="28"/>
          <w:szCs w:val="28"/>
        </w:rPr>
        <w:t xml:space="preserve"> ЧАСТИНА</w:t>
      </w:r>
      <w:bookmarkEnd w:id="27"/>
      <w:bookmarkEnd w:id="28"/>
    </w:p>
    <w:p w14:paraId="39977826" w14:textId="77777777" w:rsidR="00B54878" w:rsidRPr="002712BE" w:rsidRDefault="00B54878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39D9310" w14:textId="1E787545" w:rsidR="00B54878" w:rsidRPr="002712BE" w:rsidRDefault="00A13AD4" w:rsidP="002712BE">
      <w:pPr>
        <w:widowControl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29" w:name="_Toc152541836"/>
      <w:bookmarkStart w:id="30" w:name="_Toc152925673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3.1 Визначення місця аудиторії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bookmarkEnd w:id="29"/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дослідження</w:t>
      </w:r>
      <w:bookmarkEnd w:id="30"/>
    </w:p>
    <w:p w14:paraId="557721A8" w14:textId="77777777" w:rsidR="00A13AD4" w:rsidRPr="002712BE" w:rsidRDefault="00A13AD4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60BB9A3" w14:textId="32373C60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даній роботі досліджувався ступінь реалізації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вимог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інтеграції природничих знань при підготовці учнів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профільною орієнтацією «Хімія». Для визначення даного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показника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нами був обраний такий метод емпіричного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 анкетування.</w:t>
      </w:r>
      <w:r w:rsidRPr="002712BE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6ADD9DB2" w14:textId="47F82693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Дослідження проводилося на базі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Слобожанського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ліцею № 1 Слобожанської селищної ради Дніпровського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району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Дніпропетровської області. У опитуванні прийняли участь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58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10 та 11 класів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профілем навчання. На рисунку 3.1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детальніше ознайомитися з розподілом кількості опитаних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 класами.</w:t>
      </w:r>
    </w:p>
    <w:p w14:paraId="52F79CB1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04302DA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CC612A2" wp14:editId="75C58B98">
            <wp:extent cx="5040000" cy="3600000"/>
            <wp:effectExtent l="0" t="0" r="8255" b="635"/>
            <wp:docPr id="128758871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91A877A-5F63-F144-B77A-B0B43A10DC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D122CA" w14:textId="3639561B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 – Розподіл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опитаних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за класами.</w:t>
      </w:r>
    </w:p>
    <w:p w14:paraId="63305EB2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1ADCD8C" w14:textId="29A198B5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Методом анкетування передбачалось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виявити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залученість учнів до інтеграційних процесів, дослідити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наявність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можливості формування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пропедевтичних знань з хімії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класах, де хімія не є профільним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предметом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Анкетування проводилося онлайн шляхом заповнення G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oo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gl</w:t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825B8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forms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за оригінальними анкетами, що містили двадцять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декількома варіантами відповідей. Зміст запитань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визначався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завданнями дослідження.</w:t>
      </w:r>
      <w:r w:rsid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Детвльно ознайомитися з переліком запитань можна у додатку А.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0EFAFB66" w14:textId="77777777" w:rsidR="00A13AD4" w:rsidRPr="002712BE" w:rsidRDefault="00A13AD4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01A462D" w14:textId="2F1449A5" w:rsidR="00A13AD4" w:rsidRPr="002712BE" w:rsidRDefault="00A13AD4" w:rsidP="002712BE">
      <w:pPr>
        <w:widowControl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31" w:name="_Toc152541837"/>
      <w:bookmarkStart w:id="32" w:name="_Toc152925674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3.2 Аналіз результатів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bookmarkEnd w:id="31"/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анкетування</w:t>
      </w:r>
      <w:bookmarkEnd w:id="32"/>
    </w:p>
    <w:p w14:paraId="2AAE2D83" w14:textId="77777777" w:rsidR="00A13AD4" w:rsidRPr="002712BE" w:rsidRDefault="00A13AD4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3B34981" w14:textId="0F207C4E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Провівши бесіди з учнями та обробивши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був зроблений аналіз результатів дослідження за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кожним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із запитань опитування:</w:t>
      </w:r>
    </w:p>
    <w:p w14:paraId="6017A4F1" w14:textId="72C9466B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вважаєте Ви,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хімія – наука, відокремлена від інших дисциплін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циклу, бо розглядає матерію лише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молекулярному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рівні організації?</w:t>
      </w:r>
    </w:p>
    <w:p w14:paraId="061F8B8B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однозначно;</w:t>
      </w:r>
    </w:p>
    <w:p w14:paraId="03390CBF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переважно;</w:t>
      </w:r>
    </w:p>
    <w:p w14:paraId="3EAAA62C" w14:textId="72D8FE03" w:rsidR="007E5D3A" w:rsidRPr="002712BE" w:rsidRDefault="002712BE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хімія є лише складовою всіх явищ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Всесвіту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33B5B4F6" w14:textId="02ABC59E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Більшість науковців вважає що хімія 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повністю відокремленою від інших дисциплін природничого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циклу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і її роль значно переплітається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фізикою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біологією, інженерією та іншими науками. Хімія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розглядає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властивості, структури, склад та перетворення речовин,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той же час тісно пов'язана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іншими науками через взаємодію різних рівнів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організації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матерії.</w:t>
      </w:r>
    </w:p>
    <w:p w14:paraId="5CEC1D14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Наприклад:</w:t>
      </w:r>
    </w:p>
    <w:p w14:paraId="69246EB1" w14:textId="724962C8" w:rsidR="007E5D3A" w:rsidRPr="002712BE" w:rsidRDefault="007E5D3A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Біохімія вивчає хімічні процеси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живих організмах, з'єднуючи аспекти хімії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біології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35B761C1" w14:textId="5FAEE965" w:rsidR="007E5D3A" w:rsidRPr="002712BE" w:rsidRDefault="007E5D3A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Фізична хімія досліджує фізичні властивості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явища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пов'язані з хімічними системами;</w:t>
      </w:r>
    </w:p>
    <w:p w14:paraId="572E00B4" w14:textId="4ABD69C3" w:rsidR="007E5D3A" w:rsidRPr="002712BE" w:rsidRDefault="007E5D3A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Хімічна інженерія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використовує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хімічні знання для розробки та оптимізації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виробництва та виробництва матеріалів.</w:t>
      </w:r>
    </w:p>
    <w:p w14:paraId="1ADDE032" w14:textId="26C4C63A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Таким чином,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хоча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хімія може фокусуватися на молекулярному рівні,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взаємодіє з іншими дисциплінами природничих наук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комплексного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розуміння фізичних, хімічних та біологічних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природі.</w:t>
      </w:r>
    </w:p>
    <w:p w14:paraId="4CEE99BB" w14:textId="5F0C0B33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Але на рисунку 3.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ми бачимо, що опитувані в своїй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більшості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вважають, що хімія все ж 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більш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відокремленою наукою від інших дисциплін природничого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циклу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788C8448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1BBA6D5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6892FA5" wp14:editId="47F5964C">
            <wp:extent cx="5040000" cy="3600000"/>
            <wp:effectExtent l="0" t="0" r="8255" b="635"/>
            <wp:docPr id="150619272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EEAAD05-C02E-99F9-DB9A-FC6E7B6C30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FC09C7" w14:textId="3946C91E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3.2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 анкети</w:t>
      </w:r>
    </w:p>
    <w:p w14:paraId="1E0FED50" w14:textId="77777777" w:rsidR="007E5D3A" w:rsidRPr="002712BE" w:rsidRDefault="007E5D3A" w:rsidP="002712BE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40FDD9E" w14:textId="35902C8F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якою тезою Ви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згодні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найбільше:</w:t>
      </w:r>
    </w:p>
    <w:p w14:paraId="4FB5E225" w14:textId="7951DEDA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Хімічні знання мають бути якнайглибші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спеціальні, зв'язок з іншими явищами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процесами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(фізичними, біологічними) – вторинний і несуттєвий для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0FB186ED" w14:textId="1578C24F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Відомості про хімічні явища і процеси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мають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подаватися у контексті їх місця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значення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біологічних об’єктах;</w:t>
      </w:r>
    </w:p>
    <w:p w14:paraId="2891F1A3" w14:textId="378CA94D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Основу всіх хімічних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явищ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складають фізичні властивості атомів і молекул,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розуміння хімічної суті процесів не можливо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без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їх фізичного підґрунтя;</w:t>
      </w:r>
    </w:p>
    <w:p w14:paraId="01EFD542" w14:textId="230D025B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Всі природні явища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процеси мають фізичну, хімічну і біологічну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складову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тому мають вивчатися інтегровано.</w:t>
      </w:r>
    </w:p>
    <w:p w14:paraId="68D4ECB0" w14:textId="5D0C2212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Розподіл думок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цього запитання анкети відбувся майже рівномірно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невеликим переваганням варіанту (d) та незначним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відставанням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варіанту (а). Така дисперсія дає нам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зрозуміти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учні старшої школи вважають,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тісний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зв’язок між науками природничого профілю 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важливим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для розуміння суті природних явищ. Детальне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розподілення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візуалізовано на рисунку 3.3.</w:t>
      </w:r>
    </w:p>
    <w:p w14:paraId="4B89001E" w14:textId="77777777" w:rsidR="007E5D3A" w:rsidRPr="002712BE" w:rsidRDefault="007E5D3A" w:rsidP="002712BE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1D66A1E" w14:textId="77777777" w:rsidR="007E5D3A" w:rsidRPr="002712BE" w:rsidRDefault="007E5D3A" w:rsidP="002712BE">
      <w:pPr>
        <w:widowControl w:val="0"/>
        <w:spacing w:after="0" w:line="360" w:lineRule="auto"/>
        <w:ind w:right="282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393B4C8" wp14:editId="448B27F6">
            <wp:extent cx="6120130" cy="4486910"/>
            <wp:effectExtent l="0" t="0" r="13970" b="8890"/>
            <wp:docPr id="47344475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EDDD0E0-D187-57E7-D0B3-C217B343A3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B1FE53" w14:textId="06D95CB7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.3 – Розподіл відповідей до запитання 2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анкети</w:t>
      </w:r>
    </w:p>
    <w:p w14:paraId="3C76B8E7" w14:textId="77777777" w:rsidR="007E5D3A" w:rsidRPr="002712BE" w:rsidRDefault="007E5D3A" w:rsidP="002712BE">
      <w:pPr>
        <w:widowControl w:val="0"/>
        <w:spacing w:after="0" w:line="360" w:lineRule="auto"/>
        <w:ind w:right="282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1A04E69" w14:textId="047D6781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Яка модель викладання дисциплін природничого циклу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подобається найбільше:</w:t>
      </w:r>
    </w:p>
    <w:p w14:paraId="6DECD979" w14:textId="7848451B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Фізику, хімію та біологію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мають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викладати окремі вчителі, кожен із яких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свою вузьку спеціалізацію;</w:t>
      </w:r>
    </w:p>
    <w:p w14:paraId="325FF42A" w14:textId="261BE4A4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Всі дисципліни природничого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циклу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(фізика, хімія, біологія) мають викладатися одним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вчителем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який має урівноважені знання з усіх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2626B6D1" w14:textId="564C7F8C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Навчальний матеріал має бути розділений 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предметах, а по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темах і кожна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має викладатися різними викладачами.</w:t>
      </w:r>
    </w:p>
    <w:p w14:paraId="3640354F" w14:textId="17991C86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Аналізуючи відповіді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дане запитання ми бачимо, що більшість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ще не готові до  повної інтеграції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дисциплін і вважають, що це мають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окремі предмети. Результати цього запитання представлені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рисунку 3.4.</w:t>
      </w:r>
    </w:p>
    <w:p w14:paraId="5849F92E" w14:textId="77777777" w:rsidR="007E5D3A" w:rsidRPr="002712BE" w:rsidRDefault="007E5D3A" w:rsidP="002712BE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8E93F9D" w14:textId="77777777" w:rsidR="007E5D3A" w:rsidRPr="002712BE" w:rsidRDefault="007E5D3A" w:rsidP="002712BE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988D0E6" wp14:editId="00C2DACE">
            <wp:extent cx="5040000" cy="3600000"/>
            <wp:effectExtent l="0" t="0" r="8255" b="635"/>
            <wp:docPr id="164396913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A5336C1-FC34-5AA3-E32D-23C381F6F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3A4513" w14:textId="4C62A81A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3.4 –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Розподіл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відповідей до запитання 3 анкети</w:t>
      </w:r>
    </w:p>
    <w:p w14:paraId="3178B7FB" w14:textId="77777777" w:rsidR="007E5D3A" w:rsidRPr="002712BE" w:rsidRDefault="007E5D3A" w:rsidP="002712BE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F36D5FF" w14:textId="6F7D33BE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вважаєте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Ви, що хімічна сутність природних явищ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головною, а фізична і біологічна складова –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вторинними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?</w:t>
      </w:r>
    </w:p>
    <w:p w14:paraId="75BC9237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5E424E7A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30C979F5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Залежить від явища.</w:t>
      </w:r>
    </w:p>
    <w:p w14:paraId="3C588B77" w14:textId="6BCA87C4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Визначення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яка складова природних явищ є головною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вторинною, залежить від конкретного контексту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об'єкта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дослідження. Фізичні, хімічні та біологічні аспекти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взаємопов'язані та взаємодіють між собою. Одна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складова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може бути визначена як головна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або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вторинна без урахування контексту і конкретного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2BEB1771" w14:textId="6915C056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Наприклад, при вивченні рослин, біологічна складова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бути важливою для розуміння їхнього росту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розвитку. Однак, для аналізу хімічного складу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рослин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розуміння молекулярних процесів у них,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хімічні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знання також є ключовими. У той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час, фізичні умови навколишнього середовища можуть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впливати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ріст і життєдіяльність рослин.</w:t>
      </w:r>
    </w:p>
    <w:p w14:paraId="74EF2144" w14:textId="14F04ECF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Отже,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троє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зазначених аспектів (фізичний, хімічний, біологічний) взаємодіють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співіснують, і їх роль в дослідженні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повинна розглядатися комплексно.</w:t>
      </w:r>
    </w:p>
    <w:p w14:paraId="14DC1808" w14:textId="74B8B960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Результат опитування цього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етапу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показують нам (рисунок 3.5),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переважна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більшість опитуваних більше схиляється до того,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хімічна сутність природних явищ не 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основою, а все залежить від походження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цього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явища. </w:t>
      </w:r>
    </w:p>
    <w:p w14:paraId="5A9294CA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462F7D4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E50BCBE" wp14:editId="0A65AFCD">
            <wp:extent cx="5040000" cy="3600000"/>
            <wp:effectExtent l="0" t="0" r="8255" b="635"/>
            <wp:docPr id="212598760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1D2A522-94C0-79C1-DB34-3B615BEF0B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CA4FD1" w14:textId="0FFFD847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3.5 – Розподіл відповідей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запитання 4 анкети</w:t>
      </w:r>
    </w:p>
    <w:p w14:paraId="2364C990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C955B79" w14:textId="4235C022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Оберіть галузь діяльності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людини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де, за Вашою думкою, хімічні знання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головними:</w:t>
      </w:r>
    </w:p>
    <w:p w14:paraId="38E319B5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Біотехнологія;</w:t>
      </w:r>
    </w:p>
    <w:p w14:paraId="7B5E0C31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Біофізика;</w:t>
      </w:r>
    </w:p>
    <w:p w14:paraId="6206B307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Фармація;</w:t>
      </w:r>
    </w:p>
    <w:p w14:paraId="360EFDDE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Медицина;</w:t>
      </w:r>
    </w:p>
    <w:p w14:paraId="782DFDD2" w14:textId="07BD795A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Харчова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промисловість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176F48C5" w14:textId="03D69F13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Хімічні знання грають критичну роль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багатьох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галузях, і важко визначити одну головну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сферу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оскільки вони мають широкий спектр застосувань.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Однак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однією з ключових галузей, де хімічні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виявляються важливими, є фармацевтика та медицина.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рисунку 3.6 ми спостерігаємо,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половина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опитуваних вважає сфери діяльності пов’язані зі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здоров’ям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людини найбільше потребують глибок знань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23475B33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3827EC2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A160431" wp14:editId="39ABB8E6">
            <wp:extent cx="5040000" cy="3600000"/>
            <wp:effectExtent l="0" t="0" r="8255" b="635"/>
            <wp:docPr id="13198650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F199DFC-6F46-5B71-C795-845EFC06A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459A0A" w14:textId="547AE469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3.6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5 анкети</w:t>
      </w:r>
    </w:p>
    <w:p w14:paraId="49334900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F8456E5" w14:textId="076A3417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можна остаточно вивчити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будь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-яке природне явище, зосереджуючись лише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хімічній сутності?</w:t>
      </w:r>
    </w:p>
    <w:p w14:paraId="23067D7D" w14:textId="77777777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Залежить від явища;</w:t>
      </w:r>
    </w:p>
    <w:p w14:paraId="4B08E646" w14:textId="5E89B451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явища мають у собі також фізичну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біологічну основу;</w:t>
      </w:r>
    </w:p>
    <w:p w14:paraId="2F76D84F" w14:textId="5A92AA2A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Цілком можливо, якщо вивчити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достатньо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глибоко та детально.</w:t>
      </w:r>
    </w:p>
    <w:p w14:paraId="7D55101C" w14:textId="2ED35F3F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Неможливо остаточно вивчити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будь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-яке природне явище, зосереджуючись лише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хімічній сутності. Природні явища є дуже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складними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включають в себе фізичні, хімічні,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біологічні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інші аспекти. Кожен з цих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аспектів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взаємодіє із іншими, створюючи комплексну мережу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взаємодії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4357F1F7" w14:textId="655A56A1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Хоча вивчення хімічної сутності може розкрити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деякі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аспекти природних явищ, це не надає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повного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розуміння всіх взаємозв'язків та впливів. Наприклад,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хімічний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склад рослин може вказувати на їхні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основні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речовини, але це не розкриває повну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картину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щодо їх фізичних властивостей, екологічного впливу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взаємодії з іншими живими організмами.</w:t>
      </w:r>
    </w:p>
    <w:p w14:paraId="1FEA6ADF" w14:textId="0EBD1632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Інтегроване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природних явищ з врахуванням різноманітних наукових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дисциплін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таких як фізика, хімія, біологія, геологія,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дозволяє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отримати повніший і глибший розуміння складних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систем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природи. Такий глобальний підхід є більш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ефективним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для вирішення складних наукових питань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отриманого знання у практиці.</w:t>
      </w:r>
    </w:p>
    <w:p w14:paraId="7F12B431" w14:textId="5AD4E622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рисунку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.6 зображено відношення учнів до запропонованого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твердження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B97AB13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48AA156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BE11504" wp14:editId="54EFFC8A">
            <wp:extent cx="5040000" cy="3600000"/>
            <wp:effectExtent l="0" t="0" r="8255" b="635"/>
            <wp:docPr id="144828405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A9F66EA-5C73-A86A-17DC-875703D3F2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5C4B3D" w14:textId="369225E9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3.7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6 анкети</w:t>
      </w:r>
    </w:p>
    <w:p w14:paraId="20BF4BB0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5C76152" w14:textId="67719247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Якщо Ви розглядаєте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уроці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певну тему і розумієте, що щось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подібне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вже вивчали на іншій дисципліні, чи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користуєтесь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 вже відомою Вам інформацією:</w:t>
      </w:r>
    </w:p>
    <w:p w14:paraId="2CED8472" w14:textId="2A8407AF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це те ж саме явище чи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2EFED458" w14:textId="55E73D5B" w:rsidR="007E5D3A" w:rsidRPr="002712BE" w:rsidRDefault="007E5D3A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Ні, бо на різних предметах 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вивчаємо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різні сторони цього явища чи процеси;</w:t>
      </w:r>
    </w:p>
    <w:p w14:paraId="01250006" w14:textId="10FEEC85" w:rsidR="007E5D3A" w:rsidRPr="002712BE" w:rsidRDefault="002712BE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бо вчитель акцентує на цьому увагу;</w:t>
      </w:r>
    </w:p>
    <w:p w14:paraId="037EA7AC" w14:textId="236B2718" w:rsidR="007E5D3A" w:rsidRPr="002712BE" w:rsidRDefault="002712BE">
      <w:pPr>
        <w:pStyle w:val="a3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Немає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потреби, бо вчитель з кожного предмету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користується відомостями з іншого.</w:t>
      </w:r>
    </w:p>
    <w:p w14:paraId="2CF31B86" w14:textId="2B0B7E5C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рисунку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.8 ми бачимо, що переважна більшість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використовує вже знайому інформацію вивчену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різних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курсах природничих дисциплін, що говорить нам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певні інтеграційні процеси. </w:t>
      </w:r>
    </w:p>
    <w:p w14:paraId="05739ED6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FA11FF1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5B81BEB" wp14:editId="38AB2FD0">
            <wp:extent cx="5040000" cy="3600000"/>
            <wp:effectExtent l="0" t="0" r="8255" b="635"/>
            <wp:docPr id="1327478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7C3EB013-16A4-92E8-2B0C-EB274FE707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53387B" w14:textId="2E504B90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3.8 –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Розподіл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відповідей до запитання 7 анкети</w:t>
      </w:r>
    </w:p>
    <w:p w14:paraId="4AAA9343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CE03D3F" w14:textId="77D3F003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наукою, на Ваш погляд, краще інтегрувати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14:paraId="119A4D71" w14:textId="77777777" w:rsidR="007E5D3A" w:rsidRPr="002712BE" w:rsidRDefault="007E5D3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Фізика;</w:t>
      </w:r>
    </w:p>
    <w:p w14:paraId="67999A53" w14:textId="77777777" w:rsidR="007E5D3A" w:rsidRPr="002712BE" w:rsidRDefault="007E5D3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Біологія;</w:t>
      </w:r>
    </w:p>
    <w:p w14:paraId="0AC25DCA" w14:textId="77777777" w:rsidR="007E5D3A" w:rsidRPr="002712BE" w:rsidRDefault="007E5D3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Математика;</w:t>
      </w:r>
    </w:p>
    <w:p w14:paraId="5D94B69E" w14:textId="77777777" w:rsidR="007E5D3A" w:rsidRPr="002712BE" w:rsidRDefault="007E5D3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Література;</w:t>
      </w:r>
    </w:p>
    <w:p w14:paraId="2D2EB9FE" w14:textId="77777777" w:rsidR="007E5D3A" w:rsidRPr="002712BE" w:rsidRDefault="007E5D3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Інший варіант.</w:t>
      </w:r>
    </w:p>
    <w:p w14:paraId="74A22301" w14:textId="60BCACC0" w:rsidR="007E5D3A" w:rsidRPr="002712BE" w:rsidRDefault="002712BE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хімії з іншими науками є важливою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отримання більш повного розуміння природи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розв'язання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складних проблем. Особливо часто хімія інтегрується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вже перерахованими вище науками: біологія, фізика,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екологія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медицина, матеріалознавство тощо.</w:t>
      </w:r>
    </w:p>
    <w:p w14:paraId="0B25E67C" w14:textId="3E44551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Точне об'єднання може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залежати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 конкретних вимог дослідження або застосувань,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інтеграція хімії з іншими науками може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призвести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новаторських рішень і відкриттів.</w:t>
      </w:r>
    </w:p>
    <w:p w14:paraId="4807E61C" w14:textId="1B473588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більшість опитуваних вважає, що найдоцільніше інтегрувати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біологією або фізикою (рисунок 3.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).</w:t>
      </w:r>
    </w:p>
    <w:p w14:paraId="72138973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28CF357" w14:textId="77777777" w:rsidR="007E5D3A" w:rsidRPr="002712BE" w:rsidRDefault="007E5D3A" w:rsidP="002712BE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709E8CA" wp14:editId="12345CF6">
            <wp:extent cx="5040000" cy="3600000"/>
            <wp:effectExtent l="0" t="0" r="8255" b="635"/>
            <wp:docPr id="34099062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065369C-B7FE-54DD-1BCF-B1D1C10A0A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604678" w14:textId="6890611F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3.9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8 анкети</w:t>
      </w:r>
    </w:p>
    <w:p w14:paraId="1C7C38CC" w14:textId="77777777" w:rsidR="007E5D3A" w:rsidRPr="002712BE" w:rsidRDefault="007E5D3A" w:rsidP="002712BE">
      <w:pPr>
        <w:pStyle w:val="a3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49B9D5C" w14:textId="20480EEA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Які прийоми, на Вашу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думку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допоможуть учню підготуватися до інтегрованих уроків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обирати кілька варіантів)? </w:t>
      </w:r>
    </w:p>
    <w:p w14:paraId="40F0B58D" w14:textId="1001B2A5" w:rsidR="007E5D3A" w:rsidRPr="002712BE" w:rsidRDefault="007E5D3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Поставити запитання, відповідь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яке потребує нагадування матеріалу суміжного предмета; </w:t>
      </w:r>
    </w:p>
    <w:p w14:paraId="6D71C7F9" w14:textId="68579267" w:rsidR="007E5D3A" w:rsidRPr="002712BE" w:rsidRDefault="002712BE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Дати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завдання на пригадування знань з іншої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навчальної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дисципліни; </w:t>
      </w:r>
    </w:p>
    <w:p w14:paraId="41118EEC" w14:textId="77777777" w:rsidR="007E5D3A" w:rsidRPr="002712BE" w:rsidRDefault="007E5D3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Задіяти відомий твір, художній образ; </w:t>
      </w:r>
    </w:p>
    <w:p w14:paraId="59A4CA20" w14:textId="2B7F2B5A" w:rsidR="007E5D3A" w:rsidRPr="002712BE" w:rsidRDefault="002712BE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Організувати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порівняння, зіставлення матеріалу з різних предметів.</w:t>
      </w:r>
    </w:p>
    <w:p w14:paraId="21EB1806" w14:textId="68BEF1D7" w:rsidR="007E5D3A" w:rsidRPr="002712BE" w:rsidRDefault="002712BE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Підготовка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інтегрованих уроків вимагає системного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всебічного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підходу як від учнів так 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вчителів. На рисунку 3.10 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можемо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спостерігати, що найбільш ефективними прийомами в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підготовці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інтегрованих уроків учні вважають діалог,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тобто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постановка запитань щодо того як пов’язаний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матеріал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суміжних предметів та розуміння взаємозв’язків між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предметами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53057552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372AE26" w14:textId="77777777" w:rsidR="007E5D3A" w:rsidRPr="002712BE" w:rsidRDefault="007E5D3A" w:rsidP="002712BE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DDEF918" wp14:editId="6E07029B">
            <wp:extent cx="5040000" cy="3600000"/>
            <wp:effectExtent l="0" t="0" r="8255" b="635"/>
            <wp:docPr id="168123414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DDF0EB3-48EC-C32B-57BF-58F457516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18F95BD" w14:textId="3588DB0E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3.10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9 анкети</w:t>
      </w:r>
    </w:p>
    <w:p w14:paraId="6C703465" w14:textId="77777777" w:rsidR="007E5D3A" w:rsidRPr="002712BE" w:rsidRDefault="007E5D3A" w:rsidP="002712BE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2797047F" w14:textId="2B58A85E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Оберіть пріоритетні напрямки інтеграції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інших наук (можна обрати кілька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варіантів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):  </w:t>
      </w:r>
    </w:p>
    <w:p w14:paraId="67945513" w14:textId="54C166BA" w:rsidR="007E5D3A" w:rsidRPr="002712BE" w:rsidRDefault="007E5D3A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Вивчення фізіологічної дії речовин на живі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організми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й екосистеми, формування екологічних, природоохоронних знань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базі біохімічного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матеріалу (хімія - біологія);  </w:t>
      </w:r>
    </w:p>
    <w:p w14:paraId="4090AB0B" w14:textId="547EFD9F" w:rsidR="007E5D3A" w:rsidRPr="002712BE" w:rsidRDefault="007E5D3A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Вивчення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фізико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-хімічних властивостей, будови речовин і їх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властивостей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ознайомлення з термінологією і системою одиниць,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спільних законів (хімія - фізика);  </w:t>
      </w:r>
    </w:p>
    <w:p w14:paraId="08FEA97B" w14:textId="20ACC653" w:rsidR="007E5D3A" w:rsidRPr="002712BE" w:rsidRDefault="007E5D3A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Ознайомлення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сполуками, окремими елементами та їх родовищами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- географія);</w:t>
      </w:r>
    </w:p>
    <w:p w14:paraId="2CB8770D" w14:textId="03F41D6D" w:rsidR="007E5D3A" w:rsidRPr="002712BE" w:rsidRDefault="007E5D3A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Розв'язування розрахункових задач, побудова графіків,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використання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раціональних прийомів мислення, які формуються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вивчення математики (хімія-математика);  </w:t>
      </w:r>
    </w:p>
    <w:p w14:paraId="3BBBFD5F" w14:textId="386138C4" w:rsidR="007E5D3A" w:rsidRPr="002712BE" w:rsidRDefault="007E5D3A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Становлення історичних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 вивченні розвитку хімічних виробництв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ознайомлення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біографією видатних вчених-хіміків (хімія -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історія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); </w:t>
      </w:r>
    </w:p>
    <w:p w14:paraId="35F40293" w14:textId="0F18353A" w:rsidR="007E5D3A" w:rsidRPr="002712BE" w:rsidRDefault="007E5D3A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Ознайомлення з хімічними речовинами і процесами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літературних джерелах (хімія - література).</w:t>
      </w:r>
    </w:p>
    <w:p w14:paraId="6D138BCE" w14:textId="671819B2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хімії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іншими науками може бути здійснена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різних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напрямках, залежно від конкретних цілей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задач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Ми запропонували декілька пріоритетних напрямків інтеграції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іншими науками та отримали результати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проілюстровані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рисунку 3.11.</w:t>
      </w:r>
    </w:p>
    <w:p w14:paraId="21E745D7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06F0114" w14:textId="77777777" w:rsidR="007E5D3A" w:rsidRPr="002712BE" w:rsidRDefault="007E5D3A" w:rsidP="002712BE">
      <w:pPr>
        <w:pStyle w:val="a3"/>
        <w:widowControl w:val="0"/>
        <w:spacing w:after="0" w:line="360" w:lineRule="auto"/>
        <w:ind w:left="-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DFBDBF0" wp14:editId="4B101D83">
            <wp:extent cx="5646420" cy="3085465"/>
            <wp:effectExtent l="0" t="0" r="11430" b="635"/>
            <wp:docPr id="148755361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A33FA73-721E-F288-02AB-B4EAD48430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892A0A" w14:textId="3F6EF419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Рисунок 3.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11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– Розподіл відповідей до запитання 10 анкети</w:t>
      </w:r>
    </w:p>
    <w:p w14:paraId="3E5E5EC0" w14:textId="0AFE8E0D" w:rsidR="007E5D3A" w:rsidRPr="002712BE" w:rsidRDefault="007E5D3A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Оцініть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 10-бальною шкалою, на скільки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наступне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твердження відповідає істині: «Міжпредметна інтеграція хімії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іншими дисциплінами спрямована на формування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уміння встановлювати зв’язки між знаннями різних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глибше усвідомлення процесів, що відбуваються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навколишньому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світі, а використання нетрадиційних форм організації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процесу викликає величезний інтерес в учнів».</w:t>
      </w:r>
    </w:p>
    <w:p w14:paraId="4565D15A" w14:textId="1D7F308F" w:rsidR="007E5D3A" w:rsidRPr="002712BE" w:rsidRDefault="00825B81" w:rsidP="002712BE">
      <w:pPr>
        <w:widowControl w:val="0"/>
        <w:spacing w:after="0" w:line="360" w:lineRule="auto"/>
        <w:ind w:firstLine="69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- 1;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b. - 2;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- 3;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d. -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e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- 5; f. - 6;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g. - 7;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h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- 8;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7B2473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- 9;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j. - 10.</w:t>
      </w:r>
    </w:p>
    <w:p w14:paraId="6E1D4F38" w14:textId="6F568699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підхід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навчання, коли різні предмети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знання інтегруються для формування глибшого розуміння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світу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є дуже цікавим та ефективним. Він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сприяє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розвитку учнів не тільки як спеціалістів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конкретних областях, але й як грамотних,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компетентних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осіб, здатних розглядати проблеми з різних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точок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зору та використовувати інтегрований підхід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вирішенні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завдань. На рисунку 3.12 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можемо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розглянути відношення до запропонованого твердження нашої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фокус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-групи. </w:t>
      </w:r>
    </w:p>
    <w:p w14:paraId="75751C43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8CA3F89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6B47277" wp14:editId="1CF1FF73">
            <wp:extent cx="5040000" cy="3600000"/>
            <wp:effectExtent l="0" t="0" r="8255" b="635"/>
            <wp:docPr id="789107019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A26BA7B-B388-79B6-261D-E5E63A4925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F434B9" w14:textId="0EED9D2F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3.12 – Розподіл відповідей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запитання 11 анкети</w:t>
      </w:r>
    </w:p>
    <w:p w14:paraId="409781C3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F59E6B1" w14:textId="24AEFE5B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 Ви вважаєте,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створює інтеграція хімії з іншими предметами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lastRenderedPageBreak/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циклу умови для дослідницько-пошукової роботи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(розробка та реалізація наукових проектів, проведення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експериментів та ін.)?</w:t>
      </w:r>
    </w:p>
    <w:p w14:paraId="06F3C768" w14:textId="77777777" w:rsidR="007E5D3A" w:rsidRPr="002712BE" w:rsidRDefault="007E5D3A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переважно;</w:t>
      </w:r>
    </w:p>
    <w:p w14:paraId="51358F9C" w14:textId="61EE3110" w:rsidR="007E5D3A" w:rsidRPr="002712BE" w:rsidRDefault="002712BE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однозначно;</w:t>
      </w:r>
    </w:p>
    <w:p w14:paraId="0ED341AC" w14:textId="77777777" w:rsidR="007E5D3A" w:rsidRPr="002712BE" w:rsidRDefault="007E5D3A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598B0979" w14:textId="77777777" w:rsidR="007E5D3A" w:rsidRPr="002712BE" w:rsidRDefault="007E5D3A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зовсім.</w:t>
      </w:r>
    </w:p>
    <w:p w14:paraId="45F74451" w14:textId="531DC65C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хімії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іншими предметами природничого циклу може створювати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сприятливі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умови для дослідницько-пошукової роботи учнів.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декілька причин, чому це може бути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ефективним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14:paraId="3A04BDB4" w14:textId="32F239E0" w:rsidR="007E5D3A" w:rsidRPr="002712BE" w:rsidRDefault="007E5D3A">
      <w:pPr>
        <w:pStyle w:val="a3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Ширший контекст для досліджень: Інтеграція дозволяє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учням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розглядати проблеми або теми в більшому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контексті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використовуючи знання з різних наук. Це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стимулювати більше цікавості та ідей для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62EE79E8" w14:textId="463EA06A" w:rsidR="007E5D3A" w:rsidRPr="002712BE" w:rsidRDefault="007E5D3A">
      <w:pPr>
        <w:pStyle w:val="a3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Збагачення методології: Інтегрований підхід може дозволити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учням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використовувати різноманітні методи дослідження, адаптовані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вимог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конкретної теми, що може збагатити їхні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дослідження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71C7991D" w14:textId="4A6B2AD5" w:rsidR="007E5D3A" w:rsidRPr="002712BE" w:rsidRDefault="007E5D3A">
      <w:pPr>
        <w:pStyle w:val="a3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Співпраця та обмін ідеями: Робота над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інтегрованим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проектом може сприяти співпраці між учнями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різних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спеціалізацій та обміну ідеями, що розширює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горизонти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сприяє колективному навчанню;</w:t>
      </w:r>
    </w:p>
    <w:p w14:paraId="1149D397" w14:textId="37843637" w:rsidR="007E5D3A" w:rsidRPr="002712BE" w:rsidRDefault="007E5D3A">
      <w:pPr>
        <w:pStyle w:val="a3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Реальність досліджень: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Інтегрований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підхід дозволяє учням більше приблизитися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реальної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роботи науковців, оскільки багато наукових відкриттів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відбувається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межах взаємодії різних наук;</w:t>
      </w:r>
    </w:p>
    <w:p w14:paraId="58470A9E" w14:textId="623ABD29" w:rsidR="007E5D3A" w:rsidRPr="002712BE" w:rsidRDefault="007E5D3A">
      <w:pPr>
        <w:pStyle w:val="a3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Залучення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креативності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: Забезпечення можливостей для інтегрованого дослідження може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стимулювати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творчий підхід до вирішення проблем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розвитку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нових ідей.</w:t>
      </w:r>
    </w:p>
    <w:p w14:paraId="386F232B" w14:textId="08DA0BBE" w:rsidR="007E5D3A" w:rsidRPr="002712BE" w:rsidRDefault="007E5D3A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 використанні інтегрованого підходу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навчанні, учні можуть більше відчувати,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робота має важливий зміст і 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частиною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більшої картини наукового дослідження. На рисунку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.13 ми можемо ознайомитися з результатами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опитування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щодо цієї тези.</w:t>
      </w:r>
    </w:p>
    <w:p w14:paraId="47C975A0" w14:textId="77777777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198001D2" wp14:editId="5ED2A456">
            <wp:extent cx="5040000" cy="3600000"/>
            <wp:effectExtent l="0" t="0" r="8255" b="635"/>
            <wp:docPr id="1190878329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3199526-E8D5-2E38-2300-42CBCB239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6B2515F" w14:textId="373C6731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3.13 –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Розподіл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відповідей до запитання 12 анкети</w:t>
      </w:r>
    </w:p>
    <w:p w14:paraId="51E85F9C" w14:textId="77777777" w:rsidR="007E5D3A" w:rsidRPr="002712BE" w:rsidRDefault="007E5D3A" w:rsidP="002712BE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AA8C30E" w14:textId="329F064E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функції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уроків (</w:t>
      </w:r>
      <w:r w:rsidRPr="002712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навчання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 з хімії найбільш важливі,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Вашу думку (можна відмітити кілька варіантів)? </w:t>
      </w:r>
    </w:p>
    <w:p w14:paraId="174FD2B2" w14:textId="38A95DAD" w:rsidR="007E5D3A" w:rsidRPr="002712BE" w:rsidRDefault="007E5D3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Отримання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універсальних для життя знань;</w:t>
      </w:r>
    </w:p>
    <w:p w14:paraId="6C52ABA3" w14:textId="1FC90CB4" w:rsidR="007E5D3A" w:rsidRPr="002712BE" w:rsidRDefault="007E5D3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Встановлення міжпредметних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зв’язків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3A8F762A" w14:textId="77777777" w:rsidR="007E5D3A" w:rsidRPr="002712BE" w:rsidRDefault="007E5D3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Формування природничо-наукового світогляду;</w:t>
      </w:r>
    </w:p>
    <w:p w14:paraId="2CB4FD1B" w14:textId="347F6B2E" w:rsidR="007E5D3A" w:rsidRPr="002712BE" w:rsidRDefault="007E5D3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Розвиток природничо-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наукового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мислення;</w:t>
      </w:r>
    </w:p>
    <w:p w14:paraId="365EB21A" w14:textId="77777777" w:rsidR="007E5D3A" w:rsidRPr="002712BE" w:rsidRDefault="007E5D3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Забезпечення умов дослідницької діяльності учнів;</w:t>
      </w:r>
    </w:p>
    <w:p w14:paraId="69E3593F" w14:textId="7F15F5AF" w:rsidR="007E5D3A" w:rsidRPr="002712BE" w:rsidRDefault="007E5D3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Мотивування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до подальшого розвитку.</w:t>
      </w:r>
    </w:p>
    <w:p w14:paraId="51E3C2DE" w14:textId="670B2370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Уроки з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виконують ряд важливих функцій, спрямованих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розвиток учнів у даній науковій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області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На рисунку 3.14 можна ознайомитися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найбільш важливими, на думку учнів, функціями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предмету хімія у школі.</w:t>
      </w:r>
    </w:p>
    <w:p w14:paraId="29B79797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33F46A3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51F76948" wp14:editId="1B8EDA88">
            <wp:extent cx="5040000" cy="3600000"/>
            <wp:effectExtent l="0" t="0" r="8255" b="635"/>
            <wp:docPr id="205502936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BFC6BFD-34E4-23F5-915C-A00E83B381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D859955" w14:textId="19D99275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Рисунок 3.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14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– Розподіл відповідей до запитання 13 анкети</w:t>
      </w:r>
    </w:p>
    <w:p w14:paraId="79581B9C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4281653" w14:textId="0BBA544E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згодні Ви з таким твердженням: «Сформоване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інтеграції хімії та інших природничих наук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цілісне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уявлення про явища природи та взаємозв’язки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між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ними дає можливість застосовувати отримані знання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конкретних життєвих ситуаціях»?</w:t>
      </w:r>
    </w:p>
    <w:p w14:paraId="50ED424C" w14:textId="77777777" w:rsidR="007E5D3A" w:rsidRPr="002712BE" w:rsidRDefault="007E5D3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391536C6" w14:textId="01FBB465" w:rsidR="007E5D3A" w:rsidRPr="002712BE" w:rsidRDefault="007E5D3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зовсім (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частково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);</w:t>
      </w:r>
    </w:p>
    <w:p w14:paraId="7DE3299C" w14:textId="77777777" w:rsidR="007E5D3A" w:rsidRPr="002712BE" w:rsidRDefault="007E5D3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Ні, зовсім не згоден/на;</w:t>
      </w:r>
    </w:p>
    <w:p w14:paraId="0EC04427" w14:textId="44F6CF9B" w:rsidR="007E5D3A" w:rsidRPr="002712BE" w:rsidRDefault="007E5D3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повністю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згоден/на.</w:t>
      </w:r>
    </w:p>
    <w:p w14:paraId="01035707" w14:textId="08860E99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Цей підхід допомагає учням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розвивати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тільки фундаментальні наукові знання, але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навички, які є важливими для їхньої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успішної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адаптації та застосування у різних сферах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життя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Тому дане запитання вкрай необхідне для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оцінки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ступеня інтегрованості хімічної науки. Але, як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показують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нам результати даного опитування на рисунку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.15 більшість учнів не зовсім згідна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цим твердженням. Це може бути пов’язане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недосконалістю системи міжпредметної інтеграції сучасної школи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нерозумінням учнями яким чином вони можуть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застосувати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отриманні на уроках знання в реальному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житті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782E4643" w14:textId="77777777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24A6451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262520C" wp14:editId="20C7C1C5">
            <wp:extent cx="5040000" cy="3600000"/>
            <wp:effectExtent l="0" t="0" r="8255" b="635"/>
            <wp:docPr id="49163129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4284DAE-1EB9-D6AB-B7A4-20E9479C1A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AF72CB4" w14:textId="5A97C1FA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3.15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14 анкети</w:t>
      </w:r>
    </w:p>
    <w:p w14:paraId="177AAE7D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884B49F" w14:textId="29C646B4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Найбільш впливові негативні сторони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інтеграції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хімії та інших природничих дисциплін, за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Вашою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думкою, це (можна обрати кілька варіантів):</w:t>
      </w:r>
    </w:p>
    <w:p w14:paraId="76120EFA" w14:textId="0635A2A9" w:rsidR="007E5D3A" w:rsidRPr="002712BE" w:rsidRDefault="002712BE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програмах навчальних предметів, які планують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інтегрувати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звучать не завжди однаково;</w:t>
      </w:r>
    </w:p>
    <w:p w14:paraId="2DD57725" w14:textId="72B586E6" w:rsidR="007E5D3A" w:rsidRPr="002712BE" w:rsidRDefault="007E5D3A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Реалізація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теорії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є легшою, ніж на практиці;</w:t>
      </w:r>
    </w:p>
    <w:p w14:paraId="714896B0" w14:textId="12811817" w:rsidR="007E5D3A" w:rsidRPr="002712BE" w:rsidRDefault="007E5D3A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Спільні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між предметами вивчаються в різних класах;</w:t>
      </w:r>
    </w:p>
    <w:p w14:paraId="08C9CC63" w14:textId="5486A262" w:rsidR="007E5D3A" w:rsidRPr="002712BE" w:rsidRDefault="002712BE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Уроки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які можна інтегрувати, відповідно до вимог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програми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мають проводитись з великими проміжками часу;</w:t>
      </w:r>
    </w:p>
    <w:p w14:paraId="40B29B8D" w14:textId="020D2706" w:rsidR="007E5D3A" w:rsidRPr="002712BE" w:rsidRDefault="002712BE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готові сприймати новий (інтегрований) метод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14:paraId="1F0642CC" w14:textId="04A978AB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хімії та інших природничих дисциплін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мати свої вигоди, але також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викликати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негативні сторони. Деякі з можливих негативних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аспектів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цього підходу були запропоновані учням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нашій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анкеті (рисунок 3.16). </w:t>
      </w:r>
    </w:p>
    <w:p w14:paraId="4E3D4607" w14:textId="684A8222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Хоча інтеграція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свої виклики, вирішення цих питань може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призвести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створення більш збалансованого та ефективного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підходу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вивчення природничих наук.</w:t>
      </w:r>
    </w:p>
    <w:p w14:paraId="1FB4640B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66ECA3E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EECB008" wp14:editId="2929DC3A">
            <wp:extent cx="5040000" cy="3600000"/>
            <wp:effectExtent l="0" t="0" r="8255" b="635"/>
            <wp:docPr id="144738384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0433F94-67EE-AACE-2F31-F257490FBD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3519AF8" w14:textId="7E66754E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Рисунок 3.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16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– Розподіл відповідей до запитання 15 анкети</w:t>
      </w:r>
    </w:p>
    <w:p w14:paraId="2CB2EBE5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71074D3" w14:textId="22855975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може використання міжпредметних зв’язків активізувати творчу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діяльність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учнів?</w:t>
      </w:r>
    </w:p>
    <w:p w14:paraId="7D5EAB2D" w14:textId="77777777" w:rsidR="007E5D3A" w:rsidRPr="002712BE" w:rsidRDefault="007E5D3A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33D9C619" w14:textId="681B0A8D" w:rsidR="007E5D3A" w:rsidRPr="002712BE" w:rsidRDefault="007E5D3A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Тільки якщо є творчі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здібності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44918486" w14:textId="77777777" w:rsidR="007E5D3A" w:rsidRPr="002712BE" w:rsidRDefault="007E5D3A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може;</w:t>
      </w:r>
    </w:p>
    <w:p w14:paraId="1D95E18C" w14:textId="77777777" w:rsidR="007E5D3A" w:rsidRPr="002712BE" w:rsidRDefault="007E5D3A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впевнений/на.</w:t>
      </w:r>
    </w:p>
    <w:p w14:paraId="19FA7BAC" w14:textId="249B7725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Використання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міжпредметних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зв'язків може в значний спосіб активізувати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творчу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діяльність учнів. Міжпредметні зв'язки дозволяють вводити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широкому контексті, що стимулює творчий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підхід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при розгляді проблем і пошуку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рішень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Міжпредметні зв'язки допомагають учням бачити, як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знання можуть бути застосовані в різних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ситуаціях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може стимулювати їх до творчого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мислення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Порівняння та аналіз спільних тем можуть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інструментами для розвитку аналітичного мислення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умінь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розрізняти зв'язки між концепціями. Міжпредметна інтеграція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включати в себе проекти або завдання,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вимагають співпраці в групах, що може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підтримати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творчий обмін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ідей та розвиток новаторських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підходів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14:paraId="396737B9" w14:textId="3E0CD9EF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 зважаючи на всі можливі позитивні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аспекти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використання міжпредметних зв’язків для розвитку учнівської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творчості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опитування показало деяку невпевненість опитуваних щодо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цієї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характеристики, що зображено на рисунку 3.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17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47D17D90" w14:textId="77777777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ACAD07C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5F27530" wp14:editId="7E025445">
            <wp:extent cx="5040000" cy="3600000"/>
            <wp:effectExtent l="0" t="0" r="8255" b="635"/>
            <wp:docPr id="123538868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F19AA1F-D7B4-E3D1-5100-6C1FA2CE80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1ACF059" w14:textId="4FAEF630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3.17 – Розподіл відповідей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запитання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16 анкети</w:t>
      </w:r>
    </w:p>
    <w:p w14:paraId="428D753A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7D70551" w14:textId="34E44F01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Чи сприяє, на Вашу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думку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процес інтеграції природничих наук формуванню єдиної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загальнонаукової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картини світу?</w:t>
      </w:r>
    </w:p>
    <w:p w14:paraId="1EF3C6B3" w14:textId="77777777" w:rsidR="007E5D3A" w:rsidRPr="002712BE" w:rsidRDefault="007E5D3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091A8571" w14:textId="77777777" w:rsidR="007E5D3A" w:rsidRPr="002712BE" w:rsidRDefault="007E5D3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Можливо;</w:t>
      </w:r>
    </w:p>
    <w:p w14:paraId="597DED4E" w14:textId="5F1894F7" w:rsidR="007E5D3A" w:rsidRPr="002712BE" w:rsidRDefault="007E5D3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Сприяє, але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повністю;</w:t>
      </w:r>
    </w:p>
    <w:p w14:paraId="4F05BE73" w14:textId="77777777" w:rsidR="007E5D3A" w:rsidRPr="002712BE" w:rsidRDefault="007E5D3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Ні.</w:t>
      </w:r>
    </w:p>
    <w:p w14:paraId="2A6817F2" w14:textId="304E35E9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Інтеграційний підхід, безумовно, дозволяє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об'єднати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різні аспекти природничих наук та розглядати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комплексі, що може призвести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більш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глибокого та повного розуміння природних явищ.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які аспекти сприяють формуванню єдиної загальнонаукової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картини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світу через інтеграцію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природничих наук:</w:t>
      </w:r>
    </w:p>
    <w:p w14:paraId="766B7467" w14:textId="3DC2BFBA" w:rsidR="007E5D3A" w:rsidRPr="002712BE" w:rsidRDefault="007E5D3A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Комплексне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розглядання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явищ. Інтеграція дозволяє розглядати явища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 складові частини єдиного цілого. Замість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окремих аспектів, учні можуть вивчати взаємозв'язки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між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різними науками.</w:t>
      </w:r>
    </w:p>
    <w:p w14:paraId="135D9D4A" w14:textId="3F40C296" w:rsidR="007E5D3A" w:rsidRPr="002712BE" w:rsidRDefault="007E5D3A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Розуміння взаємодії процесів. Інтеграція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дозволяє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учням розуміти, як різні природничі процеси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взаємодіють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між собою. Це сприяє формуванню цілісного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уявлення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 природу.</w:t>
      </w:r>
    </w:p>
    <w:p w14:paraId="0967DBC1" w14:textId="23448793" w:rsidR="007E5D3A" w:rsidRPr="002712BE" w:rsidRDefault="007E5D3A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Поглиблення знань. Учні можуть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отримати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більше знань вивчаючи теми у контексті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інших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наук. </w:t>
      </w:r>
    </w:p>
    <w:p w14:paraId="7066339B" w14:textId="04FF72EB" w:rsidR="007E5D3A" w:rsidRPr="002712BE" w:rsidRDefault="007E5D3A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природничих наук сприяє розвитку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системного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мислення, оскільки учні можуть навчитися бачити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великі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зв'язки та взаємодії в природі.</w:t>
      </w:r>
    </w:p>
    <w:p w14:paraId="1BD6BFDD" w14:textId="28B2BCCC" w:rsidR="007E5D3A" w:rsidRPr="002712BE" w:rsidRDefault="007E5D3A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Учні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розвивають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інтердисциплінарне розуміння та вміння застосовувати концепції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різних наук для вирішення складних задач.</w:t>
      </w:r>
    </w:p>
    <w:p w14:paraId="188B532F" w14:textId="306AECBF" w:rsidR="007E5D3A" w:rsidRPr="002712BE" w:rsidRDefault="002712BE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Інтегрований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підхід може зробити навчання більш захопливим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практичним, оскільки учні бачать, як їхні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можуть бути застосовані на практиці.</w:t>
      </w:r>
    </w:p>
    <w:p w14:paraId="3402FA02" w14:textId="12676C14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природничих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 створює умови для глибокого, цілісного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розуміння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світу та сприяє формуванню учнями єдиної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наукової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картини природи.</w:t>
      </w:r>
    </w:p>
    <w:p w14:paraId="713DE096" w14:textId="23B79F76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Але не зважаючи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загальноприйняту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концепцію результати опитування учнів мають значну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невизначеність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щодо формування в них загальнонаукової картини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світу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шляхом інтегрованого підходу до вивчення природничих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наук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(рисунок 3.18).</w:t>
      </w:r>
    </w:p>
    <w:p w14:paraId="6DDDCDBB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12A66DB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1F816B55" wp14:editId="42FF617D">
            <wp:extent cx="5040000" cy="3600000"/>
            <wp:effectExtent l="0" t="0" r="8255" b="635"/>
            <wp:docPr id="195035047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7FA8736-78D1-AB5F-010B-9398F76B2E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2B8DD5E" w14:textId="371B71AA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3.18 –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Розподіл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відповідей до запитання 17 анкети</w:t>
      </w:r>
    </w:p>
    <w:p w14:paraId="091111BB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EE1D759" w14:textId="049478CD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Які,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Ваш погляд, основні позитивні сторони 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процесу інтеграції хімії та інших природничих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наук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(можна обрати кілька варіантів)? </w:t>
      </w:r>
    </w:p>
    <w:p w14:paraId="690F6CCD" w14:textId="29930C7C" w:rsidR="007E5D3A" w:rsidRPr="002712BE" w:rsidRDefault="007E5D3A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Дає можливість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врахувати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зміст програм декількох суміжних предметів;</w:t>
      </w:r>
    </w:p>
    <w:p w14:paraId="0FCDF2BB" w14:textId="460AD17C" w:rsidR="007E5D3A" w:rsidRPr="002712BE" w:rsidRDefault="007E5D3A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Компенсує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недоліки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підручників;</w:t>
      </w:r>
    </w:p>
    <w:p w14:paraId="6AE5A5E1" w14:textId="77777777" w:rsidR="007E5D3A" w:rsidRPr="002712BE" w:rsidRDefault="007E5D3A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Розширює та поглиблює знання учнів;</w:t>
      </w:r>
    </w:p>
    <w:p w14:paraId="0719A08D" w14:textId="09F8224C" w:rsidR="007E5D3A" w:rsidRPr="002712BE" w:rsidRDefault="002712BE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Розвиває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творчу активність;</w:t>
      </w:r>
    </w:p>
    <w:p w14:paraId="7D3105C7" w14:textId="66FF437E" w:rsidR="007E5D3A" w:rsidRPr="002712BE" w:rsidRDefault="007E5D3A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Сприяє розвитку інтересу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5CB7AB36" w14:textId="77777777" w:rsidR="007E5D3A" w:rsidRPr="002712BE" w:rsidRDefault="007E5D3A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Активізує пізнавальну діяльність учнів.</w:t>
      </w:r>
    </w:p>
    <w:p w14:paraId="0D3023A4" w14:textId="6094ED88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рисунку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.18 викладені позитивні сторони процесу інтеграції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іншими природничими науками. На думку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опитаних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найбільшої уваги заслуговують: розширення та поглиблення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що дозволяє учням досліджувати нові аспекти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науки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та може розширити їхні горизонти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зацікавленість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навчанні; сприяння розвитку інтересу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дає врахувати зміст програм декількох предметів -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можуть бачити, як концепції хімії взаємодіють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іншими природничими науками, такими як біологія,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фізика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екологія. Це сприяє глибшому розумінню взаємозв'язків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природі.</w:t>
      </w:r>
    </w:p>
    <w:p w14:paraId="0AD40912" w14:textId="77777777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36CBDC0" w14:textId="77777777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A4BD3EF" wp14:editId="2A0E5FFA">
            <wp:extent cx="5040000" cy="3600000"/>
            <wp:effectExtent l="0" t="0" r="8255" b="635"/>
            <wp:docPr id="192270896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B04BAD4-B6AC-CD9B-A58F-DB184ABD3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DB829CA" w14:textId="010278DB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3.19 – Розподіл відповідей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запитання 18 анкети</w:t>
      </w:r>
    </w:p>
    <w:p w14:paraId="1D282FAF" w14:textId="77777777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9BA0572" w14:textId="7AA78683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 Ви вважаєте,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є важливим та корисним збільшення часу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самостійне опрацювання навчального матеріалу та підвищення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рівня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відповідальності за своє навчання учнів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сучасній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освіті?</w:t>
      </w:r>
    </w:p>
    <w:p w14:paraId="606FBB15" w14:textId="77777777" w:rsidR="007E5D3A" w:rsidRPr="002712BE" w:rsidRDefault="007E5D3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3968F836" w14:textId="77777777" w:rsidR="007E5D3A" w:rsidRPr="002712BE" w:rsidRDefault="007E5D3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0B06F275" w14:textId="77777777" w:rsidR="007E5D3A" w:rsidRPr="002712BE" w:rsidRDefault="007E5D3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Частково.</w:t>
      </w:r>
    </w:p>
    <w:p w14:paraId="249026E1" w14:textId="684837D8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Проблема самостійного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опрацювання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навчального матеріалу досить актуальне питання останніх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років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навчального процесу в Україні. Збільшення часу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самостійне опрацювання навчального матеріалу та підвищення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рівня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відповідальності учнів є важливими та корисними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сучасній освіті. Самостійне опрацювання навчального матеріалу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самостійно аналізувати та робити власні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висновки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Це сприяє розвитку критичного мислення, оскільки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навчаються критично оцінювати інформацію та висловлювати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власні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думки. Загалом збільшення часу на самостійне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опрацювання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підвищення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рівня відповідальності розвиває навички,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необхідні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для успіху в сучасному світі,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сприяє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більш ефективному навчанню. Результати опитування розділились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майже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порівну між двома тезами: 38% вважає,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збільшення об’єму самостійно засвоюваного навчального матеріалу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тільки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частково підвищить рівень відповідальності учнів за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своє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навчання, в той час як 34 %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вбачає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цьому тільки позитивні сторони. 28%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опитаних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має впевненість, що збільшення часу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самостійне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вивчення не матиме позитивних впливів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підвищуватиме рівня відповідальності школярів. На рисунку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.20 зображено відношення самих учнів щодо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цієї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проблеми.</w:t>
      </w:r>
    </w:p>
    <w:p w14:paraId="49305E4E" w14:textId="77777777" w:rsidR="007E5D3A" w:rsidRPr="002712BE" w:rsidRDefault="007E5D3A" w:rsidP="002712BE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F9EA4A2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484BFBB" wp14:editId="73BC2E77">
            <wp:extent cx="5040000" cy="3600000"/>
            <wp:effectExtent l="0" t="0" r="8255" b="635"/>
            <wp:docPr id="34469644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8457DBB-46C2-FA74-D639-B96E7C9864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41ED3EF" w14:textId="6ED8C4B1" w:rsidR="007E5D3A" w:rsidRPr="002712BE" w:rsidRDefault="007E5D3A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3.20 – Розподіл відповідей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запитання 19 анкети</w:t>
      </w:r>
    </w:p>
    <w:p w14:paraId="0DB5660C" w14:textId="77777777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3189542" w14:textId="432E83E1" w:rsidR="007E5D3A" w:rsidRPr="002712BE" w:rsidRDefault="007E5D3A" w:rsidP="002712BE">
      <w:pPr>
        <w:pStyle w:val="a3"/>
        <w:widowControl w:val="0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самостійного опрацювання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матеріалу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ефективним викладанням та підтримкою вчителів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допомогти подолати негативні сторони та максимізувати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позитивні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аспекти цього підходу.</w:t>
      </w:r>
    </w:p>
    <w:p w14:paraId="6122AF9C" w14:textId="4CFFBFB9" w:rsidR="007E5D3A" w:rsidRPr="002712BE" w:rsidRDefault="007E5D3A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Вкажіть, на скільки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балів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(по 10-бальній шкалі) Ви згодні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такою фразою: «Знання суміжних предметів поглиблюють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можливості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учнів відштовхуватися від відомого, тобто швидше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правильніше знаходити шлях до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продуктивного засвоєння</w:t>
      </w:r>
      <w:r w:rsidRPr="002712BE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»:</w:t>
      </w:r>
    </w:p>
    <w:p w14:paraId="0AB7DB14" w14:textId="45F7CA50" w:rsidR="007E5D3A" w:rsidRPr="002712BE" w:rsidRDefault="007B2473" w:rsidP="002712B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- 1;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b. - 2;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- 3;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825B8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d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- 4;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e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- 5; f. - 6;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g. -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7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h. - 8;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i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- 9;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j. - 10.</w:t>
      </w:r>
    </w:p>
    <w:p w14:paraId="4A5C4BDB" w14:textId="0D33E72E" w:rsidR="007E5D3A" w:rsidRPr="002712BE" w:rsidRDefault="002712BE" w:rsidP="002712B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суміжних предметів може значно полегшити процес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навчання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засвоєння нового матеріалу. Цей підхід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називається «відштовхуванням від відомого» або «попереднім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досвідом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». Учні можуть встановлювати зв'язки між новим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матеріалом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тим, що вони вже знають.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Це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допомагає їм легше розуміти новий матеріал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логічно вписувати його в свій загальний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когнітивний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фрейм. Знання суміжних предметів може дати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учням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більше можливостей для практичного застосування своїх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різних контекстах. Такий інтегрований підхід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навчання може сприяти глибшому розумінню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легшому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засвоєнню нового матеріалу (рисунок 3.20).</w:t>
      </w:r>
    </w:p>
    <w:p w14:paraId="51D6F63C" w14:textId="77777777" w:rsidR="007E5D3A" w:rsidRPr="002712BE" w:rsidRDefault="007E5D3A" w:rsidP="002712BE">
      <w:pPr>
        <w:widowControl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EB1484B" w14:textId="77777777" w:rsidR="007E5D3A" w:rsidRPr="002712BE" w:rsidRDefault="007E5D3A" w:rsidP="002712BE">
      <w:pPr>
        <w:widowControl w:val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2712B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54F7AA7" wp14:editId="2521100B">
            <wp:extent cx="5040000" cy="3600000"/>
            <wp:effectExtent l="0" t="0" r="8255" b="635"/>
            <wp:docPr id="198626074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6BB2CBB-981E-81FD-6BBE-37608411E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22F3FB0" w14:textId="49122231" w:rsidR="007E5D3A" w:rsidRPr="002712BE" w:rsidRDefault="002712BE" w:rsidP="002712BE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Рисунок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3.21 – Розподіл відповідей до запитання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</w:t>
      </w:r>
      <w:r w:rsidR="007E5D3A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анкети</w:t>
      </w:r>
    </w:p>
    <w:p w14:paraId="59AAFFA1" w14:textId="77777777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01DA247" w14:textId="6967B1FD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Міждисциплінарні зв’язки в навчанні представляють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собою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точний вираз інтеграційних процесів, які відбуваються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сучасній науці та суспільстві. Зв'язок між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навчальними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дисциплінами відображає взаємозв'язок між різними науками,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кожна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 яких вивчає єдиний об'єктивно існуючий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матеріальний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світ. Для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формування системного засвоєння знань,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вмінь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навичок у учнів старшої школи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доцільним впровадження міждисциплінарних зв’язків. Потреба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міждисциплінарних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зв’язках обґрунтовується дидактичними принципами навчання.</w:t>
      </w:r>
    </w:p>
    <w:p w14:paraId="5BE728A7" w14:textId="6457E5DF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Принцип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цілісності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засвоєння знань дозволяє забезпечити те, що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формування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вмінь і навичок буде ефективнішим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разі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існування міждисциплінарних зв'язків. Реалізація міждисциплінарних зв'язків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підвищує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якість знань у здобувачів освіти, активізує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їхню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увагу, збільшує зацікавленість та інтерес до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предметів, розвиває логічне мислення та розширює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загальний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науково-теоретичний світогляд.</w:t>
      </w:r>
    </w:p>
    <w:p w14:paraId="4E0F649C" w14:textId="05C882B9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Загальносистемний погляд на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місце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роль хімії в сучасній цивілізації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вимагає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розробки шляхів набуття учнями не лише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базових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хімічних знань, але й розвитку 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хімічного мислення, оволодіння методологією пізнавальної діяльності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відповідним набором інструментів, що сприяють вдосконаленню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саморозвитку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3F939BA0" w14:textId="1147870C" w:rsidR="007E5D3A" w:rsidRPr="002712BE" w:rsidRDefault="007E5D3A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Отже, вивчення хімії, біології, географії та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інших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природничих дисциплін учнями, які отримують повну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середню освіту, спрямоване на формування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них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природничо-наукової компетентності як базової, а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також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відповідних предметних компетентностей як обов’язкової частини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загальної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культури особистості та розвитку її творчого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потенціалу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З правильним підходом до викладання цих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загальноосвітніх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дисциплін вчителі можуть досягти значущого позитивного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ефекту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формуванні у здобувачів освіти здатності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саморозвитку.</w:t>
      </w:r>
    </w:p>
    <w:p w14:paraId="1C687F44" w14:textId="6A5AA11D" w:rsidR="00902C40" w:rsidRPr="002712BE" w:rsidRDefault="00902C40" w:rsidP="002712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1E3BD50" w14:textId="77777777" w:rsidR="00902C40" w:rsidRPr="002712BE" w:rsidRDefault="00902C40" w:rsidP="002712BE">
      <w:pPr>
        <w:widowContro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6651C760" w14:textId="2A3962A8" w:rsidR="00902C40" w:rsidRPr="002712BE" w:rsidRDefault="00902C40" w:rsidP="002712BE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33" w:name="_Toc152541838"/>
      <w:bookmarkStart w:id="34" w:name="_Toc152925675"/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ВИСНОВКИ</w:t>
      </w:r>
      <w:bookmarkEnd w:id="33"/>
      <w:bookmarkEnd w:id="34"/>
    </w:p>
    <w:p w14:paraId="39929867" w14:textId="77777777" w:rsidR="00B54878" w:rsidRDefault="00B54878" w:rsidP="002712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29C1F89" w14:textId="554D3E87" w:rsidR="005E5FC5" w:rsidRPr="002712BE" w:rsidRDefault="005E5FC5" w:rsidP="005E5F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Сучасна суспільна дійсність вимагає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від кожного особи вміння працювати в умовах,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де необхідно перетинати кордони окремих предметів 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вирішувати проблеми, що належать до різних наукових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галузей. Саме через це, однією з ключових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характеристик розвитку сучасної школи є невідкладна необхідність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перегляду дидактичних і концептуальних засад створення навчальних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інтегрованих курсів, а також формування теоретичних засад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їх структурування та методичного супроводу.</w:t>
      </w:r>
    </w:p>
    <w:p w14:paraId="37C2F237" w14:textId="401772BA" w:rsidR="00FC60E1" w:rsidRPr="002712BE" w:rsidRDefault="00FC60E1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ході проведеного дослідження ми дійшли таких висновків:</w:t>
      </w:r>
    </w:p>
    <w:p w14:paraId="773A7ED8" w14:textId="2A154ED5" w:rsidR="00580651" w:rsidRPr="002712BE" w:rsidRDefault="00FC60E1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FC60E1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цілому, інтеграція знань сприяє більш глибокому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значущому процесу навчання, що готує учнів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ефективного функціонування в сучасному світі і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сприяє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розвитку системи освіти.</w:t>
      </w:r>
    </w:p>
    <w:p w14:paraId="06471A9A" w14:textId="77777777" w:rsidR="00FC60E1" w:rsidRDefault="00FC60E1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2)  П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ереважна більшість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учнів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старших класів ще не до кінця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розуміє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сутності та переваг інтеграційного підходу у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вивченні</w:t>
      </w:r>
      <w:r w:rsidR="00580651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08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хімії. </w:t>
      </w:r>
    </w:p>
    <w:p w14:paraId="780FD506" w14:textId="39D4D279" w:rsidR="000D0817" w:rsidRDefault="00FC60E1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3) </w:t>
      </w:r>
      <w:r w:rsidR="002712BE" w:rsidRPr="00FC60E1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7E1437"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</w:t>
      </w:r>
      <w:r w:rsidR="000D08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кінця сформоване уявлення про те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яким</w:t>
      </w:r>
      <w:r w:rsidR="000D08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чином має відбуватися перехід від вузьконапавлених </w:t>
      </w:r>
      <w:r w:rsidR="002712BE"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="002712BE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галузей</w:t>
      </w:r>
      <w:r w:rsidR="000D0817"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знань до загальних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і вони вбачають в цьому проблему.</w:t>
      </w:r>
    </w:p>
    <w:p w14:paraId="5AA3758C" w14:textId="5D104FDC" w:rsidR="00FC60E1" w:rsidRDefault="00FC60E1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4)  Найперспективнішими предметами для успішної інтеграції хімічних знань для формування загальнонаукової картини світи учні вважають біологію та фізику.</w:t>
      </w:r>
    </w:p>
    <w:p w14:paraId="100C7A83" w14:textId="3AA8507B" w:rsidR="007E1437" w:rsidRPr="002712BE" w:rsidRDefault="007E1437" w:rsidP="00271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5) Інтеграційний підхід може бути потужним стимулом для розвитку дослідно-наукової діяльності учнів. </w:t>
      </w:r>
    </w:p>
    <w:p w14:paraId="07916B95" w14:textId="77777777" w:rsidR="005E5FC5" w:rsidRDefault="00902C40" w:rsidP="005E5FC5">
      <w:pPr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  <w:bookmarkStart w:id="35" w:name="_Toc152925676"/>
      <w:r w:rsidR="005E5F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ПРАКТИЧНІ РЕКОМЕНДАЦІЇ</w:t>
      </w:r>
      <w:bookmarkEnd w:id="35"/>
    </w:p>
    <w:p w14:paraId="20E98B7D" w14:textId="77777777" w:rsidR="005E5FC5" w:rsidRDefault="005E5FC5" w:rsidP="005E5FC5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33CF7D3" w14:textId="77777777" w:rsidR="005E5FC5" w:rsidRPr="002712BE" w:rsidRDefault="005E5FC5" w:rsidP="005E5F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Для досягнення оптимальних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результатів в навчанні хімії в контексті інтегрованого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підходу, вчителям та освітнім закладам можуть бути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корисні наступні практичні рекомендації які ми розробили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ході нашого дослідження:</w:t>
      </w:r>
    </w:p>
    <w:p w14:paraId="74FC2D0B" w14:textId="5C10006E" w:rsidR="005E5FC5" w:rsidRPr="002712BE" w:rsidRDefault="005E5FC5" w:rsidP="005E5FC5">
      <w:pPr>
        <w:pStyle w:val="a3"/>
        <w:widowControl w:val="0"/>
        <w:numPr>
          <w:ilvl w:val="1"/>
          <w:numId w:val="47"/>
        </w:numPr>
        <w:spacing w:after="0" w:line="360" w:lineRule="auto"/>
        <w:ind w:left="0" w:firstLine="76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Створення уроків, які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поєднують елементи хімії з іншими природничими науками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галузями знань, такими як біологія, фізика, географія. Це може допомогти учням бачити зв'язки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між різними науковими дисциплінами та реальними ситуаціями;</w:t>
      </w:r>
    </w:p>
    <w:p w14:paraId="09590592" w14:textId="77777777" w:rsidR="005E5FC5" w:rsidRPr="002712BE" w:rsidRDefault="005E5FC5" w:rsidP="005E5FC5">
      <w:pPr>
        <w:pStyle w:val="a3"/>
        <w:widowControl w:val="0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Інтеграція з практичним досвідом. Використання лабораторних робіт,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експериментів та проектів, які дозволяють учням застосовувати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свої знання хімії в практичних ситуаціях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різних контекстах;</w:t>
      </w:r>
    </w:p>
    <w:p w14:paraId="37376E35" w14:textId="77777777" w:rsidR="005E5FC5" w:rsidRPr="002712BE" w:rsidRDefault="005E5FC5" w:rsidP="005E5FC5">
      <w:pPr>
        <w:pStyle w:val="a3"/>
        <w:widowControl w:val="0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Взаємодія з іншими вчителями.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Співпраця із вчителями інших природничих наук для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створення єдиної стратегії інтеграції, обміну ідеями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ресурсами для покращення навчального процесу;</w:t>
      </w:r>
    </w:p>
    <w:p w14:paraId="648BBB9F" w14:textId="77777777" w:rsidR="005E5FC5" w:rsidRPr="002712BE" w:rsidRDefault="005E5FC5" w:rsidP="005E5FC5">
      <w:pPr>
        <w:pStyle w:val="a3"/>
        <w:widowControl w:val="0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Використання сучасних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технологій. Залучення сучасних засобів навчання, віртуальних лабораторій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 інтерактивних додатків для покращення засвоєння матеріалу,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що робить заняття більш захоплюючими;</w:t>
      </w:r>
    </w:p>
    <w:p w14:paraId="5FA9B0D4" w14:textId="77777777" w:rsidR="005E5FC5" w:rsidRPr="002712BE" w:rsidRDefault="005E5FC5" w:rsidP="005E5FC5">
      <w:pPr>
        <w:pStyle w:val="a3"/>
        <w:widowControl w:val="0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Підтримка професійного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розвитку вчителів. Забезпечення можливостей для професійного розвитку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вчителів у сфері інтеграції природничих знань, участь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семінарах, тренінгах та обміні досвідом;</w:t>
      </w:r>
    </w:p>
    <w:p w14:paraId="0BF1AEB4" w14:textId="77777777" w:rsidR="005E5FC5" w:rsidRPr="002712BE" w:rsidRDefault="005E5FC5" w:rsidP="005E5FC5">
      <w:pPr>
        <w:pStyle w:val="a3"/>
        <w:widowControl w:val="0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Залучення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зовнішніх експертів. Запрошення фахівців та вчених для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проведення лекцій, майстер-класів чи допомоги 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створенні проектів, що мають міжпредметний характер.</w:t>
      </w:r>
    </w:p>
    <w:p w14:paraId="51C7E244" w14:textId="77777777" w:rsidR="005E5FC5" w:rsidRPr="002712BE" w:rsidRDefault="005E5FC5" w:rsidP="005E5F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рекомендації можуть допомогти створити стимулюючий та ефективний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освітній процес, який сприятиме глибшому розумінню хімії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 її взаємодії з іншими науками.</w:t>
      </w:r>
    </w:p>
    <w:p w14:paraId="768A9A20" w14:textId="2942ED2C" w:rsidR="005E5FC5" w:rsidRDefault="005E5FC5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14:paraId="4D592256" w14:textId="77777777" w:rsidR="00902C40" w:rsidRPr="002712BE" w:rsidRDefault="00902C40" w:rsidP="002712BE">
      <w:pPr>
        <w:widowContro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43CC051" w14:textId="77777777" w:rsidR="00902C40" w:rsidRPr="002712BE" w:rsidRDefault="00902C40" w:rsidP="002712BE">
      <w:pPr>
        <w:pStyle w:val="11"/>
        <w:widowControl w:val="0"/>
        <w:tabs>
          <w:tab w:val="left" w:pos="1080"/>
        </w:tabs>
        <w:jc w:val="center"/>
        <w:outlineLvl w:val="0"/>
        <w:rPr>
          <w:rFonts w:ascii="Times New Roman" w:hAnsi="Times New Roman"/>
          <w:caps/>
          <w:sz w:val="28"/>
          <w:szCs w:val="28"/>
          <w:lang w:val="uk-UA"/>
        </w:rPr>
      </w:pPr>
      <w:bookmarkStart w:id="36" w:name="_Toc152541839"/>
      <w:bookmarkStart w:id="37" w:name="_Toc152925677"/>
      <w:r w:rsidRPr="002712BE">
        <w:rPr>
          <w:rFonts w:ascii="Times New Roman" w:hAnsi="Times New Roman"/>
          <w:caps/>
          <w:sz w:val="28"/>
          <w:szCs w:val="28"/>
          <w:lang w:val="uk-UA"/>
        </w:rPr>
        <w:t>перелік посилань</w:t>
      </w:r>
      <w:bookmarkEnd w:id="36"/>
      <w:bookmarkEnd w:id="37"/>
    </w:p>
    <w:p w14:paraId="7D924FE6" w14:textId="77777777" w:rsidR="00B54878" w:rsidRPr="002712BE" w:rsidRDefault="00B54878" w:rsidP="002712BE">
      <w:pPr>
        <w:pStyle w:val="11"/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</w:pPr>
    </w:p>
    <w:p w14:paraId="066D5577" w14:textId="6AEE1F91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Інтегративний</w:t>
      </w:r>
      <w:r w:rsidR="00D33C54" w:rsidRPr="002712BE">
        <w:rPr>
          <w:bCs/>
          <w:color w:val="000000" w:themeColor="text1"/>
          <w:sz w:val="28"/>
          <w:szCs w:val="28"/>
        </w:rPr>
        <w:t xml:space="preserve"> </w:t>
      </w:r>
      <w:r w:rsidRPr="002712BE">
        <w:rPr>
          <w:bCs/>
          <w:color w:val="000000" w:themeColor="text1"/>
          <w:sz w:val="28"/>
          <w:szCs w:val="28"/>
        </w:rPr>
        <w:t>підхід:</w:t>
      </w:r>
      <w:r w:rsidR="00D33C54" w:rsidRPr="002712BE">
        <w:rPr>
          <w:bCs/>
          <w:color w:val="000000" w:themeColor="text1"/>
          <w:sz w:val="28"/>
          <w:szCs w:val="28"/>
        </w:rPr>
        <w:t xml:space="preserve"> </w:t>
      </w:r>
      <w:r w:rsidRPr="002712BE">
        <w:rPr>
          <w:bCs/>
          <w:color w:val="000000" w:themeColor="text1"/>
          <w:sz w:val="28"/>
          <w:szCs w:val="28"/>
        </w:rPr>
        <w:t>актуальність,</w:t>
      </w:r>
      <w:r w:rsidR="00D33C54" w:rsidRPr="002712BE">
        <w:rPr>
          <w:bCs/>
          <w:color w:val="000000" w:themeColor="text1"/>
          <w:sz w:val="28"/>
          <w:szCs w:val="28"/>
        </w:rPr>
        <w:t xml:space="preserve"> </w:t>
      </w:r>
      <w:r w:rsidRPr="002712BE">
        <w:rPr>
          <w:bCs/>
          <w:color w:val="000000" w:themeColor="text1"/>
          <w:sz w:val="28"/>
          <w:szCs w:val="28"/>
        </w:rPr>
        <w:t>сутність,</w:t>
      </w:r>
      <w:r w:rsidR="00D33C54" w:rsidRPr="002712BE">
        <w:rPr>
          <w:bCs/>
          <w:color w:val="000000" w:themeColor="text1"/>
          <w:sz w:val="28"/>
          <w:szCs w:val="28"/>
        </w:rPr>
        <w:t xml:space="preserve"> </w:t>
      </w:r>
      <w:r w:rsidRPr="002712BE">
        <w:rPr>
          <w:bCs/>
          <w:color w:val="000000" w:themeColor="text1"/>
          <w:sz w:val="28"/>
          <w:szCs w:val="28"/>
        </w:rPr>
        <w:t>особливості впровадження в умовах початкової школи : навчально-методичний посібник / уклад. : Н. Б. Ларіонова,</w:t>
      </w:r>
      <w:r w:rsidR="00D33C54" w:rsidRPr="002712BE">
        <w:rPr>
          <w:bCs/>
          <w:color w:val="000000" w:themeColor="text1"/>
          <w:sz w:val="28"/>
          <w:szCs w:val="28"/>
        </w:rPr>
        <w:t xml:space="preserve"> </w:t>
      </w:r>
      <w:r w:rsidRPr="002712BE">
        <w:rPr>
          <w:bCs/>
          <w:color w:val="000000" w:themeColor="text1"/>
          <w:sz w:val="28"/>
          <w:szCs w:val="28"/>
        </w:rPr>
        <w:t xml:space="preserve">Н. М. </w:t>
      </w:r>
      <w:proofErr w:type="spellStart"/>
      <w:r w:rsidRPr="002712BE">
        <w:rPr>
          <w:bCs/>
          <w:color w:val="000000" w:themeColor="text1"/>
          <w:sz w:val="28"/>
          <w:szCs w:val="28"/>
        </w:rPr>
        <w:t>Стрельцова</w:t>
      </w:r>
      <w:proofErr w:type="spellEnd"/>
      <w:r w:rsidRPr="002712BE">
        <w:rPr>
          <w:bCs/>
          <w:color w:val="000000" w:themeColor="text1"/>
          <w:sz w:val="28"/>
          <w:szCs w:val="28"/>
        </w:rPr>
        <w:t xml:space="preserve">. Харків : «Друкарня Мадрид», 2018. 76 </w:t>
      </w:r>
      <w:r w:rsidR="00BB5098" w:rsidRPr="002712BE">
        <w:rPr>
          <w:bCs/>
          <w:color w:val="000000" w:themeColor="text1"/>
          <w:sz w:val="28"/>
          <w:szCs w:val="28"/>
        </w:rPr>
        <w:t>С.</w:t>
      </w:r>
    </w:p>
    <w:p w14:paraId="5F36A230" w14:textId="3D3CC8E2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Постанова Кабінету Міністрів України від 21 лютого 2018 р.</w:t>
      </w:r>
      <w:r w:rsidR="00D33C54" w:rsidRPr="002712BE">
        <w:rPr>
          <w:bCs/>
          <w:color w:val="000000" w:themeColor="text1"/>
          <w:sz w:val="28"/>
          <w:szCs w:val="28"/>
        </w:rPr>
        <w:t xml:space="preserve"> </w:t>
      </w:r>
      <w:r w:rsidRPr="002712BE">
        <w:rPr>
          <w:bCs/>
          <w:color w:val="000000" w:themeColor="text1"/>
          <w:sz w:val="28"/>
          <w:szCs w:val="28"/>
        </w:rPr>
        <w:t xml:space="preserve">№ 87 «Про затвердження Державного стандарту початкової освіти». URL: </w:t>
      </w:r>
      <w:hyperlink r:id="rId30" w:history="1">
        <w:r w:rsidR="00D33C54" w:rsidRPr="002712BE">
          <w:rPr>
            <w:rStyle w:val="a7"/>
            <w:bCs/>
            <w:sz w:val="28"/>
            <w:szCs w:val="28"/>
          </w:rPr>
          <w:t>htt</w:t>
        </w:r>
        <w:r w:rsidR="007B2473" w:rsidRPr="002712BE">
          <w:rPr>
            <w:rStyle w:val="a7"/>
            <w:bCs/>
            <w:sz w:val="28"/>
            <w:szCs w:val="28"/>
          </w:rPr>
          <w:t>p</w:t>
        </w:r>
        <w:r w:rsidR="00D33C54" w:rsidRPr="002712BE">
          <w:rPr>
            <w:rStyle w:val="a7"/>
            <w:bCs/>
            <w:sz w:val="28"/>
            <w:szCs w:val="28"/>
          </w:rPr>
          <w:t>://z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k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n0.r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d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.g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v.u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/</w:t>
        </w:r>
        <w:r w:rsidR="00825B81" w:rsidRPr="002712BE">
          <w:rPr>
            <w:rStyle w:val="a7"/>
            <w:bCs/>
            <w:sz w:val="28"/>
            <w:szCs w:val="28"/>
          </w:rPr>
          <w:t>laws</w:t>
        </w:r>
        <w:r w:rsidR="00D33C54" w:rsidRPr="002712BE">
          <w:rPr>
            <w:rStyle w:val="a7"/>
            <w:bCs/>
            <w:sz w:val="28"/>
            <w:szCs w:val="28"/>
          </w:rPr>
          <w:t>/sh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w/87-2018-п</w:t>
        </w:r>
      </w:hyperlink>
      <w:r w:rsidR="00D33C54" w:rsidRPr="002712BE">
        <w:rPr>
          <w:bCs/>
          <w:color w:val="000000" w:themeColor="text1"/>
          <w:sz w:val="28"/>
          <w:szCs w:val="28"/>
        </w:rPr>
        <w:t>.</w:t>
      </w:r>
    </w:p>
    <w:p w14:paraId="2132F0DF" w14:textId="492125B1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Наказ Міністерства освіти і науки від 21.03.2018 № 268 «Про затвердження типів освітніх та навчальних програм для 1–2 класів закладів загальної середньої освіти». URL: htt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s://m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n.g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v.u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/</w:t>
      </w:r>
      <w:r w:rsidR="00825B81" w:rsidRPr="002712BE">
        <w:rPr>
          <w:bCs/>
          <w:color w:val="000000" w:themeColor="text1"/>
          <w:sz w:val="28"/>
          <w:szCs w:val="28"/>
        </w:rPr>
        <w:t>ua</w:t>
      </w:r>
      <w:r w:rsidRPr="002712BE">
        <w:rPr>
          <w:bCs/>
          <w:color w:val="000000" w:themeColor="text1"/>
          <w:sz w:val="28"/>
          <w:szCs w:val="28"/>
        </w:rPr>
        <w:t>/n</w:t>
      </w:r>
      <w:r w:rsidR="007B2473" w:rsidRPr="002712BE">
        <w:rPr>
          <w:bCs/>
          <w:color w:val="000000" w:themeColor="text1"/>
          <w:sz w:val="28"/>
          <w:szCs w:val="28"/>
        </w:rPr>
        <w:t>pa</w:t>
      </w:r>
      <w:r w:rsidRPr="002712BE">
        <w:rPr>
          <w:bCs/>
          <w:color w:val="000000" w:themeColor="text1"/>
          <w:sz w:val="28"/>
          <w:szCs w:val="28"/>
        </w:rPr>
        <w:t xml:space="preserve">/ 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r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-z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tv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rdzh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nny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-t</w:t>
      </w:r>
      <w:r w:rsidR="007B2473" w:rsidRPr="002712BE">
        <w:rPr>
          <w:bCs/>
          <w:color w:val="000000" w:themeColor="text1"/>
          <w:sz w:val="28"/>
          <w:szCs w:val="28"/>
        </w:rPr>
        <w:t>ipo</w:t>
      </w:r>
      <w:r w:rsidRPr="002712BE">
        <w:rPr>
          <w:bCs/>
          <w:color w:val="000000" w:themeColor="text1"/>
          <w:sz w:val="28"/>
          <w:szCs w:val="28"/>
        </w:rPr>
        <w:t>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h-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sv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tn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h-t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-</w:t>
      </w:r>
      <w:r w:rsidR="00825B81" w:rsidRPr="002712BE">
        <w:rPr>
          <w:bCs/>
          <w:color w:val="000000" w:themeColor="text1"/>
          <w:sz w:val="28"/>
          <w:szCs w:val="28"/>
        </w:rPr>
        <w:t>navchalnih</w:t>
      </w:r>
      <w:r w:rsidRPr="002712BE">
        <w:rPr>
          <w:bCs/>
          <w:color w:val="000000" w:themeColor="text1"/>
          <w:sz w:val="28"/>
          <w:szCs w:val="28"/>
        </w:rPr>
        <w:t>-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r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gr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m-dly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-1-2-h-kl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s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v-</w:t>
      </w:r>
      <w:r w:rsidR="00825B81" w:rsidRPr="002712BE">
        <w:rPr>
          <w:bCs/>
          <w:color w:val="000000" w:themeColor="text1"/>
          <w:sz w:val="28"/>
          <w:szCs w:val="28"/>
        </w:rPr>
        <w:t>zakladiv</w:t>
      </w:r>
      <w:r w:rsidRPr="002712BE">
        <w:rPr>
          <w:bCs/>
          <w:color w:val="000000" w:themeColor="text1"/>
          <w:sz w:val="28"/>
          <w:szCs w:val="28"/>
        </w:rPr>
        <w:t>-z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g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ln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y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-s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r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dn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y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-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sv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t</w:t>
      </w:r>
      <w:r w:rsidR="00D33C54" w:rsidRPr="002712BE">
        <w:rPr>
          <w:bCs/>
          <w:color w:val="000000" w:themeColor="text1"/>
          <w:sz w:val="28"/>
          <w:szCs w:val="28"/>
        </w:rPr>
        <w:t>/.</w:t>
      </w:r>
    </w:p>
    <w:p w14:paraId="5A06A434" w14:textId="25578F55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 xml:space="preserve">Інтегроване навчання: тематичний і діяльний підходи (Частина 1). URL: </w:t>
      </w:r>
      <w:hyperlink r:id="rId31" w:history="1">
        <w:r w:rsidR="00D33C54" w:rsidRPr="002712BE">
          <w:rPr>
            <w:rStyle w:val="a7"/>
            <w:bCs/>
            <w:sz w:val="28"/>
            <w:szCs w:val="28"/>
          </w:rPr>
          <w:t>htt</w:t>
        </w:r>
        <w:r w:rsidR="007B2473" w:rsidRPr="002712BE">
          <w:rPr>
            <w:rStyle w:val="a7"/>
            <w:bCs/>
            <w:sz w:val="28"/>
            <w:szCs w:val="28"/>
          </w:rPr>
          <w:t>p</w:t>
        </w:r>
        <w:r w:rsidR="00D33C54" w:rsidRPr="002712BE">
          <w:rPr>
            <w:rStyle w:val="a7"/>
            <w:bCs/>
            <w:sz w:val="28"/>
            <w:szCs w:val="28"/>
          </w:rPr>
          <w:t>://</w:t>
        </w:r>
        <w:r w:rsidR="00825B81" w:rsidRPr="002712BE">
          <w:rPr>
            <w:rStyle w:val="a7"/>
            <w:bCs/>
            <w:sz w:val="28"/>
            <w:szCs w:val="28"/>
          </w:rPr>
          <w:t>nus</w:t>
        </w:r>
        <w:r w:rsidR="00D33C54" w:rsidRPr="002712BE">
          <w:rPr>
            <w:rStyle w:val="a7"/>
            <w:bCs/>
            <w:sz w:val="28"/>
            <w:szCs w:val="28"/>
          </w:rPr>
          <w:t>.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rg.u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/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rt</w:t>
        </w:r>
        <w:r w:rsidR="007B2473" w:rsidRPr="002712BE">
          <w:rPr>
            <w:rStyle w:val="a7"/>
            <w:bCs/>
            <w:sz w:val="28"/>
            <w:szCs w:val="28"/>
          </w:rPr>
          <w:t>ic</w:t>
        </w:r>
        <w:r w:rsidR="00D33C54" w:rsidRPr="002712BE">
          <w:rPr>
            <w:rStyle w:val="a7"/>
            <w:bCs/>
            <w:sz w:val="28"/>
            <w:szCs w:val="28"/>
          </w:rPr>
          <w:t>l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s/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nt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gr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v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n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-n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v</w:t>
        </w:r>
        <w:r w:rsidR="007B2473" w:rsidRPr="002712BE">
          <w:rPr>
            <w:rStyle w:val="a7"/>
            <w:bCs/>
            <w:sz w:val="28"/>
            <w:szCs w:val="28"/>
          </w:rPr>
          <w:t>c</w:t>
        </w:r>
        <w:r w:rsidR="00D33C54" w:rsidRPr="002712BE">
          <w:rPr>
            <w:rStyle w:val="a7"/>
            <w:bCs/>
            <w:sz w:val="28"/>
            <w:szCs w:val="28"/>
          </w:rPr>
          <w:t>h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nny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-t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m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ty</w:t>
        </w:r>
        <w:r w:rsidR="007B2473" w:rsidRPr="002712BE">
          <w:rPr>
            <w:rStyle w:val="a7"/>
            <w:bCs/>
            <w:sz w:val="28"/>
            <w:szCs w:val="28"/>
          </w:rPr>
          <w:t>c</w:t>
        </w:r>
        <w:r w:rsidR="00D33C54" w:rsidRPr="002712BE">
          <w:rPr>
            <w:rStyle w:val="a7"/>
            <w:bCs/>
            <w:sz w:val="28"/>
            <w:szCs w:val="28"/>
          </w:rPr>
          <w:t>hnyj-</w:t>
        </w:r>
        <w:r w:rsidR="00825B81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-d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y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ln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snyj-</w:t>
        </w:r>
        <w:r w:rsidR="007B2473" w:rsidRPr="002712BE">
          <w:rPr>
            <w:rStyle w:val="a7"/>
            <w:bCs/>
            <w:sz w:val="28"/>
            <w:szCs w:val="28"/>
          </w:rPr>
          <w:t>pi</w:t>
        </w:r>
        <w:r w:rsidR="00D33C54" w:rsidRPr="002712BE">
          <w:rPr>
            <w:rStyle w:val="a7"/>
            <w:bCs/>
            <w:sz w:val="28"/>
            <w:szCs w:val="28"/>
          </w:rPr>
          <w:t>dh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dy-</w:t>
        </w:r>
        <w:r w:rsidR="007B2473" w:rsidRPr="002712BE">
          <w:rPr>
            <w:rStyle w:val="a7"/>
            <w:bCs/>
            <w:sz w:val="28"/>
            <w:szCs w:val="28"/>
          </w:rPr>
          <w:t>c</w:t>
        </w:r>
        <w:r w:rsidR="00D33C54" w:rsidRPr="002712BE">
          <w:rPr>
            <w:rStyle w:val="a7"/>
            <w:bCs/>
            <w:sz w:val="28"/>
            <w:szCs w:val="28"/>
          </w:rPr>
          <w:t>h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styn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-1/</w:t>
        </w:r>
      </w:hyperlink>
      <w:r w:rsidR="00D33C54" w:rsidRPr="002712BE">
        <w:rPr>
          <w:bCs/>
          <w:color w:val="000000" w:themeColor="text1"/>
          <w:sz w:val="28"/>
          <w:szCs w:val="28"/>
        </w:rPr>
        <w:t>.</w:t>
      </w:r>
    </w:p>
    <w:p w14:paraId="4B4CD219" w14:textId="30A29D16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Інтегроване навчання : тематичний і діяльний підходи (</w:t>
      </w:r>
      <w:proofErr w:type="spellStart"/>
      <w:r w:rsidRPr="002712BE">
        <w:rPr>
          <w:bCs/>
          <w:color w:val="000000" w:themeColor="text1"/>
          <w:sz w:val="28"/>
          <w:szCs w:val="28"/>
        </w:rPr>
        <w:t>Чатина</w:t>
      </w:r>
      <w:proofErr w:type="spellEnd"/>
      <w:r w:rsidRPr="002712BE">
        <w:rPr>
          <w:bCs/>
          <w:color w:val="000000" w:themeColor="text1"/>
          <w:sz w:val="28"/>
          <w:szCs w:val="28"/>
        </w:rPr>
        <w:t xml:space="preserve"> 2). URL: </w:t>
      </w:r>
      <w:hyperlink r:id="rId32" w:history="1">
        <w:r w:rsidR="00825B81" w:rsidRPr="002712BE">
          <w:rPr>
            <w:rStyle w:val="a7"/>
            <w:bCs/>
            <w:sz w:val="28"/>
            <w:szCs w:val="28"/>
          </w:rPr>
          <w:t>http</w:t>
        </w:r>
        <w:r w:rsidR="00D33C54" w:rsidRPr="002712BE">
          <w:rPr>
            <w:rStyle w:val="a7"/>
            <w:bCs/>
            <w:sz w:val="28"/>
            <w:szCs w:val="28"/>
          </w:rPr>
          <w:t>://nus.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rg.u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/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rt</w:t>
        </w:r>
        <w:r w:rsidR="007B2473" w:rsidRPr="002712BE">
          <w:rPr>
            <w:rStyle w:val="a7"/>
            <w:bCs/>
            <w:sz w:val="28"/>
            <w:szCs w:val="28"/>
          </w:rPr>
          <w:t>ic</w:t>
        </w:r>
        <w:r w:rsidR="00D33C54" w:rsidRPr="002712BE">
          <w:rPr>
            <w:rStyle w:val="a7"/>
            <w:bCs/>
            <w:sz w:val="28"/>
            <w:szCs w:val="28"/>
          </w:rPr>
          <w:t>l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s/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nt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gr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v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n</w:t>
        </w:r>
        <w:r w:rsidR="007B2473" w:rsidRPr="002712BE">
          <w:rPr>
            <w:rStyle w:val="a7"/>
            <w:bCs/>
            <w:sz w:val="28"/>
            <w:szCs w:val="28"/>
          </w:rPr>
          <w:t>e</w:t>
        </w:r>
        <w:r w:rsidR="00D33C54" w:rsidRPr="002712BE">
          <w:rPr>
            <w:rStyle w:val="a7"/>
            <w:bCs/>
            <w:sz w:val="28"/>
            <w:szCs w:val="28"/>
          </w:rPr>
          <w:t>-n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v</w:t>
        </w:r>
        <w:r w:rsidR="007B2473" w:rsidRPr="002712BE">
          <w:rPr>
            <w:rStyle w:val="a7"/>
            <w:bCs/>
            <w:sz w:val="28"/>
            <w:szCs w:val="28"/>
          </w:rPr>
          <w:t>c</w:t>
        </w:r>
        <w:r w:rsidR="00D33C54" w:rsidRPr="002712BE">
          <w:rPr>
            <w:rStyle w:val="a7"/>
            <w:bCs/>
            <w:sz w:val="28"/>
            <w:szCs w:val="28"/>
          </w:rPr>
          <w:t>h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nny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-</w:t>
        </w:r>
        <w:r w:rsidR="00825B81" w:rsidRPr="002712BE">
          <w:rPr>
            <w:rStyle w:val="a7"/>
            <w:bCs/>
            <w:sz w:val="28"/>
            <w:szCs w:val="28"/>
          </w:rPr>
          <w:t>tematychnyj</w:t>
        </w:r>
        <w:r w:rsidR="00D33C54" w:rsidRPr="002712BE">
          <w:rPr>
            <w:rStyle w:val="a7"/>
            <w:bCs/>
            <w:sz w:val="28"/>
            <w:szCs w:val="28"/>
          </w:rPr>
          <w:t>-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-d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y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ln</w:t>
        </w:r>
        <w:r w:rsidR="007B2473" w:rsidRPr="002712BE">
          <w:rPr>
            <w:rStyle w:val="a7"/>
            <w:bCs/>
            <w:sz w:val="28"/>
            <w:szCs w:val="28"/>
          </w:rPr>
          <w:t>i</w:t>
        </w:r>
        <w:r w:rsidR="00D33C54" w:rsidRPr="002712BE">
          <w:rPr>
            <w:rStyle w:val="a7"/>
            <w:bCs/>
            <w:sz w:val="28"/>
            <w:szCs w:val="28"/>
          </w:rPr>
          <w:t>snyj-</w:t>
        </w:r>
        <w:r w:rsidR="007B2473" w:rsidRPr="002712BE">
          <w:rPr>
            <w:rStyle w:val="a7"/>
            <w:bCs/>
            <w:sz w:val="28"/>
            <w:szCs w:val="28"/>
          </w:rPr>
          <w:t>pi</w:t>
        </w:r>
        <w:r w:rsidR="00D33C54" w:rsidRPr="002712BE">
          <w:rPr>
            <w:rStyle w:val="a7"/>
            <w:bCs/>
            <w:sz w:val="28"/>
            <w:szCs w:val="28"/>
          </w:rPr>
          <w:t>dh</w:t>
        </w:r>
        <w:r w:rsidR="007B2473" w:rsidRPr="002712BE">
          <w:rPr>
            <w:rStyle w:val="a7"/>
            <w:bCs/>
            <w:sz w:val="28"/>
            <w:szCs w:val="28"/>
          </w:rPr>
          <w:t>o</w:t>
        </w:r>
        <w:r w:rsidR="00D33C54" w:rsidRPr="002712BE">
          <w:rPr>
            <w:rStyle w:val="a7"/>
            <w:bCs/>
            <w:sz w:val="28"/>
            <w:szCs w:val="28"/>
          </w:rPr>
          <w:t>dy-</w:t>
        </w:r>
        <w:r w:rsidR="007B2473" w:rsidRPr="002712BE">
          <w:rPr>
            <w:rStyle w:val="a7"/>
            <w:bCs/>
            <w:sz w:val="28"/>
            <w:szCs w:val="28"/>
          </w:rPr>
          <w:t>c</w:t>
        </w:r>
        <w:r w:rsidR="00D33C54" w:rsidRPr="002712BE">
          <w:rPr>
            <w:rStyle w:val="a7"/>
            <w:bCs/>
            <w:sz w:val="28"/>
            <w:szCs w:val="28"/>
          </w:rPr>
          <w:t>h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styn</w:t>
        </w:r>
        <w:r w:rsidR="007B2473" w:rsidRPr="002712BE">
          <w:rPr>
            <w:rStyle w:val="a7"/>
            <w:bCs/>
            <w:sz w:val="28"/>
            <w:szCs w:val="28"/>
          </w:rPr>
          <w:t>a</w:t>
        </w:r>
        <w:r w:rsidR="00D33C54" w:rsidRPr="002712BE">
          <w:rPr>
            <w:rStyle w:val="a7"/>
            <w:bCs/>
            <w:sz w:val="28"/>
            <w:szCs w:val="28"/>
          </w:rPr>
          <w:t>-2/</w:t>
        </w:r>
      </w:hyperlink>
      <w:r w:rsidR="00D33C54" w:rsidRPr="002712BE">
        <w:rPr>
          <w:bCs/>
          <w:color w:val="000000" w:themeColor="text1"/>
          <w:sz w:val="28"/>
          <w:szCs w:val="28"/>
        </w:rPr>
        <w:t>.</w:t>
      </w:r>
    </w:p>
    <w:p w14:paraId="785B8932" w14:textId="7634F4B6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Нова українська школа. Порадник для вчителя. URL: htt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 xml:space="preserve">s:// </w:t>
      </w:r>
      <w:r w:rsidR="00825B81" w:rsidRPr="002712BE">
        <w:rPr>
          <w:bCs/>
          <w:color w:val="000000" w:themeColor="text1"/>
          <w:sz w:val="28"/>
          <w:szCs w:val="28"/>
        </w:rPr>
        <w:t>osvita</w:t>
      </w:r>
      <w:r w:rsidRPr="002712BE">
        <w:rPr>
          <w:bCs/>
          <w:color w:val="000000" w:themeColor="text1"/>
          <w:sz w:val="28"/>
          <w:szCs w:val="28"/>
        </w:rPr>
        <w:t>.u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/</w:t>
      </w:r>
      <w:proofErr w:type="spellStart"/>
      <w:r w:rsidRPr="002712BE">
        <w:rPr>
          <w:bCs/>
          <w:color w:val="000000" w:themeColor="text1"/>
          <w:sz w:val="28"/>
          <w:szCs w:val="28"/>
        </w:rPr>
        <w:t>s</w:t>
      </w:r>
      <w:r w:rsidR="007B2473" w:rsidRPr="002712BE">
        <w:rPr>
          <w:bCs/>
          <w:color w:val="000000" w:themeColor="text1"/>
          <w:sz w:val="28"/>
          <w:szCs w:val="28"/>
        </w:rPr>
        <w:t>c</w:t>
      </w:r>
      <w:r w:rsidRPr="002712BE">
        <w:rPr>
          <w:bCs/>
          <w:color w:val="000000" w:themeColor="text1"/>
          <w:sz w:val="28"/>
          <w:szCs w:val="28"/>
        </w:rPr>
        <w:t>h</w:t>
      </w:r>
      <w:r w:rsidR="007B2473" w:rsidRPr="002712BE">
        <w:rPr>
          <w:bCs/>
          <w:color w:val="000000" w:themeColor="text1"/>
          <w:sz w:val="28"/>
          <w:szCs w:val="28"/>
        </w:rPr>
        <w:t>oo</w:t>
      </w:r>
      <w:r w:rsidRPr="002712BE">
        <w:rPr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bCs/>
          <w:color w:val="000000" w:themeColor="text1"/>
          <w:sz w:val="28"/>
          <w:szCs w:val="28"/>
        </w:rPr>
        <w:t>/</w:t>
      </w:r>
      <w:proofErr w:type="spellStart"/>
      <w:r w:rsidRPr="002712BE">
        <w:rPr>
          <w:bCs/>
          <w:color w:val="000000" w:themeColor="text1"/>
          <w:sz w:val="28"/>
          <w:szCs w:val="28"/>
        </w:rPr>
        <w:t>r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f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rm</w:t>
      </w:r>
      <w:proofErr w:type="spellEnd"/>
      <w:r w:rsidRPr="002712BE">
        <w:rPr>
          <w:bCs/>
          <w:color w:val="000000" w:themeColor="text1"/>
          <w:sz w:val="28"/>
          <w:szCs w:val="28"/>
        </w:rPr>
        <w:t>/59430/</w:t>
      </w:r>
      <w:r w:rsidR="00D33C54" w:rsidRPr="002712BE">
        <w:rPr>
          <w:bCs/>
          <w:color w:val="000000" w:themeColor="text1"/>
          <w:sz w:val="28"/>
          <w:szCs w:val="28"/>
        </w:rPr>
        <w:t>.</w:t>
      </w:r>
    </w:p>
    <w:p w14:paraId="0BD6B6D5" w14:textId="146D0AE7" w:rsidR="00D33C54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Типова освітня програма, розроблена під керівництвом Савченко О.В. я. 1–2 клас. URL: htt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://nus.</w:t>
      </w:r>
      <w:r w:rsidR="00825B81" w:rsidRPr="002712BE">
        <w:rPr>
          <w:bCs/>
          <w:color w:val="000000" w:themeColor="text1"/>
          <w:sz w:val="28"/>
          <w:szCs w:val="28"/>
        </w:rPr>
        <w:t>org</w:t>
      </w:r>
      <w:r w:rsidRPr="002712BE">
        <w:rPr>
          <w:bCs/>
          <w:color w:val="000000" w:themeColor="text1"/>
          <w:sz w:val="28"/>
          <w:szCs w:val="28"/>
        </w:rPr>
        <w:t>.u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/n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 xml:space="preserve">ws/ </w:t>
      </w:r>
      <w:proofErr w:type="spellStart"/>
      <w:r w:rsidR="007B2473" w:rsidRPr="002712BE">
        <w:rPr>
          <w:bCs/>
          <w:color w:val="000000" w:themeColor="text1"/>
          <w:sz w:val="28"/>
          <w:szCs w:val="28"/>
        </w:rPr>
        <w:t>op</w:t>
      </w:r>
      <w:r w:rsidRPr="002712BE">
        <w:rPr>
          <w:bCs/>
          <w:color w:val="000000" w:themeColor="text1"/>
          <w:sz w:val="28"/>
          <w:szCs w:val="28"/>
        </w:rPr>
        <w:t>ubl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kuv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ly</w:t>
      </w:r>
      <w:proofErr w:type="spellEnd"/>
      <w:r w:rsidRPr="002712BE">
        <w:rPr>
          <w:bCs/>
          <w:color w:val="000000" w:themeColor="text1"/>
          <w:sz w:val="28"/>
          <w:szCs w:val="28"/>
        </w:rPr>
        <w:t>- ty</w:t>
      </w:r>
      <w:r w:rsidR="007B2473" w:rsidRPr="002712BE">
        <w:rPr>
          <w:bCs/>
          <w:color w:val="000000" w:themeColor="text1"/>
          <w:sz w:val="28"/>
          <w:szCs w:val="28"/>
        </w:rPr>
        <w:t>po</w:t>
      </w:r>
      <w:r w:rsidRPr="002712BE">
        <w:rPr>
          <w:bCs/>
          <w:color w:val="000000" w:themeColor="text1"/>
          <w:sz w:val="28"/>
          <w:szCs w:val="28"/>
        </w:rPr>
        <w:t>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-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sv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tn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-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r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gr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my-</w:t>
      </w:r>
      <w:r w:rsidR="00825B81" w:rsidRPr="002712BE">
        <w:rPr>
          <w:bCs/>
          <w:color w:val="000000" w:themeColor="text1"/>
          <w:sz w:val="28"/>
          <w:szCs w:val="28"/>
        </w:rPr>
        <w:t>dlya</w:t>
      </w:r>
      <w:r w:rsidRPr="002712BE">
        <w:rPr>
          <w:bCs/>
          <w:color w:val="000000" w:themeColor="text1"/>
          <w:sz w:val="28"/>
          <w:szCs w:val="28"/>
        </w:rPr>
        <w:t>-1-2-kl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s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v-nush-d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kum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nty/.</w:t>
      </w:r>
    </w:p>
    <w:p w14:paraId="15A0F681" w14:textId="4DD2CAB1" w:rsidR="00B54878" w:rsidRPr="002712BE" w:rsidRDefault="004A1E44">
      <w:pPr>
        <w:pStyle w:val="TableParagraph"/>
        <w:numPr>
          <w:ilvl w:val="0"/>
          <w:numId w:val="28"/>
        </w:numPr>
        <w:tabs>
          <w:tab w:val="left" w:pos="567"/>
          <w:tab w:val="left" w:pos="1276"/>
          <w:tab w:val="left" w:pos="4395"/>
        </w:tabs>
        <w:spacing w:before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712BE">
        <w:rPr>
          <w:bCs/>
          <w:color w:val="000000" w:themeColor="text1"/>
          <w:sz w:val="28"/>
          <w:szCs w:val="28"/>
        </w:rPr>
        <w:t>Типова освітня програма, розроблена під керівництвом Шияна Р. Б. 1–2 клас. URL: htt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://nus.</w:t>
      </w:r>
      <w:r w:rsidR="00825B81" w:rsidRPr="002712BE">
        <w:rPr>
          <w:bCs/>
          <w:color w:val="000000" w:themeColor="text1"/>
          <w:sz w:val="28"/>
          <w:szCs w:val="28"/>
        </w:rPr>
        <w:t>org</w:t>
      </w:r>
      <w:r w:rsidRPr="002712BE">
        <w:rPr>
          <w:bCs/>
          <w:color w:val="000000" w:themeColor="text1"/>
          <w:sz w:val="28"/>
          <w:szCs w:val="28"/>
        </w:rPr>
        <w:t>.u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/n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 xml:space="preserve">ws/ </w:t>
      </w:r>
      <w:proofErr w:type="spellStart"/>
      <w:r w:rsidR="007B2473" w:rsidRPr="002712BE">
        <w:rPr>
          <w:bCs/>
          <w:color w:val="000000" w:themeColor="text1"/>
          <w:sz w:val="28"/>
          <w:szCs w:val="28"/>
        </w:rPr>
        <w:t>op</w:t>
      </w:r>
      <w:r w:rsidRPr="002712BE">
        <w:rPr>
          <w:bCs/>
          <w:color w:val="000000" w:themeColor="text1"/>
          <w:sz w:val="28"/>
          <w:szCs w:val="28"/>
        </w:rPr>
        <w:t>ubl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kuv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ly-ty</w:t>
      </w:r>
      <w:r w:rsidR="007B2473" w:rsidRPr="002712BE">
        <w:rPr>
          <w:bCs/>
          <w:color w:val="000000" w:themeColor="text1"/>
          <w:sz w:val="28"/>
          <w:szCs w:val="28"/>
        </w:rPr>
        <w:t>po</w:t>
      </w:r>
      <w:r w:rsidRPr="002712BE">
        <w:rPr>
          <w:bCs/>
          <w:color w:val="000000" w:themeColor="text1"/>
          <w:sz w:val="28"/>
          <w:szCs w:val="28"/>
        </w:rPr>
        <w:t>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proofErr w:type="spellEnd"/>
      <w:r w:rsidRPr="002712BE">
        <w:rPr>
          <w:bCs/>
          <w:color w:val="000000" w:themeColor="text1"/>
          <w:sz w:val="28"/>
          <w:szCs w:val="28"/>
        </w:rPr>
        <w:t xml:space="preserve">- 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sv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tn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-</w:t>
      </w:r>
      <w:r w:rsidR="007B2473" w:rsidRPr="002712BE">
        <w:rPr>
          <w:bCs/>
          <w:color w:val="000000" w:themeColor="text1"/>
          <w:sz w:val="28"/>
          <w:szCs w:val="28"/>
        </w:rPr>
        <w:t>p</w:t>
      </w:r>
      <w:r w:rsidRPr="002712BE">
        <w:rPr>
          <w:bCs/>
          <w:color w:val="000000" w:themeColor="text1"/>
          <w:sz w:val="28"/>
          <w:szCs w:val="28"/>
        </w:rPr>
        <w:t>r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gr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my-</w:t>
      </w:r>
      <w:r w:rsidR="00825B81" w:rsidRPr="002712BE">
        <w:rPr>
          <w:bCs/>
          <w:color w:val="000000" w:themeColor="text1"/>
          <w:sz w:val="28"/>
          <w:szCs w:val="28"/>
        </w:rPr>
        <w:t>dlya</w:t>
      </w:r>
      <w:r w:rsidRPr="002712BE">
        <w:rPr>
          <w:bCs/>
          <w:color w:val="000000" w:themeColor="text1"/>
          <w:sz w:val="28"/>
          <w:szCs w:val="28"/>
        </w:rPr>
        <w:t>-1-2-kl</w:t>
      </w:r>
      <w:r w:rsidR="007B2473" w:rsidRPr="002712BE">
        <w:rPr>
          <w:bCs/>
          <w:color w:val="000000" w:themeColor="text1"/>
          <w:sz w:val="28"/>
          <w:szCs w:val="28"/>
        </w:rPr>
        <w:t>a</w:t>
      </w:r>
      <w:r w:rsidRPr="002712BE">
        <w:rPr>
          <w:bCs/>
          <w:color w:val="000000" w:themeColor="text1"/>
          <w:sz w:val="28"/>
          <w:szCs w:val="28"/>
        </w:rPr>
        <w:t>s</w:t>
      </w:r>
      <w:r w:rsidR="007B2473" w:rsidRPr="002712BE">
        <w:rPr>
          <w:bCs/>
          <w:color w:val="000000" w:themeColor="text1"/>
          <w:sz w:val="28"/>
          <w:szCs w:val="28"/>
        </w:rPr>
        <w:t>i</w:t>
      </w:r>
      <w:r w:rsidRPr="002712BE">
        <w:rPr>
          <w:bCs/>
          <w:color w:val="000000" w:themeColor="text1"/>
          <w:sz w:val="28"/>
          <w:szCs w:val="28"/>
        </w:rPr>
        <w:t>v-nush-d</w:t>
      </w:r>
      <w:r w:rsidR="007B2473" w:rsidRPr="002712BE">
        <w:rPr>
          <w:bCs/>
          <w:color w:val="000000" w:themeColor="text1"/>
          <w:sz w:val="28"/>
          <w:szCs w:val="28"/>
        </w:rPr>
        <w:t>o</w:t>
      </w:r>
      <w:r w:rsidRPr="002712BE">
        <w:rPr>
          <w:bCs/>
          <w:color w:val="000000" w:themeColor="text1"/>
          <w:sz w:val="28"/>
          <w:szCs w:val="28"/>
        </w:rPr>
        <w:t>kum</w:t>
      </w:r>
      <w:r w:rsidR="007B2473" w:rsidRPr="002712BE">
        <w:rPr>
          <w:bCs/>
          <w:color w:val="000000" w:themeColor="text1"/>
          <w:sz w:val="28"/>
          <w:szCs w:val="28"/>
        </w:rPr>
        <w:t>e</w:t>
      </w:r>
      <w:r w:rsidRPr="002712BE">
        <w:rPr>
          <w:bCs/>
          <w:color w:val="000000" w:themeColor="text1"/>
          <w:sz w:val="28"/>
          <w:szCs w:val="28"/>
        </w:rPr>
        <w:t>nty/</w:t>
      </w:r>
      <w:r w:rsidR="00D33C54" w:rsidRPr="002712BE">
        <w:rPr>
          <w:bCs/>
          <w:color w:val="000000" w:themeColor="text1"/>
          <w:sz w:val="28"/>
          <w:szCs w:val="28"/>
        </w:rPr>
        <w:t>.</w:t>
      </w:r>
    </w:p>
    <w:p w14:paraId="7B6D0A7E" w14:textId="4185F1D9" w:rsidR="004A1E44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3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Засєкіна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Т.М. Концепція інтегрованого підручника з фізики й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астрономії / Т.М.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Засєкіна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Проблеми сучасного підручника 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наук. праць/ [ред.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.;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ред. О.М.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Топузов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]. – К. : Педагогічна думка, 2017. – Вип.6. – С. 112–118.</w:t>
      </w:r>
    </w:p>
    <w:p w14:paraId="21386BED" w14:textId="4A9BD664" w:rsidR="004A1E44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23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Ільченко В.Р. Інтегрований курс як умова підвищення ефективності природничо-наукової освіти в старшій школі / В.Р. Ільченко, К.Ж.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Гуз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Український педагогічний журнал. – 2015. – № 3. – С. 116–125.</w:t>
      </w:r>
    </w:p>
    <w:p w14:paraId="0C912929" w14:textId="469E3009" w:rsidR="004A1E44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28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Локшина О.І. Зміст шкільної освіти в країнах Європейського Союзу: теорія і практика (друга половина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XX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початок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XXI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ст.) : монографія / О.І. Локшина. – К. : Богданова А.М., 2009. – 404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49368046" w14:textId="7364285A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Ткаченко І.А. Інтеграція знань з циклу природничо-наукових дисциплін у процесі підготовки майбутніх учителів фізики (теоретичний аспект) / І.А. Ткаченко, Ю.М. Красно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бокий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hys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cie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urn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ssu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3(13) /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Sumy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ty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after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hys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nd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ulty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;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–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Sumy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 [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Sumy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Pedagogical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ty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], 2017. –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155–160.</w:t>
      </w:r>
    </w:p>
    <w:p w14:paraId="545FCE31" w14:textId="416D3090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Базелюк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І.І., Буринська Н.М., Величко Л.П., Романова Н.В. та ін. Програми для спеціалізованих класів хіміко-технологічного профілю. Хімія. 8-11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Київ: Перун, 1997. 70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1EAED6E4" w14:textId="5D91F5A8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Буринська Н.М. Основи хімічної технології: проб.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підруч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для 10- 11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спеціал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ліцеїв, гімназій,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поглиб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вивч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природнич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дисципл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серед.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Київ: Освіта, 1998. 288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2B87604" w14:textId="2616F13D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Буринська Н.М. Основи загальної хімії. 11 клас: пробний підручник для середніх загальноосвітніх навчальних закладів з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поглибленним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вивченням хімії. Київ. Ірпінь: ВТФ Перун, 1997. 176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1DB120F1" w14:textId="5B528052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Буринська Н.М., Величко Л.П., Романова Н.В. Програми спеціалізованих класів агрохімічного профілю середньої загальноосвітньої школи. Хімія. 8–11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Київ: Рад.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1990. 56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66C44C45" w14:textId="4AAB0A11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Буринська Н.М., Величко Л.П.,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Гладюк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М.М. Програми для шкіл/класів/ з поглибленим вивченням навчальних предметів. Хімія. 8–11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Київ: ІСДО, 1995. 74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1A7441C2" w14:textId="13F80454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Величко Л.П., Буринська Н.М.,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Базелюк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І.І. Програми спеціалізованих класів хіміко-біологічного профілю середньої загальноосвітньої школи. Хімія. 8–11 класи. Київ: Рад.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1990. 64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7FC16C13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Гончаров Н.К. О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введение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фуркации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старших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классах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школы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Советская</w:t>
      </w:r>
      <w:proofErr w:type="spellEnd"/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педагогика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1958. № 6. С.12–35.</w:t>
      </w:r>
    </w:p>
    <w:p w14:paraId="0BD1BE5F" w14:textId="7A7CD8B5" w:rsidR="007F24DC" w:rsidRPr="002712BE" w:rsidRDefault="0000000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3">
        <w:proofErr w:type="spellStart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Донік</w:t>
        </w:r>
        <w:proofErr w:type="spellEnd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О.М. </w:t>
        </w:r>
      </w:hyperlink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Формування змісту шкільного курсу хімії в освітній системі України: </w:t>
      </w:r>
      <w:proofErr w:type="spellStart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автореф</w:t>
      </w:r>
      <w:proofErr w:type="spellEnd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</w:t>
      </w:r>
      <w:proofErr w:type="spellEnd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... </w:t>
      </w:r>
      <w:proofErr w:type="spellStart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канд</w:t>
      </w:r>
      <w:proofErr w:type="spellEnd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пед. наук: 13.00.02 / </w:t>
      </w:r>
      <w:proofErr w:type="spellStart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</w:t>
      </w:r>
      <w:proofErr w:type="spellEnd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пед. ун-т ім. М.П.</w:t>
      </w:r>
      <w:r w:rsidR="008F2E9F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Драгоманова. Київ, 2008. 20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BB3DE18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Концепція профільного навчання в старшій школі. </w:t>
      </w:r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Директор школи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2010. №1. С. 22–26.</w:t>
      </w:r>
    </w:p>
    <w:p w14:paraId="48604530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Лікарчук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І. Проблема профілізації навчання в старшій школі та шляхи її розв’язання. </w:t>
      </w:r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Директор школи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2003. Травень (№20). С. 9−10.</w:t>
      </w:r>
    </w:p>
    <w:p w14:paraId="2088E70F" w14:textId="6BF38E4C" w:rsidR="007F24DC" w:rsidRPr="002712BE" w:rsidRDefault="0000000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4">
        <w:proofErr w:type="spellStart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Лукашова</w:t>
        </w:r>
        <w:proofErr w:type="spellEnd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Н.І. </w:t>
        </w:r>
      </w:hyperlink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Становлення і розвиток методики навчання хімії в загальноосвітніх школах України: монографія. Ніжин: Вид-во НДУ   ім. М. Гоголя, 2010. 315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2251D966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Народное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СССР: Сб. док. 1917-1973 гг. Москва, 1974. С.138‒139.</w:t>
      </w:r>
    </w:p>
    <w:p w14:paraId="53168C12" w14:textId="16180EE5" w:rsidR="007F24DC" w:rsidRPr="002712BE" w:rsidRDefault="0000000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5">
        <w:proofErr w:type="spellStart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Оніпко</w:t>
        </w:r>
        <w:proofErr w:type="spellEnd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В.В</w:t>
        </w:r>
      </w:hyperlink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Професійна підготовка вчителя природничих дисциплін до роботи у профільній школі: монографія. Полтава : ПНПУ ім. В. Г. Короленка, 2011. 375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4FB002D7" w14:textId="37000176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Пивоваренко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В.Г. Основи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оорган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чної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ї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бник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зованих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</w:t>
      </w:r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ко-б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олог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чного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Київ, «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1995. 195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51DFD151" w14:textId="6B1D07FB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Рабунский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Е.С.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подход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школьникам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обучения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(На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самостоятельной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учебной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Москва: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1975. 184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D9B8FF2" w14:textId="3CF0DBAF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Романова Н.В. Основи хімічного аналізу: 10-11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посібник для учнів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спеціаліз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хім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.-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біол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та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агрохім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профілів і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поглибл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вивч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хімії. 2-ге вид.,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переробл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та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Київ; Ірпінь: ВТФ «Перун», 1998. 240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11162CC5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Собрание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постановлений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СССР. № 23. Москва: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Юридическая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1966. С.1‒8.</w:t>
      </w:r>
    </w:p>
    <w:p w14:paraId="52668486" w14:textId="5328427C" w:rsidR="007F24DC" w:rsidRPr="002712BE" w:rsidRDefault="0000000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6">
        <w:proofErr w:type="spellStart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Сотніченко</w:t>
        </w:r>
        <w:proofErr w:type="spellEnd"/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І.І.</w:t>
        </w:r>
      </w:hyperlink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Підготовка вчителів природничих дисциплін до профільного навчання старшокласників у системі підвищення кваліфікації: </w:t>
      </w:r>
      <w:proofErr w:type="spellStart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</w:t>
      </w:r>
      <w:proofErr w:type="spellEnd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канд</w:t>
      </w:r>
      <w:proofErr w:type="spellEnd"/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пед. наук: 13.00.04 / ДЗВО «Ун-т менеджменту освіти» АПН України. Київ, 2009. 269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F5E5408" w14:textId="606EE7B5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Хімія. 10-11 класи: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Тернопіль: Мандрівець, 2011. 248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288B4463" w14:textId="57E1710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Чайченко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Н.Н., Скляр А.М. Основи загальної хімії: Проб.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підруч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для 11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серед.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Київ: Освіта, 1995. 144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7FC185C9" w14:textId="412D6C15" w:rsidR="007F24DC" w:rsidRPr="002712BE" w:rsidRDefault="0000000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7">
        <w:r w:rsidR="004A1E44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Шиян Н.І</w:t>
        </w:r>
      </w:hyperlink>
      <w:r w:rsidR="004A1E44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Профільне навчання у школах сільської місцевості: теорія і практика. Полтава: АСМІ, 2004. 442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CE5C518" w14:textId="5E43D50F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Z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zb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Ministerstwa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ubl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B2473"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sw</w:t>
      </w:r>
      <w:r w:rsidR="007B2473"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ia</w:t>
      </w:r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a</w:t>
      </w:r>
      <w:proofErr w:type="spellEnd"/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7B2473"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wychowania</w:t>
      </w:r>
      <w:proofErr w:type="spellEnd"/>
      <w:r w:rsidRPr="002712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rsz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 1937. № 5. S.179‒202.</w:t>
      </w:r>
    </w:p>
    <w:p w14:paraId="588A831C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Янкавець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О.О. Наступність, інтеграція та міжпредметні зв’язки при викладанні хімії в базовій школі. Навчально-методичний посібник / О.О.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Янкавець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Вінниця: ММК, 2021.</w:t>
      </w:r>
    </w:p>
    <w:p w14:paraId="56B65AE1" w14:textId="674F2F03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R. H.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Lifelong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ts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Lifelong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mb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urg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1976. – 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.34.10.</w:t>
      </w:r>
      <w:hyperlink r:id="rId38">
        <w:r w:rsidR="00825B81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://www.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ec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ur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opa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u/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du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ca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t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io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n/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po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l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icie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s/</w:t>
        </w:r>
        <w:r w:rsidR="00825B81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III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/l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i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f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/m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m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oe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n.</w:t>
        </w:r>
        <w:r w:rsidR="007B2473"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p</w:t>
        </w:r>
        <w:r w:rsidRPr="002712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df.</w:t>
        </w:r>
      </w:hyperlink>
    </w:p>
    <w:p w14:paraId="5682FD53" w14:textId="16B5D8B8" w:rsidR="008F2E9F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Базовий компонент дошкільної освіти: Науковий керівник А. М.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Богуш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дійсний член НАПН України, проф., д-р пед. наук.;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-в: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Богуш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М.,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Бєлєнька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В.,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Богініч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 Л., Гавриш Н. В.</w:t>
      </w:r>
      <w:r w:rsidR="008F2E9F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інші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Видавництво, 2012.–26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</w:p>
    <w:p w14:paraId="55C90AAD" w14:textId="33EF3856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Арцишевська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 Р. Інтеграція змісту освіти : [монографія] / М. Р.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Арцишевська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Р. А.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Арцишевська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Луцьк : "Вежа"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Волин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ун-ту ім. Л. Українки, 2007. – 316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5B837383" w14:textId="6FA5A3AE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Шевцов В.Я. Міжпредметні зв’язки при вивченні хімії в школі. Посібник для вчителів. – К.: Радянська школа, 1983. – 80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625E21F" w14:textId="51543AFB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Дитина. Програма виховання і навчання дітей від 3 до 7 років / Наук.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керівн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О. В. Проскура, Л. П. Кочина, В. У. Кузьменко. – 2-е вид.,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доопр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і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доповн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К.: Богдана, 2003. – 328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5C8D465C" w14:textId="4DE5EFFA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Туріщева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К.О. Міжпредметні зв’язки у навчанні хімії. – К.: Ірпінь; ВТФ «Перун», 2004. – 62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339F2A00" w14:textId="7777777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Ушинський К. Д. Вибрані педагогічні твори : в 2 т. / К. Д. Ушинський. – К. : Рад.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1983. – Т. 1. – С. 192–417.</w:t>
      </w:r>
    </w:p>
    <w:p w14:paraId="7EE5F608" w14:textId="53B1DDBF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України «Про освіту». Відомості Верховної Ради (ВВР), 1991, N 34, ст.451. Введено в дію Постановою ВР N 1144-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(1144-12) від 04.06.91/ ВВР. – 1991. – N 34. – 452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7F9C59FA" w14:textId="2B86E819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Калмикова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 Сучасні проблеми наступності й перспективності та шляхи їх вирішення / Наступність і перспективність у навчанні й вихованні дітей </w:t>
      </w:r>
      <w:r w:rsidR="008F2E9F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хімії – Вінниця. – 2020. – 98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44B2C919" w14:textId="3FF6A93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Данилюк Т.П.,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Джурка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Г.Ф., Вовк О.І.,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Зіновєв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С.Г. – Інтегровані уроки з хімії як засіб формування цілісного світосприйняття – Полтава. – 1998. – 104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7DE2E9C8" w14:textId="7DBAD571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Шевцов В.Я. Міжпредметні зв’язки при вивченні хімії в школі. Посібник для вчителів. – К.: Радянська школа, 1983. – 80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079A6856" w14:textId="75DEBC53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Енциклопедія освіти / [гол. редактор В. Г. Кремень] / Акад. пед. наук України. – К. : Юрінком Інтер, 2008. – 1040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</w:p>
    <w:p w14:paraId="68F15DED" w14:textId="4C6F9CD7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Браже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Г. Інтеграція предметів у сучасній школі / Т. Г.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Браже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Література в школі. – 1996. – № 5.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150–156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E086D0F" w14:textId="36D64E84" w:rsidR="007F24DC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Іванчук М. Г. Інтегроване навчання: сутність та виховний потенціал (Виховання особистості молодшого школяра в умовах інтегрованого підходу до навчання) / М. Г. Іванчук. – Чернівці : Рута, 2004.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360 </w:t>
      </w:r>
    </w:p>
    <w:p w14:paraId="379DD2BE" w14:textId="5496F3BB" w:rsidR="004A1E44" w:rsidRPr="002712BE" w:rsidRDefault="004A1E44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Буринська Н.М. Методика викладання хімії. – К.: Вища школа, 1987.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255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C8AE10" w14:textId="5FCA2419" w:rsidR="0098113E" w:rsidRPr="002712BE" w:rsidRDefault="0098113E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Засєкіна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М. Готовність учителя до реалізації інтегративного підходу в шкільній природничій освіті.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Наукові записки. Серія: педагогічні науки. 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Кропивницький, 2020. №191</w:t>
      </w:r>
      <w:r w:rsidR="005C4ECA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B5098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С.78-82.</w:t>
      </w:r>
    </w:p>
    <w:p w14:paraId="417E16B9" w14:textId="73092215" w:rsidR="00BB5098" w:rsidRPr="002712BE" w:rsidRDefault="00BB5098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Шаповал Л. В. Інтеграція знань з хімії, фізики та біології у старшій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профільній школі: перспективи, потенційні проблеми та можливі способи їх вирішення.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Перспективи та інновації науки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C4ECA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Київ, 2023. №14(32). С.508-520.</w:t>
      </w:r>
    </w:p>
    <w:p w14:paraId="443DFB28" w14:textId="1D91628F" w:rsidR="005C4ECA" w:rsidRPr="002712BE" w:rsidRDefault="00F05937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Ляшенко А. М. Інтегрований підхід в реалізації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компетентісного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навчання хімії. Матеріали І всеукраїнської науково-практичної інтернет-конференції «Компетент</w:t>
      </w:r>
      <w:r w:rsidR="00F828E6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існо орієнтовне навчання: виклики</w:t>
      </w:r>
      <w:r w:rsidR="00F828E6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 перспективи». Київ, 2019. С.</w:t>
      </w:r>
      <w:r w:rsidR="00F34E5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70-73.</w:t>
      </w:r>
    </w:p>
    <w:p w14:paraId="32731010" w14:textId="6917DAA2" w:rsidR="00F828E6" w:rsidRPr="002712BE" w:rsidRDefault="00F828E6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Сільвейстр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М.,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Моклюк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 О. Синтез природничо-наукових знань учнів як шлях до поліпшення підготовки студентів природничих спеціальностей. Збірник тез доповідей ІІІ науково-практичної конференції «Підготовка майбутніх вчителів фізики, хімії, біології та природничих наук в контексті вимог Нової української школи». Тернопіль, 2022. С.88-91.</w:t>
      </w:r>
    </w:p>
    <w:p w14:paraId="4223EA0C" w14:textId="1B40E8CB" w:rsidR="00F828E6" w:rsidRPr="002712BE" w:rsidRDefault="00F828E6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Вороненко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І. Навчальний проект з хімії – продукт інтеграції природничих наук. Збірник тез доповідей ІІ науково-практичної конференції «Підготовка майбутніх вчителів фізики, хімії, біології та природничих наук в контексті вимог Нової української школи». Тернопіль, 2021. С.237-240.</w:t>
      </w:r>
    </w:p>
    <w:p w14:paraId="4E4F1110" w14:textId="7614A4D7" w:rsidR="00F828E6" w:rsidRPr="002712BE" w:rsidRDefault="00EB4DB9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Збаравська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 Ю., Слободян С. Б. Програмування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інтеграційно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-наскрізної самостійної навчально-наукової роботи студентів в освітньому просторі закладу вищої освіти в контексті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компетентісного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підходу.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Наукові записки. Серія: педагогічні науки.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Кропивницький, 2020. №191. С.82-93.</w:t>
      </w:r>
    </w:p>
    <w:p w14:paraId="4D9426A3" w14:textId="77777777" w:rsidR="00A62B17" w:rsidRPr="002712BE" w:rsidRDefault="00EB4DB9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Форостовська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О. Педагогічна інтеграція як важлива умова ефективної реалізації професійного самовизначення майбутніх учителів хімії.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Наукові записки. Серія: педагогічні науки.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Кропивницький, 2019. №185. С.179-183.</w:t>
      </w:r>
      <w:r w:rsidR="00A62B17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E8696CF" w14:textId="0F76A4B2" w:rsidR="00EB4DB9" w:rsidRPr="002712BE" w:rsidRDefault="00A62B17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Іванченко Є. А. Сутність та структура поняття «інтеграція».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Педагогічні науки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2009. №52. –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288–296.</w:t>
      </w:r>
    </w:p>
    <w:p w14:paraId="33C05AEA" w14:textId="43EE3801" w:rsidR="001E7988" w:rsidRPr="002712BE" w:rsidRDefault="00A62B17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Гусліста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В. Розвиток дослідницьких умінь учнів у навчанні природничих дисциплін. ІІ науково-практичної конференції «Підготовка майбутніх вчителів фізики, хімії, біології та природничих наук в контексті вимог Нової української школи». Тернопіль, 2021. С.245-249.</w:t>
      </w:r>
    </w:p>
    <w:p w14:paraId="1B4FC003" w14:textId="77777777" w:rsidR="00433E7C" w:rsidRPr="002712BE" w:rsidRDefault="001E7988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Науменко С. О. Місце, роль і значення анкетування у порівняльних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дослідженнях якості загальної середньої освіти.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Український педагогічний журнал.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Київ, 2017. С.122-124.</w:t>
      </w:r>
    </w:p>
    <w:p w14:paraId="57483B2D" w14:textId="77777777" w:rsidR="00433E7C" w:rsidRPr="002712BE" w:rsidRDefault="001E7988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Готлиб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С.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Введение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социологическое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качественные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количественные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подходы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М. 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-во «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Флинта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2005. – С. 384.</w:t>
      </w:r>
    </w:p>
    <w:p w14:paraId="5DEBFA59" w14:textId="09131713" w:rsidR="00433E7C" w:rsidRPr="002712BE" w:rsidRDefault="00433E7C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Швець Д. Є. Соціологічне опитування як механізм моніторингу задоволеності студентів станом навчально-виховного  процесу / Д. Є. Швець, О. О.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Турба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Гуманітарний вісник Запорізької державної інженерної академії. – 2011. – № 47. – С. 237–243.</w:t>
      </w:r>
    </w:p>
    <w:p w14:paraId="21335262" w14:textId="049EBD79" w:rsidR="00433E7C" w:rsidRPr="002712BE" w:rsidRDefault="00433E7C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Дорошенко Ю. Педагогічна діагностика та оцінювання результатів тестування / Ю. Дорошенко, П.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Ротаєнко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Н. Семенюк // Завуч. – 2005. – № 20–21. – С. 56–60.</w:t>
      </w:r>
    </w:p>
    <w:p w14:paraId="5EC0DBB0" w14:textId="609189A8" w:rsidR="00074EE9" w:rsidRPr="002712BE" w:rsidRDefault="00074EE9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Шостак І. В. Анкетування: методичні рекомендації щодо організації та проведення соціологічного дослідження. Острог, 2021. С 20-28.</w:t>
      </w:r>
    </w:p>
    <w:p w14:paraId="1B8216B3" w14:textId="3C913509" w:rsidR="00074EE9" w:rsidRPr="002712BE" w:rsidRDefault="00074EE9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Лукіна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О. Моніторинг як механізм інформаційного забезпечення якості освіти. </w:t>
      </w:r>
      <w:r w:rsidRPr="002712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Тестування і моніторинг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Київ, 2007. - № 12. – С.16-20.</w:t>
      </w:r>
    </w:p>
    <w:p w14:paraId="2CFCADC0" w14:textId="5D869193" w:rsidR="00074EE9" w:rsidRPr="002712BE" w:rsidRDefault="00074EE9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Лукіна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О. Технологія розробки тесту для вимірювання навчальних компетентностей слухачів</w:t>
      </w:r>
      <w:r w:rsidR="00EB433B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Методичні рекомендації до організації та проведення тренінгу для викладачів обласного центру підвищення кваліфікації. Луцьк, 2013. С. 33-40.</w:t>
      </w:r>
    </w:p>
    <w:p w14:paraId="29700FAA" w14:textId="0BDFCF16" w:rsidR="00EB433B" w:rsidRPr="002712BE" w:rsidRDefault="00EB433B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Староста В.</w:t>
      </w:r>
      <w:r w:rsidR="00183930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Товканець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  <w:r w:rsidR="00183930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 Методологія та методи науково-педагогічних досліджень: навчально-методичний посібник. Мукачево: МДУ, 2015. С.58-64.</w:t>
      </w:r>
    </w:p>
    <w:p w14:paraId="74F51944" w14:textId="51885DEB" w:rsidR="00EB433B" w:rsidRPr="002712BE" w:rsidRDefault="00EB433B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Важинський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</w:t>
      </w:r>
      <w:r w:rsidR="00183930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Е., Щербак Т.</w:t>
      </w:r>
      <w:r w:rsidR="00183930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І. Методика та організація наукових досліджень: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посіб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Суми: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СумДПУ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імені А. С. Макаренка, 2016. С.212-232.</w:t>
      </w:r>
    </w:p>
    <w:p w14:paraId="283FB829" w14:textId="7C9FABA2" w:rsidR="00EB433B" w:rsidRPr="002712BE" w:rsidRDefault="00EB433B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Нахрещенюк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</w:t>
      </w:r>
      <w:r w:rsidR="00183930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П.,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Константиненко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 А.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-форми як засіб контролю біологічних знань в закладах середньої освіти. Біологічні дослідження</w:t>
      </w:r>
      <w:r w:rsidR="00183930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Житомир,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2019. С.418-419.</w:t>
      </w:r>
    </w:p>
    <w:p w14:paraId="4318D891" w14:textId="7D456615" w:rsidR="00183930" w:rsidRPr="002712BE" w:rsidRDefault="0018393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Виноходов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А. Використання сервісів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хмарних технологій  в навчальному процесі: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посіб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Нікополь, 2017. С.26.</w:t>
      </w:r>
    </w:p>
    <w:p w14:paraId="46AFB244" w14:textId="2E123B3E" w:rsidR="00183930" w:rsidRPr="002712BE" w:rsidRDefault="0018393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Вербець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В.В. Методика організації та проведення соціологічного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дослідження: Навчально-методичний посібник. Друге вид.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і перероб.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Березно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2008. С.231.</w:t>
      </w:r>
    </w:p>
    <w:p w14:paraId="32F5B190" w14:textId="77777777" w:rsidR="00183930" w:rsidRPr="002712BE" w:rsidRDefault="0018393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Вербець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В.В. Соціологія: теоретичні та методичні аспекти: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метод.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Посіб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Рівне: РДГУ, 2005. С. 103-118.</w:t>
      </w:r>
    </w:p>
    <w:p w14:paraId="7E609870" w14:textId="5BDB43AB" w:rsidR="00183930" w:rsidRPr="002712BE" w:rsidRDefault="0018393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ulyk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V. G.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des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nts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app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Оцінювання студентів: педагогічний підхід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Вісн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ун-ту України «КПІ». Сер. Філологія. Педагогіка. 2015.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Вип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5. С. 101-106.</w:t>
      </w:r>
    </w:p>
    <w:p w14:paraId="48CEBB78" w14:textId="0366D0DB" w:rsidR="000E10BD" w:rsidRPr="002712BE" w:rsidRDefault="00183930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my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N.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from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ica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ea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just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fy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5B81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ia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Неперерв</w:t>
      </w:r>
      <w:proofErr w:type="spellEnd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проф. освіта: теорія і практика. - 2014. - № 1/2. С. 31-37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07ED9CE" w14:textId="1E720C73" w:rsidR="000E10BD" w:rsidRPr="002712BE" w:rsidRDefault="00825B8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Daniel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rr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2.0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3.0: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2.0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nt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3.0: 100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sk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Transformation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Ub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us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ec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ty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rk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Ope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ec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hn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proofErr w:type="spellEnd"/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Lulu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B2473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</w:t>
      </w:r>
      <w:r w:rsidR="000E10BD" w:rsidRPr="002712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m, 2008. Р.148.</w:t>
      </w:r>
    </w:p>
    <w:p w14:paraId="60564042" w14:textId="77777777" w:rsidR="00433E7C" w:rsidRPr="002712BE" w:rsidRDefault="00433E7C" w:rsidP="002712BE">
      <w:pPr>
        <w:widowControl w:val="0"/>
        <w:tabs>
          <w:tab w:val="left" w:pos="851"/>
          <w:tab w:val="left" w:pos="135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6797A4" w14:textId="77777777" w:rsidR="00A62B17" w:rsidRPr="002712BE" w:rsidRDefault="00A62B17" w:rsidP="002712BE">
      <w:pPr>
        <w:widowControl w:val="0"/>
        <w:tabs>
          <w:tab w:val="left" w:pos="851"/>
          <w:tab w:val="left" w:pos="135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2139808" w14:textId="77777777" w:rsidR="001E7988" w:rsidRPr="002712BE" w:rsidRDefault="001E7988" w:rsidP="002712BE">
      <w:pPr>
        <w:widowControl w:val="0"/>
        <w:tabs>
          <w:tab w:val="left" w:pos="851"/>
          <w:tab w:val="left" w:pos="135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EDA2F8" w14:textId="6D0DD1D2" w:rsidR="004A1E44" w:rsidRDefault="004A1E44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374A84" w14:textId="52329314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9413A08" w14:textId="565C47F4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415001" w14:textId="3DA71393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DA6C6BE" w14:textId="122346C9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E5F45BD" w14:textId="580350C1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3DE7F0" w14:textId="6BF7A446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65F337" w14:textId="60303A1A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531EF55" w14:textId="57B75B55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37A259" w14:textId="615BFB55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C5E544" w14:textId="62F91F11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29C651" w14:textId="7FA9BD8E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D9F044" w14:textId="1CE327F6" w:rsidR="00977F5D" w:rsidRDefault="00977F5D" w:rsidP="002712B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180D83D" w14:textId="66244A82" w:rsidR="007E1437" w:rsidRDefault="007E143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br w:type="page"/>
      </w:r>
    </w:p>
    <w:p w14:paraId="194B568A" w14:textId="732046BC" w:rsidR="007E1437" w:rsidRDefault="002D08A3" w:rsidP="00B655D9">
      <w:pPr>
        <w:widowControl w:val="0"/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8" w:name="_Toc152925678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ДОДАТОК А</w:t>
      </w:r>
      <w:bookmarkEnd w:id="38"/>
    </w:p>
    <w:p w14:paraId="7564EEFA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вважаєте Ви,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що хімія – наука, відокремлена від інших дисциплін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природничого циклу, бо розглядає матерію лише на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молекулярному рівні організації?</w:t>
      </w:r>
    </w:p>
    <w:p w14:paraId="3C30D3D9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однозначно;</w:t>
      </w:r>
    </w:p>
    <w:p w14:paraId="383BFC61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переважно;</w:t>
      </w:r>
    </w:p>
    <w:p w14:paraId="704DF931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Ні, хімія є лише складовою всіх явищ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Всесвіту.</w:t>
      </w:r>
    </w:p>
    <w:p w14:paraId="502FD685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якою тезою Ви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згодні найбільше:</w:t>
      </w:r>
    </w:p>
    <w:p w14:paraId="56459C8F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Хімічні знання мають бути якнайглибші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 спеціальні, зв'язок з іншими явищами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процесами (фізичними, біологічними) – вторинний і несуттєвий для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вивчення;</w:t>
      </w:r>
    </w:p>
    <w:p w14:paraId="4793F789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Відомості про хімічні явища і процеси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мають подаватися у контексті їх місця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значення в біологічних об’єктах;</w:t>
      </w:r>
    </w:p>
    <w:p w14:paraId="128C1797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Основу всіх хімічних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явищ складають фізичні властивості атомів і молекул,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тому розуміння хімічної суті процесів не можливо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без їх фізичного підґрунтя;</w:t>
      </w:r>
    </w:p>
    <w:p w14:paraId="2371C703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Всі природні явища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 процеси мають фізичну, хімічну і біологічну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складову, тому мають вивчатися інтегровано.</w:t>
      </w:r>
    </w:p>
    <w:p w14:paraId="495CB1DF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Яка модель викладання дисциплін природничого циклу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Вам подобається найбільше:</w:t>
      </w:r>
    </w:p>
    <w:p w14:paraId="04208EA2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Фізику, хімію та біологію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мають викладати окремі вчителі, кожен із яких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має свою вузьку спеціалізацію;</w:t>
      </w:r>
    </w:p>
    <w:p w14:paraId="700C8F6D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Всі дисципліни природничого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циклу (фізика, хімія, біологія) мають викладатися одним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вчителем, який має урівноважені знання з усіх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предметів;</w:t>
      </w:r>
    </w:p>
    <w:p w14:paraId="2CE739BE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Навчальний матеріал має бути розділений не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 предметах, а по темах і кожна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тема має викладатися різними викладачами.</w:t>
      </w:r>
    </w:p>
    <w:p w14:paraId="29DB83DB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вважаєте Ви, що хімічна сутність природних явищ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є головною, а фізична і біологічна складова –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вторинними?</w:t>
      </w:r>
    </w:p>
    <w:p w14:paraId="655E4458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6C70D15D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Ні;</w:t>
      </w:r>
    </w:p>
    <w:p w14:paraId="3F1CBE1E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Залежить від явища.</w:t>
      </w:r>
    </w:p>
    <w:p w14:paraId="20DDB4F2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Оберіть галузь діяльності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людини, де, за Вашою думкою, хімічні знання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 головними:</w:t>
      </w:r>
    </w:p>
    <w:p w14:paraId="74735984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Біотехнологія;</w:t>
      </w:r>
    </w:p>
    <w:p w14:paraId="083E003D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Біофізика;</w:t>
      </w:r>
    </w:p>
    <w:p w14:paraId="4D9BCB33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Фармація;</w:t>
      </w:r>
    </w:p>
    <w:p w14:paraId="6CCF2F5A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Медицина;</w:t>
      </w:r>
    </w:p>
    <w:p w14:paraId="63588901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Харчова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промисловість;</w:t>
      </w:r>
    </w:p>
    <w:p w14:paraId="105CA94C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можна остаточно вивчити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будь-яке природне явище, зосереджуючись лише на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його хімічній сутності?</w:t>
      </w:r>
    </w:p>
    <w:p w14:paraId="4DD77352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Залежить від явища;</w:t>
      </w:r>
    </w:p>
    <w:p w14:paraId="5D6FEFCC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природні явища мають у собі також фізичну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 біологічну основу;</w:t>
      </w:r>
    </w:p>
    <w:p w14:paraId="2A4F4B3D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Цілком можливо, якщо вивчити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достатньо глибоко та детально.</w:t>
      </w:r>
    </w:p>
    <w:p w14:paraId="62429740" w14:textId="77777777" w:rsidR="002D08A3" w:rsidRPr="002712BE" w:rsidRDefault="002D08A3">
      <w:pPr>
        <w:pStyle w:val="a3"/>
        <w:widowControl w:val="0"/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Якщо Ви розглядаєте на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уроці певну тему і розумієте, що щось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подібне вже вивчали на іншій дисципліні, чи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користуєтесь Ви вже відомою Вам інформацією:</w:t>
      </w:r>
    </w:p>
    <w:p w14:paraId="2FB1657E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бо це те ж саме явище чи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процес;</w:t>
      </w:r>
    </w:p>
    <w:p w14:paraId="438F5430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Ні, бо на різних предметах 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вивчаємо різні сторони цього явища чи процеси;</w:t>
      </w:r>
    </w:p>
    <w:p w14:paraId="6C9D7EDD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бо вчитель акцентує на цьому увагу;</w:t>
      </w:r>
    </w:p>
    <w:p w14:paraId="7118E4C9" w14:textId="77777777" w:rsidR="002D08A3" w:rsidRPr="002712BE" w:rsidRDefault="002D08A3">
      <w:pPr>
        <w:pStyle w:val="a3"/>
        <w:widowControl w:val="0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Немає потреби, бо вчитель з кожного предмету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користується відомостями з іншого.</w:t>
      </w:r>
    </w:p>
    <w:p w14:paraId="02B7356B" w14:textId="77777777" w:rsidR="002D08A3" w:rsidRPr="002712BE" w:rsidRDefault="002D08A3">
      <w:pPr>
        <w:pStyle w:val="a3"/>
        <w:widowControl w:val="0"/>
        <w:numPr>
          <w:ilvl w:val="0"/>
          <w:numId w:val="30"/>
        </w:numPr>
        <w:spacing w:after="0" w:line="360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якою наукою, на Ваш погляд, краще інтегрувати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хімію:</w:t>
      </w:r>
    </w:p>
    <w:p w14:paraId="4988F375" w14:textId="77777777" w:rsidR="002D08A3" w:rsidRPr="002712BE" w:rsidRDefault="002D08A3">
      <w:pPr>
        <w:pStyle w:val="a3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Фізика;</w:t>
      </w:r>
    </w:p>
    <w:p w14:paraId="25F0A214" w14:textId="77777777" w:rsidR="002D08A3" w:rsidRPr="002712BE" w:rsidRDefault="002D08A3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Біологія;</w:t>
      </w:r>
    </w:p>
    <w:p w14:paraId="1B86AA31" w14:textId="77777777" w:rsidR="002D08A3" w:rsidRPr="002712BE" w:rsidRDefault="002D08A3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Математика;</w:t>
      </w:r>
    </w:p>
    <w:p w14:paraId="183BD3DF" w14:textId="77777777" w:rsidR="002D08A3" w:rsidRPr="002712BE" w:rsidRDefault="002D08A3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Література;</w:t>
      </w:r>
    </w:p>
    <w:p w14:paraId="4A3BE315" w14:textId="77777777" w:rsidR="002D08A3" w:rsidRDefault="002D08A3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Інший варіант.</w:t>
      </w:r>
    </w:p>
    <w:p w14:paraId="17199977" w14:textId="77777777" w:rsidR="002D08A3" w:rsidRPr="002D08A3" w:rsidRDefault="002D08A3" w:rsidP="002D08A3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B145E77" w14:textId="77777777" w:rsidR="002D08A3" w:rsidRPr="002712BE" w:rsidRDefault="002D08A3">
      <w:pPr>
        <w:pStyle w:val="a3"/>
        <w:widowControl w:val="0"/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Які прийоми, на Вашу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думку, допоможуть учню підготуватися до інтегрованих уроків (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можна обирати кілька варіантів)? </w:t>
      </w:r>
    </w:p>
    <w:p w14:paraId="7778C448" w14:textId="77777777" w:rsidR="002D08A3" w:rsidRPr="002712BE" w:rsidRDefault="002D08A3">
      <w:pPr>
        <w:pStyle w:val="a3"/>
        <w:widowControl w:val="0"/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Поставити запитання, відповідь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яке потребує нагадування матеріалу суміжного предмета; </w:t>
      </w:r>
    </w:p>
    <w:p w14:paraId="6F0F022D" w14:textId="77777777" w:rsidR="002D08A3" w:rsidRPr="002712BE" w:rsidRDefault="002D08A3">
      <w:pPr>
        <w:pStyle w:val="a3"/>
        <w:widowControl w:val="0"/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Дати завдання на пригадування знань з іншої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навчальної дисципліни; </w:t>
      </w:r>
    </w:p>
    <w:p w14:paraId="2DD37AA6" w14:textId="77777777" w:rsidR="002D08A3" w:rsidRPr="002712BE" w:rsidRDefault="002D08A3">
      <w:pPr>
        <w:pStyle w:val="a3"/>
        <w:widowControl w:val="0"/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Задіяти відомий твір, художній образ; </w:t>
      </w:r>
    </w:p>
    <w:p w14:paraId="2515075A" w14:textId="77777777" w:rsidR="002D08A3" w:rsidRPr="002712BE" w:rsidRDefault="002D08A3">
      <w:pPr>
        <w:pStyle w:val="a3"/>
        <w:widowControl w:val="0"/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Організувати порівняння, зіставлення матеріалу з різних предметів.</w:t>
      </w:r>
    </w:p>
    <w:p w14:paraId="22767CEA" w14:textId="77777777" w:rsidR="002D08A3" w:rsidRPr="002712BE" w:rsidRDefault="002D08A3">
      <w:pPr>
        <w:pStyle w:val="a3"/>
        <w:widowControl w:val="0"/>
        <w:numPr>
          <w:ilvl w:val="0"/>
          <w:numId w:val="3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Оберіть пріоритетні напрямки інтеграції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хімії та інших наук (можна обрати кілька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варіантів):  </w:t>
      </w:r>
    </w:p>
    <w:p w14:paraId="36A2D38E" w14:textId="77777777" w:rsidR="002D08A3" w:rsidRPr="002712BE" w:rsidRDefault="002D08A3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Вивчення фізіологічної дії речовин на живі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організми й екосистеми, формування екологічних, природоохоронних знань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базі біохімічного матеріалу (хімія - біологія);  </w:t>
      </w:r>
    </w:p>
    <w:p w14:paraId="1F9AD16B" w14:textId="77777777" w:rsidR="002D08A3" w:rsidRPr="002712BE" w:rsidRDefault="002D08A3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Вивчення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фізико-хімічних властивостей, будови речовин і їх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властивостей, ознайомлення з термінологією і системою одиниць,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використання спільних законів (хімія - фізика);  </w:t>
      </w:r>
    </w:p>
    <w:p w14:paraId="1160BFC1" w14:textId="77777777" w:rsidR="002D08A3" w:rsidRPr="002712BE" w:rsidRDefault="002D08A3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Ознайомлення з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природними сполуками, окремими елементами та їх родовищами (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хімія - географія);</w:t>
      </w:r>
    </w:p>
    <w:p w14:paraId="47A90656" w14:textId="77777777" w:rsidR="002D08A3" w:rsidRPr="002712BE" w:rsidRDefault="002D08A3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Розв'язування розрахункових задач, побудова графіків,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використання раціональних прийомів мислення, які формуються в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процесі вивчення математики (хімія-математика);  </w:t>
      </w:r>
    </w:p>
    <w:p w14:paraId="3A64E610" w14:textId="77777777" w:rsidR="002D08A3" w:rsidRPr="002712BE" w:rsidRDefault="002D08A3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Становлення історичних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фактів при вивченні розвитку хімічних виробництв та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ознайомлення з біографією видатних вчених-хіміків (хімія -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історія); </w:t>
      </w:r>
    </w:p>
    <w:p w14:paraId="4BDABEF7" w14:textId="77777777" w:rsidR="002D08A3" w:rsidRDefault="002D08A3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Ознайомлення з хімічними речовинами і процесами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літературних джерелах (хімія - література).</w:t>
      </w:r>
    </w:p>
    <w:p w14:paraId="0C09F7DE" w14:textId="77777777" w:rsidR="002D08A3" w:rsidRPr="002D08A3" w:rsidRDefault="002D08A3">
      <w:pPr>
        <w:pStyle w:val="a3"/>
        <w:widowControl w:val="0"/>
        <w:numPr>
          <w:ilvl w:val="0"/>
          <w:numId w:val="3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Оцініть за 10-бальною шкалою, на скільки </w:t>
      </w: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наступне твердження відповідає істині: «Міжпредметна інтеграція хімії </w:t>
      </w: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іншими дисциплінами спрямована на формування в </w:t>
      </w: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учнів уміння встановлювати зв’язки між знаннями різних </w:t>
      </w: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предметів, глибше усвідомлення процесів, 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що відбуваються в </w:t>
      </w: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навколишньому світі, а використання нетрадиційних форм організації </w:t>
      </w:r>
      <w:r w:rsidRPr="002D08A3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D08A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навчального процесу викликає величезний інтерес в учнів».</w:t>
      </w:r>
    </w:p>
    <w:p w14:paraId="7576AE40" w14:textId="77777777" w:rsidR="002D08A3" w:rsidRPr="002712BE" w:rsidRDefault="002D08A3" w:rsidP="004D41BD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a. - 1;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b. - 2;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c. - 3;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d. -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e. - 5; f. - 6;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g. - 7;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h. - 8;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i. - 9;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j. - 10.</w:t>
      </w:r>
    </w:p>
    <w:p w14:paraId="364C8F6C" w14:textId="77777777" w:rsidR="003C2DB8" w:rsidRPr="002712BE" w:rsidRDefault="003C2DB8">
      <w:pPr>
        <w:pStyle w:val="a3"/>
        <w:widowControl w:val="0"/>
        <w:numPr>
          <w:ilvl w:val="0"/>
          <w:numId w:val="3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 Ви вважаєте,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створює інтеграція хімії з іншими предметами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природничого циклу умови для дослідницько-пошукової роботи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учнів (розробка та реалізація наукових проектів, проведення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дослідів та експериментів та ін.)?</w:t>
      </w:r>
    </w:p>
    <w:p w14:paraId="3226EF30" w14:textId="77777777" w:rsidR="003C2DB8" w:rsidRPr="002712BE" w:rsidRDefault="003C2DB8">
      <w:pPr>
        <w:pStyle w:val="a3"/>
        <w:widowControl w:val="0"/>
        <w:numPr>
          <w:ilvl w:val="0"/>
          <w:numId w:val="3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переважно;</w:t>
      </w:r>
    </w:p>
    <w:p w14:paraId="1AB2CCD2" w14:textId="77777777" w:rsidR="003C2DB8" w:rsidRPr="002712BE" w:rsidRDefault="003C2DB8">
      <w:pPr>
        <w:pStyle w:val="a3"/>
        <w:widowControl w:val="0"/>
        <w:numPr>
          <w:ilvl w:val="0"/>
          <w:numId w:val="3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однозначно;</w:t>
      </w:r>
    </w:p>
    <w:p w14:paraId="58685999" w14:textId="77777777" w:rsidR="003C2DB8" w:rsidRPr="002712BE" w:rsidRDefault="003C2DB8">
      <w:pPr>
        <w:pStyle w:val="a3"/>
        <w:widowControl w:val="0"/>
        <w:numPr>
          <w:ilvl w:val="0"/>
          <w:numId w:val="3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36421D19" w14:textId="77777777" w:rsidR="003C2DB8" w:rsidRDefault="003C2DB8">
      <w:pPr>
        <w:pStyle w:val="a3"/>
        <w:widowControl w:val="0"/>
        <w:numPr>
          <w:ilvl w:val="0"/>
          <w:numId w:val="3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зовсім.</w:t>
      </w:r>
    </w:p>
    <w:p w14:paraId="6DEC77C7" w14:textId="77777777" w:rsidR="004D41BD" w:rsidRPr="002712BE" w:rsidRDefault="004D41BD">
      <w:pPr>
        <w:pStyle w:val="a3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функції уроків (</w:t>
      </w:r>
      <w:r w:rsidRPr="002712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навчання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 з хімії найбільш важливі,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Вашу думку (можна відмітити кілька варіантів)? </w:t>
      </w:r>
    </w:p>
    <w:p w14:paraId="23BC0076" w14:textId="77777777" w:rsidR="004D41BD" w:rsidRPr="002712BE" w:rsidRDefault="004D41B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Отримання універсальних для життя знань;</w:t>
      </w:r>
    </w:p>
    <w:p w14:paraId="7E6A6962" w14:textId="77777777" w:rsidR="004D41BD" w:rsidRPr="002712BE" w:rsidRDefault="004D41B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Встановлення міжпредметних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зв’язків;</w:t>
      </w:r>
    </w:p>
    <w:p w14:paraId="5359CF7C" w14:textId="77777777" w:rsidR="004D41BD" w:rsidRPr="002712BE" w:rsidRDefault="004D41B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Формування природничо-наукового світогляду;</w:t>
      </w:r>
    </w:p>
    <w:p w14:paraId="37799DB1" w14:textId="77777777" w:rsidR="004D41BD" w:rsidRPr="002712BE" w:rsidRDefault="004D41B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Розвиток природничо-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наукового мислення;</w:t>
      </w:r>
    </w:p>
    <w:p w14:paraId="4FA35A61" w14:textId="77777777" w:rsidR="004D41BD" w:rsidRPr="002712BE" w:rsidRDefault="004D41B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Забезпечення умов дослідницької діяльності учнів;</w:t>
      </w:r>
    </w:p>
    <w:p w14:paraId="48CF153A" w14:textId="77777777" w:rsidR="004D41BD" w:rsidRPr="002712BE" w:rsidRDefault="004D41B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Мотивування учнів до подальшого розвитку.</w:t>
      </w:r>
    </w:p>
    <w:p w14:paraId="3D880BF0" w14:textId="77777777" w:rsidR="004D41BD" w:rsidRPr="002712BE" w:rsidRDefault="004D41BD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згодні Ви з таким твердженням: «Сформоване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 інтеграції хімії та інших природничих наук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цілісне уявлення про явища природи та взаємозв’язки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між ними дає можливість застосовувати отримані знання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конкретних життєвих ситуаціях»?</w:t>
      </w:r>
    </w:p>
    <w:p w14:paraId="273EC996" w14:textId="77777777" w:rsidR="004D41BD" w:rsidRPr="002712BE" w:rsidRDefault="004D41BD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2EC83957" w14:textId="77777777" w:rsidR="004D41BD" w:rsidRPr="002712BE" w:rsidRDefault="004D41BD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зовсім (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частково);</w:t>
      </w:r>
    </w:p>
    <w:p w14:paraId="524C7AC6" w14:textId="77777777" w:rsidR="004D41BD" w:rsidRPr="002712BE" w:rsidRDefault="004D41BD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Ні, зовсім не згоден/на;</w:t>
      </w:r>
    </w:p>
    <w:p w14:paraId="5B0ED24C" w14:textId="77777777" w:rsidR="004D41BD" w:rsidRPr="002712BE" w:rsidRDefault="004D41BD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повністю згоден/на.</w:t>
      </w:r>
    </w:p>
    <w:p w14:paraId="5560C8F2" w14:textId="77777777" w:rsidR="004D41BD" w:rsidRPr="002712BE" w:rsidRDefault="004D41BD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Найбільш впливові негативні сторони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інтеграції хімії та інших природничих дисциплін, за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Вашою думкою, це (можна обрати кілька 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варіантів):</w:t>
      </w:r>
    </w:p>
    <w:p w14:paraId="7D09D316" w14:textId="77777777" w:rsidR="004D41BD" w:rsidRPr="002712BE" w:rsidRDefault="004D41BD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Теми в програмах навчальних предметів, які планують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інтегрувати, звучать не завжди однаково;</w:t>
      </w:r>
    </w:p>
    <w:p w14:paraId="7CF3F7C3" w14:textId="77777777" w:rsidR="004D41BD" w:rsidRPr="002712BE" w:rsidRDefault="004D41BD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Реалізація в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теорії є легшою, ніж на практиці;</w:t>
      </w:r>
    </w:p>
    <w:p w14:paraId="3674EEF3" w14:textId="77777777" w:rsidR="004D41BD" w:rsidRPr="002712BE" w:rsidRDefault="004D41BD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Спільні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теми між предметами вивчаються в різних класах;</w:t>
      </w:r>
    </w:p>
    <w:p w14:paraId="3EFFA48A" w14:textId="77777777" w:rsidR="004D41BD" w:rsidRPr="002712BE" w:rsidRDefault="004D41BD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Уроки, які можна інтегрувати, відповідно до вимог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програми мають проводитись з великими проміжками часу;</w:t>
      </w:r>
    </w:p>
    <w:p w14:paraId="705807D0" w14:textId="77777777" w:rsidR="004D41BD" w:rsidRPr="002712BE" w:rsidRDefault="004D41BD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Учні не готові сприймати новий (інтегрований) метод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навчання. </w:t>
      </w:r>
    </w:p>
    <w:p w14:paraId="52EABB79" w14:textId="77777777" w:rsidR="004D41BD" w:rsidRPr="002712BE" w:rsidRDefault="004D41BD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може використання міжпредметних зв’язків активізувати творчу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діяльність учнів?</w:t>
      </w:r>
    </w:p>
    <w:p w14:paraId="12270600" w14:textId="77777777" w:rsidR="004D41BD" w:rsidRPr="002712BE" w:rsidRDefault="004D41BD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7E1DD6D5" w14:textId="77777777" w:rsidR="004D41BD" w:rsidRPr="002712BE" w:rsidRDefault="004D41BD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Тільки якщо є творчі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здібності;</w:t>
      </w:r>
    </w:p>
    <w:p w14:paraId="59C7A95B" w14:textId="77777777" w:rsidR="004D41BD" w:rsidRPr="002712BE" w:rsidRDefault="004D41BD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Так, може;</w:t>
      </w:r>
    </w:p>
    <w:p w14:paraId="5BB8EB30" w14:textId="77777777" w:rsidR="004D41BD" w:rsidRPr="002712BE" w:rsidRDefault="004D41BD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впевнений/на.</w:t>
      </w:r>
    </w:p>
    <w:p w14:paraId="1AF70ADD" w14:textId="77777777" w:rsidR="004D41BD" w:rsidRPr="002712BE" w:rsidRDefault="004D41BD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сприяє, на Вашу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думку, процес інтеграції природничих наук формуванню єдиної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загальнонаукової картини світу?</w:t>
      </w:r>
    </w:p>
    <w:p w14:paraId="126871BE" w14:textId="77777777" w:rsidR="004D41BD" w:rsidRPr="002712BE" w:rsidRDefault="004D41BD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4BE03501" w14:textId="77777777" w:rsidR="004D41BD" w:rsidRPr="002712BE" w:rsidRDefault="004D41BD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Можливо;</w:t>
      </w:r>
    </w:p>
    <w:p w14:paraId="735E3CEE" w14:textId="77777777" w:rsidR="004D41BD" w:rsidRPr="002712BE" w:rsidRDefault="004D41BD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Сприяє, але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повністю;</w:t>
      </w:r>
    </w:p>
    <w:p w14:paraId="015460F0" w14:textId="77777777" w:rsidR="004D41BD" w:rsidRPr="002712BE" w:rsidRDefault="004D41BD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Ні.</w:t>
      </w:r>
    </w:p>
    <w:p w14:paraId="38E126EE" w14:textId="77777777" w:rsidR="004D41BD" w:rsidRPr="002712BE" w:rsidRDefault="004D41BD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Які,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Ваш погляд, основні позитивні сторони є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 процесу інтеграції хімії та інших природничих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наук (можна обрати кілька варіантів)? </w:t>
      </w:r>
    </w:p>
    <w:p w14:paraId="309F45A3" w14:textId="77777777" w:rsidR="004D41BD" w:rsidRPr="002712BE" w:rsidRDefault="004D41BD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Дає можливість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врахувати зміст програм декількох суміжних предметів;</w:t>
      </w:r>
    </w:p>
    <w:p w14:paraId="693F5B80" w14:textId="77777777" w:rsidR="004D41BD" w:rsidRPr="002712BE" w:rsidRDefault="004D41BD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Компенсує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недоліки підручників;</w:t>
      </w:r>
    </w:p>
    <w:p w14:paraId="3EA61CCF" w14:textId="77777777" w:rsidR="004D41BD" w:rsidRPr="002712BE" w:rsidRDefault="004D41BD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Розширює та поглиблює знання учнів;</w:t>
      </w:r>
    </w:p>
    <w:p w14:paraId="05AC0CD7" w14:textId="77777777" w:rsidR="004D41BD" w:rsidRPr="002712BE" w:rsidRDefault="004D41BD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Розвиває творчу активність;</w:t>
      </w:r>
    </w:p>
    <w:p w14:paraId="34754D34" w14:textId="77777777" w:rsidR="004D41BD" w:rsidRPr="002712BE" w:rsidRDefault="004D41BD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Сприяє розвитку інтересу до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предмету;</w:t>
      </w:r>
    </w:p>
    <w:p w14:paraId="131F871B" w14:textId="77777777" w:rsidR="004D41BD" w:rsidRPr="002712BE" w:rsidRDefault="004D41BD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Активізує пізнавальну діяльність учнів.</w:t>
      </w:r>
    </w:p>
    <w:p w14:paraId="795BC952" w14:textId="77777777" w:rsidR="004D41BD" w:rsidRPr="002712BE" w:rsidRDefault="004D41BD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Як Ви вважаєте,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 є важливим та корисним збільшення часу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самостійне опрацювання навчального матеріалу та підвищення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рівня відповідальності за своє навчання учнів в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сучасній освіті?</w:t>
      </w:r>
    </w:p>
    <w:p w14:paraId="51473571" w14:textId="77777777" w:rsidR="004D41BD" w:rsidRPr="002712BE" w:rsidRDefault="004D41BD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Так;</w:t>
      </w:r>
    </w:p>
    <w:p w14:paraId="33DA0432" w14:textId="77777777" w:rsidR="004D41BD" w:rsidRPr="002712BE" w:rsidRDefault="004D41BD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Ні;</w:t>
      </w:r>
    </w:p>
    <w:p w14:paraId="4DDFCB54" w14:textId="77777777" w:rsidR="004D41BD" w:rsidRPr="002712BE" w:rsidRDefault="004D41BD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hanging="1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Частково.</w:t>
      </w:r>
    </w:p>
    <w:p w14:paraId="46112DCB" w14:textId="4C884B2F" w:rsidR="004D41BD" w:rsidRPr="004D41BD" w:rsidRDefault="004D41BD">
      <w:pPr>
        <w:pStyle w:val="a3"/>
        <w:widowControl w:val="0"/>
        <w:numPr>
          <w:ilvl w:val="0"/>
          <w:numId w:val="46"/>
        </w:numPr>
        <w:tabs>
          <w:tab w:val="left" w:pos="1134"/>
        </w:tabs>
        <w:spacing w:after="0" w:line="360" w:lineRule="auto"/>
        <w:ind w:hanging="29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D41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Вкажіть, на скільки </w:t>
      </w:r>
      <w:r w:rsidRPr="004D41BD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4D41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балів (по 10-бальній шкалі) Ви згодні </w:t>
      </w:r>
      <w:r w:rsidRPr="004D41BD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4D41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 такою фразою: «Знання суміжних предметів поглиблюють </w:t>
      </w:r>
      <w:r w:rsidRPr="004D41BD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4D41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можливості учнів відштовхуватися від відомого, тобто швидше </w:t>
      </w:r>
      <w:r w:rsidRPr="004D41BD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4D41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 правильніше знаходити шлях до продуктивного засвоєння</w:t>
      </w:r>
      <w:r w:rsidRPr="004D41B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4D41BD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4D41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знань»:</w:t>
      </w:r>
    </w:p>
    <w:p w14:paraId="1C16B032" w14:textId="77777777" w:rsidR="004D41BD" w:rsidRPr="002712BE" w:rsidRDefault="004D41BD" w:rsidP="00B655D9">
      <w:pPr>
        <w:pStyle w:val="a3"/>
        <w:widowControl w:val="0"/>
        <w:spacing w:after="0" w:line="360" w:lineRule="auto"/>
        <w:ind w:left="1134" w:hanging="1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a. - 1;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b. - 2;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c. - 3;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d. - 4;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e. - 5; f. - 6;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g. - </w:t>
      </w:r>
      <w:r w:rsidRPr="002712B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ї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7;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h. - 8;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i. - 9;</w:t>
      </w:r>
      <w:r w:rsidRPr="002712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j. - 10.</w:t>
      </w:r>
    </w:p>
    <w:p w14:paraId="40585F29" w14:textId="77777777" w:rsidR="004D41BD" w:rsidRPr="004D41BD" w:rsidRDefault="004D41BD" w:rsidP="004D41BD">
      <w:pPr>
        <w:widowControl w:val="0"/>
        <w:spacing w:after="0" w:line="360" w:lineRule="auto"/>
        <w:ind w:firstLine="127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5A452D2" w14:textId="77777777" w:rsidR="002D08A3" w:rsidRPr="002712BE" w:rsidRDefault="002D08A3" w:rsidP="003C2DB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6C1BC57" w14:textId="77777777" w:rsidR="002D08A3" w:rsidRDefault="002D08A3" w:rsidP="002D08A3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FBF104E" w14:textId="091AB5BB" w:rsidR="00977F5D" w:rsidRDefault="007E1437" w:rsidP="00B655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14:paraId="597DF2AF" w14:textId="77777777" w:rsidR="00977F5D" w:rsidRPr="00977F5D" w:rsidRDefault="00977F5D" w:rsidP="0097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5D">
        <w:rPr>
          <w:rFonts w:ascii="Times New Roman" w:hAnsi="Times New Roman" w:cs="Times New Roman"/>
          <w:b/>
          <w:sz w:val="28"/>
          <w:szCs w:val="28"/>
        </w:rPr>
        <w:lastRenderedPageBreak/>
        <w:t>Декларація</w:t>
      </w:r>
    </w:p>
    <w:p w14:paraId="4FD41397" w14:textId="77777777" w:rsidR="00977F5D" w:rsidRPr="00977F5D" w:rsidRDefault="00977F5D" w:rsidP="0097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5D">
        <w:rPr>
          <w:rFonts w:ascii="Times New Roman" w:hAnsi="Times New Roman" w:cs="Times New Roman"/>
          <w:b/>
          <w:sz w:val="28"/>
          <w:szCs w:val="28"/>
        </w:rPr>
        <w:t>академічної доброчесності</w:t>
      </w:r>
    </w:p>
    <w:p w14:paraId="160076E7" w14:textId="77777777" w:rsidR="00977F5D" w:rsidRPr="00977F5D" w:rsidRDefault="00977F5D" w:rsidP="0097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5D">
        <w:rPr>
          <w:rFonts w:ascii="Times New Roman" w:hAnsi="Times New Roman" w:cs="Times New Roman"/>
          <w:b/>
          <w:sz w:val="28"/>
          <w:szCs w:val="28"/>
        </w:rPr>
        <w:t>здобувача вищої освіти ЗНУ</w:t>
      </w:r>
    </w:p>
    <w:p w14:paraId="2ADE36BD" w14:textId="77777777" w:rsidR="00977F5D" w:rsidRPr="00977F5D" w:rsidRDefault="00977F5D" w:rsidP="00977F5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6BAB1" w14:textId="77777777" w:rsidR="00977F5D" w:rsidRPr="00977F5D" w:rsidRDefault="00977F5D" w:rsidP="00977F5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0ED29" w14:textId="2983132F" w:rsidR="0079349F" w:rsidRPr="00274634" w:rsidRDefault="00977F5D" w:rsidP="0079349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7F5D">
        <w:rPr>
          <w:rFonts w:ascii="Times New Roman" w:hAnsi="Times New Roman" w:cs="Times New Roman"/>
          <w:sz w:val="28"/>
          <w:szCs w:val="28"/>
        </w:rPr>
        <w:t>Я</w:t>
      </w:r>
      <w:r w:rsidR="005C40E4">
        <w:rPr>
          <w:rFonts w:ascii="Times New Roman" w:hAnsi="Times New Roman" w:cs="Times New Roman"/>
          <w:sz w:val="28"/>
          <w:szCs w:val="28"/>
        </w:rPr>
        <w:t xml:space="preserve">, </w:t>
      </w:r>
      <w:r w:rsidR="00F210A4">
        <w:rPr>
          <w:rFonts w:ascii="Times New Roman" w:hAnsi="Times New Roman" w:cs="Times New Roman"/>
          <w:sz w:val="28"/>
          <w:szCs w:val="28"/>
        </w:rPr>
        <w:t xml:space="preserve"> Шевченко Ірина Олександрівна </w:t>
      </w:r>
      <w:r w:rsidRPr="00977F5D">
        <w:rPr>
          <w:rFonts w:ascii="Times New Roman" w:hAnsi="Times New Roman" w:cs="Times New Roman"/>
          <w:sz w:val="28"/>
          <w:szCs w:val="28"/>
        </w:rPr>
        <w:t>студентка</w:t>
      </w:r>
      <w:r w:rsidR="00F210A4">
        <w:rPr>
          <w:rFonts w:ascii="Times New Roman" w:hAnsi="Times New Roman" w:cs="Times New Roman"/>
          <w:sz w:val="28"/>
          <w:szCs w:val="28"/>
        </w:rPr>
        <w:t xml:space="preserve"> 2 </w:t>
      </w:r>
      <w:r w:rsidRPr="00977F5D">
        <w:rPr>
          <w:rFonts w:ascii="Times New Roman" w:hAnsi="Times New Roman" w:cs="Times New Roman"/>
          <w:sz w:val="28"/>
          <w:szCs w:val="28"/>
        </w:rPr>
        <w:t>курс</w:t>
      </w:r>
      <w:r w:rsidR="00F210A4">
        <w:rPr>
          <w:rFonts w:ascii="Times New Roman" w:hAnsi="Times New Roman" w:cs="Times New Roman"/>
          <w:sz w:val="28"/>
          <w:szCs w:val="28"/>
        </w:rPr>
        <w:t>у</w:t>
      </w:r>
      <w:r w:rsidRPr="00977F5D">
        <w:rPr>
          <w:rFonts w:ascii="Times New Roman" w:hAnsi="Times New Roman" w:cs="Times New Roman"/>
          <w:sz w:val="28"/>
          <w:szCs w:val="28"/>
        </w:rPr>
        <w:t>,</w:t>
      </w:r>
      <w:r w:rsidR="00F210A4">
        <w:rPr>
          <w:rFonts w:ascii="Times New Roman" w:hAnsi="Times New Roman" w:cs="Times New Roman"/>
          <w:sz w:val="28"/>
          <w:szCs w:val="28"/>
        </w:rPr>
        <w:t xml:space="preserve"> </w:t>
      </w:r>
      <w:r w:rsidRPr="00977F5D">
        <w:rPr>
          <w:rFonts w:ascii="Times New Roman" w:hAnsi="Times New Roman" w:cs="Times New Roman"/>
          <w:sz w:val="28"/>
          <w:szCs w:val="28"/>
        </w:rPr>
        <w:t xml:space="preserve">форми навчання </w:t>
      </w:r>
      <w:r w:rsidR="00F210A4">
        <w:rPr>
          <w:rFonts w:ascii="Times New Roman" w:hAnsi="Times New Roman" w:cs="Times New Roman"/>
          <w:sz w:val="28"/>
          <w:szCs w:val="28"/>
        </w:rPr>
        <w:t xml:space="preserve">заочної, </w:t>
      </w:r>
      <w:r w:rsidRPr="00977F5D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="00F210A4">
        <w:rPr>
          <w:rFonts w:ascii="Times New Roman" w:hAnsi="Times New Roman" w:cs="Times New Roman"/>
          <w:sz w:val="28"/>
          <w:szCs w:val="28"/>
        </w:rPr>
        <w:t xml:space="preserve">біологічного, </w:t>
      </w:r>
      <w:r w:rsidRPr="00977F5D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F210A4">
        <w:rPr>
          <w:rFonts w:ascii="Times New Roman" w:hAnsi="Times New Roman" w:cs="Times New Roman"/>
          <w:sz w:val="28"/>
          <w:szCs w:val="28"/>
        </w:rPr>
        <w:t>014 Середня освіта,</w:t>
      </w:r>
      <w:r w:rsidRPr="00977F5D">
        <w:rPr>
          <w:rFonts w:ascii="Times New Roman" w:hAnsi="Times New Roman" w:cs="Times New Roman"/>
          <w:sz w:val="28"/>
          <w:szCs w:val="28"/>
        </w:rPr>
        <w:t xml:space="preserve"> адреса електронної пошти </w:t>
      </w:r>
      <w:hyperlink r:id="rId39" w:history="1">
        <w:r w:rsidR="0079349F" w:rsidRPr="007672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iruhashevchenko</w:t>
        </w:r>
        <w:r w:rsidR="0079349F" w:rsidRPr="0027463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02@</w:t>
        </w:r>
        <w:r w:rsidR="0079349F" w:rsidRPr="007672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9349F" w:rsidRPr="0027463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9349F" w:rsidRPr="007672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9349F" w:rsidRPr="00274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A4A6E29" w14:textId="353F551C" w:rsidR="00977F5D" w:rsidRPr="00977F5D" w:rsidRDefault="00977F5D" w:rsidP="007934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F5D">
        <w:rPr>
          <w:rFonts w:ascii="Times New Roman" w:hAnsi="Times New Roman" w:cs="Times New Roman"/>
          <w:sz w:val="28"/>
          <w:szCs w:val="28"/>
        </w:rPr>
        <w:t xml:space="preserve">− підтверджую, що написана мною кваліфікаційна робота на тему </w:t>
      </w:r>
      <w:r w:rsidR="0079349F">
        <w:rPr>
          <w:rFonts w:ascii="Times New Roman" w:hAnsi="Times New Roman" w:cs="Times New Roman"/>
          <w:sz w:val="28"/>
          <w:szCs w:val="28"/>
        </w:rPr>
        <w:t xml:space="preserve">«Реалізація вимог інтеграції природничих знань при підготовці учнів профільної орієнтації «Хімія» </w:t>
      </w:r>
      <w:r w:rsidRPr="00977F5D">
        <w:rPr>
          <w:rFonts w:ascii="Times New Roman" w:hAnsi="Times New Roman" w:cs="Times New Roman"/>
          <w:sz w:val="28"/>
          <w:szCs w:val="28"/>
        </w:rPr>
        <w:t>відповідає вимогам академічної доброчесності та не містить порушень, що визначені у ст. 42 Закону України «Про освіту», зі змістом яких ознайомлений/ознайомлена;</w:t>
      </w:r>
    </w:p>
    <w:p w14:paraId="54FAB795" w14:textId="796510B8" w:rsidR="00977F5D" w:rsidRPr="00977F5D" w:rsidRDefault="00977F5D" w:rsidP="007934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F5D">
        <w:rPr>
          <w:rFonts w:ascii="Times New Roman" w:hAnsi="Times New Roman" w:cs="Times New Roman"/>
          <w:sz w:val="28"/>
          <w:szCs w:val="28"/>
        </w:rPr>
        <w:t>− заявляю, що надана мною для перевірки електронна версія роботи є ідентичною її друкованій версії;</w:t>
      </w:r>
    </w:p>
    <w:p w14:paraId="3161ACDE" w14:textId="38CDCBBB" w:rsidR="00977F5D" w:rsidRPr="00977F5D" w:rsidRDefault="0079349F" w:rsidP="00977F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F5D">
        <w:rPr>
          <w:rFonts w:ascii="Times New Roman" w:hAnsi="Times New Roman" w:cs="Times New Roman"/>
          <w:sz w:val="28"/>
          <w:szCs w:val="28"/>
        </w:rPr>
        <w:t xml:space="preserve">− </w:t>
      </w:r>
      <w:r w:rsidR="00977F5D" w:rsidRPr="00977F5D">
        <w:rPr>
          <w:rFonts w:ascii="Times New Roman" w:hAnsi="Times New Roman" w:cs="Times New Roman"/>
          <w:sz w:val="28"/>
          <w:szCs w:val="28"/>
        </w:rPr>
        <w:t>згодна на перевірку моєї роботи на відповідність критеріям академічної доброчесності у будь-який спосіб, у тому числі за допомогою інтернет-системи, а також на архівування моєї роботи в базі даних цієї системи.</w:t>
      </w:r>
    </w:p>
    <w:p w14:paraId="0B317D0B" w14:textId="77777777" w:rsidR="00977F5D" w:rsidRPr="00977F5D" w:rsidRDefault="00977F5D" w:rsidP="00977F5D">
      <w:pPr>
        <w:rPr>
          <w:rFonts w:ascii="Times New Roman" w:hAnsi="Times New Roman" w:cs="Times New Roman"/>
          <w:sz w:val="28"/>
          <w:szCs w:val="28"/>
        </w:rPr>
      </w:pPr>
    </w:p>
    <w:p w14:paraId="0496D1E9" w14:textId="77777777" w:rsidR="00977F5D" w:rsidRPr="00977F5D" w:rsidRDefault="00977F5D" w:rsidP="00977F5D">
      <w:pPr>
        <w:rPr>
          <w:rFonts w:ascii="Times New Roman" w:hAnsi="Times New Roman" w:cs="Times New Roman"/>
          <w:sz w:val="28"/>
          <w:szCs w:val="28"/>
        </w:rPr>
      </w:pPr>
    </w:p>
    <w:p w14:paraId="28FF92FD" w14:textId="381B39D9" w:rsidR="00977F5D" w:rsidRPr="00977F5D" w:rsidRDefault="00977F5D" w:rsidP="00793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5D">
        <w:rPr>
          <w:rFonts w:ascii="Times New Roman" w:hAnsi="Times New Roman" w:cs="Times New Roman"/>
          <w:sz w:val="28"/>
          <w:szCs w:val="28"/>
        </w:rPr>
        <w:t xml:space="preserve">Дата__________   Підпис___________              </w:t>
      </w:r>
      <w:r w:rsidR="0079349F">
        <w:rPr>
          <w:rFonts w:ascii="Times New Roman" w:hAnsi="Times New Roman" w:cs="Times New Roman"/>
          <w:sz w:val="28"/>
          <w:szCs w:val="28"/>
        </w:rPr>
        <w:t xml:space="preserve"> </w:t>
      </w:r>
      <w:r w:rsidR="0079349F" w:rsidRPr="0079349F">
        <w:rPr>
          <w:rFonts w:ascii="Times New Roman" w:hAnsi="Times New Roman" w:cs="Times New Roman"/>
          <w:sz w:val="28"/>
          <w:szCs w:val="28"/>
          <w:u w:val="single"/>
        </w:rPr>
        <w:t>І. О. Шевченко</w:t>
      </w:r>
    </w:p>
    <w:p w14:paraId="6FB6C85A" w14:textId="3C0C4037" w:rsidR="00977F5D" w:rsidRPr="0079349F" w:rsidRDefault="00977F5D" w:rsidP="0079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4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9349F">
        <w:rPr>
          <w:rFonts w:ascii="Times New Roman" w:hAnsi="Times New Roman" w:cs="Times New Roman"/>
          <w:sz w:val="20"/>
          <w:szCs w:val="20"/>
        </w:rPr>
        <w:tab/>
      </w:r>
      <w:r w:rsidR="0079349F">
        <w:rPr>
          <w:rFonts w:ascii="Times New Roman" w:hAnsi="Times New Roman" w:cs="Times New Roman"/>
          <w:sz w:val="20"/>
          <w:szCs w:val="20"/>
        </w:rPr>
        <w:tab/>
      </w:r>
      <w:r w:rsidR="0079349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79349F">
        <w:rPr>
          <w:rFonts w:ascii="Times New Roman" w:hAnsi="Times New Roman" w:cs="Times New Roman"/>
          <w:sz w:val="20"/>
          <w:szCs w:val="20"/>
        </w:rPr>
        <w:t xml:space="preserve">                (студент) </w:t>
      </w:r>
    </w:p>
    <w:p w14:paraId="523119BC" w14:textId="77777777" w:rsidR="00977F5D" w:rsidRPr="00977F5D" w:rsidRDefault="00977F5D" w:rsidP="00977F5D">
      <w:pPr>
        <w:rPr>
          <w:rFonts w:ascii="Times New Roman" w:hAnsi="Times New Roman" w:cs="Times New Roman"/>
          <w:sz w:val="28"/>
          <w:szCs w:val="28"/>
        </w:rPr>
      </w:pPr>
    </w:p>
    <w:p w14:paraId="40B510A5" w14:textId="77777777" w:rsidR="00977F5D" w:rsidRPr="00977F5D" w:rsidRDefault="00977F5D" w:rsidP="00977F5D">
      <w:pPr>
        <w:rPr>
          <w:rFonts w:ascii="Times New Roman" w:hAnsi="Times New Roman" w:cs="Times New Roman"/>
          <w:sz w:val="28"/>
          <w:szCs w:val="28"/>
        </w:rPr>
      </w:pPr>
    </w:p>
    <w:p w14:paraId="7D4C717D" w14:textId="6F2ECA94" w:rsidR="00977F5D" w:rsidRPr="00977F5D" w:rsidRDefault="00977F5D" w:rsidP="005C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5D">
        <w:rPr>
          <w:rFonts w:ascii="Times New Roman" w:hAnsi="Times New Roman" w:cs="Times New Roman"/>
          <w:sz w:val="28"/>
          <w:szCs w:val="28"/>
        </w:rPr>
        <w:t xml:space="preserve">Дата__________   Підпис___________              </w:t>
      </w:r>
      <w:r w:rsidR="0079349F" w:rsidRPr="005C40E4">
        <w:rPr>
          <w:rFonts w:ascii="Times New Roman" w:hAnsi="Times New Roman" w:cs="Times New Roman"/>
          <w:sz w:val="28"/>
          <w:szCs w:val="28"/>
          <w:u w:val="single"/>
        </w:rPr>
        <w:t>О. М. Войтович</w:t>
      </w:r>
    </w:p>
    <w:p w14:paraId="78AAC9A9" w14:textId="0054C567" w:rsidR="00977F5D" w:rsidRPr="005C40E4" w:rsidRDefault="00977F5D" w:rsidP="005C4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0E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C40E4">
        <w:rPr>
          <w:rFonts w:ascii="Times New Roman" w:hAnsi="Times New Roman" w:cs="Times New Roman"/>
          <w:sz w:val="20"/>
          <w:szCs w:val="20"/>
        </w:rPr>
        <w:tab/>
      </w:r>
      <w:r w:rsidR="005C40E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C40E4">
        <w:rPr>
          <w:rFonts w:ascii="Times New Roman" w:hAnsi="Times New Roman" w:cs="Times New Roman"/>
          <w:sz w:val="20"/>
          <w:szCs w:val="20"/>
        </w:rPr>
        <w:t xml:space="preserve">      (науковий керівник)</w:t>
      </w:r>
    </w:p>
    <w:p w14:paraId="4B073EF9" w14:textId="77777777" w:rsidR="00977F5D" w:rsidRPr="001B1AA2" w:rsidRDefault="00977F5D" w:rsidP="00977F5D">
      <w:pPr>
        <w:tabs>
          <w:tab w:val="left" w:pos="426"/>
        </w:tabs>
        <w:ind w:firstLine="709"/>
        <w:rPr>
          <w:sz w:val="28"/>
          <w:szCs w:val="28"/>
        </w:rPr>
      </w:pPr>
    </w:p>
    <w:p w14:paraId="08D23576" w14:textId="63E168CA" w:rsidR="004A1E44" w:rsidRPr="002712BE" w:rsidRDefault="004A1E44" w:rsidP="00977F5D">
      <w:pPr>
        <w:widowControl w:val="0"/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sectPr w:rsidR="004A1E44" w:rsidRPr="002712BE" w:rsidSect="005916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F705" w14:textId="77777777" w:rsidR="0023227C" w:rsidRDefault="0023227C" w:rsidP="005916BD">
      <w:pPr>
        <w:spacing w:after="0" w:line="240" w:lineRule="auto"/>
      </w:pPr>
      <w:r>
        <w:separator/>
      </w:r>
    </w:p>
  </w:endnote>
  <w:endnote w:type="continuationSeparator" w:id="0">
    <w:p w14:paraId="5EA1D69E" w14:textId="77777777" w:rsidR="0023227C" w:rsidRDefault="0023227C" w:rsidP="005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DD1D" w14:textId="77777777" w:rsidR="0023227C" w:rsidRDefault="0023227C" w:rsidP="005916BD">
      <w:pPr>
        <w:spacing w:after="0" w:line="240" w:lineRule="auto"/>
      </w:pPr>
      <w:r>
        <w:separator/>
      </w:r>
    </w:p>
  </w:footnote>
  <w:footnote w:type="continuationSeparator" w:id="0">
    <w:p w14:paraId="2900D4F3" w14:textId="77777777" w:rsidR="0023227C" w:rsidRDefault="0023227C" w:rsidP="0059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0AB"/>
    <w:multiLevelType w:val="multilevel"/>
    <w:tmpl w:val="2C3C4B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DD19E5"/>
    <w:multiLevelType w:val="hybridMultilevel"/>
    <w:tmpl w:val="280487D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34D4B"/>
    <w:multiLevelType w:val="hybridMultilevel"/>
    <w:tmpl w:val="248EC924"/>
    <w:lvl w:ilvl="0" w:tplc="48823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CAE"/>
    <w:multiLevelType w:val="hybridMultilevel"/>
    <w:tmpl w:val="EC5E6390"/>
    <w:lvl w:ilvl="0" w:tplc="519C4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B6392"/>
    <w:multiLevelType w:val="hybridMultilevel"/>
    <w:tmpl w:val="59404306"/>
    <w:lvl w:ilvl="0" w:tplc="231AE590">
      <w:start w:val="1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5169"/>
    <w:multiLevelType w:val="hybridMultilevel"/>
    <w:tmpl w:val="C31C7A74"/>
    <w:lvl w:ilvl="0" w:tplc="549AF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4F4E"/>
    <w:multiLevelType w:val="hybridMultilevel"/>
    <w:tmpl w:val="732E3A54"/>
    <w:lvl w:ilvl="0" w:tplc="C29E9F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5489"/>
    <w:multiLevelType w:val="hybridMultilevel"/>
    <w:tmpl w:val="BFA48BC4"/>
    <w:lvl w:ilvl="0" w:tplc="B4165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6433"/>
    <w:multiLevelType w:val="hybridMultilevel"/>
    <w:tmpl w:val="911209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24561"/>
    <w:multiLevelType w:val="multilevel"/>
    <w:tmpl w:val="DF38E504"/>
    <w:lvl w:ilvl="0">
      <w:start w:val="2"/>
      <w:numFmt w:val="decimal"/>
      <w:lvlText w:val="%1"/>
      <w:lvlJc w:val="left"/>
      <w:pPr>
        <w:ind w:left="1084" w:hanging="318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84" w:hanging="318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767" w:hanging="122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993" w:hanging="121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225" w:hanging="1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7" w:hanging="1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1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3" w:hanging="1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5" w:hanging="121"/>
      </w:pPr>
      <w:rPr>
        <w:rFonts w:hint="default"/>
        <w:lang w:val="en-US" w:eastAsia="en-US" w:bidi="ar-SA"/>
      </w:rPr>
    </w:lvl>
  </w:abstractNum>
  <w:abstractNum w:abstractNumId="10" w15:restartNumberingAfterBreak="0">
    <w:nsid w:val="14790AD0"/>
    <w:multiLevelType w:val="hybridMultilevel"/>
    <w:tmpl w:val="53FE8D3A"/>
    <w:lvl w:ilvl="0" w:tplc="0374F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324357"/>
    <w:multiLevelType w:val="hybridMultilevel"/>
    <w:tmpl w:val="3E40B0B6"/>
    <w:lvl w:ilvl="0" w:tplc="04190019">
      <w:start w:val="1"/>
      <w:numFmt w:val="lowerLetter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66C63A9"/>
    <w:multiLevelType w:val="hybridMultilevel"/>
    <w:tmpl w:val="747ACA64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031CA5"/>
    <w:multiLevelType w:val="hybridMultilevel"/>
    <w:tmpl w:val="2EBC49C0"/>
    <w:lvl w:ilvl="0" w:tplc="BA7E22FC">
      <w:numFmt w:val="bullet"/>
      <w:lvlText w:val=""/>
      <w:lvlJc w:val="left"/>
      <w:pPr>
        <w:ind w:left="192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FFAA120">
      <w:numFmt w:val="bullet"/>
      <w:lvlText w:val="•"/>
      <w:lvlJc w:val="left"/>
      <w:pPr>
        <w:ind w:left="1148" w:hanging="372"/>
      </w:pPr>
      <w:rPr>
        <w:rFonts w:hint="default"/>
        <w:lang w:val="uk-UA" w:eastAsia="en-US" w:bidi="ar-SA"/>
      </w:rPr>
    </w:lvl>
    <w:lvl w:ilvl="2" w:tplc="BAB2B3B0">
      <w:numFmt w:val="bullet"/>
      <w:lvlText w:val="•"/>
      <w:lvlJc w:val="left"/>
      <w:pPr>
        <w:ind w:left="2107" w:hanging="372"/>
      </w:pPr>
      <w:rPr>
        <w:rFonts w:hint="default"/>
        <w:lang w:val="uk-UA" w:eastAsia="en-US" w:bidi="ar-SA"/>
      </w:rPr>
    </w:lvl>
    <w:lvl w:ilvl="3" w:tplc="0CD6CE8A">
      <w:numFmt w:val="bullet"/>
      <w:lvlText w:val="•"/>
      <w:lvlJc w:val="left"/>
      <w:pPr>
        <w:ind w:left="3065" w:hanging="372"/>
      </w:pPr>
      <w:rPr>
        <w:rFonts w:hint="default"/>
        <w:lang w:val="uk-UA" w:eastAsia="en-US" w:bidi="ar-SA"/>
      </w:rPr>
    </w:lvl>
    <w:lvl w:ilvl="4" w:tplc="265ACCD6">
      <w:numFmt w:val="bullet"/>
      <w:lvlText w:val="•"/>
      <w:lvlJc w:val="left"/>
      <w:pPr>
        <w:ind w:left="4024" w:hanging="372"/>
      </w:pPr>
      <w:rPr>
        <w:rFonts w:hint="default"/>
        <w:lang w:val="uk-UA" w:eastAsia="en-US" w:bidi="ar-SA"/>
      </w:rPr>
    </w:lvl>
    <w:lvl w:ilvl="5" w:tplc="CBA4EBAC">
      <w:numFmt w:val="bullet"/>
      <w:lvlText w:val="•"/>
      <w:lvlJc w:val="left"/>
      <w:pPr>
        <w:ind w:left="4983" w:hanging="372"/>
      </w:pPr>
      <w:rPr>
        <w:rFonts w:hint="default"/>
        <w:lang w:val="uk-UA" w:eastAsia="en-US" w:bidi="ar-SA"/>
      </w:rPr>
    </w:lvl>
    <w:lvl w:ilvl="6" w:tplc="AD10ED38">
      <w:numFmt w:val="bullet"/>
      <w:lvlText w:val="•"/>
      <w:lvlJc w:val="left"/>
      <w:pPr>
        <w:ind w:left="5941" w:hanging="372"/>
      </w:pPr>
      <w:rPr>
        <w:rFonts w:hint="default"/>
        <w:lang w:val="uk-UA" w:eastAsia="en-US" w:bidi="ar-SA"/>
      </w:rPr>
    </w:lvl>
    <w:lvl w:ilvl="7" w:tplc="26A4DE38">
      <w:numFmt w:val="bullet"/>
      <w:lvlText w:val="•"/>
      <w:lvlJc w:val="left"/>
      <w:pPr>
        <w:ind w:left="6900" w:hanging="372"/>
      </w:pPr>
      <w:rPr>
        <w:rFonts w:hint="default"/>
        <w:lang w:val="uk-UA" w:eastAsia="en-US" w:bidi="ar-SA"/>
      </w:rPr>
    </w:lvl>
    <w:lvl w:ilvl="8" w:tplc="A80EB8A4">
      <w:numFmt w:val="bullet"/>
      <w:lvlText w:val="•"/>
      <w:lvlJc w:val="left"/>
      <w:pPr>
        <w:ind w:left="7859" w:hanging="372"/>
      </w:pPr>
      <w:rPr>
        <w:rFonts w:hint="default"/>
        <w:lang w:val="uk-UA" w:eastAsia="en-US" w:bidi="ar-SA"/>
      </w:rPr>
    </w:lvl>
  </w:abstractNum>
  <w:abstractNum w:abstractNumId="14" w15:restartNumberingAfterBreak="0">
    <w:nsid w:val="21200362"/>
    <w:multiLevelType w:val="hybridMultilevel"/>
    <w:tmpl w:val="D65ADC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3C17FB"/>
    <w:multiLevelType w:val="hybridMultilevel"/>
    <w:tmpl w:val="1FB23F5A"/>
    <w:lvl w:ilvl="0" w:tplc="1B88962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8129B"/>
    <w:multiLevelType w:val="hybridMultilevel"/>
    <w:tmpl w:val="F33E1E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776F5A"/>
    <w:multiLevelType w:val="hybridMultilevel"/>
    <w:tmpl w:val="1D0A75D4"/>
    <w:lvl w:ilvl="0" w:tplc="2E2CB2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36A69"/>
    <w:multiLevelType w:val="hybridMultilevel"/>
    <w:tmpl w:val="01B2474C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11B1DE6"/>
    <w:multiLevelType w:val="multilevel"/>
    <w:tmpl w:val="4A028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F34CB3"/>
    <w:multiLevelType w:val="hybridMultilevel"/>
    <w:tmpl w:val="11A659C2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CF36F6"/>
    <w:multiLevelType w:val="hybridMultilevel"/>
    <w:tmpl w:val="5010D116"/>
    <w:lvl w:ilvl="0" w:tplc="0180E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6F19"/>
    <w:multiLevelType w:val="hybridMultilevel"/>
    <w:tmpl w:val="A760B2FA"/>
    <w:lvl w:ilvl="0" w:tplc="F498F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1752"/>
    <w:multiLevelType w:val="hybridMultilevel"/>
    <w:tmpl w:val="A01E285A"/>
    <w:lvl w:ilvl="0" w:tplc="7EA86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35109"/>
    <w:multiLevelType w:val="hybridMultilevel"/>
    <w:tmpl w:val="10641F88"/>
    <w:lvl w:ilvl="0" w:tplc="F590553E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color w:val="171717"/>
        <w:w w:val="100"/>
        <w:sz w:val="21"/>
        <w:szCs w:val="21"/>
        <w:lang w:val="uk-UA" w:eastAsia="en-US" w:bidi="ar-SA"/>
      </w:rPr>
    </w:lvl>
    <w:lvl w:ilvl="1" w:tplc="92C2BBEA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A6022730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DE6C61EA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B00A072C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6488545C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A3D2196A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619C2D2A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0A78FF32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25" w15:restartNumberingAfterBreak="0">
    <w:nsid w:val="4C4A75A2"/>
    <w:multiLevelType w:val="hybridMultilevel"/>
    <w:tmpl w:val="50EE1288"/>
    <w:lvl w:ilvl="0" w:tplc="30C8CFF8">
      <w:start w:val="1"/>
      <w:numFmt w:val="decimal"/>
      <w:lvlText w:val="%1)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0CF766">
      <w:start w:val="1"/>
      <w:numFmt w:val="decimal"/>
      <w:lvlText w:val="%2."/>
      <w:lvlJc w:val="left"/>
      <w:pPr>
        <w:ind w:left="102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010F40A">
      <w:numFmt w:val="bullet"/>
      <w:lvlText w:val="•"/>
      <w:lvlJc w:val="left"/>
      <w:pPr>
        <w:ind w:left="2100" w:hanging="356"/>
      </w:pPr>
      <w:rPr>
        <w:rFonts w:hint="default"/>
        <w:lang w:val="uk-UA" w:eastAsia="en-US" w:bidi="ar-SA"/>
      </w:rPr>
    </w:lvl>
    <w:lvl w:ilvl="3" w:tplc="DA34B220">
      <w:numFmt w:val="bullet"/>
      <w:lvlText w:val="•"/>
      <w:lvlJc w:val="left"/>
      <w:pPr>
        <w:ind w:left="3181" w:hanging="356"/>
      </w:pPr>
      <w:rPr>
        <w:rFonts w:hint="default"/>
        <w:lang w:val="uk-UA" w:eastAsia="en-US" w:bidi="ar-SA"/>
      </w:rPr>
    </w:lvl>
    <w:lvl w:ilvl="4" w:tplc="010098B4">
      <w:numFmt w:val="bullet"/>
      <w:lvlText w:val="•"/>
      <w:lvlJc w:val="left"/>
      <w:pPr>
        <w:ind w:left="4262" w:hanging="356"/>
      </w:pPr>
      <w:rPr>
        <w:rFonts w:hint="default"/>
        <w:lang w:val="uk-UA" w:eastAsia="en-US" w:bidi="ar-SA"/>
      </w:rPr>
    </w:lvl>
    <w:lvl w:ilvl="5" w:tplc="C7385C06">
      <w:numFmt w:val="bullet"/>
      <w:lvlText w:val="•"/>
      <w:lvlJc w:val="left"/>
      <w:pPr>
        <w:ind w:left="5343" w:hanging="356"/>
      </w:pPr>
      <w:rPr>
        <w:rFonts w:hint="default"/>
        <w:lang w:val="uk-UA" w:eastAsia="en-US" w:bidi="ar-SA"/>
      </w:rPr>
    </w:lvl>
    <w:lvl w:ilvl="6" w:tplc="DE2862BA">
      <w:numFmt w:val="bullet"/>
      <w:lvlText w:val="•"/>
      <w:lvlJc w:val="left"/>
      <w:pPr>
        <w:ind w:left="6424" w:hanging="356"/>
      </w:pPr>
      <w:rPr>
        <w:rFonts w:hint="default"/>
        <w:lang w:val="uk-UA" w:eastAsia="en-US" w:bidi="ar-SA"/>
      </w:rPr>
    </w:lvl>
    <w:lvl w:ilvl="7" w:tplc="1250E7CA">
      <w:numFmt w:val="bullet"/>
      <w:lvlText w:val="•"/>
      <w:lvlJc w:val="left"/>
      <w:pPr>
        <w:ind w:left="7505" w:hanging="356"/>
      </w:pPr>
      <w:rPr>
        <w:rFonts w:hint="default"/>
        <w:lang w:val="uk-UA" w:eastAsia="en-US" w:bidi="ar-SA"/>
      </w:rPr>
    </w:lvl>
    <w:lvl w:ilvl="8" w:tplc="EBBC4492">
      <w:numFmt w:val="bullet"/>
      <w:lvlText w:val="•"/>
      <w:lvlJc w:val="left"/>
      <w:pPr>
        <w:ind w:left="8586" w:hanging="356"/>
      </w:pPr>
      <w:rPr>
        <w:rFonts w:hint="default"/>
        <w:lang w:val="uk-UA" w:eastAsia="en-US" w:bidi="ar-SA"/>
      </w:rPr>
    </w:lvl>
  </w:abstractNum>
  <w:abstractNum w:abstractNumId="26" w15:restartNumberingAfterBreak="0">
    <w:nsid w:val="52BE0381"/>
    <w:multiLevelType w:val="hybridMultilevel"/>
    <w:tmpl w:val="4168BC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05161"/>
    <w:multiLevelType w:val="multilevel"/>
    <w:tmpl w:val="769E25D2"/>
    <w:lvl w:ilvl="0">
      <w:start w:val="2"/>
      <w:numFmt w:val="decimal"/>
      <w:lvlText w:val="%1"/>
      <w:lvlJc w:val="left"/>
      <w:pPr>
        <w:ind w:left="1084" w:hanging="31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6" w:hanging="360"/>
      </w:pPr>
      <w:rPr>
        <w:rFonts w:hint="default"/>
      </w:rPr>
    </w:lvl>
    <w:lvl w:ilvl="2">
      <w:numFmt w:val="bullet"/>
      <w:lvlText w:val="•"/>
      <w:lvlJc w:val="left"/>
      <w:pPr>
        <w:ind w:left="767" w:hanging="122"/>
      </w:pPr>
      <w:rPr>
        <w:rFonts w:hint="default"/>
        <w:w w:val="100"/>
      </w:rPr>
    </w:lvl>
    <w:lvl w:ilvl="3">
      <w:numFmt w:val="bullet"/>
      <w:lvlText w:val="•"/>
      <w:lvlJc w:val="left"/>
      <w:pPr>
        <w:ind w:left="993" w:hanging="121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225" w:hanging="121"/>
      </w:pPr>
      <w:rPr>
        <w:rFonts w:hint="default"/>
      </w:rPr>
    </w:lvl>
    <w:lvl w:ilvl="5">
      <w:numFmt w:val="bullet"/>
      <w:lvlText w:val="•"/>
      <w:lvlJc w:val="left"/>
      <w:pPr>
        <w:ind w:left="4297" w:hanging="121"/>
      </w:pPr>
      <w:rPr>
        <w:rFonts w:hint="default"/>
      </w:rPr>
    </w:lvl>
    <w:lvl w:ilvl="6">
      <w:numFmt w:val="bullet"/>
      <w:lvlText w:val="•"/>
      <w:lvlJc w:val="left"/>
      <w:pPr>
        <w:ind w:left="5370" w:hanging="121"/>
      </w:pPr>
      <w:rPr>
        <w:rFonts w:hint="default"/>
      </w:rPr>
    </w:lvl>
    <w:lvl w:ilvl="7">
      <w:numFmt w:val="bullet"/>
      <w:lvlText w:val="•"/>
      <w:lvlJc w:val="left"/>
      <w:pPr>
        <w:ind w:left="6443" w:hanging="121"/>
      </w:pPr>
      <w:rPr>
        <w:rFonts w:hint="default"/>
      </w:rPr>
    </w:lvl>
    <w:lvl w:ilvl="8">
      <w:numFmt w:val="bullet"/>
      <w:lvlText w:val="•"/>
      <w:lvlJc w:val="left"/>
      <w:pPr>
        <w:ind w:left="7515" w:hanging="121"/>
      </w:pPr>
      <w:rPr>
        <w:rFonts w:hint="default"/>
      </w:rPr>
    </w:lvl>
  </w:abstractNum>
  <w:abstractNum w:abstractNumId="28" w15:restartNumberingAfterBreak="0">
    <w:nsid w:val="55A865ED"/>
    <w:multiLevelType w:val="hybridMultilevel"/>
    <w:tmpl w:val="01BA94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C73EB9"/>
    <w:multiLevelType w:val="hybridMultilevel"/>
    <w:tmpl w:val="E43A28D0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C36455"/>
    <w:multiLevelType w:val="hybridMultilevel"/>
    <w:tmpl w:val="911209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D35E4"/>
    <w:multiLevelType w:val="hybridMultilevel"/>
    <w:tmpl w:val="6DB05BB0"/>
    <w:lvl w:ilvl="0" w:tplc="AF6AF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512E38"/>
    <w:multiLevelType w:val="hybridMultilevel"/>
    <w:tmpl w:val="8E166F84"/>
    <w:lvl w:ilvl="0" w:tplc="41A4951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13126"/>
    <w:multiLevelType w:val="multilevel"/>
    <w:tmpl w:val="7A9C1E16"/>
    <w:lvl w:ilvl="0">
      <w:start w:val="2"/>
      <w:numFmt w:val="decimal"/>
      <w:lvlText w:val="%1"/>
      <w:lvlJc w:val="left"/>
      <w:pPr>
        <w:ind w:left="1084" w:hanging="318"/>
      </w:pPr>
      <w:rPr>
        <w:rFonts w:hint="default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126" w:hanging="360"/>
      </w:pPr>
    </w:lvl>
    <w:lvl w:ilvl="2">
      <w:numFmt w:val="bullet"/>
      <w:lvlText w:val="•"/>
      <w:lvlJc w:val="left"/>
      <w:pPr>
        <w:ind w:left="767" w:hanging="122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993" w:hanging="121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225" w:hanging="1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7" w:hanging="1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1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3" w:hanging="1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5" w:hanging="121"/>
      </w:pPr>
      <w:rPr>
        <w:rFonts w:hint="default"/>
        <w:lang w:val="en-US" w:eastAsia="en-US" w:bidi="ar-SA"/>
      </w:rPr>
    </w:lvl>
  </w:abstractNum>
  <w:abstractNum w:abstractNumId="34" w15:restartNumberingAfterBreak="0">
    <w:nsid w:val="6497380F"/>
    <w:multiLevelType w:val="hybridMultilevel"/>
    <w:tmpl w:val="ADBCA2C8"/>
    <w:lvl w:ilvl="0" w:tplc="83944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6ED"/>
    <w:multiLevelType w:val="hybridMultilevel"/>
    <w:tmpl w:val="F7B6877A"/>
    <w:lvl w:ilvl="0" w:tplc="043478E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76E"/>
    <w:multiLevelType w:val="hybridMultilevel"/>
    <w:tmpl w:val="84EE3468"/>
    <w:lvl w:ilvl="0" w:tplc="4B346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395B"/>
    <w:multiLevelType w:val="hybridMultilevel"/>
    <w:tmpl w:val="B1EE6626"/>
    <w:lvl w:ilvl="0" w:tplc="44E44130">
      <w:start w:val="1"/>
      <w:numFmt w:val="decimal"/>
      <w:lvlText w:val="%1."/>
      <w:lvlJc w:val="left"/>
      <w:pPr>
        <w:ind w:left="418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138" w:hanging="360"/>
      </w:pPr>
    </w:lvl>
    <w:lvl w:ilvl="2" w:tplc="0422001B" w:tentative="1">
      <w:start w:val="1"/>
      <w:numFmt w:val="lowerRoman"/>
      <w:lvlText w:val="%3."/>
      <w:lvlJc w:val="right"/>
      <w:pPr>
        <w:ind w:left="1858" w:hanging="180"/>
      </w:pPr>
    </w:lvl>
    <w:lvl w:ilvl="3" w:tplc="0422000F" w:tentative="1">
      <w:start w:val="1"/>
      <w:numFmt w:val="decimal"/>
      <w:lvlText w:val="%4."/>
      <w:lvlJc w:val="left"/>
      <w:pPr>
        <w:ind w:left="2578" w:hanging="360"/>
      </w:pPr>
    </w:lvl>
    <w:lvl w:ilvl="4" w:tplc="04220019" w:tentative="1">
      <w:start w:val="1"/>
      <w:numFmt w:val="lowerLetter"/>
      <w:lvlText w:val="%5."/>
      <w:lvlJc w:val="left"/>
      <w:pPr>
        <w:ind w:left="3298" w:hanging="360"/>
      </w:pPr>
    </w:lvl>
    <w:lvl w:ilvl="5" w:tplc="0422001B" w:tentative="1">
      <w:start w:val="1"/>
      <w:numFmt w:val="lowerRoman"/>
      <w:lvlText w:val="%6."/>
      <w:lvlJc w:val="right"/>
      <w:pPr>
        <w:ind w:left="4018" w:hanging="180"/>
      </w:pPr>
    </w:lvl>
    <w:lvl w:ilvl="6" w:tplc="0422000F" w:tentative="1">
      <w:start w:val="1"/>
      <w:numFmt w:val="decimal"/>
      <w:lvlText w:val="%7."/>
      <w:lvlJc w:val="left"/>
      <w:pPr>
        <w:ind w:left="4738" w:hanging="360"/>
      </w:pPr>
    </w:lvl>
    <w:lvl w:ilvl="7" w:tplc="04220019" w:tentative="1">
      <w:start w:val="1"/>
      <w:numFmt w:val="lowerLetter"/>
      <w:lvlText w:val="%8."/>
      <w:lvlJc w:val="left"/>
      <w:pPr>
        <w:ind w:left="5458" w:hanging="360"/>
      </w:pPr>
    </w:lvl>
    <w:lvl w:ilvl="8" w:tplc="0422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8" w15:restartNumberingAfterBreak="0">
    <w:nsid w:val="70054CDB"/>
    <w:multiLevelType w:val="hybridMultilevel"/>
    <w:tmpl w:val="7ABC14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9C6152"/>
    <w:multiLevelType w:val="hybridMultilevel"/>
    <w:tmpl w:val="A5C604E6"/>
    <w:lvl w:ilvl="0" w:tplc="3FDEACC4">
      <w:start w:val="5"/>
      <w:numFmt w:val="decimal"/>
      <w:lvlText w:val="%1."/>
      <w:lvlJc w:val="left"/>
      <w:pPr>
        <w:ind w:left="313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C2E4D2">
      <w:numFmt w:val="bullet"/>
      <w:lvlText w:val="•"/>
      <w:lvlJc w:val="left"/>
      <w:pPr>
        <w:ind w:left="1362" w:hanging="246"/>
      </w:pPr>
      <w:rPr>
        <w:rFonts w:hint="default"/>
        <w:lang w:val="uk-UA" w:eastAsia="en-US" w:bidi="ar-SA"/>
      </w:rPr>
    </w:lvl>
    <w:lvl w:ilvl="2" w:tplc="FFD2C884">
      <w:numFmt w:val="bullet"/>
      <w:lvlText w:val="•"/>
      <w:lvlJc w:val="left"/>
      <w:pPr>
        <w:ind w:left="2405" w:hanging="246"/>
      </w:pPr>
      <w:rPr>
        <w:rFonts w:hint="default"/>
        <w:lang w:val="uk-UA" w:eastAsia="en-US" w:bidi="ar-SA"/>
      </w:rPr>
    </w:lvl>
    <w:lvl w:ilvl="3" w:tplc="158AB574">
      <w:numFmt w:val="bullet"/>
      <w:lvlText w:val="•"/>
      <w:lvlJc w:val="left"/>
      <w:pPr>
        <w:ind w:left="3448" w:hanging="246"/>
      </w:pPr>
      <w:rPr>
        <w:rFonts w:hint="default"/>
        <w:lang w:val="uk-UA" w:eastAsia="en-US" w:bidi="ar-SA"/>
      </w:rPr>
    </w:lvl>
    <w:lvl w:ilvl="4" w:tplc="D20E19D6">
      <w:numFmt w:val="bullet"/>
      <w:lvlText w:val="•"/>
      <w:lvlJc w:val="left"/>
      <w:pPr>
        <w:ind w:left="4491" w:hanging="246"/>
      </w:pPr>
      <w:rPr>
        <w:rFonts w:hint="default"/>
        <w:lang w:val="uk-UA" w:eastAsia="en-US" w:bidi="ar-SA"/>
      </w:rPr>
    </w:lvl>
    <w:lvl w:ilvl="5" w:tplc="90CC59BE">
      <w:numFmt w:val="bullet"/>
      <w:lvlText w:val="•"/>
      <w:lvlJc w:val="left"/>
      <w:pPr>
        <w:ind w:left="5534" w:hanging="246"/>
      </w:pPr>
      <w:rPr>
        <w:rFonts w:hint="default"/>
        <w:lang w:val="uk-UA" w:eastAsia="en-US" w:bidi="ar-SA"/>
      </w:rPr>
    </w:lvl>
    <w:lvl w:ilvl="6" w:tplc="3F2E382A">
      <w:numFmt w:val="bullet"/>
      <w:lvlText w:val="•"/>
      <w:lvlJc w:val="left"/>
      <w:pPr>
        <w:ind w:left="6577" w:hanging="246"/>
      </w:pPr>
      <w:rPr>
        <w:rFonts w:hint="default"/>
        <w:lang w:val="uk-UA" w:eastAsia="en-US" w:bidi="ar-SA"/>
      </w:rPr>
    </w:lvl>
    <w:lvl w:ilvl="7" w:tplc="1304EEB0">
      <w:numFmt w:val="bullet"/>
      <w:lvlText w:val="•"/>
      <w:lvlJc w:val="left"/>
      <w:pPr>
        <w:ind w:left="7620" w:hanging="246"/>
      </w:pPr>
      <w:rPr>
        <w:rFonts w:hint="default"/>
        <w:lang w:val="uk-UA" w:eastAsia="en-US" w:bidi="ar-SA"/>
      </w:rPr>
    </w:lvl>
    <w:lvl w:ilvl="8" w:tplc="7F7670AE">
      <w:numFmt w:val="bullet"/>
      <w:lvlText w:val="•"/>
      <w:lvlJc w:val="left"/>
      <w:pPr>
        <w:ind w:left="8663" w:hanging="246"/>
      </w:pPr>
      <w:rPr>
        <w:rFonts w:hint="default"/>
        <w:lang w:val="uk-UA" w:eastAsia="en-US" w:bidi="ar-SA"/>
      </w:rPr>
    </w:lvl>
  </w:abstractNum>
  <w:abstractNum w:abstractNumId="40" w15:restartNumberingAfterBreak="0">
    <w:nsid w:val="74117ADE"/>
    <w:multiLevelType w:val="hybridMultilevel"/>
    <w:tmpl w:val="58228E4E"/>
    <w:lvl w:ilvl="0" w:tplc="0422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52B0E"/>
    <w:multiLevelType w:val="hybridMultilevel"/>
    <w:tmpl w:val="41DC2B6E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481152"/>
    <w:multiLevelType w:val="hybridMultilevel"/>
    <w:tmpl w:val="60BA29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6D5B7C"/>
    <w:multiLevelType w:val="hybridMultilevel"/>
    <w:tmpl w:val="F42AA67E"/>
    <w:lvl w:ilvl="0" w:tplc="0422000F">
      <w:start w:val="1"/>
      <w:numFmt w:val="decimal"/>
      <w:lvlText w:val="%1."/>
      <w:lvlJc w:val="left"/>
      <w:pPr>
        <w:ind w:left="313" w:hanging="255"/>
      </w:pPr>
      <w:rPr>
        <w:rFonts w:hint="default"/>
        <w:w w:val="100"/>
        <w:sz w:val="24"/>
        <w:szCs w:val="24"/>
        <w:lang w:val="uk-UA" w:eastAsia="en-US" w:bidi="ar-SA"/>
      </w:rPr>
    </w:lvl>
    <w:lvl w:ilvl="1" w:tplc="3F3EBF6C">
      <w:numFmt w:val="bullet"/>
      <w:lvlText w:val="•"/>
      <w:lvlJc w:val="left"/>
      <w:pPr>
        <w:ind w:left="1362" w:hanging="255"/>
      </w:pPr>
      <w:rPr>
        <w:rFonts w:hint="default"/>
        <w:lang w:val="uk-UA" w:eastAsia="en-US" w:bidi="ar-SA"/>
      </w:rPr>
    </w:lvl>
    <w:lvl w:ilvl="2" w:tplc="02A4C55C">
      <w:numFmt w:val="bullet"/>
      <w:lvlText w:val="•"/>
      <w:lvlJc w:val="left"/>
      <w:pPr>
        <w:ind w:left="2405" w:hanging="255"/>
      </w:pPr>
      <w:rPr>
        <w:rFonts w:hint="default"/>
        <w:lang w:val="uk-UA" w:eastAsia="en-US" w:bidi="ar-SA"/>
      </w:rPr>
    </w:lvl>
    <w:lvl w:ilvl="3" w:tplc="0FA82778">
      <w:numFmt w:val="bullet"/>
      <w:lvlText w:val="•"/>
      <w:lvlJc w:val="left"/>
      <w:pPr>
        <w:ind w:left="3448" w:hanging="255"/>
      </w:pPr>
      <w:rPr>
        <w:rFonts w:hint="default"/>
        <w:lang w:val="uk-UA" w:eastAsia="en-US" w:bidi="ar-SA"/>
      </w:rPr>
    </w:lvl>
    <w:lvl w:ilvl="4" w:tplc="AFA24C2A">
      <w:numFmt w:val="bullet"/>
      <w:lvlText w:val="•"/>
      <w:lvlJc w:val="left"/>
      <w:pPr>
        <w:ind w:left="4491" w:hanging="255"/>
      </w:pPr>
      <w:rPr>
        <w:rFonts w:hint="default"/>
        <w:lang w:val="uk-UA" w:eastAsia="en-US" w:bidi="ar-SA"/>
      </w:rPr>
    </w:lvl>
    <w:lvl w:ilvl="5" w:tplc="4AC834D2">
      <w:numFmt w:val="bullet"/>
      <w:lvlText w:val="•"/>
      <w:lvlJc w:val="left"/>
      <w:pPr>
        <w:ind w:left="5534" w:hanging="255"/>
      </w:pPr>
      <w:rPr>
        <w:rFonts w:hint="default"/>
        <w:lang w:val="uk-UA" w:eastAsia="en-US" w:bidi="ar-SA"/>
      </w:rPr>
    </w:lvl>
    <w:lvl w:ilvl="6" w:tplc="E7E84E76">
      <w:numFmt w:val="bullet"/>
      <w:lvlText w:val="•"/>
      <w:lvlJc w:val="left"/>
      <w:pPr>
        <w:ind w:left="6577" w:hanging="255"/>
      </w:pPr>
      <w:rPr>
        <w:rFonts w:hint="default"/>
        <w:lang w:val="uk-UA" w:eastAsia="en-US" w:bidi="ar-SA"/>
      </w:rPr>
    </w:lvl>
    <w:lvl w:ilvl="7" w:tplc="61A8D836">
      <w:numFmt w:val="bullet"/>
      <w:lvlText w:val="•"/>
      <w:lvlJc w:val="left"/>
      <w:pPr>
        <w:ind w:left="7620" w:hanging="255"/>
      </w:pPr>
      <w:rPr>
        <w:rFonts w:hint="default"/>
        <w:lang w:val="uk-UA" w:eastAsia="en-US" w:bidi="ar-SA"/>
      </w:rPr>
    </w:lvl>
    <w:lvl w:ilvl="8" w:tplc="49DCDED0">
      <w:numFmt w:val="bullet"/>
      <w:lvlText w:val="•"/>
      <w:lvlJc w:val="left"/>
      <w:pPr>
        <w:ind w:left="8663" w:hanging="255"/>
      </w:pPr>
      <w:rPr>
        <w:rFonts w:hint="default"/>
        <w:lang w:val="uk-UA" w:eastAsia="en-US" w:bidi="ar-SA"/>
      </w:rPr>
    </w:lvl>
  </w:abstractNum>
  <w:abstractNum w:abstractNumId="44" w15:restartNumberingAfterBreak="0">
    <w:nsid w:val="7907640C"/>
    <w:multiLevelType w:val="hybridMultilevel"/>
    <w:tmpl w:val="D1121CB8"/>
    <w:lvl w:ilvl="0" w:tplc="AE20A1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A3C38"/>
    <w:multiLevelType w:val="hybridMultilevel"/>
    <w:tmpl w:val="F834740C"/>
    <w:lvl w:ilvl="0" w:tplc="0A92C2B8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85D02"/>
    <w:multiLevelType w:val="hybridMultilevel"/>
    <w:tmpl w:val="BC1E70C6"/>
    <w:lvl w:ilvl="0" w:tplc="54DABD1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533995">
    <w:abstractNumId w:val="19"/>
  </w:num>
  <w:num w:numId="2" w16cid:durableId="1488593038">
    <w:abstractNumId w:val="13"/>
  </w:num>
  <w:num w:numId="3" w16cid:durableId="678115887">
    <w:abstractNumId w:val="24"/>
  </w:num>
  <w:num w:numId="4" w16cid:durableId="1878739480">
    <w:abstractNumId w:val="9"/>
  </w:num>
  <w:num w:numId="5" w16cid:durableId="1785342499">
    <w:abstractNumId w:val="25"/>
  </w:num>
  <w:num w:numId="6" w16cid:durableId="375742538">
    <w:abstractNumId w:val="39"/>
  </w:num>
  <w:num w:numId="7" w16cid:durableId="1749418661">
    <w:abstractNumId w:val="43"/>
  </w:num>
  <w:num w:numId="8" w16cid:durableId="1750955980">
    <w:abstractNumId w:val="34"/>
  </w:num>
  <w:num w:numId="9" w16cid:durableId="964391069">
    <w:abstractNumId w:val="8"/>
  </w:num>
  <w:num w:numId="10" w16cid:durableId="1802188838">
    <w:abstractNumId w:val="14"/>
  </w:num>
  <w:num w:numId="11" w16cid:durableId="1206990979">
    <w:abstractNumId w:val="16"/>
  </w:num>
  <w:num w:numId="12" w16cid:durableId="1990666864">
    <w:abstractNumId w:val="40"/>
  </w:num>
  <w:num w:numId="13" w16cid:durableId="1441216176">
    <w:abstractNumId w:val="26"/>
  </w:num>
  <w:num w:numId="14" w16cid:durableId="1876191582">
    <w:abstractNumId w:val="11"/>
  </w:num>
  <w:num w:numId="15" w16cid:durableId="95756105">
    <w:abstractNumId w:val="28"/>
  </w:num>
  <w:num w:numId="16" w16cid:durableId="1227108139">
    <w:abstractNumId w:val="1"/>
  </w:num>
  <w:num w:numId="17" w16cid:durableId="319778161">
    <w:abstractNumId w:val="12"/>
  </w:num>
  <w:num w:numId="18" w16cid:durableId="1108282351">
    <w:abstractNumId w:val="29"/>
  </w:num>
  <w:num w:numId="19" w16cid:durableId="1557081024">
    <w:abstractNumId w:val="20"/>
  </w:num>
  <w:num w:numId="20" w16cid:durableId="1451315797">
    <w:abstractNumId w:val="41"/>
  </w:num>
  <w:num w:numId="21" w16cid:durableId="1469279488">
    <w:abstractNumId w:val="38"/>
  </w:num>
  <w:num w:numId="22" w16cid:durableId="875045028">
    <w:abstractNumId w:val="42"/>
  </w:num>
  <w:num w:numId="23" w16cid:durableId="525217186">
    <w:abstractNumId w:val="18"/>
  </w:num>
  <w:num w:numId="24" w16cid:durableId="728503578">
    <w:abstractNumId w:val="0"/>
  </w:num>
  <w:num w:numId="25" w16cid:durableId="318120825">
    <w:abstractNumId w:val="33"/>
  </w:num>
  <w:num w:numId="26" w16cid:durableId="1480464621">
    <w:abstractNumId w:val="31"/>
  </w:num>
  <w:num w:numId="27" w16cid:durableId="604457901">
    <w:abstractNumId w:val="10"/>
  </w:num>
  <w:num w:numId="28" w16cid:durableId="951861387">
    <w:abstractNumId w:val="37"/>
  </w:num>
  <w:num w:numId="29" w16cid:durableId="1838837071">
    <w:abstractNumId w:val="30"/>
  </w:num>
  <w:num w:numId="30" w16cid:durableId="560095706">
    <w:abstractNumId w:val="15"/>
  </w:num>
  <w:num w:numId="31" w16cid:durableId="1261991454">
    <w:abstractNumId w:val="17"/>
  </w:num>
  <w:num w:numId="32" w16cid:durableId="1187718616">
    <w:abstractNumId w:val="44"/>
  </w:num>
  <w:num w:numId="33" w16cid:durableId="1528837380">
    <w:abstractNumId w:val="5"/>
  </w:num>
  <w:num w:numId="34" w16cid:durableId="1779787381">
    <w:abstractNumId w:val="32"/>
  </w:num>
  <w:num w:numId="35" w16cid:durableId="1762874026">
    <w:abstractNumId w:val="6"/>
  </w:num>
  <w:num w:numId="36" w16cid:durableId="124396281">
    <w:abstractNumId w:val="35"/>
  </w:num>
  <w:num w:numId="37" w16cid:durableId="1200433498">
    <w:abstractNumId w:val="7"/>
  </w:num>
  <w:num w:numId="38" w16cid:durableId="1212838175">
    <w:abstractNumId w:val="46"/>
  </w:num>
  <w:num w:numId="39" w16cid:durableId="1261183910">
    <w:abstractNumId w:val="23"/>
  </w:num>
  <w:num w:numId="40" w16cid:durableId="802380779">
    <w:abstractNumId w:val="2"/>
  </w:num>
  <w:num w:numId="41" w16cid:durableId="1907103012">
    <w:abstractNumId w:val="22"/>
  </w:num>
  <w:num w:numId="42" w16cid:durableId="438918169">
    <w:abstractNumId w:val="36"/>
  </w:num>
  <w:num w:numId="43" w16cid:durableId="1944652895">
    <w:abstractNumId w:val="21"/>
  </w:num>
  <w:num w:numId="44" w16cid:durableId="892159811">
    <w:abstractNumId w:val="4"/>
  </w:num>
  <w:num w:numId="45" w16cid:durableId="632558912">
    <w:abstractNumId w:val="3"/>
  </w:num>
  <w:num w:numId="46" w16cid:durableId="1163736533">
    <w:abstractNumId w:val="45"/>
  </w:num>
  <w:num w:numId="47" w16cid:durableId="793672277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DA"/>
    <w:rsid w:val="000033CC"/>
    <w:rsid w:val="0001668A"/>
    <w:rsid w:val="00074EE9"/>
    <w:rsid w:val="000D0817"/>
    <w:rsid w:val="000D58AC"/>
    <w:rsid w:val="000E10BD"/>
    <w:rsid w:val="00131068"/>
    <w:rsid w:val="00183930"/>
    <w:rsid w:val="001D6CEE"/>
    <w:rsid w:val="001E7988"/>
    <w:rsid w:val="0023227C"/>
    <w:rsid w:val="00234180"/>
    <w:rsid w:val="002712BE"/>
    <w:rsid w:val="00274634"/>
    <w:rsid w:val="002D08A3"/>
    <w:rsid w:val="002E279E"/>
    <w:rsid w:val="0030384E"/>
    <w:rsid w:val="003978D5"/>
    <w:rsid w:val="003C2DB8"/>
    <w:rsid w:val="00433E7C"/>
    <w:rsid w:val="004376E1"/>
    <w:rsid w:val="00467E96"/>
    <w:rsid w:val="00485E55"/>
    <w:rsid w:val="004A1E44"/>
    <w:rsid w:val="004D41BD"/>
    <w:rsid w:val="00580651"/>
    <w:rsid w:val="005916BD"/>
    <w:rsid w:val="005C40E4"/>
    <w:rsid w:val="005C4ECA"/>
    <w:rsid w:val="005C7EE5"/>
    <w:rsid w:val="005E5FC5"/>
    <w:rsid w:val="00627F74"/>
    <w:rsid w:val="00655331"/>
    <w:rsid w:val="00656DC1"/>
    <w:rsid w:val="006C582A"/>
    <w:rsid w:val="0079349F"/>
    <w:rsid w:val="007B2473"/>
    <w:rsid w:val="007E1437"/>
    <w:rsid w:val="007E5D3A"/>
    <w:rsid w:val="007F24DC"/>
    <w:rsid w:val="00814776"/>
    <w:rsid w:val="00825B81"/>
    <w:rsid w:val="00831491"/>
    <w:rsid w:val="00836BD9"/>
    <w:rsid w:val="008D0F66"/>
    <w:rsid w:val="008F131B"/>
    <w:rsid w:val="008F2E9F"/>
    <w:rsid w:val="008F61C0"/>
    <w:rsid w:val="00902C40"/>
    <w:rsid w:val="00914DE3"/>
    <w:rsid w:val="00935A10"/>
    <w:rsid w:val="0095177E"/>
    <w:rsid w:val="0095602A"/>
    <w:rsid w:val="00956EF7"/>
    <w:rsid w:val="00977F5D"/>
    <w:rsid w:val="0098113E"/>
    <w:rsid w:val="009837C6"/>
    <w:rsid w:val="00A13AD4"/>
    <w:rsid w:val="00A62B17"/>
    <w:rsid w:val="00A87386"/>
    <w:rsid w:val="00B54878"/>
    <w:rsid w:val="00B655D9"/>
    <w:rsid w:val="00BB5098"/>
    <w:rsid w:val="00BF5D04"/>
    <w:rsid w:val="00C347B0"/>
    <w:rsid w:val="00C57668"/>
    <w:rsid w:val="00CE5175"/>
    <w:rsid w:val="00CF11DA"/>
    <w:rsid w:val="00D24EC4"/>
    <w:rsid w:val="00D33C54"/>
    <w:rsid w:val="00D466E4"/>
    <w:rsid w:val="00D8399D"/>
    <w:rsid w:val="00D859EB"/>
    <w:rsid w:val="00D90C29"/>
    <w:rsid w:val="00E0308F"/>
    <w:rsid w:val="00E21906"/>
    <w:rsid w:val="00EB433B"/>
    <w:rsid w:val="00EB4DB9"/>
    <w:rsid w:val="00ED610A"/>
    <w:rsid w:val="00EF75F2"/>
    <w:rsid w:val="00F05937"/>
    <w:rsid w:val="00F210A4"/>
    <w:rsid w:val="00F30AC0"/>
    <w:rsid w:val="00F34E51"/>
    <w:rsid w:val="00F70607"/>
    <w:rsid w:val="00F828E6"/>
    <w:rsid w:val="00FC60E1"/>
    <w:rsid w:val="00FD599F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0D82"/>
  <w15:chartTrackingRefBased/>
  <w15:docId w15:val="{4A57E254-D7F7-483B-BDD5-E172A75E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3A"/>
  </w:style>
  <w:style w:type="paragraph" w:styleId="1">
    <w:name w:val="heading 1"/>
    <w:basedOn w:val="a"/>
    <w:link w:val="10"/>
    <w:uiPriority w:val="9"/>
    <w:qFormat/>
    <w:rsid w:val="007E5D3A"/>
    <w:pPr>
      <w:widowControl w:val="0"/>
      <w:autoSpaceDE w:val="0"/>
      <w:autoSpaceDN w:val="0"/>
      <w:spacing w:after="0" w:line="240" w:lineRule="auto"/>
      <w:ind w:left="192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7E5D3A"/>
    <w:pPr>
      <w:widowControl w:val="0"/>
      <w:autoSpaceDE w:val="0"/>
      <w:autoSpaceDN w:val="0"/>
      <w:spacing w:after="0" w:line="290" w:lineRule="exact"/>
      <w:outlineLvl w:val="1"/>
    </w:pPr>
    <w:rPr>
      <w:rFonts w:ascii="Times New Roman" w:eastAsia="Times New Roman" w:hAnsi="Times New Roman" w:cs="Times New Roman"/>
      <w:i/>
      <w:iCs/>
      <w:kern w:val="0"/>
      <w:sz w:val="30"/>
      <w:szCs w:val="3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E5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7E5D3A"/>
    <w:pPr>
      <w:widowControl w:val="0"/>
      <w:autoSpaceDE w:val="0"/>
      <w:autoSpaceDN w:val="0"/>
      <w:spacing w:after="0" w:line="240" w:lineRule="auto"/>
      <w:ind w:left="1630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3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E5D3A"/>
    <w:rPr>
      <w:rFonts w:ascii="Times New Roman" w:eastAsia="Times New Roman" w:hAnsi="Times New Roman" w:cs="Times New Roman"/>
      <w:i/>
      <w:iCs/>
      <w:kern w:val="0"/>
      <w:sz w:val="30"/>
      <w:szCs w:val="30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E5D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5D3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1"/>
    <w:qFormat/>
    <w:rsid w:val="007E5D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5D3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E5D3A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ий текст Знак"/>
    <w:basedOn w:val="a0"/>
    <w:link w:val="a4"/>
    <w:uiPriority w:val="1"/>
    <w:rsid w:val="007E5D3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7E5D3A"/>
    <w:pPr>
      <w:widowControl w:val="0"/>
      <w:autoSpaceDE w:val="0"/>
      <w:autoSpaceDN w:val="0"/>
      <w:spacing w:before="5" w:after="0" w:line="240" w:lineRule="auto"/>
      <w:ind w:left="173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1">
    <w:name w:val="Обычный1"/>
    <w:rsid w:val="00902C40"/>
    <w:pPr>
      <w:spacing w:after="0" w:line="240" w:lineRule="auto"/>
    </w:pPr>
    <w:rPr>
      <w:rFonts w:ascii="MS Sans Serif" w:eastAsia="Times New Roman" w:hAnsi="MS Sans Serif" w:cs="Times New Roman"/>
      <w:snapToGrid w:val="0"/>
      <w:kern w:val="0"/>
      <w:sz w:val="20"/>
      <w:szCs w:val="20"/>
      <w:lang w:val="en-US" w:eastAsia="ru-RU"/>
      <w14:ligatures w14:val="none"/>
    </w:rPr>
  </w:style>
  <w:style w:type="paragraph" w:styleId="a6">
    <w:name w:val="TOC Heading"/>
    <w:basedOn w:val="1"/>
    <w:next w:val="a"/>
    <w:uiPriority w:val="39"/>
    <w:unhideWhenUsed/>
    <w:qFormat/>
    <w:rsid w:val="00F30AC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F30AC0"/>
    <w:pPr>
      <w:spacing w:after="100"/>
      <w:ind w:left="220"/>
    </w:pPr>
    <w:rPr>
      <w:rFonts w:eastAsiaTheme="minorEastAsia" w:cs="Times New Roman"/>
      <w:kern w:val="0"/>
      <w:lang w:eastAsia="uk-UA"/>
      <w14:ligatures w14:val="none"/>
    </w:rPr>
  </w:style>
  <w:style w:type="paragraph" w:styleId="12">
    <w:name w:val="toc 1"/>
    <w:basedOn w:val="a"/>
    <w:next w:val="a"/>
    <w:autoRedefine/>
    <w:uiPriority w:val="39"/>
    <w:unhideWhenUsed/>
    <w:rsid w:val="00F30AC0"/>
    <w:pPr>
      <w:spacing w:after="100"/>
    </w:pPr>
    <w:rPr>
      <w:rFonts w:eastAsiaTheme="minorEastAsia" w:cs="Times New Roman"/>
      <w:kern w:val="0"/>
      <w:lang w:eastAsia="uk-UA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F30AC0"/>
    <w:pPr>
      <w:spacing w:after="100"/>
      <w:ind w:left="440"/>
    </w:pPr>
    <w:rPr>
      <w:rFonts w:eastAsiaTheme="minorEastAsia" w:cs="Times New Roman"/>
      <w:kern w:val="0"/>
      <w:lang w:eastAsia="uk-UA"/>
      <w14:ligatures w14:val="none"/>
    </w:rPr>
  </w:style>
  <w:style w:type="character" w:styleId="a7">
    <w:name w:val="Hyperlink"/>
    <w:basedOn w:val="a0"/>
    <w:uiPriority w:val="99"/>
    <w:unhideWhenUsed/>
    <w:rsid w:val="00D24EC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16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916BD"/>
  </w:style>
  <w:style w:type="paragraph" w:styleId="aa">
    <w:name w:val="footer"/>
    <w:basedOn w:val="a"/>
    <w:link w:val="ab"/>
    <w:uiPriority w:val="99"/>
    <w:unhideWhenUsed/>
    <w:rsid w:val="005916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916BD"/>
  </w:style>
  <w:style w:type="character" w:styleId="ac">
    <w:name w:val="Unresolved Mention"/>
    <w:basedOn w:val="a0"/>
    <w:uiPriority w:val="99"/>
    <w:semiHidden/>
    <w:unhideWhenUsed/>
    <w:rsid w:val="00D33C54"/>
    <w:rPr>
      <w:color w:val="605E5C"/>
      <w:shd w:val="clear" w:color="auto" w:fill="E1DFDD"/>
    </w:rPr>
  </w:style>
  <w:style w:type="paragraph" w:customStyle="1" w:styleId="Standard">
    <w:name w:val="Standard"/>
    <w:rsid w:val="003978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  <w14:ligatures w14:val="none"/>
    </w:rPr>
  </w:style>
  <w:style w:type="paragraph" w:styleId="ad">
    <w:name w:val="Body Text Indent"/>
    <w:basedOn w:val="a"/>
    <w:link w:val="ae"/>
    <w:unhideWhenUsed/>
    <w:rsid w:val="008D0F6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e">
    <w:name w:val="Основний текст з відступом Знак"/>
    <w:basedOn w:val="a0"/>
    <w:link w:val="ad"/>
    <w:rsid w:val="008D0F66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customStyle="1" w:styleId="Textbody">
    <w:name w:val="Text body"/>
    <w:basedOn w:val="Standard"/>
    <w:rsid w:val="008D0F6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mailto:iruhashevchenko02@gmail.com" TargetMode="External"/><Relationship Id="rId21" Type="http://schemas.openxmlformats.org/officeDocument/2006/relationships/chart" Target="charts/chart13.xml"/><Relationship Id="rId34" Type="http://schemas.openxmlformats.org/officeDocument/2006/relationships/hyperlink" Target="http://www.irbis-nbuv.gov.ua/cgi-bin/irbis64r_81/cgiirbis_64.exe?Z21ID&amp;I21DBN=EC&amp;P21DBN=EC&amp;S21STN=1&amp;S21REF=10&amp;S21FMT=fullw&amp;C21COM=S&amp;S21CNR=20&amp;S21P01=3&amp;S21P02=0&amp;S21P03=A%3D&amp;S21COLORTERMS=0&amp;S21STR=%D0%9B%D1%83%D0%BA%D0%B0%D1%88%D0%BE%D0%B2%D0%B0%2C%20%D0%9D%D1%96%D0%BD%D0%B0%20%D0%86%D0%B2%D0%B0%D0%BD%D1%96%D0%B2%D0%BD%D0%B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yperlink" Target="http://nus.org.ua/articles/integrovane-navchannya-tematychnyj-i-diyalnisnyj-pidhody-chastyna-2/" TargetMode="External"/><Relationship Id="rId37" Type="http://schemas.openxmlformats.org/officeDocument/2006/relationships/hyperlink" Target="http://www.irbis-nbuv.gov.ua/cgi-bin/irbis64r_81/cgiirbis_64.exe?Z21ID&amp;I21DBN=EC&amp;P21DBN=EC&amp;S21STN=1&amp;S21REF=10&amp;S21FMT=fullw&amp;C21COM=S&amp;S21CNR=20&amp;S21P01=3&amp;S21P02=0&amp;S21P03=A%3D&amp;S21COLORTERMS=0&amp;S21STR=%D0%A8%D0%B8%D1%8F%D0%BD%2C%20%D0%9D%D0%B0%D0%B4%D1%96%D1%8F%20%D0%86%D0%B2%D0%B0%D0%BD%D1%96%D0%B2%D0%BD%D0%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http://irbis-nbuv.gov.ua/cgi-bin/irbis_all/cgiirbis_64.exe?Z21ID&amp;I21DBN=EC&amp;P21DBN=EC&amp;S21STN=1&amp;S21REF=10&amp;S21FMT=fullw&amp;C21COM=S&amp;S21CNR=20&amp;S21P01=3&amp;S21P02=0&amp;S21P03=A%3D&amp;S21COLORTERMS=0&amp;S21STR=%D0%A1%D0%BE%D1%82%D0%BD%D1%96%D1%87%D0%B5%D0%BD%D0%BA%D0%BE%2C%20%D0%86%D1%80%D0%B8%D0%BD%D0%B0%20%D0%86%D0%B2%D0%B0%D0%BD%D1%96%D0%B2%D0%BD%D0%B0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nus.org.ua/articles/integrovane-navchannya-tematychnyj-i-diyalnisnyj-pidhody-chastyna-1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hyperlink" Target="http://zakon0.rada.gov.ua/laws/show/87-2018-&#1087;" TargetMode="External"/><Relationship Id="rId35" Type="http://schemas.openxmlformats.org/officeDocument/2006/relationships/hyperlink" Target="http://www.irbis-nbuv.gov.ua/cgi-bin/irbis64r_81/cgiirbis_64.exe?Z21ID&amp;I21DBN=EC&amp;P21DBN=EC&amp;S21STN=1&amp;S21REF=10&amp;S21FMT=fullw&amp;C21COM=S&amp;S21CNR=20&amp;S21P01=3&amp;S21P02=0&amp;S21P03=A%3D&amp;S21COLORTERMS=0&amp;S21STR=%D0%9E%D0%BD%D1%96%D0%BF%D0%BA%D0%BE%2C%20%D0%92%D0%B0%D0%BB%D0%B5%D0%BD%D1%82%D0%B8%D0%BD%D0%B0%20%D0%92%D0%BE%D0%BB%D0%BE%D0%B4%D0%B8%D0%BC%D0%B8%D1%80%D1%96%D0%B2%D0%BD%D0%B0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yperlink" Target="http://www.irbis-nbuv.gov.ua/cgi-bin/irbis64r_81/cgiirbis_64.exe?Z21ID&amp;I21DBN=ARD&amp;P21DBN=ARD&amp;S21STN=1&amp;S21REF=10&amp;S21FMT=fullwebr&amp;C21COM=S&amp;S21CNR=20&amp;S21P01=0&amp;S21P02=0&amp;S21P03=A%3D&amp;S21COLORTERMS=1&amp;S21STR=&#1044;&#1086;&#1085;&#1110;&#1082;%20&#1054;.&#1052;.%24" TargetMode="External"/><Relationship Id="rId38" Type="http://schemas.openxmlformats.org/officeDocument/2006/relationships/hyperlink" Target="http://www.ec.europa.eu/education/policies/III/life/memoen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110;&#1072;&#1085;&#1072;&#1063;&#1077;&#1073;&#1086;&#1090;&#1072;&#1088;\Desktop\&#1076;&#1080;&#1087;&#1083;&#1086;&#1084;\&#1053;&#1086;&#1074;&#1072;&#1103;%20&#1092;&#1086;&#1088;&#1084;&#1072;%20(&#1054;&#1090;&#1074;&#1077;&#1090;&#1099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Кількість</a:t>
            </a:r>
            <a:r>
              <a:rPr lang="uk-UA" baseline="0"/>
              <a:t> учнів, які взяли участь в анкетуванні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Підсумок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2"/>
              <c:pt idx="0">
                <c:v>10 клас</c:v>
              </c:pt>
              <c:pt idx="1">
                <c:v>11 клас</c:v>
              </c:pt>
            </c:strLit>
          </c:cat>
          <c:val>
            <c:numLit>
              <c:formatCode>General</c:formatCode>
              <c:ptCount val="2"/>
              <c:pt idx="0">
                <c:v>46</c:v>
              </c:pt>
              <c:pt idx="1">
                <c:v>12</c:v>
              </c:pt>
            </c:numLit>
          </c:val>
          <c:extLst>
            <c:ext xmlns:c16="http://schemas.microsoft.com/office/drawing/2014/chart" uri="{C3380CC4-5D6E-409C-BE32-E72D297353CC}">
              <c16:uniqueId val="{00000000-0D41-4F8F-9428-FED10A5A4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4604415"/>
        <c:axId val="791033887"/>
      </c:barChart>
      <c:catAx>
        <c:axId val="854604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791033887"/>
        <c:crosses val="autoZero"/>
        <c:auto val="1"/>
        <c:lblAlgn val="ctr"/>
        <c:lblOffset val="100"/>
        <c:noMultiLvlLbl val="0"/>
      </c:catAx>
      <c:valAx>
        <c:axId val="791033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54604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  <c:extLst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Прийоми, які допоможуть учню підготуватися до інтегрованих уроків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5.044009650308863E-2"/>
          <c:y val="0.12109978375038617"/>
          <c:w val="0.92641175534876319"/>
          <c:h val="0.714468291092899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BD29F6B-DAF9-4207-BAB9-84157F0F8F45}" type="VALUE">
                      <a:rPr lang="en-US"/>
                      <a:pPr/>
                      <a:t>[ЗНАЧЕННЯ]</a:t>
                    </a:fld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920-4105-851B-F33080A9BC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719BEC-852D-4966-BCC7-344DBEC648D4}" type="VALUE">
                      <a:rPr lang="en-US"/>
                      <a:pPr/>
                      <a:t>[ЗНАЧЕННЯ]</a:t>
                    </a:fld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920-4105-851B-F33080A9BCA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14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920-4105-851B-F33080A9BCA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6176A60-F97E-49D9-8560-A88B55BBEA83}" type="VALUE">
                      <a:rPr lang="en-US"/>
                      <a:pPr/>
                      <a:t>[ЗНАЧЕННЯ]</a:t>
                    </a:fld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920-4105-851B-F33080A9B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Аркуш2!$AG$2:$AG$5</c:f>
              <c:strCache>
                <c:ptCount val="4"/>
                <c:pt idx="0">
                  <c:v>a. Поставити запитання, відповідь на яке потребує нагадування матеріалу суміжного предмета; </c:v>
                </c:pt>
                <c:pt idx="1">
                  <c:v>b. Дати завдання на пригадування знань з іншої навчальної дисципліни; </c:v>
                </c:pt>
                <c:pt idx="2">
                  <c:v>c. Задіяти відомий твір, художній образ; </c:v>
                </c:pt>
                <c:pt idx="3">
                  <c:v>d. Організувати порівняння, зіставлення матеріалу з різних предметів.</c:v>
                </c:pt>
              </c:strCache>
            </c:strRef>
          </c:cat>
          <c:val>
            <c:numRef>
              <c:f>Аркуш2!$AH$2:$AH$5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14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20-4105-851B-F33080A9BC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6895279"/>
        <c:axId val="857293887"/>
      </c:barChart>
      <c:catAx>
        <c:axId val="70689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57293887"/>
        <c:crosses val="autoZero"/>
        <c:auto val="1"/>
        <c:lblAlgn val="ctr"/>
        <c:lblOffset val="100"/>
        <c:noMultiLvlLbl val="0"/>
      </c:catAx>
      <c:valAx>
        <c:axId val="857293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06895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Пріоритетні напрямки інтеграції хімії та інших наук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Аркуш2!$AN$2:$AN$7</c:f>
              <c:strCache>
                <c:ptCount val="6"/>
                <c:pt idx="0">
                  <c:v>a. Вивчення фізіологічної дії речовин на живі організми й екосистеми, формування екологічних, природоохоронних знань на базі біохімічного матеріалу (хімія - біологія);  </c:v>
                </c:pt>
                <c:pt idx="1">
                  <c:v>b. Вивчення фізико-хімічних властивостей, будови речовин і їх властивостей, ознайомлення з термінологією і системою одиниць, використання спільних законів (хімія - фізика);  </c:v>
                </c:pt>
                <c:pt idx="2">
                  <c:v>c. Ознайомлення з природними сполуками, окремими елементами та їх родовищами (хімія - географія);</c:v>
                </c:pt>
                <c:pt idx="3">
                  <c:v>d. Розв'язування розрахункових задач, побудова графіків, використання раціональних прийомів мислення, які формуються в процесі вивчення математики (хімія-математика);  </c:v>
                </c:pt>
                <c:pt idx="4">
                  <c:v>e. Становлення історичних фактів при вивченні розвитку хімічних виробництв та ознайомлення з біографією видатних вчених-хіміків (хімія - історія); </c:v>
                </c:pt>
                <c:pt idx="5">
                  <c:v>f. Ознайомлення з хімічними речовинами і процесами в літературних джерелах (хімія - література).</c:v>
                </c:pt>
              </c:strCache>
            </c:strRef>
          </c:cat>
          <c:val>
            <c:numRef>
              <c:f>Аркуш2!$AO$2:$AO$7</c:f>
              <c:numCache>
                <c:formatCode>General</c:formatCode>
                <c:ptCount val="6"/>
                <c:pt idx="0">
                  <c:v>41</c:v>
                </c:pt>
                <c:pt idx="1">
                  <c:v>36</c:v>
                </c:pt>
                <c:pt idx="2">
                  <c:v>19</c:v>
                </c:pt>
                <c:pt idx="3">
                  <c:v>14</c:v>
                </c:pt>
                <c:pt idx="4">
                  <c:v>14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4-4051-88B3-FC6C4314F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112848"/>
        <c:axId val="998887983"/>
      </c:barChart>
      <c:catAx>
        <c:axId val="132211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98887983"/>
        <c:crosses val="autoZero"/>
        <c:auto val="1"/>
        <c:lblAlgn val="ctr"/>
        <c:lblOffset val="100"/>
        <c:noMultiLvlLbl val="0"/>
      </c:catAx>
      <c:valAx>
        <c:axId val="99888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32211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Оцінка твердження щодо міжпредметної інтеграції хімії з іншими дисциплінами, що спрямована на формування в учнів уміння встановлювати зв’язки між знаннями різних предметів, глибше усвідомлення процесів </a:t>
            </a:r>
            <a:r>
              <a:rPr lang="uk-UA" sz="1100" b="0" i="0" u="none" strike="noStrike" baseline="0">
                <a:effectLst/>
              </a:rPr>
              <a:t>що відбуваються в навколишньому світі, а використання</a:t>
            </a:r>
            <a:endParaRPr lang="uk-UA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447393300985418"/>
          <c:y val="2.46957135297230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Аркуш2!$AR$2:$AR$11</c:f>
              <c:strCache>
                <c:ptCount val="10"/>
                <c:pt idx="0">
                  <c:v>a. 1 бал;</c:v>
                </c:pt>
                <c:pt idx="1">
                  <c:v>b. 2 бали;</c:v>
                </c:pt>
                <c:pt idx="2">
                  <c:v>c. 3 бали;</c:v>
                </c:pt>
                <c:pt idx="3">
                  <c:v>d. 4 бали;</c:v>
                </c:pt>
                <c:pt idx="4">
                  <c:v>e. 5 балів;</c:v>
                </c:pt>
                <c:pt idx="5">
                  <c:v>f. 6 балів;</c:v>
                </c:pt>
                <c:pt idx="6">
                  <c:v>g. 7 балів;</c:v>
                </c:pt>
                <c:pt idx="7">
                  <c:v>h. 8 балів;</c:v>
                </c:pt>
                <c:pt idx="8">
                  <c:v>i. 9 балів;</c:v>
                </c:pt>
                <c:pt idx="9">
                  <c:v>j. 10 балів.</c:v>
                </c:pt>
              </c:strCache>
            </c:strRef>
          </c:cat>
          <c:val>
            <c:numRef>
              <c:f>Аркуш2!$AS$2:$AS$11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10</c:v>
                </c:pt>
                <c:pt idx="6">
                  <c:v>13</c:v>
                </c:pt>
                <c:pt idx="7">
                  <c:v>12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1-48EA-AD58-40E66893E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485151"/>
        <c:axId val="1195430831"/>
      </c:barChart>
      <c:catAx>
        <c:axId val="851485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195430831"/>
        <c:crosses val="autoZero"/>
        <c:auto val="1"/>
        <c:lblAlgn val="ctr"/>
        <c:lblOffset val="100"/>
        <c:noMultiLvlLbl val="0"/>
      </c:catAx>
      <c:valAx>
        <c:axId val="119543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51485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 створює інтеграція хімії з іншими предметами природничого циклу умови для дослідницько-пошукової роботи учнів?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4E-423E-B5EA-40F42FE15D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4E-423E-B5EA-40F42FE15DF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4E-423E-B5EA-40F42FE15D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4E-423E-B5EA-40F42FE15D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Аркуш3!$A$2:$A$5</c:f>
              <c:strCache>
                <c:ptCount val="4"/>
                <c:pt idx="0">
                  <c:v>a. Так, переважно;</c:v>
                </c:pt>
                <c:pt idx="1">
                  <c:v>b. Так, однозначно;</c:v>
                </c:pt>
                <c:pt idx="2">
                  <c:v>c. Ні;</c:v>
                </c:pt>
                <c:pt idx="3">
                  <c:v>d. Не зовсім.</c:v>
                </c:pt>
              </c:strCache>
            </c:strRef>
          </c:cat>
          <c:val>
            <c:numRef>
              <c:f>Аркуш3!$B$2:$B$5</c:f>
              <c:numCache>
                <c:formatCode>General</c:formatCode>
                <c:ptCount val="4"/>
                <c:pt idx="0">
                  <c:v>30</c:v>
                </c:pt>
                <c:pt idx="1">
                  <c:v>12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4E-423E-B5EA-40F42FE15DF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Функції навчання з хімії, які є найбільш важливі</a:t>
            </a:r>
            <a:r>
              <a:rPr lang="uk-UA" baseline="0"/>
              <a:t> на думку учнів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Аркуш3!$E$2:$E$7</c:f>
              <c:strCache>
                <c:ptCount val="6"/>
                <c:pt idx="0">
                  <c:v>a. Отримання універсальних для життя знань;</c:v>
                </c:pt>
                <c:pt idx="1">
                  <c:v>b. Встановлення міжпредметних зв’язків;</c:v>
                </c:pt>
                <c:pt idx="2">
                  <c:v>c. Формування природничо-наукового світогляду;</c:v>
                </c:pt>
                <c:pt idx="3">
                  <c:v>d. Розвиток природничо-наукового мислення;</c:v>
                </c:pt>
                <c:pt idx="4">
                  <c:v>e. Забезпечення умов дослідницької діяльності учнів;</c:v>
                </c:pt>
                <c:pt idx="5">
                  <c:v>f. Мотивування учнів до подальшого розвитку.</c:v>
                </c:pt>
              </c:strCache>
            </c:strRef>
          </c:cat>
          <c:val>
            <c:numRef>
              <c:f>Аркуш3!$F$2:$F$7</c:f>
              <c:numCache>
                <c:formatCode>General</c:formatCode>
                <c:ptCount val="6"/>
                <c:pt idx="0">
                  <c:v>40</c:v>
                </c:pt>
                <c:pt idx="1">
                  <c:v>17</c:v>
                </c:pt>
                <c:pt idx="2">
                  <c:v>30</c:v>
                </c:pt>
                <c:pt idx="3">
                  <c:v>27</c:v>
                </c:pt>
                <c:pt idx="4">
                  <c:v>15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C-4566-B338-8ADF750599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2102288"/>
        <c:axId val="998911295"/>
      </c:barChart>
      <c:catAx>
        <c:axId val="132210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98911295"/>
        <c:crosses val="autoZero"/>
        <c:auto val="0"/>
        <c:lblAlgn val="ctr"/>
        <c:lblOffset val="100"/>
        <c:noMultiLvlLbl val="0"/>
      </c:catAx>
      <c:valAx>
        <c:axId val="998911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32210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Чи</a:t>
            </a:r>
            <a:r>
              <a:rPr lang="uk-UA" baseline="0"/>
              <a:t> с</a:t>
            </a:r>
            <a:r>
              <a:rPr lang="uk-UA"/>
              <a:t>формоване при інтеграції хімії та інших природничих наук цілісне уявлення про явища природи та взаємозв’язки між ними дає можливість застосовувати отримані знання у конкретних життєвих ситуаціях?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95-40F6-BA2E-C6E4CF438E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95-40F6-BA2E-C6E4CF438E0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95-40F6-BA2E-C6E4CF438E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95-40F6-BA2E-C6E4CF438E01}"/>
              </c:ext>
            </c:extLst>
          </c:dPt>
          <c:dLbls>
            <c:dLbl>
              <c:idx val="0"/>
              <c:layout>
                <c:manualLayout>
                  <c:x val="-5.5589240210738487E-2"/>
                  <c:y val="0.112138137905175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95-40F6-BA2E-C6E4CF438E01}"/>
                </c:ext>
              </c:extLst>
            </c:dLbl>
            <c:dLbl>
              <c:idx val="1"/>
              <c:layout>
                <c:manualLayout>
                  <c:x val="3.1102089085898604E-2"/>
                  <c:y val="-0.1512255795611756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95-40F6-BA2E-C6E4CF438E01}"/>
                </c:ext>
              </c:extLst>
            </c:dLbl>
            <c:dLbl>
              <c:idx val="2"/>
              <c:layout>
                <c:manualLayout>
                  <c:x val="3.6432549209184442E-2"/>
                  <c:y val="9.56316667313137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95-40F6-BA2E-C6E4CF438E01}"/>
                </c:ext>
              </c:extLst>
            </c:dLbl>
            <c:dLbl>
              <c:idx val="3"/>
              <c:layout>
                <c:manualLayout>
                  <c:x val="1.1078928609470122E-2"/>
                  <c:y val="0.104429101534721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95-40F6-BA2E-C6E4CF438E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Аркуш3!$I$2:$I$5</c:f>
              <c:strCache>
                <c:ptCount val="4"/>
                <c:pt idx="0">
                  <c:v>a. Так;</c:v>
                </c:pt>
                <c:pt idx="1">
                  <c:v>b. Не зовсім (частково);</c:v>
                </c:pt>
                <c:pt idx="2">
                  <c:v>c. Ні, зовсім не згоден/на;</c:v>
                </c:pt>
                <c:pt idx="3">
                  <c:v>d. Не повністю згоден/на.</c:v>
                </c:pt>
              </c:strCache>
            </c:strRef>
          </c:cat>
          <c:val>
            <c:numRef>
              <c:f>Аркуш3!$J$2:$J$5</c:f>
              <c:numCache>
                <c:formatCode>General</c:formatCode>
                <c:ptCount val="4"/>
                <c:pt idx="0">
                  <c:v>15</c:v>
                </c:pt>
                <c:pt idx="1">
                  <c:v>38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95-40F6-BA2E-C6E4CF438E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300"/>
              <a:t>Найбільш впливові негативні сторони інтеграції хімії та інших природничих дисциплін</a:t>
            </a:r>
            <a:r>
              <a:rPr lang="uk-UA" sz="1300" baseline="0"/>
              <a:t> на думку учнів</a:t>
            </a:r>
            <a:endParaRPr lang="uk-UA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Аркуш3!$M$2:$M$6</c:f>
              <c:strCache>
                <c:ptCount val="5"/>
                <c:pt idx="0">
                  <c:v>a. Теми в програмах навчальних предметів, які планують інтегрувати, звучать не завжди однаково;</c:v>
                </c:pt>
                <c:pt idx="1">
                  <c:v>b. Реалізація в теорії є легшою, ніж на практиці;</c:v>
                </c:pt>
                <c:pt idx="2">
                  <c:v>c. Спільні теми між предметами вивчаються в різних класах;</c:v>
                </c:pt>
                <c:pt idx="3">
                  <c:v>d. Уроки, які можна інтегрувати, відповідно до вимог програми мають проводитись з великими проміжками часу;</c:v>
                </c:pt>
                <c:pt idx="4">
                  <c:v>e. Учні не готові сприймати новий (інтегрований) метод навчання. </c:v>
                </c:pt>
              </c:strCache>
            </c:strRef>
          </c:cat>
          <c:val>
            <c:numRef>
              <c:f>Аркуш3!$N$2:$N$6</c:f>
              <c:numCache>
                <c:formatCode>General</c:formatCode>
                <c:ptCount val="5"/>
                <c:pt idx="0">
                  <c:v>27</c:v>
                </c:pt>
                <c:pt idx="1">
                  <c:v>29</c:v>
                </c:pt>
                <c:pt idx="2">
                  <c:v>19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5-4F73-A2E9-F87CC446F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497151"/>
        <c:axId val="1195421407"/>
      </c:barChart>
      <c:catAx>
        <c:axId val="85149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195421407"/>
        <c:crosses val="autoZero"/>
        <c:auto val="1"/>
        <c:lblAlgn val="ctr"/>
        <c:lblOffset val="100"/>
        <c:noMultiLvlLbl val="0"/>
      </c:catAx>
      <c:valAx>
        <c:axId val="1195421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51497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Можливість активізації</a:t>
            </a:r>
            <a:r>
              <a:rPr lang="uk-UA" baseline="0"/>
              <a:t> творчої діяльності учнів шляхом</a:t>
            </a:r>
            <a:r>
              <a:rPr lang="uk-UA"/>
              <a:t> використання міжпредметних зв’язків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C7-477E-927A-689384E956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C7-477E-927A-689384E956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C7-477E-927A-689384E956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C7-477E-927A-689384E956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Аркуш3!$A$31:$A$34</c:f>
              <c:strCache>
                <c:ptCount val="4"/>
                <c:pt idx="0">
                  <c:v>a. Ні;</c:v>
                </c:pt>
                <c:pt idx="1">
                  <c:v>b. Тільки якщо є творчі здібності;</c:v>
                </c:pt>
                <c:pt idx="2">
                  <c:v>c. Так, може;</c:v>
                </c:pt>
                <c:pt idx="3">
                  <c:v>d. Не впевнений/на.</c:v>
                </c:pt>
              </c:strCache>
            </c:strRef>
          </c:cat>
          <c:val>
            <c:numRef>
              <c:f>Аркуш3!$B$31:$B$34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C7-477E-927A-689384E956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Чи сприяє</a:t>
            </a:r>
            <a:r>
              <a:rPr lang="uk-UA" baseline="0"/>
              <a:t> </a:t>
            </a:r>
            <a:r>
              <a:rPr lang="uk-UA"/>
              <a:t>процес інтеграції природничих наук формуванню єдиної загальнонаукової картини світу?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60-421C-A277-FE70D2E29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60-421C-A277-FE70D2E29D9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60-421C-A277-FE70D2E29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460-421C-A277-FE70D2E29D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Аркуш3!$E$31:$E$34</c:f>
              <c:strCache>
                <c:ptCount val="4"/>
                <c:pt idx="0">
                  <c:v>a. Так;</c:v>
                </c:pt>
                <c:pt idx="1">
                  <c:v>b. Можливо;</c:v>
                </c:pt>
                <c:pt idx="2">
                  <c:v>c. Сприяє, але не повністю;</c:v>
                </c:pt>
                <c:pt idx="3">
                  <c:v>d. Ні.</c:v>
                </c:pt>
              </c:strCache>
            </c:strRef>
          </c:cat>
          <c:val>
            <c:numRef>
              <c:f>Аркуш3!$F$31:$F$34</c:f>
              <c:numCache>
                <c:formatCode>General</c:formatCode>
                <c:ptCount val="4"/>
                <c:pt idx="0">
                  <c:v>10</c:v>
                </c:pt>
                <c:pt idx="1">
                  <c:v>29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60-421C-A277-FE70D2E29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Основні позитивні сторони  процесу інтеграції хімії та інших природничих наук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Аркуш3!$I$31:$I$36</c:f>
              <c:strCache>
                <c:ptCount val="6"/>
                <c:pt idx="0">
                  <c:v>a.  Дає можливість врахувати зміст програм декількох суміжних предметів;</c:v>
                </c:pt>
                <c:pt idx="1">
                  <c:v>b. Компенсує недоліки підручників;</c:v>
                </c:pt>
                <c:pt idx="2">
                  <c:v>c. Розширює та поглиблює знання учнів;</c:v>
                </c:pt>
                <c:pt idx="3">
                  <c:v>d. Розвиває творчу активність;</c:v>
                </c:pt>
                <c:pt idx="4">
                  <c:v>e. Сприяє розвитку інтересу до предмету;</c:v>
                </c:pt>
                <c:pt idx="5">
                  <c:v>f. Активізує пізнавальну діяльність учнів.</c:v>
                </c:pt>
              </c:strCache>
            </c:strRef>
          </c:cat>
          <c:val>
            <c:numRef>
              <c:f>Аркуш3!$J$31:$J$36</c:f>
              <c:numCache>
                <c:formatCode>General</c:formatCode>
                <c:ptCount val="6"/>
                <c:pt idx="0">
                  <c:v>30</c:v>
                </c:pt>
                <c:pt idx="1">
                  <c:v>24</c:v>
                </c:pt>
                <c:pt idx="2">
                  <c:v>34</c:v>
                </c:pt>
                <c:pt idx="3">
                  <c:v>16</c:v>
                </c:pt>
                <c:pt idx="4">
                  <c:v>32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A-4FCE-8BE7-41776ECE7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107568"/>
        <c:axId val="1010686927"/>
      </c:barChart>
      <c:catAx>
        <c:axId val="132210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010686927"/>
        <c:crosses val="autoZero"/>
        <c:auto val="1"/>
        <c:lblAlgn val="ctr"/>
        <c:lblOffset val="100"/>
        <c:noMultiLvlLbl val="0"/>
      </c:catAx>
      <c:valAx>
        <c:axId val="1010686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32210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-5400000" vert="horz"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Хімія – наука, відокремлена від інших дисциплін природничого циклу, бо розглядає матерію лише на молекулярному рівні організації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0F-4208-A7F6-18E719B110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0F-4208-A7F6-18E719B1102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0F-4208-A7F6-18E719B110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0F-4208-A7F6-18E719B1102F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580984BA-4D53-4738-B534-F3FBB5DF3B7D}" type="PERCENTAGE">
                      <a:rPr lang="en-US" baseline="0"/>
                      <a:pPr/>
                      <a:t>[ВІДСОТОК]</a:t>
                    </a:fld>
                    <a:endParaRPr lang="uk-U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0F-4208-A7F6-18E719B110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3091C1E-2D38-46FA-B35D-27605D00B5D0}" type="PERCENTAGE">
                      <a:rPr lang="en-US" baseline="0"/>
                      <a:pPr/>
                      <a:t>[ВІДСОТОК]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50F-4208-A7F6-18E719B1102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FBF74B5-D1F5-4536-8498-F7DB1072ED71}" type="PERCENTAGE">
                      <a:rPr lang="en-US" baseline="0"/>
                      <a:pPr/>
                      <a:t>[ВІДСОТОК]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0F-4208-A7F6-18E719B110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Аркуш2!$A$1:$A$4</c:f>
              <c:strCache>
                <c:ptCount val="4"/>
                <c:pt idx="0">
                  <c:v>1. Чи вважаєте Ви що хімія – наука, відокремлена від інших дисциплін природничого циклу, бо розглядає матерію лише на молекулярному рівні організації?</c:v>
                </c:pt>
                <c:pt idx="1">
                  <c:v>a.               Так, однозначно</c:v>
                </c:pt>
                <c:pt idx="2">
                  <c:v>b.               Так, переважно</c:v>
                </c:pt>
                <c:pt idx="3">
                  <c:v>c.               Ні, хімія є лише складовою всіх явищ Всесвіту</c:v>
                </c:pt>
              </c:strCache>
            </c:strRef>
          </c:cat>
          <c:val>
            <c:numRef>
              <c:f>Аркуш2!$B$1:$B$4</c:f>
              <c:numCache>
                <c:formatCode>General</c:formatCode>
                <c:ptCount val="4"/>
                <c:pt idx="1">
                  <c:v>9</c:v>
                </c:pt>
                <c:pt idx="2">
                  <c:v>31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0F-4208-A7F6-18E719B110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Чи є важливим та корисним збільшення часу на самостійне опрацювання навчального матеріалу та підвищення рівня відповідальності за своє навчання учнів в сучасній освіті?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69-4527-9A62-AF4861C5D7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69-4527-9A62-AF4861C5D73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69-4527-9A62-AF4861C5D7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Аркуш3!$M$31:$M$33</c:f>
              <c:strCache>
                <c:ptCount val="3"/>
                <c:pt idx="0">
                  <c:v>a. Так;</c:v>
                </c:pt>
                <c:pt idx="1">
                  <c:v>b. Ні;</c:v>
                </c:pt>
                <c:pt idx="2">
                  <c:v>c. Частково.</c:v>
                </c:pt>
              </c:strCache>
            </c:strRef>
          </c:cat>
          <c:val>
            <c:numRef>
              <c:f>Аркуш3!$N$31:$N$33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69-4527-9A62-AF4861C5D7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Знання суміжних предметів поглиблюють можливості учнів відштовхуватися від відомого, тобто швидше і правильніше знаходити шлях до продуктивного засвоєння знань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Аркуш3!$A$57:$A$66</c:f>
              <c:strCache>
                <c:ptCount val="10"/>
                <c:pt idx="0">
                  <c:v>a. 1 бал;</c:v>
                </c:pt>
                <c:pt idx="1">
                  <c:v>b. 2 бали;</c:v>
                </c:pt>
                <c:pt idx="2">
                  <c:v>c. 3 бали;</c:v>
                </c:pt>
                <c:pt idx="3">
                  <c:v>d. 4 бали;</c:v>
                </c:pt>
                <c:pt idx="4">
                  <c:v>e. 5 балів;</c:v>
                </c:pt>
                <c:pt idx="5">
                  <c:v>f. 6 балів;</c:v>
                </c:pt>
                <c:pt idx="6">
                  <c:v>g. 7 балів;</c:v>
                </c:pt>
                <c:pt idx="7">
                  <c:v>h. 8 балів;</c:v>
                </c:pt>
                <c:pt idx="8">
                  <c:v>i. 9 балів;</c:v>
                </c:pt>
                <c:pt idx="9">
                  <c:v>j. 10 балів.</c:v>
                </c:pt>
              </c:strCache>
            </c:strRef>
          </c:cat>
          <c:val>
            <c:numRef>
              <c:f>Аркуш3!$B$57:$B$66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10</c:v>
                </c:pt>
                <c:pt idx="7">
                  <c:v>13</c:v>
                </c:pt>
                <c:pt idx="8">
                  <c:v>7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8-43D4-BA15-F45E3A95E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098448"/>
        <c:axId val="1010096991"/>
      </c:barChart>
      <c:catAx>
        <c:axId val="132209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010096991"/>
        <c:crosses val="autoZero"/>
        <c:auto val="1"/>
        <c:lblAlgn val="ctr"/>
        <c:lblOffset val="100"/>
        <c:noMultiLvlLbl val="0"/>
      </c:catAx>
      <c:valAx>
        <c:axId val="1010096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32209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З якою тезою Ви згодні найбільше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FF-4B48-9E27-AF8EDBF04E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FF-4B48-9E27-AF8EDBF04EE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FF-4B48-9E27-AF8EDBF04E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FF-4B48-9E27-AF8EDBF04E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FF-4B48-9E27-AF8EDBF04E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Аркуш2!$E$1:$E$5</c:f>
              <c:strCache>
                <c:ptCount val="5"/>
                <c:pt idx="0">
                  <c:v>2. З якою тезою Ви згодні найбільше:</c:v>
                </c:pt>
                <c:pt idx="1">
                  <c:v>a.               Хімічні знання мають бути якнайглибші та спеціальні, зв'язок з іншими явищами та процесами (фізичними, біологічними) – вторинний і несуттєвий для вивчення;</c:v>
                </c:pt>
                <c:pt idx="2">
                  <c:v>b.               Відомості про хімічні явища і процеси мають подаватися у контексті їх місця та значення в біологічних об’єктах;</c:v>
                </c:pt>
                <c:pt idx="3">
                  <c:v>c.               Основу всіх хімічних явищ складають фізичні властивості атомів і молекул, тому розуміння хімічної суті процесів не можливо без їх фізичного підґрунтя;</c:v>
                </c:pt>
                <c:pt idx="4">
                  <c:v>d.               Всі природні явища та процеси мають фізичну, хімічну і біологічну складову, тому мають вивчатися інтегровано.</c:v>
                </c:pt>
              </c:strCache>
            </c:strRef>
          </c:cat>
          <c:val>
            <c:numRef>
              <c:f>Аркуш2!$F$1:$F$5</c:f>
              <c:numCache>
                <c:formatCode>General</c:formatCode>
                <c:ptCount val="5"/>
                <c:pt idx="1">
                  <c:v>10</c:v>
                </c:pt>
                <c:pt idx="2">
                  <c:v>13</c:v>
                </c:pt>
                <c:pt idx="3">
                  <c:v>15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FF-4B48-9E27-AF8EDBF04EE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Моделі викладання  дисциплін природничого циклу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84-4300-8E3F-FC2DF19D9E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84-4300-8E3F-FC2DF19D9EA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84-4300-8E3F-FC2DF19D9E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E84-4300-8E3F-FC2DF19D9E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Аркуш2!$I$1:$I$4</c:f>
              <c:strCache>
                <c:ptCount val="4"/>
                <c:pt idx="0">
                  <c:v>Яка модель викладання  дисциплін природничого циклу Вам подобається найбільше:</c:v>
                </c:pt>
                <c:pt idx="1">
                  <c:v>a.  Фізику, хімію та біологію мають викладати окремі вчителі, кожен із яких має свою вузьку спеціалізацію;</c:v>
                </c:pt>
                <c:pt idx="2">
                  <c:v>b.  Всі дисципліни природничого циклу (фізика, хімія, біологія) мають викладатися одним вчителем, який має урівноважені знання з усіх предметів;</c:v>
                </c:pt>
                <c:pt idx="3">
                  <c:v>c.  Навчальний матеріал має бути розділений не по предметах, а по темах і кожна тема має викладатися різними викладачами.</c:v>
                </c:pt>
              </c:strCache>
            </c:strRef>
          </c:cat>
          <c:val>
            <c:numRef>
              <c:f>Аркуш2!$J$1:$J$4</c:f>
              <c:numCache>
                <c:formatCode>General</c:formatCode>
                <c:ptCount val="4"/>
                <c:pt idx="1">
                  <c:v>39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84-4300-8E3F-FC2DF19D9E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Хімічна сутність природних явищ є головною, а фізична і біологічна складова – вторинними?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94-4D39-AB93-8FADEC2DC6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94-4D39-AB93-8FADEC2DC6D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94-4D39-AB93-8FADEC2DC6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94-4D39-AB93-8FADEC2DC6D7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94-4D39-AB93-8FADEC2DC6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Аркуш2!$M$1:$M$4</c:f>
              <c:strCache>
                <c:ptCount val="4"/>
                <c:pt idx="0">
                  <c:v> Чи вважаєте Ви, що хімічна сутність природних явищ є головною, а фізична і біологічна складова – вторинними?</c:v>
                </c:pt>
                <c:pt idx="1">
                  <c:v>a. Так;</c:v>
                </c:pt>
                <c:pt idx="2">
                  <c:v>b. Ні;</c:v>
                </c:pt>
                <c:pt idx="3">
                  <c:v>c. Залежить від явища.</c:v>
                </c:pt>
              </c:strCache>
            </c:strRef>
          </c:cat>
          <c:val>
            <c:numRef>
              <c:f>Аркуш2!$N$1:$N$4</c:f>
              <c:numCache>
                <c:formatCode>General</c:formatCode>
                <c:ptCount val="4"/>
                <c:pt idx="1">
                  <c:v>0</c:v>
                </c:pt>
                <c:pt idx="2">
                  <c:v>18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94-4D39-AB93-8FADEC2DC6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Оберіть галузь діяльності людини, де</a:t>
            </a:r>
            <a:r>
              <a:rPr lang="uk-UA" baseline="0"/>
              <a:t> </a:t>
            </a:r>
            <a:r>
              <a:rPr lang="uk-UA"/>
              <a:t>хімічні знання є головними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CE-4CF2-8CA5-0E7ABBA995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CE-4CF2-8CA5-0E7ABBA9953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CE-4CF2-8CA5-0E7ABBA995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CE-4CF2-8CA5-0E7ABBA995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2CE-4CF2-8CA5-0E7ABBA99536}"/>
              </c:ext>
            </c:extLst>
          </c:dPt>
          <c:dLbls>
            <c:dLbl>
              <c:idx val="0"/>
              <c:layout>
                <c:manualLayout>
                  <c:x val="-3.9292650918635173E-2"/>
                  <c:y val="0.121464348206474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CE-4CF2-8CA5-0E7ABBA99536}"/>
                </c:ext>
              </c:extLst>
            </c:dLbl>
            <c:dLbl>
              <c:idx val="1"/>
              <c:layout>
                <c:manualLayout>
                  <c:x val="-5.2958880139982602E-2"/>
                  <c:y val="8.24219889180519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CE-4CF2-8CA5-0E7ABBA99536}"/>
                </c:ext>
              </c:extLst>
            </c:dLbl>
            <c:dLbl>
              <c:idx val="2"/>
              <c:layout>
                <c:manualLayout>
                  <c:x val="-9.4479221347331582E-2"/>
                  <c:y val="-2.96442111402742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CE-4CF2-8CA5-0E7ABBA99536}"/>
                </c:ext>
              </c:extLst>
            </c:dLbl>
            <c:dLbl>
              <c:idx val="3"/>
              <c:layout>
                <c:manualLayout>
                  <c:x val="9.2812335958005227E-2"/>
                  <c:y val="-6.28918780985710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CE-4CF2-8CA5-0E7ABBA99536}"/>
                </c:ext>
              </c:extLst>
            </c:dLbl>
            <c:dLbl>
              <c:idx val="4"/>
              <c:layout>
                <c:manualLayout>
                  <c:x val="3.1925415573053367E-2"/>
                  <c:y val="0.114438611840186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CE-4CF2-8CA5-0E7ABBA995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Аркуш2!$Q$2:$Q$6</c:f>
              <c:strCache>
                <c:ptCount val="5"/>
                <c:pt idx="0">
                  <c:v>a.  Біотехнологія;</c:v>
                </c:pt>
                <c:pt idx="1">
                  <c:v>b.  Біофізика;</c:v>
                </c:pt>
                <c:pt idx="2">
                  <c:v>c. Фармація;</c:v>
                </c:pt>
                <c:pt idx="3">
                  <c:v>d.  Медицина;</c:v>
                </c:pt>
                <c:pt idx="4">
                  <c:v>e. Харчова промисловість;</c:v>
                </c:pt>
              </c:strCache>
            </c:strRef>
          </c:cat>
          <c:val>
            <c:numRef>
              <c:f>Аркуш2!$R$2:$R$6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17</c:v>
                </c:pt>
                <c:pt idx="3">
                  <c:v>29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CE-4CF2-8CA5-0E7ABBA995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Чи можна остаточно вивчити будь-яке природне явище, зосереджуючись лише на його хімічній сутності?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6F-4F8F-B458-5EB361BACA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6F-4F8F-B458-5EB361BACAD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6F-4F8F-B458-5EB361BACA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6F-4F8F-B458-5EB361BACA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Аркуш2!$U$1:$U$4</c:f>
              <c:strCache>
                <c:ptCount val="4"/>
                <c:pt idx="0">
                  <c:v>Чи можна остаточно вивчити будь-яке природне явище, зосереджуючись лише на його хімічній сутності?</c:v>
                </c:pt>
                <c:pt idx="1">
                  <c:v>a. Залежить від явища;</c:v>
                </c:pt>
                <c:pt idx="2">
                  <c:v>b. Всі природні явища мають у собі також фізичну і біологічну основу;</c:v>
                </c:pt>
                <c:pt idx="3">
                  <c:v>c. Цілком можливо, якщо вивчити достатньо глибоко та детально.</c:v>
                </c:pt>
              </c:strCache>
            </c:strRef>
          </c:cat>
          <c:val>
            <c:numRef>
              <c:f>Аркуш2!$V$1:$V$4</c:f>
              <c:numCache>
                <c:formatCode>General</c:formatCode>
                <c:ptCount val="4"/>
                <c:pt idx="1">
                  <c:v>18</c:v>
                </c:pt>
                <c:pt idx="2">
                  <c:v>27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6F-4F8F-B458-5EB361BACA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solidFill>
            <a:schemeClr val="bg1">
              <a:alpha val="93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Чи користуєтесь Ви вже відомою інформацією, яку отримали</a:t>
            </a:r>
            <a:r>
              <a:rPr lang="uk-UA" baseline="0"/>
              <a:t> раніше на інших уроках?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B6-49A9-BCAF-031AECAC16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B6-49A9-BCAF-031AECAC167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B6-49A9-BCAF-031AECAC16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B6-49A9-BCAF-031AECAC16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Аркуш2!$Y$2:$Y$5</c:f>
              <c:strCache>
                <c:ptCount val="4"/>
                <c:pt idx="0">
                  <c:v>a.  Так, бо це те ж саме явище чи процес;</c:v>
                </c:pt>
                <c:pt idx="1">
                  <c:v>b. Ні, бо на різних предметах ми вивчаємо різні сторони цього явища чи процеси;</c:v>
                </c:pt>
                <c:pt idx="2">
                  <c:v>c. Так, бо вчитель акцентує на цьому увагу;</c:v>
                </c:pt>
                <c:pt idx="3">
                  <c:v>d. Немає потреби, бо вчитель з кожного предмету не користується відомостями з іншого.</c:v>
                </c:pt>
              </c:strCache>
            </c:strRef>
          </c:cat>
          <c:val>
            <c:numRef>
              <c:f>Аркуш2!$Z$2:$Z$5</c:f>
              <c:numCache>
                <c:formatCode>General</c:formatCode>
                <c:ptCount val="4"/>
                <c:pt idx="0">
                  <c:v>34</c:v>
                </c:pt>
                <c:pt idx="1">
                  <c:v>8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B6-49A9-BCAF-031AECAC16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251786956137855"/>
          <c:y val="0.36706775209281589"/>
          <c:w val="0.36577575969817433"/>
          <c:h val="0.577901642167722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З якою наукою, на Ваш погляд, краще інтегрувати хімію: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78-48AC-B80B-6185530FD2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78-48AC-B80B-6185530FD22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78-48AC-B80B-6185530FD2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78-48AC-B80B-6185530FD2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78-48AC-B80B-6185530FD2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Аркуш2!$AC$2:$AC$6</c:f>
              <c:strCache>
                <c:ptCount val="5"/>
                <c:pt idx="0">
                  <c:v>a. Фізика;</c:v>
                </c:pt>
                <c:pt idx="1">
                  <c:v>b. Біологія;</c:v>
                </c:pt>
                <c:pt idx="2">
                  <c:v>c.  Математика;</c:v>
                </c:pt>
                <c:pt idx="3">
                  <c:v>d. Література;</c:v>
                </c:pt>
                <c:pt idx="4">
                  <c:v>e. Інший варіант.</c:v>
                </c:pt>
              </c:strCache>
            </c:strRef>
          </c:cat>
          <c:val>
            <c:numRef>
              <c:f>Аркуш2!$AD$2:$AD$6</c:f>
              <c:numCache>
                <c:formatCode>General</c:formatCode>
                <c:ptCount val="5"/>
                <c:pt idx="0">
                  <c:v>16</c:v>
                </c:pt>
                <c:pt idx="1">
                  <c:v>33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78-48AC-B80B-6185530FD2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C1AC-C098-49C7-AB7C-C8E24F6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82</Pages>
  <Words>76988</Words>
  <Characters>43884</Characters>
  <Application>Microsoft Office Word</Application>
  <DocSecurity>0</DocSecurity>
  <Lines>365</Lines>
  <Paragraphs>241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 Чеботар</dc:creator>
  <cp:keywords/>
  <dc:description/>
  <cp:lastModifiedBy>Діана Чеботар</cp:lastModifiedBy>
  <cp:revision>21</cp:revision>
  <dcterms:created xsi:type="dcterms:W3CDTF">2023-12-03T21:21:00Z</dcterms:created>
  <dcterms:modified xsi:type="dcterms:W3CDTF">2023-12-08T09:07:00Z</dcterms:modified>
</cp:coreProperties>
</file>