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D3676" w14:textId="77777777" w:rsidR="00AF6171" w:rsidRPr="00555E3E" w:rsidRDefault="00AF6171" w:rsidP="00AF6171">
      <w:pPr>
        <w:jc w:val="center"/>
        <w:rPr>
          <w:sz w:val="28"/>
          <w:szCs w:val="28"/>
        </w:rPr>
      </w:pPr>
      <w:bookmarkStart w:id="0" w:name="_Hlk149166027"/>
      <w:bookmarkStart w:id="1" w:name="_Hlk55558175"/>
      <w:bookmarkStart w:id="2" w:name="_Hlk57223161"/>
      <w:bookmarkEnd w:id="0"/>
      <w:r w:rsidRPr="00555E3E">
        <w:rPr>
          <w:sz w:val="28"/>
          <w:szCs w:val="28"/>
        </w:rPr>
        <w:t xml:space="preserve">МІНІСТЕРСТВО ОСВІТИ І НАУКИ УКРАЇНИ </w:t>
      </w:r>
    </w:p>
    <w:p w14:paraId="4A8F493F" w14:textId="77777777" w:rsidR="00AF6171" w:rsidRPr="00555E3E" w:rsidRDefault="00AF6171" w:rsidP="00AF6171">
      <w:pPr>
        <w:jc w:val="center"/>
        <w:rPr>
          <w:sz w:val="28"/>
          <w:szCs w:val="28"/>
        </w:rPr>
      </w:pPr>
      <w:r w:rsidRPr="00555E3E">
        <w:rPr>
          <w:sz w:val="28"/>
          <w:szCs w:val="28"/>
        </w:rPr>
        <w:t>ЗАПОРІЗЬКИЙ НАЦІОНАЛЬНИЙ УНІВЕРСИТЕТ</w:t>
      </w:r>
    </w:p>
    <w:p w14:paraId="75F9E3CE" w14:textId="77777777" w:rsidR="00AF6171" w:rsidRPr="00555E3E" w:rsidRDefault="00AF6171" w:rsidP="00AF6171">
      <w:pPr>
        <w:keepNext/>
        <w:jc w:val="center"/>
        <w:outlineLvl w:val="0"/>
        <w:rPr>
          <w:caps/>
          <w:sz w:val="28"/>
          <w:szCs w:val="28"/>
        </w:rPr>
      </w:pPr>
      <w:r w:rsidRPr="00555E3E">
        <w:rPr>
          <w:bCs/>
          <w:caps/>
          <w:sz w:val="28"/>
          <w:szCs w:val="28"/>
        </w:rPr>
        <w:t>Факультет фізичного</w:t>
      </w:r>
      <w:r w:rsidRPr="00555E3E">
        <w:rPr>
          <w:caps/>
          <w:sz w:val="28"/>
          <w:szCs w:val="28"/>
        </w:rPr>
        <w:t xml:space="preserve"> виховання, здоров’я та туризму</w:t>
      </w:r>
    </w:p>
    <w:p w14:paraId="0EA54196" w14:textId="77777777" w:rsidR="00AF6171" w:rsidRPr="00425EEC" w:rsidRDefault="00AF6171" w:rsidP="00AF6171">
      <w:pPr>
        <w:ind w:right="-187"/>
        <w:jc w:val="center"/>
        <w:rPr>
          <w:sz w:val="28"/>
          <w:szCs w:val="28"/>
        </w:rPr>
      </w:pPr>
      <w:r w:rsidRPr="00425EEC">
        <w:rPr>
          <w:sz w:val="28"/>
          <w:szCs w:val="28"/>
        </w:rPr>
        <w:t>кафедра теорії та методики фізичної культури і спорту</w:t>
      </w:r>
    </w:p>
    <w:p w14:paraId="74D1D2C2" w14:textId="77777777" w:rsidR="00AF6171" w:rsidRPr="00425EEC" w:rsidRDefault="00AF6171" w:rsidP="00AF6171">
      <w:pPr>
        <w:jc w:val="center"/>
        <w:rPr>
          <w:b/>
          <w:bCs/>
          <w:sz w:val="36"/>
          <w:szCs w:val="36"/>
        </w:rPr>
      </w:pPr>
    </w:p>
    <w:p w14:paraId="308F5051" w14:textId="77777777" w:rsidR="00AF6171" w:rsidRPr="00425EEC" w:rsidRDefault="00AF6171" w:rsidP="00AF6171">
      <w:pPr>
        <w:jc w:val="center"/>
        <w:rPr>
          <w:b/>
          <w:bCs/>
          <w:sz w:val="36"/>
          <w:szCs w:val="36"/>
        </w:rPr>
      </w:pPr>
    </w:p>
    <w:p w14:paraId="05090660" w14:textId="77777777" w:rsidR="00AF6171" w:rsidRPr="00425EEC" w:rsidRDefault="00AF6171" w:rsidP="00AF6171">
      <w:pPr>
        <w:jc w:val="center"/>
        <w:rPr>
          <w:b/>
          <w:bCs/>
          <w:sz w:val="36"/>
          <w:szCs w:val="36"/>
        </w:rPr>
      </w:pPr>
    </w:p>
    <w:p w14:paraId="36A7C052" w14:textId="77777777" w:rsidR="00CF3397" w:rsidRPr="00ED2F31" w:rsidRDefault="00CF3397" w:rsidP="00CF3397">
      <w:pPr>
        <w:jc w:val="center"/>
        <w:rPr>
          <w:b/>
          <w:bCs/>
          <w:sz w:val="36"/>
          <w:szCs w:val="36"/>
          <w:lang w:val="uk-UA"/>
        </w:rPr>
      </w:pPr>
      <w:r w:rsidRPr="00ED2F31">
        <w:rPr>
          <w:b/>
          <w:bCs/>
          <w:sz w:val="36"/>
          <w:szCs w:val="36"/>
          <w:lang w:val="uk-UA"/>
        </w:rPr>
        <w:t>Кваліфікаційна робота магістра</w:t>
      </w:r>
    </w:p>
    <w:p w14:paraId="46464746" w14:textId="77777777" w:rsidR="00AF6171" w:rsidRPr="00425EEC" w:rsidRDefault="00AF6171" w:rsidP="00AF6171">
      <w:pPr>
        <w:jc w:val="center"/>
        <w:rPr>
          <w:b/>
          <w:bCs/>
          <w:sz w:val="36"/>
          <w:szCs w:val="36"/>
        </w:rPr>
      </w:pPr>
      <w:bookmarkStart w:id="3" w:name="_GoBack"/>
      <w:bookmarkEnd w:id="3"/>
    </w:p>
    <w:p w14:paraId="11291D54" w14:textId="77777777" w:rsidR="00AF6171" w:rsidRPr="00425EEC" w:rsidRDefault="00AF6171" w:rsidP="00AF6171">
      <w:pPr>
        <w:jc w:val="center"/>
        <w:rPr>
          <w:b/>
          <w:bCs/>
          <w:sz w:val="36"/>
          <w:szCs w:val="36"/>
        </w:rPr>
      </w:pPr>
    </w:p>
    <w:bookmarkEnd w:id="1"/>
    <w:bookmarkEnd w:id="2"/>
    <w:p w14:paraId="7156CB45" w14:textId="04A03F00" w:rsidR="00AF6171" w:rsidRPr="00AF6171" w:rsidRDefault="00AF6171" w:rsidP="00AF6171">
      <w:pPr>
        <w:tabs>
          <w:tab w:val="left" w:pos="1560"/>
          <w:tab w:val="left" w:pos="2127"/>
        </w:tabs>
        <w:spacing w:line="480" w:lineRule="auto"/>
        <w:jc w:val="center"/>
        <w:rPr>
          <w:sz w:val="28"/>
          <w:lang w:val="uk-UA"/>
        </w:rPr>
      </w:pPr>
      <w:r w:rsidRPr="00425EEC">
        <w:rPr>
          <w:sz w:val="28"/>
        </w:rPr>
        <w:t>на тему</w:t>
      </w:r>
      <w:r w:rsidRPr="00425EEC">
        <w:rPr>
          <w:caps/>
          <w:sz w:val="28"/>
        </w:rPr>
        <w:t xml:space="preserve">: </w:t>
      </w:r>
      <w:r w:rsidRPr="00425EEC">
        <w:rPr>
          <w:b/>
          <w:caps/>
          <w:sz w:val="28"/>
        </w:rPr>
        <w:t xml:space="preserve">  </w:t>
      </w:r>
      <w:r>
        <w:rPr>
          <w:b/>
          <w:caps/>
          <w:sz w:val="28"/>
          <w:lang w:val="uk-UA"/>
        </w:rPr>
        <w:t>ФОРМУВАННЯ ЗДОРОВОГО СПОСОБУ ЖИТТЯ УЧНІВ СЕРЕДНІХ КЛАСІВ У ПРОЦЕСІ ФІЗИЧНОГО ВИХОВАННЯ</w:t>
      </w:r>
    </w:p>
    <w:p w14:paraId="29C11944" w14:textId="77777777" w:rsidR="00AF6171" w:rsidRPr="00425EEC" w:rsidRDefault="00AF6171" w:rsidP="00AF6171">
      <w:pPr>
        <w:jc w:val="center"/>
        <w:rPr>
          <w:sz w:val="28"/>
        </w:rPr>
      </w:pPr>
    </w:p>
    <w:p w14:paraId="6FF321A3" w14:textId="77777777" w:rsidR="00AF6171" w:rsidRPr="00425EEC" w:rsidRDefault="00AF6171" w:rsidP="00AF6171">
      <w:pPr>
        <w:jc w:val="center"/>
        <w:rPr>
          <w:sz w:val="28"/>
        </w:rPr>
      </w:pPr>
    </w:p>
    <w:p w14:paraId="5D5E658C" w14:textId="77777777" w:rsidR="00AF6171" w:rsidRPr="00425EEC" w:rsidRDefault="00AF6171" w:rsidP="00AF6171">
      <w:pPr>
        <w:jc w:val="center"/>
        <w:rPr>
          <w:sz w:val="28"/>
        </w:rPr>
      </w:pPr>
    </w:p>
    <w:p w14:paraId="096A851A" w14:textId="77777777" w:rsidR="00AF6171" w:rsidRPr="00425EEC" w:rsidRDefault="00AF6171" w:rsidP="00AF6171">
      <w:pPr>
        <w:jc w:val="center"/>
        <w:rPr>
          <w:sz w:val="28"/>
        </w:rPr>
      </w:pPr>
    </w:p>
    <w:p w14:paraId="5680F6BC" w14:textId="77777777" w:rsidR="00AF6171" w:rsidRPr="00425EEC" w:rsidRDefault="00AF6171" w:rsidP="00AF6171">
      <w:pPr>
        <w:jc w:val="center"/>
        <w:rPr>
          <w:sz w:val="28"/>
        </w:rPr>
      </w:pPr>
    </w:p>
    <w:p w14:paraId="2C865E4B" w14:textId="77777777" w:rsidR="00AF6171" w:rsidRPr="00425EEC" w:rsidRDefault="00AF6171" w:rsidP="00AF6171">
      <w:pPr>
        <w:jc w:val="center"/>
        <w:rPr>
          <w:sz w:val="28"/>
        </w:rPr>
      </w:pPr>
    </w:p>
    <w:p w14:paraId="39DC2E7A" w14:textId="77777777" w:rsidR="00AF6171" w:rsidRPr="00425EEC" w:rsidRDefault="00AF6171" w:rsidP="00AF6171">
      <w:pPr>
        <w:jc w:val="center"/>
        <w:rPr>
          <w:sz w:val="28"/>
        </w:rPr>
      </w:pPr>
    </w:p>
    <w:p w14:paraId="4EEFBFE2" w14:textId="77777777" w:rsidR="00AF6171" w:rsidRPr="00425EEC" w:rsidRDefault="00AF6171" w:rsidP="00AF6171">
      <w:pPr>
        <w:jc w:val="center"/>
        <w:rPr>
          <w:sz w:val="28"/>
        </w:rPr>
      </w:pPr>
    </w:p>
    <w:p w14:paraId="5EA11877" w14:textId="77777777" w:rsidR="00AF6171" w:rsidRPr="00425EEC" w:rsidRDefault="00AF6171" w:rsidP="00AF6171">
      <w:pPr>
        <w:jc w:val="center"/>
        <w:rPr>
          <w:sz w:val="28"/>
        </w:rPr>
      </w:pPr>
    </w:p>
    <w:p w14:paraId="6534857D" w14:textId="77777777" w:rsidR="00AF6171" w:rsidRPr="00425EEC" w:rsidRDefault="00AF6171" w:rsidP="00AF6171">
      <w:pPr>
        <w:jc w:val="center"/>
        <w:rPr>
          <w:sz w:val="28"/>
        </w:rPr>
      </w:pPr>
    </w:p>
    <w:p w14:paraId="2AF1FAB5" w14:textId="77777777" w:rsidR="00AF6171" w:rsidRPr="00425EEC" w:rsidRDefault="00AF6171" w:rsidP="00AF6171">
      <w:pPr>
        <w:jc w:val="center"/>
        <w:rPr>
          <w:sz w:val="28"/>
        </w:rPr>
      </w:pPr>
    </w:p>
    <w:p w14:paraId="202BB39E" w14:textId="77777777" w:rsidR="00AF6171" w:rsidRPr="00425EEC" w:rsidRDefault="00AF6171" w:rsidP="00AF6171">
      <w:pPr>
        <w:jc w:val="center"/>
        <w:rPr>
          <w:sz w:val="28"/>
        </w:rPr>
      </w:pPr>
    </w:p>
    <w:p w14:paraId="47968146" w14:textId="77777777" w:rsidR="00AF6171" w:rsidRPr="00425EEC" w:rsidRDefault="00AF6171" w:rsidP="00AF6171">
      <w:pPr>
        <w:jc w:val="center"/>
        <w:rPr>
          <w:sz w:val="28"/>
        </w:rPr>
      </w:pPr>
    </w:p>
    <w:p w14:paraId="73EA4234" w14:textId="77777777" w:rsidR="00AF6171" w:rsidRPr="00425EEC" w:rsidRDefault="00AF6171" w:rsidP="00AF6171">
      <w:pPr>
        <w:ind w:left="3544"/>
        <w:rPr>
          <w:sz w:val="28"/>
          <w:u w:val="single"/>
        </w:rPr>
      </w:pPr>
      <w:r w:rsidRPr="00425EEC">
        <w:rPr>
          <w:sz w:val="28"/>
          <w:u w:val="single"/>
        </w:rPr>
        <w:t>Виконала: студентка 2 курсу, групи 8.017</w:t>
      </w:r>
      <w:r>
        <w:rPr>
          <w:sz w:val="28"/>
          <w:u w:val="single"/>
        </w:rPr>
        <w:t>2</w:t>
      </w:r>
      <w:r w:rsidRPr="00425EEC">
        <w:rPr>
          <w:sz w:val="28"/>
          <w:u w:val="single"/>
        </w:rPr>
        <w:t xml:space="preserve">-ф-з </w:t>
      </w:r>
    </w:p>
    <w:p w14:paraId="7CFAB4AE" w14:textId="77777777" w:rsidR="00AF6171" w:rsidRPr="00425EEC" w:rsidRDefault="00AF6171" w:rsidP="00AF6171">
      <w:pPr>
        <w:ind w:left="3544"/>
        <w:rPr>
          <w:sz w:val="28"/>
          <w:u w:val="single"/>
        </w:rPr>
      </w:pPr>
      <w:r w:rsidRPr="00425EEC">
        <w:rPr>
          <w:sz w:val="28"/>
          <w:u w:val="single"/>
        </w:rPr>
        <w:t>спеціальності  017 фізична культура і спорт</w:t>
      </w:r>
    </w:p>
    <w:p w14:paraId="38F277B7" w14:textId="77777777" w:rsidR="00AF6171" w:rsidRPr="00425EEC" w:rsidRDefault="00AF6171" w:rsidP="00AF6171">
      <w:pPr>
        <w:ind w:left="3544" w:right="-284"/>
        <w:rPr>
          <w:sz w:val="28"/>
          <w:u w:val="single"/>
        </w:rPr>
      </w:pPr>
      <w:r w:rsidRPr="00425EEC">
        <w:rPr>
          <w:sz w:val="28"/>
          <w:u w:val="single"/>
        </w:rPr>
        <w:t>освітньої програми   фізичне виховання</w:t>
      </w:r>
    </w:p>
    <w:p w14:paraId="48E76EBD" w14:textId="45A8FC82" w:rsidR="00AF6171" w:rsidRPr="00425EEC" w:rsidRDefault="00AF6171" w:rsidP="00AF6171">
      <w:pPr>
        <w:ind w:left="3544"/>
        <w:rPr>
          <w:sz w:val="28"/>
          <w:szCs w:val="28"/>
          <w:u w:val="single"/>
        </w:rPr>
      </w:pPr>
      <w:r>
        <w:rPr>
          <w:sz w:val="28"/>
          <w:szCs w:val="28"/>
          <w:u w:val="single"/>
          <w:lang w:val="uk-UA"/>
        </w:rPr>
        <w:t>А</w:t>
      </w:r>
      <w:r w:rsidRPr="00425EEC">
        <w:rPr>
          <w:sz w:val="28"/>
          <w:szCs w:val="28"/>
          <w:u w:val="single"/>
        </w:rPr>
        <w:t>.</w:t>
      </w:r>
      <w:r>
        <w:rPr>
          <w:sz w:val="28"/>
          <w:szCs w:val="28"/>
          <w:u w:val="single"/>
          <w:lang w:val="uk-UA"/>
        </w:rPr>
        <w:t>І</w:t>
      </w:r>
      <w:r w:rsidRPr="00425EEC">
        <w:rPr>
          <w:sz w:val="28"/>
          <w:szCs w:val="28"/>
          <w:u w:val="single"/>
        </w:rPr>
        <w:t xml:space="preserve">. </w:t>
      </w:r>
      <w:r>
        <w:rPr>
          <w:sz w:val="28"/>
          <w:szCs w:val="28"/>
          <w:u w:val="single"/>
          <w:lang w:val="uk-UA"/>
        </w:rPr>
        <w:t>Красюк</w:t>
      </w:r>
      <w:r w:rsidRPr="00425EEC">
        <w:rPr>
          <w:sz w:val="28"/>
          <w:szCs w:val="28"/>
          <w:u w:val="single"/>
        </w:rPr>
        <w:t xml:space="preserve">      </w:t>
      </w:r>
    </w:p>
    <w:p w14:paraId="71901888" w14:textId="0EAC69F9" w:rsidR="00AF6171" w:rsidRPr="00425EEC" w:rsidRDefault="00AF6171" w:rsidP="00AF6171">
      <w:pPr>
        <w:ind w:left="3544"/>
        <w:rPr>
          <w:sz w:val="28"/>
          <w:u w:val="single"/>
        </w:rPr>
      </w:pPr>
      <w:r w:rsidRPr="00425EEC">
        <w:rPr>
          <w:sz w:val="28"/>
          <w:u w:val="single"/>
        </w:rPr>
        <w:t xml:space="preserve">Керівник: </w:t>
      </w:r>
      <w:r>
        <w:rPr>
          <w:sz w:val="28"/>
          <w:u w:val="single"/>
          <w:lang w:val="uk-UA"/>
        </w:rPr>
        <w:t>доцент</w:t>
      </w:r>
      <w:r w:rsidRPr="00425EEC">
        <w:rPr>
          <w:sz w:val="28"/>
          <w:u w:val="single"/>
        </w:rPr>
        <w:t xml:space="preserve">, </w:t>
      </w:r>
      <w:r>
        <w:rPr>
          <w:sz w:val="28"/>
          <w:u w:val="single"/>
          <w:lang w:val="uk-UA"/>
        </w:rPr>
        <w:t>к</w:t>
      </w:r>
      <w:r w:rsidRPr="00425EEC">
        <w:rPr>
          <w:sz w:val="28"/>
          <w:u w:val="single"/>
        </w:rPr>
        <w:t>.пед.н</w:t>
      </w:r>
      <w:r w:rsidRPr="00425EEC">
        <w:rPr>
          <w:sz w:val="28"/>
          <w:szCs w:val="28"/>
        </w:rPr>
        <w:t>, Конох А.</w:t>
      </w:r>
      <w:r>
        <w:rPr>
          <w:sz w:val="28"/>
          <w:szCs w:val="28"/>
          <w:lang w:val="uk-UA"/>
        </w:rPr>
        <w:t>А</w:t>
      </w:r>
      <w:r w:rsidRPr="00425EEC">
        <w:rPr>
          <w:sz w:val="28"/>
          <w:szCs w:val="28"/>
        </w:rPr>
        <w:t>.</w:t>
      </w:r>
    </w:p>
    <w:p w14:paraId="400A0B5F" w14:textId="77777777" w:rsidR="00AF6171" w:rsidRPr="00425EEC" w:rsidRDefault="00AF6171" w:rsidP="00AF6171">
      <w:pPr>
        <w:ind w:left="3544"/>
        <w:rPr>
          <w:sz w:val="28"/>
          <w:u w:val="single"/>
        </w:rPr>
      </w:pPr>
      <w:r w:rsidRPr="00425EEC">
        <w:rPr>
          <w:sz w:val="28"/>
          <w:u w:val="single"/>
        </w:rPr>
        <w:t>Рецензент: професор, д.пед.н., Маковецька Н.В.</w:t>
      </w:r>
      <w:r w:rsidRPr="00425EEC">
        <w:rPr>
          <w:sz w:val="16"/>
          <w:u w:val="single"/>
        </w:rPr>
        <w:t xml:space="preserve">                                 </w:t>
      </w:r>
    </w:p>
    <w:p w14:paraId="5C631FFD" w14:textId="77777777" w:rsidR="00AF6171" w:rsidRPr="00425EEC" w:rsidRDefault="00AF6171" w:rsidP="00AF6171">
      <w:pPr>
        <w:ind w:left="3544" w:firstLine="141"/>
        <w:rPr>
          <w:sz w:val="28"/>
          <w:u w:val="single"/>
        </w:rPr>
      </w:pPr>
      <w:r w:rsidRPr="00425EEC">
        <w:rPr>
          <w:sz w:val="16"/>
          <w:u w:val="single"/>
        </w:rPr>
        <w:t xml:space="preserve">                                 </w:t>
      </w:r>
    </w:p>
    <w:p w14:paraId="61CF1D00" w14:textId="77777777" w:rsidR="00AF6171" w:rsidRPr="00425EEC" w:rsidRDefault="00AF6171" w:rsidP="00AF6171">
      <w:pPr>
        <w:jc w:val="right"/>
        <w:rPr>
          <w:sz w:val="28"/>
        </w:rPr>
      </w:pPr>
    </w:p>
    <w:p w14:paraId="61987F03" w14:textId="77777777" w:rsidR="00AF6171" w:rsidRPr="00425EEC" w:rsidRDefault="00AF6171" w:rsidP="00AF6171">
      <w:pPr>
        <w:jc w:val="right"/>
        <w:rPr>
          <w:sz w:val="28"/>
        </w:rPr>
      </w:pPr>
    </w:p>
    <w:p w14:paraId="324D7327" w14:textId="77777777" w:rsidR="00AF6171" w:rsidRPr="00425EEC" w:rsidRDefault="00AF6171" w:rsidP="00AF6171">
      <w:pPr>
        <w:jc w:val="right"/>
        <w:rPr>
          <w:sz w:val="28"/>
        </w:rPr>
      </w:pPr>
    </w:p>
    <w:p w14:paraId="60476992" w14:textId="39A0299C" w:rsidR="00AF6171" w:rsidRDefault="00AF6171" w:rsidP="00AF6171">
      <w:pPr>
        <w:jc w:val="right"/>
        <w:rPr>
          <w:sz w:val="28"/>
        </w:rPr>
      </w:pPr>
    </w:p>
    <w:p w14:paraId="50691F6F" w14:textId="77777777" w:rsidR="00AF6171" w:rsidRPr="00425EEC" w:rsidRDefault="00AF6171" w:rsidP="00AF6171">
      <w:pPr>
        <w:jc w:val="right"/>
        <w:rPr>
          <w:sz w:val="28"/>
        </w:rPr>
      </w:pPr>
    </w:p>
    <w:p w14:paraId="2EA9EE0A" w14:textId="77777777" w:rsidR="00AF6171" w:rsidRDefault="00AF6171" w:rsidP="00AF6171">
      <w:pPr>
        <w:jc w:val="right"/>
        <w:rPr>
          <w:sz w:val="28"/>
        </w:rPr>
      </w:pPr>
    </w:p>
    <w:p w14:paraId="481DD3F8" w14:textId="77777777" w:rsidR="00AF6171" w:rsidRDefault="00AF6171" w:rsidP="00AF6171">
      <w:pPr>
        <w:jc w:val="right"/>
        <w:rPr>
          <w:sz w:val="28"/>
        </w:rPr>
      </w:pPr>
    </w:p>
    <w:p w14:paraId="3B599EDF" w14:textId="77777777" w:rsidR="00AF6171" w:rsidRPr="00425EEC" w:rsidRDefault="00AF6171" w:rsidP="00AF6171">
      <w:pPr>
        <w:jc w:val="center"/>
        <w:rPr>
          <w:sz w:val="28"/>
        </w:rPr>
      </w:pPr>
      <w:r w:rsidRPr="00425EEC">
        <w:rPr>
          <w:sz w:val="28"/>
        </w:rPr>
        <w:t xml:space="preserve">Запоріжжя </w:t>
      </w:r>
    </w:p>
    <w:p w14:paraId="78309950" w14:textId="77777777" w:rsidR="00AF6171" w:rsidRPr="00425EEC" w:rsidRDefault="00AF6171" w:rsidP="00AF6171">
      <w:pPr>
        <w:jc w:val="center"/>
        <w:rPr>
          <w:sz w:val="28"/>
        </w:rPr>
      </w:pPr>
      <w:r w:rsidRPr="00425EEC">
        <w:rPr>
          <w:sz w:val="28"/>
        </w:rPr>
        <w:t xml:space="preserve"> 2023</w:t>
      </w:r>
    </w:p>
    <w:p w14:paraId="7B769D20" w14:textId="77777777" w:rsidR="00AF6171" w:rsidRPr="00425EEC" w:rsidRDefault="00AF6171" w:rsidP="00AF6171">
      <w:pPr>
        <w:jc w:val="center"/>
        <w:rPr>
          <w:sz w:val="28"/>
        </w:rPr>
      </w:pPr>
    </w:p>
    <w:p w14:paraId="1076D9A0" w14:textId="77777777" w:rsidR="00AF6171" w:rsidRPr="00425EEC" w:rsidRDefault="00AF6171" w:rsidP="00AF6171">
      <w:pPr>
        <w:jc w:val="center"/>
      </w:pPr>
    </w:p>
    <w:p w14:paraId="3A87927C" w14:textId="77777777" w:rsidR="00AF6171" w:rsidRPr="00555E3E" w:rsidRDefault="00AF6171" w:rsidP="00AF6171">
      <w:pPr>
        <w:jc w:val="center"/>
        <w:rPr>
          <w:sz w:val="28"/>
          <w:szCs w:val="28"/>
        </w:rPr>
      </w:pPr>
      <w:r w:rsidRPr="00555E3E">
        <w:rPr>
          <w:sz w:val="28"/>
          <w:szCs w:val="28"/>
        </w:rPr>
        <w:t xml:space="preserve">МІНІСТЕРСТВО ОСВІТИ І НАУКИ УКРАЇНИ </w:t>
      </w:r>
    </w:p>
    <w:p w14:paraId="7E0B8432" w14:textId="77777777" w:rsidR="00AF6171" w:rsidRPr="00555E3E" w:rsidRDefault="00AF6171" w:rsidP="00AF6171">
      <w:pPr>
        <w:jc w:val="center"/>
        <w:rPr>
          <w:sz w:val="28"/>
          <w:szCs w:val="28"/>
        </w:rPr>
      </w:pPr>
      <w:r w:rsidRPr="00555E3E">
        <w:rPr>
          <w:sz w:val="28"/>
          <w:szCs w:val="28"/>
        </w:rPr>
        <w:t>ЗАПОРІЗЬКИЙ НАЦІОНАЛЬНИЙ УНІВЕРСИТЕТ</w:t>
      </w:r>
    </w:p>
    <w:p w14:paraId="1ADB7A9C" w14:textId="77777777" w:rsidR="00AF6171" w:rsidRPr="00555E3E" w:rsidRDefault="00AF6171" w:rsidP="00AF6171">
      <w:pPr>
        <w:jc w:val="center"/>
        <w:rPr>
          <w:sz w:val="28"/>
          <w:szCs w:val="28"/>
        </w:rPr>
      </w:pPr>
    </w:p>
    <w:p w14:paraId="70FB83AB" w14:textId="77777777" w:rsidR="00AF6171" w:rsidRPr="00555E3E" w:rsidRDefault="00AF6171" w:rsidP="00AF6171">
      <w:pPr>
        <w:keepNext/>
        <w:jc w:val="center"/>
        <w:outlineLvl w:val="0"/>
        <w:rPr>
          <w:caps/>
          <w:sz w:val="28"/>
          <w:szCs w:val="28"/>
        </w:rPr>
      </w:pPr>
    </w:p>
    <w:p w14:paraId="7BF71E85" w14:textId="77777777" w:rsidR="00AF6171" w:rsidRPr="00425EEC" w:rsidRDefault="00AF6171" w:rsidP="00AF6171">
      <w:pPr>
        <w:ind w:right="-187"/>
        <w:rPr>
          <w:sz w:val="28"/>
          <w:szCs w:val="28"/>
        </w:rPr>
      </w:pPr>
      <w:r w:rsidRPr="00425EEC">
        <w:rPr>
          <w:sz w:val="28"/>
          <w:szCs w:val="28"/>
        </w:rPr>
        <w:t xml:space="preserve">Факультет </w:t>
      </w:r>
      <w:r w:rsidRPr="00425EEC">
        <w:rPr>
          <w:sz w:val="28"/>
          <w:szCs w:val="28"/>
          <w:u w:val="single"/>
        </w:rPr>
        <w:t>фізичного виховання, здоров’я та туризму</w:t>
      </w:r>
    </w:p>
    <w:p w14:paraId="525AC7A1" w14:textId="77777777" w:rsidR="00AF6171" w:rsidRPr="00425EEC" w:rsidRDefault="00AF6171" w:rsidP="00AF6171">
      <w:pPr>
        <w:ind w:right="-187"/>
        <w:rPr>
          <w:sz w:val="28"/>
          <w:szCs w:val="28"/>
          <w:u w:val="single"/>
        </w:rPr>
      </w:pPr>
      <w:r w:rsidRPr="00425EEC">
        <w:rPr>
          <w:sz w:val="28"/>
          <w:szCs w:val="28"/>
        </w:rPr>
        <w:t xml:space="preserve">Кафедра </w:t>
      </w:r>
      <w:r w:rsidRPr="00425EEC">
        <w:rPr>
          <w:sz w:val="28"/>
          <w:szCs w:val="28"/>
          <w:u w:val="single"/>
        </w:rPr>
        <w:t>теорії та методики фізичної культури і спорту</w:t>
      </w:r>
    </w:p>
    <w:p w14:paraId="7FA95A4E" w14:textId="77777777" w:rsidR="00AF6171" w:rsidRPr="00425EEC" w:rsidRDefault="00AF6171" w:rsidP="00AF6171">
      <w:pPr>
        <w:ind w:right="-187"/>
        <w:rPr>
          <w:sz w:val="28"/>
          <w:szCs w:val="28"/>
        </w:rPr>
      </w:pPr>
      <w:r w:rsidRPr="00425EEC">
        <w:rPr>
          <w:sz w:val="28"/>
          <w:szCs w:val="28"/>
        </w:rPr>
        <w:t xml:space="preserve">Рівень вищої освіти </w:t>
      </w:r>
      <w:r w:rsidRPr="00425EEC">
        <w:rPr>
          <w:sz w:val="28"/>
          <w:szCs w:val="28"/>
          <w:u w:val="single"/>
        </w:rPr>
        <w:t>магістр</w:t>
      </w:r>
    </w:p>
    <w:p w14:paraId="1EFA54FB" w14:textId="77777777" w:rsidR="00AF6171" w:rsidRPr="00425EEC" w:rsidRDefault="00AF6171" w:rsidP="00AF6171">
      <w:pPr>
        <w:rPr>
          <w:bCs/>
          <w:sz w:val="28"/>
        </w:rPr>
      </w:pPr>
      <w:r w:rsidRPr="00425EEC">
        <w:rPr>
          <w:bCs/>
          <w:sz w:val="28"/>
        </w:rPr>
        <w:t xml:space="preserve">Спеціальність </w:t>
      </w:r>
      <w:r w:rsidRPr="00425EEC">
        <w:rPr>
          <w:bCs/>
          <w:sz w:val="28"/>
          <w:u w:val="single"/>
        </w:rPr>
        <w:t>017 фізична культура і спорт</w:t>
      </w:r>
    </w:p>
    <w:p w14:paraId="049AD15E" w14:textId="77777777" w:rsidR="00AF6171" w:rsidRPr="00425EEC" w:rsidRDefault="00AF6171" w:rsidP="00AF6171">
      <w:pPr>
        <w:rPr>
          <w:sz w:val="28"/>
          <w:u w:val="single"/>
        </w:rPr>
      </w:pPr>
      <w:r w:rsidRPr="00425EEC">
        <w:rPr>
          <w:bCs/>
          <w:sz w:val="28"/>
        </w:rPr>
        <w:t>Освітня програма</w:t>
      </w:r>
      <w:r w:rsidRPr="00425EEC">
        <w:rPr>
          <w:b/>
          <w:bCs/>
          <w:sz w:val="28"/>
        </w:rPr>
        <w:t xml:space="preserve"> </w:t>
      </w:r>
      <w:r w:rsidRPr="00425EEC">
        <w:rPr>
          <w:sz w:val="28"/>
        </w:rPr>
        <w:t xml:space="preserve"> </w:t>
      </w:r>
      <w:r w:rsidRPr="00425EEC">
        <w:rPr>
          <w:sz w:val="28"/>
          <w:u w:val="single"/>
        </w:rPr>
        <w:t xml:space="preserve">фізичне виховання   </w:t>
      </w:r>
    </w:p>
    <w:p w14:paraId="425EAEC2" w14:textId="77777777" w:rsidR="00AF6171" w:rsidRPr="00425EEC" w:rsidRDefault="00AF6171" w:rsidP="00AF6171">
      <w:pPr>
        <w:keepNext/>
        <w:jc w:val="both"/>
        <w:outlineLvl w:val="0"/>
        <w:rPr>
          <w:b/>
          <w:sz w:val="28"/>
          <w:u w:val="single"/>
        </w:rPr>
      </w:pPr>
      <w:r w:rsidRPr="00425EEC">
        <w:rPr>
          <w:b/>
          <w:sz w:val="28"/>
          <w:u w:val="single"/>
        </w:rPr>
        <w:t xml:space="preserve">                                                                         </w:t>
      </w:r>
    </w:p>
    <w:p w14:paraId="45631760" w14:textId="1F740484" w:rsidR="00AF6171" w:rsidRDefault="00AF6171" w:rsidP="00AF6171">
      <w:pPr>
        <w:keepNext/>
        <w:jc w:val="both"/>
        <w:outlineLvl w:val="0"/>
        <w:rPr>
          <w:b/>
          <w:sz w:val="28"/>
          <w:u w:val="single"/>
        </w:rPr>
      </w:pPr>
      <w:r w:rsidRPr="00425EEC">
        <w:rPr>
          <w:b/>
          <w:sz w:val="28"/>
          <w:u w:val="single"/>
        </w:rPr>
        <w:t xml:space="preserve">                         </w:t>
      </w:r>
    </w:p>
    <w:p w14:paraId="40DE096E" w14:textId="700F0D1B" w:rsidR="003C5D42" w:rsidRDefault="003C5D42" w:rsidP="00AF6171">
      <w:pPr>
        <w:keepNext/>
        <w:jc w:val="both"/>
        <w:outlineLvl w:val="0"/>
        <w:rPr>
          <w:b/>
          <w:sz w:val="28"/>
          <w:u w:val="single"/>
        </w:rPr>
      </w:pPr>
    </w:p>
    <w:p w14:paraId="0C76C16B" w14:textId="2DD4A583" w:rsidR="003C5D42" w:rsidRDefault="003C5D42" w:rsidP="00AF6171">
      <w:pPr>
        <w:keepNext/>
        <w:jc w:val="both"/>
        <w:outlineLvl w:val="0"/>
        <w:rPr>
          <w:b/>
          <w:sz w:val="28"/>
          <w:u w:val="single"/>
        </w:rPr>
      </w:pPr>
    </w:p>
    <w:p w14:paraId="51DE6203" w14:textId="4FB2A240" w:rsidR="003C5D42" w:rsidRDefault="003C5D42" w:rsidP="00AF6171">
      <w:pPr>
        <w:keepNext/>
        <w:jc w:val="both"/>
        <w:outlineLvl w:val="0"/>
        <w:rPr>
          <w:b/>
          <w:sz w:val="28"/>
          <w:u w:val="single"/>
        </w:rPr>
      </w:pPr>
    </w:p>
    <w:p w14:paraId="13075E93" w14:textId="77777777" w:rsidR="003C5D42" w:rsidRDefault="003C5D42" w:rsidP="00AF6171">
      <w:pPr>
        <w:keepNext/>
        <w:jc w:val="both"/>
        <w:outlineLvl w:val="0"/>
        <w:rPr>
          <w:b/>
          <w:sz w:val="28"/>
          <w:u w:val="single"/>
        </w:rPr>
      </w:pPr>
    </w:p>
    <w:p w14:paraId="0584A1FC" w14:textId="77777777" w:rsidR="00AF6171" w:rsidRDefault="00AF6171" w:rsidP="00AF6171">
      <w:pPr>
        <w:keepNext/>
        <w:jc w:val="both"/>
        <w:outlineLvl w:val="0"/>
        <w:rPr>
          <w:b/>
          <w:sz w:val="28"/>
          <w:u w:val="single"/>
        </w:rPr>
      </w:pPr>
    </w:p>
    <w:p w14:paraId="4C46E76F" w14:textId="77777777" w:rsidR="00AF6171" w:rsidRPr="00425EEC" w:rsidRDefault="00AF6171" w:rsidP="00AF6171">
      <w:pPr>
        <w:keepNext/>
        <w:ind w:left="4253" w:hanging="90"/>
        <w:jc w:val="both"/>
        <w:outlineLvl w:val="0"/>
        <w:rPr>
          <w:sz w:val="28"/>
        </w:rPr>
      </w:pPr>
      <w:r w:rsidRPr="00425EEC">
        <w:rPr>
          <w:sz w:val="28"/>
        </w:rPr>
        <w:t>ЗАТВЕРДЖУЮ</w:t>
      </w:r>
    </w:p>
    <w:p w14:paraId="57297194" w14:textId="77777777" w:rsidR="00AF6171" w:rsidRPr="00425EEC" w:rsidRDefault="00AF6171" w:rsidP="00AF6171">
      <w:pPr>
        <w:ind w:left="4253" w:hanging="90"/>
      </w:pPr>
      <w:r w:rsidRPr="00425EEC">
        <w:rPr>
          <w:sz w:val="28"/>
          <w:szCs w:val="28"/>
        </w:rPr>
        <w:t>Завідувач кафедри</w:t>
      </w:r>
      <w:r w:rsidRPr="00425EEC">
        <w:t xml:space="preserve"> __________</w:t>
      </w:r>
      <w:r w:rsidRPr="00425EEC">
        <w:rPr>
          <w:sz w:val="28"/>
          <w:szCs w:val="28"/>
        </w:rPr>
        <w:t>А. П. Конох</w:t>
      </w:r>
      <w:r w:rsidRPr="00425EEC">
        <w:t xml:space="preserve">  </w:t>
      </w:r>
    </w:p>
    <w:p w14:paraId="6BF715F3" w14:textId="77777777" w:rsidR="00AF6171" w:rsidRPr="00425EEC" w:rsidRDefault="00AF6171" w:rsidP="00AF6171">
      <w:pPr>
        <w:ind w:left="4253"/>
        <w:jc w:val="both"/>
        <w:rPr>
          <w:bCs/>
        </w:rPr>
      </w:pPr>
      <w:r w:rsidRPr="00425EEC">
        <w:rPr>
          <w:bCs/>
          <w:sz w:val="28"/>
          <w:szCs w:val="28"/>
        </w:rPr>
        <w:t>«___» ___________________2023 року</w:t>
      </w:r>
    </w:p>
    <w:p w14:paraId="01120DA8" w14:textId="77777777" w:rsidR="00AF6171" w:rsidRPr="00425EEC" w:rsidRDefault="00AF6171" w:rsidP="00AF6171">
      <w:pPr>
        <w:jc w:val="both"/>
        <w:rPr>
          <w:b/>
          <w:sz w:val="28"/>
        </w:rPr>
      </w:pPr>
    </w:p>
    <w:p w14:paraId="2CA29B9B" w14:textId="77777777" w:rsidR="00AF6171" w:rsidRDefault="00AF6171" w:rsidP="00AF6171">
      <w:pPr>
        <w:jc w:val="both"/>
        <w:rPr>
          <w:b/>
        </w:rPr>
      </w:pPr>
    </w:p>
    <w:p w14:paraId="75385E47" w14:textId="77777777" w:rsidR="00AF6171" w:rsidRDefault="00AF6171" w:rsidP="00AF6171">
      <w:pPr>
        <w:jc w:val="both"/>
        <w:rPr>
          <w:b/>
        </w:rPr>
      </w:pPr>
    </w:p>
    <w:p w14:paraId="0E85AE63" w14:textId="77777777" w:rsidR="00AF6171" w:rsidRDefault="00AF6171" w:rsidP="00AF6171">
      <w:pPr>
        <w:jc w:val="both"/>
        <w:rPr>
          <w:b/>
        </w:rPr>
      </w:pPr>
    </w:p>
    <w:p w14:paraId="397FCD14" w14:textId="77777777" w:rsidR="00AF6171" w:rsidRPr="00425EEC" w:rsidRDefault="00AF6171" w:rsidP="00AF6171">
      <w:pPr>
        <w:jc w:val="both"/>
        <w:rPr>
          <w:b/>
        </w:rPr>
      </w:pPr>
    </w:p>
    <w:p w14:paraId="76EB4C2F" w14:textId="77777777" w:rsidR="00AF6171" w:rsidRPr="00425EEC" w:rsidRDefault="00AF6171" w:rsidP="00AF6171">
      <w:pPr>
        <w:keepNext/>
        <w:jc w:val="center"/>
        <w:outlineLvl w:val="1"/>
        <w:rPr>
          <w:sz w:val="28"/>
          <w:szCs w:val="28"/>
        </w:rPr>
      </w:pPr>
      <w:r w:rsidRPr="00425EEC">
        <w:rPr>
          <w:sz w:val="28"/>
          <w:szCs w:val="28"/>
        </w:rPr>
        <w:t>З  А  В  Д  А  Н  Н  Я</w:t>
      </w:r>
    </w:p>
    <w:p w14:paraId="3BD691B3" w14:textId="77777777" w:rsidR="00AF6171" w:rsidRPr="00425EEC" w:rsidRDefault="00AF6171" w:rsidP="00AF6171">
      <w:pPr>
        <w:keepNext/>
        <w:jc w:val="center"/>
        <w:outlineLvl w:val="2"/>
        <w:rPr>
          <w:b/>
          <w:sz w:val="28"/>
          <w:szCs w:val="28"/>
        </w:rPr>
      </w:pPr>
      <w:r w:rsidRPr="00425EEC">
        <w:rPr>
          <w:b/>
          <w:sz w:val="28"/>
          <w:szCs w:val="28"/>
        </w:rPr>
        <w:t>НА КВАЛІФІКАЦІЙНУ РОБОТУ СТУДЕНТЦІ</w:t>
      </w:r>
    </w:p>
    <w:p w14:paraId="31A045C9" w14:textId="1F21E023" w:rsidR="00AF6171" w:rsidRDefault="00AF6171" w:rsidP="00AF6171">
      <w:pPr>
        <w:pStyle w:val="20"/>
        <w:tabs>
          <w:tab w:val="left" w:pos="9637"/>
          <w:tab w:val="left" w:pos="9900"/>
        </w:tabs>
        <w:jc w:val="center"/>
        <w:rPr>
          <w:b w:val="0"/>
          <w:bCs/>
          <w:szCs w:val="28"/>
        </w:rPr>
      </w:pPr>
      <w:r>
        <w:rPr>
          <w:b w:val="0"/>
          <w:bCs/>
          <w:szCs w:val="28"/>
        </w:rPr>
        <w:t>Красюк Анастасії Ігорівні</w:t>
      </w:r>
    </w:p>
    <w:p w14:paraId="6CA20DFA" w14:textId="77777777" w:rsidR="00AF6171" w:rsidRPr="00555E3E" w:rsidRDefault="00AF6171" w:rsidP="00AF6171">
      <w:pPr>
        <w:pStyle w:val="20"/>
        <w:tabs>
          <w:tab w:val="left" w:pos="9637"/>
          <w:tab w:val="left" w:pos="9900"/>
        </w:tabs>
        <w:jc w:val="center"/>
        <w:rPr>
          <w:b w:val="0"/>
          <w:bCs/>
          <w:szCs w:val="28"/>
        </w:rPr>
      </w:pPr>
    </w:p>
    <w:p w14:paraId="3AA3AAB6" w14:textId="77777777" w:rsidR="00AF6171" w:rsidRPr="00AF6171" w:rsidRDefault="00AF6171" w:rsidP="003C5D42">
      <w:pPr>
        <w:jc w:val="both"/>
        <w:rPr>
          <w:b/>
          <w:caps/>
          <w:sz w:val="28"/>
          <w:szCs w:val="28"/>
          <w:lang w:val="uk-UA"/>
        </w:rPr>
      </w:pPr>
      <w:r w:rsidRPr="00AF6171">
        <w:rPr>
          <w:bCs/>
          <w:sz w:val="28"/>
          <w:szCs w:val="28"/>
        </w:rPr>
        <w:t xml:space="preserve">1. Тема роботи (проекту): </w:t>
      </w:r>
      <w:r w:rsidRPr="00AF6171">
        <w:rPr>
          <w:rFonts w:eastAsia="Calibri"/>
          <w:sz w:val="28"/>
          <w:szCs w:val="28"/>
          <w:shd w:val="clear" w:color="auto" w:fill="FFFFFF"/>
          <w:lang w:val="uk-UA" w:eastAsia="en-US"/>
        </w:rPr>
        <w:t>Формування здорового способу життя учнів</w:t>
      </w:r>
      <w:r w:rsidRPr="00AF6171">
        <w:rPr>
          <w:rFonts w:eastAsia="MS Mincho"/>
          <w:sz w:val="28"/>
          <w:szCs w:val="28"/>
          <w:shd w:val="clear" w:color="auto" w:fill="FFFFFF"/>
          <w:lang w:val="uk-UA" w:eastAsia="en-US"/>
        </w:rPr>
        <w:t xml:space="preserve"> середніх класів</w:t>
      </w:r>
      <w:r w:rsidRPr="00AF6171">
        <w:rPr>
          <w:sz w:val="28"/>
          <w:szCs w:val="28"/>
          <w:lang w:val="uk-UA"/>
        </w:rPr>
        <w:t xml:space="preserve"> </w:t>
      </w:r>
      <w:r w:rsidRPr="00AF6171">
        <w:rPr>
          <w:color w:val="000000"/>
          <w:sz w:val="28"/>
          <w:szCs w:val="28"/>
          <w:lang w:val="uk-UA"/>
        </w:rPr>
        <w:t xml:space="preserve"> </w:t>
      </w:r>
      <w:r w:rsidRPr="00AF6171">
        <w:rPr>
          <w:rFonts w:eastAsia="MS Mincho"/>
          <w:sz w:val="28"/>
          <w:szCs w:val="28"/>
          <w:shd w:val="clear" w:color="auto" w:fill="FFFFFF"/>
          <w:lang w:val="uk-UA" w:eastAsia="en-US"/>
        </w:rPr>
        <w:t>у процесі фізичного виховання</w:t>
      </w:r>
    </w:p>
    <w:p w14:paraId="1A9A76AC" w14:textId="22C5735A" w:rsidR="00AF6171" w:rsidRPr="00AF6171" w:rsidRDefault="00AF6171" w:rsidP="003C5D42">
      <w:pPr>
        <w:jc w:val="both"/>
        <w:rPr>
          <w:sz w:val="28"/>
          <w:szCs w:val="28"/>
        </w:rPr>
      </w:pPr>
      <w:r w:rsidRPr="00AF6171">
        <w:rPr>
          <w:sz w:val="28"/>
          <w:szCs w:val="28"/>
        </w:rPr>
        <w:t xml:space="preserve">керівник роботи  Конох </w:t>
      </w:r>
      <w:r>
        <w:rPr>
          <w:sz w:val="28"/>
          <w:szCs w:val="28"/>
          <w:lang w:val="uk-UA"/>
        </w:rPr>
        <w:t xml:space="preserve">Андрій </w:t>
      </w:r>
      <w:r w:rsidRPr="00AF6171">
        <w:rPr>
          <w:sz w:val="28"/>
          <w:szCs w:val="28"/>
        </w:rPr>
        <w:t>Анатолій</w:t>
      </w:r>
      <w:r>
        <w:rPr>
          <w:sz w:val="28"/>
          <w:szCs w:val="28"/>
          <w:lang w:val="uk-UA"/>
        </w:rPr>
        <w:t>ович</w:t>
      </w:r>
      <w:r w:rsidRPr="00AF6171">
        <w:rPr>
          <w:sz w:val="28"/>
          <w:szCs w:val="28"/>
        </w:rPr>
        <w:t xml:space="preserve">, </w:t>
      </w:r>
      <w:r>
        <w:rPr>
          <w:sz w:val="28"/>
          <w:szCs w:val="28"/>
          <w:lang w:val="uk-UA"/>
        </w:rPr>
        <w:t>к</w:t>
      </w:r>
      <w:r w:rsidRPr="00AF6171">
        <w:rPr>
          <w:sz w:val="28"/>
          <w:szCs w:val="28"/>
        </w:rPr>
        <w:t xml:space="preserve">.пед.н., </w:t>
      </w:r>
      <w:r>
        <w:rPr>
          <w:sz w:val="28"/>
          <w:szCs w:val="28"/>
          <w:lang w:val="uk-UA"/>
        </w:rPr>
        <w:t>доцент</w:t>
      </w:r>
      <w:r w:rsidRPr="00AF6171">
        <w:rPr>
          <w:sz w:val="28"/>
          <w:szCs w:val="28"/>
        </w:rPr>
        <w:t xml:space="preserve">,    </w:t>
      </w:r>
    </w:p>
    <w:p w14:paraId="32C767EC" w14:textId="77777777" w:rsidR="00AF6171" w:rsidRPr="00425EEC" w:rsidRDefault="00AF6171" w:rsidP="003C5D42">
      <w:pPr>
        <w:jc w:val="both"/>
        <w:rPr>
          <w:sz w:val="28"/>
        </w:rPr>
      </w:pPr>
      <w:r w:rsidRPr="00425EEC">
        <w:rPr>
          <w:sz w:val="28"/>
        </w:rPr>
        <w:t>затверджені наказом ЗНУ від 01.05.2023 року  № 652-с.</w:t>
      </w:r>
    </w:p>
    <w:p w14:paraId="26EA8E7F" w14:textId="77777777" w:rsidR="00AF6171" w:rsidRPr="00425EEC" w:rsidRDefault="00AF6171" w:rsidP="003C5D42">
      <w:pPr>
        <w:jc w:val="both"/>
        <w:rPr>
          <w:sz w:val="28"/>
          <w:szCs w:val="28"/>
        </w:rPr>
      </w:pPr>
      <w:r w:rsidRPr="00425EEC">
        <w:rPr>
          <w:sz w:val="28"/>
          <w:szCs w:val="28"/>
        </w:rPr>
        <w:t xml:space="preserve">2. Срок подання   студенткою    роботи   25 листопада  2023 р.      </w:t>
      </w:r>
    </w:p>
    <w:p w14:paraId="42D16176" w14:textId="3803AF62" w:rsidR="00317623" w:rsidRDefault="00AF6171" w:rsidP="003C5D42">
      <w:pPr>
        <w:tabs>
          <w:tab w:val="left" w:pos="360"/>
        </w:tabs>
        <w:jc w:val="both"/>
        <w:rPr>
          <w:rFonts w:eastAsia="Calibri"/>
          <w:bCs/>
          <w:iCs/>
          <w:sz w:val="28"/>
          <w:szCs w:val="28"/>
          <w:shd w:val="clear" w:color="auto" w:fill="FFFFFF"/>
          <w:lang w:val="uk-UA" w:eastAsia="uk-UA"/>
        </w:rPr>
      </w:pPr>
      <w:r w:rsidRPr="00833EB3">
        <w:rPr>
          <w:sz w:val="28"/>
          <w:szCs w:val="28"/>
          <w:u w:val="single"/>
          <w:lang w:val="uk-UA"/>
        </w:rPr>
        <w:t>3. Вихідні дані до проекту (роботи).</w:t>
      </w:r>
      <w:r w:rsidRPr="00833EB3">
        <w:rPr>
          <w:sz w:val="28"/>
          <w:szCs w:val="28"/>
          <w:lang w:val="uk-UA"/>
        </w:rPr>
        <w:t xml:space="preserve"> В ході експерименту нами було виявлено, що </w:t>
      </w:r>
      <w:r w:rsidR="00317623" w:rsidRPr="00510B6B">
        <w:rPr>
          <w:rFonts w:eastAsia="Calibri"/>
          <w:bCs/>
          <w:iCs/>
          <w:sz w:val="28"/>
          <w:szCs w:val="28"/>
          <w:shd w:val="clear" w:color="auto" w:fill="FFFFFF"/>
          <w:lang w:val="uk-UA" w:eastAsia="uk-UA"/>
        </w:rPr>
        <w:t>навчально-виховний процес, побудований з урахуванням педагогічних умов формування здорового способу життя учнів середнього шкільного віку в процесі фізичного виховання є ефективнішим у порівнянні з традиційним.</w:t>
      </w:r>
    </w:p>
    <w:p w14:paraId="48330211" w14:textId="2781F05E" w:rsidR="00317623" w:rsidRDefault="00AF6171" w:rsidP="003C5D42">
      <w:pPr>
        <w:tabs>
          <w:tab w:val="left" w:pos="0"/>
          <w:tab w:val="left" w:pos="709"/>
          <w:tab w:val="left" w:pos="1080"/>
        </w:tabs>
        <w:jc w:val="both"/>
        <w:rPr>
          <w:rFonts w:eastAsia="MS Mincho"/>
          <w:sz w:val="28"/>
          <w:szCs w:val="28"/>
          <w:shd w:val="clear" w:color="auto" w:fill="FFFFFF"/>
          <w:lang w:val="uk-UA" w:eastAsia="en-US"/>
        </w:rPr>
      </w:pPr>
      <w:r w:rsidRPr="003C29DD">
        <w:rPr>
          <w:sz w:val="28"/>
          <w:szCs w:val="28"/>
          <w:u w:val="single"/>
          <w:lang w:val="uk-UA"/>
        </w:rPr>
        <w:t xml:space="preserve">4. Зміст розрахунково-пояснювальної записки (перелік питань, що їх належить розробити). </w:t>
      </w:r>
      <w:r w:rsidR="00317623">
        <w:rPr>
          <w:sz w:val="28"/>
          <w:lang w:val="uk-UA"/>
        </w:rPr>
        <w:t xml:space="preserve">У процесі дослідження вирішувалися такі </w:t>
      </w:r>
      <w:r w:rsidR="00317623" w:rsidRPr="003A25C4">
        <w:rPr>
          <w:sz w:val="28"/>
          <w:lang w:val="uk-UA"/>
        </w:rPr>
        <w:t>завдання:</w:t>
      </w:r>
      <w:r w:rsidR="00317623">
        <w:rPr>
          <w:sz w:val="28"/>
          <w:lang w:val="uk-UA"/>
        </w:rPr>
        <w:t xml:space="preserve"> </w:t>
      </w:r>
      <w:r w:rsidR="00317623">
        <w:rPr>
          <w:rFonts w:eastAsia="MS Mincho"/>
          <w:sz w:val="28"/>
          <w:szCs w:val="28"/>
          <w:shd w:val="clear" w:color="auto" w:fill="FFFFFF"/>
          <w:lang w:val="uk-UA" w:eastAsia="en-US"/>
        </w:rPr>
        <w:t>З’ясув</w:t>
      </w:r>
      <w:r w:rsidR="00317623" w:rsidRPr="00915491">
        <w:rPr>
          <w:rFonts w:eastAsia="MS Mincho"/>
          <w:sz w:val="28"/>
          <w:szCs w:val="28"/>
          <w:shd w:val="clear" w:color="auto" w:fill="FFFFFF"/>
          <w:lang w:val="uk-UA" w:eastAsia="en-US"/>
        </w:rPr>
        <w:t>ати с</w:t>
      </w:r>
      <w:r w:rsidR="00317623" w:rsidRPr="00915491">
        <w:rPr>
          <w:color w:val="000000"/>
          <w:sz w:val="28"/>
          <w:szCs w:val="28"/>
          <w:lang w:val="uk-UA"/>
        </w:rPr>
        <w:t>утність та структуру здо</w:t>
      </w:r>
      <w:r w:rsidR="00317623">
        <w:rPr>
          <w:color w:val="000000"/>
          <w:sz w:val="28"/>
          <w:szCs w:val="28"/>
          <w:lang w:val="uk-UA"/>
        </w:rPr>
        <w:t>рового способу життя</w:t>
      </w:r>
      <w:r w:rsidR="00317623" w:rsidRPr="00915491">
        <w:rPr>
          <w:color w:val="000000"/>
          <w:sz w:val="28"/>
          <w:szCs w:val="28"/>
          <w:lang w:val="uk-UA"/>
        </w:rPr>
        <w:t>.</w:t>
      </w:r>
      <w:r w:rsidR="00317623">
        <w:rPr>
          <w:color w:val="000000"/>
          <w:sz w:val="28"/>
          <w:szCs w:val="28"/>
          <w:lang w:val="uk-UA"/>
        </w:rPr>
        <w:t xml:space="preserve"> </w:t>
      </w:r>
      <w:r w:rsidR="00317623">
        <w:rPr>
          <w:rFonts w:eastAsia="MS Mincho"/>
          <w:sz w:val="28"/>
          <w:szCs w:val="28"/>
          <w:shd w:val="clear" w:color="auto" w:fill="FFFFFF"/>
          <w:lang w:val="uk-UA" w:eastAsia="en-US"/>
        </w:rPr>
        <w:t>Розкрити п</w:t>
      </w:r>
      <w:r w:rsidR="00317623" w:rsidRPr="00083E91">
        <w:rPr>
          <w:rFonts w:eastAsia="MS Mincho"/>
          <w:sz w:val="28"/>
          <w:szCs w:val="28"/>
          <w:shd w:val="clear" w:color="auto" w:fill="FFFFFF"/>
          <w:lang w:val="uk-UA" w:eastAsia="en-US"/>
        </w:rPr>
        <w:t>сихофізіологічні особливості учнів підліткового віку</w:t>
      </w:r>
      <w:r w:rsidR="00317623" w:rsidRPr="00915491">
        <w:rPr>
          <w:color w:val="000000"/>
          <w:sz w:val="28"/>
          <w:szCs w:val="28"/>
          <w:lang w:val="uk-UA"/>
        </w:rPr>
        <w:t>.</w:t>
      </w:r>
      <w:r w:rsidR="00317623">
        <w:rPr>
          <w:color w:val="000000"/>
          <w:sz w:val="28"/>
          <w:szCs w:val="28"/>
          <w:lang w:val="uk-UA"/>
        </w:rPr>
        <w:t xml:space="preserve"> </w:t>
      </w:r>
      <w:r w:rsidR="00317623">
        <w:rPr>
          <w:rFonts w:eastAsia="MS Mincho"/>
          <w:sz w:val="28"/>
          <w:szCs w:val="28"/>
          <w:shd w:val="clear" w:color="auto" w:fill="FFFFFF"/>
          <w:lang w:val="uk-UA" w:eastAsia="en-US"/>
        </w:rPr>
        <w:t>Розробити методику</w:t>
      </w:r>
      <w:r w:rsidR="00317623" w:rsidRPr="00915491">
        <w:rPr>
          <w:rFonts w:eastAsia="MS Mincho"/>
          <w:sz w:val="28"/>
          <w:szCs w:val="28"/>
          <w:shd w:val="clear" w:color="auto" w:fill="FFFFFF"/>
          <w:lang w:val="uk-UA" w:eastAsia="en-US"/>
        </w:rPr>
        <w:t xml:space="preserve"> </w:t>
      </w:r>
      <w:r w:rsidR="00317623" w:rsidRPr="00915491">
        <w:rPr>
          <w:color w:val="000000"/>
          <w:sz w:val="28"/>
          <w:szCs w:val="28"/>
          <w:lang w:val="uk-UA"/>
        </w:rPr>
        <w:t xml:space="preserve">формування здорового способу життя учнів </w:t>
      </w:r>
      <w:r w:rsidR="00317623">
        <w:rPr>
          <w:color w:val="000000"/>
          <w:sz w:val="28"/>
          <w:szCs w:val="28"/>
          <w:lang w:val="uk-UA"/>
        </w:rPr>
        <w:t>середнього шкільного віку в процесі фізичного виховання та</w:t>
      </w:r>
      <w:r w:rsidR="00317623" w:rsidRPr="00915491">
        <w:rPr>
          <w:color w:val="000000"/>
          <w:sz w:val="28"/>
          <w:szCs w:val="28"/>
          <w:lang w:val="uk-UA"/>
        </w:rPr>
        <w:t xml:space="preserve"> </w:t>
      </w:r>
      <w:r w:rsidR="00317623" w:rsidRPr="00915491">
        <w:rPr>
          <w:rFonts w:eastAsia="MS Mincho"/>
          <w:sz w:val="28"/>
          <w:szCs w:val="28"/>
          <w:shd w:val="clear" w:color="auto" w:fill="FFFFFF"/>
          <w:lang w:val="uk-UA" w:eastAsia="en-US"/>
        </w:rPr>
        <w:t>експериментально перевірити їх ефективність.</w:t>
      </w:r>
    </w:p>
    <w:p w14:paraId="570A4A21" w14:textId="6DEF3211" w:rsidR="00AF6171" w:rsidRPr="00833EB3" w:rsidRDefault="00AF6171" w:rsidP="003C5D42">
      <w:pPr>
        <w:jc w:val="both"/>
        <w:rPr>
          <w:sz w:val="28"/>
          <w:szCs w:val="28"/>
          <w:lang w:val="uk-UA"/>
        </w:rPr>
      </w:pPr>
      <w:r w:rsidRPr="00833EB3">
        <w:rPr>
          <w:sz w:val="28"/>
          <w:szCs w:val="28"/>
          <w:u w:val="single"/>
          <w:lang w:val="uk-UA"/>
        </w:rPr>
        <w:lastRenderedPageBreak/>
        <w:t>5.</w:t>
      </w:r>
      <w:r>
        <w:rPr>
          <w:sz w:val="28"/>
          <w:szCs w:val="28"/>
          <w:u w:val="single"/>
          <w:lang w:val="uk-UA"/>
        </w:rPr>
        <w:t xml:space="preserve"> </w:t>
      </w:r>
      <w:r w:rsidRPr="00833EB3">
        <w:rPr>
          <w:sz w:val="28"/>
          <w:szCs w:val="28"/>
          <w:u w:val="single"/>
          <w:lang w:val="uk-UA"/>
        </w:rPr>
        <w:t xml:space="preserve">Перелік графічного матеріалу (з точним зазначенням обов’язкових </w:t>
      </w:r>
      <w:r w:rsidRPr="007C2C78">
        <w:rPr>
          <w:sz w:val="28"/>
          <w:szCs w:val="28"/>
          <w:u w:val="single"/>
          <w:lang w:val="uk-UA"/>
        </w:rPr>
        <w:t>креслень)</w:t>
      </w:r>
      <w:r w:rsidRPr="007C2C78">
        <w:rPr>
          <w:sz w:val="28"/>
          <w:szCs w:val="28"/>
          <w:lang w:val="uk-UA"/>
        </w:rPr>
        <w:t xml:space="preserve">:  </w:t>
      </w:r>
      <w:r>
        <w:rPr>
          <w:sz w:val="28"/>
          <w:szCs w:val="28"/>
          <w:lang w:val="uk-UA"/>
        </w:rPr>
        <w:t>7</w:t>
      </w:r>
      <w:r w:rsidR="000F09B3">
        <w:rPr>
          <w:sz w:val="28"/>
          <w:szCs w:val="28"/>
          <w:lang w:val="uk-UA"/>
        </w:rPr>
        <w:t>8</w:t>
      </w:r>
      <w:r w:rsidRPr="007C2C78">
        <w:rPr>
          <w:sz w:val="28"/>
          <w:szCs w:val="28"/>
        </w:rPr>
        <w:t xml:space="preserve"> </w:t>
      </w:r>
      <w:r w:rsidRPr="007C2C78">
        <w:rPr>
          <w:sz w:val="28"/>
          <w:szCs w:val="28"/>
          <w:lang w:val="uk-UA"/>
        </w:rPr>
        <w:t>сторін</w:t>
      </w:r>
      <w:r>
        <w:rPr>
          <w:sz w:val="28"/>
          <w:szCs w:val="28"/>
          <w:lang w:val="uk-UA"/>
        </w:rPr>
        <w:t>ок</w:t>
      </w:r>
      <w:r w:rsidRPr="007C2C78">
        <w:rPr>
          <w:sz w:val="28"/>
          <w:szCs w:val="28"/>
          <w:lang w:val="uk-UA"/>
        </w:rPr>
        <w:t xml:space="preserve">, </w:t>
      </w:r>
      <w:r w:rsidR="00317623">
        <w:rPr>
          <w:sz w:val="28"/>
          <w:szCs w:val="28"/>
          <w:lang w:val="uk-UA"/>
        </w:rPr>
        <w:t>3</w:t>
      </w:r>
      <w:r w:rsidRPr="007C2C78">
        <w:rPr>
          <w:sz w:val="28"/>
          <w:szCs w:val="28"/>
        </w:rPr>
        <w:t xml:space="preserve"> </w:t>
      </w:r>
      <w:r w:rsidRPr="007C2C78">
        <w:rPr>
          <w:sz w:val="28"/>
          <w:szCs w:val="28"/>
          <w:lang w:val="uk-UA"/>
        </w:rPr>
        <w:t>таблиц</w:t>
      </w:r>
      <w:r w:rsidR="003C5D42">
        <w:rPr>
          <w:sz w:val="28"/>
          <w:szCs w:val="28"/>
          <w:lang w:val="uk-UA"/>
        </w:rPr>
        <w:t>і</w:t>
      </w:r>
      <w:r w:rsidRPr="007C2C78">
        <w:rPr>
          <w:sz w:val="28"/>
          <w:szCs w:val="28"/>
          <w:lang w:val="uk-UA"/>
        </w:rPr>
        <w:t xml:space="preserve">, </w:t>
      </w:r>
      <w:r w:rsidR="000F09B3">
        <w:rPr>
          <w:sz w:val="28"/>
          <w:szCs w:val="28"/>
          <w:lang w:val="uk-UA"/>
        </w:rPr>
        <w:t>1 рисунок, 63</w:t>
      </w:r>
      <w:r w:rsidRPr="007C2C78">
        <w:rPr>
          <w:sz w:val="28"/>
          <w:szCs w:val="28"/>
          <w:lang w:val="uk-UA"/>
        </w:rPr>
        <w:t xml:space="preserve"> літературних посилань.</w:t>
      </w:r>
      <w:r w:rsidRPr="00833EB3">
        <w:rPr>
          <w:sz w:val="28"/>
          <w:szCs w:val="28"/>
          <w:lang w:val="uk-UA"/>
        </w:rPr>
        <w:t xml:space="preserve"> </w:t>
      </w:r>
    </w:p>
    <w:p w14:paraId="40CAB6D2" w14:textId="77777777" w:rsidR="00AF6171" w:rsidRDefault="00AF6171" w:rsidP="00AF6171">
      <w:pPr>
        <w:jc w:val="both"/>
        <w:rPr>
          <w:sz w:val="28"/>
          <w:szCs w:val="28"/>
          <w:lang w:val="uk-UA"/>
        </w:rPr>
      </w:pPr>
    </w:p>
    <w:p w14:paraId="5D7A2F34" w14:textId="0123E9C8" w:rsidR="00AF6171" w:rsidRDefault="00AF6171" w:rsidP="00AF6171">
      <w:pPr>
        <w:pStyle w:val="af1"/>
        <w:spacing w:after="0"/>
        <w:ind w:left="0"/>
        <w:jc w:val="both"/>
        <w:rPr>
          <w:spacing w:val="-8"/>
          <w:kern w:val="28"/>
          <w:sz w:val="28"/>
          <w:szCs w:val="28"/>
        </w:rPr>
      </w:pPr>
      <w:r w:rsidRPr="00425EEC">
        <w:rPr>
          <w:spacing w:val="-8"/>
          <w:kern w:val="28"/>
        </w:rPr>
        <w:t>6</w:t>
      </w:r>
      <w:r w:rsidRPr="00162D40">
        <w:rPr>
          <w:spacing w:val="-8"/>
          <w:kern w:val="28"/>
          <w:sz w:val="28"/>
          <w:szCs w:val="28"/>
        </w:rPr>
        <w:t>. Консультанти розділів роботи</w:t>
      </w:r>
    </w:p>
    <w:p w14:paraId="59CC3F26" w14:textId="77777777" w:rsidR="003C5D42" w:rsidRPr="00425EEC" w:rsidRDefault="003C5D42" w:rsidP="00AF6171">
      <w:pPr>
        <w:pStyle w:val="af1"/>
        <w:spacing w:after="0"/>
        <w:ind w:left="0"/>
        <w:jc w:val="both"/>
        <w:rPr>
          <w:spacing w:val="-8"/>
          <w:kern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3260"/>
        <w:gridCol w:w="1701"/>
        <w:gridCol w:w="1715"/>
      </w:tblGrid>
      <w:tr w:rsidR="00AF6171" w:rsidRPr="00162D40" w14:paraId="438DEA92" w14:textId="77777777" w:rsidTr="00AF6171">
        <w:trPr>
          <w:cantSplit/>
        </w:trPr>
        <w:tc>
          <w:tcPr>
            <w:tcW w:w="2864" w:type="dxa"/>
            <w:vMerge w:val="restart"/>
            <w:vAlign w:val="center"/>
          </w:tcPr>
          <w:p w14:paraId="3371D913" w14:textId="77777777" w:rsidR="00AF6171" w:rsidRPr="00162D40" w:rsidRDefault="00AF6171" w:rsidP="00AF6171">
            <w:pPr>
              <w:jc w:val="center"/>
              <w:rPr>
                <w:sz w:val="28"/>
                <w:szCs w:val="28"/>
              </w:rPr>
            </w:pPr>
            <w:r w:rsidRPr="00162D40">
              <w:rPr>
                <w:sz w:val="28"/>
                <w:szCs w:val="28"/>
              </w:rPr>
              <w:t>Розділ</w:t>
            </w:r>
          </w:p>
        </w:tc>
        <w:tc>
          <w:tcPr>
            <w:tcW w:w="3260" w:type="dxa"/>
            <w:vMerge w:val="restart"/>
            <w:vAlign w:val="center"/>
          </w:tcPr>
          <w:p w14:paraId="31A1790E" w14:textId="77777777" w:rsidR="00AF6171" w:rsidRPr="00162D40" w:rsidRDefault="00AF6171" w:rsidP="00AF6171">
            <w:pPr>
              <w:jc w:val="center"/>
              <w:rPr>
                <w:sz w:val="28"/>
                <w:szCs w:val="28"/>
              </w:rPr>
            </w:pPr>
            <w:r w:rsidRPr="00162D40">
              <w:rPr>
                <w:sz w:val="28"/>
                <w:szCs w:val="28"/>
              </w:rPr>
              <w:t xml:space="preserve">Прізвище, ініціали та посада </w:t>
            </w:r>
          </w:p>
          <w:p w14:paraId="1AADEF0C" w14:textId="77777777" w:rsidR="00AF6171" w:rsidRPr="00162D40" w:rsidRDefault="00AF6171" w:rsidP="00AF6171">
            <w:pPr>
              <w:jc w:val="center"/>
              <w:rPr>
                <w:sz w:val="28"/>
                <w:szCs w:val="28"/>
              </w:rPr>
            </w:pPr>
            <w:r w:rsidRPr="00162D40">
              <w:rPr>
                <w:sz w:val="28"/>
                <w:szCs w:val="28"/>
              </w:rPr>
              <w:t>консультанта</w:t>
            </w:r>
          </w:p>
        </w:tc>
        <w:tc>
          <w:tcPr>
            <w:tcW w:w="3416" w:type="dxa"/>
            <w:gridSpan w:val="2"/>
          </w:tcPr>
          <w:p w14:paraId="1DB8547C" w14:textId="77777777" w:rsidR="00AF6171" w:rsidRPr="00162D40" w:rsidRDefault="00AF6171" w:rsidP="00AF6171">
            <w:pPr>
              <w:jc w:val="center"/>
              <w:rPr>
                <w:sz w:val="28"/>
                <w:szCs w:val="28"/>
              </w:rPr>
            </w:pPr>
            <w:r w:rsidRPr="00162D40">
              <w:rPr>
                <w:sz w:val="28"/>
                <w:szCs w:val="28"/>
              </w:rPr>
              <w:t>Підпис, дата</w:t>
            </w:r>
          </w:p>
        </w:tc>
      </w:tr>
      <w:tr w:rsidR="00AF6171" w:rsidRPr="00162D40" w14:paraId="1FF4930A" w14:textId="77777777" w:rsidTr="00AF6171">
        <w:trPr>
          <w:cantSplit/>
        </w:trPr>
        <w:tc>
          <w:tcPr>
            <w:tcW w:w="2864" w:type="dxa"/>
            <w:vMerge/>
          </w:tcPr>
          <w:p w14:paraId="366CAE7E" w14:textId="77777777" w:rsidR="00AF6171" w:rsidRPr="00162D40" w:rsidRDefault="00AF6171" w:rsidP="00AF6171">
            <w:pPr>
              <w:jc w:val="center"/>
              <w:rPr>
                <w:sz w:val="28"/>
                <w:szCs w:val="28"/>
              </w:rPr>
            </w:pPr>
          </w:p>
        </w:tc>
        <w:tc>
          <w:tcPr>
            <w:tcW w:w="3260" w:type="dxa"/>
            <w:vMerge/>
          </w:tcPr>
          <w:p w14:paraId="026EEE3F" w14:textId="77777777" w:rsidR="00AF6171" w:rsidRPr="00162D40" w:rsidRDefault="00AF6171" w:rsidP="00AF6171">
            <w:pPr>
              <w:jc w:val="center"/>
              <w:rPr>
                <w:sz w:val="28"/>
                <w:szCs w:val="28"/>
              </w:rPr>
            </w:pPr>
          </w:p>
        </w:tc>
        <w:tc>
          <w:tcPr>
            <w:tcW w:w="1701" w:type="dxa"/>
          </w:tcPr>
          <w:p w14:paraId="74B68B86" w14:textId="77777777" w:rsidR="00AF6171" w:rsidRPr="00162D40" w:rsidRDefault="00AF6171" w:rsidP="00AF6171">
            <w:pPr>
              <w:jc w:val="center"/>
              <w:rPr>
                <w:sz w:val="28"/>
                <w:szCs w:val="28"/>
              </w:rPr>
            </w:pPr>
            <w:r w:rsidRPr="00162D40">
              <w:rPr>
                <w:sz w:val="28"/>
                <w:szCs w:val="28"/>
              </w:rPr>
              <w:t xml:space="preserve">завдання </w:t>
            </w:r>
          </w:p>
          <w:p w14:paraId="1A138D12" w14:textId="77777777" w:rsidR="00AF6171" w:rsidRPr="00162D40" w:rsidRDefault="00AF6171" w:rsidP="00AF6171">
            <w:pPr>
              <w:jc w:val="center"/>
              <w:rPr>
                <w:sz w:val="28"/>
                <w:szCs w:val="28"/>
              </w:rPr>
            </w:pPr>
            <w:r w:rsidRPr="00162D40">
              <w:rPr>
                <w:sz w:val="28"/>
                <w:szCs w:val="28"/>
              </w:rPr>
              <w:t>видав</w:t>
            </w:r>
          </w:p>
        </w:tc>
        <w:tc>
          <w:tcPr>
            <w:tcW w:w="1715" w:type="dxa"/>
          </w:tcPr>
          <w:p w14:paraId="7B17999E" w14:textId="77777777" w:rsidR="00AF6171" w:rsidRPr="00162D40" w:rsidRDefault="00AF6171" w:rsidP="00AF6171">
            <w:pPr>
              <w:jc w:val="center"/>
              <w:rPr>
                <w:sz w:val="28"/>
                <w:szCs w:val="28"/>
              </w:rPr>
            </w:pPr>
            <w:r w:rsidRPr="00162D40">
              <w:rPr>
                <w:sz w:val="28"/>
                <w:szCs w:val="28"/>
              </w:rPr>
              <w:t>завдання</w:t>
            </w:r>
          </w:p>
          <w:p w14:paraId="536D3770" w14:textId="77777777" w:rsidR="00AF6171" w:rsidRPr="00162D40" w:rsidRDefault="00AF6171" w:rsidP="00AF6171">
            <w:pPr>
              <w:jc w:val="center"/>
              <w:rPr>
                <w:sz w:val="28"/>
                <w:szCs w:val="28"/>
              </w:rPr>
            </w:pPr>
            <w:r w:rsidRPr="00162D40">
              <w:rPr>
                <w:sz w:val="28"/>
                <w:szCs w:val="28"/>
              </w:rPr>
              <w:t>прийняв</w:t>
            </w:r>
          </w:p>
        </w:tc>
      </w:tr>
      <w:tr w:rsidR="00AF6171" w:rsidRPr="00162D40" w14:paraId="57565828" w14:textId="77777777" w:rsidTr="00AF6171">
        <w:trPr>
          <w:trHeight w:val="477"/>
        </w:trPr>
        <w:tc>
          <w:tcPr>
            <w:tcW w:w="2864" w:type="dxa"/>
          </w:tcPr>
          <w:p w14:paraId="04B9A7D3" w14:textId="77777777" w:rsidR="00AF6171" w:rsidRPr="00162D40" w:rsidRDefault="00AF6171" w:rsidP="00AF6171">
            <w:pPr>
              <w:widowControl w:val="0"/>
              <w:autoSpaceDE w:val="0"/>
              <w:autoSpaceDN w:val="0"/>
              <w:adjustRightInd w:val="0"/>
              <w:jc w:val="center"/>
              <w:rPr>
                <w:sz w:val="28"/>
                <w:szCs w:val="28"/>
              </w:rPr>
            </w:pPr>
            <w:r w:rsidRPr="00162D40">
              <w:rPr>
                <w:sz w:val="28"/>
                <w:szCs w:val="28"/>
              </w:rPr>
              <w:t>Вступ</w:t>
            </w:r>
          </w:p>
        </w:tc>
        <w:tc>
          <w:tcPr>
            <w:tcW w:w="3260" w:type="dxa"/>
          </w:tcPr>
          <w:p w14:paraId="6167FE2D" w14:textId="1023385C" w:rsidR="00AF6171" w:rsidRPr="00162D40" w:rsidRDefault="00AF6171" w:rsidP="00AF6171">
            <w:pPr>
              <w:jc w:val="center"/>
              <w:rPr>
                <w:sz w:val="28"/>
                <w:szCs w:val="28"/>
              </w:rPr>
            </w:pPr>
            <w:r w:rsidRPr="00162D40">
              <w:rPr>
                <w:sz w:val="28"/>
                <w:szCs w:val="28"/>
              </w:rPr>
              <w:t>Конох А.</w:t>
            </w:r>
            <w:r>
              <w:rPr>
                <w:sz w:val="28"/>
                <w:szCs w:val="28"/>
                <w:lang w:val="uk-UA"/>
              </w:rPr>
              <w:t>А</w:t>
            </w:r>
            <w:r w:rsidRPr="00162D40">
              <w:rPr>
                <w:sz w:val="28"/>
                <w:szCs w:val="28"/>
              </w:rPr>
              <w:t xml:space="preserve">., </w:t>
            </w:r>
            <w:r>
              <w:rPr>
                <w:sz w:val="28"/>
                <w:szCs w:val="28"/>
                <w:lang w:val="uk-UA"/>
              </w:rPr>
              <w:t>доцент</w:t>
            </w:r>
            <w:r w:rsidRPr="00162D40">
              <w:rPr>
                <w:sz w:val="28"/>
                <w:szCs w:val="28"/>
              </w:rPr>
              <w:t xml:space="preserve">  </w:t>
            </w:r>
          </w:p>
        </w:tc>
        <w:tc>
          <w:tcPr>
            <w:tcW w:w="1701" w:type="dxa"/>
          </w:tcPr>
          <w:p w14:paraId="6D8EEAD9" w14:textId="77777777" w:rsidR="00AF6171" w:rsidRPr="00162D40" w:rsidRDefault="00AF6171" w:rsidP="00AF6171">
            <w:pPr>
              <w:jc w:val="center"/>
              <w:rPr>
                <w:sz w:val="28"/>
                <w:szCs w:val="28"/>
              </w:rPr>
            </w:pPr>
          </w:p>
        </w:tc>
        <w:tc>
          <w:tcPr>
            <w:tcW w:w="1715" w:type="dxa"/>
          </w:tcPr>
          <w:p w14:paraId="1ED47341" w14:textId="77777777" w:rsidR="00AF6171" w:rsidRPr="00162D40" w:rsidRDefault="00AF6171" w:rsidP="00AF6171">
            <w:pPr>
              <w:jc w:val="center"/>
              <w:rPr>
                <w:b/>
                <w:sz w:val="28"/>
                <w:szCs w:val="28"/>
              </w:rPr>
            </w:pPr>
          </w:p>
        </w:tc>
      </w:tr>
      <w:tr w:rsidR="00AF6171" w:rsidRPr="00162D40" w14:paraId="0AF8A242" w14:textId="77777777" w:rsidTr="00AF6171">
        <w:trPr>
          <w:trHeight w:val="413"/>
        </w:trPr>
        <w:tc>
          <w:tcPr>
            <w:tcW w:w="2864" w:type="dxa"/>
          </w:tcPr>
          <w:p w14:paraId="2680E4AD" w14:textId="77777777" w:rsidR="00AF6171" w:rsidRPr="00162D40" w:rsidRDefault="00AF6171" w:rsidP="00AF6171">
            <w:pPr>
              <w:widowControl w:val="0"/>
              <w:autoSpaceDE w:val="0"/>
              <w:autoSpaceDN w:val="0"/>
              <w:adjustRightInd w:val="0"/>
              <w:rPr>
                <w:sz w:val="28"/>
                <w:szCs w:val="28"/>
              </w:rPr>
            </w:pPr>
            <w:r>
              <w:rPr>
                <w:sz w:val="28"/>
                <w:szCs w:val="28"/>
              </w:rPr>
              <w:t>О</w:t>
            </w:r>
            <w:r w:rsidRPr="00162D40">
              <w:rPr>
                <w:sz w:val="28"/>
                <w:szCs w:val="28"/>
              </w:rPr>
              <w:t>гляд</w:t>
            </w:r>
            <w:r>
              <w:rPr>
                <w:sz w:val="28"/>
                <w:szCs w:val="28"/>
              </w:rPr>
              <w:t xml:space="preserve"> літератури</w:t>
            </w:r>
          </w:p>
        </w:tc>
        <w:tc>
          <w:tcPr>
            <w:tcW w:w="3260" w:type="dxa"/>
          </w:tcPr>
          <w:p w14:paraId="39D19B23" w14:textId="4E4BEC5C" w:rsidR="00AF6171" w:rsidRPr="00162D40" w:rsidRDefault="00AF6171" w:rsidP="00AF6171">
            <w:pPr>
              <w:jc w:val="center"/>
              <w:rPr>
                <w:sz w:val="28"/>
                <w:szCs w:val="28"/>
              </w:rPr>
            </w:pPr>
            <w:r w:rsidRPr="00162D40">
              <w:rPr>
                <w:sz w:val="28"/>
                <w:szCs w:val="28"/>
              </w:rPr>
              <w:t>Конох А.</w:t>
            </w:r>
            <w:r>
              <w:rPr>
                <w:sz w:val="28"/>
                <w:szCs w:val="28"/>
                <w:lang w:val="uk-UA"/>
              </w:rPr>
              <w:t>А</w:t>
            </w:r>
            <w:r w:rsidRPr="00162D40">
              <w:rPr>
                <w:sz w:val="28"/>
                <w:szCs w:val="28"/>
              </w:rPr>
              <w:t xml:space="preserve">., </w:t>
            </w:r>
            <w:r>
              <w:rPr>
                <w:sz w:val="28"/>
                <w:szCs w:val="28"/>
                <w:lang w:val="uk-UA"/>
              </w:rPr>
              <w:t>доцент</w:t>
            </w:r>
            <w:r w:rsidRPr="00162D40">
              <w:rPr>
                <w:sz w:val="28"/>
                <w:szCs w:val="28"/>
              </w:rPr>
              <w:t xml:space="preserve">  </w:t>
            </w:r>
          </w:p>
        </w:tc>
        <w:tc>
          <w:tcPr>
            <w:tcW w:w="1701" w:type="dxa"/>
          </w:tcPr>
          <w:p w14:paraId="393962D6" w14:textId="77777777" w:rsidR="00AF6171" w:rsidRPr="00162D40" w:rsidRDefault="00AF6171" w:rsidP="00AF6171">
            <w:pPr>
              <w:jc w:val="center"/>
              <w:rPr>
                <w:sz w:val="28"/>
                <w:szCs w:val="28"/>
              </w:rPr>
            </w:pPr>
          </w:p>
        </w:tc>
        <w:tc>
          <w:tcPr>
            <w:tcW w:w="1715" w:type="dxa"/>
          </w:tcPr>
          <w:p w14:paraId="69916C67" w14:textId="77777777" w:rsidR="00AF6171" w:rsidRPr="00162D40" w:rsidRDefault="00AF6171" w:rsidP="00AF6171">
            <w:pPr>
              <w:jc w:val="center"/>
              <w:rPr>
                <w:b/>
                <w:sz w:val="28"/>
                <w:szCs w:val="28"/>
              </w:rPr>
            </w:pPr>
          </w:p>
        </w:tc>
      </w:tr>
      <w:tr w:rsidR="00AF6171" w:rsidRPr="00162D40" w14:paraId="4EBEEFE6" w14:textId="77777777" w:rsidTr="00AF6171">
        <w:trPr>
          <w:trHeight w:val="626"/>
        </w:trPr>
        <w:tc>
          <w:tcPr>
            <w:tcW w:w="2864" w:type="dxa"/>
          </w:tcPr>
          <w:p w14:paraId="7F757499" w14:textId="77777777" w:rsidR="00AF6171" w:rsidRPr="00162D40" w:rsidRDefault="00AF6171" w:rsidP="00AF6171">
            <w:pPr>
              <w:widowControl w:val="0"/>
              <w:autoSpaceDE w:val="0"/>
              <w:autoSpaceDN w:val="0"/>
              <w:adjustRightInd w:val="0"/>
              <w:rPr>
                <w:sz w:val="28"/>
                <w:szCs w:val="28"/>
              </w:rPr>
            </w:pPr>
            <w:r w:rsidRPr="00162D40">
              <w:rPr>
                <w:sz w:val="28"/>
                <w:szCs w:val="28"/>
              </w:rPr>
              <w:t>Визначення завдань та методів дослідження</w:t>
            </w:r>
          </w:p>
        </w:tc>
        <w:tc>
          <w:tcPr>
            <w:tcW w:w="3260" w:type="dxa"/>
          </w:tcPr>
          <w:p w14:paraId="5806FB61" w14:textId="53F2A1E5" w:rsidR="00AF6171" w:rsidRPr="00162D40" w:rsidRDefault="00AF6171" w:rsidP="00AF6171">
            <w:pPr>
              <w:jc w:val="center"/>
              <w:rPr>
                <w:sz w:val="28"/>
                <w:szCs w:val="28"/>
              </w:rPr>
            </w:pPr>
            <w:r w:rsidRPr="00162D40">
              <w:rPr>
                <w:sz w:val="28"/>
                <w:szCs w:val="28"/>
              </w:rPr>
              <w:t>Конох А.</w:t>
            </w:r>
            <w:r>
              <w:rPr>
                <w:sz w:val="28"/>
                <w:szCs w:val="28"/>
                <w:lang w:val="uk-UA"/>
              </w:rPr>
              <w:t>А</w:t>
            </w:r>
            <w:r w:rsidRPr="00162D40">
              <w:rPr>
                <w:sz w:val="28"/>
                <w:szCs w:val="28"/>
              </w:rPr>
              <w:t xml:space="preserve">., </w:t>
            </w:r>
            <w:r>
              <w:rPr>
                <w:sz w:val="28"/>
                <w:szCs w:val="28"/>
                <w:lang w:val="uk-UA"/>
              </w:rPr>
              <w:t>доцент</w:t>
            </w:r>
            <w:r w:rsidRPr="00162D40">
              <w:rPr>
                <w:sz w:val="28"/>
                <w:szCs w:val="28"/>
              </w:rPr>
              <w:t xml:space="preserve">  </w:t>
            </w:r>
          </w:p>
        </w:tc>
        <w:tc>
          <w:tcPr>
            <w:tcW w:w="1701" w:type="dxa"/>
          </w:tcPr>
          <w:p w14:paraId="1EE6A45D" w14:textId="77777777" w:rsidR="00AF6171" w:rsidRPr="00162D40" w:rsidRDefault="00AF6171" w:rsidP="00AF6171">
            <w:pPr>
              <w:jc w:val="center"/>
              <w:rPr>
                <w:sz w:val="28"/>
                <w:szCs w:val="28"/>
              </w:rPr>
            </w:pPr>
          </w:p>
        </w:tc>
        <w:tc>
          <w:tcPr>
            <w:tcW w:w="1715" w:type="dxa"/>
          </w:tcPr>
          <w:p w14:paraId="113C3B63" w14:textId="77777777" w:rsidR="00AF6171" w:rsidRPr="00162D40" w:rsidRDefault="00AF6171" w:rsidP="00AF6171">
            <w:pPr>
              <w:jc w:val="center"/>
              <w:rPr>
                <w:b/>
                <w:sz w:val="28"/>
                <w:szCs w:val="28"/>
              </w:rPr>
            </w:pPr>
          </w:p>
        </w:tc>
      </w:tr>
      <w:tr w:rsidR="00AF6171" w:rsidRPr="00162D40" w14:paraId="52DF2648" w14:textId="77777777" w:rsidTr="00AF6171">
        <w:trPr>
          <w:trHeight w:val="692"/>
        </w:trPr>
        <w:tc>
          <w:tcPr>
            <w:tcW w:w="2864" w:type="dxa"/>
          </w:tcPr>
          <w:p w14:paraId="0E062778" w14:textId="77777777" w:rsidR="00AF6171" w:rsidRPr="00162D40" w:rsidRDefault="00AF6171" w:rsidP="00AF6171">
            <w:pPr>
              <w:widowControl w:val="0"/>
              <w:autoSpaceDE w:val="0"/>
              <w:autoSpaceDN w:val="0"/>
              <w:adjustRightInd w:val="0"/>
              <w:rPr>
                <w:sz w:val="28"/>
                <w:szCs w:val="28"/>
              </w:rPr>
            </w:pPr>
            <w:r w:rsidRPr="00162D40">
              <w:rPr>
                <w:sz w:val="28"/>
                <w:szCs w:val="28"/>
              </w:rPr>
              <w:t>Проведення власних досліджень</w:t>
            </w:r>
          </w:p>
        </w:tc>
        <w:tc>
          <w:tcPr>
            <w:tcW w:w="3260" w:type="dxa"/>
          </w:tcPr>
          <w:p w14:paraId="1D24E310" w14:textId="6D969E1B" w:rsidR="00AF6171" w:rsidRPr="00162D40" w:rsidRDefault="00AF6171" w:rsidP="00AF6171">
            <w:pPr>
              <w:jc w:val="center"/>
              <w:rPr>
                <w:sz w:val="28"/>
                <w:szCs w:val="28"/>
              </w:rPr>
            </w:pPr>
            <w:r w:rsidRPr="00162D40">
              <w:rPr>
                <w:sz w:val="28"/>
                <w:szCs w:val="28"/>
              </w:rPr>
              <w:t>Конох А.</w:t>
            </w:r>
            <w:r>
              <w:rPr>
                <w:sz w:val="28"/>
                <w:szCs w:val="28"/>
                <w:lang w:val="uk-UA"/>
              </w:rPr>
              <w:t>А</w:t>
            </w:r>
            <w:r w:rsidRPr="00162D40">
              <w:rPr>
                <w:sz w:val="28"/>
                <w:szCs w:val="28"/>
              </w:rPr>
              <w:t xml:space="preserve">., </w:t>
            </w:r>
            <w:r>
              <w:rPr>
                <w:sz w:val="28"/>
                <w:szCs w:val="28"/>
                <w:lang w:val="uk-UA"/>
              </w:rPr>
              <w:t>доцент</w:t>
            </w:r>
            <w:r w:rsidRPr="00162D40">
              <w:rPr>
                <w:sz w:val="28"/>
                <w:szCs w:val="28"/>
              </w:rPr>
              <w:t xml:space="preserve">  </w:t>
            </w:r>
          </w:p>
        </w:tc>
        <w:tc>
          <w:tcPr>
            <w:tcW w:w="1701" w:type="dxa"/>
          </w:tcPr>
          <w:p w14:paraId="2B27A6B2" w14:textId="77777777" w:rsidR="00AF6171" w:rsidRPr="00162D40" w:rsidRDefault="00AF6171" w:rsidP="00AF6171">
            <w:pPr>
              <w:jc w:val="center"/>
              <w:rPr>
                <w:sz w:val="28"/>
                <w:szCs w:val="28"/>
              </w:rPr>
            </w:pPr>
          </w:p>
        </w:tc>
        <w:tc>
          <w:tcPr>
            <w:tcW w:w="1715" w:type="dxa"/>
          </w:tcPr>
          <w:p w14:paraId="2B32B1E3" w14:textId="77777777" w:rsidR="00AF6171" w:rsidRPr="00162D40" w:rsidRDefault="00AF6171" w:rsidP="00AF6171">
            <w:pPr>
              <w:jc w:val="center"/>
              <w:rPr>
                <w:b/>
                <w:sz w:val="28"/>
                <w:szCs w:val="28"/>
              </w:rPr>
            </w:pPr>
          </w:p>
        </w:tc>
      </w:tr>
      <w:tr w:rsidR="00AF6171" w:rsidRPr="00162D40" w14:paraId="4404D17C" w14:textId="77777777" w:rsidTr="00AF6171">
        <w:trPr>
          <w:trHeight w:val="417"/>
        </w:trPr>
        <w:tc>
          <w:tcPr>
            <w:tcW w:w="2864" w:type="dxa"/>
          </w:tcPr>
          <w:p w14:paraId="55CC89AC" w14:textId="77777777" w:rsidR="00AF6171" w:rsidRPr="00162D40" w:rsidRDefault="00AF6171" w:rsidP="00AF6171">
            <w:pPr>
              <w:widowControl w:val="0"/>
              <w:autoSpaceDE w:val="0"/>
              <w:autoSpaceDN w:val="0"/>
              <w:adjustRightInd w:val="0"/>
              <w:rPr>
                <w:sz w:val="28"/>
                <w:szCs w:val="28"/>
              </w:rPr>
            </w:pPr>
            <w:r w:rsidRPr="00162D40">
              <w:rPr>
                <w:sz w:val="28"/>
                <w:szCs w:val="28"/>
              </w:rPr>
              <w:t>Результати та висновки роботи</w:t>
            </w:r>
          </w:p>
        </w:tc>
        <w:tc>
          <w:tcPr>
            <w:tcW w:w="3260" w:type="dxa"/>
          </w:tcPr>
          <w:p w14:paraId="22CA6C72" w14:textId="30116BD5" w:rsidR="00AF6171" w:rsidRPr="00162D40" w:rsidRDefault="00AF6171" w:rsidP="00AF6171">
            <w:pPr>
              <w:jc w:val="center"/>
              <w:rPr>
                <w:sz w:val="28"/>
                <w:szCs w:val="28"/>
              </w:rPr>
            </w:pPr>
            <w:r w:rsidRPr="00162D40">
              <w:rPr>
                <w:sz w:val="28"/>
                <w:szCs w:val="28"/>
              </w:rPr>
              <w:t>Конох А.</w:t>
            </w:r>
            <w:r>
              <w:rPr>
                <w:sz w:val="28"/>
                <w:szCs w:val="28"/>
                <w:lang w:val="uk-UA"/>
              </w:rPr>
              <w:t>А</w:t>
            </w:r>
            <w:r w:rsidRPr="00162D40">
              <w:rPr>
                <w:sz w:val="28"/>
                <w:szCs w:val="28"/>
              </w:rPr>
              <w:t xml:space="preserve">., </w:t>
            </w:r>
            <w:r>
              <w:rPr>
                <w:sz w:val="28"/>
                <w:szCs w:val="28"/>
                <w:lang w:val="uk-UA"/>
              </w:rPr>
              <w:t>доцент</w:t>
            </w:r>
            <w:r w:rsidRPr="00162D40">
              <w:rPr>
                <w:sz w:val="28"/>
                <w:szCs w:val="28"/>
              </w:rPr>
              <w:t xml:space="preserve">  </w:t>
            </w:r>
          </w:p>
        </w:tc>
        <w:tc>
          <w:tcPr>
            <w:tcW w:w="1701" w:type="dxa"/>
          </w:tcPr>
          <w:p w14:paraId="4AAF068A" w14:textId="77777777" w:rsidR="00AF6171" w:rsidRPr="00162D40" w:rsidRDefault="00AF6171" w:rsidP="00AF6171">
            <w:pPr>
              <w:jc w:val="center"/>
              <w:rPr>
                <w:sz w:val="28"/>
                <w:szCs w:val="28"/>
              </w:rPr>
            </w:pPr>
          </w:p>
        </w:tc>
        <w:tc>
          <w:tcPr>
            <w:tcW w:w="1715" w:type="dxa"/>
          </w:tcPr>
          <w:p w14:paraId="379AADA8" w14:textId="77777777" w:rsidR="00AF6171" w:rsidRPr="00162D40" w:rsidRDefault="00AF6171" w:rsidP="00AF6171">
            <w:pPr>
              <w:jc w:val="center"/>
              <w:rPr>
                <w:b/>
                <w:sz w:val="28"/>
                <w:szCs w:val="28"/>
              </w:rPr>
            </w:pPr>
          </w:p>
        </w:tc>
      </w:tr>
    </w:tbl>
    <w:p w14:paraId="07E55885" w14:textId="77777777" w:rsidR="00AF6171" w:rsidRPr="00162D40" w:rsidRDefault="00AF6171" w:rsidP="00AF6171">
      <w:pPr>
        <w:pStyle w:val="af"/>
        <w:ind w:right="-5"/>
        <w:rPr>
          <w:spacing w:val="-8"/>
          <w:kern w:val="28"/>
          <w:sz w:val="28"/>
          <w:szCs w:val="28"/>
        </w:rPr>
      </w:pPr>
    </w:p>
    <w:p w14:paraId="04818AF6" w14:textId="34975CE6" w:rsidR="00AF6171" w:rsidRPr="004711C9" w:rsidRDefault="00AF6171" w:rsidP="00AF6171">
      <w:pPr>
        <w:rPr>
          <w:sz w:val="28"/>
          <w:szCs w:val="28"/>
          <w:lang w:val="uk-UA"/>
        </w:rPr>
      </w:pPr>
      <w:r w:rsidRPr="00162D40">
        <w:rPr>
          <w:sz w:val="28"/>
          <w:szCs w:val="28"/>
        </w:rPr>
        <w:t xml:space="preserve">7. Дата видачі завдання  </w:t>
      </w:r>
      <w:r>
        <w:rPr>
          <w:sz w:val="28"/>
          <w:szCs w:val="28"/>
          <w:lang w:val="uk-UA"/>
        </w:rPr>
        <w:t>3</w:t>
      </w:r>
      <w:r w:rsidRPr="00162D40">
        <w:rPr>
          <w:sz w:val="28"/>
          <w:szCs w:val="28"/>
        </w:rPr>
        <w:t xml:space="preserve"> вересня 20</w:t>
      </w:r>
      <w:r>
        <w:rPr>
          <w:sz w:val="28"/>
          <w:szCs w:val="28"/>
        </w:rPr>
        <w:t>22</w:t>
      </w:r>
      <w:r w:rsidRPr="00162D40">
        <w:rPr>
          <w:sz w:val="28"/>
          <w:szCs w:val="28"/>
        </w:rPr>
        <w:t xml:space="preserve"> року       </w:t>
      </w:r>
    </w:p>
    <w:p w14:paraId="78BCAC05" w14:textId="77777777" w:rsidR="00AF6171" w:rsidRPr="00162D40" w:rsidRDefault="00AF6171" w:rsidP="00AF6171">
      <w:pPr>
        <w:rPr>
          <w:sz w:val="28"/>
          <w:szCs w:val="28"/>
        </w:rPr>
      </w:pPr>
      <w:r w:rsidRPr="00162D40">
        <w:rPr>
          <w:sz w:val="28"/>
          <w:szCs w:val="28"/>
        </w:rPr>
        <w:t xml:space="preserve">       </w:t>
      </w:r>
    </w:p>
    <w:p w14:paraId="792045E8" w14:textId="77777777" w:rsidR="00AF6171" w:rsidRPr="00162D40" w:rsidRDefault="00AF6171" w:rsidP="00AF6171">
      <w:pPr>
        <w:jc w:val="center"/>
        <w:rPr>
          <w:sz w:val="28"/>
          <w:szCs w:val="28"/>
        </w:rPr>
      </w:pPr>
      <w:r w:rsidRPr="00162D40">
        <w:rPr>
          <w:sz w:val="28"/>
          <w:szCs w:val="28"/>
        </w:rPr>
        <w:t>КАЛЕНДАРНИЙ ПЛАН</w:t>
      </w:r>
    </w:p>
    <w:p w14:paraId="6626CC7D" w14:textId="77777777" w:rsidR="00AF6171" w:rsidRPr="00162D40" w:rsidRDefault="00AF6171" w:rsidP="00AF6171">
      <w:pPr>
        <w:rPr>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1"/>
        <w:gridCol w:w="4536"/>
        <w:gridCol w:w="2533"/>
        <w:gridCol w:w="1440"/>
      </w:tblGrid>
      <w:tr w:rsidR="00AF6171" w:rsidRPr="00162D40" w14:paraId="1D042268" w14:textId="77777777" w:rsidTr="00AF6171">
        <w:trPr>
          <w:trHeight w:hRule="exact" w:val="831"/>
        </w:trPr>
        <w:tc>
          <w:tcPr>
            <w:tcW w:w="851" w:type="dxa"/>
            <w:tcBorders>
              <w:top w:val="single" w:sz="4" w:space="0" w:color="auto"/>
              <w:left w:val="single" w:sz="4" w:space="0" w:color="auto"/>
              <w:bottom w:val="single" w:sz="6" w:space="0" w:color="auto"/>
              <w:right w:val="single" w:sz="6" w:space="0" w:color="auto"/>
            </w:tcBorders>
          </w:tcPr>
          <w:p w14:paraId="797FD74F" w14:textId="77777777" w:rsidR="00AF6171" w:rsidRPr="00162D40" w:rsidRDefault="00AF6171" w:rsidP="00AF6171">
            <w:pPr>
              <w:jc w:val="center"/>
              <w:rPr>
                <w:sz w:val="28"/>
                <w:szCs w:val="28"/>
              </w:rPr>
            </w:pPr>
            <w:r w:rsidRPr="00162D40">
              <w:rPr>
                <w:sz w:val="28"/>
                <w:szCs w:val="28"/>
              </w:rPr>
              <w:t>№</w:t>
            </w:r>
          </w:p>
          <w:p w14:paraId="3873F43A" w14:textId="77777777" w:rsidR="00AF6171" w:rsidRPr="00162D40" w:rsidRDefault="00AF6171" w:rsidP="00AF6171">
            <w:pPr>
              <w:jc w:val="center"/>
              <w:rPr>
                <w:sz w:val="28"/>
                <w:szCs w:val="28"/>
              </w:rPr>
            </w:pPr>
            <w:r w:rsidRPr="00162D40">
              <w:rPr>
                <w:sz w:val="28"/>
                <w:szCs w:val="28"/>
              </w:rPr>
              <w:t>з/п</w:t>
            </w:r>
          </w:p>
          <w:p w14:paraId="536D18BB" w14:textId="77777777" w:rsidR="00AF6171" w:rsidRPr="00162D40" w:rsidRDefault="00AF6171" w:rsidP="00AF6171">
            <w:pPr>
              <w:widowControl w:val="0"/>
              <w:autoSpaceDE w:val="0"/>
              <w:autoSpaceDN w:val="0"/>
              <w:adjustRightInd w:val="0"/>
              <w:jc w:val="center"/>
              <w:rPr>
                <w:sz w:val="28"/>
                <w:szCs w:val="28"/>
              </w:rPr>
            </w:pPr>
          </w:p>
        </w:tc>
        <w:tc>
          <w:tcPr>
            <w:tcW w:w="4536" w:type="dxa"/>
            <w:tcBorders>
              <w:top w:val="single" w:sz="4" w:space="0" w:color="auto"/>
              <w:left w:val="single" w:sz="6" w:space="0" w:color="auto"/>
              <w:bottom w:val="single" w:sz="6" w:space="0" w:color="auto"/>
              <w:right w:val="single" w:sz="6" w:space="0" w:color="auto"/>
            </w:tcBorders>
          </w:tcPr>
          <w:p w14:paraId="1B5A9899" w14:textId="77777777" w:rsidR="00AF6171" w:rsidRPr="00162D40" w:rsidRDefault="00AF6171" w:rsidP="00AF6171">
            <w:pPr>
              <w:rPr>
                <w:sz w:val="28"/>
                <w:szCs w:val="28"/>
              </w:rPr>
            </w:pPr>
            <w:r w:rsidRPr="00162D40">
              <w:rPr>
                <w:sz w:val="28"/>
                <w:szCs w:val="28"/>
              </w:rPr>
              <w:t xml:space="preserve">        Назва етапів  кваліфікаційної роботи</w:t>
            </w:r>
          </w:p>
        </w:tc>
        <w:tc>
          <w:tcPr>
            <w:tcW w:w="2533" w:type="dxa"/>
            <w:tcBorders>
              <w:top w:val="single" w:sz="4" w:space="0" w:color="auto"/>
              <w:left w:val="single" w:sz="6" w:space="0" w:color="auto"/>
              <w:bottom w:val="single" w:sz="6" w:space="0" w:color="auto"/>
              <w:right w:val="single" w:sz="6" w:space="0" w:color="auto"/>
            </w:tcBorders>
          </w:tcPr>
          <w:p w14:paraId="7D9CF72D" w14:textId="77777777" w:rsidR="00AF6171" w:rsidRPr="00162D40" w:rsidRDefault="00AF6171" w:rsidP="00AF6171">
            <w:pPr>
              <w:jc w:val="center"/>
              <w:rPr>
                <w:sz w:val="28"/>
                <w:szCs w:val="28"/>
              </w:rPr>
            </w:pPr>
            <w:r w:rsidRPr="00162D40">
              <w:rPr>
                <w:sz w:val="28"/>
                <w:szCs w:val="28"/>
              </w:rPr>
              <w:t>Строк виконання</w:t>
            </w:r>
          </w:p>
          <w:p w14:paraId="09C37223" w14:textId="77777777" w:rsidR="00AF6171" w:rsidRPr="00162D40" w:rsidRDefault="00AF6171" w:rsidP="00AF6171">
            <w:pPr>
              <w:jc w:val="center"/>
              <w:rPr>
                <w:sz w:val="28"/>
                <w:szCs w:val="28"/>
              </w:rPr>
            </w:pPr>
            <w:r w:rsidRPr="00162D40">
              <w:rPr>
                <w:sz w:val="28"/>
                <w:szCs w:val="28"/>
              </w:rPr>
              <w:t>етапів  роботи</w:t>
            </w:r>
          </w:p>
        </w:tc>
        <w:tc>
          <w:tcPr>
            <w:tcW w:w="1440" w:type="dxa"/>
            <w:tcBorders>
              <w:top w:val="single" w:sz="4" w:space="0" w:color="auto"/>
              <w:left w:val="single" w:sz="6" w:space="0" w:color="auto"/>
              <w:bottom w:val="single" w:sz="6" w:space="0" w:color="auto"/>
              <w:right w:val="single" w:sz="4" w:space="0" w:color="auto"/>
            </w:tcBorders>
          </w:tcPr>
          <w:p w14:paraId="29FE54B3" w14:textId="77777777" w:rsidR="00AF6171" w:rsidRPr="00162D40" w:rsidRDefault="00AF6171" w:rsidP="00AF6171">
            <w:pPr>
              <w:keepNext/>
              <w:jc w:val="center"/>
              <w:outlineLvl w:val="2"/>
              <w:rPr>
                <w:spacing w:val="-20"/>
                <w:sz w:val="28"/>
                <w:szCs w:val="28"/>
              </w:rPr>
            </w:pPr>
            <w:r w:rsidRPr="00162D40">
              <w:rPr>
                <w:spacing w:val="-20"/>
                <w:sz w:val="28"/>
                <w:szCs w:val="28"/>
              </w:rPr>
              <w:t>Примітка</w:t>
            </w:r>
          </w:p>
        </w:tc>
      </w:tr>
      <w:tr w:rsidR="00AF6171" w:rsidRPr="00162D40" w14:paraId="4DEBC996" w14:textId="77777777" w:rsidTr="00AF6171">
        <w:trPr>
          <w:trHeight w:hRule="exact" w:val="312"/>
        </w:trPr>
        <w:tc>
          <w:tcPr>
            <w:tcW w:w="851" w:type="dxa"/>
            <w:tcBorders>
              <w:top w:val="single" w:sz="6" w:space="0" w:color="auto"/>
              <w:left w:val="single" w:sz="4" w:space="0" w:color="auto"/>
              <w:bottom w:val="single" w:sz="6" w:space="0" w:color="auto"/>
              <w:right w:val="single" w:sz="6" w:space="0" w:color="auto"/>
            </w:tcBorders>
          </w:tcPr>
          <w:p w14:paraId="42A8BF48" w14:textId="77777777" w:rsidR="00AF6171" w:rsidRPr="00162D40" w:rsidRDefault="00AF6171" w:rsidP="00AF6171">
            <w:pPr>
              <w:jc w:val="center"/>
              <w:rPr>
                <w:sz w:val="28"/>
                <w:szCs w:val="28"/>
              </w:rPr>
            </w:pPr>
            <w:r w:rsidRPr="00162D40">
              <w:rPr>
                <w:sz w:val="28"/>
                <w:szCs w:val="28"/>
              </w:rPr>
              <w:t>1</w:t>
            </w:r>
          </w:p>
        </w:tc>
        <w:tc>
          <w:tcPr>
            <w:tcW w:w="4536" w:type="dxa"/>
            <w:tcBorders>
              <w:top w:val="single" w:sz="6" w:space="0" w:color="auto"/>
              <w:left w:val="single" w:sz="6" w:space="0" w:color="auto"/>
              <w:bottom w:val="single" w:sz="6" w:space="0" w:color="auto"/>
              <w:right w:val="single" w:sz="6" w:space="0" w:color="auto"/>
            </w:tcBorders>
          </w:tcPr>
          <w:p w14:paraId="5EBEFC47" w14:textId="77777777" w:rsidR="00AF6171" w:rsidRPr="00162D40" w:rsidRDefault="00AF6171" w:rsidP="00AF6171">
            <w:pPr>
              <w:widowControl w:val="0"/>
              <w:autoSpaceDE w:val="0"/>
              <w:autoSpaceDN w:val="0"/>
              <w:adjustRightInd w:val="0"/>
              <w:jc w:val="both"/>
              <w:rPr>
                <w:sz w:val="28"/>
                <w:szCs w:val="28"/>
              </w:rPr>
            </w:pPr>
            <w:r w:rsidRPr="00162D40">
              <w:rPr>
                <w:sz w:val="28"/>
                <w:szCs w:val="28"/>
              </w:rPr>
              <w:t>Вибір і обґрунтування теми</w:t>
            </w:r>
          </w:p>
        </w:tc>
        <w:tc>
          <w:tcPr>
            <w:tcW w:w="2533" w:type="dxa"/>
            <w:tcBorders>
              <w:top w:val="single" w:sz="6" w:space="0" w:color="auto"/>
              <w:left w:val="single" w:sz="6" w:space="0" w:color="auto"/>
              <w:bottom w:val="single" w:sz="6" w:space="0" w:color="auto"/>
              <w:right w:val="single" w:sz="6" w:space="0" w:color="auto"/>
            </w:tcBorders>
          </w:tcPr>
          <w:p w14:paraId="5FE128CD" w14:textId="77777777" w:rsidR="00AF6171" w:rsidRPr="00162D40" w:rsidRDefault="00AF6171" w:rsidP="00AF6171">
            <w:pPr>
              <w:widowControl w:val="0"/>
              <w:autoSpaceDE w:val="0"/>
              <w:autoSpaceDN w:val="0"/>
              <w:adjustRightInd w:val="0"/>
              <w:jc w:val="center"/>
              <w:rPr>
                <w:sz w:val="28"/>
                <w:szCs w:val="28"/>
              </w:rPr>
            </w:pPr>
            <w:r w:rsidRPr="00162D40">
              <w:rPr>
                <w:sz w:val="28"/>
                <w:szCs w:val="28"/>
              </w:rPr>
              <w:t>Вересень 20</w:t>
            </w:r>
            <w:r>
              <w:rPr>
                <w:sz w:val="28"/>
                <w:szCs w:val="28"/>
              </w:rPr>
              <w:t>23</w:t>
            </w:r>
          </w:p>
        </w:tc>
        <w:tc>
          <w:tcPr>
            <w:tcW w:w="1440" w:type="dxa"/>
            <w:tcBorders>
              <w:top w:val="single" w:sz="6" w:space="0" w:color="auto"/>
              <w:left w:val="single" w:sz="6" w:space="0" w:color="auto"/>
              <w:bottom w:val="single" w:sz="6" w:space="0" w:color="auto"/>
              <w:right w:val="single" w:sz="4" w:space="0" w:color="auto"/>
            </w:tcBorders>
          </w:tcPr>
          <w:p w14:paraId="5BE727B9" w14:textId="77777777" w:rsidR="00AF6171" w:rsidRPr="00162D40" w:rsidRDefault="00AF6171" w:rsidP="00AF6171">
            <w:pPr>
              <w:jc w:val="center"/>
              <w:rPr>
                <w:sz w:val="28"/>
                <w:szCs w:val="28"/>
              </w:rPr>
            </w:pPr>
            <w:r w:rsidRPr="00162D40">
              <w:rPr>
                <w:sz w:val="28"/>
                <w:szCs w:val="28"/>
              </w:rPr>
              <w:t>виконано</w:t>
            </w:r>
          </w:p>
        </w:tc>
      </w:tr>
      <w:tr w:rsidR="00AF6171" w:rsidRPr="00162D40" w14:paraId="65DDB572" w14:textId="77777777" w:rsidTr="00AF6171">
        <w:trPr>
          <w:trHeight w:hRule="exact" w:val="416"/>
        </w:trPr>
        <w:tc>
          <w:tcPr>
            <w:tcW w:w="851" w:type="dxa"/>
            <w:tcBorders>
              <w:top w:val="single" w:sz="6" w:space="0" w:color="auto"/>
              <w:left w:val="single" w:sz="4" w:space="0" w:color="auto"/>
              <w:bottom w:val="single" w:sz="6" w:space="0" w:color="auto"/>
              <w:right w:val="single" w:sz="6" w:space="0" w:color="auto"/>
            </w:tcBorders>
          </w:tcPr>
          <w:p w14:paraId="69A1501D" w14:textId="77777777" w:rsidR="00AF6171" w:rsidRPr="00162D40" w:rsidRDefault="00AF6171" w:rsidP="00AF6171">
            <w:pPr>
              <w:jc w:val="center"/>
              <w:rPr>
                <w:sz w:val="28"/>
                <w:szCs w:val="28"/>
              </w:rPr>
            </w:pPr>
            <w:r w:rsidRPr="00162D40">
              <w:rPr>
                <w:sz w:val="28"/>
                <w:szCs w:val="28"/>
              </w:rPr>
              <w:t>2</w:t>
            </w:r>
          </w:p>
        </w:tc>
        <w:tc>
          <w:tcPr>
            <w:tcW w:w="4536" w:type="dxa"/>
            <w:tcBorders>
              <w:top w:val="single" w:sz="6" w:space="0" w:color="auto"/>
              <w:left w:val="single" w:sz="6" w:space="0" w:color="auto"/>
              <w:bottom w:val="single" w:sz="6" w:space="0" w:color="auto"/>
              <w:right w:val="single" w:sz="6" w:space="0" w:color="auto"/>
            </w:tcBorders>
          </w:tcPr>
          <w:p w14:paraId="6C8B5375" w14:textId="77777777" w:rsidR="00AF6171" w:rsidRPr="00162D40" w:rsidRDefault="00AF6171" w:rsidP="00AF6171">
            <w:pPr>
              <w:widowControl w:val="0"/>
              <w:autoSpaceDE w:val="0"/>
              <w:autoSpaceDN w:val="0"/>
              <w:adjustRightInd w:val="0"/>
              <w:jc w:val="both"/>
              <w:rPr>
                <w:sz w:val="28"/>
                <w:szCs w:val="28"/>
              </w:rPr>
            </w:pPr>
            <w:r w:rsidRPr="00162D40">
              <w:rPr>
                <w:sz w:val="28"/>
                <w:szCs w:val="28"/>
              </w:rPr>
              <w:t xml:space="preserve">Вивчення літератури з теми роботи </w:t>
            </w:r>
          </w:p>
        </w:tc>
        <w:tc>
          <w:tcPr>
            <w:tcW w:w="2533" w:type="dxa"/>
            <w:tcBorders>
              <w:top w:val="single" w:sz="6" w:space="0" w:color="auto"/>
              <w:left w:val="single" w:sz="6" w:space="0" w:color="auto"/>
              <w:bottom w:val="single" w:sz="6" w:space="0" w:color="auto"/>
              <w:right w:val="single" w:sz="6" w:space="0" w:color="auto"/>
            </w:tcBorders>
          </w:tcPr>
          <w:p w14:paraId="380D9110" w14:textId="77777777" w:rsidR="00AF6171" w:rsidRPr="00162D40" w:rsidRDefault="00AF6171" w:rsidP="00AF6171">
            <w:pPr>
              <w:jc w:val="center"/>
              <w:rPr>
                <w:sz w:val="28"/>
                <w:szCs w:val="28"/>
              </w:rPr>
            </w:pPr>
            <w:r w:rsidRPr="00162D40">
              <w:rPr>
                <w:sz w:val="28"/>
                <w:szCs w:val="28"/>
              </w:rPr>
              <w:t>Вересень-жовтень 201</w:t>
            </w:r>
          </w:p>
        </w:tc>
        <w:tc>
          <w:tcPr>
            <w:tcW w:w="1440" w:type="dxa"/>
            <w:tcBorders>
              <w:top w:val="single" w:sz="6" w:space="0" w:color="auto"/>
              <w:left w:val="single" w:sz="6" w:space="0" w:color="auto"/>
              <w:bottom w:val="single" w:sz="6" w:space="0" w:color="auto"/>
              <w:right w:val="single" w:sz="4" w:space="0" w:color="auto"/>
            </w:tcBorders>
          </w:tcPr>
          <w:p w14:paraId="7B82D977" w14:textId="77777777" w:rsidR="00AF6171" w:rsidRPr="00162D40" w:rsidRDefault="00AF6171" w:rsidP="00AF6171">
            <w:pPr>
              <w:jc w:val="center"/>
              <w:rPr>
                <w:sz w:val="28"/>
                <w:szCs w:val="28"/>
              </w:rPr>
            </w:pPr>
            <w:r w:rsidRPr="00162D40">
              <w:rPr>
                <w:sz w:val="28"/>
                <w:szCs w:val="28"/>
              </w:rPr>
              <w:t>виконано</w:t>
            </w:r>
          </w:p>
        </w:tc>
      </w:tr>
      <w:tr w:rsidR="00AF6171" w:rsidRPr="00162D40" w14:paraId="1B285BC1" w14:textId="77777777" w:rsidTr="00AF6171">
        <w:trPr>
          <w:trHeight w:hRule="exact" w:val="705"/>
        </w:trPr>
        <w:tc>
          <w:tcPr>
            <w:tcW w:w="851" w:type="dxa"/>
            <w:tcBorders>
              <w:top w:val="single" w:sz="6" w:space="0" w:color="auto"/>
              <w:left w:val="single" w:sz="4" w:space="0" w:color="auto"/>
              <w:bottom w:val="single" w:sz="6" w:space="0" w:color="auto"/>
              <w:right w:val="single" w:sz="6" w:space="0" w:color="auto"/>
            </w:tcBorders>
          </w:tcPr>
          <w:p w14:paraId="0586C324" w14:textId="77777777" w:rsidR="00AF6171" w:rsidRPr="00162D40" w:rsidRDefault="00AF6171" w:rsidP="00AF6171">
            <w:pPr>
              <w:jc w:val="center"/>
              <w:rPr>
                <w:sz w:val="28"/>
                <w:szCs w:val="28"/>
              </w:rPr>
            </w:pPr>
            <w:r w:rsidRPr="00162D40">
              <w:rPr>
                <w:sz w:val="28"/>
                <w:szCs w:val="28"/>
              </w:rPr>
              <w:t>3</w:t>
            </w:r>
          </w:p>
        </w:tc>
        <w:tc>
          <w:tcPr>
            <w:tcW w:w="4536" w:type="dxa"/>
            <w:tcBorders>
              <w:top w:val="single" w:sz="6" w:space="0" w:color="auto"/>
              <w:left w:val="single" w:sz="6" w:space="0" w:color="auto"/>
              <w:bottom w:val="single" w:sz="6" w:space="0" w:color="auto"/>
              <w:right w:val="single" w:sz="6" w:space="0" w:color="auto"/>
            </w:tcBorders>
          </w:tcPr>
          <w:p w14:paraId="1DF8DEB3" w14:textId="77777777" w:rsidR="00AF6171" w:rsidRPr="00162D40" w:rsidRDefault="00AF6171" w:rsidP="00AF6171">
            <w:pPr>
              <w:widowControl w:val="0"/>
              <w:autoSpaceDE w:val="0"/>
              <w:autoSpaceDN w:val="0"/>
              <w:adjustRightInd w:val="0"/>
              <w:jc w:val="both"/>
              <w:rPr>
                <w:sz w:val="28"/>
                <w:szCs w:val="28"/>
              </w:rPr>
            </w:pPr>
            <w:r w:rsidRPr="00162D40">
              <w:rPr>
                <w:sz w:val="28"/>
                <w:szCs w:val="28"/>
              </w:rPr>
              <w:t xml:space="preserve">Визначення завдань та методів дослідження </w:t>
            </w:r>
          </w:p>
        </w:tc>
        <w:tc>
          <w:tcPr>
            <w:tcW w:w="2533" w:type="dxa"/>
            <w:tcBorders>
              <w:top w:val="single" w:sz="6" w:space="0" w:color="auto"/>
              <w:left w:val="single" w:sz="6" w:space="0" w:color="auto"/>
              <w:bottom w:val="single" w:sz="6" w:space="0" w:color="auto"/>
              <w:right w:val="single" w:sz="6" w:space="0" w:color="auto"/>
            </w:tcBorders>
          </w:tcPr>
          <w:p w14:paraId="6F84295B" w14:textId="77777777" w:rsidR="00AF6171" w:rsidRPr="00162D40" w:rsidRDefault="00AF6171" w:rsidP="00AF6171">
            <w:pPr>
              <w:jc w:val="center"/>
              <w:rPr>
                <w:sz w:val="28"/>
                <w:szCs w:val="28"/>
              </w:rPr>
            </w:pPr>
            <w:r w:rsidRPr="00162D40">
              <w:rPr>
                <w:sz w:val="28"/>
                <w:szCs w:val="28"/>
              </w:rPr>
              <w:t>Вересень-жовтень 20</w:t>
            </w:r>
            <w:r>
              <w:rPr>
                <w:sz w:val="28"/>
                <w:szCs w:val="28"/>
              </w:rPr>
              <w:t>22</w:t>
            </w:r>
          </w:p>
        </w:tc>
        <w:tc>
          <w:tcPr>
            <w:tcW w:w="1440" w:type="dxa"/>
            <w:tcBorders>
              <w:top w:val="single" w:sz="6" w:space="0" w:color="auto"/>
              <w:left w:val="single" w:sz="6" w:space="0" w:color="auto"/>
              <w:bottom w:val="single" w:sz="6" w:space="0" w:color="auto"/>
              <w:right w:val="single" w:sz="4" w:space="0" w:color="auto"/>
            </w:tcBorders>
          </w:tcPr>
          <w:p w14:paraId="3C3367F8" w14:textId="77777777" w:rsidR="00AF6171" w:rsidRPr="00162D40" w:rsidRDefault="00AF6171" w:rsidP="00AF6171">
            <w:pPr>
              <w:jc w:val="center"/>
              <w:rPr>
                <w:sz w:val="28"/>
                <w:szCs w:val="28"/>
              </w:rPr>
            </w:pPr>
            <w:r w:rsidRPr="00162D40">
              <w:rPr>
                <w:sz w:val="28"/>
                <w:szCs w:val="28"/>
              </w:rPr>
              <w:t>виконано</w:t>
            </w:r>
          </w:p>
        </w:tc>
      </w:tr>
      <w:tr w:rsidR="00AF6171" w:rsidRPr="00162D40" w14:paraId="319F3640" w14:textId="77777777" w:rsidTr="00AF6171">
        <w:trPr>
          <w:trHeight w:hRule="exact" w:val="690"/>
        </w:trPr>
        <w:tc>
          <w:tcPr>
            <w:tcW w:w="851" w:type="dxa"/>
            <w:tcBorders>
              <w:top w:val="single" w:sz="6" w:space="0" w:color="auto"/>
              <w:left w:val="single" w:sz="4" w:space="0" w:color="auto"/>
              <w:bottom w:val="single" w:sz="6" w:space="0" w:color="auto"/>
              <w:right w:val="single" w:sz="6" w:space="0" w:color="auto"/>
            </w:tcBorders>
          </w:tcPr>
          <w:p w14:paraId="7654B99A" w14:textId="77777777" w:rsidR="00AF6171" w:rsidRPr="00162D40" w:rsidRDefault="00AF6171" w:rsidP="00AF6171">
            <w:pPr>
              <w:jc w:val="center"/>
              <w:rPr>
                <w:sz w:val="28"/>
                <w:szCs w:val="28"/>
              </w:rPr>
            </w:pPr>
            <w:r w:rsidRPr="00162D40">
              <w:rPr>
                <w:sz w:val="28"/>
                <w:szCs w:val="28"/>
              </w:rPr>
              <w:t>4</w:t>
            </w:r>
          </w:p>
        </w:tc>
        <w:tc>
          <w:tcPr>
            <w:tcW w:w="4536" w:type="dxa"/>
            <w:tcBorders>
              <w:top w:val="single" w:sz="6" w:space="0" w:color="auto"/>
              <w:left w:val="single" w:sz="6" w:space="0" w:color="auto"/>
              <w:bottom w:val="single" w:sz="6" w:space="0" w:color="auto"/>
              <w:right w:val="single" w:sz="6" w:space="0" w:color="auto"/>
            </w:tcBorders>
          </w:tcPr>
          <w:p w14:paraId="2B613585" w14:textId="77777777" w:rsidR="00AF6171" w:rsidRPr="00162D40" w:rsidRDefault="00AF6171" w:rsidP="00AF6171">
            <w:pPr>
              <w:widowControl w:val="0"/>
              <w:autoSpaceDE w:val="0"/>
              <w:autoSpaceDN w:val="0"/>
              <w:adjustRightInd w:val="0"/>
              <w:jc w:val="both"/>
              <w:rPr>
                <w:sz w:val="28"/>
                <w:szCs w:val="28"/>
              </w:rPr>
            </w:pPr>
            <w:r w:rsidRPr="00162D40">
              <w:rPr>
                <w:sz w:val="28"/>
                <w:szCs w:val="28"/>
              </w:rPr>
              <w:t>Проведення власних досліджень</w:t>
            </w:r>
          </w:p>
        </w:tc>
        <w:tc>
          <w:tcPr>
            <w:tcW w:w="2533" w:type="dxa"/>
            <w:tcBorders>
              <w:top w:val="single" w:sz="6" w:space="0" w:color="auto"/>
              <w:left w:val="single" w:sz="6" w:space="0" w:color="auto"/>
              <w:bottom w:val="single" w:sz="6" w:space="0" w:color="auto"/>
              <w:right w:val="single" w:sz="6" w:space="0" w:color="auto"/>
            </w:tcBorders>
          </w:tcPr>
          <w:p w14:paraId="4B4EEA6F" w14:textId="77777777" w:rsidR="00AF6171" w:rsidRPr="00162D40" w:rsidRDefault="00AF6171" w:rsidP="00AF6171">
            <w:pPr>
              <w:jc w:val="center"/>
              <w:rPr>
                <w:sz w:val="28"/>
                <w:szCs w:val="28"/>
              </w:rPr>
            </w:pPr>
            <w:r w:rsidRPr="00162D40">
              <w:rPr>
                <w:sz w:val="28"/>
                <w:szCs w:val="28"/>
              </w:rPr>
              <w:t>Вересень 20</w:t>
            </w:r>
            <w:r>
              <w:rPr>
                <w:sz w:val="28"/>
                <w:szCs w:val="28"/>
              </w:rPr>
              <w:t>22</w:t>
            </w:r>
            <w:r w:rsidRPr="00162D40">
              <w:rPr>
                <w:sz w:val="28"/>
                <w:szCs w:val="28"/>
              </w:rPr>
              <w:t>-</w:t>
            </w:r>
          </w:p>
          <w:p w14:paraId="2D848A3A" w14:textId="77777777" w:rsidR="00AF6171" w:rsidRPr="00162D40" w:rsidRDefault="00AF6171" w:rsidP="00AF6171">
            <w:pPr>
              <w:jc w:val="center"/>
              <w:rPr>
                <w:sz w:val="28"/>
                <w:szCs w:val="28"/>
              </w:rPr>
            </w:pPr>
            <w:r w:rsidRPr="00162D40">
              <w:rPr>
                <w:sz w:val="28"/>
                <w:szCs w:val="28"/>
              </w:rPr>
              <w:t>січень 202</w:t>
            </w:r>
            <w:r>
              <w:rPr>
                <w:sz w:val="28"/>
                <w:szCs w:val="28"/>
              </w:rPr>
              <w:t>3</w:t>
            </w:r>
          </w:p>
        </w:tc>
        <w:tc>
          <w:tcPr>
            <w:tcW w:w="1440" w:type="dxa"/>
            <w:tcBorders>
              <w:top w:val="single" w:sz="6" w:space="0" w:color="auto"/>
              <w:left w:val="single" w:sz="6" w:space="0" w:color="auto"/>
              <w:bottom w:val="single" w:sz="6" w:space="0" w:color="auto"/>
              <w:right w:val="single" w:sz="4" w:space="0" w:color="auto"/>
            </w:tcBorders>
          </w:tcPr>
          <w:p w14:paraId="50B7AE1C" w14:textId="77777777" w:rsidR="00AF6171" w:rsidRPr="00162D40" w:rsidRDefault="00AF6171" w:rsidP="00AF6171">
            <w:pPr>
              <w:jc w:val="center"/>
              <w:rPr>
                <w:sz w:val="28"/>
                <w:szCs w:val="28"/>
              </w:rPr>
            </w:pPr>
            <w:r w:rsidRPr="00162D40">
              <w:rPr>
                <w:sz w:val="28"/>
                <w:szCs w:val="28"/>
              </w:rPr>
              <w:t>виконано</w:t>
            </w:r>
          </w:p>
        </w:tc>
      </w:tr>
      <w:tr w:rsidR="00AF6171" w:rsidRPr="00162D40" w14:paraId="7C993D78" w14:textId="77777777" w:rsidTr="00AF6171">
        <w:trPr>
          <w:trHeight w:hRule="exact" w:val="693"/>
        </w:trPr>
        <w:tc>
          <w:tcPr>
            <w:tcW w:w="851" w:type="dxa"/>
            <w:tcBorders>
              <w:top w:val="single" w:sz="6" w:space="0" w:color="auto"/>
              <w:left w:val="single" w:sz="4" w:space="0" w:color="auto"/>
              <w:bottom w:val="single" w:sz="6" w:space="0" w:color="auto"/>
              <w:right w:val="single" w:sz="6" w:space="0" w:color="auto"/>
            </w:tcBorders>
          </w:tcPr>
          <w:p w14:paraId="43F0F311" w14:textId="77777777" w:rsidR="00AF6171" w:rsidRPr="00162D40" w:rsidRDefault="00AF6171" w:rsidP="00AF6171">
            <w:pPr>
              <w:jc w:val="center"/>
              <w:rPr>
                <w:sz w:val="28"/>
                <w:szCs w:val="28"/>
              </w:rPr>
            </w:pPr>
            <w:r w:rsidRPr="00162D40">
              <w:rPr>
                <w:sz w:val="28"/>
                <w:szCs w:val="28"/>
              </w:rPr>
              <w:t>5</w:t>
            </w:r>
          </w:p>
        </w:tc>
        <w:tc>
          <w:tcPr>
            <w:tcW w:w="4536" w:type="dxa"/>
            <w:tcBorders>
              <w:top w:val="single" w:sz="6" w:space="0" w:color="auto"/>
              <w:left w:val="single" w:sz="6" w:space="0" w:color="auto"/>
              <w:bottom w:val="single" w:sz="6" w:space="0" w:color="auto"/>
              <w:right w:val="single" w:sz="6" w:space="0" w:color="auto"/>
            </w:tcBorders>
          </w:tcPr>
          <w:p w14:paraId="0DA9A766" w14:textId="77777777" w:rsidR="00AF6171" w:rsidRPr="00162D40" w:rsidRDefault="00AF6171" w:rsidP="00AF6171">
            <w:pPr>
              <w:widowControl w:val="0"/>
              <w:autoSpaceDE w:val="0"/>
              <w:autoSpaceDN w:val="0"/>
              <w:adjustRightInd w:val="0"/>
              <w:jc w:val="both"/>
              <w:rPr>
                <w:sz w:val="28"/>
                <w:szCs w:val="28"/>
              </w:rPr>
            </w:pPr>
            <w:r w:rsidRPr="00162D40">
              <w:rPr>
                <w:sz w:val="28"/>
                <w:szCs w:val="28"/>
              </w:rPr>
              <w:t>Опрацювання і аналіз даних, отриманих в ході дослідження</w:t>
            </w:r>
          </w:p>
        </w:tc>
        <w:tc>
          <w:tcPr>
            <w:tcW w:w="2533" w:type="dxa"/>
            <w:tcBorders>
              <w:top w:val="single" w:sz="6" w:space="0" w:color="auto"/>
              <w:left w:val="single" w:sz="6" w:space="0" w:color="auto"/>
              <w:bottom w:val="single" w:sz="6" w:space="0" w:color="auto"/>
              <w:right w:val="single" w:sz="6" w:space="0" w:color="auto"/>
            </w:tcBorders>
          </w:tcPr>
          <w:p w14:paraId="4087ADD3" w14:textId="77777777" w:rsidR="00AF6171" w:rsidRPr="00162D40" w:rsidRDefault="00AF6171" w:rsidP="00AF6171">
            <w:pPr>
              <w:jc w:val="center"/>
              <w:rPr>
                <w:sz w:val="28"/>
                <w:szCs w:val="28"/>
              </w:rPr>
            </w:pPr>
            <w:r w:rsidRPr="00162D40">
              <w:rPr>
                <w:sz w:val="28"/>
                <w:szCs w:val="28"/>
              </w:rPr>
              <w:t>Вересень-жовтень 202</w:t>
            </w:r>
            <w:r>
              <w:rPr>
                <w:sz w:val="28"/>
                <w:szCs w:val="28"/>
              </w:rPr>
              <w:t>3</w:t>
            </w:r>
          </w:p>
        </w:tc>
        <w:tc>
          <w:tcPr>
            <w:tcW w:w="1440" w:type="dxa"/>
            <w:tcBorders>
              <w:top w:val="single" w:sz="6" w:space="0" w:color="auto"/>
              <w:left w:val="single" w:sz="6" w:space="0" w:color="auto"/>
              <w:bottom w:val="single" w:sz="6" w:space="0" w:color="auto"/>
              <w:right w:val="single" w:sz="4" w:space="0" w:color="auto"/>
            </w:tcBorders>
          </w:tcPr>
          <w:p w14:paraId="30245337" w14:textId="77777777" w:rsidR="00AF6171" w:rsidRPr="00162D40" w:rsidRDefault="00AF6171" w:rsidP="00AF6171">
            <w:pPr>
              <w:jc w:val="center"/>
              <w:rPr>
                <w:sz w:val="28"/>
                <w:szCs w:val="28"/>
              </w:rPr>
            </w:pPr>
            <w:r w:rsidRPr="00162D40">
              <w:rPr>
                <w:sz w:val="28"/>
                <w:szCs w:val="28"/>
              </w:rPr>
              <w:t>виконано</w:t>
            </w:r>
          </w:p>
        </w:tc>
      </w:tr>
      <w:tr w:rsidR="00AF6171" w:rsidRPr="00162D40" w14:paraId="2EE8A11B" w14:textId="77777777" w:rsidTr="00AF6171">
        <w:trPr>
          <w:trHeight w:hRule="exact" w:val="428"/>
        </w:trPr>
        <w:tc>
          <w:tcPr>
            <w:tcW w:w="851" w:type="dxa"/>
            <w:tcBorders>
              <w:top w:val="single" w:sz="6" w:space="0" w:color="auto"/>
              <w:left w:val="single" w:sz="4" w:space="0" w:color="auto"/>
              <w:bottom w:val="single" w:sz="6" w:space="0" w:color="auto"/>
              <w:right w:val="single" w:sz="6" w:space="0" w:color="auto"/>
            </w:tcBorders>
          </w:tcPr>
          <w:p w14:paraId="1DD8124B" w14:textId="77777777" w:rsidR="00AF6171" w:rsidRPr="00162D40" w:rsidRDefault="00AF6171" w:rsidP="00AF6171">
            <w:pPr>
              <w:jc w:val="center"/>
              <w:rPr>
                <w:sz w:val="28"/>
                <w:szCs w:val="28"/>
              </w:rPr>
            </w:pPr>
            <w:r w:rsidRPr="00162D40">
              <w:rPr>
                <w:sz w:val="28"/>
                <w:szCs w:val="28"/>
              </w:rPr>
              <w:t>6</w:t>
            </w:r>
          </w:p>
        </w:tc>
        <w:tc>
          <w:tcPr>
            <w:tcW w:w="4536" w:type="dxa"/>
            <w:tcBorders>
              <w:top w:val="single" w:sz="6" w:space="0" w:color="auto"/>
              <w:left w:val="single" w:sz="6" w:space="0" w:color="auto"/>
              <w:bottom w:val="single" w:sz="6" w:space="0" w:color="auto"/>
              <w:right w:val="single" w:sz="6" w:space="0" w:color="auto"/>
            </w:tcBorders>
          </w:tcPr>
          <w:p w14:paraId="054277BB" w14:textId="77777777" w:rsidR="00AF6171" w:rsidRPr="00162D40" w:rsidRDefault="00AF6171" w:rsidP="00AF6171">
            <w:pPr>
              <w:widowControl w:val="0"/>
              <w:autoSpaceDE w:val="0"/>
              <w:autoSpaceDN w:val="0"/>
              <w:adjustRightInd w:val="0"/>
              <w:jc w:val="both"/>
              <w:rPr>
                <w:sz w:val="28"/>
                <w:szCs w:val="28"/>
              </w:rPr>
            </w:pPr>
            <w:r w:rsidRPr="00162D40">
              <w:rPr>
                <w:sz w:val="28"/>
                <w:szCs w:val="28"/>
              </w:rPr>
              <w:t>Написання останніх розділів роботи</w:t>
            </w:r>
          </w:p>
        </w:tc>
        <w:tc>
          <w:tcPr>
            <w:tcW w:w="2533" w:type="dxa"/>
            <w:tcBorders>
              <w:top w:val="single" w:sz="6" w:space="0" w:color="auto"/>
              <w:left w:val="single" w:sz="6" w:space="0" w:color="auto"/>
              <w:bottom w:val="single" w:sz="6" w:space="0" w:color="auto"/>
              <w:right w:val="single" w:sz="6" w:space="0" w:color="auto"/>
            </w:tcBorders>
          </w:tcPr>
          <w:p w14:paraId="61F7E20D" w14:textId="77777777" w:rsidR="00AF6171" w:rsidRPr="00162D40" w:rsidRDefault="00AF6171" w:rsidP="00AF6171">
            <w:pPr>
              <w:jc w:val="center"/>
              <w:rPr>
                <w:sz w:val="28"/>
                <w:szCs w:val="28"/>
              </w:rPr>
            </w:pPr>
            <w:r w:rsidRPr="00162D40">
              <w:rPr>
                <w:sz w:val="28"/>
                <w:szCs w:val="28"/>
              </w:rPr>
              <w:t>Листопад 202</w:t>
            </w:r>
            <w:r>
              <w:rPr>
                <w:sz w:val="28"/>
                <w:szCs w:val="28"/>
              </w:rPr>
              <w:t>3</w:t>
            </w:r>
          </w:p>
        </w:tc>
        <w:tc>
          <w:tcPr>
            <w:tcW w:w="1440" w:type="dxa"/>
            <w:tcBorders>
              <w:top w:val="single" w:sz="6" w:space="0" w:color="auto"/>
              <w:left w:val="single" w:sz="6" w:space="0" w:color="auto"/>
              <w:bottom w:val="single" w:sz="6" w:space="0" w:color="auto"/>
              <w:right w:val="single" w:sz="4" w:space="0" w:color="auto"/>
            </w:tcBorders>
          </w:tcPr>
          <w:p w14:paraId="7DA7F17F" w14:textId="77777777" w:rsidR="00AF6171" w:rsidRPr="00162D40" w:rsidRDefault="00AF6171" w:rsidP="00AF6171">
            <w:pPr>
              <w:jc w:val="center"/>
              <w:rPr>
                <w:sz w:val="28"/>
                <w:szCs w:val="28"/>
              </w:rPr>
            </w:pPr>
            <w:r w:rsidRPr="00162D40">
              <w:rPr>
                <w:sz w:val="28"/>
                <w:szCs w:val="28"/>
              </w:rPr>
              <w:t>виконано</w:t>
            </w:r>
          </w:p>
        </w:tc>
      </w:tr>
      <w:tr w:rsidR="00AF6171" w:rsidRPr="00162D40" w14:paraId="173322DD" w14:textId="77777777" w:rsidTr="00AF6171">
        <w:trPr>
          <w:trHeight w:hRule="exact" w:val="420"/>
        </w:trPr>
        <w:tc>
          <w:tcPr>
            <w:tcW w:w="851" w:type="dxa"/>
            <w:tcBorders>
              <w:top w:val="single" w:sz="6" w:space="0" w:color="auto"/>
              <w:left w:val="single" w:sz="4" w:space="0" w:color="auto"/>
              <w:bottom w:val="single" w:sz="6" w:space="0" w:color="auto"/>
              <w:right w:val="single" w:sz="6" w:space="0" w:color="auto"/>
            </w:tcBorders>
          </w:tcPr>
          <w:p w14:paraId="2D7947F9" w14:textId="77777777" w:rsidR="00AF6171" w:rsidRPr="00162D40" w:rsidRDefault="00AF6171" w:rsidP="00AF6171">
            <w:pPr>
              <w:jc w:val="center"/>
              <w:rPr>
                <w:sz w:val="28"/>
                <w:szCs w:val="28"/>
              </w:rPr>
            </w:pPr>
            <w:r w:rsidRPr="00162D40">
              <w:rPr>
                <w:sz w:val="28"/>
                <w:szCs w:val="28"/>
              </w:rPr>
              <w:t>7</w:t>
            </w:r>
          </w:p>
        </w:tc>
        <w:tc>
          <w:tcPr>
            <w:tcW w:w="4536" w:type="dxa"/>
            <w:tcBorders>
              <w:top w:val="single" w:sz="6" w:space="0" w:color="auto"/>
              <w:left w:val="single" w:sz="6" w:space="0" w:color="auto"/>
              <w:bottom w:val="single" w:sz="6" w:space="0" w:color="auto"/>
              <w:right w:val="single" w:sz="6" w:space="0" w:color="auto"/>
            </w:tcBorders>
          </w:tcPr>
          <w:p w14:paraId="20CAFA05" w14:textId="77777777" w:rsidR="00AF6171" w:rsidRPr="00162D40" w:rsidRDefault="00AF6171" w:rsidP="00AF6171">
            <w:pPr>
              <w:widowControl w:val="0"/>
              <w:autoSpaceDE w:val="0"/>
              <w:autoSpaceDN w:val="0"/>
              <w:adjustRightInd w:val="0"/>
              <w:jc w:val="both"/>
              <w:rPr>
                <w:sz w:val="28"/>
                <w:szCs w:val="28"/>
              </w:rPr>
            </w:pPr>
            <w:r w:rsidRPr="00162D40">
              <w:rPr>
                <w:sz w:val="28"/>
                <w:szCs w:val="28"/>
              </w:rPr>
              <w:t>Підготовка до захисту роботи на кафедрі</w:t>
            </w:r>
          </w:p>
        </w:tc>
        <w:tc>
          <w:tcPr>
            <w:tcW w:w="2533" w:type="dxa"/>
            <w:tcBorders>
              <w:top w:val="single" w:sz="6" w:space="0" w:color="auto"/>
              <w:left w:val="single" w:sz="6" w:space="0" w:color="auto"/>
              <w:bottom w:val="single" w:sz="6" w:space="0" w:color="auto"/>
              <w:right w:val="single" w:sz="6" w:space="0" w:color="auto"/>
            </w:tcBorders>
          </w:tcPr>
          <w:p w14:paraId="25E64E23" w14:textId="77777777" w:rsidR="00AF6171" w:rsidRPr="00162D40" w:rsidRDefault="00AF6171" w:rsidP="00AF6171">
            <w:pPr>
              <w:jc w:val="center"/>
              <w:rPr>
                <w:sz w:val="28"/>
                <w:szCs w:val="28"/>
              </w:rPr>
            </w:pPr>
            <w:r w:rsidRPr="00162D40">
              <w:rPr>
                <w:sz w:val="28"/>
                <w:szCs w:val="28"/>
              </w:rPr>
              <w:t>листопад 202</w:t>
            </w:r>
            <w:r>
              <w:rPr>
                <w:sz w:val="28"/>
                <w:szCs w:val="28"/>
              </w:rPr>
              <w:t>3</w:t>
            </w:r>
          </w:p>
        </w:tc>
        <w:tc>
          <w:tcPr>
            <w:tcW w:w="1440" w:type="dxa"/>
            <w:tcBorders>
              <w:top w:val="single" w:sz="6" w:space="0" w:color="auto"/>
              <w:left w:val="single" w:sz="6" w:space="0" w:color="auto"/>
              <w:bottom w:val="single" w:sz="6" w:space="0" w:color="auto"/>
              <w:right w:val="single" w:sz="4" w:space="0" w:color="auto"/>
            </w:tcBorders>
          </w:tcPr>
          <w:p w14:paraId="0F5050A9" w14:textId="77777777" w:rsidR="00AF6171" w:rsidRPr="00162D40" w:rsidRDefault="00AF6171" w:rsidP="00AF6171">
            <w:pPr>
              <w:jc w:val="center"/>
              <w:rPr>
                <w:sz w:val="28"/>
                <w:szCs w:val="28"/>
              </w:rPr>
            </w:pPr>
            <w:r w:rsidRPr="00162D40">
              <w:rPr>
                <w:sz w:val="28"/>
                <w:szCs w:val="28"/>
              </w:rPr>
              <w:t>виконано</w:t>
            </w:r>
          </w:p>
        </w:tc>
      </w:tr>
      <w:tr w:rsidR="00AF6171" w:rsidRPr="00162D40" w14:paraId="46EFB67C" w14:textId="77777777" w:rsidTr="00AF6171">
        <w:trPr>
          <w:trHeight w:hRule="exact" w:val="426"/>
        </w:trPr>
        <w:tc>
          <w:tcPr>
            <w:tcW w:w="851" w:type="dxa"/>
            <w:tcBorders>
              <w:top w:val="single" w:sz="6" w:space="0" w:color="auto"/>
              <w:left w:val="single" w:sz="4" w:space="0" w:color="auto"/>
              <w:bottom w:val="single" w:sz="6" w:space="0" w:color="auto"/>
              <w:right w:val="single" w:sz="6" w:space="0" w:color="auto"/>
            </w:tcBorders>
          </w:tcPr>
          <w:p w14:paraId="1FCD25FE" w14:textId="77777777" w:rsidR="00AF6171" w:rsidRPr="00162D40" w:rsidRDefault="00AF6171" w:rsidP="00AF6171">
            <w:pPr>
              <w:jc w:val="center"/>
              <w:rPr>
                <w:sz w:val="28"/>
                <w:szCs w:val="28"/>
              </w:rPr>
            </w:pPr>
            <w:r w:rsidRPr="00162D40">
              <w:rPr>
                <w:sz w:val="28"/>
                <w:szCs w:val="28"/>
              </w:rPr>
              <w:t>8</w:t>
            </w:r>
          </w:p>
        </w:tc>
        <w:tc>
          <w:tcPr>
            <w:tcW w:w="4536" w:type="dxa"/>
            <w:tcBorders>
              <w:top w:val="single" w:sz="6" w:space="0" w:color="auto"/>
              <w:left w:val="single" w:sz="6" w:space="0" w:color="auto"/>
              <w:bottom w:val="single" w:sz="6" w:space="0" w:color="auto"/>
              <w:right w:val="single" w:sz="6" w:space="0" w:color="auto"/>
            </w:tcBorders>
          </w:tcPr>
          <w:p w14:paraId="1C375379" w14:textId="77777777" w:rsidR="00AF6171" w:rsidRPr="00162D40" w:rsidRDefault="00AF6171" w:rsidP="00AF6171">
            <w:pPr>
              <w:widowControl w:val="0"/>
              <w:autoSpaceDE w:val="0"/>
              <w:autoSpaceDN w:val="0"/>
              <w:adjustRightInd w:val="0"/>
              <w:jc w:val="both"/>
              <w:rPr>
                <w:sz w:val="28"/>
                <w:szCs w:val="28"/>
              </w:rPr>
            </w:pPr>
            <w:r w:rsidRPr="00162D40">
              <w:rPr>
                <w:sz w:val="28"/>
                <w:szCs w:val="28"/>
              </w:rPr>
              <w:t xml:space="preserve"> Захист дипломної роботи на ДЕК </w:t>
            </w:r>
          </w:p>
        </w:tc>
        <w:tc>
          <w:tcPr>
            <w:tcW w:w="2533" w:type="dxa"/>
            <w:tcBorders>
              <w:top w:val="single" w:sz="6" w:space="0" w:color="auto"/>
              <w:left w:val="single" w:sz="6" w:space="0" w:color="auto"/>
              <w:bottom w:val="single" w:sz="6" w:space="0" w:color="auto"/>
              <w:right w:val="single" w:sz="6" w:space="0" w:color="auto"/>
            </w:tcBorders>
          </w:tcPr>
          <w:p w14:paraId="118A0667" w14:textId="77777777" w:rsidR="00AF6171" w:rsidRPr="00162D40" w:rsidRDefault="00AF6171" w:rsidP="00AF6171">
            <w:pPr>
              <w:jc w:val="center"/>
              <w:rPr>
                <w:sz w:val="28"/>
                <w:szCs w:val="28"/>
              </w:rPr>
            </w:pPr>
            <w:r w:rsidRPr="00162D40">
              <w:rPr>
                <w:sz w:val="28"/>
                <w:szCs w:val="28"/>
              </w:rPr>
              <w:t>грудень 202</w:t>
            </w:r>
            <w:r>
              <w:rPr>
                <w:sz w:val="28"/>
                <w:szCs w:val="28"/>
              </w:rPr>
              <w:t>3</w:t>
            </w:r>
          </w:p>
        </w:tc>
        <w:tc>
          <w:tcPr>
            <w:tcW w:w="1440" w:type="dxa"/>
            <w:tcBorders>
              <w:top w:val="single" w:sz="6" w:space="0" w:color="auto"/>
              <w:left w:val="single" w:sz="6" w:space="0" w:color="auto"/>
              <w:bottom w:val="single" w:sz="6" w:space="0" w:color="auto"/>
              <w:right w:val="single" w:sz="4" w:space="0" w:color="auto"/>
            </w:tcBorders>
          </w:tcPr>
          <w:p w14:paraId="77244ECB" w14:textId="77777777" w:rsidR="00AF6171" w:rsidRPr="00162D40" w:rsidRDefault="00AF6171" w:rsidP="00AF6171">
            <w:pPr>
              <w:jc w:val="center"/>
              <w:rPr>
                <w:sz w:val="28"/>
                <w:szCs w:val="28"/>
              </w:rPr>
            </w:pPr>
            <w:r w:rsidRPr="00162D40">
              <w:rPr>
                <w:sz w:val="28"/>
                <w:szCs w:val="28"/>
              </w:rPr>
              <w:t>виконано</w:t>
            </w:r>
          </w:p>
        </w:tc>
      </w:tr>
    </w:tbl>
    <w:p w14:paraId="75388CE2" w14:textId="77777777" w:rsidR="00AF6171" w:rsidRPr="00162D40" w:rsidRDefault="00AF6171" w:rsidP="00AF6171">
      <w:pPr>
        <w:rPr>
          <w:sz w:val="28"/>
          <w:szCs w:val="28"/>
        </w:rPr>
      </w:pPr>
    </w:p>
    <w:p w14:paraId="1581B224" w14:textId="0AD93A7D" w:rsidR="00AF6171" w:rsidRPr="00425EEC" w:rsidRDefault="00AF6171" w:rsidP="00AF6171">
      <w:pPr>
        <w:rPr>
          <w:bCs/>
          <w:sz w:val="28"/>
          <w:szCs w:val="28"/>
        </w:rPr>
      </w:pPr>
      <w:r w:rsidRPr="00425EEC">
        <w:rPr>
          <w:sz w:val="28"/>
          <w:szCs w:val="28"/>
        </w:rPr>
        <w:t>Студент</w:t>
      </w:r>
      <w:r>
        <w:rPr>
          <w:sz w:val="28"/>
          <w:szCs w:val="28"/>
        </w:rPr>
        <w:t>ка</w:t>
      </w:r>
      <w:r w:rsidRPr="00425EEC">
        <w:rPr>
          <w:sz w:val="28"/>
          <w:szCs w:val="28"/>
        </w:rPr>
        <w:t xml:space="preserve">  _________________________________ </w:t>
      </w:r>
      <w:r>
        <w:rPr>
          <w:sz w:val="28"/>
          <w:szCs w:val="28"/>
          <w:lang w:val="uk-UA"/>
        </w:rPr>
        <w:t>А</w:t>
      </w:r>
      <w:r>
        <w:rPr>
          <w:sz w:val="28"/>
          <w:szCs w:val="28"/>
        </w:rPr>
        <w:t>.</w:t>
      </w:r>
      <w:r>
        <w:rPr>
          <w:sz w:val="28"/>
          <w:szCs w:val="28"/>
          <w:lang w:val="uk-UA"/>
        </w:rPr>
        <w:t>І</w:t>
      </w:r>
      <w:r>
        <w:rPr>
          <w:sz w:val="28"/>
          <w:szCs w:val="28"/>
        </w:rPr>
        <w:t xml:space="preserve">. </w:t>
      </w:r>
      <w:r>
        <w:rPr>
          <w:sz w:val="28"/>
          <w:szCs w:val="28"/>
          <w:lang w:val="uk-UA"/>
        </w:rPr>
        <w:t xml:space="preserve">Красюк </w:t>
      </w:r>
      <w:r w:rsidRPr="00425EEC">
        <w:rPr>
          <w:bCs/>
          <w:sz w:val="28"/>
          <w:szCs w:val="28"/>
        </w:rPr>
        <w:t xml:space="preserve">                                                         </w:t>
      </w:r>
    </w:p>
    <w:p w14:paraId="2B9BC241" w14:textId="77777777" w:rsidR="00AF6171" w:rsidRPr="00425EEC" w:rsidRDefault="00AF6171" w:rsidP="00AF6171">
      <w:pPr>
        <w:rPr>
          <w:bCs/>
          <w:sz w:val="28"/>
          <w:szCs w:val="28"/>
          <w:vertAlign w:val="superscript"/>
        </w:rPr>
      </w:pPr>
      <w:r w:rsidRPr="00425EEC">
        <w:rPr>
          <w:bCs/>
          <w:sz w:val="28"/>
          <w:szCs w:val="28"/>
        </w:rPr>
        <w:t xml:space="preserve">                                             </w:t>
      </w:r>
      <w:r w:rsidRPr="00425EEC">
        <w:rPr>
          <w:bCs/>
          <w:sz w:val="28"/>
          <w:szCs w:val="28"/>
          <w:vertAlign w:val="superscript"/>
        </w:rPr>
        <w:t xml:space="preserve">( підпис )          </w:t>
      </w:r>
    </w:p>
    <w:p w14:paraId="117813C7" w14:textId="5541F522" w:rsidR="00AF6171" w:rsidRPr="00425EEC" w:rsidRDefault="00AF6171" w:rsidP="00AF6171">
      <w:pPr>
        <w:rPr>
          <w:sz w:val="28"/>
          <w:szCs w:val="28"/>
        </w:rPr>
      </w:pPr>
      <w:r w:rsidRPr="00425EEC">
        <w:rPr>
          <w:sz w:val="28"/>
          <w:szCs w:val="28"/>
        </w:rPr>
        <w:t xml:space="preserve">Керівник роботи (проекту) </w:t>
      </w:r>
      <w:r w:rsidRPr="00425EEC">
        <w:rPr>
          <w:sz w:val="28"/>
          <w:szCs w:val="28"/>
          <w:u w:val="single"/>
        </w:rPr>
        <w:t xml:space="preserve">                                 </w:t>
      </w:r>
      <w:r>
        <w:rPr>
          <w:sz w:val="28"/>
          <w:szCs w:val="28"/>
          <w:u w:val="single"/>
        </w:rPr>
        <w:t xml:space="preserve">      </w:t>
      </w:r>
      <w:r w:rsidRPr="00425EEC">
        <w:t xml:space="preserve"> А</w:t>
      </w:r>
      <w:r w:rsidRPr="00425EEC">
        <w:rPr>
          <w:sz w:val="28"/>
          <w:szCs w:val="28"/>
        </w:rPr>
        <w:t xml:space="preserve">. </w:t>
      </w:r>
      <w:r>
        <w:rPr>
          <w:sz w:val="28"/>
          <w:szCs w:val="28"/>
          <w:lang w:val="uk-UA"/>
        </w:rPr>
        <w:t>А</w:t>
      </w:r>
      <w:r w:rsidRPr="00425EEC">
        <w:rPr>
          <w:sz w:val="28"/>
          <w:szCs w:val="28"/>
        </w:rPr>
        <w:t>. Конох</w:t>
      </w:r>
    </w:p>
    <w:p w14:paraId="469B7CCE" w14:textId="77777777" w:rsidR="00AF6171" w:rsidRPr="00425EEC" w:rsidRDefault="00AF6171" w:rsidP="00AF6171">
      <w:pPr>
        <w:rPr>
          <w:bCs/>
          <w:sz w:val="28"/>
          <w:szCs w:val="28"/>
          <w:vertAlign w:val="superscript"/>
        </w:rPr>
      </w:pPr>
      <w:r w:rsidRPr="00425EEC">
        <w:rPr>
          <w:bCs/>
          <w:sz w:val="28"/>
          <w:szCs w:val="28"/>
        </w:rPr>
        <w:t xml:space="preserve">                                                          </w:t>
      </w:r>
      <w:r w:rsidRPr="00425EEC">
        <w:rPr>
          <w:bCs/>
          <w:sz w:val="28"/>
          <w:szCs w:val="28"/>
          <w:vertAlign w:val="superscript"/>
        </w:rPr>
        <w:t xml:space="preserve">( підпис )                     </w:t>
      </w:r>
    </w:p>
    <w:p w14:paraId="560FB790" w14:textId="77777777" w:rsidR="00AF6171" w:rsidRPr="00425EEC" w:rsidRDefault="00AF6171" w:rsidP="00AF6171">
      <w:pPr>
        <w:rPr>
          <w:bCs/>
          <w:sz w:val="28"/>
          <w:szCs w:val="28"/>
          <w:vertAlign w:val="superscript"/>
        </w:rPr>
      </w:pPr>
      <w:r w:rsidRPr="00425EEC">
        <w:rPr>
          <w:sz w:val="28"/>
          <w:szCs w:val="28"/>
        </w:rPr>
        <w:t xml:space="preserve">Нормоконтроль пройдено </w:t>
      </w:r>
    </w:p>
    <w:p w14:paraId="3401E927" w14:textId="77777777" w:rsidR="00AF6171" w:rsidRPr="00425EEC" w:rsidRDefault="00AF6171" w:rsidP="00AF6171">
      <w:pPr>
        <w:rPr>
          <w:bCs/>
          <w:sz w:val="28"/>
          <w:szCs w:val="28"/>
          <w:vertAlign w:val="superscript"/>
        </w:rPr>
      </w:pPr>
      <w:r w:rsidRPr="00425EEC">
        <w:rPr>
          <w:bCs/>
          <w:sz w:val="28"/>
          <w:szCs w:val="28"/>
          <w:vertAlign w:val="superscript"/>
        </w:rPr>
        <w:t xml:space="preserve">                                                                                           </w:t>
      </w:r>
    </w:p>
    <w:p w14:paraId="485A4ED7" w14:textId="77777777" w:rsidR="00AF6171" w:rsidRPr="00425EEC" w:rsidRDefault="00AF6171" w:rsidP="00AF6171">
      <w:pPr>
        <w:rPr>
          <w:sz w:val="28"/>
          <w:szCs w:val="28"/>
        </w:rPr>
      </w:pPr>
      <w:r w:rsidRPr="00425EEC">
        <w:rPr>
          <w:sz w:val="28"/>
          <w:szCs w:val="28"/>
        </w:rPr>
        <w:lastRenderedPageBreak/>
        <w:t xml:space="preserve">Нормоконтролер  </w:t>
      </w:r>
      <w:r w:rsidRPr="00425EEC">
        <w:rPr>
          <w:sz w:val="28"/>
          <w:szCs w:val="28"/>
          <w:u w:val="single"/>
        </w:rPr>
        <w:t xml:space="preserve">                                                 </w:t>
      </w:r>
      <w:r w:rsidRPr="00425EEC">
        <w:rPr>
          <w:sz w:val="28"/>
          <w:szCs w:val="28"/>
        </w:rPr>
        <w:t xml:space="preserve"> </w:t>
      </w:r>
      <w:r>
        <w:rPr>
          <w:sz w:val="28"/>
          <w:szCs w:val="28"/>
        </w:rPr>
        <w:t xml:space="preserve">      П</w:t>
      </w:r>
      <w:r w:rsidRPr="00425EEC">
        <w:rPr>
          <w:sz w:val="28"/>
          <w:szCs w:val="28"/>
        </w:rPr>
        <w:t xml:space="preserve">. </w:t>
      </w:r>
      <w:r>
        <w:rPr>
          <w:sz w:val="28"/>
          <w:szCs w:val="28"/>
        </w:rPr>
        <w:t>Ф</w:t>
      </w:r>
      <w:r w:rsidRPr="00425EEC">
        <w:rPr>
          <w:sz w:val="28"/>
          <w:szCs w:val="28"/>
        </w:rPr>
        <w:t xml:space="preserve">. </w:t>
      </w:r>
      <w:r>
        <w:rPr>
          <w:sz w:val="28"/>
          <w:szCs w:val="28"/>
        </w:rPr>
        <w:t>Пиптюк</w:t>
      </w:r>
    </w:p>
    <w:p w14:paraId="4B8F677F" w14:textId="77777777" w:rsidR="00AF6171" w:rsidRPr="00425EEC" w:rsidRDefault="00AF6171" w:rsidP="00AF6171">
      <w:pPr>
        <w:rPr>
          <w:sz w:val="28"/>
          <w:szCs w:val="28"/>
        </w:rPr>
      </w:pPr>
      <w:r w:rsidRPr="00425EEC">
        <w:rPr>
          <w:bCs/>
          <w:sz w:val="28"/>
          <w:szCs w:val="28"/>
          <w:vertAlign w:val="superscript"/>
        </w:rPr>
        <w:t xml:space="preserve">                                                                         ( підпис )                 </w:t>
      </w:r>
    </w:p>
    <w:p w14:paraId="233B2B66" w14:textId="77777777" w:rsidR="00AF6171" w:rsidRPr="00B4235A" w:rsidRDefault="00AF6171" w:rsidP="00AF6171">
      <w:pPr>
        <w:spacing w:line="360" w:lineRule="auto"/>
        <w:ind w:firstLine="539"/>
        <w:rPr>
          <w:sz w:val="28"/>
          <w:szCs w:val="28"/>
          <w:lang w:val="uk-UA"/>
        </w:rPr>
      </w:pPr>
    </w:p>
    <w:p w14:paraId="202A2442" w14:textId="6594316E" w:rsidR="00AF6171" w:rsidRPr="00AF6171" w:rsidRDefault="00AF6171" w:rsidP="00AF6171">
      <w:pPr>
        <w:spacing w:line="360" w:lineRule="auto"/>
        <w:jc w:val="center"/>
        <w:rPr>
          <w:caps/>
          <w:sz w:val="28"/>
          <w:szCs w:val="28"/>
          <w:lang w:val="uk-UA"/>
        </w:rPr>
      </w:pPr>
      <w:r w:rsidRPr="00AF6171">
        <w:rPr>
          <w:caps/>
          <w:sz w:val="28"/>
          <w:szCs w:val="28"/>
          <w:lang w:val="uk-UA"/>
        </w:rPr>
        <w:t xml:space="preserve">Зміст </w:t>
      </w:r>
    </w:p>
    <w:p w14:paraId="0BBDBEDD" w14:textId="699C94D1" w:rsidR="00AF6171" w:rsidRDefault="00AF6171" w:rsidP="00AF6171">
      <w:pPr>
        <w:spacing w:line="360" w:lineRule="auto"/>
        <w:jc w:val="both"/>
        <w:rPr>
          <w:caps/>
          <w:sz w:val="28"/>
          <w:szCs w:val="28"/>
          <w:lang w:val="uk-UA"/>
        </w:rPr>
      </w:pPr>
    </w:p>
    <w:p w14:paraId="3705F89B" w14:textId="11ADC11E" w:rsidR="004711C9" w:rsidRPr="00AF6171" w:rsidRDefault="004711C9" w:rsidP="00AF6171">
      <w:pPr>
        <w:spacing w:line="360" w:lineRule="auto"/>
        <w:jc w:val="both"/>
        <w:rPr>
          <w:caps/>
          <w:sz w:val="28"/>
          <w:szCs w:val="28"/>
          <w:lang w:val="uk-UA"/>
        </w:rPr>
      </w:pPr>
      <w:r>
        <w:rPr>
          <w:sz w:val="28"/>
          <w:szCs w:val="28"/>
          <w:lang w:val="uk-UA"/>
        </w:rPr>
        <w:t xml:space="preserve">Реферат……………………………………………………………………………… </w:t>
      </w:r>
      <w:r w:rsidR="00E9439F">
        <w:rPr>
          <w:sz w:val="28"/>
          <w:szCs w:val="28"/>
          <w:lang w:val="uk-UA"/>
        </w:rPr>
        <w:t xml:space="preserve">  </w:t>
      </w:r>
      <w:r>
        <w:rPr>
          <w:sz w:val="28"/>
          <w:szCs w:val="28"/>
          <w:lang w:val="uk-UA"/>
        </w:rPr>
        <w:t>5</w:t>
      </w:r>
    </w:p>
    <w:tbl>
      <w:tblPr>
        <w:tblW w:w="99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360"/>
        <w:gridCol w:w="632"/>
      </w:tblGrid>
      <w:tr w:rsidR="002313B4" w:rsidRPr="00A831BD" w14:paraId="7D408AE8" w14:textId="77777777" w:rsidTr="002313B4">
        <w:tc>
          <w:tcPr>
            <w:tcW w:w="9351" w:type="dxa"/>
          </w:tcPr>
          <w:p w14:paraId="38892276" w14:textId="60633AC7" w:rsidR="002313B4" w:rsidRPr="00B4235A" w:rsidRDefault="002313B4" w:rsidP="002313B4">
            <w:pPr>
              <w:spacing w:line="360" w:lineRule="auto"/>
              <w:ind w:left="-120"/>
              <w:rPr>
                <w:sz w:val="28"/>
                <w:szCs w:val="28"/>
                <w:lang w:val="uk-UA"/>
              </w:rPr>
            </w:pPr>
            <w:r w:rsidRPr="00B4235A">
              <w:rPr>
                <w:rFonts w:eastAsia="Calibri"/>
                <w:sz w:val="28"/>
                <w:szCs w:val="28"/>
              </w:rPr>
              <w:t>Перелік умовних позначень, символів, одиниць, скорочень і термінів</w:t>
            </w:r>
            <w:r w:rsidRPr="00B4235A">
              <w:rPr>
                <w:rFonts w:eastAsia="Calibri"/>
                <w:sz w:val="28"/>
                <w:szCs w:val="28"/>
                <w:lang w:val="uk-UA"/>
              </w:rPr>
              <w:t>...</w:t>
            </w:r>
            <w:r w:rsidR="00E9439F">
              <w:rPr>
                <w:rFonts w:eastAsia="Calibri"/>
                <w:sz w:val="28"/>
                <w:szCs w:val="28"/>
                <w:lang w:val="uk-UA"/>
              </w:rPr>
              <w:t>...........</w:t>
            </w:r>
          </w:p>
        </w:tc>
        <w:tc>
          <w:tcPr>
            <w:tcW w:w="641" w:type="dxa"/>
          </w:tcPr>
          <w:p w14:paraId="7FFBE301" w14:textId="4451A5A9" w:rsidR="002313B4" w:rsidRPr="00A831BD" w:rsidRDefault="00E9439F" w:rsidP="006974ED">
            <w:pPr>
              <w:spacing w:line="360" w:lineRule="auto"/>
              <w:rPr>
                <w:sz w:val="28"/>
                <w:szCs w:val="28"/>
                <w:lang w:val="uk-UA"/>
              </w:rPr>
            </w:pPr>
            <w:r>
              <w:rPr>
                <w:sz w:val="28"/>
                <w:szCs w:val="28"/>
                <w:lang w:val="uk-UA"/>
              </w:rPr>
              <w:t xml:space="preserve"> </w:t>
            </w:r>
            <w:r w:rsidR="002313B4">
              <w:rPr>
                <w:sz w:val="28"/>
                <w:szCs w:val="28"/>
                <w:lang w:val="uk-UA"/>
              </w:rPr>
              <w:t>7</w:t>
            </w:r>
          </w:p>
        </w:tc>
      </w:tr>
      <w:tr w:rsidR="002313B4" w:rsidRPr="00A831BD" w14:paraId="15624899" w14:textId="77777777" w:rsidTr="002313B4">
        <w:tc>
          <w:tcPr>
            <w:tcW w:w="9351" w:type="dxa"/>
          </w:tcPr>
          <w:p w14:paraId="301DD5B3" w14:textId="51E7E5A7" w:rsidR="002313B4" w:rsidRPr="00B4235A" w:rsidRDefault="002313B4" w:rsidP="002313B4">
            <w:pPr>
              <w:spacing w:line="360" w:lineRule="auto"/>
              <w:ind w:left="-120"/>
              <w:rPr>
                <w:sz w:val="28"/>
                <w:szCs w:val="28"/>
                <w:lang w:val="uk-UA"/>
              </w:rPr>
            </w:pPr>
            <w:r w:rsidRPr="00B4235A">
              <w:rPr>
                <w:rFonts w:eastAsia="Calibri"/>
                <w:sz w:val="28"/>
                <w:szCs w:val="28"/>
              </w:rPr>
              <w:t>Вступ</w:t>
            </w:r>
            <w:r w:rsidRPr="00B4235A">
              <w:rPr>
                <w:rFonts w:eastAsia="Calibri"/>
                <w:sz w:val="28"/>
                <w:szCs w:val="28"/>
                <w:lang w:val="uk-UA"/>
              </w:rPr>
              <w:t>…………………………………………………………………………</w:t>
            </w:r>
            <w:r>
              <w:rPr>
                <w:rFonts w:eastAsia="Calibri"/>
                <w:sz w:val="28"/>
                <w:szCs w:val="28"/>
                <w:lang w:val="uk-UA"/>
              </w:rPr>
              <w:t>……..</w:t>
            </w:r>
          </w:p>
        </w:tc>
        <w:tc>
          <w:tcPr>
            <w:tcW w:w="641" w:type="dxa"/>
          </w:tcPr>
          <w:p w14:paraId="039C11C4" w14:textId="4A342136" w:rsidR="002313B4" w:rsidRPr="00A831BD" w:rsidRDefault="00E9439F" w:rsidP="006974ED">
            <w:pPr>
              <w:spacing w:line="360" w:lineRule="auto"/>
              <w:rPr>
                <w:sz w:val="28"/>
                <w:szCs w:val="28"/>
                <w:lang w:val="uk-UA"/>
              </w:rPr>
            </w:pPr>
            <w:r>
              <w:rPr>
                <w:sz w:val="28"/>
                <w:szCs w:val="28"/>
                <w:lang w:val="uk-UA"/>
              </w:rPr>
              <w:t xml:space="preserve"> </w:t>
            </w:r>
            <w:r w:rsidR="002313B4">
              <w:rPr>
                <w:sz w:val="28"/>
                <w:szCs w:val="28"/>
                <w:lang w:val="uk-UA"/>
              </w:rPr>
              <w:t>8</w:t>
            </w:r>
          </w:p>
        </w:tc>
      </w:tr>
      <w:tr w:rsidR="002313B4" w:rsidRPr="00B4235A" w14:paraId="2FBBB221" w14:textId="77777777" w:rsidTr="002313B4">
        <w:tc>
          <w:tcPr>
            <w:tcW w:w="9351" w:type="dxa"/>
          </w:tcPr>
          <w:p w14:paraId="7687D87D" w14:textId="52E0562E" w:rsidR="002313B4" w:rsidRPr="00B4235A" w:rsidRDefault="002313B4" w:rsidP="002313B4">
            <w:pPr>
              <w:spacing w:line="360" w:lineRule="auto"/>
              <w:ind w:left="-120" w:right="-186"/>
              <w:rPr>
                <w:sz w:val="28"/>
                <w:szCs w:val="28"/>
                <w:lang w:val="uk-UA"/>
              </w:rPr>
            </w:pPr>
            <w:r w:rsidRPr="00B4235A">
              <w:rPr>
                <w:rFonts w:eastAsia="Calibri"/>
                <w:sz w:val="28"/>
                <w:szCs w:val="28"/>
              </w:rPr>
              <w:t>1 Огляд літератури</w:t>
            </w:r>
            <w:r w:rsidRPr="00B4235A">
              <w:rPr>
                <w:rFonts w:eastAsia="Calibri"/>
                <w:sz w:val="28"/>
                <w:szCs w:val="28"/>
                <w:lang w:val="uk-UA"/>
              </w:rPr>
              <w:t>…………………………………………………………</w:t>
            </w:r>
            <w:r>
              <w:rPr>
                <w:rFonts w:eastAsia="Calibri"/>
                <w:sz w:val="28"/>
                <w:szCs w:val="28"/>
                <w:lang w:val="uk-UA"/>
              </w:rPr>
              <w:t>………</w:t>
            </w:r>
          </w:p>
        </w:tc>
        <w:tc>
          <w:tcPr>
            <w:tcW w:w="641" w:type="dxa"/>
          </w:tcPr>
          <w:p w14:paraId="54893B7B" w14:textId="28178892" w:rsidR="002313B4" w:rsidRPr="00B4235A" w:rsidRDefault="002313B4" w:rsidP="00E9439F">
            <w:pPr>
              <w:spacing w:line="360" w:lineRule="auto"/>
              <w:rPr>
                <w:sz w:val="28"/>
                <w:szCs w:val="28"/>
                <w:lang w:val="uk-UA"/>
              </w:rPr>
            </w:pPr>
            <w:r>
              <w:rPr>
                <w:sz w:val="28"/>
                <w:szCs w:val="28"/>
                <w:lang w:val="uk-UA"/>
              </w:rPr>
              <w:t>1</w:t>
            </w:r>
            <w:r w:rsidR="00E9439F">
              <w:rPr>
                <w:sz w:val="28"/>
                <w:szCs w:val="28"/>
                <w:lang w:val="uk-UA"/>
              </w:rPr>
              <w:t>1</w:t>
            </w:r>
          </w:p>
        </w:tc>
      </w:tr>
    </w:tbl>
    <w:p w14:paraId="422A902A" w14:textId="5460EEE4" w:rsidR="00AF6171" w:rsidRPr="00AF6171" w:rsidRDefault="00AF6171" w:rsidP="002313B4">
      <w:pPr>
        <w:spacing w:line="360" w:lineRule="auto"/>
        <w:ind w:left="426"/>
        <w:jc w:val="both"/>
        <w:rPr>
          <w:color w:val="000000"/>
          <w:sz w:val="28"/>
          <w:szCs w:val="28"/>
          <w:lang w:val="uk-UA"/>
        </w:rPr>
      </w:pPr>
      <w:r w:rsidRPr="00AF6171">
        <w:rPr>
          <w:color w:val="000000"/>
          <w:sz w:val="28"/>
          <w:szCs w:val="28"/>
          <w:lang w:val="uk-UA"/>
        </w:rPr>
        <w:t>1.1 Сутність та структура здорового способу життя...……</w:t>
      </w:r>
      <w:r w:rsidR="002313B4">
        <w:rPr>
          <w:color w:val="000000"/>
          <w:sz w:val="28"/>
          <w:szCs w:val="28"/>
          <w:lang w:val="uk-UA"/>
        </w:rPr>
        <w:t xml:space="preserve">…………………   </w:t>
      </w:r>
      <w:r w:rsidR="00E9439F">
        <w:rPr>
          <w:color w:val="000000"/>
          <w:sz w:val="28"/>
          <w:szCs w:val="28"/>
          <w:lang w:val="uk-UA"/>
        </w:rPr>
        <w:t>11</w:t>
      </w:r>
    </w:p>
    <w:p w14:paraId="75E96E93" w14:textId="2DC5DF65" w:rsidR="00AF6171" w:rsidRPr="00AF6171" w:rsidRDefault="00AF6171" w:rsidP="002313B4">
      <w:pPr>
        <w:spacing w:line="360" w:lineRule="auto"/>
        <w:ind w:left="426"/>
        <w:jc w:val="both"/>
        <w:rPr>
          <w:color w:val="000000"/>
          <w:sz w:val="28"/>
          <w:szCs w:val="28"/>
          <w:lang w:val="uk-UA"/>
        </w:rPr>
      </w:pPr>
      <w:r w:rsidRPr="00AF6171">
        <w:rPr>
          <w:color w:val="000000"/>
          <w:sz w:val="28"/>
          <w:szCs w:val="28"/>
          <w:lang w:val="uk-UA"/>
        </w:rPr>
        <w:t xml:space="preserve">1.2. </w:t>
      </w:r>
      <w:r w:rsidRPr="00AF6171">
        <w:rPr>
          <w:sz w:val="28"/>
          <w:szCs w:val="28"/>
          <w:lang w:val="uk-UA"/>
        </w:rPr>
        <w:t xml:space="preserve">Психофізіологічні особливості учнів підліткового віку </w:t>
      </w:r>
      <w:r w:rsidRPr="00AF6171">
        <w:rPr>
          <w:color w:val="000000"/>
          <w:sz w:val="28"/>
          <w:szCs w:val="28"/>
          <w:lang w:val="uk-UA"/>
        </w:rPr>
        <w:t xml:space="preserve"> </w:t>
      </w:r>
      <w:r w:rsidRPr="00AF6171">
        <w:rPr>
          <w:sz w:val="28"/>
          <w:szCs w:val="28"/>
          <w:lang w:val="uk-UA"/>
        </w:rPr>
        <w:t>…….….…….</w:t>
      </w:r>
      <w:r w:rsidR="002313B4">
        <w:rPr>
          <w:sz w:val="28"/>
          <w:szCs w:val="28"/>
          <w:lang w:val="uk-UA"/>
        </w:rPr>
        <w:t xml:space="preserve">     </w:t>
      </w:r>
      <w:r w:rsidR="00E9439F">
        <w:rPr>
          <w:sz w:val="28"/>
          <w:szCs w:val="28"/>
          <w:lang w:val="uk-UA"/>
        </w:rPr>
        <w:t>22</w:t>
      </w:r>
    </w:p>
    <w:p w14:paraId="640598C7" w14:textId="77777777" w:rsidR="002313B4" w:rsidRDefault="00AF6171" w:rsidP="002313B4">
      <w:pPr>
        <w:spacing w:line="360" w:lineRule="auto"/>
        <w:ind w:left="426"/>
        <w:jc w:val="both"/>
        <w:rPr>
          <w:color w:val="000000"/>
          <w:sz w:val="28"/>
          <w:szCs w:val="28"/>
          <w:lang w:val="uk-UA"/>
        </w:rPr>
      </w:pPr>
      <w:r w:rsidRPr="00AF6171">
        <w:rPr>
          <w:color w:val="000000"/>
          <w:sz w:val="28"/>
          <w:szCs w:val="28"/>
          <w:lang w:val="uk-UA"/>
        </w:rPr>
        <w:t xml:space="preserve">1.3. Педагогічні умови формування здорового способу життя </w:t>
      </w:r>
    </w:p>
    <w:p w14:paraId="1743FD02" w14:textId="1B415B59" w:rsidR="00AF6171" w:rsidRPr="00AF6171" w:rsidRDefault="00AF6171" w:rsidP="002313B4">
      <w:pPr>
        <w:spacing w:line="360" w:lineRule="auto"/>
        <w:ind w:left="426"/>
        <w:jc w:val="both"/>
        <w:rPr>
          <w:color w:val="000000"/>
          <w:sz w:val="28"/>
          <w:szCs w:val="28"/>
          <w:lang w:val="uk-UA"/>
        </w:rPr>
      </w:pPr>
      <w:r w:rsidRPr="00AF6171">
        <w:rPr>
          <w:color w:val="000000"/>
          <w:sz w:val="28"/>
          <w:szCs w:val="28"/>
          <w:lang w:val="uk-UA"/>
        </w:rPr>
        <w:t>школярів у процесі фізичного виховання..………………………………...</w:t>
      </w:r>
      <w:r w:rsidR="00E9439F">
        <w:rPr>
          <w:color w:val="000000"/>
          <w:sz w:val="28"/>
          <w:szCs w:val="28"/>
          <w:lang w:val="uk-UA"/>
        </w:rPr>
        <w:t>.</w:t>
      </w:r>
      <w:r w:rsidR="002313B4">
        <w:rPr>
          <w:color w:val="000000"/>
          <w:sz w:val="28"/>
          <w:szCs w:val="28"/>
          <w:lang w:val="uk-UA"/>
        </w:rPr>
        <w:t xml:space="preserve">     </w:t>
      </w:r>
      <w:r w:rsidR="00E9439F">
        <w:rPr>
          <w:color w:val="000000"/>
          <w:sz w:val="28"/>
          <w:szCs w:val="28"/>
          <w:lang w:val="uk-UA"/>
        </w:rPr>
        <w:t>30</w:t>
      </w:r>
    </w:p>
    <w:tbl>
      <w:tblPr>
        <w:tblW w:w="99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918"/>
      </w:tblGrid>
      <w:tr w:rsidR="002313B4" w:rsidRPr="00E9439F" w14:paraId="512D8AF9" w14:textId="77777777" w:rsidTr="00E9439F">
        <w:tc>
          <w:tcPr>
            <w:tcW w:w="9918" w:type="dxa"/>
          </w:tcPr>
          <w:p w14:paraId="5CCD75D0" w14:textId="0B9B02B2" w:rsidR="002313B4" w:rsidRPr="00E9439F" w:rsidRDefault="002313B4" w:rsidP="00E9439F">
            <w:pPr>
              <w:spacing w:line="360" w:lineRule="auto"/>
              <w:ind w:right="-107"/>
              <w:rPr>
                <w:sz w:val="28"/>
                <w:szCs w:val="28"/>
                <w:lang w:val="uk-UA"/>
              </w:rPr>
            </w:pPr>
            <w:r w:rsidRPr="00B4235A">
              <w:rPr>
                <w:sz w:val="28"/>
                <w:szCs w:val="28"/>
                <w:lang w:val="uk-UA"/>
              </w:rPr>
              <w:t>2  Завдання, методи та організація дослідження…………………………</w:t>
            </w:r>
            <w:r>
              <w:rPr>
                <w:sz w:val="28"/>
                <w:szCs w:val="28"/>
                <w:lang w:val="uk-UA"/>
              </w:rPr>
              <w:t>…….</w:t>
            </w:r>
            <w:r w:rsidR="00E9439F">
              <w:rPr>
                <w:sz w:val="28"/>
                <w:szCs w:val="28"/>
                <w:lang w:val="uk-UA"/>
              </w:rPr>
              <w:t xml:space="preserve">   38</w:t>
            </w:r>
          </w:p>
        </w:tc>
      </w:tr>
      <w:tr w:rsidR="002313B4" w:rsidRPr="00E9439F" w14:paraId="3F6D5A13" w14:textId="77777777" w:rsidTr="00E9439F">
        <w:tc>
          <w:tcPr>
            <w:tcW w:w="9918" w:type="dxa"/>
          </w:tcPr>
          <w:p w14:paraId="5B394733" w14:textId="20FC7BF7" w:rsidR="002313B4" w:rsidRPr="00E9439F" w:rsidRDefault="002313B4" w:rsidP="006974ED">
            <w:pPr>
              <w:spacing w:line="360" w:lineRule="auto"/>
              <w:ind w:firstLine="709"/>
              <w:rPr>
                <w:sz w:val="28"/>
                <w:szCs w:val="28"/>
                <w:lang w:val="uk-UA"/>
              </w:rPr>
            </w:pPr>
            <w:r w:rsidRPr="00B4235A">
              <w:rPr>
                <w:sz w:val="28"/>
                <w:szCs w:val="28"/>
                <w:lang w:val="uk-UA"/>
              </w:rPr>
              <w:t>2.1 Завдання дослідження……………………………………………</w:t>
            </w:r>
            <w:r w:rsidR="00E9439F">
              <w:rPr>
                <w:sz w:val="28"/>
                <w:szCs w:val="28"/>
                <w:lang w:val="uk-UA"/>
              </w:rPr>
              <w:t xml:space="preserve">……   38      </w:t>
            </w:r>
          </w:p>
        </w:tc>
      </w:tr>
      <w:tr w:rsidR="002313B4" w:rsidRPr="00E9439F" w14:paraId="7445CB4B" w14:textId="77777777" w:rsidTr="00E9439F">
        <w:tc>
          <w:tcPr>
            <w:tcW w:w="9918" w:type="dxa"/>
          </w:tcPr>
          <w:p w14:paraId="61256FFB" w14:textId="6B1624FE" w:rsidR="002313B4" w:rsidRPr="00E9439F" w:rsidRDefault="002313B4" w:rsidP="006974ED">
            <w:pPr>
              <w:spacing w:line="360" w:lineRule="auto"/>
              <w:ind w:firstLine="709"/>
              <w:rPr>
                <w:sz w:val="28"/>
                <w:szCs w:val="28"/>
                <w:lang w:val="uk-UA"/>
              </w:rPr>
            </w:pPr>
            <w:r w:rsidRPr="00B4235A">
              <w:rPr>
                <w:sz w:val="28"/>
                <w:szCs w:val="28"/>
                <w:lang w:val="uk-UA"/>
              </w:rPr>
              <w:t>2.2 Методи дослідження………………………………………………</w:t>
            </w:r>
            <w:r w:rsidR="00E9439F">
              <w:rPr>
                <w:sz w:val="28"/>
                <w:szCs w:val="28"/>
                <w:lang w:val="uk-UA"/>
              </w:rPr>
              <w:t>…..   38</w:t>
            </w:r>
          </w:p>
        </w:tc>
      </w:tr>
      <w:tr w:rsidR="002313B4" w:rsidRPr="00B4235A" w14:paraId="51EDA1CD" w14:textId="77777777" w:rsidTr="00E9439F">
        <w:tc>
          <w:tcPr>
            <w:tcW w:w="9918" w:type="dxa"/>
          </w:tcPr>
          <w:p w14:paraId="3494F7A7" w14:textId="7455006C" w:rsidR="002313B4" w:rsidRPr="00B4235A" w:rsidRDefault="002313B4" w:rsidP="006974ED">
            <w:pPr>
              <w:spacing w:line="360" w:lineRule="auto"/>
              <w:ind w:firstLine="709"/>
              <w:rPr>
                <w:sz w:val="28"/>
                <w:szCs w:val="28"/>
              </w:rPr>
            </w:pPr>
            <w:r w:rsidRPr="00B4235A">
              <w:rPr>
                <w:sz w:val="28"/>
                <w:szCs w:val="28"/>
                <w:lang w:val="uk-UA"/>
              </w:rPr>
              <w:t>2.3  Організація дослідження…………………………………………</w:t>
            </w:r>
            <w:r w:rsidR="00E9439F">
              <w:rPr>
                <w:sz w:val="28"/>
                <w:szCs w:val="28"/>
                <w:lang w:val="uk-UA"/>
              </w:rPr>
              <w:t>…..   42</w:t>
            </w:r>
          </w:p>
        </w:tc>
      </w:tr>
      <w:tr w:rsidR="002313B4" w:rsidRPr="00B4235A" w14:paraId="544B5EC2" w14:textId="77777777" w:rsidTr="00E9439F">
        <w:tc>
          <w:tcPr>
            <w:tcW w:w="9918" w:type="dxa"/>
          </w:tcPr>
          <w:p w14:paraId="24651109" w14:textId="066033F5" w:rsidR="002313B4" w:rsidRPr="00B4235A" w:rsidRDefault="002313B4" w:rsidP="006974ED">
            <w:pPr>
              <w:spacing w:line="360" w:lineRule="auto"/>
              <w:rPr>
                <w:sz w:val="28"/>
                <w:szCs w:val="28"/>
              </w:rPr>
            </w:pPr>
            <w:r w:rsidRPr="00B4235A">
              <w:rPr>
                <w:sz w:val="28"/>
                <w:szCs w:val="28"/>
                <w:lang w:val="uk-UA"/>
              </w:rPr>
              <w:t>3 Результати дослідження……………………………………………………</w:t>
            </w:r>
            <w:r w:rsidR="00E9439F">
              <w:rPr>
                <w:sz w:val="28"/>
                <w:szCs w:val="28"/>
                <w:lang w:val="uk-UA"/>
              </w:rPr>
              <w:t>….    44</w:t>
            </w:r>
          </w:p>
        </w:tc>
      </w:tr>
    </w:tbl>
    <w:p w14:paraId="5349011E" w14:textId="77777777" w:rsidR="002313B4" w:rsidRDefault="00AF6171" w:rsidP="00AF6171">
      <w:pPr>
        <w:shd w:val="clear" w:color="auto" w:fill="FFFFFF"/>
        <w:spacing w:line="360" w:lineRule="auto"/>
        <w:ind w:right="-109"/>
        <w:jc w:val="both"/>
        <w:rPr>
          <w:sz w:val="28"/>
          <w:szCs w:val="28"/>
          <w:lang w:val="uk-UA"/>
        </w:rPr>
      </w:pPr>
      <w:r w:rsidRPr="00AF6171">
        <w:rPr>
          <w:sz w:val="28"/>
          <w:szCs w:val="28"/>
          <w:lang w:val="uk-UA"/>
        </w:rPr>
        <w:t>3.1. Зміст експериментальної методики</w:t>
      </w:r>
      <w:r w:rsidRPr="00AF6171">
        <w:rPr>
          <w:color w:val="000000"/>
          <w:sz w:val="28"/>
          <w:szCs w:val="28"/>
          <w:lang w:val="uk-UA"/>
        </w:rPr>
        <w:t xml:space="preserve"> </w:t>
      </w:r>
      <w:r w:rsidRPr="00AF6171">
        <w:rPr>
          <w:sz w:val="28"/>
          <w:szCs w:val="28"/>
          <w:lang w:val="uk-UA"/>
        </w:rPr>
        <w:t>формування здорового способу</w:t>
      </w:r>
    </w:p>
    <w:p w14:paraId="00DE28E5" w14:textId="7563CB4C" w:rsidR="00AF6171" w:rsidRPr="00AF6171" w:rsidRDefault="00AF6171" w:rsidP="00AF6171">
      <w:pPr>
        <w:shd w:val="clear" w:color="auto" w:fill="FFFFFF"/>
        <w:spacing w:line="360" w:lineRule="auto"/>
        <w:ind w:right="-109"/>
        <w:jc w:val="both"/>
        <w:rPr>
          <w:sz w:val="28"/>
          <w:szCs w:val="28"/>
          <w:lang w:val="uk-UA"/>
        </w:rPr>
      </w:pPr>
      <w:r w:rsidRPr="00AF6171">
        <w:rPr>
          <w:sz w:val="28"/>
          <w:szCs w:val="28"/>
          <w:lang w:val="uk-UA"/>
        </w:rPr>
        <w:t xml:space="preserve"> життя учнів середнього шкільного віку в процесі фізичного виховання…....</w:t>
      </w:r>
      <w:r w:rsidR="00E9439F">
        <w:rPr>
          <w:sz w:val="28"/>
          <w:szCs w:val="28"/>
          <w:lang w:val="uk-UA"/>
        </w:rPr>
        <w:t>..</w:t>
      </w:r>
      <w:r w:rsidR="002313B4">
        <w:rPr>
          <w:sz w:val="28"/>
          <w:szCs w:val="28"/>
          <w:lang w:val="uk-UA"/>
        </w:rPr>
        <w:t xml:space="preserve">   </w:t>
      </w:r>
      <w:r w:rsidRPr="00AF6171">
        <w:rPr>
          <w:sz w:val="28"/>
          <w:szCs w:val="28"/>
          <w:lang w:val="uk-UA"/>
        </w:rPr>
        <w:t>4</w:t>
      </w:r>
      <w:r w:rsidR="00E9439F">
        <w:rPr>
          <w:sz w:val="28"/>
          <w:szCs w:val="28"/>
          <w:lang w:val="uk-UA"/>
        </w:rPr>
        <w:t>4</w:t>
      </w:r>
    </w:p>
    <w:p w14:paraId="65D38971" w14:textId="01FD20D1" w:rsidR="00AF6171" w:rsidRPr="00AF6171" w:rsidRDefault="00AF6171" w:rsidP="00AF6171">
      <w:pPr>
        <w:spacing w:line="360" w:lineRule="auto"/>
        <w:ind w:right="-109"/>
        <w:jc w:val="both"/>
        <w:rPr>
          <w:sz w:val="28"/>
          <w:szCs w:val="28"/>
          <w:lang w:val="uk-UA"/>
        </w:rPr>
      </w:pPr>
      <w:r w:rsidRPr="00AF6171">
        <w:rPr>
          <w:sz w:val="28"/>
          <w:szCs w:val="28"/>
          <w:lang w:val="uk-UA"/>
        </w:rPr>
        <w:t>3.2. Аналіз результатів дослідження…..……...…………………………………....5</w:t>
      </w:r>
      <w:r w:rsidR="00E9439F">
        <w:rPr>
          <w:sz w:val="28"/>
          <w:szCs w:val="28"/>
          <w:lang w:val="uk-UA"/>
        </w:rPr>
        <w:t>6</w:t>
      </w:r>
    </w:p>
    <w:tbl>
      <w:tblPr>
        <w:tblW w:w="99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351"/>
        <w:gridCol w:w="641"/>
      </w:tblGrid>
      <w:tr w:rsidR="002313B4" w14:paraId="66B53A61" w14:textId="77777777" w:rsidTr="002313B4">
        <w:tc>
          <w:tcPr>
            <w:tcW w:w="9351" w:type="dxa"/>
          </w:tcPr>
          <w:p w14:paraId="5884F052" w14:textId="20DD5239" w:rsidR="002313B4" w:rsidRDefault="002313B4" w:rsidP="00E9439F">
            <w:pPr>
              <w:spacing w:line="360" w:lineRule="auto"/>
              <w:ind w:left="-120" w:firstLine="22"/>
              <w:jc w:val="both"/>
              <w:rPr>
                <w:bCs/>
                <w:sz w:val="28"/>
                <w:szCs w:val="28"/>
                <w:lang w:val="uk-UA"/>
              </w:rPr>
            </w:pPr>
            <w:r>
              <w:rPr>
                <w:bCs/>
                <w:sz w:val="28"/>
                <w:szCs w:val="28"/>
                <w:lang w:val="uk-UA"/>
              </w:rPr>
              <w:t xml:space="preserve">Висновки………….……………………….………………………………………     </w:t>
            </w:r>
          </w:p>
        </w:tc>
        <w:tc>
          <w:tcPr>
            <w:tcW w:w="641" w:type="dxa"/>
          </w:tcPr>
          <w:p w14:paraId="7F046575" w14:textId="3B4B7616" w:rsidR="002313B4" w:rsidRDefault="00E9439F" w:rsidP="002313B4">
            <w:pPr>
              <w:spacing w:line="360" w:lineRule="auto"/>
              <w:ind w:right="-390"/>
              <w:rPr>
                <w:sz w:val="28"/>
                <w:szCs w:val="28"/>
                <w:lang w:val="uk-UA"/>
              </w:rPr>
            </w:pPr>
            <w:r>
              <w:rPr>
                <w:sz w:val="28"/>
                <w:szCs w:val="28"/>
                <w:lang w:val="uk-UA"/>
              </w:rPr>
              <w:t>64</w:t>
            </w:r>
          </w:p>
        </w:tc>
      </w:tr>
      <w:tr w:rsidR="002313B4" w:rsidRPr="00B4235A" w14:paraId="16AA95F7" w14:textId="77777777" w:rsidTr="002313B4">
        <w:tc>
          <w:tcPr>
            <w:tcW w:w="9351" w:type="dxa"/>
          </w:tcPr>
          <w:p w14:paraId="5BAEFEB2" w14:textId="77777777" w:rsidR="002313B4" w:rsidRDefault="002313B4" w:rsidP="00E9439F">
            <w:pPr>
              <w:spacing w:line="360" w:lineRule="auto"/>
              <w:ind w:left="-120"/>
              <w:rPr>
                <w:sz w:val="28"/>
                <w:szCs w:val="28"/>
                <w:lang w:val="uk-UA"/>
              </w:rPr>
            </w:pPr>
            <w:r w:rsidRPr="00B4235A">
              <w:rPr>
                <w:sz w:val="28"/>
                <w:szCs w:val="28"/>
                <w:lang w:val="uk-UA"/>
              </w:rPr>
              <w:t>Перелік посилань……………………………………………………………</w:t>
            </w:r>
            <w:r>
              <w:rPr>
                <w:sz w:val="28"/>
                <w:szCs w:val="28"/>
                <w:lang w:val="uk-UA"/>
              </w:rPr>
              <w:t>……</w:t>
            </w:r>
          </w:p>
          <w:p w14:paraId="518D8543" w14:textId="19EE309D" w:rsidR="00E9439F" w:rsidRPr="00B4235A" w:rsidRDefault="00E9439F" w:rsidP="00E9439F">
            <w:pPr>
              <w:spacing w:line="360" w:lineRule="auto"/>
              <w:ind w:left="-120"/>
              <w:rPr>
                <w:sz w:val="28"/>
                <w:szCs w:val="28"/>
              </w:rPr>
            </w:pPr>
            <w:r>
              <w:rPr>
                <w:sz w:val="28"/>
                <w:szCs w:val="28"/>
                <w:lang w:val="uk-UA"/>
              </w:rPr>
              <w:t>Додатки……………………………………………………………………………</w:t>
            </w:r>
          </w:p>
        </w:tc>
        <w:tc>
          <w:tcPr>
            <w:tcW w:w="641" w:type="dxa"/>
          </w:tcPr>
          <w:p w14:paraId="328B68F4" w14:textId="77777777" w:rsidR="002313B4" w:rsidRDefault="002313B4" w:rsidP="00E9439F">
            <w:pPr>
              <w:spacing w:line="360" w:lineRule="auto"/>
              <w:rPr>
                <w:sz w:val="28"/>
                <w:szCs w:val="28"/>
                <w:lang w:val="uk-UA"/>
              </w:rPr>
            </w:pPr>
            <w:r>
              <w:rPr>
                <w:sz w:val="28"/>
                <w:szCs w:val="28"/>
                <w:lang w:val="uk-UA"/>
              </w:rPr>
              <w:t>6</w:t>
            </w:r>
            <w:r w:rsidR="00E9439F">
              <w:rPr>
                <w:sz w:val="28"/>
                <w:szCs w:val="28"/>
                <w:lang w:val="uk-UA"/>
              </w:rPr>
              <w:t>7</w:t>
            </w:r>
          </w:p>
          <w:p w14:paraId="3D3E3601" w14:textId="74A46565" w:rsidR="00E9439F" w:rsidRPr="00B4235A" w:rsidRDefault="00E9439F" w:rsidP="00E9439F">
            <w:pPr>
              <w:spacing w:line="360" w:lineRule="auto"/>
              <w:jc w:val="both"/>
              <w:rPr>
                <w:sz w:val="28"/>
                <w:szCs w:val="28"/>
                <w:lang w:val="uk-UA"/>
              </w:rPr>
            </w:pPr>
            <w:r>
              <w:rPr>
                <w:sz w:val="28"/>
                <w:szCs w:val="28"/>
                <w:lang w:val="uk-UA"/>
              </w:rPr>
              <w:t>72</w:t>
            </w:r>
          </w:p>
        </w:tc>
      </w:tr>
    </w:tbl>
    <w:p w14:paraId="2FFCB336" w14:textId="77777777" w:rsidR="00AF6171" w:rsidRDefault="00AF6171" w:rsidP="00AF6171">
      <w:pPr>
        <w:spacing w:line="360" w:lineRule="auto"/>
        <w:ind w:firstLine="539"/>
        <w:jc w:val="center"/>
        <w:rPr>
          <w:sz w:val="28"/>
          <w:szCs w:val="28"/>
          <w:lang w:val="uk-UA"/>
        </w:rPr>
      </w:pPr>
    </w:p>
    <w:p w14:paraId="0C73D937" w14:textId="1C76D9D1" w:rsidR="00AF6171" w:rsidRDefault="00AF6171" w:rsidP="00AF6171">
      <w:pPr>
        <w:spacing w:line="360" w:lineRule="auto"/>
        <w:ind w:firstLine="539"/>
        <w:jc w:val="center"/>
        <w:rPr>
          <w:sz w:val="28"/>
          <w:szCs w:val="28"/>
          <w:lang w:val="uk-UA"/>
        </w:rPr>
      </w:pPr>
    </w:p>
    <w:p w14:paraId="168ED589" w14:textId="2DA6C5D4" w:rsidR="002313B4" w:rsidRDefault="002313B4" w:rsidP="00AF6171">
      <w:pPr>
        <w:spacing w:line="360" w:lineRule="auto"/>
        <w:ind w:firstLine="539"/>
        <w:jc w:val="center"/>
        <w:rPr>
          <w:sz w:val="28"/>
          <w:szCs w:val="28"/>
          <w:lang w:val="uk-UA"/>
        </w:rPr>
      </w:pPr>
    </w:p>
    <w:p w14:paraId="72002F54" w14:textId="31BFD4FE" w:rsidR="002313B4" w:rsidRDefault="002313B4" w:rsidP="00AF6171">
      <w:pPr>
        <w:spacing w:line="360" w:lineRule="auto"/>
        <w:ind w:firstLine="539"/>
        <w:jc w:val="center"/>
        <w:rPr>
          <w:sz w:val="28"/>
          <w:szCs w:val="28"/>
          <w:lang w:val="uk-UA"/>
        </w:rPr>
      </w:pPr>
    </w:p>
    <w:p w14:paraId="275AE32D" w14:textId="7885C173" w:rsidR="002313B4" w:rsidRDefault="002313B4" w:rsidP="00AF6171">
      <w:pPr>
        <w:spacing w:line="360" w:lineRule="auto"/>
        <w:ind w:firstLine="539"/>
        <w:jc w:val="center"/>
        <w:rPr>
          <w:sz w:val="28"/>
          <w:szCs w:val="28"/>
          <w:lang w:val="uk-UA"/>
        </w:rPr>
      </w:pPr>
    </w:p>
    <w:p w14:paraId="3E5B407B" w14:textId="55ED4D18" w:rsidR="002313B4" w:rsidRDefault="002313B4" w:rsidP="00AF6171">
      <w:pPr>
        <w:spacing w:line="360" w:lineRule="auto"/>
        <w:ind w:firstLine="539"/>
        <w:jc w:val="center"/>
        <w:rPr>
          <w:sz w:val="28"/>
          <w:szCs w:val="28"/>
          <w:lang w:val="uk-UA"/>
        </w:rPr>
      </w:pPr>
    </w:p>
    <w:p w14:paraId="0BB3735B" w14:textId="281BC6C9" w:rsidR="002313B4" w:rsidRDefault="002313B4" w:rsidP="00AF6171">
      <w:pPr>
        <w:spacing w:line="360" w:lineRule="auto"/>
        <w:ind w:firstLine="539"/>
        <w:jc w:val="center"/>
        <w:rPr>
          <w:sz w:val="28"/>
          <w:szCs w:val="28"/>
          <w:lang w:val="uk-UA"/>
        </w:rPr>
      </w:pPr>
    </w:p>
    <w:p w14:paraId="4CA5DED7" w14:textId="77777777" w:rsidR="002313B4" w:rsidRDefault="002313B4" w:rsidP="00AF6171">
      <w:pPr>
        <w:spacing w:line="360" w:lineRule="auto"/>
        <w:ind w:firstLine="539"/>
        <w:jc w:val="center"/>
        <w:rPr>
          <w:sz w:val="28"/>
          <w:szCs w:val="28"/>
          <w:lang w:val="uk-UA"/>
        </w:rPr>
      </w:pPr>
    </w:p>
    <w:p w14:paraId="5360C81B" w14:textId="77777777" w:rsidR="00AF6171" w:rsidRDefault="00AF6171" w:rsidP="00AF6171">
      <w:pPr>
        <w:spacing w:line="360" w:lineRule="auto"/>
        <w:ind w:firstLine="539"/>
        <w:jc w:val="center"/>
        <w:rPr>
          <w:sz w:val="28"/>
          <w:szCs w:val="28"/>
          <w:lang w:val="uk-UA"/>
        </w:rPr>
      </w:pPr>
    </w:p>
    <w:p w14:paraId="42E98555" w14:textId="77777777" w:rsidR="00AF6171" w:rsidRDefault="00AF6171" w:rsidP="00AF6171">
      <w:pPr>
        <w:spacing w:line="360" w:lineRule="auto"/>
        <w:ind w:firstLine="539"/>
        <w:jc w:val="center"/>
        <w:rPr>
          <w:sz w:val="28"/>
          <w:szCs w:val="28"/>
          <w:lang w:val="uk-UA"/>
        </w:rPr>
      </w:pPr>
      <w:r w:rsidRPr="001E6155">
        <w:rPr>
          <w:sz w:val="28"/>
          <w:szCs w:val="28"/>
          <w:lang w:val="uk-UA"/>
        </w:rPr>
        <w:t>РЕФЕРАТ</w:t>
      </w:r>
    </w:p>
    <w:p w14:paraId="13ACD956" w14:textId="77777777" w:rsidR="00AF6171" w:rsidRPr="001E6155" w:rsidRDefault="00AF6171" w:rsidP="00AF6171">
      <w:pPr>
        <w:spacing w:line="360" w:lineRule="auto"/>
        <w:ind w:firstLine="539"/>
        <w:jc w:val="center"/>
        <w:rPr>
          <w:sz w:val="28"/>
          <w:szCs w:val="28"/>
          <w:lang w:val="uk-UA"/>
        </w:rPr>
      </w:pPr>
    </w:p>
    <w:p w14:paraId="691A6858" w14:textId="0F4D73E7" w:rsidR="00AF6171" w:rsidRPr="001E6155" w:rsidRDefault="00AF6171" w:rsidP="00AF6171">
      <w:pPr>
        <w:pStyle w:val="CM37"/>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Кваліфікаційна</w:t>
      </w:r>
      <w:r w:rsidRPr="002C1076">
        <w:rPr>
          <w:rFonts w:ascii="Times New Roman" w:hAnsi="Times New Roman"/>
          <w:sz w:val="28"/>
          <w:szCs w:val="28"/>
          <w:lang w:val="uk-UA"/>
        </w:rPr>
        <w:t xml:space="preserve"> </w:t>
      </w:r>
      <w:r w:rsidRPr="007C2C78">
        <w:rPr>
          <w:rFonts w:ascii="Times New Roman" w:hAnsi="Times New Roman"/>
          <w:sz w:val="28"/>
          <w:szCs w:val="28"/>
          <w:lang w:val="uk-UA"/>
        </w:rPr>
        <w:t xml:space="preserve">робота – </w:t>
      </w:r>
      <w:r>
        <w:rPr>
          <w:rFonts w:ascii="Times New Roman" w:hAnsi="Times New Roman"/>
          <w:sz w:val="28"/>
          <w:szCs w:val="28"/>
          <w:lang w:val="uk-UA"/>
        </w:rPr>
        <w:t>7</w:t>
      </w:r>
      <w:r w:rsidR="00E9439F">
        <w:rPr>
          <w:rFonts w:ascii="Times New Roman" w:hAnsi="Times New Roman"/>
          <w:sz w:val="28"/>
          <w:szCs w:val="28"/>
          <w:lang w:val="uk-UA"/>
        </w:rPr>
        <w:t>8</w:t>
      </w:r>
      <w:r w:rsidRPr="007C2C78">
        <w:rPr>
          <w:rFonts w:ascii="Times New Roman" w:hAnsi="Times New Roman"/>
          <w:sz w:val="28"/>
          <w:szCs w:val="28"/>
        </w:rPr>
        <w:t xml:space="preserve"> </w:t>
      </w:r>
      <w:r w:rsidRPr="007C2C78">
        <w:rPr>
          <w:rFonts w:ascii="Times New Roman" w:hAnsi="Times New Roman"/>
          <w:sz w:val="28"/>
          <w:szCs w:val="28"/>
          <w:lang w:val="uk-UA"/>
        </w:rPr>
        <w:t>сторін</w:t>
      </w:r>
      <w:r>
        <w:rPr>
          <w:rFonts w:ascii="Times New Roman" w:hAnsi="Times New Roman"/>
          <w:sz w:val="28"/>
          <w:szCs w:val="28"/>
          <w:lang w:val="uk-UA"/>
        </w:rPr>
        <w:t>ок</w:t>
      </w:r>
      <w:r w:rsidRPr="007C2C78">
        <w:rPr>
          <w:rFonts w:ascii="Times New Roman" w:hAnsi="Times New Roman"/>
          <w:sz w:val="28"/>
          <w:szCs w:val="28"/>
          <w:lang w:val="uk-UA"/>
        </w:rPr>
        <w:t xml:space="preserve">, </w:t>
      </w:r>
      <w:r w:rsidR="00B11E41">
        <w:rPr>
          <w:rFonts w:ascii="Times New Roman" w:hAnsi="Times New Roman"/>
          <w:sz w:val="28"/>
          <w:szCs w:val="28"/>
          <w:lang w:val="uk-UA"/>
        </w:rPr>
        <w:t>3</w:t>
      </w:r>
      <w:r w:rsidRPr="007C2C78">
        <w:rPr>
          <w:rFonts w:ascii="Times New Roman" w:hAnsi="Times New Roman"/>
          <w:sz w:val="28"/>
          <w:szCs w:val="28"/>
          <w:lang w:val="uk-UA"/>
        </w:rPr>
        <w:t xml:space="preserve"> таблиц</w:t>
      </w:r>
      <w:r w:rsidR="00B11E41">
        <w:rPr>
          <w:rFonts w:ascii="Times New Roman" w:hAnsi="Times New Roman"/>
          <w:sz w:val="28"/>
          <w:szCs w:val="28"/>
          <w:lang w:val="uk-UA"/>
        </w:rPr>
        <w:t>і</w:t>
      </w:r>
      <w:r w:rsidRPr="007C2C78">
        <w:rPr>
          <w:rFonts w:ascii="Times New Roman" w:hAnsi="Times New Roman"/>
          <w:sz w:val="28"/>
          <w:szCs w:val="28"/>
          <w:lang w:val="uk-UA"/>
        </w:rPr>
        <w:t>,</w:t>
      </w:r>
      <w:r w:rsidR="00B11E41">
        <w:rPr>
          <w:rFonts w:ascii="Times New Roman" w:hAnsi="Times New Roman"/>
          <w:sz w:val="28"/>
          <w:szCs w:val="28"/>
          <w:lang w:val="uk-UA"/>
        </w:rPr>
        <w:t xml:space="preserve"> 1 рисунок,</w:t>
      </w:r>
      <w:r w:rsidRPr="007C2C78">
        <w:rPr>
          <w:rFonts w:ascii="Times New Roman" w:hAnsi="Times New Roman"/>
          <w:sz w:val="28"/>
          <w:szCs w:val="28"/>
          <w:lang w:val="uk-UA"/>
        </w:rPr>
        <w:t xml:space="preserve"> </w:t>
      </w:r>
      <w:r w:rsidR="00B11E41">
        <w:rPr>
          <w:rFonts w:ascii="Times New Roman" w:hAnsi="Times New Roman"/>
          <w:sz w:val="28"/>
          <w:szCs w:val="28"/>
          <w:lang w:val="uk-UA"/>
        </w:rPr>
        <w:t>63</w:t>
      </w:r>
      <w:r w:rsidRPr="007C2C78">
        <w:rPr>
          <w:rFonts w:ascii="Times New Roman" w:hAnsi="Times New Roman"/>
          <w:sz w:val="28"/>
          <w:szCs w:val="28"/>
          <w:lang w:val="uk-UA"/>
        </w:rPr>
        <w:t xml:space="preserve"> літературних</w:t>
      </w:r>
      <w:r w:rsidRPr="002C1076">
        <w:rPr>
          <w:rFonts w:ascii="Times New Roman" w:hAnsi="Times New Roman"/>
          <w:sz w:val="28"/>
          <w:szCs w:val="28"/>
          <w:lang w:val="uk-UA"/>
        </w:rPr>
        <w:t xml:space="preserve"> джерел.</w:t>
      </w:r>
    </w:p>
    <w:p w14:paraId="24E79483" w14:textId="77777777" w:rsidR="00B11E41" w:rsidRPr="002313B4" w:rsidRDefault="00B11E41" w:rsidP="00B11E41">
      <w:pPr>
        <w:tabs>
          <w:tab w:val="left" w:pos="0"/>
          <w:tab w:val="left" w:pos="709"/>
        </w:tabs>
        <w:spacing w:line="360" w:lineRule="auto"/>
        <w:ind w:firstLine="709"/>
        <w:jc w:val="both"/>
        <w:rPr>
          <w:rFonts w:eastAsia="Calibri"/>
          <w:sz w:val="28"/>
          <w:szCs w:val="28"/>
          <w:shd w:val="clear" w:color="auto" w:fill="FFFFFF"/>
          <w:lang w:val="uk-UA" w:eastAsia="en-US"/>
        </w:rPr>
      </w:pPr>
      <w:r w:rsidRPr="002313B4">
        <w:rPr>
          <w:rFonts w:eastAsia="MS Mincho"/>
          <w:sz w:val="28"/>
          <w:szCs w:val="28"/>
          <w:shd w:val="clear" w:color="auto" w:fill="FFFFFF"/>
          <w:lang w:val="uk-UA" w:eastAsia="en-US"/>
        </w:rPr>
        <w:t xml:space="preserve">Об’єкт дослідження – процес формування </w:t>
      </w:r>
      <w:r w:rsidRPr="002313B4">
        <w:rPr>
          <w:rFonts w:eastAsia="Calibri"/>
          <w:sz w:val="28"/>
          <w:szCs w:val="28"/>
          <w:shd w:val="clear" w:color="auto" w:fill="FFFFFF"/>
          <w:lang w:val="uk-UA" w:eastAsia="en-US"/>
        </w:rPr>
        <w:t>здорового способу життя учнів середнього шкільного віку.</w:t>
      </w:r>
    </w:p>
    <w:p w14:paraId="234972E8" w14:textId="77777777" w:rsidR="00B11E41" w:rsidRPr="002313B4" w:rsidRDefault="00B11E41" w:rsidP="00B11E41">
      <w:pPr>
        <w:tabs>
          <w:tab w:val="left" w:pos="0"/>
          <w:tab w:val="left" w:pos="709"/>
        </w:tabs>
        <w:spacing w:line="360" w:lineRule="auto"/>
        <w:ind w:firstLine="709"/>
        <w:jc w:val="both"/>
        <w:rPr>
          <w:rFonts w:eastAsia="MS Mincho"/>
          <w:sz w:val="28"/>
          <w:szCs w:val="28"/>
          <w:shd w:val="clear" w:color="auto" w:fill="FFFFFF"/>
          <w:lang w:val="uk-UA" w:eastAsia="en-US"/>
        </w:rPr>
      </w:pPr>
      <w:r w:rsidRPr="002313B4">
        <w:rPr>
          <w:rFonts w:eastAsia="MS Mincho"/>
          <w:sz w:val="28"/>
          <w:szCs w:val="28"/>
          <w:shd w:val="clear" w:color="auto" w:fill="FFFFFF"/>
          <w:lang w:val="uk-UA" w:eastAsia="en-US"/>
        </w:rPr>
        <w:t xml:space="preserve">Мета дослідження – теоретично обґрунтувати та експериментально перевірити педагогічні умови </w:t>
      </w:r>
      <w:r w:rsidRPr="002313B4">
        <w:rPr>
          <w:rFonts w:eastAsia="Calibri"/>
          <w:sz w:val="28"/>
          <w:szCs w:val="28"/>
          <w:shd w:val="clear" w:color="auto" w:fill="FFFFFF"/>
          <w:lang w:val="uk-UA" w:eastAsia="en-US"/>
        </w:rPr>
        <w:t>формування здорового способу життя учнів</w:t>
      </w:r>
      <w:r w:rsidRPr="002313B4">
        <w:rPr>
          <w:rFonts w:eastAsia="MS Mincho"/>
          <w:sz w:val="28"/>
          <w:szCs w:val="28"/>
          <w:shd w:val="clear" w:color="auto" w:fill="FFFFFF"/>
          <w:lang w:val="uk-UA" w:eastAsia="en-US"/>
        </w:rPr>
        <w:t xml:space="preserve"> середнього шкільного віку у процесі фізичного виховання.</w:t>
      </w:r>
    </w:p>
    <w:p w14:paraId="34FA0B78" w14:textId="194C2576" w:rsidR="00B11E41" w:rsidRDefault="00B11E41" w:rsidP="00AF6171">
      <w:pPr>
        <w:spacing w:line="360" w:lineRule="auto"/>
        <w:ind w:firstLine="709"/>
        <w:jc w:val="both"/>
        <w:rPr>
          <w:rFonts w:cs="MinionPro-Regular"/>
          <w:color w:val="000000"/>
          <w:sz w:val="28"/>
          <w:szCs w:val="22"/>
          <w:lang w:val="uk-UA"/>
        </w:rPr>
      </w:pPr>
      <w:r w:rsidRPr="001C07A9">
        <w:rPr>
          <w:rFonts w:cs="MinionPro-Regular"/>
          <w:color w:val="000000"/>
          <w:sz w:val="28"/>
          <w:szCs w:val="22"/>
          <w:lang w:val="uk-UA"/>
        </w:rPr>
        <w:t xml:space="preserve">Для вирішення завдань дослідження </w:t>
      </w:r>
      <w:r>
        <w:rPr>
          <w:rFonts w:cs="MinionPro-Regular"/>
          <w:color w:val="000000"/>
          <w:sz w:val="28"/>
          <w:szCs w:val="22"/>
          <w:lang w:val="uk-UA"/>
        </w:rPr>
        <w:t xml:space="preserve">та досягнення його мети </w:t>
      </w:r>
      <w:r w:rsidRPr="001C07A9">
        <w:rPr>
          <w:rFonts w:cs="MinionPro-Regular"/>
          <w:color w:val="000000"/>
          <w:sz w:val="28"/>
          <w:szCs w:val="22"/>
          <w:lang w:val="uk-UA"/>
        </w:rPr>
        <w:t xml:space="preserve">використовувався </w:t>
      </w:r>
      <w:r w:rsidRPr="001D14BB">
        <w:rPr>
          <w:rFonts w:cs="MinionPro-Regular"/>
          <w:iCs/>
          <w:color w:val="000000"/>
          <w:sz w:val="28"/>
          <w:szCs w:val="22"/>
          <w:lang w:val="uk-UA"/>
        </w:rPr>
        <w:t>комплекс взаємопов’язаних методів з достатнім рівнем інформативності і водночас простих й універсальних в умовах навчально-виховного процесу загальноосвітніх навчальних закладів</w:t>
      </w:r>
      <w:r>
        <w:rPr>
          <w:rFonts w:cs="MinionPro-Regular"/>
          <w:color w:val="000000"/>
          <w:sz w:val="28"/>
          <w:szCs w:val="22"/>
          <w:lang w:val="uk-UA"/>
        </w:rPr>
        <w:t xml:space="preserve">. </w:t>
      </w:r>
    </w:p>
    <w:p w14:paraId="028C9DF4" w14:textId="77777777" w:rsidR="00B11E41" w:rsidRDefault="00B11E41" w:rsidP="00B11E41">
      <w:pPr>
        <w:tabs>
          <w:tab w:val="left" w:pos="360"/>
        </w:tabs>
        <w:spacing w:line="360" w:lineRule="auto"/>
        <w:ind w:firstLine="567"/>
        <w:jc w:val="both"/>
        <w:rPr>
          <w:rFonts w:eastAsia="Calibri"/>
          <w:bCs/>
          <w:iCs/>
          <w:sz w:val="28"/>
          <w:szCs w:val="28"/>
          <w:shd w:val="clear" w:color="auto" w:fill="FFFFFF"/>
          <w:lang w:val="uk-UA" w:eastAsia="uk-UA"/>
        </w:rPr>
      </w:pPr>
      <w:r w:rsidRPr="00622207">
        <w:rPr>
          <w:rFonts w:eastAsia="Calibri"/>
          <w:bCs/>
          <w:iCs/>
          <w:sz w:val="28"/>
          <w:szCs w:val="28"/>
          <w:shd w:val="clear" w:color="auto" w:fill="FFFFFF"/>
          <w:lang w:val="uk-UA" w:eastAsia="uk-UA"/>
        </w:rPr>
        <w:t>Експериментально перевірена ефективність розробленої методики</w:t>
      </w:r>
      <w:r>
        <w:rPr>
          <w:rFonts w:eastAsia="Calibri"/>
          <w:bCs/>
          <w:iCs/>
          <w:sz w:val="28"/>
          <w:szCs w:val="28"/>
          <w:shd w:val="clear" w:color="auto" w:fill="FFFFFF"/>
          <w:lang w:val="uk-UA" w:eastAsia="uk-UA"/>
        </w:rPr>
        <w:t xml:space="preserve"> надає можливість зробити висновок, що с</w:t>
      </w:r>
      <w:r w:rsidRPr="00622207">
        <w:rPr>
          <w:rFonts w:eastAsia="Calibri"/>
          <w:bCs/>
          <w:iCs/>
          <w:sz w:val="28"/>
          <w:szCs w:val="28"/>
          <w:shd w:val="clear" w:color="auto" w:fill="FFFFFF"/>
          <w:lang w:val="uk-UA" w:eastAsia="uk-UA"/>
        </w:rPr>
        <w:t>піввідношення відсотка школярів з високим і достатнім рівнем фізичної підготовленості та сформованості умінь і навичок ведення здорового способу життя засвідчує перевагу учнів експериментальної групи у порівнянні з контрольною на 11 % та 4 % відповідно. Серед учнів експериментальної групи лише 14 % характеризуються низьким рівнем фізичної підготовленості та сформованості умінь і навичок ведення здорового способу життя, а у контрольній  групі – відповідно 21 %, що майже вдвічі більше.</w:t>
      </w:r>
    </w:p>
    <w:p w14:paraId="67944360" w14:textId="5254DF0A" w:rsidR="00B11E41" w:rsidRDefault="00B11E41" w:rsidP="00B11E41">
      <w:pPr>
        <w:tabs>
          <w:tab w:val="left" w:pos="360"/>
        </w:tabs>
        <w:spacing w:line="360" w:lineRule="auto"/>
        <w:ind w:firstLine="567"/>
        <w:jc w:val="both"/>
        <w:rPr>
          <w:rFonts w:eastAsia="Calibri"/>
          <w:bCs/>
          <w:iCs/>
          <w:sz w:val="28"/>
          <w:szCs w:val="28"/>
          <w:shd w:val="clear" w:color="auto" w:fill="FFFFFF"/>
          <w:lang w:val="uk-UA" w:eastAsia="uk-UA"/>
        </w:rPr>
      </w:pPr>
      <w:r>
        <w:rPr>
          <w:rFonts w:eastAsia="Calibri"/>
          <w:bCs/>
          <w:iCs/>
          <w:sz w:val="28"/>
          <w:szCs w:val="28"/>
          <w:shd w:val="clear" w:color="auto" w:fill="FFFFFF"/>
          <w:lang w:val="uk-UA" w:eastAsia="uk-UA"/>
        </w:rPr>
        <w:t>А</w:t>
      </w:r>
      <w:r w:rsidRPr="00510B6B">
        <w:rPr>
          <w:rFonts w:eastAsia="Calibri"/>
          <w:bCs/>
          <w:iCs/>
          <w:sz w:val="28"/>
          <w:szCs w:val="28"/>
          <w:shd w:val="clear" w:color="auto" w:fill="FFFFFF"/>
          <w:lang w:val="uk-UA" w:eastAsia="uk-UA"/>
        </w:rPr>
        <w:t>наліз</w:t>
      </w:r>
      <w:r>
        <w:rPr>
          <w:rFonts w:eastAsia="Calibri"/>
          <w:bCs/>
          <w:iCs/>
          <w:sz w:val="28"/>
          <w:szCs w:val="28"/>
          <w:shd w:val="clear" w:color="auto" w:fill="FFFFFF"/>
          <w:lang w:val="uk-UA" w:eastAsia="uk-UA"/>
        </w:rPr>
        <w:t xml:space="preserve"> одержаних даних дозволяє </w:t>
      </w:r>
      <w:r w:rsidRPr="00510B6B">
        <w:rPr>
          <w:rFonts w:eastAsia="Calibri"/>
          <w:bCs/>
          <w:iCs/>
          <w:sz w:val="28"/>
          <w:szCs w:val="28"/>
          <w:shd w:val="clear" w:color="auto" w:fill="FFFFFF"/>
          <w:lang w:val="uk-UA" w:eastAsia="uk-UA"/>
        </w:rPr>
        <w:t>стверджувати, що навчально-виховний процес, побудований з урахуванням педагогічних умов формування здорового способу життя учнів середнього шкільного віку в процесі фізичного виховання є ефективнішим у порівнянні з традиційним.</w:t>
      </w:r>
    </w:p>
    <w:p w14:paraId="1CFD7739" w14:textId="77777777" w:rsidR="00B11E41" w:rsidRPr="00510B6B" w:rsidRDefault="00B11E41" w:rsidP="00B11E41">
      <w:pPr>
        <w:tabs>
          <w:tab w:val="left" w:pos="360"/>
        </w:tabs>
        <w:spacing w:line="360" w:lineRule="auto"/>
        <w:ind w:firstLine="567"/>
        <w:jc w:val="both"/>
        <w:rPr>
          <w:rFonts w:eastAsia="Calibri"/>
          <w:bCs/>
          <w:iCs/>
          <w:sz w:val="28"/>
          <w:szCs w:val="28"/>
          <w:shd w:val="clear" w:color="auto" w:fill="FFFFFF"/>
          <w:lang w:val="uk-UA" w:eastAsia="uk-UA"/>
        </w:rPr>
      </w:pPr>
    </w:p>
    <w:p w14:paraId="4960EB9B" w14:textId="7CCA35CE" w:rsidR="00B11E41" w:rsidRPr="00B11E41" w:rsidRDefault="00B11E41" w:rsidP="00B11E41">
      <w:pPr>
        <w:tabs>
          <w:tab w:val="left" w:pos="1560"/>
          <w:tab w:val="left" w:pos="2127"/>
        </w:tabs>
        <w:spacing w:line="480" w:lineRule="auto"/>
        <w:ind w:firstLine="709"/>
        <w:jc w:val="both"/>
        <w:rPr>
          <w:sz w:val="28"/>
          <w:lang w:val="uk-UA"/>
        </w:rPr>
      </w:pPr>
      <w:r w:rsidRPr="00B11E41">
        <w:rPr>
          <w:caps/>
          <w:sz w:val="28"/>
          <w:lang w:val="uk-UA"/>
        </w:rPr>
        <w:t>ФОРМУВАННЯ ЗДОРОВОГО СПОСОБУ ЖИТТЯ</w:t>
      </w:r>
      <w:r>
        <w:rPr>
          <w:caps/>
          <w:sz w:val="28"/>
          <w:lang w:val="uk-UA"/>
        </w:rPr>
        <w:t xml:space="preserve">, </w:t>
      </w:r>
      <w:r w:rsidRPr="00B11E41">
        <w:rPr>
          <w:caps/>
          <w:sz w:val="28"/>
          <w:lang w:val="uk-UA"/>
        </w:rPr>
        <w:t>УЧНІ</w:t>
      </w:r>
      <w:r>
        <w:rPr>
          <w:caps/>
          <w:sz w:val="28"/>
          <w:lang w:val="uk-UA"/>
        </w:rPr>
        <w:t xml:space="preserve">, </w:t>
      </w:r>
      <w:r w:rsidRPr="00B11E41">
        <w:rPr>
          <w:caps/>
          <w:sz w:val="28"/>
          <w:lang w:val="uk-UA"/>
        </w:rPr>
        <w:t xml:space="preserve"> СЕРЕДНІ КЛАС</w:t>
      </w:r>
      <w:r w:rsidR="00317623">
        <w:rPr>
          <w:caps/>
          <w:sz w:val="28"/>
          <w:lang w:val="uk-UA"/>
        </w:rPr>
        <w:t>И,</w:t>
      </w:r>
      <w:r>
        <w:rPr>
          <w:caps/>
          <w:sz w:val="28"/>
          <w:lang w:val="uk-UA"/>
        </w:rPr>
        <w:t xml:space="preserve"> </w:t>
      </w:r>
      <w:r w:rsidRPr="00B11E41">
        <w:rPr>
          <w:caps/>
          <w:sz w:val="28"/>
          <w:lang w:val="uk-UA"/>
        </w:rPr>
        <w:t xml:space="preserve"> ПРОЦЕС</w:t>
      </w:r>
      <w:r w:rsidR="00317623">
        <w:rPr>
          <w:caps/>
          <w:sz w:val="28"/>
          <w:lang w:val="uk-UA"/>
        </w:rPr>
        <w:t>,</w:t>
      </w:r>
      <w:r>
        <w:rPr>
          <w:caps/>
          <w:sz w:val="28"/>
          <w:lang w:val="uk-UA"/>
        </w:rPr>
        <w:t xml:space="preserve"> </w:t>
      </w:r>
      <w:r w:rsidRPr="00B11E41">
        <w:rPr>
          <w:caps/>
          <w:sz w:val="28"/>
          <w:lang w:val="uk-UA"/>
        </w:rPr>
        <w:t xml:space="preserve"> ФІЗИЧН</w:t>
      </w:r>
      <w:r>
        <w:rPr>
          <w:caps/>
          <w:sz w:val="28"/>
          <w:lang w:val="uk-UA"/>
        </w:rPr>
        <w:t xml:space="preserve">Е </w:t>
      </w:r>
      <w:r w:rsidRPr="00B11E41">
        <w:rPr>
          <w:caps/>
          <w:sz w:val="28"/>
          <w:lang w:val="uk-UA"/>
        </w:rPr>
        <w:t xml:space="preserve"> ВИХОВАННЯ</w:t>
      </w:r>
    </w:p>
    <w:p w14:paraId="1945CDBA" w14:textId="77777777" w:rsidR="00B11E41" w:rsidRDefault="00B11E41" w:rsidP="00AF6171">
      <w:pPr>
        <w:spacing w:line="360" w:lineRule="auto"/>
        <w:ind w:firstLine="709"/>
        <w:jc w:val="both"/>
        <w:rPr>
          <w:sz w:val="28"/>
          <w:szCs w:val="28"/>
          <w:lang w:val="uk-UA"/>
        </w:rPr>
      </w:pPr>
    </w:p>
    <w:p w14:paraId="6CFD362A" w14:textId="77777777" w:rsidR="00B11E41" w:rsidRPr="00B11E41" w:rsidRDefault="00B11E41" w:rsidP="00AF6171">
      <w:pPr>
        <w:pStyle w:val="af3"/>
        <w:widowControl/>
        <w:rPr>
          <w:caps/>
          <w:lang w:val="uk-UA"/>
        </w:rPr>
      </w:pPr>
    </w:p>
    <w:p w14:paraId="318CC059" w14:textId="77777777" w:rsidR="00317623" w:rsidRPr="00317623" w:rsidRDefault="00317623" w:rsidP="00317623">
      <w:pPr>
        <w:autoSpaceDE w:val="0"/>
        <w:autoSpaceDN w:val="0"/>
        <w:adjustRightInd w:val="0"/>
        <w:spacing w:line="360" w:lineRule="auto"/>
        <w:jc w:val="center"/>
        <w:rPr>
          <w:sz w:val="28"/>
          <w:szCs w:val="28"/>
          <w:lang w:val="en-US"/>
        </w:rPr>
      </w:pPr>
      <w:r w:rsidRPr="00317623">
        <w:rPr>
          <w:sz w:val="28"/>
          <w:szCs w:val="28"/>
          <w:lang w:val="en-US"/>
        </w:rPr>
        <w:t>ABSTRACT</w:t>
      </w:r>
    </w:p>
    <w:p w14:paraId="7FBBE048" w14:textId="77777777" w:rsidR="00317623" w:rsidRPr="00317623" w:rsidRDefault="00317623" w:rsidP="00317623">
      <w:pPr>
        <w:autoSpaceDE w:val="0"/>
        <w:autoSpaceDN w:val="0"/>
        <w:adjustRightInd w:val="0"/>
        <w:spacing w:line="360" w:lineRule="auto"/>
        <w:jc w:val="center"/>
        <w:rPr>
          <w:sz w:val="28"/>
          <w:szCs w:val="28"/>
          <w:lang w:val="en-US"/>
        </w:rPr>
      </w:pPr>
    </w:p>
    <w:p w14:paraId="65983512" w14:textId="77777777" w:rsidR="00317623" w:rsidRPr="00317623" w:rsidRDefault="00317623" w:rsidP="00317623">
      <w:pPr>
        <w:autoSpaceDE w:val="0"/>
        <w:autoSpaceDN w:val="0"/>
        <w:adjustRightInd w:val="0"/>
        <w:spacing w:line="360" w:lineRule="auto"/>
        <w:ind w:firstLine="709"/>
        <w:jc w:val="both"/>
        <w:rPr>
          <w:sz w:val="28"/>
          <w:szCs w:val="28"/>
          <w:lang w:val="en-US"/>
        </w:rPr>
      </w:pPr>
      <w:r w:rsidRPr="00317623">
        <w:rPr>
          <w:sz w:val="28"/>
          <w:szCs w:val="28"/>
          <w:lang w:val="en-US"/>
        </w:rPr>
        <w:t>Qualification work – 78 pages, 3 tables, 1 figure, 63 literary sources.</w:t>
      </w:r>
    </w:p>
    <w:p w14:paraId="1B38EAC1" w14:textId="77777777" w:rsidR="00317623" w:rsidRPr="00317623" w:rsidRDefault="00317623" w:rsidP="00317623">
      <w:pPr>
        <w:autoSpaceDE w:val="0"/>
        <w:autoSpaceDN w:val="0"/>
        <w:adjustRightInd w:val="0"/>
        <w:spacing w:line="360" w:lineRule="auto"/>
        <w:ind w:firstLine="709"/>
        <w:jc w:val="both"/>
        <w:rPr>
          <w:sz w:val="28"/>
          <w:szCs w:val="28"/>
          <w:lang w:val="en-US"/>
        </w:rPr>
      </w:pPr>
      <w:r w:rsidRPr="00317623">
        <w:rPr>
          <w:sz w:val="28"/>
          <w:szCs w:val="28"/>
          <w:lang w:val="en-US"/>
        </w:rPr>
        <w:t>The object of the study is the process of forming a healthy lifestyle of middle school students.</w:t>
      </w:r>
    </w:p>
    <w:p w14:paraId="7192A136" w14:textId="77777777" w:rsidR="00317623" w:rsidRPr="00317623" w:rsidRDefault="00317623" w:rsidP="00317623">
      <w:pPr>
        <w:autoSpaceDE w:val="0"/>
        <w:autoSpaceDN w:val="0"/>
        <w:adjustRightInd w:val="0"/>
        <w:spacing w:line="360" w:lineRule="auto"/>
        <w:ind w:firstLine="709"/>
        <w:jc w:val="both"/>
        <w:rPr>
          <w:sz w:val="28"/>
          <w:szCs w:val="28"/>
          <w:lang w:val="en-US"/>
        </w:rPr>
      </w:pPr>
      <w:r w:rsidRPr="00317623">
        <w:rPr>
          <w:sz w:val="28"/>
          <w:szCs w:val="28"/>
          <w:lang w:val="en-US"/>
        </w:rPr>
        <w:t>The purpose of the study is to theoretically substantiate and experimentally verify the pedagogical conditions for the formation of a healthy lifestyle of middle school students in the process of physical education.</w:t>
      </w:r>
    </w:p>
    <w:p w14:paraId="213F902D" w14:textId="77777777" w:rsidR="00317623" w:rsidRPr="00317623" w:rsidRDefault="00317623" w:rsidP="00317623">
      <w:pPr>
        <w:autoSpaceDE w:val="0"/>
        <w:autoSpaceDN w:val="0"/>
        <w:adjustRightInd w:val="0"/>
        <w:spacing w:line="360" w:lineRule="auto"/>
        <w:ind w:firstLine="709"/>
        <w:jc w:val="both"/>
        <w:rPr>
          <w:sz w:val="28"/>
          <w:szCs w:val="28"/>
          <w:lang w:val="en-US"/>
        </w:rPr>
      </w:pPr>
      <w:r w:rsidRPr="00317623">
        <w:rPr>
          <w:sz w:val="28"/>
          <w:szCs w:val="28"/>
          <w:lang w:val="en-US"/>
        </w:rPr>
        <w:t>To solve the research tasks and achieve its goal, a complex of interconnected methods with a sufficient level of informativeness and at the same time simple and universal in the conditions of the educational process of general educational institutions was used.</w:t>
      </w:r>
    </w:p>
    <w:p w14:paraId="1E8AD60E" w14:textId="77777777" w:rsidR="00317623" w:rsidRPr="00317623" w:rsidRDefault="00317623" w:rsidP="00317623">
      <w:pPr>
        <w:autoSpaceDE w:val="0"/>
        <w:autoSpaceDN w:val="0"/>
        <w:adjustRightInd w:val="0"/>
        <w:spacing w:line="360" w:lineRule="auto"/>
        <w:ind w:firstLine="709"/>
        <w:jc w:val="both"/>
        <w:rPr>
          <w:sz w:val="28"/>
          <w:szCs w:val="28"/>
          <w:lang w:val="en-US"/>
        </w:rPr>
      </w:pPr>
      <w:r w:rsidRPr="00317623">
        <w:rPr>
          <w:sz w:val="28"/>
          <w:szCs w:val="28"/>
          <w:lang w:val="en-US"/>
        </w:rPr>
        <w:t>The experimentally proven effectiveness of the developed methodology makes it possible to conclude that the ratio of the percentage of schoolchildren with a high and sufficient level of physical fitness and the formation of abilities and skills of leading a healthy lifestyle proves the superiority of the students of the experimental group compared to the control group by 11% and 4%, respectively. Among the students of the experimental group, only 14% are characterized by a low level of physical fitness and the formation of skills and abilities to lead a healthy lifestyle, and in the control group, 21%, which is almost twice as much.</w:t>
      </w:r>
    </w:p>
    <w:p w14:paraId="4F42AA68" w14:textId="77777777" w:rsidR="00317623" w:rsidRPr="00317623" w:rsidRDefault="00317623" w:rsidP="00317623">
      <w:pPr>
        <w:autoSpaceDE w:val="0"/>
        <w:autoSpaceDN w:val="0"/>
        <w:adjustRightInd w:val="0"/>
        <w:spacing w:line="360" w:lineRule="auto"/>
        <w:ind w:firstLine="709"/>
        <w:jc w:val="both"/>
        <w:rPr>
          <w:sz w:val="28"/>
          <w:szCs w:val="28"/>
          <w:lang w:val="en-US"/>
        </w:rPr>
      </w:pPr>
      <w:r w:rsidRPr="00317623">
        <w:rPr>
          <w:sz w:val="28"/>
          <w:szCs w:val="28"/>
          <w:lang w:val="en-US"/>
        </w:rPr>
        <w:t>The analysis of the obtained data allows us to state that the educational process, built taking into account the pedagogical conditions for the formation of a healthy lifestyle of middle school students in the process of physical education, is more effective in comparison with the traditional one.</w:t>
      </w:r>
    </w:p>
    <w:p w14:paraId="4B903105" w14:textId="77777777" w:rsidR="00317623" w:rsidRPr="00317623" w:rsidRDefault="00317623" w:rsidP="00317623">
      <w:pPr>
        <w:autoSpaceDE w:val="0"/>
        <w:autoSpaceDN w:val="0"/>
        <w:adjustRightInd w:val="0"/>
        <w:spacing w:line="360" w:lineRule="auto"/>
        <w:ind w:firstLine="709"/>
        <w:jc w:val="both"/>
        <w:rPr>
          <w:sz w:val="28"/>
          <w:szCs w:val="28"/>
          <w:lang w:val="en-US"/>
        </w:rPr>
      </w:pPr>
    </w:p>
    <w:p w14:paraId="5C682D8C" w14:textId="1E9B8CC2" w:rsidR="00AF6171" w:rsidRDefault="00317623" w:rsidP="00317623">
      <w:pPr>
        <w:autoSpaceDE w:val="0"/>
        <w:autoSpaceDN w:val="0"/>
        <w:adjustRightInd w:val="0"/>
        <w:spacing w:line="360" w:lineRule="auto"/>
        <w:ind w:firstLine="709"/>
        <w:jc w:val="both"/>
        <w:rPr>
          <w:sz w:val="28"/>
          <w:szCs w:val="28"/>
          <w:lang w:val="en-US"/>
        </w:rPr>
      </w:pPr>
      <w:r w:rsidRPr="00317623">
        <w:rPr>
          <w:sz w:val="28"/>
          <w:szCs w:val="28"/>
          <w:lang w:val="en-US"/>
        </w:rPr>
        <w:t>FORMATION OF A HEALTHY LIFESTYLE, STUDENTS, MIDDLE</w:t>
      </w:r>
      <w:r>
        <w:rPr>
          <w:sz w:val="28"/>
          <w:szCs w:val="28"/>
          <w:lang w:val="uk-UA"/>
        </w:rPr>
        <w:t>,</w:t>
      </w:r>
      <w:r w:rsidRPr="00317623">
        <w:rPr>
          <w:sz w:val="28"/>
          <w:szCs w:val="28"/>
          <w:lang w:val="en-US"/>
        </w:rPr>
        <w:t xml:space="preserve"> CLASS</w:t>
      </w:r>
      <w:r>
        <w:rPr>
          <w:sz w:val="28"/>
          <w:szCs w:val="28"/>
          <w:lang w:val="uk-UA"/>
        </w:rPr>
        <w:t>,</w:t>
      </w:r>
      <w:r w:rsidRPr="00317623">
        <w:rPr>
          <w:sz w:val="28"/>
          <w:szCs w:val="28"/>
          <w:lang w:val="en-US"/>
        </w:rPr>
        <w:t xml:space="preserve"> PROCESS</w:t>
      </w:r>
      <w:r>
        <w:rPr>
          <w:sz w:val="28"/>
          <w:szCs w:val="28"/>
          <w:lang w:val="uk-UA"/>
        </w:rPr>
        <w:t>,</w:t>
      </w:r>
      <w:r w:rsidRPr="00317623">
        <w:rPr>
          <w:sz w:val="28"/>
          <w:szCs w:val="28"/>
          <w:lang w:val="en-US"/>
        </w:rPr>
        <w:t xml:space="preserve"> OF PHYSICAL</w:t>
      </w:r>
      <w:r>
        <w:rPr>
          <w:sz w:val="28"/>
          <w:szCs w:val="28"/>
          <w:lang w:val="uk-UA"/>
        </w:rPr>
        <w:t>,</w:t>
      </w:r>
      <w:r w:rsidRPr="00317623">
        <w:rPr>
          <w:sz w:val="28"/>
          <w:szCs w:val="28"/>
          <w:lang w:val="en-US"/>
        </w:rPr>
        <w:t xml:space="preserve"> EDUCATION</w:t>
      </w:r>
    </w:p>
    <w:p w14:paraId="187BB0EF" w14:textId="4F6840A9" w:rsidR="00317623" w:rsidRDefault="00317623" w:rsidP="00317623">
      <w:pPr>
        <w:autoSpaceDE w:val="0"/>
        <w:autoSpaceDN w:val="0"/>
        <w:adjustRightInd w:val="0"/>
        <w:spacing w:line="360" w:lineRule="auto"/>
        <w:jc w:val="center"/>
        <w:rPr>
          <w:sz w:val="28"/>
          <w:szCs w:val="28"/>
          <w:lang w:val="en-US"/>
        </w:rPr>
      </w:pPr>
    </w:p>
    <w:p w14:paraId="6D856B35" w14:textId="4BFF98EF" w:rsidR="00317623" w:rsidRDefault="00317623" w:rsidP="00317623">
      <w:pPr>
        <w:autoSpaceDE w:val="0"/>
        <w:autoSpaceDN w:val="0"/>
        <w:adjustRightInd w:val="0"/>
        <w:spacing w:line="360" w:lineRule="auto"/>
        <w:jc w:val="center"/>
        <w:rPr>
          <w:sz w:val="28"/>
          <w:szCs w:val="28"/>
          <w:lang w:val="en-US"/>
        </w:rPr>
      </w:pPr>
    </w:p>
    <w:p w14:paraId="279AF4A6" w14:textId="5222AF9C" w:rsidR="00317623" w:rsidRDefault="00317623" w:rsidP="00317623">
      <w:pPr>
        <w:autoSpaceDE w:val="0"/>
        <w:autoSpaceDN w:val="0"/>
        <w:adjustRightInd w:val="0"/>
        <w:spacing w:line="360" w:lineRule="auto"/>
        <w:jc w:val="center"/>
        <w:rPr>
          <w:sz w:val="28"/>
          <w:szCs w:val="28"/>
          <w:lang w:val="en-US"/>
        </w:rPr>
      </w:pPr>
    </w:p>
    <w:p w14:paraId="23A84CF2" w14:textId="77777777" w:rsidR="00AF6171" w:rsidRPr="00692C37" w:rsidRDefault="00AF6171" w:rsidP="00AF6171">
      <w:pPr>
        <w:spacing w:line="360" w:lineRule="auto"/>
        <w:ind w:left="720"/>
        <w:jc w:val="center"/>
        <w:rPr>
          <w:sz w:val="28"/>
          <w:szCs w:val="28"/>
        </w:rPr>
      </w:pPr>
      <w:r w:rsidRPr="00692C37">
        <w:rPr>
          <w:sz w:val="28"/>
          <w:szCs w:val="28"/>
        </w:rPr>
        <w:t>ПЕРЕЛІК УМОВНИХ ПОЗНАЧЕНЬ, ОДИНИЦЬ, СИМВОЛІВ,</w:t>
      </w:r>
    </w:p>
    <w:p w14:paraId="0A9CA7C6" w14:textId="0A0319F8" w:rsidR="00AF6171" w:rsidRDefault="00AF6171" w:rsidP="00AF6171">
      <w:pPr>
        <w:spacing w:line="360" w:lineRule="auto"/>
        <w:ind w:left="720"/>
        <w:jc w:val="center"/>
        <w:rPr>
          <w:sz w:val="28"/>
          <w:szCs w:val="28"/>
        </w:rPr>
      </w:pPr>
      <w:r w:rsidRPr="00692C37">
        <w:rPr>
          <w:sz w:val="28"/>
          <w:szCs w:val="28"/>
        </w:rPr>
        <w:t>СКОРОЧЕНЬ І ТЕРМІНІВ</w:t>
      </w:r>
    </w:p>
    <w:p w14:paraId="3407E8E8" w14:textId="77777777" w:rsidR="00317623" w:rsidRDefault="00317623" w:rsidP="00AF6171">
      <w:pPr>
        <w:spacing w:line="360" w:lineRule="auto"/>
        <w:ind w:left="720"/>
        <w:jc w:val="center"/>
        <w:rPr>
          <w:sz w:val="28"/>
          <w:szCs w:val="28"/>
        </w:rPr>
      </w:pPr>
    </w:p>
    <w:p w14:paraId="0DC0D09D" w14:textId="502AE65D" w:rsidR="00317623" w:rsidRPr="00317623" w:rsidRDefault="00317623" w:rsidP="00AF6171">
      <w:pPr>
        <w:spacing w:line="360" w:lineRule="auto"/>
        <w:ind w:firstLine="709"/>
        <w:jc w:val="both"/>
        <w:rPr>
          <w:bCs/>
          <w:sz w:val="28"/>
          <w:szCs w:val="28"/>
          <w:lang w:val="uk-UA"/>
        </w:rPr>
      </w:pPr>
      <w:r>
        <w:rPr>
          <w:bCs/>
          <w:sz w:val="28"/>
          <w:szCs w:val="28"/>
          <w:lang w:val="uk-UA"/>
        </w:rPr>
        <w:t xml:space="preserve">ОВЗ – </w:t>
      </w:r>
      <w:r w:rsidRPr="00745362">
        <w:rPr>
          <w:rFonts w:eastAsia="Calibri"/>
          <w:sz w:val="28"/>
          <w:szCs w:val="28"/>
          <w:shd w:val="clear" w:color="auto" w:fill="FFFFFF"/>
          <w:lang w:val="uk-UA" w:eastAsia="en-US"/>
        </w:rPr>
        <w:t>оздоровчо-виховні занят</w:t>
      </w:r>
      <w:r>
        <w:rPr>
          <w:rFonts w:eastAsia="Calibri"/>
          <w:sz w:val="28"/>
          <w:szCs w:val="28"/>
          <w:shd w:val="clear" w:color="auto" w:fill="FFFFFF"/>
          <w:lang w:val="uk-UA" w:eastAsia="en-US"/>
        </w:rPr>
        <w:t>тя</w:t>
      </w:r>
    </w:p>
    <w:p w14:paraId="00EBDBB2" w14:textId="1298DF72" w:rsidR="00AF6171" w:rsidRPr="005E1485" w:rsidRDefault="00AF6171" w:rsidP="00AF6171">
      <w:pPr>
        <w:spacing w:line="360" w:lineRule="auto"/>
        <w:ind w:firstLine="709"/>
        <w:jc w:val="both"/>
        <w:rPr>
          <w:bCs/>
          <w:sz w:val="28"/>
          <w:szCs w:val="28"/>
        </w:rPr>
      </w:pPr>
      <w:r>
        <w:rPr>
          <w:bCs/>
          <w:sz w:val="28"/>
          <w:szCs w:val="28"/>
        </w:rPr>
        <w:t>Е</w:t>
      </w:r>
      <w:r w:rsidRPr="005E1485">
        <w:rPr>
          <w:bCs/>
          <w:sz w:val="28"/>
          <w:szCs w:val="28"/>
        </w:rPr>
        <w:t xml:space="preserve">Г – </w:t>
      </w:r>
      <w:r>
        <w:rPr>
          <w:bCs/>
          <w:sz w:val="28"/>
          <w:szCs w:val="28"/>
        </w:rPr>
        <w:t>експериментальна</w:t>
      </w:r>
      <w:r w:rsidRPr="005E1485">
        <w:rPr>
          <w:bCs/>
          <w:sz w:val="28"/>
          <w:szCs w:val="28"/>
        </w:rPr>
        <w:t xml:space="preserve"> група</w:t>
      </w:r>
    </w:p>
    <w:p w14:paraId="7CB2480F" w14:textId="77777777" w:rsidR="00AF6171" w:rsidRPr="005E1485" w:rsidRDefault="00AF6171" w:rsidP="00AF6171">
      <w:pPr>
        <w:spacing w:line="360" w:lineRule="auto"/>
        <w:ind w:firstLine="709"/>
        <w:jc w:val="both"/>
        <w:rPr>
          <w:bCs/>
          <w:sz w:val="28"/>
          <w:szCs w:val="28"/>
        </w:rPr>
      </w:pPr>
      <w:r w:rsidRPr="005E1485">
        <w:rPr>
          <w:sz w:val="28"/>
          <w:szCs w:val="28"/>
        </w:rPr>
        <w:t xml:space="preserve">РА </w:t>
      </w:r>
      <w:r w:rsidRPr="005E1485">
        <w:rPr>
          <w:bCs/>
          <w:sz w:val="28"/>
          <w:szCs w:val="28"/>
        </w:rPr>
        <w:t>– рухова активність</w:t>
      </w:r>
    </w:p>
    <w:p w14:paraId="5E835F2F" w14:textId="77777777" w:rsidR="00AF6171" w:rsidRPr="005E1485" w:rsidRDefault="00AF6171" w:rsidP="00AF6171">
      <w:pPr>
        <w:spacing w:line="360" w:lineRule="auto"/>
        <w:ind w:firstLine="709"/>
        <w:jc w:val="both"/>
        <w:rPr>
          <w:sz w:val="28"/>
          <w:szCs w:val="28"/>
        </w:rPr>
      </w:pPr>
      <w:r w:rsidRPr="005E1485">
        <w:rPr>
          <w:sz w:val="28"/>
          <w:szCs w:val="28"/>
        </w:rPr>
        <w:t>ЦНС – центральна нервова система</w:t>
      </w:r>
    </w:p>
    <w:p w14:paraId="023B26E2" w14:textId="152AFE19" w:rsidR="00AF6171" w:rsidRPr="00317623" w:rsidRDefault="00317623" w:rsidP="00317623">
      <w:pPr>
        <w:autoSpaceDE w:val="0"/>
        <w:autoSpaceDN w:val="0"/>
        <w:adjustRightInd w:val="0"/>
        <w:spacing w:line="360" w:lineRule="auto"/>
        <w:rPr>
          <w:sz w:val="28"/>
          <w:szCs w:val="28"/>
          <w:lang w:val="uk-UA"/>
        </w:rPr>
      </w:pPr>
      <w:r>
        <w:rPr>
          <w:sz w:val="28"/>
          <w:szCs w:val="28"/>
          <w:lang w:val="uk-UA"/>
        </w:rPr>
        <w:t xml:space="preserve">          ФП – фізична підготовленість</w:t>
      </w:r>
    </w:p>
    <w:p w14:paraId="324F6E90" w14:textId="77777777" w:rsidR="00AF6171" w:rsidRDefault="00AF6171" w:rsidP="00AF6171">
      <w:pPr>
        <w:spacing w:line="360" w:lineRule="auto"/>
        <w:ind w:firstLine="539"/>
        <w:jc w:val="center"/>
        <w:rPr>
          <w:bCs/>
          <w:sz w:val="28"/>
          <w:szCs w:val="28"/>
          <w:lang w:val="uk-UA"/>
        </w:rPr>
      </w:pPr>
    </w:p>
    <w:p w14:paraId="2C516893" w14:textId="77777777" w:rsidR="00AF6171" w:rsidRDefault="00AF6171" w:rsidP="00AF6171">
      <w:pPr>
        <w:spacing w:line="360" w:lineRule="auto"/>
        <w:ind w:firstLine="539"/>
        <w:jc w:val="center"/>
        <w:rPr>
          <w:bCs/>
          <w:sz w:val="28"/>
          <w:szCs w:val="28"/>
          <w:lang w:val="uk-UA"/>
        </w:rPr>
      </w:pPr>
    </w:p>
    <w:p w14:paraId="4A25AD36" w14:textId="77777777" w:rsidR="00AF6171" w:rsidRDefault="00AF6171" w:rsidP="00AF6171">
      <w:pPr>
        <w:spacing w:line="360" w:lineRule="auto"/>
        <w:jc w:val="center"/>
        <w:rPr>
          <w:bCs/>
          <w:sz w:val="28"/>
          <w:szCs w:val="28"/>
          <w:lang w:val="uk-UA"/>
        </w:rPr>
      </w:pPr>
    </w:p>
    <w:p w14:paraId="2272DA58" w14:textId="77777777" w:rsidR="00AF6171" w:rsidRDefault="00AF6171" w:rsidP="00AF6171">
      <w:pPr>
        <w:spacing w:line="360" w:lineRule="auto"/>
        <w:jc w:val="center"/>
        <w:rPr>
          <w:bCs/>
          <w:sz w:val="28"/>
          <w:szCs w:val="28"/>
          <w:lang w:val="uk-UA"/>
        </w:rPr>
      </w:pPr>
    </w:p>
    <w:p w14:paraId="2B2F20C3" w14:textId="77777777" w:rsidR="00AF6171" w:rsidRDefault="00AF6171" w:rsidP="00AF6171">
      <w:pPr>
        <w:spacing w:line="360" w:lineRule="auto"/>
        <w:jc w:val="center"/>
        <w:rPr>
          <w:bCs/>
          <w:sz w:val="28"/>
          <w:szCs w:val="28"/>
          <w:lang w:val="uk-UA"/>
        </w:rPr>
      </w:pPr>
    </w:p>
    <w:p w14:paraId="4A08948F" w14:textId="77777777" w:rsidR="00AF6171" w:rsidRDefault="00AF6171" w:rsidP="00AF6171">
      <w:pPr>
        <w:spacing w:line="360" w:lineRule="auto"/>
        <w:jc w:val="center"/>
        <w:rPr>
          <w:bCs/>
          <w:sz w:val="28"/>
          <w:szCs w:val="28"/>
          <w:lang w:val="uk-UA"/>
        </w:rPr>
      </w:pPr>
    </w:p>
    <w:p w14:paraId="463802DF" w14:textId="77777777" w:rsidR="00AF6171" w:rsidRDefault="00AF6171" w:rsidP="00AF6171">
      <w:pPr>
        <w:spacing w:line="360" w:lineRule="auto"/>
        <w:jc w:val="center"/>
        <w:rPr>
          <w:bCs/>
          <w:sz w:val="28"/>
          <w:szCs w:val="28"/>
          <w:lang w:val="uk-UA"/>
        </w:rPr>
      </w:pPr>
    </w:p>
    <w:p w14:paraId="6DD30571" w14:textId="77777777" w:rsidR="00AF6171" w:rsidRDefault="00AF6171" w:rsidP="00AF6171">
      <w:pPr>
        <w:spacing w:line="360" w:lineRule="auto"/>
        <w:jc w:val="center"/>
        <w:rPr>
          <w:bCs/>
          <w:sz w:val="28"/>
          <w:szCs w:val="28"/>
          <w:lang w:val="uk-UA"/>
        </w:rPr>
      </w:pPr>
    </w:p>
    <w:p w14:paraId="5384B77C" w14:textId="77777777" w:rsidR="00AF6171" w:rsidRDefault="00AF6171" w:rsidP="00AF6171">
      <w:pPr>
        <w:spacing w:line="360" w:lineRule="auto"/>
        <w:jc w:val="center"/>
        <w:rPr>
          <w:bCs/>
          <w:sz w:val="28"/>
          <w:szCs w:val="28"/>
          <w:lang w:val="uk-UA"/>
        </w:rPr>
      </w:pPr>
    </w:p>
    <w:p w14:paraId="257FFE91" w14:textId="77777777" w:rsidR="00AF6171" w:rsidRDefault="00AF6171" w:rsidP="00AF6171">
      <w:pPr>
        <w:spacing w:line="360" w:lineRule="auto"/>
        <w:jc w:val="center"/>
        <w:rPr>
          <w:bCs/>
          <w:sz w:val="28"/>
          <w:szCs w:val="28"/>
          <w:lang w:val="uk-UA"/>
        </w:rPr>
      </w:pPr>
    </w:p>
    <w:p w14:paraId="3A55D772" w14:textId="77777777" w:rsidR="00AF6171" w:rsidRDefault="00AF6171" w:rsidP="00AF6171">
      <w:pPr>
        <w:spacing w:line="360" w:lineRule="auto"/>
        <w:jc w:val="center"/>
        <w:rPr>
          <w:bCs/>
          <w:sz w:val="28"/>
          <w:szCs w:val="28"/>
          <w:lang w:val="uk-UA"/>
        </w:rPr>
      </w:pPr>
    </w:p>
    <w:p w14:paraId="0A36F0EE" w14:textId="77777777" w:rsidR="00AF6171" w:rsidRDefault="00AF6171" w:rsidP="00AF6171">
      <w:pPr>
        <w:spacing w:line="360" w:lineRule="auto"/>
        <w:jc w:val="center"/>
        <w:rPr>
          <w:bCs/>
          <w:sz w:val="28"/>
          <w:szCs w:val="28"/>
          <w:lang w:val="uk-UA"/>
        </w:rPr>
      </w:pPr>
    </w:p>
    <w:p w14:paraId="78C59CFE" w14:textId="4C64850B" w:rsidR="00AF6171" w:rsidRDefault="00AF6171" w:rsidP="00AF6171">
      <w:pPr>
        <w:spacing w:line="360" w:lineRule="auto"/>
        <w:jc w:val="center"/>
        <w:rPr>
          <w:bCs/>
          <w:sz w:val="28"/>
          <w:szCs w:val="28"/>
          <w:lang w:val="uk-UA"/>
        </w:rPr>
      </w:pPr>
    </w:p>
    <w:p w14:paraId="4750C752" w14:textId="3F19F07C" w:rsidR="00317623" w:rsidRDefault="00317623" w:rsidP="00AF6171">
      <w:pPr>
        <w:spacing w:line="360" w:lineRule="auto"/>
        <w:jc w:val="center"/>
        <w:rPr>
          <w:bCs/>
          <w:sz w:val="28"/>
          <w:szCs w:val="28"/>
          <w:lang w:val="uk-UA"/>
        </w:rPr>
      </w:pPr>
    </w:p>
    <w:p w14:paraId="612BA33B" w14:textId="637F22B6" w:rsidR="00317623" w:rsidRDefault="00317623" w:rsidP="00AF6171">
      <w:pPr>
        <w:spacing w:line="360" w:lineRule="auto"/>
        <w:jc w:val="center"/>
        <w:rPr>
          <w:bCs/>
          <w:sz w:val="28"/>
          <w:szCs w:val="28"/>
          <w:lang w:val="uk-UA"/>
        </w:rPr>
      </w:pPr>
    </w:p>
    <w:p w14:paraId="1F637BC2" w14:textId="68676215" w:rsidR="00317623" w:rsidRDefault="00317623" w:rsidP="00AF6171">
      <w:pPr>
        <w:spacing w:line="360" w:lineRule="auto"/>
        <w:jc w:val="center"/>
        <w:rPr>
          <w:bCs/>
          <w:sz w:val="28"/>
          <w:szCs w:val="28"/>
          <w:lang w:val="uk-UA"/>
        </w:rPr>
      </w:pPr>
    </w:p>
    <w:p w14:paraId="612ABC4F" w14:textId="4822E92D" w:rsidR="00317623" w:rsidRDefault="00317623" w:rsidP="00AF6171">
      <w:pPr>
        <w:spacing w:line="360" w:lineRule="auto"/>
        <w:jc w:val="center"/>
        <w:rPr>
          <w:bCs/>
          <w:sz w:val="28"/>
          <w:szCs w:val="28"/>
          <w:lang w:val="uk-UA"/>
        </w:rPr>
      </w:pPr>
    </w:p>
    <w:p w14:paraId="7E5832D8" w14:textId="69ED3E49" w:rsidR="00317623" w:rsidRDefault="00317623" w:rsidP="00AF6171">
      <w:pPr>
        <w:spacing w:line="360" w:lineRule="auto"/>
        <w:jc w:val="center"/>
        <w:rPr>
          <w:bCs/>
          <w:sz w:val="28"/>
          <w:szCs w:val="28"/>
          <w:lang w:val="uk-UA"/>
        </w:rPr>
      </w:pPr>
    </w:p>
    <w:p w14:paraId="4D7B6005" w14:textId="77777777" w:rsidR="00317623" w:rsidRDefault="00317623" w:rsidP="00AF6171">
      <w:pPr>
        <w:spacing w:line="360" w:lineRule="auto"/>
        <w:jc w:val="center"/>
        <w:rPr>
          <w:bCs/>
          <w:sz w:val="28"/>
          <w:szCs w:val="28"/>
          <w:lang w:val="uk-UA"/>
        </w:rPr>
      </w:pPr>
    </w:p>
    <w:p w14:paraId="567E2BC7" w14:textId="25901F1B" w:rsidR="00317623" w:rsidRDefault="00317623" w:rsidP="00AF6171">
      <w:pPr>
        <w:spacing w:line="360" w:lineRule="auto"/>
        <w:jc w:val="center"/>
        <w:rPr>
          <w:bCs/>
          <w:sz w:val="28"/>
          <w:szCs w:val="28"/>
          <w:lang w:val="uk-UA"/>
        </w:rPr>
      </w:pPr>
    </w:p>
    <w:p w14:paraId="25061AF0" w14:textId="77777777" w:rsidR="00317623" w:rsidRDefault="00317623" w:rsidP="00AF6171">
      <w:pPr>
        <w:spacing w:line="360" w:lineRule="auto"/>
        <w:jc w:val="center"/>
        <w:rPr>
          <w:bCs/>
          <w:sz w:val="28"/>
          <w:szCs w:val="28"/>
          <w:lang w:val="uk-UA"/>
        </w:rPr>
      </w:pPr>
    </w:p>
    <w:p w14:paraId="5024C7DD" w14:textId="77777777" w:rsidR="00AF6171" w:rsidRDefault="00AF6171" w:rsidP="00AF6171">
      <w:pPr>
        <w:spacing w:line="360" w:lineRule="auto"/>
        <w:jc w:val="center"/>
        <w:rPr>
          <w:bCs/>
          <w:sz w:val="28"/>
          <w:szCs w:val="28"/>
          <w:lang w:val="uk-UA"/>
        </w:rPr>
      </w:pPr>
    </w:p>
    <w:p w14:paraId="2E145269" w14:textId="77777777" w:rsidR="00AF6171" w:rsidRDefault="00AF6171" w:rsidP="00AF6171">
      <w:pPr>
        <w:spacing w:line="360" w:lineRule="auto"/>
        <w:jc w:val="center"/>
        <w:rPr>
          <w:bCs/>
          <w:sz w:val="28"/>
          <w:szCs w:val="28"/>
          <w:lang w:val="uk-UA"/>
        </w:rPr>
      </w:pPr>
      <w:r w:rsidRPr="001E6155">
        <w:rPr>
          <w:bCs/>
          <w:sz w:val="28"/>
          <w:szCs w:val="28"/>
          <w:lang w:val="uk-UA"/>
        </w:rPr>
        <w:t>ВСТУП</w:t>
      </w:r>
    </w:p>
    <w:p w14:paraId="689E21E5" w14:textId="77777777" w:rsidR="00BD31D2" w:rsidRPr="00915491" w:rsidRDefault="00BD31D2" w:rsidP="00BD31D2">
      <w:pPr>
        <w:spacing w:line="360" w:lineRule="auto"/>
        <w:jc w:val="center"/>
        <w:rPr>
          <w:b/>
          <w:caps/>
          <w:sz w:val="28"/>
          <w:szCs w:val="28"/>
          <w:lang w:val="uk-UA"/>
        </w:rPr>
      </w:pPr>
    </w:p>
    <w:p w14:paraId="15874FE5" w14:textId="77777777" w:rsidR="00BD31D2" w:rsidRPr="00915491" w:rsidRDefault="00BD31D2" w:rsidP="00BD31D2">
      <w:pPr>
        <w:pStyle w:val="Style6"/>
        <w:widowControl/>
        <w:spacing w:line="360" w:lineRule="auto"/>
        <w:ind w:firstLine="720"/>
        <w:rPr>
          <w:rFonts w:eastAsia="Calibri"/>
          <w:sz w:val="28"/>
          <w:szCs w:val="28"/>
          <w:shd w:val="clear" w:color="auto" w:fill="FFFFFF"/>
          <w:lang w:val="uk-UA" w:eastAsia="en-US"/>
        </w:rPr>
      </w:pPr>
      <w:r w:rsidRPr="002313B4">
        <w:rPr>
          <w:rFonts w:eastAsia="Calibri"/>
          <w:sz w:val="28"/>
          <w:szCs w:val="28"/>
          <w:shd w:val="clear" w:color="auto" w:fill="FFFFFF"/>
          <w:lang w:val="uk-UA" w:eastAsia="en-US"/>
        </w:rPr>
        <w:t>Актуальність дослідження.</w:t>
      </w:r>
      <w:r w:rsidRPr="00915491">
        <w:rPr>
          <w:rFonts w:eastAsia="Calibri"/>
          <w:sz w:val="28"/>
          <w:szCs w:val="28"/>
          <w:shd w:val="clear" w:color="auto" w:fill="FFFFFF"/>
          <w:lang w:val="uk-UA" w:eastAsia="en-US"/>
        </w:rPr>
        <w:t xml:space="preserve"> </w:t>
      </w:r>
      <w:r w:rsidRPr="00915491">
        <w:rPr>
          <w:rStyle w:val="FontStyle34"/>
          <w:color w:val="000000"/>
          <w:sz w:val="28"/>
          <w:lang w:val="uk-UA" w:eastAsia="uk-UA"/>
        </w:rPr>
        <w:t>Однією з найбільш гострих соціальних проблем в Україні є стан здоров'я дітей</w:t>
      </w:r>
      <w:r>
        <w:rPr>
          <w:rStyle w:val="FontStyle34"/>
          <w:color w:val="000000"/>
          <w:sz w:val="28"/>
          <w:lang w:val="uk-UA" w:eastAsia="uk-UA"/>
        </w:rPr>
        <w:t xml:space="preserve"> та підлітків</w:t>
      </w:r>
      <w:r w:rsidRPr="00915491">
        <w:rPr>
          <w:rStyle w:val="FontStyle34"/>
          <w:color w:val="000000"/>
          <w:sz w:val="28"/>
          <w:lang w:val="uk-UA" w:eastAsia="uk-UA"/>
        </w:rPr>
        <w:t xml:space="preserve">. </w:t>
      </w:r>
      <w:r w:rsidRPr="00915491">
        <w:rPr>
          <w:rFonts w:eastAsia="Calibri"/>
          <w:sz w:val="28"/>
          <w:szCs w:val="28"/>
          <w:shd w:val="clear" w:color="auto" w:fill="FFFFFF"/>
          <w:lang w:val="uk-UA" w:eastAsia="en-US"/>
        </w:rPr>
        <w:t xml:space="preserve">Здоров’я людини – найважливіший показник соціального благополуччя суспільства. </w:t>
      </w:r>
      <w:r>
        <w:rPr>
          <w:rFonts w:eastAsia="Calibri"/>
          <w:sz w:val="28"/>
          <w:szCs w:val="28"/>
          <w:shd w:val="clear" w:color="auto" w:fill="FFFFFF"/>
          <w:lang w:val="uk-UA" w:eastAsia="en-US"/>
        </w:rPr>
        <w:t xml:space="preserve">У </w:t>
      </w:r>
      <w:r w:rsidRPr="00915491">
        <w:rPr>
          <w:rFonts w:eastAsia="Calibri"/>
          <w:sz w:val="28"/>
          <w:szCs w:val="28"/>
          <w:shd w:val="clear" w:color="auto" w:fill="FFFFFF"/>
          <w:lang w:val="uk-UA" w:eastAsia="en-US"/>
        </w:rPr>
        <w:t xml:space="preserve">Конституції України, </w:t>
      </w:r>
      <w:r>
        <w:rPr>
          <w:rFonts w:eastAsia="Calibri"/>
          <w:sz w:val="28"/>
          <w:szCs w:val="28"/>
          <w:shd w:val="clear" w:color="auto" w:fill="FFFFFF"/>
          <w:lang w:val="uk-UA" w:eastAsia="en-US"/>
        </w:rPr>
        <w:t>Законі</w:t>
      </w:r>
      <w:r w:rsidRPr="00915491">
        <w:rPr>
          <w:rFonts w:eastAsia="Calibri"/>
          <w:sz w:val="28"/>
          <w:szCs w:val="28"/>
          <w:shd w:val="clear" w:color="auto" w:fill="FFFFFF"/>
          <w:lang w:val="uk-UA" w:eastAsia="en-US"/>
        </w:rPr>
        <w:t xml:space="preserve"> України «Про загальн</w:t>
      </w:r>
      <w:r>
        <w:rPr>
          <w:rFonts w:eastAsia="Calibri"/>
          <w:sz w:val="28"/>
          <w:szCs w:val="28"/>
          <w:shd w:val="clear" w:color="auto" w:fill="FFFFFF"/>
          <w:lang w:val="uk-UA" w:eastAsia="en-US"/>
        </w:rPr>
        <w:t xml:space="preserve">у середню освіту», Концепції </w:t>
      </w:r>
      <w:r w:rsidRPr="00915491">
        <w:rPr>
          <w:rFonts w:eastAsia="Calibri"/>
          <w:sz w:val="28"/>
          <w:szCs w:val="28"/>
          <w:shd w:val="clear" w:color="auto" w:fill="FFFFFF"/>
          <w:lang w:val="uk-UA" w:eastAsia="en-US"/>
        </w:rPr>
        <w:t>загальної середньої освіти, Національної доктри</w:t>
      </w:r>
      <w:r>
        <w:rPr>
          <w:rFonts w:eastAsia="Calibri"/>
          <w:sz w:val="28"/>
          <w:szCs w:val="28"/>
          <w:shd w:val="clear" w:color="auto" w:fill="FFFFFF"/>
          <w:lang w:val="uk-UA" w:eastAsia="en-US"/>
        </w:rPr>
        <w:t xml:space="preserve">ни розвитку освіти </w:t>
      </w:r>
      <w:r w:rsidRPr="00915491">
        <w:rPr>
          <w:rFonts w:eastAsia="Calibri"/>
          <w:sz w:val="28"/>
          <w:szCs w:val="28"/>
          <w:shd w:val="clear" w:color="auto" w:fill="FFFFFF"/>
          <w:lang w:val="uk-UA" w:eastAsia="en-US"/>
        </w:rPr>
        <w:t xml:space="preserve">пріоритетним завданням </w:t>
      </w:r>
      <w:r>
        <w:rPr>
          <w:rFonts w:eastAsia="Calibri"/>
          <w:sz w:val="28"/>
          <w:szCs w:val="28"/>
          <w:shd w:val="clear" w:color="auto" w:fill="FFFFFF"/>
          <w:lang w:val="uk-UA" w:eastAsia="en-US"/>
        </w:rPr>
        <w:t xml:space="preserve">національної </w:t>
      </w:r>
      <w:r w:rsidRPr="00915491">
        <w:rPr>
          <w:rFonts w:eastAsia="Calibri"/>
          <w:sz w:val="28"/>
          <w:szCs w:val="28"/>
          <w:shd w:val="clear" w:color="auto" w:fill="FFFFFF"/>
          <w:lang w:val="uk-UA" w:eastAsia="en-US"/>
        </w:rPr>
        <w:t xml:space="preserve">системи освіти </w:t>
      </w:r>
      <w:r>
        <w:rPr>
          <w:rFonts w:eastAsia="Calibri"/>
          <w:sz w:val="28"/>
          <w:szCs w:val="28"/>
          <w:shd w:val="clear" w:color="auto" w:fill="FFFFFF"/>
          <w:lang w:val="uk-UA" w:eastAsia="en-US"/>
        </w:rPr>
        <w:t>визначається</w:t>
      </w:r>
      <w:r w:rsidRPr="00915491">
        <w:rPr>
          <w:rFonts w:eastAsia="Calibri"/>
          <w:sz w:val="28"/>
          <w:szCs w:val="28"/>
          <w:shd w:val="clear" w:color="auto" w:fill="FFFFFF"/>
          <w:lang w:val="uk-UA" w:eastAsia="en-US"/>
        </w:rPr>
        <w:t xml:space="preserve"> виховання людини в дусі</w:t>
      </w:r>
      <w:r>
        <w:rPr>
          <w:rFonts w:eastAsia="Calibri"/>
          <w:sz w:val="28"/>
          <w:szCs w:val="28"/>
          <w:shd w:val="clear" w:color="auto" w:fill="FFFFFF"/>
          <w:lang w:val="uk-UA" w:eastAsia="en-US"/>
        </w:rPr>
        <w:t xml:space="preserve"> відповідального ставлення до власн</w:t>
      </w:r>
      <w:r w:rsidRPr="00915491">
        <w:rPr>
          <w:rFonts w:eastAsia="Calibri"/>
          <w:sz w:val="28"/>
          <w:szCs w:val="28"/>
          <w:shd w:val="clear" w:color="auto" w:fill="FFFFFF"/>
          <w:lang w:val="uk-UA" w:eastAsia="en-US"/>
        </w:rPr>
        <w:t>ого здоров'я та здоров'я оточуючих як д</w:t>
      </w:r>
      <w:r>
        <w:rPr>
          <w:rFonts w:eastAsia="Calibri"/>
          <w:sz w:val="28"/>
          <w:szCs w:val="28"/>
          <w:shd w:val="clear" w:color="auto" w:fill="FFFFFF"/>
          <w:lang w:val="uk-UA" w:eastAsia="en-US"/>
        </w:rPr>
        <w:t>о найвищої суспільної цінності.</w:t>
      </w:r>
    </w:p>
    <w:p w14:paraId="0310C7C8" w14:textId="77777777" w:rsidR="00BD31D2" w:rsidRPr="00915491" w:rsidRDefault="00BD31D2" w:rsidP="00BD31D2">
      <w:pPr>
        <w:tabs>
          <w:tab w:val="left" w:pos="0"/>
        </w:tabs>
        <w:spacing w:line="360" w:lineRule="auto"/>
        <w:ind w:firstLine="709"/>
        <w:jc w:val="both"/>
        <w:rPr>
          <w:color w:val="000000"/>
          <w:sz w:val="28"/>
          <w:szCs w:val="28"/>
          <w:lang w:val="uk-UA"/>
        </w:rPr>
      </w:pPr>
      <w:r w:rsidRPr="00915491">
        <w:rPr>
          <w:color w:val="000000"/>
          <w:sz w:val="28"/>
          <w:szCs w:val="28"/>
          <w:lang w:val="uk-UA"/>
        </w:rPr>
        <w:t>В останні десятиліття світова наука долучила проблем</w:t>
      </w:r>
      <w:r>
        <w:rPr>
          <w:color w:val="000000"/>
          <w:sz w:val="28"/>
          <w:szCs w:val="28"/>
          <w:lang w:val="uk-UA"/>
        </w:rPr>
        <w:t xml:space="preserve">у здоров'я </w:t>
      </w:r>
      <w:r w:rsidRPr="00915491">
        <w:rPr>
          <w:color w:val="000000"/>
          <w:sz w:val="28"/>
          <w:szCs w:val="28"/>
          <w:lang w:val="uk-UA"/>
        </w:rPr>
        <w:t>до кола глобальних проблем</w:t>
      </w:r>
      <w:r w:rsidRPr="00C5002A">
        <w:rPr>
          <w:color w:val="000000"/>
          <w:sz w:val="28"/>
          <w:szCs w:val="28"/>
          <w:lang w:val="uk-UA"/>
        </w:rPr>
        <w:t xml:space="preserve"> </w:t>
      </w:r>
      <w:r w:rsidRPr="00915491">
        <w:rPr>
          <w:color w:val="000000"/>
          <w:sz w:val="28"/>
          <w:szCs w:val="28"/>
          <w:lang w:val="uk-UA"/>
        </w:rPr>
        <w:t>людства, ви</w:t>
      </w:r>
      <w:r>
        <w:rPr>
          <w:color w:val="000000"/>
          <w:sz w:val="28"/>
          <w:szCs w:val="28"/>
          <w:lang w:val="uk-UA"/>
        </w:rPr>
        <w:t>рішення яких обумовлює кількісні та</w:t>
      </w:r>
      <w:r w:rsidRPr="00915491">
        <w:rPr>
          <w:color w:val="000000"/>
          <w:sz w:val="28"/>
          <w:szCs w:val="28"/>
          <w:lang w:val="uk-UA"/>
        </w:rPr>
        <w:t xml:space="preserve"> якісні характеристики </w:t>
      </w:r>
      <w:r>
        <w:rPr>
          <w:color w:val="000000"/>
          <w:sz w:val="28"/>
          <w:szCs w:val="28"/>
          <w:lang w:val="uk-UA"/>
        </w:rPr>
        <w:t xml:space="preserve">його </w:t>
      </w:r>
      <w:r w:rsidRPr="00915491">
        <w:rPr>
          <w:color w:val="000000"/>
          <w:sz w:val="28"/>
          <w:szCs w:val="28"/>
          <w:lang w:val="uk-UA"/>
        </w:rPr>
        <w:t xml:space="preserve">майбутнього розвитку. </w:t>
      </w:r>
      <w:r w:rsidRPr="00915491">
        <w:rPr>
          <w:rFonts w:cs="MinionPro-Regular"/>
          <w:color w:val="000000"/>
          <w:sz w:val="28"/>
          <w:szCs w:val="22"/>
          <w:lang w:val="uk-UA"/>
        </w:rPr>
        <w:t xml:space="preserve">Збереження здоров’я школярів має стати головною метою процесу фізичного виховання. </w:t>
      </w:r>
      <w:r>
        <w:rPr>
          <w:color w:val="000000"/>
          <w:sz w:val="28"/>
          <w:szCs w:val="28"/>
          <w:lang w:val="uk-UA"/>
        </w:rPr>
        <w:t>У Державній програмі</w:t>
      </w:r>
      <w:r w:rsidRPr="00915491">
        <w:rPr>
          <w:color w:val="000000"/>
          <w:sz w:val="28"/>
          <w:szCs w:val="28"/>
          <w:lang w:val="uk-UA"/>
        </w:rPr>
        <w:t xml:space="preserve"> «Діти України» наголошується, що здоров’я підростаючого покоління – це інтегративний показник суспільного розвитку, могутній фактор впливу на потенціал країни.</w:t>
      </w:r>
    </w:p>
    <w:p w14:paraId="35CCF0FD" w14:textId="77777777" w:rsidR="00BD31D2" w:rsidRPr="00915491" w:rsidRDefault="00BD31D2" w:rsidP="00BD31D2">
      <w:pPr>
        <w:autoSpaceDE w:val="0"/>
        <w:autoSpaceDN w:val="0"/>
        <w:adjustRightInd w:val="0"/>
        <w:spacing w:line="360" w:lineRule="auto"/>
        <w:ind w:firstLine="709"/>
        <w:jc w:val="both"/>
        <w:rPr>
          <w:sz w:val="28"/>
          <w:szCs w:val="28"/>
          <w:lang w:val="uk-UA"/>
        </w:rPr>
      </w:pPr>
      <w:r w:rsidRPr="00915491">
        <w:rPr>
          <w:rFonts w:cs="TimesNewRomanPSMT"/>
          <w:color w:val="000000"/>
          <w:sz w:val="28"/>
          <w:szCs w:val="28"/>
          <w:lang w:val="uk-UA"/>
        </w:rPr>
        <w:t>Сьогодні в Україні відбувається формування нової системи фізичного вихован</w:t>
      </w:r>
      <w:r>
        <w:rPr>
          <w:rFonts w:cs="TimesNewRomanPSMT"/>
          <w:color w:val="000000"/>
          <w:sz w:val="28"/>
          <w:szCs w:val="28"/>
          <w:lang w:val="uk-UA"/>
        </w:rPr>
        <w:t>ня, що ґрунтується на цінностях фізичної культури, спрямованих на всебічний і гармонійний розвиток</w:t>
      </w:r>
      <w:r w:rsidRPr="00915491">
        <w:rPr>
          <w:rFonts w:cs="TimesNewRomanPSMT"/>
          <w:color w:val="000000"/>
          <w:sz w:val="28"/>
          <w:szCs w:val="28"/>
          <w:lang w:val="uk-UA"/>
        </w:rPr>
        <w:t xml:space="preserve"> особи</w:t>
      </w:r>
      <w:r>
        <w:rPr>
          <w:rFonts w:cs="TimesNewRomanPSMT"/>
          <w:color w:val="000000"/>
          <w:sz w:val="28"/>
          <w:szCs w:val="28"/>
          <w:lang w:val="uk-UA"/>
        </w:rPr>
        <w:t>стості, забезпечення</w:t>
      </w:r>
      <w:r w:rsidRPr="00915491">
        <w:rPr>
          <w:rFonts w:cs="TimesNewRomanPSMT"/>
          <w:color w:val="000000"/>
          <w:sz w:val="28"/>
          <w:szCs w:val="28"/>
          <w:lang w:val="uk-UA"/>
        </w:rPr>
        <w:t xml:space="preserve"> здо</w:t>
      </w:r>
      <w:r>
        <w:rPr>
          <w:rFonts w:cs="TimesNewRomanPSMT"/>
          <w:color w:val="000000"/>
          <w:sz w:val="28"/>
          <w:szCs w:val="28"/>
          <w:lang w:val="uk-UA"/>
        </w:rPr>
        <w:t>рового способу життя, збереження</w:t>
      </w:r>
      <w:r w:rsidRPr="00915491">
        <w:rPr>
          <w:rFonts w:cs="TimesNewRomanPSMT"/>
          <w:color w:val="000000"/>
          <w:sz w:val="28"/>
          <w:szCs w:val="28"/>
          <w:lang w:val="uk-UA"/>
        </w:rPr>
        <w:t xml:space="preserve"> здоров'я. Фізична культура розглядається як найважливіша частина державної програми оздоровлення населення, зміцнення здоров'я, формування </w:t>
      </w:r>
      <w:r>
        <w:rPr>
          <w:rFonts w:cs="TimesNewRomanPSMT"/>
          <w:color w:val="000000"/>
          <w:sz w:val="28"/>
          <w:szCs w:val="28"/>
          <w:lang w:val="uk-UA"/>
        </w:rPr>
        <w:t>на</w:t>
      </w:r>
      <w:r w:rsidRPr="00915491">
        <w:rPr>
          <w:rFonts w:cs="TimesNewRomanPSMT"/>
          <w:color w:val="000000"/>
          <w:sz w:val="28"/>
          <w:szCs w:val="28"/>
          <w:lang w:val="uk-UA"/>
        </w:rPr>
        <w:t>в</w:t>
      </w:r>
      <w:r>
        <w:rPr>
          <w:rFonts w:cs="TimesNewRomanPSMT"/>
          <w:color w:val="000000"/>
          <w:sz w:val="28"/>
          <w:szCs w:val="28"/>
          <w:lang w:val="uk-UA"/>
        </w:rPr>
        <w:t>ичок здорового способу життя школяр</w:t>
      </w:r>
      <w:r w:rsidRPr="00915491">
        <w:rPr>
          <w:rFonts w:cs="TimesNewRomanPSMT"/>
          <w:color w:val="000000"/>
          <w:sz w:val="28"/>
          <w:szCs w:val="28"/>
          <w:lang w:val="uk-UA"/>
        </w:rPr>
        <w:t>ів.</w:t>
      </w:r>
    </w:p>
    <w:p w14:paraId="1245EFA2" w14:textId="77777777" w:rsidR="00BD31D2" w:rsidRPr="00915491" w:rsidRDefault="00BD31D2" w:rsidP="00BD31D2">
      <w:pPr>
        <w:shd w:val="clear" w:color="auto" w:fill="FFFFFF"/>
        <w:tabs>
          <w:tab w:val="left" w:pos="360"/>
        </w:tabs>
        <w:spacing w:line="360" w:lineRule="auto"/>
        <w:ind w:right="10" w:firstLine="709"/>
        <w:jc w:val="both"/>
        <w:rPr>
          <w:rFonts w:eastAsia="Times New Roman CYR"/>
          <w:kern w:val="1"/>
          <w:sz w:val="28"/>
          <w:szCs w:val="28"/>
          <w:shd w:val="clear" w:color="auto" w:fill="FFFFFF"/>
          <w:lang w:val="uk-UA"/>
        </w:rPr>
      </w:pPr>
      <w:r>
        <w:rPr>
          <w:rFonts w:eastAsia="Calibri"/>
          <w:sz w:val="28"/>
          <w:szCs w:val="28"/>
          <w:shd w:val="clear" w:color="auto" w:fill="FFFFFF"/>
          <w:lang w:val="uk-UA" w:eastAsia="en-US"/>
        </w:rPr>
        <w:t>Ф</w:t>
      </w:r>
      <w:r w:rsidRPr="00915491">
        <w:rPr>
          <w:rFonts w:eastAsia="Calibri"/>
          <w:sz w:val="28"/>
          <w:szCs w:val="28"/>
          <w:shd w:val="clear" w:color="auto" w:fill="FFFFFF"/>
          <w:lang w:val="uk-UA" w:eastAsia="en-US"/>
        </w:rPr>
        <w:t>ормування здорового способу життя підростаючого покоління постає як медична, психологічна, педагогічна, соціальна</w:t>
      </w:r>
      <w:r>
        <w:rPr>
          <w:rFonts w:eastAsia="Calibri"/>
          <w:sz w:val="28"/>
          <w:szCs w:val="28"/>
          <w:shd w:val="clear" w:color="auto" w:fill="FFFFFF"/>
          <w:lang w:val="uk-UA" w:eastAsia="en-US"/>
        </w:rPr>
        <w:t xml:space="preserve"> проблема</w:t>
      </w:r>
      <w:r w:rsidRPr="00915491">
        <w:rPr>
          <w:rFonts w:eastAsia="Calibri"/>
          <w:sz w:val="28"/>
          <w:szCs w:val="28"/>
          <w:shd w:val="clear" w:color="auto" w:fill="FFFFFF"/>
          <w:lang w:val="uk-UA" w:eastAsia="en-US"/>
        </w:rPr>
        <w:t>. На сьогодні</w:t>
      </w:r>
      <w:r w:rsidRPr="00915491">
        <w:rPr>
          <w:rFonts w:eastAsia="Calibri"/>
          <w:smallCaps/>
          <w:sz w:val="28"/>
          <w:szCs w:val="28"/>
          <w:shd w:val="clear" w:color="auto" w:fill="FFFFFF"/>
          <w:lang w:val="uk-UA" w:eastAsia="en-US"/>
        </w:rPr>
        <w:t xml:space="preserve"> </w:t>
      </w:r>
      <w:r w:rsidRPr="00915491">
        <w:rPr>
          <w:rFonts w:eastAsia="Calibri"/>
          <w:sz w:val="28"/>
          <w:szCs w:val="28"/>
          <w:shd w:val="clear" w:color="auto" w:fill="FFFFFF"/>
          <w:lang w:val="uk-UA" w:eastAsia="en-US"/>
        </w:rPr>
        <w:t>в Україні прийнято багато державних програм, спрямованих на про</w:t>
      </w:r>
      <w:r>
        <w:rPr>
          <w:rFonts w:eastAsia="Calibri"/>
          <w:sz w:val="28"/>
          <w:szCs w:val="28"/>
          <w:shd w:val="clear" w:color="auto" w:fill="FFFFFF"/>
          <w:lang w:val="uk-UA" w:eastAsia="en-US"/>
        </w:rPr>
        <w:t>паганду здорового способу життя,</w:t>
      </w:r>
      <w:r w:rsidRPr="00915491">
        <w:rPr>
          <w:rFonts w:eastAsia="Calibri"/>
          <w:sz w:val="28"/>
          <w:szCs w:val="28"/>
          <w:shd w:val="clear" w:color="auto" w:fill="FFFFFF"/>
          <w:lang w:val="uk-UA" w:eastAsia="en-US"/>
        </w:rPr>
        <w:t xml:space="preserve"> створено мережу «Центрів здоров'я», відкрито безліч спортивних клубів, але значних зрушень у покращанні здоров'я школярів не відбувається. </w:t>
      </w:r>
      <w:r w:rsidRPr="00915491">
        <w:rPr>
          <w:rFonts w:eastAsia="Times New Roman CYR"/>
          <w:kern w:val="1"/>
          <w:sz w:val="28"/>
          <w:szCs w:val="28"/>
          <w:shd w:val="clear" w:color="auto" w:fill="FFFFFF"/>
          <w:lang w:val="uk-UA"/>
        </w:rPr>
        <w:t xml:space="preserve">За даними Всесвітньої організації охорони здоров’я (ВООЗ), значна частина </w:t>
      </w:r>
      <w:r w:rsidRPr="00915491">
        <w:rPr>
          <w:rFonts w:eastAsia="Times New Roman CYR"/>
          <w:kern w:val="1"/>
          <w:sz w:val="28"/>
          <w:szCs w:val="28"/>
          <w:shd w:val="clear" w:color="auto" w:fill="FFFFFF"/>
          <w:lang w:val="uk-UA"/>
        </w:rPr>
        <w:lastRenderedPageBreak/>
        <w:t>захворювань дітей має дидактогенну природу (</w:t>
      </w:r>
      <w:r w:rsidRPr="00915491">
        <w:rPr>
          <w:rFonts w:eastAsia="DejaVu Sans"/>
          <w:kern w:val="1"/>
          <w:sz w:val="28"/>
          <w:szCs w:val="28"/>
          <w:shd w:val="clear" w:color="auto" w:fill="FFFFFF"/>
          <w:lang w:val="uk-UA"/>
        </w:rPr>
        <w:t xml:space="preserve">дидактичні неврози, стреси, перевантаження, стомлення учнів), </w:t>
      </w:r>
      <w:r w:rsidRPr="00915491">
        <w:rPr>
          <w:rFonts w:eastAsia="Times New Roman CYR"/>
          <w:kern w:val="1"/>
          <w:sz w:val="28"/>
          <w:szCs w:val="28"/>
          <w:shd w:val="clear" w:color="auto" w:fill="FFFFFF"/>
          <w:lang w:val="uk-UA"/>
        </w:rPr>
        <w:t>тобто напряму викликана або спровокована школою.</w:t>
      </w:r>
    </w:p>
    <w:p w14:paraId="2006DC8A" w14:textId="77777777" w:rsidR="00BD31D2" w:rsidRDefault="00BD31D2" w:rsidP="00BD31D2">
      <w:pPr>
        <w:widowControl w:val="0"/>
        <w:tabs>
          <w:tab w:val="left" w:pos="0"/>
        </w:tabs>
        <w:suppressAutoHyphens/>
        <w:spacing w:line="360" w:lineRule="auto"/>
        <w:ind w:firstLine="709"/>
        <w:jc w:val="both"/>
        <w:rPr>
          <w:rFonts w:eastAsia="DejaVu Sans"/>
          <w:kern w:val="1"/>
          <w:sz w:val="28"/>
          <w:szCs w:val="28"/>
          <w:shd w:val="clear" w:color="auto" w:fill="FFFFFF"/>
          <w:lang w:val="uk-UA"/>
        </w:rPr>
      </w:pPr>
      <w:r w:rsidRPr="00915491">
        <w:rPr>
          <w:rFonts w:eastAsia="Times New Roman CYR"/>
          <w:kern w:val="1"/>
          <w:sz w:val="28"/>
          <w:szCs w:val="28"/>
          <w:shd w:val="clear" w:color="auto" w:fill="FFFFFF"/>
          <w:lang w:val="uk-UA"/>
        </w:rPr>
        <w:t xml:space="preserve">Аналіз </w:t>
      </w:r>
      <w:r>
        <w:rPr>
          <w:rFonts w:eastAsia="Times New Roman CYR"/>
          <w:kern w:val="1"/>
          <w:sz w:val="28"/>
          <w:szCs w:val="28"/>
          <w:shd w:val="clear" w:color="auto" w:fill="FFFFFF"/>
          <w:lang w:val="uk-UA"/>
        </w:rPr>
        <w:t>наукової та навчально-методичної літератури свідчить</w:t>
      </w:r>
      <w:r w:rsidRPr="00915491">
        <w:rPr>
          <w:rFonts w:eastAsia="Times New Roman CYR"/>
          <w:kern w:val="1"/>
          <w:sz w:val="28"/>
          <w:szCs w:val="28"/>
          <w:shd w:val="clear" w:color="auto" w:fill="FFFFFF"/>
          <w:lang w:val="uk-UA"/>
        </w:rPr>
        <w:t xml:space="preserve">, що </w:t>
      </w:r>
      <w:r>
        <w:rPr>
          <w:rFonts w:eastAsia="Times New Roman CYR"/>
          <w:kern w:val="1"/>
          <w:sz w:val="28"/>
          <w:szCs w:val="28"/>
          <w:shd w:val="clear" w:color="auto" w:fill="FFFFFF"/>
          <w:lang w:val="uk-UA"/>
        </w:rPr>
        <w:t>проблема здоров’я населення</w:t>
      </w:r>
      <w:r>
        <w:rPr>
          <w:rFonts w:eastAsia="DejaVu Sans"/>
          <w:kern w:val="1"/>
          <w:sz w:val="28"/>
          <w:szCs w:val="28"/>
          <w:shd w:val="clear" w:color="auto" w:fill="FFFFFF"/>
          <w:lang w:val="uk-UA"/>
        </w:rPr>
        <w:t xml:space="preserve"> вивчає</w:t>
      </w:r>
      <w:r w:rsidRPr="00915491">
        <w:rPr>
          <w:rFonts w:eastAsia="DejaVu Sans"/>
          <w:kern w:val="1"/>
          <w:sz w:val="28"/>
          <w:szCs w:val="28"/>
          <w:shd w:val="clear" w:color="auto" w:fill="FFFFFF"/>
          <w:lang w:val="uk-UA"/>
        </w:rPr>
        <w:t xml:space="preserve">ться </w:t>
      </w:r>
      <w:r>
        <w:rPr>
          <w:rFonts w:eastAsia="DejaVu Sans"/>
          <w:kern w:val="1"/>
          <w:sz w:val="28"/>
          <w:szCs w:val="28"/>
          <w:shd w:val="clear" w:color="auto" w:fill="FFFFFF"/>
          <w:lang w:val="uk-UA"/>
        </w:rPr>
        <w:t>фахівцями у різних аспект</w:t>
      </w:r>
      <w:r w:rsidRPr="00915491">
        <w:rPr>
          <w:rFonts w:eastAsia="DejaVu Sans"/>
          <w:kern w:val="1"/>
          <w:sz w:val="28"/>
          <w:szCs w:val="28"/>
          <w:shd w:val="clear" w:color="auto" w:fill="FFFFFF"/>
          <w:lang w:val="uk-UA"/>
        </w:rPr>
        <w:t>ах: медичному (М.</w:t>
      </w:r>
      <w:r>
        <w:rPr>
          <w:rFonts w:eastAsia="DejaVu Sans"/>
          <w:kern w:val="1"/>
          <w:sz w:val="28"/>
          <w:szCs w:val="28"/>
          <w:shd w:val="clear" w:color="auto" w:fill="FFFFFF"/>
          <w:lang w:val="uk-UA"/>
        </w:rPr>
        <w:t> </w:t>
      </w:r>
      <w:r w:rsidRPr="00915491">
        <w:rPr>
          <w:rFonts w:eastAsia="DejaVu Sans"/>
          <w:kern w:val="1"/>
          <w:sz w:val="28"/>
          <w:szCs w:val="28"/>
          <w:shd w:val="clear" w:color="auto" w:fill="FFFFFF"/>
          <w:lang w:val="uk-UA"/>
        </w:rPr>
        <w:t>Амосов, Г.</w:t>
      </w:r>
      <w:r>
        <w:rPr>
          <w:rFonts w:eastAsia="DejaVu Sans"/>
          <w:kern w:val="1"/>
          <w:sz w:val="28"/>
          <w:szCs w:val="28"/>
          <w:shd w:val="clear" w:color="auto" w:fill="FFFFFF"/>
          <w:lang w:val="uk-UA"/>
        </w:rPr>
        <w:t> </w:t>
      </w:r>
      <w:r w:rsidRPr="00915491">
        <w:rPr>
          <w:rFonts w:eastAsia="DejaVu Sans"/>
          <w:kern w:val="1"/>
          <w:sz w:val="28"/>
          <w:szCs w:val="28"/>
          <w:shd w:val="clear" w:color="auto" w:fill="FFFFFF"/>
          <w:lang w:val="uk-UA"/>
        </w:rPr>
        <w:t>Апанасенко, Т.</w:t>
      </w:r>
      <w:r>
        <w:rPr>
          <w:rFonts w:eastAsia="DejaVu Sans"/>
          <w:kern w:val="1"/>
          <w:sz w:val="28"/>
          <w:szCs w:val="28"/>
          <w:shd w:val="clear" w:color="auto" w:fill="FFFFFF"/>
          <w:lang w:val="uk-UA"/>
        </w:rPr>
        <w:t> Бойченко та ін.</w:t>
      </w:r>
      <w:r w:rsidRPr="00915491">
        <w:rPr>
          <w:rFonts w:eastAsia="DejaVu Sans"/>
          <w:kern w:val="1"/>
          <w:sz w:val="28"/>
          <w:szCs w:val="28"/>
          <w:shd w:val="clear" w:color="auto" w:fill="FFFFFF"/>
          <w:lang w:val="uk-UA"/>
        </w:rPr>
        <w:t>), валеологічному (І.</w:t>
      </w:r>
      <w:r>
        <w:rPr>
          <w:rFonts w:eastAsia="DejaVu Sans"/>
          <w:kern w:val="1"/>
          <w:sz w:val="28"/>
          <w:szCs w:val="28"/>
          <w:shd w:val="clear" w:color="auto" w:fill="FFFFFF"/>
          <w:lang w:val="uk-UA"/>
        </w:rPr>
        <w:t> </w:t>
      </w:r>
      <w:r w:rsidRPr="00915491">
        <w:rPr>
          <w:rFonts w:eastAsia="DejaVu Sans"/>
          <w:kern w:val="1"/>
          <w:sz w:val="28"/>
          <w:szCs w:val="28"/>
          <w:shd w:val="clear" w:color="auto" w:fill="FFFFFF"/>
          <w:lang w:val="uk-UA"/>
        </w:rPr>
        <w:t xml:space="preserve">Брехман, </w:t>
      </w:r>
      <w:r w:rsidRPr="00915491">
        <w:rPr>
          <w:iCs/>
          <w:color w:val="000000"/>
          <w:sz w:val="28"/>
          <w:szCs w:val="21"/>
          <w:lang w:val="uk-UA"/>
        </w:rPr>
        <w:t>Л.</w:t>
      </w:r>
      <w:r>
        <w:rPr>
          <w:iCs/>
          <w:color w:val="000000"/>
          <w:sz w:val="28"/>
          <w:szCs w:val="21"/>
          <w:lang w:val="uk-UA"/>
        </w:rPr>
        <w:t> </w:t>
      </w:r>
      <w:r w:rsidRPr="00915491">
        <w:rPr>
          <w:iCs/>
          <w:color w:val="000000"/>
          <w:sz w:val="28"/>
          <w:szCs w:val="21"/>
          <w:lang w:val="uk-UA"/>
        </w:rPr>
        <w:t>Долженко</w:t>
      </w:r>
      <w:r>
        <w:rPr>
          <w:iCs/>
          <w:color w:val="000000"/>
          <w:sz w:val="28"/>
          <w:szCs w:val="21"/>
          <w:lang w:val="uk-UA"/>
        </w:rPr>
        <w:t xml:space="preserve">, </w:t>
      </w:r>
      <w:r w:rsidRPr="00915491">
        <w:rPr>
          <w:rFonts w:eastAsia="DejaVu Sans"/>
          <w:kern w:val="1"/>
          <w:sz w:val="28"/>
          <w:szCs w:val="28"/>
          <w:shd w:val="clear" w:color="auto" w:fill="FFFFFF"/>
          <w:lang w:val="uk-UA"/>
        </w:rPr>
        <w:t>Г.</w:t>
      </w:r>
      <w:r>
        <w:rPr>
          <w:rFonts w:eastAsia="DejaVu Sans"/>
          <w:kern w:val="1"/>
          <w:sz w:val="28"/>
          <w:szCs w:val="28"/>
          <w:shd w:val="clear" w:color="auto" w:fill="FFFFFF"/>
          <w:lang w:val="uk-UA"/>
        </w:rPr>
        <w:t> Зайцев та ін.</w:t>
      </w:r>
      <w:r w:rsidRPr="00915491">
        <w:rPr>
          <w:rFonts w:eastAsia="DejaVu Sans"/>
          <w:kern w:val="1"/>
          <w:sz w:val="28"/>
          <w:szCs w:val="28"/>
          <w:shd w:val="clear" w:color="auto" w:fill="FFFFFF"/>
          <w:lang w:val="uk-UA"/>
        </w:rPr>
        <w:t>), психологічному (І.</w:t>
      </w:r>
      <w:r>
        <w:rPr>
          <w:rFonts w:eastAsia="DejaVu Sans"/>
          <w:kern w:val="1"/>
          <w:sz w:val="28"/>
          <w:szCs w:val="28"/>
          <w:shd w:val="clear" w:color="auto" w:fill="FFFFFF"/>
          <w:lang w:val="uk-UA"/>
        </w:rPr>
        <w:t> </w:t>
      </w:r>
      <w:r w:rsidRPr="00915491">
        <w:rPr>
          <w:rFonts w:eastAsia="DejaVu Sans"/>
          <w:kern w:val="1"/>
          <w:sz w:val="28"/>
          <w:szCs w:val="28"/>
          <w:shd w:val="clear" w:color="auto" w:fill="FFFFFF"/>
          <w:lang w:val="uk-UA"/>
        </w:rPr>
        <w:t xml:space="preserve">Бех, </w:t>
      </w:r>
      <w:r w:rsidRPr="00915491">
        <w:rPr>
          <w:sz w:val="28"/>
          <w:szCs w:val="28"/>
          <w:lang w:val="uk-UA"/>
        </w:rPr>
        <w:t>О. Ващенко</w:t>
      </w:r>
      <w:r>
        <w:rPr>
          <w:sz w:val="28"/>
          <w:szCs w:val="28"/>
          <w:lang w:val="uk-UA"/>
        </w:rPr>
        <w:t xml:space="preserve">, </w:t>
      </w:r>
      <w:r w:rsidRPr="00915491">
        <w:rPr>
          <w:rFonts w:eastAsia="DejaVu Sans"/>
          <w:kern w:val="1"/>
          <w:sz w:val="28"/>
          <w:szCs w:val="28"/>
          <w:shd w:val="clear" w:color="auto" w:fill="FFFFFF"/>
          <w:lang w:val="uk-UA"/>
        </w:rPr>
        <w:t>О.</w:t>
      </w:r>
      <w:r>
        <w:rPr>
          <w:rFonts w:eastAsia="DejaVu Sans"/>
          <w:kern w:val="1"/>
          <w:sz w:val="28"/>
          <w:szCs w:val="28"/>
          <w:shd w:val="clear" w:color="auto" w:fill="FFFFFF"/>
          <w:lang w:val="uk-UA"/>
        </w:rPr>
        <w:t> Хухлаєва та ін.),</w:t>
      </w:r>
      <w:r w:rsidRPr="00915491">
        <w:rPr>
          <w:rFonts w:eastAsia="DejaVu Sans"/>
          <w:kern w:val="1"/>
          <w:sz w:val="28"/>
          <w:szCs w:val="28"/>
          <w:shd w:val="clear" w:color="auto" w:fill="FFFFFF"/>
          <w:lang w:val="uk-UA"/>
        </w:rPr>
        <w:t xml:space="preserve"> педагогічному</w:t>
      </w:r>
      <w:r>
        <w:rPr>
          <w:rFonts w:eastAsia="DejaVu Sans"/>
          <w:kern w:val="1"/>
          <w:sz w:val="28"/>
          <w:szCs w:val="28"/>
          <w:shd w:val="clear" w:color="auto" w:fill="FFFFFF"/>
          <w:lang w:val="uk-UA"/>
        </w:rPr>
        <w:t xml:space="preserve"> (О. </w:t>
      </w:r>
      <w:r w:rsidRPr="00E84112">
        <w:rPr>
          <w:rFonts w:eastAsia="DejaVu Sans"/>
          <w:kern w:val="1"/>
          <w:sz w:val="28"/>
          <w:szCs w:val="28"/>
          <w:shd w:val="clear" w:color="auto" w:fill="FFFFFF"/>
          <w:lang w:val="uk-UA"/>
        </w:rPr>
        <w:t>Дубогай</w:t>
      </w:r>
      <w:r>
        <w:rPr>
          <w:rFonts w:eastAsia="DejaVu Sans"/>
          <w:kern w:val="1"/>
          <w:sz w:val="28"/>
          <w:szCs w:val="28"/>
          <w:shd w:val="clear" w:color="auto" w:fill="FFFFFF"/>
          <w:lang w:val="uk-UA"/>
        </w:rPr>
        <w:t xml:space="preserve">, </w:t>
      </w:r>
      <w:r>
        <w:rPr>
          <w:sz w:val="28"/>
          <w:szCs w:val="28"/>
          <w:lang w:val="uk-UA"/>
        </w:rPr>
        <w:t>О. </w:t>
      </w:r>
      <w:r w:rsidRPr="004A29BF">
        <w:rPr>
          <w:sz w:val="28"/>
          <w:szCs w:val="28"/>
          <w:lang w:val="uk-UA"/>
        </w:rPr>
        <w:t>Жабокрицька</w:t>
      </w:r>
      <w:r>
        <w:rPr>
          <w:sz w:val="28"/>
          <w:szCs w:val="28"/>
          <w:lang w:val="uk-UA"/>
        </w:rPr>
        <w:t>, Л. </w:t>
      </w:r>
      <w:r w:rsidRPr="00E84112">
        <w:rPr>
          <w:sz w:val="28"/>
          <w:szCs w:val="28"/>
          <w:lang w:val="uk-UA"/>
        </w:rPr>
        <w:t xml:space="preserve">Сущенко </w:t>
      </w:r>
      <w:r>
        <w:rPr>
          <w:sz w:val="28"/>
          <w:szCs w:val="28"/>
          <w:lang w:val="uk-UA"/>
        </w:rPr>
        <w:t>та ін.</w:t>
      </w:r>
      <w:r>
        <w:rPr>
          <w:rFonts w:eastAsia="DejaVu Sans"/>
          <w:kern w:val="1"/>
          <w:sz w:val="28"/>
          <w:szCs w:val="28"/>
          <w:shd w:val="clear" w:color="auto" w:fill="FFFFFF"/>
          <w:lang w:val="uk-UA"/>
        </w:rPr>
        <w:t>), соціальному (</w:t>
      </w:r>
      <w:r>
        <w:rPr>
          <w:sz w:val="28"/>
          <w:szCs w:val="28"/>
          <w:lang w:val="uk-UA"/>
        </w:rPr>
        <w:t>О. </w:t>
      </w:r>
      <w:r w:rsidRPr="00915491">
        <w:rPr>
          <w:sz w:val="28"/>
          <w:szCs w:val="28"/>
          <w:lang w:val="uk-UA"/>
        </w:rPr>
        <w:t>Вакуленко</w:t>
      </w:r>
      <w:r w:rsidRPr="00251DFD">
        <w:rPr>
          <w:sz w:val="28"/>
          <w:szCs w:val="28"/>
          <w:lang w:val="uk-UA"/>
        </w:rPr>
        <w:t xml:space="preserve">, </w:t>
      </w:r>
      <w:r>
        <w:rPr>
          <w:sz w:val="28"/>
          <w:szCs w:val="28"/>
          <w:lang w:val="uk-UA"/>
        </w:rPr>
        <w:t>С. </w:t>
      </w:r>
      <w:r w:rsidRPr="00251DFD">
        <w:rPr>
          <w:sz w:val="28"/>
          <w:szCs w:val="28"/>
          <w:lang w:val="uk-UA"/>
        </w:rPr>
        <w:t>Свириденко</w:t>
      </w:r>
      <w:r>
        <w:rPr>
          <w:lang w:val="uk-UA"/>
        </w:rPr>
        <w:t>,</w:t>
      </w:r>
      <w:r w:rsidRPr="00251DFD">
        <w:rPr>
          <w:lang w:val="uk-UA"/>
        </w:rPr>
        <w:t xml:space="preserve"> </w:t>
      </w:r>
      <w:r>
        <w:rPr>
          <w:lang w:val="uk-UA"/>
        </w:rPr>
        <w:t>В. </w:t>
      </w:r>
      <w:r>
        <w:rPr>
          <w:sz w:val="28"/>
          <w:szCs w:val="28"/>
          <w:lang w:val="uk-UA"/>
        </w:rPr>
        <w:t>Шкуркіна та ін</w:t>
      </w:r>
      <w:r w:rsidRPr="00E84112">
        <w:rPr>
          <w:sz w:val="28"/>
          <w:szCs w:val="28"/>
          <w:lang w:val="uk-UA"/>
        </w:rPr>
        <w:t>.</w:t>
      </w:r>
      <w:r>
        <w:rPr>
          <w:rFonts w:eastAsia="DejaVu Sans"/>
          <w:kern w:val="1"/>
          <w:sz w:val="28"/>
          <w:szCs w:val="28"/>
          <w:shd w:val="clear" w:color="auto" w:fill="FFFFFF"/>
          <w:lang w:val="uk-UA"/>
        </w:rPr>
        <w:t>)</w:t>
      </w:r>
      <w:r w:rsidRPr="00915491">
        <w:rPr>
          <w:rFonts w:eastAsia="DejaVu Sans"/>
          <w:kern w:val="1"/>
          <w:sz w:val="28"/>
          <w:szCs w:val="28"/>
          <w:shd w:val="clear" w:color="auto" w:fill="FFFFFF"/>
          <w:lang w:val="uk-UA"/>
        </w:rPr>
        <w:t>.</w:t>
      </w:r>
    </w:p>
    <w:p w14:paraId="424766EF" w14:textId="77777777" w:rsidR="00BD31D2" w:rsidRPr="00915491" w:rsidRDefault="00BD31D2" w:rsidP="00BD31D2">
      <w:pPr>
        <w:widowControl w:val="0"/>
        <w:tabs>
          <w:tab w:val="left" w:pos="0"/>
        </w:tabs>
        <w:suppressAutoHyphens/>
        <w:spacing w:line="360" w:lineRule="auto"/>
        <w:ind w:firstLine="709"/>
        <w:jc w:val="both"/>
        <w:rPr>
          <w:rFonts w:eastAsia="DejaVu Sans"/>
          <w:kern w:val="1"/>
          <w:sz w:val="28"/>
          <w:szCs w:val="28"/>
          <w:shd w:val="clear" w:color="auto" w:fill="FFFFFF"/>
          <w:lang w:val="uk-UA"/>
        </w:rPr>
      </w:pPr>
      <w:r>
        <w:rPr>
          <w:rFonts w:eastAsia="DejaVu Sans"/>
          <w:kern w:val="1"/>
          <w:sz w:val="28"/>
          <w:szCs w:val="28"/>
          <w:shd w:val="clear" w:color="auto" w:fill="FFFFFF"/>
          <w:lang w:val="uk-UA"/>
        </w:rPr>
        <w:t>Діяльність загальноосвітніх навчальних закладів спрямована</w:t>
      </w:r>
      <w:r w:rsidRPr="00D330E4">
        <w:rPr>
          <w:rFonts w:eastAsia="DejaVu Sans"/>
          <w:kern w:val="1"/>
          <w:sz w:val="28"/>
          <w:szCs w:val="28"/>
          <w:shd w:val="clear" w:color="auto" w:fill="FFFFFF"/>
          <w:lang w:val="uk-UA"/>
        </w:rPr>
        <w:t xml:space="preserve"> на в</w:t>
      </w:r>
      <w:r>
        <w:rPr>
          <w:rFonts w:eastAsia="DejaVu Sans"/>
          <w:kern w:val="1"/>
          <w:sz w:val="28"/>
          <w:szCs w:val="28"/>
          <w:shd w:val="clear" w:color="auto" w:fill="FFFFFF"/>
          <w:lang w:val="uk-UA"/>
        </w:rPr>
        <w:t>себічний розвиток школяра як осо</w:t>
      </w:r>
      <w:r w:rsidRPr="00D330E4">
        <w:rPr>
          <w:rFonts w:eastAsia="DejaVu Sans"/>
          <w:kern w:val="1"/>
          <w:sz w:val="28"/>
          <w:szCs w:val="28"/>
          <w:shd w:val="clear" w:color="auto" w:fill="FFFFFF"/>
          <w:lang w:val="uk-UA"/>
        </w:rPr>
        <w:t>бистості та найвищої ц</w:t>
      </w:r>
      <w:r>
        <w:rPr>
          <w:rFonts w:eastAsia="DejaVu Sans"/>
          <w:kern w:val="1"/>
          <w:sz w:val="28"/>
          <w:szCs w:val="28"/>
          <w:shd w:val="clear" w:color="auto" w:fill="FFFFFF"/>
          <w:lang w:val="uk-UA"/>
        </w:rPr>
        <w:t>інності суспільства, розвиток його талантів, розумових і фізичних здібностей</w:t>
      </w:r>
      <w:r w:rsidRPr="00D330E4">
        <w:rPr>
          <w:rFonts w:eastAsia="DejaVu Sans"/>
          <w:kern w:val="1"/>
          <w:sz w:val="28"/>
          <w:szCs w:val="28"/>
          <w:shd w:val="clear" w:color="auto" w:fill="FFFFFF"/>
          <w:lang w:val="uk-UA"/>
        </w:rPr>
        <w:t>. Тому</w:t>
      </w:r>
      <w:r>
        <w:rPr>
          <w:rFonts w:eastAsia="DejaVu Sans"/>
          <w:kern w:val="1"/>
          <w:sz w:val="28"/>
          <w:szCs w:val="28"/>
          <w:shd w:val="clear" w:color="auto" w:fill="FFFFFF"/>
          <w:lang w:val="uk-UA"/>
        </w:rPr>
        <w:t xml:space="preserve"> </w:t>
      </w:r>
      <w:r w:rsidRPr="00D330E4">
        <w:rPr>
          <w:rFonts w:eastAsia="DejaVu Sans"/>
          <w:kern w:val="1"/>
          <w:sz w:val="28"/>
          <w:szCs w:val="28"/>
          <w:shd w:val="clear" w:color="auto" w:fill="FFFFFF"/>
          <w:lang w:val="uk-UA"/>
        </w:rPr>
        <w:t>проблема формува</w:t>
      </w:r>
      <w:r>
        <w:rPr>
          <w:rFonts w:eastAsia="DejaVu Sans"/>
          <w:kern w:val="1"/>
          <w:sz w:val="28"/>
          <w:szCs w:val="28"/>
          <w:shd w:val="clear" w:color="auto" w:fill="FFFFFF"/>
          <w:lang w:val="uk-UA"/>
        </w:rPr>
        <w:t>ння здорового способу життя під</w:t>
      </w:r>
      <w:r w:rsidRPr="00D330E4">
        <w:rPr>
          <w:rFonts w:eastAsia="DejaVu Sans"/>
          <w:kern w:val="1"/>
          <w:sz w:val="28"/>
          <w:szCs w:val="28"/>
          <w:shd w:val="clear" w:color="auto" w:fill="FFFFFF"/>
          <w:lang w:val="uk-UA"/>
        </w:rPr>
        <w:t>ростаючого поколінн</w:t>
      </w:r>
      <w:r>
        <w:rPr>
          <w:rFonts w:eastAsia="DejaVu Sans"/>
          <w:kern w:val="1"/>
          <w:sz w:val="28"/>
          <w:szCs w:val="28"/>
          <w:shd w:val="clear" w:color="auto" w:fill="FFFFFF"/>
          <w:lang w:val="uk-UA"/>
        </w:rPr>
        <w:t>я займає провідне місце у теорії і</w:t>
      </w:r>
      <w:r w:rsidRPr="00D330E4">
        <w:rPr>
          <w:rFonts w:eastAsia="DejaVu Sans"/>
          <w:kern w:val="1"/>
          <w:sz w:val="28"/>
          <w:szCs w:val="28"/>
          <w:shd w:val="clear" w:color="auto" w:fill="FFFFFF"/>
          <w:lang w:val="uk-UA"/>
        </w:rPr>
        <w:t xml:space="preserve"> практиці</w:t>
      </w:r>
      <w:r>
        <w:rPr>
          <w:rFonts w:eastAsia="DejaVu Sans"/>
          <w:kern w:val="1"/>
          <w:sz w:val="28"/>
          <w:szCs w:val="28"/>
          <w:shd w:val="clear" w:color="auto" w:fill="FFFFFF"/>
          <w:lang w:val="uk-UA"/>
        </w:rPr>
        <w:t xml:space="preserve"> сучасної школи</w:t>
      </w:r>
      <w:r w:rsidRPr="00D330E4">
        <w:rPr>
          <w:rFonts w:eastAsia="DejaVu Sans"/>
          <w:kern w:val="1"/>
          <w:sz w:val="28"/>
          <w:szCs w:val="28"/>
          <w:shd w:val="clear" w:color="auto" w:fill="FFFFFF"/>
          <w:lang w:val="uk-UA"/>
        </w:rPr>
        <w:t>.</w:t>
      </w:r>
    </w:p>
    <w:p w14:paraId="4844BFA2" w14:textId="77777777" w:rsidR="00BD31D2" w:rsidRPr="00915491" w:rsidRDefault="00BD31D2" w:rsidP="00BD31D2">
      <w:pPr>
        <w:tabs>
          <w:tab w:val="left" w:pos="0"/>
          <w:tab w:val="left" w:pos="709"/>
        </w:tabs>
        <w:spacing w:line="360" w:lineRule="auto"/>
        <w:ind w:firstLine="709"/>
        <w:jc w:val="both"/>
        <w:rPr>
          <w:rFonts w:eastAsia="Calibri"/>
          <w:sz w:val="28"/>
          <w:szCs w:val="28"/>
          <w:shd w:val="clear" w:color="auto" w:fill="FFFFFF"/>
          <w:lang w:val="uk-UA" w:eastAsia="en-US"/>
        </w:rPr>
      </w:pPr>
      <w:r>
        <w:rPr>
          <w:rFonts w:eastAsia="Calibri"/>
          <w:sz w:val="28"/>
          <w:szCs w:val="28"/>
          <w:shd w:val="clear" w:color="auto" w:fill="FFFFFF"/>
          <w:lang w:val="uk-UA" w:eastAsia="en-US"/>
        </w:rPr>
        <w:t>Питання формування здорового спосо</w:t>
      </w:r>
      <w:r w:rsidRPr="00AB13F4">
        <w:rPr>
          <w:rFonts w:eastAsia="Calibri"/>
          <w:sz w:val="28"/>
          <w:szCs w:val="28"/>
          <w:shd w:val="clear" w:color="auto" w:fill="FFFFFF"/>
          <w:lang w:val="uk-UA" w:eastAsia="en-US"/>
        </w:rPr>
        <w:t>бу життя школярів у навчально-виховному процесі</w:t>
      </w:r>
      <w:r>
        <w:rPr>
          <w:rFonts w:eastAsia="Calibri"/>
          <w:sz w:val="28"/>
          <w:szCs w:val="28"/>
          <w:shd w:val="clear" w:color="auto" w:fill="FFFFFF"/>
          <w:lang w:val="uk-UA" w:eastAsia="en-US"/>
        </w:rPr>
        <w:t xml:space="preserve"> досліджували</w:t>
      </w:r>
      <w:r w:rsidRPr="00AB13F4">
        <w:rPr>
          <w:rFonts w:eastAsia="Calibri"/>
          <w:sz w:val="28"/>
          <w:szCs w:val="28"/>
          <w:shd w:val="clear" w:color="auto" w:fill="FFFFFF"/>
          <w:lang w:val="uk-UA" w:eastAsia="en-US"/>
        </w:rPr>
        <w:t xml:space="preserve"> </w:t>
      </w:r>
      <w:r>
        <w:rPr>
          <w:rFonts w:eastAsia="Calibri"/>
          <w:sz w:val="28"/>
          <w:szCs w:val="28"/>
          <w:shd w:val="clear" w:color="auto" w:fill="FFFFFF"/>
          <w:lang w:val="uk-UA" w:eastAsia="en-US"/>
        </w:rPr>
        <w:t>А. Герасимчук, С. Ігнатенко, С. </w:t>
      </w:r>
      <w:r w:rsidRPr="00AB13F4">
        <w:rPr>
          <w:rFonts w:eastAsia="Calibri"/>
          <w:sz w:val="28"/>
          <w:szCs w:val="28"/>
          <w:shd w:val="clear" w:color="auto" w:fill="FFFFFF"/>
          <w:lang w:val="uk-UA" w:eastAsia="en-US"/>
        </w:rPr>
        <w:t>Лапаєнко,</w:t>
      </w:r>
      <w:r>
        <w:rPr>
          <w:rFonts w:eastAsia="Calibri"/>
          <w:sz w:val="28"/>
          <w:szCs w:val="28"/>
          <w:shd w:val="clear" w:color="auto" w:fill="FFFFFF"/>
          <w:lang w:val="uk-UA" w:eastAsia="en-US"/>
        </w:rPr>
        <w:t xml:space="preserve"> В. </w:t>
      </w:r>
      <w:r w:rsidRPr="00AB13F4">
        <w:rPr>
          <w:rFonts w:eastAsia="Calibri"/>
          <w:sz w:val="28"/>
          <w:szCs w:val="28"/>
          <w:shd w:val="clear" w:color="auto" w:fill="FFFFFF"/>
          <w:lang w:val="uk-UA" w:eastAsia="en-US"/>
        </w:rPr>
        <w:t>Лисяк, О. Ма</w:t>
      </w:r>
      <w:r>
        <w:rPr>
          <w:rFonts w:eastAsia="Calibri"/>
          <w:sz w:val="28"/>
          <w:szCs w:val="28"/>
          <w:shd w:val="clear" w:color="auto" w:fill="FFFFFF"/>
          <w:lang w:val="uk-UA" w:eastAsia="en-US"/>
        </w:rPr>
        <w:t>ркова, К. Палієнко та інші вчені, у позакласній діяльності – О. </w:t>
      </w:r>
      <w:r w:rsidRPr="00AB13F4">
        <w:rPr>
          <w:rFonts w:eastAsia="Calibri"/>
          <w:sz w:val="28"/>
          <w:szCs w:val="28"/>
          <w:shd w:val="clear" w:color="auto" w:fill="FFFFFF"/>
          <w:lang w:val="uk-UA" w:eastAsia="en-US"/>
        </w:rPr>
        <w:t>Гауряк,</w:t>
      </w:r>
      <w:r>
        <w:rPr>
          <w:rFonts w:eastAsia="Calibri"/>
          <w:sz w:val="28"/>
          <w:szCs w:val="28"/>
          <w:shd w:val="clear" w:color="auto" w:fill="FFFFFF"/>
          <w:lang w:val="uk-UA" w:eastAsia="en-US"/>
        </w:rPr>
        <w:t xml:space="preserve"> </w:t>
      </w:r>
      <w:r w:rsidRPr="00AB13F4">
        <w:rPr>
          <w:rFonts w:eastAsia="Calibri"/>
          <w:sz w:val="28"/>
          <w:szCs w:val="28"/>
          <w:shd w:val="clear" w:color="auto" w:fill="FFFFFF"/>
          <w:lang w:val="uk-UA" w:eastAsia="en-US"/>
        </w:rPr>
        <w:t>А</w:t>
      </w:r>
      <w:r>
        <w:rPr>
          <w:rFonts w:eastAsia="Calibri"/>
          <w:sz w:val="28"/>
          <w:szCs w:val="28"/>
          <w:shd w:val="clear" w:color="auto" w:fill="FFFFFF"/>
          <w:lang w:val="uk-UA" w:eastAsia="en-US"/>
        </w:rPr>
        <w:t>. Гужаловський, Т. Лясота, В. </w:t>
      </w:r>
      <w:r w:rsidRPr="00AB13F4">
        <w:rPr>
          <w:rFonts w:eastAsia="Calibri"/>
          <w:sz w:val="28"/>
          <w:szCs w:val="28"/>
          <w:shd w:val="clear" w:color="auto" w:fill="FFFFFF"/>
          <w:lang w:val="uk-UA" w:eastAsia="en-US"/>
        </w:rPr>
        <w:t>Рева</w:t>
      </w:r>
      <w:r>
        <w:rPr>
          <w:rFonts w:eastAsia="Calibri"/>
          <w:sz w:val="28"/>
          <w:szCs w:val="28"/>
          <w:shd w:val="clear" w:color="auto" w:fill="FFFFFF"/>
          <w:lang w:val="uk-UA" w:eastAsia="en-US"/>
        </w:rPr>
        <w:t xml:space="preserve"> та інші фахівці,</w:t>
      </w:r>
      <w:r w:rsidRPr="00AB13F4">
        <w:rPr>
          <w:rFonts w:eastAsia="Calibri"/>
          <w:sz w:val="28"/>
          <w:szCs w:val="28"/>
          <w:shd w:val="clear" w:color="auto" w:fill="FFFFFF"/>
          <w:lang w:val="uk-UA" w:eastAsia="en-US"/>
        </w:rPr>
        <w:t xml:space="preserve"> у позашкільній</w:t>
      </w:r>
      <w:r>
        <w:rPr>
          <w:rFonts w:eastAsia="Calibri"/>
          <w:sz w:val="28"/>
          <w:szCs w:val="28"/>
          <w:shd w:val="clear" w:color="auto" w:fill="FFFFFF"/>
          <w:lang w:val="uk-UA" w:eastAsia="en-US"/>
        </w:rPr>
        <w:t xml:space="preserve"> діяльності – Б. Брилін, В. Кузь</w:t>
      </w:r>
      <w:r w:rsidRPr="00AB13F4">
        <w:rPr>
          <w:rFonts w:eastAsia="Calibri"/>
          <w:sz w:val="28"/>
          <w:szCs w:val="28"/>
          <w:shd w:val="clear" w:color="auto" w:fill="FFFFFF"/>
          <w:lang w:val="uk-UA" w:eastAsia="en-US"/>
        </w:rPr>
        <w:t>менк</w:t>
      </w:r>
      <w:r>
        <w:rPr>
          <w:rFonts w:eastAsia="Calibri"/>
          <w:sz w:val="28"/>
          <w:szCs w:val="28"/>
          <w:shd w:val="clear" w:color="auto" w:fill="FFFFFF"/>
          <w:lang w:val="uk-UA" w:eastAsia="en-US"/>
        </w:rPr>
        <w:t xml:space="preserve">о, Т. Лясота, І. Шеремет та інші дослідники, у сім’ї – </w:t>
      </w:r>
      <w:r w:rsidRPr="00AB13F4">
        <w:rPr>
          <w:rFonts w:eastAsia="Calibri"/>
          <w:sz w:val="28"/>
          <w:szCs w:val="28"/>
          <w:shd w:val="clear" w:color="auto" w:fill="FFFFFF"/>
          <w:lang w:val="uk-UA" w:eastAsia="en-US"/>
        </w:rPr>
        <w:t>Т. Баєва,</w:t>
      </w:r>
      <w:r>
        <w:rPr>
          <w:rFonts w:eastAsia="Calibri"/>
          <w:sz w:val="28"/>
          <w:szCs w:val="28"/>
          <w:shd w:val="clear" w:color="auto" w:fill="FFFFFF"/>
          <w:lang w:val="uk-UA" w:eastAsia="en-US"/>
        </w:rPr>
        <w:t xml:space="preserve"> С. Свириденко, М. Шарапа та інші науковці</w:t>
      </w:r>
      <w:r w:rsidRPr="00AB13F4">
        <w:rPr>
          <w:rFonts w:eastAsia="Calibri"/>
          <w:sz w:val="28"/>
          <w:szCs w:val="28"/>
          <w:shd w:val="clear" w:color="auto" w:fill="FFFFFF"/>
          <w:lang w:val="uk-UA" w:eastAsia="en-US"/>
        </w:rPr>
        <w:t>.</w:t>
      </w:r>
      <w:r>
        <w:rPr>
          <w:rFonts w:eastAsia="Calibri"/>
          <w:sz w:val="28"/>
          <w:szCs w:val="28"/>
          <w:shd w:val="clear" w:color="auto" w:fill="FFFFFF"/>
          <w:lang w:val="uk-UA" w:eastAsia="en-US"/>
        </w:rPr>
        <w:t xml:space="preserve"> У роботах вказаних авторів зазначається, що провідним чинником формування здорового способу життя виступає фізичне виховання молодого покоління, цінності та цілі фізичної культури і спорту. При цьому </w:t>
      </w:r>
      <w:r w:rsidRPr="00915491">
        <w:rPr>
          <w:rFonts w:eastAsia="MS Mincho"/>
          <w:sz w:val="28"/>
          <w:szCs w:val="28"/>
          <w:shd w:val="clear" w:color="auto" w:fill="FFFFFF"/>
          <w:lang w:val="uk-UA" w:eastAsia="en-US"/>
        </w:rPr>
        <w:t>середній шкільний вік має значні нереалізовані можливості щодо формування здорового способу життя і є сенситивним для набуття життєв</w:t>
      </w:r>
      <w:r>
        <w:rPr>
          <w:rFonts w:eastAsia="MS Mincho"/>
          <w:sz w:val="28"/>
          <w:szCs w:val="28"/>
          <w:shd w:val="clear" w:color="auto" w:fill="FFFFFF"/>
          <w:lang w:val="uk-UA" w:eastAsia="en-US"/>
        </w:rPr>
        <w:t>о важлив</w:t>
      </w:r>
      <w:r w:rsidRPr="00915491">
        <w:rPr>
          <w:rFonts w:eastAsia="MS Mincho"/>
          <w:sz w:val="28"/>
          <w:szCs w:val="28"/>
          <w:shd w:val="clear" w:color="auto" w:fill="FFFFFF"/>
          <w:lang w:val="uk-UA" w:eastAsia="en-US"/>
        </w:rPr>
        <w:t>их умінь</w:t>
      </w:r>
      <w:r>
        <w:rPr>
          <w:rFonts w:eastAsia="MS Mincho"/>
          <w:sz w:val="28"/>
          <w:szCs w:val="28"/>
          <w:shd w:val="clear" w:color="auto" w:fill="FFFFFF"/>
          <w:lang w:val="uk-UA" w:eastAsia="en-US"/>
        </w:rPr>
        <w:t xml:space="preserve"> та навичок у галузі збереження здоров’я.</w:t>
      </w:r>
    </w:p>
    <w:p w14:paraId="10787768" w14:textId="77777777" w:rsidR="00BD31D2" w:rsidRPr="0056013A" w:rsidRDefault="00BD31D2" w:rsidP="00BD31D2">
      <w:pPr>
        <w:tabs>
          <w:tab w:val="left" w:pos="0"/>
        </w:tabs>
        <w:spacing w:line="360" w:lineRule="auto"/>
        <w:ind w:firstLine="709"/>
        <w:jc w:val="both"/>
        <w:rPr>
          <w:rFonts w:eastAsia="MS Mincho"/>
          <w:sz w:val="28"/>
          <w:szCs w:val="28"/>
          <w:shd w:val="clear" w:color="auto" w:fill="FFFFFF"/>
          <w:lang w:val="uk-UA" w:eastAsia="en-US"/>
        </w:rPr>
      </w:pPr>
      <w:r w:rsidRPr="0056013A">
        <w:rPr>
          <w:rFonts w:eastAsia="MS Mincho"/>
          <w:sz w:val="28"/>
          <w:szCs w:val="28"/>
          <w:shd w:val="clear" w:color="auto" w:fill="FFFFFF"/>
          <w:lang w:val="uk-UA" w:eastAsia="en-US"/>
        </w:rPr>
        <w:t>Отже, актуальність теми дослідження зумовлюється, з одного боку  потребою формування всебічно й гармонійно розвинут</w:t>
      </w:r>
      <w:r>
        <w:rPr>
          <w:rFonts w:eastAsia="MS Mincho"/>
          <w:sz w:val="28"/>
          <w:szCs w:val="28"/>
          <w:shd w:val="clear" w:color="auto" w:fill="FFFFFF"/>
          <w:lang w:val="uk-UA" w:eastAsia="en-US"/>
        </w:rPr>
        <w:t>ої особистості школяра</w:t>
      </w:r>
      <w:r w:rsidRPr="0056013A">
        <w:rPr>
          <w:rFonts w:eastAsia="MS Mincho"/>
          <w:sz w:val="28"/>
          <w:szCs w:val="28"/>
          <w:shd w:val="clear" w:color="auto" w:fill="FFFFFF"/>
          <w:lang w:val="uk-UA" w:eastAsia="en-US"/>
        </w:rPr>
        <w:t>,</w:t>
      </w:r>
      <w:r>
        <w:rPr>
          <w:rFonts w:eastAsia="MS Mincho"/>
          <w:sz w:val="28"/>
          <w:szCs w:val="28"/>
          <w:shd w:val="clear" w:color="auto" w:fill="FFFFFF"/>
          <w:lang w:val="uk-UA" w:eastAsia="en-US"/>
        </w:rPr>
        <w:t xml:space="preserve"> який відповідально ставиться до здоров’я, а</w:t>
      </w:r>
      <w:r w:rsidRPr="0056013A">
        <w:rPr>
          <w:rFonts w:eastAsia="MS Mincho"/>
          <w:sz w:val="28"/>
          <w:szCs w:val="28"/>
          <w:shd w:val="clear" w:color="auto" w:fill="FFFFFF"/>
          <w:lang w:val="uk-UA" w:eastAsia="en-US"/>
        </w:rPr>
        <w:t xml:space="preserve"> з іншого, необхідністю </w:t>
      </w:r>
      <w:r>
        <w:rPr>
          <w:rFonts w:eastAsia="MS Mincho"/>
          <w:sz w:val="28"/>
          <w:szCs w:val="28"/>
          <w:shd w:val="clear" w:color="auto" w:fill="FFFFFF"/>
          <w:lang w:val="uk-UA" w:eastAsia="en-US"/>
        </w:rPr>
        <w:t>сучасних розробок</w:t>
      </w:r>
      <w:r w:rsidRPr="0056013A">
        <w:rPr>
          <w:rFonts w:eastAsia="MS Mincho"/>
          <w:sz w:val="28"/>
          <w:szCs w:val="28"/>
          <w:shd w:val="clear" w:color="auto" w:fill="FFFFFF"/>
          <w:lang w:val="uk-UA" w:eastAsia="en-US"/>
        </w:rPr>
        <w:t xml:space="preserve"> щодо</w:t>
      </w:r>
      <w:r>
        <w:rPr>
          <w:rFonts w:eastAsia="MS Mincho"/>
          <w:sz w:val="28"/>
          <w:szCs w:val="28"/>
          <w:shd w:val="clear" w:color="auto" w:fill="FFFFFF"/>
          <w:lang w:val="uk-UA" w:eastAsia="en-US"/>
        </w:rPr>
        <w:t xml:space="preserve"> удосконалення</w:t>
      </w:r>
      <w:r w:rsidRPr="0056013A">
        <w:rPr>
          <w:rFonts w:eastAsia="MS Mincho"/>
          <w:sz w:val="28"/>
          <w:szCs w:val="28"/>
          <w:shd w:val="clear" w:color="auto" w:fill="FFFFFF"/>
          <w:lang w:val="uk-UA" w:eastAsia="en-US"/>
        </w:rPr>
        <w:t xml:space="preserve"> педагогічних умов, змісту, фо</w:t>
      </w:r>
      <w:r>
        <w:rPr>
          <w:rFonts w:eastAsia="MS Mincho"/>
          <w:sz w:val="28"/>
          <w:szCs w:val="28"/>
          <w:shd w:val="clear" w:color="auto" w:fill="FFFFFF"/>
          <w:lang w:val="uk-UA" w:eastAsia="en-US"/>
        </w:rPr>
        <w:t>рм та</w:t>
      </w:r>
      <w:r w:rsidRPr="0056013A">
        <w:rPr>
          <w:rFonts w:eastAsia="MS Mincho"/>
          <w:sz w:val="28"/>
          <w:szCs w:val="28"/>
          <w:shd w:val="clear" w:color="auto" w:fill="FFFFFF"/>
          <w:lang w:val="uk-UA" w:eastAsia="en-US"/>
        </w:rPr>
        <w:t xml:space="preserve"> методів</w:t>
      </w:r>
      <w:r>
        <w:rPr>
          <w:rFonts w:eastAsia="MS Mincho"/>
          <w:sz w:val="28"/>
          <w:szCs w:val="28"/>
          <w:shd w:val="clear" w:color="auto" w:fill="FFFFFF"/>
          <w:lang w:val="uk-UA" w:eastAsia="en-US"/>
        </w:rPr>
        <w:t xml:space="preserve"> </w:t>
      </w:r>
      <w:r w:rsidRPr="0056013A">
        <w:rPr>
          <w:rFonts w:eastAsia="MS Mincho"/>
          <w:sz w:val="28"/>
          <w:szCs w:val="28"/>
          <w:shd w:val="clear" w:color="auto" w:fill="FFFFFF"/>
          <w:lang w:val="uk-UA" w:eastAsia="en-US"/>
        </w:rPr>
        <w:t>формування</w:t>
      </w:r>
      <w:r>
        <w:rPr>
          <w:rFonts w:eastAsia="MS Mincho"/>
          <w:sz w:val="28"/>
          <w:szCs w:val="28"/>
          <w:shd w:val="clear" w:color="auto" w:fill="FFFFFF"/>
          <w:lang w:val="uk-UA" w:eastAsia="en-US"/>
        </w:rPr>
        <w:t xml:space="preserve"> в учнів у</w:t>
      </w:r>
      <w:r w:rsidRPr="0056013A">
        <w:rPr>
          <w:rFonts w:eastAsia="MS Mincho"/>
          <w:sz w:val="28"/>
          <w:szCs w:val="28"/>
          <w:shd w:val="clear" w:color="auto" w:fill="FFFFFF"/>
          <w:lang w:val="uk-UA" w:eastAsia="en-US"/>
        </w:rPr>
        <w:t xml:space="preserve">мінь та навичок </w:t>
      </w:r>
      <w:r>
        <w:rPr>
          <w:rFonts w:eastAsia="MS Mincho"/>
          <w:sz w:val="28"/>
          <w:szCs w:val="28"/>
          <w:shd w:val="clear" w:color="auto" w:fill="FFFFFF"/>
          <w:lang w:val="uk-UA" w:eastAsia="en-US"/>
        </w:rPr>
        <w:t>ведення здорового способу життя.</w:t>
      </w:r>
    </w:p>
    <w:p w14:paraId="7889842E" w14:textId="77777777" w:rsidR="00BD31D2" w:rsidRPr="002313B4" w:rsidRDefault="00BD31D2" w:rsidP="00BD31D2">
      <w:pPr>
        <w:tabs>
          <w:tab w:val="left" w:pos="0"/>
          <w:tab w:val="left" w:pos="709"/>
        </w:tabs>
        <w:spacing w:line="360" w:lineRule="auto"/>
        <w:ind w:firstLine="709"/>
        <w:jc w:val="both"/>
        <w:rPr>
          <w:rFonts w:eastAsia="Calibri"/>
          <w:sz w:val="28"/>
          <w:szCs w:val="28"/>
          <w:shd w:val="clear" w:color="auto" w:fill="FFFFFF"/>
          <w:lang w:val="uk-UA" w:eastAsia="en-US"/>
        </w:rPr>
      </w:pPr>
      <w:r w:rsidRPr="002313B4">
        <w:rPr>
          <w:rFonts w:eastAsia="MS Mincho"/>
          <w:sz w:val="28"/>
          <w:szCs w:val="28"/>
          <w:shd w:val="clear" w:color="auto" w:fill="FFFFFF"/>
          <w:lang w:val="uk-UA" w:eastAsia="en-US"/>
        </w:rPr>
        <w:lastRenderedPageBreak/>
        <w:t xml:space="preserve">Об’єкт дослідження – процес формування </w:t>
      </w:r>
      <w:r w:rsidRPr="002313B4">
        <w:rPr>
          <w:rFonts w:eastAsia="Calibri"/>
          <w:sz w:val="28"/>
          <w:szCs w:val="28"/>
          <w:shd w:val="clear" w:color="auto" w:fill="FFFFFF"/>
          <w:lang w:val="uk-UA" w:eastAsia="en-US"/>
        </w:rPr>
        <w:t>здорового способу життя учнів середнього шкільного віку.</w:t>
      </w:r>
    </w:p>
    <w:p w14:paraId="4EA0C9C7" w14:textId="77777777" w:rsidR="00BD31D2" w:rsidRPr="002313B4" w:rsidRDefault="00BD31D2" w:rsidP="00BD31D2">
      <w:pPr>
        <w:tabs>
          <w:tab w:val="left" w:pos="0"/>
          <w:tab w:val="left" w:pos="709"/>
        </w:tabs>
        <w:spacing w:line="360" w:lineRule="auto"/>
        <w:ind w:firstLine="709"/>
        <w:jc w:val="both"/>
        <w:rPr>
          <w:rFonts w:eastAsia="MS Mincho"/>
          <w:sz w:val="28"/>
          <w:szCs w:val="28"/>
          <w:shd w:val="clear" w:color="auto" w:fill="FFFFFF"/>
          <w:lang w:val="uk-UA" w:eastAsia="en-US"/>
        </w:rPr>
      </w:pPr>
      <w:r w:rsidRPr="002313B4">
        <w:rPr>
          <w:rFonts w:eastAsia="MS Mincho"/>
          <w:sz w:val="28"/>
          <w:szCs w:val="28"/>
          <w:shd w:val="clear" w:color="auto" w:fill="FFFFFF"/>
          <w:lang w:val="uk-UA" w:eastAsia="en-US"/>
        </w:rPr>
        <w:t>Предмет дослідження – педагогічні умови формування</w:t>
      </w:r>
      <w:r w:rsidRPr="002313B4">
        <w:rPr>
          <w:rFonts w:eastAsia="Calibri"/>
          <w:sz w:val="28"/>
          <w:szCs w:val="28"/>
          <w:shd w:val="clear" w:color="auto" w:fill="FFFFFF"/>
          <w:lang w:val="uk-UA" w:eastAsia="en-US"/>
        </w:rPr>
        <w:t xml:space="preserve"> здорового способу життя підлітків</w:t>
      </w:r>
      <w:r w:rsidRPr="002313B4">
        <w:rPr>
          <w:rFonts w:eastAsia="MS Mincho"/>
          <w:sz w:val="28"/>
          <w:szCs w:val="28"/>
          <w:shd w:val="clear" w:color="auto" w:fill="FFFFFF"/>
          <w:lang w:val="uk-UA" w:eastAsia="en-US"/>
        </w:rPr>
        <w:t xml:space="preserve"> у процесі фізичного виховання.</w:t>
      </w:r>
    </w:p>
    <w:p w14:paraId="0969B4E2" w14:textId="77777777" w:rsidR="00BD31D2" w:rsidRPr="002313B4" w:rsidRDefault="00BD31D2" w:rsidP="00BD31D2">
      <w:pPr>
        <w:tabs>
          <w:tab w:val="left" w:pos="0"/>
          <w:tab w:val="left" w:pos="709"/>
        </w:tabs>
        <w:spacing w:line="360" w:lineRule="auto"/>
        <w:ind w:firstLine="709"/>
        <w:jc w:val="both"/>
        <w:rPr>
          <w:rFonts w:eastAsia="MS Mincho"/>
          <w:sz w:val="28"/>
          <w:szCs w:val="28"/>
          <w:shd w:val="clear" w:color="auto" w:fill="FFFFFF"/>
          <w:lang w:val="uk-UA" w:eastAsia="en-US"/>
        </w:rPr>
      </w:pPr>
      <w:r w:rsidRPr="002313B4">
        <w:rPr>
          <w:rFonts w:eastAsia="MS Mincho"/>
          <w:sz w:val="28"/>
          <w:szCs w:val="28"/>
          <w:shd w:val="clear" w:color="auto" w:fill="FFFFFF"/>
          <w:lang w:val="uk-UA" w:eastAsia="en-US"/>
        </w:rPr>
        <w:t xml:space="preserve">Мета дослідження – теоретично обґрунтувати та експериментально перевірити педагогічні умови </w:t>
      </w:r>
      <w:r w:rsidRPr="002313B4">
        <w:rPr>
          <w:rFonts w:eastAsia="Calibri"/>
          <w:sz w:val="28"/>
          <w:szCs w:val="28"/>
          <w:shd w:val="clear" w:color="auto" w:fill="FFFFFF"/>
          <w:lang w:val="uk-UA" w:eastAsia="en-US"/>
        </w:rPr>
        <w:t>формування здорового способу життя учнів</w:t>
      </w:r>
      <w:r w:rsidRPr="002313B4">
        <w:rPr>
          <w:rFonts w:eastAsia="MS Mincho"/>
          <w:sz w:val="28"/>
          <w:szCs w:val="28"/>
          <w:shd w:val="clear" w:color="auto" w:fill="FFFFFF"/>
          <w:lang w:val="uk-UA" w:eastAsia="en-US"/>
        </w:rPr>
        <w:t xml:space="preserve"> середнього шкільного віку у процесі фізичного виховання.</w:t>
      </w:r>
    </w:p>
    <w:p w14:paraId="10C9F20D" w14:textId="772BCFE4" w:rsidR="00BD31D2" w:rsidRDefault="00BD31D2" w:rsidP="00BD31D2">
      <w:pPr>
        <w:tabs>
          <w:tab w:val="left" w:pos="0"/>
        </w:tabs>
        <w:spacing w:line="360" w:lineRule="auto"/>
        <w:ind w:firstLine="709"/>
        <w:jc w:val="both"/>
        <w:rPr>
          <w:rFonts w:eastAsia="Calibri"/>
          <w:sz w:val="28"/>
          <w:szCs w:val="28"/>
          <w:shd w:val="clear" w:color="auto" w:fill="FFFFFF"/>
          <w:lang w:val="uk-UA" w:eastAsia="en-US"/>
        </w:rPr>
      </w:pPr>
    </w:p>
    <w:p w14:paraId="66D35483" w14:textId="5340B3DC" w:rsidR="002313B4" w:rsidRDefault="002313B4" w:rsidP="00BD31D2">
      <w:pPr>
        <w:tabs>
          <w:tab w:val="left" w:pos="0"/>
        </w:tabs>
        <w:spacing w:line="360" w:lineRule="auto"/>
        <w:ind w:firstLine="709"/>
        <w:jc w:val="both"/>
        <w:rPr>
          <w:rFonts w:eastAsia="Calibri"/>
          <w:sz w:val="28"/>
          <w:szCs w:val="28"/>
          <w:shd w:val="clear" w:color="auto" w:fill="FFFFFF"/>
          <w:lang w:val="uk-UA" w:eastAsia="en-US"/>
        </w:rPr>
      </w:pPr>
    </w:p>
    <w:p w14:paraId="7440E1D3" w14:textId="18E00CEF" w:rsidR="002313B4" w:rsidRDefault="002313B4" w:rsidP="00BD31D2">
      <w:pPr>
        <w:tabs>
          <w:tab w:val="left" w:pos="0"/>
        </w:tabs>
        <w:spacing w:line="360" w:lineRule="auto"/>
        <w:ind w:firstLine="709"/>
        <w:jc w:val="both"/>
        <w:rPr>
          <w:rFonts w:eastAsia="Calibri"/>
          <w:sz w:val="28"/>
          <w:szCs w:val="28"/>
          <w:shd w:val="clear" w:color="auto" w:fill="FFFFFF"/>
          <w:lang w:val="uk-UA" w:eastAsia="en-US"/>
        </w:rPr>
      </w:pPr>
    </w:p>
    <w:p w14:paraId="665CF773" w14:textId="3E46A4C0" w:rsidR="002313B4" w:rsidRDefault="002313B4" w:rsidP="00BD31D2">
      <w:pPr>
        <w:tabs>
          <w:tab w:val="left" w:pos="0"/>
        </w:tabs>
        <w:spacing w:line="360" w:lineRule="auto"/>
        <w:ind w:firstLine="709"/>
        <w:jc w:val="both"/>
        <w:rPr>
          <w:rFonts w:eastAsia="Calibri"/>
          <w:sz w:val="28"/>
          <w:szCs w:val="28"/>
          <w:shd w:val="clear" w:color="auto" w:fill="FFFFFF"/>
          <w:lang w:val="uk-UA" w:eastAsia="en-US"/>
        </w:rPr>
      </w:pPr>
    </w:p>
    <w:p w14:paraId="372B3CCE" w14:textId="1DB7B73D" w:rsidR="002313B4" w:rsidRDefault="002313B4" w:rsidP="00BD31D2">
      <w:pPr>
        <w:tabs>
          <w:tab w:val="left" w:pos="0"/>
        </w:tabs>
        <w:spacing w:line="360" w:lineRule="auto"/>
        <w:ind w:firstLine="709"/>
        <w:jc w:val="both"/>
        <w:rPr>
          <w:rFonts w:eastAsia="Calibri"/>
          <w:sz w:val="28"/>
          <w:szCs w:val="28"/>
          <w:shd w:val="clear" w:color="auto" w:fill="FFFFFF"/>
          <w:lang w:val="uk-UA" w:eastAsia="en-US"/>
        </w:rPr>
      </w:pPr>
    </w:p>
    <w:p w14:paraId="2BFD4F0A" w14:textId="7045E0A5" w:rsidR="002313B4" w:rsidRDefault="002313B4" w:rsidP="00BD31D2">
      <w:pPr>
        <w:tabs>
          <w:tab w:val="left" w:pos="0"/>
        </w:tabs>
        <w:spacing w:line="360" w:lineRule="auto"/>
        <w:ind w:firstLine="709"/>
        <w:jc w:val="both"/>
        <w:rPr>
          <w:rFonts w:eastAsia="Calibri"/>
          <w:sz w:val="28"/>
          <w:szCs w:val="28"/>
          <w:shd w:val="clear" w:color="auto" w:fill="FFFFFF"/>
          <w:lang w:val="uk-UA" w:eastAsia="en-US"/>
        </w:rPr>
      </w:pPr>
    </w:p>
    <w:p w14:paraId="43C7FAC0" w14:textId="5DB3D676" w:rsidR="002313B4" w:rsidRDefault="002313B4" w:rsidP="00BD31D2">
      <w:pPr>
        <w:tabs>
          <w:tab w:val="left" w:pos="0"/>
        </w:tabs>
        <w:spacing w:line="360" w:lineRule="auto"/>
        <w:ind w:firstLine="709"/>
        <w:jc w:val="both"/>
        <w:rPr>
          <w:rFonts w:eastAsia="Calibri"/>
          <w:sz w:val="28"/>
          <w:szCs w:val="28"/>
          <w:shd w:val="clear" w:color="auto" w:fill="FFFFFF"/>
          <w:lang w:val="uk-UA" w:eastAsia="en-US"/>
        </w:rPr>
      </w:pPr>
    </w:p>
    <w:p w14:paraId="573752B2" w14:textId="0CB0983F" w:rsidR="002313B4" w:rsidRDefault="002313B4" w:rsidP="00BD31D2">
      <w:pPr>
        <w:tabs>
          <w:tab w:val="left" w:pos="0"/>
        </w:tabs>
        <w:spacing w:line="360" w:lineRule="auto"/>
        <w:ind w:firstLine="709"/>
        <w:jc w:val="both"/>
        <w:rPr>
          <w:rFonts w:eastAsia="Calibri"/>
          <w:sz w:val="28"/>
          <w:szCs w:val="28"/>
          <w:shd w:val="clear" w:color="auto" w:fill="FFFFFF"/>
          <w:lang w:val="uk-UA" w:eastAsia="en-US"/>
        </w:rPr>
      </w:pPr>
    </w:p>
    <w:p w14:paraId="6DCD72C3" w14:textId="4DAB6DE7" w:rsidR="002313B4" w:rsidRDefault="002313B4" w:rsidP="00BD31D2">
      <w:pPr>
        <w:tabs>
          <w:tab w:val="left" w:pos="0"/>
        </w:tabs>
        <w:spacing w:line="360" w:lineRule="auto"/>
        <w:ind w:firstLine="709"/>
        <w:jc w:val="both"/>
        <w:rPr>
          <w:rFonts w:eastAsia="Calibri"/>
          <w:sz w:val="28"/>
          <w:szCs w:val="28"/>
          <w:shd w:val="clear" w:color="auto" w:fill="FFFFFF"/>
          <w:lang w:val="uk-UA" w:eastAsia="en-US"/>
        </w:rPr>
      </w:pPr>
    </w:p>
    <w:p w14:paraId="44A40392" w14:textId="6C5AE9DE" w:rsidR="002313B4" w:rsidRDefault="002313B4" w:rsidP="00BD31D2">
      <w:pPr>
        <w:tabs>
          <w:tab w:val="left" w:pos="0"/>
        </w:tabs>
        <w:spacing w:line="360" w:lineRule="auto"/>
        <w:ind w:firstLine="709"/>
        <w:jc w:val="both"/>
        <w:rPr>
          <w:rFonts w:eastAsia="Calibri"/>
          <w:sz w:val="28"/>
          <w:szCs w:val="28"/>
          <w:shd w:val="clear" w:color="auto" w:fill="FFFFFF"/>
          <w:lang w:val="uk-UA" w:eastAsia="en-US"/>
        </w:rPr>
      </w:pPr>
    </w:p>
    <w:p w14:paraId="76CAD611" w14:textId="0346E10E" w:rsidR="002313B4" w:rsidRDefault="002313B4" w:rsidP="00BD31D2">
      <w:pPr>
        <w:tabs>
          <w:tab w:val="left" w:pos="0"/>
        </w:tabs>
        <w:spacing w:line="360" w:lineRule="auto"/>
        <w:ind w:firstLine="709"/>
        <w:jc w:val="both"/>
        <w:rPr>
          <w:rFonts w:eastAsia="Calibri"/>
          <w:sz w:val="28"/>
          <w:szCs w:val="28"/>
          <w:shd w:val="clear" w:color="auto" w:fill="FFFFFF"/>
          <w:lang w:val="uk-UA" w:eastAsia="en-US"/>
        </w:rPr>
      </w:pPr>
    </w:p>
    <w:p w14:paraId="5134752E" w14:textId="1697DE5C" w:rsidR="002313B4" w:rsidRDefault="002313B4" w:rsidP="00BD31D2">
      <w:pPr>
        <w:tabs>
          <w:tab w:val="left" w:pos="0"/>
        </w:tabs>
        <w:spacing w:line="360" w:lineRule="auto"/>
        <w:ind w:firstLine="709"/>
        <w:jc w:val="both"/>
        <w:rPr>
          <w:rFonts w:eastAsia="Calibri"/>
          <w:sz w:val="28"/>
          <w:szCs w:val="28"/>
          <w:shd w:val="clear" w:color="auto" w:fill="FFFFFF"/>
          <w:lang w:val="uk-UA" w:eastAsia="en-US"/>
        </w:rPr>
      </w:pPr>
    </w:p>
    <w:p w14:paraId="5B3A364D" w14:textId="7F8B0035" w:rsidR="002313B4" w:rsidRDefault="002313B4" w:rsidP="00BD31D2">
      <w:pPr>
        <w:tabs>
          <w:tab w:val="left" w:pos="0"/>
        </w:tabs>
        <w:spacing w:line="360" w:lineRule="auto"/>
        <w:ind w:firstLine="709"/>
        <w:jc w:val="both"/>
        <w:rPr>
          <w:rFonts w:eastAsia="Calibri"/>
          <w:sz w:val="28"/>
          <w:szCs w:val="28"/>
          <w:shd w:val="clear" w:color="auto" w:fill="FFFFFF"/>
          <w:lang w:val="uk-UA" w:eastAsia="en-US"/>
        </w:rPr>
      </w:pPr>
    </w:p>
    <w:p w14:paraId="1293DD9A" w14:textId="1B8B9222" w:rsidR="002313B4" w:rsidRDefault="002313B4" w:rsidP="00BD31D2">
      <w:pPr>
        <w:tabs>
          <w:tab w:val="left" w:pos="0"/>
        </w:tabs>
        <w:spacing w:line="360" w:lineRule="auto"/>
        <w:ind w:firstLine="709"/>
        <w:jc w:val="both"/>
        <w:rPr>
          <w:rFonts w:eastAsia="Calibri"/>
          <w:sz w:val="28"/>
          <w:szCs w:val="28"/>
          <w:shd w:val="clear" w:color="auto" w:fill="FFFFFF"/>
          <w:lang w:val="uk-UA" w:eastAsia="en-US"/>
        </w:rPr>
      </w:pPr>
    </w:p>
    <w:p w14:paraId="5471E44A" w14:textId="3C284AA7" w:rsidR="002313B4" w:rsidRDefault="002313B4" w:rsidP="00BD31D2">
      <w:pPr>
        <w:tabs>
          <w:tab w:val="left" w:pos="0"/>
        </w:tabs>
        <w:spacing w:line="360" w:lineRule="auto"/>
        <w:ind w:firstLine="709"/>
        <w:jc w:val="both"/>
        <w:rPr>
          <w:rFonts w:eastAsia="Calibri"/>
          <w:sz w:val="28"/>
          <w:szCs w:val="28"/>
          <w:shd w:val="clear" w:color="auto" w:fill="FFFFFF"/>
          <w:lang w:val="uk-UA" w:eastAsia="en-US"/>
        </w:rPr>
      </w:pPr>
    </w:p>
    <w:p w14:paraId="70C4B94A" w14:textId="1ACC6D66" w:rsidR="002313B4" w:rsidRDefault="002313B4" w:rsidP="00BD31D2">
      <w:pPr>
        <w:tabs>
          <w:tab w:val="left" w:pos="0"/>
        </w:tabs>
        <w:spacing w:line="360" w:lineRule="auto"/>
        <w:ind w:firstLine="709"/>
        <w:jc w:val="both"/>
        <w:rPr>
          <w:rFonts w:eastAsia="Calibri"/>
          <w:sz w:val="28"/>
          <w:szCs w:val="28"/>
          <w:shd w:val="clear" w:color="auto" w:fill="FFFFFF"/>
          <w:lang w:val="uk-UA" w:eastAsia="en-US"/>
        </w:rPr>
      </w:pPr>
    </w:p>
    <w:p w14:paraId="2F8D8FB0" w14:textId="3927C7DF" w:rsidR="002313B4" w:rsidRDefault="002313B4" w:rsidP="00BD31D2">
      <w:pPr>
        <w:tabs>
          <w:tab w:val="left" w:pos="0"/>
        </w:tabs>
        <w:spacing w:line="360" w:lineRule="auto"/>
        <w:ind w:firstLine="709"/>
        <w:jc w:val="both"/>
        <w:rPr>
          <w:rFonts w:eastAsia="Calibri"/>
          <w:sz w:val="28"/>
          <w:szCs w:val="28"/>
          <w:shd w:val="clear" w:color="auto" w:fill="FFFFFF"/>
          <w:lang w:val="uk-UA" w:eastAsia="en-US"/>
        </w:rPr>
      </w:pPr>
    </w:p>
    <w:p w14:paraId="462B85A9" w14:textId="774416C5" w:rsidR="002313B4" w:rsidRDefault="002313B4" w:rsidP="00BD31D2">
      <w:pPr>
        <w:tabs>
          <w:tab w:val="left" w:pos="0"/>
        </w:tabs>
        <w:spacing w:line="360" w:lineRule="auto"/>
        <w:ind w:firstLine="709"/>
        <w:jc w:val="both"/>
        <w:rPr>
          <w:rFonts w:eastAsia="Calibri"/>
          <w:sz w:val="28"/>
          <w:szCs w:val="28"/>
          <w:shd w:val="clear" w:color="auto" w:fill="FFFFFF"/>
          <w:lang w:val="uk-UA" w:eastAsia="en-US"/>
        </w:rPr>
      </w:pPr>
    </w:p>
    <w:p w14:paraId="0A2A7FE0" w14:textId="55448CFE" w:rsidR="002313B4" w:rsidRDefault="002313B4" w:rsidP="00BD31D2">
      <w:pPr>
        <w:tabs>
          <w:tab w:val="left" w:pos="0"/>
        </w:tabs>
        <w:spacing w:line="360" w:lineRule="auto"/>
        <w:ind w:firstLine="709"/>
        <w:jc w:val="both"/>
        <w:rPr>
          <w:rFonts w:eastAsia="Calibri"/>
          <w:sz w:val="28"/>
          <w:szCs w:val="28"/>
          <w:shd w:val="clear" w:color="auto" w:fill="FFFFFF"/>
          <w:lang w:val="uk-UA" w:eastAsia="en-US"/>
        </w:rPr>
      </w:pPr>
    </w:p>
    <w:p w14:paraId="41E1DF10" w14:textId="1FAA6DA8" w:rsidR="002313B4" w:rsidRDefault="002313B4" w:rsidP="00BD31D2">
      <w:pPr>
        <w:tabs>
          <w:tab w:val="left" w:pos="0"/>
        </w:tabs>
        <w:spacing w:line="360" w:lineRule="auto"/>
        <w:ind w:firstLine="709"/>
        <w:jc w:val="both"/>
        <w:rPr>
          <w:rFonts w:eastAsia="Calibri"/>
          <w:sz w:val="28"/>
          <w:szCs w:val="28"/>
          <w:shd w:val="clear" w:color="auto" w:fill="FFFFFF"/>
          <w:lang w:val="uk-UA" w:eastAsia="en-US"/>
        </w:rPr>
      </w:pPr>
    </w:p>
    <w:p w14:paraId="683D989A" w14:textId="1FE31C7F" w:rsidR="003C5D42" w:rsidRDefault="003C5D42" w:rsidP="00BD31D2">
      <w:pPr>
        <w:tabs>
          <w:tab w:val="left" w:pos="0"/>
        </w:tabs>
        <w:spacing w:line="360" w:lineRule="auto"/>
        <w:ind w:firstLine="709"/>
        <w:jc w:val="both"/>
        <w:rPr>
          <w:rFonts w:eastAsia="Calibri"/>
          <w:sz w:val="28"/>
          <w:szCs w:val="28"/>
          <w:shd w:val="clear" w:color="auto" w:fill="FFFFFF"/>
          <w:lang w:val="uk-UA" w:eastAsia="en-US"/>
        </w:rPr>
      </w:pPr>
    </w:p>
    <w:p w14:paraId="66C8FA58" w14:textId="77777777" w:rsidR="003C5D42" w:rsidRDefault="003C5D42" w:rsidP="00BD31D2">
      <w:pPr>
        <w:tabs>
          <w:tab w:val="left" w:pos="0"/>
        </w:tabs>
        <w:spacing w:line="360" w:lineRule="auto"/>
        <w:ind w:firstLine="709"/>
        <w:jc w:val="both"/>
        <w:rPr>
          <w:rFonts w:eastAsia="Calibri"/>
          <w:sz w:val="28"/>
          <w:szCs w:val="28"/>
          <w:shd w:val="clear" w:color="auto" w:fill="FFFFFF"/>
          <w:lang w:val="uk-UA" w:eastAsia="en-US"/>
        </w:rPr>
      </w:pPr>
    </w:p>
    <w:p w14:paraId="5B804BC1" w14:textId="77777777" w:rsidR="002313B4" w:rsidRDefault="002313B4" w:rsidP="00BD31D2">
      <w:pPr>
        <w:tabs>
          <w:tab w:val="left" w:pos="0"/>
        </w:tabs>
        <w:spacing w:line="360" w:lineRule="auto"/>
        <w:ind w:firstLine="709"/>
        <w:jc w:val="both"/>
        <w:rPr>
          <w:rFonts w:eastAsia="Calibri"/>
          <w:sz w:val="28"/>
          <w:szCs w:val="28"/>
          <w:shd w:val="clear" w:color="auto" w:fill="FFFFFF"/>
          <w:lang w:val="uk-UA" w:eastAsia="en-US"/>
        </w:rPr>
      </w:pPr>
    </w:p>
    <w:p w14:paraId="13AAA7CA" w14:textId="77777777" w:rsidR="009B71DD" w:rsidRPr="00244BAD" w:rsidRDefault="009B71DD" w:rsidP="009B71DD">
      <w:pPr>
        <w:spacing w:line="360" w:lineRule="auto"/>
        <w:ind w:left="567"/>
        <w:rPr>
          <w:sz w:val="28"/>
          <w:szCs w:val="28"/>
        </w:rPr>
      </w:pPr>
      <w:r>
        <w:rPr>
          <w:sz w:val="28"/>
          <w:szCs w:val="28"/>
          <w:lang w:val="uk-UA"/>
        </w:rPr>
        <w:lastRenderedPageBreak/>
        <w:t xml:space="preserve">                                1</w:t>
      </w:r>
      <w:r w:rsidRPr="00244BAD">
        <w:rPr>
          <w:sz w:val="28"/>
          <w:szCs w:val="28"/>
          <w:lang w:val="uk-UA"/>
        </w:rPr>
        <w:t xml:space="preserve">  </w:t>
      </w:r>
      <w:r w:rsidRPr="00244BAD">
        <w:rPr>
          <w:sz w:val="28"/>
          <w:szCs w:val="28"/>
        </w:rPr>
        <w:t xml:space="preserve">ОГЛЯД </w:t>
      </w:r>
      <w:r w:rsidRPr="00244BAD">
        <w:rPr>
          <w:sz w:val="28"/>
          <w:szCs w:val="28"/>
          <w:lang w:val="uk-UA"/>
        </w:rPr>
        <w:t xml:space="preserve"> </w:t>
      </w:r>
      <w:r w:rsidRPr="00244BAD">
        <w:rPr>
          <w:sz w:val="28"/>
          <w:szCs w:val="28"/>
        </w:rPr>
        <w:t>ЛІТЕРАТУРИ</w:t>
      </w:r>
    </w:p>
    <w:p w14:paraId="6007F1D1" w14:textId="77777777" w:rsidR="00BD31D2" w:rsidRPr="009B71DD" w:rsidRDefault="00BD31D2" w:rsidP="00BD31D2">
      <w:pPr>
        <w:spacing w:line="360" w:lineRule="auto"/>
        <w:jc w:val="center"/>
        <w:rPr>
          <w:b/>
          <w:color w:val="000000"/>
          <w:sz w:val="28"/>
          <w:szCs w:val="28"/>
        </w:rPr>
      </w:pPr>
    </w:p>
    <w:p w14:paraId="2BD4BFCF" w14:textId="754A6A9C" w:rsidR="00BD31D2" w:rsidRPr="009B71DD" w:rsidRDefault="00BD31D2" w:rsidP="009B71DD">
      <w:pPr>
        <w:spacing w:line="360" w:lineRule="auto"/>
        <w:ind w:firstLine="709"/>
        <w:rPr>
          <w:color w:val="000000"/>
          <w:sz w:val="28"/>
          <w:szCs w:val="28"/>
          <w:lang w:val="uk-UA"/>
        </w:rPr>
      </w:pPr>
      <w:r w:rsidRPr="009B71DD">
        <w:rPr>
          <w:color w:val="000000"/>
          <w:sz w:val="28"/>
          <w:szCs w:val="28"/>
          <w:lang w:val="uk-UA"/>
        </w:rPr>
        <w:t>1.1</w:t>
      </w:r>
      <w:r w:rsidR="009B71DD">
        <w:rPr>
          <w:color w:val="000000"/>
          <w:sz w:val="28"/>
          <w:szCs w:val="28"/>
          <w:lang w:val="uk-UA"/>
        </w:rPr>
        <w:t xml:space="preserve"> </w:t>
      </w:r>
      <w:r w:rsidRPr="009B71DD">
        <w:rPr>
          <w:color w:val="000000"/>
          <w:sz w:val="28"/>
          <w:szCs w:val="28"/>
          <w:lang w:val="uk-UA"/>
        </w:rPr>
        <w:t xml:space="preserve"> Сутність та структура здорового способу життя</w:t>
      </w:r>
    </w:p>
    <w:p w14:paraId="1BCF3CB9" w14:textId="77777777" w:rsidR="00BD31D2" w:rsidRPr="009B71DD" w:rsidRDefault="00BD31D2" w:rsidP="009B71DD">
      <w:pPr>
        <w:spacing w:line="360" w:lineRule="auto"/>
        <w:ind w:firstLine="709"/>
        <w:rPr>
          <w:color w:val="000000"/>
          <w:sz w:val="28"/>
          <w:szCs w:val="28"/>
          <w:lang w:val="uk-UA"/>
        </w:rPr>
      </w:pPr>
    </w:p>
    <w:p w14:paraId="7859347C" w14:textId="77777777" w:rsidR="00BD31D2" w:rsidRPr="00915491" w:rsidRDefault="00BD31D2" w:rsidP="00BD31D2">
      <w:pPr>
        <w:spacing w:line="360" w:lineRule="auto"/>
        <w:ind w:firstLine="709"/>
        <w:jc w:val="both"/>
        <w:rPr>
          <w:color w:val="000000"/>
          <w:sz w:val="28"/>
          <w:szCs w:val="28"/>
          <w:lang w:val="uk-UA"/>
        </w:rPr>
      </w:pPr>
      <w:r w:rsidRPr="00915491">
        <w:rPr>
          <w:color w:val="000000"/>
          <w:sz w:val="28"/>
          <w:szCs w:val="28"/>
          <w:lang w:val="uk-UA"/>
        </w:rPr>
        <w:t xml:space="preserve">Сучасні уявлення світової науки стосовно феномена здоров`я людини ґрунтуються на новому розумінні актуальності проблеми виживання людства. Наприкінці ХХ століття лідери світової науки залучили проблему здоров`я до кола глобальних проблем, вирішення яких обумовлює факт подальшого існування людства як біологічного виду на планеті Земля. </w:t>
      </w:r>
    </w:p>
    <w:p w14:paraId="113F6A7E" w14:textId="77777777" w:rsidR="00BD31D2" w:rsidRPr="00915491" w:rsidRDefault="00BD31D2" w:rsidP="00BD31D2">
      <w:pPr>
        <w:spacing w:line="360" w:lineRule="auto"/>
        <w:ind w:firstLine="709"/>
        <w:jc w:val="both"/>
        <w:rPr>
          <w:color w:val="000000"/>
          <w:sz w:val="28"/>
          <w:szCs w:val="28"/>
          <w:lang w:val="uk-UA"/>
        </w:rPr>
      </w:pPr>
      <w:r w:rsidRPr="00915491">
        <w:rPr>
          <w:color w:val="000000"/>
          <w:sz w:val="28"/>
          <w:szCs w:val="28"/>
          <w:lang w:val="uk-UA"/>
        </w:rPr>
        <w:t xml:space="preserve">Виявлена обмеженість </w:t>
      </w:r>
      <w:r>
        <w:rPr>
          <w:color w:val="000000"/>
          <w:sz w:val="28"/>
          <w:szCs w:val="28"/>
          <w:lang w:val="uk-UA"/>
        </w:rPr>
        <w:t xml:space="preserve">суто </w:t>
      </w:r>
      <w:r w:rsidRPr="00915491">
        <w:rPr>
          <w:color w:val="000000"/>
          <w:sz w:val="28"/>
          <w:szCs w:val="28"/>
          <w:lang w:val="uk-UA"/>
        </w:rPr>
        <w:t xml:space="preserve">медичного підходу, що визначає здоров`я як відсутність хвороби. За сучасними уявленнями здоров`я розглядають не </w:t>
      </w:r>
      <w:r>
        <w:rPr>
          <w:color w:val="000000"/>
          <w:sz w:val="28"/>
          <w:szCs w:val="28"/>
          <w:lang w:val="uk-UA"/>
        </w:rPr>
        <w:t xml:space="preserve">як лише медичну, а </w:t>
      </w:r>
      <w:r w:rsidRPr="00915491">
        <w:rPr>
          <w:color w:val="000000"/>
          <w:sz w:val="28"/>
          <w:szCs w:val="28"/>
          <w:lang w:val="uk-UA"/>
        </w:rPr>
        <w:t>як комплексну проблему, складний феном</w:t>
      </w:r>
      <w:r>
        <w:rPr>
          <w:color w:val="000000"/>
          <w:sz w:val="28"/>
          <w:szCs w:val="28"/>
          <w:lang w:val="uk-UA"/>
        </w:rPr>
        <w:t>ен глобального значення. З</w:t>
      </w:r>
      <w:r w:rsidRPr="00915491">
        <w:rPr>
          <w:color w:val="000000"/>
          <w:sz w:val="28"/>
          <w:szCs w:val="28"/>
          <w:lang w:val="uk-UA"/>
        </w:rPr>
        <w:t>доров’я визначається як філософська, соціальна, економічна, б</w:t>
      </w:r>
      <w:r>
        <w:rPr>
          <w:color w:val="000000"/>
          <w:sz w:val="28"/>
          <w:szCs w:val="28"/>
          <w:lang w:val="uk-UA"/>
        </w:rPr>
        <w:t>іологічна, медична категорії. Воно розглядається як</w:t>
      </w:r>
      <w:r w:rsidRPr="00915491">
        <w:rPr>
          <w:color w:val="000000"/>
          <w:sz w:val="28"/>
          <w:szCs w:val="28"/>
          <w:lang w:val="uk-UA"/>
        </w:rPr>
        <w:t xml:space="preserve"> об`єкт</w:t>
      </w:r>
      <w:r>
        <w:rPr>
          <w:color w:val="000000"/>
          <w:sz w:val="28"/>
          <w:szCs w:val="28"/>
          <w:lang w:val="uk-UA"/>
        </w:rPr>
        <w:t xml:space="preserve"> споживання, вклад</w:t>
      </w:r>
      <w:r w:rsidRPr="00915491">
        <w:rPr>
          <w:color w:val="000000"/>
          <w:sz w:val="28"/>
          <w:szCs w:val="28"/>
          <w:lang w:val="uk-UA"/>
        </w:rPr>
        <w:t xml:space="preserve"> капіталу, індивідуальна і суспільна цінність, динамічне явище системного характеру, </w:t>
      </w:r>
      <w:r>
        <w:rPr>
          <w:color w:val="000000"/>
          <w:sz w:val="28"/>
          <w:szCs w:val="28"/>
          <w:lang w:val="uk-UA"/>
        </w:rPr>
        <w:t>що постійно взаємодіє з оточуючим середовищем.</w:t>
      </w:r>
    </w:p>
    <w:p w14:paraId="48E5178C" w14:textId="75690947" w:rsidR="00BD31D2" w:rsidRDefault="00BD31D2" w:rsidP="00BD31D2">
      <w:pPr>
        <w:spacing w:line="360" w:lineRule="auto"/>
        <w:ind w:firstLine="709"/>
        <w:jc w:val="both"/>
        <w:rPr>
          <w:color w:val="000000"/>
          <w:sz w:val="28"/>
          <w:szCs w:val="28"/>
          <w:lang w:val="uk-UA"/>
        </w:rPr>
      </w:pPr>
      <w:r w:rsidRPr="00A62B23">
        <w:rPr>
          <w:color w:val="000000"/>
          <w:sz w:val="28"/>
          <w:szCs w:val="28"/>
          <w:lang w:val="uk-UA"/>
        </w:rPr>
        <w:t>Сьогодні існують різні підходи до визначення поняття здоров’я людини.</w:t>
      </w:r>
      <w:r>
        <w:rPr>
          <w:color w:val="000000"/>
          <w:sz w:val="28"/>
          <w:szCs w:val="28"/>
          <w:lang w:val="uk-UA"/>
        </w:rPr>
        <w:t xml:space="preserve"> З</w:t>
      </w:r>
      <w:r w:rsidRPr="00915491">
        <w:rPr>
          <w:color w:val="000000"/>
          <w:sz w:val="28"/>
          <w:szCs w:val="28"/>
          <w:lang w:val="uk-UA"/>
        </w:rPr>
        <w:t>агальноприйняте у міжнародному співтоваристві визначення здоров`я, викладене в Преамбулі Статуту ВООЗ: «Здоров`я – це стан повного фізичного, духовного і соціального благополуччя, а не лише відсутн</w:t>
      </w:r>
      <w:r>
        <w:rPr>
          <w:color w:val="000000"/>
          <w:sz w:val="28"/>
          <w:szCs w:val="28"/>
          <w:lang w:val="uk-UA"/>
        </w:rPr>
        <w:t>ість хвороб або фізичних вад» [5</w:t>
      </w:r>
      <w:r w:rsidR="00AC0816">
        <w:rPr>
          <w:color w:val="000000"/>
          <w:sz w:val="28"/>
          <w:szCs w:val="28"/>
          <w:lang w:val="uk-UA"/>
        </w:rPr>
        <w:t>7</w:t>
      </w:r>
      <w:r>
        <w:rPr>
          <w:color w:val="000000"/>
          <w:sz w:val="28"/>
          <w:szCs w:val="28"/>
          <w:lang w:val="uk-UA"/>
        </w:rPr>
        <w:t>].</w:t>
      </w:r>
      <w:r w:rsidRPr="00361A9E">
        <w:rPr>
          <w:lang w:val="uk-UA"/>
        </w:rPr>
        <w:t xml:space="preserve"> </w:t>
      </w:r>
      <w:r>
        <w:rPr>
          <w:color w:val="000000"/>
          <w:sz w:val="28"/>
          <w:szCs w:val="28"/>
          <w:lang w:val="uk-UA"/>
        </w:rPr>
        <w:t xml:space="preserve">Доповнюючи дане визначення психологічним і екологічним </w:t>
      </w:r>
      <w:r w:rsidRPr="00F80CB8">
        <w:rPr>
          <w:color w:val="000000"/>
          <w:sz w:val="28"/>
          <w:szCs w:val="28"/>
          <w:lang w:val="uk-UA"/>
        </w:rPr>
        <w:t>благополуччя</w:t>
      </w:r>
      <w:r>
        <w:rPr>
          <w:color w:val="000000"/>
          <w:sz w:val="28"/>
          <w:szCs w:val="28"/>
          <w:lang w:val="uk-UA"/>
        </w:rPr>
        <w:t>м, здоров'я людини доцільно</w:t>
      </w:r>
      <w:r w:rsidRPr="00F80CB8">
        <w:rPr>
          <w:color w:val="000000"/>
          <w:sz w:val="28"/>
          <w:szCs w:val="28"/>
          <w:lang w:val="uk-UA"/>
        </w:rPr>
        <w:t xml:space="preserve"> розглядати не тільки як гарне</w:t>
      </w:r>
      <w:r>
        <w:rPr>
          <w:color w:val="000000"/>
          <w:sz w:val="28"/>
          <w:szCs w:val="28"/>
          <w:lang w:val="uk-UA"/>
        </w:rPr>
        <w:t xml:space="preserve"> </w:t>
      </w:r>
      <w:r w:rsidRPr="00F80CB8">
        <w:rPr>
          <w:color w:val="000000"/>
          <w:sz w:val="28"/>
          <w:szCs w:val="28"/>
          <w:lang w:val="uk-UA"/>
        </w:rPr>
        <w:t xml:space="preserve">самопочуття і відсутність хвороб, а й як стабільний </w:t>
      </w:r>
      <w:r>
        <w:rPr>
          <w:color w:val="000000"/>
          <w:sz w:val="28"/>
          <w:szCs w:val="28"/>
          <w:lang w:val="uk-UA"/>
        </w:rPr>
        <w:t>психофізичний і духовний стан, у</w:t>
      </w:r>
      <w:r w:rsidRPr="00F80CB8">
        <w:rPr>
          <w:color w:val="000000"/>
          <w:sz w:val="28"/>
          <w:szCs w:val="28"/>
          <w:lang w:val="uk-UA"/>
        </w:rPr>
        <w:t xml:space="preserve"> якому людина може реалізовувати всі </w:t>
      </w:r>
      <w:r>
        <w:rPr>
          <w:color w:val="000000"/>
          <w:sz w:val="28"/>
          <w:szCs w:val="28"/>
          <w:lang w:val="uk-UA"/>
        </w:rPr>
        <w:t>закладені природою властивості та</w:t>
      </w:r>
      <w:r w:rsidRPr="00F80CB8">
        <w:rPr>
          <w:color w:val="000000"/>
          <w:sz w:val="28"/>
          <w:szCs w:val="28"/>
          <w:lang w:val="uk-UA"/>
        </w:rPr>
        <w:t xml:space="preserve"> здібності.</w:t>
      </w:r>
    </w:p>
    <w:p w14:paraId="17C54368" w14:textId="722893A5" w:rsidR="00BD31D2" w:rsidRPr="00915491" w:rsidRDefault="00BD31D2" w:rsidP="00BD31D2">
      <w:pPr>
        <w:spacing w:line="360" w:lineRule="auto"/>
        <w:ind w:firstLine="709"/>
        <w:jc w:val="both"/>
        <w:rPr>
          <w:color w:val="000000"/>
          <w:sz w:val="28"/>
          <w:szCs w:val="28"/>
          <w:lang w:val="uk-UA"/>
        </w:rPr>
      </w:pPr>
      <w:r w:rsidRPr="00915491">
        <w:rPr>
          <w:color w:val="000000"/>
          <w:sz w:val="28"/>
          <w:szCs w:val="28"/>
          <w:lang w:val="uk-UA"/>
        </w:rPr>
        <w:t>У праці «Соціальні технології культивування здорового способу життя людини» Л.</w:t>
      </w:r>
      <w:r>
        <w:rPr>
          <w:color w:val="000000"/>
          <w:sz w:val="28"/>
          <w:szCs w:val="28"/>
          <w:lang w:val="uk-UA"/>
        </w:rPr>
        <w:t> </w:t>
      </w:r>
      <w:r w:rsidRPr="00915491">
        <w:rPr>
          <w:color w:val="000000"/>
          <w:sz w:val="28"/>
          <w:szCs w:val="28"/>
          <w:lang w:val="uk-UA"/>
        </w:rPr>
        <w:t>Сущенко проводить досить детальний аналіз відомих поглядів, визначень та підх</w:t>
      </w:r>
      <w:r>
        <w:rPr>
          <w:color w:val="000000"/>
          <w:sz w:val="28"/>
          <w:szCs w:val="28"/>
          <w:lang w:val="uk-UA"/>
        </w:rPr>
        <w:t xml:space="preserve">одів до поняття здоров’я. На </w:t>
      </w:r>
      <w:r w:rsidRPr="00915491">
        <w:rPr>
          <w:color w:val="000000"/>
          <w:sz w:val="28"/>
          <w:szCs w:val="28"/>
          <w:lang w:val="uk-UA"/>
        </w:rPr>
        <w:t>думку</w:t>
      </w:r>
      <w:r>
        <w:rPr>
          <w:color w:val="000000"/>
          <w:sz w:val="28"/>
          <w:szCs w:val="28"/>
          <w:lang w:val="uk-UA"/>
        </w:rPr>
        <w:t xml:space="preserve"> автора</w:t>
      </w:r>
      <w:r w:rsidRPr="00915491">
        <w:rPr>
          <w:color w:val="000000"/>
          <w:sz w:val="28"/>
          <w:szCs w:val="28"/>
          <w:lang w:val="uk-UA"/>
        </w:rPr>
        <w:t xml:space="preserve">, «у даний час усе більше утверджується точка зору, відповідно з якою здоров’я визначається взаємодією біологічних та соціальних чинників, тобто зовнішні впливи </w:t>
      </w:r>
      <w:r w:rsidRPr="00915491">
        <w:rPr>
          <w:color w:val="000000"/>
          <w:sz w:val="28"/>
          <w:szCs w:val="28"/>
          <w:lang w:val="uk-UA"/>
        </w:rPr>
        <w:lastRenderedPageBreak/>
        <w:t>опосередковані особливостями функцій організму та їх регуляторних систем»</w:t>
      </w:r>
      <w:r w:rsidRPr="00915491">
        <w:rPr>
          <w:rFonts w:eastAsia="Calibri"/>
          <w:color w:val="000000"/>
          <w:sz w:val="28"/>
          <w:szCs w:val="26"/>
          <w:shd w:val="clear" w:color="auto" w:fill="FFFFFF"/>
          <w:lang w:val="uk-UA" w:eastAsia="en-US"/>
        </w:rPr>
        <w:t xml:space="preserve"> [</w:t>
      </w:r>
      <w:r>
        <w:rPr>
          <w:rFonts w:eastAsia="Calibri"/>
          <w:color w:val="000000"/>
          <w:sz w:val="28"/>
          <w:szCs w:val="26"/>
          <w:shd w:val="clear" w:color="auto" w:fill="FFFFFF"/>
          <w:lang w:val="uk-UA" w:eastAsia="en-US"/>
        </w:rPr>
        <w:t>6</w:t>
      </w:r>
      <w:r w:rsidR="00AC0816">
        <w:rPr>
          <w:rFonts w:eastAsia="Calibri"/>
          <w:color w:val="000000"/>
          <w:sz w:val="28"/>
          <w:szCs w:val="26"/>
          <w:shd w:val="clear" w:color="auto" w:fill="FFFFFF"/>
          <w:lang w:val="uk-UA" w:eastAsia="en-US"/>
        </w:rPr>
        <w:t>0</w:t>
      </w:r>
      <w:r w:rsidRPr="00915491">
        <w:rPr>
          <w:rFonts w:eastAsia="Calibri"/>
          <w:color w:val="000000"/>
          <w:sz w:val="28"/>
          <w:szCs w:val="26"/>
          <w:shd w:val="clear" w:color="auto" w:fill="FFFFFF"/>
          <w:lang w:val="uk-UA" w:eastAsia="en-US"/>
        </w:rPr>
        <w:t>, с. 32]</w:t>
      </w:r>
      <w:r>
        <w:rPr>
          <w:color w:val="000000"/>
          <w:sz w:val="28"/>
          <w:szCs w:val="28"/>
          <w:lang w:val="uk-UA"/>
        </w:rPr>
        <w:t>. У</w:t>
      </w:r>
      <w:r w:rsidRPr="00915491">
        <w:rPr>
          <w:color w:val="000000"/>
          <w:sz w:val="28"/>
          <w:szCs w:val="28"/>
          <w:lang w:val="uk-UA"/>
        </w:rPr>
        <w:t xml:space="preserve"> науковій роботі аналізується понад 200 визначень поняття «здоров’я».</w:t>
      </w:r>
      <w:r w:rsidRPr="00A62B23">
        <w:rPr>
          <w:color w:val="000000"/>
          <w:sz w:val="28"/>
          <w:szCs w:val="28"/>
          <w:lang w:val="uk-UA"/>
        </w:rPr>
        <w:t xml:space="preserve"> </w:t>
      </w:r>
      <w:r>
        <w:rPr>
          <w:color w:val="000000"/>
          <w:sz w:val="28"/>
          <w:szCs w:val="28"/>
          <w:lang w:val="uk-UA"/>
        </w:rPr>
        <w:t>Узагальнено</w:t>
      </w:r>
      <w:r w:rsidRPr="00915491">
        <w:rPr>
          <w:color w:val="000000"/>
          <w:sz w:val="28"/>
          <w:szCs w:val="28"/>
          <w:lang w:val="uk-UA"/>
        </w:rPr>
        <w:t xml:space="preserve"> здоров’я </w:t>
      </w:r>
      <w:r>
        <w:rPr>
          <w:color w:val="000000"/>
          <w:sz w:val="28"/>
          <w:szCs w:val="28"/>
          <w:lang w:val="uk-UA"/>
        </w:rPr>
        <w:t xml:space="preserve">визначається </w:t>
      </w:r>
      <w:r w:rsidRPr="00915491">
        <w:rPr>
          <w:color w:val="000000"/>
          <w:sz w:val="28"/>
          <w:szCs w:val="28"/>
          <w:lang w:val="uk-UA"/>
        </w:rPr>
        <w:t xml:space="preserve">як </w:t>
      </w:r>
      <w:r>
        <w:rPr>
          <w:color w:val="000000"/>
          <w:sz w:val="28"/>
          <w:szCs w:val="28"/>
          <w:lang w:val="uk-UA"/>
        </w:rPr>
        <w:t xml:space="preserve">оптимальний </w:t>
      </w:r>
      <w:r w:rsidRPr="00915491">
        <w:rPr>
          <w:color w:val="000000"/>
          <w:sz w:val="28"/>
          <w:szCs w:val="28"/>
          <w:lang w:val="uk-UA"/>
        </w:rPr>
        <w:t xml:space="preserve">стан </w:t>
      </w:r>
      <w:r>
        <w:rPr>
          <w:color w:val="000000"/>
          <w:sz w:val="28"/>
          <w:szCs w:val="28"/>
          <w:lang w:val="uk-UA"/>
        </w:rPr>
        <w:t>життєдіяльності людини.</w:t>
      </w:r>
      <w:r w:rsidRPr="00915491">
        <w:rPr>
          <w:color w:val="000000"/>
          <w:sz w:val="28"/>
          <w:szCs w:val="28"/>
          <w:lang w:val="uk-UA"/>
        </w:rPr>
        <w:t xml:space="preserve"> Дискусія </w:t>
      </w:r>
      <w:r>
        <w:rPr>
          <w:color w:val="000000"/>
          <w:sz w:val="28"/>
          <w:szCs w:val="28"/>
          <w:lang w:val="uk-UA"/>
        </w:rPr>
        <w:t>щодо цього питання</w:t>
      </w:r>
      <w:r w:rsidRPr="00915491">
        <w:rPr>
          <w:color w:val="000000"/>
          <w:sz w:val="28"/>
          <w:szCs w:val="28"/>
          <w:lang w:val="uk-UA"/>
        </w:rPr>
        <w:t xml:space="preserve"> ще триває, але важливим є визнання того, що здоров’я людини не зводиться до фізичного стану, а передбачає психоемоційну врівнов</w:t>
      </w:r>
      <w:r>
        <w:rPr>
          <w:color w:val="000000"/>
          <w:sz w:val="28"/>
          <w:szCs w:val="28"/>
          <w:lang w:val="uk-UA"/>
        </w:rPr>
        <w:t>аженість, духовне та соціальне благополучч</w:t>
      </w:r>
      <w:r w:rsidRPr="00915491">
        <w:rPr>
          <w:color w:val="000000"/>
          <w:sz w:val="28"/>
          <w:szCs w:val="28"/>
          <w:lang w:val="uk-UA"/>
        </w:rPr>
        <w:t>я.</w:t>
      </w:r>
    </w:p>
    <w:p w14:paraId="05B7B5B1" w14:textId="4F567498" w:rsidR="00BD31D2" w:rsidRPr="00915491" w:rsidRDefault="00AC0816" w:rsidP="00BD31D2">
      <w:pPr>
        <w:spacing w:line="360" w:lineRule="auto"/>
        <w:ind w:firstLine="709"/>
        <w:jc w:val="both"/>
        <w:rPr>
          <w:color w:val="000000"/>
          <w:sz w:val="28"/>
          <w:szCs w:val="28"/>
          <w:lang w:val="uk-UA"/>
        </w:rPr>
      </w:pPr>
      <w:r>
        <w:rPr>
          <w:color w:val="000000"/>
          <w:sz w:val="28"/>
          <w:szCs w:val="28"/>
          <w:lang w:val="uk-UA"/>
        </w:rPr>
        <w:t>О</w:t>
      </w:r>
      <w:r w:rsidR="00BD31D2" w:rsidRPr="00915491">
        <w:rPr>
          <w:color w:val="000000"/>
          <w:sz w:val="28"/>
          <w:szCs w:val="28"/>
          <w:lang w:val="uk-UA"/>
        </w:rPr>
        <w:t xml:space="preserve">. </w:t>
      </w:r>
      <w:r>
        <w:rPr>
          <w:color w:val="000000"/>
          <w:sz w:val="28"/>
          <w:szCs w:val="28"/>
          <w:lang w:val="uk-UA"/>
        </w:rPr>
        <w:t>Захарова</w:t>
      </w:r>
      <w:r w:rsidR="00BD31D2" w:rsidRPr="00915491">
        <w:rPr>
          <w:color w:val="000000"/>
          <w:sz w:val="28"/>
          <w:szCs w:val="28"/>
          <w:lang w:val="uk-UA"/>
        </w:rPr>
        <w:t xml:space="preserve"> розглядає</w:t>
      </w:r>
      <w:r w:rsidR="00BD31D2">
        <w:rPr>
          <w:color w:val="000000"/>
          <w:sz w:val="28"/>
          <w:szCs w:val="28"/>
          <w:lang w:val="uk-UA"/>
        </w:rPr>
        <w:t xml:space="preserve"> здоров’я з точки зору його змісту та цінностей. Учений</w:t>
      </w:r>
      <w:r w:rsidR="00BD31D2" w:rsidRPr="00915491">
        <w:rPr>
          <w:color w:val="000000"/>
          <w:sz w:val="28"/>
          <w:szCs w:val="28"/>
          <w:lang w:val="uk-UA"/>
        </w:rPr>
        <w:t xml:space="preserve"> пропонує три рівні цінностей здоров’я:</w:t>
      </w:r>
    </w:p>
    <w:p w14:paraId="73C1F0A9" w14:textId="77777777" w:rsidR="00BD31D2" w:rsidRPr="00915491" w:rsidRDefault="00BD31D2" w:rsidP="00BD31D2">
      <w:pPr>
        <w:widowControl w:val="0"/>
        <w:numPr>
          <w:ilvl w:val="0"/>
          <w:numId w:val="2"/>
        </w:numPr>
        <w:tabs>
          <w:tab w:val="clear" w:pos="1309"/>
          <w:tab w:val="num" w:pos="0"/>
          <w:tab w:val="left" w:pos="360"/>
          <w:tab w:val="left" w:pos="1080"/>
        </w:tabs>
        <w:spacing w:line="360" w:lineRule="auto"/>
        <w:ind w:left="0" w:firstLine="709"/>
        <w:jc w:val="both"/>
        <w:rPr>
          <w:color w:val="000000"/>
          <w:sz w:val="28"/>
          <w:szCs w:val="28"/>
          <w:lang w:val="uk-UA"/>
        </w:rPr>
      </w:pPr>
      <w:r w:rsidRPr="00915491">
        <w:rPr>
          <w:color w:val="000000"/>
          <w:sz w:val="28"/>
          <w:szCs w:val="28"/>
          <w:lang w:val="uk-UA"/>
        </w:rPr>
        <w:t xml:space="preserve">біологічний – початкове здоров’я, </w:t>
      </w:r>
      <w:r>
        <w:rPr>
          <w:color w:val="000000"/>
          <w:sz w:val="28"/>
          <w:szCs w:val="28"/>
          <w:lang w:val="uk-UA"/>
        </w:rPr>
        <w:t xml:space="preserve">що </w:t>
      </w:r>
      <w:r w:rsidRPr="00915491">
        <w:rPr>
          <w:color w:val="000000"/>
          <w:sz w:val="28"/>
          <w:szCs w:val="28"/>
          <w:lang w:val="uk-UA"/>
        </w:rPr>
        <w:t>припускає досконалість саморегуляції організму, гармонію фізіологічних процесів і як наслідок максимум пристосування;</w:t>
      </w:r>
    </w:p>
    <w:p w14:paraId="723A676C" w14:textId="77777777" w:rsidR="00BD31D2" w:rsidRPr="00915491" w:rsidRDefault="00BD31D2" w:rsidP="00BD31D2">
      <w:pPr>
        <w:widowControl w:val="0"/>
        <w:numPr>
          <w:ilvl w:val="0"/>
          <w:numId w:val="2"/>
        </w:numPr>
        <w:tabs>
          <w:tab w:val="clear" w:pos="1309"/>
          <w:tab w:val="num" w:pos="0"/>
          <w:tab w:val="left" w:pos="360"/>
          <w:tab w:val="left" w:pos="1080"/>
        </w:tabs>
        <w:spacing w:line="360" w:lineRule="auto"/>
        <w:ind w:left="0" w:firstLine="709"/>
        <w:jc w:val="both"/>
        <w:rPr>
          <w:color w:val="000000"/>
          <w:sz w:val="28"/>
          <w:szCs w:val="28"/>
          <w:lang w:val="uk-UA"/>
        </w:rPr>
      </w:pPr>
      <w:r>
        <w:rPr>
          <w:color w:val="000000"/>
          <w:sz w:val="28"/>
          <w:szCs w:val="28"/>
          <w:lang w:val="uk-UA"/>
        </w:rPr>
        <w:t>соціальний – здоров’я є мірою соціальної активності, ставл</w:t>
      </w:r>
      <w:r w:rsidRPr="00915491">
        <w:rPr>
          <w:color w:val="000000"/>
          <w:sz w:val="28"/>
          <w:szCs w:val="28"/>
          <w:lang w:val="uk-UA"/>
        </w:rPr>
        <w:t>енням діяльності людини до світу;</w:t>
      </w:r>
    </w:p>
    <w:p w14:paraId="459E86F5" w14:textId="35166300" w:rsidR="00BD31D2" w:rsidRPr="00915491" w:rsidRDefault="00BD31D2" w:rsidP="00BD31D2">
      <w:pPr>
        <w:widowControl w:val="0"/>
        <w:numPr>
          <w:ilvl w:val="0"/>
          <w:numId w:val="2"/>
        </w:numPr>
        <w:tabs>
          <w:tab w:val="clear" w:pos="1309"/>
          <w:tab w:val="num" w:pos="0"/>
          <w:tab w:val="left" w:pos="360"/>
          <w:tab w:val="left" w:pos="1080"/>
        </w:tabs>
        <w:spacing w:line="360" w:lineRule="auto"/>
        <w:ind w:left="0" w:firstLine="709"/>
        <w:jc w:val="both"/>
        <w:rPr>
          <w:color w:val="000000"/>
          <w:sz w:val="28"/>
          <w:szCs w:val="28"/>
          <w:lang w:val="uk-UA"/>
        </w:rPr>
      </w:pPr>
      <w:r w:rsidRPr="00915491">
        <w:rPr>
          <w:color w:val="000000"/>
          <w:sz w:val="28"/>
          <w:szCs w:val="28"/>
          <w:lang w:val="uk-UA"/>
        </w:rPr>
        <w:t>особистісний – здоров’я є не відсутністю хвороби, а скоріш запереченням її, тобто переборенням</w:t>
      </w:r>
      <w:r w:rsidRPr="00915491">
        <w:rPr>
          <w:rFonts w:eastAsia="Calibri"/>
          <w:color w:val="000000"/>
          <w:sz w:val="28"/>
          <w:szCs w:val="26"/>
          <w:shd w:val="clear" w:color="auto" w:fill="FFFFFF"/>
          <w:lang w:val="uk-UA" w:eastAsia="en-US"/>
        </w:rPr>
        <w:t xml:space="preserve"> [</w:t>
      </w:r>
      <w:r w:rsidR="00AC0816">
        <w:rPr>
          <w:rFonts w:eastAsia="Calibri"/>
          <w:color w:val="000000"/>
          <w:sz w:val="28"/>
          <w:szCs w:val="26"/>
          <w:shd w:val="clear" w:color="auto" w:fill="FFFFFF"/>
          <w:lang w:val="uk-UA" w:eastAsia="en-US"/>
        </w:rPr>
        <w:t>25</w:t>
      </w:r>
      <w:r w:rsidRPr="00915491">
        <w:rPr>
          <w:rFonts w:eastAsia="Calibri"/>
          <w:color w:val="000000"/>
          <w:sz w:val="28"/>
          <w:szCs w:val="26"/>
          <w:shd w:val="clear" w:color="auto" w:fill="FFFFFF"/>
          <w:lang w:val="uk-UA" w:eastAsia="en-US"/>
        </w:rPr>
        <w:t>]</w:t>
      </w:r>
      <w:r w:rsidRPr="00915491">
        <w:rPr>
          <w:color w:val="000000"/>
          <w:sz w:val="28"/>
          <w:szCs w:val="28"/>
          <w:lang w:val="uk-UA"/>
        </w:rPr>
        <w:t>.</w:t>
      </w:r>
    </w:p>
    <w:p w14:paraId="6DAC2E0E" w14:textId="77777777" w:rsidR="00BD31D2" w:rsidRPr="00915491" w:rsidRDefault="00BD31D2" w:rsidP="00BD31D2">
      <w:pPr>
        <w:spacing w:line="360" w:lineRule="auto"/>
        <w:ind w:firstLine="709"/>
        <w:jc w:val="both"/>
        <w:rPr>
          <w:color w:val="000000"/>
          <w:sz w:val="28"/>
          <w:szCs w:val="28"/>
          <w:lang w:val="uk-UA"/>
        </w:rPr>
      </w:pPr>
      <w:r w:rsidRPr="00915491">
        <w:rPr>
          <w:color w:val="000000"/>
          <w:sz w:val="28"/>
          <w:szCs w:val="28"/>
          <w:lang w:val="uk-UA"/>
        </w:rPr>
        <w:t>Розглядаючи проблему здоров’я, багато авторів вживають т</w:t>
      </w:r>
      <w:r>
        <w:rPr>
          <w:color w:val="000000"/>
          <w:sz w:val="28"/>
          <w:szCs w:val="28"/>
          <w:lang w:val="uk-UA"/>
        </w:rPr>
        <w:t>ермін «здорова людина». Він,</w:t>
      </w:r>
      <w:r w:rsidRPr="00915491">
        <w:rPr>
          <w:color w:val="000000"/>
          <w:sz w:val="28"/>
          <w:szCs w:val="28"/>
          <w:lang w:val="uk-UA"/>
        </w:rPr>
        <w:t xml:space="preserve"> так </w:t>
      </w:r>
      <w:r>
        <w:rPr>
          <w:color w:val="000000"/>
          <w:sz w:val="28"/>
          <w:szCs w:val="28"/>
          <w:lang w:val="uk-UA"/>
        </w:rPr>
        <w:t xml:space="preserve">само </w:t>
      </w:r>
      <w:r w:rsidRPr="00915491">
        <w:rPr>
          <w:color w:val="000000"/>
          <w:sz w:val="28"/>
          <w:szCs w:val="28"/>
          <w:lang w:val="uk-UA"/>
        </w:rPr>
        <w:t xml:space="preserve">як і термін </w:t>
      </w:r>
      <w:r>
        <w:rPr>
          <w:color w:val="000000"/>
          <w:sz w:val="28"/>
          <w:szCs w:val="28"/>
          <w:lang w:val="uk-UA"/>
        </w:rPr>
        <w:t>«</w:t>
      </w:r>
      <w:r w:rsidRPr="00915491">
        <w:rPr>
          <w:color w:val="000000"/>
          <w:sz w:val="28"/>
          <w:szCs w:val="28"/>
          <w:lang w:val="uk-UA"/>
        </w:rPr>
        <w:t>здоров’я</w:t>
      </w:r>
      <w:r>
        <w:rPr>
          <w:color w:val="000000"/>
          <w:sz w:val="28"/>
          <w:szCs w:val="28"/>
          <w:lang w:val="uk-UA"/>
        </w:rPr>
        <w:t>»</w:t>
      </w:r>
      <w:r w:rsidRPr="00915491">
        <w:rPr>
          <w:color w:val="000000"/>
          <w:sz w:val="28"/>
          <w:szCs w:val="28"/>
          <w:lang w:val="uk-UA"/>
        </w:rPr>
        <w:t xml:space="preserve">, носить відносний, абстрактний характер. </w:t>
      </w:r>
      <w:r>
        <w:rPr>
          <w:color w:val="000000"/>
          <w:sz w:val="28"/>
          <w:szCs w:val="28"/>
          <w:lang w:val="uk-UA"/>
        </w:rPr>
        <w:t>Обидва терміни конкретизуються у тих випадках</w:t>
      </w:r>
      <w:r w:rsidRPr="00915491">
        <w:rPr>
          <w:color w:val="000000"/>
          <w:sz w:val="28"/>
          <w:szCs w:val="28"/>
          <w:lang w:val="uk-UA"/>
        </w:rPr>
        <w:t xml:space="preserve">, коли </w:t>
      </w:r>
      <w:r>
        <w:rPr>
          <w:color w:val="000000"/>
          <w:sz w:val="28"/>
          <w:szCs w:val="28"/>
          <w:lang w:val="uk-UA"/>
        </w:rPr>
        <w:t>вони прив’язуються</w:t>
      </w:r>
      <w:r w:rsidRPr="00915491">
        <w:rPr>
          <w:color w:val="000000"/>
          <w:sz w:val="28"/>
          <w:szCs w:val="28"/>
          <w:lang w:val="uk-UA"/>
        </w:rPr>
        <w:t xml:space="preserve"> до конкретного індивідуума.</w:t>
      </w:r>
    </w:p>
    <w:p w14:paraId="016FD31D" w14:textId="4DDD2D6E" w:rsidR="00BD31D2" w:rsidRPr="00915491" w:rsidRDefault="00BD31D2" w:rsidP="00BD31D2">
      <w:pPr>
        <w:spacing w:line="360" w:lineRule="auto"/>
        <w:ind w:firstLine="709"/>
        <w:jc w:val="both"/>
        <w:rPr>
          <w:color w:val="000000"/>
          <w:sz w:val="28"/>
          <w:szCs w:val="28"/>
          <w:lang w:val="uk-UA"/>
        </w:rPr>
      </w:pPr>
      <w:r>
        <w:rPr>
          <w:color w:val="000000"/>
          <w:sz w:val="28"/>
          <w:szCs w:val="28"/>
          <w:lang w:val="uk-UA"/>
        </w:rPr>
        <w:t xml:space="preserve">За твердженням </w:t>
      </w:r>
      <w:r w:rsidR="00AC0816">
        <w:rPr>
          <w:color w:val="000000"/>
          <w:sz w:val="28"/>
          <w:szCs w:val="28"/>
          <w:lang w:val="uk-UA"/>
        </w:rPr>
        <w:t>А</w:t>
      </w:r>
      <w:r w:rsidRPr="00915491">
        <w:rPr>
          <w:color w:val="000000"/>
          <w:sz w:val="28"/>
          <w:szCs w:val="28"/>
          <w:lang w:val="uk-UA"/>
        </w:rPr>
        <w:t>. С</w:t>
      </w:r>
      <w:r w:rsidR="00AC0816">
        <w:rPr>
          <w:color w:val="000000"/>
          <w:sz w:val="28"/>
          <w:szCs w:val="28"/>
          <w:lang w:val="uk-UA"/>
        </w:rPr>
        <w:t>аврук</w:t>
      </w:r>
      <w:r>
        <w:rPr>
          <w:color w:val="000000"/>
          <w:sz w:val="28"/>
          <w:szCs w:val="28"/>
          <w:lang w:val="uk-UA"/>
        </w:rPr>
        <w:t xml:space="preserve">, </w:t>
      </w:r>
      <w:r w:rsidRPr="00915491">
        <w:rPr>
          <w:color w:val="000000"/>
          <w:sz w:val="28"/>
          <w:szCs w:val="28"/>
          <w:lang w:val="uk-UA"/>
        </w:rPr>
        <w:t>здоровою може вважатись людина, яка характеризується гармонійним фізичним та розумовим розвитком і добре адаптована до навколишнього фізичного та соціального середовища</w:t>
      </w:r>
      <w:r>
        <w:rPr>
          <w:color w:val="000000"/>
          <w:sz w:val="28"/>
          <w:szCs w:val="28"/>
          <w:lang w:val="uk-UA"/>
        </w:rPr>
        <w:t xml:space="preserve"> </w:t>
      </w:r>
      <w:r w:rsidRPr="00915491">
        <w:rPr>
          <w:color w:val="000000"/>
          <w:sz w:val="28"/>
          <w:szCs w:val="28"/>
          <w:lang w:val="uk-UA"/>
        </w:rPr>
        <w:t>[</w:t>
      </w:r>
      <w:r w:rsidR="00AC0816">
        <w:rPr>
          <w:color w:val="000000"/>
          <w:sz w:val="28"/>
          <w:szCs w:val="28"/>
          <w:lang w:val="uk-UA"/>
        </w:rPr>
        <w:t>52</w:t>
      </w:r>
      <w:r w:rsidRPr="00915491">
        <w:rPr>
          <w:color w:val="000000"/>
          <w:sz w:val="28"/>
          <w:szCs w:val="28"/>
          <w:lang w:val="uk-UA"/>
        </w:rPr>
        <w:t>]. Вона повністю реалізує свої фізичні й розумові здібності, може пристосуватись до змін у навколишньому середовищі</w:t>
      </w:r>
      <w:r>
        <w:rPr>
          <w:color w:val="000000"/>
          <w:sz w:val="28"/>
          <w:szCs w:val="28"/>
          <w:lang w:val="uk-UA"/>
        </w:rPr>
        <w:t>, якщо вони не виходять за межі норм і вноси</w:t>
      </w:r>
      <w:r w:rsidRPr="00915491">
        <w:rPr>
          <w:color w:val="000000"/>
          <w:sz w:val="28"/>
          <w:szCs w:val="28"/>
          <w:lang w:val="uk-UA"/>
        </w:rPr>
        <w:t>ть посильний вклад у благополуччя суспільства.</w:t>
      </w:r>
    </w:p>
    <w:p w14:paraId="3A02B51C" w14:textId="2F8F8D72" w:rsidR="00BD31D2" w:rsidRPr="00915491" w:rsidRDefault="00BD31D2" w:rsidP="00BD31D2">
      <w:pPr>
        <w:spacing w:line="360" w:lineRule="auto"/>
        <w:ind w:firstLine="709"/>
        <w:jc w:val="both"/>
        <w:rPr>
          <w:color w:val="000000"/>
          <w:sz w:val="28"/>
          <w:szCs w:val="28"/>
          <w:lang w:val="uk-UA"/>
        </w:rPr>
      </w:pPr>
      <w:r w:rsidRPr="00915491">
        <w:rPr>
          <w:color w:val="000000"/>
          <w:sz w:val="28"/>
          <w:szCs w:val="28"/>
          <w:lang w:val="uk-UA"/>
        </w:rPr>
        <w:t>C. Кириленко виділяє декілька типі</w:t>
      </w:r>
      <w:r>
        <w:rPr>
          <w:color w:val="000000"/>
          <w:sz w:val="28"/>
          <w:szCs w:val="28"/>
          <w:lang w:val="uk-UA"/>
        </w:rPr>
        <w:t>в здорових людей, підкреслюючи</w:t>
      </w:r>
      <w:r w:rsidRPr="00915491">
        <w:rPr>
          <w:color w:val="000000"/>
          <w:sz w:val="28"/>
          <w:szCs w:val="28"/>
          <w:lang w:val="uk-UA"/>
        </w:rPr>
        <w:t xml:space="preserve"> те, що їх всіх об’єднує, – повноцінне та ефективне виконання соціальних функцій: 1) повною мірою здорова людина повноцінно та ефективно виконує соціальні функції; 2</w:t>
      </w:r>
      <w:r>
        <w:rPr>
          <w:color w:val="000000"/>
          <w:sz w:val="28"/>
          <w:szCs w:val="28"/>
          <w:lang w:val="uk-UA"/>
        </w:rPr>
        <w:t>) у даний момент здорова, але протягом</w:t>
      </w:r>
      <w:r w:rsidRPr="00915491">
        <w:rPr>
          <w:color w:val="000000"/>
          <w:sz w:val="28"/>
          <w:szCs w:val="28"/>
          <w:lang w:val="uk-UA"/>
        </w:rPr>
        <w:t xml:space="preserve"> року перенесла респіраторне захворювання без ускладнень; 3) здорова, але має вогнища хронічної інфекції </w:t>
      </w:r>
      <w:r w:rsidRPr="00915491">
        <w:rPr>
          <w:color w:val="000000"/>
          <w:sz w:val="28"/>
          <w:szCs w:val="28"/>
          <w:lang w:val="uk-UA"/>
        </w:rPr>
        <w:lastRenderedPageBreak/>
        <w:t>(карієс зубів, вогнища інфекції в мигдалинах та інше), які викликають зниження функцій і не заважають повноцінному виконанню соціальних обов’язків; 4) вважає себе здоровою, за об’єктивними даними лікаря теж здорова, хоча час від часу має ті чи інші скарги; 5) здорова, але інколи відчуває недомагання, які пов’язані, наприклад, з процесом акліматизації, з перебуванням у стресовій ситуації</w:t>
      </w:r>
      <w:r w:rsidRPr="00915491">
        <w:rPr>
          <w:rFonts w:eastAsia="Calibri"/>
          <w:color w:val="000000"/>
          <w:sz w:val="28"/>
          <w:szCs w:val="26"/>
          <w:shd w:val="clear" w:color="auto" w:fill="FFFFFF"/>
          <w:lang w:val="uk-UA" w:eastAsia="en-US"/>
        </w:rPr>
        <w:t xml:space="preserve"> [3</w:t>
      </w:r>
      <w:r w:rsidR="00AC0816">
        <w:rPr>
          <w:rFonts w:eastAsia="Calibri"/>
          <w:color w:val="000000"/>
          <w:sz w:val="28"/>
          <w:szCs w:val="26"/>
          <w:shd w:val="clear" w:color="auto" w:fill="FFFFFF"/>
          <w:lang w:val="uk-UA" w:eastAsia="en-US"/>
        </w:rPr>
        <w:t>0</w:t>
      </w:r>
      <w:r w:rsidRPr="00915491">
        <w:rPr>
          <w:rFonts w:eastAsia="Calibri"/>
          <w:color w:val="000000"/>
          <w:sz w:val="28"/>
          <w:szCs w:val="26"/>
          <w:shd w:val="clear" w:color="auto" w:fill="FFFFFF"/>
          <w:lang w:val="uk-UA" w:eastAsia="en-US"/>
        </w:rPr>
        <w:t>, с. 51-52]</w:t>
      </w:r>
      <w:r w:rsidRPr="00915491">
        <w:rPr>
          <w:color w:val="000000"/>
          <w:sz w:val="28"/>
          <w:szCs w:val="28"/>
          <w:lang w:val="uk-UA"/>
        </w:rPr>
        <w:t>.</w:t>
      </w:r>
    </w:p>
    <w:p w14:paraId="14EAC825" w14:textId="2FB3B6B5" w:rsidR="00BD31D2" w:rsidRPr="00915491" w:rsidRDefault="00BD31D2" w:rsidP="00BD31D2">
      <w:pPr>
        <w:spacing w:line="360" w:lineRule="auto"/>
        <w:ind w:firstLine="709"/>
        <w:jc w:val="both"/>
        <w:rPr>
          <w:color w:val="000000"/>
          <w:sz w:val="28"/>
          <w:szCs w:val="28"/>
          <w:lang w:val="uk-UA"/>
        </w:rPr>
      </w:pPr>
      <w:r>
        <w:rPr>
          <w:color w:val="000000"/>
          <w:sz w:val="28"/>
          <w:szCs w:val="28"/>
          <w:lang w:val="uk-UA"/>
        </w:rPr>
        <w:t xml:space="preserve">На думку </w:t>
      </w:r>
      <w:r w:rsidRPr="00915491">
        <w:rPr>
          <w:iCs/>
          <w:color w:val="000000"/>
          <w:sz w:val="28"/>
          <w:szCs w:val="21"/>
          <w:lang w:val="uk-UA"/>
        </w:rPr>
        <w:t>Л.</w:t>
      </w:r>
      <w:r>
        <w:rPr>
          <w:iCs/>
          <w:color w:val="000000"/>
          <w:sz w:val="28"/>
          <w:szCs w:val="21"/>
          <w:lang w:val="uk-UA"/>
        </w:rPr>
        <w:t> Долженко, у</w:t>
      </w:r>
      <w:r w:rsidRPr="00915491">
        <w:rPr>
          <w:color w:val="000000"/>
          <w:sz w:val="28"/>
          <w:szCs w:val="28"/>
          <w:lang w:val="uk-UA"/>
        </w:rPr>
        <w:t>мовно можна віднести до здорових індивідуумів і тих, хто на думку лікарів і за особистою оцінкою здоровий, повноцінно та ефективно виконує свої соціальні функці</w:t>
      </w:r>
      <w:r>
        <w:rPr>
          <w:color w:val="000000"/>
          <w:sz w:val="28"/>
          <w:szCs w:val="28"/>
          <w:lang w:val="uk-UA"/>
        </w:rPr>
        <w:t>ї, але одночасно має порушення у</w:t>
      </w:r>
      <w:r w:rsidRPr="00915491">
        <w:rPr>
          <w:color w:val="000000"/>
          <w:sz w:val="28"/>
          <w:szCs w:val="28"/>
          <w:lang w:val="uk-UA"/>
        </w:rPr>
        <w:t xml:space="preserve"> способі життя (курить, дуже часто вживає алкоголь, не виконує необхідних гігієнічних вимог до режиму дня, харчування, відпочинку)</w:t>
      </w:r>
      <w:r w:rsidRPr="00EF1F28">
        <w:rPr>
          <w:color w:val="000000"/>
          <w:sz w:val="28"/>
          <w:szCs w:val="28"/>
          <w:lang w:val="uk-UA"/>
        </w:rPr>
        <w:t xml:space="preserve"> </w:t>
      </w:r>
      <w:r w:rsidRPr="00915491">
        <w:rPr>
          <w:color w:val="000000"/>
          <w:sz w:val="28"/>
          <w:szCs w:val="28"/>
          <w:lang w:val="uk-UA"/>
        </w:rPr>
        <w:t>[2</w:t>
      </w:r>
      <w:r w:rsidR="00AC0816">
        <w:rPr>
          <w:color w:val="000000"/>
          <w:sz w:val="28"/>
          <w:szCs w:val="28"/>
          <w:lang w:val="uk-UA"/>
        </w:rPr>
        <w:t>2</w:t>
      </w:r>
      <w:r w:rsidRPr="00915491">
        <w:rPr>
          <w:color w:val="000000"/>
          <w:sz w:val="28"/>
          <w:szCs w:val="28"/>
          <w:lang w:val="uk-UA"/>
        </w:rPr>
        <w:t>, с. 219]. Хоча такий тип індивідуума у даний момент є здоровим, потенційно він не здоровий, оскільки перераховані порушення є фактами ризику, що можуть призвести до того чи іншого захворювання.</w:t>
      </w:r>
    </w:p>
    <w:p w14:paraId="0E0CF1A3" w14:textId="77777777" w:rsidR="00BD31D2" w:rsidRDefault="00BD31D2" w:rsidP="00BD31D2">
      <w:pPr>
        <w:spacing w:line="360" w:lineRule="auto"/>
        <w:ind w:firstLine="709"/>
        <w:jc w:val="both"/>
        <w:rPr>
          <w:color w:val="000000"/>
          <w:sz w:val="28"/>
          <w:szCs w:val="28"/>
          <w:lang w:val="uk-UA"/>
        </w:rPr>
      </w:pPr>
      <w:r>
        <w:rPr>
          <w:color w:val="000000"/>
          <w:sz w:val="28"/>
          <w:szCs w:val="28"/>
          <w:lang w:val="uk-UA"/>
        </w:rPr>
        <w:t>М. Амосов увів</w:t>
      </w:r>
      <w:r w:rsidRPr="00915491">
        <w:rPr>
          <w:color w:val="000000"/>
          <w:sz w:val="28"/>
          <w:szCs w:val="28"/>
          <w:lang w:val="uk-UA"/>
        </w:rPr>
        <w:t xml:space="preserve"> поняття «кількість здоров’я» і технологію визначення суми «резервних потужностей основних функціональних систем організму» [</w:t>
      </w:r>
      <w:r>
        <w:rPr>
          <w:color w:val="000000"/>
          <w:sz w:val="28"/>
          <w:szCs w:val="28"/>
          <w:lang w:val="uk-UA"/>
        </w:rPr>
        <w:t>2, с. 36]. При цьому</w:t>
      </w:r>
      <w:r w:rsidRPr="00915491">
        <w:rPr>
          <w:color w:val="000000"/>
          <w:sz w:val="28"/>
          <w:szCs w:val="28"/>
          <w:lang w:val="uk-UA"/>
        </w:rPr>
        <w:t xml:space="preserve"> визначення рівня здоров’я за резервом функціональних систем не підходить до людей, які займаються спортом. Дослідження свідчать, що з підвищенням рівня підготовленості спортсмена, а з ним і суми «резервних потужностей» збільшується кількість </w:t>
      </w:r>
      <w:r>
        <w:rPr>
          <w:color w:val="000000"/>
          <w:sz w:val="28"/>
          <w:szCs w:val="28"/>
          <w:lang w:val="uk-UA"/>
        </w:rPr>
        <w:t>захворювань за рахунок пригніче</w:t>
      </w:r>
      <w:r w:rsidRPr="00915491">
        <w:rPr>
          <w:color w:val="000000"/>
          <w:sz w:val="28"/>
          <w:szCs w:val="28"/>
          <w:lang w:val="uk-UA"/>
        </w:rPr>
        <w:t>ння оптимального функціонування імунної системи.</w:t>
      </w:r>
    </w:p>
    <w:p w14:paraId="219EA48D" w14:textId="77777777" w:rsidR="00BD31D2" w:rsidRPr="00D17702" w:rsidRDefault="00BD31D2" w:rsidP="00BD31D2">
      <w:pPr>
        <w:spacing w:line="360" w:lineRule="auto"/>
        <w:ind w:firstLine="709"/>
        <w:jc w:val="both"/>
        <w:rPr>
          <w:color w:val="000000"/>
          <w:sz w:val="28"/>
          <w:szCs w:val="28"/>
          <w:lang w:val="uk-UA"/>
        </w:rPr>
      </w:pPr>
      <w:r w:rsidRPr="00D17702">
        <w:rPr>
          <w:color w:val="000000"/>
          <w:sz w:val="28"/>
          <w:szCs w:val="28"/>
          <w:lang w:val="uk-UA"/>
        </w:rPr>
        <w:t>Світова на</w:t>
      </w:r>
      <w:r>
        <w:rPr>
          <w:color w:val="000000"/>
          <w:sz w:val="28"/>
          <w:szCs w:val="28"/>
          <w:lang w:val="uk-UA"/>
        </w:rPr>
        <w:t>ука розглядає</w:t>
      </w:r>
      <w:r w:rsidRPr="00D17702">
        <w:rPr>
          <w:color w:val="000000"/>
          <w:sz w:val="28"/>
          <w:szCs w:val="28"/>
          <w:lang w:val="uk-UA"/>
        </w:rPr>
        <w:t xml:space="preserve"> здоров`я як феномен, що інтегрує принаймн</w:t>
      </w:r>
      <w:r>
        <w:rPr>
          <w:color w:val="000000"/>
          <w:sz w:val="28"/>
          <w:szCs w:val="28"/>
          <w:lang w:val="uk-UA"/>
        </w:rPr>
        <w:t>і чотири його сфери</w:t>
      </w:r>
      <w:r w:rsidRPr="00D17702">
        <w:rPr>
          <w:color w:val="000000"/>
          <w:sz w:val="28"/>
          <w:szCs w:val="28"/>
          <w:lang w:val="uk-UA"/>
        </w:rPr>
        <w:t xml:space="preserve"> – фізичну, психічну (розумову), соціальну (суспільну) і духовну. Всі ці складові невід`ємні одна від одної, вони тіс</w:t>
      </w:r>
      <w:r>
        <w:rPr>
          <w:color w:val="000000"/>
          <w:sz w:val="28"/>
          <w:szCs w:val="28"/>
          <w:lang w:val="uk-UA"/>
        </w:rPr>
        <w:t>но взаємопов`язані і саме в</w:t>
      </w:r>
      <w:r w:rsidRPr="00D17702">
        <w:rPr>
          <w:color w:val="000000"/>
          <w:sz w:val="28"/>
          <w:szCs w:val="28"/>
          <w:lang w:val="uk-UA"/>
        </w:rPr>
        <w:t xml:space="preserve"> сукупності визначають стан здоров`я людини. Для </w:t>
      </w:r>
      <w:r>
        <w:rPr>
          <w:color w:val="000000"/>
          <w:sz w:val="28"/>
          <w:szCs w:val="28"/>
          <w:lang w:val="uk-UA"/>
        </w:rPr>
        <w:t>зручності вивчення</w:t>
      </w:r>
      <w:r w:rsidRPr="00D17702">
        <w:rPr>
          <w:color w:val="000000"/>
          <w:sz w:val="28"/>
          <w:szCs w:val="28"/>
          <w:lang w:val="uk-UA"/>
        </w:rPr>
        <w:t xml:space="preserve"> феномена здоров`я наука диференціює поняття фізичного, психічного, со</w:t>
      </w:r>
      <w:r>
        <w:rPr>
          <w:color w:val="000000"/>
          <w:sz w:val="28"/>
          <w:szCs w:val="28"/>
          <w:lang w:val="uk-UA"/>
        </w:rPr>
        <w:t>ціального і духовного здоров`я.</w:t>
      </w:r>
    </w:p>
    <w:p w14:paraId="5E1B80C0" w14:textId="4B8C53A3" w:rsidR="00BD31D2" w:rsidRPr="00D17702" w:rsidRDefault="00BD31D2" w:rsidP="00BD31D2">
      <w:pPr>
        <w:spacing w:line="360" w:lineRule="auto"/>
        <w:ind w:firstLine="709"/>
        <w:jc w:val="both"/>
        <w:rPr>
          <w:color w:val="000000"/>
          <w:sz w:val="28"/>
          <w:szCs w:val="28"/>
          <w:lang w:val="uk-UA"/>
        </w:rPr>
      </w:pPr>
      <w:r w:rsidRPr="00D17702">
        <w:rPr>
          <w:color w:val="000000"/>
          <w:sz w:val="28"/>
          <w:szCs w:val="28"/>
          <w:lang w:val="uk-UA"/>
        </w:rPr>
        <w:t xml:space="preserve">До сфери фізичного здоров`я </w:t>
      </w:r>
      <w:r>
        <w:rPr>
          <w:color w:val="000000"/>
          <w:sz w:val="28"/>
          <w:szCs w:val="28"/>
          <w:lang w:val="uk-UA"/>
        </w:rPr>
        <w:t>О. </w:t>
      </w:r>
      <w:r w:rsidRPr="00876E7F">
        <w:rPr>
          <w:color w:val="000000"/>
          <w:sz w:val="28"/>
          <w:szCs w:val="28"/>
          <w:lang w:val="uk-UA"/>
        </w:rPr>
        <w:t xml:space="preserve">Дубогай </w:t>
      </w:r>
      <w:r>
        <w:rPr>
          <w:color w:val="000000"/>
          <w:sz w:val="28"/>
          <w:szCs w:val="28"/>
          <w:lang w:val="uk-UA"/>
        </w:rPr>
        <w:t>включає</w:t>
      </w:r>
      <w:r w:rsidRPr="00D17702">
        <w:rPr>
          <w:color w:val="000000"/>
          <w:sz w:val="28"/>
          <w:szCs w:val="28"/>
          <w:lang w:val="uk-UA"/>
        </w:rPr>
        <w:t xml:space="preserve"> такі чинники, як індивідуальні особливості анатомічної будови тіла, перебігу фізіологічних </w:t>
      </w:r>
      <w:r w:rsidRPr="00D17702">
        <w:rPr>
          <w:color w:val="000000"/>
          <w:sz w:val="28"/>
          <w:szCs w:val="28"/>
          <w:lang w:val="uk-UA"/>
        </w:rPr>
        <w:lastRenderedPageBreak/>
        <w:t>функцій організму в різних умовах спокою, руху, довкілля, генетичної спадщини, рівня фізичного розвитк</w:t>
      </w:r>
      <w:r>
        <w:rPr>
          <w:color w:val="000000"/>
          <w:sz w:val="28"/>
          <w:szCs w:val="28"/>
          <w:lang w:val="uk-UA"/>
        </w:rPr>
        <w:t>у органів і систем організму [2</w:t>
      </w:r>
      <w:r w:rsidR="00AC0816">
        <w:rPr>
          <w:color w:val="000000"/>
          <w:sz w:val="28"/>
          <w:szCs w:val="28"/>
          <w:lang w:val="uk-UA"/>
        </w:rPr>
        <w:t>4</w:t>
      </w:r>
      <w:r w:rsidRPr="00D17702">
        <w:rPr>
          <w:color w:val="000000"/>
          <w:sz w:val="28"/>
          <w:szCs w:val="28"/>
          <w:lang w:val="uk-UA"/>
        </w:rPr>
        <w:t>].</w:t>
      </w:r>
    </w:p>
    <w:p w14:paraId="6027232F" w14:textId="40F8DC00" w:rsidR="00BD31D2" w:rsidRPr="00D17702" w:rsidRDefault="00AC0816" w:rsidP="00BD31D2">
      <w:pPr>
        <w:spacing w:line="360" w:lineRule="auto"/>
        <w:ind w:firstLine="709"/>
        <w:jc w:val="both"/>
        <w:rPr>
          <w:color w:val="000000"/>
          <w:sz w:val="28"/>
          <w:szCs w:val="28"/>
          <w:lang w:val="uk-UA"/>
        </w:rPr>
      </w:pPr>
      <w:r>
        <w:rPr>
          <w:color w:val="000000"/>
          <w:sz w:val="28"/>
          <w:szCs w:val="28"/>
          <w:lang w:val="uk-UA"/>
        </w:rPr>
        <w:t>А</w:t>
      </w:r>
      <w:r w:rsidRPr="00915491">
        <w:rPr>
          <w:color w:val="000000"/>
          <w:sz w:val="28"/>
          <w:szCs w:val="28"/>
          <w:lang w:val="uk-UA"/>
        </w:rPr>
        <w:t>. С</w:t>
      </w:r>
      <w:r>
        <w:rPr>
          <w:color w:val="000000"/>
          <w:sz w:val="28"/>
          <w:szCs w:val="28"/>
          <w:lang w:val="uk-UA"/>
        </w:rPr>
        <w:t xml:space="preserve">аврук </w:t>
      </w:r>
      <w:r w:rsidR="00BD31D2" w:rsidRPr="006A593D">
        <w:rPr>
          <w:color w:val="000000"/>
          <w:sz w:val="28"/>
          <w:szCs w:val="28"/>
          <w:lang w:val="uk-UA"/>
        </w:rPr>
        <w:t xml:space="preserve"> </w:t>
      </w:r>
      <w:r w:rsidR="00BD31D2">
        <w:rPr>
          <w:color w:val="000000"/>
          <w:sz w:val="28"/>
          <w:szCs w:val="28"/>
          <w:lang w:val="uk-UA"/>
        </w:rPr>
        <w:t>до психічного здоров`я відноси</w:t>
      </w:r>
      <w:r w:rsidR="00BD31D2" w:rsidRPr="00D17702">
        <w:rPr>
          <w:color w:val="000000"/>
          <w:sz w:val="28"/>
          <w:szCs w:val="28"/>
          <w:lang w:val="uk-UA"/>
        </w:rPr>
        <w:t xml:space="preserve">ть індивідуальні особливості психічних процесів </w:t>
      </w:r>
      <w:r w:rsidR="00BD31D2">
        <w:rPr>
          <w:color w:val="000000"/>
          <w:sz w:val="28"/>
          <w:szCs w:val="28"/>
          <w:lang w:val="uk-UA"/>
        </w:rPr>
        <w:t>і властивостей людини, зокрема</w:t>
      </w:r>
      <w:r w:rsidR="00BD31D2" w:rsidRPr="00D17702">
        <w:rPr>
          <w:color w:val="000000"/>
          <w:sz w:val="28"/>
          <w:szCs w:val="28"/>
          <w:lang w:val="uk-UA"/>
        </w:rPr>
        <w:t xml:space="preserve"> збудженість, емоційність, чутливість</w:t>
      </w:r>
      <w:r w:rsidR="00BD31D2">
        <w:rPr>
          <w:color w:val="000000"/>
          <w:sz w:val="28"/>
          <w:szCs w:val="28"/>
          <w:lang w:val="uk-UA"/>
        </w:rPr>
        <w:t xml:space="preserve"> [</w:t>
      </w:r>
      <w:r>
        <w:rPr>
          <w:color w:val="000000"/>
          <w:sz w:val="28"/>
          <w:szCs w:val="28"/>
          <w:lang w:val="uk-UA"/>
        </w:rPr>
        <w:t>52</w:t>
      </w:r>
      <w:r w:rsidR="00BD31D2" w:rsidRPr="00D17702">
        <w:rPr>
          <w:color w:val="000000"/>
          <w:sz w:val="28"/>
          <w:szCs w:val="28"/>
          <w:lang w:val="uk-UA"/>
        </w:rPr>
        <w:t>]. Психічне життя індивіда складається з потреб, інтересів, мотивів, стимулів, установок, цілей, уяви, почуттів тощо. Психічне здоров`я пов`язане з особливостями мислен</w:t>
      </w:r>
      <w:r w:rsidR="00BD31D2">
        <w:rPr>
          <w:color w:val="000000"/>
          <w:sz w:val="28"/>
          <w:szCs w:val="28"/>
          <w:lang w:val="uk-UA"/>
        </w:rPr>
        <w:t>ня, характеру, здібностей. Вказані складові та</w:t>
      </w:r>
      <w:r w:rsidR="00BD31D2" w:rsidRPr="00D17702">
        <w:rPr>
          <w:color w:val="000000"/>
          <w:sz w:val="28"/>
          <w:szCs w:val="28"/>
          <w:lang w:val="uk-UA"/>
        </w:rPr>
        <w:t xml:space="preserve"> чинники обумовлюють особливості індивідуальних реакцій на однакові життєві ситуації, вірогідність </w:t>
      </w:r>
      <w:r w:rsidR="00BD31D2">
        <w:rPr>
          <w:color w:val="000000"/>
          <w:sz w:val="28"/>
          <w:szCs w:val="28"/>
          <w:lang w:val="uk-UA"/>
        </w:rPr>
        <w:t>стресів, афектів</w:t>
      </w:r>
      <w:r w:rsidR="00BD31D2" w:rsidRPr="00D17702">
        <w:rPr>
          <w:color w:val="000000"/>
          <w:sz w:val="28"/>
          <w:szCs w:val="28"/>
          <w:lang w:val="uk-UA"/>
        </w:rPr>
        <w:t>.</w:t>
      </w:r>
    </w:p>
    <w:p w14:paraId="587DAF52" w14:textId="21C3D67C" w:rsidR="00BD31D2" w:rsidRPr="00D17702" w:rsidRDefault="00BD31D2" w:rsidP="00BD31D2">
      <w:pPr>
        <w:spacing w:line="360" w:lineRule="auto"/>
        <w:ind w:firstLine="709"/>
        <w:jc w:val="both"/>
        <w:rPr>
          <w:color w:val="000000"/>
          <w:sz w:val="28"/>
          <w:szCs w:val="28"/>
          <w:lang w:val="uk-UA"/>
        </w:rPr>
      </w:pPr>
      <w:r>
        <w:rPr>
          <w:color w:val="000000"/>
          <w:sz w:val="28"/>
          <w:szCs w:val="28"/>
          <w:lang w:val="uk-UA"/>
        </w:rPr>
        <w:t>За твердженням В. Оржеховської,</w:t>
      </w:r>
      <w:r w:rsidRPr="00C94516">
        <w:rPr>
          <w:color w:val="000000"/>
          <w:sz w:val="28"/>
          <w:szCs w:val="28"/>
          <w:lang w:val="uk-UA"/>
        </w:rPr>
        <w:t xml:space="preserve"> </w:t>
      </w:r>
      <w:r>
        <w:rPr>
          <w:color w:val="000000"/>
          <w:sz w:val="28"/>
          <w:szCs w:val="28"/>
          <w:lang w:val="uk-UA"/>
        </w:rPr>
        <w:t>д</w:t>
      </w:r>
      <w:r w:rsidRPr="00D17702">
        <w:rPr>
          <w:color w:val="000000"/>
          <w:sz w:val="28"/>
          <w:szCs w:val="28"/>
          <w:lang w:val="uk-UA"/>
        </w:rPr>
        <w:t>уховне здоров`я залежить від духо</w:t>
      </w:r>
      <w:r>
        <w:rPr>
          <w:color w:val="000000"/>
          <w:sz w:val="28"/>
          <w:szCs w:val="28"/>
          <w:lang w:val="uk-UA"/>
        </w:rPr>
        <w:t>вного світу особистості, від</w:t>
      </w:r>
      <w:r w:rsidRPr="00D17702">
        <w:rPr>
          <w:color w:val="000000"/>
          <w:sz w:val="28"/>
          <w:szCs w:val="28"/>
          <w:lang w:val="uk-UA"/>
        </w:rPr>
        <w:t xml:space="preserve"> складових духовної культури людства – освіти, науки, мистецтва, релігії, моралі, етики</w:t>
      </w:r>
      <w:r>
        <w:rPr>
          <w:color w:val="000000"/>
          <w:sz w:val="28"/>
          <w:szCs w:val="28"/>
          <w:lang w:val="uk-UA"/>
        </w:rPr>
        <w:t xml:space="preserve"> [4</w:t>
      </w:r>
      <w:r w:rsidR="00AC0816">
        <w:rPr>
          <w:color w:val="000000"/>
          <w:sz w:val="28"/>
          <w:szCs w:val="28"/>
          <w:lang w:val="uk-UA"/>
        </w:rPr>
        <w:t>7</w:t>
      </w:r>
      <w:r>
        <w:rPr>
          <w:color w:val="000000"/>
          <w:sz w:val="28"/>
          <w:szCs w:val="28"/>
          <w:lang w:val="uk-UA"/>
        </w:rPr>
        <w:t>, с. 52]</w:t>
      </w:r>
      <w:r w:rsidRPr="00D17702">
        <w:rPr>
          <w:color w:val="000000"/>
          <w:sz w:val="28"/>
          <w:szCs w:val="28"/>
          <w:lang w:val="uk-UA"/>
        </w:rPr>
        <w:t>. Свідомість людини, її ментальність, життєва ідентифікація, ставлення до сенсу життя, оцінка реалізації власних здібностей і можливостей у контексті власних ідеалів і світогляду – все це обумовлює стан</w:t>
      </w:r>
      <w:r>
        <w:rPr>
          <w:color w:val="000000"/>
          <w:sz w:val="28"/>
          <w:szCs w:val="28"/>
          <w:lang w:val="uk-UA"/>
        </w:rPr>
        <w:t xml:space="preserve"> духовного здоров`я індивіда.</w:t>
      </w:r>
    </w:p>
    <w:p w14:paraId="68BBB02F" w14:textId="552208F9" w:rsidR="00BD31D2" w:rsidRDefault="00BD31D2" w:rsidP="00BD31D2">
      <w:pPr>
        <w:spacing w:line="360" w:lineRule="auto"/>
        <w:ind w:firstLine="709"/>
        <w:jc w:val="both"/>
        <w:rPr>
          <w:color w:val="000000"/>
          <w:sz w:val="28"/>
          <w:szCs w:val="28"/>
          <w:lang w:val="uk-UA"/>
        </w:rPr>
      </w:pPr>
      <w:r w:rsidRPr="00D17702">
        <w:rPr>
          <w:color w:val="000000"/>
          <w:sz w:val="28"/>
          <w:szCs w:val="28"/>
          <w:lang w:val="uk-UA"/>
        </w:rPr>
        <w:t>Соціальне здоров`я пов`язане з економічними чинниками, стосунками індивіда із структурними одиницями соціуму – сім`єю, організаціями, з якими формуються соціальні зв`язки, праця, відпочинок, побут, соціальний захист, охорона здоров`я, безпека існування тощо. Впливають міжетнічні стосунки, вагомість різниці у прибутках різних соціальних прошарків суспільства, рівень матеріального виробництва, техніки і технологій, їх суперечливий вплив на здоров`я взагалі. Ці чинники і складові</w:t>
      </w:r>
      <w:r>
        <w:rPr>
          <w:color w:val="000000"/>
          <w:sz w:val="28"/>
          <w:szCs w:val="28"/>
          <w:lang w:val="uk-UA"/>
        </w:rPr>
        <w:t>, як зазначає</w:t>
      </w:r>
      <w:r w:rsidRPr="0028103C">
        <w:rPr>
          <w:color w:val="000000"/>
          <w:sz w:val="28"/>
          <w:szCs w:val="28"/>
          <w:lang w:val="uk-UA"/>
        </w:rPr>
        <w:t xml:space="preserve"> </w:t>
      </w:r>
      <w:r w:rsidRPr="00915491">
        <w:rPr>
          <w:color w:val="000000"/>
          <w:sz w:val="28"/>
          <w:szCs w:val="28"/>
          <w:lang w:val="uk-UA"/>
        </w:rPr>
        <w:t>Л.</w:t>
      </w:r>
      <w:r>
        <w:rPr>
          <w:color w:val="000000"/>
          <w:sz w:val="28"/>
          <w:szCs w:val="28"/>
          <w:lang w:val="uk-UA"/>
        </w:rPr>
        <w:t> </w:t>
      </w:r>
      <w:r w:rsidRPr="00915491">
        <w:rPr>
          <w:color w:val="000000"/>
          <w:sz w:val="28"/>
          <w:szCs w:val="28"/>
          <w:lang w:val="uk-UA"/>
        </w:rPr>
        <w:t>Сущенко</w:t>
      </w:r>
      <w:r>
        <w:rPr>
          <w:color w:val="000000"/>
          <w:sz w:val="28"/>
          <w:szCs w:val="28"/>
          <w:lang w:val="uk-UA"/>
        </w:rPr>
        <w:t>,</w:t>
      </w:r>
      <w:r w:rsidRPr="00D17702">
        <w:rPr>
          <w:color w:val="000000"/>
          <w:sz w:val="28"/>
          <w:szCs w:val="28"/>
          <w:lang w:val="uk-UA"/>
        </w:rPr>
        <w:t xml:space="preserve"> створюють відчуття соціальної захищеності, що суттєво позначається на здоров`ї людини</w:t>
      </w:r>
      <w:r>
        <w:rPr>
          <w:color w:val="000000"/>
          <w:sz w:val="28"/>
          <w:szCs w:val="28"/>
          <w:lang w:val="uk-UA"/>
        </w:rPr>
        <w:t xml:space="preserve"> [</w:t>
      </w:r>
      <w:r w:rsidR="00AC0816">
        <w:rPr>
          <w:color w:val="000000"/>
          <w:sz w:val="28"/>
          <w:szCs w:val="28"/>
          <w:lang w:val="uk-UA"/>
        </w:rPr>
        <w:t>60</w:t>
      </w:r>
      <w:r w:rsidRPr="00D17702">
        <w:rPr>
          <w:color w:val="000000"/>
          <w:sz w:val="28"/>
          <w:szCs w:val="28"/>
          <w:lang w:val="uk-UA"/>
        </w:rPr>
        <w:t>]. У загальному вигляді соціальне здо</w:t>
      </w:r>
      <w:r>
        <w:rPr>
          <w:color w:val="000000"/>
          <w:sz w:val="28"/>
          <w:szCs w:val="28"/>
          <w:lang w:val="uk-UA"/>
        </w:rPr>
        <w:t>ров`я детерміноване характером та</w:t>
      </w:r>
      <w:r w:rsidRPr="00D17702">
        <w:rPr>
          <w:color w:val="000000"/>
          <w:sz w:val="28"/>
          <w:szCs w:val="28"/>
          <w:lang w:val="uk-UA"/>
        </w:rPr>
        <w:t xml:space="preserve"> рівнем розвитку г</w:t>
      </w:r>
      <w:r>
        <w:rPr>
          <w:color w:val="000000"/>
          <w:sz w:val="28"/>
          <w:szCs w:val="28"/>
          <w:lang w:val="uk-UA"/>
        </w:rPr>
        <w:t>оловних сфер суспільного життя у</w:t>
      </w:r>
      <w:r w:rsidRPr="00D17702">
        <w:rPr>
          <w:color w:val="000000"/>
          <w:sz w:val="28"/>
          <w:szCs w:val="28"/>
          <w:lang w:val="uk-UA"/>
        </w:rPr>
        <w:t xml:space="preserve"> </w:t>
      </w:r>
      <w:r>
        <w:rPr>
          <w:color w:val="000000"/>
          <w:sz w:val="28"/>
          <w:szCs w:val="28"/>
          <w:lang w:val="uk-UA"/>
        </w:rPr>
        <w:t>певному середовищі – економічному</w:t>
      </w:r>
      <w:r w:rsidRPr="00D17702">
        <w:rPr>
          <w:color w:val="000000"/>
          <w:sz w:val="28"/>
          <w:szCs w:val="28"/>
          <w:lang w:val="uk-UA"/>
        </w:rPr>
        <w:t>, полі</w:t>
      </w:r>
      <w:r>
        <w:rPr>
          <w:color w:val="000000"/>
          <w:sz w:val="28"/>
          <w:szCs w:val="28"/>
          <w:lang w:val="uk-UA"/>
        </w:rPr>
        <w:t>тичному, соціальному, духовному</w:t>
      </w:r>
      <w:r w:rsidRPr="00D17702">
        <w:rPr>
          <w:color w:val="000000"/>
          <w:sz w:val="28"/>
          <w:szCs w:val="28"/>
          <w:lang w:val="uk-UA"/>
        </w:rPr>
        <w:t>.</w:t>
      </w:r>
    </w:p>
    <w:p w14:paraId="0362DB49" w14:textId="77777777" w:rsidR="00BD31D2" w:rsidRPr="00D17702" w:rsidRDefault="00BD31D2" w:rsidP="00BD31D2">
      <w:pPr>
        <w:spacing w:line="360" w:lineRule="auto"/>
        <w:ind w:firstLine="709"/>
        <w:jc w:val="both"/>
        <w:rPr>
          <w:color w:val="000000"/>
          <w:sz w:val="28"/>
          <w:szCs w:val="28"/>
          <w:lang w:val="uk-UA"/>
        </w:rPr>
      </w:pPr>
      <w:r>
        <w:rPr>
          <w:color w:val="000000"/>
          <w:sz w:val="28"/>
          <w:szCs w:val="28"/>
          <w:lang w:val="uk-UA"/>
        </w:rPr>
        <w:t>У</w:t>
      </w:r>
      <w:r w:rsidRPr="00D17702">
        <w:rPr>
          <w:color w:val="000000"/>
          <w:sz w:val="28"/>
          <w:szCs w:val="28"/>
          <w:lang w:val="uk-UA"/>
        </w:rPr>
        <w:t xml:space="preserve"> реальному житті всі чотири складові – соціальна, духовна, фізична, псих</w:t>
      </w:r>
      <w:r>
        <w:rPr>
          <w:color w:val="000000"/>
          <w:sz w:val="28"/>
          <w:szCs w:val="28"/>
          <w:lang w:val="uk-UA"/>
        </w:rPr>
        <w:t>ічна діють одночасно, а їх інтегрований вплив</w:t>
      </w:r>
      <w:r w:rsidRPr="00D17702">
        <w:rPr>
          <w:color w:val="000000"/>
          <w:sz w:val="28"/>
          <w:szCs w:val="28"/>
          <w:lang w:val="uk-UA"/>
        </w:rPr>
        <w:t xml:space="preserve"> визначає стан здоров`я людини як цілісного</w:t>
      </w:r>
      <w:r>
        <w:rPr>
          <w:color w:val="000000"/>
          <w:sz w:val="28"/>
          <w:szCs w:val="28"/>
          <w:lang w:val="uk-UA"/>
        </w:rPr>
        <w:t xml:space="preserve"> складного феномена</w:t>
      </w:r>
      <w:r w:rsidRPr="00D17702">
        <w:rPr>
          <w:color w:val="000000"/>
          <w:sz w:val="28"/>
          <w:szCs w:val="28"/>
          <w:lang w:val="uk-UA"/>
        </w:rPr>
        <w:t>.</w:t>
      </w:r>
    </w:p>
    <w:p w14:paraId="02833BB1" w14:textId="77777777" w:rsidR="00BD31D2" w:rsidRPr="001721E2" w:rsidRDefault="00BD31D2" w:rsidP="00BD31D2">
      <w:pPr>
        <w:spacing w:line="360" w:lineRule="auto"/>
        <w:ind w:firstLine="709"/>
        <w:jc w:val="both"/>
        <w:rPr>
          <w:color w:val="000000"/>
          <w:sz w:val="28"/>
          <w:szCs w:val="28"/>
          <w:lang w:val="uk-UA"/>
        </w:rPr>
      </w:pPr>
      <w:r w:rsidRPr="001721E2">
        <w:rPr>
          <w:color w:val="000000"/>
          <w:sz w:val="28"/>
          <w:szCs w:val="28"/>
          <w:lang w:val="uk-UA"/>
        </w:rPr>
        <w:lastRenderedPageBreak/>
        <w:t>Поняття «здоровий спосіб життя» інтегрує взаємозв'язок способу життя та здоров'я людини. Здоровий спосіб життя об'єднує всі умови, особистісні якості, процеси, тобто все, що допомагає нормальному функціонуванню людини у професійній, суспільній, побутовій сферах. Це визначення також виражає ставлення людини, орієнтир її діяльності щодо збереження і зміцнення індивідуального та суспільного здоров'я. Здоров'я має бути найпершою потребою людини, але її задоволення носить складний, обумовлений характер і не завжди призводить до потрібного результату.</w:t>
      </w:r>
    </w:p>
    <w:p w14:paraId="7F95A34E" w14:textId="2C5427C5" w:rsidR="00BD31D2" w:rsidRPr="00AF0DF5" w:rsidRDefault="00BD31D2" w:rsidP="00BD31D2">
      <w:pPr>
        <w:spacing w:line="360" w:lineRule="auto"/>
        <w:ind w:firstLine="709"/>
        <w:jc w:val="both"/>
        <w:rPr>
          <w:color w:val="000000"/>
          <w:sz w:val="28"/>
          <w:szCs w:val="28"/>
          <w:lang w:val="uk-UA"/>
        </w:rPr>
      </w:pPr>
      <w:r w:rsidRPr="00AF0DF5">
        <w:rPr>
          <w:color w:val="000000"/>
          <w:sz w:val="28"/>
          <w:szCs w:val="28"/>
          <w:lang w:val="uk-UA"/>
        </w:rPr>
        <w:t>Розглядаючи здоровий спосіб життя як систему, Е. Казін, Н. Блинов та Н. Литвинов розрізняють у його структурі три основні взаємопов'язані і взаємозамінні складові, що визначаються як культури</w:t>
      </w:r>
      <w:r>
        <w:rPr>
          <w:color w:val="000000"/>
          <w:sz w:val="28"/>
          <w:szCs w:val="28"/>
          <w:lang w:val="uk-UA"/>
        </w:rPr>
        <w:t>: харчування, руху та емоцій [2</w:t>
      </w:r>
      <w:r w:rsidR="00AC0816">
        <w:rPr>
          <w:color w:val="000000"/>
          <w:sz w:val="28"/>
          <w:szCs w:val="28"/>
          <w:lang w:val="uk-UA"/>
        </w:rPr>
        <w:t>8</w:t>
      </w:r>
      <w:r w:rsidRPr="00AF0DF5">
        <w:rPr>
          <w:color w:val="000000"/>
          <w:sz w:val="28"/>
          <w:szCs w:val="28"/>
          <w:lang w:val="uk-UA"/>
        </w:rPr>
        <w:t xml:space="preserve">]. На думку авторів, окремі оздоровчі методи і процедури не дають бажаного та стабільного поліпшення здоров'я, тому що не зачіпають цілісну психосоматическую структуру людини. При цьому у здоровому способі житті визначальним і системоутворюючим елементом є харчування, оскільки ця культура позитивно впливає і на рухову активність, і на емоційну стійкість. </w:t>
      </w:r>
    </w:p>
    <w:p w14:paraId="2AA6D569" w14:textId="0BAADC26" w:rsidR="00BD31D2" w:rsidRPr="00AF0DF5" w:rsidRDefault="00BD31D2" w:rsidP="00BD31D2">
      <w:pPr>
        <w:spacing w:line="360" w:lineRule="auto"/>
        <w:ind w:firstLine="709"/>
        <w:jc w:val="both"/>
        <w:rPr>
          <w:color w:val="000000"/>
          <w:sz w:val="28"/>
          <w:szCs w:val="28"/>
          <w:lang w:val="uk-UA"/>
        </w:rPr>
      </w:pPr>
      <w:r w:rsidRPr="00AF0DF5">
        <w:rPr>
          <w:color w:val="000000"/>
          <w:sz w:val="28"/>
          <w:szCs w:val="28"/>
          <w:lang w:val="uk-UA"/>
        </w:rPr>
        <w:t xml:space="preserve">За твердженням </w:t>
      </w:r>
      <w:r w:rsidR="00AC0816">
        <w:rPr>
          <w:color w:val="000000"/>
          <w:sz w:val="28"/>
          <w:szCs w:val="28"/>
          <w:lang w:val="uk-UA"/>
        </w:rPr>
        <w:t>М</w:t>
      </w:r>
      <w:r w:rsidRPr="00AF0DF5">
        <w:rPr>
          <w:color w:val="000000"/>
          <w:sz w:val="28"/>
          <w:szCs w:val="28"/>
          <w:lang w:val="uk-UA"/>
        </w:rPr>
        <w:t>. Ва</w:t>
      </w:r>
      <w:r w:rsidR="00AC0816">
        <w:rPr>
          <w:color w:val="000000"/>
          <w:sz w:val="28"/>
          <w:szCs w:val="28"/>
          <w:lang w:val="uk-UA"/>
        </w:rPr>
        <w:t>рій</w:t>
      </w:r>
      <w:r w:rsidRPr="00AF0DF5">
        <w:rPr>
          <w:color w:val="000000"/>
          <w:sz w:val="28"/>
          <w:szCs w:val="28"/>
          <w:lang w:val="uk-UA"/>
        </w:rPr>
        <w:t>, структура здорового способу життя має включати такі фактори: оптимальний руховий режим, правильне харчування, раціональний режим життя, психофізіологічну регуляцію, психосексуальну і статеву культуру, тренування імунітету та загартовування, відсутність шкідливих звичок й валеологічну освіту [11].</w:t>
      </w:r>
    </w:p>
    <w:p w14:paraId="5D55E11A" w14:textId="3715B008" w:rsidR="00BD31D2" w:rsidRPr="00AF0DF5" w:rsidRDefault="006974ED" w:rsidP="00BD31D2">
      <w:pPr>
        <w:spacing w:line="360" w:lineRule="auto"/>
        <w:ind w:firstLine="709"/>
        <w:jc w:val="both"/>
        <w:rPr>
          <w:color w:val="000000"/>
          <w:sz w:val="28"/>
          <w:szCs w:val="28"/>
          <w:lang w:val="uk-UA"/>
        </w:rPr>
      </w:pPr>
      <w:r>
        <w:rPr>
          <w:color w:val="000000"/>
          <w:sz w:val="28"/>
          <w:szCs w:val="28"/>
          <w:lang w:val="uk-UA"/>
        </w:rPr>
        <w:t>Р</w:t>
      </w:r>
      <w:r w:rsidR="00BD31D2" w:rsidRPr="00AF0DF5">
        <w:rPr>
          <w:color w:val="000000"/>
          <w:sz w:val="28"/>
          <w:szCs w:val="28"/>
          <w:lang w:val="uk-UA"/>
        </w:rPr>
        <w:t xml:space="preserve">. Мотилянска, В. Велітченко, Е. Каплан, С. Артамонов </w:t>
      </w:r>
      <w:r>
        <w:rPr>
          <w:color w:val="000000"/>
          <w:sz w:val="28"/>
          <w:szCs w:val="28"/>
          <w:lang w:val="uk-UA"/>
        </w:rPr>
        <w:t xml:space="preserve">та ін. </w:t>
      </w:r>
      <w:r w:rsidR="00BD31D2" w:rsidRPr="00AF0DF5">
        <w:rPr>
          <w:color w:val="000000"/>
          <w:sz w:val="28"/>
          <w:szCs w:val="28"/>
          <w:lang w:val="uk-UA"/>
        </w:rPr>
        <w:t>визначають здоровий спосіб життя як реалізацію комплексу єдиної науково обґрунтованої медико-біологічної та соціально-психологічної системи профілактичних заходів, у якій важливе значення має правильне фізичне виховання, належне поєднання праці і відпочинку, розвиток стійкості до психоемоційних перевантажень, подолання труднощів, пов'язаних зі складними екологічними умовами проживання та усунення гіпокінезії [3</w:t>
      </w:r>
      <w:r>
        <w:rPr>
          <w:color w:val="000000"/>
          <w:sz w:val="28"/>
          <w:szCs w:val="28"/>
          <w:lang w:val="uk-UA"/>
        </w:rPr>
        <w:t>7</w:t>
      </w:r>
      <w:r w:rsidR="00BD31D2" w:rsidRPr="00AF0DF5">
        <w:rPr>
          <w:color w:val="000000"/>
          <w:sz w:val="28"/>
          <w:szCs w:val="28"/>
          <w:lang w:val="uk-UA"/>
        </w:rPr>
        <w:t xml:space="preserve">]. Ця група вчених виділяє такі основні компоненти здорового способу життя: об'єктивні суспільні умови; конкретні </w:t>
      </w:r>
      <w:r w:rsidR="00BD31D2" w:rsidRPr="00AF0DF5">
        <w:rPr>
          <w:color w:val="000000"/>
          <w:sz w:val="28"/>
          <w:szCs w:val="28"/>
          <w:lang w:val="uk-UA"/>
        </w:rPr>
        <w:lastRenderedPageBreak/>
        <w:t>форми життєдіяльності, що дозволяють реалізовувати здоровий спосіб життя і систему ціннісних орієнтацій, яка спрямовує свідому активність.</w:t>
      </w:r>
    </w:p>
    <w:p w14:paraId="42A998FB" w14:textId="43A48980" w:rsidR="00BD31D2" w:rsidRPr="00AF0DF5" w:rsidRDefault="00BD31D2" w:rsidP="00BD31D2">
      <w:pPr>
        <w:spacing w:line="360" w:lineRule="auto"/>
        <w:ind w:firstLine="709"/>
        <w:jc w:val="both"/>
        <w:rPr>
          <w:color w:val="000000"/>
          <w:sz w:val="28"/>
          <w:szCs w:val="28"/>
          <w:lang w:val="uk-UA"/>
        </w:rPr>
      </w:pPr>
      <w:r w:rsidRPr="00AF0DF5">
        <w:rPr>
          <w:color w:val="000000"/>
          <w:sz w:val="28"/>
          <w:szCs w:val="28"/>
          <w:lang w:val="uk-UA"/>
        </w:rPr>
        <w:t>Структура здорового способу життя підлітків, яку запропонував А. Стрижак [5</w:t>
      </w:r>
      <w:r w:rsidR="006974ED">
        <w:rPr>
          <w:color w:val="000000"/>
          <w:sz w:val="28"/>
          <w:szCs w:val="28"/>
          <w:lang w:val="uk-UA"/>
        </w:rPr>
        <w:t>8</w:t>
      </w:r>
      <w:r w:rsidRPr="00AF0DF5">
        <w:rPr>
          <w:color w:val="000000"/>
          <w:sz w:val="28"/>
          <w:szCs w:val="28"/>
          <w:lang w:val="uk-UA"/>
        </w:rPr>
        <w:t xml:space="preserve">], містить такі змістові елементи: </w:t>
      </w:r>
    </w:p>
    <w:p w14:paraId="7F5EBCA8" w14:textId="77777777" w:rsidR="00BD31D2" w:rsidRPr="00AF0DF5" w:rsidRDefault="00BD31D2" w:rsidP="00BD31D2">
      <w:pPr>
        <w:spacing w:line="360" w:lineRule="auto"/>
        <w:ind w:firstLine="709"/>
        <w:jc w:val="both"/>
        <w:rPr>
          <w:color w:val="000000"/>
          <w:sz w:val="28"/>
          <w:szCs w:val="28"/>
          <w:lang w:val="uk-UA"/>
        </w:rPr>
      </w:pPr>
      <w:r w:rsidRPr="00AF0DF5">
        <w:rPr>
          <w:color w:val="000000"/>
          <w:sz w:val="28"/>
          <w:szCs w:val="28"/>
          <w:lang w:val="uk-UA"/>
        </w:rPr>
        <w:t xml:space="preserve">– раціональна навчальна і трудова діяльність з елементами наукової її організації; </w:t>
      </w:r>
    </w:p>
    <w:p w14:paraId="70787350" w14:textId="77777777" w:rsidR="00BD31D2" w:rsidRPr="00AF0DF5" w:rsidRDefault="00BD31D2" w:rsidP="00BD31D2">
      <w:pPr>
        <w:spacing w:line="360" w:lineRule="auto"/>
        <w:ind w:firstLine="709"/>
        <w:jc w:val="both"/>
        <w:rPr>
          <w:color w:val="000000"/>
          <w:sz w:val="28"/>
          <w:szCs w:val="28"/>
          <w:lang w:val="uk-UA"/>
        </w:rPr>
      </w:pPr>
      <w:r w:rsidRPr="00AF0DF5">
        <w:rPr>
          <w:color w:val="000000"/>
          <w:sz w:val="28"/>
          <w:szCs w:val="28"/>
          <w:lang w:val="uk-UA"/>
        </w:rPr>
        <w:t>– самовдосконалення особистісно-важливих якостей учня (сили волі, цілеспрямованості, активності, самодисципліни);</w:t>
      </w:r>
    </w:p>
    <w:p w14:paraId="57ECAEAF" w14:textId="77777777" w:rsidR="00BD31D2" w:rsidRPr="00AF0DF5" w:rsidRDefault="00BD31D2" w:rsidP="00BD31D2">
      <w:pPr>
        <w:spacing w:line="360" w:lineRule="auto"/>
        <w:ind w:firstLine="709"/>
        <w:jc w:val="both"/>
        <w:rPr>
          <w:color w:val="000000"/>
          <w:sz w:val="28"/>
          <w:szCs w:val="28"/>
          <w:lang w:val="uk-UA"/>
        </w:rPr>
      </w:pPr>
      <w:r w:rsidRPr="00AF0DF5">
        <w:rPr>
          <w:color w:val="000000"/>
          <w:sz w:val="28"/>
          <w:szCs w:val="28"/>
          <w:lang w:val="uk-UA"/>
        </w:rPr>
        <w:t>– самоорганізація, що базується на повноцінності розпорядку дня, раціональному відпочинку та розумному поєднанні різних форм оздоровчої діяльності;</w:t>
      </w:r>
    </w:p>
    <w:p w14:paraId="2DF65BB2" w14:textId="77777777" w:rsidR="00BD31D2" w:rsidRPr="00AF0DF5" w:rsidRDefault="00BD31D2" w:rsidP="00BD31D2">
      <w:pPr>
        <w:spacing w:line="360" w:lineRule="auto"/>
        <w:ind w:firstLine="709"/>
        <w:jc w:val="both"/>
        <w:rPr>
          <w:color w:val="000000"/>
          <w:sz w:val="28"/>
          <w:szCs w:val="28"/>
          <w:lang w:val="uk-UA"/>
        </w:rPr>
      </w:pPr>
      <w:r w:rsidRPr="00AF0DF5">
        <w:rPr>
          <w:color w:val="000000"/>
          <w:sz w:val="28"/>
          <w:szCs w:val="28"/>
          <w:lang w:val="uk-UA"/>
        </w:rPr>
        <w:t>– оптимальний руховий режим для підтримки розвитку органів біологічних систем людини, її життєдіяльності та профілактики захворювань;</w:t>
      </w:r>
    </w:p>
    <w:p w14:paraId="5F28999F" w14:textId="77777777" w:rsidR="00BD31D2" w:rsidRPr="00AF0DF5" w:rsidRDefault="00BD31D2" w:rsidP="00BD31D2">
      <w:pPr>
        <w:spacing w:line="360" w:lineRule="auto"/>
        <w:ind w:firstLine="709"/>
        <w:jc w:val="both"/>
        <w:rPr>
          <w:color w:val="000000"/>
          <w:sz w:val="28"/>
          <w:szCs w:val="28"/>
          <w:lang w:val="uk-UA"/>
        </w:rPr>
      </w:pPr>
      <w:r w:rsidRPr="00AF0DF5">
        <w:rPr>
          <w:color w:val="000000"/>
          <w:sz w:val="28"/>
          <w:szCs w:val="28"/>
          <w:lang w:val="uk-UA"/>
        </w:rPr>
        <w:t>– психологічна підготовка як основа профілактики стресів, вироблення позитивних емоцій, навчання методикам психорегуляції свого стану;</w:t>
      </w:r>
    </w:p>
    <w:p w14:paraId="339A606C" w14:textId="77777777" w:rsidR="00BD31D2" w:rsidRPr="00AF0DF5" w:rsidRDefault="00BD31D2" w:rsidP="00BD31D2">
      <w:pPr>
        <w:spacing w:line="360" w:lineRule="auto"/>
        <w:ind w:firstLine="709"/>
        <w:jc w:val="both"/>
        <w:rPr>
          <w:color w:val="000000"/>
          <w:sz w:val="28"/>
          <w:szCs w:val="28"/>
          <w:lang w:val="uk-UA"/>
        </w:rPr>
      </w:pPr>
      <w:r w:rsidRPr="00AF0DF5">
        <w:rPr>
          <w:color w:val="000000"/>
          <w:sz w:val="28"/>
          <w:szCs w:val="28"/>
          <w:lang w:val="uk-UA"/>
        </w:rPr>
        <w:t>– особиста поведінка, спрямована на попередження та боротьбу зі шкідливими звичками;</w:t>
      </w:r>
    </w:p>
    <w:p w14:paraId="4471EC25" w14:textId="77777777" w:rsidR="00BD31D2" w:rsidRPr="00AF0DF5" w:rsidRDefault="00BD31D2" w:rsidP="00BD31D2">
      <w:pPr>
        <w:spacing w:line="360" w:lineRule="auto"/>
        <w:ind w:firstLine="709"/>
        <w:jc w:val="both"/>
        <w:rPr>
          <w:color w:val="000000"/>
          <w:sz w:val="28"/>
          <w:szCs w:val="28"/>
          <w:lang w:val="uk-UA"/>
        </w:rPr>
      </w:pPr>
      <w:r w:rsidRPr="00AF0DF5">
        <w:rPr>
          <w:color w:val="000000"/>
          <w:sz w:val="28"/>
          <w:szCs w:val="28"/>
          <w:lang w:val="uk-UA"/>
        </w:rPr>
        <w:t>– раціональне й збалансоване харчування як основа правильного розвитку систем організму;</w:t>
      </w:r>
    </w:p>
    <w:p w14:paraId="617D2A45" w14:textId="77777777" w:rsidR="00BD31D2" w:rsidRPr="00AF0DF5" w:rsidRDefault="00BD31D2" w:rsidP="00BD31D2">
      <w:pPr>
        <w:spacing w:line="360" w:lineRule="auto"/>
        <w:ind w:firstLine="709"/>
        <w:jc w:val="both"/>
        <w:rPr>
          <w:color w:val="000000"/>
          <w:sz w:val="28"/>
          <w:szCs w:val="28"/>
          <w:lang w:val="uk-UA"/>
        </w:rPr>
      </w:pPr>
      <w:r w:rsidRPr="00AF0DF5">
        <w:rPr>
          <w:color w:val="000000"/>
          <w:sz w:val="28"/>
          <w:szCs w:val="28"/>
          <w:lang w:val="uk-UA"/>
        </w:rPr>
        <w:t>– повноцінний сон, який попереджує фізичну й розумову перевтому.</w:t>
      </w:r>
    </w:p>
    <w:p w14:paraId="19CB8950" w14:textId="77777777" w:rsidR="00BD31D2" w:rsidRPr="00AF0DF5" w:rsidRDefault="00BD31D2" w:rsidP="00BD31D2">
      <w:pPr>
        <w:spacing w:line="360" w:lineRule="auto"/>
        <w:ind w:firstLine="709"/>
        <w:jc w:val="both"/>
        <w:rPr>
          <w:color w:val="000000"/>
          <w:sz w:val="28"/>
          <w:szCs w:val="28"/>
          <w:lang w:val="uk-UA"/>
        </w:rPr>
      </w:pPr>
      <w:r w:rsidRPr="00AF0DF5">
        <w:rPr>
          <w:color w:val="000000"/>
          <w:sz w:val="28"/>
          <w:szCs w:val="28"/>
          <w:lang w:val="uk-UA"/>
        </w:rPr>
        <w:t>Всі елементи здорового способу життя проектуються на людину, її мислення, поведінку, життєві плани, цілі та запити. У комплексі впливу на здоров'я людини виділяють чотири основні фактори, які за питомою вагою групуються таким чином:</w:t>
      </w:r>
    </w:p>
    <w:p w14:paraId="305F7949" w14:textId="77777777" w:rsidR="00BD31D2" w:rsidRPr="00AF0DF5" w:rsidRDefault="00BD31D2" w:rsidP="00BD31D2">
      <w:pPr>
        <w:spacing w:line="360" w:lineRule="auto"/>
        <w:ind w:firstLine="709"/>
        <w:jc w:val="both"/>
        <w:rPr>
          <w:color w:val="000000"/>
          <w:sz w:val="28"/>
          <w:szCs w:val="28"/>
          <w:lang w:val="uk-UA"/>
        </w:rPr>
      </w:pPr>
      <w:r w:rsidRPr="00AF0DF5">
        <w:rPr>
          <w:color w:val="000000"/>
          <w:sz w:val="28"/>
          <w:szCs w:val="28"/>
          <w:lang w:val="uk-UA"/>
        </w:rPr>
        <w:t>1. Генетичні фактори. Питома вага їх значення для здоров'я складає приблизно 18-22%. До факторів здоров'я відноситься здорова спадковість, генетична стійкість до несприятливих чинників. До факторів ризику – спадкова патологія, схильність до спадкових хвороб, близькоспоріднені шлюби, мутаційні впливи.</w:t>
      </w:r>
    </w:p>
    <w:p w14:paraId="59BCBA56" w14:textId="77777777" w:rsidR="00BD31D2" w:rsidRPr="00AF0DF5" w:rsidRDefault="00BD31D2" w:rsidP="00BD31D2">
      <w:pPr>
        <w:spacing w:line="360" w:lineRule="auto"/>
        <w:ind w:firstLine="709"/>
        <w:jc w:val="both"/>
        <w:rPr>
          <w:color w:val="000000"/>
          <w:sz w:val="28"/>
          <w:szCs w:val="28"/>
          <w:lang w:val="uk-UA"/>
        </w:rPr>
      </w:pPr>
      <w:r w:rsidRPr="00AF0DF5">
        <w:rPr>
          <w:color w:val="000000"/>
          <w:sz w:val="28"/>
          <w:szCs w:val="28"/>
          <w:lang w:val="uk-UA"/>
        </w:rPr>
        <w:lastRenderedPageBreak/>
        <w:t>2. Зовнішнє середовище та природно-кліматичні умови становлять орієнтовно 17-25%  від загального впливу. У число факторів здоров'я віднесені сприятливі природні та кліматичні умови, екологічно чисте середовище проживання, належні соціальні умови, психологічний комфорт. Фактори ризику – несприятливі природні та кліматичні умови, порушення екологічної обстановки (забруднення повітря, води, ґрунту, різка зміна атмосферних явищ, підвищені космічні, магнітні, радіаційні та інші випромінювання), катастрофи природного й техногенного характеру.</w:t>
      </w:r>
    </w:p>
    <w:p w14:paraId="384566C2" w14:textId="77777777" w:rsidR="00BD31D2" w:rsidRPr="00AF0DF5" w:rsidRDefault="00BD31D2" w:rsidP="00BD31D2">
      <w:pPr>
        <w:spacing w:line="360" w:lineRule="auto"/>
        <w:ind w:firstLine="709"/>
        <w:jc w:val="both"/>
        <w:rPr>
          <w:color w:val="000000"/>
          <w:sz w:val="28"/>
          <w:szCs w:val="28"/>
          <w:lang w:val="uk-UA"/>
        </w:rPr>
      </w:pPr>
      <w:r w:rsidRPr="00AF0DF5">
        <w:rPr>
          <w:color w:val="000000"/>
          <w:sz w:val="28"/>
          <w:szCs w:val="28"/>
          <w:lang w:val="uk-UA"/>
        </w:rPr>
        <w:t>3. Стан системи охорони здоров`я обумовлює в середньому близько 10% комплексу впливів. Це високий рівень діагностики та профілактичних заходів, своєчасна професійна медична допомога, сучасна матеріальна база медичних установ та інше. Чинники, що вказують на зворотні процеси: неефективність профілактичних заходів, низька якість медичної допомоги, несвоєчасність її надання, недостатній професійний рівень лікарів.</w:t>
      </w:r>
    </w:p>
    <w:p w14:paraId="5984016F" w14:textId="77777777" w:rsidR="00BD31D2" w:rsidRDefault="00BD31D2" w:rsidP="00BD31D2">
      <w:pPr>
        <w:spacing w:line="360" w:lineRule="auto"/>
        <w:ind w:firstLine="709"/>
        <w:jc w:val="both"/>
        <w:rPr>
          <w:color w:val="000000"/>
          <w:sz w:val="28"/>
          <w:szCs w:val="28"/>
          <w:lang w:val="uk-UA"/>
        </w:rPr>
      </w:pPr>
      <w:r w:rsidRPr="00AF0DF5">
        <w:rPr>
          <w:color w:val="000000"/>
          <w:sz w:val="28"/>
          <w:szCs w:val="28"/>
          <w:lang w:val="uk-UA"/>
        </w:rPr>
        <w:t>4. Спосіб життя, умови праці та проживання мають найбільшу питому вагу – 50-60%. Позитивними чинниками тут виступають раціональна організація безпечної життєдіяльності і ведення здорового способу життя: адекватна рухова активність, повноцінне та раціональне харчування, відсутність шкідливих звичок, соціальний і психологічний комфорт; сприятливі умови праці; достатнє матеріальне забезпечення; освіта; міцна сім'я. Фактори ризику – відсутність раціонального режиму життєдіяльності, нездоровий спосіб життя: куріння, вживання алкоголю, токсичних і наркотичних речовин, зловживання ліками, адинамія, гіподинамія, стресові ситуації, незбалансоване харчування; шкідливі умови праці, погані матеріально-побутові умови, неміцність сімей, самотність, низький освітній та культурний рівень, надмірно високий рівень урбанізації.</w:t>
      </w:r>
    </w:p>
    <w:p w14:paraId="3837DAD0" w14:textId="77777777" w:rsidR="00BD31D2" w:rsidRPr="009F5B18" w:rsidRDefault="00BD31D2" w:rsidP="00BD31D2">
      <w:pPr>
        <w:shd w:val="clear" w:color="auto" w:fill="FFFFFF"/>
        <w:tabs>
          <w:tab w:val="left" w:pos="360"/>
        </w:tabs>
        <w:spacing w:line="360" w:lineRule="auto"/>
        <w:ind w:firstLine="720"/>
        <w:jc w:val="both"/>
        <w:rPr>
          <w:rFonts w:eastAsia="Calibri"/>
          <w:color w:val="FF6600"/>
          <w:sz w:val="28"/>
          <w:szCs w:val="28"/>
          <w:shd w:val="clear" w:color="auto" w:fill="FFFFFF"/>
          <w:lang w:val="uk-UA" w:eastAsia="en-US"/>
        </w:rPr>
      </w:pPr>
      <w:r>
        <w:rPr>
          <w:rFonts w:eastAsia="Calibri"/>
          <w:color w:val="000000"/>
          <w:sz w:val="28"/>
          <w:szCs w:val="28"/>
          <w:shd w:val="clear" w:color="auto" w:fill="FFFFFF"/>
          <w:lang w:val="uk-UA" w:eastAsia="en-US"/>
        </w:rPr>
        <w:t>Таким чином, с</w:t>
      </w:r>
      <w:r w:rsidRPr="003941B8">
        <w:rPr>
          <w:rFonts w:eastAsia="Calibri"/>
          <w:color w:val="000000"/>
          <w:sz w:val="28"/>
          <w:szCs w:val="28"/>
          <w:shd w:val="clear" w:color="auto" w:fill="FFFFFF"/>
          <w:lang w:val="uk-UA" w:eastAsia="en-US"/>
        </w:rPr>
        <w:t>кладові здорового способу життя</w:t>
      </w:r>
      <w:r w:rsidRPr="00915491">
        <w:rPr>
          <w:rFonts w:eastAsia="Calibri"/>
          <w:color w:val="000000"/>
          <w:sz w:val="28"/>
          <w:szCs w:val="28"/>
          <w:shd w:val="clear" w:color="auto" w:fill="FFFFFF"/>
          <w:lang w:val="uk-UA" w:eastAsia="en-US"/>
        </w:rPr>
        <w:t xml:space="preserve"> </w:t>
      </w:r>
      <w:r>
        <w:rPr>
          <w:rFonts w:eastAsia="Calibri"/>
          <w:color w:val="000000"/>
          <w:sz w:val="28"/>
          <w:szCs w:val="28"/>
          <w:shd w:val="clear" w:color="auto" w:fill="FFFFFF"/>
          <w:lang w:val="uk-UA" w:eastAsia="en-US"/>
        </w:rPr>
        <w:t>повинні включати</w:t>
      </w:r>
      <w:r w:rsidRPr="00915491">
        <w:rPr>
          <w:rFonts w:eastAsia="Calibri"/>
          <w:color w:val="000000"/>
          <w:sz w:val="28"/>
          <w:szCs w:val="28"/>
          <w:shd w:val="clear" w:color="auto" w:fill="FFFFFF"/>
          <w:lang w:val="uk-UA" w:eastAsia="en-US"/>
        </w:rPr>
        <w:t xml:space="preserve"> </w:t>
      </w:r>
      <w:r w:rsidRPr="009F5B18">
        <w:rPr>
          <w:rFonts w:eastAsia="Calibri"/>
          <w:color w:val="000000"/>
          <w:sz w:val="28"/>
          <w:szCs w:val="28"/>
          <w:shd w:val="clear" w:color="auto" w:fill="FFFFFF"/>
          <w:lang w:val="uk-UA" w:eastAsia="en-US"/>
        </w:rPr>
        <w:t>елементи, які стосуються всіх аспектів здоров’я, а саме:</w:t>
      </w:r>
    </w:p>
    <w:p w14:paraId="51D22F15" w14:textId="77777777" w:rsidR="00BD31D2" w:rsidRPr="009F5B18" w:rsidRDefault="00BD31D2" w:rsidP="00BD31D2">
      <w:pPr>
        <w:widowControl w:val="0"/>
        <w:numPr>
          <w:ilvl w:val="0"/>
          <w:numId w:val="6"/>
        </w:numPr>
        <w:shd w:val="clear" w:color="auto" w:fill="FFFFFF"/>
        <w:tabs>
          <w:tab w:val="left" w:pos="278"/>
        </w:tabs>
        <w:autoSpaceDE w:val="0"/>
        <w:autoSpaceDN w:val="0"/>
        <w:adjustRightInd w:val="0"/>
        <w:spacing w:line="360" w:lineRule="auto"/>
        <w:ind w:firstLine="720"/>
        <w:jc w:val="both"/>
        <w:rPr>
          <w:rFonts w:eastAsia="Calibri"/>
          <w:color w:val="000000"/>
          <w:sz w:val="28"/>
          <w:szCs w:val="28"/>
          <w:shd w:val="clear" w:color="auto" w:fill="FFFFFF"/>
          <w:lang w:val="uk-UA" w:eastAsia="en-US"/>
        </w:rPr>
      </w:pPr>
      <w:r w:rsidRPr="009F5B18">
        <w:rPr>
          <w:rFonts w:eastAsia="Calibri"/>
          <w:color w:val="000000"/>
          <w:sz w:val="28"/>
          <w:szCs w:val="28"/>
          <w:shd w:val="clear" w:color="auto" w:fill="FFFFFF"/>
          <w:lang w:val="uk-UA" w:eastAsia="en-US"/>
        </w:rPr>
        <w:t>усвідомлення цінності здоров'я (домінуючий у світогляді людини духовний пріоритет і відповідна психічна установка);</w:t>
      </w:r>
    </w:p>
    <w:p w14:paraId="07652A73" w14:textId="77777777" w:rsidR="00BD31D2" w:rsidRPr="009F5B18" w:rsidRDefault="00BD31D2" w:rsidP="00BD31D2">
      <w:pPr>
        <w:widowControl w:val="0"/>
        <w:numPr>
          <w:ilvl w:val="0"/>
          <w:numId w:val="6"/>
        </w:numPr>
        <w:shd w:val="clear" w:color="auto" w:fill="FFFFFF"/>
        <w:tabs>
          <w:tab w:val="left" w:pos="278"/>
        </w:tabs>
        <w:autoSpaceDE w:val="0"/>
        <w:autoSpaceDN w:val="0"/>
        <w:adjustRightInd w:val="0"/>
        <w:spacing w:line="360" w:lineRule="auto"/>
        <w:ind w:firstLine="720"/>
        <w:jc w:val="both"/>
        <w:rPr>
          <w:rFonts w:eastAsia="Calibri"/>
          <w:color w:val="000000"/>
          <w:sz w:val="28"/>
          <w:szCs w:val="28"/>
          <w:shd w:val="clear" w:color="auto" w:fill="FFFFFF"/>
          <w:lang w:val="uk-UA" w:eastAsia="en-US"/>
        </w:rPr>
      </w:pPr>
      <w:r w:rsidRPr="009F5B18">
        <w:rPr>
          <w:rFonts w:eastAsia="Calibri"/>
          <w:color w:val="000000"/>
          <w:sz w:val="28"/>
          <w:szCs w:val="28"/>
          <w:shd w:val="clear" w:color="auto" w:fill="FFFFFF"/>
          <w:lang w:val="uk-UA" w:eastAsia="en-US"/>
        </w:rPr>
        <w:t xml:space="preserve">відсутність шкідливих звичок (тютюнової, алкогольної, наркотичної </w:t>
      </w:r>
      <w:r w:rsidRPr="009F5B18">
        <w:rPr>
          <w:rFonts w:eastAsia="Calibri"/>
          <w:color w:val="000000"/>
          <w:sz w:val="28"/>
          <w:szCs w:val="28"/>
          <w:shd w:val="clear" w:color="auto" w:fill="FFFFFF"/>
          <w:lang w:val="uk-UA" w:eastAsia="en-US"/>
        </w:rPr>
        <w:lastRenderedPageBreak/>
        <w:t>залежності, безладних, небезпечних статевих стосунків);</w:t>
      </w:r>
    </w:p>
    <w:p w14:paraId="4F1A2DE1" w14:textId="77777777" w:rsidR="00BD31D2" w:rsidRPr="009F5B18" w:rsidRDefault="00BD31D2" w:rsidP="00BD31D2">
      <w:pPr>
        <w:widowControl w:val="0"/>
        <w:numPr>
          <w:ilvl w:val="0"/>
          <w:numId w:val="6"/>
        </w:numPr>
        <w:shd w:val="clear" w:color="auto" w:fill="FFFFFF"/>
        <w:tabs>
          <w:tab w:val="left" w:pos="278"/>
        </w:tabs>
        <w:autoSpaceDE w:val="0"/>
        <w:autoSpaceDN w:val="0"/>
        <w:adjustRightInd w:val="0"/>
        <w:spacing w:line="360" w:lineRule="auto"/>
        <w:ind w:firstLine="720"/>
        <w:jc w:val="both"/>
        <w:rPr>
          <w:rFonts w:eastAsia="Calibri"/>
          <w:color w:val="000000"/>
          <w:sz w:val="28"/>
          <w:szCs w:val="28"/>
          <w:shd w:val="clear" w:color="auto" w:fill="FFFFFF"/>
          <w:lang w:val="uk-UA" w:eastAsia="en-US"/>
        </w:rPr>
      </w:pPr>
      <w:r w:rsidRPr="009F5B18">
        <w:rPr>
          <w:rFonts w:eastAsia="Calibri"/>
          <w:color w:val="000000"/>
          <w:sz w:val="28"/>
          <w:szCs w:val="28"/>
          <w:shd w:val="clear" w:color="auto" w:fill="FFFFFF"/>
          <w:lang w:val="uk-UA" w:eastAsia="en-US"/>
        </w:rPr>
        <w:t>доступ до раціонального, збалансованого харчування (у тому числі якісної питної води, необхідної кількості вітамінів, мікроелементів, протеїнів, жирів, вуглеводів, спеціальних продуктів та харчових добавок);</w:t>
      </w:r>
    </w:p>
    <w:p w14:paraId="3A5F021B" w14:textId="77777777" w:rsidR="00BD31D2" w:rsidRPr="009F5B18" w:rsidRDefault="00BD31D2" w:rsidP="00BD31D2">
      <w:pPr>
        <w:widowControl w:val="0"/>
        <w:numPr>
          <w:ilvl w:val="0"/>
          <w:numId w:val="6"/>
        </w:numPr>
        <w:shd w:val="clear" w:color="auto" w:fill="FFFFFF"/>
        <w:tabs>
          <w:tab w:val="left" w:pos="278"/>
        </w:tabs>
        <w:autoSpaceDE w:val="0"/>
        <w:autoSpaceDN w:val="0"/>
        <w:adjustRightInd w:val="0"/>
        <w:spacing w:line="360" w:lineRule="auto"/>
        <w:ind w:firstLine="720"/>
        <w:jc w:val="both"/>
        <w:rPr>
          <w:rFonts w:eastAsia="Calibri"/>
          <w:color w:val="000000"/>
          <w:sz w:val="28"/>
          <w:szCs w:val="28"/>
          <w:shd w:val="clear" w:color="auto" w:fill="FFFFFF"/>
          <w:lang w:val="uk-UA" w:eastAsia="en-US"/>
        </w:rPr>
      </w:pPr>
      <w:r w:rsidRPr="009F5B18">
        <w:rPr>
          <w:rFonts w:eastAsia="Calibri"/>
          <w:color w:val="000000"/>
          <w:sz w:val="28"/>
          <w:szCs w:val="28"/>
          <w:shd w:val="clear" w:color="auto" w:fill="FFFFFF"/>
          <w:lang w:val="uk-UA" w:eastAsia="en-US"/>
        </w:rPr>
        <w:t>умови побуту (якість житла, умови для пасивного і активного відпочинку, рівень психічної і фізичної безпеки);</w:t>
      </w:r>
    </w:p>
    <w:p w14:paraId="69E098D4" w14:textId="77777777" w:rsidR="00BD31D2" w:rsidRPr="009F5B18" w:rsidRDefault="00BD31D2" w:rsidP="00BD31D2">
      <w:pPr>
        <w:widowControl w:val="0"/>
        <w:numPr>
          <w:ilvl w:val="0"/>
          <w:numId w:val="6"/>
        </w:numPr>
        <w:shd w:val="clear" w:color="auto" w:fill="FFFFFF"/>
        <w:tabs>
          <w:tab w:val="left" w:pos="278"/>
        </w:tabs>
        <w:autoSpaceDE w:val="0"/>
        <w:autoSpaceDN w:val="0"/>
        <w:adjustRightInd w:val="0"/>
        <w:spacing w:line="360" w:lineRule="auto"/>
        <w:ind w:firstLine="720"/>
        <w:jc w:val="both"/>
        <w:rPr>
          <w:rFonts w:eastAsia="Calibri"/>
          <w:color w:val="000000"/>
          <w:sz w:val="28"/>
          <w:szCs w:val="28"/>
          <w:shd w:val="clear" w:color="auto" w:fill="FFFFFF"/>
          <w:lang w:val="uk-UA" w:eastAsia="en-US"/>
        </w:rPr>
      </w:pPr>
      <w:r w:rsidRPr="009F5B18">
        <w:rPr>
          <w:rFonts w:eastAsia="Calibri"/>
          <w:color w:val="000000"/>
          <w:sz w:val="28"/>
          <w:szCs w:val="28"/>
          <w:shd w:val="clear" w:color="auto" w:fill="FFFFFF"/>
          <w:lang w:val="uk-UA" w:eastAsia="en-US"/>
        </w:rPr>
        <w:t>умови праці (безпека не тільки у фізичному, але й у психічному аспекті, наявність стимулів і умов для професійного розвитку);</w:t>
      </w:r>
      <w:r w:rsidRPr="00361A9E">
        <w:rPr>
          <w:rFonts w:eastAsia="Calibri"/>
          <w:color w:val="000000"/>
          <w:sz w:val="28"/>
          <w:szCs w:val="28"/>
          <w:shd w:val="clear" w:color="auto" w:fill="FFFFFF"/>
          <w:lang w:val="uk-UA" w:eastAsia="en-US"/>
        </w:rPr>
        <w:t xml:space="preserve"> </w:t>
      </w:r>
      <w:r w:rsidRPr="009F5B18">
        <w:rPr>
          <w:rFonts w:eastAsia="Calibri"/>
          <w:color w:val="000000"/>
          <w:sz w:val="28"/>
          <w:szCs w:val="28"/>
          <w:shd w:val="clear" w:color="auto" w:fill="FFFFFF"/>
          <w:lang w:val="uk-UA" w:eastAsia="en-US"/>
        </w:rPr>
        <w:t>культури і спорту,</w:t>
      </w:r>
      <w:r w:rsidRPr="00915491">
        <w:rPr>
          <w:rFonts w:eastAsia="Calibri"/>
          <w:color w:val="000000"/>
          <w:sz w:val="28"/>
          <w:szCs w:val="28"/>
          <w:shd w:val="clear" w:color="auto" w:fill="FFFFFF"/>
          <w:lang w:val="uk-UA" w:eastAsia="en-US"/>
        </w:rPr>
        <w:t xml:space="preserve"> різноманітних систем оздоровлення, спрямованих на підвищення рівня фізичного розвитку, його підтримку, відновлення після фізичних навантажень).</w:t>
      </w:r>
    </w:p>
    <w:p w14:paraId="6853E0BE" w14:textId="77777777" w:rsidR="00BD31D2" w:rsidRPr="00915491" w:rsidRDefault="00BD31D2" w:rsidP="00BD31D2">
      <w:pPr>
        <w:widowControl w:val="0"/>
        <w:numPr>
          <w:ilvl w:val="0"/>
          <w:numId w:val="6"/>
        </w:numPr>
        <w:shd w:val="clear" w:color="auto" w:fill="FFFFFF"/>
        <w:tabs>
          <w:tab w:val="left" w:pos="278"/>
        </w:tabs>
        <w:autoSpaceDE w:val="0"/>
        <w:autoSpaceDN w:val="0"/>
        <w:adjustRightInd w:val="0"/>
        <w:spacing w:line="360" w:lineRule="auto"/>
        <w:ind w:firstLine="720"/>
        <w:jc w:val="both"/>
        <w:rPr>
          <w:rFonts w:eastAsia="Calibri"/>
          <w:color w:val="000000"/>
          <w:sz w:val="28"/>
          <w:szCs w:val="28"/>
          <w:shd w:val="clear" w:color="auto" w:fill="FFFFFF"/>
          <w:lang w:val="uk-UA" w:eastAsia="en-US"/>
        </w:rPr>
      </w:pPr>
      <w:r w:rsidRPr="009F5B18">
        <w:rPr>
          <w:rFonts w:eastAsia="Calibri"/>
          <w:color w:val="000000"/>
          <w:sz w:val="28"/>
          <w:szCs w:val="28"/>
          <w:shd w:val="clear" w:color="auto" w:fill="FFFFFF"/>
          <w:lang w:val="uk-UA" w:eastAsia="en-US"/>
        </w:rPr>
        <w:t>рухова активність (використання засобів фізичної</w:t>
      </w:r>
      <w:r>
        <w:rPr>
          <w:rFonts w:eastAsia="Calibri"/>
          <w:color w:val="000000"/>
          <w:sz w:val="28"/>
          <w:szCs w:val="28"/>
          <w:shd w:val="clear" w:color="auto" w:fill="FFFFFF"/>
          <w:lang w:val="uk-UA" w:eastAsia="en-US"/>
        </w:rPr>
        <w:t xml:space="preserve"> культури</w:t>
      </w:r>
      <w:r w:rsidRPr="009F5B18">
        <w:rPr>
          <w:rFonts w:eastAsia="Calibri"/>
          <w:color w:val="000000"/>
          <w:sz w:val="28"/>
          <w:szCs w:val="28"/>
          <w:shd w:val="clear" w:color="auto" w:fill="FFFFFF"/>
          <w:lang w:val="uk-UA" w:eastAsia="en-US"/>
        </w:rPr>
        <w:t xml:space="preserve"> </w:t>
      </w:r>
      <w:r w:rsidRPr="0081010B">
        <w:rPr>
          <w:rFonts w:eastAsia="Calibri"/>
          <w:color w:val="000000"/>
          <w:sz w:val="28"/>
          <w:szCs w:val="28"/>
          <w:shd w:val="clear" w:color="auto" w:fill="FFFFFF"/>
          <w:lang w:val="uk-UA" w:eastAsia="en-US"/>
        </w:rPr>
        <w:t>і спорту, різноманітних систем оздоровлення, спрямованих на підвищення рівня фі</w:t>
      </w:r>
      <w:r>
        <w:rPr>
          <w:rFonts w:eastAsia="Calibri"/>
          <w:color w:val="000000"/>
          <w:sz w:val="28"/>
          <w:szCs w:val="28"/>
          <w:shd w:val="clear" w:color="auto" w:fill="FFFFFF"/>
          <w:lang w:val="uk-UA" w:eastAsia="en-US"/>
        </w:rPr>
        <w:t>зичного розвитку та підготовленості, відновлення після</w:t>
      </w:r>
      <w:r w:rsidRPr="0081010B">
        <w:rPr>
          <w:rFonts w:eastAsia="Calibri"/>
          <w:color w:val="000000"/>
          <w:sz w:val="28"/>
          <w:szCs w:val="28"/>
          <w:shd w:val="clear" w:color="auto" w:fill="FFFFFF"/>
          <w:lang w:val="uk-UA" w:eastAsia="en-US"/>
        </w:rPr>
        <w:t xml:space="preserve"> навантажень).</w:t>
      </w:r>
    </w:p>
    <w:p w14:paraId="7AE211DE" w14:textId="77777777" w:rsidR="006974ED" w:rsidRDefault="00BD31D2" w:rsidP="00BD31D2">
      <w:pPr>
        <w:spacing w:line="360" w:lineRule="auto"/>
        <w:ind w:firstLine="709"/>
        <w:jc w:val="both"/>
        <w:rPr>
          <w:color w:val="000000"/>
          <w:sz w:val="28"/>
          <w:szCs w:val="28"/>
          <w:lang w:val="uk-UA"/>
        </w:rPr>
      </w:pPr>
      <w:r w:rsidRPr="00915491">
        <w:rPr>
          <w:color w:val="000000"/>
          <w:sz w:val="28"/>
          <w:szCs w:val="28"/>
          <w:lang w:val="uk-UA"/>
        </w:rPr>
        <w:t>Аналізуючи здоров</w:t>
      </w:r>
      <w:r>
        <w:rPr>
          <w:color w:val="000000"/>
          <w:sz w:val="28"/>
          <w:szCs w:val="28"/>
          <w:lang w:val="uk-UA"/>
        </w:rPr>
        <w:t>’я індивідуума і зміни, що відбуваються</w:t>
      </w:r>
      <w:r w:rsidRPr="00915491">
        <w:rPr>
          <w:color w:val="000000"/>
          <w:sz w:val="28"/>
          <w:szCs w:val="28"/>
          <w:lang w:val="uk-UA"/>
        </w:rPr>
        <w:t xml:space="preserve"> під дією се</w:t>
      </w:r>
      <w:r>
        <w:rPr>
          <w:color w:val="000000"/>
          <w:sz w:val="28"/>
          <w:szCs w:val="28"/>
          <w:lang w:val="uk-UA"/>
        </w:rPr>
        <w:t>редовища існування (природного та</w:t>
      </w:r>
      <w:r w:rsidRPr="00915491">
        <w:rPr>
          <w:color w:val="000000"/>
          <w:sz w:val="28"/>
          <w:szCs w:val="28"/>
          <w:lang w:val="uk-UA"/>
        </w:rPr>
        <w:t xml:space="preserve"> соціального), важливо виділити найбільш інф</w:t>
      </w:r>
      <w:r>
        <w:rPr>
          <w:color w:val="000000"/>
          <w:sz w:val="28"/>
          <w:szCs w:val="28"/>
          <w:lang w:val="uk-UA"/>
        </w:rPr>
        <w:t>ормативні критерії, які сукупно відображають</w:t>
      </w:r>
      <w:r w:rsidRPr="00915491">
        <w:rPr>
          <w:color w:val="000000"/>
          <w:sz w:val="28"/>
          <w:szCs w:val="28"/>
          <w:lang w:val="uk-UA"/>
        </w:rPr>
        <w:t xml:space="preserve"> процес </w:t>
      </w:r>
      <w:r>
        <w:rPr>
          <w:color w:val="000000"/>
          <w:sz w:val="28"/>
          <w:szCs w:val="28"/>
          <w:lang w:val="uk-UA"/>
        </w:rPr>
        <w:t>адаптації, тобто,</w:t>
      </w:r>
      <w:r w:rsidRPr="00915491">
        <w:rPr>
          <w:color w:val="000000"/>
          <w:sz w:val="28"/>
          <w:szCs w:val="28"/>
          <w:lang w:val="uk-UA"/>
        </w:rPr>
        <w:t xml:space="preserve"> встановити </w:t>
      </w:r>
      <w:r>
        <w:rPr>
          <w:color w:val="000000"/>
          <w:sz w:val="28"/>
          <w:szCs w:val="28"/>
          <w:lang w:val="uk-UA"/>
        </w:rPr>
        <w:t>у</w:t>
      </w:r>
      <w:r w:rsidRPr="00915491">
        <w:rPr>
          <w:color w:val="000000"/>
          <w:sz w:val="28"/>
          <w:szCs w:val="28"/>
          <w:lang w:val="uk-UA"/>
        </w:rPr>
        <w:t xml:space="preserve"> певних межах зміни здоров’я і </w:t>
      </w:r>
      <w:r>
        <w:rPr>
          <w:color w:val="000000"/>
          <w:sz w:val="28"/>
          <w:szCs w:val="28"/>
          <w:lang w:val="uk-UA"/>
        </w:rPr>
        <w:t>о</w:t>
      </w:r>
      <w:r w:rsidRPr="00915491">
        <w:rPr>
          <w:color w:val="000000"/>
          <w:sz w:val="28"/>
          <w:szCs w:val="28"/>
          <w:lang w:val="uk-UA"/>
        </w:rPr>
        <w:t xml:space="preserve">характеризувати його як поліпшення або погіршення. </w:t>
      </w:r>
    </w:p>
    <w:p w14:paraId="74E1D028" w14:textId="00453A81" w:rsidR="00BD31D2" w:rsidRPr="00915491" w:rsidRDefault="00BD31D2" w:rsidP="00BD31D2">
      <w:pPr>
        <w:spacing w:line="360" w:lineRule="auto"/>
        <w:ind w:firstLine="709"/>
        <w:jc w:val="both"/>
        <w:rPr>
          <w:color w:val="000000"/>
          <w:sz w:val="28"/>
          <w:szCs w:val="28"/>
          <w:lang w:val="uk-UA"/>
        </w:rPr>
      </w:pPr>
      <w:r w:rsidRPr="00915491">
        <w:rPr>
          <w:color w:val="000000"/>
          <w:sz w:val="28"/>
          <w:szCs w:val="28"/>
          <w:lang w:val="uk-UA"/>
        </w:rPr>
        <w:t xml:space="preserve">В. Горащук запропонував для оцінки здоров’я </w:t>
      </w:r>
      <w:r>
        <w:rPr>
          <w:color w:val="000000"/>
          <w:sz w:val="28"/>
          <w:szCs w:val="28"/>
          <w:lang w:val="uk-UA"/>
        </w:rPr>
        <w:t>підлітків використовувати такі</w:t>
      </w:r>
      <w:r w:rsidRPr="00915491">
        <w:rPr>
          <w:color w:val="000000"/>
          <w:sz w:val="28"/>
          <w:szCs w:val="28"/>
          <w:lang w:val="uk-UA"/>
        </w:rPr>
        <w:t xml:space="preserve"> критерії:</w:t>
      </w:r>
    </w:p>
    <w:p w14:paraId="15FB8765" w14:textId="77777777" w:rsidR="00BD31D2" w:rsidRPr="00915491" w:rsidRDefault="00BD31D2" w:rsidP="00BD31D2">
      <w:pPr>
        <w:widowControl w:val="0"/>
        <w:numPr>
          <w:ilvl w:val="0"/>
          <w:numId w:val="3"/>
        </w:numPr>
        <w:tabs>
          <w:tab w:val="clear" w:pos="1114"/>
          <w:tab w:val="num" w:pos="0"/>
          <w:tab w:val="left" w:pos="360"/>
          <w:tab w:val="left" w:pos="1080"/>
        </w:tabs>
        <w:spacing w:line="360" w:lineRule="auto"/>
        <w:ind w:left="0" w:firstLine="720"/>
        <w:jc w:val="both"/>
        <w:rPr>
          <w:color w:val="000000"/>
          <w:sz w:val="28"/>
          <w:szCs w:val="28"/>
          <w:lang w:val="uk-UA"/>
        </w:rPr>
      </w:pPr>
      <w:r w:rsidRPr="00915491">
        <w:rPr>
          <w:color w:val="000000"/>
          <w:sz w:val="28"/>
          <w:szCs w:val="28"/>
          <w:lang w:val="uk-UA"/>
        </w:rPr>
        <w:t>наявність (відсутність) хронічних захворювань;</w:t>
      </w:r>
    </w:p>
    <w:p w14:paraId="6D85E0B7" w14:textId="77777777" w:rsidR="00BD31D2" w:rsidRPr="00915491" w:rsidRDefault="00BD31D2" w:rsidP="00BD31D2">
      <w:pPr>
        <w:widowControl w:val="0"/>
        <w:numPr>
          <w:ilvl w:val="0"/>
          <w:numId w:val="3"/>
        </w:numPr>
        <w:tabs>
          <w:tab w:val="clear" w:pos="1114"/>
          <w:tab w:val="num" w:pos="0"/>
          <w:tab w:val="left" w:pos="360"/>
          <w:tab w:val="left" w:pos="1080"/>
        </w:tabs>
        <w:spacing w:line="360" w:lineRule="auto"/>
        <w:ind w:left="0" w:firstLine="720"/>
        <w:jc w:val="both"/>
        <w:rPr>
          <w:color w:val="000000"/>
          <w:sz w:val="28"/>
          <w:szCs w:val="28"/>
          <w:lang w:val="uk-UA"/>
        </w:rPr>
      </w:pPr>
      <w:r w:rsidRPr="00915491">
        <w:rPr>
          <w:color w:val="000000"/>
          <w:sz w:val="28"/>
          <w:szCs w:val="28"/>
          <w:lang w:val="uk-UA"/>
        </w:rPr>
        <w:t>рівень функціонування основних систем організму;</w:t>
      </w:r>
    </w:p>
    <w:p w14:paraId="440AC112" w14:textId="77777777" w:rsidR="00BD31D2" w:rsidRPr="00915491" w:rsidRDefault="00BD31D2" w:rsidP="00BD31D2">
      <w:pPr>
        <w:widowControl w:val="0"/>
        <w:numPr>
          <w:ilvl w:val="0"/>
          <w:numId w:val="3"/>
        </w:numPr>
        <w:tabs>
          <w:tab w:val="clear" w:pos="1114"/>
          <w:tab w:val="num" w:pos="0"/>
          <w:tab w:val="left" w:pos="360"/>
          <w:tab w:val="left" w:pos="1080"/>
        </w:tabs>
        <w:spacing w:line="360" w:lineRule="auto"/>
        <w:ind w:left="0" w:firstLine="720"/>
        <w:jc w:val="both"/>
        <w:rPr>
          <w:color w:val="000000"/>
          <w:sz w:val="28"/>
          <w:szCs w:val="28"/>
          <w:lang w:val="uk-UA"/>
        </w:rPr>
      </w:pPr>
      <w:r w:rsidRPr="00915491">
        <w:rPr>
          <w:color w:val="000000"/>
          <w:sz w:val="28"/>
          <w:szCs w:val="28"/>
          <w:lang w:val="uk-UA"/>
        </w:rPr>
        <w:t>ступінь опірності організму до несприятливих впливів;</w:t>
      </w:r>
    </w:p>
    <w:p w14:paraId="6B9D9B4A" w14:textId="78DA7526" w:rsidR="00BD31D2" w:rsidRPr="00915491" w:rsidRDefault="00BD31D2" w:rsidP="00BD31D2">
      <w:pPr>
        <w:widowControl w:val="0"/>
        <w:numPr>
          <w:ilvl w:val="0"/>
          <w:numId w:val="3"/>
        </w:numPr>
        <w:tabs>
          <w:tab w:val="clear" w:pos="1114"/>
          <w:tab w:val="num" w:pos="0"/>
          <w:tab w:val="left" w:pos="360"/>
          <w:tab w:val="left" w:pos="1080"/>
        </w:tabs>
        <w:spacing w:line="360" w:lineRule="auto"/>
        <w:ind w:left="0" w:firstLine="720"/>
        <w:jc w:val="both"/>
        <w:rPr>
          <w:color w:val="000000"/>
          <w:sz w:val="28"/>
          <w:szCs w:val="28"/>
          <w:lang w:val="uk-UA"/>
        </w:rPr>
      </w:pPr>
      <w:r w:rsidRPr="00915491">
        <w:rPr>
          <w:color w:val="000000"/>
          <w:sz w:val="28"/>
          <w:szCs w:val="28"/>
          <w:lang w:val="uk-UA"/>
        </w:rPr>
        <w:t>рівень досягнутого фізичного розвитку і ступінь його гармонійності</w:t>
      </w:r>
      <w:r w:rsidRPr="00915491">
        <w:rPr>
          <w:rFonts w:eastAsia="Calibri"/>
          <w:color w:val="000000"/>
          <w:sz w:val="28"/>
          <w:szCs w:val="26"/>
          <w:shd w:val="clear" w:color="auto" w:fill="FFFFFF"/>
          <w:lang w:val="uk-UA" w:eastAsia="en-US"/>
        </w:rPr>
        <w:t xml:space="preserve"> [1</w:t>
      </w:r>
      <w:r w:rsidR="006974ED">
        <w:rPr>
          <w:rFonts w:eastAsia="Calibri"/>
          <w:color w:val="000000"/>
          <w:sz w:val="28"/>
          <w:szCs w:val="26"/>
          <w:shd w:val="clear" w:color="auto" w:fill="FFFFFF"/>
          <w:lang w:val="uk-UA" w:eastAsia="en-US"/>
        </w:rPr>
        <w:t>7</w:t>
      </w:r>
      <w:r w:rsidRPr="00915491">
        <w:rPr>
          <w:rFonts w:eastAsia="Calibri"/>
          <w:color w:val="000000"/>
          <w:sz w:val="28"/>
          <w:szCs w:val="26"/>
          <w:shd w:val="clear" w:color="auto" w:fill="FFFFFF"/>
          <w:lang w:val="uk-UA" w:eastAsia="en-US"/>
        </w:rPr>
        <w:t>, с. 124-125]</w:t>
      </w:r>
      <w:r w:rsidRPr="00915491">
        <w:rPr>
          <w:color w:val="000000"/>
          <w:sz w:val="28"/>
          <w:szCs w:val="28"/>
          <w:lang w:val="uk-UA"/>
        </w:rPr>
        <w:t>.</w:t>
      </w:r>
    </w:p>
    <w:p w14:paraId="185B583A" w14:textId="77777777" w:rsidR="00BD31D2" w:rsidRPr="00915491" w:rsidRDefault="00BD31D2" w:rsidP="00BD31D2">
      <w:pPr>
        <w:spacing w:line="360" w:lineRule="auto"/>
        <w:ind w:firstLine="709"/>
        <w:jc w:val="both"/>
        <w:rPr>
          <w:color w:val="000000"/>
          <w:sz w:val="28"/>
          <w:szCs w:val="28"/>
          <w:lang w:val="uk-UA"/>
        </w:rPr>
      </w:pPr>
      <w:r>
        <w:rPr>
          <w:color w:val="000000"/>
          <w:sz w:val="28"/>
          <w:szCs w:val="28"/>
          <w:lang w:val="uk-UA"/>
        </w:rPr>
        <w:t>К</w:t>
      </w:r>
      <w:r w:rsidRPr="00915491">
        <w:rPr>
          <w:color w:val="000000"/>
          <w:sz w:val="28"/>
          <w:szCs w:val="28"/>
          <w:lang w:val="uk-UA"/>
        </w:rPr>
        <w:t xml:space="preserve">ритерії повинні відображати динамічність процесу і давати можливість кількісно оцінювати рівень здоров’я індивідуума. Такими критеріями є досягнутий на момент обстеження рівень фізичної працездатності і морфофункціонального розвитку, детермінований біологічними факторами та реально </w:t>
      </w:r>
      <w:r>
        <w:rPr>
          <w:color w:val="000000"/>
          <w:sz w:val="28"/>
          <w:szCs w:val="28"/>
          <w:lang w:val="uk-UA"/>
        </w:rPr>
        <w:t>існуючими соціальними умовами. Ок</w:t>
      </w:r>
      <w:r w:rsidRPr="00915491">
        <w:rPr>
          <w:color w:val="000000"/>
          <w:sz w:val="28"/>
          <w:szCs w:val="28"/>
          <w:lang w:val="uk-UA"/>
        </w:rPr>
        <w:t>рім того, критерія</w:t>
      </w:r>
      <w:r>
        <w:rPr>
          <w:color w:val="000000"/>
          <w:sz w:val="28"/>
          <w:szCs w:val="28"/>
          <w:lang w:val="uk-UA"/>
        </w:rPr>
        <w:t xml:space="preserve">ми оцінки </w:t>
      </w:r>
      <w:r>
        <w:rPr>
          <w:color w:val="000000"/>
          <w:sz w:val="28"/>
          <w:szCs w:val="28"/>
          <w:lang w:val="uk-UA"/>
        </w:rPr>
        <w:lastRenderedPageBreak/>
        <w:t>здоров’я повинні виступа</w:t>
      </w:r>
      <w:r w:rsidRPr="00915491">
        <w:rPr>
          <w:color w:val="000000"/>
          <w:sz w:val="28"/>
          <w:szCs w:val="28"/>
          <w:lang w:val="uk-UA"/>
        </w:rPr>
        <w:t>ти не тільки наявність або відсутність хронічних захворювань, але й фізичних дефектів, що обмежують соціальну дієздатність дітей та підлітків.</w:t>
      </w:r>
    </w:p>
    <w:p w14:paraId="035463BE" w14:textId="77777777" w:rsidR="00BD31D2" w:rsidRPr="00915491" w:rsidRDefault="00BD31D2" w:rsidP="00BD31D2">
      <w:pPr>
        <w:widowControl w:val="0"/>
        <w:spacing w:line="360" w:lineRule="auto"/>
        <w:ind w:firstLine="709"/>
        <w:jc w:val="both"/>
        <w:rPr>
          <w:color w:val="000000"/>
          <w:sz w:val="28"/>
          <w:szCs w:val="28"/>
          <w:lang w:val="uk-UA"/>
        </w:rPr>
      </w:pPr>
      <w:r>
        <w:rPr>
          <w:color w:val="000000"/>
          <w:sz w:val="28"/>
          <w:szCs w:val="28"/>
          <w:lang w:val="uk-UA"/>
        </w:rPr>
        <w:t>У</w:t>
      </w:r>
      <w:r w:rsidRPr="00915491">
        <w:rPr>
          <w:color w:val="000000"/>
          <w:sz w:val="28"/>
          <w:szCs w:val="28"/>
          <w:lang w:val="uk-UA"/>
        </w:rPr>
        <w:t xml:space="preserve"> сучасній науково-методичній літературі немає загальноприйнятого визначення </w:t>
      </w:r>
      <w:r>
        <w:rPr>
          <w:color w:val="000000"/>
          <w:sz w:val="28"/>
          <w:szCs w:val="28"/>
          <w:lang w:val="uk-UA"/>
        </w:rPr>
        <w:t xml:space="preserve">поняття </w:t>
      </w:r>
      <w:r w:rsidRPr="00915491">
        <w:rPr>
          <w:color w:val="000000"/>
          <w:sz w:val="28"/>
          <w:szCs w:val="28"/>
          <w:lang w:val="uk-UA"/>
        </w:rPr>
        <w:t>здор</w:t>
      </w:r>
      <w:r>
        <w:rPr>
          <w:color w:val="000000"/>
          <w:sz w:val="28"/>
          <w:szCs w:val="28"/>
          <w:lang w:val="uk-UA"/>
        </w:rPr>
        <w:t>ов’я та критеріїв його оцінки. Доволі ч</w:t>
      </w:r>
      <w:r w:rsidRPr="00915491">
        <w:rPr>
          <w:color w:val="000000"/>
          <w:sz w:val="28"/>
          <w:szCs w:val="28"/>
          <w:lang w:val="uk-UA"/>
        </w:rPr>
        <w:t>асто навіть оцінка ефективності засобів фізичної культури проводиться за критеріями захворюваності. Тому значна частина фахівців не володіє методами й критеріями оцінки здоров’я і часто працює наосліп, без усвідомлення чинників впливу фізичних вправ на здоров’я людини.</w:t>
      </w:r>
    </w:p>
    <w:p w14:paraId="57832C1D" w14:textId="77777777" w:rsidR="00BD31D2" w:rsidRPr="00EC7B0A" w:rsidRDefault="00BD31D2" w:rsidP="00BD31D2">
      <w:pPr>
        <w:tabs>
          <w:tab w:val="left" w:pos="360"/>
        </w:tabs>
        <w:spacing w:line="360" w:lineRule="auto"/>
        <w:ind w:firstLine="709"/>
        <w:jc w:val="both"/>
        <w:rPr>
          <w:rFonts w:eastAsia="Calibri"/>
          <w:color w:val="000000"/>
          <w:sz w:val="28"/>
          <w:szCs w:val="28"/>
          <w:shd w:val="clear" w:color="auto" w:fill="FFFFFF"/>
          <w:lang w:val="uk-UA" w:eastAsia="en-US"/>
        </w:rPr>
      </w:pPr>
      <w:r>
        <w:rPr>
          <w:rFonts w:eastAsia="Calibri"/>
          <w:color w:val="000000"/>
          <w:sz w:val="28"/>
          <w:szCs w:val="28"/>
          <w:shd w:val="clear" w:color="auto" w:fill="FFFFFF"/>
          <w:lang w:val="uk-UA" w:eastAsia="en-US"/>
        </w:rPr>
        <w:t>Загальновідомо</w:t>
      </w:r>
      <w:r w:rsidRPr="00915491">
        <w:rPr>
          <w:rFonts w:eastAsia="Calibri"/>
          <w:color w:val="000000"/>
          <w:sz w:val="28"/>
          <w:szCs w:val="28"/>
          <w:shd w:val="clear" w:color="auto" w:fill="FFFFFF"/>
          <w:lang w:val="uk-UA" w:eastAsia="en-US"/>
        </w:rPr>
        <w:t>, що переважна більшість дітей, молоді й дорослого населення в Україні не дотримуються здорового способу життя, що призводить</w:t>
      </w:r>
      <w:r>
        <w:rPr>
          <w:rFonts w:eastAsia="Calibri"/>
          <w:color w:val="000000"/>
          <w:sz w:val="28"/>
          <w:szCs w:val="28"/>
          <w:shd w:val="clear" w:color="auto" w:fill="FFFFFF"/>
          <w:lang w:val="uk-UA" w:eastAsia="en-US"/>
        </w:rPr>
        <w:t xml:space="preserve"> до різноманітних захворювань</w:t>
      </w:r>
      <w:r w:rsidRPr="00915491">
        <w:rPr>
          <w:rFonts w:eastAsia="Calibri"/>
          <w:color w:val="000000"/>
          <w:sz w:val="28"/>
          <w:szCs w:val="28"/>
          <w:shd w:val="clear" w:color="auto" w:fill="FFFFFF"/>
          <w:lang w:val="uk-UA" w:eastAsia="en-US"/>
        </w:rPr>
        <w:t>. Такий стан обумовив прийняття важливих державних документів, спрямованих на зміцнення здоров’я населення і формування здорового способу життя.</w:t>
      </w:r>
      <w:r>
        <w:rPr>
          <w:rFonts w:eastAsia="Calibri"/>
          <w:color w:val="000000"/>
          <w:sz w:val="28"/>
          <w:szCs w:val="28"/>
          <w:shd w:val="clear" w:color="auto" w:fill="FFFFFF"/>
          <w:lang w:val="uk-UA" w:eastAsia="en-US"/>
        </w:rPr>
        <w:t xml:space="preserve"> Зокрема у </w:t>
      </w:r>
      <w:r>
        <w:rPr>
          <w:rFonts w:eastAsia="Calibri"/>
          <w:sz w:val="28"/>
          <w:szCs w:val="28"/>
          <w:shd w:val="clear" w:color="auto" w:fill="FFFFFF"/>
          <w:lang w:val="uk-UA" w:eastAsia="en-US"/>
        </w:rPr>
        <w:t>статті</w:t>
      </w:r>
      <w:r w:rsidRPr="00915491">
        <w:rPr>
          <w:rFonts w:eastAsia="Calibri"/>
          <w:sz w:val="28"/>
          <w:szCs w:val="28"/>
          <w:shd w:val="clear" w:color="auto" w:fill="FFFFFF"/>
          <w:lang w:val="uk-UA" w:eastAsia="en-US"/>
        </w:rPr>
        <w:t xml:space="preserve"> 3</w:t>
      </w:r>
      <w:r>
        <w:rPr>
          <w:rFonts w:eastAsia="Calibri"/>
          <w:sz w:val="28"/>
          <w:szCs w:val="28"/>
          <w:shd w:val="clear" w:color="auto" w:fill="FFFFFF"/>
          <w:lang w:val="uk-UA" w:eastAsia="en-US"/>
        </w:rPr>
        <w:t xml:space="preserve"> </w:t>
      </w:r>
      <w:r>
        <w:rPr>
          <w:rFonts w:eastAsia="Calibri"/>
          <w:color w:val="000000"/>
          <w:sz w:val="28"/>
          <w:szCs w:val="28"/>
          <w:shd w:val="clear" w:color="auto" w:fill="FFFFFF"/>
          <w:lang w:val="uk-UA" w:eastAsia="en-US"/>
        </w:rPr>
        <w:t>З</w:t>
      </w:r>
      <w:r>
        <w:rPr>
          <w:rFonts w:eastAsia="Calibri"/>
          <w:sz w:val="28"/>
          <w:szCs w:val="28"/>
          <w:shd w:val="clear" w:color="auto" w:fill="FFFFFF"/>
          <w:lang w:val="uk-UA" w:eastAsia="en-US"/>
        </w:rPr>
        <w:t>акону</w:t>
      </w:r>
      <w:r w:rsidRPr="00915491">
        <w:rPr>
          <w:rFonts w:eastAsia="Calibri"/>
          <w:sz w:val="28"/>
          <w:szCs w:val="28"/>
          <w:shd w:val="clear" w:color="auto" w:fill="FFFFFF"/>
          <w:lang w:val="uk-UA" w:eastAsia="en-US"/>
        </w:rPr>
        <w:t xml:space="preserve"> України «Про </w:t>
      </w:r>
      <w:r>
        <w:rPr>
          <w:rFonts w:eastAsia="Calibri"/>
          <w:sz w:val="28"/>
          <w:szCs w:val="28"/>
          <w:shd w:val="clear" w:color="auto" w:fill="FFFFFF"/>
          <w:lang w:val="uk-UA" w:eastAsia="en-US"/>
        </w:rPr>
        <w:t>загальну середню освіту» зазначається</w:t>
      </w:r>
      <w:r w:rsidRPr="00915491">
        <w:rPr>
          <w:rFonts w:eastAsia="Calibri"/>
          <w:sz w:val="28"/>
          <w:szCs w:val="28"/>
          <w:shd w:val="clear" w:color="auto" w:fill="FFFFFF"/>
          <w:lang w:val="uk-UA" w:eastAsia="en-US"/>
        </w:rPr>
        <w:t>, що місією загальної середньої освіти є забезпечення всебічного розвитку особистост</w:t>
      </w:r>
      <w:r>
        <w:rPr>
          <w:rFonts w:eastAsia="Calibri"/>
          <w:sz w:val="28"/>
          <w:szCs w:val="28"/>
          <w:shd w:val="clear" w:color="auto" w:fill="FFFFFF"/>
          <w:lang w:val="uk-UA" w:eastAsia="en-US"/>
        </w:rPr>
        <w:t xml:space="preserve">і шляхом навчання та виховання, а </w:t>
      </w:r>
      <w:r w:rsidRPr="00915491">
        <w:rPr>
          <w:rFonts w:eastAsia="Calibri"/>
          <w:sz w:val="28"/>
          <w:szCs w:val="28"/>
          <w:shd w:val="clear" w:color="auto" w:fill="FFFFFF"/>
          <w:lang w:val="uk-UA" w:eastAsia="en-US"/>
        </w:rPr>
        <w:t>пріоритетною для освітян</w:t>
      </w:r>
      <w:r>
        <w:rPr>
          <w:rFonts w:eastAsia="Calibri"/>
          <w:sz w:val="28"/>
          <w:szCs w:val="28"/>
          <w:shd w:val="clear" w:color="auto" w:fill="FFFFFF"/>
          <w:lang w:val="uk-UA" w:eastAsia="en-US"/>
        </w:rPr>
        <w:t xml:space="preserve"> лінією є </w:t>
      </w:r>
      <w:r w:rsidRPr="00915491">
        <w:rPr>
          <w:rFonts w:eastAsia="Calibri"/>
          <w:sz w:val="28"/>
          <w:szCs w:val="28"/>
          <w:shd w:val="clear" w:color="auto" w:fill="FFFFFF"/>
          <w:lang w:val="uk-UA" w:eastAsia="en-US"/>
        </w:rPr>
        <w:t>виховання усвідомленого ставлення учнів до свого здоров’я і здоров’я інших громадян як до найвищої соціальної цінності, формування гігієнічних навичок і засад здорового способу життя, збереження і зміцнення фізично</w:t>
      </w:r>
      <w:r>
        <w:rPr>
          <w:rFonts w:eastAsia="Calibri"/>
          <w:sz w:val="28"/>
          <w:szCs w:val="28"/>
          <w:shd w:val="clear" w:color="auto" w:fill="FFFFFF"/>
          <w:lang w:val="uk-UA" w:eastAsia="en-US"/>
        </w:rPr>
        <w:t>го та психічного здоров’я учнів</w:t>
      </w:r>
      <w:r w:rsidRPr="00915491">
        <w:rPr>
          <w:rFonts w:eastAsia="Calibri"/>
          <w:sz w:val="28"/>
          <w:szCs w:val="28"/>
          <w:shd w:val="clear" w:color="auto" w:fill="FFFFFF"/>
          <w:lang w:val="uk-UA" w:eastAsia="en-US"/>
        </w:rPr>
        <w:t>.</w:t>
      </w:r>
    </w:p>
    <w:p w14:paraId="5E40484D" w14:textId="77777777" w:rsidR="00BD31D2" w:rsidRPr="00915491" w:rsidRDefault="00BD31D2" w:rsidP="00BD31D2">
      <w:pPr>
        <w:tabs>
          <w:tab w:val="left" w:pos="360"/>
        </w:tabs>
        <w:spacing w:line="360" w:lineRule="auto"/>
        <w:ind w:firstLine="709"/>
        <w:jc w:val="both"/>
        <w:rPr>
          <w:rFonts w:eastAsia="Calibri"/>
          <w:sz w:val="28"/>
          <w:szCs w:val="28"/>
          <w:shd w:val="clear" w:color="auto" w:fill="FFFFFF"/>
          <w:lang w:val="uk-UA" w:eastAsia="en-US"/>
        </w:rPr>
      </w:pPr>
      <w:r w:rsidRPr="00915491">
        <w:rPr>
          <w:rFonts w:eastAsia="Calibri"/>
          <w:sz w:val="28"/>
          <w:szCs w:val="28"/>
          <w:shd w:val="clear" w:color="auto" w:fill="FFFFFF"/>
          <w:lang w:val="uk-UA" w:eastAsia="en-US"/>
        </w:rPr>
        <w:t>У той же час реальний стан здоров’я громадян свідчить про те, що вирішення державного завдання щодо його формування та збереження залишається на декларативному рівні. Захворюваність дитячого населення України має стійку тенденцію до зростання. Зниження рівня здоров’я характерно для всіх вікових періодів життя дитини. За даними Міністерства охор</w:t>
      </w:r>
      <w:r>
        <w:rPr>
          <w:rFonts w:eastAsia="Calibri"/>
          <w:sz w:val="28"/>
          <w:szCs w:val="28"/>
          <w:shd w:val="clear" w:color="auto" w:fill="FFFFFF"/>
          <w:lang w:val="uk-UA" w:eastAsia="en-US"/>
        </w:rPr>
        <w:t xml:space="preserve">они здоров’я України приблизно </w:t>
      </w:r>
      <w:r w:rsidRPr="00915491">
        <w:rPr>
          <w:rFonts w:eastAsia="Calibri"/>
          <w:sz w:val="28"/>
          <w:szCs w:val="28"/>
          <w:shd w:val="clear" w:color="auto" w:fill="FFFFFF"/>
          <w:lang w:val="uk-UA" w:eastAsia="en-US"/>
        </w:rPr>
        <w:t>9</w:t>
      </w:r>
      <w:r>
        <w:rPr>
          <w:rFonts w:eastAsia="Calibri"/>
          <w:sz w:val="28"/>
          <w:szCs w:val="28"/>
          <w:shd w:val="clear" w:color="auto" w:fill="FFFFFF"/>
          <w:lang w:val="uk-UA" w:eastAsia="en-US"/>
        </w:rPr>
        <w:t>0</w:t>
      </w:r>
      <w:r w:rsidRPr="00915491">
        <w:rPr>
          <w:rFonts w:eastAsia="Calibri"/>
          <w:sz w:val="28"/>
          <w:szCs w:val="28"/>
          <w:shd w:val="clear" w:color="auto" w:fill="FFFFFF"/>
          <w:lang w:val="uk-UA" w:eastAsia="en-US"/>
        </w:rPr>
        <w:t xml:space="preserve">% учнів мають захворювання серцево-судинної системи, верхніх дихальних шляхів, опорно-рухової системи, органів зору, неврози </w:t>
      </w:r>
      <w:r w:rsidRPr="00915491">
        <w:rPr>
          <w:rFonts w:eastAsia="Calibri"/>
          <w:sz w:val="28"/>
          <w:szCs w:val="28"/>
          <w:shd w:val="clear" w:color="auto" w:fill="FFFFFF"/>
          <w:lang w:val="uk-UA" w:eastAsia="en-US"/>
        </w:rPr>
        <w:sym w:font="Symbol" w:char="F05B"/>
      </w:r>
      <w:r>
        <w:rPr>
          <w:rFonts w:eastAsia="Calibri"/>
          <w:sz w:val="28"/>
          <w:szCs w:val="28"/>
          <w:shd w:val="clear" w:color="auto" w:fill="FFFFFF"/>
          <w:lang w:val="uk-UA" w:eastAsia="en-US"/>
        </w:rPr>
        <w:t>28</w:t>
      </w:r>
      <w:r w:rsidRPr="00915491">
        <w:rPr>
          <w:rFonts w:eastAsia="Calibri"/>
          <w:sz w:val="28"/>
          <w:szCs w:val="28"/>
          <w:shd w:val="clear" w:color="auto" w:fill="FFFFFF"/>
          <w:lang w:val="uk-UA" w:eastAsia="en-US"/>
        </w:rPr>
        <w:sym w:font="Symbol" w:char="F05D"/>
      </w:r>
      <w:r w:rsidRPr="00915491">
        <w:rPr>
          <w:rFonts w:eastAsia="Calibri"/>
          <w:sz w:val="28"/>
          <w:szCs w:val="28"/>
          <w:shd w:val="clear" w:color="auto" w:fill="FFFFFF"/>
          <w:lang w:val="uk-UA" w:eastAsia="en-US"/>
        </w:rPr>
        <w:t>.</w:t>
      </w:r>
    </w:p>
    <w:p w14:paraId="632294CD" w14:textId="77777777" w:rsidR="00BD31D2" w:rsidRPr="00915491" w:rsidRDefault="00BD31D2" w:rsidP="00BD31D2">
      <w:pPr>
        <w:tabs>
          <w:tab w:val="left" w:pos="360"/>
        </w:tabs>
        <w:spacing w:line="360" w:lineRule="auto"/>
        <w:ind w:firstLine="567"/>
        <w:jc w:val="both"/>
        <w:rPr>
          <w:rFonts w:eastAsia="Calibri"/>
          <w:sz w:val="28"/>
          <w:szCs w:val="28"/>
          <w:shd w:val="clear" w:color="auto" w:fill="FFFFFF"/>
          <w:lang w:val="uk-UA" w:eastAsia="en-US"/>
        </w:rPr>
      </w:pPr>
      <w:r w:rsidRPr="00915491">
        <w:rPr>
          <w:rFonts w:eastAsia="Calibri"/>
          <w:sz w:val="28"/>
          <w:szCs w:val="28"/>
          <w:shd w:val="clear" w:color="auto" w:fill="FFFFFF"/>
          <w:lang w:val="uk-UA" w:eastAsia="en-US"/>
        </w:rPr>
        <w:t xml:space="preserve">Серед чинників охорони здоров’я дітей на сучасному етапі розвитку суспільства ідеальним вважають школу. Доведено, що інвестиції, вкладені в охорону здоров’я через школу є найбільш вигідними </w:t>
      </w:r>
      <w:r w:rsidRPr="00915491">
        <w:rPr>
          <w:rFonts w:eastAsia="Calibri"/>
          <w:sz w:val="28"/>
          <w:szCs w:val="28"/>
          <w:shd w:val="clear" w:color="auto" w:fill="FFFFFF"/>
          <w:lang w:val="uk-UA" w:eastAsia="en-US"/>
        </w:rPr>
        <w:sym w:font="Symbol" w:char="F05B"/>
      </w:r>
      <w:r w:rsidRPr="00915491">
        <w:rPr>
          <w:rFonts w:eastAsia="Calibri"/>
          <w:sz w:val="28"/>
          <w:szCs w:val="28"/>
          <w:shd w:val="clear" w:color="auto" w:fill="FFFFFF"/>
          <w:lang w:val="uk-UA" w:eastAsia="en-US"/>
        </w:rPr>
        <w:t>57, с. 24</w:t>
      </w:r>
      <w:r w:rsidRPr="00915491">
        <w:rPr>
          <w:rFonts w:eastAsia="Calibri"/>
          <w:sz w:val="28"/>
          <w:szCs w:val="28"/>
          <w:shd w:val="clear" w:color="auto" w:fill="FFFFFF"/>
          <w:lang w:val="uk-UA" w:eastAsia="en-US"/>
        </w:rPr>
        <w:sym w:font="Symbol" w:char="F05D"/>
      </w:r>
      <w:r w:rsidRPr="00915491">
        <w:rPr>
          <w:rFonts w:eastAsia="Calibri"/>
          <w:sz w:val="28"/>
          <w:szCs w:val="28"/>
          <w:shd w:val="clear" w:color="auto" w:fill="FFFFFF"/>
          <w:lang w:val="uk-UA" w:eastAsia="en-US"/>
        </w:rPr>
        <w:t xml:space="preserve">. При цьому освіта, </w:t>
      </w:r>
      <w:r w:rsidRPr="00915491">
        <w:rPr>
          <w:rFonts w:eastAsia="Calibri"/>
          <w:sz w:val="28"/>
          <w:szCs w:val="28"/>
          <w:shd w:val="clear" w:color="auto" w:fill="FFFFFF"/>
          <w:lang w:val="uk-UA" w:eastAsia="en-US"/>
        </w:rPr>
        <w:lastRenderedPageBreak/>
        <w:t>маючи невикористаний потенціал здоров’яформ</w:t>
      </w:r>
      <w:r>
        <w:rPr>
          <w:rFonts w:eastAsia="Calibri"/>
          <w:sz w:val="28"/>
          <w:szCs w:val="28"/>
          <w:shd w:val="clear" w:color="auto" w:fill="FFFFFF"/>
          <w:lang w:val="uk-UA" w:eastAsia="en-US"/>
        </w:rPr>
        <w:t>увального фактору, залишається у</w:t>
      </w:r>
      <w:r w:rsidRPr="00915491">
        <w:rPr>
          <w:rFonts w:eastAsia="Calibri"/>
          <w:sz w:val="28"/>
          <w:szCs w:val="28"/>
          <w:shd w:val="clear" w:color="auto" w:fill="FFFFFF"/>
          <w:lang w:val="uk-UA" w:eastAsia="en-US"/>
        </w:rPr>
        <w:t xml:space="preserve"> сучасних умовах все більш</w:t>
      </w:r>
      <w:r>
        <w:rPr>
          <w:rFonts w:eastAsia="Calibri"/>
          <w:sz w:val="28"/>
          <w:szCs w:val="28"/>
          <w:shd w:val="clear" w:color="auto" w:fill="FFFFFF"/>
          <w:lang w:val="uk-UA" w:eastAsia="en-US"/>
        </w:rPr>
        <w:t>е</w:t>
      </w:r>
      <w:r w:rsidRPr="00915491">
        <w:rPr>
          <w:rFonts w:eastAsia="Calibri"/>
          <w:sz w:val="28"/>
          <w:szCs w:val="28"/>
          <w:shd w:val="clear" w:color="auto" w:fill="FFFFFF"/>
          <w:lang w:val="uk-UA" w:eastAsia="en-US"/>
        </w:rPr>
        <w:t xml:space="preserve"> здоров’явитратною.</w:t>
      </w:r>
    </w:p>
    <w:p w14:paraId="40B36CB7" w14:textId="77777777" w:rsidR="00BD31D2" w:rsidRPr="00915491" w:rsidRDefault="00BD31D2" w:rsidP="00BD31D2">
      <w:pPr>
        <w:tabs>
          <w:tab w:val="left" w:pos="360"/>
        </w:tabs>
        <w:spacing w:line="360" w:lineRule="auto"/>
        <w:ind w:firstLine="709"/>
        <w:jc w:val="both"/>
        <w:rPr>
          <w:rFonts w:eastAsia="Calibri"/>
          <w:color w:val="000000"/>
          <w:sz w:val="28"/>
          <w:szCs w:val="28"/>
          <w:shd w:val="clear" w:color="auto" w:fill="FFFFFF"/>
          <w:lang w:val="uk-UA" w:eastAsia="en-US"/>
        </w:rPr>
      </w:pPr>
      <w:r>
        <w:rPr>
          <w:rFonts w:eastAsia="Calibri"/>
          <w:color w:val="000000"/>
          <w:sz w:val="28"/>
          <w:szCs w:val="28"/>
          <w:shd w:val="clear" w:color="auto" w:fill="FFFFFF"/>
          <w:lang w:val="uk-UA" w:eastAsia="en-US"/>
        </w:rPr>
        <w:t>Негативні тенденції спонука</w:t>
      </w:r>
      <w:r w:rsidRPr="00915491">
        <w:rPr>
          <w:rFonts w:eastAsia="Calibri"/>
          <w:color w:val="000000"/>
          <w:sz w:val="28"/>
          <w:szCs w:val="28"/>
          <w:shd w:val="clear" w:color="auto" w:fill="FFFFFF"/>
          <w:lang w:val="uk-UA" w:eastAsia="en-US"/>
        </w:rPr>
        <w:t xml:space="preserve">ли суспільство по-новому поставитись до складових здоров’я та формування </w:t>
      </w:r>
      <w:r>
        <w:rPr>
          <w:rFonts w:eastAsia="Calibri"/>
          <w:color w:val="000000"/>
          <w:sz w:val="28"/>
          <w:szCs w:val="28"/>
          <w:shd w:val="clear" w:color="auto" w:fill="FFFFFF"/>
          <w:lang w:val="uk-UA" w:eastAsia="en-US"/>
        </w:rPr>
        <w:t>здорового способу життя, насамперед у молодого покоління. Проблема</w:t>
      </w:r>
      <w:r w:rsidRPr="00915491">
        <w:rPr>
          <w:rFonts w:eastAsia="Calibri"/>
          <w:color w:val="000000"/>
          <w:sz w:val="28"/>
          <w:szCs w:val="28"/>
          <w:shd w:val="clear" w:color="auto" w:fill="FFFFFF"/>
          <w:lang w:val="uk-UA" w:eastAsia="en-US"/>
        </w:rPr>
        <w:t xml:space="preserve">м здоров’я </w:t>
      </w:r>
      <w:r>
        <w:rPr>
          <w:rFonts w:eastAsia="Calibri"/>
          <w:color w:val="000000"/>
          <w:sz w:val="28"/>
          <w:szCs w:val="28"/>
          <w:shd w:val="clear" w:color="auto" w:fill="FFFFFF"/>
          <w:lang w:val="uk-UA" w:eastAsia="en-US"/>
        </w:rPr>
        <w:t>і</w:t>
      </w:r>
      <w:r w:rsidRPr="00915491">
        <w:rPr>
          <w:rFonts w:eastAsia="Calibri"/>
          <w:color w:val="000000"/>
          <w:sz w:val="28"/>
          <w:szCs w:val="28"/>
          <w:shd w:val="clear" w:color="auto" w:fill="FFFFFF"/>
          <w:lang w:val="uk-UA" w:eastAsia="en-US"/>
        </w:rPr>
        <w:t xml:space="preserve"> формування </w:t>
      </w:r>
      <w:r>
        <w:rPr>
          <w:rFonts w:eastAsia="Calibri"/>
          <w:color w:val="000000"/>
          <w:sz w:val="28"/>
          <w:szCs w:val="28"/>
          <w:shd w:val="clear" w:color="auto" w:fill="FFFFFF"/>
          <w:lang w:val="uk-UA" w:eastAsia="en-US"/>
        </w:rPr>
        <w:t xml:space="preserve">здорового способу життя </w:t>
      </w:r>
      <w:r w:rsidRPr="00915491">
        <w:rPr>
          <w:rFonts w:eastAsia="Calibri"/>
          <w:color w:val="000000"/>
          <w:sz w:val="28"/>
          <w:szCs w:val="28"/>
          <w:shd w:val="clear" w:color="auto" w:fill="FFFFFF"/>
          <w:lang w:val="uk-UA" w:eastAsia="en-US"/>
        </w:rPr>
        <w:t>приділяють увагу різні науки – медицина, валеологія</w:t>
      </w:r>
      <w:r>
        <w:rPr>
          <w:rFonts w:eastAsia="Calibri"/>
          <w:color w:val="000000"/>
          <w:sz w:val="28"/>
          <w:szCs w:val="28"/>
          <w:shd w:val="clear" w:color="auto" w:fill="FFFFFF"/>
          <w:lang w:val="uk-UA" w:eastAsia="en-US"/>
        </w:rPr>
        <w:t xml:space="preserve">, </w:t>
      </w:r>
      <w:r w:rsidRPr="00915491">
        <w:rPr>
          <w:rFonts w:eastAsia="Calibri"/>
          <w:color w:val="000000"/>
          <w:sz w:val="28"/>
          <w:szCs w:val="28"/>
          <w:shd w:val="clear" w:color="auto" w:fill="FFFFFF"/>
          <w:lang w:val="uk-UA" w:eastAsia="en-US"/>
        </w:rPr>
        <w:t>гігієна, охорона здоров’я,</w:t>
      </w:r>
      <w:r w:rsidRPr="00D3598D">
        <w:rPr>
          <w:rFonts w:eastAsia="Calibri"/>
          <w:color w:val="000000"/>
          <w:sz w:val="28"/>
          <w:szCs w:val="28"/>
          <w:shd w:val="clear" w:color="auto" w:fill="FFFFFF"/>
          <w:lang w:val="uk-UA" w:eastAsia="en-US"/>
        </w:rPr>
        <w:t xml:space="preserve"> </w:t>
      </w:r>
      <w:r>
        <w:rPr>
          <w:rFonts w:eastAsia="Calibri"/>
          <w:color w:val="000000"/>
          <w:sz w:val="28"/>
          <w:szCs w:val="28"/>
          <w:shd w:val="clear" w:color="auto" w:fill="FFFFFF"/>
          <w:lang w:val="uk-UA" w:eastAsia="en-US"/>
        </w:rPr>
        <w:t>фізична культура,</w:t>
      </w:r>
      <w:r w:rsidRPr="00915491">
        <w:rPr>
          <w:rFonts w:eastAsia="Calibri"/>
          <w:color w:val="000000"/>
          <w:sz w:val="28"/>
          <w:szCs w:val="28"/>
          <w:shd w:val="clear" w:color="auto" w:fill="FFFFFF"/>
          <w:lang w:val="uk-UA" w:eastAsia="en-US"/>
        </w:rPr>
        <w:t xml:space="preserve"> екологія, педагогіка, психологія</w:t>
      </w:r>
      <w:r>
        <w:rPr>
          <w:rFonts w:eastAsia="Calibri"/>
          <w:color w:val="000000"/>
          <w:sz w:val="28"/>
          <w:szCs w:val="28"/>
          <w:shd w:val="clear" w:color="auto" w:fill="FFFFFF"/>
          <w:lang w:val="uk-UA" w:eastAsia="en-US"/>
        </w:rPr>
        <w:t xml:space="preserve">, соціологія тощо. </w:t>
      </w:r>
      <w:r w:rsidRPr="00915491">
        <w:rPr>
          <w:rFonts w:eastAsia="Calibri"/>
          <w:color w:val="000000"/>
          <w:sz w:val="28"/>
          <w:szCs w:val="28"/>
          <w:shd w:val="clear" w:color="auto" w:fill="FFFFFF"/>
          <w:lang w:val="uk-UA" w:eastAsia="en-US"/>
        </w:rPr>
        <w:t>Формуванню здорового способу жит</w:t>
      </w:r>
      <w:r>
        <w:rPr>
          <w:rFonts w:eastAsia="Calibri"/>
          <w:color w:val="000000"/>
          <w:sz w:val="28"/>
          <w:szCs w:val="28"/>
          <w:shd w:val="clear" w:color="auto" w:fill="FFFFFF"/>
          <w:lang w:val="uk-UA" w:eastAsia="en-US"/>
        </w:rPr>
        <w:t xml:space="preserve">тя учнівської молоді, його </w:t>
      </w:r>
      <w:r w:rsidRPr="00915491">
        <w:rPr>
          <w:rFonts w:eastAsia="Calibri"/>
          <w:color w:val="000000"/>
          <w:sz w:val="28"/>
          <w:szCs w:val="28"/>
          <w:shd w:val="clear" w:color="auto" w:fill="FFFFFF"/>
          <w:lang w:val="uk-UA" w:eastAsia="en-US"/>
        </w:rPr>
        <w:t>медико-</w:t>
      </w:r>
      <w:r>
        <w:rPr>
          <w:rFonts w:eastAsia="Calibri"/>
          <w:color w:val="000000"/>
          <w:sz w:val="28"/>
          <w:szCs w:val="28"/>
          <w:shd w:val="clear" w:color="auto" w:fill="FFFFFF"/>
          <w:lang w:val="uk-UA" w:eastAsia="en-US"/>
        </w:rPr>
        <w:t>біологічним,</w:t>
      </w:r>
      <w:r w:rsidRPr="00915491">
        <w:rPr>
          <w:rFonts w:eastAsia="Calibri"/>
          <w:color w:val="000000"/>
          <w:sz w:val="28"/>
          <w:szCs w:val="28"/>
          <w:shd w:val="clear" w:color="auto" w:fill="FFFFFF"/>
          <w:lang w:val="uk-UA" w:eastAsia="en-US"/>
        </w:rPr>
        <w:t xml:space="preserve"> психолого-педагогічним основам </w:t>
      </w:r>
      <w:r>
        <w:rPr>
          <w:rFonts w:eastAsia="Calibri"/>
          <w:color w:val="000000"/>
          <w:sz w:val="28"/>
          <w:szCs w:val="28"/>
          <w:shd w:val="clear" w:color="auto" w:fill="FFFFFF"/>
          <w:lang w:val="uk-UA" w:eastAsia="en-US"/>
        </w:rPr>
        <w:t>та принципам організації, необхідних</w:t>
      </w:r>
      <w:r w:rsidRPr="00915491">
        <w:rPr>
          <w:rFonts w:eastAsia="Calibri"/>
          <w:color w:val="000000"/>
          <w:sz w:val="28"/>
          <w:szCs w:val="28"/>
          <w:shd w:val="clear" w:color="auto" w:fill="FFFFFF"/>
          <w:lang w:val="uk-UA" w:eastAsia="en-US"/>
        </w:rPr>
        <w:t xml:space="preserve"> </w:t>
      </w:r>
      <w:r>
        <w:rPr>
          <w:rFonts w:eastAsia="Calibri"/>
          <w:color w:val="000000"/>
          <w:sz w:val="28"/>
          <w:szCs w:val="28"/>
          <w:shd w:val="clear" w:color="auto" w:fill="FFFFFF"/>
          <w:lang w:val="uk-UA" w:eastAsia="en-US"/>
        </w:rPr>
        <w:t xml:space="preserve">для цього </w:t>
      </w:r>
      <w:r w:rsidRPr="00915491">
        <w:rPr>
          <w:rFonts w:eastAsia="Calibri"/>
          <w:color w:val="000000"/>
          <w:sz w:val="28"/>
          <w:szCs w:val="28"/>
          <w:shd w:val="clear" w:color="auto" w:fill="FFFFFF"/>
          <w:lang w:val="uk-UA" w:eastAsia="en-US"/>
        </w:rPr>
        <w:t>ціннісних орієнтацій</w:t>
      </w:r>
      <w:r>
        <w:rPr>
          <w:rFonts w:eastAsia="Calibri"/>
          <w:color w:val="000000"/>
          <w:sz w:val="28"/>
          <w:szCs w:val="28"/>
          <w:shd w:val="clear" w:color="auto" w:fill="FFFFFF"/>
          <w:lang w:val="uk-UA" w:eastAsia="en-US"/>
        </w:rPr>
        <w:t xml:space="preserve"> та іншим актуальним питанням присвячена значна кількість наукових праць</w:t>
      </w:r>
      <w:r w:rsidRPr="00915491">
        <w:rPr>
          <w:rFonts w:eastAsia="Calibri"/>
          <w:color w:val="000000"/>
          <w:sz w:val="28"/>
          <w:szCs w:val="28"/>
          <w:shd w:val="clear" w:color="auto" w:fill="FFFFFF"/>
          <w:lang w:val="uk-UA" w:eastAsia="en-US"/>
        </w:rPr>
        <w:t xml:space="preserve">. У більшості </w:t>
      </w:r>
      <w:r>
        <w:rPr>
          <w:rFonts w:eastAsia="Calibri"/>
          <w:color w:val="000000"/>
          <w:sz w:val="28"/>
          <w:szCs w:val="28"/>
          <w:shd w:val="clear" w:color="auto" w:fill="FFFFFF"/>
          <w:lang w:val="uk-UA" w:eastAsia="en-US"/>
        </w:rPr>
        <w:t xml:space="preserve">загальноосвітніх </w:t>
      </w:r>
      <w:r w:rsidRPr="00915491">
        <w:rPr>
          <w:rFonts w:eastAsia="Calibri"/>
          <w:color w:val="000000"/>
          <w:sz w:val="28"/>
          <w:szCs w:val="28"/>
          <w:shd w:val="clear" w:color="auto" w:fill="FFFFFF"/>
          <w:lang w:val="uk-UA" w:eastAsia="en-US"/>
        </w:rPr>
        <w:t>шкіл викладається курс валеології – наука про здоровий спосіб життя.</w:t>
      </w:r>
    </w:p>
    <w:p w14:paraId="3E5E8611" w14:textId="505B239E" w:rsidR="00BD31D2" w:rsidRPr="00915491" w:rsidRDefault="00BD31D2" w:rsidP="00BD31D2">
      <w:pPr>
        <w:tabs>
          <w:tab w:val="left" w:pos="360"/>
          <w:tab w:val="left" w:pos="3000"/>
        </w:tabs>
        <w:spacing w:line="360" w:lineRule="auto"/>
        <w:ind w:firstLine="720"/>
        <w:jc w:val="both"/>
        <w:rPr>
          <w:rFonts w:eastAsia="Calibri"/>
          <w:sz w:val="28"/>
          <w:szCs w:val="28"/>
          <w:shd w:val="clear" w:color="auto" w:fill="FFFFFF"/>
          <w:lang w:val="uk-UA" w:eastAsia="en-US"/>
        </w:rPr>
      </w:pPr>
      <w:r w:rsidRPr="002409A1">
        <w:rPr>
          <w:rFonts w:eastAsia="Calibri"/>
          <w:sz w:val="28"/>
          <w:szCs w:val="28"/>
          <w:shd w:val="clear" w:color="auto" w:fill="FFFFFF"/>
          <w:lang w:val="uk-UA" w:eastAsia="en-US"/>
        </w:rPr>
        <w:t>Аналіз причин, що призводять до погіршення здоров’я школярів, дозволив виявити найсуттєвіші із них</w:t>
      </w:r>
      <w:r>
        <w:rPr>
          <w:rFonts w:eastAsia="Calibri"/>
          <w:sz w:val="28"/>
          <w:szCs w:val="28"/>
          <w:shd w:val="clear" w:color="auto" w:fill="FFFFFF"/>
          <w:lang w:val="uk-UA" w:eastAsia="en-US"/>
        </w:rPr>
        <w:t>. До чинник</w:t>
      </w:r>
      <w:r w:rsidRPr="00915491">
        <w:rPr>
          <w:rFonts w:eastAsia="Calibri"/>
          <w:sz w:val="28"/>
          <w:szCs w:val="28"/>
          <w:shd w:val="clear" w:color="auto" w:fill="FFFFFF"/>
          <w:lang w:val="uk-UA" w:eastAsia="en-US"/>
        </w:rPr>
        <w:t>ів</w:t>
      </w:r>
      <w:r>
        <w:rPr>
          <w:rFonts w:eastAsia="Calibri"/>
          <w:sz w:val="28"/>
          <w:szCs w:val="28"/>
          <w:shd w:val="clear" w:color="auto" w:fill="FFFFFF"/>
          <w:lang w:val="uk-UA" w:eastAsia="en-US"/>
        </w:rPr>
        <w:t>, що негативн</w:t>
      </w:r>
      <w:r w:rsidRPr="00915491">
        <w:rPr>
          <w:rFonts w:eastAsia="Calibri"/>
          <w:sz w:val="28"/>
          <w:szCs w:val="28"/>
          <w:shd w:val="clear" w:color="auto" w:fill="FFFFFF"/>
          <w:lang w:val="uk-UA" w:eastAsia="en-US"/>
        </w:rPr>
        <w:t>о впливают</w:t>
      </w:r>
      <w:r>
        <w:rPr>
          <w:rFonts w:eastAsia="Calibri"/>
          <w:sz w:val="28"/>
          <w:szCs w:val="28"/>
          <w:shd w:val="clear" w:color="auto" w:fill="FFFFFF"/>
          <w:lang w:val="uk-UA" w:eastAsia="en-US"/>
        </w:rPr>
        <w:t>ь на здоров’я учнів,</w:t>
      </w:r>
      <w:r w:rsidRPr="00915491">
        <w:rPr>
          <w:rFonts w:eastAsia="Calibri"/>
          <w:sz w:val="28"/>
          <w:szCs w:val="28"/>
          <w:shd w:val="clear" w:color="auto" w:fill="FFFFFF"/>
          <w:lang w:val="uk-UA" w:eastAsia="en-US"/>
        </w:rPr>
        <w:t xml:space="preserve"> </w:t>
      </w:r>
      <w:r>
        <w:rPr>
          <w:rFonts w:eastAsia="Calibri"/>
          <w:sz w:val="28"/>
          <w:szCs w:val="28"/>
          <w:shd w:val="clear" w:color="auto" w:fill="FFFFFF"/>
          <w:lang w:val="uk-UA" w:eastAsia="en-US"/>
        </w:rPr>
        <w:t>Г. </w:t>
      </w:r>
      <w:r w:rsidRPr="00DD22DD">
        <w:rPr>
          <w:rFonts w:eastAsia="Calibri"/>
          <w:sz w:val="28"/>
          <w:szCs w:val="28"/>
          <w:shd w:val="clear" w:color="auto" w:fill="FFFFFF"/>
          <w:lang w:val="uk-UA" w:eastAsia="en-US"/>
        </w:rPr>
        <w:t>Апанасенко</w:t>
      </w:r>
      <w:r>
        <w:rPr>
          <w:rFonts w:eastAsia="Calibri"/>
          <w:sz w:val="28"/>
          <w:szCs w:val="28"/>
          <w:shd w:val="clear" w:color="auto" w:fill="FFFFFF"/>
          <w:lang w:val="uk-UA" w:eastAsia="en-US"/>
        </w:rPr>
        <w:t xml:space="preserve"> [</w:t>
      </w:r>
      <w:r w:rsidR="006974ED">
        <w:rPr>
          <w:rFonts w:eastAsia="Calibri"/>
          <w:sz w:val="28"/>
          <w:szCs w:val="28"/>
          <w:shd w:val="clear" w:color="auto" w:fill="FFFFFF"/>
          <w:lang w:val="uk-UA" w:eastAsia="en-US"/>
        </w:rPr>
        <w:t>4</w:t>
      </w:r>
      <w:r>
        <w:rPr>
          <w:rFonts w:eastAsia="Calibri"/>
          <w:sz w:val="28"/>
          <w:szCs w:val="28"/>
          <w:shd w:val="clear" w:color="auto" w:fill="FFFFFF"/>
          <w:lang w:val="uk-UA" w:eastAsia="en-US"/>
        </w:rPr>
        <w:t>],</w:t>
      </w:r>
      <w:r w:rsidRPr="00915491">
        <w:rPr>
          <w:rFonts w:eastAsia="Calibri"/>
          <w:sz w:val="28"/>
          <w:szCs w:val="28"/>
          <w:shd w:val="clear" w:color="auto" w:fill="FFFFFF"/>
          <w:lang w:val="uk-UA" w:eastAsia="en-US"/>
        </w:rPr>
        <w:t xml:space="preserve"> </w:t>
      </w:r>
      <w:r w:rsidRPr="00DD22DD">
        <w:rPr>
          <w:color w:val="000000"/>
          <w:sz w:val="28"/>
          <w:szCs w:val="28"/>
          <w:lang w:val="uk-UA"/>
        </w:rPr>
        <w:t>В.</w:t>
      </w:r>
      <w:r>
        <w:rPr>
          <w:color w:val="000000"/>
          <w:sz w:val="28"/>
          <w:szCs w:val="28"/>
          <w:lang w:val="uk-UA"/>
        </w:rPr>
        <w:t> </w:t>
      </w:r>
      <w:r w:rsidRPr="00DD22DD">
        <w:rPr>
          <w:color w:val="000000"/>
          <w:sz w:val="28"/>
          <w:szCs w:val="28"/>
          <w:lang w:val="uk-UA"/>
        </w:rPr>
        <w:t>Горащук</w:t>
      </w:r>
      <w:r>
        <w:rPr>
          <w:color w:val="000000"/>
          <w:sz w:val="28"/>
          <w:szCs w:val="28"/>
          <w:lang w:val="uk-UA"/>
        </w:rPr>
        <w:t xml:space="preserve"> [1</w:t>
      </w:r>
      <w:r w:rsidR="006974ED">
        <w:rPr>
          <w:color w:val="000000"/>
          <w:sz w:val="28"/>
          <w:szCs w:val="28"/>
          <w:lang w:val="uk-UA"/>
        </w:rPr>
        <w:t>7</w:t>
      </w:r>
      <w:r>
        <w:rPr>
          <w:color w:val="000000"/>
          <w:sz w:val="28"/>
          <w:szCs w:val="28"/>
          <w:lang w:val="uk-UA"/>
        </w:rPr>
        <w:t>],</w:t>
      </w:r>
      <w:r w:rsidRPr="00915491">
        <w:rPr>
          <w:rFonts w:eastAsia="Calibri"/>
          <w:sz w:val="28"/>
          <w:szCs w:val="28"/>
          <w:shd w:val="clear" w:color="auto" w:fill="FFFFFF"/>
          <w:lang w:val="uk-UA" w:eastAsia="en-US"/>
        </w:rPr>
        <w:t xml:space="preserve"> О.</w:t>
      </w:r>
      <w:r>
        <w:rPr>
          <w:rFonts w:eastAsia="Calibri"/>
          <w:sz w:val="28"/>
          <w:szCs w:val="28"/>
          <w:shd w:val="clear" w:color="auto" w:fill="FFFFFF"/>
          <w:lang w:val="uk-UA" w:eastAsia="en-US"/>
        </w:rPr>
        <w:t> </w:t>
      </w:r>
      <w:r w:rsidRPr="00915491">
        <w:rPr>
          <w:rFonts w:eastAsia="Calibri"/>
          <w:sz w:val="28"/>
          <w:szCs w:val="28"/>
          <w:shd w:val="clear" w:color="auto" w:fill="FFFFFF"/>
          <w:lang w:val="uk-UA" w:eastAsia="en-US"/>
        </w:rPr>
        <w:t>Дубогай</w:t>
      </w:r>
      <w:r>
        <w:rPr>
          <w:rFonts w:eastAsia="Calibri"/>
          <w:sz w:val="28"/>
          <w:szCs w:val="28"/>
          <w:shd w:val="clear" w:color="auto" w:fill="FFFFFF"/>
          <w:lang w:val="uk-UA" w:eastAsia="en-US"/>
        </w:rPr>
        <w:t xml:space="preserve"> [2</w:t>
      </w:r>
      <w:r w:rsidR="006974ED">
        <w:rPr>
          <w:rFonts w:eastAsia="Calibri"/>
          <w:sz w:val="28"/>
          <w:szCs w:val="28"/>
          <w:shd w:val="clear" w:color="auto" w:fill="FFFFFF"/>
          <w:lang w:val="uk-UA" w:eastAsia="en-US"/>
        </w:rPr>
        <w:t>4</w:t>
      </w:r>
      <w:r>
        <w:rPr>
          <w:rFonts w:eastAsia="Calibri"/>
          <w:sz w:val="28"/>
          <w:szCs w:val="28"/>
          <w:shd w:val="clear" w:color="auto" w:fill="FFFFFF"/>
          <w:lang w:val="uk-UA" w:eastAsia="en-US"/>
        </w:rPr>
        <w:t>]</w:t>
      </w:r>
      <w:r w:rsidRPr="00915491">
        <w:rPr>
          <w:rFonts w:eastAsia="Calibri"/>
          <w:sz w:val="28"/>
          <w:szCs w:val="28"/>
          <w:shd w:val="clear" w:color="auto" w:fill="FFFFFF"/>
          <w:lang w:val="uk-UA" w:eastAsia="en-US"/>
        </w:rPr>
        <w:t xml:space="preserve">, </w:t>
      </w:r>
      <w:r>
        <w:rPr>
          <w:color w:val="000000"/>
          <w:sz w:val="28"/>
          <w:szCs w:val="28"/>
          <w:lang w:val="uk-UA"/>
        </w:rPr>
        <w:t>С. </w:t>
      </w:r>
      <w:r w:rsidRPr="00915491">
        <w:rPr>
          <w:color w:val="000000"/>
          <w:sz w:val="28"/>
          <w:szCs w:val="28"/>
          <w:lang w:val="uk-UA"/>
        </w:rPr>
        <w:t>Омельченко</w:t>
      </w:r>
      <w:r w:rsidRPr="00915491">
        <w:rPr>
          <w:rFonts w:eastAsia="Calibri"/>
          <w:sz w:val="28"/>
          <w:szCs w:val="28"/>
          <w:shd w:val="clear" w:color="auto" w:fill="FFFFFF"/>
          <w:lang w:val="uk-UA" w:eastAsia="en-US"/>
        </w:rPr>
        <w:t xml:space="preserve"> </w:t>
      </w:r>
      <w:r>
        <w:rPr>
          <w:rFonts w:eastAsia="Calibri"/>
          <w:sz w:val="28"/>
          <w:szCs w:val="28"/>
          <w:shd w:val="clear" w:color="auto" w:fill="FFFFFF"/>
          <w:lang w:val="uk-UA" w:eastAsia="en-US"/>
        </w:rPr>
        <w:t>[4</w:t>
      </w:r>
      <w:r w:rsidR="006974ED">
        <w:rPr>
          <w:rFonts w:eastAsia="Calibri"/>
          <w:sz w:val="28"/>
          <w:szCs w:val="28"/>
          <w:shd w:val="clear" w:color="auto" w:fill="FFFFFF"/>
          <w:lang w:val="uk-UA" w:eastAsia="en-US"/>
        </w:rPr>
        <w:t>5</w:t>
      </w:r>
      <w:r>
        <w:rPr>
          <w:rFonts w:eastAsia="Calibri"/>
          <w:sz w:val="28"/>
          <w:szCs w:val="28"/>
          <w:shd w:val="clear" w:color="auto" w:fill="FFFFFF"/>
          <w:lang w:val="uk-UA" w:eastAsia="en-US"/>
        </w:rPr>
        <w:t xml:space="preserve">] </w:t>
      </w:r>
      <w:r w:rsidRPr="00915491">
        <w:rPr>
          <w:rFonts w:eastAsia="Calibri"/>
          <w:sz w:val="28"/>
          <w:szCs w:val="28"/>
          <w:shd w:val="clear" w:color="auto" w:fill="FFFFFF"/>
          <w:lang w:val="uk-UA" w:eastAsia="en-US"/>
        </w:rPr>
        <w:t xml:space="preserve">та інші </w:t>
      </w:r>
      <w:r>
        <w:rPr>
          <w:rFonts w:eastAsia="Calibri"/>
          <w:sz w:val="28"/>
          <w:szCs w:val="28"/>
          <w:shd w:val="clear" w:color="auto" w:fill="FFFFFF"/>
          <w:lang w:val="uk-UA" w:eastAsia="en-US"/>
        </w:rPr>
        <w:t xml:space="preserve">науковці </w:t>
      </w:r>
      <w:r w:rsidRPr="00915491">
        <w:rPr>
          <w:rFonts w:eastAsia="Calibri"/>
          <w:sz w:val="28"/>
          <w:szCs w:val="28"/>
          <w:shd w:val="clear" w:color="auto" w:fill="FFFFFF"/>
          <w:lang w:val="uk-UA" w:eastAsia="en-US"/>
        </w:rPr>
        <w:t xml:space="preserve">відносять </w:t>
      </w:r>
      <w:r w:rsidRPr="009E16ED">
        <w:rPr>
          <w:rFonts w:eastAsia="Calibri"/>
          <w:sz w:val="28"/>
          <w:szCs w:val="28"/>
          <w:shd w:val="clear" w:color="auto" w:fill="FFFFFF"/>
          <w:lang w:val="uk-UA" w:eastAsia="en-US"/>
        </w:rPr>
        <w:t>відс</w:t>
      </w:r>
      <w:r>
        <w:rPr>
          <w:rFonts w:eastAsia="Calibri"/>
          <w:sz w:val="28"/>
          <w:szCs w:val="28"/>
          <w:shd w:val="clear" w:color="auto" w:fill="FFFFFF"/>
          <w:lang w:val="uk-UA" w:eastAsia="en-US"/>
        </w:rPr>
        <w:t>утність медичної, педагогічної та</w:t>
      </w:r>
      <w:r w:rsidRPr="009E16ED">
        <w:rPr>
          <w:rFonts w:eastAsia="Calibri"/>
          <w:sz w:val="28"/>
          <w:szCs w:val="28"/>
          <w:shd w:val="clear" w:color="auto" w:fill="FFFFFF"/>
          <w:lang w:val="uk-UA" w:eastAsia="en-US"/>
        </w:rPr>
        <w:t xml:space="preserve"> соціальної профілактики</w:t>
      </w:r>
      <w:r>
        <w:rPr>
          <w:rFonts w:eastAsia="Calibri"/>
          <w:sz w:val="28"/>
          <w:szCs w:val="28"/>
          <w:shd w:val="clear" w:color="auto" w:fill="FFFFFF"/>
          <w:lang w:val="uk-UA" w:eastAsia="en-US"/>
        </w:rPr>
        <w:t>,</w:t>
      </w:r>
      <w:r w:rsidRPr="009E16ED">
        <w:rPr>
          <w:rFonts w:eastAsia="Calibri"/>
          <w:sz w:val="28"/>
          <w:szCs w:val="28"/>
          <w:shd w:val="clear" w:color="auto" w:fill="FFFFFF"/>
          <w:lang w:val="uk-UA" w:eastAsia="en-US"/>
        </w:rPr>
        <w:t xml:space="preserve"> </w:t>
      </w:r>
      <w:r w:rsidRPr="00915491">
        <w:rPr>
          <w:rFonts w:eastAsia="Calibri"/>
          <w:sz w:val="28"/>
          <w:szCs w:val="28"/>
          <w:shd w:val="clear" w:color="auto" w:fill="FFFFFF"/>
          <w:lang w:val="uk-UA" w:eastAsia="en-US"/>
        </w:rPr>
        <w:t>перевантаження дітей навчальними заняттями, авторитарний с</w:t>
      </w:r>
      <w:r>
        <w:rPr>
          <w:rFonts w:eastAsia="Calibri"/>
          <w:sz w:val="28"/>
          <w:szCs w:val="28"/>
          <w:shd w:val="clear" w:color="auto" w:fill="FFFFFF"/>
          <w:lang w:val="uk-UA" w:eastAsia="en-US"/>
        </w:rPr>
        <w:t>тиль взаємовідносин педагогів і</w:t>
      </w:r>
      <w:r w:rsidRPr="00915491">
        <w:rPr>
          <w:rFonts w:eastAsia="Calibri"/>
          <w:sz w:val="28"/>
          <w:szCs w:val="28"/>
          <w:shd w:val="clear" w:color="auto" w:fill="FFFFFF"/>
          <w:lang w:val="uk-UA" w:eastAsia="en-US"/>
        </w:rPr>
        <w:t xml:space="preserve"> учнів, недостатнє врахування їх вікових та індивідуальних особливос</w:t>
      </w:r>
      <w:r>
        <w:rPr>
          <w:rFonts w:eastAsia="Calibri"/>
          <w:sz w:val="28"/>
          <w:szCs w:val="28"/>
          <w:shd w:val="clear" w:color="auto" w:fill="FFFFFF"/>
          <w:lang w:val="uk-UA" w:eastAsia="en-US"/>
        </w:rPr>
        <w:t>тей, низька ефективність фізкультурно-оздоровчих та спортивно-масових заходів, широк</w:t>
      </w:r>
      <w:r w:rsidRPr="009E16ED">
        <w:rPr>
          <w:rFonts w:eastAsia="Calibri"/>
          <w:sz w:val="28"/>
          <w:szCs w:val="28"/>
          <w:shd w:val="clear" w:color="auto" w:fill="FFFFFF"/>
          <w:lang w:val="uk-UA" w:eastAsia="en-US"/>
        </w:rPr>
        <w:t>е розповсю</w:t>
      </w:r>
      <w:r>
        <w:rPr>
          <w:rFonts w:eastAsia="Calibri"/>
          <w:sz w:val="28"/>
          <w:szCs w:val="28"/>
          <w:shd w:val="clear" w:color="auto" w:fill="FFFFFF"/>
          <w:lang w:val="uk-UA" w:eastAsia="en-US"/>
        </w:rPr>
        <w:t>дження тютюнової, алкогольної й</w:t>
      </w:r>
      <w:r w:rsidRPr="009E16ED">
        <w:rPr>
          <w:rFonts w:eastAsia="Calibri"/>
          <w:sz w:val="28"/>
          <w:szCs w:val="28"/>
          <w:shd w:val="clear" w:color="auto" w:fill="FFFFFF"/>
          <w:lang w:val="uk-UA" w:eastAsia="en-US"/>
        </w:rPr>
        <w:t xml:space="preserve"> наркотичної залежності</w:t>
      </w:r>
      <w:r>
        <w:rPr>
          <w:rFonts w:eastAsia="Calibri"/>
          <w:sz w:val="28"/>
          <w:szCs w:val="28"/>
          <w:shd w:val="clear" w:color="auto" w:fill="FFFFFF"/>
          <w:lang w:val="uk-UA" w:eastAsia="en-US"/>
        </w:rPr>
        <w:t>.</w:t>
      </w:r>
    </w:p>
    <w:p w14:paraId="4B4A0EFF" w14:textId="2E8884A9" w:rsidR="00BD31D2" w:rsidRPr="00915491" w:rsidRDefault="00BD31D2" w:rsidP="00BD31D2">
      <w:pPr>
        <w:tabs>
          <w:tab w:val="left" w:pos="360"/>
          <w:tab w:val="left" w:pos="3000"/>
        </w:tabs>
        <w:spacing w:line="360" w:lineRule="auto"/>
        <w:ind w:firstLine="720"/>
        <w:jc w:val="both"/>
        <w:rPr>
          <w:rFonts w:eastAsia="Calibri"/>
          <w:sz w:val="28"/>
          <w:szCs w:val="28"/>
          <w:shd w:val="clear" w:color="auto" w:fill="FFFFFF"/>
          <w:lang w:val="uk-UA" w:eastAsia="en-US"/>
        </w:rPr>
      </w:pPr>
      <w:r w:rsidRPr="00915491">
        <w:rPr>
          <w:rFonts w:eastAsia="Calibri"/>
          <w:sz w:val="28"/>
          <w:szCs w:val="28"/>
          <w:shd w:val="clear" w:color="auto" w:fill="FFFFFF"/>
          <w:lang w:val="uk-UA" w:eastAsia="en-US"/>
        </w:rPr>
        <w:t>Серед умов, що впливають на погіршення здоров’я дітей, В.</w:t>
      </w:r>
      <w:r>
        <w:rPr>
          <w:rFonts w:eastAsia="Calibri"/>
          <w:sz w:val="28"/>
          <w:szCs w:val="28"/>
          <w:shd w:val="clear" w:color="auto" w:fill="FFFFFF"/>
          <w:lang w:val="uk-UA" w:eastAsia="en-US"/>
        </w:rPr>
        <w:t> Касаткін відзначає гіподинамію,</w:t>
      </w:r>
      <w:r w:rsidRPr="00915491">
        <w:rPr>
          <w:rFonts w:eastAsia="Calibri"/>
          <w:sz w:val="28"/>
          <w:szCs w:val="28"/>
          <w:shd w:val="clear" w:color="auto" w:fill="FFFFFF"/>
          <w:lang w:val="uk-UA" w:eastAsia="en-US"/>
        </w:rPr>
        <w:t xml:space="preserve"> велике навчальн</w:t>
      </w:r>
      <w:r>
        <w:rPr>
          <w:rFonts w:eastAsia="Calibri"/>
          <w:sz w:val="28"/>
          <w:szCs w:val="28"/>
          <w:shd w:val="clear" w:color="auto" w:fill="FFFFFF"/>
          <w:lang w:val="uk-UA" w:eastAsia="en-US"/>
        </w:rPr>
        <w:t>е навантаження в школі та вдома, нераціональне харчування, недотримання режиму сну, навчання й</w:t>
      </w:r>
      <w:r w:rsidRPr="00915491">
        <w:rPr>
          <w:rFonts w:eastAsia="Calibri"/>
          <w:sz w:val="28"/>
          <w:szCs w:val="28"/>
          <w:shd w:val="clear" w:color="auto" w:fill="FFFFFF"/>
          <w:lang w:val="uk-UA" w:eastAsia="en-US"/>
        </w:rPr>
        <w:t xml:space="preserve"> відпочинку [</w:t>
      </w:r>
      <w:r w:rsidR="006974ED">
        <w:rPr>
          <w:rFonts w:eastAsia="Calibri"/>
          <w:sz w:val="28"/>
          <w:szCs w:val="28"/>
          <w:shd w:val="clear" w:color="auto" w:fill="FFFFFF"/>
          <w:lang w:val="uk-UA" w:eastAsia="en-US"/>
        </w:rPr>
        <w:t>29</w:t>
      </w:r>
      <w:r w:rsidRPr="00915491">
        <w:rPr>
          <w:rFonts w:eastAsia="Calibri"/>
          <w:sz w:val="28"/>
          <w:szCs w:val="28"/>
          <w:shd w:val="clear" w:color="auto" w:fill="FFFFFF"/>
          <w:lang w:val="uk-UA" w:eastAsia="en-US"/>
        </w:rPr>
        <w:t xml:space="preserve">]. Негативно впливає на здоров’я </w:t>
      </w:r>
      <w:r>
        <w:rPr>
          <w:rFonts w:eastAsia="Calibri"/>
          <w:sz w:val="28"/>
          <w:szCs w:val="28"/>
          <w:shd w:val="clear" w:color="auto" w:fill="FFFFFF"/>
          <w:lang w:val="uk-UA" w:eastAsia="en-US"/>
        </w:rPr>
        <w:t>школярів нехтування</w:t>
      </w:r>
      <w:r w:rsidRPr="00915491">
        <w:rPr>
          <w:rFonts w:eastAsia="Calibri"/>
          <w:sz w:val="28"/>
          <w:szCs w:val="28"/>
          <w:shd w:val="clear" w:color="auto" w:fill="FFFFFF"/>
          <w:lang w:val="uk-UA" w:eastAsia="en-US"/>
        </w:rPr>
        <w:t xml:space="preserve"> гігієнічних вимог (недос</w:t>
      </w:r>
      <w:r>
        <w:rPr>
          <w:rFonts w:eastAsia="Calibri"/>
          <w:sz w:val="28"/>
          <w:szCs w:val="28"/>
          <w:shd w:val="clear" w:color="auto" w:fill="FFFFFF"/>
          <w:lang w:val="uk-UA" w:eastAsia="en-US"/>
        </w:rPr>
        <w:t>татня провітрюваність приміщень</w:t>
      </w:r>
      <w:r w:rsidRPr="00915491">
        <w:rPr>
          <w:rFonts w:eastAsia="Calibri"/>
          <w:sz w:val="28"/>
          <w:szCs w:val="28"/>
          <w:shd w:val="clear" w:color="auto" w:fill="FFFFFF"/>
          <w:lang w:val="uk-UA" w:eastAsia="en-US"/>
        </w:rPr>
        <w:t>, невідповідність шкільних меблів фізичним особливостям учнів, незадовільне освітлення класних кімнат, невиконання в</w:t>
      </w:r>
      <w:r>
        <w:rPr>
          <w:rFonts w:eastAsia="Calibri"/>
          <w:sz w:val="28"/>
          <w:szCs w:val="28"/>
          <w:shd w:val="clear" w:color="auto" w:fill="FFFFFF"/>
          <w:lang w:val="uk-UA" w:eastAsia="en-US"/>
        </w:rPr>
        <w:t>имог щодо рухового режиму учн</w:t>
      </w:r>
      <w:r w:rsidRPr="00915491">
        <w:rPr>
          <w:rFonts w:eastAsia="Calibri"/>
          <w:sz w:val="28"/>
          <w:szCs w:val="28"/>
          <w:shd w:val="clear" w:color="auto" w:fill="FFFFFF"/>
          <w:lang w:val="uk-UA" w:eastAsia="en-US"/>
        </w:rPr>
        <w:t>ів).</w:t>
      </w:r>
    </w:p>
    <w:p w14:paraId="732E17C9" w14:textId="29C0896D" w:rsidR="00BD31D2" w:rsidRPr="00915491" w:rsidRDefault="00BD31D2" w:rsidP="00BD31D2">
      <w:pPr>
        <w:tabs>
          <w:tab w:val="left" w:pos="360"/>
          <w:tab w:val="left" w:pos="3000"/>
        </w:tabs>
        <w:spacing w:line="360" w:lineRule="auto"/>
        <w:ind w:firstLine="720"/>
        <w:jc w:val="both"/>
        <w:rPr>
          <w:rFonts w:eastAsia="Calibri"/>
          <w:sz w:val="28"/>
          <w:szCs w:val="28"/>
          <w:shd w:val="clear" w:color="auto" w:fill="FFFFFF"/>
          <w:lang w:val="uk-UA" w:eastAsia="en-US"/>
        </w:rPr>
      </w:pPr>
      <w:r w:rsidRPr="00915491">
        <w:rPr>
          <w:rFonts w:eastAsia="Calibri"/>
          <w:sz w:val="28"/>
          <w:szCs w:val="28"/>
          <w:shd w:val="clear" w:color="auto" w:fill="FFFFFF"/>
          <w:lang w:val="uk-UA" w:eastAsia="en-US"/>
        </w:rPr>
        <w:t xml:space="preserve">Більшість учителів стурбована інтенсифікацією та інформаційним наповненням навчальних занять. Напружене розумове навантаження в школі та </w:t>
      </w:r>
      <w:r w:rsidRPr="00915491">
        <w:rPr>
          <w:rFonts w:eastAsia="Calibri"/>
          <w:sz w:val="28"/>
          <w:szCs w:val="28"/>
          <w:shd w:val="clear" w:color="auto" w:fill="FFFFFF"/>
          <w:lang w:val="uk-UA" w:eastAsia="en-US"/>
        </w:rPr>
        <w:lastRenderedPageBreak/>
        <w:t>перевантаження дом</w:t>
      </w:r>
      <w:r>
        <w:rPr>
          <w:rFonts w:eastAsia="Calibri"/>
          <w:sz w:val="28"/>
          <w:szCs w:val="28"/>
          <w:shd w:val="clear" w:color="auto" w:fill="FFFFFF"/>
          <w:lang w:val="uk-UA" w:eastAsia="en-US"/>
        </w:rPr>
        <w:t>ашніми завданнями не дають</w:t>
      </w:r>
      <w:r w:rsidRPr="00915491">
        <w:rPr>
          <w:rFonts w:eastAsia="Calibri"/>
          <w:sz w:val="28"/>
          <w:szCs w:val="28"/>
          <w:shd w:val="clear" w:color="auto" w:fill="FFFFFF"/>
          <w:lang w:val="uk-UA" w:eastAsia="en-US"/>
        </w:rPr>
        <w:t xml:space="preserve"> дитині </w:t>
      </w:r>
      <w:r>
        <w:rPr>
          <w:rFonts w:eastAsia="Calibri"/>
          <w:sz w:val="28"/>
          <w:szCs w:val="28"/>
          <w:shd w:val="clear" w:color="auto" w:fill="FFFFFF"/>
          <w:lang w:val="uk-UA" w:eastAsia="en-US"/>
        </w:rPr>
        <w:t>можливості реалізувати власні потреби в</w:t>
      </w:r>
      <w:r w:rsidRPr="00915491">
        <w:rPr>
          <w:rFonts w:eastAsia="Calibri"/>
          <w:sz w:val="28"/>
          <w:szCs w:val="28"/>
          <w:shd w:val="clear" w:color="auto" w:fill="FFFFFF"/>
          <w:lang w:val="uk-UA" w:eastAsia="en-US"/>
        </w:rPr>
        <w:t xml:space="preserve"> руховій активності</w:t>
      </w:r>
      <w:r w:rsidRPr="00AF6693">
        <w:rPr>
          <w:rFonts w:eastAsia="Calibri"/>
          <w:sz w:val="28"/>
          <w:szCs w:val="28"/>
          <w:shd w:val="clear" w:color="auto" w:fill="FFFFFF"/>
          <w:lang w:val="uk-UA" w:eastAsia="en-US"/>
        </w:rPr>
        <w:t xml:space="preserve"> </w:t>
      </w:r>
      <w:r>
        <w:rPr>
          <w:rFonts w:eastAsia="Calibri"/>
          <w:sz w:val="28"/>
          <w:szCs w:val="28"/>
          <w:shd w:val="clear" w:color="auto" w:fill="FFFFFF"/>
          <w:lang w:val="uk-UA" w:eastAsia="en-US"/>
        </w:rPr>
        <w:t>у повному обсязі. Психотравмотичн</w:t>
      </w:r>
      <w:r w:rsidRPr="00915491">
        <w:rPr>
          <w:rFonts w:eastAsia="Calibri"/>
          <w:sz w:val="28"/>
          <w:szCs w:val="28"/>
          <w:shd w:val="clear" w:color="auto" w:fill="FFFFFF"/>
          <w:lang w:val="uk-UA" w:eastAsia="en-US"/>
        </w:rPr>
        <w:t>і ситуації, що виникають у процесі навчання в по</w:t>
      </w:r>
      <w:r>
        <w:rPr>
          <w:rFonts w:eastAsia="Calibri"/>
          <w:sz w:val="28"/>
          <w:szCs w:val="28"/>
          <w:shd w:val="clear" w:color="auto" w:fill="FFFFFF"/>
          <w:lang w:val="uk-UA" w:eastAsia="en-US"/>
        </w:rPr>
        <w:t>єднанні з гіпокінезією, спричиню</w:t>
      </w:r>
      <w:r w:rsidRPr="00915491">
        <w:rPr>
          <w:rFonts w:eastAsia="Calibri"/>
          <w:sz w:val="28"/>
          <w:szCs w:val="28"/>
          <w:shd w:val="clear" w:color="auto" w:fill="FFFFFF"/>
          <w:lang w:val="uk-UA" w:eastAsia="en-US"/>
        </w:rPr>
        <w:t>ють у школярів невротичні стани та психосоматичні захворювання</w:t>
      </w:r>
      <w:r>
        <w:rPr>
          <w:rFonts w:eastAsia="Calibri"/>
          <w:sz w:val="28"/>
          <w:szCs w:val="28"/>
          <w:shd w:val="clear" w:color="auto" w:fill="FFFFFF"/>
          <w:lang w:val="uk-UA" w:eastAsia="en-US"/>
        </w:rPr>
        <w:t xml:space="preserve"> </w:t>
      </w:r>
      <w:r w:rsidRPr="00915491">
        <w:rPr>
          <w:rFonts w:eastAsia="Calibri"/>
          <w:color w:val="000000"/>
          <w:sz w:val="28"/>
          <w:szCs w:val="26"/>
          <w:shd w:val="clear" w:color="auto" w:fill="FFFFFF"/>
          <w:lang w:val="uk-UA" w:eastAsia="en-US"/>
        </w:rPr>
        <w:t>[4</w:t>
      </w:r>
      <w:r w:rsidR="006974ED">
        <w:rPr>
          <w:rFonts w:eastAsia="Calibri"/>
          <w:color w:val="000000"/>
          <w:sz w:val="28"/>
          <w:szCs w:val="26"/>
          <w:shd w:val="clear" w:color="auto" w:fill="FFFFFF"/>
          <w:lang w:val="uk-UA" w:eastAsia="en-US"/>
        </w:rPr>
        <w:t>1</w:t>
      </w:r>
      <w:r w:rsidRPr="00915491">
        <w:rPr>
          <w:rFonts w:eastAsia="Calibri"/>
          <w:color w:val="000000"/>
          <w:sz w:val="28"/>
          <w:szCs w:val="26"/>
          <w:shd w:val="clear" w:color="auto" w:fill="FFFFFF"/>
          <w:lang w:val="uk-UA" w:eastAsia="en-US"/>
        </w:rPr>
        <w:t>, с. 38-39]</w:t>
      </w:r>
      <w:r w:rsidRPr="00915491">
        <w:rPr>
          <w:rFonts w:eastAsia="Calibri"/>
          <w:sz w:val="28"/>
          <w:szCs w:val="28"/>
          <w:shd w:val="clear" w:color="auto" w:fill="FFFFFF"/>
          <w:lang w:val="uk-UA" w:eastAsia="en-US"/>
        </w:rPr>
        <w:t>. Функціональ</w:t>
      </w:r>
      <w:r>
        <w:rPr>
          <w:rFonts w:eastAsia="Calibri"/>
          <w:sz w:val="28"/>
          <w:szCs w:val="28"/>
          <w:shd w:val="clear" w:color="auto" w:fill="FFFFFF"/>
          <w:lang w:val="uk-UA" w:eastAsia="en-US"/>
        </w:rPr>
        <w:t>но незручне робоче місце, відсутність або недостатній обсяг</w:t>
      </w:r>
      <w:r w:rsidRPr="00915491">
        <w:rPr>
          <w:rFonts w:eastAsia="Calibri"/>
          <w:sz w:val="28"/>
          <w:szCs w:val="28"/>
          <w:shd w:val="clear" w:color="auto" w:fill="FFFFFF"/>
          <w:lang w:val="uk-UA" w:eastAsia="en-US"/>
        </w:rPr>
        <w:t xml:space="preserve"> фізкульт</w:t>
      </w:r>
      <w:r>
        <w:rPr>
          <w:rFonts w:eastAsia="Calibri"/>
          <w:sz w:val="28"/>
          <w:szCs w:val="28"/>
          <w:shd w:val="clear" w:color="auto" w:fill="FFFFFF"/>
          <w:lang w:val="uk-UA" w:eastAsia="en-US"/>
        </w:rPr>
        <w:t xml:space="preserve">урних </w:t>
      </w:r>
      <w:r w:rsidRPr="00915491">
        <w:rPr>
          <w:rFonts w:eastAsia="Calibri"/>
          <w:sz w:val="28"/>
          <w:szCs w:val="28"/>
          <w:shd w:val="clear" w:color="auto" w:fill="FFFFFF"/>
          <w:lang w:val="uk-UA" w:eastAsia="en-US"/>
        </w:rPr>
        <w:t>хвилинок</w:t>
      </w:r>
      <w:r>
        <w:rPr>
          <w:rFonts w:eastAsia="Calibri"/>
          <w:sz w:val="28"/>
          <w:szCs w:val="28"/>
          <w:shd w:val="clear" w:color="auto" w:fill="FFFFFF"/>
          <w:lang w:val="uk-UA" w:eastAsia="en-US"/>
        </w:rPr>
        <w:t xml:space="preserve"> та пауз</w:t>
      </w:r>
      <w:r w:rsidRPr="00915491">
        <w:rPr>
          <w:rFonts w:eastAsia="Calibri"/>
          <w:sz w:val="28"/>
          <w:szCs w:val="28"/>
          <w:shd w:val="clear" w:color="auto" w:fill="FFFFFF"/>
          <w:lang w:val="uk-UA" w:eastAsia="en-US"/>
        </w:rPr>
        <w:t xml:space="preserve"> </w:t>
      </w:r>
      <w:r>
        <w:rPr>
          <w:rFonts w:eastAsia="Calibri"/>
          <w:sz w:val="28"/>
          <w:szCs w:val="28"/>
          <w:shd w:val="clear" w:color="auto" w:fill="FFFFFF"/>
          <w:lang w:val="uk-UA" w:eastAsia="en-US"/>
        </w:rPr>
        <w:t>призводять до порушень рухового апарату.</w:t>
      </w:r>
    </w:p>
    <w:p w14:paraId="4A538157" w14:textId="6F7A0A00" w:rsidR="00BD31D2" w:rsidRPr="00915491" w:rsidRDefault="00BD31D2" w:rsidP="00BD31D2">
      <w:pPr>
        <w:widowControl w:val="0"/>
        <w:tabs>
          <w:tab w:val="left" w:pos="360"/>
        </w:tabs>
        <w:suppressAutoHyphens/>
        <w:spacing w:line="360" w:lineRule="auto"/>
        <w:ind w:firstLine="709"/>
        <w:jc w:val="both"/>
        <w:rPr>
          <w:rFonts w:eastAsia="DejaVu Sans"/>
          <w:kern w:val="1"/>
          <w:sz w:val="28"/>
          <w:szCs w:val="28"/>
          <w:shd w:val="clear" w:color="auto" w:fill="FFFFFF"/>
          <w:lang w:val="uk-UA"/>
        </w:rPr>
      </w:pPr>
      <w:r>
        <w:rPr>
          <w:rFonts w:eastAsia="DejaVu Sans"/>
          <w:kern w:val="1"/>
          <w:sz w:val="28"/>
          <w:szCs w:val="28"/>
          <w:shd w:val="clear" w:color="auto" w:fill="FFFFFF"/>
          <w:lang w:val="uk-UA"/>
        </w:rPr>
        <w:t>До</w:t>
      </w:r>
      <w:r w:rsidRPr="00915491">
        <w:rPr>
          <w:rFonts w:eastAsia="DejaVu Sans"/>
          <w:kern w:val="1"/>
          <w:sz w:val="28"/>
          <w:szCs w:val="28"/>
          <w:shd w:val="clear" w:color="auto" w:fill="FFFFFF"/>
          <w:lang w:val="uk-UA"/>
        </w:rPr>
        <w:t xml:space="preserve"> </w:t>
      </w:r>
      <w:r>
        <w:rPr>
          <w:rFonts w:eastAsia="DejaVu Sans"/>
          <w:iCs/>
          <w:kern w:val="1"/>
          <w:sz w:val="28"/>
          <w:szCs w:val="28"/>
          <w:shd w:val="clear" w:color="auto" w:fill="FFFFFF"/>
          <w:lang w:val="uk-UA"/>
        </w:rPr>
        <w:t>факторів</w:t>
      </w:r>
      <w:r w:rsidRPr="007F403C">
        <w:rPr>
          <w:rFonts w:eastAsia="DejaVu Sans"/>
          <w:iCs/>
          <w:kern w:val="1"/>
          <w:sz w:val="28"/>
          <w:szCs w:val="28"/>
          <w:shd w:val="clear" w:color="auto" w:fill="FFFFFF"/>
          <w:lang w:val="uk-UA"/>
        </w:rPr>
        <w:t xml:space="preserve"> ризику здоров’я учнів</w:t>
      </w:r>
      <w:r w:rsidRPr="007F403C">
        <w:rPr>
          <w:rFonts w:eastAsia="DejaVu Sans"/>
          <w:kern w:val="1"/>
          <w:sz w:val="28"/>
          <w:szCs w:val="28"/>
          <w:shd w:val="clear" w:color="auto" w:fill="FFFFFF"/>
          <w:lang w:val="uk-UA"/>
        </w:rPr>
        <w:t xml:space="preserve"> </w:t>
      </w:r>
      <w:r w:rsidRPr="00915491">
        <w:rPr>
          <w:rFonts w:eastAsia="DejaVu Sans"/>
          <w:kern w:val="1"/>
          <w:sz w:val="28"/>
          <w:szCs w:val="28"/>
          <w:shd w:val="clear" w:color="auto" w:fill="FFFFFF"/>
          <w:lang w:val="uk-UA"/>
        </w:rPr>
        <w:t>Ю.</w:t>
      </w:r>
      <w:r>
        <w:rPr>
          <w:rFonts w:eastAsia="DejaVu Sans"/>
          <w:kern w:val="1"/>
          <w:sz w:val="28"/>
          <w:szCs w:val="28"/>
          <w:shd w:val="clear" w:color="auto" w:fill="FFFFFF"/>
          <w:lang w:val="uk-UA"/>
        </w:rPr>
        <w:t> </w:t>
      </w:r>
      <w:r w:rsidRPr="00915491">
        <w:rPr>
          <w:rFonts w:eastAsia="DejaVu Sans"/>
          <w:kern w:val="1"/>
          <w:sz w:val="28"/>
          <w:szCs w:val="28"/>
          <w:shd w:val="clear" w:color="auto" w:fill="FFFFFF"/>
          <w:lang w:val="uk-UA"/>
        </w:rPr>
        <w:t>Науменко</w:t>
      </w:r>
      <w:r>
        <w:rPr>
          <w:rFonts w:eastAsia="DejaVu Sans"/>
          <w:kern w:val="1"/>
          <w:sz w:val="28"/>
          <w:szCs w:val="28"/>
          <w:shd w:val="clear" w:color="auto" w:fill="FFFFFF"/>
          <w:lang w:val="uk-UA"/>
        </w:rPr>
        <w:t xml:space="preserve"> [4</w:t>
      </w:r>
      <w:r w:rsidR="006974ED">
        <w:rPr>
          <w:rFonts w:eastAsia="DejaVu Sans"/>
          <w:kern w:val="1"/>
          <w:sz w:val="28"/>
          <w:szCs w:val="28"/>
          <w:shd w:val="clear" w:color="auto" w:fill="FFFFFF"/>
          <w:lang w:val="uk-UA"/>
        </w:rPr>
        <w:t>1</w:t>
      </w:r>
      <w:r>
        <w:rPr>
          <w:rFonts w:eastAsia="DejaVu Sans"/>
          <w:kern w:val="1"/>
          <w:sz w:val="28"/>
          <w:szCs w:val="28"/>
          <w:shd w:val="clear" w:color="auto" w:fill="FFFFFF"/>
          <w:lang w:val="uk-UA"/>
        </w:rPr>
        <w:t xml:space="preserve">], </w:t>
      </w:r>
      <w:r>
        <w:rPr>
          <w:rFonts w:eastAsia="Calibri"/>
          <w:color w:val="000000"/>
          <w:sz w:val="28"/>
          <w:szCs w:val="28"/>
          <w:shd w:val="clear" w:color="auto" w:fill="FFFFFF"/>
          <w:lang w:val="uk-UA"/>
        </w:rPr>
        <w:t>Ю. </w:t>
      </w:r>
      <w:r w:rsidRPr="00915491">
        <w:rPr>
          <w:rFonts w:eastAsia="Calibri"/>
          <w:color w:val="000000"/>
          <w:sz w:val="28"/>
          <w:szCs w:val="28"/>
          <w:shd w:val="clear" w:color="auto" w:fill="FFFFFF"/>
          <w:lang w:val="uk-UA"/>
        </w:rPr>
        <w:t>Півненко</w:t>
      </w:r>
      <w:r>
        <w:rPr>
          <w:rFonts w:eastAsia="Calibri"/>
          <w:color w:val="000000"/>
          <w:sz w:val="28"/>
          <w:szCs w:val="28"/>
          <w:shd w:val="clear" w:color="auto" w:fill="FFFFFF"/>
          <w:lang w:val="uk-UA"/>
        </w:rPr>
        <w:t xml:space="preserve"> [</w:t>
      </w:r>
      <w:r w:rsidR="006974ED">
        <w:rPr>
          <w:rFonts w:eastAsia="Calibri"/>
          <w:color w:val="000000"/>
          <w:sz w:val="28"/>
          <w:szCs w:val="28"/>
          <w:shd w:val="clear" w:color="auto" w:fill="FFFFFF"/>
          <w:lang w:val="uk-UA"/>
        </w:rPr>
        <w:t>49</w:t>
      </w:r>
      <w:r>
        <w:rPr>
          <w:rFonts w:eastAsia="Calibri"/>
          <w:color w:val="000000"/>
          <w:sz w:val="28"/>
          <w:szCs w:val="28"/>
          <w:shd w:val="clear" w:color="auto" w:fill="FFFFFF"/>
          <w:lang w:val="uk-UA"/>
        </w:rPr>
        <w:t xml:space="preserve">] </w:t>
      </w:r>
      <w:r>
        <w:rPr>
          <w:rFonts w:eastAsia="DejaVu Sans"/>
          <w:kern w:val="1"/>
          <w:sz w:val="28"/>
          <w:szCs w:val="28"/>
          <w:shd w:val="clear" w:color="auto" w:fill="FFFFFF"/>
          <w:lang w:val="uk-UA"/>
        </w:rPr>
        <w:t>відносять такі:</w:t>
      </w:r>
      <w:r w:rsidRPr="007F403C">
        <w:rPr>
          <w:rFonts w:eastAsia="DejaVu Sans"/>
          <w:kern w:val="1"/>
          <w:sz w:val="28"/>
          <w:szCs w:val="28"/>
          <w:shd w:val="clear" w:color="auto" w:fill="FFFFFF"/>
          <w:lang w:val="uk-UA"/>
        </w:rPr>
        <w:t xml:space="preserve"> низький ріве</w:t>
      </w:r>
      <w:r>
        <w:rPr>
          <w:rFonts w:eastAsia="DejaVu Sans"/>
          <w:kern w:val="1"/>
          <w:sz w:val="28"/>
          <w:szCs w:val="28"/>
          <w:shd w:val="clear" w:color="auto" w:fill="FFFFFF"/>
          <w:lang w:val="uk-UA"/>
        </w:rPr>
        <w:t>нь культури здоров’я вчителів і</w:t>
      </w:r>
      <w:r w:rsidRPr="007F403C">
        <w:rPr>
          <w:rFonts w:eastAsia="DejaVu Sans"/>
          <w:kern w:val="1"/>
          <w:sz w:val="28"/>
          <w:szCs w:val="28"/>
          <w:shd w:val="clear" w:color="auto" w:fill="FFFFFF"/>
          <w:lang w:val="uk-UA"/>
        </w:rPr>
        <w:t xml:space="preserve"> школярів</w:t>
      </w:r>
      <w:r>
        <w:rPr>
          <w:rFonts w:eastAsia="DejaVu Sans"/>
          <w:kern w:val="1"/>
          <w:sz w:val="28"/>
          <w:szCs w:val="28"/>
          <w:shd w:val="clear" w:color="auto" w:fill="FFFFFF"/>
          <w:lang w:val="uk-UA"/>
        </w:rPr>
        <w:t>;</w:t>
      </w:r>
      <w:r w:rsidRPr="007F403C">
        <w:rPr>
          <w:rFonts w:eastAsia="DejaVu Sans"/>
          <w:kern w:val="1"/>
          <w:sz w:val="28"/>
          <w:szCs w:val="28"/>
          <w:shd w:val="clear" w:color="auto" w:fill="FFFFFF"/>
          <w:lang w:val="uk-UA"/>
        </w:rPr>
        <w:t xml:space="preserve"> </w:t>
      </w:r>
      <w:r w:rsidRPr="00915491">
        <w:rPr>
          <w:rFonts w:eastAsia="DejaVu Sans"/>
          <w:kern w:val="1"/>
          <w:sz w:val="28"/>
          <w:szCs w:val="28"/>
          <w:shd w:val="clear" w:color="auto" w:fill="FFFFFF"/>
          <w:lang w:val="uk-UA"/>
        </w:rPr>
        <w:t>недосконала ор</w:t>
      </w:r>
      <w:r>
        <w:rPr>
          <w:rFonts w:eastAsia="DejaVu Sans"/>
          <w:kern w:val="1"/>
          <w:sz w:val="28"/>
          <w:szCs w:val="28"/>
          <w:shd w:val="clear" w:color="auto" w:fill="FFFFFF"/>
          <w:lang w:val="uk-UA"/>
        </w:rPr>
        <w:t>ганізація навчальної діяльності;</w:t>
      </w:r>
      <w:r w:rsidRPr="00915491">
        <w:rPr>
          <w:rFonts w:eastAsia="DejaVu Sans"/>
          <w:kern w:val="1"/>
          <w:sz w:val="28"/>
          <w:szCs w:val="28"/>
          <w:shd w:val="clear" w:color="auto" w:fill="FFFFFF"/>
          <w:lang w:val="uk-UA"/>
        </w:rPr>
        <w:t xml:space="preserve"> авторитарно-репродуктивний стиль навчання, який веде до диктату педагога, а також робить учня </w:t>
      </w:r>
      <w:r>
        <w:rPr>
          <w:rFonts w:eastAsia="DejaVu Sans"/>
          <w:kern w:val="1"/>
          <w:sz w:val="28"/>
          <w:szCs w:val="28"/>
          <w:shd w:val="clear" w:color="auto" w:fill="FFFFFF"/>
          <w:lang w:val="uk-UA"/>
        </w:rPr>
        <w:t>пасивним споживачем інформації, що перетворює його</w:t>
      </w:r>
      <w:r w:rsidRPr="00915491">
        <w:rPr>
          <w:rFonts w:eastAsia="DejaVu Sans"/>
          <w:kern w:val="1"/>
          <w:sz w:val="28"/>
          <w:szCs w:val="28"/>
          <w:shd w:val="clear" w:color="auto" w:fill="FFFFFF"/>
          <w:lang w:val="uk-UA"/>
        </w:rPr>
        <w:t xml:space="preserve"> </w:t>
      </w:r>
      <w:r>
        <w:rPr>
          <w:rFonts w:eastAsia="DejaVu Sans"/>
          <w:kern w:val="1"/>
          <w:sz w:val="28"/>
          <w:szCs w:val="28"/>
          <w:shd w:val="clear" w:color="auto" w:fill="FFFFFF"/>
          <w:lang w:val="uk-UA"/>
        </w:rPr>
        <w:t>на об’єкт навчального-виховного процесу;</w:t>
      </w:r>
      <w:r w:rsidRPr="00915491">
        <w:rPr>
          <w:rFonts w:eastAsia="DejaVu Sans"/>
          <w:kern w:val="1"/>
          <w:sz w:val="28"/>
          <w:szCs w:val="28"/>
          <w:shd w:val="clear" w:color="auto" w:fill="FFFFFF"/>
          <w:lang w:val="uk-UA"/>
        </w:rPr>
        <w:t xml:space="preserve"> педагогічно недоцільні</w:t>
      </w:r>
      <w:r>
        <w:rPr>
          <w:rFonts w:eastAsia="DejaVu Sans"/>
          <w:kern w:val="1"/>
          <w:sz w:val="28"/>
          <w:szCs w:val="28"/>
          <w:shd w:val="clear" w:color="auto" w:fill="FFFFFF"/>
          <w:lang w:val="uk-UA"/>
        </w:rPr>
        <w:t xml:space="preserve"> комунікації «вчитель-учень», які</w:t>
      </w:r>
      <w:r w:rsidRPr="00915491">
        <w:rPr>
          <w:rFonts w:eastAsia="DejaVu Sans"/>
          <w:kern w:val="1"/>
          <w:sz w:val="28"/>
          <w:szCs w:val="28"/>
          <w:shd w:val="clear" w:color="auto" w:fill="FFFFFF"/>
          <w:lang w:val="uk-UA"/>
        </w:rPr>
        <w:t xml:space="preserve"> пров</w:t>
      </w:r>
      <w:r>
        <w:rPr>
          <w:rFonts w:eastAsia="DejaVu Sans"/>
          <w:kern w:val="1"/>
          <w:sz w:val="28"/>
          <w:szCs w:val="28"/>
          <w:shd w:val="clear" w:color="auto" w:fill="FFFFFF"/>
          <w:lang w:val="uk-UA"/>
        </w:rPr>
        <w:t xml:space="preserve">окують виникнення </w:t>
      </w:r>
      <w:r w:rsidRPr="00915491">
        <w:rPr>
          <w:rFonts w:eastAsia="DejaVu Sans"/>
          <w:kern w:val="1"/>
          <w:sz w:val="28"/>
          <w:szCs w:val="28"/>
          <w:shd w:val="clear" w:color="auto" w:fill="FFFFFF"/>
          <w:lang w:val="uk-UA"/>
        </w:rPr>
        <w:t>психічни</w:t>
      </w:r>
      <w:r>
        <w:rPr>
          <w:rFonts w:eastAsia="DejaVu Sans"/>
          <w:kern w:val="1"/>
          <w:sz w:val="28"/>
          <w:szCs w:val="28"/>
          <w:shd w:val="clear" w:color="auto" w:fill="FFFFFF"/>
          <w:lang w:val="uk-UA"/>
        </w:rPr>
        <w:t>х травм, джерелом яких є педагог, його неповажне та</w:t>
      </w:r>
      <w:r w:rsidRPr="00915491">
        <w:rPr>
          <w:rFonts w:eastAsia="DejaVu Sans"/>
          <w:kern w:val="1"/>
          <w:sz w:val="28"/>
          <w:szCs w:val="28"/>
          <w:shd w:val="clear" w:color="auto" w:fill="FFFFFF"/>
          <w:lang w:val="uk-UA"/>
        </w:rPr>
        <w:t xml:space="preserve"> упереджене ставлення до </w:t>
      </w:r>
      <w:r>
        <w:rPr>
          <w:rFonts w:eastAsia="DejaVu Sans"/>
          <w:kern w:val="1"/>
          <w:sz w:val="28"/>
          <w:szCs w:val="28"/>
          <w:shd w:val="clear" w:color="auto" w:fill="FFFFFF"/>
          <w:lang w:val="uk-UA"/>
        </w:rPr>
        <w:t>особистості учня;</w:t>
      </w:r>
      <w:r w:rsidRPr="00915491">
        <w:rPr>
          <w:rFonts w:eastAsia="DejaVu Sans"/>
          <w:kern w:val="1"/>
          <w:sz w:val="28"/>
          <w:szCs w:val="28"/>
          <w:shd w:val="clear" w:color="auto" w:fill="FFFFFF"/>
          <w:lang w:val="uk-UA"/>
        </w:rPr>
        <w:t xml:space="preserve"> перевантаження</w:t>
      </w:r>
      <w:r>
        <w:rPr>
          <w:rFonts w:eastAsia="DejaVu Sans"/>
          <w:kern w:val="1"/>
          <w:sz w:val="28"/>
          <w:szCs w:val="28"/>
          <w:shd w:val="clear" w:color="auto" w:fill="FFFFFF"/>
          <w:lang w:val="uk-UA"/>
        </w:rPr>
        <w:t xml:space="preserve"> школярів;</w:t>
      </w:r>
      <w:r w:rsidRPr="00915491">
        <w:rPr>
          <w:rFonts w:eastAsia="DejaVu Sans"/>
          <w:kern w:val="1"/>
          <w:sz w:val="28"/>
          <w:szCs w:val="28"/>
          <w:shd w:val="clear" w:color="auto" w:fill="FFFFFF"/>
          <w:lang w:val="uk-UA"/>
        </w:rPr>
        <w:t xml:space="preserve"> н</w:t>
      </w:r>
      <w:r>
        <w:rPr>
          <w:rFonts w:eastAsia="DejaVu Sans"/>
          <w:kern w:val="1"/>
          <w:sz w:val="28"/>
          <w:szCs w:val="28"/>
          <w:shd w:val="clear" w:color="auto" w:fill="FFFFFF"/>
          <w:lang w:val="uk-UA"/>
        </w:rPr>
        <w:t>изька рухова активність дітей</w:t>
      </w:r>
      <w:r w:rsidRPr="00915491">
        <w:rPr>
          <w:rFonts w:eastAsia="DejaVu Sans"/>
          <w:kern w:val="1"/>
          <w:sz w:val="28"/>
          <w:szCs w:val="28"/>
          <w:shd w:val="clear" w:color="auto" w:fill="FFFFFF"/>
          <w:lang w:val="uk-UA"/>
        </w:rPr>
        <w:t xml:space="preserve">, що </w:t>
      </w:r>
      <w:r>
        <w:rPr>
          <w:rFonts w:eastAsia="DejaVu Sans"/>
          <w:kern w:val="1"/>
          <w:sz w:val="28"/>
          <w:szCs w:val="28"/>
          <w:shd w:val="clear" w:color="auto" w:fill="FFFFFF"/>
          <w:lang w:val="uk-UA"/>
        </w:rPr>
        <w:t>приводить до виснаження адаптаційних резервів</w:t>
      </w:r>
      <w:r w:rsidRPr="00915491">
        <w:rPr>
          <w:rFonts w:eastAsia="DejaVu Sans"/>
          <w:kern w:val="1"/>
          <w:sz w:val="28"/>
          <w:szCs w:val="28"/>
          <w:shd w:val="clear" w:color="auto" w:fill="FFFFFF"/>
          <w:lang w:val="uk-UA"/>
        </w:rPr>
        <w:t xml:space="preserve"> ор</w:t>
      </w:r>
      <w:r>
        <w:rPr>
          <w:rFonts w:eastAsia="DejaVu Sans"/>
          <w:kern w:val="1"/>
          <w:sz w:val="28"/>
          <w:szCs w:val="28"/>
          <w:shd w:val="clear" w:color="auto" w:fill="FFFFFF"/>
          <w:lang w:val="uk-UA"/>
        </w:rPr>
        <w:t>ганізму та викликає втому. Вказані чинники обумовлюють відсутність у багатьох школярів</w:t>
      </w:r>
      <w:r w:rsidRPr="00915491">
        <w:rPr>
          <w:rFonts w:eastAsia="DejaVu Sans"/>
          <w:kern w:val="1"/>
          <w:sz w:val="28"/>
          <w:szCs w:val="28"/>
          <w:shd w:val="clear" w:color="auto" w:fill="FFFFFF"/>
          <w:lang w:val="uk-UA"/>
        </w:rPr>
        <w:t xml:space="preserve"> пріоритетної спрямов</w:t>
      </w:r>
      <w:r>
        <w:rPr>
          <w:rFonts w:eastAsia="DejaVu Sans"/>
          <w:kern w:val="1"/>
          <w:sz w:val="28"/>
          <w:szCs w:val="28"/>
          <w:shd w:val="clear" w:color="auto" w:fill="FFFFFF"/>
          <w:lang w:val="uk-UA"/>
        </w:rPr>
        <w:t>аності на здоров’я, мотивації здорового способу життя.</w:t>
      </w:r>
    </w:p>
    <w:p w14:paraId="0095C23F" w14:textId="0648B29A" w:rsidR="00BD31D2" w:rsidRPr="00007412" w:rsidRDefault="00BD31D2" w:rsidP="00BD31D2">
      <w:pPr>
        <w:tabs>
          <w:tab w:val="left" w:pos="360"/>
        </w:tabs>
        <w:spacing w:line="360" w:lineRule="auto"/>
        <w:ind w:firstLine="720"/>
        <w:jc w:val="both"/>
        <w:rPr>
          <w:rFonts w:eastAsia="Calibri"/>
          <w:color w:val="000000"/>
          <w:sz w:val="28"/>
          <w:szCs w:val="26"/>
          <w:shd w:val="clear" w:color="auto" w:fill="FFFFFF"/>
          <w:lang w:val="uk-UA" w:eastAsia="en-US"/>
        </w:rPr>
      </w:pPr>
      <w:r w:rsidRPr="00007412">
        <w:rPr>
          <w:rFonts w:eastAsia="Calibri"/>
          <w:color w:val="000000"/>
          <w:sz w:val="28"/>
          <w:szCs w:val="26"/>
          <w:shd w:val="clear" w:color="auto" w:fill="FFFFFF"/>
          <w:lang w:val="uk-UA" w:eastAsia="en-US"/>
        </w:rPr>
        <w:t xml:space="preserve">У дослідженнях Н. Денисенко, О. Аксьонова </w:t>
      </w:r>
      <w:r w:rsidRPr="00007412">
        <w:rPr>
          <w:rFonts w:eastAsia="Calibri"/>
          <w:color w:val="000000"/>
          <w:sz w:val="28"/>
          <w:szCs w:val="26"/>
          <w:shd w:val="clear" w:color="auto" w:fill="FFFFFF"/>
          <w:lang w:val="uk-UA" w:eastAsia="en-US"/>
        </w:rPr>
        <w:sym w:font="Symbol" w:char="F05B"/>
      </w:r>
      <w:r w:rsidRPr="00007412">
        <w:rPr>
          <w:rFonts w:eastAsia="Calibri"/>
          <w:color w:val="000000"/>
          <w:sz w:val="28"/>
          <w:szCs w:val="26"/>
          <w:shd w:val="clear" w:color="auto" w:fill="FFFFFF"/>
          <w:lang w:val="uk-UA" w:eastAsia="en-US"/>
        </w:rPr>
        <w:t>2</w:t>
      </w:r>
      <w:r w:rsidR="006974ED">
        <w:rPr>
          <w:rFonts w:eastAsia="Calibri"/>
          <w:color w:val="000000"/>
          <w:sz w:val="28"/>
          <w:szCs w:val="26"/>
          <w:shd w:val="clear" w:color="auto" w:fill="FFFFFF"/>
          <w:lang w:val="uk-UA" w:eastAsia="en-US"/>
        </w:rPr>
        <w:t>0</w:t>
      </w:r>
      <w:r w:rsidRPr="00007412">
        <w:rPr>
          <w:rFonts w:eastAsia="Calibri"/>
          <w:color w:val="000000"/>
          <w:sz w:val="28"/>
          <w:szCs w:val="26"/>
          <w:shd w:val="clear" w:color="auto" w:fill="FFFFFF"/>
          <w:lang w:val="uk-UA" w:eastAsia="en-US"/>
        </w:rPr>
        <w:sym w:font="Symbol" w:char="F05D"/>
      </w:r>
      <w:r w:rsidRPr="00007412">
        <w:rPr>
          <w:rFonts w:eastAsia="Calibri"/>
          <w:color w:val="000000"/>
          <w:sz w:val="28"/>
          <w:szCs w:val="26"/>
          <w:shd w:val="clear" w:color="auto" w:fill="FFFFFF"/>
          <w:lang w:val="uk-UA" w:eastAsia="en-US"/>
        </w:rPr>
        <w:t>, встановлено, що негативні фактори діють безперервно та комплексно і накопичуються протягом шкільного життя дитини. До того ж школяр не спроможний їх самостійно усунути, змінити чи мінімізувати, через що вони носять некерований та неминучий характер.</w:t>
      </w:r>
    </w:p>
    <w:p w14:paraId="0C49A3FC" w14:textId="3D67A4FA" w:rsidR="00BD31D2" w:rsidRPr="00915491" w:rsidRDefault="00BD31D2" w:rsidP="00BD31D2">
      <w:pPr>
        <w:tabs>
          <w:tab w:val="left" w:pos="360"/>
          <w:tab w:val="left" w:pos="3000"/>
        </w:tabs>
        <w:spacing w:line="360" w:lineRule="auto"/>
        <w:ind w:firstLine="720"/>
        <w:jc w:val="both"/>
        <w:rPr>
          <w:rFonts w:eastAsia="Calibri"/>
          <w:sz w:val="28"/>
          <w:szCs w:val="28"/>
          <w:shd w:val="clear" w:color="auto" w:fill="FFFFFF"/>
          <w:lang w:val="uk-UA" w:eastAsia="en-US"/>
        </w:rPr>
      </w:pPr>
      <w:r w:rsidRPr="00915491">
        <w:rPr>
          <w:rFonts w:eastAsia="Calibri"/>
          <w:sz w:val="28"/>
          <w:szCs w:val="28"/>
          <w:shd w:val="clear" w:color="auto" w:fill="FFFFFF"/>
          <w:lang w:val="uk-UA" w:eastAsia="en-US"/>
        </w:rPr>
        <w:t>Пріоритетність здоров’язберігаючої функції школи постійно утверджував В.</w:t>
      </w:r>
      <w:r>
        <w:rPr>
          <w:rFonts w:eastAsia="Calibri"/>
          <w:sz w:val="28"/>
          <w:szCs w:val="28"/>
          <w:shd w:val="clear" w:color="auto" w:fill="FFFFFF"/>
          <w:lang w:val="uk-UA" w:eastAsia="en-US"/>
        </w:rPr>
        <w:t> Сухомлинський. У</w:t>
      </w:r>
      <w:r w:rsidRPr="00915491">
        <w:rPr>
          <w:rFonts w:eastAsia="Calibri"/>
          <w:sz w:val="28"/>
          <w:szCs w:val="28"/>
          <w:shd w:val="clear" w:color="auto" w:fill="FFFFFF"/>
          <w:lang w:val="uk-UA" w:eastAsia="en-US"/>
        </w:rPr>
        <w:t xml:space="preserve"> його педагогічній діяльності </w:t>
      </w:r>
      <w:r>
        <w:rPr>
          <w:rFonts w:eastAsia="Calibri"/>
          <w:sz w:val="28"/>
          <w:szCs w:val="28"/>
          <w:shd w:val="clear" w:color="auto" w:fill="FFFFFF"/>
          <w:lang w:val="uk-UA" w:eastAsia="en-US"/>
        </w:rPr>
        <w:t>проблема фізичного розвитку і</w:t>
      </w:r>
      <w:r w:rsidRPr="00915491">
        <w:rPr>
          <w:rFonts w:eastAsia="Calibri"/>
          <w:sz w:val="28"/>
          <w:szCs w:val="28"/>
          <w:shd w:val="clear" w:color="auto" w:fill="FFFFFF"/>
          <w:lang w:val="uk-UA" w:eastAsia="en-US"/>
        </w:rPr>
        <w:t xml:space="preserve"> здоров’я дітей</w:t>
      </w:r>
      <w:r>
        <w:rPr>
          <w:rFonts w:eastAsia="Calibri"/>
          <w:sz w:val="28"/>
          <w:szCs w:val="28"/>
          <w:shd w:val="clear" w:color="auto" w:fill="FFFFFF"/>
          <w:lang w:val="uk-UA" w:eastAsia="en-US"/>
        </w:rPr>
        <w:t xml:space="preserve"> завжди була провідною. Видатний педагог</w:t>
      </w:r>
      <w:r w:rsidRPr="00915491">
        <w:rPr>
          <w:rFonts w:eastAsia="Calibri"/>
          <w:sz w:val="28"/>
          <w:szCs w:val="28"/>
          <w:shd w:val="clear" w:color="auto" w:fill="FFFFFF"/>
          <w:lang w:val="uk-UA" w:eastAsia="en-US"/>
        </w:rPr>
        <w:t xml:space="preserve"> зазначав: «Турбота про здоров’я – найважливіша праця вихователя. Від життєрадісності, бадьорості дітей залежить їх духовне життя, світогляд, розумовий розвиток, міцність знань, віра в свої сили. Якщо виміряти всі мої турботи і тривоги про дітей протягом перших чотирьох років навчання, то більша половина їх – про здоров’я» [</w:t>
      </w:r>
      <w:r w:rsidR="006974ED">
        <w:rPr>
          <w:rFonts w:eastAsia="Calibri"/>
          <w:sz w:val="28"/>
          <w:szCs w:val="28"/>
          <w:shd w:val="clear" w:color="auto" w:fill="FFFFFF"/>
          <w:lang w:val="uk-UA" w:eastAsia="en-US"/>
        </w:rPr>
        <w:t>59</w:t>
      </w:r>
      <w:r w:rsidRPr="00915491">
        <w:rPr>
          <w:rFonts w:eastAsia="Calibri"/>
          <w:sz w:val="28"/>
          <w:szCs w:val="28"/>
          <w:shd w:val="clear" w:color="auto" w:fill="FFFFFF"/>
          <w:lang w:val="uk-UA" w:eastAsia="en-US"/>
        </w:rPr>
        <w:t>, с. 89].</w:t>
      </w:r>
    </w:p>
    <w:p w14:paraId="0024BDC3" w14:textId="7EF33DCB" w:rsidR="00BD31D2" w:rsidRDefault="00BD31D2" w:rsidP="00BD31D2">
      <w:pPr>
        <w:tabs>
          <w:tab w:val="left" w:pos="360"/>
        </w:tabs>
        <w:spacing w:line="360" w:lineRule="auto"/>
        <w:ind w:firstLine="567"/>
        <w:jc w:val="both"/>
        <w:rPr>
          <w:rFonts w:eastAsia="Calibri"/>
          <w:sz w:val="28"/>
          <w:szCs w:val="28"/>
          <w:shd w:val="clear" w:color="auto" w:fill="FFFFFF"/>
          <w:lang w:val="uk-UA" w:eastAsia="uk-UA"/>
        </w:rPr>
      </w:pPr>
      <w:r>
        <w:rPr>
          <w:rFonts w:eastAsia="Calibri"/>
          <w:sz w:val="28"/>
          <w:szCs w:val="28"/>
          <w:shd w:val="clear" w:color="auto" w:fill="FFFFFF"/>
          <w:lang w:val="uk-UA" w:eastAsia="uk-UA"/>
        </w:rPr>
        <w:lastRenderedPageBreak/>
        <w:t>С</w:t>
      </w:r>
      <w:r w:rsidRPr="00915491">
        <w:rPr>
          <w:rFonts w:eastAsia="Calibri"/>
          <w:sz w:val="28"/>
          <w:szCs w:val="28"/>
          <w:shd w:val="clear" w:color="auto" w:fill="FFFFFF"/>
          <w:lang w:val="uk-UA" w:eastAsia="uk-UA"/>
        </w:rPr>
        <w:t xml:space="preserve">ьогодні перед батьками та педагогами однаково гостро постають питання </w:t>
      </w:r>
      <w:r w:rsidRPr="00F67BC3">
        <w:rPr>
          <w:rFonts w:eastAsia="Calibri"/>
          <w:sz w:val="28"/>
          <w:szCs w:val="28"/>
          <w:shd w:val="clear" w:color="auto" w:fill="FFFFFF"/>
          <w:lang w:val="uk-UA" w:eastAsia="uk-UA"/>
        </w:rPr>
        <w:t xml:space="preserve">успішності й здоров’я дітей. </w:t>
      </w:r>
      <w:r>
        <w:rPr>
          <w:rFonts w:eastAsia="Calibri"/>
          <w:color w:val="000000"/>
          <w:sz w:val="28"/>
          <w:szCs w:val="28"/>
          <w:shd w:val="clear" w:color="auto" w:fill="FFFFFF"/>
          <w:lang w:val="uk-UA"/>
        </w:rPr>
        <w:t>Н</w:t>
      </w:r>
      <w:r>
        <w:rPr>
          <w:rFonts w:eastAsia="Calibri"/>
          <w:sz w:val="28"/>
          <w:szCs w:val="28"/>
          <w:shd w:val="clear" w:color="auto" w:fill="FFFFFF"/>
          <w:lang w:val="uk-UA" w:eastAsia="uk-UA"/>
        </w:rPr>
        <w:t>еобхідно</w:t>
      </w:r>
      <w:r w:rsidRPr="00915491">
        <w:rPr>
          <w:rFonts w:eastAsia="Calibri"/>
          <w:sz w:val="28"/>
          <w:szCs w:val="28"/>
          <w:shd w:val="clear" w:color="auto" w:fill="FFFFFF"/>
          <w:lang w:val="uk-UA" w:eastAsia="uk-UA"/>
        </w:rPr>
        <w:t xml:space="preserve"> створити можливості кожному </w:t>
      </w:r>
      <w:r>
        <w:rPr>
          <w:rFonts w:eastAsia="Calibri"/>
          <w:sz w:val="28"/>
          <w:szCs w:val="28"/>
          <w:shd w:val="clear" w:color="auto" w:fill="FFFFFF"/>
          <w:lang w:val="uk-UA" w:eastAsia="uk-UA"/>
        </w:rPr>
        <w:t xml:space="preserve">учневі </w:t>
      </w:r>
      <w:r w:rsidRPr="00915491">
        <w:rPr>
          <w:rFonts w:eastAsia="Calibri"/>
          <w:sz w:val="28"/>
          <w:szCs w:val="28"/>
          <w:shd w:val="clear" w:color="auto" w:fill="FFFFFF"/>
          <w:lang w:val="uk-UA" w:eastAsia="uk-UA"/>
        </w:rPr>
        <w:t>стати неповторною особистістю</w:t>
      </w:r>
      <w:r>
        <w:rPr>
          <w:rFonts w:eastAsia="Calibri"/>
          <w:sz w:val="28"/>
          <w:szCs w:val="28"/>
          <w:shd w:val="clear" w:color="auto" w:fill="FFFFFF"/>
          <w:lang w:val="uk-UA" w:eastAsia="uk-UA"/>
        </w:rPr>
        <w:t xml:space="preserve">. </w:t>
      </w:r>
      <w:r w:rsidRPr="00F67BC3">
        <w:rPr>
          <w:rFonts w:eastAsia="Calibri"/>
          <w:sz w:val="28"/>
          <w:szCs w:val="28"/>
          <w:shd w:val="clear" w:color="auto" w:fill="FFFFFF"/>
          <w:lang w:val="uk-UA" w:eastAsia="uk-UA"/>
        </w:rPr>
        <w:t xml:space="preserve">На думку </w:t>
      </w:r>
      <w:r w:rsidRPr="00F67BC3">
        <w:rPr>
          <w:rFonts w:eastAsia="Calibri"/>
          <w:color w:val="000000"/>
          <w:sz w:val="28"/>
          <w:szCs w:val="28"/>
          <w:shd w:val="clear" w:color="auto" w:fill="FFFFFF"/>
          <w:lang w:val="uk-UA"/>
        </w:rPr>
        <w:t>А. </w:t>
      </w:r>
      <w:r>
        <w:rPr>
          <w:rFonts w:eastAsia="Calibri"/>
          <w:color w:val="000000"/>
          <w:sz w:val="28"/>
          <w:szCs w:val="28"/>
          <w:shd w:val="clear" w:color="auto" w:fill="FFFFFF"/>
          <w:lang w:val="uk-UA"/>
        </w:rPr>
        <w:t>Севрук та</w:t>
      </w:r>
      <w:r w:rsidRPr="00F67BC3">
        <w:rPr>
          <w:rFonts w:eastAsia="Calibri"/>
          <w:color w:val="000000"/>
          <w:sz w:val="28"/>
          <w:szCs w:val="28"/>
          <w:shd w:val="clear" w:color="auto" w:fill="FFFFFF"/>
          <w:lang w:val="uk-UA"/>
        </w:rPr>
        <w:t xml:space="preserve"> Е. Юніної</w:t>
      </w:r>
      <w:r>
        <w:rPr>
          <w:rFonts w:eastAsia="Calibri"/>
          <w:color w:val="000000"/>
          <w:sz w:val="28"/>
          <w:szCs w:val="28"/>
          <w:shd w:val="clear" w:color="auto" w:fill="FFFFFF"/>
          <w:lang w:val="uk-UA"/>
        </w:rPr>
        <w:t>,</w:t>
      </w:r>
      <w:r w:rsidRPr="00915491">
        <w:rPr>
          <w:rFonts w:eastAsia="Calibri"/>
          <w:sz w:val="28"/>
          <w:szCs w:val="28"/>
          <w:shd w:val="clear" w:color="auto" w:fill="FFFFFF"/>
          <w:lang w:val="uk-UA" w:eastAsia="uk-UA"/>
        </w:rPr>
        <w:t xml:space="preserve"> такі зміни неможливі без застосування на уроках здоров’язбережувальни</w:t>
      </w:r>
      <w:r>
        <w:rPr>
          <w:rFonts w:eastAsia="Calibri"/>
          <w:sz w:val="28"/>
          <w:szCs w:val="28"/>
          <w:shd w:val="clear" w:color="auto" w:fill="FFFFFF"/>
          <w:lang w:val="uk-UA" w:eastAsia="uk-UA"/>
        </w:rPr>
        <w:t>х технологій, що дозволяют</w:t>
      </w:r>
      <w:r w:rsidRPr="00915491">
        <w:rPr>
          <w:rFonts w:eastAsia="Calibri"/>
          <w:sz w:val="28"/>
          <w:szCs w:val="28"/>
          <w:shd w:val="clear" w:color="auto" w:fill="FFFFFF"/>
          <w:lang w:val="uk-UA" w:eastAsia="uk-UA"/>
        </w:rPr>
        <w:t xml:space="preserve">ь задіяти </w:t>
      </w:r>
      <w:r>
        <w:rPr>
          <w:rFonts w:eastAsia="Calibri"/>
          <w:sz w:val="28"/>
          <w:szCs w:val="28"/>
          <w:shd w:val="clear" w:color="auto" w:fill="FFFFFF"/>
          <w:lang w:val="uk-UA" w:eastAsia="uk-UA"/>
        </w:rPr>
        <w:t>у</w:t>
      </w:r>
      <w:r w:rsidRPr="00915491">
        <w:rPr>
          <w:rFonts w:eastAsia="Calibri"/>
          <w:sz w:val="28"/>
          <w:szCs w:val="28"/>
          <w:shd w:val="clear" w:color="auto" w:fill="FFFFFF"/>
          <w:lang w:val="uk-UA" w:eastAsia="uk-UA"/>
        </w:rPr>
        <w:t xml:space="preserve"> процесі навчання не тільки </w:t>
      </w:r>
      <w:r>
        <w:rPr>
          <w:rFonts w:eastAsia="Calibri"/>
          <w:sz w:val="28"/>
          <w:szCs w:val="28"/>
          <w:shd w:val="clear" w:color="auto" w:fill="FFFFFF"/>
          <w:lang w:val="uk-UA" w:eastAsia="uk-UA"/>
        </w:rPr>
        <w:t>інтелект, досвід, свідомість дит</w:t>
      </w:r>
      <w:r w:rsidRPr="00915491">
        <w:rPr>
          <w:rFonts w:eastAsia="Calibri"/>
          <w:sz w:val="28"/>
          <w:szCs w:val="28"/>
          <w:shd w:val="clear" w:color="auto" w:fill="FFFFFF"/>
          <w:lang w:val="uk-UA" w:eastAsia="uk-UA"/>
        </w:rPr>
        <w:t>ини, а й її почуття, емоції, вольові якості, і саме цим сприяють підвищенню ефективності засвоєння матеріалу</w:t>
      </w:r>
      <w:r>
        <w:rPr>
          <w:rFonts w:eastAsia="Calibri"/>
          <w:sz w:val="28"/>
          <w:szCs w:val="28"/>
          <w:shd w:val="clear" w:color="auto" w:fill="FFFFFF"/>
          <w:lang w:val="uk-UA" w:eastAsia="uk-UA"/>
        </w:rPr>
        <w:t xml:space="preserve"> </w:t>
      </w:r>
      <w:r w:rsidRPr="00915491">
        <w:rPr>
          <w:rFonts w:eastAsia="Calibri"/>
          <w:sz w:val="28"/>
          <w:szCs w:val="28"/>
          <w:shd w:val="clear" w:color="auto" w:fill="FFFFFF"/>
          <w:lang w:val="uk-UA" w:eastAsia="en-US"/>
        </w:rPr>
        <w:t>[5</w:t>
      </w:r>
      <w:r w:rsidR="006974ED">
        <w:rPr>
          <w:rFonts w:eastAsia="Calibri"/>
          <w:sz w:val="28"/>
          <w:szCs w:val="28"/>
          <w:shd w:val="clear" w:color="auto" w:fill="FFFFFF"/>
          <w:lang w:val="uk-UA" w:eastAsia="en-US"/>
        </w:rPr>
        <w:t>2</w:t>
      </w:r>
      <w:r w:rsidRPr="00915491">
        <w:rPr>
          <w:rFonts w:eastAsia="Calibri"/>
          <w:sz w:val="28"/>
          <w:szCs w:val="28"/>
          <w:shd w:val="clear" w:color="auto" w:fill="FFFFFF"/>
          <w:lang w:val="uk-UA" w:eastAsia="en-US"/>
        </w:rPr>
        <w:t>, с. 201]</w:t>
      </w:r>
      <w:r w:rsidRPr="00915491">
        <w:rPr>
          <w:rFonts w:eastAsia="Calibri"/>
          <w:sz w:val="28"/>
          <w:szCs w:val="28"/>
          <w:shd w:val="clear" w:color="auto" w:fill="FFFFFF"/>
          <w:lang w:val="uk-UA" w:eastAsia="uk-UA"/>
        </w:rPr>
        <w:t>. Тож учителеві треба бути одночасно і педаго</w:t>
      </w:r>
      <w:r>
        <w:rPr>
          <w:rFonts w:eastAsia="Calibri"/>
          <w:sz w:val="28"/>
          <w:szCs w:val="28"/>
          <w:shd w:val="clear" w:color="auto" w:fill="FFFFFF"/>
          <w:lang w:val="uk-UA" w:eastAsia="uk-UA"/>
        </w:rPr>
        <w:t>гом, і психологом, і педіатром.</w:t>
      </w:r>
    </w:p>
    <w:p w14:paraId="1C909E32" w14:textId="77777777" w:rsidR="00BD31D2" w:rsidRDefault="00BD31D2" w:rsidP="00BD31D2">
      <w:pPr>
        <w:tabs>
          <w:tab w:val="left" w:pos="360"/>
        </w:tabs>
        <w:spacing w:line="360" w:lineRule="auto"/>
        <w:ind w:firstLine="567"/>
        <w:jc w:val="both"/>
        <w:rPr>
          <w:rFonts w:eastAsia="Calibri"/>
          <w:sz w:val="28"/>
          <w:szCs w:val="28"/>
          <w:shd w:val="clear" w:color="auto" w:fill="FFFFFF"/>
          <w:lang w:val="uk-UA" w:eastAsia="uk-UA"/>
        </w:rPr>
      </w:pPr>
      <w:r w:rsidRPr="00103509">
        <w:rPr>
          <w:rFonts w:eastAsia="Calibri"/>
          <w:sz w:val="28"/>
          <w:szCs w:val="28"/>
          <w:shd w:val="clear" w:color="auto" w:fill="FFFFFF"/>
          <w:lang w:val="uk-UA" w:eastAsia="uk-UA"/>
        </w:rPr>
        <w:t>М. Амосов чітко визначив нову парадигму здоров'я: «Щоб бути здоровим, необхідно щодня включати власні зусилля, причому постійні та значні. Замінити їх не можна нічим» [2, с. 23]. Але більша частина населення України, як підкреслює вчений, ще не здатна взяти на себе відповідальність за власне здоров'я і радикально змінити свій спосіб життя.</w:t>
      </w:r>
    </w:p>
    <w:p w14:paraId="7311B6C5" w14:textId="77777777" w:rsidR="00BD31D2" w:rsidRPr="00FC3E91" w:rsidRDefault="00BD31D2" w:rsidP="00BD31D2">
      <w:pPr>
        <w:tabs>
          <w:tab w:val="left" w:pos="360"/>
        </w:tabs>
        <w:spacing w:line="360" w:lineRule="auto"/>
        <w:ind w:firstLine="567"/>
        <w:jc w:val="both"/>
        <w:rPr>
          <w:rFonts w:eastAsia="Calibri"/>
          <w:sz w:val="28"/>
          <w:szCs w:val="28"/>
          <w:shd w:val="clear" w:color="auto" w:fill="FFFFFF"/>
          <w:lang w:val="uk-UA" w:eastAsia="uk-UA"/>
        </w:rPr>
      </w:pPr>
      <w:r w:rsidRPr="00561B06">
        <w:rPr>
          <w:rFonts w:eastAsia="Calibri"/>
          <w:sz w:val="28"/>
          <w:szCs w:val="28"/>
          <w:shd w:val="clear" w:color="auto" w:fill="FFFFFF"/>
          <w:lang w:val="uk-UA" w:eastAsia="uk-UA"/>
        </w:rPr>
        <w:t xml:space="preserve">Таким чином, </w:t>
      </w:r>
      <w:r>
        <w:rPr>
          <w:rFonts w:eastAsia="Calibri"/>
          <w:sz w:val="28"/>
          <w:szCs w:val="28"/>
          <w:shd w:val="clear" w:color="auto" w:fill="FFFFFF"/>
          <w:lang w:val="uk-UA" w:eastAsia="uk-UA"/>
        </w:rPr>
        <w:t>с</w:t>
      </w:r>
      <w:r w:rsidRPr="000D27C7">
        <w:rPr>
          <w:rFonts w:eastAsia="Calibri"/>
          <w:sz w:val="28"/>
          <w:szCs w:val="28"/>
          <w:shd w:val="clear" w:color="auto" w:fill="FFFFFF"/>
          <w:lang w:val="uk-UA" w:eastAsia="uk-UA"/>
        </w:rPr>
        <w:t>утність і структура поняття «здоровий спосіб життя» відображає одну з фундаментальних характеристик людського існування.</w:t>
      </w:r>
      <w:r>
        <w:rPr>
          <w:rFonts w:eastAsia="Calibri"/>
          <w:sz w:val="28"/>
          <w:szCs w:val="28"/>
          <w:shd w:val="clear" w:color="auto" w:fill="FFFFFF"/>
          <w:lang w:val="uk-UA" w:eastAsia="uk-UA"/>
        </w:rPr>
        <w:t xml:space="preserve"> З</w:t>
      </w:r>
      <w:r w:rsidRPr="00561B06">
        <w:rPr>
          <w:rFonts w:eastAsia="Calibri"/>
          <w:sz w:val="28"/>
          <w:szCs w:val="28"/>
          <w:shd w:val="clear" w:color="auto" w:fill="FFFFFF"/>
          <w:lang w:val="uk-UA" w:eastAsia="uk-UA"/>
        </w:rPr>
        <w:t>доровий спосіб життя я</w:t>
      </w:r>
      <w:r>
        <w:rPr>
          <w:rFonts w:eastAsia="Calibri"/>
          <w:sz w:val="28"/>
          <w:szCs w:val="28"/>
          <w:shd w:val="clear" w:color="auto" w:fill="FFFFFF"/>
          <w:lang w:val="uk-UA" w:eastAsia="uk-UA"/>
        </w:rPr>
        <w:t xml:space="preserve">вляє собою </w:t>
      </w:r>
      <w:r w:rsidRPr="000D27C7">
        <w:rPr>
          <w:rFonts w:eastAsia="Calibri"/>
          <w:sz w:val="28"/>
          <w:szCs w:val="28"/>
          <w:shd w:val="clear" w:color="auto" w:fill="FFFFFF"/>
          <w:lang w:val="uk-UA" w:eastAsia="uk-UA"/>
        </w:rPr>
        <w:t>мобільне поєднання</w:t>
      </w:r>
      <w:r w:rsidRPr="00561B06">
        <w:rPr>
          <w:rFonts w:eastAsia="Calibri"/>
          <w:sz w:val="28"/>
          <w:szCs w:val="28"/>
          <w:shd w:val="clear" w:color="auto" w:fill="FFFFFF"/>
          <w:lang w:val="uk-UA" w:eastAsia="uk-UA"/>
        </w:rPr>
        <w:t xml:space="preserve"> біологіч</w:t>
      </w:r>
      <w:r>
        <w:rPr>
          <w:rFonts w:eastAsia="Calibri"/>
          <w:sz w:val="28"/>
          <w:szCs w:val="28"/>
          <w:shd w:val="clear" w:color="auto" w:fill="FFFFFF"/>
          <w:lang w:val="uk-UA" w:eastAsia="uk-UA"/>
        </w:rPr>
        <w:t>них й соціально доцільних форм та</w:t>
      </w:r>
      <w:r w:rsidRPr="00561B06">
        <w:rPr>
          <w:rFonts w:eastAsia="Calibri"/>
          <w:sz w:val="28"/>
          <w:szCs w:val="28"/>
          <w:shd w:val="clear" w:color="auto" w:fill="FFFFFF"/>
          <w:lang w:val="uk-UA" w:eastAsia="uk-UA"/>
        </w:rPr>
        <w:t xml:space="preserve"> способів </w:t>
      </w:r>
      <w:r w:rsidRPr="000D27C7">
        <w:rPr>
          <w:rFonts w:eastAsia="Calibri"/>
          <w:sz w:val="28"/>
          <w:szCs w:val="28"/>
          <w:shd w:val="clear" w:color="auto" w:fill="FFFFFF"/>
          <w:lang w:val="uk-UA" w:eastAsia="uk-UA"/>
        </w:rPr>
        <w:t>повсякденної</w:t>
      </w:r>
      <w:r w:rsidRPr="00561B06">
        <w:rPr>
          <w:rFonts w:eastAsia="Calibri"/>
          <w:sz w:val="28"/>
          <w:szCs w:val="28"/>
          <w:shd w:val="clear" w:color="auto" w:fill="FFFFFF"/>
          <w:lang w:val="uk-UA" w:eastAsia="uk-UA"/>
        </w:rPr>
        <w:t xml:space="preserve"> життєдіяльності, </w:t>
      </w:r>
      <w:r>
        <w:rPr>
          <w:rFonts w:eastAsia="Calibri"/>
          <w:sz w:val="28"/>
          <w:szCs w:val="28"/>
          <w:shd w:val="clear" w:color="auto" w:fill="FFFFFF"/>
          <w:lang w:val="uk-UA" w:eastAsia="uk-UA"/>
        </w:rPr>
        <w:t xml:space="preserve">що відповідають потребам й можливостям людини і </w:t>
      </w:r>
      <w:r w:rsidRPr="00561B06">
        <w:rPr>
          <w:rFonts w:eastAsia="Calibri"/>
          <w:sz w:val="28"/>
          <w:szCs w:val="28"/>
          <w:shd w:val="clear" w:color="auto" w:fill="FFFFFF"/>
          <w:lang w:val="uk-UA" w:eastAsia="uk-UA"/>
        </w:rPr>
        <w:t>забез</w:t>
      </w:r>
      <w:r>
        <w:rPr>
          <w:rFonts w:eastAsia="Calibri"/>
          <w:sz w:val="28"/>
          <w:szCs w:val="28"/>
          <w:shd w:val="clear" w:color="auto" w:fill="FFFFFF"/>
          <w:lang w:val="uk-UA" w:eastAsia="uk-UA"/>
        </w:rPr>
        <w:t>печують формування, збереження та</w:t>
      </w:r>
      <w:r w:rsidRPr="00561B06">
        <w:rPr>
          <w:rFonts w:eastAsia="Calibri"/>
          <w:sz w:val="28"/>
          <w:szCs w:val="28"/>
          <w:shd w:val="clear" w:color="auto" w:fill="FFFFFF"/>
          <w:lang w:val="uk-UA" w:eastAsia="uk-UA"/>
        </w:rPr>
        <w:t xml:space="preserve"> зміцнення здоров'я,</w:t>
      </w:r>
      <w:r>
        <w:rPr>
          <w:rFonts w:eastAsia="Calibri"/>
          <w:sz w:val="28"/>
          <w:szCs w:val="28"/>
          <w:shd w:val="clear" w:color="auto" w:fill="FFFFFF"/>
          <w:lang w:val="uk-UA" w:eastAsia="uk-UA"/>
        </w:rPr>
        <w:t xml:space="preserve"> оптимальне виконання особистістю </w:t>
      </w:r>
      <w:r w:rsidRPr="00FC3E91">
        <w:rPr>
          <w:rFonts w:eastAsia="Calibri"/>
          <w:sz w:val="28"/>
          <w:szCs w:val="28"/>
          <w:shd w:val="clear" w:color="auto" w:fill="FFFFFF"/>
          <w:lang w:val="uk-UA" w:eastAsia="uk-UA"/>
        </w:rPr>
        <w:t>соціально-професійних функцій. Структуру</w:t>
      </w:r>
      <w:r w:rsidRPr="00FC3E91">
        <w:rPr>
          <w:rFonts w:eastAsia="Calibri"/>
          <w:color w:val="000000"/>
          <w:sz w:val="28"/>
          <w:szCs w:val="28"/>
          <w:shd w:val="clear" w:color="auto" w:fill="FFFFFF"/>
          <w:lang w:val="uk-UA" w:eastAsia="en-US"/>
        </w:rPr>
        <w:t xml:space="preserve"> здорового способу життя людини складають елементи, які стосуються всіх аспектів її здоров’я:</w:t>
      </w:r>
      <w:r w:rsidRPr="00FC3E91">
        <w:rPr>
          <w:rFonts w:eastAsia="Calibri"/>
          <w:sz w:val="28"/>
          <w:szCs w:val="28"/>
          <w:shd w:val="clear" w:color="auto" w:fill="FFFFFF"/>
          <w:lang w:val="uk-UA" w:eastAsia="uk-UA"/>
        </w:rPr>
        <w:t xml:space="preserve"> </w:t>
      </w:r>
      <w:r w:rsidRPr="00FC3E91">
        <w:rPr>
          <w:rFonts w:eastAsia="Calibri"/>
          <w:color w:val="000000"/>
          <w:sz w:val="28"/>
          <w:szCs w:val="28"/>
          <w:shd w:val="clear" w:color="auto" w:fill="FFFFFF"/>
          <w:lang w:val="uk-UA" w:eastAsia="en-US"/>
        </w:rPr>
        <w:t>усвідомлення цінності здоров'я</w:t>
      </w:r>
      <w:r>
        <w:rPr>
          <w:rFonts w:eastAsia="Calibri"/>
          <w:color w:val="000000"/>
          <w:sz w:val="28"/>
          <w:szCs w:val="28"/>
          <w:shd w:val="clear" w:color="auto" w:fill="FFFFFF"/>
          <w:lang w:val="uk-UA" w:eastAsia="en-US"/>
        </w:rPr>
        <w:t>,</w:t>
      </w:r>
      <w:r w:rsidRPr="00FC3E91">
        <w:rPr>
          <w:rFonts w:eastAsia="Calibri"/>
          <w:sz w:val="28"/>
          <w:szCs w:val="28"/>
          <w:shd w:val="clear" w:color="auto" w:fill="FFFFFF"/>
          <w:lang w:val="uk-UA" w:eastAsia="uk-UA"/>
        </w:rPr>
        <w:t xml:space="preserve"> </w:t>
      </w:r>
      <w:r>
        <w:rPr>
          <w:rFonts w:eastAsia="Calibri"/>
          <w:sz w:val="28"/>
          <w:szCs w:val="28"/>
          <w:shd w:val="clear" w:color="auto" w:fill="FFFFFF"/>
          <w:lang w:val="uk-UA" w:eastAsia="uk-UA"/>
        </w:rPr>
        <w:t>активна рухова діяль</w:t>
      </w:r>
      <w:r w:rsidRPr="00B50D88">
        <w:rPr>
          <w:rFonts w:eastAsia="Calibri"/>
          <w:sz w:val="28"/>
          <w:szCs w:val="28"/>
          <w:shd w:val="clear" w:color="auto" w:fill="FFFFFF"/>
          <w:lang w:val="uk-UA" w:eastAsia="uk-UA"/>
        </w:rPr>
        <w:t>ність</w:t>
      </w:r>
      <w:r>
        <w:rPr>
          <w:rFonts w:eastAsia="Calibri"/>
          <w:sz w:val="28"/>
          <w:szCs w:val="28"/>
          <w:shd w:val="clear" w:color="auto" w:fill="FFFFFF"/>
          <w:lang w:val="uk-UA" w:eastAsia="uk-UA"/>
        </w:rPr>
        <w:t xml:space="preserve">, </w:t>
      </w:r>
      <w:r w:rsidRPr="00FC3E91">
        <w:rPr>
          <w:rFonts w:eastAsia="Calibri"/>
          <w:color w:val="000000"/>
          <w:sz w:val="28"/>
          <w:szCs w:val="28"/>
          <w:shd w:val="clear" w:color="auto" w:fill="FFFFFF"/>
          <w:lang w:val="uk-UA" w:eastAsia="en-US"/>
        </w:rPr>
        <w:t>відсутність шкідливих звичок</w:t>
      </w:r>
      <w:r>
        <w:rPr>
          <w:rFonts w:eastAsia="Calibri"/>
          <w:color w:val="000000"/>
          <w:sz w:val="28"/>
          <w:szCs w:val="28"/>
          <w:shd w:val="clear" w:color="auto" w:fill="FFFFFF"/>
          <w:lang w:val="uk-UA" w:eastAsia="en-US"/>
        </w:rPr>
        <w:t>,</w:t>
      </w:r>
      <w:r w:rsidRPr="00FC3E91">
        <w:rPr>
          <w:rFonts w:eastAsia="Calibri"/>
          <w:sz w:val="28"/>
          <w:szCs w:val="28"/>
          <w:shd w:val="clear" w:color="auto" w:fill="FFFFFF"/>
          <w:lang w:val="uk-UA" w:eastAsia="uk-UA"/>
        </w:rPr>
        <w:t xml:space="preserve"> </w:t>
      </w:r>
      <w:r w:rsidRPr="00FC3E91">
        <w:rPr>
          <w:rFonts w:eastAsia="Calibri"/>
          <w:color w:val="000000"/>
          <w:sz w:val="28"/>
          <w:szCs w:val="28"/>
          <w:shd w:val="clear" w:color="auto" w:fill="FFFFFF"/>
          <w:lang w:val="uk-UA" w:eastAsia="en-US"/>
        </w:rPr>
        <w:t>доступ до раціонального, збалансованого харчування</w:t>
      </w:r>
      <w:r>
        <w:rPr>
          <w:rFonts w:eastAsia="Calibri"/>
          <w:color w:val="000000"/>
          <w:sz w:val="28"/>
          <w:szCs w:val="28"/>
          <w:shd w:val="clear" w:color="auto" w:fill="FFFFFF"/>
          <w:lang w:val="uk-UA" w:eastAsia="en-US"/>
        </w:rPr>
        <w:t>,</w:t>
      </w:r>
      <w:r w:rsidRPr="00FC3E91">
        <w:rPr>
          <w:rFonts w:eastAsia="Calibri"/>
          <w:sz w:val="28"/>
          <w:szCs w:val="28"/>
          <w:shd w:val="clear" w:color="auto" w:fill="FFFFFF"/>
          <w:lang w:val="uk-UA" w:eastAsia="uk-UA"/>
        </w:rPr>
        <w:t xml:space="preserve"> </w:t>
      </w:r>
      <w:r w:rsidRPr="00FC3E91">
        <w:rPr>
          <w:rFonts w:eastAsia="Calibri"/>
          <w:color w:val="000000"/>
          <w:sz w:val="28"/>
          <w:szCs w:val="28"/>
          <w:shd w:val="clear" w:color="auto" w:fill="FFFFFF"/>
          <w:lang w:val="uk-UA" w:eastAsia="en-US"/>
        </w:rPr>
        <w:t xml:space="preserve">умови побуту </w:t>
      </w:r>
      <w:r>
        <w:rPr>
          <w:rFonts w:eastAsia="Calibri"/>
          <w:color w:val="000000"/>
          <w:sz w:val="28"/>
          <w:szCs w:val="28"/>
          <w:shd w:val="clear" w:color="auto" w:fill="FFFFFF"/>
          <w:lang w:val="uk-UA" w:eastAsia="en-US"/>
        </w:rPr>
        <w:t>та</w:t>
      </w:r>
      <w:r w:rsidRPr="00FC3E91">
        <w:rPr>
          <w:rFonts w:eastAsia="Calibri"/>
          <w:color w:val="000000"/>
          <w:sz w:val="28"/>
          <w:szCs w:val="28"/>
          <w:shd w:val="clear" w:color="auto" w:fill="FFFFFF"/>
          <w:lang w:val="uk-UA" w:eastAsia="en-US"/>
        </w:rPr>
        <w:t xml:space="preserve"> праці</w:t>
      </w:r>
      <w:r>
        <w:rPr>
          <w:rFonts w:eastAsia="Calibri"/>
          <w:color w:val="000000"/>
          <w:sz w:val="28"/>
          <w:szCs w:val="28"/>
          <w:shd w:val="clear" w:color="auto" w:fill="FFFFFF"/>
          <w:lang w:val="uk-UA" w:eastAsia="en-US"/>
        </w:rPr>
        <w:t>.</w:t>
      </w:r>
    </w:p>
    <w:p w14:paraId="099DA8E8" w14:textId="77777777" w:rsidR="00BD31D2" w:rsidRPr="00915491" w:rsidRDefault="00BD31D2" w:rsidP="00BD31D2">
      <w:pPr>
        <w:spacing w:line="360" w:lineRule="auto"/>
        <w:jc w:val="center"/>
        <w:rPr>
          <w:b/>
          <w:color w:val="000000"/>
          <w:sz w:val="28"/>
          <w:szCs w:val="28"/>
          <w:lang w:val="uk-UA"/>
        </w:rPr>
      </w:pPr>
    </w:p>
    <w:p w14:paraId="0065756C" w14:textId="761309A8" w:rsidR="00BD31D2" w:rsidRPr="006974ED" w:rsidRDefault="00BD31D2" w:rsidP="006974ED">
      <w:pPr>
        <w:shd w:val="clear" w:color="auto" w:fill="FFFFFF"/>
        <w:spacing w:line="360" w:lineRule="auto"/>
        <w:ind w:firstLine="709"/>
        <w:rPr>
          <w:sz w:val="28"/>
          <w:szCs w:val="28"/>
          <w:lang w:val="uk-UA"/>
        </w:rPr>
      </w:pPr>
      <w:r w:rsidRPr="006974ED">
        <w:rPr>
          <w:sz w:val="28"/>
          <w:szCs w:val="28"/>
          <w:lang w:val="uk-UA"/>
        </w:rPr>
        <w:t>1.2 Психофізіологічні особливості учнів підліткового віку</w:t>
      </w:r>
    </w:p>
    <w:p w14:paraId="4F5658FF" w14:textId="77777777" w:rsidR="00BD31D2" w:rsidRPr="00915491" w:rsidRDefault="00BD31D2" w:rsidP="00BD31D2">
      <w:pPr>
        <w:spacing w:line="360" w:lineRule="auto"/>
        <w:jc w:val="center"/>
        <w:rPr>
          <w:b/>
          <w:color w:val="000000"/>
          <w:sz w:val="28"/>
          <w:szCs w:val="28"/>
          <w:lang w:val="uk-UA"/>
        </w:rPr>
      </w:pPr>
    </w:p>
    <w:p w14:paraId="3EA10149" w14:textId="36F63548" w:rsidR="00BD31D2" w:rsidRPr="00915491" w:rsidRDefault="00BD31D2" w:rsidP="00BD31D2">
      <w:pPr>
        <w:spacing w:line="360" w:lineRule="auto"/>
        <w:ind w:firstLine="709"/>
        <w:jc w:val="both"/>
        <w:rPr>
          <w:rFonts w:eastAsiaTheme="minorHAnsi"/>
          <w:sz w:val="28"/>
          <w:szCs w:val="28"/>
          <w:lang w:val="uk-UA" w:eastAsia="en-US"/>
        </w:rPr>
      </w:pPr>
      <w:r w:rsidRPr="00915491">
        <w:rPr>
          <w:rFonts w:eastAsiaTheme="minorHAnsi"/>
          <w:sz w:val="28"/>
          <w:szCs w:val="28"/>
          <w:lang w:val="uk-UA" w:eastAsia="en-US"/>
        </w:rPr>
        <w:t>Підлітковим</w:t>
      </w:r>
      <w:r>
        <w:rPr>
          <w:rFonts w:eastAsiaTheme="minorHAnsi"/>
          <w:sz w:val="28"/>
          <w:szCs w:val="28"/>
          <w:lang w:val="uk-UA" w:eastAsia="en-US"/>
        </w:rPr>
        <w:t xml:space="preserve"> віком</w:t>
      </w:r>
      <w:r w:rsidRPr="00915491">
        <w:rPr>
          <w:rFonts w:eastAsiaTheme="minorHAnsi"/>
          <w:sz w:val="28"/>
          <w:szCs w:val="28"/>
          <w:lang w:val="uk-UA" w:eastAsia="en-US"/>
        </w:rPr>
        <w:t xml:space="preserve"> прийнято вважати період розвитку</w:t>
      </w:r>
      <w:r>
        <w:rPr>
          <w:rFonts w:eastAsiaTheme="minorHAnsi"/>
          <w:sz w:val="28"/>
          <w:szCs w:val="28"/>
          <w:lang w:val="uk-UA" w:eastAsia="en-US"/>
        </w:rPr>
        <w:t xml:space="preserve"> дітей від 11-12 до</w:t>
      </w:r>
      <w:r w:rsidR="006974ED">
        <w:rPr>
          <w:rFonts w:eastAsiaTheme="minorHAnsi"/>
          <w:sz w:val="28"/>
          <w:szCs w:val="28"/>
          <w:lang w:val="uk-UA" w:eastAsia="en-US"/>
        </w:rPr>
        <w:t xml:space="preserve">    </w:t>
      </w:r>
      <w:r>
        <w:rPr>
          <w:rFonts w:eastAsiaTheme="minorHAnsi"/>
          <w:sz w:val="28"/>
          <w:szCs w:val="28"/>
          <w:lang w:val="uk-UA" w:eastAsia="en-US"/>
        </w:rPr>
        <w:t xml:space="preserve"> 15-17 років. Цей проміжок часу характеризується бурхливим розвитком та</w:t>
      </w:r>
      <w:r w:rsidRPr="00915491">
        <w:rPr>
          <w:rFonts w:eastAsiaTheme="minorHAnsi"/>
          <w:sz w:val="28"/>
          <w:szCs w:val="28"/>
          <w:lang w:val="uk-UA" w:eastAsia="en-US"/>
        </w:rPr>
        <w:t xml:space="preserve"> перебудовою організму дитини. Насамперед це фізіол</w:t>
      </w:r>
      <w:r>
        <w:rPr>
          <w:rFonts w:eastAsiaTheme="minorHAnsi"/>
          <w:sz w:val="28"/>
          <w:szCs w:val="28"/>
          <w:lang w:val="uk-UA" w:eastAsia="en-US"/>
        </w:rPr>
        <w:t>огічне дозрівання, яке відбувається одночасно з процесами</w:t>
      </w:r>
      <w:r w:rsidRPr="00915491">
        <w:rPr>
          <w:rFonts w:eastAsiaTheme="minorHAnsi"/>
          <w:sz w:val="28"/>
          <w:szCs w:val="28"/>
          <w:lang w:val="uk-UA" w:eastAsia="en-US"/>
        </w:rPr>
        <w:t xml:space="preserve"> соціалізації. Настання підліткового віку </w:t>
      </w:r>
      <w:r w:rsidRPr="00915491">
        <w:rPr>
          <w:rFonts w:eastAsiaTheme="minorHAnsi"/>
          <w:sz w:val="28"/>
          <w:szCs w:val="28"/>
          <w:lang w:val="uk-UA" w:eastAsia="en-US"/>
        </w:rPr>
        <w:lastRenderedPageBreak/>
        <w:t xml:space="preserve">проявляється </w:t>
      </w:r>
      <w:r>
        <w:rPr>
          <w:rFonts w:eastAsiaTheme="minorHAnsi"/>
          <w:sz w:val="28"/>
          <w:szCs w:val="28"/>
          <w:lang w:val="uk-UA" w:eastAsia="en-US"/>
        </w:rPr>
        <w:t>у</w:t>
      </w:r>
      <w:r w:rsidRPr="00915491">
        <w:rPr>
          <w:rFonts w:eastAsiaTheme="minorHAnsi"/>
          <w:sz w:val="28"/>
          <w:szCs w:val="28"/>
          <w:lang w:val="uk-UA" w:eastAsia="en-US"/>
        </w:rPr>
        <w:t xml:space="preserve"> різ</w:t>
      </w:r>
      <w:r>
        <w:rPr>
          <w:rFonts w:eastAsiaTheme="minorHAnsi"/>
          <w:sz w:val="28"/>
          <w:szCs w:val="28"/>
          <w:lang w:val="uk-UA" w:eastAsia="en-US"/>
        </w:rPr>
        <w:t>кому змужнінні організму, швидкому збільшенні росту та розвитку вторинних статев</w:t>
      </w:r>
      <w:r w:rsidRPr="00915491">
        <w:rPr>
          <w:rFonts w:eastAsiaTheme="minorHAnsi"/>
          <w:sz w:val="28"/>
          <w:szCs w:val="28"/>
          <w:lang w:val="uk-UA" w:eastAsia="en-US"/>
        </w:rPr>
        <w:t xml:space="preserve">их ознак. У дівчат цей процес починається приблизно на 2 роки раніше і </w:t>
      </w:r>
      <w:r>
        <w:rPr>
          <w:rFonts w:eastAsiaTheme="minorHAnsi"/>
          <w:sz w:val="28"/>
          <w:szCs w:val="28"/>
          <w:lang w:val="uk-UA" w:eastAsia="en-US"/>
        </w:rPr>
        <w:t>має меншу тривалість</w:t>
      </w:r>
      <w:r w:rsidRPr="00915491">
        <w:rPr>
          <w:rFonts w:eastAsiaTheme="minorHAnsi"/>
          <w:sz w:val="28"/>
          <w:szCs w:val="28"/>
          <w:lang w:val="uk-UA" w:eastAsia="en-US"/>
        </w:rPr>
        <w:t xml:space="preserve"> (3-4 роки), ніж у хлопців (4-5 років). Цей вік вважається періодом вираженого збільшення </w:t>
      </w:r>
      <w:r>
        <w:rPr>
          <w:rFonts w:eastAsiaTheme="minorHAnsi"/>
          <w:sz w:val="28"/>
          <w:szCs w:val="28"/>
          <w:lang w:val="uk-UA" w:eastAsia="en-US"/>
        </w:rPr>
        <w:t>сексуальних бажань та</w:t>
      </w:r>
      <w:r w:rsidRPr="00915491">
        <w:rPr>
          <w:rFonts w:eastAsiaTheme="minorHAnsi"/>
          <w:sz w:val="28"/>
          <w:szCs w:val="28"/>
          <w:lang w:val="uk-UA" w:eastAsia="en-US"/>
        </w:rPr>
        <w:t xml:space="preserve"> енергії, особливо у хлопчиків.</w:t>
      </w:r>
    </w:p>
    <w:p w14:paraId="41BB1CCB" w14:textId="77777777" w:rsidR="00BD31D2" w:rsidRPr="00915491" w:rsidRDefault="00BD31D2" w:rsidP="00BD31D2">
      <w:pPr>
        <w:spacing w:line="360" w:lineRule="auto"/>
        <w:ind w:firstLine="709"/>
        <w:jc w:val="both"/>
        <w:rPr>
          <w:rFonts w:eastAsiaTheme="minorHAnsi"/>
          <w:sz w:val="28"/>
          <w:szCs w:val="28"/>
          <w:lang w:val="uk-UA" w:eastAsia="en-US"/>
        </w:rPr>
      </w:pPr>
      <w:r>
        <w:rPr>
          <w:rFonts w:eastAsiaTheme="minorHAnsi"/>
          <w:sz w:val="28"/>
          <w:szCs w:val="28"/>
          <w:lang w:val="uk-UA" w:eastAsia="en-US"/>
        </w:rPr>
        <w:t>П</w:t>
      </w:r>
      <w:r w:rsidRPr="00915491">
        <w:rPr>
          <w:rFonts w:eastAsiaTheme="minorHAnsi"/>
          <w:sz w:val="28"/>
          <w:szCs w:val="28"/>
          <w:lang w:val="uk-UA" w:eastAsia="en-US"/>
        </w:rPr>
        <w:t>роцеси дозрівання протікають в</w:t>
      </w:r>
      <w:r>
        <w:rPr>
          <w:rFonts w:eastAsiaTheme="minorHAnsi"/>
          <w:sz w:val="28"/>
          <w:szCs w:val="28"/>
          <w:lang w:val="uk-UA" w:eastAsia="en-US"/>
        </w:rPr>
        <w:t>край нерівномірно та з різною швидкістю і виявляю</w:t>
      </w:r>
      <w:r w:rsidRPr="00915491">
        <w:rPr>
          <w:rFonts w:eastAsiaTheme="minorHAnsi"/>
          <w:sz w:val="28"/>
          <w:szCs w:val="28"/>
          <w:lang w:val="uk-UA" w:eastAsia="en-US"/>
        </w:rPr>
        <w:t>ться я</w:t>
      </w:r>
      <w:r>
        <w:rPr>
          <w:rFonts w:eastAsiaTheme="minorHAnsi"/>
          <w:sz w:val="28"/>
          <w:szCs w:val="28"/>
          <w:lang w:val="uk-UA" w:eastAsia="en-US"/>
        </w:rPr>
        <w:t>к на між-індивідуальному, так і на внутрішньо-</w:t>
      </w:r>
      <w:r w:rsidRPr="00915491">
        <w:rPr>
          <w:rFonts w:eastAsiaTheme="minorHAnsi"/>
          <w:sz w:val="28"/>
          <w:szCs w:val="28"/>
          <w:lang w:val="uk-UA" w:eastAsia="en-US"/>
        </w:rPr>
        <w:t xml:space="preserve">індивідуальному рівні </w:t>
      </w:r>
      <w:r>
        <w:rPr>
          <w:rFonts w:eastAsiaTheme="minorHAnsi"/>
          <w:sz w:val="28"/>
          <w:szCs w:val="28"/>
          <w:lang w:val="uk-UA" w:eastAsia="en-US"/>
        </w:rPr>
        <w:t>[3]</w:t>
      </w:r>
      <w:r w:rsidRPr="00915491">
        <w:rPr>
          <w:rFonts w:eastAsiaTheme="minorHAnsi"/>
          <w:sz w:val="28"/>
          <w:szCs w:val="28"/>
          <w:lang w:val="uk-UA" w:eastAsia="en-US"/>
        </w:rPr>
        <w:t>.</w:t>
      </w:r>
      <w:r>
        <w:rPr>
          <w:rFonts w:eastAsiaTheme="minorHAnsi"/>
          <w:sz w:val="28"/>
          <w:szCs w:val="28"/>
          <w:lang w:val="uk-UA" w:eastAsia="en-US"/>
        </w:rPr>
        <w:t xml:space="preserve"> Наприклад</w:t>
      </w:r>
      <w:r w:rsidRPr="00244D4D">
        <w:rPr>
          <w:rFonts w:eastAsiaTheme="minorHAnsi"/>
          <w:sz w:val="28"/>
          <w:szCs w:val="28"/>
          <w:lang w:val="uk-UA" w:eastAsia="en-US"/>
        </w:rPr>
        <w:t xml:space="preserve"> </w:t>
      </w:r>
      <w:r>
        <w:rPr>
          <w:rFonts w:eastAsiaTheme="minorHAnsi"/>
          <w:sz w:val="28"/>
          <w:szCs w:val="28"/>
          <w:lang w:val="uk-UA" w:eastAsia="en-US"/>
        </w:rPr>
        <w:t>у 14</w:t>
      </w:r>
      <w:r w:rsidRPr="00915491">
        <w:rPr>
          <w:rFonts w:eastAsiaTheme="minorHAnsi"/>
          <w:sz w:val="28"/>
          <w:szCs w:val="28"/>
          <w:lang w:val="uk-UA" w:eastAsia="en-US"/>
        </w:rPr>
        <w:t xml:space="preserve"> років </w:t>
      </w:r>
      <w:r>
        <w:rPr>
          <w:rFonts w:eastAsiaTheme="minorHAnsi"/>
          <w:sz w:val="28"/>
          <w:szCs w:val="28"/>
          <w:lang w:val="uk-UA" w:eastAsia="en-US"/>
        </w:rPr>
        <w:t>одному</w:t>
      </w:r>
      <w:r w:rsidRPr="00915491">
        <w:rPr>
          <w:rFonts w:eastAsiaTheme="minorHAnsi"/>
          <w:sz w:val="28"/>
          <w:szCs w:val="28"/>
          <w:lang w:val="uk-UA" w:eastAsia="en-US"/>
        </w:rPr>
        <w:t xml:space="preserve"> хлопчик</w:t>
      </w:r>
      <w:r>
        <w:rPr>
          <w:rFonts w:eastAsiaTheme="minorHAnsi"/>
          <w:sz w:val="28"/>
          <w:szCs w:val="28"/>
          <w:lang w:val="uk-UA" w:eastAsia="en-US"/>
        </w:rPr>
        <w:t>у</w:t>
      </w:r>
      <w:r w:rsidRPr="00915491">
        <w:rPr>
          <w:rFonts w:eastAsiaTheme="minorHAnsi"/>
          <w:sz w:val="28"/>
          <w:szCs w:val="28"/>
          <w:lang w:val="uk-UA" w:eastAsia="en-US"/>
        </w:rPr>
        <w:t xml:space="preserve"> </w:t>
      </w:r>
      <w:r>
        <w:rPr>
          <w:rFonts w:eastAsiaTheme="minorHAnsi"/>
          <w:sz w:val="28"/>
          <w:szCs w:val="28"/>
          <w:lang w:val="uk-UA" w:eastAsia="en-US"/>
        </w:rPr>
        <w:t>можуть</w:t>
      </w:r>
      <w:r w:rsidRPr="00915491">
        <w:rPr>
          <w:rFonts w:eastAsiaTheme="minorHAnsi"/>
          <w:sz w:val="28"/>
          <w:szCs w:val="28"/>
          <w:lang w:val="uk-UA" w:eastAsia="en-US"/>
        </w:rPr>
        <w:t xml:space="preserve"> бути </w:t>
      </w:r>
      <w:r>
        <w:rPr>
          <w:rFonts w:eastAsiaTheme="minorHAnsi"/>
          <w:sz w:val="28"/>
          <w:szCs w:val="28"/>
          <w:lang w:val="uk-UA" w:eastAsia="en-US"/>
        </w:rPr>
        <w:t>притаманні всі ознаки постпубертатного періоду, іншому – пубертатного періоду, а третьому – передпубертатного періоду, що характеризуватиме між-індивідуальний рівень розвитку. При цьому на внутрішньо-</w:t>
      </w:r>
      <w:r w:rsidRPr="00915491">
        <w:rPr>
          <w:rFonts w:eastAsiaTheme="minorHAnsi"/>
          <w:sz w:val="28"/>
          <w:szCs w:val="28"/>
          <w:lang w:val="uk-UA" w:eastAsia="en-US"/>
        </w:rPr>
        <w:t>індивідуальному рівні</w:t>
      </w:r>
      <w:r>
        <w:rPr>
          <w:rFonts w:eastAsiaTheme="minorHAnsi"/>
          <w:sz w:val="28"/>
          <w:szCs w:val="28"/>
          <w:lang w:val="uk-UA" w:eastAsia="en-US"/>
        </w:rPr>
        <w:t xml:space="preserve"> </w:t>
      </w:r>
      <w:r w:rsidRPr="00915491">
        <w:rPr>
          <w:rFonts w:eastAsiaTheme="minorHAnsi"/>
          <w:sz w:val="28"/>
          <w:szCs w:val="28"/>
          <w:lang w:val="uk-UA" w:eastAsia="en-US"/>
        </w:rPr>
        <w:t>різні біологічні системи однієї і тієї само</w:t>
      </w:r>
      <w:r>
        <w:rPr>
          <w:rFonts w:eastAsiaTheme="minorHAnsi"/>
          <w:sz w:val="28"/>
          <w:szCs w:val="28"/>
          <w:lang w:val="uk-UA" w:eastAsia="en-US"/>
        </w:rPr>
        <w:t>ї людини дозрівають неодночасно.</w:t>
      </w:r>
    </w:p>
    <w:p w14:paraId="424C7854" w14:textId="77777777" w:rsidR="00BD31D2" w:rsidRPr="00915491" w:rsidRDefault="00BD31D2" w:rsidP="00BD31D2">
      <w:pPr>
        <w:spacing w:line="360" w:lineRule="auto"/>
        <w:ind w:firstLine="709"/>
        <w:jc w:val="both"/>
        <w:rPr>
          <w:rFonts w:eastAsiaTheme="minorHAnsi"/>
          <w:sz w:val="28"/>
          <w:szCs w:val="28"/>
          <w:lang w:val="uk-UA" w:eastAsia="en-US"/>
        </w:rPr>
      </w:pPr>
      <w:r w:rsidRPr="00915491">
        <w:rPr>
          <w:rFonts w:eastAsiaTheme="minorHAnsi"/>
          <w:sz w:val="28"/>
          <w:szCs w:val="28"/>
          <w:lang w:val="uk-UA" w:eastAsia="en-US"/>
        </w:rPr>
        <w:t xml:space="preserve">Основні аспекти фізичного дозрівання – скелетна зрілість, </w:t>
      </w:r>
      <w:r>
        <w:rPr>
          <w:rFonts w:eastAsiaTheme="minorHAnsi"/>
          <w:sz w:val="28"/>
          <w:szCs w:val="28"/>
          <w:lang w:val="uk-UA" w:eastAsia="en-US"/>
        </w:rPr>
        <w:t>поява вторинних статевих ознак та період стрибка у</w:t>
      </w:r>
      <w:r w:rsidRPr="00915491">
        <w:rPr>
          <w:rFonts w:eastAsiaTheme="minorHAnsi"/>
          <w:sz w:val="28"/>
          <w:szCs w:val="28"/>
          <w:lang w:val="uk-UA" w:eastAsia="en-US"/>
        </w:rPr>
        <w:t xml:space="preserve"> рості – тісно пов'язані як у чоловіків, так і жінок. Відбувається ствердіння скелета, вдосконалюється м'язова система. Однак нерівномірність розвитку серця і кровоносних судин, посилена діяльність залоз внутрішньої секреції є причиною тимчасових розладів кровообігу, підвищення тиску, напруження серцевої діяльності, посилення збудливості дітей, що виражається у нервозності, швидкій втомі, запамороченнях і підвищеному серцебитті.</w:t>
      </w:r>
    </w:p>
    <w:p w14:paraId="0AB10D87" w14:textId="77777777" w:rsidR="00BD31D2" w:rsidRPr="00915491" w:rsidRDefault="00BD31D2" w:rsidP="00BD31D2">
      <w:pPr>
        <w:spacing w:line="360" w:lineRule="auto"/>
        <w:ind w:firstLine="709"/>
        <w:jc w:val="both"/>
        <w:rPr>
          <w:rFonts w:eastAsiaTheme="minorHAnsi"/>
          <w:sz w:val="28"/>
          <w:szCs w:val="28"/>
          <w:lang w:val="uk-UA" w:eastAsia="en-US"/>
        </w:rPr>
      </w:pPr>
      <w:r w:rsidRPr="00915491">
        <w:rPr>
          <w:rFonts w:eastAsiaTheme="minorHAnsi"/>
          <w:sz w:val="28"/>
          <w:szCs w:val="28"/>
          <w:lang w:val="uk-UA" w:eastAsia="en-US"/>
        </w:rPr>
        <w:t>Підлітковий вік пов’язаний з перебудовою всього організму дитини, зумовленою насамперед статевим дозріванням. Активізація діяльності як статевих, так і інших залоз внутрішньої секреції спричинює інтенсивний фізичний і фізіо</w:t>
      </w:r>
      <w:r>
        <w:rPr>
          <w:rFonts w:eastAsiaTheme="minorHAnsi"/>
          <w:sz w:val="28"/>
          <w:szCs w:val="28"/>
          <w:lang w:val="uk-UA" w:eastAsia="en-US"/>
        </w:rPr>
        <w:t>логічний розвиток. Прискорений ріст організму досягає</w:t>
      </w:r>
      <w:r w:rsidRPr="00915491">
        <w:rPr>
          <w:rFonts w:eastAsiaTheme="minorHAnsi"/>
          <w:sz w:val="28"/>
          <w:szCs w:val="28"/>
          <w:lang w:val="uk-UA" w:eastAsia="en-US"/>
        </w:rPr>
        <w:t xml:space="preserve"> найвищих показ</w:t>
      </w:r>
      <w:r>
        <w:rPr>
          <w:rFonts w:eastAsiaTheme="minorHAnsi"/>
          <w:sz w:val="28"/>
          <w:szCs w:val="28"/>
          <w:lang w:val="uk-UA" w:eastAsia="en-US"/>
        </w:rPr>
        <w:t>ників у 13 років і продовжується</w:t>
      </w:r>
      <w:r w:rsidRPr="00915491">
        <w:rPr>
          <w:rFonts w:eastAsiaTheme="minorHAnsi"/>
          <w:sz w:val="28"/>
          <w:szCs w:val="28"/>
          <w:lang w:val="uk-UA" w:eastAsia="en-US"/>
        </w:rPr>
        <w:t xml:space="preserve"> до 15-17 років. Зміцнюється м’язово-скелетна система, зростає фізична сила. Помітною є невідповідність розвитку серця, маси тіла і судинної системи, яка не дозволяє постачати потрібну кількість крові</w:t>
      </w:r>
      <w:r>
        <w:rPr>
          <w:rFonts w:eastAsiaTheme="minorHAnsi"/>
          <w:sz w:val="28"/>
          <w:szCs w:val="28"/>
          <w:lang w:val="uk-UA" w:eastAsia="en-US"/>
        </w:rPr>
        <w:t xml:space="preserve"> до різних ділянок тіла, у тому числі й</w:t>
      </w:r>
      <w:r w:rsidRPr="00915491">
        <w:rPr>
          <w:rFonts w:eastAsiaTheme="minorHAnsi"/>
          <w:sz w:val="28"/>
          <w:szCs w:val="28"/>
          <w:lang w:val="uk-UA" w:eastAsia="en-US"/>
        </w:rPr>
        <w:t xml:space="preserve"> до мозку.</w:t>
      </w:r>
    </w:p>
    <w:p w14:paraId="4560B3CF" w14:textId="77777777" w:rsidR="00BD31D2" w:rsidRPr="00915491" w:rsidRDefault="00BD31D2" w:rsidP="00BD31D2">
      <w:pPr>
        <w:spacing w:line="360" w:lineRule="auto"/>
        <w:ind w:firstLine="709"/>
        <w:jc w:val="both"/>
        <w:rPr>
          <w:rFonts w:eastAsiaTheme="minorHAnsi"/>
          <w:sz w:val="28"/>
          <w:szCs w:val="28"/>
          <w:lang w:val="uk-UA" w:eastAsia="en-US"/>
        </w:rPr>
      </w:pPr>
      <w:r w:rsidRPr="00915491">
        <w:rPr>
          <w:rFonts w:eastAsiaTheme="minorHAnsi"/>
          <w:sz w:val="28"/>
          <w:szCs w:val="28"/>
          <w:lang w:val="uk-UA" w:eastAsia="en-US"/>
        </w:rPr>
        <w:t xml:space="preserve">Вага головного мозку наближується до показників дорослої людини. Далі розвиваються специфічно людські ділянки мозку (лобні, частково скроневі і </w:t>
      </w:r>
      <w:r w:rsidRPr="00915491">
        <w:rPr>
          <w:rFonts w:eastAsiaTheme="minorHAnsi"/>
          <w:sz w:val="28"/>
          <w:szCs w:val="28"/>
          <w:lang w:val="uk-UA" w:eastAsia="en-US"/>
        </w:rPr>
        <w:lastRenderedPageBreak/>
        <w:t xml:space="preserve">тім’яні), відбувається внутрішньоклітинне вдосконалення кори головного мозку, збагачуються асоціаційні зв’язки між різними </w:t>
      </w:r>
      <w:r>
        <w:rPr>
          <w:rFonts w:eastAsiaTheme="minorHAnsi"/>
          <w:sz w:val="28"/>
          <w:szCs w:val="28"/>
          <w:lang w:val="uk-UA" w:eastAsia="en-US"/>
        </w:rPr>
        <w:t>його ділянками</w:t>
      </w:r>
      <w:r w:rsidRPr="00915491">
        <w:rPr>
          <w:rFonts w:eastAsiaTheme="minorHAnsi"/>
          <w:sz w:val="28"/>
          <w:szCs w:val="28"/>
          <w:lang w:val="uk-UA" w:eastAsia="en-US"/>
        </w:rPr>
        <w:t>. Досконалішими стають гальмівні процеси. Інтенсивно розвивається друга сигнальна система</w:t>
      </w:r>
      <w:r>
        <w:rPr>
          <w:rFonts w:eastAsiaTheme="minorHAnsi"/>
          <w:sz w:val="28"/>
          <w:szCs w:val="28"/>
          <w:lang w:val="uk-UA" w:eastAsia="en-US"/>
        </w:rPr>
        <w:t xml:space="preserve"> [8].</w:t>
      </w:r>
    </w:p>
    <w:p w14:paraId="29DED5C8" w14:textId="77777777" w:rsidR="00BD31D2" w:rsidRPr="00915491" w:rsidRDefault="00BD31D2" w:rsidP="00BD31D2">
      <w:pPr>
        <w:spacing w:line="360" w:lineRule="auto"/>
        <w:ind w:firstLine="709"/>
        <w:jc w:val="both"/>
        <w:rPr>
          <w:rFonts w:eastAsiaTheme="minorHAnsi"/>
          <w:sz w:val="28"/>
          <w:szCs w:val="28"/>
          <w:lang w:val="uk-UA" w:eastAsia="en-US"/>
        </w:rPr>
      </w:pPr>
      <w:r w:rsidRPr="00915491">
        <w:rPr>
          <w:rFonts w:eastAsiaTheme="minorHAnsi"/>
          <w:sz w:val="28"/>
          <w:szCs w:val="28"/>
          <w:lang w:val="uk-UA" w:eastAsia="en-US"/>
        </w:rPr>
        <w:t>В</w:t>
      </w:r>
      <w:r>
        <w:rPr>
          <w:rFonts w:eastAsiaTheme="minorHAnsi"/>
          <w:sz w:val="28"/>
          <w:szCs w:val="28"/>
          <w:lang w:val="uk-UA" w:eastAsia="en-US"/>
        </w:rPr>
        <w:t>се це знаходить своє вираження у</w:t>
      </w:r>
      <w:r w:rsidRPr="00915491">
        <w:rPr>
          <w:rFonts w:eastAsiaTheme="minorHAnsi"/>
          <w:sz w:val="28"/>
          <w:szCs w:val="28"/>
          <w:lang w:val="uk-UA" w:eastAsia="en-US"/>
        </w:rPr>
        <w:t xml:space="preserve"> розумовій активності підлітка, зростанні контрольної діяльності кори велики</w:t>
      </w:r>
      <w:r>
        <w:rPr>
          <w:rFonts w:eastAsiaTheme="minorHAnsi"/>
          <w:sz w:val="28"/>
          <w:szCs w:val="28"/>
          <w:lang w:val="uk-UA" w:eastAsia="en-US"/>
        </w:rPr>
        <w:t>х півкуль стосовно підкірки. Разом з т</w:t>
      </w:r>
      <w:r w:rsidRPr="00915491">
        <w:rPr>
          <w:rFonts w:eastAsiaTheme="minorHAnsi"/>
          <w:sz w:val="28"/>
          <w:szCs w:val="28"/>
          <w:lang w:val="uk-UA" w:eastAsia="en-US"/>
        </w:rPr>
        <w:t>им підлітки підвищено збудливі, їх поведінка нестійка, імпульсивна, дії часто нестримні, безконтрольні, неадекватні стимулам. Нервова система підлітка ще не зовсім готова витримувати сильні, тривалі подразники, часто перебуває під їх впливом у стані загальмованості або сильного збудження.</w:t>
      </w:r>
    </w:p>
    <w:p w14:paraId="64BC1B5E" w14:textId="77777777" w:rsidR="00BD31D2" w:rsidRPr="00915491" w:rsidRDefault="00BD31D2" w:rsidP="00BD31D2">
      <w:pPr>
        <w:spacing w:line="360" w:lineRule="auto"/>
        <w:ind w:firstLine="709"/>
        <w:jc w:val="both"/>
        <w:rPr>
          <w:rFonts w:eastAsiaTheme="minorHAnsi"/>
          <w:sz w:val="28"/>
          <w:szCs w:val="28"/>
          <w:lang w:val="uk-UA" w:eastAsia="en-US"/>
        </w:rPr>
      </w:pPr>
      <w:r>
        <w:rPr>
          <w:rFonts w:eastAsiaTheme="minorHAnsi"/>
          <w:sz w:val="28"/>
          <w:szCs w:val="28"/>
          <w:lang w:val="uk-UA" w:eastAsia="en-US"/>
        </w:rPr>
        <w:t>Доволі складним є питання впливу фізичного розвитку</w:t>
      </w:r>
      <w:r w:rsidRPr="00915491">
        <w:rPr>
          <w:rFonts w:eastAsiaTheme="minorHAnsi"/>
          <w:sz w:val="28"/>
          <w:szCs w:val="28"/>
          <w:lang w:val="uk-UA" w:eastAsia="en-US"/>
        </w:rPr>
        <w:t>, включаючи конституційні особливості організму і темп його дозрі</w:t>
      </w:r>
      <w:r>
        <w:rPr>
          <w:rFonts w:eastAsiaTheme="minorHAnsi"/>
          <w:sz w:val="28"/>
          <w:szCs w:val="28"/>
          <w:lang w:val="uk-UA" w:eastAsia="en-US"/>
        </w:rPr>
        <w:t>вання, на психологічні процеси та</w:t>
      </w:r>
      <w:r w:rsidRPr="00915491">
        <w:rPr>
          <w:rFonts w:eastAsiaTheme="minorHAnsi"/>
          <w:sz w:val="28"/>
          <w:szCs w:val="28"/>
          <w:lang w:val="uk-UA" w:eastAsia="en-US"/>
        </w:rPr>
        <w:t xml:space="preserve"> властивост</w:t>
      </w:r>
      <w:r>
        <w:rPr>
          <w:rFonts w:eastAsiaTheme="minorHAnsi"/>
          <w:sz w:val="28"/>
          <w:szCs w:val="28"/>
          <w:lang w:val="uk-UA" w:eastAsia="en-US"/>
        </w:rPr>
        <w:t>і особистості. Адже</w:t>
      </w:r>
      <w:r w:rsidRPr="00915491">
        <w:rPr>
          <w:rFonts w:eastAsiaTheme="minorHAnsi"/>
          <w:sz w:val="28"/>
          <w:szCs w:val="28"/>
          <w:lang w:val="uk-UA" w:eastAsia="en-US"/>
        </w:rPr>
        <w:t xml:space="preserve"> вплив природних властивостей неможливо вичленити </w:t>
      </w:r>
      <w:r>
        <w:rPr>
          <w:rFonts w:eastAsiaTheme="minorHAnsi"/>
          <w:sz w:val="28"/>
          <w:szCs w:val="28"/>
          <w:lang w:val="uk-UA" w:eastAsia="en-US"/>
        </w:rPr>
        <w:t>із сукупності соціальних умов, у</w:t>
      </w:r>
      <w:r w:rsidRPr="00915491">
        <w:rPr>
          <w:rFonts w:eastAsiaTheme="minorHAnsi"/>
          <w:sz w:val="28"/>
          <w:szCs w:val="28"/>
          <w:lang w:val="uk-UA" w:eastAsia="en-US"/>
        </w:rPr>
        <w:t xml:space="preserve"> яких ці властивості виявляються і оцінюються. Хоча певні гени несут</w:t>
      </w:r>
      <w:r>
        <w:rPr>
          <w:rFonts w:eastAsiaTheme="minorHAnsi"/>
          <w:sz w:val="28"/>
          <w:szCs w:val="28"/>
          <w:lang w:val="uk-UA" w:eastAsia="en-US"/>
        </w:rPr>
        <w:t xml:space="preserve">ь в собі програми розгортання фізичних властивостей, </w:t>
      </w:r>
      <w:r w:rsidRPr="00915491">
        <w:rPr>
          <w:rFonts w:eastAsiaTheme="minorHAnsi"/>
          <w:sz w:val="28"/>
          <w:szCs w:val="28"/>
          <w:lang w:val="uk-UA" w:eastAsia="en-US"/>
        </w:rPr>
        <w:t>деяк</w:t>
      </w:r>
      <w:r>
        <w:rPr>
          <w:rFonts w:eastAsiaTheme="minorHAnsi"/>
          <w:sz w:val="28"/>
          <w:szCs w:val="28"/>
          <w:lang w:val="uk-UA" w:eastAsia="en-US"/>
        </w:rPr>
        <w:t xml:space="preserve">их особливостей темпераменту, </w:t>
      </w:r>
      <w:r w:rsidRPr="00915491">
        <w:rPr>
          <w:rFonts w:eastAsiaTheme="minorHAnsi"/>
          <w:sz w:val="28"/>
          <w:szCs w:val="28"/>
          <w:lang w:val="uk-UA" w:eastAsia="en-US"/>
        </w:rPr>
        <w:t>розумов</w:t>
      </w:r>
      <w:r>
        <w:rPr>
          <w:rFonts w:eastAsiaTheme="minorHAnsi"/>
          <w:sz w:val="28"/>
          <w:szCs w:val="28"/>
          <w:lang w:val="uk-UA" w:eastAsia="en-US"/>
        </w:rPr>
        <w:t>их схильностей індивіда, але, досліджуючи поведінку і складні психологічні</w:t>
      </w:r>
      <w:r w:rsidRPr="00915491">
        <w:rPr>
          <w:rFonts w:eastAsiaTheme="minorHAnsi"/>
          <w:sz w:val="28"/>
          <w:szCs w:val="28"/>
          <w:lang w:val="uk-UA" w:eastAsia="en-US"/>
        </w:rPr>
        <w:t xml:space="preserve"> властивос</w:t>
      </w:r>
      <w:r>
        <w:rPr>
          <w:rFonts w:eastAsiaTheme="minorHAnsi"/>
          <w:sz w:val="28"/>
          <w:szCs w:val="28"/>
          <w:lang w:val="uk-UA" w:eastAsia="en-US"/>
        </w:rPr>
        <w:t>ті</w:t>
      </w:r>
      <w:r w:rsidRPr="00915491">
        <w:rPr>
          <w:rFonts w:eastAsiaTheme="minorHAnsi"/>
          <w:sz w:val="28"/>
          <w:szCs w:val="28"/>
          <w:lang w:val="uk-UA" w:eastAsia="en-US"/>
        </w:rPr>
        <w:t xml:space="preserve"> людини, наука не може одн</w:t>
      </w:r>
      <w:r>
        <w:rPr>
          <w:rFonts w:eastAsiaTheme="minorHAnsi"/>
          <w:sz w:val="28"/>
          <w:szCs w:val="28"/>
          <w:lang w:val="uk-UA" w:eastAsia="en-US"/>
        </w:rPr>
        <w:t>означно розділити їх генетичні та</w:t>
      </w:r>
      <w:r w:rsidRPr="00915491">
        <w:rPr>
          <w:rFonts w:eastAsiaTheme="minorHAnsi"/>
          <w:sz w:val="28"/>
          <w:szCs w:val="28"/>
          <w:lang w:val="uk-UA" w:eastAsia="en-US"/>
        </w:rPr>
        <w:t xml:space="preserve"> соціальні детермінанти</w:t>
      </w:r>
      <w:r>
        <w:rPr>
          <w:rFonts w:eastAsiaTheme="minorHAnsi"/>
          <w:sz w:val="28"/>
          <w:szCs w:val="28"/>
          <w:lang w:val="uk-UA" w:eastAsia="en-US"/>
        </w:rPr>
        <w:t xml:space="preserve"> [37]</w:t>
      </w:r>
      <w:r w:rsidRPr="00915491">
        <w:rPr>
          <w:rFonts w:eastAsiaTheme="minorHAnsi"/>
          <w:sz w:val="28"/>
          <w:szCs w:val="28"/>
          <w:lang w:val="uk-UA" w:eastAsia="en-US"/>
        </w:rPr>
        <w:t>.</w:t>
      </w:r>
    </w:p>
    <w:p w14:paraId="1F72CA74" w14:textId="77777777" w:rsidR="00BD31D2" w:rsidRPr="00915491" w:rsidRDefault="00BD31D2" w:rsidP="00BD31D2">
      <w:pPr>
        <w:spacing w:line="360" w:lineRule="auto"/>
        <w:ind w:firstLine="709"/>
        <w:jc w:val="both"/>
        <w:rPr>
          <w:rFonts w:eastAsiaTheme="minorHAnsi"/>
          <w:sz w:val="28"/>
          <w:szCs w:val="28"/>
          <w:lang w:val="uk-UA" w:eastAsia="en-US"/>
        </w:rPr>
      </w:pPr>
      <w:r>
        <w:rPr>
          <w:rFonts w:eastAsiaTheme="minorHAnsi"/>
          <w:sz w:val="28"/>
          <w:szCs w:val="28"/>
          <w:lang w:val="uk-UA" w:eastAsia="en-US"/>
        </w:rPr>
        <w:t>Протягом багатьох років</w:t>
      </w:r>
      <w:r w:rsidRPr="00915491">
        <w:rPr>
          <w:rFonts w:eastAsiaTheme="minorHAnsi"/>
          <w:sz w:val="28"/>
          <w:szCs w:val="28"/>
          <w:lang w:val="uk-UA" w:eastAsia="en-US"/>
        </w:rPr>
        <w:t xml:space="preserve"> йде теоретична дискусія про роль б</w:t>
      </w:r>
      <w:r>
        <w:rPr>
          <w:rFonts w:eastAsiaTheme="minorHAnsi"/>
          <w:sz w:val="28"/>
          <w:szCs w:val="28"/>
          <w:lang w:val="uk-UA" w:eastAsia="en-US"/>
        </w:rPr>
        <w:t>іологічних і соціальних складових</w:t>
      </w:r>
      <w:r w:rsidRPr="00915491">
        <w:rPr>
          <w:rFonts w:eastAsiaTheme="minorHAnsi"/>
          <w:sz w:val="28"/>
          <w:szCs w:val="28"/>
          <w:lang w:val="uk-UA" w:eastAsia="en-US"/>
        </w:rPr>
        <w:t xml:space="preserve"> у виникненні явища критичного розвитку в підлітковому віці. Істотні зміни в </w:t>
      </w:r>
      <w:r>
        <w:rPr>
          <w:rFonts w:eastAsiaTheme="minorHAnsi"/>
          <w:sz w:val="28"/>
          <w:szCs w:val="28"/>
          <w:lang w:val="uk-UA" w:eastAsia="en-US"/>
        </w:rPr>
        <w:t>організмі підлітка виступа</w:t>
      </w:r>
      <w:r w:rsidRPr="00915491">
        <w:rPr>
          <w:rFonts w:eastAsiaTheme="minorHAnsi"/>
          <w:sz w:val="28"/>
          <w:szCs w:val="28"/>
          <w:lang w:val="uk-UA" w:eastAsia="en-US"/>
        </w:rPr>
        <w:t>ють основою різних теорій про</w:t>
      </w:r>
      <w:r>
        <w:rPr>
          <w:rFonts w:eastAsiaTheme="minorHAnsi"/>
          <w:sz w:val="28"/>
          <w:szCs w:val="28"/>
          <w:lang w:val="uk-UA" w:eastAsia="en-US"/>
        </w:rPr>
        <w:t xml:space="preserve"> біологічну зумовленість кризи у підлітковому віці. Зокрема, на думку</w:t>
      </w:r>
      <w:r w:rsidRPr="00915491">
        <w:rPr>
          <w:rFonts w:eastAsiaTheme="minorHAnsi"/>
          <w:sz w:val="28"/>
          <w:szCs w:val="28"/>
          <w:lang w:val="uk-UA" w:eastAsia="en-US"/>
        </w:rPr>
        <w:t xml:space="preserve"> С. </w:t>
      </w:r>
      <w:r>
        <w:rPr>
          <w:rFonts w:eastAsiaTheme="minorHAnsi"/>
          <w:sz w:val="28"/>
          <w:szCs w:val="28"/>
          <w:lang w:val="uk-UA" w:eastAsia="en-US"/>
        </w:rPr>
        <w:t>Холла (1844 – 1924 рр.),</w:t>
      </w:r>
      <w:r w:rsidRPr="00915491">
        <w:rPr>
          <w:rFonts w:eastAsiaTheme="minorHAnsi"/>
          <w:sz w:val="28"/>
          <w:szCs w:val="28"/>
          <w:lang w:val="uk-UA" w:eastAsia="en-US"/>
        </w:rPr>
        <w:t xml:space="preserve"> підлітковий вік у розвитку особистості відповідає епосі романтизму в історії</w:t>
      </w:r>
      <w:r>
        <w:rPr>
          <w:rFonts w:eastAsiaTheme="minorHAnsi"/>
          <w:sz w:val="28"/>
          <w:szCs w:val="28"/>
          <w:lang w:val="uk-UA" w:eastAsia="en-US"/>
        </w:rPr>
        <w:t xml:space="preserve"> людства [14]. Видатний американський психолог</w:t>
      </w:r>
      <w:r w:rsidRPr="00915491">
        <w:rPr>
          <w:rFonts w:eastAsiaTheme="minorHAnsi"/>
          <w:sz w:val="28"/>
          <w:szCs w:val="28"/>
          <w:lang w:val="uk-UA" w:eastAsia="en-US"/>
        </w:rPr>
        <w:t xml:space="preserve"> сформулював уявлення про перехідність підліткового віку – періоду «бурі і натиску», виділив змістово-негативні х</w:t>
      </w:r>
      <w:r>
        <w:rPr>
          <w:rFonts w:eastAsiaTheme="minorHAnsi"/>
          <w:sz w:val="28"/>
          <w:szCs w:val="28"/>
          <w:lang w:val="uk-UA" w:eastAsia="en-US"/>
        </w:rPr>
        <w:t>арактеристики цього етапу – важ</w:t>
      </w:r>
      <w:r w:rsidRPr="00915491">
        <w:rPr>
          <w:rFonts w:eastAsiaTheme="minorHAnsi"/>
          <w:sz w:val="28"/>
          <w:szCs w:val="28"/>
          <w:lang w:val="uk-UA" w:eastAsia="en-US"/>
        </w:rPr>
        <w:t>ковиховуваність, конф</w:t>
      </w:r>
      <w:r>
        <w:rPr>
          <w:rFonts w:eastAsiaTheme="minorHAnsi"/>
          <w:sz w:val="28"/>
          <w:szCs w:val="28"/>
          <w:lang w:val="uk-UA" w:eastAsia="en-US"/>
        </w:rPr>
        <w:t>ліктність, емоційну нестійкість, а також</w:t>
      </w:r>
      <w:r w:rsidRPr="00915491">
        <w:rPr>
          <w:rFonts w:eastAsiaTheme="minorHAnsi"/>
          <w:sz w:val="28"/>
          <w:szCs w:val="28"/>
          <w:lang w:val="uk-UA" w:eastAsia="en-US"/>
        </w:rPr>
        <w:t xml:space="preserve"> </w:t>
      </w:r>
      <w:r>
        <w:rPr>
          <w:rFonts w:eastAsiaTheme="minorHAnsi"/>
          <w:sz w:val="28"/>
          <w:szCs w:val="28"/>
          <w:lang w:val="uk-UA" w:eastAsia="en-US"/>
        </w:rPr>
        <w:t>визначив позитивне надбання</w:t>
      </w:r>
      <w:r w:rsidRPr="00915491">
        <w:rPr>
          <w:rFonts w:eastAsiaTheme="minorHAnsi"/>
          <w:sz w:val="28"/>
          <w:szCs w:val="28"/>
          <w:lang w:val="uk-UA" w:eastAsia="en-US"/>
        </w:rPr>
        <w:t xml:space="preserve"> – «почуття індивідуальності».</w:t>
      </w:r>
    </w:p>
    <w:p w14:paraId="11CD8DCC" w14:textId="77777777" w:rsidR="00BD31D2" w:rsidRPr="00915491" w:rsidRDefault="00BD31D2" w:rsidP="00BD31D2">
      <w:pPr>
        <w:spacing w:line="360" w:lineRule="auto"/>
        <w:ind w:firstLine="709"/>
        <w:jc w:val="both"/>
        <w:rPr>
          <w:rFonts w:eastAsiaTheme="minorHAnsi"/>
          <w:sz w:val="28"/>
          <w:szCs w:val="28"/>
          <w:lang w:val="uk-UA" w:eastAsia="en-US"/>
        </w:rPr>
      </w:pPr>
      <w:r>
        <w:rPr>
          <w:rFonts w:eastAsiaTheme="minorHAnsi"/>
          <w:sz w:val="28"/>
          <w:szCs w:val="28"/>
          <w:lang w:val="uk-UA" w:eastAsia="en-US"/>
        </w:rPr>
        <w:t>Австрійці 3. Фрейд та А. Фрейд</w:t>
      </w:r>
      <w:r w:rsidRPr="00915491">
        <w:rPr>
          <w:rFonts w:eastAsiaTheme="minorHAnsi"/>
          <w:sz w:val="28"/>
          <w:szCs w:val="28"/>
          <w:lang w:val="uk-UA" w:eastAsia="en-US"/>
        </w:rPr>
        <w:t xml:space="preserve"> пі</w:t>
      </w:r>
      <w:r>
        <w:rPr>
          <w:rFonts w:eastAsiaTheme="minorHAnsi"/>
          <w:sz w:val="28"/>
          <w:szCs w:val="28"/>
          <w:lang w:val="uk-UA" w:eastAsia="en-US"/>
        </w:rPr>
        <w:t>длітковий період співвідносили</w:t>
      </w:r>
      <w:r w:rsidRPr="00915491">
        <w:rPr>
          <w:rFonts w:eastAsiaTheme="minorHAnsi"/>
          <w:sz w:val="28"/>
          <w:szCs w:val="28"/>
          <w:lang w:val="uk-UA" w:eastAsia="en-US"/>
        </w:rPr>
        <w:t xml:space="preserve"> з генітальною стадією, коли статеве дозрівання, зростання сексуальної енергії є </w:t>
      </w:r>
      <w:r w:rsidRPr="00915491">
        <w:rPr>
          <w:rFonts w:eastAsiaTheme="minorHAnsi"/>
          <w:sz w:val="28"/>
          <w:szCs w:val="28"/>
          <w:lang w:val="uk-UA" w:eastAsia="en-US"/>
        </w:rPr>
        <w:lastRenderedPageBreak/>
        <w:t xml:space="preserve">передумовою порушення рівноваги між структурами особистості. </w:t>
      </w:r>
      <w:r>
        <w:rPr>
          <w:rFonts w:eastAsiaTheme="minorHAnsi"/>
          <w:sz w:val="28"/>
          <w:szCs w:val="28"/>
          <w:lang w:val="uk-UA" w:eastAsia="en-US"/>
        </w:rPr>
        <w:t>Німецький психолог Е. </w:t>
      </w:r>
      <w:r w:rsidRPr="00915491">
        <w:rPr>
          <w:rFonts w:eastAsiaTheme="minorHAnsi"/>
          <w:sz w:val="28"/>
          <w:szCs w:val="28"/>
          <w:lang w:val="uk-UA" w:eastAsia="en-US"/>
        </w:rPr>
        <w:t>Шпрангер також розглядав цей період як кризовий. З</w:t>
      </w:r>
      <w:r>
        <w:rPr>
          <w:rFonts w:eastAsiaTheme="minorHAnsi"/>
          <w:sz w:val="28"/>
          <w:szCs w:val="28"/>
          <w:lang w:val="uk-UA" w:eastAsia="en-US"/>
        </w:rPr>
        <w:t>а його твердженням, з</w:t>
      </w:r>
      <w:r w:rsidRPr="00915491">
        <w:rPr>
          <w:rFonts w:eastAsiaTheme="minorHAnsi"/>
          <w:sz w:val="28"/>
          <w:szCs w:val="28"/>
          <w:lang w:val="uk-UA" w:eastAsia="en-US"/>
        </w:rPr>
        <w:t xml:space="preserve">міст кризи полягає у звільненні від дитячої незалежності. </w:t>
      </w:r>
      <w:r>
        <w:rPr>
          <w:rFonts w:eastAsiaTheme="minorHAnsi"/>
          <w:sz w:val="28"/>
          <w:szCs w:val="28"/>
          <w:lang w:val="uk-UA" w:eastAsia="en-US"/>
        </w:rPr>
        <w:t>Н</w:t>
      </w:r>
      <w:r w:rsidRPr="00915491">
        <w:rPr>
          <w:rFonts w:eastAsiaTheme="minorHAnsi"/>
          <w:sz w:val="28"/>
          <w:szCs w:val="28"/>
          <w:lang w:val="uk-UA" w:eastAsia="en-US"/>
        </w:rPr>
        <w:t>а біологічному смислі пубертатного періоду</w:t>
      </w:r>
      <w:r w:rsidRPr="00FA6396">
        <w:rPr>
          <w:rFonts w:eastAsiaTheme="minorHAnsi"/>
          <w:sz w:val="28"/>
          <w:szCs w:val="28"/>
          <w:lang w:val="uk-UA" w:eastAsia="en-US"/>
        </w:rPr>
        <w:t xml:space="preserve"> </w:t>
      </w:r>
      <w:r w:rsidRPr="00915491">
        <w:rPr>
          <w:rFonts w:eastAsiaTheme="minorHAnsi"/>
          <w:sz w:val="28"/>
          <w:szCs w:val="28"/>
          <w:lang w:val="uk-UA" w:eastAsia="en-US"/>
        </w:rPr>
        <w:t>акцентувала увагу</w:t>
      </w:r>
      <w:r w:rsidRPr="00FA6396">
        <w:rPr>
          <w:rFonts w:eastAsiaTheme="minorHAnsi"/>
          <w:sz w:val="28"/>
          <w:szCs w:val="28"/>
          <w:lang w:val="uk-UA" w:eastAsia="en-US"/>
        </w:rPr>
        <w:t xml:space="preserve"> </w:t>
      </w:r>
      <w:r w:rsidRPr="00915491">
        <w:rPr>
          <w:rFonts w:eastAsiaTheme="minorHAnsi"/>
          <w:sz w:val="28"/>
          <w:szCs w:val="28"/>
          <w:lang w:val="uk-UA" w:eastAsia="en-US"/>
        </w:rPr>
        <w:t>Ш. Бюлер</w:t>
      </w:r>
      <w:r>
        <w:rPr>
          <w:rFonts w:eastAsiaTheme="minorHAnsi"/>
          <w:sz w:val="28"/>
          <w:szCs w:val="28"/>
          <w:lang w:val="uk-UA" w:eastAsia="en-US"/>
        </w:rPr>
        <w:t>. Основними</w:t>
      </w:r>
      <w:r w:rsidRPr="00915491">
        <w:rPr>
          <w:rFonts w:eastAsiaTheme="minorHAnsi"/>
          <w:sz w:val="28"/>
          <w:szCs w:val="28"/>
          <w:lang w:val="uk-UA" w:eastAsia="en-US"/>
        </w:rPr>
        <w:t xml:space="preserve"> рис</w:t>
      </w:r>
      <w:r>
        <w:rPr>
          <w:rFonts w:eastAsiaTheme="minorHAnsi"/>
          <w:sz w:val="28"/>
          <w:szCs w:val="28"/>
          <w:lang w:val="uk-UA" w:eastAsia="en-US"/>
        </w:rPr>
        <w:t>ами ць</w:t>
      </w:r>
      <w:r w:rsidRPr="00915491">
        <w:rPr>
          <w:rFonts w:eastAsiaTheme="minorHAnsi"/>
          <w:sz w:val="28"/>
          <w:szCs w:val="28"/>
          <w:lang w:val="uk-UA" w:eastAsia="en-US"/>
        </w:rPr>
        <w:t>ого</w:t>
      </w:r>
      <w:r>
        <w:rPr>
          <w:rFonts w:eastAsiaTheme="minorHAnsi"/>
          <w:sz w:val="28"/>
          <w:szCs w:val="28"/>
          <w:lang w:val="uk-UA" w:eastAsia="en-US"/>
        </w:rPr>
        <w:t xml:space="preserve"> періоду вона визначила підвищену</w:t>
      </w:r>
      <w:r w:rsidRPr="00915491">
        <w:rPr>
          <w:rFonts w:eastAsiaTheme="minorHAnsi"/>
          <w:sz w:val="28"/>
          <w:szCs w:val="28"/>
          <w:lang w:val="uk-UA" w:eastAsia="en-US"/>
        </w:rPr>
        <w:t xml:space="preserve"> чутливість, дратівливість, неспокійний</w:t>
      </w:r>
      <w:r>
        <w:rPr>
          <w:rFonts w:eastAsiaTheme="minorHAnsi"/>
          <w:sz w:val="28"/>
          <w:szCs w:val="28"/>
          <w:lang w:val="uk-UA" w:eastAsia="en-US"/>
        </w:rPr>
        <w:t xml:space="preserve"> та легко збудливий стан, фізичну й душевну</w:t>
      </w:r>
      <w:r w:rsidRPr="00915491">
        <w:rPr>
          <w:rFonts w:eastAsiaTheme="minorHAnsi"/>
          <w:sz w:val="28"/>
          <w:szCs w:val="28"/>
          <w:lang w:val="uk-UA" w:eastAsia="en-US"/>
        </w:rPr>
        <w:t xml:space="preserve"> слабкість, </w:t>
      </w:r>
      <w:r>
        <w:rPr>
          <w:rFonts w:eastAsiaTheme="minorHAnsi"/>
          <w:sz w:val="28"/>
          <w:szCs w:val="28"/>
          <w:lang w:val="uk-UA" w:eastAsia="en-US"/>
        </w:rPr>
        <w:t>капризи, незадоволеність собою.</w:t>
      </w:r>
      <w:r w:rsidRPr="00D0425F">
        <w:rPr>
          <w:rFonts w:eastAsiaTheme="minorHAnsi"/>
          <w:sz w:val="28"/>
          <w:szCs w:val="28"/>
          <w:lang w:val="uk-UA" w:eastAsia="en-US"/>
        </w:rPr>
        <w:t xml:space="preserve"> </w:t>
      </w:r>
      <w:r w:rsidRPr="00915491">
        <w:rPr>
          <w:rFonts w:eastAsiaTheme="minorHAnsi"/>
          <w:sz w:val="28"/>
          <w:szCs w:val="28"/>
          <w:lang w:val="uk-UA" w:eastAsia="en-US"/>
        </w:rPr>
        <w:t>Закінчення негативної фази характеризується завершенням тілесного дозрівання.</w:t>
      </w:r>
    </w:p>
    <w:p w14:paraId="15C593CB" w14:textId="77777777" w:rsidR="00BD31D2" w:rsidRPr="00915491" w:rsidRDefault="00BD31D2" w:rsidP="00BD31D2">
      <w:pPr>
        <w:spacing w:line="360" w:lineRule="auto"/>
        <w:ind w:firstLine="709"/>
        <w:jc w:val="both"/>
        <w:rPr>
          <w:rFonts w:eastAsiaTheme="minorHAnsi"/>
          <w:sz w:val="28"/>
          <w:szCs w:val="28"/>
          <w:lang w:val="uk-UA" w:eastAsia="en-US"/>
        </w:rPr>
      </w:pPr>
      <w:r w:rsidRPr="00915491">
        <w:rPr>
          <w:rFonts w:eastAsiaTheme="minorHAnsi"/>
          <w:sz w:val="28"/>
          <w:szCs w:val="28"/>
          <w:lang w:val="uk-UA" w:eastAsia="en-US"/>
        </w:rPr>
        <w:t>У другій половині XX ст. інтенсивно почали розвиватис</w:t>
      </w:r>
      <w:r>
        <w:rPr>
          <w:rFonts w:eastAsiaTheme="minorHAnsi"/>
          <w:sz w:val="28"/>
          <w:szCs w:val="28"/>
          <w:lang w:val="uk-UA" w:eastAsia="en-US"/>
        </w:rPr>
        <w:t>я уявлення про роль середовища у</w:t>
      </w:r>
      <w:r w:rsidRPr="00915491">
        <w:rPr>
          <w:rFonts w:eastAsiaTheme="minorHAnsi"/>
          <w:sz w:val="28"/>
          <w:szCs w:val="28"/>
          <w:lang w:val="uk-UA" w:eastAsia="en-US"/>
        </w:rPr>
        <w:t xml:space="preserve"> розвитку п</w:t>
      </w:r>
      <w:r>
        <w:rPr>
          <w:rFonts w:eastAsiaTheme="minorHAnsi"/>
          <w:sz w:val="28"/>
          <w:szCs w:val="28"/>
          <w:lang w:val="uk-UA" w:eastAsia="en-US"/>
        </w:rPr>
        <w:t>ідлітка. Ці уявлення, на відміну від гіпотези про біологічну зумовленість та</w:t>
      </w:r>
      <w:r w:rsidRPr="00915491">
        <w:rPr>
          <w:rFonts w:eastAsiaTheme="minorHAnsi"/>
          <w:sz w:val="28"/>
          <w:szCs w:val="28"/>
          <w:lang w:val="uk-UA" w:eastAsia="en-US"/>
        </w:rPr>
        <w:t xml:space="preserve"> гене</w:t>
      </w:r>
      <w:r>
        <w:rPr>
          <w:rFonts w:eastAsiaTheme="minorHAnsi"/>
          <w:sz w:val="28"/>
          <w:szCs w:val="28"/>
          <w:lang w:val="uk-UA" w:eastAsia="en-US"/>
        </w:rPr>
        <w:t>тичну запрограмованість кризи, висувають на перший план</w:t>
      </w:r>
      <w:r w:rsidRPr="00915491">
        <w:rPr>
          <w:rFonts w:eastAsiaTheme="minorHAnsi"/>
          <w:sz w:val="28"/>
          <w:szCs w:val="28"/>
          <w:lang w:val="uk-UA" w:eastAsia="en-US"/>
        </w:rPr>
        <w:t xml:space="preserve"> соціальні чинники, які визначають тривалість підліткового періоду, наявність чи відсутність кризи, конфліктів, труднощів, характер самого переходу від дитинства до дорослості</w:t>
      </w:r>
      <w:r>
        <w:rPr>
          <w:rFonts w:eastAsiaTheme="minorHAnsi"/>
          <w:sz w:val="28"/>
          <w:szCs w:val="28"/>
          <w:lang w:val="uk-UA" w:eastAsia="en-US"/>
        </w:rPr>
        <w:t xml:space="preserve"> [14].</w:t>
      </w:r>
    </w:p>
    <w:p w14:paraId="57C38D90" w14:textId="77777777" w:rsidR="00BD31D2" w:rsidRPr="00915491" w:rsidRDefault="00BD31D2" w:rsidP="00BD31D2">
      <w:pPr>
        <w:spacing w:line="360" w:lineRule="auto"/>
        <w:ind w:firstLine="709"/>
        <w:jc w:val="both"/>
        <w:rPr>
          <w:rFonts w:eastAsiaTheme="minorHAnsi"/>
          <w:sz w:val="28"/>
          <w:szCs w:val="28"/>
          <w:lang w:val="uk-UA" w:eastAsia="en-US"/>
        </w:rPr>
      </w:pPr>
      <w:r w:rsidRPr="00915491">
        <w:rPr>
          <w:rFonts w:eastAsiaTheme="minorHAnsi"/>
          <w:sz w:val="28"/>
          <w:szCs w:val="28"/>
          <w:lang w:val="uk-UA" w:eastAsia="en-US"/>
        </w:rPr>
        <w:t>Біологічне дозрівання, гормональна перебудова не заперечуються, а розглядаються як передумова психічного розвитку в підлітковому віці. Ці погляди можна знайти у працях Е.</w:t>
      </w:r>
      <w:r>
        <w:rPr>
          <w:rFonts w:eastAsiaTheme="minorHAnsi"/>
          <w:sz w:val="28"/>
          <w:szCs w:val="28"/>
          <w:lang w:val="uk-UA" w:eastAsia="en-US"/>
        </w:rPr>
        <w:t> </w:t>
      </w:r>
      <w:r w:rsidRPr="00915491">
        <w:rPr>
          <w:rFonts w:eastAsiaTheme="minorHAnsi"/>
          <w:sz w:val="28"/>
          <w:szCs w:val="28"/>
          <w:lang w:val="uk-UA" w:eastAsia="en-US"/>
        </w:rPr>
        <w:t>Еріксона, Ж.</w:t>
      </w:r>
      <w:r>
        <w:rPr>
          <w:rFonts w:eastAsiaTheme="minorHAnsi"/>
          <w:sz w:val="28"/>
          <w:szCs w:val="28"/>
          <w:lang w:val="uk-UA" w:eastAsia="en-US"/>
        </w:rPr>
        <w:t xml:space="preserve"> Піаже, </w:t>
      </w:r>
      <w:r w:rsidRPr="00915491">
        <w:rPr>
          <w:rFonts w:eastAsiaTheme="minorHAnsi"/>
          <w:sz w:val="28"/>
          <w:szCs w:val="28"/>
          <w:lang w:val="uk-UA" w:eastAsia="en-US"/>
        </w:rPr>
        <w:t>М. Мід</w:t>
      </w:r>
      <w:r>
        <w:rPr>
          <w:rFonts w:eastAsiaTheme="minorHAnsi"/>
          <w:sz w:val="28"/>
          <w:szCs w:val="28"/>
          <w:lang w:val="uk-UA" w:eastAsia="en-US"/>
        </w:rPr>
        <w:t>, Р. Бенедикт. Двоє о</w:t>
      </w:r>
      <w:r w:rsidRPr="00915491">
        <w:rPr>
          <w:rFonts w:eastAsiaTheme="minorHAnsi"/>
          <w:sz w:val="28"/>
          <w:szCs w:val="28"/>
          <w:lang w:val="uk-UA" w:eastAsia="en-US"/>
        </w:rPr>
        <w:t>станні</w:t>
      </w:r>
      <w:r>
        <w:rPr>
          <w:rFonts w:eastAsiaTheme="minorHAnsi"/>
          <w:sz w:val="28"/>
          <w:szCs w:val="28"/>
          <w:lang w:val="uk-UA" w:eastAsia="en-US"/>
        </w:rPr>
        <w:t>х</w:t>
      </w:r>
      <w:r w:rsidRPr="00915491">
        <w:rPr>
          <w:rFonts w:eastAsiaTheme="minorHAnsi"/>
          <w:sz w:val="28"/>
          <w:szCs w:val="28"/>
          <w:lang w:val="uk-UA" w:eastAsia="en-US"/>
        </w:rPr>
        <w:t xml:space="preserve"> доводили, що в примітивних культурах відсутня підліткова криза і </w:t>
      </w:r>
      <w:r>
        <w:rPr>
          <w:rFonts w:eastAsiaTheme="minorHAnsi"/>
          <w:sz w:val="28"/>
          <w:szCs w:val="28"/>
          <w:lang w:val="uk-UA" w:eastAsia="en-US"/>
        </w:rPr>
        <w:t>пов'язані з нею міжособистісні та внутрішньо-</w:t>
      </w:r>
      <w:r w:rsidRPr="00915491">
        <w:rPr>
          <w:rFonts w:eastAsiaTheme="minorHAnsi"/>
          <w:sz w:val="28"/>
          <w:szCs w:val="28"/>
          <w:lang w:val="uk-UA" w:eastAsia="en-US"/>
        </w:rPr>
        <w:t>особистісні конфлікти</w:t>
      </w:r>
      <w:r>
        <w:rPr>
          <w:rFonts w:eastAsiaTheme="minorHAnsi"/>
          <w:sz w:val="28"/>
          <w:szCs w:val="28"/>
          <w:lang w:val="uk-UA" w:eastAsia="en-US"/>
        </w:rPr>
        <w:t>. У</w:t>
      </w:r>
      <w:r w:rsidRPr="00915491">
        <w:rPr>
          <w:rFonts w:eastAsiaTheme="minorHAnsi"/>
          <w:sz w:val="28"/>
          <w:szCs w:val="28"/>
          <w:lang w:val="uk-UA" w:eastAsia="en-US"/>
        </w:rPr>
        <w:t xml:space="preserve"> цих культурах </w:t>
      </w:r>
      <w:r>
        <w:rPr>
          <w:rFonts w:eastAsiaTheme="minorHAnsi"/>
          <w:sz w:val="28"/>
          <w:szCs w:val="28"/>
          <w:lang w:val="uk-UA" w:eastAsia="en-US"/>
        </w:rPr>
        <w:t>відсутня поляризація поведінки та</w:t>
      </w:r>
      <w:r w:rsidRPr="00915491">
        <w:rPr>
          <w:rFonts w:eastAsiaTheme="minorHAnsi"/>
          <w:sz w:val="28"/>
          <w:szCs w:val="28"/>
          <w:lang w:val="uk-UA" w:eastAsia="en-US"/>
        </w:rPr>
        <w:t xml:space="preserve"> обов'я</w:t>
      </w:r>
      <w:r>
        <w:rPr>
          <w:rFonts w:eastAsiaTheme="minorHAnsi"/>
          <w:sz w:val="28"/>
          <w:szCs w:val="28"/>
          <w:lang w:val="uk-UA" w:eastAsia="en-US"/>
        </w:rPr>
        <w:t xml:space="preserve">зків дорослого і дитини, а </w:t>
      </w:r>
      <w:r w:rsidRPr="00915491">
        <w:rPr>
          <w:rFonts w:eastAsiaTheme="minorHAnsi"/>
          <w:sz w:val="28"/>
          <w:szCs w:val="28"/>
          <w:lang w:val="uk-UA" w:eastAsia="en-US"/>
        </w:rPr>
        <w:t>перехід до статусу дорослої людини відбувається в результаті поступового навчання через процедуру ініціації.</w:t>
      </w:r>
    </w:p>
    <w:p w14:paraId="041ABDB5" w14:textId="77777777" w:rsidR="00BD31D2" w:rsidRPr="00915491" w:rsidRDefault="00BD31D2" w:rsidP="00BD31D2">
      <w:pPr>
        <w:spacing w:line="360" w:lineRule="auto"/>
        <w:ind w:firstLine="709"/>
        <w:jc w:val="both"/>
        <w:rPr>
          <w:rFonts w:eastAsiaTheme="minorHAnsi"/>
          <w:sz w:val="28"/>
          <w:szCs w:val="28"/>
          <w:lang w:val="uk-UA" w:eastAsia="en-US"/>
        </w:rPr>
      </w:pPr>
      <w:r>
        <w:rPr>
          <w:rFonts w:eastAsiaTheme="minorHAnsi"/>
          <w:sz w:val="28"/>
          <w:szCs w:val="28"/>
          <w:lang w:val="uk-UA" w:eastAsia="en-US"/>
        </w:rPr>
        <w:t>У своїх наукових дослідженнях Л. </w:t>
      </w:r>
      <w:r w:rsidRPr="00915491">
        <w:rPr>
          <w:rFonts w:eastAsiaTheme="minorHAnsi"/>
          <w:sz w:val="28"/>
          <w:szCs w:val="28"/>
          <w:lang w:val="uk-UA" w:eastAsia="en-US"/>
        </w:rPr>
        <w:t>Виготський</w:t>
      </w:r>
      <w:r w:rsidRPr="00D87E03">
        <w:rPr>
          <w:rFonts w:eastAsiaTheme="minorHAnsi"/>
          <w:sz w:val="28"/>
          <w:szCs w:val="28"/>
          <w:lang w:val="uk-UA" w:eastAsia="en-US"/>
        </w:rPr>
        <w:t xml:space="preserve"> </w:t>
      </w:r>
      <w:r>
        <w:rPr>
          <w:rFonts w:eastAsiaTheme="minorHAnsi"/>
          <w:sz w:val="28"/>
          <w:szCs w:val="28"/>
          <w:lang w:val="uk-UA" w:eastAsia="en-US"/>
        </w:rPr>
        <w:t>прийшов до висновку</w:t>
      </w:r>
      <w:r w:rsidRPr="00D87E03">
        <w:rPr>
          <w:rFonts w:eastAsiaTheme="minorHAnsi"/>
          <w:sz w:val="28"/>
          <w:szCs w:val="28"/>
          <w:lang w:val="uk-UA" w:eastAsia="en-US"/>
        </w:rPr>
        <w:t>, що головний зміст кризи перехідного періоду складає перебудова системи відно</w:t>
      </w:r>
      <w:r>
        <w:rPr>
          <w:rFonts w:eastAsiaTheme="minorHAnsi"/>
          <w:sz w:val="28"/>
          <w:szCs w:val="28"/>
          <w:lang w:val="uk-UA" w:eastAsia="en-US"/>
        </w:rPr>
        <w:t>син між дитиною і середовищем [46</w:t>
      </w:r>
      <w:r w:rsidRPr="00D87E03">
        <w:rPr>
          <w:rFonts w:eastAsiaTheme="minorHAnsi"/>
          <w:sz w:val="28"/>
          <w:szCs w:val="28"/>
          <w:lang w:val="uk-UA" w:eastAsia="en-US"/>
        </w:rPr>
        <w:t>].</w:t>
      </w:r>
      <w:r w:rsidRPr="00915491">
        <w:rPr>
          <w:rFonts w:eastAsiaTheme="minorHAnsi"/>
          <w:sz w:val="28"/>
          <w:szCs w:val="28"/>
          <w:lang w:val="uk-UA" w:eastAsia="en-US"/>
        </w:rPr>
        <w:t xml:space="preserve"> </w:t>
      </w:r>
      <w:r>
        <w:rPr>
          <w:rFonts w:eastAsiaTheme="minorHAnsi"/>
          <w:sz w:val="28"/>
          <w:szCs w:val="28"/>
          <w:lang w:val="uk-UA" w:eastAsia="en-US"/>
        </w:rPr>
        <w:t xml:space="preserve">Видатний вітчизняний психолог </w:t>
      </w:r>
      <w:r w:rsidRPr="00915491">
        <w:rPr>
          <w:rFonts w:eastAsiaTheme="minorHAnsi"/>
          <w:sz w:val="28"/>
          <w:szCs w:val="28"/>
          <w:lang w:val="uk-UA" w:eastAsia="en-US"/>
        </w:rPr>
        <w:t>з'ясу</w:t>
      </w:r>
      <w:r>
        <w:rPr>
          <w:rFonts w:eastAsiaTheme="minorHAnsi"/>
          <w:sz w:val="28"/>
          <w:szCs w:val="28"/>
          <w:lang w:val="uk-UA" w:eastAsia="en-US"/>
        </w:rPr>
        <w:t xml:space="preserve">вав соціальну ситуацію розвитку і </w:t>
      </w:r>
      <w:r w:rsidRPr="00915491">
        <w:rPr>
          <w:rFonts w:eastAsiaTheme="minorHAnsi"/>
          <w:sz w:val="28"/>
          <w:szCs w:val="28"/>
          <w:lang w:val="uk-UA" w:eastAsia="en-US"/>
        </w:rPr>
        <w:t>виокремив осно</w:t>
      </w:r>
      <w:r>
        <w:rPr>
          <w:rFonts w:eastAsiaTheme="minorHAnsi"/>
          <w:sz w:val="28"/>
          <w:szCs w:val="28"/>
          <w:lang w:val="uk-UA" w:eastAsia="en-US"/>
        </w:rPr>
        <w:t xml:space="preserve">вні психологічні новоутворення </w:t>
      </w:r>
      <w:r w:rsidRPr="00810B0D">
        <w:rPr>
          <w:rFonts w:eastAsiaTheme="minorHAnsi"/>
          <w:sz w:val="28"/>
          <w:szCs w:val="28"/>
          <w:lang w:val="uk-UA" w:eastAsia="en-US"/>
        </w:rPr>
        <w:t>попереднього стабільного періоду</w:t>
      </w:r>
      <w:r>
        <w:rPr>
          <w:rFonts w:eastAsiaTheme="minorHAnsi"/>
          <w:sz w:val="28"/>
          <w:szCs w:val="28"/>
          <w:lang w:val="uk-UA" w:eastAsia="en-US"/>
        </w:rPr>
        <w:t>,</w:t>
      </w:r>
      <w:r w:rsidRPr="00810B0D">
        <w:rPr>
          <w:rFonts w:ascii="Palatino Linotype" w:hAnsi="Palatino Linotype"/>
          <w:color w:val="000000"/>
          <w:sz w:val="20"/>
          <w:lang w:val="uk-UA"/>
        </w:rPr>
        <w:t xml:space="preserve"> </w:t>
      </w:r>
      <w:r w:rsidRPr="00810B0D">
        <w:rPr>
          <w:rFonts w:eastAsiaTheme="minorHAnsi"/>
          <w:sz w:val="28"/>
          <w:szCs w:val="28"/>
          <w:lang w:eastAsia="en-US"/>
        </w:rPr>
        <w:t> </w:t>
      </w:r>
      <w:r w:rsidRPr="00810B0D">
        <w:rPr>
          <w:rFonts w:eastAsiaTheme="minorHAnsi"/>
          <w:sz w:val="28"/>
          <w:szCs w:val="28"/>
          <w:lang w:val="uk-UA" w:eastAsia="en-US"/>
        </w:rPr>
        <w:t>які призводять до руйнування одні</w:t>
      </w:r>
      <w:r>
        <w:rPr>
          <w:rFonts w:eastAsiaTheme="minorHAnsi"/>
          <w:sz w:val="28"/>
          <w:szCs w:val="28"/>
          <w:lang w:val="uk-UA" w:eastAsia="en-US"/>
        </w:rPr>
        <w:t>єї соціальної ситуації розвитку</w:t>
      </w:r>
      <w:r w:rsidRPr="00810B0D">
        <w:rPr>
          <w:rFonts w:eastAsiaTheme="minorHAnsi"/>
          <w:sz w:val="28"/>
          <w:szCs w:val="28"/>
          <w:lang w:val="uk-UA" w:eastAsia="en-US"/>
        </w:rPr>
        <w:t xml:space="preserve"> та виникнення іншої.</w:t>
      </w:r>
      <w:r>
        <w:rPr>
          <w:rFonts w:eastAsiaTheme="minorHAnsi"/>
          <w:sz w:val="28"/>
          <w:szCs w:val="28"/>
          <w:lang w:val="uk-UA" w:eastAsia="en-US"/>
        </w:rPr>
        <w:t xml:space="preserve"> </w:t>
      </w:r>
      <w:r w:rsidRPr="00915491">
        <w:rPr>
          <w:rFonts w:eastAsiaTheme="minorHAnsi"/>
          <w:sz w:val="28"/>
          <w:szCs w:val="28"/>
          <w:lang w:val="uk-UA" w:eastAsia="en-US"/>
        </w:rPr>
        <w:t>Поведінкові критерії кризи – конфліктність, впертість, не</w:t>
      </w:r>
      <w:r>
        <w:rPr>
          <w:rFonts w:eastAsiaTheme="minorHAnsi"/>
          <w:sz w:val="28"/>
          <w:szCs w:val="28"/>
          <w:lang w:val="uk-UA" w:eastAsia="en-US"/>
        </w:rPr>
        <w:t>гативізм тощо – є необхідними, у</w:t>
      </w:r>
      <w:r w:rsidRPr="00915491">
        <w:rPr>
          <w:rFonts w:eastAsiaTheme="minorHAnsi"/>
          <w:sz w:val="28"/>
          <w:szCs w:val="28"/>
          <w:lang w:val="uk-UA" w:eastAsia="en-US"/>
        </w:rPr>
        <w:t xml:space="preserve"> них виявляється єдність негативної і позитивної сторін вікової кризи.</w:t>
      </w:r>
    </w:p>
    <w:p w14:paraId="10EC8DEA" w14:textId="77777777" w:rsidR="00BD31D2" w:rsidRPr="00915491" w:rsidRDefault="00BD31D2" w:rsidP="00BD31D2">
      <w:pPr>
        <w:spacing w:line="360" w:lineRule="auto"/>
        <w:ind w:firstLine="709"/>
        <w:jc w:val="both"/>
        <w:rPr>
          <w:rFonts w:eastAsiaTheme="minorHAnsi"/>
          <w:sz w:val="28"/>
          <w:szCs w:val="28"/>
          <w:lang w:val="uk-UA" w:eastAsia="en-US"/>
        </w:rPr>
      </w:pPr>
      <w:r w:rsidRPr="00915491">
        <w:rPr>
          <w:rFonts w:eastAsiaTheme="minorHAnsi"/>
          <w:sz w:val="28"/>
          <w:szCs w:val="28"/>
          <w:lang w:val="uk-UA" w:eastAsia="en-US"/>
        </w:rPr>
        <w:lastRenderedPageBreak/>
        <w:t>Підліткова криза – це різка зміна всієї системи переживань підлітка, її структури і змісту. Закономірним явищем є протиставлення підлітка дорослим і активне завоювання нової позиції. Підліток нібито провокує заборони, щоб перевірити власні сили в їх подоланні, розширити межі, які визначають його самостійність. Саме це зіткнення дає підлітку інформацію про себе, свої можливості, задовольняє потребу в самоствердженні.</w:t>
      </w:r>
    </w:p>
    <w:p w14:paraId="5E0D1695" w14:textId="77777777" w:rsidR="00BD31D2" w:rsidRPr="00915491" w:rsidRDefault="00BD31D2" w:rsidP="00BD31D2">
      <w:pPr>
        <w:spacing w:line="360" w:lineRule="auto"/>
        <w:ind w:firstLine="709"/>
        <w:jc w:val="both"/>
        <w:rPr>
          <w:rFonts w:eastAsiaTheme="minorHAnsi"/>
          <w:sz w:val="28"/>
          <w:szCs w:val="28"/>
          <w:lang w:val="uk-UA" w:eastAsia="en-US"/>
        </w:rPr>
      </w:pPr>
      <w:r w:rsidRPr="00915491">
        <w:rPr>
          <w:rFonts w:eastAsiaTheme="minorHAnsi"/>
          <w:sz w:val="28"/>
          <w:szCs w:val="28"/>
          <w:lang w:val="uk-UA" w:eastAsia="en-US"/>
        </w:rPr>
        <w:t>Криза підліткового віку проходить три фази: негативну (перед-критичну) – фазу руйнування старих звичок, стереотипів; кульмінаційну – фазу загострення протиріч; посткритичну – фазу формування нових структур, побудови нових стосунків</w:t>
      </w:r>
      <w:r w:rsidRPr="00D87E03">
        <w:rPr>
          <w:rFonts w:eastAsiaTheme="minorHAnsi"/>
          <w:sz w:val="28"/>
          <w:szCs w:val="28"/>
          <w:lang w:val="uk-UA" w:eastAsia="en-US"/>
        </w:rPr>
        <w:t>.</w:t>
      </w:r>
      <w:r w:rsidRPr="00915491">
        <w:rPr>
          <w:rFonts w:eastAsiaTheme="minorHAnsi"/>
          <w:sz w:val="28"/>
          <w:szCs w:val="28"/>
          <w:lang w:val="uk-UA" w:eastAsia="en-US"/>
        </w:rPr>
        <w:t xml:space="preserve"> Л. Виготський виокремив два варіанти перебігу вікових криз: </w:t>
      </w:r>
      <w:r>
        <w:rPr>
          <w:rFonts w:eastAsiaTheme="minorHAnsi"/>
          <w:sz w:val="28"/>
          <w:szCs w:val="28"/>
          <w:lang w:val="uk-UA" w:eastAsia="en-US"/>
        </w:rPr>
        <w:t xml:space="preserve">1) </w:t>
      </w:r>
      <w:r w:rsidRPr="00915491">
        <w:rPr>
          <w:rFonts w:eastAsiaTheme="minorHAnsi"/>
          <w:sz w:val="28"/>
          <w:szCs w:val="28"/>
          <w:lang w:val="uk-UA" w:eastAsia="en-US"/>
        </w:rPr>
        <w:t>криза незалежності, симпт</w:t>
      </w:r>
      <w:r>
        <w:rPr>
          <w:rFonts w:eastAsiaTheme="minorHAnsi"/>
          <w:sz w:val="28"/>
          <w:szCs w:val="28"/>
          <w:lang w:val="uk-UA" w:eastAsia="en-US"/>
        </w:rPr>
        <w:t>омами якої є впертість, негативіз</w:t>
      </w:r>
      <w:r w:rsidRPr="00915491">
        <w:rPr>
          <w:rFonts w:eastAsiaTheme="minorHAnsi"/>
          <w:sz w:val="28"/>
          <w:szCs w:val="28"/>
          <w:lang w:val="uk-UA" w:eastAsia="en-US"/>
        </w:rPr>
        <w:t xml:space="preserve">м, знецінення дорослих, протест-бунт, ревнощі до власності (вимога не заходити до кімнати, не чіпати нічого на столі); варіант самовизначення «Я вже не дитина»; </w:t>
      </w:r>
      <w:r>
        <w:rPr>
          <w:rFonts w:eastAsiaTheme="minorHAnsi"/>
          <w:sz w:val="28"/>
          <w:szCs w:val="28"/>
          <w:lang w:val="uk-UA" w:eastAsia="en-US"/>
        </w:rPr>
        <w:t xml:space="preserve">2) </w:t>
      </w:r>
      <w:r w:rsidRPr="00915491">
        <w:rPr>
          <w:rFonts w:eastAsiaTheme="minorHAnsi"/>
          <w:sz w:val="28"/>
          <w:szCs w:val="28"/>
          <w:lang w:val="uk-UA" w:eastAsia="en-US"/>
        </w:rPr>
        <w:t>криза залежності, симптоми якої протилежні: надмірна слухняність, залежність від старших, регрес до старих інтересів, форм поведінки; варіант самовизначення «Я дитина і хочу нею залишатися»</w:t>
      </w:r>
      <w:r w:rsidRPr="00426601">
        <w:rPr>
          <w:rFonts w:eastAsiaTheme="minorHAnsi"/>
          <w:sz w:val="28"/>
          <w:szCs w:val="28"/>
          <w:lang w:val="uk-UA" w:eastAsia="en-US"/>
        </w:rPr>
        <w:t xml:space="preserve"> </w:t>
      </w:r>
      <w:r>
        <w:rPr>
          <w:rFonts w:eastAsiaTheme="minorHAnsi"/>
          <w:sz w:val="28"/>
          <w:szCs w:val="28"/>
          <w:lang w:val="uk-UA" w:eastAsia="en-US"/>
        </w:rPr>
        <w:t>[12, с. 74</w:t>
      </w:r>
      <w:r w:rsidRPr="00D87E03">
        <w:rPr>
          <w:rFonts w:eastAsiaTheme="minorHAnsi"/>
          <w:sz w:val="28"/>
          <w:szCs w:val="28"/>
          <w:lang w:val="uk-UA" w:eastAsia="en-US"/>
        </w:rPr>
        <w:t>]</w:t>
      </w:r>
      <w:r w:rsidRPr="00915491">
        <w:rPr>
          <w:rFonts w:eastAsiaTheme="minorHAnsi"/>
          <w:sz w:val="28"/>
          <w:szCs w:val="28"/>
          <w:lang w:val="uk-UA" w:eastAsia="en-US"/>
        </w:rPr>
        <w:t>.</w:t>
      </w:r>
    </w:p>
    <w:p w14:paraId="37284465" w14:textId="77777777" w:rsidR="00BD31D2" w:rsidRPr="00915491" w:rsidRDefault="00BD31D2" w:rsidP="00BD31D2">
      <w:pPr>
        <w:spacing w:line="360" w:lineRule="auto"/>
        <w:ind w:firstLine="709"/>
        <w:jc w:val="both"/>
        <w:rPr>
          <w:rFonts w:eastAsiaTheme="minorHAnsi"/>
          <w:sz w:val="28"/>
          <w:szCs w:val="28"/>
          <w:lang w:val="uk-UA" w:eastAsia="en-US"/>
        </w:rPr>
      </w:pPr>
      <w:r w:rsidRPr="00915491">
        <w:rPr>
          <w:rFonts w:eastAsiaTheme="minorHAnsi"/>
          <w:sz w:val="28"/>
          <w:szCs w:val="28"/>
          <w:lang w:val="uk-UA" w:eastAsia="en-US"/>
        </w:rPr>
        <w:t>Для розвитку підлітка найбільш сприятливим є перш</w:t>
      </w:r>
      <w:r>
        <w:rPr>
          <w:rFonts w:eastAsiaTheme="minorHAnsi"/>
          <w:sz w:val="28"/>
          <w:szCs w:val="28"/>
          <w:lang w:val="uk-UA" w:eastAsia="en-US"/>
        </w:rPr>
        <w:t>ий варіант, однак, як правило, у</w:t>
      </w:r>
      <w:r w:rsidRPr="00915491">
        <w:rPr>
          <w:rFonts w:eastAsiaTheme="minorHAnsi"/>
          <w:sz w:val="28"/>
          <w:szCs w:val="28"/>
          <w:lang w:val="uk-UA" w:eastAsia="en-US"/>
        </w:rPr>
        <w:t xml:space="preserve"> симптомах кризи існують обидві тенденції, одна з яких домінує. Для більшості підлітків у цей період характерними є нестійкість настрою, фізичного стану, самопочуття, суперечливість спонукань, вразливість, депресивні переживання</w:t>
      </w:r>
      <w:r>
        <w:rPr>
          <w:rFonts w:eastAsiaTheme="minorHAnsi"/>
          <w:sz w:val="28"/>
          <w:szCs w:val="28"/>
          <w:lang w:val="uk-UA" w:eastAsia="en-US"/>
        </w:rPr>
        <w:t xml:space="preserve"> тощо [14]</w:t>
      </w:r>
      <w:r w:rsidRPr="00915491">
        <w:rPr>
          <w:rFonts w:eastAsiaTheme="minorHAnsi"/>
          <w:sz w:val="28"/>
          <w:szCs w:val="28"/>
          <w:lang w:val="uk-UA" w:eastAsia="en-US"/>
        </w:rPr>
        <w:t>.</w:t>
      </w:r>
    </w:p>
    <w:p w14:paraId="1ED4B09C" w14:textId="77777777" w:rsidR="00BD31D2" w:rsidRPr="00915491" w:rsidRDefault="00BD31D2" w:rsidP="00BD31D2">
      <w:pPr>
        <w:spacing w:line="360" w:lineRule="auto"/>
        <w:ind w:firstLine="709"/>
        <w:jc w:val="both"/>
        <w:rPr>
          <w:rFonts w:eastAsiaTheme="minorHAnsi"/>
          <w:sz w:val="28"/>
          <w:szCs w:val="28"/>
          <w:lang w:val="uk-UA" w:eastAsia="en-US"/>
        </w:rPr>
      </w:pPr>
      <w:r w:rsidRPr="00915491">
        <w:rPr>
          <w:rFonts w:eastAsiaTheme="minorHAnsi"/>
          <w:sz w:val="28"/>
          <w:szCs w:val="28"/>
          <w:lang w:val="uk-UA" w:eastAsia="en-US"/>
        </w:rPr>
        <w:t xml:space="preserve">Основний зміст та специфіку всіх сторін розвитку (фізичного, розумового, морального, соціального та ін.) у підлітковому віці визначає перехід </w:t>
      </w:r>
      <w:r>
        <w:rPr>
          <w:rFonts w:eastAsiaTheme="minorHAnsi"/>
          <w:sz w:val="28"/>
          <w:szCs w:val="28"/>
          <w:lang w:val="uk-UA" w:eastAsia="en-US"/>
        </w:rPr>
        <w:t>від</w:t>
      </w:r>
      <w:r w:rsidRPr="00915491">
        <w:rPr>
          <w:rFonts w:eastAsiaTheme="minorHAnsi"/>
          <w:sz w:val="28"/>
          <w:szCs w:val="28"/>
          <w:lang w:val="uk-UA" w:eastAsia="en-US"/>
        </w:rPr>
        <w:t xml:space="preserve"> д</w:t>
      </w:r>
      <w:r>
        <w:rPr>
          <w:rFonts w:eastAsiaTheme="minorHAnsi"/>
          <w:sz w:val="28"/>
          <w:szCs w:val="28"/>
          <w:lang w:val="uk-UA" w:eastAsia="en-US"/>
        </w:rPr>
        <w:t>итинства до дорослості. За всіма напрямками</w:t>
      </w:r>
      <w:r w:rsidRPr="00915491">
        <w:rPr>
          <w:rFonts w:eastAsiaTheme="minorHAnsi"/>
          <w:sz w:val="28"/>
          <w:szCs w:val="28"/>
          <w:lang w:val="uk-UA" w:eastAsia="en-US"/>
        </w:rPr>
        <w:t>, відображаючи цей процес, відбувається ст</w:t>
      </w:r>
      <w:r>
        <w:rPr>
          <w:rFonts w:eastAsiaTheme="minorHAnsi"/>
          <w:sz w:val="28"/>
          <w:szCs w:val="28"/>
          <w:lang w:val="uk-UA" w:eastAsia="en-US"/>
        </w:rPr>
        <w:t>ановлення якісних новоутворень у</w:t>
      </w:r>
      <w:r w:rsidRPr="00915491">
        <w:rPr>
          <w:rFonts w:eastAsiaTheme="minorHAnsi"/>
          <w:sz w:val="28"/>
          <w:szCs w:val="28"/>
          <w:lang w:val="uk-UA" w:eastAsia="en-US"/>
        </w:rPr>
        <w:t xml:space="preserve">наслідок перебудови організму, трансформації взаємин з дорослими та однолітками, освоєння нових способів соціальної взаємодії, змісту морально-етичних норм, розвитку самосвідомості, </w:t>
      </w:r>
      <w:r>
        <w:rPr>
          <w:rFonts w:eastAsiaTheme="minorHAnsi"/>
          <w:sz w:val="28"/>
          <w:szCs w:val="28"/>
          <w:lang w:val="uk-UA" w:eastAsia="en-US"/>
        </w:rPr>
        <w:t>інтересів, пізнавальної та навчальн</w:t>
      </w:r>
      <w:r w:rsidRPr="00915491">
        <w:rPr>
          <w:rFonts w:eastAsiaTheme="minorHAnsi"/>
          <w:sz w:val="28"/>
          <w:szCs w:val="28"/>
          <w:lang w:val="uk-UA" w:eastAsia="en-US"/>
        </w:rPr>
        <w:t>ої діяльності.</w:t>
      </w:r>
    </w:p>
    <w:p w14:paraId="608802F2" w14:textId="77777777" w:rsidR="00BD31D2" w:rsidRPr="00915491" w:rsidRDefault="00BD31D2" w:rsidP="00BD31D2">
      <w:pPr>
        <w:spacing w:line="360" w:lineRule="auto"/>
        <w:ind w:firstLine="709"/>
        <w:jc w:val="both"/>
        <w:rPr>
          <w:rFonts w:eastAsiaTheme="minorHAnsi"/>
          <w:sz w:val="28"/>
          <w:szCs w:val="28"/>
          <w:lang w:val="uk-UA" w:eastAsia="en-US"/>
        </w:rPr>
      </w:pPr>
      <w:r w:rsidRPr="00915491">
        <w:rPr>
          <w:rFonts w:eastAsiaTheme="minorHAnsi"/>
          <w:sz w:val="28"/>
          <w:szCs w:val="28"/>
          <w:lang w:val="uk-UA" w:eastAsia="en-US"/>
        </w:rPr>
        <w:t xml:space="preserve">Серед умов сучасного життя вирізняються такі, що сприяють становленню дорослості підлітків (акселерація фізичного та статевого дозрівання, інтенсивне </w:t>
      </w:r>
      <w:r w:rsidRPr="00915491">
        <w:rPr>
          <w:rFonts w:eastAsiaTheme="minorHAnsi"/>
          <w:sz w:val="28"/>
          <w:szCs w:val="28"/>
          <w:lang w:val="uk-UA" w:eastAsia="en-US"/>
        </w:rPr>
        <w:lastRenderedPageBreak/>
        <w:t>спілкування з однолітками</w:t>
      </w:r>
      <w:r>
        <w:rPr>
          <w:rFonts w:eastAsiaTheme="minorHAnsi"/>
          <w:sz w:val="28"/>
          <w:szCs w:val="28"/>
          <w:lang w:val="uk-UA" w:eastAsia="en-US"/>
        </w:rPr>
        <w:t>, більш</w:t>
      </w:r>
      <w:r w:rsidRPr="00915491">
        <w:rPr>
          <w:rFonts w:eastAsiaTheme="minorHAnsi"/>
          <w:sz w:val="28"/>
          <w:szCs w:val="28"/>
          <w:lang w:val="uk-UA" w:eastAsia="en-US"/>
        </w:rPr>
        <w:t xml:space="preserve"> рання </w:t>
      </w:r>
      <w:r>
        <w:rPr>
          <w:rFonts w:eastAsiaTheme="minorHAnsi"/>
          <w:sz w:val="28"/>
          <w:szCs w:val="28"/>
          <w:lang w:val="uk-UA" w:eastAsia="en-US"/>
        </w:rPr>
        <w:t>самостійність</w:t>
      </w:r>
      <w:r w:rsidRPr="005B5248">
        <w:rPr>
          <w:rFonts w:eastAsiaTheme="minorHAnsi"/>
          <w:sz w:val="28"/>
          <w:szCs w:val="28"/>
          <w:lang w:val="uk-UA" w:eastAsia="en-US"/>
        </w:rPr>
        <w:t xml:space="preserve"> </w:t>
      </w:r>
      <w:r w:rsidRPr="00915491">
        <w:rPr>
          <w:rFonts w:eastAsiaTheme="minorHAnsi"/>
          <w:sz w:val="28"/>
          <w:szCs w:val="28"/>
          <w:lang w:val="uk-UA" w:eastAsia="en-US"/>
        </w:rPr>
        <w:t>через зайнятість батьків, величезний потік різноманітної</w:t>
      </w:r>
      <w:r>
        <w:rPr>
          <w:rFonts w:eastAsiaTheme="minorHAnsi"/>
          <w:sz w:val="28"/>
          <w:szCs w:val="28"/>
          <w:lang w:val="uk-UA" w:eastAsia="en-US"/>
        </w:rPr>
        <w:t xml:space="preserve"> за</w:t>
      </w:r>
      <w:r w:rsidRPr="00915491">
        <w:rPr>
          <w:rFonts w:eastAsiaTheme="minorHAnsi"/>
          <w:sz w:val="28"/>
          <w:szCs w:val="28"/>
          <w:lang w:val="uk-UA" w:eastAsia="en-US"/>
        </w:rPr>
        <w:t xml:space="preserve"> </w:t>
      </w:r>
      <w:r>
        <w:rPr>
          <w:rFonts w:eastAsiaTheme="minorHAnsi"/>
          <w:sz w:val="28"/>
          <w:szCs w:val="28"/>
          <w:lang w:val="uk-UA" w:eastAsia="en-US"/>
        </w:rPr>
        <w:t>змістом</w:t>
      </w:r>
      <w:r w:rsidRPr="00915491">
        <w:rPr>
          <w:rFonts w:eastAsiaTheme="minorHAnsi"/>
          <w:sz w:val="28"/>
          <w:szCs w:val="28"/>
          <w:lang w:val="uk-UA" w:eastAsia="en-US"/>
        </w:rPr>
        <w:t xml:space="preserve"> інформації</w:t>
      </w:r>
      <w:r>
        <w:rPr>
          <w:rFonts w:eastAsiaTheme="minorHAnsi"/>
          <w:sz w:val="28"/>
          <w:szCs w:val="28"/>
          <w:lang w:val="uk-UA" w:eastAsia="en-US"/>
        </w:rPr>
        <w:t>), і</w:t>
      </w:r>
      <w:r w:rsidRPr="00915491">
        <w:rPr>
          <w:rFonts w:eastAsiaTheme="minorHAnsi"/>
          <w:sz w:val="28"/>
          <w:szCs w:val="28"/>
          <w:lang w:val="uk-UA" w:eastAsia="en-US"/>
        </w:rPr>
        <w:t xml:space="preserve"> такі, що гальмують цей процес (зайнятість лише учінням при відсутності інших серйозни</w:t>
      </w:r>
      <w:r>
        <w:rPr>
          <w:rFonts w:eastAsiaTheme="minorHAnsi"/>
          <w:sz w:val="28"/>
          <w:szCs w:val="28"/>
          <w:lang w:val="uk-UA" w:eastAsia="en-US"/>
        </w:rPr>
        <w:t>х обов’язків, прагнення</w:t>
      </w:r>
      <w:r w:rsidRPr="00915491">
        <w:rPr>
          <w:rFonts w:eastAsiaTheme="minorHAnsi"/>
          <w:sz w:val="28"/>
          <w:szCs w:val="28"/>
          <w:lang w:val="uk-UA" w:eastAsia="en-US"/>
        </w:rPr>
        <w:t xml:space="preserve"> батьків надмірн</w:t>
      </w:r>
      <w:r>
        <w:rPr>
          <w:rFonts w:eastAsiaTheme="minorHAnsi"/>
          <w:sz w:val="28"/>
          <w:szCs w:val="28"/>
          <w:lang w:val="uk-UA" w:eastAsia="en-US"/>
        </w:rPr>
        <w:t>о опікуватися</w:t>
      </w:r>
      <w:r w:rsidRPr="00915491">
        <w:rPr>
          <w:rFonts w:eastAsiaTheme="minorHAnsi"/>
          <w:sz w:val="28"/>
          <w:szCs w:val="28"/>
          <w:lang w:val="uk-UA" w:eastAsia="en-US"/>
        </w:rPr>
        <w:t>)</w:t>
      </w:r>
      <w:r>
        <w:rPr>
          <w:rFonts w:eastAsiaTheme="minorHAnsi"/>
          <w:sz w:val="28"/>
          <w:szCs w:val="28"/>
          <w:lang w:val="uk-UA" w:eastAsia="en-US"/>
        </w:rPr>
        <w:t xml:space="preserve"> [46]</w:t>
      </w:r>
      <w:r w:rsidRPr="00915491">
        <w:rPr>
          <w:rFonts w:eastAsiaTheme="minorHAnsi"/>
          <w:sz w:val="28"/>
          <w:szCs w:val="28"/>
          <w:lang w:val="uk-UA" w:eastAsia="en-US"/>
        </w:rPr>
        <w:t>.</w:t>
      </w:r>
    </w:p>
    <w:p w14:paraId="5CE5F98B" w14:textId="77777777" w:rsidR="00BD31D2" w:rsidRPr="00915491" w:rsidRDefault="00BD31D2" w:rsidP="00BD31D2">
      <w:pPr>
        <w:spacing w:line="360" w:lineRule="auto"/>
        <w:ind w:firstLine="709"/>
        <w:jc w:val="both"/>
        <w:rPr>
          <w:rFonts w:eastAsiaTheme="minorHAnsi"/>
          <w:sz w:val="28"/>
          <w:szCs w:val="28"/>
          <w:lang w:val="uk-UA" w:eastAsia="en-US"/>
        </w:rPr>
      </w:pPr>
      <w:r>
        <w:rPr>
          <w:rFonts w:eastAsiaTheme="minorHAnsi"/>
          <w:sz w:val="28"/>
          <w:szCs w:val="28"/>
          <w:lang w:val="uk-UA" w:eastAsia="en-US"/>
        </w:rPr>
        <w:t>Переважно батьки й</w:t>
      </w:r>
      <w:r w:rsidRPr="00915491">
        <w:rPr>
          <w:rFonts w:eastAsiaTheme="minorHAnsi"/>
          <w:sz w:val="28"/>
          <w:szCs w:val="28"/>
          <w:lang w:val="uk-UA" w:eastAsia="en-US"/>
        </w:rPr>
        <w:t xml:space="preserve"> вчителі суб’єктивно пов’язують труднощі виховання не з кризою як такою і не з докризовим періодом, коли розпочинався і протікав процес руйнування старих психологічних структур, а з післякризовим періодом (14-15 років). Тобто для дорослих суб’єктивно найбільш складним є період творення, формування нових і прогресивних психологічних структур. Пов’язано це передусім з неефективністю у нових умовах старих виховних підходів, та невмінням знаходити інші, які б більшою мірою відповідали цьому післякризовому періоду.</w:t>
      </w:r>
    </w:p>
    <w:p w14:paraId="7DA33E75" w14:textId="77777777" w:rsidR="00BD31D2" w:rsidRPr="00915491" w:rsidRDefault="00BD31D2" w:rsidP="00BD31D2">
      <w:pPr>
        <w:spacing w:line="360" w:lineRule="auto"/>
        <w:ind w:firstLine="709"/>
        <w:jc w:val="both"/>
        <w:rPr>
          <w:rFonts w:eastAsiaTheme="minorHAnsi"/>
          <w:sz w:val="28"/>
          <w:szCs w:val="28"/>
          <w:lang w:val="uk-UA" w:eastAsia="en-US"/>
        </w:rPr>
      </w:pPr>
      <w:r w:rsidRPr="00915491">
        <w:rPr>
          <w:rFonts w:eastAsiaTheme="minorHAnsi"/>
          <w:sz w:val="28"/>
          <w:szCs w:val="28"/>
          <w:lang w:val="uk-UA" w:eastAsia="en-US"/>
        </w:rPr>
        <w:t>Найважливішим новоутворенням підліткового віку є становлення самосвiдомостi. Самосвідомість підлітка характеризується передусім почуттям дорослості. При цьому зводити останнє в основному до бажання наслідувати дорослим, хоч це дійсно має місце у поведінці підлітків</w:t>
      </w:r>
      <w:r>
        <w:rPr>
          <w:rFonts w:eastAsiaTheme="minorHAnsi"/>
          <w:sz w:val="28"/>
          <w:szCs w:val="28"/>
          <w:lang w:val="uk-UA" w:eastAsia="en-US"/>
        </w:rPr>
        <w:t>, означає обмеження</w:t>
      </w:r>
      <w:r w:rsidRPr="00915491">
        <w:rPr>
          <w:rFonts w:eastAsiaTheme="minorHAnsi"/>
          <w:sz w:val="28"/>
          <w:szCs w:val="28"/>
          <w:lang w:val="uk-UA" w:eastAsia="en-US"/>
        </w:rPr>
        <w:t xml:space="preserve"> ли</w:t>
      </w:r>
      <w:r>
        <w:rPr>
          <w:rFonts w:eastAsiaTheme="minorHAnsi"/>
          <w:sz w:val="28"/>
          <w:szCs w:val="28"/>
          <w:lang w:val="uk-UA" w:eastAsia="en-US"/>
        </w:rPr>
        <w:t>ше зовнішньою стороною явища, без розкриття</w:t>
      </w:r>
      <w:r w:rsidRPr="00915491">
        <w:rPr>
          <w:rFonts w:eastAsiaTheme="minorHAnsi"/>
          <w:sz w:val="28"/>
          <w:szCs w:val="28"/>
          <w:lang w:val="uk-UA" w:eastAsia="en-US"/>
        </w:rPr>
        <w:t xml:space="preserve"> його психологічної сутності. Дорослість суб’єктивно пов’язується підлітком не стільки з наслідуванням, скільки з входженням до світу дорослих</w:t>
      </w:r>
      <w:r>
        <w:rPr>
          <w:rFonts w:eastAsiaTheme="minorHAnsi"/>
          <w:sz w:val="28"/>
          <w:szCs w:val="28"/>
          <w:lang w:val="uk-UA" w:eastAsia="en-US"/>
        </w:rPr>
        <w:t xml:space="preserve"> [12]</w:t>
      </w:r>
      <w:r w:rsidRPr="00915491">
        <w:rPr>
          <w:rFonts w:eastAsiaTheme="minorHAnsi"/>
          <w:sz w:val="28"/>
          <w:szCs w:val="28"/>
          <w:lang w:val="uk-UA" w:eastAsia="en-US"/>
        </w:rPr>
        <w:t>. Підліток намагається зайняти місце</w:t>
      </w:r>
      <w:r>
        <w:rPr>
          <w:rFonts w:eastAsiaTheme="minorHAnsi"/>
          <w:sz w:val="28"/>
          <w:szCs w:val="28"/>
          <w:lang w:val="uk-UA" w:eastAsia="en-US"/>
        </w:rPr>
        <w:t xml:space="preserve"> дорослого у</w:t>
      </w:r>
      <w:r w:rsidRPr="00915491">
        <w:rPr>
          <w:rFonts w:eastAsiaTheme="minorHAnsi"/>
          <w:sz w:val="28"/>
          <w:szCs w:val="28"/>
          <w:lang w:val="uk-UA" w:eastAsia="en-US"/>
        </w:rPr>
        <w:t xml:space="preserve"> системі реальних стосунків</w:t>
      </w:r>
      <w:r>
        <w:rPr>
          <w:rFonts w:eastAsiaTheme="minorHAnsi"/>
          <w:sz w:val="28"/>
          <w:szCs w:val="28"/>
          <w:lang w:val="uk-UA" w:eastAsia="en-US"/>
        </w:rPr>
        <w:t xml:space="preserve"> між</w:t>
      </w:r>
      <w:r w:rsidRPr="00915491">
        <w:rPr>
          <w:rFonts w:eastAsiaTheme="minorHAnsi"/>
          <w:sz w:val="28"/>
          <w:szCs w:val="28"/>
          <w:lang w:val="uk-UA" w:eastAsia="en-US"/>
        </w:rPr>
        <w:t xml:space="preserve"> людьми, тому для нього i мужність, i сміливість, i одяг важливі передусім у зв’язку з цією соціальною позицію.</w:t>
      </w:r>
    </w:p>
    <w:p w14:paraId="7A9FFD18" w14:textId="77777777" w:rsidR="00BD31D2" w:rsidRPr="00915491" w:rsidRDefault="00BD31D2" w:rsidP="00BD31D2">
      <w:pPr>
        <w:spacing w:line="360" w:lineRule="auto"/>
        <w:ind w:firstLine="709"/>
        <w:jc w:val="both"/>
        <w:rPr>
          <w:rFonts w:eastAsiaTheme="minorHAnsi"/>
          <w:sz w:val="28"/>
          <w:szCs w:val="28"/>
          <w:lang w:val="uk-UA" w:eastAsia="en-US"/>
        </w:rPr>
      </w:pPr>
      <w:r>
        <w:rPr>
          <w:rFonts w:eastAsiaTheme="minorHAnsi"/>
          <w:sz w:val="28"/>
          <w:szCs w:val="28"/>
          <w:lang w:val="uk-UA" w:eastAsia="en-US"/>
        </w:rPr>
        <w:t>Підліток потребу</w:t>
      </w:r>
      <w:r w:rsidRPr="00915491">
        <w:rPr>
          <w:rFonts w:eastAsiaTheme="minorHAnsi"/>
          <w:sz w:val="28"/>
          <w:szCs w:val="28"/>
          <w:lang w:val="uk-UA" w:eastAsia="en-US"/>
        </w:rPr>
        <w:t>є визнання своєї самостійності, рівності з дорослими, хоч для цього i</w:t>
      </w:r>
      <w:r>
        <w:rPr>
          <w:rFonts w:eastAsiaTheme="minorHAnsi"/>
          <w:sz w:val="28"/>
          <w:szCs w:val="28"/>
          <w:lang w:val="uk-UA" w:eastAsia="en-US"/>
        </w:rPr>
        <w:t xml:space="preserve"> відсутні реальні передумови – фізичні, інтелектуальні та</w:t>
      </w:r>
      <w:r w:rsidRPr="00915491">
        <w:rPr>
          <w:rFonts w:eastAsiaTheme="minorHAnsi"/>
          <w:sz w:val="28"/>
          <w:szCs w:val="28"/>
          <w:lang w:val="uk-UA" w:eastAsia="en-US"/>
        </w:rPr>
        <w:t xml:space="preserve"> соціальні. Лише в спеціально організованій діяльно</w:t>
      </w:r>
      <w:r>
        <w:rPr>
          <w:rFonts w:eastAsiaTheme="minorHAnsi"/>
          <w:sz w:val="28"/>
          <w:szCs w:val="28"/>
          <w:lang w:val="uk-UA" w:eastAsia="en-US"/>
        </w:rPr>
        <w:t>сті можна створювати ситуації, у</w:t>
      </w:r>
      <w:r w:rsidRPr="00915491">
        <w:rPr>
          <w:rFonts w:eastAsiaTheme="minorHAnsi"/>
          <w:sz w:val="28"/>
          <w:szCs w:val="28"/>
          <w:lang w:val="uk-UA" w:eastAsia="en-US"/>
        </w:rPr>
        <w:t xml:space="preserve"> я</w:t>
      </w:r>
      <w:r>
        <w:rPr>
          <w:rFonts w:eastAsiaTheme="minorHAnsi"/>
          <w:sz w:val="28"/>
          <w:szCs w:val="28"/>
          <w:lang w:val="uk-UA" w:eastAsia="en-US"/>
        </w:rPr>
        <w:t>ких взаємостосунки з дорослими та однолітками відповідали б сподіванн</w:t>
      </w:r>
      <w:r w:rsidRPr="00915491">
        <w:rPr>
          <w:rFonts w:eastAsiaTheme="minorHAnsi"/>
          <w:sz w:val="28"/>
          <w:szCs w:val="28"/>
          <w:lang w:val="uk-UA" w:eastAsia="en-US"/>
        </w:rPr>
        <w:t>ям i потребам п</w:t>
      </w:r>
      <w:r>
        <w:rPr>
          <w:rFonts w:eastAsiaTheme="minorHAnsi"/>
          <w:sz w:val="28"/>
          <w:szCs w:val="28"/>
          <w:lang w:val="uk-UA" w:eastAsia="en-US"/>
        </w:rPr>
        <w:t>ідлітків.</w:t>
      </w:r>
    </w:p>
    <w:p w14:paraId="66BD85D1" w14:textId="77777777" w:rsidR="00BD31D2" w:rsidRPr="00915491" w:rsidRDefault="00BD31D2" w:rsidP="00BD31D2">
      <w:pPr>
        <w:spacing w:line="360" w:lineRule="auto"/>
        <w:ind w:firstLine="709"/>
        <w:jc w:val="both"/>
        <w:rPr>
          <w:rFonts w:eastAsiaTheme="minorHAnsi"/>
          <w:sz w:val="28"/>
          <w:szCs w:val="28"/>
          <w:lang w:val="uk-UA" w:eastAsia="en-US"/>
        </w:rPr>
      </w:pPr>
      <w:r w:rsidRPr="00915491">
        <w:rPr>
          <w:rFonts w:eastAsiaTheme="minorHAnsi"/>
          <w:sz w:val="28"/>
          <w:szCs w:val="28"/>
          <w:lang w:val="uk-UA" w:eastAsia="en-US"/>
        </w:rPr>
        <w:t xml:space="preserve">У всіх роботах з проблем психології підліткового віку так чи інакше визнається та роль, яку відіграють стосунки з однолітками та дорослими у формуванні соціальної ситуації розвитку підлітка. Центральне місце в житті підлітка займає спілкування з товаришами. Якщо для молодших школярів </w:t>
      </w:r>
      <w:r w:rsidRPr="00915491">
        <w:rPr>
          <w:rFonts w:eastAsiaTheme="minorHAnsi"/>
          <w:sz w:val="28"/>
          <w:szCs w:val="28"/>
          <w:lang w:val="uk-UA" w:eastAsia="en-US"/>
        </w:rPr>
        <w:lastRenderedPageBreak/>
        <w:t>основою для об’єднань найчастіше виступає спільн</w:t>
      </w:r>
      <w:r>
        <w:rPr>
          <w:rFonts w:eastAsiaTheme="minorHAnsi"/>
          <w:sz w:val="28"/>
          <w:szCs w:val="28"/>
          <w:lang w:val="uk-UA" w:eastAsia="en-US"/>
        </w:rPr>
        <w:t>а діяльність, то для підлітків навпаки</w:t>
      </w:r>
      <w:r w:rsidRPr="00915491">
        <w:rPr>
          <w:rFonts w:eastAsiaTheme="minorHAnsi"/>
          <w:sz w:val="28"/>
          <w:szCs w:val="28"/>
          <w:lang w:val="uk-UA" w:eastAsia="en-US"/>
        </w:rPr>
        <w:t>, привабливість занять та інтереси визначається передусім їхніми можливостями для спілкування з однолітками</w:t>
      </w:r>
      <w:r>
        <w:rPr>
          <w:rFonts w:eastAsiaTheme="minorHAnsi"/>
          <w:sz w:val="28"/>
          <w:szCs w:val="28"/>
          <w:lang w:val="uk-UA" w:eastAsia="en-US"/>
        </w:rPr>
        <w:t xml:space="preserve"> [14]</w:t>
      </w:r>
      <w:r w:rsidRPr="00915491">
        <w:rPr>
          <w:rFonts w:eastAsiaTheme="minorHAnsi"/>
          <w:sz w:val="28"/>
          <w:szCs w:val="28"/>
          <w:lang w:val="uk-UA" w:eastAsia="en-US"/>
        </w:rPr>
        <w:t>.</w:t>
      </w:r>
    </w:p>
    <w:p w14:paraId="0FC385C2" w14:textId="77777777" w:rsidR="00BD31D2" w:rsidRPr="00915491" w:rsidRDefault="00BD31D2" w:rsidP="00BD31D2">
      <w:pPr>
        <w:spacing w:line="360" w:lineRule="auto"/>
        <w:ind w:firstLine="709"/>
        <w:jc w:val="both"/>
        <w:rPr>
          <w:rFonts w:eastAsiaTheme="minorHAnsi"/>
          <w:sz w:val="28"/>
          <w:szCs w:val="28"/>
          <w:lang w:val="uk-UA" w:eastAsia="en-US"/>
        </w:rPr>
      </w:pPr>
      <w:r w:rsidRPr="00915491">
        <w:rPr>
          <w:rFonts w:eastAsiaTheme="minorHAnsi"/>
          <w:sz w:val="28"/>
          <w:szCs w:val="28"/>
          <w:lang w:val="uk-UA" w:eastAsia="en-US"/>
        </w:rPr>
        <w:t>Спілкування з однолітками все більше виходить за межі шкільного життя і навчальної діяльності, захоплюючи все нові інтереси, види діяльності, стосунки, ви</w:t>
      </w:r>
      <w:r>
        <w:rPr>
          <w:rFonts w:eastAsiaTheme="minorHAnsi"/>
          <w:sz w:val="28"/>
          <w:szCs w:val="28"/>
          <w:lang w:val="uk-UA" w:eastAsia="en-US"/>
        </w:rPr>
        <w:t>діляючись в окрему, самостійну та</w:t>
      </w:r>
      <w:r w:rsidRPr="00915491">
        <w:rPr>
          <w:rFonts w:eastAsiaTheme="minorHAnsi"/>
          <w:sz w:val="28"/>
          <w:szCs w:val="28"/>
          <w:lang w:val="uk-UA" w:eastAsia="en-US"/>
        </w:rPr>
        <w:t xml:space="preserve"> надзвичайно важливу </w:t>
      </w:r>
      <w:r>
        <w:rPr>
          <w:rFonts w:eastAsiaTheme="minorHAnsi"/>
          <w:sz w:val="28"/>
          <w:szCs w:val="28"/>
          <w:lang w:val="uk-UA" w:eastAsia="en-US"/>
        </w:rPr>
        <w:t>для підлітка сферу життя. Зазначен</w:t>
      </w:r>
      <w:r w:rsidRPr="00915491">
        <w:rPr>
          <w:rFonts w:eastAsiaTheme="minorHAnsi"/>
          <w:sz w:val="28"/>
          <w:szCs w:val="28"/>
          <w:lang w:val="uk-UA" w:eastAsia="en-US"/>
        </w:rPr>
        <w:t>е пояснює, з одного боку, підвищений ко</w:t>
      </w:r>
      <w:r>
        <w:rPr>
          <w:rFonts w:eastAsiaTheme="minorHAnsi"/>
          <w:sz w:val="28"/>
          <w:szCs w:val="28"/>
          <w:lang w:val="uk-UA" w:eastAsia="en-US"/>
        </w:rPr>
        <w:t>нформізм підлітків щодо груп</w:t>
      </w:r>
      <w:r w:rsidRPr="00915491">
        <w:rPr>
          <w:rFonts w:eastAsiaTheme="minorHAnsi"/>
          <w:sz w:val="28"/>
          <w:szCs w:val="28"/>
          <w:lang w:val="uk-UA" w:eastAsia="en-US"/>
        </w:rPr>
        <w:t xml:space="preserve"> однолітків, і, з другого, їх недисциплінованість і навіть правопорушення через невміння добитись бажаного положення.</w:t>
      </w:r>
    </w:p>
    <w:p w14:paraId="5AEF2D5B" w14:textId="77777777" w:rsidR="00BD31D2" w:rsidRPr="00915491" w:rsidRDefault="00BD31D2" w:rsidP="00BD31D2">
      <w:pPr>
        <w:spacing w:line="360" w:lineRule="auto"/>
        <w:ind w:firstLine="709"/>
        <w:jc w:val="both"/>
        <w:rPr>
          <w:rFonts w:eastAsiaTheme="minorHAnsi"/>
          <w:sz w:val="28"/>
          <w:szCs w:val="28"/>
          <w:lang w:val="uk-UA" w:eastAsia="en-US"/>
        </w:rPr>
      </w:pPr>
      <w:r w:rsidRPr="00915491">
        <w:rPr>
          <w:rFonts w:eastAsiaTheme="minorHAnsi"/>
          <w:sz w:val="28"/>
          <w:szCs w:val="28"/>
          <w:lang w:val="uk-UA" w:eastAsia="en-US"/>
        </w:rPr>
        <w:t xml:space="preserve">Суб’єктивне значення для підлітка сфери спілкування з однолітками серйозно відрізняється від її оцінки дорослими, особливо вчителями. Самі підлітки вважають свої переживання з цього приводу </w:t>
      </w:r>
      <w:r>
        <w:rPr>
          <w:rFonts w:eastAsiaTheme="minorHAnsi"/>
          <w:sz w:val="28"/>
          <w:szCs w:val="28"/>
          <w:lang w:val="uk-UA" w:eastAsia="en-US"/>
        </w:rPr>
        <w:t>найбільш типовими і значущими, у</w:t>
      </w:r>
      <w:r w:rsidRPr="00915491">
        <w:rPr>
          <w:rFonts w:eastAsiaTheme="minorHAnsi"/>
          <w:sz w:val="28"/>
          <w:szCs w:val="28"/>
          <w:lang w:val="uk-UA" w:eastAsia="en-US"/>
        </w:rPr>
        <w:t xml:space="preserve"> той час як вчителі думають, що підлітків більше хвилюють стосунки з ними, а батьки приписують таке ж значення взаєминам в сім’ї. </w:t>
      </w:r>
    </w:p>
    <w:p w14:paraId="24ABD9A5" w14:textId="77777777" w:rsidR="00BD31D2" w:rsidRPr="00915491" w:rsidRDefault="00BD31D2" w:rsidP="00BD31D2">
      <w:pPr>
        <w:spacing w:line="360" w:lineRule="auto"/>
        <w:ind w:firstLine="709"/>
        <w:jc w:val="both"/>
        <w:rPr>
          <w:rFonts w:eastAsiaTheme="minorHAnsi"/>
          <w:sz w:val="28"/>
          <w:szCs w:val="28"/>
          <w:lang w:val="uk-UA" w:eastAsia="en-US"/>
        </w:rPr>
      </w:pPr>
      <w:r w:rsidRPr="00915491">
        <w:rPr>
          <w:rFonts w:eastAsiaTheme="minorHAnsi"/>
          <w:sz w:val="28"/>
          <w:szCs w:val="28"/>
          <w:lang w:val="uk-UA" w:eastAsia="en-US"/>
        </w:rPr>
        <w:t>Спілкування з товаришами в цьому віці набуває такої цінності, що нер</w:t>
      </w:r>
      <w:r>
        <w:rPr>
          <w:rFonts w:eastAsiaTheme="minorHAnsi"/>
          <w:sz w:val="28"/>
          <w:szCs w:val="28"/>
          <w:lang w:val="uk-UA" w:eastAsia="en-US"/>
        </w:rPr>
        <w:t>ідко відтісняє на другий план не тільки навчання, але й</w:t>
      </w:r>
      <w:r w:rsidRPr="00915491">
        <w:rPr>
          <w:rFonts w:eastAsiaTheme="minorHAnsi"/>
          <w:sz w:val="28"/>
          <w:szCs w:val="28"/>
          <w:lang w:val="uk-UA" w:eastAsia="en-US"/>
        </w:rPr>
        <w:t xml:space="preserve"> </w:t>
      </w:r>
      <w:r>
        <w:rPr>
          <w:rFonts w:eastAsiaTheme="minorHAnsi"/>
          <w:sz w:val="28"/>
          <w:szCs w:val="28"/>
          <w:lang w:val="uk-UA" w:eastAsia="en-US"/>
        </w:rPr>
        <w:t xml:space="preserve">навіть стосунки з рідними. За даними </w:t>
      </w:r>
      <w:r>
        <w:rPr>
          <w:color w:val="000000"/>
          <w:sz w:val="28"/>
          <w:szCs w:val="28"/>
          <w:lang w:val="uk-UA"/>
        </w:rPr>
        <w:t>С. </w:t>
      </w:r>
      <w:r w:rsidRPr="00915491">
        <w:rPr>
          <w:color w:val="000000"/>
          <w:sz w:val="28"/>
          <w:szCs w:val="28"/>
          <w:lang w:val="uk-UA"/>
        </w:rPr>
        <w:t>Омельченко</w:t>
      </w:r>
      <w:r>
        <w:rPr>
          <w:color w:val="000000"/>
          <w:sz w:val="28"/>
          <w:szCs w:val="28"/>
          <w:lang w:val="uk-UA"/>
        </w:rPr>
        <w:t xml:space="preserve"> </w:t>
      </w:r>
      <w:r>
        <w:rPr>
          <w:rFonts w:eastAsiaTheme="minorHAnsi"/>
          <w:sz w:val="28"/>
          <w:szCs w:val="28"/>
          <w:lang w:val="uk-UA" w:eastAsia="en-US"/>
        </w:rPr>
        <w:t>[46]</w:t>
      </w:r>
      <w:r>
        <w:rPr>
          <w:color w:val="000000"/>
          <w:sz w:val="28"/>
          <w:szCs w:val="28"/>
          <w:lang w:val="uk-UA"/>
        </w:rPr>
        <w:t>,</w:t>
      </w:r>
      <w:r w:rsidRPr="00915491">
        <w:rPr>
          <w:rFonts w:eastAsiaTheme="minorHAnsi"/>
          <w:sz w:val="28"/>
          <w:szCs w:val="28"/>
          <w:lang w:val="uk-UA" w:eastAsia="en-US"/>
        </w:rPr>
        <w:t xml:space="preserve"> серед причин зниження успішності та порушень поведінки, різних афектних переживань одне з головних місць займає невдоволеність підлітків своїми стосунками з однолітками, що часто не усвідомлюється ні дорослими, ні самими підлітками.</w:t>
      </w:r>
    </w:p>
    <w:p w14:paraId="6FC963C2" w14:textId="77777777" w:rsidR="00BD31D2" w:rsidRPr="00915491" w:rsidRDefault="00BD31D2" w:rsidP="00BD31D2">
      <w:pPr>
        <w:spacing w:line="360" w:lineRule="auto"/>
        <w:ind w:firstLine="709"/>
        <w:jc w:val="both"/>
        <w:rPr>
          <w:rFonts w:eastAsiaTheme="minorHAnsi"/>
          <w:sz w:val="28"/>
          <w:szCs w:val="28"/>
          <w:lang w:val="uk-UA" w:eastAsia="en-US"/>
        </w:rPr>
      </w:pPr>
      <w:r w:rsidRPr="00915491">
        <w:rPr>
          <w:rFonts w:eastAsiaTheme="minorHAnsi"/>
          <w:sz w:val="28"/>
          <w:szCs w:val="28"/>
          <w:lang w:val="uk-UA" w:eastAsia="en-US"/>
        </w:rPr>
        <w:t>З роками також змінюються критерії оцінки одноліткі</w:t>
      </w:r>
      <w:r>
        <w:rPr>
          <w:rFonts w:eastAsiaTheme="minorHAnsi"/>
          <w:sz w:val="28"/>
          <w:szCs w:val="28"/>
          <w:lang w:val="uk-UA" w:eastAsia="en-US"/>
        </w:rPr>
        <w:t>в. Якщо у молодших класах вони насамперед</w:t>
      </w:r>
      <w:r w:rsidRPr="00915491">
        <w:rPr>
          <w:rFonts w:eastAsiaTheme="minorHAnsi"/>
          <w:sz w:val="28"/>
          <w:szCs w:val="28"/>
          <w:lang w:val="uk-UA" w:eastAsia="en-US"/>
        </w:rPr>
        <w:t xml:space="preserve"> пов’язані з тим, як дитина виконує вимоги дорослого (успішність, поведінка, громадська активність тощо), то у підлітків на перший план виходять особисті якості, а серед них найважливіша – товариськість, далі – сміливі</w:t>
      </w:r>
      <w:r>
        <w:rPr>
          <w:rFonts w:eastAsiaTheme="minorHAnsi"/>
          <w:sz w:val="28"/>
          <w:szCs w:val="28"/>
          <w:lang w:val="uk-UA" w:eastAsia="en-US"/>
        </w:rPr>
        <w:t>сть, уміння керувати собою, інтелект</w:t>
      </w:r>
      <w:r w:rsidRPr="00915491">
        <w:rPr>
          <w:rFonts w:eastAsiaTheme="minorHAnsi"/>
          <w:sz w:val="28"/>
          <w:szCs w:val="28"/>
          <w:lang w:val="uk-UA" w:eastAsia="en-US"/>
        </w:rPr>
        <w:t>.</w:t>
      </w:r>
    </w:p>
    <w:p w14:paraId="1C04FAFF" w14:textId="77777777" w:rsidR="00BD31D2" w:rsidRPr="00915491" w:rsidRDefault="00BD31D2" w:rsidP="00BD31D2">
      <w:pPr>
        <w:spacing w:line="360" w:lineRule="auto"/>
        <w:ind w:firstLine="709"/>
        <w:jc w:val="both"/>
        <w:rPr>
          <w:rFonts w:eastAsiaTheme="minorHAnsi"/>
          <w:sz w:val="28"/>
          <w:szCs w:val="28"/>
          <w:lang w:val="uk-UA" w:eastAsia="en-US"/>
        </w:rPr>
      </w:pPr>
      <w:r>
        <w:rPr>
          <w:rFonts w:eastAsiaTheme="minorHAnsi"/>
          <w:sz w:val="28"/>
          <w:szCs w:val="28"/>
          <w:lang w:val="uk-UA" w:eastAsia="en-US"/>
        </w:rPr>
        <w:t>У</w:t>
      </w:r>
      <w:r w:rsidRPr="00915491">
        <w:rPr>
          <w:rFonts w:eastAsiaTheme="minorHAnsi"/>
          <w:sz w:val="28"/>
          <w:szCs w:val="28"/>
          <w:lang w:val="uk-UA" w:eastAsia="en-US"/>
        </w:rPr>
        <w:t xml:space="preserve"> підлітковому віці розвивається вміння ор</w:t>
      </w:r>
      <w:r>
        <w:rPr>
          <w:rFonts w:eastAsiaTheme="minorHAnsi"/>
          <w:sz w:val="28"/>
          <w:szCs w:val="28"/>
          <w:lang w:val="uk-UA" w:eastAsia="en-US"/>
        </w:rPr>
        <w:t>ієнтуватись на вимоги товаришів та</w:t>
      </w:r>
      <w:r w:rsidRPr="00915491">
        <w:rPr>
          <w:rFonts w:eastAsiaTheme="minorHAnsi"/>
          <w:sz w:val="28"/>
          <w:szCs w:val="28"/>
          <w:lang w:val="uk-UA" w:eastAsia="en-US"/>
        </w:rPr>
        <w:t xml:space="preserve"> враховувати їх. Серед таких вимог особливе </w:t>
      </w:r>
      <w:r>
        <w:rPr>
          <w:rFonts w:eastAsiaTheme="minorHAnsi"/>
          <w:sz w:val="28"/>
          <w:szCs w:val="28"/>
          <w:lang w:val="uk-UA" w:eastAsia="en-US"/>
        </w:rPr>
        <w:t>місце займає необхідність дотримув</w:t>
      </w:r>
      <w:r w:rsidRPr="00915491">
        <w:rPr>
          <w:rFonts w:eastAsiaTheme="minorHAnsi"/>
          <w:sz w:val="28"/>
          <w:szCs w:val="28"/>
          <w:lang w:val="uk-UA" w:eastAsia="en-US"/>
        </w:rPr>
        <w:t>ати</w:t>
      </w:r>
      <w:r>
        <w:rPr>
          <w:rFonts w:eastAsiaTheme="minorHAnsi"/>
          <w:sz w:val="28"/>
          <w:szCs w:val="28"/>
          <w:lang w:val="uk-UA" w:eastAsia="en-US"/>
        </w:rPr>
        <w:t>ся</w:t>
      </w:r>
      <w:r w:rsidRPr="00915491">
        <w:rPr>
          <w:rFonts w:eastAsiaTheme="minorHAnsi"/>
          <w:sz w:val="28"/>
          <w:szCs w:val="28"/>
          <w:lang w:val="uk-UA" w:eastAsia="en-US"/>
        </w:rPr>
        <w:t xml:space="preserve"> певному кодексу товариськості (як правило, до норм останнього відносять повагу гідності, рівність, чес</w:t>
      </w:r>
      <w:r>
        <w:rPr>
          <w:rFonts w:eastAsiaTheme="minorHAnsi"/>
          <w:sz w:val="28"/>
          <w:szCs w:val="28"/>
          <w:lang w:val="uk-UA" w:eastAsia="en-US"/>
        </w:rPr>
        <w:t>ність, допомога товаришам та інше</w:t>
      </w:r>
      <w:r w:rsidRPr="00915491">
        <w:rPr>
          <w:rFonts w:eastAsiaTheme="minorHAnsi"/>
          <w:sz w:val="28"/>
          <w:szCs w:val="28"/>
          <w:lang w:val="uk-UA" w:eastAsia="en-US"/>
        </w:rPr>
        <w:t xml:space="preserve">). Цікаво, що підлітковий кодекс товариськості інтернаціональний за своїм </w:t>
      </w:r>
      <w:r w:rsidRPr="00915491">
        <w:rPr>
          <w:rFonts w:eastAsiaTheme="minorHAnsi"/>
          <w:sz w:val="28"/>
          <w:szCs w:val="28"/>
          <w:lang w:val="uk-UA" w:eastAsia="en-US"/>
        </w:rPr>
        <w:lastRenderedPageBreak/>
        <w:t>характером, а порушення його норм завжди і скрізь зауважується і засуджується однолітками. Так звані «ізольовані» підлітки мають спільну характерну особливість. На думку однолітк</w:t>
      </w:r>
      <w:r>
        <w:rPr>
          <w:rFonts w:eastAsiaTheme="minorHAnsi"/>
          <w:sz w:val="28"/>
          <w:szCs w:val="28"/>
          <w:lang w:val="uk-UA" w:eastAsia="en-US"/>
        </w:rPr>
        <w:t>ів, у них відсутні якості «гарного товариша», що не може бути виправдано вже нічим іншим.</w:t>
      </w:r>
    </w:p>
    <w:p w14:paraId="061DC34F" w14:textId="77777777" w:rsidR="00BD31D2" w:rsidRPr="00915491" w:rsidRDefault="00BD31D2" w:rsidP="00BD31D2">
      <w:pPr>
        <w:spacing w:line="360" w:lineRule="auto"/>
        <w:ind w:firstLine="709"/>
        <w:jc w:val="both"/>
        <w:rPr>
          <w:rFonts w:eastAsiaTheme="minorHAnsi"/>
          <w:sz w:val="28"/>
          <w:szCs w:val="28"/>
          <w:lang w:val="uk-UA" w:eastAsia="en-US"/>
        </w:rPr>
      </w:pPr>
      <w:r w:rsidRPr="00915491">
        <w:rPr>
          <w:rFonts w:eastAsiaTheme="minorHAnsi"/>
          <w:sz w:val="28"/>
          <w:szCs w:val="28"/>
          <w:lang w:val="uk-UA" w:eastAsia="en-US"/>
        </w:rPr>
        <w:t>Підлітковий вік – це період становлення якісно нових взаємин з доросл</w:t>
      </w:r>
      <w:r>
        <w:rPr>
          <w:rFonts w:eastAsiaTheme="minorHAnsi"/>
          <w:sz w:val="28"/>
          <w:szCs w:val="28"/>
          <w:lang w:val="uk-UA" w:eastAsia="en-US"/>
        </w:rPr>
        <w:t>ими. Як правило, підлітки вже</w:t>
      </w:r>
      <w:r w:rsidRPr="00915491">
        <w:rPr>
          <w:rFonts w:eastAsiaTheme="minorHAnsi"/>
          <w:sz w:val="28"/>
          <w:szCs w:val="28"/>
          <w:lang w:val="uk-UA" w:eastAsia="en-US"/>
        </w:rPr>
        <w:t xml:space="preserve"> не погоджуються на характерні для дитинства нер</w:t>
      </w:r>
      <w:r>
        <w:rPr>
          <w:rFonts w:eastAsiaTheme="minorHAnsi"/>
          <w:sz w:val="28"/>
          <w:szCs w:val="28"/>
          <w:lang w:val="uk-UA" w:eastAsia="en-US"/>
        </w:rPr>
        <w:t>івноправні стосунки, оскільки останні</w:t>
      </w:r>
      <w:r w:rsidRPr="00915491">
        <w:rPr>
          <w:rFonts w:eastAsiaTheme="minorHAnsi"/>
          <w:sz w:val="28"/>
          <w:szCs w:val="28"/>
          <w:lang w:val="uk-UA" w:eastAsia="en-US"/>
        </w:rPr>
        <w:t xml:space="preserve"> не відповідають їх уявленням про власну дорослість та самостійність. Вони вимагають поваги до власної особистост</w:t>
      </w:r>
      <w:r>
        <w:rPr>
          <w:rFonts w:eastAsiaTheme="minorHAnsi"/>
          <w:sz w:val="28"/>
          <w:szCs w:val="28"/>
          <w:lang w:val="uk-UA" w:eastAsia="en-US"/>
        </w:rPr>
        <w:t>і та людської гідності, довіри й</w:t>
      </w:r>
      <w:r w:rsidRPr="00915491">
        <w:rPr>
          <w:rFonts w:eastAsiaTheme="minorHAnsi"/>
          <w:sz w:val="28"/>
          <w:szCs w:val="28"/>
          <w:lang w:val="uk-UA" w:eastAsia="en-US"/>
        </w:rPr>
        <w:t xml:space="preserve"> самостійності, тобто істотно обмежують права дорослого та розширюють свої власні</w:t>
      </w:r>
      <w:r>
        <w:rPr>
          <w:rFonts w:eastAsiaTheme="minorHAnsi"/>
          <w:sz w:val="28"/>
          <w:szCs w:val="28"/>
          <w:lang w:val="uk-UA" w:eastAsia="en-US"/>
        </w:rPr>
        <w:t xml:space="preserve"> [14]</w:t>
      </w:r>
      <w:r w:rsidRPr="00915491">
        <w:rPr>
          <w:rFonts w:eastAsiaTheme="minorHAnsi"/>
          <w:sz w:val="28"/>
          <w:szCs w:val="28"/>
          <w:lang w:val="uk-UA" w:eastAsia="en-US"/>
        </w:rPr>
        <w:t>.</w:t>
      </w:r>
    </w:p>
    <w:p w14:paraId="3EDA69CB" w14:textId="77777777" w:rsidR="00BD31D2" w:rsidRPr="00915491" w:rsidRDefault="00BD31D2" w:rsidP="00BD31D2">
      <w:pPr>
        <w:spacing w:line="360" w:lineRule="auto"/>
        <w:ind w:firstLine="709"/>
        <w:jc w:val="both"/>
        <w:rPr>
          <w:rFonts w:eastAsiaTheme="minorHAnsi"/>
          <w:sz w:val="28"/>
          <w:szCs w:val="28"/>
          <w:lang w:val="uk-UA" w:eastAsia="en-US"/>
        </w:rPr>
      </w:pPr>
      <w:r w:rsidRPr="00915491">
        <w:rPr>
          <w:rFonts w:eastAsiaTheme="minorHAnsi"/>
          <w:sz w:val="28"/>
          <w:szCs w:val="28"/>
          <w:lang w:val="uk-UA" w:eastAsia="en-US"/>
        </w:rPr>
        <w:t>Невиконання розпоряджень дорослого, різні форми протесту – все це форма боротьби підлітка за зміну існуючого типу взаємостосунків. Нові форми взаємин поступово витісняють старі, але вони тривалий час співісную</w:t>
      </w:r>
      <w:r>
        <w:rPr>
          <w:rFonts w:eastAsiaTheme="minorHAnsi"/>
          <w:sz w:val="28"/>
          <w:szCs w:val="28"/>
          <w:lang w:val="uk-UA" w:eastAsia="en-US"/>
        </w:rPr>
        <w:t xml:space="preserve">ть, зумовлюючи конфлікти, </w:t>
      </w:r>
      <w:r w:rsidRPr="00915491">
        <w:rPr>
          <w:rFonts w:eastAsiaTheme="minorHAnsi"/>
          <w:sz w:val="28"/>
          <w:szCs w:val="28"/>
          <w:lang w:val="uk-UA" w:eastAsia="en-US"/>
        </w:rPr>
        <w:t>непорозуміння та труднощі у спі</w:t>
      </w:r>
      <w:r>
        <w:rPr>
          <w:rFonts w:eastAsiaTheme="minorHAnsi"/>
          <w:sz w:val="28"/>
          <w:szCs w:val="28"/>
          <w:lang w:val="uk-UA" w:eastAsia="en-US"/>
        </w:rPr>
        <w:t>лкуванні дорослого з підлітком.</w:t>
      </w:r>
    </w:p>
    <w:p w14:paraId="5C195E25" w14:textId="77777777" w:rsidR="00BD31D2" w:rsidRDefault="00BD31D2" w:rsidP="00BD31D2">
      <w:pPr>
        <w:spacing w:line="360" w:lineRule="auto"/>
        <w:ind w:firstLine="709"/>
        <w:jc w:val="both"/>
        <w:rPr>
          <w:rFonts w:eastAsiaTheme="minorHAnsi"/>
          <w:sz w:val="28"/>
          <w:szCs w:val="28"/>
          <w:lang w:val="uk-UA" w:eastAsia="en-US"/>
        </w:rPr>
      </w:pPr>
      <w:r>
        <w:rPr>
          <w:rFonts w:eastAsiaTheme="minorHAnsi"/>
          <w:sz w:val="28"/>
          <w:szCs w:val="28"/>
          <w:lang w:val="uk-UA" w:eastAsia="en-US"/>
        </w:rPr>
        <w:t>Дорослість – це самостійність, а підліток прагне до неї</w:t>
      </w:r>
      <w:r w:rsidRPr="00915491">
        <w:rPr>
          <w:rFonts w:eastAsiaTheme="minorHAnsi"/>
          <w:sz w:val="28"/>
          <w:szCs w:val="28"/>
          <w:lang w:val="uk-UA" w:eastAsia="en-US"/>
        </w:rPr>
        <w:t xml:space="preserve"> у вирішенні різних проблем: коли, де, з ким йому гуляти, коли вчити уроки, як одягатись, що робити та ін</w:t>
      </w:r>
      <w:r>
        <w:rPr>
          <w:rFonts w:eastAsiaTheme="minorHAnsi"/>
          <w:sz w:val="28"/>
          <w:szCs w:val="28"/>
          <w:lang w:val="uk-UA" w:eastAsia="en-US"/>
        </w:rPr>
        <w:t>ше</w:t>
      </w:r>
      <w:r w:rsidRPr="00915491">
        <w:rPr>
          <w:rFonts w:eastAsiaTheme="minorHAnsi"/>
          <w:sz w:val="28"/>
          <w:szCs w:val="28"/>
          <w:lang w:val="uk-UA" w:eastAsia="en-US"/>
        </w:rPr>
        <w:t>. З віком це проявляється все гостріше, інколи так, ніби підліток взагалі не визнає авторитету дорослого і відмовився в</w:t>
      </w:r>
      <w:r>
        <w:rPr>
          <w:rFonts w:eastAsiaTheme="minorHAnsi"/>
          <w:sz w:val="28"/>
          <w:szCs w:val="28"/>
          <w:lang w:val="uk-UA" w:eastAsia="en-US"/>
        </w:rPr>
        <w:t>ід слухняності</w:t>
      </w:r>
      <w:r w:rsidRPr="00915491">
        <w:rPr>
          <w:rFonts w:eastAsiaTheme="minorHAnsi"/>
          <w:sz w:val="28"/>
          <w:szCs w:val="28"/>
          <w:lang w:val="uk-UA" w:eastAsia="en-US"/>
        </w:rPr>
        <w:t xml:space="preserve"> в принципі. Конфліктність при переході до нового типу взаємин виявляється тоді, коли зміни в розвитку особистості підлітка випереджують необхідні корективи стосунків з дорослими, коли ініціатором таких коректив виступає підліт</w:t>
      </w:r>
      <w:r>
        <w:rPr>
          <w:rFonts w:eastAsiaTheme="minorHAnsi"/>
          <w:sz w:val="28"/>
          <w:szCs w:val="28"/>
          <w:lang w:val="uk-UA" w:eastAsia="en-US"/>
        </w:rPr>
        <w:t>ок, а дорослі це відхиляють</w:t>
      </w:r>
      <w:r w:rsidRPr="00915491">
        <w:rPr>
          <w:rFonts w:eastAsiaTheme="minorHAnsi"/>
          <w:sz w:val="28"/>
          <w:szCs w:val="28"/>
          <w:lang w:val="uk-UA" w:eastAsia="en-US"/>
        </w:rPr>
        <w:t>.</w:t>
      </w:r>
    </w:p>
    <w:p w14:paraId="543DA3A2" w14:textId="77777777" w:rsidR="00BD31D2" w:rsidRPr="00915491" w:rsidRDefault="00BD31D2" w:rsidP="00BD31D2">
      <w:pPr>
        <w:spacing w:line="360" w:lineRule="auto"/>
        <w:ind w:firstLine="709"/>
        <w:jc w:val="both"/>
        <w:rPr>
          <w:rFonts w:eastAsiaTheme="minorHAnsi"/>
          <w:sz w:val="28"/>
          <w:szCs w:val="28"/>
          <w:lang w:val="uk-UA" w:eastAsia="en-US"/>
        </w:rPr>
      </w:pPr>
      <w:r w:rsidRPr="00915491">
        <w:rPr>
          <w:rFonts w:eastAsiaTheme="minorHAnsi"/>
          <w:sz w:val="28"/>
          <w:szCs w:val="28"/>
          <w:lang w:val="uk-UA" w:eastAsia="en-US"/>
        </w:rPr>
        <w:t>Підлітковий період – надзвичайно складний етап псих</w:t>
      </w:r>
      <w:r>
        <w:rPr>
          <w:rFonts w:eastAsiaTheme="minorHAnsi"/>
          <w:sz w:val="28"/>
          <w:szCs w:val="28"/>
          <w:lang w:val="uk-UA" w:eastAsia="en-US"/>
        </w:rPr>
        <w:t>офізіологічного розвитку, характеристика якого вимагає урахування певних особливостей. У підлітковому віці в</w:t>
      </w:r>
      <w:r w:rsidRPr="00221283">
        <w:rPr>
          <w:rFonts w:eastAsiaTheme="minorHAnsi"/>
          <w:sz w:val="28"/>
          <w:szCs w:val="28"/>
          <w:lang w:val="uk-UA" w:eastAsia="en-US"/>
        </w:rPr>
        <w:t xml:space="preserve">ідбувається складний та нерівномірний фізичний розвиток організму, </w:t>
      </w:r>
      <w:r>
        <w:rPr>
          <w:rFonts w:eastAsiaTheme="minorHAnsi"/>
          <w:sz w:val="28"/>
          <w:szCs w:val="28"/>
          <w:lang w:val="uk-UA" w:eastAsia="en-US"/>
        </w:rPr>
        <w:t xml:space="preserve">основними </w:t>
      </w:r>
      <w:r w:rsidRPr="00221283">
        <w:rPr>
          <w:rFonts w:eastAsiaTheme="minorHAnsi"/>
          <w:sz w:val="28"/>
          <w:szCs w:val="28"/>
          <w:lang w:val="uk-UA" w:eastAsia="en-US"/>
        </w:rPr>
        <w:t>проявами якого є скелетна зрілість, поява вторинних статевих ознак та період відчутного стрибка у рості.</w:t>
      </w:r>
      <w:r>
        <w:rPr>
          <w:rFonts w:eastAsiaTheme="minorHAnsi"/>
          <w:sz w:val="28"/>
          <w:szCs w:val="28"/>
          <w:lang w:val="uk-UA" w:eastAsia="en-US"/>
        </w:rPr>
        <w:t xml:space="preserve"> За рівнем та перебіго</w:t>
      </w:r>
      <w:r w:rsidRPr="00915491">
        <w:rPr>
          <w:rFonts w:eastAsiaTheme="minorHAnsi"/>
          <w:sz w:val="28"/>
          <w:szCs w:val="28"/>
          <w:lang w:val="uk-UA" w:eastAsia="en-US"/>
        </w:rPr>
        <w:t>м свого психічного розвитку підлітки ще не</w:t>
      </w:r>
      <w:r>
        <w:rPr>
          <w:rFonts w:eastAsiaTheme="minorHAnsi"/>
          <w:sz w:val="28"/>
          <w:szCs w:val="28"/>
          <w:lang w:val="uk-UA" w:eastAsia="en-US"/>
        </w:rPr>
        <w:t xml:space="preserve"> повністю вийшли з дитинства, але</w:t>
      </w:r>
      <w:r w:rsidRPr="00915491">
        <w:rPr>
          <w:rFonts w:eastAsiaTheme="minorHAnsi"/>
          <w:sz w:val="28"/>
          <w:szCs w:val="28"/>
          <w:lang w:val="uk-UA" w:eastAsia="en-US"/>
        </w:rPr>
        <w:t xml:space="preserve"> вже сто</w:t>
      </w:r>
      <w:r>
        <w:rPr>
          <w:rFonts w:eastAsiaTheme="minorHAnsi"/>
          <w:sz w:val="28"/>
          <w:szCs w:val="28"/>
          <w:lang w:val="uk-UA" w:eastAsia="en-US"/>
        </w:rPr>
        <w:t>ять на порозі дорослого життя і в</w:t>
      </w:r>
      <w:r w:rsidRPr="00915491">
        <w:rPr>
          <w:rFonts w:eastAsiaTheme="minorHAnsi"/>
          <w:sz w:val="28"/>
          <w:szCs w:val="28"/>
          <w:lang w:val="uk-UA" w:eastAsia="en-US"/>
        </w:rPr>
        <w:t xml:space="preserve"> їх поведінці виражається спрямованість на дор</w:t>
      </w:r>
      <w:r>
        <w:rPr>
          <w:rFonts w:eastAsiaTheme="minorHAnsi"/>
          <w:sz w:val="28"/>
          <w:szCs w:val="28"/>
          <w:lang w:val="uk-UA" w:eastAsia="en-US"/>
        </w:rPr>
        <w:t xml:space="preserve">ослі форми взаємин та ставлень. </w:t>
      </w:r>
      <w:r w:rsidRPr="00915491">
        <w:rPr>
          <w:rFonts w:eastAsiaTheme="minorHAnsi"/>
          <w:sz w:val="28"/>
          <w:szCs w:val="28"/>
          <w:lang w:val="uk-UA" w:eastAsia="en-US"/>
        </w:rPr>
        <w:t>Важливим психічним новоутворенням підлітково</w:t>
      </w:r>
      <w:r>
        <w:rPr>
          <w:rFonts w:eastAsiaTheme="minorHAnsi"/>
          <w:sz w:val="28"/>
          <w:szCs w:val="28"/>
          <w:lang w:val="uk-UA" w:eastAsia="en-US"/>
        </w:rPr>
        <w:t xml:space="preserve">го </w:t>
      </w:r>
      <w:r>
        <w:rPr>
          <w:rFonts w:eastAsiaTheme="minorHAnsi"/>
          <w:sz w:val="28"/>
          <w:szCs w:val="28"/>
          <w:lang w:val="uk-UA" w:eastAsia="en-US"/>
        </w:rPr>
        <w:lastRenderedPageBreak/>
        <w:t>віку є розвиток довільності у</w:t>
      </w:r>
      <w:r w:rsidRPr="00915491">
        <w:rPr>
          <w:rFonts w:eastAsiaTheme="minorHAnsi"/>
          <w:sz w:val="28"/>
          <w:szCs w:val="28"/>
          <w:lang w:val="uk-UA" w:eastAsia="en-US"/>
        </w:rPr>
        <w:t>сіх психічних</w:t>
      </w:r>
      <w:r>
        <w:rPr>
          <w:rFonts w:eastAsiaTheme="minorHAnsi"/>
          <w:sz w:val="28"/>
          <w:szCs w:val="28"/>
          <w:lang w:val="uk-UA" w:eastAsia="en-US"/>
        </w:rPr>
        <w:t xml:space="preserve"> процесів, спричинений новими, вже вищ</w:t>
      </w:r>
      <w:r w:rsidRPr="00915491">
        <w:rPr>
          <w:rFonts w:eastAsiaTheme="minorHAnsi"/>
          <w:sz w:val="28"/>
          <w:szCs w:val="28"/>
          <w:lang w:val="uk-UA" w:eastAsia="en-US"/>
        </w:rPr>
        <w:t>ими вимогами до них з боку навчальної діяльності. Підліток вже в змозі самостійно організовувати свою увагу, пам’ять, мислення, уяву, певною мірою регулювати влас</w:t>
      </w:r>
      <w:r>
        <w:rPr>
          <w:rFonts w:eastAsiaTheme="minorHAnsi"/>
          <w:sz w:val="28"/>
          <w:szCs w:val="28"/>
          <w:lang w:val="uk-UA" w:eastAsia="en-US"/>
        </w:rPr>
        <w:t>ні емоційно-вольові процеси</w:t>
      </w:r>
      <w:r w:rsidRPr="00915491">
        <w:rPr>
          <w:rFonts w:eastAsiaTheme="minorHAnsi"/>
          <w:sz w:val="28"/>
          <w:szCs w:val="28"/>
          <w:lang w:val="uk-UA" w:eastAsia="en-US"/>
        </w:rPr>
        <w:t>.</w:t>
      </w:r>
    </w:p>
    <w:p w14:paraId="5BBB50CC" w14:textId="77777777" w:rsidR="00BD31D2" w:rsidRPr="00915491" w:rsidRDefault="00BD31D2" w:rsidP="00BD31D2">
      <w:pPr>
        <w:spacing w:line="360" w:lineRule="auto"/>
        <w:ind w:firstLine="709"/>
        <w:jc w:val="both"/>
        <w:rPr>
          <w:rFonts w:eastAsiaTheme="minorHAnsi"/>
          <w:sz w:val="28"/>
          <w:szCs w:val="28"/>
          <w:lang w:val="uk-UA" w:eastAsia="en-US"/>
        </w:rPr>
      </w:pPr>
      <w:r w:rsidRPr="00915491">
        <w:rPr>
          <w:rFonts w:eastAsiaTheme="minorHAnsi"/>
          <w:sz w:val="28"/>
          <w:szCs w:val="28"/>
          <w:lang w:val="uk-UA" w:eastAsia="en-US"/>
        </w:rPr>
        <w:t xml:space="preserve">Отже, підлітковий вік – це період вікової кризи, зміст якої полягає в задоволенні потреби в самопізнанні і самоствердженні через боротьбу за незалежність у відносно безпечних </w:t>
      </w:r>
      <w:r>
        <w:rPr>
          <w:rFonts w:eastAsiaTheme="minorHAnsi"/>
          <w:sz w:val="28"/>
          <w:szCs w:val="28"/>
          <w:lang w:val="uk-UA" w:eastAsia="en-US"/>
        </w:rPr>
        <w:t>та комфортних умовах. При цьому вона</w:t>
      </w:r>
      <w:r w:rsidRPr="00915491">
        <w:rPr>
          <w:rFonts w:eastAsiaTheme="minorHAnsi"/>
          <w:sz w:val="28"/>
          <w:szCs w:val="28"/>
          <w:lang w:val="uk-UA" w:eastAsia="en-US"/>
        </w:rPr>
        <w:t xml:space="preserve"> не</w:t>
      </w:r>
      <w:r>
        <w:rPr>
          <w:rFonts w:eastAsiaTheme="minorHAnsi"/>
          <w:sz w:val="28"/>
          <w:szCs w:val="28"/>
          <w:lang w:val="uk-UA" w:eastAsia="en-US"/>
        </w:rPr>
        <w:t xml:space="preserve"> набуває крайніх форм, а кризові симптоми є епізодичними</w:t>
      </w:r>
      <w:r w:rsidRPr="00915491">
        <w:rPr>
          <w:rFonts w:eastAsiaTheme="minorHAnsi"/>
          <w:sz w:val="28"/>
          <w:szCs w:val="28"/>
          <w:lang w:val="uk-UA" w:eastAsia="en-US"/>
        </w:rPr>
        <w:t xml:space="preserve"> явища</w:t>
      </w:r>
      <w:r>
        <w:rPr>
          <w:rFonts w:eastAsiaTheme="minorHAnsi"/>
          <w:sz w:val="28"/>
          <w:szCs w:val="28"/>
          <w:lang w:val="uk-UA" w:eastAsia="en-US"/>
        </w:rPr>
        <w:t>ми</w:t>
      </w:r>
      <w:r w:rsidRPr="00915491">
        <w:rPr>
          <w:rFonts w:eastAsiaTheme="minorHAnsi"/>
          <w:sz w:val="28"/>
          <w:szCs w:val="28"/>
          <w:lang w:val="uk-UA" w:eastAsia="en-US"/>
        </w:rPr>
        <w:t xml:space="preserve">, інтенсивність вираження яких </w:t>
      </w:r>
      <w:r>
        <w:rPr>
          <w:rFonts w:eastAsiaTheme="minorHAnsi"/>
          <w:sz w:val="28"/>
          <w:szCs w:val="28"/>
          <w:lang w:val="uk-UA" w:eastAsia="en-US"/>
        </w:rPr>
        <w:t>може бути різною</w:t>
      </w:r>
      <w:r w:rsidRPr="00915491">
        <w:rPr>
          <w:rFonts w:eastAsiaTheme="minorHAnsi"/>
          <w:sz w:val="28"/>
          <w:szCs w:val="28"/>
          <w:lang w:val="uk-UA" w:eastAsia="en-US"/>
        </w:rPr>
        <w:t>. Особливості перебігу підліткової кризи визначаються конкретними соціальним</w:t>
      </w:r>
      <w:r>
        <w:rPr>
          <w:rFonts w:eastAsiaTheme="minorHAnsi"/>
          <w:sz w:val="28"/>
          <w:szCs w:val="28"/>
          <w:lang w:val="uk-UA" w:eastAsia="en-US"/>
        </w:rPr>
        <w:t>и умовами та положенням підлітка у світі дорослих й однолітків</w:t>
      </w:r>
      <w:r w:rsidRPr="00915491">
        <w:rPr>
          <w:rFonts w:eastAsiaTheme="minorHAnsi"/>
          <w:sz w:val="28"/>
          <w:szCs w:val="28"/>
          <w:lang w:val="uk-UA" w:eastAsia="en-US"/>
        </w:rPr>
        <w:t>.</w:t>
      </w:r>
    </w:p>
    <w:p w14:paraId="64C01479" w14:textId="77777777" w:rsidR="00BD31D2" w:rsidRDefault="00BD31D2" w:rsidP="00BD31D2">
      <w:pPr>
        <w:spacing w:line="360" w:lineRule="auto"/>
        <w:ind w:firstLine="709"/>
        <w:jc w:val="center"/>
        <w:rPr>
          <w:rFonts w:eastAsiaTheme="minorHAnsi"/>
          <w:sz w:val="28"/>
          <w:szCs w:val="28"/>
          <w:lang w:val="uk-UA" w:eastAsia="en-US"/>
        </w:rPr>
      </w:pPr>
    </w:p>
    <w:p w14:paraId="37DE5A52" w14:textId="76004DE0" w:rsidR="00BD31D2" w:rsidRPr="006974ED" w:rsidRDefault="00BD31D2" w:rsidP="006974ED">
      <w:pPr>
        <w:spacing w:line="360" w:lineRule="auto"/>
        <w:ind w:firstLine="709"/>
        <w:jc w:val="both"/>
        <w:rPr>
          <w:color w:val="000000"/>
          <w:sz w:val="28"/>
          <w:szCs w:val="28"/>
          <w:lang w:val="uk-UA"/>
        </w:rPr>
      </w:pPr>
      <w:r w:rsidRPr="006974ED">
        <w:rPr>
          <w:color w:val="000000"/>
          <w:sz w:val="28"/>
          <w:szCs w:val="28"/>
          <w:lang w:val="uk-UA"/>
        </w:rPr>
        <w:t>1.3 Педагогічні умови формування здорового способу життя школярів</w:t>
      </w:r>
    </w:p>
    <w:p w14:paraId="683BD8FF" w14:textId="77777777" w:rsidR="00BD31D2" w:rsidRPr="006974ED" w:rsidRDefault="00BD31D2" w:rsidP="006974ED">
      <w:pPr>
        <w:spacing w:line="360" w:lineRule="auto"/>
        <w:jc w:val="both"/>
        <w:rPr>
          <w:color w:val="000000"/>
          <w:sz w:val="28"/>
          <w:szCs w:val="28"/>
          <w:lang w:val="uk-UA"/>
        </w:rPr>
      </w:pPr>
      <w:r w:rsidRPr="006974ED">
        <w:rPr>
          <w:color w:val="000000"/>
          <w:sz w:val="28"/>
          <w:szCs w:val="28"/>
          <w:lang w:val="uk-UA"/>
        </w:rPr>
        <w:t xml:space="preserve"> у процесі фізичного виховання</w:t>
      </w:r>
    </w:p>
    <w:p w14:paraId="5B00AD57" w14:textId="77777777" w:rsidR="00BD31D2" w:rsidRPr="004C3E84" w:rsidRDefault="00BD31D2" w:rsidP="00BD31D2">
      <w:pPr>
        <w:spacing w:line="360" w:lineRule="auto"/>
        <w:jc w:val="center"/>
        <w:rPr>
          <w:sz w:val="28"/>
          <w:szCs w:val="28"/>
          <w:lang w:val="uk-UA"/>
        </w:rPr>
      </w:pPr>
    </w:p>
    <w:p w14:paraId="4406C25D" w14:textId="77777777" w:rsidR="00BD31D2" w:rsidRDefault="00BD31D2" w:rsidP="00BD31D2">
      <w:pPr>
        <w:tabs>
          <w:tab w:val="left" w:pos="360"/>
        </w:tabs>
        <w:spacing w:line="360" w:lineRule="auto"/>
        <w:ind w:firstLine="720"/>
        <w:jc w:val="both"/>
        <w:rPr>
          <w:rFonts w:eastAsia="Calibri"/>
          <w:sz w:val="28"/>
          <w:szCs w:val="28"/>
          <w:shd w:val="clear" w:color="auto" w:fill="FFFFFF"/>
          <w:lang w:val="uk-UA" w:eastAsia="en-US"/>
        </w:rPr>
      </w:pPr>
      <w:r>
        <w:rPr>
          <w:rFonts w:eastAsia="Calibri"/>
          <w:sz w:val="28"/>
          <w:szCs w:val="28"/>
          <w:shd w:val="clear" w:color="auto" w:fill="FFFFFF"/>
          <w:lang w:val="uk-UA" w:eastAsia="en-US"/>
        </w:rPr>
        <w:t>У</w:t>
      </w:r>
      <w:r w:rsidRPr="005833EB">
        <w:rPr>
          <w:rFonts w:eastAsia="Calibri"/>
          <w:sz w:val="28"/>
          <w:szCs w:val="28"/>
          <w:shd w:val="clear" w:color="auto" w:fill="FFFFFF"/>
          <w:lang w:val="uk-UA" w:eastAsia="en-US"/>
        </w:rPr>
        <w:t xml:space="preserve"> фор</w:t>
      </w:r>
      <w:r>
        <w:rPr>
          <w:rFonts w:eastAsia="Calibri"/>
          <w:sz w:val="28"/>
          <w:szCs w:val="28"/>
          <w:shd w:val="clear" w:color="auto" w:fill="FFFFFF"/>
          <w:lang w:val="uk-UA" w:eastAsia="en-US"/>
        </w:rPr>
        <w:t xml:space="preserve">муванні здорового способу життя </w:t>
      </w:r>
      <w:r w:rsidRPr="005833EB">
        <w:rPr>
          <w:rFonts w:eastAsia="Calibri"/>
          <w:sz w:val="28"/>
          <w:szCs w:val="28"/>
          <w:shd w:val="clear" w:color="auto" w:fill="FFFFFF"/>
          <w:lang w:val="uk-UA" w:eastAsia="en-US"/>
        </w:rPr>
        <w:t>провідна роль належить фізичній культурі</w:t>
      </w:r>
      <w:r>
        <w:rPr>
          <w:rFonts w:eastAsia="Calibri"/>
          <w:sz w:val="28"/>
          <w:szCs w:val="28"/>
          <w:shd w:val="clear" w:color="auto" w:fill="FFFFFF"/>
          <w:lang w:val="uk-UA" w:eastAsia="en-US"/>
        </w:rPr>
        <w:t xml:space="preserve"> і спорту</w:t>
      </w:r>
      <w:r w:rsidRPr="005833EB">
        <w:rPr>
          <w:rFonts w:eastAsia="Calibri"/>
          <w:sz w:val="28"/>
          <w:szCs w:val="28"/>
          <w:shd w:val="clear" w:color="auto" w:fill="FFFFFF"/>
          <w:lang w:val="uk-UA" w:eastAsia="en-US"/>
        </w:rPr>
        <w:t xml:space="preserve">. </w:t>
      </w:r>
      <w:r w:rsidRPr="005833EB">
        <w:rPr>
          <w:rFonts w:eastAsia="Calibri"/>
          <w:bCs/>
          <w:sz w:val="28"/>
          <w:szCs w:val="28"/>
          <w:shd w:val="clear" w:color="auto" w:fill="FFFFFF"/>
          <w:lang w:val="uk-UA" w:eastAsia="en-US"/>
        </w:rPr>
        <w:t>Фізична культура, як</w:t>
      </w:r>
      <w:r w:rsidRPr="005833EB">
        <w:rPr>
          <w:rFonts w:eastAsia="Calibri"/>
          <w:sz w:val="28"/>
          <w:szCs w:val="28"/>
          <w:shd w:val="clear" w:color="auto" w:fill="FFFFFF"/>
          <w:lang w:val="uk-UA" w:eastAsia="en-US"/>
        </w:rPr>
        <w:t xml:space="preserve"> частина загальної культури людства, є творчою діяльністю із засвоєння накопичених і створення нових цінностей переважно у сфері фізичного розвитку, оздоровлення та виховання людей. Вона охоплює систему заходів щодо зміцнення здоров’я, розвитку фізичних і психічних властивостей людини за допомогою рухових вправ у поєднанні з раціональним використанням природн</w:t>
      </w:r>
      <w:r>
        <w:rPr>
          <w:rFonts w:eastAsia="Calibri"/>
          <w:sz w:val="28"/>
          <w:szCs w:val="28"/>
          <w:shd w:val="clear" w:color="auto" w:fill="FFFFFF"/>
          <w:lang w:val="uk-UA" w:eastAsia="en-US"/>
        </w:rPr>
        <w:t>их сил та гігієнічних процедур.</w:t>
      </w:r>
    </w:p>
    <w:p w14:paraId="525B48DE" w14:textId="77777777" w:rsidR="00BD31D2" w:rsidRPr="002131F4" w:rsidRDefault="00BD31D2" w:rsidP="00BD31D2">
      <w:pPr>
        <w:tabs>
          <w:tab w:val="left" w:pos="360"/>
        </w:tabs>
        <w:spacing w:line="360" w:lineRule="auto"/>
        <w:ind w:firstLine="720"/>
        <w:jc w:val="both"/>
        <w:rPr>
          <w:rFonts w:eastAsia="Calibri"/>
          <w:sz w:val="28"/>
          <w:szCs w:val="28"/>
          <w:shd w:val="clear" w:color="auto" w:fill="FFFFFF"/>
          <w:lang w:val="uk-UA" w:eastAsia="en-US"/>
        </w:rPr>
      </w:pPr>
      <w:bookmarkStart w:id="4" w:name="594"/>
      <w:r w:rsidRPr="002131F4">
        <w:rPr>
          <w:rFonts w:eastAsia="Calibri"/>
          <w:sz w:val="28"/>
          <w:szCs w:val="28"/>
          <w:shd w:val="clear" w:color="auto" w:fill="FFFFFF"/>
          <w:lang w:val="uk-UA" w:eastAsia="en-US"/>
        </w:rPr>
        <w:t>Фізична культура є важливою складовою частиною системи освіти та виховання учнів загальноосвітньої школи, формування в них умінь і навичок здорового способу життя, організації корисного дозвілля та активного відпочинку, розвитку, відновлення фізичних і духовних сил, реабілітації та корекції здоров'я, виховання позитивних моральних і вольових якостей. Тобто, цінність фізичної культури для кожної особистості і суспільства полягає в освітньому, виховному, оздоровчому т</w:t>
      </w:r>
      <w:r>
        <w:rPr>
          <w:rFonts w:eastAsia="Calibri"/>
          <w:sz w:val="28"/>
          <w:szCs w:val="28"/>
          <w:shd w:val="clear" w:color="auto" w:fill="FFFFFF"/>
          <w:lang w:val="uk-UA" w:eastAsia="en-US"/>
        </w:rPr>
        <w:t>а загальнокультурному значенні.</w:t>
      </w:r>
    </w:p>
    <w:bookmarkEnd w:id="4"/>
    <w:p w14:paraId="130759BF" w14:textId="5C865826" w:rsidR="00BD31D2" w:rsidRPr="007C0483" w:rsidRDefault="00BD31D2" w:rsidP="00BD31D2">
      <w:pPr>
        <w:tabs>
          <w:tab w:val="left" w:pos="360"/>
        </w:tabs>
        <w:spacing w:line="360" w:lineRule="auto"/>
        <w:ind w:firstLine="720"/>
        <w:jc w:val="both"/>
        <w:rPr>
          <w:rFonts w:eastAsia="Calibri"/>
          <w:sz w:val="28"/>
          <w:szCs w:val="28"/>
          <w:shd w:val="clear" w:color="auto" w:fill="FFFFFF"/>
          <w:lang w:val="uk-UA" w:eastAsia="en-US"/>
        </w:rPr>
      </w:pPr>
      <w:r>
        <w:rPr>
          <w:rFonts w:eastAsia="Calibri"/>
          <w:sz w:val="28"/>
          <w:szCs w:val="28"/>
          <w:shd w:val="clear" w:color="auto" w:fill="FFFFFF"/>
          <w:lang w:val="uk-UA" w:eastAsia="en-US"/>
        </w:rPr>
        <w:lastRenderedPageBreak/>
        <w:t>Дослідж</w:t>
      </w:r>
      <w:r w:rsidRPr="007C0483">
        <w:rPr>
          <w:rFonts w:eastAsia="Calibri"/>
          <w:sz w:val="28"/>
          <w:szCs w:val="28"/>
          <w:shd w:val="clear" w:color="auto" w:fill="FFFFFF"/>
          <w:lang w:val="uk-UA" w:eastAsia="en-US"/>
        </w:rPr>
        <w:t>уючи освітню галузь «Здоров’я і фізична ку</w:t>
      </w:r>
      <w:r>
        <w:rPr>
          <w:rFonts w:eastAsia="Calibri"/>
          <w:sz w:val="28"/>
          <w:szCs w:val="28"/>
          <w:shd w:val="clear" w:color="auto" w:fill="FFFFFF"/>
          <w:lang w:val="uk-UA" w:eastAsia="en-US"/>
        </w:rPr>
        <w:t xml:space="preserve">льтура» у школі, </w:t>
      </w:r>
      <w:r w:rsidRPr="002131F4">
        <w:rPr>
          <w:rFonts w:eastAsia="Calibri"/>
          <w:sz w:val="28"/>
          <w:szCs w:val="28"/>
          <w:shd w:val="clear" w:color="auto" w:fill="FFFFFF"/>
          <w:lang w:val="uk-UA" w:eastAsia="en-US"/>
        </w:rPr>
        <w:t>М.</w:t>
      </w:r>
      <w:r>
        <w:rPr>
          <w:rFonts w:eastAsia="Calibri"/>
          <w:sz w:val="28"/>
          <w:szCs w:val="28"/>
          <w:shd w:val="clear" w:color="auto" w:fill="FFFFFF"/>
          <w:lang w:val="uk-UA" w:eastAsia="en-US"/>
        </w:rPr>
        <w:t> </w:t>
      </w:r>
      <w:r w:rsidRPr="002131F4">
        <w:rPr>
          <w:rFonts w:eastAsia="Calibri"/>
          <w:sz w:val="28"/>
          <w:szCs w:val="28"/>
          <w:shd w:val="clear" w:color="auto" w:fill="FFFFFF"/>
          <w:lang w:val="uk-UA" w:eastAsia="en-US"/>
        </w:rPr>
        <w:t>Малашенко</w:t>
      </w:r>
      <w:r>
        <w:rPr>
          <w:rFonts w:eastAsia="Calibri"/>
          <w:sz w:val="28"/>
          <w:szCs w:val="28"/>
          <w:shd w:val="clear" w:color="auto" w:fill="FFFFFF"/>
          <w:lang w:val="uk-UA" w:eastAsia="en-US"/>
        </w:rPr>
        <w:t xml:space="preserve"> </w:t>
      </w:r>
      <w:r w:rsidRPr="007C0483">
        <w:rPr>
          <w:rFonts w:eastAsia="Calibri"/>
          <w:sz w:val="28"/>
          <w:szCs w:val="28"/>
          <w:shd w:val="clear" w:color="auto" w:fill="FFFFFF"/>
          <w:lang w:val="uk-UA" w:eastAsia="en-US"/>
        </w:rPr>
        <w:t>[3</w:t>
      </w:r>
      <w:r w:rsidR="006974ED">
        <w:rPr>
          <w:rFonts w:eastAsia="Calibri"/>
          <w:sz w:val="28"/>
          <w:szCs w:val="28"/>
          <w:shd w:val="clear" w:color="auto" w:fill="FFFFFF"/>
          <w:lang w:val="uk-UA" w:eastAsia="en-US"/>
        </w:rPr>
        <w:t>5</w:t>
      </w:r>
      <w:r w:rsidRPr="007C0483">
        <w:rPr>
          <w:rFonts w:eastAsia="Calibri"/>
          <w:sz w:val="28"/>
          <w:szCs w:val="28"/>
          <w:shd w:val="clear" w:color="auto" w:fill="FFFFFF"/>
          <w:lang w:val="uk-UA" w:eastAsia="en-US"/>
        </w:rPr>
        <w:t>]</w:t>
      </w:r>
      <w:r>
        <w:rPr>
          <w:rFonts w:eastAsia="Calibri"/>
          <w:sz w:val="28"/>
          <w:szCs w:val="28"/>
          <w:shd w:val="clear" w:color="auto" w:fill="FFFFFF"/>
          <w:lang w:val="uk-UA" w:eastAsia="en-US"/>
        </w:rPr>
        <w:t xml:space="preserve"> підкреслює</w:t>
      </w:r>
      <w:r w:rsidRPr="007C0483">
        <w:rPr>
          <w:rFonts w:eastAsia="Calibri"/>
          <w:sz w:val="28"/>
          <w:szCs w:val="28"/>
          <w:shd w:val="clear" w:color="auto" w:fill="FFFFFF"/>
          <w:lang w:val="uk-UA" w:eastAsia="en-US"/>
        </w:rPr>
        <w:t>, що вона враховує наступність у зв’язках між дошкільною, початковою та базовою загальною середньою освітою і окреслюється такими змістовими лініями: здоров’я людини; фізична складова здоров’я; соціальна складова здоров’я; психічна та духовна складові здоров’я.</w:t>
      </w:r>
    </w:p>
    <w:p w14:paraId="1C0AB9D9" w14:textId="77777777" w:rsidR="00BD31D2" w:rsidRPr="007C0483" w:rsidRDefault="00BD31D2" w:rsidP="00BD31D2">
      <w:pPr>
        <w:tabs>
          <w:tab w:val="left" w:pos="360"/>
        </w:tabs>
        <w:spacing w:line="360" w:lineRule="auto"/>
        <w:ind w:firstLine="720"/>
        <w:jc w:val="both"/>
        <w:rPr>
          <w:rFonts w:eastAsia="Calibri"/>
          <w:sz w:val="28"/>
          <w:szCs w:val="28"/>
          <w:shd w:val="clear" w:color="auto" w:fill="FFFFFF"/>
          <w:lang w:val="uk-UA" w:eastAsia="en-US"/>
        </w:rPr>
      </w:pPr>
      <w:r w:rsidRPr="007C0483">
        <w:rPr>
          <w:rFonts w:eastAsia="Calibri"/>
          <w:sz w:val="28"/>
          <w:szCs w:val="28"/>
          <w:shd w:val="clear" w:color="auto" w:fill="FFFFFF"/>
          <w:lang w:val="uk-UA" w:eastAsia="en-US"/>
        </w:rPr>
        <w:t xml:space="preserve">Зміст лінії </w:t>
      </w:r>
      <w:r>
        <w:rPr>
          <w:rFonts w:eastAsia="Calibri"/>
          <w:sz w:val="28"/>
          <w:szCs w:val="28"/>
          <w:shd w:val="clear" w:color="auto" w:fill="FFFFFF"/>
          <w:lang w:val="uk-UA" w:eastAsia="en-US"/>
        </w:rPr>
        <w:t>«</w:t>
      </w:r>
      <w:r w:rsidRPr="00E4287B">
        <w:rPr>
          <w:rFonts w:eastAsia="Calibri"/>
          <w:sz w:val="28"/>
          <w:szCs w:val="28"/>
          <w:shd w:val="clear" w:color="auto" w:fill="FFFFFF"/>
          <w:lang w:val="uk-UA" w:eastAsia="en-US"/>
        </w:rPr>
        <w:t>Здоров’я</w:t>
      </w:r>
      <w:r w:rsidRPr="007C0483">
        <w:rPr>
          <w:rFonts w:eastAsia="Calibri"/>
          <w:i/>
          <w:sz w:val="28"/>
          <w:szCs w:val="28"/>
          <w:shd w:val="clear" w:color="auto" w:fill="FFFFFF"/>
          <w:lang w:val="uk-UA" w:eastAsia="en-US"/>
        </w:rPr>
        <w:t xml:space="preserve"> </w:t>
      </w:r>
      <w:r w:rsidRPr="00E4287B">
        <w:rPr>
          <w:rFonts w:eastAsia="Calibri"/>
          <w:sz w:val="28"/>
          <w:szCs w:val="28"/>
          <w:shd w:val="clear" w:color="auto" w:fill="FFFFFF"/>
          <w:lang w:val="uk-UA" w:eastAsia="en-US"/>
        </w:rPr>
        <w:t>людини</w:t>
      </w:r>
      <w:r>
        <w:rPr>
          <w:rFonts w:eastAsia="Calibri"/>
          <w:sz w:val="28"/>
          <w:szCs w:val="28"/>
          <w:shd w:val="clear" w:color="auto" w:fill="FFFFFF"/>
          <w:lang w:val="uk-UA" w:eastAsia="en-US"/>
        </w:rPr>
        <w:t xml:space="preserve">» </w:t>
      </w:r>
      <w:r w:rsidRPr="007C0483">
        <w:rPr>
          <w:rFonts w:eastAsia="Calibri"/>
          <w:sz w:val="28"/>
          <w:szCs w:val="28"/>
          <w:shd w:val="clear" w:color="auto" w:fill="FFFFFF"/>
          <w:lang w:val="uk-UA" w:eastAsia="en-US"/>
        </w:rPr>
        <w:t>розкривається через формування уявлень про здоро</w:t>
      </w:r>
      <w:r>
        <w:rPr>
          <w:rFonts w:eastAsia="Calibri"/>
          <w:sz w:val="28"/>
          <w:szCs w:val="28"/>
          <w:shd w:val="clear" w:color="auto" w:fill="FFFFFF"/>
          <w:lang w:val="uk-UA" w:eastAsia="en-US"/>
        </w:rPr>
        <w:t>в’я як єдине ціле</w:t>
      </w:r>
      <w:r w:rsidRPr="007C0483">
        <w:rPr>
          <w:rFonts w:eastAsia="Calibri"/>
          <w:sz w:val="28"/>
          <w:szCs w:val="28"/>
          <w:shd w:val="clear" w:color="auto" w:fill="FFFFFF"/>
          <w:lang w:val="uk-UA" w:eastAsia="en-US"/>
        </w:rPr>
        <w:t>; взаємозв’язок організму людини з природнім і соціальним оточенням; значення здоров’я для життя людини; здоровий спосіб життя,</w:t>
      </w:r>
      <w:r>
        <w:rPr>
          <w:rFonts w:eastAsia="Calibri"/>
          <w:sz w:val="28"/>
          <w:szCs w:val="28"/>
          <w:shd w:val="clear" w:color="auto" w:fill="FFFFFF"/>
          <w:lang w:val="uk-UA" w:eastAsia="en-US"/>
        </w:rPr>
        <w:t xml:space="preserve"> взаємозв’язок між його компонентами. Школярі повинні знати</w:t>
      </w:r>
      <w:r w:rsidRPr="007C0483">
        <w:rPr>
          <w:rFonts w:eastAsia="Calibri"/>
          <w:sz w:val="28"/>
          <w:szCs w:val="28"/>
          <w:shd w:val="clear" w:color="auto" w:fill="FFFFFF"/>
          <w:lang w:val="uk-UA" w:eastAsia="en-US"/>
        </w:rPr>
        <w:t xml:space="preserve"> складові здор</w:t>
      </w:r>
      <w:r>
        <w:rPr>
          <w:rFonts w:eastAsia="Calibri"/>
          <w:sz w:val="28"/>
          <w:szCs w:val="28"/>
          <w:shd w:val="clear" w:color="auto" w:fill="FFFFFF"/>
          <w:lang w:val="uk-UA" w:eastAsia="en-US"/>
        </w:rPr>
        <w:t>ов’я; вплив основних природних та</w:t>
      </w:r>
      <w:r w:rsidRPr="007C0483">
        <w:rPr>
          <w:rFonts w:eastAsia="Calibri"/>
          <w:sz w:val="28"/>
          <w:szCs w:val="28"/>
          <w:shd w:val="clear" w:color="auto" w:fill="FFFFFF"/>
          <w:lang w:val="uk-UA" w:eastAsia="en-US"/>
        </w:rPr>
        <w:t xml:space="preserve"> соціальних чинників, фізичної акти</w:t>
      </w:r>
      <w:r>
        <w:rPr>
          <w:rFonts w:eastAsia="Calibri"/>
          <w:sz w:val="28"/>
          <w:szCs w:val="28"/>
          <w:shd w:val="clear" w:color="auto" w:fill="FFFFFF"/>
          <w:lang w:val="uk-UA" w:eastAsia="en-US"/>
        </w:rPr>
        <w:t>вності на здоров’я. Учні мають навчитися</w:t>
      </w:r>
      <w:r w:rsidRPr="007C0483">
        <w:rPr>
          <w:rFonts w:eastAsia="Calibri"/>
          <w:sz w:val="28"/>
          <w:szCs w:val="28"/>
          <w:shd w:val="clear" w:color="auto" w:fill="FFFFFF"/>
          <w:lang w:val="uk-UA" w:eastAsia="en-US"/>
        </w:rPr>
        <w:t xml:space="preserve"> виконувати поради щодо здорового способу життя; розпізнавати ознаки нездоров’я людини, надавати хворому посильну допомогу; надавати першу само- і взаємодопомогу при незначних травмах та самооцінювати своє здоров’я; виконувати правила зміцнення і збереження здоров’я, комплекс вправ ранкової гімнастики.</w:t>
      </w:r>
    </w:p>
    <w:p w14:paraId="62887BEB" w14:textId="77777777" w:rsidR="00BD31D2" w:rsidRPr="007C0483" w:rsidRDefault="00BD31D2" w:rsidP="00BD31D2">
      <w:pPr>
        <w:tabs>
          <w:tab w:val="left" w:pos="360"/>
        </w:tabs>
        <w:spacing w:line="360" w:lineRule="auto"/>
        <w:ind w:firstLine="720"/>
        <w:jc w:val="both"/>
        <w:rPr>
          <w:rFonts w:eastAsia="Calibri"/>
          <w:sz w:val="28"/>
          <w:szCs w:val="28"/>
          <w:shd w:val="clear" w:color="auto" w:fill="FFFFFF"/>
          <w:lang w:val="uk-UA" w:eastAsia="en-US"/>
        </w:rPr>
      </w:pPr>
      <w:r>
        <w:rPr>
          <w:rFonts w:eastAsia="Calibri"/>
          <w:sz w:val="28"/>
          <w:szCs w:val="28"/>
          <w:shd w:val="clear" w:color="auto" w:fill="FFFFFF"/>
          <w:lang w:val="uk-UA" w:eastAsia="en-US"/>
        </w:rPr>
        <w:t>«</w:t>
      </w:r>
      <w:r w:rsidRPr="00F14C27">
        <w:rPr>
          <w:rFonts w:eastAsia="Calibri"/>
          <w:sz w:val="28"/>
          <w:szCs w:val="28"/>
          <w:shd w:val="clear" w:color="auto" w:fill="FFFFFF"/>
          <w:lang w:val="uk-UA" w:eastAsia="en-US"/>
        </w:rPr>
        <w:t>Фізична складова здоров’я</w:t>
      </w:r>
      <w:r>
        <w:rPr>
          <w:rFonts w:eastAsia="Calibri"/>
          <w:sz w:val="28"/>
          <w:szCs w:val="28"/>
          <w:shd w:val="clear" w:color="auto" w:fill="FFFFFF"/>
          <w:lang w:val="uk-UA" w:eastAsia="en-US"/>
        </w:rPr>
        <w:t>» передбачає, що у навчально-виховному процесі</w:t>
      </w:r>
      <w:r w:rsidRPr="007C0483">
        <w:rPr>
          <w:rFonts w:eastAsia="Calibri"/>
          <w:sz w:val="28"/>
          <w:szCs w:val="28"/>
          <w:shd w:val="clear" w:color="auto" w:fill="FFFFFF"/>
          <w:lang w:val="uk-UA" w:eastAsia="en-US"/>
        </w:rPr>
        <w:t xml:space="preserve"> в учнів формуються уявлення про зв’язок занять фізичними вправами із збереженням та зміцненням здоров’я; про здоров’я та чинники його формування; будову тіла людини (загальні відомості)</w:t>
      </w:r>
      <w:r>
        <w:rPr>
          <w:rFonts w:eastAsia="Calibri"/>
          <w:sz w:val="28"/>
          <w:szCs w:val="28"/>
          <w:shd w:val="clear" w:color="auto" w:fill="FFFFFF"/>
          <w:lang w:val="uk-UA" w:eastAsia="en-US"/>
        </w:rPr>
        <w:t>. Школяр</w:t>
      </w:r>
      <w:r w:rsidRPr="007C0483">
        <w:rPr>
          <w:rFonts w:eastAsia="Calibri"/>
          <w:sz w:val="28"/>
          <w:szCs w:val="28"/>
          <w:shd w:val="clear" w:color="auto" w:fill="FFFFFF"/>
          <w:lang w:val="uk-UA" w:eastAsia="en-US"/>
        </w:rPr>
        <w:t>і одержую</w:t>
      </w:r>
      <w:r>
        <w:rPr>
          <w:rFonts w:eastAsia="Calibri"/>
          <w:sz w:val="28"/>
          <w:szCs w:val="28"/>
          <w:shd w:val="clear" w:color="auto" w:fill="FFFFFF"/>
          <w:lang w:val="uk-UA" w:eastAsia="en-US"/>
        </w:rPr>
        <w:t>ть знання щодо</w:t>
      </w:r>
      <w:r w:rsidRPr="007C0483">
        <w:rPr>
          <w:rFonts w:eastAsia="Calibri"/>
          <w:sz w:val="28"/>
          <w:szCs w:val="28"/>
          <w:shd w:val="clear" w:color="auto" w:fill="FFFFFF"/>
          <w:lang w:val="uk-UA" w:eastAsia="en-US"/>
        </w:rPr>
        <w:t xml:space="preserve"> режим</w:t>
      </w:r>
      <w:r>
        <w:rPr>
          <w:rFonts w:eastAsia="Calibri"/>
          <w:sz w:val="28"/>
          <w:szCs w:val="28"/>
          <w:shd w:val="clear" w:color="auto" w:fill="FFFFFF"/>
          <w:lang w:val="uk-UA" w:eastAsia="en-US"/>
        </w:rPr>
        <w:t>у дня; особистої гігієни; правил</w:t>
      </w:r>
      <w:r w:rsidRPr="007C0483">
        <w:rPr>
          <w:rFonts w:eastAsia="Calibri"/>
          <w:sz w:val="28"/>
          <w:szCs w:val="28"/>
          <w:shd w:val="clear" w:color="auto" w:fill="FFFFFF"/>
          <w:lang w:val="uk-UA" w:eastAsia="en-US"/>
        </w:rPr>
        <w:t xml:space="preserve"> проведенн</w:t>
      </w:r>
      <w:r>
        <w:rPr>
          <w:rFonts w:eastAsia="Calibri"/>
          <w:sz w:val="28"/>
          <w:szCs w:val="28"/>
          <w:shd w:val="clear" w:color="auto" w:fill="FFFFFF"/>
          <w:lang w:val="uk-UA" w:eastAsia="en-US"/>
        </w:rPr>
        <w:t>я процедур загартування; змісту та умов проведе</w:t>
      </w:r>
      <w:r w:rsidRPr="007C0483">
        <w:rPr>
          <w:rFonts w:eastAsia="Calibri"/>
          <w:sz w:val="28"/>
          <w:szCs w:val="28"/>
          <w:shd w:val="clear" w:color="auto" w:fill="FFFFFF"/>
          <w:lang w:val="uk-UA" w:eastAsia="en-US"/>
        </w:rPr>
        <w:t>ння комплексів ранкової</w:t>
      </w:r>
      <w:r>
        <w:rPr>
          <w:rFonts w:eastAsia="Calibri"/>
          <w:sz w:val="28"/>
          <w:szCs w:val="28"/>
          <w:shd w:val="clear" w:color="auto" w:fill="FFFFFF"/>
          <w:lang w:val="uk-UA" w:eastAsia="en-US"/>
        </w:rPr>
        <w:t xml:space="preserve"> гігієнічної гімнастики; причин</w:t>
      </w:r>
      <w:r w:rsidRPr="007C0483">
        <w:rPr>
          <w:rFonts w:eastAsia="Calibri"/>
          <w:sz w:val="28"/>
          <w:szCs w:val="28"/>
          <w:shd w:val="clear" w:color="auto" w:fill="FFFFFF"/>
          <w:lang w:val="uk-UA" w:eastAsia="en-US"/>
        </w:rPr>
        <w:t xml:space="preserve"> виникнення травм під час занять фі</w:t>
      </w:r>
      <w:r>
        <w:rPr>
          <w:rFonts w:eastAsia="Calibri"/>
          <w:sz w:val="28"/>
          <w:szCs w:val="28"/>
          <w:shd w:val="clear" w:color="auto" w:fill="FFFFFF"/>
          <w:lang w:val="uk-UA" w:eastAsia="en-US"/>
        </w:rPr>
        <w:t>зичними вправами та профілактики травматизму. Учні о</w:t>
      </w:r>
      <w:r w:rsidRPr="007C0483">
        <w:rPr>
          <w:rFonts w:eastAsia="Calibri"/>
          <w:sz w:val="28"/>
          <w:szCs w:val="28"/>
          <w:shd w:val="clear" w:color="auto" w:fill="FFFFFF"/>
          <w:lang w:val="uk-UA" w:eastAsia="en-US"/>
        </w:rPr>
        <w:t>володівають життєво важлив</w:t>
      </w:r>
      <w:r>
        <w:rPr>
          <w:rFonts w:eastAsia="Calibri"/>
          <w:sz w:val="28"/>
          <w:szCs w:val="28"/>
          <w:shd w:val="clear" w:color="auto" w:fill="FFFFFF"/>
          <w:lang w:val="uk-UA" w:eastAsia="en-US"/>
        </w:rPr>
        <w:t>ими руховими уміннями, що складають зміст різноманітних рухливих ігор та видів спорту:</w:t>
      </w:r>
      <w:r w:rsidRPr="007C0483">
        <w:rPr>
          <w:rFonts w:eastAsia="Calibri"/>
          <w:sz w:val="28"/>
          <w:szCs w:val="28"/>
          <w:shd w:val="clear" w:color="auto" w:fill="FFFFFF"/>
          <w:lang w:val="uk-UA" w:eastAsia="en-US"/>
        </w:rPr>
        <w:t xml:space="preserve"> </w:t>
      </w:r>
      <w:r>
        <w:rPr>
          <w:rFonts w:eastAsia="Calibri"/>
          <w:sz w:val="28"/>
          <w:szCs w:val="28"/>
          <w:shd w:val="clear" w:color="auto" w:fill="FFFFFF"/>
          <w:lang w:val="uk-UA" w:eastAsia="en-US"/>
        </w:rPr>
        <w:t>гімнастики, легкої атлетики, спортивних ігор</w:t>
      </w:r>
      <w:r w:rsidRPr="00D153D4">
        <w:rPr>
          <w:rFonts w:eastAsia="Calibri"/>
          <w:sz w:val="28"/>
          <w:szCs w:val="28"/>
          <w:shd w:val="clear" w:color="auto" w:fill="FFFFFF"/>
          <w:lang w:val="uk-UA" w:eastAsia="en-US"/>
        </w:rPr>
        <w:t xml:space="preserve"> (баскетбол</w:t>
      </w:r>
      <w:r>
        <w:rPr>
          <w:rFonts w:eastAsia="Calibri"/>
          <w:sz w:val="28"/>
          <w:szCs w:val="28"/>
          <w:shd w:val="clear" w:color="auto" w:fill="FFFFFF"/>
          <w:lang w:val="uk-UA" w:eastAsia="en-US"/>
        </w:rPr>
        <w:t>у</w:t>
      </w:r>
      <w:r w:rsidRPr="00D153D4">
        <w:rPr>
          <w:rFonts w:eastAsia="Calibri"/>
          <w:sz w:val="28"/>
          <w:szCs w:val="28"/>
          <w:shd w:val="clear" w:color="auto" w:fill="FFFFFF"/>
          <w:lang w:val="uk-UA" w:eastAsia="en-US"/>
        </w:rPr>
        <w:t>, волейбол</w:t>
      </w:r>
      <w:r>
        <w:rPr>
          <w:rFonts w:eastAsia="Calibri"/>
          <w:sz w:val="28"/>
          <w:szCs w:val="28"/>
          <w:shd w:val="clear" w:color="auto" w:fill="FFFFFF"/>
          <w:lang w:val="uk-UA" w:eastAsia="en-US"/>
        </w:rPr>
        <w:t>у</w:t>
      </w:r>
      <w:r w:rsidRPr="00D153D4">
        <w:rPr>
          <w:rFonts w:eastAsia="Calibri"/>
          <w:sz w:val="28"/>
          <w:szCs w:val="28"/>
          <w:shd w:val="clear" w:color="auto" w:fill="FFFFFF"/>
          <w:lang w:val="uk-UA" w:eastAsia="en-US"/>
        </w:rPr>
        <w:t>, гандбол</w:t>
      </w:r>
      <w:r>
        <w:rPr>
          <w:rFonts w:eastAsia="Calibri"/>
          <w:sz w:val="28"/>
          <w:szCs w:val="28"/>
          <w:shd w:val="clear" w:color="auto" w:fill="FFFFFF"/>
          <w:lang w:val="uk-UA" w:eastAsia="en-US"/>
        </w:rPr>
        <w:t>у</w:t>
      </w:r>
      <w:r w:rsidRPr="00D153D4">
        <w:rPr>
          <w:rFonts w:eastAsia="Calibri"/>
          <w:sz w:val="28"/>
          <w:szCs w:val="28"/>
          <w:shd w:val="clear" w:color="auto" w:fill="FFFFFF"/>
          <w:lang w:val="uk-UA" w:eastAsia="en-US"/>
        </w:rPr>
        <w:t>, футбол</w:t>
      </w:r>
      <w:r>
        <w:rPr>
          <w:rFonts w:eastAsia="Calibri"/>
          <w:sz w:val="28"/>
          <w:szCs w:val="28"/>
          <w:shd w:val="clear" w:color="auto" w:fill="FFFFFF"/>
          <w:lang w:val="uk-UA" w:eastAsia="en-US"/>
        </w:rPr>
        <w:t>у), боротьби, плавання, зимових видів спорту, а також опановують</w:t>
      </w:r>
      <w:r w:rsidRPr="007C0483">
        <w:rPr>
          <w:rFonts w:eastAsia="Calibri"/>
          <w:sz w:val="28"/>
          <w:szCs w:val="28"/>
          <w:shd w:val="clear" w:color="auto" w:fill="FFFFFF"/>
          <w:lang w:val="uk-UA" w:eastAsia="en-US"/>
        </w:rPr>
        <w:t xml:space="preserve"> правил</w:t>
      </w:r>
      <w:r>
        <w:rPr>
          <w:rFonts w:eastAsia="Calibri"/>
          <w:sz w:val="28"/>
          <w:szCs w:val="28"/>
          <w:shd w:val="clear" w:color="auto" w:fill="FFFFFF"/>
          <w:lang w:val="uk-UA" w:eastAsia="en-US"/>
        </w:rPr>
        <w:t>а</w:t>
      </w:r>
      <w:r w:rsidRPr="007C0483">
        <w:rPr>
          <w:rFonts w:eastAsia="Calibri"/>
          <w:sz w:val="28"/>
          <w:szCs w:val="28"/>
          <w:shd w:val="clear" w:color="auto" w:fill="FFFFFF"/>
          <w:lang w:val="uk-UA" w:eastAsia="en-US"/>
        </w:rPr>
        <w:t xml:space="preserve"> безпечної поведінки під час занять фізичними вправами, засад</w:t>
      </w:r>
      <w:r>
        <w:rPr>
          <w:rFonts w:eastAsia="Calibri"/>
          <w:sz w:val="28"/>
          <w:szCs w:val="28"/>
          <w:shd w:val="clear" w:color="auto" w:fill="FFFFFF"/>
          <w:lang w:val="uk-UA" w:eastAsia="en-US"/>
        </w:rPr>
        <w:t>и</w:t>
      </w:r>
      <w:r w:rsidRPr="007C0483">
        <w:rPr>
          <w:rFonts w:eastAsia="Calibri"/>
          <w:sz w:val="28"/>
          <w:szCs w:val="28"/>
          <w:shd w:val="clear" w:color="auto" w:fill="FFFFFF"/>
          <w:lang w:val="uk-UA" w:eastAsia="en-US"/>
        </w:rPr>
        <w:t xml:space="preserve"> здорового способу життя.</w:t>
      </w:r>
    </w:p>
    <w:p w14:paraId="2906C827" w14:textId="77777777" w:rsidR="00BD31D2" w:rsidRPr="007C0483" w:rsidRDefault="00BD31D2" w:rsidP="00BD31D2">
      <w:pPr>
        <w:tabs>
          <w:tab w:val="left" w:pos="360"/>
        </w:tabs>
        <w:spacing w:line="360" w:lineRule="auto"/>
        <w:ind w:firstLine="720"/>
        <w:jc w:val="both"/>
        <w:rPr>
          <w:rFonts w:eastAsia="Calibri"/>
          <w:sz w:val="28"/>
          <w:szCs w:val="28"/>
          <w:shd w:val="clear" w:color="auto" w:fill="FFFFFF"/>
          <w:lang w:val="uk-UA" w:eastAsia="en-US"/>
        </w:rPr>
      </w:pPr>
      <w:r>
        <w:rPr>
          <w:rFonts w:eastAsia="Calibri"/>
          <w:sz w:val="28"/>
          <w:szCs w:val="28"/>
          <w:shd w:val="clear" w:color="auto" w:fill="FFFFFF"/>
          <w:lang w:val="uk-UA" w:eastAsia="en-US"/>
        </w:rPr>
        <w:t>З</w:t>
      </w:r>
      <w:r w:rsidRPr="007C0483">
        <w:rPr>
          <w:rFonts w:eastAsia="Calibri"/>
          <w:sz w:val="28"/>
          <w:szCs w:val="28"/>
          <w:shd w:val="clear" w:color="auto" w:fill="FFFFFF"/>
          <w:lang w:val="uk-UA" w:eastAsia="en-US"/>
        </w:rPr>
        <w:t>містова лінія</w:t>
      </w:r>
      <w:r>
        <w:rPr>
          <w:rFonts w:eastAsia="Calibri"/>
          <w:sz w:val="28"/>
          <w:szCs w:val="28"/>
          <w:shd w:val="clear" w:color="auto" w:fill="FFFFFF"/>
          <w:lang w:val="uk-UA" w:eastAsia="en-US"/>
        </w:rPr>
        <w:t xml:space="preserve"> «</w:t>
      </w:r>
      <w:r w:rsidRPr="00671491">
        <w:rPr>
          <w:rFonts w:eastAsia="Calibri"/>
          <w:sz w:val="28"/>
          <w:szCs w:val="28"/>
          <w:shd w:val="clear" w:color="auto" w:fill="FFFFFF"/>
          <w:lang w:val="uk-UA" w:eastAsia="en-US"/>
        </w:rPr>
        <w:t>Соціальна складова здоров’я</w:t>
      </w:r>
      <w:r>
        <w:rPr>
          <w:rFonts w:eastAsia="Calibri"/>
          <w:sz w:val="28"/>
          <w:szCs w:val="28"/>
          <w:shd w:val="clear" w:color="auto" w:fill="FFFFFF"/>
          <w:lang w:val="uk-UA" w:eastAsia="en-US"/>
        </w:rPr>
        <w:t>»</w:t>
      </w:r>
      <w:r w:rsidRPr="007C0483">
        <w:rPr>
          <w:rFonts w:eastAsia="Calibri"/>
          <w:sz w:val="28"/>
          <w:szCs w:val="28"/>
          <w:shd w:val="clear" w:color="auto" w:fill="FFFFFF"/>
          <w:lang w:val="uk-UA" w:eastAsia="en-US"/>
        </w:rPr>
        <w:t xml:space="preserve"> розкривається через формування уявлення про соціальну складову здоров’я; народні традиції здорового способу життя; права дитини; ВІЛ/СНІД; шкідливість алкоголю, </w:t>
      </w:r>
      <w:r w:rsidRPr="007C0483">
        <w:rPr>
          <w:rFonts w:eastAsia="Calibri"/>
          <w:sz w:val="28"/>
          <w:szCs w:val="28"/>
          <w:shd w:val="clear" w:color="auto" w:fill="FFFFFF"/>
          <w:lang w:val="uk-UA" w:eastAsia="en-US"/>
        </w:rPr>
        <w:lastRenderedPageBreak/>
        <w:t>нік</w:t>
      </w:r>
      <w:r>
        <w:rPr>
          <w:rFonts w:eastAsia="Calibri"/>
          <w:sz w:val="28"/>
          <w:szCs w:val="28"/>
          <w:shd w:val="clear" w:color="auto" w:fill="FFFFFF"/>
          <w:lang w:val="uk-UA" w:eastAsia="en-US"/>
        </w:rPr>
        <w:t>отину, наркотиків для здоров’я. П</w:t>
      </w:r>
      <w:r w:rsidRPr="007C0483">
        <w:rPr>
          <w:rFonts w:eastAsia="Calibri"/>
          <w:sz w:val="28"/>
          <w:szCs w:val="28"/>
          <w:shd w:val="clear" w:color="auto" w:fill="FFFFFF"/>
          <w:lang w:val="uk-UA" w:eastAsia="en-US"/>
        </w:rPr>
        <w:t>ередбачено вивчення функцій сім’ї щодо збереже</w:t>
      </w:r>
      <w:r>
        <w:rPr>
          <w:rFonts w:eastAsia="Calibri"/>
          <w:sz w:val="28"/>
          <w:szCs w:val="28"/>
          <w:shd w:val="clear" w:color="auto" w:fill="FFFFFF"/>
          <w:lang w:val="uk-UA" w:eastAsia="en-US"/>
        </w:rPr>
        <w:t>ння і зміцнення здоров’я; культури</w:t>
      </w:r>
      <w:r w:rsidRPr="007C0483">
        <w:rPr>
          <w:rFonts w:eastAsia="Calibri"/>
          <w:sz w:val="28"/>
          <w:szCs w:val="28"/>
          <w:shd w:val="clear" w:color="auto" w:fill="FFFFFF"/>
          <w:lang w:val="uk-UA" w:eastAsia="en-US"/>
        </w:rPr>
        <w:t xml:space="preserve"> спілкува</w:t>
      </w:r>
      <w:r>
        <w:rPr>
          <w:rFonts w:eastAsia="Calibri"/>
          <w:sz w:val="28"/>
          <w:szCs w:val="28"/>
          <w:shd w:val="clear" w:color="auto" w:fill="FFFFFF"/>
          <w:lang w:val="uk-UA" w:eastAsia="en-US"/>
        </w:rPr>
        <w:t>ння між людьми; п</w:t>
      </w:r>
      <w:r w:rsidRPr="007C0483">
        <w:rPr>
          <w:rFonts w:eastAsia="Calibri"/>
          <w:sz w:val="28"/>
          <w:szCs w:val="28"/>
          <w:shd w:val="clear" w:color="auto" w:fill="FFFFFF"/>
          <w:lang w:val="uk-UA" w:eastAsia="en-US"/>
        </w:rPr>
        <w:t xml:space="preserve">равил дорожнього руху для пішоходів </w:t>
      </w:r>
      <w:r>
        <w:rPr>
          <w:rFonts w:eastAsia="Calibri"/>
          <w:sz w:val="28"/>
          <w:szCs w:val="28"/>
          <w:shd w:val="clear" w:color="auto" w:fill="FFFFFF"/>
          <w:lang w:val="uk-UA" w:eastAsia="en-US"/>
        </w:rPr>
        <w:t>та пасажирів. Учні повинні навчитися управля</w:t>
      </w:r>
      <w:r w:rsidRPr="007C0483">
        <w:rPr>
          <w:rFonts w:eastAsia="Calibri"/>
          <w:sz w:val="28"/>
          <w:szCs w:val="28"/>
          <w:shd w:val="clear" w:color="auto" w:fill="FFFFFF"/>
          <w:lang w:val="uk-UA" w:eastAsia="en-US"/>
        </w:rPr>
        <w:t>ти собою і розв’язувати життєві конфлікти, контактувати з людьми, протистояти негативному впливу оточення; оцінювати власні вчинк</w:t>
      </w:r>
      <w:r>
        <w:rPr>
          <w:rFonts w:eastAsia="Calibri"/>
          <w:sz w:val="28"/>
          <w:szCs w:val="28"/>
          <w:shd w:val="clear" w:color="auto" w:fill="FFFFFF"/>
          <w:lang w:val="uk-UA" w:eastAsia="en-US"/>
        </w:rPr>
        <w:t>и; поважати думку інших; дотримув</w:t>
      </w:r>
      <w:r w:rsidRPr="007C0483">
        <w:rPr>
          <w:rFonts w:eastAsia="Calibri"/>
          <w:sz w:val="28"/>
          <w:szCs w:val="28"/>
          <w:shd w:val="clear" w:color="auto" w:fill="FFFFFF"/>
          <w:lang w:val="uk-UA" w:eastAsia="en-US"/>
        </w:rPr>
        <w:t>ати</w:t>
      </w:r>
      <w:r>
        <w:rPr>
          <w:rFonts w:eastAsia="Calibri"/>
          <w:sz w:val="28"/>
          <w:szCs w:val="28"/>
          <w:shd w:val="clear" w:color="auto" w:fill="FFFFFF"/>
          <w:lang w:val="uk-UA" w:eastAsia="en-US"/>
        </w:rPr>
        <w:t>ся правил</w:t>
      </w:r>
      <w:r w:rsidRPr="007C0483">
        <w:rPr>
          <w:rFonts w:eastAsia="Calibri"/>
          <w:sz w:val="28"/>
          <w:szCs w:val="28"/>
          <w:shd w:val="clear" w:color="auto" w:fill="FFFFFF"/>
          <w:lang w:val="uk-UA" w:eastAsia="en-US"/>
        </w:rPr>
        <w:t xml:space="preserve"> спілкування та ввічливості</w:t>
      </w:r>
      <w:r>
        <w:rPr>
          <w:rFonts w:eastAsia="Calibri"/>
          <w:sz w:val="28"/>
          <w:szCs w:val="28"/>
          <w:shd w:val="clear" w:color="auto" w:fill="FFFFFF"/>
          <w:lang w:val="uk-UA" w:eastAsia="en-US"/>
        </w:rPr>
        <w:t xml:space="preserve"> поведінки в різних ситуаціях, здійснювати заходи профілактики</w:t>
      </w:r>
      <w:r w:rsidRPr="007C0483">
        <w:rPr>
          <w:rFonts w:eastAsia="Calibri"/>
          <w:sz w:val="28"/>
          <w:szCs w:val="28"/>
          <w:shd w:val="clear" w:color="auto" w:fill="FFFFFF"/>
          <w:lang w:val="uk-UA" w:eastAsia="en-US"/>
        </w:rPr>
        <w:t xml:space="preserve"> щодо ВІЛ/СНІДу та інших небезпечних хвороб для здоров’я; </w:t>
      </w:r>
      <w:r>
        <w:rPr>
          <w:rFonts w:eastAsia="Calibri"/>
          <w:sz w:val="28"/>
          <w:szCs w:val="28"/>
          <w:shd w:val="clear" w:color="auto" w:fill="FFFFFF"/>
          <w:lang w:val="uk-UA" w:eastAsia="en-US"/>
        </w:rPr>
        <w:t>дотримуватися п</w:t>
      </w:r>
      <w:r w:rsidRPr="007C0483">
        <w:rPr>
          <w:rFonts w:eastAsia="Calibri"/>
          <w:sz w:val="28"/>
          <w:szCs w:val="28"/>
          <w:shd w:val="clear" w:color="auto" w:fill="FFFFFF"/>
          <w:lang w:val="uk-UA" w:eastAsia="en-US"/>
        </w:rPr>
        <w:t>равил дорожнього ру</w:t>
      </w:r>
      <w:r>
        <w:rPr>
          <w:rFonts w:eastAsia="Calibri"/>
          <w:sz w:val="28"/>
          <w:szCs w:val="28"/>
          <w:shd w:val="clear" w:color="auto" w:fill="FFFFFF"/>
          <w:lang w:val="uk-UA" w:eastAsia="en-US"/>
        </w:rPr>
        <w:t>ху та правил безпечної поведінки у</w:t>
      </w:r>
      <w:r w:rsidRPr="007C0483">
        <w:rPr>
          <w:rFonts w:eastAsia="Calibri"/>
          <w:sz w:val="28"/>
          <w:szCs w:val="28"/>
          <w:shd w:val="clear" w:color="auto" w:fill="FFFFFF"/>
          <w:lang w:val="uk-UA" w:eastAsia="en-US"/>
        </w:rPr>
        <w:t xml:space="preserve"> різних видах діяльності.</w:t>
      </w:r>
    </w:p>
    <w:p w14:paraId="04395B96" w14:textId="77777777" w:rsidR="00BD31D2" w:rsidRPr="007C0483" w:rsidRDefault="00BD31D2" w:rsidP="00BD31D2">
      <w:pPr>
        <w:tabs>
          <w:tab w:val="left" w:pos="360"/>
        </w:tabs>
        <w:spacing w:line="360" w:lineRule="auto"/>
        <w:ind w:firstLine="720"/>
        <w:jc w:val="both"/>
        <w:rPr>
          <w:rFonts w:eastAsia="Calibri"/>
          <w:sz w:val="28"/>
          <w:szCs w:val="28"/>
          <w:shd w:val="clear" w:color="auto" w:fill="FFFFFF"/>
          <w:lang w:val="uk-UA" w:eastAsia="en-US"/>
        </w:rPr>
      </w:pPr>
      <w:r>
        <w:rPr>
          <w:rFonts w:eastAsia="Calibri"/>
          <w:sz w:val="28"/>
          <w:szCs w:val="28"/>
          <w:shd w:val="clear" w:color="auto" w:fill="FFFFFF"/>
          <w:lang w:val="uk-UA" w:eastAsia="en-US"/>
        </w:rPr>
        <w:t>«Психічна і</w:t>
      </w:r>
      <w:r w:rsidRPr="008332EA">
        <w:rPr>
          <w:rFonts w:eastAsia="Calibri"/>
          <w:sz w:val="28"/>
          <w:szCs w:val="28"/>
          <w:shd w:val="clear" w:color="auto" w:fill="FFFFFF"/>
          <w:lang w:val="uk-UA" w:eastAsia="en-US"/>
        </w:rPr>
        <w:t xml:space="preserve"> духовна складові здоров’я</w:t>
      </w:r>
      <w:r>
        <w:rPr>
          <w:rFonts w:eastAsia="Calibri"/>
          <w:sz w:val="28"/>
          <w:szCs w:val="28"/>
          <w:shd w:val="clear" w:color="auto" w:fill="FFFFFF"/>
          <w:lang w:val="uk-UA" w:eastAsia="en-US"/>
        </w:rPr>
        <w:t>»</w:t>
      </w:r>
      <w:r w:rsidRPr="007C0483">
        <w:rPr>
          <w:rFonts w:eastAsia="Calibri"/>
          <w:sz w:val="28"/>
          <w:szCs w:val="28"/>
          <w:shd w:val="clear" w:color="auto" w:fill="FFFFFF"/>
          <w:lang w:val="uk-UA" w:eastAsia="en-US"/>
        </w:rPr>
        <w:t xml:space="preserve"> розкривається через фо</w:t>
      </w:r>
      <w:r>
        <w:rPr>
          <w:rFonts w:eastAsia="Calibri"/>
          <w:sz w:val="28"/>
          <w:szCs w:val="28"/>
          <w:shd w:val="clear" w:color="auto" w:fill="FFFFFF"/>
          <w:lang w:val="uk-UA" w:eastAsia="en-US"/>
        </w:rPr>
        <w:t>рмування уявлення про психічну та</w:t>
      </w:r>
      <w:r w:rsidRPr="007C0483">
        <w:rPr>
          <w:rFonts w:eastAsia="Calibri"/>
          <w:sz w:val="28"/>
          <w:szCs w:val="28"/>
          <w:shd w:val="clear" w:color="auto" w:fill="FFFFFF"/>
          <w:lang w:val="uk-UA" w:eastAsia="en-US"/>
        </w:rPr>
        <w:t xml:space="preserve"> духовну складові здоров’я; емоції, настрій, почуття; характер,</w:t>
      </w:r>
      <w:r>
        <w:rPr>
          <w:rFonts w:eastAsia="Calibri"/>
          <w:sz w:val="28"/>
          <w:szCs w:val="28"/>
          <w:shd w:val="clear" w:color="auto" w:fill="FFFFFF"/>
          <w:lang w:val="uk-UA" w:eastAsia="en-US"/>
        </w:rPr>
        <w:t xml:space="preserve"> його становлення; особистість та її становлення</w:t>
      </w:r>
      <w:r w:rsidRPr="007C0483">
        <w:rPr>
          <w:rFonts w:eastAsia="Calibri"/>
          <w:sz w:val="28"/>
          <w:szCs w:val="28"/>
          <w:shd w:val="clear" w:color="auto" w:fill="FFFFFF"/>
          <w:lang w:val="uk-UA" w:eastAsia="en-US"/>
        </w:rPr>
        <w:t>; вплив позитивних і негативних емоцій на здоров’я; народні традиції здоровог</w:t>
      </w:r>
      <w:r>
        <w:rPr>
          <w:rFonts w:eastAsia="Calibri"/>
          <w:sz w:val="28"/>
          <w:szCs w:val="28"/>
          <w:shd w:val="clear" w:color="auto" w:fill="FFFFFF"/>
          <w:lang w:val="uk-UA" w:eastAsia="en-US"/>
        </w:rPr>
        <w:t>о способу життя. У процесі навча</w:t>
      </w:r>
      <w:r w:rsidRPr="007C0483">
        <w:rPr>
          <w:rFonts w:eastAsia="Calibri"/>
          <w:sz w:val="28"/>
          <w:szCs w:val="28"/>
          <w:shd w:val="clear" w:color="auto" w:fill="FFFFFF"/>
          <w:lang w:val="uk-UA" w:eastAsia="en-US"/>
        </w:rPr>
        <w:t>ння учні отримують знання про вплив емоцій, настроїв, почуттів на здоров’я; риси характеру</w:t>
      </w:r>
      <w:r>
        <w:rPr>
          <w:rFonts w:eastAsia="Calibri"/>
          <w:sz w:val="28"/>
          <w:szCs w:val="28"/>
          <w:shd w:val="clear" w:color="auto" w:fill="FFFFFF"/>
          <w:lang w:val="uk-UA" w:eastAsia="en-US"/>
        </w:rPr>
        <w:t xml:space="preserve"> та його зв'язок з власним</w:t>
      </w:r>
      <w:r w:rsidRPr="007C0483">
        <w:rPr>
          <w:rFonts w:eastAsia="Calibri"/>
          <w:sz w:val="28"/>
          <w:szCs w:val="28"/>
          <w:shd w:val="clear" w:color="auto" w:fill="FFFFFF"/>
          <w:lang w:val="uk-UA" w:eastAsia="en-US"/>
        </w:rPr>
        <w:t xml:space="preserve"> здоров’я</w:t>
      </w:r>
      <w:r>
        <w:rPr>
          <w:rFonts w:eastAsia="Calibri"/>
          <w:sz w:val="28"/>
          <w:szCs w:val="28"/>
          <w:shd w:val="clear" w:color="auto" w:fill="FFFFFF"/>
          <w:lang w:val="uk-UA" w:eastAsia="en-US"/>
        </w:rPr>
        <w:t>м і</w:t>
      </w:r>
      <w:r w:rsidRPr="007C0483">
        <w:rPr>
          <w:rFonts w:eastAsia="Calibri"/>
          <w:sz w:val="28"/>
          <w:szCs w:val="28"/>
          <w:shd w:val="clear" w:color="auto" w:fill="FFFFFF"/>
          <w:lang w:val="uk-UA" w:eastAsia="en-US"/>
        </w:rPr>
        <w:t xml:space="preserve"> здоров’я</w:t>
      </w:r>
      <w:r>
        <w:rPr>
          <w:rFonts w:eastAsia="Calibri"/>
          <w:sz w:val="28"/>
          <w:szCs w:val="28"/>
          <w:shd w:val="clear" w:color="auto" w:fill="FFFFFF"/>
          <w:lang w:val="uk-UA" w:eastAsia="en-US"/>
        </w:rPr>
        <w:t>м</w:t>
      </w:r>
      <w:r w:rsidRPr="007C0483">
        <w:rPr>
          <w:rFonts w:eastAsia="Calibri"/>
          <w:sz w:val="28"/>
          <w:szCs w:val="28"/>
          <w:shd w:val="clear" w:color="auto" w:fill="FFFFFF"/>
          <w:lang w:val="uk-UA" w:eastAsia="en-US"/>
        </w:rPr>
        <w:t xml:space="preserve"> інших; правила спілкування; індивідуальні риси особистості. У школярів формуються уміння аналізувати власний стан та емоційний стан інших, роз</w:t>
      </w:r>
      <w:r>
        <w:rPr>
          <w:rFonts w:eastAsia="Calibri"/>
          <w:sz w:val="28"/>
          <w:szCs w:val="28"/>
          <w:shd w:val="clear" w:color="auto" w:fill="FFFFFF"/>
          <w:lang w:val="uk-UA" w:eastAsia="en-US"/>
        </w:rPr>
        <w:t>пізнавати основні емоції у себе та</w:t>
      </w:r>
      <w:r w:rsidRPr="007C0483">
        <w:rPr>
          <w:rFonts w:eastAsia="Calibri"/>
          <w:sz w:val="28"/>
          <w:szCs w:val="28"/>
          <w:shd w:val="clear" w:color="auto" w:fill="FFFFFF"/>
          <w:lang w:val="uk-UA" w:eastAsia="en-US"/>
        </w:rPr>
        <w:t xml:space="preserve"> в інших людей, словесно їх пояснювати, контролювати власні емоції; оцінювати св</w:t>
      </w:r>
      <w:r>
        <w:rPr>
          <w:rFonts w:eastAsia="Calibri"/>
          <w:sz w:val="28"/>
          <w:szCs w:val="28"/>
          <w:shd w:val="clear" w:color="auto" w:fill="FFFFFF"/>
          <w:lang w:val="uk-UA" w:eastAsia="en-US"/>
        </w:rPr>
        <w:t>оє ставлення до самого себе, оточуючих, до навчання,</w:t>
      </w:r>
      <w:r w:rsidRPr="007C0483">
        <w:rPr>
          <w:rFonts w:eastAsia="Calibri"/>
          <w:sz w:val="28"/>
          <w:szCs w:val="28"/>
          <w:shd w:val="clear" w:color="auto" w:fill="FFFFFF"/>
          <w:lang w:val="uk-UA" w:eastAsia="en-US"/>
        </w:rPr>
        <w:t xml:space="preserve"> праці, фіз</w:t>
      </w:r>
      <w:r>
        <w:rPr>
          <w:rFonts w:eastAsia="Calibri"/>
          <w:sz w:val="28"/>
          <w:szCs w:val="28"/>
          <w:shd w:val="clear" w:color="auto" w:fill="FFFFFF"/>
          <w:lang w:val="uk-UA" w:eastAsia="en-US"/>
        </w:rPr>
        <w:t>ичної культури і спорту</w:t>
      </w:r>
      <w:r w:rsidRPr="007C0483">
        <w:rPr>
          <w:rFonts w:eastAsia="Calibri"/>
          <w:sz w:val="28"/>
          <w:szCs w:val="28"/>
          <w:shd w:val="clear" w:color="auto" w:fill="FFFFFF"/>
          <w:lang w:val="uk-UA" w:eastAsia="en-US"/>
        </w:rPr>
        <w:t>, що сприяють збереженню життя і зміцненню здоров’я. Особливого значення в процесі формування здорового способу життя школярів набувають систематичність, безперервніст</w:t>
      </w:r>
      <w:r>
        <w:rPr>
          <w:rFonts w:eastAsia="Calibri"/>
          <w:sz w:val="28"/>
          <w:szCs w:val="28"/>
          <w:shd w:val="clear" w:color="auto" w:fill="FFFFFF"/>
          <w:lang w:val="uk-UA" w:eastAsia="en-US"/>
        </w:rPr>
        <w:t>ь та послідовність їх навчання й виховання</w:t>
      </w:r>
      <w:r w:rsidRPr="007C0483">
        <w:rPr>
          <w:rFonts w:eastAsia="Calibri"/>
          <w:sz w:val="28"/>
          <w:szCs w:val="28"/>
          <w:shd w:val="clear" w:color="auto" w:fill="FFFFFF"/>
          <w:lang w:val="uk-UA" w:eastAsia="en-US"/>
        </w:rPr>
        <w:t>.</w:t>
      </w:r>
    </w:p>
    <w:p w14:paraId="277B2DAF" w14:textId="77777777" w:rsidR="00BD31D2" w:rsidRDefault="00BD31D2" w:rsidP="00BD31D2">
      <w:pPr>
        <w:tabs>
          <w:tab w:val="left" w:pos="360"/>
        </w:tabs>
        <w:spacing w:line="360" w:lineRule="auto"/>
        <w:ind w:firstLine="720"/>
        <w:jc w:val="both"/>
        <w:rPr>
          <w:rFonts w:eastAsia="Calibri"/>
          <w:sz w:val="28"/>
          <w:szCs w:val="28"/>
          <w:shd w:val="clear" w:color="auto" w:fill="FFFFFF"/>
          <w:lang w:val="uk-UA" w:eastAsia="en-US"/>
        </w:rPr>
      </w:pPr>
      <w:r>
        <w:rPr>
          <w:rFonts w:eastAsia="Calibri"/>
          <w:sz w:val="28"/>
          <w:szCs w:val="28"/>
          <w:shd w:val="clear" w:color="auto" w:fill="FFFFFF"/>
          <w:lang w:val="uk-UA" w:eastAsia="en-US"/>
        </w:rPr>
        <w:t xml:space="preserve">Аналіз </w:t>
      </w:r>
      <w:r w:rsidRPr="007C0483">
        <w:rPr>
          <w:rFonts w:eastAsia="Calibri"/>
          <w:sz w:val="28"/>
          <w:szCs w:val="28"/>
          <w:shd w:val="clear" w:color="auto" w:fill="FFFFFF"/>
          <w:lang w:val="uk-UA" w:eastAsia="en-US"/>
        </w:rPr>
        <w:t>навчальн</w:t>
      </w:r>
      <w:r>
        <w:rPr>
          <w:rFonts w:eastAsia="Calibri"/>
          <w:sz w:val="28"/>
          <w:szCs w:val="28"/>
          <w:shd w:val="clear" w:color="auto" w:fill="FFFFFF"/>
          <w:lang w:val="uk-UA" w:eastAsia="en-US"/>
        </w:rPr>
        <w:t>их програм з фізичної культури у</w:t>
      </w:r>
      <w:r w:rsidRPr="007C0483">
        <w:rPr>
          <w:rFonts w:eastAsia="Calibri"/>
          <w:sz w:val="28"/>
          <w:szCs w:val="28"/>
          <w:shd w:val="clear" w:color="auto" w:fill="FFFFFF"/>
          <w:lang w:val="uk-UA" w:eastAsia="en-US"/>
        </w:rPr>
        <w:t xml:space="preserve"> системі середньої освіти свідчить, що останніми роками істотно змінилися пріоритети держави відносно культури здоров’я учнів. Сьогодні вона розглядається не лише як частина загальнолюдської культури,</w:t>
      </w:r>
      <w:r>
        <w:rPr>
          <w:rFonts w:eastAsia="Calibri"/>
          <w:sz w:val="28"/>
          <w:szCs w:val="28"/>
          <w:shd w:val="clear" w:color="auto" w:fill="FFFFFF"/>
          <w:lang w:val="uk-UA" w:eastAsia="en-US"/>
        </w:rPr>
        <w:t xml:space="preserve"> а як основний засіб зміцнення й</w:t>
      </w:r>
      <w:r w:rsidRPr="007C0483">
        <w:rPr>
          <w:rFonts w:eastAsia="Calibri"/>
          <w:sz w:val="28"/>
          <w:szCs w:val="28"/>
          <w:shd w:val="clear" w:color="auto" w:fill="FFFFFF"/>
          <w:lang w:val="uk-UA" w:eastAsia="en-US"/>
        </w:rPr>
        <w:t xml:space="preserve"> збереження здоров’я, як головний компонент здорового способу життя людини, а значить – і головна умова її довголіт</w:t>
      </w:r>
      <w:r>
        <w:rPr>
          <w:rFonts w:eastAsia="Calibri"/>
          <w:sz w:val="28"/>
          <w:szCs w:val="28"/>
          <w:shd w:val="clear" w:color="auto" w:fill="FFFFFF"/>
          <w:lang w:val="uk-UA" w:eastAsia="en-US"/>
        </w:rPr>
        <w:t>тя та активної життєдіяльності.</w:t>
      </w:r>
    </w:p>
    <w:p w14:paraId="3B946226" w14:textId="37F735C5" w:rsidR="00BD31D2" w:rsidRDefault="00BD31D2" w:rsidP="00BD31D2">
      <w:pPr>
        <w:tabs>
          <w:tab w:val="left" w:pos="360"/>
        </w:tabs>
        <w:spacing w:line="360" w:lineRule="auto"/>
        <w:ind w:firstLine="720"/>
        <w:jc w:val="both"/>
        <w:rPr>
          <w:rFonts w:eastAsia="Calibri"/>
          <w:sz w:val="28"/>
          <w:szCs w:val="28"/>
          <w:shd w:val="clear" w:color="auto" w:fill="FFFFFF"/>
          <w:lang w:val="uk-UA" w:eastAsia="en-US"/>
        </w:rPr>
      </w:pPr>
      <w:r>
        <w:rPr>
          <w:rFonts w:eastAsia="Calibri"/>
          <w:sz w:val="28"/>
          <w:szCs w:val="28"/>
          <w:shd w:val="clear" w:color="auto" w:fill="FFFFFF"/>
          <w:lang w:val="uk-UA" w:eastAsia="en-US"/>
        </w:rPr>
        <w:lastRenderedPageBreak/>
        <w:t>Фізичне виховання учн</w:t>
      </w:r>
      <w:r w:rsidRPr="007B6D9A">
        <w:rPr>
          <w:rFonts w:eastAsia="Calibri"/>
          <w:sz w:val="28"/>
          <w:szCs w:val="28"/>
          <w:shd w:val="clear" w:color="auto" w:fill="FFFFFF"/>
          <w:lang w:val="uk-UA" w:eastAsia="en-US"/>
        </w:rPr>
        <w:t xml:space="preserve">ів </w:t>
      </w:r>
      <w:r>
        <w:rPr>
          <w:rFonts w:eastAsia="Calibri"/>
          <w:sz w:val="28"/>
          <w:szCs w:val="28"/>
          <w:shd w:val="clear" w:color="auto" w:fill="FFFFFF"/>
          <w:lang w:val="uk-UA" w:eastAsia="en-US"/>
        </w:rPr>
        <w:t xml:space="preserve">шкільного віку </w:t>
      </w:r>
      <w:r w:rsidRPr="007B6D9A">
        <w:rPr>
          <w:rFonts w:eastAsia="Calibri"/>
          <w:sz w:val="28"/>
          <w:szCs w:val="28"/>
          <w:shd w:val="clear" w:color="auto" w:fill="FFFFFF"/>
          <w:lang w:val="uk-UA" w:eastAsia="en-US"/>
        </w:rPr>
        <w:t>включає такі пов’язані між собою форми: уроки фізичної культури; фізкультурно-оздоровчі заходи протягом дня (гімнастика перед уроками, фізкультурні хвилинки під час уроків, ігри й фізичні вправи на перервах та в режимі продовженого дня); позакласну спортивно-масову роботу (заняття в гуртках фізичної культури і спортивних секціях, спортивні змагання); позашкільну спортивно-масову роботу та фізкультурно-оздоровчі заходи за місцем проживання учнів (заняття в дитячо-юнацьких спортивних школах, туристичних гуртках); самостійні заняття учнів фізичними вправами вдома, на пришкільних і дворових майданчиках, стадіонах.</w:t>
      </w:r>
    </w:p>
    <w:p w14:paraId="468621E6" w14:textId="77777777" w:rsidR="00BD31D2" w:rsidRPr="0021683B" w:rsidRDefault="00BD31D2" w:rsidP="00BD31D2">
      <w:pPr>
        <w:tabs>
          <w:tab w:val="left" w:pos="360"/>
        </w:tabs>
        <w:spacing w:line="360" w:lineRule="auto"/>
        <w:ind w:firstLine="720"/>
        <w:jc w:val="both"/>
        <w:rPr>
          <w:rFonts w:eastAsia="Calibri"/>
          <w:sz w:val="28"/>
          <w:szCs w:val="28"/>
          <w:shd w:val="clear" w:color="auto" w:fill="FFFFFF"/>
          <w:lang w:val="uk-UA" w:eastAsia="en-US"/>
        </w:rPr>
      </w:pPr>
      <w:r w:rsidRPr="0021683B">
        <w:rPr>
          <w:rFonts w:eastAsia="Calibri"/>
          <w:sz w:val="28"/>
          <w:szCs w:val="28"/>
          <w:shd w:val="clear" w:color="auto" w:fill="FFFFFF"/>
          <w:lang w:val="uk-UA" w:eastAsia="en-US"/>
        </w:rPr>
        <w:t>Дієвого оздоровчого значення фізична культура набуває за умови включення сукупності різноманітних навантажень, систематично отриманих учнями у вільний від навчання час, а не лише у процесі шкільних занять. Чинна організація процесу фізичного виховання у загальноосвітній школі характеризується невисокою ефективністю, що пояснюється низкою причин. Однією з вагомих причин є недостатнє урахування особливостей мотивів і потреб підлітків, що виступають головною спонукою їх діяльності.</w:t>
      </w:r>
    </w:p>
    <w:p w14:paraId="22CF4315" w14:textId="18B78FB9" w:rsidR="00BD31D2" w:rsidRDefault="00BD31D2" w:rsidP="00BD31D2">
      <w:pPr>
        <w:tabs>
          <w:tab w:val="left" w:pos="360"/>
        </w:tabs>
        <w:spacing w:line="360" w:lineRule="auto"/>
        <w:ind w:firstLine="720"/>
        <w:jc w:val="both"/>
        <w:rPr>
          <w:rFonts w:eastAsia="Calibri"/>
          <w:sz w:val="28"/>
          <w:szCs w:val="28"/>
          <w:shd w:val="clear" w:color="auto" w:fill="FFFFFF"/>
          <w:lang w:val="uk-UA" w:eastAsia="en-US"/>
        </w:rPr>
      </w:pPr>
      <w:r w:rsidRPr="0021683B">
        <w:rPr>
          <w:rFonts w:eastAsia="Calibri"/>
          <w:sz w:val="28"/>
          <w:szCs w:val="28"/>
          <w:shd w:val="clear" w:color="auto" w:fill="FFFFFF"/>
          <w:lang w:val="uk-UA" w:eastAsia="en-US"/>
        </w:rPr>
        <w:t>Відповідальне ставлення учня до власного здоров’я передбачає його розуміння і визнання важливості для активної та щасливої життєдіяльності. Усвідомлене сприйняття чинників, що позитивно впливають на здоров’я, зацікавленість у ньому, прагнення до реалізації дій, що пов’язані з його зміцненням, відображають емоційний фон, на якому розгортається вся активність школяра, спрямована на формування, збереження й розвиток свого здоров’я. Здоровʼязбережувальна діяльність учнів, реалізується на основі акумуляції знань, умінь і навичок здорового способу життя, відповідних цінностей, визначення власної системи потреб щодо здоров’я, побудови мотиваційної ієрархії у цій сфері і здійснення конкретних дій, пов’язаних із забезпеченням власного здоров’я [55].</w:t>
      </w:r>
    </w:p>
    <w:p w14:paraId="044D3DE5" w14:textId="77777777" w:rsidR="00BD31D2" w:rsidRPr="00C86B10" w:rsidRDefault="00BD31D2" w:rsidP="00BD31D2">
      <w:pPr>
        <w:tabs>
          <w:tab w:val="left" w:pos="360"/>
        </w:tabs>
        <w:spacing w:line="360" w:lineRule="auto"/>
        <w:ind w:firstLine="720"/>
        <w:jc w:val="both"/>
        <w:rPr>
          <w:rFonts w:eastAsia="Calibri"/>
          <w:sz w:val="28"/>
          <w:szCs w:val="28"/>
          <w:shd w:val="clear" w:color="auto" w:fill="FFFFFF"/>
          <w:lang w:val="uk-UA" w:eastAsia="en-US"/>
        </w:rPr>
      </w:pPr>
      <w:r>
        <w:rPr>
          <w:rFonts w:eastAsia="Calibri"/>
          <w:sz w:val="28"/>
          <w:szCs w:val="28"/>
          <w:shd w:val="clear" w:color="auto" w:fill="FFFFFF"/>
          <w:lang w:val="uk-UA" w:eastAsia="en-US"/>
        </w:rPr>
        <w:t>Становле</w:t>
      </w:r>
      <w:r w:rsidRPr="00C86B10">
        <w:rPr>
          <w:rFonts w:eastAsia="Calibri"/>
          <w:sz w:val="28"/>
          <w:szCs w:val="28"/>
          <w:shd w:val="clear" w:color="auto" w:fill="FFFFFF"/>
          <w:lang w:val="uk-UA" w:eastAsia="en-US"/>
        </w:rPr>
        <w:t>ння в учнів загальноосвітніх навчальних закладів</w:t>
      </w:r>
      <w:r>
        <w:rPr>
          <w:rFonts w:eastAsia="Calibri"/>
          <w:sz w:val="28"/>
          <w:szCs w:val="28"/>
          <w:shd w:val="clear" w:color="auto" w:fill="FFFFFF"/>
          <w:lang w:val="uk-UA" w:eastAsia="en-US"/>
        </w:rPr>
        <w:t xml:space="preserve"> стійких переконань</w:t>
      </w:r>
      <w:r w:rsidRPr="00C86B10">
        <w:rPr>
          <w:rFonts w:eastAsia="Calibri"/>
          <w:sz w:val="28"/>
          <w:szCs w:val="28"/>
          <w:shd w:val="clear" w:color="auto" w:fill="FFFFFF"/>
          <w:lang w:val="uk-UA" w:eastAsia="en-US"/>
        </w:rPr>
        <w:t xml:space="preserve"> щ</w:t>
      </w:r>
      <w:r>
        <w:rPr>
          <w:rFonts w:eastAsia="Calibri"/>
          <w:sz w:val="28"/>
          <w:szCs w:val="28"/>
          <w:shd w:val="clear" w:color="auto" w:fill="FFFFFF"/>
          <w:lang w:val="uk-UA" w:eastAsia="en-US"/>
        </w:rPr>
        <w:t>одо</w:t>
      </w:r>
      <w:r w:rsidRPr="00C86B10">
        <w:rPr>
          <w:rFonts w:eastAsia="Calibri"/>
          <w:sz w:val="28"/>
          <w:szCs w:val="28"/>
          <w:shd w:val="clear" w:color="auto" w:fill="FFFFFF"/>
          <w:lang w:val="uk-UA" w:eastAsia="en-US"/>
        </w:rPr>
        <w:t xml:space="preserve"> визначення цінності здоров'я, почуття відповідальності за </w:t>
      </w:r>
      <w:r>
        <w:rPr>
          <w:rFonts w:eastAsia="Calibri"/>
          <w:sz w:val="28"/>
          <w:szCs w:val="28"/>
          <w:shd w:val="clear" w:color="auto" w:fill="FFFFFF"/>
          <w:lang w:val="uk-UA" w:eastAsia="en-US"/>
        </w:rPr>
        <w:t xml:space="preserve">його </w:t>
      </w:r>
      <w:r w:rsidRPr="00C86B10">
        <w:rPr>
          <w:rFonts w:eastAsia="Calibri"/>
          <w:sz w:val="28"/>
          <w:szCs w:val="28"/>
          <w:shd w:val="clear" w:color="auto" w:fill="FFFFFF"/>
          <w:lang w:val="uk-UA" w:eastAsia="en-US"/>
        </w:rPr>
        <w:t>збереження та</w:t>
      </w:r>
      <w:r>
        <w:rPr>
          <w:rFonts w:eastAsia="Calibri"/>
          <w:sz w:val="28"/>
          <w:szCs w:val="28"/>
          <w:shd w:val="clear" w:color="auto" w:fill="FFFFFF"/>
          <w:lang w:val="uk-UA" w:eastAsia="en-US"/>
        </w:rPr>
        <w:t xml:space="preserve"> зміцнення</w:t>
      </w:r>
      <w:r w:rsidRPr="00C86B10">
        <w:rPr>
          <w:rFonts w:eastAsia="Calibri"/>
          <w:sz w:val="28"/>
          <w:szCs w:val="28"/>
          <w:shd w:val="clear" w:color="auto" w:fill="FFFFFF"/>
          <w:lang w:val="uk-UA" w:eastAsia="en-US"/>
        </w:rPr>
        <w:t xml:space="preserve">, поглиблення знань, умінь та навичок, пов'язаних з усіма складовими здоров'я включає заходи профілактики та викорінювання таких </w:t>
      </w:r>
      <w:r w:rsidRPr="00C86B10">
        <w:rPr>
          <w:rFonts w:eastAsia="Calibri"/>
          <w:sz w:val="28"/>
          <w:szCs w:val="28"/>
          <w:shd w:val="clear" w:color="auto" w:fill="FFFFFF"/>
          <w:lang w:val="uk-UA" w:eastAsia="en-US"/>
        </w:rPr>
        <w:lastRenderedPageBreak/>
        <w:t>шкідливих звичок, як куріння, вживання алкоголю, наркотиків. Ці руйнівники здоров'я є причиною багатьох захворювань, різко скорочують тривалість життя, знижують працездатність, згубно відбиваються на функціонуванні всіх органів і систем організму людини.</w:t>
      </w:r>
    </w:p>
    <w:p w14:paraId="6C25685E" w14:textId="77777777" w:rsidR="006974ED" w:rsidRDefault="00BD31D2" w:rsidP="00BD31D2">
      <w:pPr>
        <w:tabs>
          <w:tab w:val="left" w:pos="360"/>
        </w:tabs>
        <w:spacing w:line="360" w:lineRule="auto"/>
        <w:ind w:firstLine="720"/>
        <w:jc w:val="both"/>
        <w:rPr>
          <w:rFonts w:eastAsia="Calibri"/>
          <w:sz w:val="28"/>
          <w:szCs w:val="28"/>
          <w:shd w:val="clear" w:color="auto" w:fill="FFFFFF"/>
          <w:lang w:val="uk-UA" w:eastAsia="en-US"/>
        </w:rPr>
      </w:pPr>
      <w:r>
        <w:rPr>
          <w:rFonts w:eastAsia="Calibri"/>
          <w:sz w:val="28"/>
          <w:szCs w:val="28"/>
          <w:shd w:val="clear" w:color="auto" w:fill="FFFFFF"/>
          <w:lang w:val="uk-UA" w:eastAsia="en-US"/>
        </w:rPr>
        <w:t>Ф</w:t>
      </w:r>
      <w:r w:rsidRPr="003471DC">
        <w:rPr>
          <w:rFonts w:eastAsia="Calibri"/>
          <w:sz w:val="28"/>
          <w:szCs w:val="28"/>
          <w:shd w:val="clear" w:color="auto" w:fill="FFFFFF"/>
          <w:lang w:val="uk-UA" w:eastAsia="en-US"/>
        </w:rPr>
        <w:t xml:space="preserve">ормування здорового способу життя школярів </w:t>
      </w:r>
      <w:r>
        <w:rPr>
          <w:rFonts w:eastAsia="Calibri"/>
          <w:sz w:val="28"/>
          <w:szCs w:val="28"/>
          <w:shd w:val="clear" w:color="auto" w:fill="FFFFFF"/>
          <w:lang w:val="uk-UA" w:eastAsia="en-US"/>
        </w:rPr>
        <w:t>передбачає цілеспрямоване використання</w:t>
      </w:r>
      <w:r w:rsidRPr="00743BA5">
        <w:rPr>
          <w:color w:val="000000"/>
          <w:sz w:val="28"/>
          <w:szCs w:val="28"/>
          <w:lang w:val="uk-UA"/>
        </w:rPr>
        <w:t xml:space="preserve"> </w:t>
      </w:r>
      <w:r w:rsidRPr="00743BA5">
        <w:rPr>
          <w:rFonts w:eastAsia="Calibri"/>
          <w:sz w:val="28"/>
          <w:szCs w:val="28"/>
          <w:shd w:val="clear" w:color="auto" w:fill="FFFFFF"/>
          <w:lang w:val="uk-UA" w:eastAsia="en-US"/>
        </w:rPr>
        <w:t>системи різноманітних за</w:t>
      </w:r>
      <w:r w:rsidRPr="00743BA5">
        <w:rPr>
          <w:rFonts w:eastAsia="Calibri"/>
          <w:sz w:val="28"/>
          <w:szCs w:val="28"/>
          <w:shd w:val="clear" w:color="auto" w:fill="FFFFFF"/>
          <w:lang w:val="uk-UA" w:eastAsia="en-US"/>
        </w:rPr>
        <w:softHyphen/>
        <w:t xml:space="preserve">собів, реалізація якої </w:t>
      </w:r>
      <w:r>
        <w:rPr>
          <w:rFonts w:eastAsia="Calibri"/>
          <w:sz w:val="28"/>
          <w:szCs w:val="28"/>
          <w:shd w:val="clear" w:color="auto" w:fill="FFFFFF"/>
          <w:lang w:val="uk-UA" w:eastAsia="en-US"/>
        </w:rPr>
        <w:t>вимага</w:t>
      </w:r>
      <w:r w:rsidRPr="00743BA5">
        <w:rPr>
          <w:rFonts w:eastAsia="Calibri"/>
          <w:sz w:val="28"/>
          <w:szCs w:val="28"/>
          <w:shd w:val="clear" w:color="auto" w:fill="FFFFFF"/>
          <w:lang w:val="uk-UA" w:eastAsia="en-US"/>
        </w:rPr>
        <w:t>є</w:t>
      </w:r>
      <w:r>
        <w:rPr>
          <w:rFonts w:eastAsia="Calibri"/>
          <w:sz w:val="28"/>
          <w:szCs w:val="28"/>
          <w:shd w:val="clear" w:color="auto" w:fill="FFFFFF"/>
          <w:lang w:val="uk-UA" w:eastAsia="en-US"/>
        </w:rPr>
        <w:t xml:space="preserve"> систематичного</w:t>
      </w:r>
      <w:r w:rsidRPr="00743BA5">
        <w:rPr>
          <w:rFonts w:eastAsia="Calibri"/>
          <w:sz w:val="28"/>
          <w:szCs w:val="28"/>
          <w:shd w:val="clear" w:color="auto" w:fill="FFFFFF"/>
          <w:lang w:val="uk-UA" w:eastAsia="en-US"/>
        </w:rPr>
        <w:t xml:space="preserve"> виконання фізичних вправ, </w:t>
      </w:r>
      <w:r>
        <w:rPr>
          <w:rFonts w:eastAsia="Calibri"/>
          <w:sz w:val="28"/>
          <w:szCs w:val="28"/>
          <w:shd w:val="clear" w:color="auto" w:fill="FFFFFF"/>
          <w:lang w:val="uk-UA" w:eastAsia="en-US"/>
        </w:rPr>
        <w:t>широкого</w:t>
      </w:r>
      <w:r w:rsidRPr="00743BA5">
        <w:rPr>
          <w:rFonts w:eastAsia="Calibri"/>
          <w:sz w:val="28"/>
          <w:szCs w:val="28"/>
          <w:shd w:val="clear" w:color="auto" w:fill="FFFFFF"/>
          <w:lang w:val="uk-UA" w:eastAsia="en-US"/>
        </w:rPr>
        <w:t xml:space="preserve"> використання природних чинників</w:t>
      </w:r>
      <w:r>
        <w:rPr>
          <w:rFonts w:eastAsia="Calibri"/>
          <w:sz w:val="28"/>
          <w:szCs w:val="28"/>
          <w:shd w:val="clear" w:color="auto" w:fill="FFFFFF"/>
          <w:lang w:val="uk-UA" w:eastAsia="en-US"/>
        </w:rPr>
        <w:t>, постійного</w:t>
      </w:r>
      <w:r w:rsidRPr="00743BA5">
        <w:rPr>
          <w:rFonts w:eastAsia="Calibri"/>
          <w:sz w:val="28"/>
          <w:szCs w:val="28"/>
          <w:shd w:val="clear" w:color="auto" w:fill="FFFFFF"/>
          <w:lang w:val="uk-UA" w:eastAsia="en-US"/>
        </w:rPr>
        <w:t xml:space="preserve"> дот</w:t>
      </w:r>
      <w:r w:rsidRPr="00743BA5">
        <w:rPr>
          <w:rFonts w:eastAsia="Calibri"/>
          <w:sz w:val="28"/>
          <w:szCs w:val="28"/>
          <w:shd w:val="clear" w:color="auto" w:fill="FFFFFF"/>
          <w:lang w:val="uk-UA" w:eastAsia="en-US"/>
        </w:rPr>
        <w:softHyphen/>
        <w:t>римання особистої та громадської гігієни.</w:t>
      </w:r>
      <w:r>
        <w:rPr>
          <w:rFonts w:eastAsia="Calibri"/>
          <w:sz w:val="28"/>
          <w:szCs w:val="28"/>
          <w:shd w:val="clear" w:color="auto" w:fill="FFFFFF"/>
          <w:lang w:val="uk-UA" w:eastAsia="en-US"/>
        </w:rPr>
        <w:t xml:space="preserve"> При цьому </w:t>
      </w:r>
      <w:r w:rsidRPr="003471DC">
        <w:rPr>
          <w:rFonts w:eastAsia="Calibri"/>
          <w:sz w:val="28"/>
          <w:szCs w:val="28"/>
          <w:shd w:val="clear" w:color="auto" w:fill="FFFFFF"/>
          <w:lang w:val="uk-UA" w:eastAsia="en-US"/>
        </w:rPr>
        <w:t xml:space="preserve">найбільша питома </w:t>
      </w:r>
      <w:r>
        <w:rPr>
          <w:rFonts w:eastAsia="Calibri"/>
          <w:sz w:val="28"/>
          <w:szCs w:val="28"/>
          <w:shd w:val="clear" w:color="auto" w:fill="FFFFFF"/>
          <w:lang w:val="uk-UA" w:eastAsia="en-US"/>
        </w:rPr>
        <w:t>вага належить саме фізичним</w:t>
      </w:r>
      <w:r w:rsidRPr="003471DC">
        <w:rPr>
          <w:rFonts w:eastAsia="Calibri"/>
          <w:sz w:val="28"/>
          <w:szCs w:val="28"/>
          <w:shd w:val="clear" w:color="auto" w:fill="FFFFFF"/>
          <w:lang w:val="uk-UA" w:eastAsia="en-US"/>
        </w:rPr>
        <w:t xml:space="preserve"> вправ</w:t>
      </w:r>
      <w:r>
        <w:rPr>
          <w:rFonts w:eastAsia="Calibri"/>
          <w:sz w:val="28"/>
          <w:szCs w:val="28"/>
          <w:shd w:val="clear" w:color="auto" w:fill="FFFFFF"/>
          <w:lang w:val="uk-UA" w:eastAsia="en-US"/>
        </w:rPr>
        <w:t xml:space="preserve">ам. </w:t>
      </w:r>
    </w:p>
    <w:p w14:paraId="224C35B0" w14:textId="613C94CD" w:rsidR="00BD31D2" w:rsidRPr="003471DC" w:rsidRDefault="00BD31D2" w:rsidP="00BD31D2">
      <w:pPr>
        <w:tabs>
          <w:tab w:val="left" w:pos="360"/>
        </w:tabs>
        <w:spacing w:line="360" w:lineRule="auto"/>
        <w:ind w:firstLine="720"/>
        <w:jc w:val="both"/>
        <w:rPr>
          <w:rFonts w:eastAsia="Calibri"/>
          <w:sz w:val="28"/>
          <w:szCs w:val="28"/>
          <w:shd w:val="clear" w:color="auto" w:fill="FFFFFF"/>
          <w:lang w:val="uk-UA" w:eastAsia="en-US"/>
        </w:rPr>
      </w:pPr>
      <w:r>
        <w:rPr>
          <w:rFonts w:eastAsia="Calibri"/>
          <w:sz w:val="28"/>
          <w:szCs w:val="28"/>
          <w:shd w:val="clear" w:color="auto" w:fill="FFFFFF"/>
          <w:lang w:val="uk-UA" w:eastAsia="en-US"/>
        </w:rPr>
        <w:t>На думку</w:t>
      </w:r>
      <w:r w:rsidRPr="002A20A3">
        <w:rPr>
          <w:color w:val="000000"/>
          <w:sz w:val="28"/>
          <w:szCs w:val="20"/>
          <w:lang w:val="uk-UA"/>
        </w:rPr>
        <w:t xml:space="preserve"> </w:t>
      </w:r>
      <w:r w:rsidRPr="00915491">
        <w:rPr>
          <w:color w:val="000000"/>
          <w:sz w:val="28"/>
          <w:szCs w:val="20"/>
          <w:lang w:val="uk-UA"/>
        </w:rPr>
        <w:t>В.</w:t>
      </w:r>
      <w:r>
        <w:rPr>
          <w:color w:val="000000"/>
          <w:sz w:val="28"/>
          <w:szCs w:val="20"/>
          <w:lang w:val="uk-UA"/>
        </w:rPr>
        <w:t> </w:t>
      </w:r>
      <w:r w:rsidRPr="00915491">
        <w:rPr>
          <w:color w:val="000000"/>
          <w:sz w:val="28"/>
          <w:szCs w:val="20"/>
          <w:lang w:val="uk-UA"/>
        </w:rPr>
        <w:t>Мурз</w:t>
      </w:r>
      <w:r>
        <w:rPr>
          <w:color w:val="000000"/>
          <w:sz w:val="28"/>
          <w:szCs w:val="20"/>
          <w:lang w:val="uk-UA"/>
        </w:rPr>
        <w:t>и,</w:t>
      </w:r>
      <w:r>
        <w:rPr>
          <w:rFonts w:eastAsia="Calibri"/>
          <w:sz w:val="28"/>
          <w:szCs w:val="28"/>
          <w:shd w:val="clear" w:color="auto" w:fill="FFFFFF"/>
          <w:lang w:val="uk-UA" w:eastAsia="en-US"/>
        </w:rPr>
        <w:t xml:space="preserve"> це обумовлено такими</w:t>
      </w:r>
      <w:r w:rsidRPr="003471DC">
        <w:rPr>
          <w:rFonts w:eastAsia="Calibri"/>
          <w:sz w:val="28"/>
          <w:szCs w:val="28"/>
          <w:shd w:val="clear" w:color="auto" w:fill="FFFFFF"/>
          <w:lang w:val="uk-UA" w:eastAsia="en-US"/>
        </w:rPr>
        <w:t xml:space="preserve"> причин</w:t>
      </w:r>
      <w:r>
        <w:rPr>
          <w:rFonts w:eastAsia="Calibri"/>
          <w:sz w:val="28"/>
          <w:szCs w:val="28"/>
          <w:shd w:val="clear" w:color="auto" w:fill="FFFFFF"/>
          <w:lang w:val="uk-UA" w:eastAsia="en-US"/>
        </w:rPr>
        <w:t>ами:</w:t>
      </w:r>
    </w:p>
    <w:p w14:paraId="60B45CF4" w14:textId="77777777" w:rsidR="00BD31D2" w:rsidRPr="003471DC" w:rsidRDefault="00BD31D2" w:rsidP="00BD31D2">
      <w:pPr>
        <w:tabs>
          <w:tab w:val="left" w:pos="360"/>
        </w:tabs>
        <w:spacing w:line="360" w:lineRule="auto"/>
        <w:ind w:firstLine="720"/>
        <w:jc w:val="both"/>
        <w:rPr>
          <w:rFonts w:eastAsia="Calibri"/>
          <w:sz w:val="28"/>
          <w:szCs w:val="28"/>
          <w:shd w:val="clear" w:color="auto" w:fill="FFFFFF"/>
          <w:lang w:val="uk-UA" w:eastAsia="en-US"/>
        </w:rPr>
      </w:pPr>
      <w:r>
        <w:rPr>
          <w:rFonts w:eastAsia="Calibri"/>
          <w:sz w:val="28"/>
          <w:szCs w:val="28"/>
          <w:shd w:val="clear" w:color="auto" w:fill="FFFFFF"/>
          <w:lang w:val="uk-UA" w:eastAsia="en-US"/>
        </w:rPr>
        <w:t>- фізичні вправи як система рухових дій</w:t>
      </w:r>
      <w:r w:rsidRPr="003471DC">
        <w:rPr>
          <w:rFonts w:eastAsia="Calibri"/>
          <w:sz w:val="28"/>
          <w:szCs w:val="28"/>
          <w:shd w:val="clear" w:color="auto" w:fill="FFFFFF"/>
          <w:lang w:val="uk-UA" w:eastAsia="en-US"/>
        </w:rPr>
        <w:t xml:space="preserve"> виражають у кінцевому рахунку думки, емоції, потреби люди</w:t>
      </w:r>
      <w:r>
        <w:rPr>
          <w:rFonts w:eastAsia="Calibri"/>
          <w:sz w:val="28"/>
          <w:szCs w:val="28"/>
          <w:shd w:val="clear" w:color="auto" w:fill="FFFFFF"/>
          <w:lang w:val="uk-UA" w:eastAsia="en-US"/>
        </w:rPr>
        <w:t>ни, її ставл</w:t>
      </w:r>
      <w:r w:rsidRPr="003471DC">
        <w:rPr>
          <w:rFonts w:eastAsia="Calibri"/>
          <w:sz w:val="28"/>
          <w:szCs w:val="28"/>
          <w:shd w:val="clear" w:color="auto" w:fill="FFFFFF"/>
          <w:lang w:val="uk-UA" w:eastAsia="en-US"/>
        </w:rPr>
        <w:t xml:space="preserve">ення до </w:t>
      </w:r>
      <w:r>
        <w:rPr>
          <w:rFonts w:eastAsia="Calibri"/>
          <w:sz w:val="28"/>
          <w:szCs w:val="28"/>
          <w:shd w:val="clear" w:color="auto" w:fill="FFFFFF"/>
          <w:lang w:val="uk-UA" w:eastAsia="en-US"/>
        </w:rPr>
        <w:t>оточуючої дійсності;</w:t>
      </w:r>
    </w:p>
    <w:p w14:paraId="025EE971" w14:textId="77777777" w:rsidR="00BD31D2" w:rsidRPr="003471DC" w:rsidRDefault="00BD31D2" w:rsidP="00BD31D2">
      <w:pPr>
        <w:tabs>
          <w:tab w:val="left" w:pos="360"/>
        </w:tabs>
        <w:spacing w:line="360" w:lineRule="auto"/>
        <w:ind w:firstLine="720"/>
        <w:jc w:val="both"/>
        <w:rPr>
          <w:rFonts w:eastAsia="Calibri"/>
          <w:sz w:val="28"/>
          <w:szCs w:val="28"/>
          <w:shd w:val="clear" w:color="auto" w:fill="FFFFFF"/>
          <w:lang w:val="uk-UA" w:eastAsia="en-US"/>
        </w:rPr>
      </w:pPr>
      <w:r>
        <w:rPr>
          <w:rFonts w:eastAsia="Calibri"/>
          <w:sz w:val="28"/>
          <w:szCs w:val="28"/>
          <w:shd w:val="clear" w:color="auto" w:fill="FFFFFF"/>
          <w:lang w:val="uk-UA" w:eastAsia="en-US"/>
        </w:rPr>
        <w:t>- вони є одним із</w:t>
      </w:r>
      <w:r w:rsidRPr="003471DC">
        <w:rPr>
          <w:rFonts w:eastAsia="Calibri"/>
          <w:sz w:val="28"/>
          <w:szCs w:val="28"/>
          <w:shd w:val="clear" w:color="auto" w:fill="FFFFFF"/>
          <w:lang w:val="uk-UA" w:eastAsia="en-US"/>
        </w:rPr>
        <w:t xml:space="preserve"> способів передачі</w:t>
      </w:r>
      <w:r>
        <w:rPr>
          <w:rFonts w:eastAsia="Calibri"/>
          <w:sz w:val="28"/>
          <w:szCs w:val="28"/>
          <w:shd w:val="clear" w:color="auto" w:fill="FFFFFF"/>
          <w:lang w:val="uk-UA" w:eastAsia="en-US"/>
        </w:rPr>
        <w:t xml:space="preserve"> суспільно-історичного досвіду у</w:t>
      </w:r>
      <w:r w:rsidRPr="003471DC">
        <w:rPr>
          <w:rFonts w:eastAsia="Calibri"/>
          <w:sz w:val="28"/>
          <w:szCs w:val="28"/>
          <w:shd w:val="clear" w:color="auto" w:fill="FFFFFF"/>
          <w:lang w:val="uk-UA" w:eastAsia="en-US"/>
        </w:rPr>
        <w:t xml:space="preserve"> сфері</w:t>
      </w:r>
      <w:r>
        <w:rPr>
          <w:rFonts w:eastAsia="Calibri"/>
          <w:sz w:val="28"/>
          <w:szCs w:val="28"/>
          <w:shd w:val="clear" w:color="auto" w:fill="FFFFFF"/>
          <w:lang w:val="uk-UA" w:eastAsia="en-US"/>
        </w:rPr>
        <w:t xml:space="preserve"> фізичного виховання, наукових та практичних досягнень;</w:t>
      </w:r>
    </w:p>
    <w:p w14:paraId="0E2E3DA4" w14:textId="77777777" w:rsidR="00BD31D2" w:rsidRPr="003471DC" w:rsidRDefault="00BD31D2" w:rsidP="00BD31D2">
      <w:pPr>
        <w:tabs>
          <w:tab w:val="left" w:pos="360"/>
        </w:tabs>
        <w:spacing w:line="360" w:lineRule="auto"/>
        <w:ind w:firstLine="720"/>
        <w:jc w:val="both"/>
        <w:rPr>
          <w:rFonts w:eastAsia="Calibri"/>
          <w:sz w:val="28"/>
          <w:szCs w:val="28"/>
          <w:shd w:val="clear" w:color="auto" w:fill="FFFFFF"/>
          <w:lang w:val="uk-UA" w:eastAsia="en-US"/>
        </w:rPr>
      </w:pPr>
      <w:r>
        <w:rPr>
          <w:rFonts w:eastAsia="Calibri"/>
          <w:sz w:val="28"/>
          <w:szCs w:val="28"/>
          <w:shd w:val="clear" w:color="auto" w:fill="FFFFFF"/>
          <w:lang w:val="uk-UA" w:eastAsia="en-US"/>
        </w:rPr>
        <w:t>- ф</w:t>
      </w:r>
      <w:r w:rsidRPr="003471DC">
        <w:rPr>
          <w:rFonts w:eastAsia="Calibri"/>
          <w:sz w:val="28"/>
          <w:szCs w:val="28"/>
          <w:shd w:val="clear" w:color="auto" w:fill="FFFFFF"/>
          <w:lang w:val="uk-UA" w:eastAsia="en-US"/>
        </w:rPr>
        <w:t>ізичні вправи впливають не тільки на функціональний стан організму, але й на особистіс</w:t>
      </w:r>
      <w:r>
        <w:rPr>
          <w:rFonts w:eastAsia="Calibri"/>
          <w:sz w:val="28"/>
          <w:szCs w:val="28"/>
          <w:shd w:val="clear" w:color="auto" w:fill="FFFFFF"/>
          <w:lang w:val="uk-UA" w:eastAsia="en-US"/>
        </w:rPr>
        <w:t>ть, що виконує їх; вправи необхід</w:t>
      </w:r>
      <w:r w:rsidRPr="003471DC">
        <w:rPr>
          <w:rFonts w:eastAsia="Calibri"/>
          <w:sz w:val="28"/>
          <w:szCs w:val="28"/>
          <w:shd w:val="clear" w:color="auto" w:fill="FFFFFF"/>
          <w:lang w:val="uk-UA" w:eastAsia="en-US"/>
        </w:rPr>
        <w:t>но розглядати як рухові дії, у яких виявляється</w:t>
      </w:r>
      <w:r>
        <w:rPr>
          <w:rFonts w:eastAsia="Calibri"/>
          <w:sz w:val="28"/>
          <w:szCs w:val="28"/>
          <w:shd w:val="clear" w:color="auto" w:fill="FFFFFF"/>
          <w:lang w:val="uk-UA" w:eastAsia="en-US"/>
        </w:rPr>
        <w:t xml:space="preserve"> єдність фізичного і психічного;</w:t>
      </w:r>
    </w:p>
    <w:p w14:paraId="1EFF68CA" w14:textId="77777777" w:rsidR="00BD31D2" w:rsidRPr="003471DC" w:rsidRDefault="00BD31D2" w:rsidP="00BD31D2">
      <w:pPr>
        <w:tabs>
          <w:tab w:val="left" w:pos="360"/>
        </w:tabs>
        <w:spacing w:line="360" w:lineRule="auto"/>
        <w:ind w:firstLine="720"/>
        <w:jc w:val="both"/>
        <w:rPr>
          <w:rFonts w:eastAsia="Calibri"/>
          <w:sz w:val="28"/>
          <w:szCs w:val="28"/>
          <w:shd w:val="clear" w:color="auto" w:fill="FFFFFF"/>
          <w:lang w:val="uk-UA" w:eastAsia="en-US"/>
        </w:rPr>
      </w:pPr>
      <w:r>
        <w:rPr>
          <w:rFonts w:eastAsia="Calibri"/>
          <w:sz w:val="28"/>
          <w:szCs w:val="28"/>
          <w:shd w:val="clear" w:color="auto" w:fill="FFFFFF"/>
          <w:lang w:val="uk-UA" w:eastAsia="en-US"/>
        </w:rPr>
        <w:t>- с</w:t>
      </w:r>
      <w:r w:rsidRPr="003471DC">
        <w:rPr>
          <w:rFonts w:eastAsia="Calibri"/>
          <w:sz w:val="28"/>
          <w:szCs w:val="28"/>
          <w:shd w:val="clear" w:color="auto" w:fill="FFFFFF"/>
          <w:lang w:val="uk-UA" w:eastAsia="en-US"/>
        </w:rPr>
        <w:t xml:space="preserve">еред усіх видів педагогічної діяльності тільки у фізичному вихованні предметом навчання є </w:t>
      </w:r>
      <w:r>
        <w:rPr>
          <w:rFonts w:eastAsia="Calibri"/>
          <w:sz w:val="28"/>
          <w:szCs w:val="28"/>
          <w:shd w:val="clear" w:color="auto" w:fill="FFFFFF"/>
          <w:lang w:val="uk-UA" w:eastAsia="en-US"/>
        </w:rPr>
        <w:t>рухові дії, спрямовані на удосконалення учнів, а фізичні вправи виконуються</w:t>
      </w:r>
      <w:r w:rsidRPr="003471DC">
        <w:rPr>
          <w:rFonts w:eastAsia="Calibri"/>
          <w:sz w:val="28"/>
          <w:szCs w:val="28"/>
          <w:shd w:val="clear" w:color="auto" w:fill="FFFFFF"/>
          <w:lang w:val="uk-UA" w:eastAsia="en-US"/>
        </w:rPr>
        <w:t xml:space="preserve"> зар</w:t>
      </w:r>
      <w:r>
        <w:rPr>
          <w:rFonts w:eastAsia="Calibri"/>
          <w:sz w:val="28"/>
          <w:szCs w:val="28"/>
          <w:shd w:val="clear" w:color="auto" w:fill="FFFFFF"/>
          <w:lang w:val="uk-UA" w:eastAsia="en-US"/>
        </w:rPr>
        <w:t>ади засвоєння самих рухових дій;</w:t>
      </w:r>
    </w:p>
    <w:p w14:paraId="4763DE4E" w14:textId="05B13A54" w:rsidR="00BD31D2" w:rsidRDefault="00BD31D2" w:rsidP="00BD31D2">
      <w:pPr>
        <w:tabs>
          <w:tab w:val="left" w:pos="360"/>
        </w:tabs>
        <w:spacing w:line="360" w:lineRule="auto"/>
        <w:ind w:firstLine="720"/>
        <w:jc w:val="both"/>
        <w:rPr>
          <w:rFonts w:eastAsia="Calibri"/>
          <w:sz w:val="28"/>
          <w:szCs w:val="28"/>
          <w:shd w:val="clear" w:color="auto" w:fill="FFFFFF"/>
          <w:lang w:val="uk-UA" w:eastAsia="en-US"/>
        </w:rPr>
      </w:pPr>
      <w:r>
        <w:rPr>
          <w:rFonts w:eastAsia="Calibri"/>
          <w:sz w:val="28"/>
          <w:szCs w:val="28"/>
          <w:shd w:val="clear" w:color="auto" w:fill="FFFFFF"/>
          <w:lang w:val="uk-UA" w:eastAsia="en-US"/>
        </w:rPr>
        <w:t>- ф</w:t>
      </w:r>
      <w:r w:rsidRPr="003471DC">
        <w:rPr>
          <w:rFonts w:eastAsia="Calibri"/>
          <w:sz w:val="28"/>
          <w:szCs w:val="28"/>
          <w:shd w:val="clear" w:color="auto" w:fill="FFFFFF"/>
          <w:lang w:val="uk-UA" w:eastAsia="en-US"/>
        </w:rPr>
        <w:t>ізичні вправи можуть задовольняти природну потребу лю</w:t>
      </w:r>
      <w:r>
        <w:rPr>
          <w:rFonts w:eastAsia="Calibri"/>
          <w:sz w:val="28"/>
          <w:szCs w:val="28"/>
          <w:shd w:val="clear" w:color="auto" w:fill="FFFFFF"/>
          <w:lang w:val="uk-UA" w:eastAsia="en-US"/>
        </w:rPr>
        <w:t>дини в рухах [</w:t>
      </w:r>
      <w:r w:rsidRPr="003471DC">
        <w:rPr>
          <w:rFonts w:eastAsia="Calibri"/>
          <w:sz w:val="28"/>
          <w:szCs w:val="28"/>
          <w:shd w:val="clear" w:color="auto" w:fill="FFFFFF"/>
          <w:lang w:val="uk-UA" w:eastAsia="en-US"/>
        </w:rPr>
        <w:t>3</w:t>
      </w:r>
      <w:r w:rsidR="006974ED">
        <w:rPr>
          <w:rFonts w:eastAsia="Calibri"/>
          <w:sz w:val="28"/>
          <w:szCs w:val="28"/>
          <w:shd w:val="clear" w:color="auto" w:fill="FFFFFF"/>
          <w:lang w:val="uk-UA" w:eastAsia="en-US"/>
        </w:rPr>
        <w:t>8</w:t>
      </w:r>
      <w:r>
        <w:rPr>
          <w:rFonts w:eastAsia="Calibri"/>
          <w:sz w:val="28"/>
          <w:szCs w:val="28"/>
          <w:shd w:val="clear" w:color="auto" w:fill="FFFFFF"/>
          <w:lang w:val="uk-UA" w:eastAsia="en-US"/>
        </w:rPr>
        <w:t>, с. 17].</w:t>
      </w:r>
    </w:p>
    <w:p w14:paraId="5D5436C4" w14:textId="77777777" w:rsidR="00BD31D2" w:rsidRPr="00B56AE9" w:rsidRDefault="00BD31D2" w:rsidP="00BD31D2">
      <w:pPr>
        <w:tabs>
          <w:tab w:val="left" w:pos="360"/>
        </w:tabs>
        <w:spacing w:line="360" w:lineRule="auto"/>
        <w:ind w:firstLine="720"/>
        <w:jc w:val="both"/>
        <w:rPr>
          <w:rFonts w:eastAsia="Calibri"/>
          <w:sz w:val="28"/>
          <w:szCs w:val="28"/>
          <w:shd w:val="clear" w:color="auto" w:fill="FFFFFF"/>
          <w:lang w:val="uk-UA" w:eastAsia="en-US"/>
        </w:rPr>
      </w:pPr>
      <w:r>
        <w:rPr>
          <w:rFonts w:eastAsia="Calibri"/>
          <w:sz w:val="28"/>
          <w:szCs w:val="28"/>
          <w:shd w:val="clear" w:color="auto" w:fill="FFFFFF"/>
          <w:lang w:val="uk-UA" w:eastAsia="en-US"/>
        </w:rPr>
        <w:t>Здоров’я дітей та підлітків значн</w:t>
      </w:r>
      <w:r w:rsidRPr="00B56AE9">
        <w:rPr>
          <w:rFonts w:eastAsia="Calibri"/>
          <w:sz w:val="28"/>
          <w:szCs w:val="28"/>
          <w:shd w:val="clear" w:color="auto" w:fill="FFFFFF"/>
          <w:lang w:val="uk-UA" w:eastAsia="en-US"/>
        </w:rPr>
        <w:t>ою мірою залежить</w:t>
      </w:r>
      <w:r w:rsidRPr="006D4CBA">
        <w:rPr>
          <w:rFonts w:eastAsia="Calibri"/>
          <w:sz w:val="28"/>
          <w:szCs w:val="28"/>
          <w:shd w:val="clear" w:color="auto" w:fill="FFFFFF"/>
          <w:lang w:val="uk-UA" w:eastAsia="en-US"/>
        </w:rPr>
        <w:t xml:space="preserve"> </w:t>
      </w:r>
      <w:r>
        <w:rPr>
          <w:rFonts w:eastAsia="Calibri"/>
          <w:sz w:val="28"/>
          <w:szCs w:val="28"/>
          <w:shd w:val="clear" w:color="auto" w:fill="FFFFFF"/>
          <w:lang w:val="uk-UA" w:eastAsia="en-US"/>
        </w:rPr>
        <w:t>також від обсягу їх знань і практичних умінь щодо використання</w:t>
      </w:r>
      <w:r w:rsidRPr="00B56AE9">
        <w:rPr>
          <w:rFonts w:eastAsia="Calibri"/>
          <w:sz w:val="28"/>
          <w:szCs w:val="28"/>
          <w:shd w:val="clear" w:color="auto" w:fill="FFFFFF"/>
          <w:lang w:val="uk-UA" w:eastAsia="en-US"/>
        </w:rPr>
        <w:t xml:space="preserve"> оздоровчих с</w:t>
      </w:r>
      <w:r>
        <w:rPr>
          <w:rFonts w:eastAsia="Calibri"/>
          <w:sz w:val="28"/>
          <w:szCs w:val="28"/>
          <w:shd w:val="clear" w:color="auto" w:fill="FFFFFF"/>
          <w:lang w:val="uk-UA" w:eastAsia="en-US"/>
        </w:rPr>
        <w:t>ил природи</w:t>
      </w:r>
      <w:r w:rsidRPr="00B56AE9">
        <w:rPr>
          <w:rFonts w:eastAsia="Calibri"/>
          <w:sz w:val="28"/>
          <w:szCs w:val="28"/>
          <w:shd w:val="clear" w:color="auto" w:fill="FFFFFF"/>
          <w:lang w:val="uk-UA" w:eastAsia="en-US"/>
        </w:rPr>
        <w:t xml:space="preserve">. </w:t>
      </w:r>
      <w:r>
        <w:rPr>
          <w:rFonts w:eastAsia="Calibri"/>
          <w:sz w:val="28"/>
          <w:szCs w:val="28"/>
          <w:shd w:val="clear" w:color="auto" w:fill="FFFFFF"/>
          <w:lang w:val="uk-UA" w:eastAsia="en-US"/>
        </w:rPr>
        <w:t>Свідоме застосування загартовувальних процедур потребує від школярів</w:t>
      </w:r>
      <w:r w:rsidRPr="00B56AE9">
        <w:rPr>
          <w:rFonts w:eastAsia="Calibri"/>
          <w:sz w:val="28"/>
          <w:szCs w:val="28"/>
          <w:shd w:val="clear" w:color="auto" w:fill="FFFFFF"/>
          <w:lang w:val="uk-UA" w:eastAsia="en-US"/>
        </w:rPr>
        <w:t xml:space="preserve"> певного рівня фізичної культури. Вона формується в учнів протягом усіх років навчання в школі шляхом роз’яснювання, переконання, організації прак</w:t>
      </w:r>
      <w:r>
        <w:rPr>
          <w:rFonts w:eastAsia="Calibri"/>
          <w:sz w:val="28"/>
          <w:szCs w:val="28"/>
          <w:shd w:val="clear" w:color="auto" w:fill="FFFFFF"/>
          <w:lang w:val="uk-UA" w:eastAsia="en-US"/>
        </w:rPr>
        <w:t>тичної діяльності на уроках та у позакласній роботі. Учителі і</w:t>
      </w:r>
      <w:r w:rsidRPr="00B56AE9">
        <w:rPr>
          <w:rFonts w:eastAsia="Calibri"/>
          <w:sz w:val="28"/>
          <w:szCs w:val="28"/>
          <w:shd w:val="clear" w:color="auto" w:fill="FFFFFF"/>
          <w:lang w:val="uk-UA" w:eastAsia="en-US"/>
        </w:rPr>
        <w:t xml:space="preserve"> б</w:t>
      </w:r>
      <w:r>
        <w:rPr>
          <w:rFonts w:eastAsia="Calibri"/>
          <w:sz w:val="28"/>
          <w:szCs w:val="28"/>
          <w:shd w:val="clear" w:color="auto" w:fill="FFFFFF"/>
          <w:lang w:val="uk-UA" w:eastAsia="en-US"/>
        </w:rPr>
        <w:t>атьки повинні вказу</w:t>
      </w:r>
      <w:r w:rsidRPr="00B56AE9">
        <w:rPr>
          <w:rFonts w:eastAsia="Calibri"/>
          <w:sz w:val="28"/>
          <w:szCs w:val="28"/>
          <w:shd w:val="clear" w:color="auto" w:fill="FFFFFF"/>
          <w:lang w:val="uk-UA" w:eastAsia="en-US"/>
        </w:rPr>
        <w:t xml:space="preserve">вати </w:t>
      </w:r>
      <w:r>
        <w:rPr>
          <w:rFonts w:eastAsia="Calibri"/>
          <w:sz w:val="28"/>
          <w:szCs w:val="28"/>
          <w:shd w:val="clear" w:color="auto" w:fill="FFFFFF"/>
          <w:lang w:val="uk-UA" w:eastAsia="en-US"/>
        </w:rPr>
        <w:t>на вагом</w:t>
      </w:r>
      <w:r w:rsidRPr="00B56AE9">
        <w:rPr>
          <w:rFonts w:eastAsia="Calibri"/>
          <w:sz w:val="28"/>
          <w:szCs w:val="28"/>
          <w:shd w:val="clear" w:color="auto" w:fill="FFFFFF"/>
          <w:lang w:val="uk-UA" w:eastAsia="en-US"/>
        </w:rPr>
        <w:t>у роль загартовування у</w:t>
      </w:r>
      <w:r>
        <w:rPr>
          <w:rFonts w:eastAsia="Calibri"/>
          <w:sz w:val="28"/>
          <w:szCs w:val="28"/>
          <w:shd w:val="clear" w:color="auto" w:fill="FFFFFF"/>
          <w:lang w:val="uk-UA" w:eastAsia="en-US"/>
        </w:rPr>
        <w:t xml:space="preserve"> запобіганні хворобам, зміцненні здоров’я школярів</w:t>
      </w:r>
      <w:r w:rsidRPr="00B56AE9">
        <w:rPr>
          <w:rFonts w:eastAsia="Calibri"/>
          <w:sz w:val="28"/>
          <w:szCs w:val="28"/>
          <w:shd w:val="clear" w:color="auto" w:fill="FFFFFF"/>
          <w:lang w:val="uk-UA" w:eastAsia="en-US"/>
        </w:rPr>
        <w:t>, спонукаючи їх до систематичного викорис</w:t>
      </w:r>
      <w:r>
        <w:rPr>
          <w:rFonts w:eastAsia="Calibri"/>
          <w:sz w:val="28"/>
          <w:szCs w:val="28"/>
          <w:shd w:val="clear" w:color="auto" w:fill="FFFFFF"/>
          <w:lang w:val="uk-UA" w:eastAsia="en-US"/>
        </w:rPr>
        <w:t xml:space="preserve">тання сонячних, повітряних та водних процедур. </w:t>
      </w:r>
      <w:r>
        <w:rPr>
          <w:rFonts w:eastAsia="Calibri"/>
          <w:sz w:val="28"/>
          <w:szCs w:val="28"/>
          <w:shd w:val="clear" w:color="auto" w:fill="FFFFFF"/>
          <w:lang w:val="uk-UA" w:eastAsia="en-US"/>
        </w:rPr>
        <w:lastRenderedPageBreak/>
        <w:t>Результати наукових досліджень та</w:t>
      </w:r>
      <w:r w:rsidRPr="00B56AE9">
        <w:rPr>
          <w:rFonts w:eastAsia="Calibri"/>
          <w:sz w:val="28"/>
          <w:szCs w:val="28"/>
          <w:shd w:val="clear" w:color="auto" w:fill="FFFFFF"/>
          <w:lang w:val="uk-UA" w:eastAsia="en-US"/>
        </w:rPr>
        <w:t xml:space="preserve"> нагромаджений практичний досвід свідчать про те, щ</w:t>
      </w:r>
      <w:r>
        <w:rPr>
          <w:rFonts w:eastAsia="Calibri"/>
          <w:sz w:val="28"/>
          <w:szCs w:val="28"/>
          <w:shd w:val="clear" w:color="auto" w:fill="FFFFFF"/>
          <w:lang w:val="uk-UA" w:eastAsia="en-US"/>
        </w:rPr>
        <w:t>о ефективність таких загартовувальн</w:t>
      </w:r>
      <w:r w:rsidRPr="00B56AE9">
        <w:rPr>
          <w:rFonts w:eastAsia="Calibri"/>
          <w:sz w:val="28"/>
          <w:szCs w:val="28"/>
          <w:shd w:val="clear" w:color="auto" w:fill="FFFFFF"/>
          <w:lang w:val="uk-UA" w:eastAsia="en-US"/>
        </w:rPr>
        <w:t>их процедур, як обтирання, обливання во</w:t>
      </w:r>
      <w:r>
        <w:rPr>
          <w:rFonts w:eastAsia="Calibri"/>
          <w:sz w:val="28"/>
          <w:szCs w:val="28"/>
          <w:shd w:val="clear" w:color="auto" w:fill="FFFFFF"/>
          <w:lang w:val="uk-UA" w:eastAsia="en-US"/>
        </w:rPr>
        <w:t>дою, приймання душу, ходіння босоніж у</w:t>
      </w:r>
      <w:r w:rsidRPr="00B56AE9">
        <w:rPr>
          <w:rFonts w:eastAsia="Calibri"/>
          <w:sz w:val="28"/>
          <w:szCs w:val="28"/>
          <w:shd w:val="clear" w:color="auto" w:fill="FFFFFF"/>
          <w:lang w:val="uk-UA" w:eastAsia="en-US"/>
        </w:rPr>
        <w:t xml:space="preserve"> поєднанні з сонячними та повітряними ваннам</w:t>
      </w:r>
      <w:r>
        <w:rPr>
          <w:rFonts w:eastAsia="Calibri"/>
          <w:sz w:val="28"/>
          <w:szCs w:val="28"/>
          <w:shd w:val="clear" w:color="auto" w:fill="FFFFFF"/>
          <w:lang w:val="uk-UA" w:eastAsia="en-US"/>
        </w:rPr>
        <w:t>и дуже висока [34</w:t>
      </w:r>
      <w:r w:rsidRPr="00B56AE9">
        <w:rPr>
          <w:rFonts w:eastAsia="Calibri"/>
          <w:sz w:val="28"/>
          <w:szCs w:val="28"/>
          <w:shd w:val="clear" w:color="auto" w:fill="FFFFFF"/>
          <w:lang w:val="uk-UA" w:eastAsia="en-US"/>
        </w:rPr>
        <w:t>, с. 54].</w:t>
      </w:r>
    </w:p>
    <w:p w14:paraId="02C5F4A5" w14:textId="77777777" w:rsidR="00BD31D2" w:rsidRDefault="00BD31D2" w:rsidP="00BD31D2">
      <w:pPr>
        <w:tabs>
          <w:tab w:val="left" w:pos="360"/>
        </w:tabs>
        <w:spacing w:line="360" w:lineRule="auto"/>
        <w:ind w:firstLine="720"/>
        <w:jc w:val="both"/>
        <w:rPr>
          <w:rFonts w:eastAsia="Calibri"/>
          <w:sz w:val="28"/>
          <w:szCs w:val="28"/>
          <w:shd w:val="clear" w:color="auto" w:fill="FFFFFF"/>
          <w:lang w:val="uk-UA" w:eastAsia="en-US"/>
        </w:rPr>
      </w:pPr>
      <w:r>
        <w:rPr>
          <w:rFonts w:eastAsia="Calibri"/>
          <w:sz w:val="28"/>
          <w:szCs w:val="28"/>
          <w:shd w:val="clear" w:color="auto" w:fill="FFFFFF"/>
          <w:lang w:val="uk-UA" w:eastAsia="en-US"/>
        </w:rPr>
        <w:t>Чинне місце с</w:t>
      </w:r>
      <w:r w:rsidRPr="00B56AE9">
        <w:rPr>
          <w:rFonts w:eastAsia="Calibri"/>
          <w:sz w:val="28"/>
          <w:szCs w:val="28"/>
          <w:shd w:val="clear" w:color="auto" w:fill="FFFFFF"/>
          <w:lang w:val="uk-UA" w:eastAsia="en-US"/>
        </w:rPr>
        <w:t>еред засобів фізку</w:t>
      </w:r>
      <w:r>
        <w:rPr>
          <w:rFonts w:eastAsia="Calibri"/>
          <w:sz w:val="28"/>
          <w:szCs w:val="28"/>
          <w:shd w:val="clear" w:color="auto" w:fill="FFFFFF"/>
          <w:lang w:val="uk-UA" w:eastAsia="en-US"/>
        </w:rPr>
        <w:t>льтурно-оздоровчої роботи належить гігієнічним факторам. Вони включають правильн</w:t>
      </w:r>
      <w:r w:rsidRPr="00B56AE9">
        <w:rPr>
          <w:rFonts w:eastAsia="Calibri"/>
          <w:sz w:val="28"/>
          <w:szCs w:val="28"/>
          <w:shd w:val="clear" w:color="auto" w:fill="FFFFFF"/>
          <w:lang w:val="uk-UA" w:eastAsia="en-US"/>
        </w:rPr>
        <w:t>ий</w:t>
      </w:r>
      <w:r>
        <w:rPr>
          <w:rFonts w:eastAsia="Calibri"/>
          <w:sz w:val="28"/>
          <w:szCs w:val="28"/>
          <w:shd w:val="clear" w:color="auto" w:fill="FFFFFF"/>
          <w:lang w:val="uk-UA" w:eastAsia="en-US"/>
        </w:rPr>
        <w:t xml:space="preserve"> режим дня, під яким розуміється</w:t>
      </w:r>
      <w:r w:rsidRPr="00B56AE9">
        <w:rPr>
          <w:rFonts w:eastAsia="Calibri"/>
          <w:sz w:val="28"/>
          <w:szCs w:val="28"/>
          <w:shd w:val="clear" w:color="auto" w:fill="FFFFFF"/>
          <w:lang w:val="uk-UA" w:eastAsia="en-US"/>
        </w:rPr>
        <w:t xml:space="preserve"> розпорядок пов</w:t>
      </w:r>
      <w:r>
        <w:rPr>
          <w:rFonts w:eastAsia="Calibri"/>
          <w:sz w:val="28"/>
          <w:szCs w:val="28"/>
          <w:shd w:val="clear" w:color="auto" w:fill="FFFFFF"/>
          <w:lang w:val="uk-UA" w:eastAsia="en-US"/>
        </w:rPr>
        <w:t>сякденного життя, раціональний розподіл</w:t>
      </w:r>
      <w:r w:rsidRPr="00B56AE9">
        <w:rPr>
          <w:rFonts w:eastAsia="Calibri"/>
          <w:sz w:val="28"/>
          <w:szCs w:val="28"/>
          <w:shd w:val="clear" w:color="auto" w:fill="FFFFFF"/>
          <w:lang w:val="uk-UA" w:eastAsia="en-US"/>
        </w:rPr>
        <w:t xml:space="preserve"> часу</w:t>
      </w:r>
      <w:r>
        <w:rPr>
          <w:rFonts w:eastAsia="Calibri"/>
          <w:sz w:val="28"/>
          <w:szCs w:val="28"/>
          <w:shd w:val="clear" w:color="auto" w:fill="FFFFFF"/>
          <w:lang w:val="uk-UA" w:eastAsia="en-US"/>
        </w:rPr>
        <w:t xml:space="preserve"> на навчання, працю, відпочинок, сон,</w:t>
      </w:r>
      <w:r w:rsidRPr="00B56AE9">
        <w:rPr>
          <w:rFonts w:eastAsia="Calibri"/>
          <w:sz w:val="28"/>
          <w:szCs w:val="28"/>
          <w:shd w:val="clear" w:color="auto" w:fill="FFFFFF"/>
          <w:lang w:val="uk-UA" w:eastAsia="en-US"/>
        </w:rPr>
        <w:t xml:space="preserve"> харчування</w:t>
      </w:r>
      <w:r>
        <w:rPr>
          <w:rFonts w:eastAsia="Calibri"/>
          <w:sz w:val="28"/>
          <w:szCs w:val="28"/>
          <w:shd w:val="clear" w:color="auto" w:fill="FFFFFF"/>
          <w:lang w:val="uk-UA" w:eastAsia="en-US"/>
        </w:rPr>
        <w:t xml:space="preserve">, рухову діяльність. </w:t>
      </w:r>
      <w:r w:rsidRPr="00E56F54">
        <w:rPr>
          <w:rFonts w:eastAsia="Calibri"/>
          <w:sz w:val="28"/>
          <w:szCs w:val="28"/>
          <w:shd w:val="clear" w:color="auto" w:fill="FFFFFF"/>
          <w:lang w:val="uk-UA" w:eastAsia="en-US"/>
        </w:rPr>
        <w:t xml:space="preserve">Формування культурно-гігієнічних навичок означає навчити учнів тримати в чистоті своє тіло, одяг, місця проведення занять та речі, якими вони користуються. </w:t>
      </w:r>
      <w:r>
        <w:rPr>
          <w:rFonts w:eastAsia="Calibri"/>
          <w:sz w:val="28"/>
          <w:szCs w:val="28"/>
          <w:shd w:val="clear" w:color="auto" w:fill="FFFFFF"/>
          <w:lang w:val="uk-UA" w:eastAsia="en-US"/>
        </w:rPr>
        <w:t xml:space="preserve">Дотримання вимог </w:t>
      </w:r>
      <w:r w:rsidRPr="00743BA5">
        <w:rPr>
          <w:rFonts w:eastAsia="Calibri"/>
          <w:sz w:val="28"/>
          <w:szCs w:val="28"/>
          <w:shd w:val="clear" w:color="auto" w:fill="FFFFFF"/>
          <w:lang w:val="uk-UA" w:eastAsia="en-US"/>
        </w:rPr>
        <w:t xml:space="preserve">особистої та громадської </w:t>
      </w:r>
      <w:r>
        <w:rPr>
          <w:rFonts w:eastAsia="Calibri"/>
          <w:sz w:val="28"/>
          <w:szCs w:val="28"/>
          <w:shd w:val="clear" w:color="auto" w:fill="FFFFFF"/>
          <w:lang w:val="uk-UA" w:eastAsia="en-US"/>
        </w:rPr>
        <w:t>гігієни сприяє позитивному</w:t>
      </w:r>
      <w:r w:rsidRPr="00E56F54">
        <w:rPr>
          <w:rFonts w:eastAsia="Calibri"/>
          <w:sz w:val="28"/>
          <w:szCs w:val="28"/>
          <w:shd w:val="clear" w:color="auto" w:fill="FFFFFF"/>
          <w:lang w:val="uk-UA" w:eastAsia="en-US"/>
        </w:rPr>
        <w:t xml:space="preserve"> впливу фіз</w:t>
      </w:r>
      <w:r>
        <w:rPr>
          <w:rFonts w:eastAsia="Calibri"/>
          <w:sz w:val="28"/>
          <w:szCs w:val="28"/>
          <w:shd w:val="clear" w:color="auto" w:fill="FFFFFF"/>
          <w:lang w:val="uk-UA" w:eastAsia="en-US"/>
        </w:rPr>
        <w:t>ичних вправ на організм дитини.</w:t>
      </w:r>
    </w:p>
    <w:p w14:paraId="7F46FF95" w14:textId="77777777" w:rsidR="00BD31D2" w:rsidRDefault="00BD31D2" w:rsidP="00BD31D2">
      <w:pPr>
        <w:tabs>
          <w:tab w:val="left" w:pos="360"/>
        </w:tabs>
        <w:spacing w:line="360" w:lineRule="auto"/>
        <w:ind w:firstLine="720"/>
        <w:jc w:val="both"/>
        <w:rPr>
          <w:rFonts w:eastAsia="Calibri"/>
          <w:sz w:val="28"/>
          <w:szCs w:val="28"/>
          <w:shd w:val="clear" w:color="auto" w:fill="FFFFFF"/>
          <w:lang w:val="uk-UA" w:eastAsia="en-US"/>
        </w:rPr>
      </w:pPr>
      <w:r>
        <w:rPr>
          <w:rFonts w:eastAsia="Calibri"/>
          <w:sz w:val="28"/>
          <w:szCs w:val="28"/>
          <w:shd w:val="clear" w:color="auto" w:fill="FFFFFF"/>
          <w:lang w:val="uk-UA" w:eastAsia="en-US"/>
        </w:rPr>
        <w:t>Таким чином</w:t>
      </w:r>
      <w:r w:rsidRPr="00B43FF8">
        <w:rPr>
          <w:rFonts w:eastAsia="Calibri"/>
          <w:sz w:val="28"/>
          <w:szCs w:val="28"/>
          <w:shd w:val="clear" w:color="auto" w:fill="FFFFFF"/>
          <w:lang w:val="uk-UA" w:eastAsia="en-US"/>
        </w:rPr>
        <w:t xml:space="preserve"> заняття фізичними вправами мають стати усвідомленим та обов’язковим компонентом режиму дня для кожного школяра.</w:t>
      </w:r>
    </w:p>
    <w:p w14:paraId="61C7E653" w14:textId="77777777" w:rsidR="00BD31D2" w:rsidRPr="00745362" w:rsidRDefault="00BD31D2" w:rsidP="00BD31D2">
      <w:pPr>
        <w:tabs>
          <w:tab w:val="left" w:pos="360"/>
        </w:tabs>
        <w:spacing w:line="360" w:lineRule="auto"/>
        <w:ind w:firstLine="720"/>
        <w:jc w:val="both"/>
        <w:rPr>
          <w:rFonts w:eastAsia="Calibri"/>
          <w:sz w:val="28"/>
          <w:szCs w:val="28"/>
          <w:shd w:val="clear" w:color="auto" w:fill="FFFFFF"/>
          <w:lang w:val="uk-UA" w:eastAsia="en-US"/>
        </w:rPr>
      </w:pPr>
      <w:r w:rsidRPr="00745362">
        <w:rPr>
          <w:rFonts w:eastAsia="Calibri"/>
          <w:sz w:val="28"/>
          <w:szCs w:val="28"/>
          <w:shd w:val="clear" w:color="auto" w:fill="FFFFFF"/>
          <w:lang w:val="uk-UA" w:eastAsia="en-US"/>
        </w:rPr>
        <w:t>За результатами проведених досліджень, Т. Романенко зазначає, що важливою умовою підвищення оздоровчо-виховної ефективності занять фізичною культурою і активного залучення підростаючого покоління до ведення здорового способу життя є урахування вимог комфортності, що сприяють виникненню позитивних емоцій під час реалізації фізичних вправ та після їх виконання:</w:t>
      </w:r>
    </w:p>
    <w:p w14:paraId="4CDBDDFC" w14:textId="77777777" w:rsidR="00BD31D2" w:rsidRPr="00745362" w:rsidRDefault="00BD31D2" w:rsidP="00BD31D2">
      <w:pPr>
        <w:tabs>
          <w:tab w:val="left" w:pos="360"/>
        </w:tabs>
        <w:spacing w:line="360" w:lineRule="auto"/>
        <w:ind w:firstLine="720"/>
        <w:jc w:val="both"/>
        <w:rPr>
          <w:rFonts w:eastAsia="Calibri"/>
          <w:sz w:val="28"/>
          <w:szCs w:val="28"/>
          <w:shd w:val="clear" w:color="auto" w:fill="FFFFFF"/>
          <w:lang w:val="uk-UA" w:eastAsia="en-US"/>
        </w:rPr>
      </w:pPr>
      <w:r w:rsidRPr="00745362">
        <w:rPr>
          <w:rFonts w:eastAsia="Calibri"/>
          <w:sz w:val="28"/>
          <w:szCs w:val="28"/>
          <w:shd w:val="clear" w:color="auto" w:fill="FFFFFF"/>
          <w:lang w:val="uk-UA" w:eastAsia="en-US"/>
        </w:rPr>
        <w:t>- різноманітність форм і засобів фізичного виховання школярів, насамперед ігрових та змагальних;</w:t>
      </w:r>
    </w:p>
    <w:p w14:paraId="29DFF29A" w14:textId="77777777" w:rsidR="00BD31D2" w:rsidRPr="00745362" w:rsidRDefault="00BD31D2" w:rsidP="00BD31D2">
      <w:pPr>
        <w:tabs>
          <w:tab w:val="left" w:pos="360"/>
        </w:tabs>
        <w:spacing w:line="360" w:lineRule="auto"/>
        <w:ind w:firstLine="720"/>
        <w:jc w:val="both"/>
        <w:rPr>
          <w:rFonts w:eastAsia="Calibri"/>
          <w:sz w:val="28"/>
          <w:szCs w:val="28"/>
          <w:shd w:val="clear" w:color="auto" w:fill="FFFFFF"/>
          <w:lang w:val="uk-UA" w:eastAsia="en-US"/>
        </w:rPr>
      </w:pPr>
      <w:r w:rsidRPr="00745362">
        <w:rPr>
          <w:rFonts w:eastAsia="Calibri"/>
          <w:sz w:val="28"/>
          <w:szCs w:val="28"/>
          <w:shd w:val="clear" w:color="auto" w:fill="FFFFFF"/>
          <w:lang w:val="uk-UA" w:eastAsia="en-US"/>
        </w:rPr>
        <w:t>- створення належної матеріально-технічної бази для фізкультурно-оздоровчих та спортивно-масових заходів;</w:t>
      </w:r>
    </w:p>
    <w:p w14:paraId="0F6AC08F" w14:textId="77777777" w:rsidR="00BD31D2" w:rsidRPr="00745362" w:rsidRDefault="00BD31D2" w:rsidP="00BD31D2">
      <w:pPr>
        <w:tabs>
          <w:tab w:val="left" w:pos="360"/>
        </w:tabs>
        <w:spacing w:line="360" w:lineRule="auto"/>
        <w:ind w:firstLine="720"/>
        <w:jc w:val="both"/>
        <w:rPr>
          <w:rFonts w:eastAsia="Calibri"/>
          <w:sz w:val="28"/>
          <w:szCs w:val="28"/>
          <w:shd w:val="clear" w:color="auto" w:fill="FFFFFF"/>
          <w:lang w:val="uk-UA" w:eastAsia="en-US"/>
        </w:rPr>
      </w:pPr>
      <w:r w:rsidRPr="00745362">
        <w:rPr>
          <w:rFonts w:eastAsia="Calibri"/>
          <w:sz w:val="28"/>
          <w:szCs w:val="28"/>
          <w:shd w:val="clear" w:color="auto" w:fill="FFFFFF"/>
          <w:lang w:val="uk-UA" w:eastAsia="en-US"/>
        </w:rPr>
        <w:t>- нові підходи до науково-методичної організації занять з фізичної культури і спорту, що мають оздоровче значення [51, с. 59].</w:t>
      </w:r>
    </w:p>
    <w:p w14:paraId="0D69F3C9" w14:textId="1B307ABC" w:rsidR="00BD31D2" w:rsidRPr="00EC6788" w:rsidRDefault="00BD31D2" w:rsidP="00BD31D2">
      <w:pPr>
        <w:tabs>
          <w:tab w:val="left" w:pos="360"/>
        </w:tabs>
        <w:spacing w:line="360" w:lineRule="auto"/>
        <w:ind w:firstLine="720"/>
        <w:jc w:val="both"/>
        <w:rPr>
          <w:rFonts w:eastAsia="Calibri"/>
          <w:sz w:val="28"/>
          <w:szCs w:val="28"/>
          <w:shd w:val="clear" w:color="auto" w:fill="FFFFFF"/>
          <w:lang w:val="uk-UA" w:eastAsia="en-US"/>
        </w:rPr>
      </w:pPr>
      <w:r>
        <w:rPr>
          <w:rFonts w:eastAsia="Calibri"/>
          <w:sz w:val="28"/>
          <w:szCs w:val="28"/>
          <w:shd w:val="clear" w:color="auto" w:fill="FFFFFF"/>
          <w:lang w:val="uk-UA" w:eastAsia="en-US"/>
        </w:rPr>
        <w:t>О</w:t>
      </w:r>
      <w:r w:rsidRPr="00EC6788">
        <w:rPr>
          <w:rFonts w:eastAsia="Calibri"/>
          <w:sz w:val="28"/>
          <w:szCs w:val="28"/>
          <w:shd w:val="clear" w:color="auto" w:fill="FFFFFF"/>
          <w:lang w:val="uk-UA" w:eastAsia="en-US"/>
        </w:rPr>
        <w:t xml:space="preserve">здоровчі можливості ігор широко використовуються для лікування захворювань й ушкоджень, їхньої профілактики, відновлення працездатності людей, їх соціалізації тощо. Різноманітність природних рухів, які виконуються в процесі ігрової діяльності та супроводжуються позитивними емоціями, сприяють </w:t>
      </w:r>
      <w:r w:rsidRPr="00EC6788">
        <w:rPr>
          <w:rFonts w:eastAsia="Calibri"/>
          <w:sz w:val="28"/>
          <w:szCs w:val="28"/>
          <w:shd w:val="clear" w:color="auto" w:fill="FFFFFF"/>
          <w:lang w:val="uk-UA" w:eastAsia="en-US"/>
        </w:rPr>
        <w:lastRenderedPageBreak/>
        <w:t xml:space="preserve">розширенню функціональних можливостей серцево-судинної, дихальної, нервової систем, опорно-рухового апарату, нормалізації обміну речовин, дозволяють розвивати увагу, пам’ять, ініціативу, сприйняття просторової та часової орієнтації. При цьому цінність спортивних </w:t>
      </w:r>
      <w:r>
        <w:rPr>
          <w:rFonts w:eastAsia="Calibri"/>
          <w:sz w:val="28"/>
          <w:szCs w:val="28"/>
          <w:shd w:val="clear" w:color="auto" w:fill="FFFFFF"/>
          <w:lang w:val="uk-UA" w:eastAsia="en-US"/>
        </w:rPr>
        <w:t xml:space="preserve">та рухливих </w:t>
      </w:r>
      <w:r w:rsidRPr="00EC6788">
        <w:rPr>
          <w:rFonts w:eastAsia="Calibri"/>
          <w:sz w:val="28"/>
          <w:szCs w:val="28"/>
          <w:shd w:val="clear" w:color="auto" w:fill="FFFFFF"/>
          <w:lang w:val="uk-UA" w:eastAsia="en-US"/>
        </w:rPr>
        <w:t>ігор полягає у можливості активного й одночасного впливу на психофізіо</w:t>
      </w:r>
      <w:r>
        <w:rPr>
          <w:rFonts w:eastAsia="Calibri"/>
          <w:sz w:val="28"/>
          <w:szCs w:val="28"/>
          <w:shd w:val="clear" w:color="auto" w:fill="FFFFFF"/>
          <w:lang w:val="uk-UA" w:eastAsia="en-US"/>
        </w:rPr>
        <w:t>логічну і моторну сфери людини.</w:t>
      </w:r>
    </w:p>
    <w:p w14:paraId="34BA2496" w14:textId="06386339" w:rsidR="00BD31D2" w:rsidRDefault="00BD31D2" w:rsidP="00BD31D2">
      <w:pPr>
        <w:tabs>
          <w:tab w:val="left" w:pos="360"/>
        </w:tabs>
        <w:spacing w:line="360" w:lineRule="auto"/>
        <w:ind w:firstLine="720"/>
        <w:jc w:val="both"/>
        <w:rPr>
          <w:rFonts w:eastAsia="Calibri"/>
          <w:sz w:val="28"/>
          <w:szCs w:val="28"/>
          <w:shd w:val="clear" w:color="auto" w:fill="FFFFFF"/>
          <w:lang w:val="uk-UA" w:eastAsia="en-US"/>
        </w:rPr>
      </w:pPr>
      <w:r>
        <w:rPr>
          <w:rFonts w:eastAsia="Calibri"/>
          <w:sz w:val="28"/>
          <w:szCs w:val="28"/>
          <w:shd w:val="clear" w:color="auto" w:fill="FFFFFF"/>
          <w:lang w:val="uk-UA" w:eastAsia="en-US"/>
        </w:rPr>
        <w:t>Поряд з ігровими формами активної рухової діяль</w:t>
      </w:r>
      <w:r w:rsidRPr="00924F8D">
        <w:rPr>
          <w:rFonts w:eastAsia="Calibri"/>
          <w:sz w:val="28"/>
          <w:szCs w:val="28"/>
          <w:shd w:val="clear" w:color="auto" w:fill="FFFFFF"/>
          <w:lang w:val="uk-UA" w:eastAsia="en-US"/>
        </w:rPr>
        <w:t>но</w:t>
      </w:r>
      <w:r>
        <w:rPr>
          <w:rFonts w:eastAsia="Calibri"/>
          <w:sz w:val="28"/>
          <w:szCs w:val="28"/>
          <w:shd w:val="clear" w:color="auto" w:fill="FFFFFF"/>
          <w:lang w:val="uk-UA" w:eastAsia="en-US"/>
        </w:rPr>
        <w:t>сті чинне місце займають різноманітні спортивні змагання, конкурси, розваг</w:t>
      </w:r>
      <w:r w:rsidRPr="00924F8D">
        <w:rPr>
          <w:rFonts w:eastAsia="Calibri"/>
          <w:sz w:val="28"/>
          <w:szCs w:val="28"/>
          <w:shd w:val="clear" w:color="auto" w:fill="FFFFFF"/>
          <w:lang w:val="uk-UA" w:eastAsia="en-US"/>
        </w:rPr>
        <w:t>и</w:t>
      </w:r>
      <w:r>
        <w:rPr>
          <w:rFonts w:eastAsia="Calibri"/>
          <w:sz w:val="28"/>
          <w:szCs w:val="28"/>
          <w:shd w:val="clear" w:color="auto" w:fill="FFFFFF"/>
          <w:lang w:val="uk-UA" w:eastAsia="en-US"/>
        </w:rPr>
        <w:t>, що реалізуються</w:t>
      </w:r>
      <w:r w:rsidRPr="00924F8D">
        <w:rPr>
          <w:rFonts w:eastAsia="Calibri"/>
          <w:sz w:val="28"/>
          <w:szCs w:val="28"/>
          <w:shd w:val="clear" w:color="auto" w:fill="FFFFFF"/>
          <w:lang w:val="uk-UA" w:eastAsia="en-US"/>
        </w:rPr>
        <w:t xml:space="preserve"> на свіжому повітрі: </w:t>
      </w:r>
      <w:r>
        <w:rPr>
          <w:rFonts w:eastAsia="Calibri"/>
          <w:sz w:val="28"/>
          <w:szCs w:val="28"/>
          <w:shd w:val="clear" w:color="auto" w:fill="FFFFFF"/>
          <w:lang w:val="uk-UA" w:eastAsia="en-US"/>
        </w:rPr>
        <w:t>окрім традиційного суперництва з бігу, стрибків, метань, одноборств, узимку</w:t>
      </w:r>
      <w:r w:rsidRPr="00924F8D">
        <w:rPr>
          <w:rFonts w:eastAsia="Calibri"/>
          <w:sz w:val="28"/>
          <w:szCs w:val="28"/>
          <w:shd w:val="clear" w:color="auto" w:fill="FFFFFF"/>
          <w:lang w:val="uk-UA" w:eastAsia="en-US"/>
        </w:rPr>
        <w:t xml:space="preserve"> </w:t>
      </w:r>
      <w:r>
        <w:rPr>
          <w:rFonts w:eastAsia="Calibri"/>
          <w:sz w:val="28"/>
          <w:szCs w:val="28"/>
          <w:shd w:val="clear" w:color="auto" w:fill="FFFFFF"/>
          <w:lang w:val="uk-UA" w:eastAsia="en-US"/>
        </w:rPr>
        <w:t>– це ще й катанн</w:t>
      </w:r>
      <w:r w:rsidRPr="00924F8D">
        <w:rPr>
          <w:rFonts w:eastAsia="Calibri"/>
          <w:sz w:val="28"/>
          <w:szCs w:val="28"/>
          <w:shd w:val="clear" w:color="auto" w:fill="FFFFFF"/>
          <w:lang w:val="uk-UA" w:eastAsia="en-US"/>
        </w:rPr>
        <w:t xml:space="preserve">я на санчатах, </w:t>
      </w:r>
      <w:r>
        <w:rPr>
          <w:rFonts w:eastAsia="Calibri"/>
          <w:sz w:val="28"/>
          <w:szCs w:val="28"/>
          <w:shd w:val="clear" w:color="auto" w:fill="FFFFFF"/>
          <w:lang w:val="uk-UA" w:eastAsia="en-US"/>
        </w:rPr>
        <w:t>ковзанах, лижах, літом – плавання, перегони на велосипедах, роликах, самокатах, човнах.</w:t>
      </w:r>
    </w:p>
    <w:p w14:paraId="641A5BAB" w14:textId="77777777" w:rsidR="00BD31D2" w:rsidRPr="00C600C0" w:rsidRDefault="00BD31D2" w:rsidP="00BD31D2">
      <w:pPr>
        <w:tabs>
          <w:tab w:val="left" w:pos="360"/>
        </w:tabs>
        <w:spacing w:line="360" w:lineRule="auto"/>
        <w:ind w:firstLine="720"/>
        <w:jc w:val="both"/>
        <w:rPr>
          <w:rFonts w:eastAsia="Calibri"/>
          <w:sz w:val="28"/>
          <w:szCs w:val="28"/>
          <w:shd w:val="clear" w:color="auto" w:fill="FFFFFF"/>
          <w:lang w:val="uk-UA" w:eastAsia="en-US"/>
        </w:rPr>
      </w:pPr>
      <w:r w:rsidRPr="00C600C0">
        <w:rPr>
          <w:rFonts w:eastAsia="Calibri"/>
          <w:sz w:val="28"/>
          <w:szCs w:val="28"/>
          <w:shd w:val="clear" w:color="auto" w:fill="FFFFFF"/>
          <w:lang w:val="uk-UA" w:eastAsia="en-US"/>
        </w:rPr>
        <w:t>Разом з тим, успішне розв’язанн</w:t>
      </w:r>
      <w:r>
        <w:rPr>
          <w:rFonts w:eastAsia="Calibri"/>
          <w:sz w:val="28"/>
          <w:szCs w:val="28"/>
          <w:shd w:val="clear" w:color="auto" w:fill="FFFFFF"/>
          <w:lang w:val="uk-UA" w:eastAsia="en-US"/>
        </w:rPr>
        <w:t>я всього комплексу завдань фізичного виховання, і, зокрема, оздоровчого напряму,</w:t>
      </w:r>
      <w:r w:rsidRPr="00C600C0">
        <w:rPr>
          <w:rFonts w:eastAsia="Calibri"/>
          <w:sz w:val="28"/>
          <w:szCs w:val="28"/>
          <w:shd w:val="clear" w:color="auto" w:fill="FFFFFF"/>
          <w:lang w:val="uk-UA" w:eastAsia="en-US"/>
        </w:rPr>
        <w:t xml:space="preserve"> потребує достатньої кількост</w:t>
      </w:r>
      <w:r>
        <w:rPr>
          <w:rFonts w:eastAsia="Calibri"/>
          <w:sz w:val="28"/>
          <w:szCs w:val="28"/>
          <w:shd w:val="clear" w:color="auto" w:fill="FFFFFF"/>
          <w:lang w:val="uk-UA" w:eastAsia="en-US"/>
        </w:rPr>
        <w:t>і високоякісних спортивних споруд –</w:t>
      </w:r>
      <w:r w:rsidRPr="00C600C0">
        <w:rPr>
          <w:rFonts w:eastAsia="Calibri"/>
          <w:sz w:val="28"/>
          <w:szCs w:val="28"/>
          <w:shd w:val="clear" w:color="auto" w:fill="FFFFFF"/>
          <w:lang w:val="uk-UA" w:eastAsia="en-US"/>
        </w:rPr>
        <w:t xml:space="preserve"> майданчиків, манежів, стадіонів, </w:t>
      </w:r>
      <w:r>
        <w:rPr>
          <w:rFonts w:eastAsia="Calibri"/>
          <w:sz w:val="28"/>
          <w:szCs w:val="28"/>
          <w:shd w:val="clear" w:color="auto" w:fill="FFFFFF"/>
          <w:lang w:val="uk-UA" w:eastAsia="en-US"/>
        </w:rPr>
        <w:t>залів, басейнів, розробки та</w:t>
      </w:r>
      <w:r w:rsidRPr="00C600C0">
        <w:rPr>
          <w:rFonts w:eastAsia="Calibri"/>
          <w:sz w:val="28"/>
          <w:szCs w:val="28"/>
          <w:shd w:val="clear" w:color="auto" w:fill="FFFFFF"/>
          <w:lang w:val="uk-UA" w:eastAsia="en-US"/>
        </w:rPr>
        <w:t xml:space="preserve"> еф</w:t>
      </w:r>
      <w:r>
        <w:rPr>
          <w:rFonts w:eastAsia="Calibri"/>
          <w:sz w:val="28"/>
          <w:szCs w:val="28"/>
          <w:shd w:val="clear" w:color="auto" w:fill="FFFFFF"/>
          <w:lang w:val="uk-UA" w:eastAsia="en-US"/>
        </w:rPr>
        <w:t>ективного використання інвентарю</w:t>
      </w:r>
      <w:r w:rsidRPr="00C600C0">
        <w:rPr>
          <w:rFonts w:eastAsia="Calibri"/>
          <w:sz w:val="28"/>
          <w:szCs w:val="28"/>
          <w:shd w:val="clear" w:color="auto" w:fill="FFFFFF"/>
          <w:lang w:val="uk-UA" w:eastAsia="en-US"/>
        </w:rPr>
        <w:t>, обладнання (стійок, переносних воріт, фішок</w:t>
      </w:r>
      <w:r>
        <w:rPr>
          <w:rFonts w:eastAsia="Calibri"/>
          <w:sz w:val="28"/>
          <w:szCs w:val="28"/>
          <w:shd w:val="clear" w:color="auto" w:fill="FFFFFF"/>
          <w:lang w:val="uk-UA" w:eastAsia="en-US"/>
        </w:rPr>
        <w:t>, гімнастичних приладів, бар’єрів</w:t>
      </w:r>
      <w:r w:rsidRPr="00C600C0">
        <w:rPr>
          <w:rFonts w:eastAsia="Calibri"/>
          <w:sz w:val="28"/>
          <w:szCs w:val="28"/>
          <w:shd w:val="clear" w:color="auto" w:fill="FFFFFF"/>
          <w:lang w:val="uk-UA" w:eastAsia="en-US"/>
        </w:rPr>
        <w:t xml:space="preserve"> і т. д.), тренажерів та інших конструкцій, взуття, одягу, захисних пристосувань тощо.</w:t>
      </w:r>
    </w:p>
    <w:p w14:paraId="623B8C68" w14:textId="77777777" w:rsidR="00BD31D2" w:rsidRPr="007259B5" w:rsidRDefault="00BD31D2" w:rsidP="00BD31D2">
      <w:pPr>
        <w:tabs>
          <w:tab w:val="left" w:pos="360"/>
        </w:tabs>
        <w:spacing w:line="360" w:lineRule="auto"/>
        <w:ind w:firstLine="720"/>
        <w:jc w:val="both"/>
        <w:rPr>
          <w:rFonts w:eastAsia="Calibri"/>
          <w:sz w:val="28"/>
          <w:szCs w:val="28"/>
          <w:shd w:val="clear" w:color="auto" w:fill="FFFFFF"/>
          <w:lang w:val="uk-UA" w:eastAsia="en-US"/>
        </w:rPr>
      </w:pPr>
      <w:r>
        <w:rPr>
          <w:rFonts w:eastAsia="Calibri"/>
          <w:sz w:val="28"/>
          <w:szCs w:val="28"/>
          <w:shd w:val="clear" w:color="auto" w:fill="FFFFFF"/>
          <w:lang w:val="uk-UA" w:eastAsia="en-US"/>
        </w:rPr>
        <w:t>В</w:t>
      </w:r>
      <w:r w:rsidRPr="007259B5">
        <w:rPr>
          <w:rFonts w:eastAsia="Calibri"/>
          <w:sz w:val="28"/>
          <w:szCs w:val="28"/>
          <w:shd w:val="clear" w:color="auto" w:fill="FFFFFF"/>
          <w:lang w:val="uk-UA" w:eastAsia="en-US"/>
        </w:rPr>
        <w:t>ажлив</w:t>
      </w:r>
      <w:r>
        <w:rPr>
          <w:rFonts w:eastAsia="Calibri"/>
          <w:sz w:val="28"/>
          <w:szCs w:val="28"/>
          <w:shd w:val="clear" w:color="auto" w:fill="FFFFFF"/>
          <w:lang w:val="uk-UA" w:eastAsia="en-US"/>
        </w:rPr>
        <w:t>ими напрямками здоров’язбережувальн</w:t>
      </w:r>
      <w:r w:rsidRPr="007259B5">
        <w:rPr>
          <w:rFonts w:eastAsia="Calibri"/>
          <w:sz w:val="28"/>
          <w:szCs w:val="28"/>
          <w:shd w:val="clear" w:color="auto" w:fill="FFFFFF"/>
          <w:lang w:val="uk-UA" w:eastAsia="en-US"/>
        </w:rPr>
        <w:t>ої ді</w:t>
      </w:r>
      <w:r>
        <w:rPr>
          <w:rFonts w:eastAsia="Calibri"/>
          <w:sz w:val="28"/>
          <w:szCs w:val="28"/>
          <w:shd w:val="clear" w:color="auto" w:fill="FFFFFF"/>
          <w:lang w:val="uk-UA" w:eastAsia="en-US"/>
        </w:rPr>
        <w:t xml:space="preserve">яльності шкіл </w:t>
      </w:r>
      <w:r w:rsidRPr="007259B5">
        <w:rPr>
          <w:rFonts w:eastAsia="Calibri"/>
          <w:sz w:val="28"/>
          <w:szCs w:val="28"/>
          <w:shd w:val="clear" w:color="auto" w:fill="FFFFFF"/>
          <w:lang w:val="uk-UA" w:eastAsia="en-US"/>
        </w:rPr>
        <w:t>є удосконалення системи методичної роботи</w:t>
      </w:r>
      <w:r>
        <w:rPr>
          <w:rFonts w:eastAsia="Calibri"/>
          <w:sz w:val="28"/>
          <w:szCs w:val="28"/>
          <w:shd w:val="clear" w:color="auto" w:fill="FFFFFF"/>
          <w:lang w:val="uk-UA" w:eastAsia="en-US"/>
        </w:rPr>
        <w:t>, яка передбачає</w:t>
      </w:r>
      <w:r w:rsidRPr="007259B5">
        <w:rPr>
          <w:rFonts w:eastAsia="Calibri"/>
          <w:sz w:val="28"/>
          <w:szCs w:val="28"/>
          <w:shd w:val="clear" w:color="auto" w:fill="FFFFFF"/>
          <w:lang w:val="uk-UA" w:eastAsia="en-US"/>
        </w:rPr>
        <w:t>:</w:t>
      </w:r>
      <w:r>
        <w:rPr>
          <w:rFonts w:eastAsia="Calibri"/>
          <w:sz w:val="28"/>
          <w:szCs w:val="28"/>
          <w:shd w:val="clear" w:color="auto" w:fill="FFFFFF"/>
          <w:lang w:val="uk-UA" w:eastAsia="en-US"/>
        </w:rPr>
        <w:t xml:space="preserve"> </w:t>
      </w:r>
      <w:r w:rsidRPr="007259B5">
        <w:rPr>
          <w:rFonts w:eastAsia="Calibri"/>
          <w:sz w:val="28"/>
          <w:szCs w:val="28"/>
          <w:shd w:val="clear" w:color="auto" w:fill="FFFFFF"/>
          <w:lang w:val="uk-UA" w:eastAsia="en-US"/>
        </w:rPr>
        <w:t>підвищення кваліфікації педагогічних кадрів  для організації роботи, пов’язаної з оздор</w:t>
      </w:r>
      <w:r>
        <w:rPr>
          <w:rFonts w:eastAsia="Calibri"/>
          <w:sz w:val="28"/>
          <w:szCs w:val="28"/>
          <w:shd w:val="clear" w:color="auto" w:fill="FFFFFF"/>
          <w:lang w:val="uk-UA" w:eastAsia="en-US"/>
        </w:rPr>
        <w:t>овленням дітей; підтримку</w:t>
      </w:r>
      <w:r w:rsidRPr="007259B5">
        <w:rPr>
          <w:rFonts w:eastAsia="Calibri"/>
          <w:sz w:val="28"/>
          <w:szCs w:val="28"/>
          <w:shd w:val="clear" w:color="auto" w:fill="FFFFFF"/>
          <w:lang w:val="uk-UA" w:eastAsia="en-US"/>
        </w:rPr>
        <w:t xml:space="preserve"> освітніх програм з формування з</w:t>
      </w:r>
      <w:r>
        <w:rPr>
          <w:rFonts w:eastAsia="Calibri"/>
          <w:sz w:val="28"/>
          <w:szCs w:val="28"/>
          <w:shd w:val="clear" w:color="auto" w:fill="FFFFFF"/>
          <w:lang w:val="uk-UA" w:eastAsia="en-US"/>
        </w:rPr>
        <w:t>дорового способу життя; розробку</w:t>
      </w:r>
      <w:r w:rsidRPr="007259B5">
        <w:rPr>
          <w:rFonts w:eastAsia="Calibri"/>
          <w:sz w:val="28"/>
          <w:szCs w:val="28"/>
          <w:shd w:val="clear" w:color="auto" w:fill="FFFFFF"/>
          <w:lang w:val="uk-UA" w:eastAsia="en-US"/>
        </w:rPr>
        <w:t xml:space="preserve"> системи моніторингу </w:t>
      </w:r>
      <w:r>
        <w:rPr>
          <w:rFonts w:eastAsia="Calibri"/>
          <w:sz w:val="28"/>
          <w:szCs w:val="28"/>
          <w:shd w:val="clear" w:color="auto" w:fill="FFFFFF"/>
          <w:lang w:val="uk-UA" w:eastAsia="en-US"/>
        </w:rPr>
        <w:t>щодо здоров’язбережувальн</w:t>
      </w:r>
      <w:r w:rsidRPr="007259B5">
        <w:rPr>
          <w:rFonts w:eastAsia="Calibri"/>
          <w:sz w:val="28"/>
          <w:szCs w:val="28"/>
          <w:shd w:val="clear" w:color="auto" w:fill="FFFFFF"/>
          <w:lang w:val="uk-UA" w:eastAsia="en-US"/>
        </w:rPr>
        <w:t>ої ді</w:t>
      </w:r>
      <w:r>
        <w:rPr>
          <w:rFonts w:eastAsia="Calibri"/>
          <w:sz w:val="28"/>
          <w:szCs w:val="28"/>
          <w:shd w:val="clear" w:color="auto" w:fill="FFFFFF"/>
          <w:lang w:val="uk-UA" w:eastAsia="en-US"/>
        </w:rPr>
        <w:t>яльності та її результатів</w:t>
      </w:r>
      <w:r w:rsidRPr="007259B5">
        <w:rPr>
          <w:rFonts w:eastAsia="Calibri"/>
          <w:sz w:val="28"/>
          <w:szCs w:val="28"/>
          <w:shd w:val="clear" w:color="auto" w:fill="FFFFFF"/>
          <w:lang w:val="uk-UA" w:eastAsia="en-US"/>
        </w:rPr>
        <w:t>;</w:t>
      </w:r>
      <w:r>
        <w:rPr>
          <w:rFonts w:eastAsia="Calibri"/>
          <w:sz w:val="28"/>
          <w:szCs w:val="28"/>
          <w:shd w:val="clear" w:color="auto" w:fill="FFFFFF"/>
          <w:lang w:val="uk-UA" w:eastAsia="en-US"/>
        </w:rPr>
        <w:t xml:space="preserve"> </w:t>
      </w:r>
      <w:r w:rsidRPr="007259B5">
        <w:rPr>
          <w:rFonts w:eastAsia="Calibri"/>
          <w:sz w:val="28"/>
          <w:szCs w:val="28"/>
          <w:shd w:val="clear" w:color="auto" w:fill="FFFFFF"/>
          <w:lang w:val="uk-UA" w:eastAsia="en-US"/>
        </w:rPr>
        <w:t>моделювання навчально-виховного про</w:t>
      </w:r>
      <w:r>
        <w:rPr>
          <w:rFonts w:eastAsia="Calibri"/>
          <w:sz w:val="28"/>
          <w:szCs w:val="28"/>
          <w:shd w:val="clear" w:color="auto" w:fill="FFFFFF"/>
          <w:lang w:val="uk-UA" w:eastAsia="en-US"/>
        </w:rPr>
        <w:t>цесу як системи, спрямован</w:t>
      </w:r>
      <w:r w:rsidRPr="007259B5">
        <w:rPr>
          <w:rFonts w:eastAsia="Calibri"/>
          <w:sz w:val="28"/>
          <w:szCs w:val="28"/>
          <w:shd w:val="clear" w:color="auto" w:fill="FFFFFF"/>
          <w:lang w:val="uk-UA" w:eastAsia="en-US"/>
        </w:rPr>
        <w:t xml:space="preserve">ої </w:t>
      </w:r>
      <w:r>
        <w:rPr>
          <w:rFonts w:eastAsia="Calibri"/>
          <w:sz w:val="28"/>
          <w:szCs w:val="28"/>
          <w:shd w:val="clear" w:color="auto" w:fill="FFFFFF"/>
          <w:lang w:val="uk-UA" w:eastAsia="en-US"/>
        </w:rPr>
        <w:t xml:space="preserve">на формування здорового способу життя; організацію </w:t>
      </w:r>
      <w:r w:rsidRPr="007259B5">
        <w:rPr>
          <w:rFonts w:eastAsia="Calibri"/>
          <w:sz w:val="28"/>
          <w:szCs w:val="28"/>
          <w:shd w:val="clear" w:color="auto" w:fill="FFFFFF"/>
          <w:lang w:val="uk-UA" w:eastAsia="en-US"/>
        </w:rPr>
        <w:t xml:space="preserve">фізкультурно-оздоровчої </w:t>
      </w:r>
      <w:r>
        <w:rPr>
          <w:rFonts w:eastAsia="Calibri"/>
          <w:sz w:val="28"/>
          <w:szCs w:val="28"/>
          <w:shd w:val="clear" w:color="auto" w:fill="FFFFFF"/>
          <w:lang w:val="uk-UA" w:eastAsia="en-US"/>
        </w:rPr>
        <w:t xml:space="preserve">та спортивно-масової роботи </w:t>
      </w:r>
      <w:r w:rsidRPr="007259B5">
        <w:rPr>
          <w:rFonts w:eastAsia="Calibri"/>
          <w:sz w:val="28"/>
          <w:szCs w:val="28"/>
          <w:shd w:val="clear" w:color="auto" w:fill="FFFFFF"/>
          <w:lang w:val="uk-UA" w:eastAsia="en-US"/>
        </w:rPr>
        <w:t xml:space="preserve">спрямованої </w:t>
      </w:r>
      <w:r>
        <w:rPr>
          <w:rFonts w:eastAsia="Calibri"/>
          <w:sz w:val="28"/>
          <w:szCs w:val="28"/>
          <w:shd w:val="clear" w:color="auto" w:fill="FFFFFF"/>
          <w:lang w:val="uk-UA" w:eastAsia="en-US"/>
        </w:rPr>
        <w:t>на оптимізацію працездатності і</w:t>
      </w:r>
      <w:r w:rsidRPr="007259B5">
        <w:rPr>
          <w:rFonts w:eastAsia="Calibri"/>
          <w:sz w:val="28"/>
          <w:szCs w:val="28"/>
          <w:shd w:val="clear" w:color="auto" w:fill="FFFFFF"/>
          <w:lang w:val="uk-UA" w:eastAsia="en-US"/>
        </w:rPr>
        <w:t xml:space="preserve"> профіла</w:t>
      </w:r>
      <w:r>
        <w:rPr>
          <w:rFonts w:eastAsia="Calibri"/>
          <w:sz w:val="28"/>
          <w:szCs w:val="28"/>
          <w:shd w:val="clear" w:color="auto" w:fill="FFFFFF"/>
          <w:lang w:val="uk-UA" w:eastAsia="en-US"/>
        </w:rPr>
        <w:t>ктику перевтоми</w:t>
      </w:r>
      <w:r w:rsidRPr="007259B5">
        <w:rPr>
          <w:rFonts w:eastAsia="Calibri"/>
          <w:sz w:val="28"/>
          <w:szCs w:val="28"/>
          <w:shd w:val="clear" w:color="auto" w:fill="FFFFFF"/>
          <w:lang w:val="uk-UA" w:eastAsia="en-US"/>
        </w:rPr>
        <w:t xml:space="preserve"> </w:t>
      </w:r>
      <w:r>
        <w:rPr>
          <w:rFonts w:eastAsia="Calibri"/>
          <w:sz w:val="28"/>
          <w:szCs w:val="28"/>
          <w:shd w:val="clear" w:color="auto" w:fill="FFFFFF"/>
          <w:lang w:val="uk-UA" w:eastAsia="en-US"/>
        </w:rPr>
        <w:t>школярів; координацію</w:t>
      </w:r>
      <w:r w:rsidRPr="007259B5">
        <w:rPr>
          <w:rFonts w:eastAsia="Calibri"/>
          <w:sz w:val="28"/>
          <w:szCs w:val="28"/>
          <w:shd w:val="clear" w:color="auto" w:fill="FFFFFF"/>
          <w:lang w:val="uk-UA" w:eastAsia="en-US"/>
        </w:rPr>
        <w:t xml:space="preserve"> спільної діяльності школи та родини в організації роботи з пропаганди здорового способу життя , формування стереотипів поведінки, спрямованих на зміцнення </w:t>
      </w:r>
      <w:r>
        <w:rPr>
          <w:rFonts w:eastAsia="Calibri"/>
          <w:sz w:val="28"/>
          <w:szCs w:val="28"/>
          <w:shd w:val="clear" w:color="auto" w:fill="FFFFFF"/>
          <w:lang w:val="uk-UA" w:eastAsia="en-US"/>
        </w:rPr>
        <w:t xml:space="preserve">та збереження </w:t>
      </w:r>
      <w:r w:rsidRPr="007259B5">
        <w:rPr>
          <w:rFonts w:eastAsia="Calibri"/>
          <w:sz w:val="28"/>
          <w:szCs w:val="28"/>
          <w:shd w:val="clear" w:color="auto" w:fill="FFFFFF"/>
          <w:lang w:val="uk-UA" w:eastAsia="en-US"/>
        </w:rPr>
        <w:t>зд</w:t>
      </w:r>
      <w:r>
        <w:rPr>
          <w:rFonts w:eastAsia="Calibri"/>
          <w:sz w:val="28"/>
          <w:szCs w:val="28"/>
          <w:shd w:val="clear" w:color="auto" w:fill="FFFFFF"/>
          <w:lang w:val="uk-UA" w:eastAsia="en-US"/>
        </w:rPr>
        <w:t>оров’я та інше.</w:t>
      </w:r>
    </w:p>
    <w:p w14:paraId="21865118" w14:textId="77777777" w:rsidR="00BD31D2" w:rsidRPr="006066A0" w:rsidRDefault="00BD31D2" w:rsidP="00BD31D2">
      <w:pPr>
        <w:spacing w:line="360" w:lineRule="auto"/>
        <w:ind w:firstLine="709"/>
        <w:jc w:val="both"/>
        <w:rPr>
          <w:color w:val="000000"/>
          <w:sz w:val="28"/>
          <w:szCs w:val="28"/>
          <w:lang w:val="uk-UA"/>
        </w:rPr>
      </w:pPr>
      <w:r w:rsidRPr="006066A0">
        <w:rPr>
          <w:color w:val="000000"/>
          <w:sz w:val="28"/>
          <w:szCs w:val="28"/>
          <w:lang w:val="uk-UA"/>
        </w:rPr>
        <w:lastRenderedPageBreak/>
        <w:t>О</w:t>
      </w:r>
      <w:r>
        <w:rPr>
          <w:color w:val="000000"/>
          <w:sz w:val="28"/>
          <w:szCs w:val="28"/>
          <w:lang w:val="uk-UA"/>
        </w:rPr>
        <w:t>тже, о</w:t>
      </w:r>
      <w:r w:rsidRPr="006066A0">
        <w:rPr>
          <w:color w:val="000000"/>
          <w:sz w:val="28"/>
          <w:szCs w:val="28"/>
          <w:lang w:val="uk-UA"/>
        </w:rPr>
        <w:t>сновними</w:t>
      </w:r>
      <w:r>
        <w:rPr>
          <w:color w:val="000000"/>
          <w:sz w:val="28"/>
          <w:szCs w:val="28"/>
          <w:lang w:val="uk-UA"/>
        </w:rPr>
        <w:t xml:space="preserve"> педагогічними умовами формування здорового способу життя учнів середнь</w:t>
      </w:r>
      <w:r w:rsidRPr="006066A0">
        <w:rPr>
          <w:color w:val="000000"/>
          <w:sz w:val="28"/>
          <w:szCs w:val="28"/>
          <w:lang w:val="uk-UA"/>
        </w:rPr>
        <w:t xml:space="preserve">ого шкільного віку </w:t>
      </w:r>
      <w:r>
        <w:rPr>
          <w:color w:val="000000"/>
          <w:sz w:val="28"/>
          <w:szCs w:val="28"/>
          <w:lang w:val="uk-UA"/>
        </w:rPr>
        <w:t xml:space="preserve">в процесі фізичного виховання </w:t>
      </w:r>
      <w:r w:rsidRPr="006066A0">
        <w:rPr>
          <w:color w:val="000000"/>
          <w:sz w:val="28"/>
          <w:szCs w:val="28"/>
          <w:lang w:val="uk-UA"/>
        </w:rPr>
        <w:t>виступають такі положення:</w:t>
      </w:r>
    </w:p>
    <w:p w14:paraId="38E1BAFE" w14:textId="77777777" w:rsidR="00BD31D2" w:rsidRPr="00C15EBC" w:rsidRDefault="00BD31D2" w:rsidP="00BD31D2">
      <w:pPr>
        <w:widowControl w:val="0"/>
        <w:numPr>
          <w:ilvl w:val="0"/>
          <w:numId w:val="18"/>
        </w:numPr>
        <w:shd w:val="clear" w:color="auto" w:fill="FFFFFF"/>
        <w:tabs>
          <w:tab w:val="num" w:pos="900"/>
        </w:tabs>
        <w:autoSpaceDE w:val="0"/>
        <w:autoSpaceDN w:val="0"/>
        <w:adjustRightInd w:val="0"/>
        <w:spacing w:line="360" w:lineRule="auto"/>
        <w:ind w:left="0" w:firstLine="709"/>
        <w:jc w:val="both"/>
        <w:rPr>
          <w:sz w:val="28"/>
          <w:szCs w:val="28"/>
          <w:lang w:val="uk-UA"/>
        </w:rPr>
      </w:pPr>
      <w:r>
        <w:rPr>
          <w:sz w:val="28"/>
          <w:szCs w:val="28"/>
          <w:lang w:val="uk-UA"/>
        </w:rPr>
        <w:t>підвищення цінності здоров’я у житті підлітків,</w:t>
      </w:r>
      <w:r w:rsidRPr="00C15EBC">
        <w:rPr>
          <w:sz w:val="28"/>
          <w:szCs w:val="28"/>
          <w:lang w:val="uk-UA"/>
        </w:rPr>
        <w:t xml:space="preserve"> бажання та інтересу</w:t>
      </w:r>
      <w:r>
        <w:rPr>
          <w:sz w:val="28"/>
          <w:szCs w:val="28"/>
          <w:lang w:val="uk-UA"/>
        </w:rPr>
        <w:t xml:space="preserve"> до ведення</w:t>
      </w:r>
      <w:r w:rsidRPr="00C15EBC">
        <w:rPr>
          <w:color w:val="000000"/>
          <w:sz w:val="28"/>
          <w:szCs w:val="28"/>
          <w:lang w:val="uk-UA"/>
        </w:rPr>
        <w:t xml:space="preserve"> </w:t>
      </w:r>
      <w:r>
        <w:rPr>
          <w:color w:val="000000"/>
          <w:sz w:val="28"/>
          <w:szCs w:val="28"/>
          <w:lang w:val="uk-UA"/>
        </w:rPr>
        <w:t>здорового способу життя;</w:t>
      </w:r>
    </w:p>
    <w:p w14:paraId="46CF81BB" w14:textId="77777777" w:rsidR="00BD31D2" w:rsidRDefault="00BD31D2" w:rsidP="00BD31D2">
      <w:pPr>
        <w:widowControl w:val="0"/>
        <w:numPr>
          <w:ilvl w:val="0"/>
          <w:numId w:val="18"/>
        </w:numPr>
        <w:shd w:val="clear" w:color="auto" w:fill="FFFFFF"/>
        <w:tabs>
          <w:tab w:val="num" w:pos="900"/>
        </w:tabs>
        <w:autoSpaceDE w:val="0"/>
        <w:autoSpaceDN w:val="0"/>
        <w:adjustRightInd w:val="0"/>
        <w:spacing w:line="360" w:lineRule="auto"/>
        <w:ind w:left="0" w:firstLine="709"/>
        <w:jc w:val="both"/>
        <w:rPr>
          <w:sz w:val="28"/>
          <w:szCs w:val="28"/>
          <w:lang w:val="uk-UA"/>
        </w:rPr>
      </w:pPr>
      <w:r>
        <w:rPr>
          <w:sz w:val="28"/>
          <w:szCs w:val="28"/>
          <w:lang w:val="uk-UA"/>
        </w:rPr>
        <w:t>надання учня</w:t>
      </w:r>
      <w:r w:rsidRPr="006066A0">
        <w:rPr>
          <w:sz w:val="28"/>
          <w:szCs w:val="28"/>
          <w:lang w:val="uk-UA"/>
        </w:rPr>
        <w:t>м усієї необхідно</w:t>
      </w:r>
      <w:r>
        <w:rPr>
          <w:sz w:val="28"/>
          <w:szCs w:val="28"/>
          <w:lang w:val="uk-UA"/>
        </w:rPr>
        <w:t xml:space="preserve">ї інформації щодо здоров’я та </w:t>
      </w:r>
      <w:r>
        <w:rPr>
          <w:color w:val="000000"/>
          <w:sz w:val="28"/>
          <w:szCs w:val="28"/>
          <w:lang w:val="uk-UA"/>
        </w:rPr>
        <w:t>формування здорового способу життя</w:t>
      </w:r>
      <w:r w:rsidRPr="006066A0">
        <w:rPr>
          <w:sz w:val="28"/>
          <w:szCs w:val="28"/>
          <w:lang w:val="uk-UA"/>
        </w:rPr>
        <w:t>;</w:t>
      </w:r>
    </w:p>
    <w:p w14:paraId="21B0CC82" w14:textId="77777777" w:rsidR="00BD31D2" w:rsidRDefault="00BD31D2" w:rsidP="00BD31D2">
      <w:pPr>
        <w:widowControl w:val="0"/>
        <w:numPr>
          <w:ilvl w:val="0"/>
          <w:numId w:val="18"/>
        </w:numPr>
        <w:shd w:val="clear" w:color="auto" w:fill="FFFFFF"/>
        <w:tabs>
          <w:tab w:val="num" w:pos="900"/>
        </w:tabs>
        <w:autoSpaceDE w:val="0"/>
        <w:autoSpaceDN w:val="0"/>
        <w:adjustRightInd w:val="0"/>
        <w:spacing w:line="360" w:lineRule="auto"/>
        <w:ind w:left="0" w:firstLine="709"/>
        <w:jc w:val="both"/>
        <w:rPr>
          <w:sz w:val="28"/>
          <w:szCs w:val="28"/>
          <w:lang w:val="uk-UA"/>
        </w:rPr>
      </w:pPr>
      <w:r w:rsidRPr="003B6A10">
        <w:rPr>
          <w:sz w:val="28"/>
          <w:szCs w:val="28"/>
          <w:lang w:val="uk-UA"/>
        </w:rPr>
        <w:t xml:space="preserve">збагачення позитивного досвіду учнів щодо застосування умінь та навичок </w:t>
      </w:r>
      <w:r>
        <w:rPr>
          <w:sz w:val="28"/>
          <w:szCs w:val="28"/>
          <w:lang w:val="uk-UA"/>
        </w:rPr>
        <w:t xml:space="preserve">ведення </w:t>
      </w:r>
      <w:r w:rsidRPr="003B6A10">
        <w:rPr>
          <w:sz w:val="28"/>
          <w:szCs w:val="28"/>
          <w:lang w:val="uk-UA"/>
        </w:rPr>
        <w:t>здо</w:t>
      </w:r>
      <w:r>
        <w:rPr>
          <w:sz w:val="28"/>
          <w:szCs w:val="28"/>
          <w:lang w:val="uk-UA"/>
        </w:rPr>
        <w:t>рового способу життя</w:t>
      </w:r>
      <w:r w:rsidRPr="003B6A10">
        <w:rPr>
          <w:sz w:val="28"/>
          <w:szCs w:val="28"/>
          <w:lang w:val="uk-UA"/>
        </w:rPr>
        <w:t>;</w:t>
      </w:r>
    </w:p>
    <w:p w14:paraId="16A26E72" w14:textId="77777777" w:rsidR="00BD31D2" w:rsidRDefault="00BD31D2" w:rsidP="00BD31D2">
      <w:pPr>
        <w:widowControl w:val="0"/>
        <w:numPr>
          <w:ilvl w:val="0"/>
          <w:numId w:val="18"/>
        </w:numPr>
        <w:shd w:val="clear" w:color="auto" w:fill="FFFFFF"/>
        <w:tabs>
          <w:tab w:val="num" w:pos="900"/>
        </w:tabs>
        <w:autoSpaceDE w:val="0"/>
        <w:autoSpaceDN w:val="0"/>
        <w:adjustRightInd w:val="0"/>
        <w:spacing w:line="360" w:lineRule="auto"/>
        <w:ind w:left="0" w:firstLine="709"/>
        <w:jc w:val="both"/>
        <w:rPr>
          <w:sz w:val="28"/>
          <w:szCs w:val="28"/>
          <w:lang w:val="uk-UA"/>
        </w:rPr>
      </w:pPr>
      <w:r>
        <w:rPr>
          <w:sz w:val="28"/>
          <w:szCs w:val="28"/>
          <w:lang w:val="uk-UA"/>
        </w:rPr>
        <w:t>р</w:t>
      </w:r>
      <w:r w:rsidRPr="003B6A10">
        <w:rPr>
          <w:sz w:val="28"/>
          <w:szCs w:val="28"/>
          <w:lang w:val="uk-UA"/>
        </w:rPr>
        <w:t>озробка новітніх методик</w:t>
      </w:r>
      <w:r>
        <w:rPr>
          <w:sz w:val="28"/>
          <w:szCs w:val="28"/>
          <w:lang w:val="uk-UA"/>
        </w:rPr>
        <w:t xml:space="preserve"> фізичного виховання, пов’язаних з оздоровленням школярів;</w:t>
      </w:r>
    </w:p>
    <w:p w14:paraId="7073CF5F" w14:textId="77777777" w:rsidR="00BD31D2" w:rsidRDefault="00BD31D2" w:rsidP="00BD31D2">
      <w:pPr>
        <w:widowControl w:val="0"/>
        <w:numPr>
          <w:ilvl w:val="0"/>
          <w:numId w:val="18"/>
        </w:numPr>
        <w:shd w:val="clear" w:color="auto" w:fill="FFFFFF"/>
        <w:tabs>
          <w:tab w:val="num" w:pos="900"/>
        </w:tabs>
        <w:autoSpaceDE w:val="0"/>
        <w:autoSpaceDN w:val="0"/>
        <w:adjustRightInd w:val="0"/>
        <w:spacing w:line="360" w:lineRule="auto"/>
        <w:ind w:left="0" w:firstLine="709"/>
        <w:jc w:val="both"/>
        <w:rPr>
          <w:sz w:val="28"/>
          <w:szCs w:val="28"/>
          <w:lang w:val="uk-UA"/>
        </w:rPr>
      </w:pPr>
      <w:r w:rsidRPr="006066A0">
        <w:rPr>
          <w:sz w:val="28"/>
          <w:szCs w:val="28"/>
          <w:lang w:val="uk-UA"/>
        </w:rPr>
        <w:t xml:space="preserve">забезпечення органічного поєднання </w:t>
      </w:r>
      <w:r>
        <w:rPr>
          <w:sz w:val="28"/>
          <w:szCs w:val="28"/>
          <w:lang w:val="uk-UA"/>
        </w:rPr>
        <w:t>активної рухової діяльності, гартувальних процедур</w:t>
      </w:r>
      <w:r w:rsidRPr="006066A0">
        <w:rPr>
          <w:sz w:val="28"/>
          <w:szCs w:val="28"/>
          <w:lang w:val="uk-UA"/>
        </w:rPr>
        <w:t xml:space="preserve"> та гігієни школярів</w:t>
      </w:r>
      <w:r>
        <w:rPr>
          <w:sz w:val="28"/>
          <w:szCs w:val="28"/>
          <w:lang w:val="uk-UA"/>
        </w:rPr>
        <w:t xml:space="preserve"> у режимі дня</w:t>
      </w:r>
      <w:r w:rsidRPr="006066A0">
        <w:rPr>
          <w:sz w:val="28"/>
          <w:szCs w:val="28"/>
          <w:lang w:val="uk-UA"/>
        </w:rPr>
        <w:t>;</w:t>
      </w:r>
    </w:p>
    <w:p w14:paraId="25E7660D" w14:textId="77777777" w:rsidR="00BD31D2" w:rsidRPr="003B6A10" w:rsidRDefault="00BD31D2" w:rsidP="00BD31D2">
      <w:pPr>
        <w:widowControl w:val="0"/>
        <w:numPr>
          <w:ilvl w:val="0"/>
          <w:numId w:val="18"/>
        </w:numPr>
        <w:shd w:val="clear" w:color="auto" w:fill="FFFFFF"/>
        <w:tabs>
          <w:tab w:val="num" w:pos="900"/>
        </w:tabs>
        <w:autoSpaceDE w:val="0"/>
        <w:autoSpaceDN w:val="0"/>
        <w:adjustRightInd w:val="0"/>
        <w:spacing w:line="360" w:lineRule="auto"/>
        <w:ind w:left="0" w:firstLine="709"/>
        <w:jc w:val="both"/>
        <w:rPr>
          <w:sz w:val="28"/>
          <w:szCs w:val="28"/>
          <w:lang w:val="uk-UA"/>
        </w:rPr>
      </w:pPr>
      <w:r>
        <w:rPr>
          <w:sz w:val="28"/>
          <w:szCs w:val="28"/>
          <w:lang w:val="uk-UA"/>
        </w:rPr>
        <w:t>координація педагогічного впливу школи, сім’ї  та інших навчальних й спеціальних закладів і організацій;</w:t>
      </w:r>
    </w:p>
    <w:p w14:paraId="3942C1FC" w14:textId="77777777" w:rsidR="00BD31D2" w:rsidRDefault="00BD31D2" w:rsidP="00BD31D2">
      <w:pPr>
        <w:widowControl w:val="0"/>
        <w:numPr>
          <w:ilvl w:val="0"/>
          <w:numId w:val="18"/>
        </w:numPr>
        <w:shd w:val="clear" w:color="auto" w:fill="FFFFFF"/>
        <w:tabs>
          <w:tab w:val="num" w:pos="900"/>
        </w:tabs>
        <w:autoSpaceDE w:val="0"/>
        <w:autoSpaceDN w:val="0"/>
        <w:adjustRightInd w:val="0"/>
        <w:spacing w:line="360" w:lineRule="auto"/>
        <w:ind w:left="0" w:firstLine="709"/>
        <w:jc w:val="both"/>
        <w:rPr>
          <w:sz w:val="28"/>
          <w:szCs w:val="28"/>
          <w:lang w:val="uk-UA"/>
        </w:rPr>
      </w:pPr>
      <w:r w:rsidRPr="003B6A10">
        <w:rPr>
          <w:sz w:val="28"/>
          <w:szCs w:val="28"/>
          <w:lang w:val="uk-UA"/>
        </w:rPr>
        <w:t>системне і планове використання форм та видів</w:t>
      </w:r>
      <w:r>
        <w:rPr>
          <w:sz w:val="28"/>
          <w:szCs w:val="28"/>
          <w:lang w:val="uk-UA"/>
        </w:rPr>
        <w:t xml:space="preserve"> організації навчально-вихов</w:t>
      </w:r>
      <w:r w:rsidRPr="003B6A10">
        <w:rPr>
          <w:sz w:val="28"/>
          <w:szCs w:val="28"/>
          <w:lang w:val="uk-UA"/>
        </w:rPr>
        <w:t>ного процесу відповідно</w:t>
      </w:r>
      <w:r>
        <w:rPr>
          <w:sz w:val="28"/>
          <w:szCs w:val="28"/>
          <w:lang w:val="uk-UA"/>
        </w:rPr>
        <w:t xml:space="preserve"> до статево-вікових та</w:t>
      </w:r>
      <w:r w:rsidRPr="006066A0">
        <w:rPr>
          <w:sz w:val="28"/>
          <w:szCs w:val="28"/>
          <w:lang w:val="uk-UA"/>
        </w:rPr>
        <w:t xml:space="preserve"> індивідуальних</w:t>
      </w:r>
      <w:r>
        <w:rPr>
          <w:sz w:val="28"/>
          <w:szCs w:val="28"/>
          <w:lang w:val="uk-UA"/>
        </w:rPr>
        <w:t xml:space="preserve"> особливостей учнів;</w:t>
      </w:r>
    </w:p>
    <w:p w14:paraId="5118C267" w14:textId="77777777" w:rsidR="00BD31D2" w:rsidRPr="003B6A10" w:rsidRDefault="00BD31D2" w:rsidP="00BD31D2">
      <w:pPr>
        <w:widowControl w:val="0"/>
        <w:numPr>
          <w:ilvl w:val="0"/>
          <w:numId w:val="18"/>
        </w:numPr>
        <w:shd w:val="clear" w:color="auto" w:fill="FFFFFF"/>
        <w:tabs>
          <w:tab w:val="num" w:pos="900"/>
        </w:tabs>
        <w:autoSpaceDE w:val="0"/>
        <w:autoSpaceDN w:val="0"/>
        <w:adjustRightInd w:val="0"/>
        <w:spacing w:line="360" w:lineRule="auto"/>
        <w:ind w:left="0" w:firstLine="709"/>
        <w:jc w:val="both"/>
        <w:rPr>
          <w:sz w:val="28"/>
          <w:szCs w:val="28"/>
          <w:lang w:val="uk-UA"/>
        </w:rPr>
      </w:pPr>
      <w:r>
        <w:rPr>
          <w:sz w:val="28"/>
          <w:szCs w:val="28"/>
          <w:lang w:val="uk-UA"/>
        </w:rPr>
        <w:t>урізноманітнення</w:t>
      </w:r>
      <w:r w:rsidRPr="003B6A10">
        <w:rPr>
          <w:sz w:val="28"/>
          <w:szCs w:val="28"/>
          <w:lang w:val="uk-UA"/>
        </w:rPr>
        <w:t xml:space="preserve"> засобів фізичного виховання школярів, насамперед ігрових та змагальних;</w:t>
      </w:r>
    </w:p>
    <w:p w14:paraId="3DE6CBCD" w14:textId="77777777" w:rsidR="00BD31D2" w:rsidRDefault="00BD31D2" w:rsidP="00BD31D2">
      <w:pPr>
        <w:widowControl w:val="0"/>
        <w:numPr>
          <w:ilvl w:val="0"/>
          <w:numId w:val="18"/>
        </w:numPr>
        <w:shd w:val="clear" w:color="auto" w:fill="FFFFFF"/>
        <w:tabs>
          <w:tab w:val="num" w:pos="900"/>
        </w:tabs>
        <w:autoSpaceDE w:val="0"/>
        <w:autoSpaceDN w:val="0"/>
        <w:adjustRightInd w:val="0"/>
        <w:spacing w:line="360" w:lineRule="auto"/>
        <w:ind w:left="0" w:firstLine="709"/>
        <w:jc w:val="both"/>
        <w:rPr>
          <w:sz w:val="28"/>
          <w:szCs w:val="28"/>
          <w:lang w:val="uk-UA"/>
        </w:rPr>
      </w:pPr>
      <w:r w:rsidRPr="006066A0">
        <w:rPr>
          <w:sz w:val="28"/>
          <w:szCs w:val="28"/>
          <w:lang w:val="uk-UA"/>
        </w:rPr>
        <w:t>реалізац</w:t>
      </w:r>
      <w:r>
        <w:rPr>
          <w:sz w:val="28"/>
          <w:szCs w:val="28"/>
          <w:lang w:val="uk-UA"/>
        </w:rPr>
        <w:t>ія комплексного впливу на всі складові здоров’я</w:t>
      </w:r>
      <w:r w:rsidRPr="006066A0">
        <w:rPr>
          <w:sz w:val="28"/>
          <w:szCs w:val="28"/>
          <w:lang w:val="uk-UA"/>
        </w:rPr>
        <w:t>, а не однієї із них;</w:t>
      </w:r>
    </w:p>
    <w:p w14:paraId="5A253DE7" w14:textId="77777777" w:rsidR="00BD31D2" w:rsidRDefault="00BD31D2" w:rsidP="00BD31D2">
      <w:pPr>
        <w:widowControl w:val="0"/>
        <w:numPr>
          <w:ilvl w:val="0"/>
          <w:numId w:val="18"/>
        </w:numPr>
        <w:shd w:val="clear" w:color="auto" w:fill="FFFFFF"/>
        <w:tabs>
          <w:tab w:val="num" w:pos="900"/>
        </w:tabs>
        <w:autoSpaceDE w:val="0"/>
        <w:autoSpaceDN w:val="0"/>
        <w:adjustRightInd w:val="0"/>
        <w:spacing w:line="360" w:lineRule="auto"/>
        <w:ind w:left="0" w:firstLine="709"/>
        <w:jc w:val="both"/>
        <w:rPr>
          <w:sz w:val="28"/>
          <w:szCs w:val="28"/>
          <w:lang w:val="uk-UA"/>
        </w:rPr>
      </w:pPr>
      <w:r w:rsidRPr="00E95243">
        <w:rPr>
          <w:sz w:val="28"/>
          <w:szCs w:val="28"/>
          <w:lang w:val="uk-UA"/>
        </w:rPr>
        <w:t>профілактика та усунення шкідливих звичок;</w:t>
      </w:r>
    </w:p>
    <w:p w14:paraId="61C4BD3A" w14:textId="77777777" w:rsidR="00BD31D2" w:rsidRDefault="00BD31D2" w:rsidP="00BD31D2">
      <w:pPr>
        <w:widowControl w:val="0"/>
        <w:numPr>
          <w:ilvl w:val="0"/>
          <w:numId w:val="18"/>
        </w:numPr>
        <w:shd w:val="clear" w:color="auto" w:fill="FFFFFF"/>
        <w:tabs>
          <w:tab w:val="num" w:pos="900"/>
        </w:tabs>
        <w:autoSpaceDE w:val="0"/>
        <w:autoSpaceDN w:val="0"/>
        <w:adjustRightInd w:val="0"/>
        <w:spacing w:line="360" w:lineRule="auto"/>
        <w:ind w:left="0" w:firstLine="709"/>
        <w:jc w:val="both"/>
        <w:rPr>
          <w:sz w:val="28"/>
          <w:szCs w:val="28"/>
          <w:lang w:val="uk-UA"/>
        </w:rPr>
      </w:pPr>
      <w:r w:rsidRPr="003B6A10">
        <w:rPr>
          <w:sz w:val="28"/>
          <w:szCs w:val="28"/>
          <w:lang w:val="uk-UA"/>
        </w:rPr>
        <w:t>створення належної матеріально-технічної бази для фізкультурно-оздоровчих та спортивно-масових заходів;</w:t>
      </w:r>
    </w:p>
    <w:p w14:paraId="539C5301" w14:textId="77777777" w:rsidR="00BD31D2" w:rsidRPr="00FE0009" w:rsidRDefault="00BD31D2" w:rsidP="00BD31D2">
      <w:pPr>
        <w:widowControl w:val="0"/>
        <w:numPr>
          <w:ilvl w:val="0"/>
          <w:numId w:val="18"/>
        </w:numPr>
        <w:shd w:val="clear" w:color="auto" w:fill="FFFFFF"/>
        <w:tabs>
          <w:tab w:val="num" w:pos="900"/>
        </w:tabs>
        <w:autoSpaceDE w:val="0"/>
        <w:autoSpaceDN w:val="0"/>
        <w:adjustRightInd w:val="0"/>
        <w:spacing w:line="360" w:lineRule="auto"/>
        <w:ind w:left="0" w:firstLine="709"/>
        <w:jc w:val="both"/>
        <w:rPr>
          <w:sz w:val="28"/>
          <w:szCs w:val="28"/>
          <w:lang w:val="uk-UA"/>
        </w:rPr>
      </w:pPr>
      <w:r>
        <w:rPr>
          <w:sz w:val="28"/>
          <w:szCs w:val="28"/>
          <w:lang w:val="uk-UA"/>
        </w:rPr>
        <w:t>покращання якості</w:t>
      </w:r>
      <w:r w:rsidRPr="003B6A10">
        <w:rPr>
          <w:sz w:val="28"/>
          <w:szCs w:val="28"/>
          <w:lang w:val="uk-UA"/>
        </w:rPr>
        <w:t xml:space="preserve"> контролю, самоконтролю та взаємоконтролю</w:t>
      </w:r>
      <w:r>
        <w:rPr>
          <w:sz w:val="28"/>
          <w:szCs w:val="28"/>
          <w:lang w:val="uk-UA"/>
        </w:rPr>
        <w:t xml:space="preserve"> за діяльністю учнів щодо формування здорового способу життя.</w:t>
      </w:r>
    </w:p>
    <w:p w14:paraId="2F292DA6" w14:textId="3DDB02D8" w:rsidR="00BD31D2" w:rsidRDefault="00BD31D2" w:rsidP="00BD31D2">
      <w:pPr>
        <w:tabs>
          <w:tab w:val="left" w:pos="360"/>
        </w:tabs>
        <w:spacing w:line="360" w:lineRule="auto"/>
        <w:ind w:firstLine="720"/>
        <w:jc w:val="both"/>
        <w:rPr>
          <w:rFonts w:eastAsia="Calibri"/>
          <w:sz w:val="28"/>
          <w:szCs w:val="28"/>
          <w:shd w:val="clear" w:color="auto" w:fill="FFFFFF"/>
          <w:lang w:val="uk-UA" w:eastAsia="en-US"/>
        </w:rPr>
      </w:pPr>
      <w:r w:rsidRPr="003811E3">
        <w:rPr>
          <w:rFonts w:eastAsia="Calibri"/>
          <w:sz w:val="28"/>
          <w:szCs w:val="28"/>
          <w:shd w:val="clear" w:color="auto" w:fill="FFFFFF"/>
          <w:lang w:val="uk-UA" w:eastAsia="en-US"/>
        </w:rPr>
        <w:t>При цьому під педагогічними умовами ми розуміємо не тільки результат спільних д</w:t>
      </w:r>
      <w:r>
        <w:rPr>
          <w:rFonts w:eastAsia="Calibri"/>
          <w:sz w:val="28"/>
          <w:szCs w:val="28"/>
          <w:shd w:val="clear" w:color="auto" w:fill="FFFFFF"/>
          <w:lang w:val="uk-UA" w:eastAsia="en-US"/>
        </w:rPr>
        <w:t>ій учасників навчально-вихов</w:t>
      </w:r>
      <w:r w:rsidRPr="003811E3">
        <w:rPr>
          <w:rFonts w:eastAsia="Calibri"/>
          <w:sz w:val="28"/>
          <w:szCs w:val="28"/>
          <w:shd w:val="clear" w:color="auto" w:fill="FFFFFF"/>
          <w:lang w:val="uk-UA" w:eastAsia="en-US"/>
        </w:rPr>
        <w:t>ного процесу для досягнення ціле</w:t>
      </w:r>
      <w:r>
        <w:rPr>
          <w:rFonts w:eastAsia="Calibri"/>
          <w:sz w:val="28"/>
          <w:szCs w:val="28"/>
          <w:shd w:val="clear" w:color="auto" w:fill="FFFFFF"/>
          <w:lang w:val="uk-UA" w:eastAsia="en-US"/>
        </w:rPr>
        <w:t>й і завдань формування здорового способу життя</w:t>
      </w:r>
      <w:r w:rsidRPr="003811E3">
        <w:rPr>
          <w:rFonts w:eastAsia="Calibri"/>
          <w:sz w:val="28"/>
          <w:szCs w:val="28"/>
          <w:shd w:val="clear" w:color="auto" w:fill="FFFFFF"/>
          <w:lang w:val="uk-UA" w:eastAsia="en-US"/>
        </w:rPr>
        <w:t>, а й чинники, що впливають на її ефективність.</w:t>
      </w:r>
    </w:p>
    <w:p w14:paraId="130C8ACF" w14:textId="77777777" w:rsidR="002313B4" w:rsidRPr="004C01B3" w:rsidRDefault="002313B4" w:rsidP="003D0CA1">
      <w:pPr>
        <w:spacing w:line="360" w:lineRule="auto"/>
        <w:ind w:firstLine="709"/>
        <w:jc w:val="center"/>
        <w:rPr>
          <w:bCs/>
          <w:sz w:val="28"/>
          <w:szCs w:val="28"/>
        </w:rPr>
      </w:pPr>
      <w:r>
        <w:rPr>
          <w:bCs/>
          <w:sz w:val="28"/>
          <w:szCs w:val="28"/>
        </w:rPr>
        <w:lastRenderedPageBreak/>
        <w:t xml:space="preserve">2 </w:t>
      </w:r>
      <w:r w:rsidRPr="004C01B3">
        <w:rPr>
          <w:bCs/>
          <w:sz w:val="28"/>
          <w:szCs w:val="28"/>
        </w:rPr>
        <w:t>ЗАВДАННЯ,</w:t>
      </w:r>
      <w:r>
        <w:rPr>
          <w:bCs/>
          <w:sz w:val="28"/>
          <w:szCs w:val="28"/>
        </w:rPr>
        <w:t xml:space="preserve"> </w:t>
      </w:r>
      <w:r w:rsidRPr="004C01B3">
        <w:rPr>
          <w:bCs/>
          <w:sz w:val="28"/>
          <w:szCs w:val="28"/>
        </w:rPr>
        <w:t>МЕТОДИ ТА ОРГАНІЗАЦІЯ ДОСЛІДЖЕННЯ</w:t>
      </w:r>
    </w:p>
    <w:p w14:paraId="6335E96F" w14:textId="77777777" w:rsidR="002313B4" w:rsidRDefault="002313B4" w:rsidP="003D0CA1">
      <w:pPr>
        <w:spacing w:line="360" w:lineRule="auto"/>
        <w:ind w:firstLine="709"/>
        <w:jc w:val="both"/>
        <w:rPr>
          <w:b/>
          <w:bCs/>
          <w:sz w:val="28"/>
          <w:szCs w:val="28"/>
        </w:rPr>
      </w:pPr>
    </w:p>
    <w:p w14:paraId="2649370B" w14:textId="77777777" w:rsidR="002313B4" w:rsidRDefault="002313B4" w:rsidP="003D0CA1">
      <w:pPr>
        <w:spacing w:line="360" w:lineRule="auto"/>
        <w:ind w:firstLine="709"/>
        <w:jc w:val="both"/>
        <w:rPr>
          <w:bCs/>
          <w:sz w:val="28"/>
          <w:szCs w:val="28"/>
          <w:lang w:val="uk-UA"/>
        </w:rPr>
      </w:pPr>
      <w:r>
        <w:rPr>
          <w:bCs/>
          <w:sz w:val="28"/>
          <w:szCs w:val="28"/>
        </w:rPr>
        <w:t>2.1 Завд</w:t>
      </w:r>
      <w:r>
        <w:rPr>
          <w:bCs/>
          <w:sz w:val="28"/>
          <w:szCs w:val="28"/>
          <w:lang w:val="uk-UA"/>
        </w:rPr>
        <w:t>а</w:t>
      </w:r>
      <w:r>
        <w:rPr>
          <w:bCs/>
          <w:sz w:val="28"/>
          <w:szCs w:val="28"/>
        </w:rPr>
        <w:t>ння дослідження</w:t>
      </w:r>
    </w:p>
    <w:p w14:paraId="48D673D8" w14:textId="77777777" w:rsidR="00BD31D2" w:rsidRDefault="00BD31D2" w:rsidP="003D0CA1">
      <w:pPr>
        <w:tabs>
          <w:tab w:val="left" w:pos="360"/>
        </w:tabs>
        <w:spacing w:line="360" w:lineRule="auto"/>
        <w:ind w:firstLine="709"/>
        <w:jc w:val="both"/>
        <w:rPr>
          <w:rFonts w:eastAsia="Calibri"/>
          <w:sz w:val="28"/>
          <w:szCs w:val="28"/>
          <w:shd w:val="clear" w:color="auto" w:fill="FFFFFF"/>
          <w:lang w:val="uk-UA" w:eastAsia="en-US"/>
        </w:rPr>
      </w:pPr>
    </w:p>
    <w:p w14:paraId="3F803732" w14:textId="77777777" w:rsidR="002313B4" w:rsidRPr="00915491" w:rsidRDefault="002313B4" w:rsidP="003D0CA1">
      <w:pPr>
        <w:tabs>
          <w:tab w:val="left" w:pos="0"/>
          <w:tab w:val="left" w:pos="709"/>
          <w:tab w:val="left" w:pos="1080"/>
        </w:tabs>
        <w:spacing w:line="360" w:lineRule="auto"/>
        <w:ind w:firstLine="709"/>
        <w:jc w:val="both"/>
        <w:rPr>
          <w:rFonts w:eastAsia="MS Mincho"/>
          <w:sz w:val="28"/>
          <w:szCs w:val="28"/>
          <w:shd w:val="clear" w:color="auto" w:fill="FFFFFF"/>
          <w:lang w:val="uk-UA" w:eastAsia="en-US"/>
        </w:rPr>
      </w:pPr>
      <w:r>
        <w:rPr>
          <w:rFonts w:eastAsia="MS Mincho"/>
          <w:sz w:val="28"/>
          <w:szCs w:val="28"/>
          <w:shd w:val="clear" w:color="auto" w:fill="FFFFFF"/>
          <w:lang w:val="uk-UA" w:eastAsia="en-US"/>
        </w:rPr>
        <w:t>1. З’ясув</w:t>
      </w:r>
      <w:r w:rsidRPr="00915491">
        <w:rPr>
          <w:rFonts w:eastAsia="MS Mincho"/>
          <w:sz w:val="28"/>
          <w:szCs w:val="28"/>
          <w:shd w:val="clear" w:color="auto" w:fill="FFFFFF"/>
          <w:lang w:val="uk-UA" w:eastAsia="en-US"/>
        </w:rPr>
        <w:t>ати с</w:t>
      </w:r>
      <w:r w:rsidRPr="00915491">
        <w:rPr>
          <w:color w:val="000000"/>
          <w:sz w:val="28"/>
          <w:szCs w:val="28"/>
          <w:lang w:val="uk-UA"/>
        </w:rPr>
        <w:t>утність та структуру здо</w:t>
      </w:r>
      <w:r>
        <w:rPr>
          <w:color w:val="000000"/>
          <w:sz w:val="28"/>
          <w:szCs w:val="28"/>
          <w:lang w:val="uk-UA"/>
        </w:rPr>
        <w:t>рового способу життя</w:t>
      </w:r>
      <w:r w:rsidRPr="00915491">
        <w:rPr>
          <w:color w:val="000000"/>
          <w:sz w:val="28"/>
          <w:szCs w:val="28"/>
          <w:lang w:val="uk-UA"/>
        </w:rPr>
        <w:t>.</w:t>
      </w:r>
    </w:p>
    <w:p w14:paraId="34D25853" w14:textId="77777777" w:rsidR="002313B4" w:rsidRPr="00915491" w:rsidRDefault="002313B4" w:rsidP="003D0CA1">
      <w:pPr>
        <w:tabs>
          <w:tab w:val="left" w:pos="0"/>
          <w:tab w:val="left" w:pos="709"/>
          <w:tab w:val="left" w:pos="1080"/>
        </w:tabs>
        <w:spacing w:line="360" w:lineRule="auto"/>
        <w:ind w:firstLine="709"/>
        <w:jc w:val="both"/>
        <w:rPr>
          <w:color w:val="000000"/>
          <w:sz w:val="28"/>
          <w:szCs w:val="28"/>
          <w:lang w:val="uk-UA"/>
        </w:rPr>
      </w:pPr>
      <w:r w:rsidRPr="00915491">
        <w:rPr>
          <w:rFonts w:eastAsia="MS Mincho"/>
          <w:sz w:val="28"/>
          <w:szCs w:val="28"/>
          <w:shd w:val="clear" w:color="auto" w:fill="FFFFFF"/>
          <w:lang w:val="uk-UA" w:eastAsia="en-US"/>
        </w:rPr>
        <w:t xml:space="preserve">2. </w:t>
      </w:r>
      <w:r>
        <w:rPr>
          <w:rFonts w:eastAsia="MS Mincho"/>
          <w:sz w:val="28"/>
          <w:szCs w:val="28"/>
          <w:shd w:val="clear" w:color="auto" w:fill="FFFFFF"/>
          <w:lang w:val="uk-UA" w:eastAsia="en-US"/>
        </w:rPr>
        <w:t>Розкрити п</w:t>
      </w:r>
      <w:r w:rsidRPr="00083E91">
        <w:rPr>
          <w:rFonts w:eastAsia="MS Mincho"/>
          <w:sz w:val="28"/>
          <w:szCs w:val="28"/>
          <w:shd w:val="clear" w:color="auto" w:fill="FFFFFF"/>
          <w:lang w:val="uk-UA" w:eastAsia="en-US"/>
        </w:rPr>
        <w:t>сихофізіологічні особливості учнів підліткового віку</w:t>
      </w:r>
      <w:r w:rsidRPr="00915491">
        <w:rPr>
          <w:color w:val="000000"/>
          <w:sz w:val="28"/>
          <w:szCs w:val="28"/>
          <w:lang w:val="uk-UA"/>
        </w:rPr>
        <w:t>.</w:t>
      </w:r>
    </w:p>
    <w:p w14:paraId="049335DB" w14:textId="77777777" w:rsidR="002313B4" w:rsidRDefault="002313B4" w:rsidP="003D0CA1">
      <w:pPr>
        <w:tabs>
          <w:tab w:val="left" w:pos="0"/>
          <w:tab w:val="left" w:pos="709"/>
          <w:tab w:val="left" w:pos="1080"/>
        </w:tabs>
        <w:spacing w:line="360" w:lineRule="auto"/>
        <w:ind w:firstLine="709"/>
        <w:jc w:val="both"/>
        <w:rPr>
          <w:rFonts w:eastAsia="MS Mincho"/>
          <w:sz w:val="28"/>
          <w:szCs w:val="28"/>
          <w:shd w:val="clear" w:color="auto" w:fill="FFFFFF"/>
          <w:lang w:val="uk-UA" w:eastAsia="en-US"/>
        </w:rPr>
      </w:pPr>
      <w:r w:rsidRPr="00915491">
        <w:rPr>
          <w:color w:val="000000"/>
          <w:sz w:val="28"/>
          <w:szCs w:val="28"/>
          <w:lang w:val="uk-UA"/>
        </w:rPr>
        <w:t xml:space="preserve">3. </w:t>
      </w:r>
      <w:r>
        <w:rPr>
          <w:rFonts w:eastAsia="MS Mincho"/>
          <w:sz w:val="28"/>
          <w:szCs w:val="28"/>
          <w:shd w:val="clear" w:color="auto" w:fill="FFFFFF"/>
          <w:lang w:val="uk-UA" w:eastAsia="en-US"/>
        </w:rPr>
        <w:t>Розробити методику</w:t>
      </w:r>
      <w:r w:rsidRPr="00915491">
        <w:rPr>
          <w:rFonts w:eastAsia="MS Mincho"/>
          <w:sz w:val="28"/>
          <w:szCs w:val="28"/>
          <w:shd w:val="clear" w:color="auto" w:fill="FFFFFF"/>
          <w:lang w:val="uk-UA" w:eastAsia="en-US"/>
        </w:rPr>
        <w:t xml:space="preserve"> </w:t>
      </w:r>
      <w:r w:rsidRPr="00915491">
        <w:rPr>
          <w:color w:val="000000"/>
          <w:sz w:val="28"/>
          <w:szCs w:val="28"/>
          <w:lang w:val="uk-UA"/>
        </w:rPr>
        <w:t xml:space="preserve">формування здорового способу життя учнів </w:t>
      </w:r>
      <w:r>
        <w:rPr>
          <w:color w:val="000000"/>
          <w:sz w:val="28"/>
          <w:szCs w:val="28"/>
          <w:lang w:val="uk-UA"/>
        </w:rPr>
        <w:t>середнього шкільного віку в процесі фізичного виховання та</w:t>
      </w:r>
      <w:r w:rsidRPr="00915491">
        <w:rPr>
          <w:color w:val="000000"/>
          <w:sz w:val="28"/>
          <w:szCs w:val="28"/>
          <w:lang w:val="uk-UA"/>
        </w:rPr>
        <w:t xml:space="preserve"> </w:t>
      </w:r>
      <w:r w:rsidRPr="00915491">
        <w:rPr>
          <w:rFonts w:eastAsia="MS Mincho"/>
          <w:sz w:val="28"/>
          <w:szCs w:val="28"/>
          <w:shd w:val="clear" w:color="auto" w:fill="FFFFFF"/>
          <w:lang w:val="uk-UA" w:eastAsia="en-US"/>
        </w:rPr>
        <w:t>експериментально перевірити їх ефективність.</w:t>
      </w:r>
    </w:p>
    <w:p w14:paraId="197592C4" w14:textId="77777777" w:rsidR="002313B4" w:rsidRDefault="002313B4" w:rsidP="003D0CA1">
      <w:pPr>
        <w:tabs>
          <w:tab w:val="left" w:pos="0"/>
          <w:tab w:val="left" w:pos="709"/>
          <w:tab w:val="left" w:pos="1080"/>
        </w:tabs>
        <w:spacing w:line="360" w:lineRule="auto"/>
        <w:ind w:firstLine="709"/>
        <w:jc w:val="both"/>
        <w:rPr>
          <w:color w:val="000000"/>
          <w:sz w:val="28"/>
          <w:szCs w:val="28"/>
          <w:lang w:val="uk-UA"/>
        </w:rPr>
      </w:pPr>
    </w:p>
    <w:p w14:paraId="7272F026" w14:textId="77777777" w:rsidR="002313B4" w:rsidRPr="001E6155" w:rsidRDefault="002313B4" w:rsidP="003D0CA1">
      <w:pPr>
        <w:pStyle w:val="af"/>
        <w:tabs>
          <w:tab w:val="left" w:pos="1276"/>
        </w:tabs>
        <w:spacing w:line="360" w:lineRule="auto"/>
        <w:ind w:firstLine="709"/>
        <w:rPr>
          <w:b w:val="0"/>
          <w:sz w:val="28"/>
          <w:szCs w:val="28"/>
        </w:rPr>
      </w:pPr>
      <w:r w:rsidRPr="001E6155">
        <w:rPr>
          <w:b w:val="0"/>
          <w:sz w:val="28"/>
          <w:szCs w:val="28"/>
        </w:rPr>
        <w:t xml:space="preserve">2.2 </w:t>
      </w:r>
      <w:r w:rsidRPr="001E6155">
        <w:rPr>
          <w:b w:val="0"/>
          <w:sz w:val="28"/>
          <w:szCs w:val="28"/>
        </w:rPr>
        <w:tab/>
        <w:t>Методи дослідження</w:t>
      </w:r>
    </w:p>
    <w:p w14:paraId="3E73C9E1" w14:textId="77777777" w:rsidR="002313B4" w:rsidRPr="001E6155" w:rsidRDefault="002313B4" w:rsidP="003D0CA1">
      <w:pPr>
        <w:spacing w:line="360" w:lineRule="auto"/>
        <w:ind w:firstLine="709"/>
        <w:jc w:val="both"/>
        <w:rPr>
          <w:sz w:val="28"/>
          <w:szCs w:val="28"/>
          <w:lang w:val="uk-UA"/>
        </w:rPr>
      </w:pPr>
    </w:p>
    <w:p w14:paraId="1E9823ED" w14:textId="77777777" w:rsidR="003D0CA1" w:rsidRPr="001D14BB" w:rsidRDefault="003D0CA1" w:rsidP="003D0CA1">
      <w:pPr>
        <w:widowControl w:val="0"/>
        <w:autoSpaceDE w:val="0"/>
        <w:autoSpaceDN w:val="0"/>
        <w:adjustRightInd w:val="0"/>
        <w:spacing w:line="360" w:lineRule="auto"/>
        <w:ind w:firstLine="709"/>
        <w:jc w:val="both"/>
        <w:rPr>
          <w:rFonts w:cs="MinionPro-Regular"/>
          <w:color w:val="000000"/>
          <w:sz w:val="28"/>
          <w:szCs w:val="22"/>
          <w:lang w:val="uk-UA"/>
        </w:rPr>
      </w:pPr>
      <w:r w:rsidRPr="001C07A9">
        <w:rPr>
          <w:rFonts w:cs="MinionPro-Regular"/>
          <w:color w:val="000000"/>
          <w:sz w:val="28"/>
          <w:szCs w:val="22"/>
          <w:lang w:val="uk-UA"/>
        </w:rPr>
        <w:t xml:space="preserve">Для вирішення завдань дослідження </w:t>
      </w:r>
      <w:r>
        <w:rPr>
          <w:rFonts w:cs="MinionPro-Regular"/>
          <w:color w:val="000000"/>
          <w:sz w:val="28"/>
          <w:szCs w:val="22"/>
          <w:lang w:val="uk-UA"/>
        </w:rPr>
        <w:t xml:space="preserve">та досягнення його мети </w:t>
      </w:r>
      <w:r w:rsidRPr="001C07A9">
        <w:rPr>
          <w:rFonts w:cs="MinionPro-Regular"/>
          <w:color w:val="000000"/>
          <w:sz w:val="28"/>
          <w:szCs w:val="22"/>
          <w:lang w:val="uk-UA"/>
        </w:rPr>
        <w:t xml:space="preserve">використовувався </w:t>
      </w:r>
      <w:r w:rsidRPr="001D14BB">
        <w:rPr>
          <w:rFonts w:cs="MinionPro-Regular"/>
          <w:iCs/>
          <w:color w:val="000000"/>
          <w:sz w:val="28"/>
          <w:szCs w:val="22"/>
          <w:lang w:val="uk-UA"/>
        </w:rPr>
        <w:t>комплекс взаємопов’язаних методів з достатнім рівнем інформативності і водночас простих й універсальних в умовах навчально-виховного процесу загальноосвітніх навчальних закладів</w:t>
      </w:r>
      <w:r>
        <w:rPr>
          <w:rFonts w:cs="MinionPro-Regular"/>
          <w:color w:val="000000"/>
          <w:sz w:val="28"/>
          <w:szCs w:val="22"/>
          <w:lang w:val="uk-UA"/>
        </w:rPr>
        <w:t>. Теоретичні методи наукового пошуку включали</w:t>
      </w:r>
      <w:r w:rsidRPr="001D14BB">
        <w:rPr>
          <w:rFonts w:cs="MinionPro-Regular"/>
          <w:color w:val="000000"/>
          <w:sz w:val="28"/>
          <w:szCs w:val="22"/>
          <w:lang w:val="uk-UA"/>
        </w:rPr>
        <w:t>: аналіз та узагальнення наукової інформації з проблеми дослідження</w:t>
      </w:r>
      <w:r>
        <w:rPr>
          <w:rFonts w:cs="MinionPro-Regular"/>
          <w:color w:val="000000"/>
          <w:sz w:val="28"/>
          <w:szCs w:val="22"/>
          <w:lang w:val="uk-UA"/>
        </w:rPr>
        <w:t>; аналіз, синтез, узагальнення і систематизацію</w:t>
      </w:r>
      <w:r w:rsidRPr="001D14BB">
        <w:rPr>
          <w:rFonts w:cs="MinionPro-Regular"/>
          <w:color w:val="000000"/>
          <w:sz w:val="28"/>
          <w:szCs w:val="22"/>
          <w:lang w:val="uk-UA"/>
        </w:rPr>
        <w:t xml:space="preserve"> теоретичних та експериментальних даних; порівняння от</w:t>
      </w:r>
      <w:r>
        <w:rPr>
          <w:rFonts w:cs="MinionPro-Regular"/>
          <w:color w:val="000000"/>
          <w:sz w:val="28"/>
          <w:szCs w:val="22"/>
          <w:lang w:val="uk-UA"/>
        </w:rPr>
        <w:t xml:space="preserve">риманих експериментальних даних. Коло емпіричних методів охоплювало такі, як: </w:t>
      </w:r>
      <w:r w:rsidRPr="001D14BB">
        <w:rPr>
          <w:rFonts w:cs="MinionPro-Regular"/>
          <w:color w:val="000000"/>
          <w:sz w:val="28"/>
          <w:szCs w:val="22"/>
          <w:lang w:val="uk-UA"/>
        </w:rPr>
        <w:t xml:space="preserve">педагогічні спостереження; </w:t>
      </w:r>
      <w:r>
        <w:rPr>
          <w:rFonts w:cs="MinionPro-Regular"/>
          <w:color w:val="000000"/>
          <w:sz w:val="28"/>
          <w:szCs w:val="22"/>
          <w:lang w:val="uk-UA"/>
        </w:rPr>
        <w:t>бесіди зі школярами, вчителями,</w:t>
      </w:r>
      <w:r w:rsidRPr="001D14BB">
        <w:rPr>
          <w:rFonts w:cs="MinionPro-Regular"/>
          <w:color w:val="000000"/>
          <w:sz w:val="28"/>
          <w:szCs w:val="22"/>
          <w:lang w:val="uk-UA"/>
        </w:rPr>
        <w:t xml:space="preserve"> батьками</w:t>
      </w:r>
      <w:r>
        <w:rPr>
          <w:rFonts w:cs="MinionPro-Regular"/>
          <w:color w:val="000000"/>
          <w:sz w:val="28"/>
          <w:szCs w:val="22"/>
          <w:lang w:val="uk-UA"/>
        </w:rPr>
        <w:t xml:space="preserve"> та медичним персоналом</w:t>
      </w:r>
      <w:r w:rsidRPr="001D14BB">
        <w:rPr>
          <w:rFonts w:cs="MinionPro-Regular"/>
          <w:color w:val="000000"/>
          <w:sz w:val="28"/>
          <w:szCs w:val="22"/>
          <w:lang w:val="uk-UA"/>
        </w:rPr>
        <w:t xml:space="preserve">;  інтерв’ю з ними; </w:t>
      </w:r>
      <w:r>
        <w:rPr>
          <w:color w:val="000000"/>
          <w:sz w:val="28"/>
          <w:szCs w:val="28"/>
          <w:lang w:val="uk-UA"/>
        </w:rPr>
        <w:t xml:space="preserve">анкетування підлітків; </w:t>
      </w:r>
      <w:r w:rsidRPr="001D14BB">
        <w:rPr>
          <w:rFonts w:cs="MinionPro-Regular"/>
          <w:color w:val="000000"/>
          <w:sz w:val="28"/>
          <w:szCs w:val="22"/>
          <w:lang w:val="uk-UA"/>
        </w:rPr>
        <w:t>тестування учнів; педагогічний експеримент; методи математичної обробки отриманих даних.</w:t>
      </w:r>
    </w:p>
    <w:p w14:paraId="4DA70D38" w14:textId="77777777" w:rsidR="003D0CA1" w:rsidRDefault="003D0CA1" w:rsidP="003D0CA1">
      <w:pPr>
        <w:widowControl w:val="0"/>
        <w:autoSpaceDE w:val="0"/>
        <w:autoSpaceDN w:val="0"/>
        <w:adjustRightInd w:val="0"/>
        <w:spacing w:line="360" w:lineRule="auto"/>
        <w:ind w:firstLine="709"/>
        <w:jc w:val="both"/>
        <w:rPr>
          <w:rFonts w:cs="MinionPro-Regular"/>
          <w:color w:val="000000"/>
          <w:sz w:val="28"/>
          <w:szCs w:val="22"/>
          <w:lang w:val="uk-UA"/>
        </w:rPr>
      </w:pPr>
      <w:r w:rsidRPr="001C07A9">
        <w:rPr>
          <w:rFonts w:cs="MinionPro-Regular"/>
          <w:color w:val="000000"/>
          <w:sz w:val="28"/>
          <w:szCs w:val="22"/>
          <w:lang w:val="uk-UA"/>
        </w:rPr>
        <w:t xml:space="preserve"> Визначаючи </w:t>
      </w:r>
      <w:r>
        <w:rPr>
          <w:rFonts w:cs="MinionPro-Regular"/>
          <w:color w:val="000000"/>
          <w:sz w:val="28"/>
          <w:szCs w:val="22"/>
          <w:lang w:val="uk-UA"/>
        </w:rPr>
        <w:t>комплекс методів дослідження, ми дотримувалися</w:t>
      </w:r>
      <w:r w:rsidRPr="001C07A9">
        <w:rPr>
          <w:rFonts w:cs="MinionPro-Regular"/>
          <w:color w:val="000000"/>
          <w:sz w:val="28"/>
          <w:szCs w:val="22"/>
          <w:lang w:val="uk-UA"/>
        </w:rPr>
        <w:t xml:space="preserve"> </w:t>
      </w:r>
      <w:r>
        <w:rPr>
          <w:rFonts w:cs="MinionPro-Regular"/>
          <w:color w:val="000000"/>
          <w:sz w:val="28"/>
          <w:szCs w:val="22"/>
          <w:lang w:val="uk-UA"/>
        </w:rPr>
        <w:t xml:space="preserve">низки </w:t>
      </w:r>
      <w:r>
        <w:rPr>
          <w:rFonts w:cs="MinionPro-Regular"/>
          <w:bCs/>
          <w:color w:val="000000"/>
          <w:sz w:val="28"/>
          <w:szCs w:val="22"/>
          <w:lang w:val="uk-UA"/>
        </w:rPr>
        <w:t>вимог, а саме</w:t>
      </w:r>
      <w:r w:rsidRPr="001C07A9">
        <w:rPr>
          <w:rFonts w:cs="MinionPro-Regular"/>
          <w:bCs/>
          <w:color w:val="000000"/>
          <w:sz w:val="28"/>
          <w:szCs w:val="22"/>
          <w:lang w:val="uk-UA"/>
        </w:rPr>
        <w:t>:</w:t>
      </w:r>
      <w:r w:rsidRPr="001C07A9">
        <w:rPr>
          <w:rFonts w:cs="MinionPro-Regular"/>
          <w:b/>
          <w:bCs/>
          <w:color w:val="000000"/>
          <w:sz w:val="28"/>
          <w:szCs w:val="22"/>
          <w:lang w:val="uk-UA"/>
        </w:rPr>
        <w:t xml:space="preserve"> </w:t>
      </w:r>
      <w:r w:rsidRPr="001C07A9">
        <w:rPr>
          <w:rFonts w:cs="MinionPro-Regular"/>
          <w:color w:val="000000"/>
          <w:sz w:val="28"/>
          <w:szCs w:val="22"/>
          <w:lang w:val="uk-UA"/>
        </w:rPr>
        <w:t xml:space="preserve">методи повинні </w:t>
      </w:r>
      <w:r>
        <w:rPr>
          <w:rFonts w:cs="MinionPro-Regular"/>
          <w:color w:val="000000"/>
          <w:sz w:val="28"/>
          <w:szCs w:val="22"/>
          <w:lang w:val="uk-UA"/>
        </w:rPr>
        <w:t xml:space="preserve">були </w:t>
      </w:r>
      <w:r w:rsidRPr="001C07A9">
        <w:rPr>
          <w:rFonts w:cs="MinionPro-Regular"/>
          <w:color w:val="000000"/>
          <w:sz w:val="28"/>
          <w:szCs w:val="22"/>
          <w:lang w:val="uk-UA"/>
        </w:rPr>
        <w:t xml:space="preserve">відповідати завданням </w:t>
      </w:r>
      <w:r>
        <w:rPr>
          <w:rFonts w:cs="MinionPro-Regular"/>
          <w:color w:val="000000"/>
          <w:sz w:val="28"/>
          <w:szCs w:val="22"/>
          <w:lang w:val="uk-UA"/>
        </w:rPr>
        <w:t>досліджен</w:t>
      </w:r>
      <w:r>
        <w:rPr>
          <w:rFonts w:cs="MinionPro-Regular"/>
          <w:color w:val="000000"/>
          <w:sz w:val="28"/>
          <w:szCs w:val="22"/>
          <w:lang w:val="uk-UA"/>
        </w:rPr>
        <w:softHyphen/>
        <w:t>ня, вони мали</w:t>
      </w:r>
      <w:r w:rsidRPr="001C07A9">
        <w:rPr>
          <w:rFonts w:cs="MinionPro-Regular"/>
          <w:color w:val="000000"/>
          <w:sz w:val="28"/>
          <w:szCs w:val="22"/>
          <w:lang w:val="uk-UA"/>
        </w:rPr>
        <w:t xml:space="preserve"> бути інформативними, стійким</w:t>
      </w:r>
      <w:r>
        <w:rPr>
          <w:rFonts w:cs="MinionPro-Regular"/>
          <w:color w:val="000000"/>
          <w:sz w:val="28"/>
          <w:szCs w:val="22"/>
          <w:lang w:val="uk-UA"/>
        </w:rPr>
        <w:t>и до впливу несприятливих чинник</w:t>
      </w:r>
      <w:r w:rsidRPr="001C07A9">
        <w:rPr>
          <w:rFonts w:cs="MinionPro-Regular"/>
          <w:color w:val="000000"/>
          <w:sz w:val="28"/>
          <w:szCs w:val="22"/>
          <w:lang w:val="uk-UA"/>
        </w:rPr>
        <w:t>ів, а</w:t>
      </w:r>
      <w:r>
        <w:rPr>
          <w:rFonts w:cs="MinionPro-Regular"/>
          <w:color w:val="000000"/>
          <w:sz w:val="28"/>
          <w:szCs w:val="22"/>
          <w:lang w:val="uk-UA"/>
        </w:rPr>
        <w:t>декватними явищу, що вивчається</w:t>
      </w:r>
      <w:r w:rsidRPr="001C07A9">
        <w:rPr>
          <w:rFonts w:cs="MinionPro-Regular"/>
          <w:color w:val="000000"/>
          <w:sz w:val="28"/>
          <w:szCs w:val="22"/>
          <w:lang w:val="uk-UA"/>
        </w:rPr>
        <w:t xml:space="preserve"> та надійними.</w:t>
      </w:r>
    </w:p>
    <w:p w14:paraId="1CB2FA2F" w14:textId="77777777" w:rsidR="003D0CA1" w:rsidRDefault="003D0CA1" w:rsidP="003D0CA1">
      <w:pPr>
        <w:widowControl w:val="0"/>
        <w:autoSpaceDE w:val="0"/>
        <w:autoSpaceDN w:val="0"/>
        <w:adjustRightInd w:val="0"/>
        <w:spacing w:line="360" w:lineRule="auto"/>
        <w:ind w:firstLine="709"/>
        <w:jc w:val="both"/>
        <w:rPr>
          <w:rFonts w:cs="MinionPro-Regular"/>
          <w:color w:val="000000"/>
          <w:sz w:val="28"/>
          <w:szCs w:val="22"/>
          <w:lang w:val="uk-UA"/>
        </w:rPr>
      </w:pPr>
      <w:r w:rsidRPr="001C07A9">
        <w:rPr>
          <w:rFonts w:cs="MinionPro-Regular"/>
          <w:color w:val="000000"/>
          <w:sz w:val="28"/>
          <w:szCs w:val="22"/>
          <w:lang w:val="uk-UA"/>
        </w:rPr>
        <w:t xml:space="preserve">На основі </w:t>
      </w:r>
      <w:r w:rsidRPr="001C07A9">
        <w:rPr>
          <w:rFonts w:cs="MinionPro-Regular"/>
          <w:i/>
          <w:color w:val="000000"/>
          <w:sz w:val="28"/>
          <w:szCs w:val="22"/>
          <w:lang w:val="uk-UA"/>
        </w:rPr>
        <w:t>методу аналізу</w:t>
      </w:r>
      <w:r w:rsidRPr="00DD5826">
        <w:rPr>
          <w:rFonts w:cs="MinionPro-Regular"/>
          <w:i/>
          <w:color w:val="000000"/>
          <w:sz w:val="28"/>
          <w:szCs w:val="22"/>
          <w:lang w:val="uk-UA"/>
        </w:rPr>
        <w:t xml:space="preserve"> та узагальнення наукової інформації з проблеми дослідження</w:t>
      </w:r>
      <w:r w:rsidRPr="001C07A9">
        <w:rPr>
          <w:rFonts w:cs="MinionPro-Regular"/>
          <w:i/>
          <w:color w:val="000000"/>
          <w:sz w:val="28"/>
          <w:szCs w:val="22"/>
          <w:lang w:val="uk-UA"/>
        </w:rPr>
        <w:t xml:space="preserve"> </w:t>
      </w:r>
      <w:r>
        <w:rPr>
          <w:rFonts w:cs="MinionPro-Regular"/>
          <w:color w:val="000000"/>
          <w:sz w:val="28"/>
          <w:szCs w:val="22"/>
          <w:lang w:val="uk-UA"/>
        </w:rPr>
        <w:t xml:space="preserve"> з’ясовано зміст фізичного виховання </w:t>
      </w:r>
      <w:r w:rsidRPr="001C07A9">
        <w:rPr>
          <w:rFonts w:cs="MinionPro-Regular"/>
          <w:color w:val="000000"/>
          <w:sz w:val="28"/>
          <w:szCs w:val="22"/>
          <w:lang w:val="uk-UA"/>
        </w:rPr>
        <w:t>учнів</w:t>
      </w:r>
      <w:r>
        <w:rPr>
          <w:rFonts w:cs="MinionPro-Regular"/>
          <w:color w:val="000000"/>
          <w:sz w:val="28"/>
          <w:szCs w:val="22"/>
          <w:lang w:val="uk-UA"/>
        </w:rPr>
        <w:t xml:space="preserve"> середнього шкільного віку, розкрито</w:t>
      </w:r>
      <w:r w:rsidRPr="00D17702">
        <w:rPr>
          <w:color w:val="000000"/>
          <w:sz w:val="28"/>
          <w:szCs w:val="28"/>
          <w:lang w:val="uk-UA"/>
        </w:rPr>
        <w:t xml:space="preserve"> феномен</w:t>
      </w:r>
      <w:r>
        <w:rPr>
          <w:rFonts w:cs="MinionPro-Regular"/>
          <w:color w:val="000000"/>
          <w:sz w:val="28"/>
          <w:szCs w:val="22"/>
          <w:lang w:val="uk-UA"/>
        </w:rPr>
        <w:t xml:space="preserve"> </w:t>
      </w:r>
      <w:r>
        <w:rPr>
          <w:color w:val="000000"/>
          <w:sz w:val="28"/>
          <w:szCs w:val="28"/>
          <w:lang w:val="uk-UA"/>
        </w:rPr>
        <w:t>здоров`я людини та його фізичну, психічну, соціальну та</w:t>
      </w:r>
      <w:r w:rsidRPr="00EF5C7D">
        <w:rPr>
          <w:color w:val="000000"/>
          <w:sz w:val="28"/>
          <w:szCs w:val="28"/>
          <w:lang w:val="uk-UA"/>
        </w:rPr>
        <w:t xml:space="preserve"> </w:t>
      </w:r>
      <w:r w:rsidRPr="00EF5C7D">
        <w:rPr>
          <w:color w:val="000000"/>
          <w:sz w:val="28"/>
          <w:szCs w:val="28"/>
          <w:lang w:val="uk-UA"/>
        </w:rPr>
        <w:lastRenderedPageBreak/>
        <w:t xml:space="preserve">духовну </w:t>
      </w:r>
      <w:r>
        <w:rPr>
          <w:color w:val="000000"/>
          <w:sz w:val="28"/>
          <w:szCs w:val="28"/>
          <w:lang w:val="uk-UA"/>
        </w:rPr>
        <w:t>складові, визначено</w:t>
      </w:r>
      <w:r>
        <w:rPr>
          <w:rFonts w:cs="MinionPro-Regular"/>
          <w:color w:val="000000"/>
          <w:sz w:val="28"/>
          <w:szCs w:val="22"/>
          <w:lang w:val="uk-UA"/>
        </w:rPr>
        <w:t xml:space="preserve"> сутність і структуру</w:t>
      </w:r>
      <w:r w:rsidRPr="00DD5826">
        <w:rPr>
          <w:rFonts w:cs="MinionPro-Regular"/>
          <w:color w:val="000000"/>
          <w:sz w:val="28"/>
          <w:szCs w:val="22"/>
          <w:lang w:val="uk-UA"/>
        </w:rPr>
        <w:t xml:space="preserve"> здорового способу життя</w:t>
      </w:r>
      <w:r w:rsidRPr="001C07A9">
        <w:rPr>
          <w:rFonts w:cs="MinionPro-Regular"/>
          <w:color w:val="000000"/>
          <w:sz w:val="28"/>
          <w:szCs w:val="22"/>
          <w:lang w:val="uk-UA"/>
        </w:rPr>
        <w:t>. За допомогою цього методу охаракте</w:t>
      </w:r>
      <w:r>
        <w:rPr>
          <w:rFonts w:cs="MinionPro-Regular"/>
          <w:color w:val="000000"/>
          <w:sz w:val="28"/>
          <w:szCs w:val="22"/>
          <w:lang w:val="uk-UA"/>
        </w:rPr>
        <w:t>ризовано п</w:t>
      </w:r>
      <w:r w:rsidRPr="00DD5826">
        <w:rPr>
          <w:rFonts w:cs="MinionPro-Regular"/>
          <w:color w:val="000000"/>
          <w:sz w:val="28"/>
          <w:szCs w:val="22"/>
          <w:lang w:val="uk-UA"/>
        </w:rPr>
        <w:t>сихофізіологічні особливості учн</w:t>
      </w:r>
      <w:r>
        <w:rPr>
          <w:rFonts w:cs="MinionPro-Regular"/>
          <w:color w:val="000000"/>
          <w:sz w:val="28"/>
          <w:szCs w:val="22"/>
          <w:lang w:val="uk-UA"/>
        </w:rPr>
        <w:t xml:space="preserve">ів підліткового віку, з урахуванням яких розроблялася експериментальна методика формування </w:t>
      </w:r>
      <w:r w:rsidRPr="00527D09">
        <w:rPr>
          <w:rFonts w:cs="MinionPro-Regular"/>
          <w:color w:val="000000"/>
          <w:sz w:val="28"/>
          <w:szCs w:val="22"/>
          <w:lang w:val="uk-UA"/>
        </w:rPr>
        <w:t>здорового способу життя</w:t>
      </w:r>
      <w:r>
        <w:rPr>
          <w:rFonts w:cs="MinionPro-Regular"/>
          <w:color w:val="000000"/>
          <w:sz w:val="28"/>
          <w:szCs w:val="22"/>
          <w:lang w:val="uk-UA"/>
        </w:rPr>
        <w:t xml:space="preserve"> школярів.</w:t>
      </w:r>
    </w:p>
    <w:p w14:paraId="19349293" w14:textId="77777777" w:rsidR="003D0CA1" w:rsidRDefault="003D0CA1" w:rsidP="003D0CA1">
      <w:pPr>
        <w:widowControl w:val="0"/>
        <w:autoSpaceDE w:val="0"/>
        <w:autoSpaceDN w:val="0"/>
        <w:adjustRightInd w:val="0"/>
        <w:spacing w:line="360" w:lineRule="auto"/>
        <w:ind w:firstLine="709"/>
        <w:jc w:val="both"/>
        <w:rPr>
          <w:rFonts w:cs="MinionPro-Regular"/>
          <w:color w:val="000000"/>
          <w:sz w:val="28"/>
          <w:szCs w:val="22"/>
          <w:lang w:val="uk-UA"/>
        </w:rPr>
      </w:pPr>
      <w:r>
        <w:rPr>
          <w:rFonts w:cs="MinionPro-Regular"/>
          <w:color w:val="000000"/>
          <w:sz w:val="28"/>
          <w:szCs w:val="22"/>
          <w:lang w:val="uk-UA"/>
        </w:rPr>
        <w:t>Метод</w:t>
      </w:r>
      <w:r w:rsidRPr="00865C57">
        <w:rPr>
          <w:rFonts w:cs="MinionPro-Regular"/>
          <w:color w:val="000000"/>
          <w:sz w:val="28"/>
          <w:szCs w:val="22"/>
          <w:lang w:val="uk-UA"/>
        </w:rPr>
        <w:t xml:space="preserve"> а</w:t>
      </w:r>
      <w:r w:rsidRPr="00865C57">
        <w:rPr>
          <w:rFonts w:cs="MinionPro-Regular"/>
          <w:i/>
          <w:color w:val="000000"/>
          <w:sz w:val="28"/>
          <w:szCs w:val="22"/>
          <w:lang w:val="uk-UA"/>
        </w:rPr>
        <w:t xml:space="preserve">налізу, синтезу, узагальнення і систематизації теоретичних та експериментальних даних </w:t>
      </w:r>
      <w:r>
        <w:rPr>
          <w:rFonts w:cs="MinionPro-Regular"/>
          <w:color w:val="000000"/>
          <w:sz w:val="28"/>
          <w:szCs w:val="22"/>
          <w:lang w:val="uk-UA"/>
        </w:rPr>
        <w:t>дозволив</w:t>
      </w:r>
      <w:r w:rsidRPr="008E0B80">
        <w:rPr>
          <w:rFonts w:cs="MinionPro-Regular"/>
          <w:color w:val="000000"/>
          <w:sz w:val="28"/>
          <w:szCs w:val="22"/>
          <w:lang w:val="uk-UA"/>
        </w:rPr>
        <w:t xml:space="preserve"> визначити</w:t>
      </w:r>
      <w:r w:rsidRPr="00527D09">
        <w:rPr>
          <w:color w:val="000000"/>
          <w:sz w:val="28"/>
          <w:szCs w:val="28"/>
          <w:lang w:val="uk-UA"/>
        </w:rPr>
        <w:t xml:space="preserve"> </w:t>
      </w:r>
      <w:r>
        <w:rPr>
          <w:rFonts w:cs="MinionPro-Regular"/>
          <w:color w:val="000000"/>
          <w:sz w:val="28"/>
          <w:szCs w:val="22"/>
          <w:lang w:val="uk-UA"/>
        </w:rPr>
        <w:t>п</w:t>
      </w:r>
      <w:r w:rsidRPr="00527D09">
        <w:rPr>
          <w:rFonts w:cs="MinionPro-Regular"/>
          <w:color w:val="000000"/>
          <w:sz w:val="28"/>
          <w:szCs w:val="22"/>
          <w:lang w:val="uk-UA"/>
        </w:rPr>
        <w:t xml:space="preserve">едагогічні умови формування здорового способу життя школярів у процесі </w:t>
      </w:r>
      <w:r>
        <w:rPr>
          <w:rFonts w:cs="MinionPro-Regular"/>
          <w:color w:val="000000"/>
          <w:sz w:val="28"/>
          <w:szCs w:val="22"/>
          <w:lang w:val="uk-UA"/>
        </w:rPr>
        <w:t>занять фізичними вправами</w:t>
      </w:r>
      <w:r w:rsidRPr="008E0B80">
        <w:rPr>
          <w:rFonts w:cs="MinionPro-Regular"/>
          <w:color w:val="000000"/>
          <w:sz w:val="28"/>
          <w:szCs w:val="22"/>
          <w:lang w:val="uk-UA"/>
        </w:rPr>
        <w:t>, а також</w:t>
      </w:r>
      <w:r w:rsidRPr="008E0B80">
        <w:rPr>
          <w:sz w:val="28"/>
          <w:szCs w:val="28"/>
          <w:lang w:val="uk-UA"/>
        </w:rPr>
        <w:t xml:space="preserve"> </w:t>
      </w:r>
      <w:r w:rsidRPr="008E0B80">
        <w:rPr>
          <w:rFonts w:cs="MinionPro-Regular"/>
          <w:color w:val="000000"/>
          <w:sz w:val="28"/>
          <w:szCs w:val="22"/>
          <w:lang w:val="uk-UA"/>
        </w:rPr>
        <w:t xml:space="preserve">розробити методику </w:t>
      </w:r>
      <w:r w:rsidRPr="00527D09">
        <w:rPr>
          <w:rFonts w:cs="MinionPro-Regular"/>
          <w:color w:val="000000"/>
          <w:sz w:val="28"/>
          <w:szCs w:val="22"/>
          <w:lang w:val="uk-UA"/>
        </w:rPr>
        <w:t>формування здорового способу життя учнів середнього шкільного віку в процесі фізичного виховання</w:t>
      </w:r>
      <w:r w:rsidRPr="008E0B80">
        <w:rPr>
          <w:rFonts w:cs="MinionPro-Regular"/>
          <w:color w:val="000000"/>
          <w:sz w:val="28"/>
          <w:szCs w:val="22"/>
          <w:lang w:val="uk-UA"/>
        </w:rPr>
        <w:t>, за якою здійснювався формувальний педагогічний експеримент</w:t>
      </w:r>
      <w:r>
        <w:rPr>
          <w:rFonts w:cs="MinionPro-Regular"/>
          <w:color w:val="000000"/>
          <w:sz w:val="28"/>
          <w:szCs w:val="22"/>
          <w:lang w:val="uk-UA"/>
        </w:rPr>
        <w:t>.</w:t>
      </w:r>
    </w:p>
    <w:p w14:paraId="10E7DF68" w14:textId="77777777" w:rsidR="003D0CA1" w:rsidRDefault="003D0CA1" w:rsidP="003D0CA1">
      <w:pPr>
        <w:widowControl w:val="0"/>
        <w:autoSpaceDE w:val="0"/>
        <w:autoSpaceDN w:val="0"/>
        <w:adjustRightInd w:val="0"/>
        <w:spacing w:line="360" w:lineRule="auto"/>
        <w:ind w:firstLine="709"/>
        <w:jc w:val="both"/>
        <w:rPr>
          <w:rFonts w:cs="MinionPro-Regular"/>
          <w:color w:val="000000"/>
          <w:sz w:val="28"/>
          <w:szCs w:val="22"/>
          <w:lang w:val="uk-UA"/>
        </w:rPr>
      </w:pPr>
      <w:r w:rsidRPr="00DB44EA">
        <w:rPr>
          <w:rFonts w:cs="MinionPro-Regular"/>
          <w:i/>
          <w:color w:val="000000"/>
          <w:sz w:val="28"/>
          <w:szCs w:val="22"/>
          <w:lang w:val="uk-UA"/>
        </w:rPr>
        <w:t>Педагогічне спостереження</w:t>
      </w:r>
      <w:r w:rsidRPr="00DB44EA">
        <w:rPr>
          <w:rFonts w:cs="MinionPro-Regular"/>
          <w:b/>
          <w:i/>
          <w:color w:val="000000"/>
          <w:sz w:val="28"/>
          <w:szCs w:val="22"/>
          <w:lang w:val="uk-UA"/>
        </w:rPr>
        <w:t xml:space="preserve"> </w:t>
      </w:r>
      <w:r w:rsidRPr="00DB44EA">
        <w:rPr>
          <w:rFonts w:cs="MinionPro-Regular"/>
          <w:color w:val="000000"/>
          <w:sz w:val="28"/>
          <w:szCs w:val="22"/>
          <w:lang w:val="uk-UA"/>
        </w:rPr>
        <w:t xml:space="preserve">забезпечувало належний контроль за навчально-виховним процесом, сприяло своєчасному отриманню інформації щодо </w:t>
      </w:r>
      <w:r>
        <w:rPr>
          <w:rFonts w:cs="MinionPro-Regular"/>
          <w:color w:val="000000"/>
          <w:sz w:val="28"/>
          <w:szCs w:val="22"/>
          <w:lang w:val="uk-UA"/>
        </w:rPr>
        <w:t xml:space="preserve">реалізації комплексу заходів, ефективності пропонованих засобів, методів, методичних прийомів, а також дотримання </w:t>
      </w:r>
      <w:r w:rsidRPr="00955901">
        <w:rPr>
          <w:rFonts w:cs="MinionPro-Regular"/>
          <w:color w:val="000000"/>
          <w:sz w:val="28"/>
          <w:szCs w:val="22"/>
          <w:lang w:val="uk-UA"/>
        </w:rPr>
        <w:t>п</w:t>
      </w:r>
      <w:r>
        <w:rPr>
          <w:rFonts w:cs="MinionPro-Regular"/>
          <w:color w:val="000000"/>
          <w:sz w:val="28"/>
          <w:szCs w:val="22"/>
          <w:lang w:val="uk-UA"/>
        </w:rPr>
        <w:t>едагогічних</w:t>
      </w:r>
      <w:r w:rsidRPr="00955901">
        <w:rPr>
          <w:rFonts w:cs="MinionPro-Regular"/>
          <w:color w:val="000000"/>
          <w:sz w:val="28"/>
          <w:szCs w:val="22"/>
          <w:lang w:val="uk-UA"/>
        </w:rPr>
        <w:t xml:space="preserve"> умов формування здорового способу життя школярів у процесі</w:t>
      </w:r>
      <w:r>
        <w:rPr>
          <w:rFonts w:cs="MinionPro-Regular"/>
          <w:color w:val="000000"/>
          <w:sz w:val="28"/>
          <w:szCs w:val="22"/>
          <w:lang w:val="uk-UA"/>
        </w:rPr>
        <w:t xml:space="preserve"> фізичного виховання</w:t>
      </w:r>
      <w:r w:rsidRPr="00DB44EA">
        <w:rPr>
          <w:rFonts w:cs="MinionPro-Regular"/>
          <w:color w:val="000000"/>
          <w:sz w:val="28"/>
          <w:szCs w:val="22"/>
          <w:lang w:val="uk-UA"/>
        </w:rPr>
        <w:t xml:space="preserve">. Цей метод </w:t>
      </w:r>
      <w:r>
        <w:rPr>
          <w:rFonts w:cs="MinionPro-Regular"/>
          <w:color w:val="000000"/>
          <w:sz w:val="28"/>
          <w:szCs w:val="22"/>
          <w:lang w:val="uk-UA"/>
        </w:rPr>
        <w:t xml:space="preserve">широко </w:t>
      </w:r>
      <w:r w:rsidRPr="00DB44EA">
        <w:rPr>
          <w:rFonts w:cs="MinionPro-Regular"/>
          <w:color w:val="000000"/>
          <w:sz w:val="28"/>
          <w:szCs w:val="22"/>
          <w:lang w:val="uk-UA"/>
        </w:rPr>
        <w:t>використовувався</w:t>
      </w:r>
      <w:r>
        <w:rPr>
          <w:rFonts w:cs="MinionPro-Regular"/>
          <w:color w:val="000000"/>
          <w:sz w:val="28"/>
          <w:szCs w:val="22"/>
          <w:lang w:val="uk-UA"/>
        </w:rPr>
        <w:t xml:space="preserve"> </w:t>
      </w:r>
      <w:r w:rsidRPr="00DB44EA">
        <w:rPr>
          <w:rFonts w:cs="MinionPro-Regular"/>
          <w:color w:val="000000"/>
          <w:sz w:val="28"/>
          <w:szCs w:val="22"/>
          <w:lang w:val="uk-UA"/>
        </w:rPr>
        <w:t>на всіх етапах проведення нашого дослідження і включав прямі й опосередковані педагогічні спостереження та самоспостереження.</w:t>
      </w:r>
    </w:p>
    <w:p w14:paraId="2A724FA1" w14:textId="77777777" w:rsidR="003D0CA1" w:rsidRPr="007C56D4" w:rsidRDefault="003D0CA1" w:rsidP="003D0CA1">
      <w:pPr>
        <w:widowControl w:val="0"/>
        <w:autoSpaceDE w:val="0"/>
        <w:autoSpaceDN w:val="0"/>
        <w:adjustRightInd w:val="0"/>
        <w:spacing w:line="360" w:lineRule="auto"/>
        <w:ind w:firstLine="709"/>
        <w:jc w:val="both"/>
        <w:rPr>
          <w:rFonts w:cs="MinionPro-Regular"/>
          <w:color w:val="000000"/>
          <w:sz w:val="28"/>
          <w:szCs w:val="22"/>
          <w:lang w:val="uk-UA"/>
        </w:rPr>
      </w:pPr>
      <w:r>
        <w:rPr>
          <w:rFonts w:cs="MinionPro-Regular"/>
          <w:color w:val="000000"/>
          <w:sz w:val="28"/>
          <w:szCs w:val="22"/>
          <w:lang w:val="uk-UA"/>
        </w:rPr>
        <w:t xml:space="preserve">У процесі проведення </w:t>
      </w:r>
      <w:r w:rsidRPr="00AE4412">
        <w:rPr>
          <w:rFonts w:cs="MinionPro-Regular"/>
          <w:i/>
          <w:color w:val="000000"/>
          <w:sz w:val="28"/>
          <w:szCs w:val="22"/>
          <w:lang w:val="uk-UA"/>
        </w:rPr>
        <w:t>бесід</w:t>
      </w:r>
      <w:r>
        <w:rPr>
          <w:rFonts w:cs="MinionPro-Regular"/>
          <w:color w:val="000000"/>
          <w:sz w:val="28"/>
          <w:szCs w:val="22"/>
          <w:lang w:val="uk-UA"/>
        </w:rPr>
        <w:t xml:space="preserve"> зі школярами та</w:t>
      </w:r>
      <w:r w:rsidRPr="00AE4412">
        <w:rPr>
          <w:rFonts w:cs="MinionPro-Regular"/>
          <w:color w:val="000000"/>
          <w:sz w:val="28"/>
          <w:szCs w:val="22"/>
          <w:lang w:val="uk-UA"/>
        </w:rPr>
        <w:t xml:space="preserve"> </w:t>
      </w:r>
      <w:r w:rsidRPr="00AE4412">
        <w:rPr>
          <w:rFonts w:cs="MinionPro-Regular"/>
          <w:i/>
          <w:color w:val="000000"/>
          <w:sz w:val="28"/>
          <w:szCs w:val="22"/>
          <w:lang w:val="uk-UA"/>
        </w:rPr>
        <w:t>інтерв’ю</w:t>
      </w:r>
      <w:r w:rsidRPr="00AE4412">
        <w:rPr>
          <w:rFonts w:cs="MinionPro-Regular"/>
          <w:color w:val="000000"/>
          <w:sz w:val="28"/>
          <w:szCs w:val="22"/>
          <w:lang w:val="uk-UA"/>
        </w:rPr>
        <w:t xml:space="preserve"> з ними</w:t>
      </w:r>
      <w:r>
        <w:rPr>
          <w:rFonts w:cs="MinionPro-Regular"/>
          <w:color w:val="000000"/>
          <w:sz w:val="28"/>
          <w:szCs w:val="22"/>
          <w:lang w:val="uk-UA"/>
        </w:rPr>
        <w:t xml:space="preserve"> з’ясовувалися мотиви учнів щодо оволодіння здоров’язбережувальними у</w:t>
      </w:r>
      <w:r w:rsidRPr="00324C65">
        <w:rPr>
          <w:rFonts w:cs="MinionPro-Regular"/>
          <w:color w:val="000000"/>
          <w:sz w:val="28"/>
          <w:szCs w:val="22"/>
          <w:lang w:val="uk-UA"/>
        </w:rPr>
        <w:t>міннями і навичками</w:t>
      </w:r>
      <w:r>
        <w:rPr>
          <w:rFonts w:cs="MinionPro-Regular"/>
          <w:color w:val="000000"/>
          <w:sz w:val="28"/>
          <w:szCs w:val="22"/>
          <w:lang w:val="uk-UA"/>
        </w:rPr>
        <w:t xml:space="preserve">, їх </w:t>
      </w:r>
      <w:r w:rsidRPr="00324C65">
        <w:rPr>
          <w:rFonts w:cs="MinionPro-Regular"/>
          <w:color w:val="000000"/>
          <w:sz w:val="28"/>
          <w:szCs w:val="22"/>
          <w:lang w:val="uk-UA"/>
        </w:rPr>
        <w:t>уявлення про здор</w:t>
      </w:r>
      <w:r>
        <w:rPr>
          <w:rFonts w:cs="MinionPro-Regular"/>
          <w:color w:val="000000"/>
          <w:sz w:val="28"/>
          <w:szCs w:val="22"/>
          <w:lang w:val="uk-UA"/>
        </w:rPr>
        <w:t>ов’я та здоровий спосіб життя</w:t>
      </w:r>
      <w:r w:rsidRPr="00324C65">
        <w:rPr>
          <w:rFonts w:cs="MinionPro-Regular"/>
          <w:color w:val="000000"/>
          <w:sz w:val="28"/>
          <w:szCs w:val="22"/>
          <w:lang w:val="uk-UA"/>
        </w:rPr>
        <w:t>,</w:t>
      </w:r>
      <w:r>
        <w:rPr>
          <w:rFonts w:ascii="Times New Roman CYR" w:eastAsia="Times New Roman CYR" w:hAnsi="Times New Roman CYR" w:cs="Times New Roman CYR"/>
          <w:sz w:val="28"/>
          <w:szCs w:val="28"/>
          <w:lang w:val="uk-UA"/>
        </w:rPr>
        <w:t xml:space="preserve"> наявний досвід підлітків</w:t>
      </w:r>
      <w:r w:rsidRPr="00915491">
        <w:rPr>
          <w:rFonts w:ascii="Times New Roman CYR" w:eastAsia="Times New Roman CYR" w:hAnsi="Times New Roman CYR" w:cs="Times New Roman CYR"/>
          <w:sz w:val="28"/>
          <w:szCs w:val="28"/>
          <w:lang w:val="uk-UA"/>
        </w:rPr>
        <w:t xml:space="preserve"> </w:t>
      </w:r>
      <w:r>
        <w:rPr>
          <w:rFonts w:ascii="Times New Roman CYR" w:eastAsia="Times New Roman CYR" w:hAnsi="Times New Roman CYR" w:cs="Times New Roman CYR"/>
          <w:sz w:val="28"/>
          <w:szCs w:val="28"/>
          <w:lang w:val="uk-UA"/>
        </w:rPr>
        <w:t>з цього аспекту життєдіяльності. Систематичне спілкування з учнями дозволяло останнім своєчасно отримувати інформацію з ведення здорового способу життя, доповнювати й оновлювати свої знання, вносити</w:t>
      </w:r>
      <w:r w:rsidRPr="00B00420">
        <w:rPr>
          <w:rFonts w:ascii="Times New Roman CYR" w:eastAsia="Times New Roman CYR" w:hAnsi="Times New Roman CYR" w:cs="Times New Roman CYR"/>
          <w:sz w:val="28"/>
          <w:szCs w:val="28"/>
          <w:lang w:val="uk-UA"/>
        </w:rPr>
        <w:t xml:space="preserve"> </w:t>
      </w:r>
      <w:r>
        <w:rPr>
          <w:rFonts w:ascii="Times New Roman CYR" w:eastAsia="Times New Roman CYR" w:hAnsi="Times New Roman CYR" w:cs="Times New Roman CYR"/>
          <w:sz w:val="28"/>
          <w:szCs w:val="28"/>
          <w:lang w:val="uk-UA"/>
        </w:rPr>
        <w:t xml:space="preserve">необхідні корективи відповідно до поставлених завдань. Бесіди та </w:t>
      </w:r>
      <w:r w:rsidRPr="007C56D4">
        <w:rPr>
          <w:rFonts w:ascii="Times New Roman CYR" w:eastAsia="Times New Roman CYR" w:hAnsi="Times New Roman CYR" w:cs="Times New Roman CYR"/>
          <w:sz w:val="28"/>
          <w:szCs w:val="28"/>
          <w:lang w:val="uk-UA"/>
        </w:rPr>
        <w:t>інтерв’ю</w:t>
      </w:r>
      <w:r>
        <w:rPr>
          <w:rFonts w:ascii="Times New Roman CYR" w:eastAsia="Times New Roman CYR" w:hAnsi="Times New Roman CYR" w:cs="Times New Roman CYR"/>
          <w:sz w:val="28"/>
          <w:szCs w:val="28"/>
          <w:lang w:val="uk-UA"/>
        </w:rPr>
        <w:t xml:space="preserve"> з </w:t>
      </w:r>
      <w:r>
        <w:rPr>
          <w:rFonts w:cs="MinionPro-Regular"/>
          <w:color w:val="000000"/>
          <w:sz w:val="28"/>
          <w:szCs w:val="22"/>
          <w:lang w:val="uk-UA"/>
        </w:rPr>
        <w:t>учителями,</w:t>
      </w:r>
      <w:r w:rsidRPr="001D14BB">
        <w:rPr>
          <w:rFonts w:cs="MinionPro-Regular"/>
          <w:color w:val="000000"/>
          <w:sz w:val="28"/>
          <w:szCs w:val="22"/>
          <w:lang w:val="uk-UA"/>
        </w:rPr>
        <w:t xml:space="preserve"> батьками</w:t>
      </w:r>
      <w:r>
        <w:rPr>
          <w:rFonts w:cs="MinionPro-Regular"/>
          <w:color w:val="000000"/>
          <w:sz w:val="28"/>
          <w:szCs w:val="22"/>
          <w:lang w:val="uk-UA"/>
        </w:rPr>
        <w:t xml:space="preserve"> і медичним персоналом</w:t>
      </w:r>
      <w:r>
        <w:rPr>
          <w:rFonts w:ascii="Times New Roman CYR" w:eastAsia="Times New Roman CYR" w:hAnsi="Times New Roman CYR" w:cs="Times New Roman CYR"/>
          <w:sz w:val="28"/>
          <w:szCs w:val="28"/>
          <w:lang w:val="uk-UA"/>
        </w:rPr>
        <w:t xml:space="preserve"> сприяли належному контролю за процесом формування здорового способу життя, залученню до нього членів родини учнів, покращанню та урізноманітненню змісту позашкільних заходів.</w:t>
      </w:r>
    </w:p>
    <w:p w14:paraId="7E65ABD3" w14:textId="77777777" w:rsidR="003D0CA1" w:rsidRDefault="003D0CA1" w:rsidP="003D0CA1">
      <w:pPr>
        <w:widowControl w:val="0"/>
        <w:autoSpaceDE w:val="0"/>
        <w:autoSpaceDN w:val="0"/>
        <w:adjustRightInd w:val="0"/>
        <w:spacing w:line="360" w:lineRule="auto"/>
        <w:ind w:firstLine="709"/>
        <w:jc w:val="both"/>
        <w:rPr>
          <w:rFonts w:cs="MinionPro-Regular"/>
          <w:color w:val="000000"/>
          <w:sz w:val="28"/>
          <w:szCs w:val="22"/>
          <w:lang w:val="uk-UA"/>
        </w:rPr>
      </w:pPr>
      <w:r>
        <w:rPr>
          <w:rFonts w:ascii="Times New Roman CYR" w:eastAsia="Times New Roman CYR" w:hAnsi="Times New Roman CYR" w:cs="Times New Roman CYR"/>
          <w:sz w:val="28"/>
          <w:szCs w:val="28"/>
          <w:lang w:val="uk-UA"/>
        </w:rPr>
        <w:t>Реалізаці</w:t>
      </w:r>
      <w:r w:rsidRPr="000C2C2D">
        <w:rPr>
          <w:rFonts w:ascii="Times New Roman CYR" w:eastAsia="Times New Roman CYR" w:hAnsi="Times New Roman CYR" w:cs="Times New Roman CYR"/>
          <w:sz w:val="28"/>
          <w:szCs w:val="28"/>
          <w:lang w:val="uk-UA"/>
        </w:rPr>
        <w:t xml:space="preserve">я </w:t>
      </w:r>
      <w:r w:rsidRPr="000C2C2D">
        <w:rPr>
          <w:rFonts w:ascii="Times New Roman CYR" w:eastAsia="Times New Roman CYR" w:hAnsi="Times New Roman CYR" w:cs="Times New Roman CYR"/>
          <w:i/>
          <w:sz w:val="28"/>
          <w:szCs w:val="28"/>
          <w:lang w:val="uk-UA"/>
        </w:rPr>
        <w:t>педагогічного експерименту</w:t>
      </w:r>
      <w:r>
        <w:rPr>
          <w:rFonts w:ascii="Times New Roman CYR" w:eastAsia="Times New Roman CYR" w:hAnsi="Times New Roman CYR" w:cs="Times New Roman CYR"/>
          <w:sz w:val="28"/>
          <w:szCs w:val="28"/>
          <w:lang w:val="uk-UA"/>
        </w:rPr>
        <w:t xml:space="preserve"> передбачала</w:t>
      </w:r>
      <w:r w:rsidRPr="000C2C2D">
        <w:rPr>
          <w:rFonts w:ascii="Times New Roman CYR" w:eastAsia="Times New Roman CYR" w:hAnsi="Times New Roman CYR" w:cs="Times New Roman CYR"/>
          <w:sz w:val="28"/>
          <w:szCs w:val="28"/>
          <w:lang w:val="uk-UA"/>
        </w:rPr>
        <w:t xml:space="preserve"> впровадження авторської методики </w:t>
      </w:r>
      <w:r w:rsidRPr="006A490B">
        <w:rPr>
          <w:rFonts w:ascii="Times New Roman CYR" w:eastAsia="Times New Roman CYR" w:hAnsi="Times New Roman CYR" w:cs="Times New Roman CYR"/>
          <w:sz w:val="28"/>
          <w:szCs w:val="28"/>
          <w:lang w:val="uk-UA"/>
        </w:rPr>
        <w:t xml:space="preserve">формування здорового способу життя учнів середнього </w:t>
      </w:r>
      <w:r w:rsidRPr="006A490B">
        <w:rPr>
          <w:rFonts w:ascii="Times New Roman CYR" w:eastAsia="Times New Roman CYR" w:hAnsi="Times New Roman CYR" w:cs="Times New Roman CYR"/>
          <w:sz w:val="28"/>
          <w:szCs w:val="28"/>
          <w:lang w:val="uk-UA"/>
        </w:rPr>
        <w:lastRenderedPageBreak/>
        <w:t>шкільного віку в процесі фізичного виховання</w:t>
      </w:r>
      <w:r>
        <w:rPr>
          <w:rFonts w:ascii="Times New Roman CYR" w:eastAsia="Times New Roman CYR" w:hAnsi="Times New Roman CYR" w:cs="Times New Roman CYR"/>
          <w:sz w:val="28"/>
          <w:szCs w:val="28"/>
          <w:lang w:val="uk-UA"/>
        </w:rPr>
        <w:t xml:space="preserve">. Експериментальна методика ґрунтувалася на основі педагогічних умов </w:t>
      </w:r>
      <w:r w:rsidRPr="00527D09">
        <w:rPr>
          <w:rFonts w:cs="MinionPro-Regular"/>
          <w:color w:val="000000"/>
          <w:sz w:val="28"/>
          <w:szCs w:val="22"/>
          <w:lang w:val="uk-UA"/>
        </w:rPr>
        <w:t>формування здорового способу життя школярів</w:t>
      </w:r>
      <w:r>
        <w:rPr>
          <w:rFonts w:cs="MinionPro-Regular"/>
          <w:color w:val="000000"/>
          <w:sz w:val="28"/>
          <w:szCs w:val="22"/>
          <w:lang w:val="uk-UA"/>
        </w:rPr>
        <w:t>. Вона передбачала теоретичну і практичну підготовку</w:t>
      </w:r>
      <w:r w:rsidRPr="001C07A9">
        <w:rPr>
          <w:rFonts w:cs="MinionPro-Regular"/>
          <w:color w:val="000000"/>
          <w:sz w:val="28"/>
          <w:szCs w:val="22"/>
          <w:lang w:val="uk-UA"/>
        </w:rPr>
        <w:t>, яка включала інформацію про здоровий спосіб жит</w:t>
      </w:r>
      <w:r>
        <w:rPr>
          <w:rFonts w:cs="MinionPro-Regular"/>
          <w:color w:val="000000"/>
          <w:sz w:val="28"/>
          <w:szCs w:val="22"/>
          <w:lang w:val="uk-UA"/>
        </w:rPr>
        <w:t>тя, відповідний самоконтроль діяльності</w:t>
      </w:r>
      <w:r w:rsidRPr="001C07A9">
        <w:rPr>
          <w:rFonts w:cs="MinionPro-Regular"/>
          <w:color w:val="000000"/>
          <w:sz w:val="28"/>
          <w:szCs w:val="22"/>
          <w:lang w:val="uk-UA"/>
        </w:rPr>
        <w:t xml:space="preserve">, </w:t>
      </w:r>
      <w:r>
        <w:rPr>
          <w:rFonts w:cs="MinionPro-Regular"/>
          <w:color w:val="000000"/>
          <w:sz w:val="28"/>
          <w:szCs w:val="22"/>
          <w:lang w:val="uk-UA"/>
        </w:rPr>
        <w:t>дотримання санітарно-гігієнічних вимог та рекомендацій під час</w:t>
      </w:r>
      <w:r w:rsidRPr="001C07A9">
        <w:rPr>
          <w:rFonts w:cs="MinionPro-Regular"/>
          <w:color w:val="000000"/>
          <w:sz w:val="28"/>
          <w:szCs w:val="22"/>
          <w:lang w:val="uk-UA"/>
        </w:rPr>
        <w:t xml:space="preserve"> занять </w:t>
      </w:r>
      <w:r>
        <w:rPr>
          <w:rFonts w:cs="MinionPro-Regular"/>
          <w:color w:val="000000"/>
          <w:sz w:val="28"/>
          <w:szCs w:val="22"/>
          <w:lang w:val="uk-UA"/>
        </w:rPr>
        <w:t>фізичними вправами</w:t>
      </w:r>
      <w:r w:rsidRPr="001C07A9">
        <w:rPr>
          <w:rFonts w:cs="MinionPro-Regular"/>
          <w:color w:val="000000"/>
          <w:sz w:val="28"/>
          <w:szCs w:val="22"/>
          <w:lang w:val="uk-UA"/>
        </w:rPr>
        <w:t>.</w:t>
      </w:r>
    </w:p>
    <w:p w14:paraId="1D7DC3C7" w14:textId="77777777" w:rsidR="003D0CA1" w:rsidRPr="00C87218" w:rsidRDefault="003D0CA1" w:rsidP="003D0CA1">
      <w:pPr>
        <w:widowControl w:val="0"/>
        <w:autoSpaceDE w:val="0"/>
        <w:autoSpaceDN w:val="0"/>
        <w:adjustRightInd w:val="0"/>
        <w:spacing w:line="360" w:lineRule="auto"/>
        <w:ind w:firstLine="709"/>
        <w:jc w:val="both"/>
        <w:rPr>
          <w:rFonts w:cs="MinionPro-Regular"/>
          <w:color w:val="000000"/>
          <w:sz w:val="28"/>
          <w:szCs w:val="22"/>
          <w:lang w:val="uk-UA"/>
        </w:rPr>
      </w:pPr>
      <w:r>
        <w:rPr>
          <w:rFonts w:cs="MinionPro-Regular"/>
          <w:color w:val="000000"/>
          <w:sz w:val="28"/>
          <w:szCs w:val="22"/>
          <w:lang w:val="uk-UA"/>
        </w:rPr>
        <w:t>Відповідно до</w:t>
      </w:r>
      <w:r w:rsidRPr="00C87218">
        <w:rPr>
          <w:rFonts w:cs="MinionPro-Regular"/>
          <w:color w:val="000000"/>
          <w:sz w:val="28"/>
          <w:szCs w:val="22"/>
          <w:lang w:val="uk-UA"/>
        </w:rPr>
        <w:t xml:space="preserve"> мети дослідже</w:t>
      </w:r>
      <w:r>
        <w:rPr>
          <w:rFonts w:cs="MinionPro-Regular"/>
          <w:color w:val="000000"/>
          <w:sz w:val="28"/>
          <w:szCs w:val="22"/>
          <w:lang w:val="uk-UA"/>
        </w:rPr>
        <w:t>ння проводився формувальний</w:t>
      </w:r>
      <w:r w:rsidRPr="00C87218">
        <w:rPr>
          <w:rFonts w:cs="MinionPro-Regular"/>
          <w:color w:val="000000"/>
          <w:sz w:val="28"/>
          <w:szCs w:val="22"/>
          <w:lang w:val="uk-UA"/>
        </w:rPr>
        <w:t xml:space="preserve"> педагогічний експеримент, коли у </w:t>
      </w:r>
      <w:r>
        <w:rPr>
          <w:rFonts w:cs="MinionPro-Regular"/>
          <w:color w:val="000000"/>
          <w:sz w:val="28"/>
          <w:szCs w:val="22"/>
          <w:lang w:val="uk-UA"/>
        </w:rPr>
        <w:t>навчально-вихов</w:t>
      </w:r>
      <w:r w:rsidRPr="00C87218">
        <w:rPr>
          <w:rFonts w:cs="MinionPro-Regular"/>
          <w:color w:val="000000"/>
          <w:sz w:val="28"/>
          <w:szCs w:val="22"/>
          <w:lang w:val="uk-UA"/>
        </w:rPr>
        <w:t xml:space="preserve">ний процес вносилися нові компоненти й вдосконалювалися </w:t>
      </w:r>
      <w:r>
        <w:rPr>
          <w:rFonts w:cs="MinionPro-Regular"/>
          <w:color w:val="000000"/>
          <w:sz w:val="28"/>
          <w:szCs w:val="22"/>
          <w:lang w:val="uk-UA"/>
        </w:rPr>
        <w:t xml:space="preserve">його </w:t>
      </w:r>
      <w:r w:rsidRPr="00C87218">
        <w:rPr>
          <w:rFonts w:cs="MinionPro-Regular"/>
          <w:color w:val="000000"/>
          <w:sz w:val="28"/>
          <w:szCs w:val="22"/>
          <w:lang w:val="uk-UA"/>
        </w:rPr>
        <w:t xml:space="preserve">традиційні </w:t>
      </w:r>
      <w:r>
        <w:rPr>
          <w:rFonts w:cs="MinionPro-Regular"/>
          <w:color w:val="000000"/>
          <w:sz w:val="28"/>
          <w:szCs w:val="22"/>
          <w:lang w:val="uk-UA"/>
        </w:rPr>
        <w:t xml:space="preserve">складові: </w:t>
      </w:r>
      <w:r w:rsidRPr="00C87218">
        <w:rPr>
          <w:rFonts w:cs="MinionPro-Regular"/>
          <w:color w:val="000000"/>
          <w:sz w:val="28"/>
          <w:szCs w:val="22"/>
          <w:lang w:val="uk-UA"/>
        </w:rPr>
        <w:t xml:space="preserve">форми, засоби, </w:t>
      </w:r>
      <w:r>
        <w:rPr>
          <w:rFonts w:cs="MinionPro-Regular"/>
          <w:color w:val="000000"/>
          <w:sz w:val="28"/>
          <w:szCs w:val="22"/>
          <w:lang w:val="uk-UA"/>
        </w:rPr>
        <w:t>методи</w:t>
      </w:r>
      <w:r w:rsidRPr="00C87218">
        <w:rPr>
          <w:rFonts w:cs="MinionPro-Regular"/>
          <w:color w:val="000000"/>
          <w:sz w:val="28"/>
          <w:szCs w:val="22"/>
          <w:lang w:val="uk-UA"/>
        </w:rPr>
        <w:t>. Разом з тим, експеримент був порівняльним, оскільки вивчалася динаміка змі</w:t>
      </w:r>
      <w:r>
        <w:rPr>
          <w:rFonts w:cs="MinionPro-Regular"/>
          <w:color w:val="000000"/>
          <w:sz w:val="28"/>
          <w:szCs w:val="22"/>
          <w:lang w:val="uk-UA"/>
        </w:rPr>
        <w:t xml:space="preserve">н показників </w:t>
      </w:r>
      <w:r>
        <w:rPr>
          <w:color w:val="000000"/>
          <w:sz w:val="28"/>
          <w:szCs w:val="28"/>
          <w:lang w:val="uk-UA"/>
        </w:rPr>
        <w:t>фізичної підготовленості та</w:t>
      </w:r>
      <w:r w:rsidRPr="00912BAC">
        <w:rPr>
          <w:color w:val="000000"/>
          <w:sz w:val="28"/>
          <w:szCs w:val="28"/>
          <w:lang w:val="uk-UA"/>
        </w:rPr>
        <w:t xml:space="preserve"> сформо</w:t>
      </w:r>
      <w:r>
        <w:rPr>
          <w:color w:val="000000"/>
          <w:sz w:val="28"/>
          <w:szCs w:val="28"/>
          <w:lang w:val="uk-UA"/>
        </w:rPr>
        <w:t>ваності</w:t>
      </w:r>
      <w:r>
        <w:rPr>
          <w:rFonts w:ascii="Times New Roman CYR" w:eastAsia="Times New Roman CYR" w:hAnsi="Times New Roman CYR" w:cs="Times New Roman CYR"/>
          <w:sz w:val="28"/>
          <w:szCs w:val="28"/>
          <w:lang w:val="uk-UA"/>
        </w:rPr>
        <w:t xml:space="preserve"> у</w:t>
      </w:r>
      <w:r w:rsidRPr="00915491">
        <w:rPr>
          <w:rFonts w:ascii="Times New Roman CYR" w:eastAsia="Times New Roman CYR" w:hAnsi="Times New Roman CYR" w:cs="Times New Roman CYR"/>
          <w:sz w:val="28"/>
          <w:szCs w:val="28"/>
          <w:lang w:val="uk-UA"/>
        </w:rPr>
        <w:t xml:space="preserve">мінь і навичок </w:t>
      </w:r>
      <w:r>
        <w:rPr>
          <w:rFonts w:ascii="Times New Roman CYR" w:eastAsia="Times New Roman CYR" w:hAnsi="Times New Roman CYR" w:cs="Times New Roman CYR"/>
          <w:sz w:val="28"/>
          <w:szCs w:val="28"/>
          <w:lang w:val="uk-UA"/>
        </w:rPr>
        <w:t xml:space="preserve">ведення </w:t>
      </w:r>
      <w:r w:rsidRPr="00915491">
        <w:rPr>
          <w:rFonts w:ascii="Times New Roman CYR" w:eastAsia="Times New Roman CYR" w:hAnsi="Times New Roman CYR" w:cs="Times New Roman CYR"/>
          <w:sz w:val="28"/>
          <w:szCs w:val="28"/>
          <w:lang w:val="uk-UA"/>
        </w:rPr>
        <w:t>здорового способу життя</w:t>
      </w:r>
      <w:r>
        <w:rPr>
          <w:rFonts w:ascii="Times New Roman CYR" w:eastAsia="Times New Roman CYR" w:hAnsi="Times New Roman CYR" w:cs="Times New Roman CYR"/>
          <w:sz w:val="28"/>
          <w:szCs w:val="28"/>
          <w:lang w:val="uk-UA"/>
        </w:rPr>
        <w:t xml:space="preserve"> в</w:t>
      </w:r>
      <w:r w:rsidRPr="00C87218">
        <w:rPr>
          <w:rFonts w:cs="MinionPro-Regular"/>
          <w:color w:val="000000"/>
          <w:sz w:val="28"/>
          <w:szCs w:val="22"/>
          <w:lang w:val="uk-UA"/>
        </w:rPr>
        <w:t xml:space="preserve"> учнів на початку і в кінці реалізації пропонованої методики</w:t>
      </w:r>
      <w:r>
        <w:rPr>
          <w:rFonts w:cs="MinionPro-Regular"/>
          <w:color w:val="000000"/>
          <w:sz w:val="28"/>
          <w:szCs w:val="22"/>
          <w:lang w:val="uk-UA"/>
        </w:rPr>
        <w:t>. Обробка й аналіз отриманих даних в учнів контрольної та</w:t>
      </w:r>
      <w:r w:rsidRPr="004D6D10">
        <w:rPr>
          <w:rFonts w:cs="MinionPro-Regular"/>
          <w:color w:val="000000"/>
          <w:sz w:val="28"/>
          <w:szCs w:val="22"/>
          <w:lang w:val="uk-UA"/>
        </w:rPr>
        <w:t xml:space="preserve"> експериментальної груп</w:t>
      </w:r>
      <w:r>
        <w:rPr>
          <w:rFonts w:cs="MinionPro-Regular"/>
          <w:color w:val="000000"/>
          <w:sz w:val="28"/>
          <w:szCs w:val="22"/>
          <w:lang w:val="uk-UA"/>
        </w:rPr>
        <w:t xml:space="preserve"> дозволяє</w:t>
      </w:r>
      <w:r w:rsidRPr="00C87218">
        <w:rPr>
          <w:rFonts w:cs="MinionPro-Regular"/>
          <w:color w:val="000000"/>
          <w:sz w:val="28"/>
          <w:szCs w:val="22"/>
          <w:lang w:val="uk-UA"/>
        </w:rPr>
        <w:t xml:space="preserve"> охарактеризувати експеримен</w:t>
      </w:r>
      <w:r>
        <w:rPr>
          <w:rFonts w:cs="MinionPro-Regular"/>
          <w:color w:val="000000"/>
          <w:sz w:val="28"/>
          <w:szCs w:val="22"/>
          <w:lang w:val="uk-UA"/>
        </w:rPr>
        <w:t>т ще й як паралельний.</w:t>
      </w:r>
    </w:p>
    <w:p w14:paraId="7CCC6229" w14:textId="77777777" w:rsidR="003D0CA1" w:rsidRDefault="003D0CA1" w:rsidP="003D0CA1">
      <w:pPr>
        <w:widowControl w:val="0"/>
        <w:autoSpaceDE w:val="0"/>
        <w:autoSpaceDN w:val="0"/>
        <w:adjustRightInd w:val="0"/>
        <w:spacing w:line="360" w:lineRule="auto"/>
        <w:ind w:firstLine="709"/>
        <w:jc w:val="both"/>
        <w:rPr>
          <w:rFonts w:cs="MinionPro-Regular"/>
          <w:color w:val="000000"/>
          <w:sz w:val="28"/>
          <w:szCs w:val="22"/>
          <w:lang w:val="uk-UA"/>
        </w:rPr>
      </w:pPr>
      <w:r w:rsidRPr="001C07A9">
        <w:rPr>
          <w:rFonts w:cs="MinionPro-Regular"/>
          <w:color w:val="000000"/>
          <w:sz w:val="28"/>
          <w:szCs w:val="22"/>
          <w:lang w:val="uk-UA"/>
        </w:rPr>
        <w:t xml:space="preserve">Педагогічний </w:t>
      </w:r>
      <w:r>
        <w:rPr>
          <w:rFonts w:cs="MinionPro-Regular"/>
          <w:color w:val="000000"/>
          <w:sz w:val="28"/>
          <w:szCs w:val="22"/>
          <w:lang w:val="uk-UA"/>
        </w:rPr>
        <w:t xml:space="preserve">експеримент відбувався за таким алгоритмом: </w:t>
      </w:r>
      <w:r w:rsidRPr="00C87218">
        <w:rPr>
          <w:rFonts w:cs="MinionPro-Regular"/>
          <w:color w:val="000000"/>
          <w:sz w:val="28"/>
          <w:szCs w:val="22"/>
          <w:lang w:val="uk-UA"/>
        </w:rPr>
        <w:t>початкове дослідження → проведення занять → проміжне дослідження і корекція → проведення занять → кінцеве дослідження</w:t>
      </w:r>
      <w:r>
        <w:rPr>
          <w:rFonts w:cs="MinionPro-Regular"/>
          <w:color w:val="000000"/>
          <w:sz w:val="28"/>
          <w:szCs w:val="22"/>
          <w:lang w:val="uk-UA"/>
        </w:rPr>
        <w:t>.</w:t>
      </w:r>
    </w:p>
    <w:p w14:paraId="47DEB9ED" w14:textId="77777777" w:rsidR="003D0CA1" w:rsidRDefault="003D0CA1" w:rsidP="003D0CA1">
      <w:pPr>
        <w:widowControl w:val="0"/>
        <w:autoSpaceDE w:val="0"/>
        <w:autoSpaceDN w:val="0"/>
        <w:adjustRightInd w:val="0"/>
        <w:spacing w:line="360" w:lineRule="auto"/>
        <w:ind w:firstLine="709"/>
        <w:jc w:val="both"/>
        <w:rPr>
          <w:rFonts w:cs="MinionPro-Regular"/>
          <w:color w:val="000000"/>
          <w:sz w:val="28"/>
          <w:szCs w:val="22"/>
          <w:lang w:val="uk-UA"/>
        </w:rPr>
      </w:pPr>
      <w:r>
        <w:rPr>
          <w:rFonts w:cs="MinionPro-Regular"/>
          <w:color w:val="000000"/>
          <w:sz w:val="28"/>
          <w:szCs w:val="22"/>
          <w:lang w:val="uk-UA"/>
        </w:rPr>
        <w:t>Отримання інформації щодо</w:t>
      </w:r>
      <w:r w:rsidRPr="004F5C38">
        <w:rPr>
          <w:rFonts w:cs="MinionPro-Regular"/>
          <w:color w:val="000000"/>
          <w:sz w:val="28"/>
          <w:szCs w:val="22"/>
          <w:lang w:val="uk-UA"/>
        </w:rPr>
        <w:t xml:space="preserve"> знань, умінь і навичок школярів</w:t>
      </w:r>
      <w:r>
        <w:rPr>
          <w:rFonts w:cs="MinionPro-Regular"/>
          <w:color w:val="000000"/>
          <w:sz w:val="28"/>
          <w:szCs w:val="22"/>
          <w:lang w:val="uk-UA"/>
        </w:rPr>
        <w:t xml:space="preserve"> з</w:t>
      </w:r>
      <w:r w:rsidRPr="004F5C38">
        <w:rPr>
          <w:rFonts w:cs="MinionPro-Regular"/>
          <w:color w:val="000000"/>
          <w:sz w:val="28"/>
          <w:szCs w:val="22"/>
          <w:lang w:val="uk-UA"/>
        </w:rPr>
        <w:t xml:space="preserve"> </w:t>
      </w:r>
      <w:r>
        <w:rPr>
          <w:rFonts w:cs="MinionPro-Regular"/>
          <w:color w:val="000000"/>
          <w:sz w:val="28"/>
          <w:szCs w:val="22"/>
          <w:lang w:val="uk-UA"/>
        </w:rPr>
        <w:t xml:space="preserve">ведення </w:t>
      </w:r>
      <w:r w:rsidRPr="004F5C38">
        <w:rPr>
          <w:rFonts w:cs="MinionPro-Regular"/>
          <w:color w:val="000000"/>
          <w:sz w:val="28"/>
          <w:szCs w:val="22"/>
          <w:lang w:val="uk-UA"/>
        </w:rPr>
        <w:t>здорового способу житт</w:t>
      </w:r>
      <w:r>
        <w:rPr>
          <w:rFonts w:cs="MinionPro-Regular"/>
          <w:color w:val="000000"/>
          <w:sz w:val="28"/>
          <w:szCs w:val="22"/>
          <w:lang w:val="uk-UA"/>
        </w:rPr>
        <w:t>я, змісту та особливостей</w:t>
      </w:r>
      <w:r w:rsidRPr="004F5C38">
        <w:rPr>
          <w:rFonts w:cs="MinionPro-Regular"/>
          <w:color w:val="000000"/>
          <w:sz w:val="28"/>
          <w:szCs w:val="22"/>
          <w:lang w:val="uk-UA"/>
        </w:rPr>
        <w:t xml:space="preserve"> </w:t>
      </w:r>
      <w:r>
        <w:rPr>
          <w:rFonts w:cs="MinionPro-Regular"/>
          <w:color w:val="000000"/>
          <w:sz w:val="28"/>
          <w:szCs w:val="22"/>
          <w:lang w:val="uk-UA"/>
        </w:rPr>
        <w:t xml:space="preserve">процесу фізичного виховання включало також </w:t>
      </w:r>
      <w:r w:rsidRPr="002B5140">
        <w:rPr>
          <w:rFonts w:cs="MinionPro-Regular"/>
          <w:i/>
          <w:color w:val="000000"/>
          <w:sz w:val="28"/>
          <w:szCs w:val="22"/>
          <w:lang w:val="uk-UA"/>
        </w:rPr>
        <w:t xml:space="preserve">анкетування </w:t>
      </w:r>
      <w:r>
        <w:rPr>
          <w:rFonts w:cs="MinionPro-Regular"/>
          <w:color w:val="000000"/>
          <w:sz w:val="28"/>
          <w:szCs w:val="22"/>
          <w:lang w:val="uk-UA"/>
        </w:rPr>
        <w:t xml:space="preserve">учнів. Питання анкети допомагали з’ясувати ставлення підлітків до власного </w:t>
      </w:r>
      <w:r w:rsidRPr="00915491">
        <w:rPr>
          <w:sz w:val="28"/>
          <w:szCs w:val="28"/>
          <w:lang w:val="uk-UA"/>
        </w:rPr>
        <w:t>здоров’я</w:t>
      </w:r>
      <w:r>
        <w:rPr>
          <w:sz w:val="28"/>
          <w:szCs w:val="28"/>
          <w:lang w:val="uk-UA"/>
        </w:rPr>
        <w:t xml:space="preserve">, їх розуміння важливості ведення </w:t>
      </w:r>
      <w:r w:rsidRPr="004F5C38">
        <w:rPr>
          <w:rFonts w:cs="MinionPro-Regular"/>
          <w:color w:val="000000"/>
          <w:sz w:val="28"/>
          <w:szCs w:val="22"/>
          <w:lang w:val="uk-UA"/>
        </w:rPr>
        <w:t>здорового способу житт</w:t>
      </w:r>
      <w:r>
        <w:rPr>
          <w:rFonts w:cs="MinionPro-Regular"/>
          <w:color w:val="000000"/>
          <w:sz w:val="28"/>
          <w:szCs w:val="22"/>
          <w:lang w:val="uk-UA"/>
        </w:rPr>
        <w:t xml:space="preserve">я, визначити активність школярів у різноманітних заходах оздоровчого спрямування, уточнити зміст </w:t>
      </w:r>
      <w:r>
        <w:rPr>
          <w:sz w:val="28"/>
          <w:szCs w:val="28"/>
          <w:lang w:val="uk-UA"/>
        </w:rPr>
        <w:t>рухової діяль</w:t>
      </w:r>
      <w:r w:rsidRPr="00915491">
        <w:rPr>
          <w:sz w:val="28"/>
          <w:szCs w:val="28"/>
          <w:lang w:val="uk-UA"/>
        </w:rPr>
        <w:t>ності</w:t>
      </w:r>
      <w:r>
        <w:rPr>
          <w:sz w:val="28"/>
          <w:szCs w:val="28"/>
          <w:lang w:val="uk-UA"/>
        </w:rPr>
        <w:t xml:space="preserve"> та умови у яких вона реалізується, ступінь використання оздоровчих сил природи, </w:t>
      </w:r>
      <w:r w:rsidRPr="00915491">
        <w:rPr>
          <w:sz w:val="28"/>
          <w:szCs w:val="28"/>
          <w:lang w:val="uk-UA"/>
        </w:rPr>
        <w:t xml:space="preserve"> </w:t>
      </w:r>
      <w:r>
        <w:rPr>
          <w:rFonts w:cs="MinionPro-Regular"/>
          <w:color w:val="000000"/>
          <w:sz w:val="28"/>
          <w:szCs w:val="22"/>
          <w:lang w:val="uk-UA"/>
        </w:rPr>
        <w:t>дотримання учнями гігієнічних вимог.</w:t>
      </w:r>
    </w:p>
    <w:p w14:paraId="468F9CD4" w14:textId="66AF2DFC" w:rsidR="003D0CA1" w:rsidRDefault="003D0CA1" w:rsidP="003D0CA1">
      <w:pPr>
        <w:widowControl w:val="0"/>
        <w:autoSpaceDE w:val="0"/>
        <w:autoSpaceDN w:val="0"/>
        <w:adjustRightInd w:val="0"/>
        <w:spacing w:line="360" w:lineRule="auto"/>
        <w:ind w:firstLine="709"/>
        <w:jc w:val="both"/>
        <w:rPr>
          <w:rFonts w:cs="MinionPro-Regular"/>
          <w:color w:val="000000"/>
          <w:sz w:val="28"/>
          <w:szCs w:val="22"/>
          <w:lang w:val="uk-UA"/>
        </w:rPr>
      </w:pPr>
      <w:r w:rsidRPr="00516E4C">
        <w:rPr>
          <w:rFonts w:cs="MinionPro-Regular"/>
          <w:color w:val="000000"/>
          <w:sz w:val="28"/>
          <w:szCs w:val="22"/>
          <w:lang w:val="uk-UA"/>
        </w:rPr>
        <w:t xml:space="preserve">Для діагностики фізичної підготовленості учнів середнього шкільного віку використовувалося </w:t>
      </w:r>
      <w:r w:rsidRPr="00516E4C">
        <w:rPr>
          <w:rFonts w:cs="MinionPro-Regular"/>
          <w:i/>
          <w:color w:val="000000"/>
          <w:sz w:val="28"/>
          <w:szCs w:val="22"/>
          <w:lang w:val="uk-UA"/>
        </w:rPr>
        <w:t>педагогічне тестування.</w:t>
      </w:r>
      <w:r>
        <w:rPr>
          <w:rFonts w:cs="MinionPro-Regular"/>
          <w:i/>
          <w:color w:val="000000"/>
          <w:sz w:val="28"/>
          <w:szCs w:val="22"/>
          <w:lang w:val="uk-UA"/>
        </w:rPr>
        <w:t xml:space="preserve"> </w:t>
      </w:r>
      <w:r>
        <w:rPr>
          <w:rFonts w:cs="MinionPro-Regular"/>
          <w:color w:val="000000"/>
          <w:sz w:val="28"/>
          <w:szCs w:val="22"/>
          <w:lang w:val="uk-UA"/>
        </w:rPr>
        <w:t>Ми виходили з того, що т</w:t>
      </w:r>
      <w:r w:rsidRPr="001C07A9">
        <w:rPr>
          <w:rFonts w:cs="MinionPro-Regular"/>
          <w:color w:val="000000"/>
          <w:sz w:val="28"/>
          <w:szCs w:val="22"/>
          <w:lang w:val="uk-UA"/>
        </w:rPr>
        <w:t xml:space="preserve">ест – це стандартизоване за змістом, формою й умовами виконання завдання, або певним чином пов’язані між собою завдання, які дозволяють досліднику діагностувати рівень прояву певних властивостей обстежуваного, його психологічні </w:t>
      </w:r>
      <w:r w:rsidRPr="001C07A9">
        <w:rPr>
          <w:rFonts w:cs="MinionPro-Regular"/>
          <w:color w:val="000000"/>
          <w:sz w:val="28"/>
          <w:szCs w:val="22"/>
          <w:lang w:val="uk-UA"/>
        </w:rPr>
        <w:lastRenderedPageBreak/>
        <w:t>характеристики та ставлення до тих чи інших об’єктів.</w:t>
      </w:r>
      <w:r>
        <w:rPr>
          <w:rFonts w:cs="MinionPro-Regular"/>
          <w:color w:val="000000"/>
          <w:sz w:val="28"/>
          <w:szCs w:val="22"/>
          <w:lang w:val="uk-UA"/>
        </w:rPr>
        <w:t xml:space="preserve"> При цьому використовувалися </w:t>
      </w:r>
      <w:r w:rsidRPr="001C07A9">
        <w:rPr>
          <w:rFonts w:cs="MinionPro-Regular"/>
          <w:color w:val="000000"/>
          <w:sz w:val="28"/>
          <w:szCs w:val="22"/>
          <w:lang w:val="uk-UA"/>
        </w:rPr>
        <w:t xml:space="preserve">Державні тести </w:t>
      </w:r>
      <w:r>
        <w:rPr>
          <w:rFonts w:cs="MinionPro-Regular"/>
          <w:color w:val="000000"/>
          <w:sz w:val="28"/>
          <w:szCs w:val="22"/>
          <w:lang w:val="uk-UA"/>
        </w:rPr>
        <w:t>і нормативи оцінки фізичної під</w:t>
      </w:r>
      <w:r w:rsidRPr="001C07A9">
        <w:rPr>
          <w:rFonts w:cs="MinionPro-Regular"/>
          <w:color w:val="000000"/>
          <w:sz w:val="28"/>
          <w:szCs w:val="22"/>
          <w:lang w:val="uk-UA"/>
        </w:rPr>
        <w:t>готовленості населення України (Постанова Кабінету Міні</w:t>
      </w:r>
      <w:r>
        <w:rPr>
          <w:rFonts w:cs="MinionPro-Regular"/>
          <w:color w:val="000000"/>
          <w:sz w:val="28"/>
          <w:szCs w:val="22"/>
          <w:lang w:val="uk-UA"/>
        </w:rPr>
        <w:t>стрів України від 15.01.96 р.).</w:t>
      </w:r>
    </w:p>
    <w:p w14:paraId="0E8041CB" w14:textId="77777777" w:rsidR="003D0CA1" w:rsidRDefault="003D0CA1" w:rsidP="003D0CA1">
      <w:pPr>
        <w:widowControl w:val="0"/>
        <w:autoSpaceDE w:val="0"/>
        <w:autoSpaceDN w:val="0"/>
        <w:adjustRightInd w:val="0"/>
        <w:spacing w:line="360" w:lineRule="auto"/>
        <w:ind w:firstLine="709"/>
        <w:jc w:val="both"/>
        <w:rPr>
          <w:rFonts w:cs="MinionPro-Regular"/>
          <w:color w:val="000000"/>
          <w:sz w:val="28"/>
          <w:szCs w:val="22"/>
          <w:lang w:val="uk-UA"/>
        </w:rPr>
      </w:pPr>
      <w:r>
        <w:rPr>
          <w:rFonts w:cs="MinionPro-Regular"/>
          <w:color w:val="000000"/>
          <w:sz w:val="28"/>
          <w:szCs w:val="22"/>
          <w:lang w:val="uk-UA"/>
        </w:rPr>
        <w:t>В</w:t>
      </w:r>
      <w:r w:rsidRPr="00442051">
        <w:rPr>
          <w:rFonts w:cs="MinionPro-Regular"/>
          <w:color w:val="000000"/>
          <w:sz w:val="28"/>
          <w:szCs w:val="22"/>
          <w:lang w:val="uk-UA"/>
        </w:rPr>
        <w:t>иконання рухових завдань з точними способами оцінки результатів і їх кількісного вираження</w:t>
      </w:r>
      <w:r>
        <w:rPr>
          <w:rFonts w:cs="MinionPro-Regular"/>
          <w:color w:val="000000"/>
          <w:sz w:val="28"/>
          <w:szCs w:val="22"/>
          <w:lang w:val="uk-UA"/>
        </w:rPr>
        <w:t xml:space="preserve"> здійснювалося у таких видах випробувань, що вимагали від учнів прояву основних фізичних якостей.</w:t>
      </w:r>
      <w:r w:rsidRPr="00442051">
        <w:rPr>
          <w:lang w:val="uk-UA"/>
        </w:rPr>
        <w:t xml:space="preserve"> </w:t>
      </w:r>
      <w:r w:rsidRPr="00442051">
        <w:rPr>
          <w:rFonts w:cs="MinionPro-Regular"/>
          <w:color w:val="000000"/>
          <w:sz w:val="28"/>
          <w:szCs w:val="22"/>
          <w:lang w:val="uk-UA"/>
        </w:rPr>
        <w:t>Інформативність вправ державного тестування</w:t>
      </w:r>
      <w:r>
        <w:rPr>
          <w:rFonts w:cs="MinionPro-Regular"/>
          <w:color w:val="000000"/>
          <w:sz w:val="28"/>
          <w:szCs w:val="22"/>
          <w:lang w:val="uk-UA"/>
        </w:rPr>
        <w:t xml:space="preserve"> була такою:</w:t>
      </w:r>
    </w:p>
    <w:p w14:paraId="6968B4E0" w14:textId="77777777" w:rsidR="003D0CA1" w:rsidRPr="00442051" w:rsidRDefault="003D0CA1" w:rsidP="003D0CA1">
      <w:pPr>
        <w:widowControl w:val="0"/>
        <w:autoSpaceDE w:val="0"/>
        <w:autoSpaceDN w:val="0"/>
        <w:adjustRightInd w:val="0"/>
        <w:spacing w:line="360" w:lineRule="auto"/>
        <w:ind w:firstLine="709"/>
        <w:jc w:val="both"/>
        <w:rPr>
          <w:rFonts w:cs="MinionPro-Regular"/>
          <w:color w:val="000000"/>
          <w:sz w:val="16"/>
          <w:szCs w:val="16"/>
          <w:lang w:val="uk-UA"/>
        </w:rPr>
      </w:pPr>
    </w:p>
    <w:tbl>
      <w:tblPr>
        <w:tblStyle w:val="ab"/>
        <w:tblW w:w="5000" w:type="pct"/>
        <w:jc w:val="center"/>
        <w:tblLook w:val="01E0" w:firstRow="1" w:lastRow="1" w:firstColumn="1" w:lastColumn="1" w:noHBand="0" w:noVBand="0"/>
      </w:tblPr>
      <w:tblGrid>
        <w:gridCol w:w="510"/>
        <w:gridCol w:w="5863"/>
        <w:gridCol w:w="3399"/>
      </w:tblGrid>
      <w:tr w:rsidR="003D0CA1" w:rsidRPr="00442051" w14:paraId="44A155F1" w14:textId="77777777" w:rsidTr="003D0CA1">
        <w:trPr>
          <w:jc w:val="center"/>
        </w:trPr>
        <w:tc>
          <w:tcPr>
            <w:tcW w:w="261" w:type="pct"/>
          </w:tcPr>
          <w:p w14:paraId="70EFF50D" w14:textId="77777777" w:rsidR="003D0CA1" w:rsidRPr="00442051" w:rsidRDefault="003D0CA1" w:rsidP="003D0CA1">
            <w:pPr>
              <w:tabs>
                <w:tab w:val="left" w:pos="180"/>
              </w:tabs>
              <w:spacing w:line="360" w:lineRule="auto"/>
              <w:ind w:firstLine="22"/>
              <w:rPr>
                <w:color w:val="000000"/>
                <w:sz w:val="28"/>
                <w:szCs w:val="28"/>
                <w:lang w:val="uk-UA"/>
              </w:rPr>
            </w:pPr>
            <w:r w:rsidRPr="00442051">
              <w:rPr>
                <w:color w:val="000000"/>
                <w:sz w:val="28"/>
                <w:szCs w:val="28"/>
                <w:lang w:val="uk-UA"/>
              </w:rPr>
              <w:t>№</w:t>
            </w:r>
          </w:p>
        </w:tc>
        <w:tc>
          <w:tcPr>
            <w:tcW w:w="3000" w:type="pct"/>
          </w:tcPr>
          <w:p w14:paraId="4098E158" w14:textId="77777777" w:rsidR="003D0CA1" w:rsidRPr="006974ED" w:rsidRDefault="003D0CA1" w:rsidP="003D0CA1">
            <w:pPr>
              <w:tabs>
                <w:tab w:val="left" w:pos="180"/>
              </w:tabs>
              <w:spacing w:line="360" w:lineRule="auto"/>
              <w:ind w:firstLine="709"/>
              <w:jc w:val="both"/>
              <w:rPr>
                <w:color w:val="000000"/>
                <w:sz w:val="28"/>
                <w:szCs w:val="28"/>
                <w:lang w:val="uk-UA"/>
              </w:rPr>
            </w:pPr>
            <w:r w:rsidRPr="006974ED">
              <w:rPr>
                <w:color w:val="000000"/>
                <w:sz w:val="28"/>
                <w:szCs w:val="28"/>
                <w:lang w:val="uk-UA"/>
              </w:rPr>
              <w:t>Вид випробувань</w:t>
            </w:r>
          </w:p>
        </w:tc>
        <w:tc>
          <w:tcPr>
            <w:tcW w:w="1739" w:type="pct"/>
          </w:tcPr>
          <w:p w14:paraId="4409BCEB" w14:textId="77777777" w:rsidR="003D0CA1" w:rsidRPr="006974ED" w:rsidRDefault="003D0CA1" w:rsidP="003D0CA1">
            <w:pPr>
              <w:tabs>
                <w:tab w:val="left" w:pos="180"/>
              </w:tabs>
              <w:spacing w:line="360" w:lineRule="auto"/>
              <w:ind w:firstLine="709"/>
              <w:jc w:val="both"/>
              <w:rPr>
                <w:color w:val="000000"/>
                <w:sz w:val="28"/>
                <w:szCs w:val="28"/>
                <w:lang w:val="uk-UA"/>
              </w:rPr>
            </w:pPr>
            <w:r w:rsidRPr="006974ED">
              <w:rPr>
                <w:color w:val="000000"/>
                <w:sz w:val="28"/>
                <w:szCs w:val="28"/>
                <w:lang w:val="uk-UA"/>
              </w:rPr>
              <w:t>Фізична якість</w:t>
            </w:r>
          </w:p>
        </w:tc>
      </w:tr>
      <w:tr w:rsidR="003D0CA1" w:rsidRPr="00442051" w14:paraId="636086FD" w14:textId="77777777" w:rsidTr="003D0CA1">
        <w:trPr>
          <w:jc w:val="center"/>
        </w:trPr>
        <w:tc>
          <w:tcPr>
            <w:tcW w:w="261" w:type="pct"/>
          </w:tcPr>
          <w:p w14:paraId="7C6ADED5" w14:textId="77777777" w:rsidR="003D0CA1" w:rsidRPr="00442051" w:rsidRDefault="003D0CA1" w:rsidP="003D0CA1">
            <w:pPr>
              <w:numPr>
                <w:ilvl w:val="0"/>
                <w:numId w:val="13"/>
              </w:numPr>
              <w:tabs>
                <w:tab w:val="left" w:pos="180"/>
              </w:tabs>
              <w:spacing w:line="360" w:lineRule="auto"/>
              <w:ind w:firstLine="22"/>
              <w:rPr>
                <w:color w:val="000000"/>
                <w:sz w:val="28"/>
                <w:szCs w:val="28"/>
                <w:lang w:val="uk-UA"/>
              </w:rPr>
            </w:pPr>
          </w:p>
        </w:tc>
        <w:tc>
          <w:tcPr>
            <w:tcW w:w="3000" w:type="pct"/>
            <w:vAlign w:val="center"/>
          </w:tcPr>
          <w:p w14:paraId="2AF37AE1" w14:textId="77777777" w:rsidR="003D0CA1" w:rsidRPr="00442051" w:rsidRDefault="003D0CA1" w:rsidP="003D0CA1">
            <w:pPr>
              <w:tabs>
                <w:tab w:val="left" w:pos="180"/>
              </w:tabs>
              <w:spacing w:line="360" w:lineRule="auto"/>
              <w:jc w:val="both"/>
              <w:rPr>
                <w:color w:val="000000"/>
                <w:sz w:val="28"/>
                <w:szCs w:val="28"/>
                <w:lang w:val="uk-UA"/>
              </w:rPr>
            </w:pPr>
            <w:r w:rsidRPr="00442051">
              <w:rPr>
                <w:color w:val="000000"/>
                <w:sz w:val="28"/>
                <w:szCs w:val="28"/>
                <w:lang w:val="uk-UA"/>
              </w:rPr>
              <w:t xml:space="preserve">Біг </w:t>
            </w:r>
            <w:r>
              <w:rPr>
                <w:color w:val="000000"/>
                <w:sz w:val="28"/>
                <w:szCs w:val="28"/>
                <w:lang w:val="uk-UA"/>
              </w:rPr>
              <w:t>6</w:t>
            </w:r>
            <w:r w:rsidRPr="00442051">
              <w:rPr>
                <w:color w:val="000000"/>
                <w:sz w:val="28"/>
                <w:szCs w:val="28"/>
                <w:lang w:val="uk-UA"/>
              </w:rPr>
              <w:t>0 м</w:t>
            </w:r>
          </w:p>
        </w:tc>
        <w:tc>
          <w:tcPr>
            <w:tcW w:w="1739" w:type="pct"/>
          </w:tcPr>
          <w:p w14:paraId="59BDD9FC" w14:textId="77777777" w:rsidR="003D0CA1" w:rsidRPr="00442051" w:rsidRDefault="003D0CA1" w:rsidP="003D0CA1">
            <w:pPr>
              <w:tabs>
                <w:tab w:val="left" w:pos="180"/>
              </w:tabs>
              <w:spacing w:line="360" w:lineRule="auto"/>
              <w:ind w:firstLine="184"/>
              <w:jc w:val="both"/>
              <w:rPr>
                <w:color w:val="000000"/>
                <w:sz w:val="28"/>
                <w:szCs w:val="28"/>
                <w:lang w:val="uk-UA"/>
              </w:rPr>
            </w:pPr>
            <w:r>
              <w:rPr>
                <w:color w:val="000000"/>
                <w:sz w:val="28"/>
                <w:szCs w:val="28"/>
                <w:lang w:val="uk-UA"/>
              </w:rPr>
              <w:t>Пру</w:t>
            </w:r>
            <w:r w:rsidRPr="00442051">
              <w:rPr>
                <w:color w:val="000000"/>
                <w:sz w:val="28"/>
                <w:szCs w:val="28"/>
                <w:lang w:val="uk-UA"/>
              </w:rPr>
              <w:t>дкість</w:t>
            </w:r>
          </w:p>
        </w:tc>
      </w:tr>
      <w:tr w:rsidR="003D0CA1" w:rsidRPr="00442051" w14:paraId="74BEE0FE" w14:textId="77777777" w:rsidTr="003D0CA1">
        <w:trPr>
          <w:jc w:val="center"/>
        </w:trPr>
        <w:tc>
          <w:tcPr>
            <w:tcW w:w="261" w:type="pct"/>
          </w:tcPr>
          <w:p w14:paraId="09278E13" w14:textId="77777777" w:rsidR="003D0CA1" w:rsidRPr="00442051" w:rsidRDefault="003D0CA1" w:rsidP="003D0CA1">
            <w:pPr>
              <w:numPr>
                <w:ilvl w:val="0"/>
                <w:numId w:val="13"/>
              </w:numPr>
              <w:tabs>
                <w:tab w:val="left" w:pos="180"/>
              </w:tabs>
              <w:spacing w:line="360" w:lineRule="auto"/>
              <w:ind w:firstLine="22"/>
              <w:rPr>
                <w:color w:val="000000"/>
                <w:sz w:val="28"/>
                <w:szCs w:val="28"/>
                <w:lang w:val="uk-UA"/>
              </w:rPr>
            </w:pPr>
          </w:p>
        </w:tc>
        <w:tc>
          <w:tcPr>
            <w:tcW w:w="3000" w:type="pct"/>
            <w:vAlign w:val="center"/>
          </w:tcPr>
          <w:p w14:paraId="4D823389" w14:textId="77777777" w:rsidR="003D0CA1" w:rsidRPr="00442051" w:rsidRDefault="003D0CA1" w:rsidP="003D0CA1">
            <w:pPr>
              <w:tabs>
                <w:tab w:val="left" w:pos="180"/>
              </w:tabs>
              <w:spacing w:line="360" w:lineRule="auto"/>
              <w:jc w:val="both"/>
              <w:rPr>
                <w:color w:val="000000"/>
                <w:sz w:val="28"/>
                <w:szCs w:val="28"/>
                <w:lang w:val="uk-UA"/>
              </w:rPr>
            </w:pPr>
            <w:r w:rsidRPr="004D4121">
              <w:rPr>
                <w:color w:val="000000"/>
                <w:sz w:val="28"/>
                <w:szCs w:val="28"/>
                <w:lang w:val="uk-UA"/>
              </w:rPr>
              <w:t>Згинання і розгинання рук в упорі, лежачи на підлозі</w:t>
            </w:r>
          </w:p>
        </w:tc>
        <w:tc>
          <w:tcPr>
            <w:tcW w:w="1739" w:type="pct"/>
          </w:tcPr>
          <w:p w14:paraId="16FFF74C" w14:textId="77777777" w:rsidR="003D0CA1" w:rsidRPr="00442051" w:rsidRDefault="003D0CA1" w:rsidP="003D0CA1">
            <w:pPr>
              <w:tabs>
                <w:tab w:val="left" w:pos="180"/>
              </w:tabs>
              <w:spacing w:line="360" w:lineRule="auto"/>
              <w:ind w:firstLine="184"/>
              <w:jc w:val="both"/>
              <w:rPr>
                <w:color w:val="000000"/>
                <w:sz w:val="28"/>
                <w:szCs w:val="28"/>
                <w:lang w:val="uk-UA"/>
              </w:rPr>
            </w:pPr>
            <w:r>
              <w:rPr>
                <w:color w:val="000000"/>
                <w:sz w:val="28"/>
                <w:szCs w:val="28"/>
                <w:lang w:val="uk-UA"/>
              </w:rPr>
              <w:t>С</w:t>
            </w:r>
            <w:r w:rsidRPr="00442051">
              <w:rPr>
                <w:color w:val="000000"/>
                <w:sz w:val="28"/>
                <w:szCs w:val="28"/>
                <w:lang w:val="uk-UA"/>
              </w:rPr>
              <w:t>ила</w:t>
            </w:r>
          </w:p>
        </w:tc>
      </w:tr>
      <w:tr w:rsidR="003D0CA1" w:rsidRPr="00442051" w14:paraId="29B280FB" w14:textId="77777777" w:rsidTr="003D0CA1">
        <w:trPr>
          <w:jc w:val="center"/>
        </w:trPr>
        <w:tc>
          <w:tcPr>
            <w:tcW w:w="261" w:type="pct"/>
          </w:tcPr>
          <w:p w14:paraId="59CA6DED" w14:textId="77777777" w:rsidR="003D0CA1" w:rsidRPr="00442051" w:rsidRDefault="003D0CA1" w:rsidP="003D0CA1">
            <w:pPr>
              <w:numPr>
                <w:ilvl w:val="0"/>
                <w:numId w:val="13"/>
              </w:numPr>
              <w:tabs>
                <w:tab w:val="left" w:pos="180"/>
              </w:tabs>
              <w:spacing w:line="360" w:lineRule="auto"/>
              <w:ind w:firstLine="22"/>
              <w:rPr>
                <w:color w:val="000000"/>
                <w:sz w:val="28"/>
                <w:szCs w:val="28"/>
                <w:lang w:val="uk-UA"/>
              </w:rPr>
            </w:pPr>
          </w:p>
        </w:tc>
        <w:tc>
          <w:tcPr>
            <w:tcW w:w="3000" w:type="pct"/>
            <w:vAlign w:val="center"/>
          </w:tcPr>
          <w:p w14:paraId="45E80E77" w14:textId="77777777" w:rsidR="003D0CA1" w:rsidRPr="00442051" w:rsidRDefault="003D0CA1" w:rsidP="003D0CA1">
            <w:pPr>
              <w:tabs>
                <w:tab w:val="left" w:pos="180"/>
              </w:tabs>
              <w:spacing w:line="360" w:lineRule="auto"/>
              <w:jc w:val="both"/>
              <w:rPr>
                <w:color w:val="000000"/>
                <w:sz w:val="28"/>
                <w:szCs w:val="28"/>
                <w:lang w:val="uk-UA"/>
              </w:rPr>
            </w:pPr>
            <w:r w:rsidRPr="00442051">
              <w:rPr>
                <w:color w:val="000000"/>
                <w:sz w:val="28"/>
                <w:szCs w:val="28"/>
                <w:lang w:val="uk-UA"/>
              </w:rPr>
              <w:t>Нахил тулу</w:t>
            </w:r>
            <w:r>
              <w:rPr>
                <w:color w:val="000000"/>
                <w:sz w:val="28"/>
                <w:szCs w:val="28"/>
                <w:lang w:val="uk-UA"/>
              </w:rPr>
              <w:t>бу вперед в положенні сидячи</w:t>
            </w:r>
          </w:p>
        </w:tc>
        <w:tc>
          <w:tcPr>
            <w:tcW w:w="1739" w:type="pct"/>
          </w:tcPr>
          <w:p w14:paraId="727FBE40" w14:textId="77777777" w:rsidR="003D0CA1" w:rsidRPr="00442051" w:rsidRDefault="003D0CA1" w:rsidP="003D0CA1">
            <w:pPr>
              <w:tabs>
                <w:tab w:val="left" w:pos="180"/>
              </w:tabs>
              <w:spacing w:line="360" w:lineRule="auto"/>
              <w:ind w:firstLine="184"/>
              <w:jc w:val="both"/>
              <w:rPr>
                <w:color w:val="000000"/>
                <w:sz w:val="28"/>
                <w:szCs w:val="28"/>
                <w:lang w:val="uk-UA"/>
              </w:rPr>
            </w:pPr>
            <w:r w:rsidRPr="00442051">
              <w:rPr>
                <w:color w:val="000000"/>
                <w:sz w:val="28"/>
                <w:szCs w:val="28"/>
                <w:lang w:val="uk-UA"/>
              </w:rPr>
              <w:t>Гнучкість</w:t>
            </w:r>
          </w:p>
        </w:tc>
      </w:tr>
      <w:tr w:rsidR="003D0CA1" w:rsidRPr="00442051" w14:paraId="7D8D2675" w14:textId="77777777" w:rsidTr="003D0CA1">
        <w:trPr>
          <w:jc w:val="center"/>
        </w:trPr>
        <w:tc>
          <w:tcPr>
            <w:tcW w:w="261" w:type="pct"/>
          </w:tcPr>
          <w:p w14:paraId="400AEE08" w14:textId="77777777" w:rsidR="003D0CA1" w:rsidRPr="00442051" w:rsidRDefault="003D0CA1" w:rsidP="003D0CA1">
            <w:pPr>
              <w:numPr>
                <w:ilvl w:val="0"/>
                <w:numId w:val="13"/>
              </w:numPr>
              <w:tabs>
                <w:tab w:val="left" w:pos="180"/>
              </w:tabs>
              <w:spacing w:line="360" w:lineRule="auto"/>
              <w:ind w:firstLine="22"/>
              <w:rPr>
                <w:color w:val="000000"/>
                <w:sz w:val="28"/>
                <w:szCs w:val="28"/>
                <w:lang w:val="uk-UA"/>
              </w:rPr>
            </w:pPr>
          </w:p>
        </w:tc>
        <w:tc>
          <w:tcPr>
            <w:tcW w:w="3000" w:type="pct"/>
            <w:vAlign w:val="center"/>
          </w:tcPr>
          <w:p w14:paraId="7E5A825E" w14:textId="77777777" w:rsidR="003D0CA1" w:rsidRPr="00442051" w:rsidRDefault="003D0CA1" w:rsidP="003D0CA1">
            <w:pPr>
              <w:tabs>
                <w:tab w:val="left" w:pos="180"/>
              </w:tabs>
              <w:spacing w:line="360" w:lineRule="auto"/>
              <w:jc w:val="both"/>
              <w:rPr>
                <w:color w:val="000000"/>
                <w:sz w:val="28"/>
                <w:szCs w:val="28"/>
                <w:lang w:val="uk-UA"/>
              </w:rPr>
            </w:pPr>
            <w:r w:rsidRPr="00442051">
              <w:rPr>
                <w:color w:val="000000"/>
                <w:sz w:val="28"/>
                <w:szCs w:val="28"/>
                <w:lang w:val="uk-UA"/>
              </w:rPr>
              <w:t xml:space="preserve">Човниковий біг, 4 х </w:t>
            </w:r>
            <w:smartTag w:uri="urn:schemas-microsoft-com:office:smarttags" w:element="metricconverter">
              <w:smartTagPr>
                <w:attr w:name="ProductID" w:val="9 м"/>
              </w:smartTagPr>
              <w:r w:rsidRPr="00442051">
                <w:rPr>
                  <w:color w:val="000000"/>
                  <w:sz w:val="28"/>
                  <w:szCs w:val="28"/>
                  <w:lang w:val="uk-UA"/>
                </w:rPr>
                <w:t>9 м</w:t>
              </w:r>
            </w:smartTag>
          </w:p>
        </w:tc>
        <w:tc>
          <w:tcPr>
            <w:tcW w:w="1739" w:type="pct"/>
          </w:tcPr>
          <w:p w14:paraId="71484BB4" w14:textId="77777777" w:rsidR="003D0CA1" w:rsidRPr="00442051" w:rsidRDefault="003D0CA1" w:rsidP="003D0CA1">
            <w:pPr>
              <w:tabs>
                <w:tab w:val="left" w:pos="180"/>
              </w:tabs>
              <w:spacing w:line="360" w:lineRule="auto"/>
              <w:ind w:firstLine="184"/>
              <w:jc w:val="both"/>
              <w:rPr>
                <w:color w:val="000000"/>
                <w:sz w:val="28"/>
                <w:szCs w:val="28"/>
                <w:lang w:val="uk-UA"/>
              </w:rPr>
            </w:pPr>
            <w:r w:rsidRPr="00442051">
              <w:rPr>
                <w:color w:val="000000"/>
                <w:sz w:val="28"/>
                <w:szCs w:val="28"/>
                <w:lang w:val="uk-UA"/>
              </w:rPr>
              <w:t>Спритність</w:t>
            </w:r>
          </w:p>
        </w:tc>
      </w:tr>
      <w:tr w:rsidR="003D0CA1" w:rsidRPr="00442051" w14:paraId="3EEBCD97" w14:textId="77777777" w:rsidTr="003D0CA1">
        <w:trPr>
          <w:jc w:val="center"/>
        </w:trPr>
        <w:tc>
          <w:tcPr>
            <w:tcW w:w="261" w:type="pct"/>
          </w:tcPr>
          <w:p w14:paraId="2B095044" w14:textId="77777777" w:rsidR="003D0CA1" w:rsidRPr="00442051" w:rsidRDefault="003D0CA1" w:rsidP="003D0CA1">
            <w:pPr>
              <w:numPr>
                <w:ilvl w:val="0"/>
                <w:numId w:val="13"/>
              </w:numPr>
              <w:tabs>
                <w:tab w:val="left" w:pos="180"/>
              </w:tabs>
              <w:spacing w:line="360" w:lineRule="auto"/>
              <w:ind w:firstLine="22"/>
              <w:rPr>
                <w:color w:val="000000"/>
                <w:sz w:val="28"/>
                <w:szCs w:val="28"/>
                <w:lang w:val="uk-UA"/>
              </w:rPr>
            </w:pPr>
          </w:p>
        </w:tc>
        <w:tc>
          <w:tcPr>
            <w:tcW w:w="3000" w:type="pct"/>
            <w:vAlign w:val="center"/>
          </w:tcPr>
          <w:p w14:paraId="1F58FAA0" w14:textId="77777777" w:rsidR="003D0CA1" w:rsidRPr="00442051" w:rsidRDefault="003D0CA1" w:rsidP="003D0CA1">
            <w:pPr>
              <w:tabs>
                <w:tab w:val="left" w:pos="180"/>
              </w:tabs>
              <w:spacing w:line="360" w:lineRule="auto"/>
              <w:jc w:val="both"/>
              <w:rPr>
                <w:color w:val="000000"/>
                <w:sz w:val="28"/>
                <w:szCs w:val="28"/>
                <w:lang w:val="uk-UA"/>
              </w:rPr>
            </w:pPr>
            <w:r>
              <w:rPr>
                <w:color w:val="000000"/>
                <w:sz w:val="28"/>
                <w:szCs w:val="28"/>
                <w:lang w:val="uk-UA"/>
              </w:rPr>
              <w:t>Біг 1500 м</w:t>
            </w:r>
          </w:p>
        </w:tc>
        <w:tc>
          <w:tcPr>
            <w:tcW w:w="1739" w:type="pct"/>
          </w:tcPr>
          <w:p w14:paraId="33938F43" w14:textId="77777777" w:rsidR="003D0CA1" w:rsidRPr="00442051" w:rsidRDefault="003D0CA1" w:rsidP="003D0CA1">
            <w:pPr>
              <w:tabs>
                <w:tab w:val="left" w:pos="180"/>
              </w:tabs>
              <w:spacing w:line="360" w:lineRule="auto"/>
              <w:ind w:firstLine="184"/>
              <w:jc w:val="both"/>
              <w:rPr>
                <w:color w:val="000000"/>
                <w:sz w:val="28"/>
                <w:szCs w:val="28"/>
                <w:lang w:val="uk-UA"/>
              </w:rPr>
            </w:pPr>
            <w:r>
              <w:rPr>
                <w:color w:val="000000"/>
                <w:sz w:val="28"/>
                <w:szCs w:val="28"/>
                <w:lang w:val="uk-UA"/>
              </w:rPr>
              <w:t>В</w:t>
            </w:r>
            <w:r w:rsidRPr="00442051">
              <w:rPr>
                <w:color w:val="000000"/>
                <w:sz w:val="28"/>
                <w:szCs w:val="28"/>
                <w:lang w:val="uk-UA"/>
              </w:rPr>
              <w:t>итривалість</w:t>
            </w:r>
          </w:p>
        </w:tc>
      </w:tr>
    </w:tbl>
    <w:p w14:paraId="773AE1EF" w14:textId="77777777" w:rsidR="003D0CA1" w:rsidRDefault="003D0CA1" w:rsidP="003D0CA1">
      <w:pPr>
        <w:spacing w:line="360" w:lineRule="auto"/>
        <w:ind w:firstLine="709"/>
        <w:jc w:val="both"/>
        <w:rPr>
          <w:rFonts w:eastAsia="TimesNewRoman"/>
          <w:color w:val="000000"/>
          <w:sz w:val="28"/>
          <w:lang w:val="uk-UA"/>
        </w:rPr>
      </w:pPr>
    </w:p>
    <w:p w14:paraId="28FA83FD" w14:textId="743B46BF" w:rsidR="003D0CA1" w:rsidRDefault="003D0CA1" w:rsidP="003D0CA1">
      <w:pPr>
        <w:widowControl w:val="0"/>
        <w:autoSpaceDE w:val="0"/>
        <w:autoSpaceDN w:val="0"/>
        <w:adjustRightInd w:val="0"/>
        <w:spacing w:line="360" w:lineRule="auto"/>
        <w:ind w:firstLine="709"/>
        <w:jc w:val="both"/>
        <w:rPr>
          <w:rFonts w:cs="MinionPro-Regular"/>
          <w:color w:val="000000"/>
          <w:sz w:val="28"/>
          <w:szCs w:val="22"/>
          <w:lang w:val="uk-UA"/>
        </w:rPr>
      </w:pPr>
      <w:r w:rsidRPr="004D4121">
        <w:rPr>
          <w:rFonts w:cs="MinionPro-Regular"/>
          <w:i/>
          <w:color w:val="000000"/>
          <w:sz w:val="28"/>
          <w:szCs w:val="22"/>
          <w:lang w:val="uk-UA"/>
        </w:rPr>
        <w:t>Методи математичної статистики</w:t>
      </w:r>
      <w:r w:rsidRPr="004D4121">
        <w:rPr>
          <w:rFonts w:cs="MinionPro-Regular"/>
          <w:color w:val="000000"/>
          <w:sz w:val="28"/>
          <w:szCs w:val="22"/>
          <w:lang w:val="uk-UA"/>
        </w:rPr>
        <w:t xml:space="preserve"> використовувалися з метою обробки результатів </w:t>
      </w:r>
      <w:r>
        <w:rPr>
          <w:rFonts w:cs="MinionPro-Regular"/>
          <w:color w:val="000000"/>
          <w:sz w:val="28"/>
          <w:szCs w:val="22"/>
          <w:lang w:val="uk-UA"/>
        </w:rPr>
        <w:t>виконання учнями тестов</w:t>
      </w:r>
      <w:r w:rsidRPr="004D4121">
        <w:rPr>
          <w:rFonts w:cs="MinionPro-Regular"/>
          <w:color w:val="000000"/>
          <w:sz w:val="28"/>
          <w:szCs w:val="22"/>
          <w:lang w:val="uk-UA"/>
        </w:rPr>
        <w:t>их випробувань. Останні проводилися для визначення рівня фізичної підготовленості учнів, контролю якості навчально-виховного процесу, динам</w:t>
      </w:r>
      <w:r>
        <w:rPr>
          <w:rFonts w:cs="MinionPro-Regular"/>
          <w:color w:val="000000"/>
          <w:sz w:val="28"/>
          <w:szCs w:val="22"/>
          <w:lang w:val="uk-UA"/>
        </w:rPr>
        <w:t>іки навчальних досягнень</w:t>
      </w:r>
      <w:r w:rsidRPr="004D4121">
        <w:rPr>
          <w:rFonts w:cs="MinionPro-Regular"/>
          <w:color w:val="000000"/>
          <w:sz w:val="28"/>
          <w:szCs w:val="22"/>
          <w:lang w:val="uk-UA"/>
        </w:rPr>
        <w:t xml:space="preserve"> учнів, виявлення переваг та недоліків реалізації окремих засобів, методів і форм фізичного виховання учнів середнього шкільного віку.</w:t>
      </w:r>
    </w:p>
    <w:p w14:paraId="2DA6459F" w14:textId="77777777" w:rsidR="003D0CA1" w:rsidRDefault="003D0CA1" w:rsidP="003D0CA1">
      <w:pPr>
        <w:widowControl w:val="0"/>
        <w:autoSpaceDE w:val="0"/>
        <w:autoSpaceDN w:val="0"/>
        <w:adjustRightInd w:val="0"/>
        <w:spacing w:line="360" w:lineRule="auto"/>
        <w:ind w:firstLine="709"/>
        <w:jc w:val="both"/>
        <w:rPr>
          <w:rFonts w:cs="MinionPro-Regular"/>
          <w:color w:val="000000"/>
          <w:sz w:val="28"/>
          <w:szCs w:val="22"/>
          <w:lang w:val="uk-UA"/>
        </w:rPr>
      </w:pPr>
      <w:r w:rsidRPr="001C07A9">
        <w:rPr>
          <w:rFonts w:cs="MinionPro-Regular"/>
          <w:color w:val="000000"/>
          <w:sz w:val="28"/>
          <w:szCs w:val="22"/>
          <w:lang w:val="uk-UA"/>
        </w:rPr>
        <w:t>Визначення загальної оцінки результатів виконання фізичних вправ розраховувалось за 200-бальною шкалою – як середн</w:t>
      </w:r>
      <w:r>
        <w:rPr>
          <w:rFonts w:cs="MinionPro-Regular"/>
          <w:color w:val="000000"/>
          <w:sz w:val="28"/>
          <w:szCs w:val="22"/>
          <w:lang w:val="uk-UA"/>
        </w:rPr>
        <w:t>ій бал, одержаний за п’ять тестових завдань</w:t>
      </w:r>
      <w:r w:rsidRPr="001C07A9">
        <w:rPr>
          <w:rFonts w:cs="MinionPro-Regular"/>
          <w:color w:val="000000"/>
          <w:sz w:val="28"/>
          <w:szCs w:val="22"/>
          <w:lang w:val="uk-UA"/>
        </w:rPr>
        <w:t xml:space="preserve">. Середній бал обчислюється </w:t>
      </w:r>
      <w:r>
        <w:rPr>
          <w:rFonts w:cs="MinionPro-Regular"/>
          <w:color w:val="000000"/>
          <w:sz w:val="28"/>
          <w:szCs w:val="22"/>
          <w:lang w:val="uk-UA"/>
        </w:rPr>
        <w:t>як середнє арифметичне число за формулою:</w:t>
      </w:r>
    </w:p>
    <w:tbl>
      <w:tblPr>
        <w:tblW w:w="0" w:type="auto"/>
        <w:jc w:val="center"/>
        <w:tblCellSpacing w:w="0" w:type="dxa"/>
        <w:shd w:val="clear" w:color="auto" w:fill="F8F8F8"/>
        <w:tblCellMar>
          <w:left w:w="0" w:type="dxa"/>
          <w:right w:w="0" w:type="dxa"/>
        </w:tblCellMar>
        <w:tblLook w:val="04A0" w:firstRow="1" w:lastRow="0" w:firstColumn="1" w:lastColumn="0" w:noHBand="0" w:noVBand="1"/>
      </w:tblPr>
      <w:tblGrid>
        <w:gridCol w:w="3789"/>
        <w:gridCol w:w="2528"/>
      </w:tblGrid>
      <w:tr w:rsidR="003D0CA1" w:rsidRPr="00136C06" w14:paraId="5B82A82B" w14:textId="77777777" w:rsidTr="006974ED">
        <w:trPr>
          <w:tblCellSpacing w:w="0" w:type="dxa"/>
          <w:jc w:val="center"/>
        </w:trPr>
        <w:tc>
          <w:tcPr>
            <w:tcW w:w="0" w:type="auto"/>
            <w:vMerge w:val="restart"/>
            <w:shd w:val="clear" w:color="auto" w:fill="F8F8F8"/>
            <w:vAlign w:val="center"/>
            <w:hideMark/>
          </w:tcPr>
          <w:p w14:paraId="5EC9ADE4" w14:textId="77777777" w:rsidR="003D0CA1" w:rsidRPr="00136C06" w:rsidRDefault="003D0CA1" w:rsidP="003D0CA1">
            <w:pPr>
              <w:spacing w:line="360" w:lineRule="auto"/>
              <w:ind w:firstLine="709"/>
              <w:jc w:val="both"/>
              <w:rPr>
                <w:color w:val="000000"/>
                <w:sz w:val="28"/>
                <w:szCs w:val="28"/>
                <w:lang w:val="uk-UA" w:eastAsia="uk-UA"/>
              </w:rPr>
            </w:pPr>
            <w:r w:rsidRPr="00136C06">
              <w:rPr>
                <w:bCs/>
                <w:iCs/>
                <w:color w:val="000000"/>
                <w:sz w:val="28"/>
                <w:szCs w:val="28"/>
                <w:lang w:val="uk-UA" w:eastAsia="uk-UA"/>
              </w:rPr>
              <w:t>Середнє арифметичне</w:t>
            </w:r>
            <w:r w:rsidRPr="00136C06">
              <w:rPr>
                <w:color w:val="000000"/>
                <w:sz w:val="28"/>
                <w:szCs w:val="28"/>
                <w:lang w:val="uk-UA" w:eastAsia="uk-UA"/>
              </w:rPr>
              <w:t>  =  </w:t>
            </w:r>
          </w:p>
        </w:tc>
        <w:tc>
          <w:tcPr>
            <w:tcW w:w="0" w:type="auto"/>
            <w:tcBorders>
              <w:bottom w:val="single" w:sz="6" w:space="0" w:color="000000"/>
            </w:tcBorders>
            <w:shd w:val="clear" w:color="auto" w:fill="F8F8F8"/>
            <w:vAlign w:val="center"/>
            <w:hideMark/>
          </w:tcPr>
          <w:p w14:paraId="7A20E874" w14:textId="77777777" w:rsidR="003D0CA1" w:rsidRPr="00136C06" w:rsidRDefault="003D0CA1" w:rsidP="003D0CA1">
            <w:pPr>
              <w:spacing w:line="360" w:lineRule="auto"/>
              <w:ind w:firstLine="709"/>
              <w:jc w:val="both"/>
              <w:rPr>
                <w:color w:val="000000"/>
                <w:sz w:val="28"/>
                <w:szCs w:val="28"/>
                <w:lang w:val="uk-UA" w:eastAsia="uk-UA"/>
              </w:rPr>
            </w:pPr>
            <w:r w:rsidRPr="00136C06">
              <w:rPr>
                <w:iCs/>
                <w:color w:val="000000"/>
                <w:sz w:val="28"/>
                <w:szCs w:val="28"/>
                <w:lang w:val="uk-UA" w:eastAsia="uk-UA"/>
              </w:rPr>
              <w:t>сума чисел</w:t>
            </w:r>
          </w:p>
        </w:tc>
      </w:tr>
      <w:tr w:rsidR="003D0CA1" w:rsidRPr="00136C06" w14:paraId="383F0D39" w14:textId="77777777" w:rsidTr="006974ED">
        <w:trPr>
          <w:tblCellSpacing w:w="0" w:type="dxa"/>
          <w:jc w:val="center"/>
        </w:trPr>
        <w:tc>
          <w:tcPr>
            <w:tcW w:w="0" w:type="auto"/>
            <w:vMerge/>
            <w:shd w:val="clear" w:color="auto" w:fill="F8F8F8"/>
            <w:vAlign w:val="center"/>
            <w:hideMark/>
          </w:tcPr>
          <w:p w14:paraId="3E7A678B" w14:textId="77777777" w:rsidR="003D0CA1" w:rsidRPr="00136C06" w:rsidRDefault="003D0CA1" w:rsidP="003D0CA1">
            <w:pPr>
              <w:spacing w:line="360" w:lineRule="auto"/>
              <w:ind w:firstLine="709"/>
              <w:jc w:val="both"/>
              <w:rPr>
                <w:color w:val="000000"/>
                <w:sz w:val="28"/>
                <w:szCs w:val="28"/>
                <w:lang w:val="uk-UA" w:eastAsia="uk-UA"/>
              </w:rPr>
            </w:pPr>
          </w:p>
        </w:tc>
        <w:tc>
          <w:tcPr>
            <w:tcW w:w="0" w:type="auto"/>
            <w:shd w:val="clear" w:color="auto" w:fill="F8F8F8"/>
            <w:vAlign w:val="center"/>
            <w:hideMark/>
          </w:tcPr>
          <w:p w14:paraId="78E304E0" w14:textId="77777777" w:rsidR="003D0CA1" w:rsidRPr="00136C06" w:rsidRDefault="003D0CA1" w:rsidP="003D0CA1">
            <w:pPr>
              <w:spacing w:line="360" w:lineRule="auto"/>
              <w:ind w:firstLine="709"/>
              <w:jc w:val="both"/>
              <w:rPr>
                <w:color w:val="000000"/>
                <w:sz w:val="28"/>
                <w:szCs w:val="28"/>
                <w:lang w:val="uk-UA" w:eastAsia="uk-UA"/>
              </w:rPr>
            </w:pPr>
            <w:r w:rsidRPr="00136C06">
              <w:rPr>
                <w:iCs/>
                <w:color w:val="000000"/>
                <w:sz w:val="28"/>
                <w:szCs w:val="28"/>
                <w:lang w:val="uk-UA" w:eastAsia="uk-UA"/>
              </w:rPr>
              <w:t>кількість чисел</w:t>
            </w:r>
          </w:p>
        </w:tc>
      </w:tr>
    </w:tbl>
    <w:p w14:paraId="65EB0352" w14:textId="77777777" w:rsidR="003D0CA1" w:rsidRDefault="003D0CA1" w:rsidP="003D0CA1">
      <w:pPr>
        <w:widowControl w:val="0"/>
        <w:autoSpaceDE w:val="0"/>
        <w:autoSpaceDN w:val="0"/>
        <w:adjustRightInd w:val="0"/>
        <w:spacing w:line="360" w:lineRule="auto"/>
        <w:ind w:firstLine="709"/>
        <w:jc w:val="both"/>
        <w:rPr>
          <w:rFonts w:cs="MinionPro-Regular"/>
          <w:color w:val="000000"/>
          <w:sz w:val="28"/>
          <w:szCs w:val="22"/>
          <w:lang w:val="uk-UA"/>
        </w:rPr>
      </w:pPr>
    </w:p>
    <w:p w14:paraId="03EB42CD" w14:textId="77777777" w:rsidR="003D0CA1" w:rsidRDefault="003D0CA1" w:rsidP="003D0CA1">
      <w:pPr>
        <w:widowControl w:val="0"/>
        <w:autoSpaceDE w:val="0"/>
        <w:autoSpaceDN w:val="0"/>
        <w:adjustRightInd w:val="0"/>
        <w:spacing w:line="360" w:lineRule="auto"/>
        <w:ind w:firstLine="709"/>
        <w:jc w:val="both"/>
        <w:rPr>
          <w:rFonts w:cs="MinionPro-Regular"/>
          <w:color w:val="000000"/>
          <w:sz w:val="28"/>
          <w:szCs w:val="22"/>
          <w:lang w:val="uk-UA"/>
        </w:rPr>
      </w:pPr>
      <w:r w:rsidRPr="001C07A9">
        <w:rPr>
          <w:rFonts w:cs="MinionPro-Regular"/>
          <w:color w:val="000000"/>
          <w:sz w:val="28"/>
          <w:szCs w:val="22"/>
          <w:lang w:val="uk-UA"/>
        </w:rPr>
        <w:t xml:space="preserve">Якщо це </w:t>
      </w:r>
      <w:r>
        <w:rPr>
          <w:rFonts w:cs="MinionPro-Regular"/>
          <w:color w:val="000000"/>
          <w:sz w:val="28"/>
          <w:szCs w:val="22"/>
          <w:lang w:val="uk-UA"/>
        </w:rPr>
        <w:t>число містило</w:t>
      </w:r>
      <w:r w:rsidRPr="001C07A9">
        <w:rPr>
          <w:rFonts w:cs="MinionPro-Regular"/>
          <w:color w:val="000000"/>
          <w:sz w:val="28"/>
          <w:szCs w:val="22"/>
          <w:lang w:val="uk-UA"/>
        </w:rPr>
        <w:t xml:space="preserve"> десяті частки</w:t>
      </w:r>
      <w:r>
        <w:rPr>
          <w:rFonts w:cs="MinionPro-Regular"/>
          <w:color w:val="000000"/>
          <w:sz w:val="28"/>
          <w:szCs w:val="22"/>
          <w:lang w:val="uk-UA"/>
        </w:rPr>
        <w:t>, то кінцеве значення обчислювало</w:t>
      </w:r>
      <w:r w:rsidRPr="001C07A9">
        <w:rPr>
          <w:rFonts w:cs="MinionPro-Regular"/>
          <w:color w:val="000000"/>
          <w:sz w:val="28"/>
          <w:szCs w:val="22"/>
          <w:lang w:val="uk-UA"/>
        </w:rPr>
        <w:t xml:space="preserve">ся </w:t>
      </w:r>
      <w:r w:rsidRPr="001C07A9">
        <w:rPr>
          <w:rFonts w:cs="MinionPro-Regular"/>
          <w:color w:val="000000"/>
          <w:sz w:val="28"/>
          <w:szCs w:val="22"/>
          <w:lang w:val="uk-UA"/>
        </w:rPr>
        <w:lastRenderedPageBreak/>
        <w:t>шляхом округлення з точністю до цілої. П</w:t>
      </w:r>
      <w:r>
        <w:rPr>
          <w:rFonts w:cs="MinionPro-Regular"/>
          <w:color w:val="000000"/>
          <w:sz w:val="28"/>
          <w:szCs w:val="22"/>
          <w:lang w:val="uk-UA"/>
        </w:rPr>
        <w:t>ри цьому до 0,50 бала округлювало</w:t>
      </w:r>
      <w:r w:rsidRPr="001C07A9">
        <w:rPr>
          <w:rFonts w:cs="MinionPro-Regular"/>
          <w:color w:val="000000"/>
          <w:sz w:val="28"/>
          <w:szCs w:val="22"/>
          <w:lang w:val="uk-UA"/>
        </w:rPr>
        <w:t>ся до нижчого боку, а 0,</w:t>
      </w:r>
      <w:r>
        <w:rPr>
          <w:rFonts w:cs="MinionPro-Regular"/>
          <w:color w:val="000000"/>
          <w:sz w:val="28"/>
          <w:szCs w:val="22"/>
          <w:lang w:val="uk-UA"/>
        </w:rPr>
        <w:t xml:space="preserve">51 – до вищого. </w:t>
      </w:r>
      <w:r w:rsidRPr="004D4121">
        <w:rPr>
          <w:rFonts w:cs="MinionPro-Regular"/>
          <w:color w:val="000000"/>
          <w:sz w:val="28"/>
          <w:szCs w:val="22"/>
          <w:lang w:val="uk-UA"/>
        </w:rPr>
        <w:t>Результати складання пропонованих вправ і завдань дозволили визначити рівні фізичної п</w:t>
      </w:r>
      <w:r>
        <w:rPr>
          <w:rFonts w:cs="MinionPro-Regular"/>
          <w:color w:val="000000"/>
          <w:sz w:val="28"/>
          <w:szCs w:val="22"/>
          <w:lang w:val="uk-UA"/>
        </w:rPr>
        <w:t>ідготовленості учнів контрольної та експериментальної</w:t>
      </w:r>
      <w:r w:rsidRPr="004D4121">
        <w:rPr>
          <w:rFonts w:cs="MinionPro-Regular"/>
          <w:color w:val="000000"/>
          <w:sz w:val="28"/>
          <w:szCs w:val="22"/>
          <w:lang w:val="uk-UA"/>
        </w:rPr>
        <w:t xml:space="preserve"> груп </w:t>
      </w:r>
      <w:r>
        <w:rPr>
          <w:rFonts w:cs="MinionPro-Regular"/>
          <w:color w:val="000000"/>
          <w:sz w:val="28"/>
          <w:szCs w:val="22"/>
          <w:lang w:val="uk-UA"/>
        </w:rPr>
        <w:t>в умовах</w:t>
      </w:r>
      <w:r w:rsidRPr="00C10219">
        <w:rPr>
          <w:sz w:val="28"/>
          <w:szCs w:val="20"/>
          <w:lang w:val="uk-UA"/>
        </w:rPr>
        <w:t xml:space="preserve"> </w:t>
      </w:r>
      <w:r w:rsidRPr="00C10219">
        <w:rPr>
          <w:rFonts w:cs="MinionPro-Regular"/>
          <w:color w:val="000000"/>
          <w:sz w:val="28"/>
          <w:szCs w:val="22"/>
          <w:lang w:val="uk-UA"/>
        </w:rPr>
        <w:t>навчально-виховного процесу загальноосвітнього навчального закладу.</w:t>
      </w:r>
    </w:p>
    <w:p w14:paraId="32FD4497" w14:textId="77777777" w:rsidR="003D0CA1" w:rsidRPr="00781ADA" w:rsidRDefault="003D0CA1" w:rsidP="003D0CA1">
      <w:pPr>
        <w:tabs>
          <w:tab w:val="left" w:pos="0"/>
          <w:tab w:val="left" w:pos="709"/>
          <w:tab w:val="left" w:pos="1080"/>
        </w:tabs>
        <w:spacing w:line="360" w:lineRule="auto"/>
        <w:ind w:firstLine="709"/>
        <w:jc w:val="both"/>
        <w:rPr>
          <w:color w:val="000000"/>
          <w:sz w:val="28"/>
          <w:szCs w:val="28"/>
          <w:lang w:val="uk-UA"/>
        </w:rPr>
      </w:pPr>
    </w:p>
    <w:p w14:paraId="23732C21" w14:textId="4140A1DA" w:rsidR="00BD31D2" w:rsidRPr="002313B4" w:rsidRDefault="00BD31D2" w:rsidP="003D0CA1">
      <w:pPr>
        <w:shd w:val="clear" w:color="auto" w:fill="FFFFFF"/>
        <w:spacing w:line="360" w:lineRule="auto"/>
        <w:ind w:firstLine="709"/>
        <w:jc w:val="both"/>
        <w:rPr>
          <w:sz w:val="28"/>
          <w:szCs w:val="28"/>
          <w:lang w:val="uk-UA"/>
        </w:rPr>
      </w:pPr>
      <w:r w:rsidRPr="002313B4">
        <w:rPr>
          <w:sz w:val="28"/>
          <w:szCs w:val="28"/>
          <w:lang w:val="uk-UA"/>
        </w:rPr>
        <w:t>2.</w:t>
      </w:r>
      <w:r w:rsidR="006974ED">
        <w:rPr>
          <w:sz w:val="28"/>
          <w:szCs w:val="28"/>
          <w:lang w:val="uk-UA"/>
        </w:rPr>
        <w:t>3</w:t>
      </w:r>
      <w:r w:rsidR="002313B4">
        <w:rPr>
          <w:sz w:val="28"/>
          <w:szCs w:val="28"/>
          <w:lang w:val="uk-UA"/>
        </w:rPr>
        <w:t xml:space="preserve"> </w:t>
      </w:r>
      <w:r w:rsidRPr="002313B4">
        <w:rPr>
          <w:sz w:val="28"/>
          <w:szCs w:val="28"/>
          <w:lang w:val="uk-UA"/>
        </w:rPr>
        <w:t xml:space="preserve"> Організація дослідження</w:t>
      </w:r>
    </w:p>
    <w:p w14:paraId="1470A763" w14:textId="77777777" w:rsidR="00BD31D2" w:rsidRPr="00915491" w:rsidRDefault="00BD31D2" w:rsidP="003D0CA1">
      <w:pPr>
        <w:shd w:val="clear" w:color="auto" w:fill="FFFFFF"/>
        <w:spacing w:line="360" w:lineRule="auto"/>
        <w:ind w:firstLine="709"/>
        <w:jc w:val="both"/>
        <w:rPr>
          <w:b/>
          <w:sz w:val="28"/>
          <w:szCs w:val="28"/>
          <w:lang w:val="uk-UA"/>
        </w:rPr>
      </w:pPr>
    </w:p>
    <w:p w14:paraId="40D239B0" w14:textId="77777777" w:rsidR="00BD31D2" w:rsidRDefault="00BD31D2" w:rsidP="003D0CA1">
      <w:pPr>
        <w:pStyle w:val="rvps11"/>
        <w:spacing w:line="360" w:lineRule="auto"/>
        <w:ind w:left="0" w:firstLine="709"/>
        <w:rPr>
          <w:rStyle w:val="rvts10"/>
          <w:sz w:val="28"/>
          <w:szCs w:val="28"/>
          <w:lang w:val="uk-UA"/>
        </w:rPr>
      </w:pPr>
      <w:r w:rsidRPr="00A21ED5">
        <w:rPr>
          <w:rStyle w:val="rvts10"/>
          <w:sz w:val="28"/>
          <w:szCs w:val="28"/>
          <w:lang w:val="uk-UA"/>
        </w:rPr>
        <w:t>На основі аналізу наукового-методичної та спеціальної літератури, а також власних педагогічних спостережень за процесо</w:t>
      </w:r>
      <w:r>
        <w:rPr>
          <w:rStyle w:val="rvts10"/>
          <w:sz w:val="28"/>
          <w:szCs w:val="28"/>
          <w:lang w:val="uk-UA"/>
        </w:rPr>
        <w:t>м фізичного виховання у загальноосвітн</w:t>
      </w:r>
      <w:r w:rsidRPr="00A21ED5">
        <w:rPr>
          <w:rStyle w:val="rvts10"/>
          <w:sz w:val="28"/>
          <w:szCs w:val="28"/>
          <w:lang w:val="uk-UA"/>
        </w:rPr>
        <w:t>ій школі виявлено певний загальний недолік – недостатнє використання у навчально-виховному процесі оздоровчих сил природи</w:t>
      </w:r>
      <w:r>
        <w:rPr>
          <w:rStyle w:val="rvts10"/>
          <w:sz w:val="28"/>
          <w:szCs w:val="28"/>
          <w:lang w:val="uk-UA"/>
        </w:rPr>
        <w:t>, гігієнічних факторів, а також потенційних можливостей гри</w:t>
      </w:r>
      <w:r w:rsidRPr="00A21ED5">
        <w:rPr>
          <w:rStyle w:val="rvts10"/>
          <w:sz w:val="28"/>
          <w:szCs w:val="28"/>
          <w:lang w:val="uk-UA"/>
        </w:rPr>
        <w:t>, що в підсумку впливає на стан зд</w:t>
      </w:r>
      <w:r>
        <w:rPr>
          <w:rStyle w:val="rvts10"/>
          <w:sz w:val="28"/>
          <w:szCs w:val="28"/>
          <w:lang w:val="uk-UA"/>
        </w:rPr>
        <w:t>оров’я</w:t>
      </w:r>
      <w:r w:rsidRPr="00A21ED5">
        <w:rPr>
          <w:rStyle w:val="rvts10"/>
          <w:sz w:val="28"/>
          <w:szCs w:val="28"/>
          <w:lang w:val="uk-UA"/>
        </w:rPr>
        <w:t xml:space="preserve"> школярів. З метою вдосконалення навчальн</w:t>
      </w:r>
      <w:r>
        <w:rPr>
          <w:rStyle w:val="rvts10"/>
          <w:sz w:val="28"/>
          <w:szCs w:val="28"/>
          <w:lang w:val="uk-UA"/>
        </w:rPr>
        <w:t>о-виховного процесу та усунення вказаного недоліку</w:t>
      </w:r>
      <w:r w:rsidRPr="00A21ED5">
        <w:rPr>
          <w:rStyle w:val="rvts10"/>
          <w:sz w:val="28"/>
          <w:szCs w:val="28"/>
          <w:lang w:val="uk-UA"/>
        </w:rPr>
        <w:t xml:space="preserve"> розроблено </w:t>
      </w:r>
      <w:r>
        <w:rPr>
          <w:rStyle w:val="rvts10"/>
          <w:sz w:val="28"/>
          <w:szCs w:val="28"/>
          <w:lang w:val="uk-UA"/>
        </w:rPr>
        <w:t>і</w:t>
      </w:r>
      <w:r w:rsidRPr="00A21ED5">
        <w:rPr>
          <w:rStyle w:val="rvts10"/>
          <w:sz w:val="28"/>
          <w:szCs w:val="28"/>
          <w:lang w:val="uk-UA"/>
        </w:rPr>
        <w:t xml:space="preserve"> впроваджено експер</w:t>
      </w:r>
      <w:r>
        <w:rPr>
          <w:rStyle w:val="rvts10"/>
          <w:sz w:val="28"/>
          <w:szCs w:val="28"/>
          <w:lang w:val="uk-UA"/>
        </w:rPr>
        <w:t xml:space="preserve">иментальну методику </w:t>
      </w:r>
      <w:r w:rsidRPr="00915491">
        <w:rPr>
          <w:color w:val="000000"/>
          <w:sz w:val="28"/>
          <w:szCs w:val="28"/>
          <w:lang w:val="uk-UA"/>
        </w:rPr>
        <w:t xml:space="preserve">формування здорового способу життя учнів </w:t>
      </w:r>
      <w:r>
        <w:rPr>
          <w:color w:val="000000"/>
          <w:sz w:val="28"/>
          <w:szCs w:val="28"/>
          <w:lang w:val="uk-UA"/>
        </w:rPr>
        <w:t>середнього шкільного віку в процесі фізичного виховання</w:t>
      </w:r>
      <w:r w:rsidRPr="00A21ED5">
        <w:rPr>
          <w:rStyle w:val="rvts10"/>
          <w:sz w:val="28"/>
          <w:szCs w:val="28"/>
          <w:lang w:val="uk-UA"/>
        </w:rPr>
        <w:t>.</w:t>
      </w:r>
    </w:p>
    <w:p w14:paraId="5BFBDBAB" w14:textId="174359BB" w:rsidR="00BD31D2" w:rsidRDefault="00BD31D2" w:rsidP="003D0CA1">
      <w:pPr>
        <w:pStyle w:val="rvps11"/>
        <w:spacing w:line="360" w:lineRule="auto"/>
        <w:ind w:left="0" w:firstLine="709"/>
        <w:rPr>
          <w:rStyle w:val="rvts10"/>
          <w:sz w:val="28"/>
          <w:szCs w:val="28"/>
          <w:lang w:val="uk-UA"/>
        </w:rPr>
      </w:pPr>
      <w:r w:rsidRPr="00B40B91">
        <w:rPr>
          <w:rStyle w:val="rvts10"/>
          <w:sz w:val="28"/>
          <w:szCs w:val="28"/>
          <w:lang w:val="uk-UA"/>
        </w:rPr>
        <w:t>Дослідження про</w:t>
      </w:r>
      <w:r>
        <w:rPr>
          <w:rStyle w:val="rvts10"/>
          <w:sz w:val="28"/>
          <w:szCs w:val="28"/>
          <w:lang w:val="uk-UA"/>
        </w:rPr>
        <w:t xml:space="preserve">водилося на базі </w:t>
      </w:r>
      <w:r w:rsidRPr="00B40B91">
        <w:rPr>
          <w:rStyle w:val="rvts10"/>
          <w:sz w:val="28"/>
          <w:szCs w:val="28"/>
          <w:lang w:val="uk-UA"/>
        </w:rPr>
        <w:t xml:space="preserve">загальноосвітньої школи І-ІІІ ступенів № </w:t>
      </w:r>
      <w:r w:rsidR="003D0CA1">
        <w:rPr>
          <w:rStyle w:val="rvts10"/>
          <w:sz w:val="28"/>
          <w:szCs w:val="28"/>
          <w:lang w:val="uk-UA"/>
        </w:rPr>
        <w:t>8</w:t>
      </w:r>
      <w:r w:rsidRPr="00B40B91">
        <w:rPr>
          <w:rStyle w:val="rvts10"/>
          <w:sz w:val="28"/>
          <w:szCs w:val="28"/>
          <w:lang w:val="uk-UA"/>
        </w:rPr>
        <w:t>1</w:t>
      </w:r>
      <w:r>
        <w:rPr>
          <w:rStyle w:val="rvts10"/>
          <w:sz w:val="28"/>
          <w:szCs w:val="28"/>
          <w:lang w:val="uk-UA"/>
        </w:rPr>
        <w:t xml:space="preserve"> м. </w:t>
      </w:r>
      <w:r w:rsidR="003D0CA1">
        <w:rPr>
          <w:rStyle w:val="rvts10"/>
          <w:sz w:val="28"/>
          <w:szCs w:val="28"/>
          <w:lang w:val="uk-UA"/>
        </w:rPr>
        <w:t>Запоріжжя</w:t>
      </w:r>
      <w:r>
        <w:rPr>
          <w:rStyle w:val="rvts10"/>
          <w:sz w:val="28"/>
          <w:szCs w:val="28"/>
          <w:lang w:val="uk-UA"/>
        </w:rPr>
        <w:t xml:space="preserve">. </w:t>
      </w:r>
      <w:r>
        <w:rPr>
          <w:color w:val="000000" w:themeColor="text1"/>
          <w:sz w:val="28"/>
          <w:szCs w:val="28"/>
          <w:lang w:val="uk-UA"/>
        </w:rPr>
        <w:t>Педагогічним експериментом було охоплено</w:t>
      </w:r>
      <w:r>
        <w:rPr>
          <w:rStyle w:val="rvts10"/>
          <w:sz w:val="28"/>
          <w:szCs w:val="28"/>
          <w:lang w:val="uk-UA"/>
        </w:rPr>
        <w:t xml:space="preserve"> 56 школярів 8-х класів: 28</w:t>
      </w:r>
      <w:r w:rsidRPr="00B40B91">
        <w:rPr>
          <w:rStyle w:val="rvts10"/>
          <w:sz w:val="28"/>
          <w:szCs w:val="28"/>
          <w:lang w:val="uk-UA"/>
        </w:rPr>
        <w:t xml:space="preserve"> учнів експериментальної і таке саме число учнів контрольної групи.</w:t>
      </w:r>
      <w:r>
        <w:rPr>
          <w:rStyle w:val="rvts10"/>
          <w:sz w:val="28"/>
          <w:szCs w:val="28"/>
          <w:lang w:val="uk-UA"/>
        </w:rPr>
        <w:t xml:space="preserve"> Дослідження</w:t>
      </w:r>
      <w:r w:rsidRPr="00915491">
        <w:rPr>
          <w:rStyle w:val="rvts10"/>
          <w:sz w:val="28"/>
          <w:szCs w:val="28"/>
          <w:lang w:val="uk-UA"/>
        </w:rPr>
        <w:t xml:space="preserve"> проводилося протягом 20</w:t>
      </w:r>
      <w:r w:rsidR="003D0CA1">
        <w:rPr>
          <w:rStyle w:val="rvts10"/>
          <w:sz w:val="28"/>
          <w:szCs w:val="28"/>
          <w:lang w:val="uk-UA"/>
        </w:rPr>
        <w:t>22</w:t>
      </w:r>
      <w:r w:rsidRPr="00915491">
        <w:rPr>
          <w:rStyle w:val="rvts11"/>
          <w:sz w:val="28"/>
          <w:szCs w:val="28"/>
          <w:lang w:val="uk-UA"/>
        </w:rPr>
        <w:t>–</w:t>
      </w:r>
      <w:r w:rsidRPr="00915491">
        <w:rPr>
          <w:rStyle w:val="rvts10"/>
          <w:sz w:val="28"/>
          <w:szCs w:val="28"/>
          <w:lang w:val="uk-UA"/>
        </w:rPr>
        <w:t>20</w:t>
      </w:r>
      <w:r w:rsidR="003D0CA1">
        <w:rPr>
          <w:rStyle w:val="rvts10"/>
          <w:sz w:val="28"/>
          <w:szCs w:val="28"/>
          <w:lang w:val="uk-UA"/>
        </w:rPr>
        <w:t>23</w:t>
      </w:r>
      <w:r w:rsidRPr="00915491">
        <w:rPr>
          <w:rStyle w:val="rvts10"/>
          <w:sz w:val="28"/>
          <w:szCs w:val="28"/>
          <w:lang w:val="uk-UA"/>
        </w:rPr>
        <w:t xml:space="preserve"> навчального року у чотири </w:t>
      </w:r>
      <w:r w:rsidRPr="009F2D51">
        <w:rPr>
          <w:rStyle w:val="rvts10"/>
          <w:sz w:val="28"/>
          <w:szCs w:val="28"/>
          <w:lang w:val="uk-UA"/>
        </w:rPr>
        <w:t xml:space="preserve">взаємопов’язані </w:t>
      </w:r>
      <w:r w:rsidRPr="00915491">
        <w:rPr>
          <w:rStyle w:val="rvts10"/>
          <w:sz w:val="28"/>
          <w:szCs w:val="28"/>
          <w:lang w:val="uk-UA"/>
        </w:rPr>
        <w:t>етапи</w:t>
      </w:r>
      <w:r>
        <w:rPr>
          <w:rStyle w:val="rvts10"/>
          <w:sz w:val="28"/>
          <w:szCs w:val="28"/>
          <w:lang w:val="uk-UA"/>
        </w:rPr>
        <w:t>:</w:t>
      </w:r>
    </w:p>
    <w:p w14:paraId="68271AF1" w14:textId="77777777" w:rsidR="00BD31D2" w:rsidRPr="00915491" w:rsidRDefault="00BD31D2" w:rsidP="003D0CA1">
      <w:pPr>
        <w:spacing w:line="360" w:lineRule="auto"/>
        <w:ind w:firstLine="709"/>
        <w:jc w:val="both"/>
        <w:rPr>
          <w:sz w:val="28"/>
          <w:lang w:val="uk-UA"/>
        </w:rPr>
      </w:pPr>
      <w:r w:rsidRPr="00915491">
        <w:rPr>
          <w:rStyle w:val="rvts10"/>
          <w:i/>
          <w:sz w:val="28"/>
          <w:szCs w:val="28"/>
          <w:lang w:val="uk-UA"/>
        </w:rPr>
        <w:t>І етап дослідження</w:t>
      </w:r>
      <w:r w:rsidRPr="00915491">
        <w:rPr>
          <w:rStyle w:val="rvts10"/>
          <w:sz w:val="28"/>
          <w:szCs w:val="28"/>
          <w:lang w:val="uk-UA"/>
        </w:rPr>
        <w:t xml:space="preserve"> </w:t>
      </w:r>
      <w:r w:rsidRPr="00915491">
        <w:rPr>
          <w:rStyle w:val="rvts11"/>
          <w:sz w:val="28"/>
          <w:szCs w:val="28"/>
          <w:lang w:val="uk-UA"/>
        </w:rPr>
        <w:t>–</w:t>
      </w:r>
      <w:r>
        <w:rPr>
          <w:rStyle w:val="rvts10"/>
          <w:sz w:val="28"/>
          <w:szCs w:val="28"/>
          <w:lang w:val="uk-UA"/>
        </w:rPr>
        <w:t xml:space="preserve"> опрацьовано наукову та методичну літературу, розроблено концепцію наукового пошуку, вивчено досвід роботи загальноосвітніх навчальних закладів з проблеми дослідження, обґрунтовано тему дипломної</w:t>
      </w:r>
      <w:r w:rsidRPr="00915491">
        <w:rPr>
          <w:rStyle w:val="rvts10"/>
          <w:sz w:val="28"/>
          <w:szCs w:val="28"/>
          <w:lang w:val="uk-UA"/>
        </w:rPr>
        <w:t xml:space="preserve"> роботи.</w:t>
      </w:r>
      <w:r>
        <w:rPr>
          <w:sz w:val="28"/>
          <w:lang w:val="uk-UA"/>
        </w:rPr>
        <w:t xml:space="preserve"> На цьому етапі з’ясову</w:t>
      </w:r>
      <w:r w:rsidRPr="00915491">
        <w:rPr>
          <w:sz w:val="28"/>
          <w:lang w:val="uk-UA"/>
        </w:rPr>
        <w:t>вався стан досліджуваної проблеми у психолого-педагогічній та спеціальній літературі. Вивчався мат</w:t>
      </w:r>
      <w:r>
        <w:rPr>
          <w:sz w:val="28"/>
          <w:lang w:val="uk-UA"/>
        </w:rPr>
        <w:t>еріал щодо сутності і структури</w:t>
      </w:r>
      <w:r w:rsidRPr="00624C55">
        <w:rPr>
          <w:sz w:val="28"/>
          <w:lang w:val="uk-UA"/>
        </w:rPr>
        <w:t xml:space="preserve"> здорового способу життя</w:t>
      </w:r>
      <w:r>
        <w:rPr>
          <w:sz w:val="28"/>
          <w:lang w:val="uk-UA"/>
        </w:rPr>
        <w:t>, особливостей його</w:t>
      </w:r>
      <w:r w:rsidRPr="00915491">
        <w:rPr>
          <w:sz w:val="28"/>
          <w:lang w:val="uk-UA"/>
        </w:rPr>
        <w:t xml:space="preserve"> формуван</w:t>
      </w:r>
      <w:r>
        <w:rPr>
          <w:sz w:val="28"/>
          <w:lang w:val="uk-UA"/>
        </w:rPr>
        <w:t>ня у процесі фізичного виховання школярів, психофізіологічних особливостей</w:t>
      </w:r>
      <w:r w:rsidRPr="00915491">
        <w:rPr>
          <w:sz w:val="28"/>
          <w:lang w:val="uk-UA"/>
        </w:rPr>
        <w:t xml:space="preserve"> розвитку</w:t>
      </w:r>
      <w:r>
        <w:rPr>
          <w:sz w:val="28"/>
          <w:lang w:val="uk-UA"/>
        </w:rPr>
        <w:t xml:space="preserve"> підлітків. Розроблявся</w:t>
      </w:r>
      <w:r w:rsidRPr="00915491">
        <w:rPr>
          <w:sz w:val="28"/>
          <w:lang w:val="uk-UA"/>
        </w:rPr>
        <w:t xml:space="preserve"> науковий апарат:</w:t>
      </w:r>
      <w:r w:rsidRPr="00D15375">
        <w:rPr>
          <w:sz w:val="28"/>
          <w:lang w:val="uk-UA"/>
        </w:rPr>
        <w:t xml:space="preserve"> </w:t>
      </w:r>
      <w:r>
        <w:rPr>
          <w:sz w:val="28"/>
          <w:lang w:val="uk-UA"/>
        </w:rPr>
        <w:t xml:space="preserve">конкретизовано напрямки </w:t>
      </w:r>
      <w:r>
        <w:rPr>
          <w:sz w:val="28"/>
          <w:lang w:val="uk-UA"/>
        </w:rPr>
        <w:lastRenderedPageBreak/>
        <w:t>наукового пошуку, уточнено тему дипломної роботи, визначено мету та сформульовано</w:t>
      </w:r>
      <w:r w:rsidRPr="001F1450">
        <w:rPr>
          <w:sz w:val="28"/>
          <w:lang w:val="uk-UA"/>
        </w:rPr>
        <w:t xml:space="preserve"> </w:t>
      </w:r>
      <w:r>
        <w:rPr>
          <w:sz w:val="28"/>
          <w:lang w:val="uk-UA"/>
        </w:rPr>
        <w:t>завдання дослідження, сформовано</w:t>
      </w:r>
      <w:r w:rsidRPr="001F1450">
        <w:rPr>
          <w:sz w:val="28"/>
          <w:lang w:val="uk-UA"/>
        </w:rPr>
        <w:t xml:space="preserve"> комплекс взаєм</w:t>
      </w:r>
      <w:r>
        <w:rPr>
          <w:sz w:val="28"/>
          <w:lang w:val="uk-UA"/>
        </w:rPr>
        <w:t>опов’язаних методів дослідження</w:t>
      </w:r>
      <w:r w:rsidRPr="00915491">
        <w:rPr>
          <w:sz w:val="28"/>
          <w:lang w:val="uk-UA"/>
        </w:rPr>
        <w:t>.</w:t>
      </w:r>
    </w:p>
    <w:p w14:paraId="3F417800" w14:textId="77777777" w:rsidR="00BD31D2" w:rsidRPr="00915491" w:rsidRDefault="00BD31D2" w:rsidP="003D0CA1">
      <w:pPr>
        <w:pStyle w:val="rvps11"/>
        <w:spacing w:line="360" w:lineRule="auto"/>
        <w:ind w:left="0" w:firstLine="709"/>
        <w:rPr>
          <w:sz w:val="28"/>
          <w:lang w:val="uk-UA"/>
        </w:rPr>
      </w:pPr>
      <w:r w:rsidRPr="00915491">
        <w:rPr>
          <w:rStyle w:val="rvts10"/>
          <w:i/>
          <w:sz w:val="28"/>
          <w:szCs w:val="28"/>
          <w:lang w:val="uk-UA"/>
        </w:rPr>
        <w:t>ІІ етап дослідження</w:t>
      </w:r>
      <w:r w:rsidRPr="00915491">
        <w:rPr>
          <w:rStyle w:val="rvts10"/>
          <w:sz w:val="28"/>
          <w:szCs w:val="28"/>
          <w:lang w:val="uk-UA"/>
        </w:rPr>
        <w:t xml:space="preserve"> </w:t>
      </w:r>
      <w:r w:rsidRPr="00915491">
        <w:rPr>
          <w:rFonts w:ascii="Times New Roman CYR" w:hAnsi="Times New Roman CYR"/>
          <w:szCs w:val="20"/>
          <w:lang w:val="uk-UA"/>
        </w:rPr>
        <w:t xml:space="preserve">– </w:t>
      </w:r>
      <w:r>
        <w:rPr>
          <w:rStyle w:val="rvts10"/>
          <w:sz w:val="28"/>
          <w:szCs w:val="28"/>
          <w:lang w:val="uk-UA"/>
        </w:rPr>
        <w:t>проаналізовано чинники</w:t>
      </w:r>
      <w:r w:rsidRPr="00915491">
        <w:rPr>
          <w:rStyle w:val="rvts10"/>
          <w:sz w:val="28"/>
          <w:szCs w:val="28"/>
          <w:lang w:val="uk-UA"/>
        </w:rPr>
        <w:t xml:space="preserve">, що впливають на </w:t>
      </w:r>
      <w:r>
        <w:rPr>
          <w:rStyle w:val="rvts10"/>
          <w:sz w:val="28"/>
          <w:szCs w:val="28"/>
          <w:lang w:val="uk-UA"/>
        </w:rPr>
        <w:t>зміцнення й збереже</w:t>
      </w:r>
      <w:r>
        <w:rPr>
          <w:sz w:val="28"/>
          <w:lang w:val="uk-UA"/>
        </w:rPr>
        <w:t>ння здоров’я</w:t>
      </w:r>
      <w:r w:rsidRPr="00915491">
        <w:rPr>
          <w:sz w:val="28"/>
          <w:lang w:val="uk-UA"/>
        </w:rPr>
        <w:t xml:space="preserve"> </w:t>
      </w:r>
      <w:r>
        <w:rPr>
          <w:sz w:val="28"/>
          <w:lang w:val="uk-UA"/>
        </w:rPr>
        <w:t>дітей та підлітків</w:t>
      </w:r>
      <w:r>
        <w:rPr>
          <w:rStyle w:val="rvts10"/>
          <w:sz w:val="28"/>
          <w:szCs w:val="28"/>
          <w:lang w:val="uk-UA"/>
        </w:rPr>
        <w:t>, визначено</w:t>
      </w:r>
      <w:r w:rsidRPr="00AE08DF">
        <w:rPr>
          <w:lang w:val="uk-UA"/>
        </w:rPr>
        <w:t xml:space="preserve"> </w:t>
      </w:r>
      <w:r>
        <w:rPr>
          <w:rStyle w:val="rvts10"/>
          <w:sz w:val="28"/>
          <w:szCs w:val="28"/>
          <w:lang w:val="uk-UA"/>
        </w:rPr>
        <w:t>п</w:t>
      </w:r>
      <w:r w:rsidRPr="00AE08DF">
        <w:rPr>
          <w:rStyle w:val="rvts10"/>
          <w:sz w:val="28"/>
          <w:szCs w:val="28"/>
          <w:lang w:val="uk-UA"/>
        </w:rPr>
        <w:t>едагогічні умови формування здорового способу життя школярів у процесі</w:t>
      </w:r>
      <w:r>
        <w:rPr>
          <w:rStyle w:val="rvts10"/>
          <w:sz w:val="28"/>
          <w:szCs w:val="28"/>
          <w:lang w:val="uk-UA"/>
        </w:rPr>
        <w:t xml:space="preserve"> занять фізичними вправами</w:t>
      </w:r>
      <w:r w:rsidRPr="00915491">
        <w:rPr>
          <w:rStyle w:val="rvts10"/>
          <w:sz w:val="28"/>
          <w:szCs w:val="28"/>
          <w:lang w:val="uk-UA"/>
        </w:rPr>
        <w:t>, роз</w:t>
      </w:r>
      <w:r>
        <w:rPr>
          <w:rStyle w:val="rvts10"/>
          <w:sz w:val="28"/>
          <w:szCs w:val="28"/>
          <w:lang w:val="uk-UA"/>
        </w:rPr>
        <w:t>роблено</w:t>
      </w:r>
      <w:r w:rsidRPr="00AE08DF">
        <w:rPr>
          <w:color w:val="000000"/>
          <w:sz w:val="28"/>
          <w:szCs w:val="28"/>
          <w:lang w:val="uk-UA"/>
        </w:rPr>
        <w:t xml:space="preserve"> методику формування здорового способу життя учнів середнього шкільного віку в процесі фізичного виховання</w:t>
      </w:r>
      <w:r w:rsidRPr="00915491">
        <w:rPr>
          <w:sz w:val="28"/>
          <w:lang w:val="uk-UA"/>
        </w:rPr>
        <w:t>.</w:t>
      </w:r>
    </w:p>
    <w:p w14:paraId="4DA579C8" w14:textId="77777777" w:rsidR="00BD31D2" w:rsidRPr="00E71A58" w:rsidRDefault="00BD31D2" w:rsidP="003D0CA1">
      <w:pPr>
        <w:spacing w:line="360" w:lineRule="auto"/>
        <w:ind w:firstLine="709"/>
        <w:jc w:val="both"/>
        <w:rPr>
          <w:color w:val="000000"/>
          <w:sz w:val="28"/>
          <w:szCs w:val="28"/>
          <w:lang w:val="uk-UA"/>
        </w:rPr>
      </w:pPr>
      <w:r w:rsidRPr="00915491">
        <w:rPr>
          <w:rStyle w:val="rvts10"/>
          <w:i/>
          <w:sz w:val="28"/>
          <w:szCs w:val="28"/>
          <w:lang w:val="uk-UA"/>
        </w:rPr>
        <w:t>ІІІ етап дослідження</w:t>
      </w:r>
      <w:r w:rsidRPr="00915491">
        <w:rPr>
          <w:rStyle w:val="rvts10"/>
          <w:sz w:val="28"/>
          <w:szCs w:val="28"/>
          <w:lang w:val="uk-UA"/>
        </w:rPr>
        <w:t xml:space="preserve"> </w:t>
      </w:r>
      <w:r w:rsidRPr="00915491">
        <w:rPr>
          <w:rStyle w:val="rvts11"/>
          <w:sz w:val="28"/>
          <w:szCs w:val="28"/>
          <w:lang w:val="uk-UA"/>
        </w:rPr>
        <w:t>–</w:t>
      </w:r>
      <w:r>
        <w:rPr>
          <w:rStyle w:val="rvts10"/>
          <w:sz w:val="28"/>
          <w:szCs w:val="28"/>
          <w:lang w:val="uk-UA"/>
        </w:rPr>
        <w:t xml:space="preserve"> проведено</w:t>
      </w:r>
      <w:r w:rsidRPr="007902E7">
        <w:rPr>
          <w:sz w:val="28"/>
          <w:szCs w:val="28"/>
          <w:lang w:val="uk-UA"/>
        </w:rPr>
        <w:t xml:space="preserve"> </w:t>
      </w:r>
      <w:r>
        <w:rPr>
          <w:sz w:val="28"/>
          <w:szCs w:val="28"/>
          <w:lang w:val="uk-UA"/>
        </w:rPr>
        <w:t>формувальний</w:t>
      </w:r>
      <w:r>
        <w:rPr>
          <w:rStyle w:val="rvts10"/>
          <w:sz w:val="28"/>
          <w:szCs w:val="28"/>
          <w:lang w:val="uk-UA"/>
        </w:rPr>
        <w:t xml:space="preserve"> педагогічний експеримент, в основу якого покладено розроблену методику</w:t>
      </w:r>
      <w:r w:rsidRPr="00915491">
        <w:rPr>
          <w:rStyle w:val="rvts10"/>
          <w:sz w:val="28"/>
          <w:szCs w:val="28"/>
          <w:lang w:val="uk-UA"/>
        </w:rPr>
        <w:t xml:space="preserve"> </w:t>
      </w:r>
      <w:r w:rsidRPr="00915491">
        <w:rPr>
          <w:sz w:val="28"/>
          <w:lang w:val="uk-UA"/>
        </w:rPr>
        <w:t xml:space="preserve">формування здорового способу життя учнів </w:t>
      </w:r>
      <w:r>
        <w:rPr>
          <w:sz w:val="28"/>
          <w:lang w:val="uk-UA"/>
        </w:rPr>
        <w:t xml:space="preserve">середніх класів </w:t>
      </w:r>
      <w:r w:rsidRPr="00915491">
        <w:rPr>
          <w:sz w:val="28"/>
          <w:lang w:val="uk-UA"/>
        </w:rPr>
        <w:t>у процесі фізичного виховання</w:t>
      </w:r>
      <w:r w:rsidRPr="00915491">
        <w:rPr>
          <w:rStyle w:val="rvts10"/>
          <w:sz w:val="28"/>
          <w:szCs w:val="28"/>
          <w:lang w:val="uk-UA"/>
        </w:rPr>
        <w:t xml:space="preserve">. </w:t>
      </w:r>
      <w:r w:rsidRPr="00E71A58">
        <w:rPr>
          <w:color w:val="000000"/>
          <w:sz w:val="28"/>
          <w:szCs w:val="28"/>
          <w:lang w:val="uk-UA"/>
        </w:rPr>
        <w:t xml:space="preserve">При цьому послідовно, протягом навчального року, коректувалися організаційно-методичні умови реалізації </w:t>
      </w:r>
      <w:r>
        <w:rPr>
          <w:color w:val="000000"/>
          <w:sz w:val="28"/>
          <w:szCs w:val="28"/>
          <w:lang w:val="uk-UA"/>
        </w:rPr>
        <w:t>запланованих заходів</w:t>
      </w:r>
      <w:r w:rsidRPr="00E71A58">
        <w:rPr>
          <w:sz w:val="28"/>
          <w:lang w:val="uk-UA"/>
        </w:rPr>
        <w:t xml:space="preserve"> </w:t>
      </w:r>
      <w:r w:rsidRPr="00915491">
        <w:rPr>
          <w:sz w:val="28"/>
          <w:lang w:val="uk-UA"/>
        </w:rPr>
        <w:t>з урахуванням індивідуальних досягнень учнів</w:t>
      </w:r>
      <w:r>
        <w:rPr>
          <w:color w:val="000000"/>
          <w:sz w:val="28"/>
          <w:szCs w:val="28"/>
          <w:lang w:val="uk-UA"/>
        </w:rPr>
        <w:t>,</w:t>
      </w:r>
      <w:r>
        <w:rPr>
          <w:sz w:val="28"/>
          <w:lang w:val="uk-UA"/>
        </w:rPr>
        <w:t xml:space="preserve"> удосконалювалася система</w:t>
      </w:r>
      <w:r w:rsidRPr="00915491">
        <w:rPr>
          <w:sz w:val="28"/>
          <w:lang w:val="uk-UA"/>
        </w:rPr>
        <w:t xml:space="preserve"> засобів, методів,</w:t>
      </w:r>
      <w:r>
        <w:rPr>
          <w:sz w:val="28"/>
          <w:lang w:val="uk-UA"/>
        </w:rPr>
        <w:t xml:space="preserve"> методичних прийомів, спрямованих</w:t>
      </w:r>
      <w:r w:rsidRPr="00915491">
        <w:rPr>
          <w:sz w:val="28"/>
          <w:lang w:val="uk-UA"/>
        </w:rPr>
        <w:t xml:space="preserve"> на розвиток навичок формування здорового способу життя.</w:t>
      </w:r>
    </w:p>
    <w:p w14:paraId="603DC911" w14:textId="77777777" w:rsidR="00BD31D2" w:rsidRDefault="00BD31D2" w:rsidP="003D0CA1">
      <w:pPr>
        <w:pStyle w:val="rvps11"/>
        <w:spacing w:line="360" w:lineRule="auto"/>
        <w:ind w:left="0" w:firstLine="709"/>
        <w:rPr>
          <w:rFonts w:cs="Arial"/>
          <w:color w:val="000000"/>
          <w:sz w:val="28"/>
          <w:szCs w:val="28"/>
          <w:lang w:val="uk-UA"/>
        </w:rPr>
      </w:pPr>
      <w:r w:rsidRPr="00915491">
        <w:rPr>
          <w:rStyle w:val="rvts10"/>
          <w:i/>
          <w:sz w:val="28"/>
          <w:szCs w:val="28"/>
          <w:lang w:val="uk-UA"/>
        </w:rPr>
        <w:t>ІV етап дослідження</w:t>
      </w:r>
      <w:r w:rsidRPr="00915491">
        <w:rPr>
          <w:rStyle w:val="rvts10"/>
          <w:sz w:val="28"/>
          <w:szCs w:val="28"/>
          <w:lang w:val="uk-UA"/>
        </w:rPr>
        <w:t xml:space="preserve"> </w:t>
      </w:r>
      <w:r w:rsidRPr="00915491">
        <w:rPr>
          <w:rStyle w:val="rvts11"/>
          <w:sz w:val="28"/>
          <w:szCs w:val="28"/>
          <w:lang w:val="uk-UA"/>
        </w:rPr>
        <w:t>–</w:t>
      </w:r>
      <w:r w:rsidRPr="00915491">
        <w:rPr>
          <w:rStyle w:val="rvts10"/>
          <w:sz w:val="28"/>
          <w:szCs w:val="28"/>
          <w:lang w:val="uk-UA"/>
        </w:rPr>
        <w:t xml:space="preserve"> визначалася ефекти</w:t>
      </w:r>
      <w:r>
        <w:rPr>
          <w:rStyle w:val="rvts10"/>
          <w:sz w:val="28"/>
          <w:szCs w:val="28"/>
          <w:lang w:val="uk-UA"/>
        </w:rPr>
        <w:t>вність пропонованої методик</w:t>
      </w:r>
      <w:r w:rsidRPr="00915491">
        <w:rPr>
          <w:rStyle w:val="rvts10"/>
          <w:sz w:val="28"/>
          <w:szCs w:val="28"/>
          <w:lang w:val="uk-UA"/>
        </w:rPr>
        <w:t>и</w:t>
      </w:r>
      <w:r w:rsidRPr="00915491">
        <w:rPr>
          <w:sz w:val="28"/>
          <w:lang w:val="uk-UA"/>
        </w:rPr>
        <w:t xml:space="preserve"> формуван</w:t>
      </w:r>
      <w:r>
        <w:rPr>
          <w:sz w:val="28"/>
          <w:lang w:val="uk-UA"/>
        </w:rPr>
        <w:t>ня здорового способу життя підлітків у процесі фізичного виховання</w:t>
      </w:r>
      <w:r w:rsidRPr="00915491">
        <w:rPr>
          <w:sz w:val="28"/>
          <w:lang w:val="uk-UA"/>
        </w:rPr>
        <w:t xml:space="preserve"> </w:t>
      </w:r>
      <w:r w:rsidRPr="00915491">
        <w:rPr>
          <w:rStyle w:val="rvts10"/>
          <w:sz w:val="28"/>
          <w:szCs w:val="28"/>
          <w:lang w:val="uk-UA"/>
        </w:rPr>
        <w:t>на основі кількісно-якісної обробки отриманих експериментальних даних</w:t>
      </w:r>
      <w:r w:rsidRPr="00860307">
        <w:rPr>
          <w:rFonts w:cs="Arial"/>
          <w:color w:val="000000"/>
          <w:sz w:val="28"/>
          <w:szCs w:val="28"/>
          <w:lang w:val="uk-UA"/>
        </w:rPr>
        <w:t>, відповідно до загальноприйнятих вимог оформл</w:t>
      </w:r>
      <w:r>
        <w:rPr>
          <w:rFonts w:cs="Arial"/>
          <w:color w:val="000000"/>
          <w:sz w:val="28"/>
          <w:szCs w:val="28"/>
          <w:lang w:val="uk-UA"/>
        </w:rPr>
        <w:t>ялася дипломн</w:t>
      </w:r>
      <w:r w:rsidRPr="00860307">
        <w:rPr>
          <w:rFonts w:cs="Arial"/>
          <w:color w:val="000000"/>
          <w:sz w:val="28"/>
          <w:szCs w:val="28"/>
          <w:lang w:val="uk-UA"/>
        </w:rPr>
        <w:t>а робота.</w:t>
      </w:r>
    </w:p>
    <w:p w14:paraId="3D578218" w14:textId="77777777" w:rsidR="00BD31D2" w:rsidRPr="00912BAC" w:rsidRDefault="00BD31D2" w:rsidP="003D0CA1">
      <w:pPr>
        <w:widowControl w:val="0"/>
        <w:autoSpaceDE w:val="0"/>
        <w:autoSpaceDN w:val="0"/>
        <w:adjustRightInd w:val="0"/>
        <w:spacing w:line="360" w:lineRule="auto"/>
        <w:ind w:firstLine="709"/>
        <w:jc w:val="both"/>
        <w:rPr>
          <w:color w:val="000000"/>
          <w:sz w:val="28"/>
          <w:szCs w:val="28"/>
          <w:lang w:val="uk-UA"/>
        </w:rPr>
      </w:pPr>
      <w:r w:rsidRPr="00912BAC">
        <w:rPr>
          <w:color w:val="000000"/>
          <w:sz w:val="28"/>
          <w:szCs w:val="28"/>
          <w:lang w:val="uk-UA"/>
        </w:rPr>
        <w:t xml:space="preserve">За результатами педагогічного спостереження, </w:t>
      </w:r>
      <w:r>
        <w:rPr>
          <w:color w:val="000000"/>
          <w:sz w:val="28"/>
          <w:szCs w:val="28"/>
          <w:lang w:val="uk-UA"/>
        </w:rPr>
        <w:t>бесід й інтерв’ю з учня</w:t>
      </w:r>
      <w:r w:rsidRPr="00912BAC">
        <w:rPr>
          <w:color w:val="000000"/>
          <w:sz w:val="28"/>
          <w:szCs w:val="28"/>
          <w:lang w:val="uk-UA"/>
        </w:rPr>
        <w:t>ми, їх батьками, учителями фізичн</w:t>
      </w:r>
      <w:r>
        <w:rPr>
          <w:color w:val="000000"/>
          <w:sz w:val="28"/>
          <w:szCs w:val="28"/>
          <w:lang w:val="uk-UA"/>
        </w:rPr>
        <w:t>ої культури та медичним персоналом, а також тестування школяр</w:t>
      </w:r>
      <w:r w:rsidRPr="00912BAC">
        <w:rPr>
          <w:color w:val="000000"/>
          <w:sz w:val="28"/>
          <w:szCs w:val="28"/>
          <w:lang w:val="uk-UA"/>
        </w:rPr>
        <w:t>ів, було визначено контрольні та експериментальні групи, які мали загалом однаковий рівень</w:t>
      </w:r>
      <w:r>
        <w:rPr>
          <w:color w:val="000000"/>
          <w:sz w:val="28"/>
          <w:szCs w:val="28"/>
          <w:lang w:val="uk-UA"/>
        </w:rPr>
        <w:t xml:space="preserve"> фізичної підготовленості та</w:t>
      </w:r>
      <w:r w:rsidRPr="00912BAC">
        <w:rPr>
          <w:color w:val="000000"/>
          <w:sz w:val="28"/>
          <w:szCs w:val="28"/>
          <w:lang w:val="uk-UA"/>
        </w:rPr>
        <w:t xml:space="preserve"> сформо</w:t>
      </w:r>
      <w:r>
        <w:rPr>
          <w:color w:val="000000"/>
          <w:sz w:val="28"/>
          <w:szCs w:val="28"/>
          <w:lang w:val="uk-UA"/>
        </w:rPr>
        <w:t>ваності</w:t>
      </w:r>
      <w:r>
        <w:rPr>
          <w:rFonts w:ascii="Times New Roman CYR" w:eastAsia="Times New Roman CYR" w:hAnsi="Times New Roman CYR" w:cs="Times New Roman CYR"/>
          <w:sz w:val="28"/>
          <w:szCs w:val="28"/>
          <w:lang w:val="uk-UA"/>
        </w:rPr>
        <w:t xml:space="preserve"> у</w:t>
      </w:r>
      <w:r w:rsidRPr="00915491">
        <w:rPr>
          <w:rFonts w:ascii="Times New Roman CYR" w:eastAsia="Times New Roman CYR" w:hAnsi="Times New Roman CYR" w:cs="Times New Roman CYR"/>
          <w:sz w:val="28"/>
          <w:szCs w:val="28"/>
          <w:lang w:val="uk-UA"/>
        </w:rPr>
        <w:t xml:space="preserve">мінь і навичок </w:t>
      </w:r>
      <w:r>
        <w:rPr>
          <w:rFonts w:ascii="Times New Roman CYR" w:eastAsia="Times New Roman CYR" w:hAnsi="Times New Roman CYR" w:cs="Times New Roman CYR"/>
          <w:sz w:val="28"/>
          <w:szCs w:val="28"/>
          <w:lang w:val="uk-UA"/>
        </w:rPr>
        <w:t xml:space="preserve">ведення </w:t>
      </w:r>
      <w:r w:rsidRPr="00915491">
        <w:rPr>
          <w:rFonts w:ascii="Times New Roman CYR" w:eastAsia="Times New Roman CYR" w:hAnsi="Times New Roman CYR" w:cs="Times New Roman CYR"/>
          <w:sz w:val="28"/>
          <w:szCs w:val="28"/>
          <w:lang w:val="uk-UA"/>
        </w:rPr>
        <w:t>здорового способу життя</w:t>
      </w:r>
      <w:r w:rsidRPr="00912BAC">
        <w:rPr>
          <w:color w:val="000000"/>
          <w:sz w:val="28"/>
          <w:szCs w:val="28"/>
          <w:lang w:val="uk-UA"/>
        </w:rPr>
        <w:t>.</w:t>
      </w:r>
    </w:p>
    <w:p w14:paraId="6126A24A" w14:textId="77777777" w:rsidR="00BD31D2" w:rsidRDefault="00BD31D2" w:rsidP="003D0CA1">
      <w:pPr>
        <w:widowControl w:val="0"/>
        <w:autoSpaceDE w:val="0"/>
        <w:autoSpaceDN w:val="0"/>
        <w:adjustRightInd w:val="0"/>
        <w:spacing w:line="360" w:lineRule="auto"/>
        <w:ind w:firstLine="709"/>
        <w:jc w:val="both"/>
        <w:rPr>
          <w:rFonts w:cs="MinionPro-Regular"/>
          <w:color w:val="000000"/>
          <w:sz w:val="28"/>
          <w:szCs w:val="22"/>
          <w:lang w:val="uk-UA"/>
        </w:rPr>
      </w:pPr>
      <w:r w:rsidRPr="00912BAC">
        <w:rPr>
          <w:color w:val="000000"/>
          <w:sz w:val="28"/>
          <w:szCs w:val="28"/>
          <w:lang w:val="uk-UA"/>
        </w:rPr>
        <w:t>У навчально-виховному процесі з учнями експериментальної групи була реалізована</w:t>
      </w:r>
      <w:r>
        <w:rPr>
          <w:color w:val="000000"/>
          <w:sz w:val="28"/>
          <w:szCs w:val="28"/>
          <w:lang w:val="uk-UA"/>
        </w:rPr>
        <w:t xml:space="preserve"> розроблена методика </w:t>
      </w:r>
      <w:r w:rsidRPr="00EB1481">
        <w:rPr>
          <w:color w:val="000000"/>
          <w:sz w:val="28"/>
          <w:szCs w:val="28"/>
          <w:lang w:val="uk-UA"/>
        </w:rPr>
        <w:t>формування здорового способу життя учнів середнього шкільного віку в процесі фізичного виховання</w:t>
      </w:r>
      <w:r>
        <w:rPr>
          <w:color w:val="000000"/>
          <w:sz w:val="28"/>
          <w:szCs w:val="28"/>
          <w:lang w:val="uk-UA"/>
        </w:rPr>
        <w:t xml:space="preserve">. </w:t>
      </w:r>
      <w:r w:rsidRPr="00912BAC">
        <w:rPr>
          <w:color w:val="000000"/>
          <w:sz w:val="28"/>
          <w:szCs w:val="28"/>
          <w:lang w:val="uk-UA"/>
        </w:rPr>
        <w:t>Заняття в контрольній групі проводилися за традиційною методикою.</w:t>
      </w:r>
      <w:r>
        <w:rPr>
          <w:color w:val="000000"/>
          <w:sz w:val="28"/>
          <w:szCs w:val="28"/>
          <w:lang w:val="uk-UA"/>
        </w:rPr>
        <w:t xml:space="preserve"> </w:t>
      </w:r>
      <w:r w:rsidRPr="00915491">
        <w:rPr>
          <w:rFonts w:cs="MinionPro-Regular"/>
          <w:color w:val="000000"/>
          <w:sz w:val="28"/>
          <w:szCs w:val="22"/>
          <w:lang w:val="uk-UA"/>
        </w:rPr>
        <w:t xml:space="preserve">Педагогічний експеримент тривав 6 місяців. </w:t>
      </w:r>
    </w:p>
    <w:p w14:paraId="712EE982" w14:textId="0D051E60" w:rsidR="003D0CA1" w:rsidRPr="00DC71C4" w:rsidRDefault="003D0CA1" w:rsidP="003D0CA1">
      <w:pPr>
        <w:spacing w:line="360" w:lineRule="auto"/>
        <w:ind w:left="709"/>
        <w:jc w:val="center"/>
        <w:rPr>
          <w:bCs/>
          <w:sz w:val="28"/>
          <w:szCs w:val="28"/>
          <w:lang w:val="uk-UA"/>
        </w:rPr>
      </w:pPr>
      <w:r>
        <w:rPr>
          <w:bCs/>
          <w:sz w:val="28"/>
          <w:szCs w:val="28"/>
          <w:lang w:val="uk-UA"/>
        </w:rPr>
        <w:lastRenderedPageBreak/>
        <w:t xml:space="preserve">3 </w:t>
      </w:r>
      <w:r w:rsidRPr="00DC71C4">
        <w:rPr>
          <w:bCs/>
          <w:sz w:val="28"/>
          <w:szCs w:val="28"/>
          <w:lang w:val="uk-UA"/>
        </w:rPr>
        <w:t xml:space="preserve">РЕЗУЛЬТАТИ ДОСЛІДЖЕННЯ </w:t>
      </w:r>
    </w:p>
    <w:p w14:paraId="3099F122" w14:textId="77777777" w:rsidR="00BD31D2" w:rsidRDefault="00BD31D2" w:rsidP="00BD31D2">
      <w:pPr>
        <w:widowControl w:val="0"/>
        <w:autoSpaceDE w:val="0"/>
        <w:autoSpaceDN w:val="0"/>
        <w:adjustRightInd w:val="0"/>
        <w:spacing w:line="360" w:lineRule="auto"/>
        <w:ind w:firstLine="709"/>
        <w:jc w:val="both"/>
        <w:rPr>
          <w:rFonts w:cs="MinionPro-Regular"/>
          <w:color w:val="000000"/>
          <w:sz w:val="28"/>
          <w:szCs w:val="22"/>
          <w:lang w:val="uk-UA"/>
        </w:rPr>
      </w:pPr>
    </w:p>
    <w:p w14:paraId="7B4E392F" w14:textId="1034B98E" w:rsidR="00BD31D2" w:rsidRPr="003D0CA1" w:rsidRDefault="00BD31D2" w:rsidP="003D0CA1">
      <w:pPr>
        <w:widowControl w:val="0"/>
        <w:autoSpaceDE w:val="0"/>
        <w:autoSpaceDN w:val="0"/>
        <w:adjustRightInd w:val="0"/>
        <w:spacing w:line="360" w:lineRule="auto"/>
        <w:ind w:firstLine="709"/>
        <w:jc w:val="both"/>
        <w:rPr>
          <w:rFonts w:cs="MinionPro-Regular"/>
          <w:color w:val="000000"/>
          <w:sz w:val="28"/>
          <w:szCs w:val="22"/>
          <w:lang w:val="uk-UA"/>
        </w:rPr>
      </w:pPr>
      <w:r w:rsidRPr="003D0CA1">
        <w:rPr>
          <w:rFonts w:cs="MinionPro-Regular"/>
          <w:color w:val="000000"/>
          <w:sz w:val="28"/>
          <w:szCs w:val="22"/>
          <w:lang w:val="uk-UA"/>
        </w:rPr>
        <w:t>3.1 Зміст експериментальної методики формування здорового способу життя учнів середнього шкільного віку в процесі фізичного виховання</w:t>
      </w:r>
    </w:p>
    <w:p w14:paraId="02F4A96D" w14:textId="77777777" w:rsidR="00BD31D2" w:rsidRPr="003A1509" w:rsidRDefault="00BD31D2" w:rsidP="00BD31D2">
      <w:pPr>
        <w:widowControl w:val="0"/>
        <w:autoSpaceDE w:val="0"/>
        <w:autoSpaceDN w:val="0"/>
        <w:adjustRightInd w:val="0"/>
        <w:spacing w:line="360" w:lineRule="auto"/>
        <w:ind w:firstLine="709"/>
        <w:jc w:val="center"/>
        <w:rPr>
          <w:rFonts w:cs="MinionPro-Regular"/>
          <w:b/>
          <w:color w:val="000000"/>
          <w:sz w:val="28"/>
          <w:szCs w:val="22"/>
          <w:lang w:val="uk-UA"/>
        </w:rPr>
      </w:pPr>
    </w:p>
    <w:p w14:paraId="7F147D0E" w14:textId="77777777" w:rsidR="00BD31D2" w:rsidRPr="004531A6" w:rsidRDefault="00BD31D2" w:rsidP="00BD31D2">
      <w:pPr>
        <w:widowControl w:val="0"/>
        <w:autoSpaceDE w:val="0"/>
        <w:autoSpaceDN w:val="0"/>
        <w:adjustRightInd w:val="0"/>
        <w:spacing w:line="360" w:lineRule="auto"/>
        <w:ind w:firstLine="709"/>
        <w:jc w:val="both"/>
        <w:rPr>
          <w:rFonts w:cs="MinionPro-Regular"/>
          <w:color w:val="000000"/>
          <w:sz w:val="28"/>
          <w:szCs w:val="22"/>
          <w:lang w:val="uk-UA"/>
        </w:rPr>
      </w:pPr>
      <w:r w:rsidRPr="00FF3011">
        <w:rPr>
          <w:rFonts w:cs="MinionPro-Regular"/>
          <w:color w:val="000000"/>
          <w:sz w:val="28"/>
          <w:szCs w:val="22"/>
          <w:lang w:val="uk-UA"/>
        </w:rPr>
        <w:t>Розробка експериментальної методики ґрунтувалась на основних положеннях програми з фізичної культури для загальноосвітніх навчальних закладів, де зазначається, що головною метою у р</w:t>
      </w:r>
      <w:r>
        <w:rPr>
          <w:rFonts w:cs="MinionPro-Regular"/>
          <w:color w:val="000000"/>
          <w:sz w:val="28"/>
          <w:szCs w:val="22"/>
          <w:lang w:val="uk-UA"/>
        </w:rPr>
        <w:t>оботі вчителя фізичної культури</w:t>
      </w:r>
      <w:r w:rsidRPr="004531A6">
        <w:rPr>
          <w:rFonts w:cs="MinionPro-Regular"/>
          <w:color w:val="000000"/>
          <w:sz w:val="28"/>
          <w:szCs w:val="22"/>
          <w:lang w:val="uk-UA"/>
        </w:rPr>
        <w:t xml:space="preserve"> є: формування в учнів стійкої мотивації щодо збереження свого здоров’я, фізичного розвитку та фізичної підготовки; гармонійний розвиток природних здібностей та психічних якостей; використання засобів фізичного виховання в організації здорового способу життя.</w:t>
      </w:r>
    </w:p>
    <w:p w14:paraId="500E86B6" w14:textId="77777777" w:rsidR="00BD31D2" w:rsidRPr="00153246" w:rsidRDefault="00BD31D2" w:rsidP="00BD31D2">
      <w:pPr>
        <w:widowControl w:val="0"/>
        <w:autoSpaceDE w:val="0"/>
        <w:autoSpaceDN w:val="0"/>
        <w:adjustRightInd w:val="0"/>
        <w:spacing w:line="360" w:lineRule="auto"/>
        <w:ind w:firstLine="709"/>
        <w:jc w:val="both"/>
        <w:rPr>
          <w:rFonts w:cs="MinionPro-Regular"/>
          <w:color w:val="000000"/>
          <w:sz w:val="28"/>
          <w:szCs w:val="22"/>
          <w:lang w:val="uk-UA"/>
        </w:rPr>
      </w:pPr>
      <w:r>
        <w:rPr>
          <w:rFonts w:cs="MinionPro-Regular"/>
          <w:color w:val="000000"/>
          <w:sz w:val="28"/>
          <w:szCs w:val="22"/>
          <w:lang w:val="uk-UA"/>
        </w:rPr>
        <w:t>В основу</w:t>
      </w:r>
      <w:r w:rsidRPr="00FF3011">
        <w:rPr>
          <w:rFonts w:cs="MinionPro-Regular"/>
          <w:color w:val="000000"/>
          <w:sz w:val="28"/>
          <w:szCs w:val="22"/>
          <w:lang w:val="uk-UA"/>
        </w:rPr>
        <w:t xml:space="preserve"> експериментальної методики були покладені </w:t>
      </w:r>
      <w:r>
        <w:rPr>
          <w:color w:val="000000"/>
          <w:sz w:val="28"/>
          <w:szCs w:val="28"/>
          <w:lang w:val="uk-UA"/>
        </w:rPr>
        <w:t>педагогічні умови формування здорового способу життя учнів середнь</w:t>
      </w:r>
      <w:r w:rsidRPr="006066A0">
        <w:rPr>
          <w:color w:val="000000"/>
          <w:sz w:val="28"/>
          <w:szCs w:val="28"/>
          <w:lang w:val="uk-UA"/>
        </w:rPr>
        <w:t xml:space="preserve">ого шкільного віку </w:t>
      </w:r>
      <w:r>
        <w:rPr>
          <w:color w:val="000000"/>
          <w:sz w:val="28"/>
          <w:szCs w:val="28"/>
          <w:lang w:val="uk-UA"/>
        </w:rPr>
        <w:t>в процесі фізичного виховання, а саме</w:t>
      </w:r>
      <w:r w:rsidRPr="006066A0">
        <w:rPr>
          <w:color w:val="000000"/>
          <w:sz w:val="28"/>
          <w:szCs w:val="28"/>
          <w:lang w:val="uk-UA"/>
        </w:rPr>
        <w:t>:</w:t>
      </w:r>
    </w:p>
    <w:p w14:paraId="5852D200" w14:textId="77777777" w:rsidR="00BD31D2" w:rsidRPr="00C15EBC" w:rsidRDefault="00BD31D2" w:rsidP="00BD31D2">
      <w:pPr>
        <w:widowControl w:val="0"/>
        <w:numPr>
          <w:ilvl w:val="0"/>
          <w:numId w:val="18"/>
        </w:numPr>
        <w:shd w:val="clear" w:color="auto" w:fill="FFFFFF"/>
        <w:tabs>
          <w:tab w:val="num" w:pos="900"/>
        </w:tabs>
        <w:autoSpaceDE w:val="0"/>
        <w:autoSpaceDN w:val="0"/>
        <w:adjustRightInd w:val="0"/>
        <w:spacing w:line="360" w:lineRule="auto"/>
        <w:ind w:left="0" w:firstLine="709"/>
        <w:jc w:val="both"/>
        <w:rPr>
          <w:sz w:val="28"/>
          <w:szCs w:val="28"/>
          <w:lang w:val="uk-UA"/>
        </w:rPr>
      </w:pPr>
      <w:r>
        <w:rPr>
          <w:sz w:val="28"/>
          <w:szCs w:val="28"/>
          <w:lang w:val="uk-UA"/>
        </w:rPr>
        <w:t>підвищення цінності здоров’я у житті підлітків,</w:t>
      </w:r>
      <w:r w:rsidRPr="00C15EBC">
        <w:rPr>
          <w:sz w:val="28"/>
          <w:szCs w:val="28"/>
          <w:lang w:val="uk-UA"/>
        </w:rPr>
        <w:t xml:space="preserve"> бажання та інтересу</w:t>
      </w:r>
      <w:r>
        <w:rPr>
          <w:sz w:val="28"/>
          <w:szCs w:val="28"/>
          <w:lang w:val="uk-UA"/>
        </w:rPr>
        <w:t xml:space="preserve"> до ведення</w:t>
      </w:r>
      <w:r w:rsidRPr="00C15EBC">
        <w:rPr>
          <w:color w:val="000000"/>
          <w:sz w:val="28"/>
          <w:szCs w:val="28"/>
          <w:lang w:val="uk-UA"/>
        </w:rPr>
        <w:t xml:space="preserve"> </w:t>
      </w:r>
      <w:r>
        <w:rPr>
          <w:color w:val="000000"/>
          <w:sz w:val="28"/>
          <w:szCs w:val="28"/>
          <w:lang w:val="uk-UA"/>
        </w:rPr>
        <w:t>здорового способу життя;</w:t>
      </w:r>
    </w:p>
    <w:p w14:paraId="7C4F3AB0" w14:textId="77777777" w:rsidR="00BD31D2" w:rsidRDefault="00BD31D2" w:rsidP="00BD31D2">
      <w:pPr>
        <w:widowControl w:val="0"/>
        <w:numPr>
          <w:ilvl w:val="0"/>
          <w:numId w:val="18"/>
        </w:numPr>
        <w:shd w:val="clear" w:color="auto" w:fill="FFFFFF"/>
        <w:tabs>
          <w:tab w:val="num" w:pos="900"/>
        </w:tabs>
        <w:autoSpaceDE w:val="0"/>
        <w:autoSpaceDN w:val="0"/>
        <w:adjustRightInd w:val="0"/>
        <w:spacing w:line="360" w:lineRule="auto"/>
        <w:ind w:left="0" w:firstLine="709"/>
        <w:jc w:val="both"/>
        <w:rPr>
          <w:sz w:val="28"/>
          <w:szCs w:val="28"/>
          <w:lang w:val="uk-UA"/>
        </w:rPr>
      </w:pPr>
      <w:r>
        <w:rPr>
          <w:sz w:val="28"/>
          <w:szCs w:val="28"/>
          <w:lang w:val="uk-UA"/>
        </w:rPr>
        <w:t>надання учня</w:t>
      </w:r>
      <w:r w:rsidRPr="006066A0">
        <w:rPr>
          <w:sz w:val="28"/>
          <w:szCs w:val="28"/>
          <w:lang w:val="uk-UA"/>
        </w:rPr>
        <w:t>м усієї необхідно</w:t>
      </w:r>
      <w:r>
        <w:rPr>
          <w:sz w:val="28"/>
          <w:szCs w:val="28"/>
          <w:lang w:val="uk-UA"/>
        </w:rPr>
        <w:t xml:space="preserve">ї інформації щодо здоров’я та </w:t>
      </w:r>
      <w:r>
        <w:rPr>
          <w:color w:val="000000"/>
          <w:sz w:val="28"/>
          <w:szCs w:val="28"/>
          <w:lang w:val="uk-UA"/>
        </w:rPr>
        <w:t>формування здорового способу життя</w:t>
      </w:r>
      <w:r w:rsidRPr="006066A0">
        <w:rPr>
          <w:sz w:val="28"/>
          <w:szCs w:val="28"/>
          <w:lang w:val="uk-UA"/>
        </w:rPr>
        <w:t>;</w:t>
      </w:r>
    </w:p>
    <w:p w14:paraId="068B7956" w14:textId="77777777" w:rsidR="00BD31D2" w:rsidRDefault="00BD31D2" w:rsidP="00BD31D2">
      <w:pPr>
        <w:widowControl w:val="0"/>
        <w:numPr>
          <w:ilvl w:val="0"/>
          <w:numId w:val="18"/>
        </w:numPr>
        <w:shd w:val="clear" w:color="auto" w:fill="FFFFFF"/>
        <w:tabs>
          <w:tab w:val="num" w:pos="900"/>
        </w:tabs>
        <w:autoSpaceDE w:val="0"/>
        <w:autoSpaceDN w:val="0"/>
        <w:adjustRightInd w:val="0"/>
        <w:spacing w:line="360" w:lineRule="auto"/>
        <w:ind w:left="0" w:firstLine="709"/>
        <w:jc w:val="both"/>
        <w:rPr>
          <w:sz w:val="28"/>
          <w:szCs w:val="28"/>
          <w:lang w:val="uk-UA"/>
        </w:rPr>
      </w:pPr>
      <w:r w:rsidRPr="003B6A10">
        <w:rPr>
          <w:sz w:val="28"/>
          <w:szCs w:val="28"/>
          <w:lang w:val="uk-UA"/>
        </w:rPr>
        <w:t xml:space="preserve">збагачення позитивного досвіду учнів щодо застосування умінь та навичок </w:t>
      </w:r>
      <w:r>
        <w:rPr>
          <w:sz w:val="28"/>
          <w:szCs w:val="28"/>
          <w:lang w:val="uk-UA"/>
        </w:rPr>
        <w:t xml:space="preserve">ведення </w:t>
      </w:r>
      <w:r w:rsidRPr="003B6A10">
        <w:rPr>
          <w:sz w:val="28"/>
          <w:szCs w:val="28"/>
          <w:lang w:val="uk-UA"/>
        </w:rPr>
        <w:t>здо</w:t>
      </w:r>
      <w:r>
        <w:rPr>
          <w:sz w:val="28"/>
          <w:szCs w:val="28"/>
          <w:lang w:val="uk-UA"/>
        </w:rPr>
        <w:t>рового способу життя</w:t>
      </w:r>
      <w:r w:rsidRPr="003B6A10">
        <w:rPr>
          <w:sz w:val="28"/>
          <w:szCs w:val="28"/>
          <w:lang w:val="uk-UA"/>
        </w:rPr>
        <w:t>;</w:t>
      </w:r>
    </w:p>
    <w:p w14:paraId="2FBA9469" w14:textId="77777777" w:rsidR="00BD31D2" w:rsidRDefault="00BD31D2" w:rsidP="00BD31D2">
      <w:pPr>
        <w:widowControl w:val="0"/>
        <w:numPr>
          <w:ilvl w:val="0"/>
          <w:numId w:val="18"/>
        </w:numPr>
        <w:shd w:val="clear" w:color="auto" w:fill="FFFFFF"/>
        <w:tabs>
          <w:tab w:val="num" w:pos="900"/>
        </w:tabs>
        <w:autoSpaceDE w:val="0"/>
        <w:autoSpaceDN w:val="0"/>
        <w:adjustRightInd w:val="0"/>
        <w:spacing w:line="360" w:lineRule="auto"/>
        <w:ind w:left="0" w:firstLine="709"/>
        <w:jc w:val="both"/>
        <w:rPr>
          <w:sz w:val="28"/>
          <w:szCs w:val="28"/>
          <w:lang w:val="uk-UA"/>
        </w:rPr>
      </w:pPr>
      <w:r>
        <w:rPr>
          <w:sz w:val="28"/>
          <w:szCs w:val="28"/>
          <w:lang w:val="uk-UA"/>
        </w:rPr>
        <w:t>р</w:t>
      </w:r>
      <w:r w:rsidRPr="003B6A10">
        <w:rPr>
          <w:sz w:val="28"/>
          <w:szCs w:val="28"/>
          <w:lang w:val="uk-UA"/>
        </w:rPr>
        <w:t>озробка новітніх методик</w:t>
      </w:r>
      <w:r>
        <w:rPr>
          <w:sz w:val="28"/>
          <w:szCs w:val="28"/>
          <w:lang w:val="uk-UA"/>
        </w:rPr>
        <w:t xml:space="preserve"> фізичного виховання, пов’язаних з оздоровленням школярів;</w:t>
      </w:r>
    </w:p>
    <w:p w14:paraId="23DC5484" w14:textId="77777777" w:rsidR="00BD31D2" w:rsidRDefault="00BD31D2" w:rsidP="00BD31D2">
      <w:pPr>
        <w:widowControl w:val="0"/>
        <w:numPr>
          <w:ilvl w:val="0"/>
          <w:numId w:val="18"/>
        </w:numPr>
        <w:shd w:val="clear" w:color="auto" w:fill="FFFFFF"/>
        <w:tabs>
          <w:tab w:val="num" w:pos="900"/>
        </w:tabs>
        <w:autoSpaceDE w:val="0"/>
        <w:autoSpaceDN w:val="0"/>
        <w:adjustRightInd w:val="0"/>
        <w:spacing w:line="360" w:lineRule="auto"/>
        <w:ind w:left="0" w:firstLine="709"/>
        <w:jc w:val="both"/>
        <w:rPr>
          <w:sz w:val="28"/>
          <w:szCs w:val="28"/>
          <w:lang w:val="uk-UA"/>
        </w:rPr>
      </w:pPr>
      <w:r w:rsidRPr="006066A0">
        <w:rPr>
          <w:sz w:val="28"/>
          <w:szCs w:val="28"/>
          <w:lang w:val="uk-UA"/>
        </w:rPr>
        <w:t xml:space="preserve">забезпечення органічного поєднання </w:t>
      </w:r>
      <w:r>
        <w:rPr>
          <w:sz w:val="28"/>
          <w:szCs w:val="28"/>
          <w:lang w:val="uk-UA"/>
        </w:rPr>
        <w:t>активної рухової діяльності, гартувальних процедур</w:t>
      </w:r>
      <w:r w:rsidRPr="006066A0">
        <w:rPr>
          <w:sz w:val="28"/>
          <w:szCs w:val="28"/>
          <w:lang w:val="uk-UA"/>
        </w:rPr>
        <w:t xml:space="preserve"> та гігієни школярів</w:t>
      </w:r>
      <w:r>
        <w:rPr>
          <w:sz w:val="28"/>
          <w:szCs w:val="28"/>
          <w:lang w:val="uk-UA"/>
        </w:rPr>
        <w:t xml:space="preserve"> у режимі дня</w:t>
      </w:r>
      <w:r w:rsidRPr="006066A0">
        <w:rPr>
          <w:sz w:val="28"/>
          <w:szCs w:val="28"/>
          <w:lang w:val="uk-UA"/>
        </w:rPr>
        <w:t>;</w:t>
      </w:r>
    </w:p>
    <w:p w14:paraId="56A313A9" w14:textId="77777777" w:rsidR="00BD31D2" w:rsidRPr="003B6A10" w:rsidRDefault="00BD31D2" w:rsidP="00BD31D2">
      <w:pPr>
        <w:widowControl w:val="0"/>
        <w:numPr>
          <w:ilvl w:val="0"/>
          <w:numId w:val="18"/>
        </w:numPr>
        <w:shd w:val="clear" w:color="auto" w:fill="FFFFFF"/>
        <w:tabs>
          <w:tab w:val="num" w:pos="900"/>
        </w:tabs>
        <w:autoSpaceDE w:val="0"/>
        <w:autoSpaceDN w:val="0"/>
        <w:adjustRightInd w:val="0"/>
        <w:spacing w:line="360" w:lineRule="auto"/>
        <w:ind w:left="0" w:firstLine="709"/>
        <w:jc w:val="both"/>
        <w:rPr>
          <w:sz w:val="28"/>
          <w:szCs w:val="28"/>
          <w:lang w:val="uk-UA"/>
        </w:rPr>
      </w:pPr>
      <w:r>
        <w:rPr>
          <w:sz w:val="28"/>
          <w:szCs w:val="28"/>
          <w:lang w:val="uk-UA"/>
        </w:rPr>
        <w:t>координація педагогічного впливу школи, сім’ї  та інших навчальних й спеціальних закладів і організацій;</w:t>
      </w:r>
    </w:p>
    <w:p w14:paraId="49360DB7" w14:textId="77777777" w:rsidR="00BD31D2" w:rsidRDefault="00BD31D2" w:rsidP="00BD31D2">
      <w:pPr>
        <w:widowControl w:val="0"/>
        <w:numPr>
          <w:ilvl w:val="0"/>
          <w:numId w:val="18"/>
        </w:numPr>
        <w:shd w:val="clear" w:color="auto" w:fill="FFFFFF"/>
        <w:tabs>
          <w:tab w:val="num" w:pos="900"/>
        </w:tabs>
        <w:autoSpaceDE w:val="0"/>
        <w:autoSpaceDN w:val="0"/>
        <w:adjustRightInd w:val="0"/>
        <w:spacing w:line="360" w:lineRule="auto"/>
        <w:ind w:left="0" w:firstLine="709"/>
        <w:jc w:val="both"/>
        <w:rPr>
          <w:sz w:val="28"/>
          <w:szCs w:val="28"/>
          <w:lang w:val="uk-UA"/>
        </w:rPr>
      </w:pPr>
      <w:r w:rsidRPr="003B6A10">
        <w:rPr>
          <w:sz w:val="28"/>
          <w:szCs w:val="28"/>
          <w:lang w:val="uk-UA"/>
        </w:rPr>
        <w:t>системне і планове використання форм та видів</w:t>
      </w:r>
      <w:r>
        <w:rPr>
          <w:sz w:val="28"/>
          <w:szCs w:val="28"/>
          <w:lang w:val="uk-UA"/>
        </w:rPr>
        <w:t xml:space="preserve"> організації навчально-вихов</w:t>
      </w:r>
      <w:r w:rsidRPr="003B6A10">
        <w:rPr>
          <w:sz w:val="28"/>
          <w:szCs w:val="28"/>
          <w:lang w:val="uk-UA"/>
        </w:rPr>
        <w:t>ного процесу відповідно</w:t>
      </w:r>
      <w:r>
        <w:rPr>
          <w:sz w:val="28"/>
          <w:szCs w:val="28"/>
          <w:lang w:val="uk-UA"/>
        </w:rPr>
        <w:t xml:space="preserve"> до статево-вікових та</w:t>
      </w:r>
      <w:r w:rsidRPr="006066A0">
        <w:rPr>
          <w:sz w:val="28"/>
          <w:szCs w:val="28"/>
          <w:lang w:val="uk-UA"/>
        </w:rPr>
        <w:t xml:space="preserve"> індивідуальних</w:t>
      </w:r>
      <w:r>
        <w:rPr>
          <w:sz w:val="28"/>
          <w:szCs w:val="28"/>
          <w:lang w:val="uk-UA"/>
        </w:rPr>
        <w:t xml:space="preserve"> особливостей учнів;</w:t>
      </w:r>
    </w:p>
    <w:p w14:paraId="39B8FEB9" w14:textId="77777777" w:rsidR="00BD31D2" w:rsidRPr="003B6A10" w:rsidRDefault="00BD31D2" w:rsidP="00BD31D2">
      <w:pPr>
        <w:widowControl w:val="0"/>
        <w:numPr>
          <w:ilvl w:val="0"/>
          <w:numId w:val="18"/>
        </w:numPr>
        <w:shd w:val="clear" w:color="auto" w:fill="FFFFFF"/>
        <w:tabs>
          <w:tab w:val="num" w:pos="900"/>
        </w:tabs>
        <w:autoSpaceDE w:val="0"/>
        <w:autoSpaceDN w:val="0"/>
        <w:adjustRightInd w:val="0"/>
        <w:spacing w:line="360" w:lineRule="auto"/>
        <w:ind w:left="0" w:firstLine="709"/>
        <w:jc w:val="both"/>
        <w:rPr>
          <w:sz w:val="28"/>
          <w:szCs w:val="28"/>
          <w:lang w:val="uk-UA"/>
        </w:rPr>
      </w:pPr>
      <w:r>
        <w:rPr>
          <w:sz w:val="28"/>
          <w:szCs w:val="28"/>
          <w:lang w:val="uk-UA"/>
        </w:rPr>
        <w:lastRenderedPageBreak/>
        <w:t>урізноманітнення</w:t>
      </w:r>
      <w:r w:rsidRPr="003B6A10">
        <w:rPr>
          <w:sz w:val="28"/>
          <w:szCs w:val="28"/>
          <w:lang w:val="uk-UA"/>
        </w:rPr>
        <w:t xml:space="preserve"> засобів фізичного виховання школярів, насамперед ігрових та змагальних;</w:t>
      </w:r>
    </w:p>
    <w:p w14:paraId="0910BF80" w14:textId="77777777" w:rsidR="00BD31D2" w:rsidRDefault="00BD31D2" w:rsidP="00BD31D2">
      <w:pPr>
        <w:widowControl w:val="0"/>
        <w:numPr>
          <w:ilvl w:val="0"/>
          <w:numId w:val="18"/>
        </w:numPr>
        <w:shd w:val="clear" w:color="auto" w:fill="FFFFFF"/>
        <w:tabs>
          <w:tab w:val="num" w:pos="900"/>
        </w:tabs>
        <w:autoSpaceDE w:val="0"/>
        <w:autoSpaceDN w:val="0"/>
        <w:adjustRightInd w:val="0"/>
        <w:spacing w:line="360" w:lineRule="auto"/>
        <w:ind w:left="0" w:firstLine="709"/>
        <w:jc w:val="both"/>
        <w:rPr>
          <w:sz w:val="28"/>
          <w:szCs w:val="28"/>
          <w:lang w:val="uk-UA"/>
        </w:rPr>
      </w:pPr>
      <w:r w:rsidRPr="006066A0">
        <w:rPr>
          <w:sz w:val="28"/>
          <w:szCs w:val="28"/>
          <w:lang w:val="uk-UA"/>
        </w:rPr>
        <w:t>реалізац</w:t>
      </w:r>
      <w:r>
        <w:rPr>
          <w:sz w:val="28"/>
          <w:szCs w:val="28"/>
          <w:lang w:val="uk-UA"/>
        </w:rPr>
        <w:t>ія комплексного впливу на всі складові здоров’я</w:t>
      </w:r>
      <w:r w:rsidRPr="006066A0">
        <w:rPr>
          <w:sz w:val="28"/>
          <w:szCs w:val="28"/>
          <w:lang w:val="uk-UA"/>
        </w:rPr>
        <w:t>, а не однієї із них;</w:t>
      </w:r>
    </w:p>
    <w:p w14:paraId="628F3F21" w14:textId="77777777" w:rsidR="00BD31D2" w:rsidRDefault="00BD31D2" w:rsidP="00BD31D2">
      <w:pPr>
        <w:widowControl w:val="0"/>
        <w:numPr>
          <w:ilvl w:val="0"/>
          <w:numId w:val="18"/>
        </w:numPr>
        <w:shd w:val="clear" w:color="auto" w:fill="FFFFFF"/>
        <w:tabs>
          <w:tab w:val="num" w:pos="900"/>
        </w:tabs>
        <w:autoSpaceDE w:val="0"/>
        <w:autoSpaceDN w:val="0"/>
        <w:adjustRightInd w:val="0"/>
        <w:spacing w:line="360" w:lineRule="auto"/>
        <w:ind w:left="0" w:firstLine="709"/>
        <w:jc w:val="both"/>
        <w:rPr>
          <w:sz w:val="28"/>
          <w:szCs w:val="28"/>
          <w:lang w:val="uk-UA"/>
        </w:rPr>
      </w:pPr>
      <w:r w:rsidRPr="00E95243">
        <w:rPr>
          <w:sz w:val="28"/>
          <w:szCs w:val="28"/>
          <w:lang w:val="uk-UA"/>
        </w:rPr>
        <w:t>профілактика та усунення шкідливих звичок;</w:t>
      </w:r>
    </w:p>
    <w:p w14:paraId="2C75C695" w14:textId="77777777" w:rsidR="00BD31D2" w:rsidRDefault="00BD31D2" w:rsidP="00BD31D2">
      <w:pPr>
        <w:widowControl w:val="0"/>
        <w:numPr>
          <w:ilvl w:val="0"/>
          <w:numId w:val="18"/>
        </w:numPr>
        <w:shd w:val="clear" w:color="auto" w:fill="FFFFFF"/>
        <w:tabs>
          <w:tab w:val="num" w:pos="900"/>
        </w:tabs>
        <w:autoSpaceDE w:val="0"/>
        <w:autoSpaceDN w:val="0"/>
        <w:adjustRightInd w:val="0"/>
        <w:spacing w:line="360" w:lineRule="auto"/>
        <w:ind w:left="0" w:firstLine="709"/>
        <w:jc w:val="both"/>
        <w:rPr>
          <w:sz w:val="28"/>
          <w:szCs w:val="28"/>
          <w:lang w:val="uk-UA"/>
        </w:rPr>
      </w:pPr>
      <w:r w:rsidRPr="003B6A10">
        <w:rPr>
          <w:sz w:val="28"/>
          <w:szCs w:val="28"/>
          <w:lang w:val="uk-UA"/>
        </w:rPr>
        <w:t>створення належної матеріально-технічної бази для фізкультурно-оздоровчих та спортивно-масових заходів;</w:t>
      </w:r>
    </w:p>
    <w:p w14:paraId="3D5003B1" w14:textId="77777777" w:rsidR="00BD31D2" w:rsidRPr="00FE0009" w:rsidRDefault="00BD31D2" w:rsidP="00BD31D2">
      <w:pPr>
        <w:widowControl w:val="0"/>
        <w:numPr>
          <w:ilvl w:val="0"/>
          <w:numId w:val="18"/>
        </w:numPr>
        <w:shd w:val="clear" w:color="auto" w:fill="FFFFFF"/>
        <w:tabs>
          <w:tab w:val="num" w:pos="900"/>
        </w:tabs>
        <w:autoSpaceDE w:val="0"/>
        <w:autoSpaceDN w:val="0"/>
        <w:adjustRightInd w:val="0"/>
        <w:spacing w:line="360" w:lineRule="auto"/>
        <w:ind w:left="0" w:firstLine="709"/>
        <w:jc w:val="both"/>
        <w:rPr>
          <w:sz w:val="28"/>
          <w:szCs w:val="28"/>
          <w:lang w:val="uk-UA"/>
        </w:rPr>
      </w:pPr>
      <w:r>
        <w:rPr>
          <w:sz w:val="28"/>
          <w:szCs w:val="28"/>
          <w:lang w:val="uk-UA"/>
        </w:rPr>
        <w:t>покращання якості</w:t>
      </w:r>
      <w:r w:rsidRPr="003B6A10">
        <w:rPr>
          <w:sz w:val="28"/>
          <w:szCs w:val="28"/>
          <w:lang w:val="uk-UA"/>
        </w:rPr>
        <w:t xml:space="preserve"> контролю, самоконтролю та взаємоконтролю</w:t>
      </w:r>
      <w:r>
        <w:rPr>
          <w:sz w:val="28"/>
          <w:szCs w:val="28"/>
          <w:lang w:val="uk-UA"/>
        </w:rPr>
        <w:t xml:space="preserve"> за діяльністю учнів щодо формування здорового способу життя.</w:t>
      </w:r>
    </w:p>
    <w:p w14:paraId="41AA74AB" w14:textId="77777777" w:rsidR="00BD31D2" w:rsidRDefault="00BD31D2" w:rsidP="00BD31D2">
      <w:pPr>
        <w:widowControl w:val="0"/>
        <w:autoSpaceDE w:val="0"/>
        <w:autoSpaceDN w:val="0"/>
        <w:adjustRightInd w:val="0"/>
        <w:spacing w:line="360" w:lineRule="auto"/>
        <w:ind w:firstLine="709"/>
        <w:jc w:val="both"/>
        <w:rPr>
          <w:rFonts w:cs="MinionPro-Regular"/>
          <w:color w:val="000000"/>
          <w:sz w:val="28"/>
          <w:szCs w:val="22"/>
          <w:lang w:val="uk-UA"/>
        </w:rPr>
      </w:pPr>
      <w:r>
        <w:rPr>
          <w:rFonts w:cs="MinionPro-Regular"/>
          <w:color w:val="000000"/>
          <w:sz w:val="28"/>
          <w:szCs w:val="22"/>
          <w:lang w:val="uk-UA"/>
        </w:rPr>
        <w:t xml:space="preserve">Вказані педагогічні умови </w:t>
      </w:r>
      <w:r w:rsidRPr="0032609F">
        <w:rPr>
          <w:rFonts w:cs="MinionPro-Regular"/>
          <w:color w:val="000000"/>
          <w:sz w:val="28"/>
          <w:szCs w:val="22"/>
          <w:lang w:val="uk-UA"/>
        </w:rPr>
        <w:t>виступали вихідними положеннями цього цілеспрямованого процесу</w:t>
      </w:r>
      <w:r>
        <w:rPr>
          <w:rFonts w:cs="MinionPro-Regular"/>
          <w:color w:val="000000"/>
          <w:sz w:val="28"/>
          <w:szCs w:val="22"/>
          <w:lang w:val="uk-UA"/>
        </w:rPr>
        <w:t xml:space="preserve"> і слугували </w:t>
      </w:r>
      <w:r w:rsidRPr="00E80319">
        <w:rPr>
          <w:rFonts w:cs="MinionPro-Regular"/>
          <w:color w:val="000000"/>
          <w:sz w:val="28"/>
          <w:szCs w:val="22"/>
          <w:lang w:val="uk-UA"/>
        </w:rPr>
        <w:t>певними орієнтирами у діяльності усіх суб’єктів навчально-виховного процесу. Їх реа</w:t>
      </w:r>
      <w:r>
        <w:rPr>
          <w:rFonts w:cs="MinionPro-Regular"/>
          <w:color w:val="000000"/>
          <w:sz w:val="28"/>
          <w:szCs w:val="22"/>
          <w:lang w:val="uk-UA"/>
        </w:rPr>
        <w:t>лізація спрямовувалася як</w:t>
      </w:r>
      <w:r w:rsidRPr="00E80319">
        <w:rPr>
          <w:rFonts w:cs="MinionPro-Regular"/>
          <w:color w:val="000000"/>
          <w:sz w:val="28"/>
          <w:szCs w:val="22"/>
          <w:lang w:val="uk-UA"/>
        </w:rPr>
        <w:t xml:space="preserve"> на досягнення максимально можливого для конкретного учня</w:t>
      </w:r>
      <w:r>
        <w:rPr>
          <w:rFonts w:cs="MinionPro-Regular"/>
          <w:color w:val="000000"/>
          <w:sz w:val="28"/>
          <w:szCs w:val="22"/>
          <w:lang w:val="uk-UA"/>
        </w:rPr>
        <w:t xml:space="preserve"> рівня фізи</w:t>
      </w:r>
      <w:r w:rsidRPr="00E80319">
        <w:rPr>
          <w:rFonts w:cs="MinionPro-Regular"/>
          <w:color w:val="000000"/>
          <w:sz w:val="28"/>
          <w:szCs w:val="22"/>
          <w:lang w:val="uk-UA"/>
        </w:rPr>
        <w:t>чної підготовленості</w:t>
      </w:r>
      <w:r w:rsidRPr="00B3043C">
        <w:rPr>
          <w:rFonts w:cs="MinionPro-Regular"/>
          <w:color w:val="000000"/>
          <w:sz w:val="28"/>
          <w:szCs w:val="22"/>
          <w:lang w:val="uk-UA"/>
        </w:rPr>
        <w:t xml:space="preserve"> та сформованості умінь і навичок ведення здорового способу життя</w:t>
      </w:r>
      <w:r>
        <w:rPr>
          <w:rFonts w:cs="MinionPro-Regular"/>
          <w:color w:val="000000"/>
          <w:sz w:val="28"/>
          <w:szCs w:val="22"/>
          <w:lang w:val="uk-UA"/>
        </w:rPr>
        <w:t>, так і</w:t>
      </w:r>
      <w:r w:rsidRPr="00E80319">
        <w:rPr>
          <w:rFonts w:cs="MinionPro-Regular"/>
          <w:color w:val="000000"/>
          <w:sz w:val="28"/>
          <w:szCs w:val="22"/>
          <w:lang w:val="uk-UA"/>
        </w:rPr>
        <w:t xml:space="preserve"> на </w:t>
      </w:r>
      <w:r>
        <w:rPr>
          <w:rFonts w:cs="MinionPro-Regular"/>
          <w:color w:val="000000"/>
          <w:sz w:val="28"/>
          <w:szCs w:val="22"/>
          <w:lang w:val="uk-UA"/>
        </w:rPr>
        <w:t>формування</w:t>
      </w:r>
      <w:r w:rsidRPr="00E80319">
        <w:rPr>
          <w:rFonts w:cs="MinionPro-Regular"/>
          <w:color w:val="000000"/>
          <w:sz w:val="28"/>
          <w:szCs w:val="22"/>
          <w:lang w:val="uk-UA"/>
        </w:rPr>
        <w:t xml:space="preserve"> всебічно й гармонійно розвинутої особистості школяра.</w:t>
      </w:r>
    </w:p>
    <w:p w14:paraId="434A9605" w14:textId="77777777" w:rsidR="00BD31D2" w:rsidRDefault="00BD31D2" w:rsidP="00BD31D2">
      <w:pPr>
        <w:widowControl w:val="0"/>
        <w:autoSpaceDE w:val="0"/>
        <w:autoSpaceDN w:val="0"/>
        <w:adjustRightInd w:val="0"/>
        <w:spacing w:line="360" w:lineRule="auto"/>
        <w:ind w:firstLine="709"/>
        <w:jc w:val="both"/>
        <w:rPr>
          <w:rFonts w:cs="MinionPro-Regular"/>
          <w:color w:val="000000"/>
          <w:sz w:val="28"/>
          <w:szCs w:val="22"/>
          <w:lang w:val="uk-UA"/>
        </w:rPr>
      </w:pPr>
      <w:r>
        <w:rPr>
          <w:rFonts w:cs="MinionPro-Regular"/>
          <w:color w:val="000000"/>
          <w:sz w:val="28"/>
          <w:szCs w:val="22"/>
          <w:lang w:val="uk-UA"/>
        </w:rPr>
        <w:t xml:space="preserve">Реалізація </w:t>
      </w:r>
      <w:r w:rsidRPr="00CE3613">
        <w:rPr>
          <w:rFonts w:cs="MinionPro-Regular"/>
          <w:color w:val="000000"/>
          <w:sz w:val="28"/>
          <w:szCs w:val="22"/>
          <w:lang w:val="uk-UA"/>
        </w:rPr>
        <w:t>ідей здорового способу життя</w:t>
      </w:r>
      <w:r>
        <w:rPr>
          <w:rFonts w:cs="MinionPro-Regular"/>
          <w:color w:val="000000"/>
          <w:sz w:val="28"/>
          <w:szCs w:val="22"/>
          <w:lang w:val="uk-UA"/>
        </w:rPr>
        <w:t xml:space="preserve"> передбачає цілеспрямований вплив на всі його основні компоненти, а саме</w:t>
      </w:r>
      <w:r w:rsidRPr="00CE3613">
        <w:rPr>
          <w:rFonts w:cs="MinionPro-Regular"/>
          <w:color w:val="000000"/>
          <w:sz w:val="28"/>
          <w:szCs w:val="22"/>
          <w:lang w:val="uk-UA"/>
        </w:rPr>
        <w:t xml:space="preserve">: </w:t>
      </w:r>
      <w:r>
        <w:rPr>
          <w:rFonts w:cs="MinionPro-Regular"/>
          <w:color w:val="000000"/>
          <w:sz w:val="28"/>
          <w:szCs w:val="22"/>
          <w:lang w:val="uk-UA"/>
        </w:rPr>
        <w:t xml:space="preserve">усвідомлення </w:t>
      </w:r>
      <w:r w:rsidRPr="00CE3613">
        <w:rPr>
          <w:rFonts w:cs="MinionPro-Regular"/>
          <w:color w:val="000000"/>
          <w:sz w:val="28"/>
          <w:szCs w:val="22"/>
          <w:lang w:val="uk-UA"/>
        </w:rPr>
        <w:t xml:space="preserve">цінності здоров'я, </w:t>
      </w:r>
      <w:r>
        <w:rPr>
          <w:rFonts w:cs="MinionPro-Regular"/>
          <w:color w:val="000000"/>
          <w:sz w:val="28"/>
          <w:szCs w:val="22"/>
          <w:lang w:val="uk-UA"/>
        </w:rPr>
        <w:t>активна рухова</w:t>
      </w:r>
      <w:r w:rsidRPr="00CE3613">
        <w:rPr>
          <w:rFonts w:cs="MinionPro-Regular"/>
          <w:color w:val="000000"/>
          <w:sz w:val="28"/>
          <w:szCs w:val="22"/>
          <w:lang w:val="uk-UA"/>
        </w:rPr>
        <w:t xml:space="preserve"> діяль</w:t>
      </w:r>
      <w:r>
        <w:rPr>
          <w:rFonts w:cs="MinionPro-Regular"/>
          <w:color w:val="000000"/>
          <w:sz w:val="28"/>
          <w:szCs w:val="22"/>
          <w:lang w:val="uk-UA"/>
        </w:rPr>
        <w:t>ність</w:t>
      </w:r>
      <w:r w:rsidRPr="00CE3613">
        <w:rPr>
          <w:rFonts w:cs="MinionPro-Regular"/>
          <w:color w:val="000000"/>
          <w:sz w:val="28"/>
          <w:szCs w:val="22"/>
          <w:lang w:val="uk-UA"/>
        </w:rPr>
        <w:t xml:space="preserve">, </w:t>
      </w:r>
      <w:r>
        <w:rPr>
          <w:rFonts w:cs="MinionPro-Regular"/>
          <w:color w:val="000000"/>
          <w:sz w:val="28"/>
          <w:szCs w:val="22"/>
          <w:lang w:val="uk-UA"/>
        </w:rPr>
        <w:t>профілактика й усунення</w:t>
      </w:r>
      <w:r w:rsidRPr="00CE3613">
        <w:rPr>
          <w:rFonts w:cs="MinionPro-Regular"/>
          <w:color w:val="000000"/>
          <w:sz w:val="28"/>
          <w:szCs w:val="22"/>
          <w:lang w:val="uk-UA"/>
        </w:rPr>
        <w:t xml:space="preserve"> шкідливих звичок, доступ до раціонального, збалансованого харчування, </w:t>
      </w:r>
      <w:r>
        <w:rPr>
          <w:rFonts w:cs="MinionPro-Regular"/>
          <w:color w:val="000000"/>
          <w:sz w:val="28"/>
          <w:szCs w:val="22"/>
          <w:lang w:val="uk-UA"/>
        </w:rPr>
        <w:t>належні умови</w:t>
      </w:r>
      <w:r w:rsidRPr="00CE3613">
        <w:rPr>
          <w:rFonts w:cs="MinionPro-Regular"/>
          <w:color w:val="000000"/>
          <w:sz w:val="28"/>
          <w:szCs w:val="22"/>
          <w:lang w:val="uk-UA"/>
        </w:rPr>
        <w:t xml:space="preserve"> побуту та праці.</w:t>
      </w:r>
    </w:p>
    <w:p w14:paraId="1F6A05C0" w14:textId="77777777" w:rsidR="00BD31D2"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Pr>
          <w:rFonts w:cs="MinionPro-Regular"/>
          <w:bCs/>
          <w:color w:val="000000"/>
          <w:sz w:val="28"/>
          <w:szCs w:val="22"/>
          <w:lang w:val="uk-UA"/>
        </w:rPr>
        <w:t>Оскільки на початку навчального року у значної частини учнів</w:t>
      </w:r>
      <w:r w:rsidRPr="00744AD9">
        <w:rPr>
          <w:rFonts w:cs="MinionPro-Regular"/>
          <w:bCs/>
          <w:color w:val="000000"/>
          <w:sz w:val="28"/>
          <w:szCs w:val="22"/>
          <w:lang w:val="uk-UA"/>
        </w:rPr>
        <w:t xml:space="preserve"> спостерігалося негативне й індиферентне ставлення до занять фізичною культурою та власного здоров’я,</w:t>
      </w:r>
      <w:r>
        <w:rPr>
          <w:rFonts w:cs="MinionPro-Regular"/>
          <w:bCs/>
          <w:color w:val="000000"/>
          <w:sz w:val="28"/>
          <w:szCs w:val="22"/>
          <w:lang w:val="uk-UA"/>
        </w:rPr>
        <w:t xml:space="preserve"> </w:t>
      </w:r>
      <w:r w:rsidRPr="00744AD9">
        <w:rPr>
          <w:rFonts w:cs="MinionPro-Regular"/>
          <w:bCs/>
          <w:color w:val="000000"/>
          <w:sz w:val="28"/>
          <w:szCs w:val="22"/>
          <w:lang w:val="uk-UA"/>
        </w:rPr>
        <w:t xml:space="preserve"> </w:t>
      </w:r>
      <w:r>
        <w:rPr>
          <w:rFonts w:cs="MinionPro-Regular"/>
          <w:bCs/>
          <w:color w:val="000000"/>
          <w:sz w:val="28"/>
          <w:szCs w:val="22"/>
          <w:lang w:val="uk-UA"/>
        </w:rPr>
        <w:t>вже з першого дня ми прагнули підвищити цінність здоров’я у світосприйня</w:t>
      </w:r>
      <w:r w:rsidRPr="000A5F5B">
        <w:rPr>
          <w:rFonts w:cs="MinionPro-Regular"/>
          <w:bCs/>
          <w:color w:val="000000"/>
          <w:sz w:val="28"/>
          <w:szCs w:val="22"/>
          <w:lang w:val="uk-UA"/>
        </w:rPr>
        <w:t xml:space="preserve">тті підлітків, </w:t>
      </w:r>
      <w:r>
        <w:rPr>
          <w:rFonts w:cs="MinionPro-Regular"/>
          <w:bCs/>
          <w:color w:val="000000"/>
          <w:sz w:val="28"/>
          <w:szCs w:val="22"/>
          <w:lang w:val="uk-UA"/>
        </w:rPr>
        <w:t>їх бажання та інтерес</w:t>
      </w:r>
      <w:r w:rsidRPr="000A5F5B">
        <w:rPr>
          <w:rFonts w:cs="MinionPro-Regular"/>
          <w:bCs/>
          <w:color w:val="000000"/>
          <w:sz w:val="28"/>
          <w:szCs w:val="22"/>
          <w:lang w:val="uk-UA"/>
        </w:rPr>
        <w:t xml:space="preserve"> до ведення здорового способу життя</w:t>
      </w:r>
      <w:r>
        <w:rPr>
          <w:rFonts w:cs="MinionPro-Regular"/>
          <w:bCs/>
          <w:color w:val="000000"/>
          <w:sz w:val="28"/>
          <w:szCs w:val="22"/>
          <w:lang w:val="uk-UA"/>
        </w:rPr>
        <w:t>, мотивацію до занять фізичною культурою і спортом.</w:t>
      </w:r>
    </w:p>
    <w:p w14:paraId="416B589D" w14:textId="77777777" w:rsidR="00BD31D2" w:rsidRPr="009F08AB"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9F08AB">
        <w:rPr>
          <w:rFonts w:cs="MinionPro-Regular"/>
          <w:bCs/>
          <w:color w:val="000000"/>
          <w:sz w:val="28"/>
          <w:szCs w:val="22"/>
          <w:lang w:val="uk-UA"/>
        </w:rPr>
        <w:t xml:space="preserve">Для </w:t>
      </w:r>
      <w:r>
        <w:rPr>
          <w:rFonts w:cs="MinionPro-Regular"/>
          <w:bCs/>
          <w:color w:val="000000"/>
          <w:sz w:val="28"/>
          <w:szCs w:val="22"/>
          <w:lang w:val="uk-UA"/>
        </w:rPr>
        <w:t>вирішення цих завдань використовувалися зовнішні стимули, які</w:t>
      </w:r>
      <w:r w:rsidRPr="009F08AB">
        <w:rPr>
          <w:rFonts w:cs="MinionPro-Regular"/>
          <w:bCs/>
          <w:color w:val="000000"/>
          <w:sz w:val="28"/>
          <w:szCs w:val="22"/>
          <w:lang w:val="uk-UA"/>
        </w:rPr>
        <w:t xml:space="preserve"> </w:t>
      </w:r>
      <w:r>
        <w:rPr>
          <w:rFonts w:cs="MinionPro-Regular"/>
          <w:bCs/>
          <w:color w:val="000000"/>
          <w:sz w:val="28"/>
          <w:szCs w:val="22"/>
          <w:lang w:val="uk-UA"/>
        </w:rPr>
        <w:t>поступово перетворювалися у внутрішній мотив учнів займатися активною руховою діяльністю, що є необхідним компонентом здорового способу життя. Основними серед зовнішніх впливів</w:t>
      </w:r>
      <w:r w:rsidRPr="009F08AB">
        <w:rPr>
          <w:rFonts w:cs="MinionPro-Regular"/>
          <w:bCs/>
          <w:color w:val="000000"/>
          <w:sz w:val="28"/>
          <w:szCs w:val="22"/>
          <w:lang w:val="uk-UA"/>
        </w:rPr>
        <w:t xml:space="preserve"> були такі: створення ситуації успіху, гласність навчальних досягнень учнів, заохочення, переко</w:t>
      </w:r>
      <w:r>
        <w:rPr>
          <w:rFonts w:cs="MinionPro-Regular"/>
          <w:bCs/>
          <w:color w:val="000000"/>
          <w:sz w:val="28"/>
          <w:szCs w:val="22"/>
          <w:lang w:val="uk-UA"/>
        </w:rPr>
        <w:t>нання словом і прикладом, оцінювання</w:t>
      </w:r>
      <w:r w:rsidRPr="009F08AB">
        <w:rPr>
          <w:rFonts w:cs="MinionPro-Regular"/>
          <w:bCs/>
          <w:color w:val="000000"/>
          <w:sz w:val="28"/>
          <w:szCs w:val="22"/>
          <w:lang w:val="uk-UA"/>
        </w:rPr>
        <w:t xml:space="preserve"> результатів навчання. Цьому також сприяли створення </w:t>
      </w:r>
      <w:r w:rsidRPr="009F08AB">
        <w:rPr>
          <w:rFonts w:cs="MinionPro-Regular"/>
          <w:bCs/>
          <w:color w:val="000000"/>
          <w:sz w:val="28"/>
          <w:szCs w:val="22"/>
          <w:lang w:val="uk-UA"/>
        </w:rPr>
        <w:lastRenderedPageBreak/>
        <w:t>загальної позитивної атмос</w:t>
      </w:r>
      <w:r>
        <w:rPr>
          <w:rFonts w:cs="MinionPro-Regular"/>
          <w:bCs/>
          <w:color w:val="000000"/>
          <w:sz w:val="28"/>
          <w:szCs w:val="22"/>
          <w:lang w:val="uk-UA"/>
        </w:rPr>
        <w:t>фери на заняттях</w:t>
      </w:r>
      <w:r w:rsidRPr="009F08AB">
        <w:rPr>
          <w:rFonts w:cs="MinionPro-Regular"/>
          <w:bCs/>
          <w:color w:val="000000"/>
          <w:sz w:val="28"/>
          <w:szCs w:val="22"/>
          <w:lang w:val="uk-UA"/>
        </w:rPr>
        <w:t>; доброзичлива співпраця вчителя та учня у пр</w:t>
      </w:r>
      <w:r>
        <w:rPr>
          <w:rFonts w:cs="MinionPro-Regular"/>
          <w:bCs/>
          <w:color w:val="000000"/>
          <w:sz w:val="28"/>
          <w:szCs w:val="22"/>
          <w:lang w:val="uk-UA"/>
        </w:rPr>
        <w:t>оцесі навчання; допомога педагога</w:t>
      </w:r>
      <w:r w:rsidRPr="009F08AB">
        <w:rPr>
          <w:rFonts w:cs="MinionPro-Regular"/>
          <w:bCs/>
          <w:color w:val="000000"/>
          <w:sz w:val="28"/>
          <w:szCs w:val="22"/>
          <w:lang w:val="uk-UA"/>
        </w:rPr>
        <w:t xml:space="preserve"> порадами, які підводили учня до самостій</w:t>
      </w:r>
      <w:r>
        <w:rPr>
          <w:rFonts w:cs="MinionPro-Regular"/>
          <w:bCs/>
          <w:color w:val="000000"/>
          <w:sz w:val="28"/>
          <w:szCs w:val="22"/>
          <w:lang w:val="uk-UA"/>
        </w:rPr>
        <w:t>ного виконання фізичних вправ; цікав</w:t>
      </w:r>
      <w:r w:rsidRPr="009F08AB">
        <w:rPr>
          <w:rFonts w:cs="MinionPro-Regular"/>
          <w:bCs/>
          <w:color w:val="000000"/>
          <w:sz w:val="28"/>
          <w:szCs w:val="22"/>
          <w:lang w:val="uk-UA"/>
        </w:rPr>
        <w:t xml:space="preserve">а форма подання навчального матеріалу; емоційність мовлення вчителя; </w:t>
      </w:r>
      <w:r>
        <w:rPr>
          <w:rFonts w:cs="MinionPro-Regular"/>
          <w:bCs/>
          <w:color w:val="000000"/>
          <w:sz w:val="28"/>
          <w:szCs w:val="22"/>
          <w:lang w:val="uk-UA"/>
        </w:rPr>
        <w:t>широке використ</w:t>
      </w:r>
      <w:r w:rsidRPr="009F08AB">
        <w:rPr>
          <w:rFonts w:cs="MinionPro-Regular"/>
          <w:bCs/>
          <w:color w:val="000000"/>
          <w:sz w:val="28"/>
          <w:szCs w:val="22"/>
          <w:lang w:val="uk-UA"/>
        </w:rPr>
        <w:t>ання ігор, змагальн</w:t>
      </w:r>
      <w:r>
        <w:rPr>
          <w:rFonts w:cs="MinionPro-Regular"/>
          <w:bCs/>
          <w:color w:val="000000"/>
          <w:sz w:val="28"/>
          <w:szCs w:val="22"/>
          <w:lang w:val="uk-UA"/>
        </w:rPr>
        <w:t>их форм</w:t>
      </w:r>
      <w:r w:rsidRPr="009F08AB">
        <w:rPr>
          <w:rFonts w:cs="MinionPro-Regular"/>
          <w:bCs/>
          <w:color w:val="000000"/>
          <w:sz w:val="28"/>
          <w:szCs w:val="22"/>
          <w:lang w:val="uk-UA"/>
        </w:rPr>
        <w:t xml:space="preserve"> тощо.</w:t>
      </w:r>
    </w:p>
    <w:p w14:paraId="4E334BE9" w14:textId="7F08FFA7" w:rsidR="00BD31D2"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893A7E">
        <w:rPr>
          <w:rFonts w:cs="MinionPro-Regular"/>
          <w:bCs/>
          <w:color w:val="000000"/>
          <w:sz w:val="28"/>
          <w:szCs w:val="22"/>
          <w:lang w:val="uk-UA"/>
        </w:rPr>
        <w:t>За інформаційним законом почуттів, наявність достатньої інформації надає емоціям позитивного забарвлення і особистість проявляє готовність до активних дій.</w:t>
      </w:r>
      <w:r>
        <w:rPr>
          <w:rFonts w:cs="MinionPro-Regular"/>
          <w:bCs/>
          <w:color w:val="000000"/>
          <w:sz w:val="28"/>
          <w:szCs w:val="22"/>
          <w:lang w:val="uk-UA"/>
        </w:rPr>
        <w:t xml:space="preserve"> Виходячи з цього,</w:t>
      </w:r>
      <w:r w:rsidRPr="00893A7E">
        <w:rPr>
          <w:rFonts w:cs="MinionPro-Regular"/>
          <w:bCs/>
          <w:color w:val="000000"/>
          <w:sz w:val="28"/>
          <w:szCs w:val="22"/>
          <w:lang w:val="uk-UA"/>
        </w:rPr>
        <w:t xml:space="preserve"> розв’язання </w:t>
      </w:r>
      <w:r>
        <w:rPr>
          <w:rFonts w:cs="MinionPro-Regular"/>
          <w:bCs/>
          <w:color w:val="000000"/>
          <w:sz w:val="28"/>
          <w:szCs w:val="22"/>
          <w:lang w:val="uk-UA"/>
        </w:rPr>
        <w:t xml:space="preserve">оздоровчих </w:t>
      </w:r>
      <w:r w:rsidRPr="00893A7E">
        <w:rPr>
          <w:rFonts w:cs="MinionPro-Regular"/>
          <w:bCs/>
          <w:color w:val="000000"/>
          <w:sz w:val="28"/>
          <w:szCs w:val="22"/>
          <w:lang w:val="uk-UA"/>
        </w:rPr>
        <w:t xml:space="preserve">завдань </w:t>
      </w:r>
      <w:r>
        <w:rPr>
          <w:rFonts w:cs="MinionPro-Regular"/>
          <w:bCs/>
          <w:color w:val="000000"/>
          <w:sz w:val="28"/>
          <w:szCs w:val="22"/>
          <w:lang w:val="uk-UA"/>
        </w:rPr>
        <w:t xml:space="preserve">фізичного виховання </w:t>
      </w:r>
      <w:r w:rsidRPr="00893A7E">
        <w:rPr>
          <w:rFonts w:cs="MinionPro-Regular"/>
          <w:bCs/>
          <w:color w:val="000000"/>
          <w:sz w:val="28"/>
          <w:szCs w:val="22"/>
          <w:lang w:val="uk-UA"/>
        </w:rPr>
        <w:t>вимагає необхідн</w:t>
      </w:r>
      <w:r>
        <w:rPr>
          <w:rFonts w:cs="MinionPro-Regular"/>
          <w:bCs/>
          <w:color w:val="000000"/>
          <w:sz w:val="28"/>
          <w:szCs w:val="22"/>
          <w:lang w:val="uk-UA"/>
        </w:rPr>
        <w:t>ої інформації щодо його</w:t>
      </w:r>
      <w:r w:rsidRPr="00893A7E">
        <w:rPr>
          <w:rFonts w:cs="MinionPro-Regular"/>
          <w:bCs/>
          <w:color w:val="000000"/>
          <w:sz w:val="28"/>
          <w:szCs w:val="22"/>
          <w:lang w:val="uk-UA"/>
        </w:rPr>
        <w:t xml:space="preserve"> змісту т</w:t>
      </w:r>
      <w:r>
        <w:rPr>
          <w:rFonts w:cs="MinionPro-Regular"/>
          <w:bCs/>
          <w:color w:val="000000"/>
          <w:sz w:val="28"/>
          <w:szCs w:val="22"/>
          <w:lang w:val="uk-UA"/>
        </w:rPr>
        <w:t>а умов реалізації, а від школяр</w:t>
      </w:r>
      <w:r w:rsidRPr="00893A7E">
        <w:rPr>
          <w:rFonts w:cs="MinionPro-Regular"/>
          <w:bCs/>
          <w:color w:val="000000"/>
          <w:sz w:val="28"/>
          <w:szCs w:val="22"/>
          <w:lang w:val="uk-UA"/>
        </w:rPr>
        <w:t xml:space="preserve">ів – </w:t>
      </w:r>
      <w:r>
        <w:rPr>
          <w:rFonts w:cs="MinionPro-Regular"/>
          <w:bCs/>
          <w:color w:val="000000"/>
          <w:sz w:val="28"/>
          <w:szCs w:val="22"/>
          <w:lang w:val="uk-UA"/>
        </w:rPr>
        <w:t>пев</w:t>
      </w:r>
      <w:r w:rsidRPr="00893A7E">
        <w:rPr>
          <w:rFonts w:cs="MinionPro-Regular"/>
          <w:bCs/>
          <w:color w:val="000000"/>
          <w:sz w:val="28"/>
          <w:szCs w:val="22"/>
          <w:lang w:val="uk-UA"/>
        </w:rPr>
        <w:t>ної обізнаності. Знання</w:t>
      </w:r>
      <w:r>
        <w:rPr>
          <w:rFonts w:cs="MinionPro-Regular"/>
          <w:bCs/>
          <w:color w:val="000000"/>
          <w:sz w:val="28"/>
          <w:szCs w:val="22"/>
          <w:lang w:val="uk-UA"/>
        </w:rPr>
        <w:t>,</w:t>
      </w:r>
      <w:r w:rsidRPr="00893A7E">
        <w:rPr>
          <w:rFonts w:cs="MinionPro-Regular"/>
          <w:bCs/>
          <w:color w:val="000000"/>
          <w:sz w:val="28"/>
          <w:szCs w:val="22"/>
          <w:lang w:val="uk-UA"/>
        </w:rPr>
        <w:t xml:space="preserve"> вміння</w:t>
      </w:r>
      <w:r>
        <w:rPr>
          <w:rFonts w:cs="MinionPro-Regular"/>
          <w:bCs/>
          <w:color w:val="000000"/>
          <w:sz w:val="28"/>
          <w:szCs w:val="22"/>
          <w:lang w:val="uk-UA"/>
        </w:rPr>
        <w:t xml:space="preserve"> і навички, які опановують учні</w:t>
      </w:r>
      <w:r w:rsidRPr="00893A7E">
        <w:rPr>
          <w:rFonts w:cs="MinionPro-Regular"/>
          <w:bCs/>
          <w:color w:val="000000"/>
          <w:sz w:val="28"/>
          <w:szCs w:val="22"/>
          <w:lang w:val="uk-UA"/>
        </w:rPr>
        <w:t>, мають стати важливими й значущими для кожного із них</w:t>
      </w:r>
      <w:r>
        <w:rPr>
          <w:rFonts w:cs="MinionPro-Regular"/>
          <w:bCs/>
          <w:color w:val="000000"/>
          <w:sz w:val="28"/>
          <w:szCs w:val="22"/>
          <w:lang w:val="uk-UA"/>
        </w:rPr>
        <w:t>.</w:t>
      </w:r>
      <w:r w:rsidRPr="000D7AD7">
        <w:rPr>
          <w:rFonts w:cs="MinionPro-Regular"/>
          <w:bCs/>
          <w:color w:val="000000"/>
          <w:sz w:val="28"/>
          <w:szCs w:val="22"/>
          <w:lang w:val="uk-UA"/>
        </w:rPr>
        <w:t xml:space="preserve"> </w:t>
      </w:r>
    </w:p>
    <w:p w14:paraId="20F4116C" w14:textId="77777777" w:rsidR="00BD31D2" w:rsidRPr="000D7AD7"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Pr>
          <w:rFonts w:cs="MinionPro-Regular"/>
          <w:bCs/>
          <w:color w:val="000000"/>
          <w:sz w:val="28"/>
          <w:szCs w:val="22"/>
          <w:lang w:val="uk-UA"/>
        </w:rPr>
        <w:t>Тому в процесі фізичного виховання у</w:t>
      </w:r>
      <w:r w:rsidRPr="000D7AD7">
        <w:rPr>
          <w:rFonts w:cs="MinionPro-Regular"/>
          <w:bCs/>
          <w:color w:val="000000"/>
          <w:sz w:val="28"/>
          <w:szCs w:val="22"/>
          <w:lang w:val="uk-UA"/>
        </w:rPr>
        <w:t xml:space="preserve">чні </w:t>
      </w:r>
      <w:r>
        <w:rPr>
          <w:rFonts w:cs="MinionPro-Regular"/>
          <w:bCs/>
          <w:color w:val="000000"/>
          <w:sz w:val="28"/>
          <w:szCs w:val="22"/>
          <w:lang w:val="uk-UA"/>
        </w:rPr>
        <w:t>паралельно з оволодінням руховими діями</w:t>
      </w:r>
      <w:r w:rsidRPr="000D7AD7">
        <w:rPr>
          <w:rFonts w:cs="MinionPro-Regular"/>
          <w:bCs/>
          <w:color w:val="000000"/>
          <w:sz w:val="28"/>
          <w:szCs w:val="22"/>
          <w:lang w:val="uk-UA"/>
        </w:rPr>
        <w:t xml:space="preserve"> з’ясовували, як впливає на розвиток орг</w:t>
      </w:r>
      <w:r>
        <w:rPr>
          <w:rFonts w:cs="MinionPro-Regular"/>
          <w:bCs/>
          <w:color w:val="000000"/>
          <w:sz w:val="28"/>
          <w:szCs w:val="22"/>
          <w:lang w:val="uk-UA"/>
        </w:rPr>
        <w:t>анізму та фізичне здоров’я та чи інша</w:t>
      </w:r>
      <w:r w:rsidRPr="000D7AD7">
        <w:rPr>
          <w:rFonts w:cs="MinionPro-Regular"/>
          <w:bCs/>
          <w:color w:val="000000"/>
          <w:sz w:val="28"/>
          <w:szCs w:val="22"/>
          <w:lang w:val="uk-UA"/>
        </w:rPr>
        <w:t xml:space="preserve"> вправа. </w:t>
      </w:r>
      <w:r>
        <w:rPr>
          <w:rFonts w:cs="MinionPro-Regular"/>
          <w:bCs/>
          <w:color w:val="000000"/>
          <w:sz w:val="28"/>
          <w:szCs w:val="22"/>
          <w:lang w:val="uk-UA"/>
        </w:rPr>
        <w:t>Школярі дізнавалися про особливості реалізації вправ,</w:t>
      </w:r>
      <w:r w:rsidRPr="001813C6">
        <w:rPr>
          <w:rFonts w:cs="MinionPro-Regular"/>
          <w:bCs/>
          <w:color w:val="000000"/>
          <w:sz w:val="28"/>
          <w:szCs w:val="22"/>
          <w:lang w:val="uk-UA"/>
        </w:rPr>
        <w:t xml:space="preserve"> назви рухів, </w:t>
      </w:r>
      <w:r>
        <w:rPr>
          <w:rFonts w:cs="MinionPro-Regular"/>
          <w:bCs/>
          <w:color w:val="000000"/>
          <w:sz w:val="28"/>
          <w:szCs w:val="22"/>
          <w:lang w:val="uk-UA"/>
        </w:rPr>
        <w:t>їх елементів, вихідних і</w:t>
      </w:r>
      <w:r w:rsidRPr="001813C6">
        <w:rPr>
          <w:rFonts w:cs="MinionPro-Regular"/>
          <w:bCs/>
          <w:color w:val="000000"/>
          <w:sz w:val="28"/>
          <w:szCs w:val="22"/>
          <w:lang w:val="uk-UA"/>
        </w:rPr>
        <w:t xml:space="preserve"> кінцевих </w:t>
      </w:r>
      <w:r>
        <w:rPr>
          <w:rFonts w:cs="MinionPro-Regular"/>
          <w:bCs/>
          <w:color w:val="000000"/>
          <w:sz w:val="28"/>
          <w:szCs w:val="22"/>
          <w:lang w:val="uk-UA"/>
        </w:rPr>
        <w:t>положень, характеристику рухових дій,</w:t>
      </w:r>
      <w:r w:rsidRPr="001813C6">
        <w:rPr>
          <w:rFonts w:cs="MinionPro-Regular"/>
          <w:bCs/>
          <w:color w:val="000000"/>
          <w:sz w:val="28"/>
          <w:szCs w:val="22"/>
          <w:lang w:val="uk-UA"/>
        </w:rPr>
        <w:t xml:space="preserve"> </w:t>
      </w:r>
      <w:r>
        <w:rPr>
          <w:rFonts w:cs="MinionPro-Regular"/>
          <w:bCs/>
          <w:color w:val="000000"/>
          <w:sz w:val="28"/>
          <w:szCs w:val="22"/>
          <w:lang w:val="uk-UA"/>
        </w:rPr>
        <w:t>вимоги до їх виконання,</w:t>
      </w:r>
      <w:r w:rsidRPr="001813C6">
        <w:rPr>
          <w:rFonts w:cs="MinionPro-Regular"/>
          <w:bCs/>
          <w:color w:val="000000"/>
          <w:sz w:val="28"/>
          <w:szCs w:val="22"/>
          <w:lang w:val="uk-UA"/>
        </w:rPr>
        <w:t xml:space="preserve"> прийоми са</w:t>
      </w:r>
      <w:r>
        <w:rPr>
          <w:rFonts w:cs="MinionPro-Regular"/>
          <w:bCs/>
          <w:color w:val="000000"/>
          <w:sz w:val="28"/>
          <w:szCs w:val="22"/>
          <w:lang w:val="uk-UA"/>
        </w:rPr>
        <w:t>мооцінки фізичних вправ,</w:t>
      </w:r>
      <w:r w:rsidRPr="001813C6">
        <w:rPr>
          <w:rFonts w:cs="MinionPro-Regular"/>
          <w:bCs/>
          <w:color w:val="000000"/>
          <w:sz w:val="28"/>
          <w:szCs w:val="22"/>
          <w:lang w:val="uk-UA"/>
        </w:rPr>
        <w:t xml:space="preserve"> дотриманн</w:t>
      </w:r>
      <w:r>
        <w:rPr>
          <w:rFonts w:cs="MinionPro-Regular"/>
          <w:bCs/>
          <w:color w:val="000000"/>
          <w:sz w:val="28"/>
          <w:szCs w:val="22"/>
          <w:lang w:val="uk-UA"/>
        </w:rPr>
        <w:t xml:space="preserve">я умов правильної постави і дихання, </w:t>
      </w:r>
      <w:r w:rsidRPr="001813C6">
        <w:rPr>
          <w:rFonts w:cs="MinionPro-Regular"/>
          <w:bCs/>
          <w:color w:val="000000"/>
          <w:sz w:val="28"/>
          <w:szCs w:val="22"/>
          <w:lang w:val="uk-UA"/>
        </w:rPr>
        <w:t>правила самостійних занять.</w:t>
      </w:r>
      <w:r>
        <w:rPr>
          <w:rFonts w:cs="MinionPro-Regular"/>
          <w:bCs/>
          <w:color w:val="000000"/>
          <w:sz w:val="28"/>
          <w:szCs w:val="22"/>
          <w:lang w:val="uk-UA"/>
        </w:rPr>
        <w:t xml:space="preserve"> Ці знання дозволяли учня</w:t>
      </w:r>
      <w:r w:rsidRPr="000D7AD7">
        <w:rPr>
          <w:rFonts w:cs="MinionPro-Regular"/>
          <w:bCs/>
          <w:color w:val="000000"/>
          <w:sz w:val="28"/>
          <w:szCs w:val="22"/>
          <w:lang w:val="uk-UA"/>
        </w:rPr>
        <w:t>м свідомо виконув</w:t>
      </w:r>
      <w:r>
        <w:rPr>
          <w:rFonts w:cs="MinionPro-Regular"/>
          <w:bCs/>
          <w:color w:val="000000"/>
          <w:sz w:val="28"/>
          <w:szCs w:val="22"/>
          <w:lang w:val="uk-UA"/>
        </w:rPr>
        <w:t>ати фізичні вправи, проводити</w:t>
      </w:r>
      <w:r w:rsidRPr="000D7AD7">
        <w:rPr>
          <w:rFonts w:cs="MinionPro-Regular"/>
          <w:bCs/>
          <w:color w:val="000000"/>
          <w:sz w:val="28"/>
          <w:szCs w:val="22"/>
          <w:lang w:val="uk-UA"/>
        </w:rPr>
        <w:t xml:space="preserve"> аналіз і корекцію </w:t>
      </w:r>
      <w:r>
        <w:rPr>
          <w:rFonts w:cs="MinionPro-Regular"/>
          <w:bCs/>
          <w:color w:val="000000"/>
          <w:sz w:val="28"/>
          <w:szCs w:val="22"/>
          <w:lang w:val="uk-UA"/>
        </w:rPr>
        <w:t xml:space="preserve">рухових дій, </w:t>
      </w:r>
      <w:r w:rsidRPr="000D7AD7">
        <w:rPr>
          <w:rFonts w:cs="MinionPro-Regular"/>
          <w:bCs/>
          <w:color w:val="000000"/>
          <w:sz w:val="28"/>
          <w:szCs w:val="22"/>
          <w:lang w:val="uk-UA"/>
        </w:rPr>
        <w:t xml:space="preserve">оцінювати </w:t>
      </w:r>
      <w:r>
        <w:rPr>
          <w:rFonts w:cs="MinionPro-Regular"/>
          <w:bCs/>
          <w:color w:val="000000"/>
          <w:sz w:val="28"/>
          <w:szCs w:val="22"/>
          <w:lang w:val="uk-UA"/>
        </w:rPr>
        <w:t>їх ефективність та усувати помилки, що в підсумку забезпечувало необхідне підґрунтя для самостійних занять.</w:t>
      </w:r>
    </w:p>
    <w:p w14:paraId="4E4D25AA" w14:textId="77777777" w:rsidR="00BD31D2" w:rsidRPr="00530125"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Pr>
          <w:rFonts w:cs="MinionPro-Regular"/>
          <w:bCs/>
          <w:color w:val="000000"/>
          <w:sz w:val="28"/>
          <w:szCs w:val="22"/>
          <w:lang w:val="uk-UA"/>
        </w:rPr>
        <w:t>Під час вивчення рухових дій школяра</w:t>
      </w:r>
      <w:r w:rsidRPr="00530125">
        <w:rPr>
          <w:rFonts w:cs="MinionPro-Regular"/>
          <w:bCs/>
          <w:color w:val="000000"/>
          <w:sz w:val="28"/>
          <w:szCs w:val="22"/>
          <w:lang w:val="uk-UA"/>
        </w:rPr>
        <w:t xml:space="preserve">м ставилося завдання продумати </w:t>
      </w:r>
      <w:r>
        <w:rPr>
          <w:rFonts w:cs="MinionPro-Regular"/>
          <w:bCs/>
          <w:color w:val="000000"/>
          <w:sz w:val="28"/>
          <w:szCs w:val="22"/>
          <w:lang w:val="uk-UA"/>
        </w:rPr>
        <w:t>їх</w:t>
      </w:r>
      <w:r w:rsidRPr="00530125">
        <w:rPr>
          <w:rFonts w:cs="MinionPro-Regular"/>
          <w:bCs/>
          <w:color w:val="000000"/>
          <w:sz w:val="28"/>
          <w:szCs w:val="22"/>
          <w:lang w:val="uk-UA"/>
        </w:rPr>
        <w:t xml:space="preserve"> структуру, послідовність окремих рухів, правила виконання кожної частини в</w:t>
      </w:r>
      <w:r>
        <w:rPr>
          <w:rFonts w:cs="MinionPro-Regular"/>
          <w:bCs/>
          <w:color w:val="000000"/>
          <w:sz w:val="28"/>
          <w:szCs w:val="22"/>
          <w:lang w:val="uk-UA"/>
        </w:rPr>
        <w:t>прави та її оздоровче значення і</w:t>
      </w:r>
      <w:r w:rsidRPr="00530125">
        <w:rPr>
          <w:rFonts w:cs="MinionPro-Regular"/>
          <w:bCs/>
          <w:color w:val="000000"/>
          <w:sz w:val="28"/>
          <w:szCs w:val="22"/>
          <w:lang w:val="uk-UA"/>
        </w:rPr>
        <w:t xml:space="preserve"> вплив на розвиток певної фізичної якості. Активна розумова діяльність п</w:t>
      </w:r>
      <w:r>
        <w:rPr>
          <w:rFonts w:cs="MinionPro-Regular"/>
          <w:bCs/>
          <w:color w:val="000000"/>
          <w:sz w:val="28"/>
          <w:szCs w:val="22"/>
          <w:lang w:val="uk-UA"/>
        </w:rPr>
        <w:t>ідлітків на заняттях</w:t>
      </w:r>
      <w:r w:rsidRPr="00530125">
        <w:rPr>
          <w:rFonts w:cs="MinionPro-Regular"/>
          <w:bCs/>
          <w:color w:val="000000"/>
          <w:sz w:val="28"/>
          <w:szCs w:val="22"/>
          <w:lang w:val="uk-UA"/>
        </w:rPr>
        <w:t xml:space="preserve"> була важливою умовою формування основ здорового способу життя у процесі усвідомленості рухових</w:t>
      </w:r>
      <w:r>
        <w:rPr>
          <w:rFonts w:cs="MinionPro-Regular"/>
          <w:bCs/>
          <w:color w:val="000000"/>
          <w:sz w:val="28"/>
          <w:szCs w:val="22"/>
          <w:lang w:val="uk-UA"/>
        </w:rPr>
        <w:t xml:space="preserve"> дій, розвитку довільного управлі</w:t>
      </w:r>
      <w:r w:rsidRPr="00530125">
        <w:rPr>
          <w:rFonts w:cs="MinionPro-Regular"/>
          <w:bCs/>
          <w:color w:val="000000"/>
          <w:sz w:val="28"/>
          <w:szCs w:val="22"/>
          <w:lang w:val="uk-UA"/>
        </w:rPr>
        <w:t xml:space="preserve">ння рухами, підготовки учнів до самостійного </w:t>
      </w:r>
      <w:r>
        <w:rPr>
          <w:rFonts w:cs="MinionPro-Regular"/>
          <w:bCs/>
          <w:color w:val="000000"/>
          <w:sz w:val="28"/>
          <w:szCs w:val="22"/>
          <w:lang w:val="uk-UA"/>
        </w:rPr>
        <w:t>виконання вправ</w:t>
      </w:r>
      <w:r w:rsidRPr="00530125">
        <w:rPr>
          <w:rFonts w:cs="MinionPro-Regular"/>
          <w:bCs/>
          <w:color w:val="000000"/>
          <w:sz w:val="28"/>
          <w:szCs w:val="22"/>
          <w:lang w:val="uk-UA"/>
        </w:rPr>
        <w:t xml:space="preserve">. За допомогою </w:t>
      </w:r>
      <w:r>
        <w:rPr>
          <w:rFonts w:cs="MinionPro-Regular"/>
          <w:bCs/>
          <w:color w:val="000000"/>
          <w:sz w:val="28"/>
          <w:szCs w:val="22"/>
          <w:lang w:val="uk-UA"/>
        </w:rPr>
        <w:t xml:space="preserve">якісного </w:t>
      </w:r>
      <w:r w:rsidRPr="00530125">
        <w:rPr>
          <w:rFonts w:cs="MinionPro-Regular"/>
          <w:bCs/>
          <w:color w:val="000000"/>
          <w:sz w:val="28"/>
          <w:szCs w:val="22"/>
          <w:lang w:val="uk-UA"/>
        </w:rPr>
        <w:t>пояснення і</w:t>
      </w:r>
      <w:r>
        <w:rPr>
          <w:rFonts w:cs="MinionPro-Regular"/>
          <w:bCs/>
          <w:color w:val="000000"/>
          <w:sz w:val="28"/>
          <w:szCs w:val="22"/>
          <w:lang w:val="uk-UA"/>
        </w:rPr>
        <w:t xml:space="preserve"> показу вчитель допомагав учня</w:t>
      </w:r>
      <w:r w:rsidRPr="00530125">
        <w:rPr>
          <w:rFonts w:cs="MinionPro-Regular"/>
          <w:bCs/>
          <w:color w:val="000000"/>
          <w:sz w:val="28"/>
          <w:szCs w:val="22"/>
          <w:lang w:val="uk-UA"/>
        </w:rPr>
        <w:t>м включит</w:t>
      </w:r>
      <w:r>
        <w:rPr>
          <w:rFonts w:cs="MinionPro-Regular"/>
          <w:bCs/>
          <w:color w:val="000000"/>
          <w:sz w:val="28"/>
          <w:szCs w:val="22"/>
          <w:lang w:val="uk-UA"/>
        </w:rPr>
        <w:t>и раніше вивчені рухові дії</w:t>
      </w:r>
      <w:r w:rsidRPr="00530125">
        <w:rPr>
          <w:rFonts w:cs="MinionPro-Regular"/>
          <w:bCs/>
          <w:color w:val="000000"/>
          <w:sz w:val="28"/>
          <w:szCs w:val="22"/>
          <w:lang w:val="uk-UA"/>
        </w:rPr>
        <w:t xml:space="preserve"> у нову, складнішу вправу, що формувало у них уміння застос</w:t>
      </w:r>
      <w:r>
        <w:rPr>
          <w:rFonts w:cs="MinionPro-Regular"/>
          <w:bCs/>
          <w:color w:val="000000"/>
          <w:sz w:val="28"/>
          <w:szCs w:val="22"/>
          <w:lang w:val="uk-UA"/>
        </w:rPr>
        <w:t>овувати набуті знання у нов</w:t>
      </w:r>
      <w:r w:rsidRPr="00530125">
        <w:rPr>
          <w:rFonts w:cs="MinionPro-Regular"/>
          <w:bCs/>
          <w:color w:val="000000"/>
          <w:sz w:val="28"/>
          <w:szCs w:val="22"/>
          <w:lang w:val="uk-UA"/>
        </w:rPr>
        <w:t xml:space="preserve">их </w:t>
      </w:r>
      <w:r>
        <w:rPr>
          <w:rFonts w:cs="MinionPro-Regular"/>
          <w:bCs/>
          <w:color w:val="000000"/>
          <w:sz w:val="28"/>
          <w:szCs w:val="22"/>
          <w:lang w:val="uk-UA"/>
        </w:rPr>
        <w:t xml:space="preserve">рухових </w:t>
      </w:r>
      <w:r w:rsidRPr="00530125">
        <w:rPr>
          <w:rFonts w:cs="MinionPro-Regular"/>
          <w:bCs/>
          <w:color w:val="000000"/>
          <w:sz w:val="28"/>
          <w:szCs w:val="22"/>
          <w:lang w:val="uk-UA"/>
        </w:rPr>
        <w:t>діях.</w:t>
      </w:r>
      <w:r w:rsidRPr="00230614">
        <w:rPr>
          <w:rFonts w:cs="MinionPro-Regular"/>
          <w:bCs/>
          <w:color w:val="000000"/>
          <w:sz w:val="28"/>
          <w:szCs w:val="22"/>
          <w:lang w:val="uk-UA"/>
        </w:rPr>
        <w:t xml:space="preserve"> </w:t>
      </w:r>
      <w:r>
        <w:rPr>
          <w:rFonts w:cs="MinionPro-Regular"/>
          <w:bCs/>
          <w:color w:val="000000"/>
          <w:sz w:val="28"/>
          <w:szCs w:val="22"/>
          <w:lang w:val="uk-UA"/>
        </w:rPr>
        <w:t xml:space="preserve">Окрім того, </w:t>
      </w:r>
      <w:r w:rsidRPr="00230614">
        <w:rPr>
          <w:rFonts w:cs="MinionPro-Regular"/>
          <w:bCs/>
          <w:color w:val="000000"/>
          <w:sz w:val="28"/>
          <w:szCs w:val="22"/>
          <w:lang w:val="uk-UA"/>
        </w:rPr>
        <w:t xml:space="preserve">школярі залучалися до підготовки </w:t>
      </w:r>
      <w:r>
        <w:rPr>
          <w:rFonts w:cs="MinionPro-Regular"/>
          <w:bCs/>
          <w:color w:val="000000"/>
          <w:sz w:val="28"/>
          <w:szCs w:val="22"/>
          <w:lang w:val="uk-UA"/>
        </w:rPr>
        <w:t>і</w:t>
      </w:r>
      <w:r w:rsidRPr="00230614">
        <w:rPr>
          <w:rFonts w:cs="MinionPro-Regular"/>
          <w:bCs/>
          <w:color w:val="000000"/>
          <w:sz w:val="28"/>
          <w:szCs w:val="22"/>
          <w:lang w:val="uk-UA"/>
        </w:rPr>
        <w:t xml:space="preserve"> проведення занять, оцінювання </w:t>
      </w:r>
      <w:r w:rsidRPr="00230614">
        <w:rPr>
          <w:rFonts w:cs="MinionPro-Regular"/>
          <w:bCs/>
          <w:color w:val="000000"/>
          <w:sz w:val="28"/>
          <w:szCs w:val="22"/>
          <w:lang w:val="uk-UA"/>
        </w:rPr>
        <w:lastRenderedPageBreak/>
        <w:t>правильності виконання власних рухів і дій товаришів, організації команд для участі в іграх або спортивних змаганнях, їх суддівстві тощо.</w:t>
      </w:r>
      <w:r w:rsidRPr="00E90A10">
        <w:rPr>
          <w:rFonts w:cs="MinionPro-Regular"/>
          <w:bCs/>
          <w:color w:val="000000"/>
          <w:sz w:val="28"/>
          <w:szCs w:val="22"/>
          <w:lang w:val="uk-UA"/>
        </w:rPr>
        <w:t xml:space="preserve"> </w:t>
      </w:r>
      <w:r>
        <w:rPr>
          <w:rFonts w:cs="MinionPro-Regular"/>
          <w:bCs/>
          <w:color w:val="000000"/>
          <w:sz w:val="28"/>
          <w:szCs w:val="22"/>
          <w:lang w:val="uk-UA"/>
        </w:rPr>
        <w:t>Все це уможливило формування</w:t>
      </w:r>
      <w:r w:rsidRPr="00E90A10">
        <w:rPr>
          <w:rFonts w:cs="MinionPro-Regular"/>
          <w:bCs/>
          <w:color w:val="000000"/>
          <w:sz w:val="28"/>
          <w:szCs w:val="22"/>
          <w:lang w:val="uk-UA"/>
        </w:rPr>
        <w:t xml:space="preserve"> у школярів системи знань про здоровий спосі</w:t>
      </w:r>
      <w:r>
        <w:rPr>
          <w:rFonts w:cs="MinionPro-Regular"/>
          <w:bCs/>
          <w:color w:val="000000"/>
          <w:sz w:val="28"/>
          <w:szCs w:val="22"/>
          <w:lang w:val="uk-UA"/>
        </w:rPr>
        <w:t>б життя та</w:t>
      </w:r>
      <w:r w:rsidRPr="00E90A10">
        <w:rPr>
          <w:rFonts w:cs="MinionPro-Regular"/>
          <w:bCs/>
          <w:color w:val="000000"/>
          <w:sz w:val="28"/>
          <w:szCs w:val="22"/>
          <w:lang w:val="uk-UA"/>
        </w:rPr>
        <w:t xml:space="preserve"> забезпечувало </w:t>
      </w:r>
      <w:r>
        <w:rPr>
          <w:rFonts w:cs="MinionPro-Regular"/>
          <w:bCs/>
          <w:color w:val="000000"/>
          <w:sz w:val="28"/>
          <w:szCs w:val="22"/>
          <w:lang w:val="uk-UA"/>
        </w:rPr>
        <w:t xml:space="preserve">підвищення </w:t>
      </w:r>
      <w:r w:rsidRPr="00E90A10">
        <w:rPr>
          <w:rFonts w:cs="MinionPro-Regular"/>
          <w:bCs/>
          <w:color w:val="000000"/>
          <w:sz w:val="28"/>
          <w:szCs w:val="22"/>
          <w:lang w:val="uk-UA"/>
        </w:rPr>
        <w:t>їх</w:t>
      </w:r>
      <w:r>
        <w:rPr>
          <w:rFonts w:cs="MinionPro-Regular"/>
          <w:bCs/>
          <w:color w:val="000000"/>
          <w:sz w:val="28"/>
          <w:szCs w:val="22"/>
          <w:lang w:val="uk-UA"/>
        </w:rPr>
        <w:t xml:space="preserve"> інтересу до самовдосконалення</w:t>
      </w:r>
      <w:r w:rsidRPr="00E90A10">
        <w:rPr>
          <w:rFonts w:cs="MinionPro-Regular"/>
          <w:bCs/>
          <w:color w:val="000000"/>
          <w:sz w:val="28"/>
          <w:szCs w:val="22"/>
          <w:lang w:val="uk-UA"/>
        </w:rPr>
        <w:t>.</w:t>
      </w:r>
    </w:p>
    <w:p w14:paraId="00AAC4E7" w14:textId="77777777" w:rsidR="00BD31D2"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Pr>
          <w:rFonts w:cs="MinionPro-Regular"/>
          <w:bCs/>
          <w:color w:val="000000"/>
          <w:sz w:val="28"/>
          <w:szCs w:val="22"/>
          <w:lang w:val="uk-UA"/>
        </w:rPr>
        <w:t xml:space="preserve">Таким чином природне прагнення підлітків до прояву самостійності й активності спрямовувалося на формування у них готовності </w:t>
      </w:r>
      <w:r w:rsidRPr="00530125">
        <w:rPr>
          <w:rFonts w:cs="MinionPro-Regular"/>
          <w:bCs/>
          <w:color w:val="000000"/>
          <w:sz w:val="28"/>
          <w:szCs w:val="22"/>
          <w:lang w:val="uk-UA"/>
        </w:rPr>
        <w:t xml:space="preserve">до самостійних </w:t>
      </w:r>
      <w:r>
        <w:rPr>
          <w:rFonts w:cs="MinionPro-Regular"/>
          <w:bCs/>
          <w:color w:val="000000"/>
          <w:sz w:val="28"/>
          <w:szCs w:val="22"/>
          <w:lang w:val="uk-UA"/>
        </w:rPr>
        <w:t>занять фізичними вправами та інші заходи здорового способу життя.</w:t>
      </w:r>
    </w:p>
    <w:p w14:paraId="325072BD" w14:textId="77777777" w:rsidR="00BD31D2" w:rsidRDefault="00BD31D2" w:rsidP="00BD31D2">
      <w:pPr>
        <w:widowControl w:val="0"/>
        <w:autoSpaceDE w:val="0"/>
        <w:autoSpaceDN w:val="0"/>
        <w:adjustRightInd w:val="0"/>
        <w:spacing w:line="360" w:lineRule="auto"/>
        <w:ind w:firstLine="709"/>
        <w:jc w:val="both"/>
        <w:rPr>
          <w:rFonts w:cs="MinionPro-Regular"/>
          <w:bCs/>
          <w:iCs/>
          <w:color w:val="000000"/>
          <w:sz w:val="28"/>
          <w:szCs w:val="22"/>
          <w:lang w:val="uk-UA"/>
        </w:rPr>
      </w:pPr>
      <w:r>
        <w:rPr>
          <w:rFonts w:cs="MinionPro-Regular"/>
          <w:bCs/>
          <w:color w:val="000000"/>
          <w:sz w:val="28"/>
          <w:szCs w:val="22"/>
          <w:lang w:val="uk-UA"/>
        </w:rPr>
        <w:t>Розроблена методика</w:t>
      </w:r>
      <w:r w:rsidRPr="002508F2">
        <w:rPr>
          <w:rFonts w:cs="MinionPro-Regular"/>
          <w:bCs/>
          <w:color w:val="000000"/>
          <w:sz w:val="28"/>
          <w:szCs w:val="22"/>
          <w:lang w:val="uk-UA"/>
        </w:rPr>
        <w:t xml:space="preserve"> формування здорового способу життя </w:t>
      </w:r>
      <w:r>
        <w:rPr>
          <w:rFonts w:cs="MinionPro-Regular"/>
          <w:bCs/>
          <w:color w:val="000000"/>
          <w:sz w:val="28"/>
          <w:szCs w:val="22"/>
          <w:lang w:val="uk-UA"/>
        </w:rPr>
        <w:t>передбачала реалізацію</w:t>
      </w:r>
      <w:r w:rsidRPr="002508F2">
        <w:rPr>
          <w:rFonts w:cs="MinionPro-Regular"/>
          <w:bCs/>
          <w:color w:val="000000"/>
          <w:sz w:val="28"/>
          <w:szCs w:val="22"/>
          <w:lang w:val="uk-UA"/>
        </w:rPr>
        <w:t xml:space="preserve"> фізичного виховання учнів середнього шкільного віку</w:t>
      </w:r>
      <w:r>
        <w:rPr>
          <w:rFonts w:cs="MinionPro-Regular"/>
          <w:bCs/>
          <w:color w:val="000000"/>
          <w:sz w:val="28"/>
          <w:szCs w:val="22"/>
          <w:lang w:val="uk-UA"/>
        </w:rPr>
        <w:t xml:space="preserve"> у різних формах:</w:t>
      </w:r>
      <w:r w:rsidRPr="00A97462">
        <w:rPr>
          <w:rFonts w:cs="MinionPro-Regular"/>
          <w:bCs/>
          <w:iCs/>
          <w:color w:val="000000"/>
          <w:sz w:val="28"/>
          <w:szCs w:val="22"/>
          <w:lang w:val="uk-UA"/>
        </w:rPr>
        <w:t xml:space="preserve"> уроках фі</w:t>
      </w:r>
      <w:r>
        <w:rPr>
          <w:rFonts w:cs="MinionPro-Regular"/>
          <w:bCs/>
          <w:iCs/>
          <w:color w:val="000000"/>
          <w:sz w:val="28"/>
          <w:szCs w:val="22"/>
          <w:lang w:val="uk-UA"/>
        </w:rPr>
        <w:t>зичної культури,</w:t>
      </w:r>
      <w:r w:rsidRPr="00A97462">
        <w:rPr>
          <w:rFonts w:cs="MinionPro-Regular"/>
          <w:bCs/>
          <w:iCs/>
          <w:color w:val="000000"/>
          <w:sz w:val="28"/>
          <w:szCs w:val="22"/>
          <w:lang w:val="uk-UA"/>
        </w:rPr>
        <w:t xml:space="preserve"> сек</w:t>
      </w:r>
      <w:r>
        <w:rPr>
          <w:rFonts w:cs="MinionPro-Regular"/>
          <w:bCs/>
          <w:iCs/>
          <w:color w:val="000000"/>
          <w:sz w:val="28"/>
          <w:szCs w:val="22"/>
          <w:lang w:val="uk-UA"/>
        </w:rPr>
        <w:t>ційних занять, змагань з різних видів спорту, спортивних свят, самостійних занять. Проведення змагань з різних видів спорту, спортивних</w:t>
      </w:r>
      <w:r w:rsidRPr="00A97462">
        <w:rPr>
          <w:rFonts w:cs="MinionPro-Regular"/>
          <w:bCs/>
          <w:iCs/>
          <w:color w:val="000000"/>
          <w:sz w:val="28"/>
          <w:szCs w:val="22"/>
          <w:lang w:val="uk-UA"/>
        </w:rPr>
        <w:t xml:space="preserve"> свят</w:t>
      </w:r>
      <w:r>
        <w:rPr>
          <w:rFonts w:cs="MinionPro-Regular"/>
          <w:bCs/>
          <w:iCs/>
          <w:color w:val="000000"/>
          <w:sz w:val="28"/>
          <w:szCs w:val="22"/>
          <w:lang w:val="uk-UA"/>
        </w:rPr>
        <w:t xml:space="preserve"> та самостійних занять сприяли вирішенню оздоровчих завдань і носили масовий характер</w:t>
      </w:r>
      <w:r w:rsidRPr="00A97462">
        <w:rPr>
          <w:rFonts w:cs="MinionPro-Regular"/>
          <w:bCs/>
          <w:iCs/>
          <w:color w:val="000000"/>
          <w:sz w:val="28"/>
          <w:szCs w:val="22"/>
          <w:lang w:val="uk-UA"/>
        </w:rPr>
        <w:t>, а їх наявність відрізняла експериментальну методику від традиційної. При цьому, з метою підвищ</w:t>
      </w:r>
      <w:r>
        <w:rPr>
          <w:rFonts w:cs="MinionPro-Regular"/>
          <w:bCs/>
          <w:iCs/>
          <w:color w:val="000000"/>
          <w:sz w:val="28"/>
          <w:szCs w:val="22"/>
          <w:lang w:val="uk-UA"/>
        </w:rPr>
        <w:t xml:space="preserve">ення вмотивованості школярів та удосконалення здоров’язбережувальної складової фізичного виховання використовувалися такі види самостійних занять, як ранкова зарядка, рухливі і спортивні ігри та катання у післяобідній час, активне дозвілля з батьками у вихідні дні. </w:t>
      </w:r>
    </w:p>
    <w:p w14:paraId="534E8591" w14:textId="77777777" w:rsidR="00BD31D2" w:rsidRPr="0026551E" w:rsidRDefault="00BD31D2" w:rsidP="00BD31D2">
      <w:pPr>
        <w:widowControl w:val="0"/>
        <w:autoSpaceDE w:val="0"/>
        <w:autoSpaceDN w:val="0"/>
        <w:adjustRightInd w:val="0"/>
        <w:spacing w:line="360" w:lineRule="auto"/>
        <w:ind w:firstLine="709"/>
        <w:jc w:val="both"/>
        <w:rPr>
          <w:bCs/>
          <w:iCs/>
          <w:color w:val="000000"/>
          <w:sz w:val="28"/>
          <w:szCs w:val="22"/>
          <w:lang w:val="uk-UA"/>
        </w:rPr>
      </w:pPr>
      <w:r>
        <w:rPr>
          <w:rFonts w:cs="MinionPro-Regular"/>
          <w:bCs/>
          <w:iCs/>
          <w:color w:val="000000"/>
          <w:sz w:val="28"/>
          <w:szCs w:val="22"/>
          <w:lang w:val="uk-UA"/>
        </w:rPr>
        <w:t xml:space="preserve">Як правило, зарядка включала пробіжку та комплекс гімнастичних вправ, що поєднувалися з елементами загартовування організму. Провідними </w:t>
      </w:r>
      <w:r w:rsidRPr="00E14A9C">
        <w:rPr>
          <w:rFonts w:cs="MinionPro-Regular"/>
          <w:bCs/>
          <w:iCs/>
          <w:color w:val="000000"/>
          <w:sz w:val="28"/>
          <w:szCs w:val="22"/>
          <w:lang w:val="uk-UA"/>
        </w:rPr>
        <w:t>рухлив</w:t>
      </w:r>
      <w:r>
        <w:rPr>
          <w:rFonts w:cs="MinionPro-Regular"/>
          <w:bCs/>
          <w:iCs/>
          <w:color w:val="000000"/>
          <w:sz w:val="28"/>
          <w:szCs w:val="22"/>
          <w:lang w:val="uk-UA"/>
        </w:rPr>
        <w:t>ими</w:t>
      </w:r>
      <w:r w:rsidRPr="00E14A9C">
        <w:rPr>
          <w:rFonts w:cs="MinionPro-Regular"/>
          <w:bCs/>
          <w:iCs/>
          <w:color w:val="000000"/>
          <w:sz w:val="28"/>
          <w:szCs w:val="22"/>
          <w:lang w:val="uk-UA"/>
        </w:rPr>
        <w:t xml:space="preserve"> і спортивн</w:t>
      </w:r>
      <w:r>
        <w:rPr>
          <w:rFonts w:cs="MinionPro-Regular"/>
          <w:bCs/>
          <w:iCs/>
          <w:color w:val="000000"/>
          <w:sz w:val="28"/>
          <w:szCs w:val="22"/>
          <w:lang w:val="uk-UA"/>
        </w:rPr>
        <w:t>ими</w:t>
      </w:r>
      <w:r w:rsidRPr="00E14A9C">
        <w:rPr>
          <w:rFonts w:cs="MinionPro-Regular"/>
          <w:bCs/>
          <w:iCs/>
          <w:color w:val="000000"/>
          <w:sz w:val="28"/>
          <w:szCs w:val="22"/>
          <w:lang w:val="uk-UA"/>
        </w:rPr>
        <w:t xml:space="preserve"> і</w:t>
      </w:r>
      <w:r>
        <w:rPr>
          <w:rFonts w:cs="MinionPro-Regular"/>
          <w:bCs/>
          <w:iCs/>
          <w:color w:val="000000"/>
          <w:sz w:val="28"/>
          <w:szCs w:val="22"/>
          <w:lang w:val="uk-UA"/>
        </w:rPr>
        <w:t>грами</w:t>
      </w:r>
      <w:r w:rsidRPr="00E14A9C">
        <w:rPr>
          <w:rFonts w:cs="MinionPro-Regular"/>
          <w:bCs/>
          <w:iCs/>
          <w:color w:val="000000"/>
          <w:sz w:val="28"/>
          <w:szCs w:val="22"/>
          <w:lang w:val="uk-UA"/>
        </w:rPr>
        <w:t xml:space="preserve"> та катання</w:t>
      </w:r>
      <w:r>
        <w:rPr>
          <w:rFonts w:cs="MinionPro-Regular"/>
          <w:bCs/>
          <w:iCs/>
          <w:color w:val="000000"/>
          <w:sz w:val="28"/>
          <w:szCs w:val="22"/>
          <w:lang w:val="uk-UA"/>
        </w:rPr>
        <w:t>ми</w:t>
      </w:r>
      <w:r w:rsidRPr="00E14A9C">
        <w:rPr>
          <w:rFonts w:cs="MinionPro-Regular"/>
          <w:bCs/>
          <w:iCs/>
          <w:color w:val="000000"/>
          <w:sz w:val="28"/>
          <w:szCs w:val="22"/>
          <w:lang w:val="uk-UA"/>
        </w:rPr>
        <w:t xml:space="preserve"> у післяобідній час </w:t>
      </w:r>
      <w:r>
        <w:rPr>
          <w:rFonts w:cs="MinionPro-Regular"/>
          <w:bCs/>
          <w:iCs/>
          <w:color w:val="000000"/>
          <w:sz w:val="28"/>
          <w:szCs w:val="22"/>
          <w:lang w:val="uk-UA"/>
        </w:rPr>
        <w:t xml:space="preserve">виступали міні-футбол, стрітбол, бадмінтон, </w:t>
      </w:r>
      <w:r>
        <w:rPr>
          <w:bCs/>
          <w:iCs/>
          <w:color w:val="000000"/>
          <w:sz w:val="28"/>
          <w:szCs w:val="22"/>
          <w:lang w:val="uk-UA"/>
        </w:rPr>
        <w:t>«Квест», інші командні ігри, а також катання на велосипедах, скейтах, санчатах, лижах.</w:t>
      </w:r>
      <w:r w:rsidRPr="0026551E">
        <w:rPr>
          <w:rFonts w:cs="MinionPro-Regular"/>
          <w:bCs/>
          <w:iCs/>
          <w:color w:val="000000"/>
          <w:sz w:val="28"/>
          <w:szCs w:val="22"/>
          <w:lang w:val="uk-UA"/>
        </w:rPr>
        <w:t xml:space="preserve"> </w:t>
      </w:r>
      <w:r>
        <w:rPr>
          <w:bCs/>
          <w:iCs/>
          <w:color w:val="000000"/>
          <w:sz w:val="28"/>
          <w:szCs w:val="22"/>
          <w:lang w:val="uk-UA"/>
        </w:rPr>
        <w:t>А</w:t>
      </w:r>
      <w:r w:rsidRPr="0026551E">
        <w:rPr>
          <w:bCs/>
          <w:iCs/>
          <w:color w:val="000000"/>
          <w:sz w:val="28"/>
          <w:szCs w:val="22"/>
          <w:lang w:val="uk-UA"/>
        </w:rPr>
        <w:t>ктивне дозвілля з батьками у вихідні дні</w:t>
      </w:r>
      <w:r>
        <w:rPr>
          <w:bCs/>
          <w:iCs/>
          <w:color w:val="000000"/>
          <w:sz w:val="28"/>
          <w:szCs w:val="22"/>
          <w:lang w:val="uk-UA"/>
        </w:rPr>
        <w:t xml:space="preserve"> проводилося переважно в іграх та змаганнях з волейболу, футболу, баскетболу, тенісу й бадмінтону. В окремих випадках, за попередньою домовленістю, здійснювалися невеликі туристичні подорожі чи прогулянки.</w:t>
      </w:r>
    </w:p>
    <w:p w14:paraId="0666E6E8" w14:textId="77777777" w:rsidR="00BD31D2" w:rsidRDefault="00BD31D2" w:rsidP="00BD31D2">
      <w:pPr>
        <w:widowControl w:val="0"/>
        <w:autoSpaceDE w:val="0"/>
        <w:autoSpaceDN w:val="0"/>
        <w:adjustRightInd w:val="0"/>
        <w:spacing w:line="360" w:lineRule="auto"/>
        <w:ind w:firstLine="709"/>
        <w:jc w:val="both"/>
        <w:rPr>
          <w:rFonts w:cs="MinionPro-Regular"/>
          <w:bCs/>
          <w:iCs/>
          <w:color w:val="000000"/>
          <w:sz w:val="28"/>
          <w:szCs w:val="22"/>
          <w:lang w:val="uk-UA"/>
        </w:rPr>
      </w:pPr>
      <w:r>
        <w:rPr>
          <w:bCs/>
          <w:iCs/>
          <w:color w:val="000000"/>
          <w:sz w:val="28"/>
          <w:szCs w:val="22"/>
          <w:lang w:val="uk-UA"/>
        </w:rPr>
        <w:t xml:space="preserve"> </w:t>
      </w:r>
      <w:r>
        <w:rPr>
          <w:rFonts w:cs="MinionPro-Regular"/>
          <w:bCs/>
          <w:iCs/>
          <w:color w:val="000000"/>
          <w:sz w:val="28"/>
          <w:szCs w:val="22"/>
          <w:lang w:val="uk-UA"/>
        </w:rPr>
        <w:t>Індивідуальна,</w:t>
      </w:r>
      <w:r w:rsidRPr="00A97462">
        <w:rPr>
          <w:rFonts w:cs="MinionPro-Regular"/>
          <w:bCs/>
          <w:iCs/>
          <w:color w:val="000000"/>
          <w:sz w:val="28"/>
          <w:szCs w:val="22"/>
          <w:lang w:val="uk-UA"/>
        </w:rPr>
        <w:t xml:space="preserve"> групова</w:t>
      </w:r>
      <w:r>
        <w:rPr>
          <w:rFonts w:cs="MinionPro-Regular"/>
          <w:bCs/>
          <w:iCs/>
          <w:color w:val="000000"/>
          <w:sz w:val="28"/>
          <w:szCs w:val="22"/>
          <w:lang w:val="uk-UA"/>
        </w:rPr>
        <w:t xml:space="preserve"> та колективна</w:t>
      </w:r>
      <w:r w:rsidRPr="00A97462">
        <w:rPr>
          <w:rFonts w:cs="MinionPro-Regular"/>
          <w:bCs/>
          <w:iCs/>
          <w:color w:val="000000"/>
          <w:sz w:val="28"/>
          <w:szCs w:val="22"/>
          <w:lang w:val="uk-UA"/>
        </w:rPr>
        <w:t xml:space="preserve"> </w:t>
      </w:r>
      <w:r>
        <w:rPr>
          <w:rFonts w:cs="MinionPro-Regular"/>
          <w:bCs/>
          <w:iCs/>
          <w:color w:val="000000"/>
          <w:sz w:val="28"/>
          <w:szCs w:val="22"/>
          <w:lang w:val="uk-UA"/>
        </w:rPr>
        <w:t>самостійна діяльність учнів тісно</w:t>
      </w:r>
      <w:r w:rsidRPr="00A97462">
        <w:rPr>
          <w:rFonts w:cs="MinionPro-Regular"/>
          <w:bCs/>
          <w:iCs/>
          <w:color w:val="000000"/>
          <w:sz w:val="28"/>
          <w:szCs w:val="22"/>
          <w:lang w:val="uk-UA"/>
        </w:rPr>
        <w:t xml:space="preserve"> поєднувалас</w:t>
      </w:r>
      <w:r>
        <w:rPr>
          <w:rFonts w:cs="MinionPro-Regular"/>
          <w:bCs/>
          <w:iCs/>
          <w:color w:val="000000"/>
          <w:sz w:val="28"/>
          <w:szCs w:val="22"/>
          <w:lang w:val="uk-UA"/>
        </w:rPr>
        <w:t>я з іншими формами роботи. Зокрема наприкінці уроків</w:t>
      </w:r>
      <w:r w:rsidRPr="00A97462">
        <w:rPr>
          <w:rFonts w:cs="MinionPro-Regular"/>
          <w:bCs/>
          <w:iCs/>
          <w:color w:val="000000"/>
          <w:sz w:val="28"/>
          <w:szCs w:val="22"/>
          <w:lang w:val="uk-UA"/>
        </w:rPr>
        <w:t>, після їх завершення або у вільний час підлітки самостійно вирішували пропоновані рухові завданн</w:t>
      </w:r>
      <w:r>
        <w:rPr>
          <w:rFonts w:cs="MinionPro-Regular"/>
          <w:bCs/>
          <w:iCs/>
          <w:color w:val="000000"/>
          <w:sz w:val="28"/>
          <w:szCs w:val="22"/>
          <w:lang w:val="uk-UA"/>
        </w:rPr>
        <w:t>я, а безпосередньо під час занять</w:t>
      </w:r>
      <w:r w:rsidRPr="00A97462">
        <w:rPr>
          <w:rFonts w:cs="MinionPro-Regular"/>
          <w:bCs/>
          <w:iCs/>
          <w:color w:val="000000"/>
          <w:sz w:val="28"/>
          <w:szCs w:val="22"/>
          <w:lang w:val="uk-UA"/>
        </w:rPr>
        <w:t xml:space="preserve"> за вказівкою вчителя виконували з </w:t>
      </w:r>
      <w:r w:rsidRPr="00A97462">
        <w:rPr>
          <w:rFonts w:cs="MinionPro-Regular"/>
          <w:bCs/>
          <w:iCs/>
          <w:color w:val="000000"/>
          <w:sz w:val="28"/>
          <w:szCs w:val="22"/>
          <w:lang w:val="uk-UA"/>
        </w:rPr>
        <w:lastRenderedPageBreak/>
        <w:t>певною метою різні вправи.</w:t>
      </w:r>
    </w:p>
    <w:p w14:paraId="34B4F832" w14:textId="77777777" w:rsidR="00BD31D2"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Pr>
          <w:sz w:val="28"/>
          <w:szCs w:val="28"/>
          <w:lang w:val="uk-UA"/>
        </w:rPr>
        <w:t>Одним із шляхів підвищення</w:t>
      </w:r>
      <w:r w:rsidRPr="005F564D">
        <w:rPr>
          <w:rFonts w:cs="MinionPro-Regular"/>
          <w:bCs/>
          <w:color w:val="000000"/>
          <w:sz w:val="28"/>
          <w:szCs w:val="22"/>
          <w:lang w:val="uk-UA"/>
        </w:rPr>
        <w:t xml:space="preserve"> </w:t>
      </w:r>
      <w:r>
        <w:rPr>
          <w:rFonts w:cs="MinionPro-Regular"/>
          <w:bCs/>
          <w:color w:val="000000"/>
          <w:sz w:val="28"/>
          <w:szCs w:val="22"/>
          <w:lang w:val="uk-UA"/>
        </w:rPr>
        <w:t>бажання підлітків займатися активною руховою діяльністю, їх інтересу до ведення здорового способу життя було у</w:t>
      </w:r>
      <w:r w:rsidRPr="005F564D">
        <w:rPr>
          <w:rFonts w:cs="MinionPro-Regular"/>
          <w:bCs/>
          <w:color w:val="000000"/>
          <w:sz w:val="28"/>
          <w:szCs w:val="22"/>
          <w:lang w:val="uk-UA"/>
        </w:rPr>
        <w:t>різноманітнення засобів фізичного виховання школярів, н</w:t>
      </w:r>
      <w:r>
        <w:rPr>
          <w:rFonts w:cs="MinionPro-Regular"/>
          <w:bCs/>
          <w:color w:val="000000"/>
          <w:sz w:val="28"/>
          <w:szCs w:val="22"/>
          <w:lang w:val="uk-UA"/>
        </w:rPr>
        <w:t xml:space="preserve">асамперед ігрових та змагальних. </w:t>
      </w:r>
      <w:r w:rsidRPr="00FF7EC9">
        <w:rPr>
          <w:rFonts w:cs="MinionPro-Regular"/>
          <w:bCs/>
          <w:color w:val="000000"/>
          <w:sz w:val="28"/>
          <w:szCs w:val="22"/>
          <w:lang w:val="uk-UA"/>
        </w:rPr>
        <w:t>Широке використання рі</w:t>
      </w:r>
      <w:r>
        <w:rPr>
          <w:rFonts w:cs="MinionPro-Regular"/>
          <w:bCs/>
          <w:color w:val="000000"/>
          <w:sz w:val="28"/>
          <w:szCs w:val="22"/>
          <w:lang w:val="uk-UA"/>
        </w:rPr>
        <w:t>зноманітних ігор сприяло всебічному розвитку підлітків, дозволяло оптимізувати навчально-виховний процес</w:t>
      </w:r>
      <w:r w:rsidRPr="00FF7EC9">
        <w:rPr>
          <w:rFonts w:cs="MinionPro-Regular"/>
          <w:bCs/>
          <w:color w:val="000000"/>
          <w:sz w:val="28"/>
          <w:szCs w:val="22"/>
          <w:lang w:val="uk-UA"/>
        </w:rPr>
        <w:t>, створювало позитивну емоційну атмосферу. Адже гра</w:t>
      </w:r>
      <w:r>
        <w:rPr>
          <w:rFonts w:cs="MinionPro-Regular"/>
          <w:bCs/>
          <w:color w:val="000000"/>
          <w:sz w:val="28"/>
          <w:szCs w:val="22"/>
          <w:lang w:val="uk-UA"/>
        </w:rPr>
        <w:t xml:space="preserve"> виступає для школярів знайомим та</w:t>
      </w:r>
      <w:r w:rsidRPr="00FF7EC9">
        <w:rPr>
          <w:rFonts w:cs="MinionPro-Regular"/>
          <w:bCs/>
          <w:color w:val="000000"/>
          <w:sz w:val="28"/>
          <w:szCs w:val="22"/>
          <w:lang w:val="uk-UA"/>
        </w:rPr>
        <w:t xml:space="preserve"> доступним способом пізнання навколишньої дійсності і має своє внутрішнє п</w:t>
      </w:r>
      <w:r>
        <w:rPr>
          <w:rFonts w:cs="MinionPro-Regular"/>
          <w:bCs/>
          <w:color w:val="000000"/>
          <w:sz w:val="28"/>
          <w:szCs w:val="22"/>
          <w:lang w:val="uk-UA"/>
        </w:rPr>
        <w:t>родовження у навчанні та праці. Разом з тим, змагальні форми й методи забезпечували</w:t>
      </w:r>
      <w:r w:rsidRPr="00CF6B2A">
        <w:rPr>
          <w:rFonts w:cs="MinionPro-Regular"/>
          <w:bCs/>
          <w:color w:val="000000"/>
          <w:sz w:val="28"/>
          <w:szCs w:val="22"/>
          <w:lang w:val="uk-UA"/>
        </w:rPr>
        <w:t xml:space="preserve"> умови для максимального прояву рухових здібностей, виховання моральних та вольових якостей. Тут</w:t>
      </w:r>
      <w:r>
        <w:rPr>
          <w:rFonts w:cs="MinionPro-Regular"/>
          <w:bCs/>
          <w:color w:val="000000"/>
          <w:sz w:val="28"/>
          <w:szCs w:val="22"/>
          <w:lang w:val="uk-UA"/>
        </w:rPr>
        <w:t xml:space="preserve"> учні</w:t>
      </w:r>
      <w:r w:rsidRPr="00CF6B2A">
        <w:rPr>
          <w:rFonts w:cs="MinionPro-Regular"/>
          <w:bCs/>
          <w:color w:val="000000"/>
          <w:sz w:val="28"/>
          <w:szCs w:val="22"/>
          <w:lang w:val="uk-UA"/>
        </w:rPr>
        <w:t xml:space="preserve"> намагалися не тільки діяти найбільш раціональним способом, а й максимально мобілізувати зусилля для досягнення кращого результату, проявляли особистісні якості</w:t>
      </w:r>
      <w:r>
        <w:rPr>
          <w:rFonts w:cs="MinionPro-Regular"/>
          <w:bCs/>
          <w:color w:val="000000"/>
          <w:sz w:val="28"/>
          <w:szCs w:val="22"/>
          <w:lang w:val="uk-UA"/>
        </w:rPr>
        <w:t>.</w:t>
      </w:r>
    </w:p>
    <w:p w14:paraId="1DA26C8F" w14:textId="77777777" w:rsidR="00BD31D2" w:rsidRPr="002508F2"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Pr>
          <w:rFonts w:cs="MinionPro-Regular"/>
          <w:bCs/>
          <w:color w:val="000000"/>
          <w:sz w:val="28"/>
          <w:szCs w:val="22"/>
          <w:lang w:val="uk-UA"/>
        </w:rPr>
        <w:t>Відповідно до вимог навчальної програми, під час проходження варіативних модулів з футболу, баскетболу, волейболу та легкої атлетики використовувався комплекс рухливих і навчальних ігор. Їх узагальнена послідовність реалізації була такою:</w:t>
      </w:r>
    </w:p>
    <w:p w14:paraId="7B2B6DFB" w14:textId="77777777" w:rsidR="00BD31D2" w:rsidRPr="000D1F19"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0D1F19">
        <w:rPr>
          <w:rFonts w:cs="MinionPro-Regular"/>
          <w:bCs/>
          <w:color w:val="000000"/>
          <w:sz w:val="28"/>
          <w:szCs w:val="22"/>
          <w:lang w:val="uk-UA"/>
        </w:rPr>
        <w:t xml:space="preserve">1. Підготовчі до певного виду спорту ігри, зміст яких відображає його специфіку: </w:t>
      </w:r>
    </w:p>
    <w:p w14:paraId="4C2733B0" w14:textId="77777777" w:rsidR="00BD31D2" w:rsidRPr="000D1F19"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0D1F19">
        <w:rPr>
          <w:rFonts w:cs="MinionPro-Regular"/>
          <w:bCs/>
          <w:i/>
          <w:color w:val="000000"/>
          <w:sz w:val="28"/>
          <w:szCs w:val="22"/>
          <w:lang w:val="uk-UA"/>
        </w:rPr>
        <w:t>футбол</w:t>
      </w:r>
      <w:r w:rsidRPr="000D1F19">
        <w:rPr>
          <w:rFonts w:cs="MinionPro-Regular"/>
          <w:bCs/>
          <w:color w:val="000000"/>
          <w:sz w:val="28"/>
          <w:szCs w:val="22"/>
          <w:lang w:val="uk-UA"/>
        </w:rPr>
        <w:t xml:space="preserve"> – „ Влучний футболіст ”, „ М’яч ногами з кола ”, „ Не пропусти м’яч ”, „ </w:t>
      </w:r>
      <w:smartTag w:uri="urn:schemas-microsoft-com:office:smarttags" w:element="metricconverter">
        <w:smartTagPr>
          <w:attr w:name="ProductID" w:val="1000 ”"/>
        </w:smartTagPr>
        <w:r w:rsidRPr="000D1F19">
          <w:rPr>
            <w:rFonts w:cs="MinionPro-Regular"/>
            <w:bCs/>
            <w:color w:val="000000"/>
            <w:sz w:val="28"/>
            <w:szCs w:val="22"/>
            <w:lang w:val="uk-UA"/>
          </w:rPr>
          <w:t>1000 ”</w:t>
        </w:r>
      </w:smartTag>
      <w:r w:rsidRPr="000D1F19">
        <w:rPr>
          <w:rFonts w:cs="MinionPro-Regular"/>
          <w:bCs/>
          <w:color w:val="000000"/>
          <w:sz w:val="28"/>
          <w:szCs w:val="22"/>
          <w:lang w:val="uk-UA"/>
        </w:rPr>
        <w:t>, „ Старт за м’ячем ”, „ М’яч у ворота з квачем ” та ін.;</w:t>
      </w:r>
    </w:p>
    <w:p w14:paraId="16F6CA5F" w14:textId="77777777" w:rsidR="00BD31D2" w:rsidRPr="000D1F19"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0D1F19">
        <w:rPr>
          <w:rFonts w:cs="MinionPro-Regular"/>
          <w:bCs/>
          <w:i/>
          <w:color w:val="000000"/>
          <w:sz w:val="28"/>
          <w:szCs w:val="22"/>
          <w:lang w:val="uk-UA"/>
        </w:rPr>
        <w:t>баскетбол</w:t>
      </w:r>
      <w:r w:rsidRPr="000D1F19">
        <w:rPr>
          <w:rFonts w:cs="MinionPro-Regular"/>
          <w:bCs/>
          <w:color w:val="000000"/>
          <w:sz w:val="28"/>
          <w:szCs w:val="22"/>
          <w:lang w:val="uk-UA"/>
        </w:rPr>
        <w:t xml:space="preserve"> – „ Мисливці і качки ”, „ Наперегони з м’ячем ”, „ Старт після кидка ”, „ Хто швидше ”, „ Снайпери ” та ін.;</w:t>
      </w:r>
    </w:p>
    <w:p w14:paraId="14BE536A" w14:textId="77777777" w:rsidR="00BD31D2" w:rsidRPr="000D1F19"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0D1F19">
        <w:rPr>
          <w:rFonts w:cs="MinionPro-Regular"/>
          <w:bCs/>
          <w:i/>
          <w:color w:val="000000"/>
          <w:sz w:val="28"/>
          <w:szCs w:val="22"/>
          <w:lang w:val="uk-UA"/>
        </w:rPr>
        <w:t>волейбол</w:t>
      </w:r>
      <w:r w:rsidRPr="000D1F19">
        <w:rPr>
          <w:rFonts w:cs="MinionPro-Regular"/>
          <w:bCs/>
          <w:color w:val="000000"/>
          <w:sz w:val="28"/>
          <w:szCs w:val="22"/>
          <w:lang w:val="uk-UA"/>
        </w:rPr>
        <w:t xml:space="preserve"> – „ Перестрілка ”, „ Спритні та влучні ”, „ Рухлива ціль ”, „ Хто стрибне вище ”, „ М’яч, що літає ” та ін.;</w:t>
      </w:r>
    </w:p>
    <w:p w14:paraId="6492C61F" w14:textId="77777777" w:rsidR="00BD31D2" w:rsidRPr="000D1F19"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0D1F19">
        <w:rPr>
          <w:rFonts w:cs="MinionPro-Regular"/>
          <w:bCs/>
          <w:i/>
          <w:color w:val="000000"/>
          <w:sz w:val="28"/>
          <w:szCs w:val="22"/>
          <w:lang w:val="uk-UA"/>
        </w:rPr>
        <w:t>легка атлетика</w:t>
      </w:r>
      <w:r w:rsidRPr="000D1F19">
        <w:rPr>
          <w:rFonts w:cs="MinionPro-Regular"/>
          <w:bCs/>
          <w:color w:val="000000"/>
          <w:sz w:val="28"/>
          <w:szCs w:val="22"/>
          <w:lang w:val="uk-UA"/>
        </w:rPr>
        <w:t xml:space="preserve"> – „ Хто дальше кине ”, „ Квач ”, „ Охорона перебіжок ”, „ Стрибунці ”, „ Естафета-поїзд ” та ін.</w:t>
      </w:r>
    </w:p>
    <w:p w14:paraId="6DC79170" w14:textId="77777777" w:rsidR="00BD31D2" w:rsidRPr="000D1F19"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0D1F19">
        <w:rPr>
          <w:rFonts w:cs="MinionPro-Regular"/>
          <w:bCs/>
          <w:color w:val="000000"/>
          <w:sz w:val="28"/>
          <w:szCs w:val="22"/>
          <w:lang w:val="uk-UA"/>
        </w:rPr>
        <w:t xml:space="preserve">2. Вправи з техніки у вигляді ігор: </w:t>
      </w:r>
    </w:p>
    <w:p w14:paraId="1C237166" w14:textId="77777777" w:rsidR="00BD31D2" w:rsidRPr="000D1F19"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0D1F19">
        <w:rPr>
          <w:rFonts w:cs="MinionPro-Regular"/>
          <w:bCs/>
          <w:i/>
          <w:color w:val="000000"/>
          <w:sz w:val="28"/>
          <w:szCs w:val="22"/>
          <w:lang w:val="uk-UA"/>
        </w:rPr>
        <w:t>футбол</w:t>
      </w:r>
      <w:r w:rsidRPr="000D1F19">
        <w:rPr>
          <w:rFonts w:cs="MinionPro-Regular"/>
          <w:bCs/>
          <w:color w:val="000000"/>
          <w:sz w:val="28"/>
          <w:szCs w:val="22"/>
          <w:lang w:val="uk-UA"/>
        </w:rPr>
        <w:t xml:space="preserve"> – „ Жонглери ”, „ Квадрат ”, „ М’яч через сітку ”, „ Тримання м’яча ”, „ Коловий м’яч ”, „ Пробий стінку ”, естафети з елементами техніки та ін.;</w:t>
      </w:r>
    </w:p>
    <w:p w14:paraId="16C20556" w14:textId="77777777" w:rsidR="00BD31D2" w:rsidRPr="000D1F19"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0D1F19">
        <w:rPr>
          <w:rFonts w:cs="MinionPro-Regular"/>
          <w:bCs/>
          <w:i/>
          <w:color w:val="000000"/>
          <w:sz w:val="28"/>
          <w:szCs w:val="22"/>
          <w:lang w:val="uk-UA"/>
        </w:rPr>
        <w:lastRenderedPageBreak/>
        <w:t>баскетбол</w:t>
      </w:r>
      <w:r w:rsidRPr="000D1F19">
        <w:rPr>
          <w:rFonts w:cs="MinionPro-Regular"/>
          <w:bCs/>
          <w:color w:val="000000"/>
          <w:sz w:val="28"/>
          <w:szCs w:val="22"/>
          <w:lang w:val="uk-UA"/>
        </w:rPr>
        <w:t xml:space="preserve"> – „ Квач у трьох ”, „ Влучні кидки ”, „ Тримання м’яча ”, „</w:t>
      </w:r>
      <w:r>
        <w:rPr>
          <w:rFonts w:cs="MinionPro-Regular"/>
          <w:bCs/>
          <w:color w:val="000000"/>
          <w:sz w:val="28"/>
          <w:szCs w:val="22"/>
          <w:lang w:val="uk-UA"/>
        </w:rPr>
        <w:t> </w:t>
      </w:r>
      <w:r w:rsidRPr="000D1F19">
        <w:rPr>
          <w:rFonts w:cs="MinionPro-Regular"/>
          <w:bCs/>
          <w:color w:val="000000"/>
          <w:sz w:val="28"/>
          <w:szCs w:val="22"/>
          <w:lang w:val="uk-UA"/>
        </w:rPr>
        <w:t>М’яч середньому ”, „ Квач з м’ячем ”, естафети з елементами техніки та ін.;</w:t>
      </w:r>
    </w:p>
    <w:p w14:paraId="2C537F52" w14:textId="77777777" w:rsidR="00BD31D2" w:rsidRPr="000D1F19"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0D1F19">
        <w:rPr>
          <w:rFonts w:cs="MinionPro-Regular"/>
          <w:bCs/>
          <w:i/>
          <w:color w:val="000000"/>
          <w:sz w:val="28"/>
          <w:szCs w:val="22"/>
          <w:lang w:val="uk-UA"/>
        </w:rPr>
        <w:t>волейбол</w:t>
      </w:r>
      <w:r w:rsidRPr="000D1F19">
        <w:rPr>
          <w:rFonts w:cs="MinionPro-Regular"/>
          <w:bCs/>
          <w:color w:val="000000"/>
          <w:sz w:val="28"/>
          <w:szCs w:val="22"/>
          <w:lang w:val="uk-UA"/>
        </w:rPr>
        <w:t xml:space="preserve"> – „ М’яч через сітку ”, „ Перестрілбол ”, „ У наземну мішень ”, „</w:t>
      </w:r>
      <w:r>
        <w:rPr>
          <w:rFonts w:cs="MinionPro-Regular"/>
          <w:bCs/>
          <w:color w:val="000000"/>
          <w:sz w:val="28"/>
          <w:szCs w:val="22"/>
          <w:lang w:val="uk-UA"/>
        </w:rPr>
        <w:t> </w:t>
      </w:r>
      <w:r w:rsidRPr="000D1F19">
        <w:rPr>
          <w:rFonts w:cs="MinionPro-Regular"/>
          <w:bCs/>
          <w:color w:val="000000"/>
          <w:sz w:val="28"/>
          <w:szCs w:val="22"/>
          <w:lang w:val="uk-UA"/>
        </w:rPr>
        <w:t>Двома м’ячами через сітку ”, естафети з елементами техніки та ін.;</w:t>
      </w:r>
    </w:p>
    <w:p w14:paraId="1A4846C8" w14:textId="77777777" w:rsidR="00BD31D2" w:rsidRPr="000D1F19"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0D1F19">
        <w:rPr>
          <w:rFonts w:cs="MinionPro-Regular"/>
          <w:bCs/>
          <w:i/>
          <w:color w:val="000000"/>
          <w:sz w:val="28"/>
          <w:szCs w:val="22"/>
          <w:lang w:val="uk-UA"/>
        </w:rPr>
        <w:t>легка атлетика</w:t>
      </w:r>
      <w:r w:rsidRPr="000D1F19">
        <w:rPr>
          <w:rFonts w:cs="MinionPro-Regular"/>
          <w:bCs/>
          <w:color w:val="000000"/>
          <w:sz w:val="28"/>
          <w:szCs w:val="22"/>
          <w:lang w:val="uk-UA"/>
        </w:rPr>
        <w:t xml:space="preserve"> – „ Боротьба за бровку ”, „ Хто швидше ”, „ Повітряна ціль ”, „ Квач стрибками ”, „ Назустріч супернику ”, естафети з елементами бігу, стрибків, метань та ін.</w:t>
      </w:r>
    </w:p>
    <w:p w14:paraId="61D01FE6" w14:textId="77777777" w:rsidR="00BD31D2" w:rsidRPr="000D1F19"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0D1F19">
        <w:rPr>
          <w:rFonts w:cs="MinionPro-Regular"/>
          <w:bCs/>
          <w:color w:val="000000"/>
          <w:sz w:val="28"/>
          <w:szCs w:val="22"/>
          <w:lang w:val="uk-UA"/>
        </w:rPr>
        <w:t>3. Навчальні двосторонні ігри із завданнями, які спрямовані на те, щоб учні навчилися впевнено застосовувати ігрові прийоми та легкоатлетичні вправи: міні-футбол, міні-баскетбол, міні-волейбол, виконання конкретних рухових дій у змагальній формі; ігри з використанням конкретних способів виконання ігрових прийомів або з розподілом спортивного майданчика на „зони”, у яких використовуються лише певні технічні елементи, тактичні дії або забороняються деякі із них; ігри з визначенням напрямку передач (наприклад, тільки вперед) і траєкторії польоту м’яча; ігри з використанням нестандартного інвентарю чи обладнання та ін.</w:t>
      </w:r>
    </w:p>
    <w:p w14:paraId="0864B212" w14:textId="77777777" w:rsidR="00BD31D2" w:rsidRPr="000D1F19"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0D1F19">
        <w:rPr>
          <w:rFonts w:cs="MinionPro-Regular"/>
          <w:bCs/>
          <w:color w:val="000000"/>
          <w:sz w:val="28"/>
          <w:szCs w:val="22"/>
          <w:lang w:val="uk-UA"/>
        </w:rPr>
        <w:t>4. Навчальні двосторонні ігри з завданнями-установками, що спрямовані на вдосконалення основних прийомів гри та їх інтеграцію, а також виконання легкоатлетичних вправ у парах ч</w:t>
      </w:r>
      <w:r>
        <w:rPr>
          <w:rFonts w:cs="MinionPro-Regular"/>
          <w:bCs/>
          <w:color w:val="000000"/>
          <w:sz w:val="28"/>
          <w:szCs w:val="22"/>
          <w:lang w:val="uk-UA"/>
        </w:rPr>
        <w:t>и трійках, у нестандартних</w:t>
      </w:r>
      <w:r w:rsidRPr="000D1F19">
        <w:rPr>
          <w:rFonts w:cs="MinionPro-Regular"/>
          <w:bCs/>
          <w:color w:val="000000"/>
          <w:sz w:val="28"/>
          <w:szCs w:val="22"/>
          <w:lang w:val="uk-UA"/>
        </w:rPr>
        <w:t xml:space="preserve"> або в ускладнених умовах: ігри у нерівних або неповних чисельних складах, на час, з обмеженням у рахунку, декількома м’ячами, на троє, четверо і більше воріт (кошиків), з визначенням кількості дотиків до м’яча, адресата передач (наприклад, заборона повернення м’яча партнеру, від якого гравець його отримав), біг за лідером, метання на вказану відстань в ціль, стрибки з короткого розбігу та ін.</w:t>
      </w:r>
    </w:p>
    <w:p w14:paraId="1A100527" w14:textId="77777777" w:rsidR="00BD31D2" w:rsidRPr="000D1F19"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0D1F19">
        <w:rPr>
          <w:rFonts w:cs="MinionPro-Regular"/>
          <w:bCs/>
          <w:color w:val="000000"/>
          <w:sz w:val="28"/>
          <w:szCs w:val="22"/>
          <w:lang w:val="uk-UA"/>
        </w:rPr>
        <w:t>5. Завдання у грі з техніки: послідовне включення у систему завдань програмового матеріалу для даного року навчання з метою закріпл</w:t>
      </w:r>
      <w:r>
        <w:rPr>
          <w:rFonts w:cs="MinionPro-Regular"/>
          <w:bCs/>
          <w:color w:val="000000"/>
          <w:sz w:val="28"/>
          <w:szCs w:val="22"/>
          <w:lang w:val="uk-UA"/>
        </w:rPr>
        <w:t xml:space="preserve">ення у грі технічних елементів, а також суперництво в окремих легкоатлетичних видах </w:t>
      </w:r>
      <w:r w:rsidRPr="000D1F19">
        <w:rPr>
          <w:rFonts w:cs="MinionPro-Regular"/>
          <w:bCs/>
          <w:color w:val="000000"/>
          <w:sz w:val="28"/>
          <w:szCs w:val="22"/>
          <w:lang w:val="uk-UA"/>
        </w:rPr>
        <w:t>двох чи трьох учасників.</w:t>
      </w:r>
    </w:p>
    <w:p w14:paraId="73A26DE0" w14:textId="77777777" w:rsidR="00BD31D2" w:rsidRPr="000D1F19"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0D1F19">
        <w:rPr>
          <w:rFonts w:cs="MinionPro-Regular"/>
          <w:bCs/>
          <w:color w:val="000000"/>
          <w:sz w:val="28"/>
          <w:szCs w:val="22"/>
          <w:lang w:val="uk-UA"/>
        </w:rPr>
        <w:t xml:space="preserve">6. Завдання у грі з тактики: розіграші стандартних положень, використання на основі програмового матеріалу для певного року навчання індивідуальних, </w:t>
      </w:r>
      <w:r w:rsidRPr="000D1F19">
        <w:rPr>
          <w:rFonts w:cs="MinionPro-Regular"/>
          <w:bCs/>
          <w:color w:val="000000"/>
          <w:sz w:val="28"/>
          <w:szCs w:val="22"/>
          <w:lang w:val="uk-UA"/>
        </w:rPr>
        <w:lastRenderedPageBreak/>
        <w:t>групових, командних та</w:t>
      </w:r>
      <w:r>
        <w:rPr>
          <w:rFonts w:cs="MinionPro-Regular"/>
          <w:bCs/>
          <w:color w:val="000000"/>
          <w:sz w:val="28"/>
          <w:szCs w:val="22"/>
          <w:lang w:val="uk-UA"/>
        </w:rPr>
        <w:t>ктичних дій у нападі та захисті, м</w:t>
      </w:r>
      <w:r w:rsidRPr="000D1F19">
        <w:rPr>
          <w:rFonts w:cs="MinionPro-Regular"/>
          <w:bCs/>
          <w:color w:val="000000"/>
          <w:sz w:val="28"/>
          <w:szCs w:val="22"/>
          <w:lang w:val="uk-UA"/>
        </w:rPr>
        <w:t>іні-змагання з різновидів легкої атлетики.</w:t>
      </w:r>
    </w:p>
    <w:p w14:paraId="395E19DE" w14:textId="77777777" w:rsidR="00BD31D2" w:rsidRPr="000D1F19"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0D1F19">
        <w:rPr>
          <w:rFonts w:cs="MinionPro-Regular"/>
          <w:bCs/>
          <w:color w:val="000000"/>
          <w:sz w:val="28"/>
          <w:szCs w:val="22"/>
          <w:lang w:val="uk-UA"/>
        </w:rPr>
        <w:t>7. Контрольні ігри з різним суперником, змагання з певних легкоатлетичних видів.</w:t>
      </w:r>
    </w:p>
    <w:p w14:paraId="6A133E46" w14:textId="77777777" w:rsidR="00BD31D2" w:rsidRPr="001A35C2"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1A35C2">
        <w:rPr>
          <w:rFonts w:cs="MinionPro-Regular"/>
          <w:bCs/>
          <w:color w:val="000000"/>
          <w:sz w:val="28"/>
          <w:szCs w:val="22"/>
          <w:lang w:val="uk-UA"/>
        </w:rPr>
        <w:t xml:space="preserve">На основі вказаних методичних положень, відповідно до конкретного </w:t>
      </w:r>
      <w:r>
        <w:rPr>
          <w:rFonts w:cs="MinionPro-Regular"/>
          <w:bCs/>
          <w:color w:val="000000"/>
          <w:sz w:val="28"/>
          <w:szCs w:val="22"/>
          <w:lang w:val="uk-UA"/>
        </w:rPr>
        <w:t>навчального завдання розробляв</w:t>
      </w:r>
      <w:r w:rsidRPr="001A35C2">
        <w:rPr>
          <w:rFonts w:cs="MinionPro-Regular"/>
          <w:bCs/>
          <w:color w:val="000000"/>
          <w:sz w:val="28"/>
          <w:szCs w:val="22"/>
          <w:lang w:val="uk-UA"/>
        </w:rPr>
        <w:t>ся комплекс навчальних і рухливих ігор з урахуванням наявних педагогічних умов. Наприклад, для удосконалення веденн</w:t>
      </w:r>
      <w:r>
        <w:rPr>
          <w:rFonts w:cs="MinionPro-Regular"/>
          <w:bCs/>
          <w:color w:val="000000"/>
          <w:sz w:val="28"/>
          <w:szCs w:val="22"/>
          <w:lang w:val="uk-UA"/>
        </w:rPr>
        <w:t>я м’яча у футболі використовував</w:t>
      </w:r>
      <w:r w:rsidRPr="001A35C2">
        <w:rPr>
          <w:rFonts w:cs="MinionPro-Regular"/>
          <w:bCs/>
          <w:color w:val="000000"/>
          <w:sz w:val="28"/>
          <w:szCs w:val="22"/>
          <w:lang w:val="uk-UA"/>
        </w:rPr>
        <w:t xml:space="preserve">ся такий </w:t>
      </w:r>
      <w:r w:rsidRPr="001A35C2">
        <w:rPr>
          <w:rFonts w:cs="MinionPro-Regular"/>
          <w:bCs/>
          <w:i/>
          <w:color w:val="000000"/>
          <w:sz w:val="28"/>
          <w:szCs w:val="22"/>
          <w:lang w:val="uk-UA"/>
        </w:rPr>
        <w:t>орієнтовний комплекс навчальних і рухливих ігор:</w:t>
      </w:r>
    </w:p>
    <w:p w14:paraId="7F490175" w14:textId="77777777" w:rsidR="00BD31D2" w:rsidRPr="001A35C2"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0D1F19">
        <w:rPr>
          <w:rFonts w:cs="MinionPro-Regular"/>
          <w:bCs/>
          <w:color w:val="000000"/>
          <w:sz w:val="28"/>
          <w:szCs w:val="22"/>
          <w:lang w:val="en-US"/>
        </w:rPr>
        <w:t>I</w:t>
      </w:r>
      <w:r w:rsidRPr="000D1F19">
        <w:rPr>
          <w:rFonts w:cs="MinionPro-Regular"/>
          <w:bCs/>
          <w:color w:val="000000"/>
          <w:sz w:val="28"/>
          <w:szCs w:val="22"/>
          <w:lang w:val="uk-UA"/>
        </w:rPr>
        <w:t>.</w:t>
      </w:r>
      <w:r w:rsidRPr="001A35C2">
        <w:rPr>
          <w:rFonts w:cs="MinionPro-Regular"/>
          <w:bCs/>
          <w:color w:val="000000"/>
          <w:sz w:val="28"/>
          <w:szCs w:val="22"/>
          <w:lang w:val="uk-UA"/>
        </w:rPr>
        <w:t xml:space="preserve"> 1.1. Довільне ведення м’яча з мінімальним зоровим контролем на обмеженій ділянці футбольного поля. М’яч у кожного учня.</w:t>
      </w:r>
    </w:p>
    <w:p w14:paraId="2EC9D346" w14:textId="77777777" w:rsidR="00BD31D2" w:rsidRPr="001A35C2"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1A35C2">
        <w:rPr>
          <w:rFonts w:cs="MinionPro-Regular"/>
          <w:bCs/>
          <w:color w:val="000000"/>
          <w:sz w:val="28"/>
          <w:szCs w:val="22"/>
          <w:lang w:val="uk-UA"/>
        </w:rPr>
        <w:t xml:space="preserve">    1.2. Те саме в парах. Гравці, тримаючи партнера за руку, виконують одночасно ведення м’яча дальньою від нього ногою.</w:t>
      </w:r>
    </w:p>
    <w:p w14:paraId="0FBB0251" w14:textId="77777777" w:rsidR="00BD31D2" w:rsidRPr="001A35C2" w:rsidRDefault="00BD31D2" w:rsidP="00BD31D2">
      <w:pPr>
        <w:widowControl w:val="0"/>
        <w:autoSpaceDE w:val="0"/>
        <w:autoSpaceDN w:val="0"/>
        <w:adjustRightInd w:val="0"/>
        <w:spacing w:line="360" w:lineRule="auto"/>
        <w:ind w:firstLine="709"/>
        <w:jc w:val="both"/>
        <w:rPr>
          <w:rFonts w:cs="MinionPro-Regular"/>
          <w:bCs/>
          <w:i/>
          <w:color w:val="000000"/>
          <w:sz w:val="28"/>
          <w:szCs w:val="22"/>
          <w:lang w:val="uk-UA"/>
        </w:rPr>
      </w:pPr>
      <w:r w:rsidRPr="001A35C2">
        <w:rPr>
          <w:rFonts w:cs="MinionPro-Regular"/>
          <w:bCs/>
          <w:i/>
          <w:color w:val="000000"/>
          <w:sz w:val="28"/>
          <w:szCs w:val="22"/>
          <w:lang w:val="uk-UA"/>
        </w:rPr>
        <w:t>Критерії визначення переможця:</w:t>
      </w:r>
      <w:r w:rsidRPr="001A35C2">
        <w:rPr>
          <w:rFonts w:cs="MinionPro-Regular"/>
          <w:bCs/>
          <w:color w:val="000000"/>
          <w:sz w:val="28"/>
          <w:szCs w:val="22"/>
          <w:lang w:val="uk-UA"/>
        </w:rPr>
        <w:t xml:space="preserve"> якість контролю м’яча, відсутність зіткнень з іншими учасниками гри, кількість втрат м’яча, взаємодія з партнером.</w:t>
      </w:r>
    </w:p>
    <w:p w14:paraId="1454A7C2" w14:textId="13A7D021" w:rsidR="00BD31D2" w:rsidRPr="001A35C2"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0D1F19">
        <w:rPr>
          <w:rFonts w:cs="MinionPro-Regular"/>
          <w:bCs/>
          <w:color w:val="000000"/>
          <w:sz w:val="28"/>
          <w:szCs w:val="22"/>
          <w:lang w:val="en-US"/>
        </w:rPr>
        <w:t>II</w:t>
      </w:r>
      <w:r w:rsidRPr="000D1F19">
        <w:rPr>
          <w:rFonts w:cs="MinionPro-Regular"/>
          <w:bCs/>
          <w:color w:val="000000"/>
          <w:sz w:val="28"/>
          <w:szCs w:val="22"/>
          <w:lang w:val="uk-UA"/>
        </w:rPr>
        <w:t>.</w:t>
      </w:r>
      <w:r w:rsidRPr="001A35C2">
        <w:rPr>
          <w:rFonts w:cs="MinionPro-Regular"/>
          <w:bCs/>
          <w:color w:val="000000"/>
          <w:sz w:val="28"/>
          <w:szCs w:val="22"/>
          <w:lang w:val="uk-UA"/>
        </w:rPr>
        <w:t xml:space="preserve"> 2.1. Ведення м’яча учнями на обмеженій ділянці футбольного поля. М’яч у кожного гравця. За певним зоровим чи комбінованим сигналом учителя (піднята рука, певний колір прапорця) учні змінюють початкове ведення на задане: правою/лівою ногою, визначеним способом, швидкістю, у вказаному напрямку та ін.</w:t>
      </w:r>
    </w:p>
    <w:p w14:paraId="0EB47826" w14:textId="7A3CE5F7" w:rsidR="00BD31D2" w:rsidRPr="001A35C2"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1A35C2">
        <w:rPr>
          <w:rFonts w:cs="MinionPro-Regular"/>
          <w:bCs/>
          <w:color w:val="000000"/>
          <w:sz w:val="28"/>
          <w:szCs w:val="22"/>
          <w:lang w:val="uk-UA"/>
        </w:rPr>
        <w:t xml:space="preserve">    2.2. Те саме, але орієнтир для ведення задає один із учнів після оголошення його імені, номера.</w:t>
      </w:r>
    </w:p>
    <w:p w14:paraId="3C7205E6" w14:textId="77777777" w:rsidR="00BD31D2" w:rsidRPr="001A35C2" w:rsidRDefault="00BD31D2" w:rsidP="00BD31D2">
      <w:pPr>
        <w:widowControl w:val="0"/>
        <w:autoSpaceDE w:val="0"/>
        <w:autoSpaceDN w:val="0"/>
        <w:adjustRightInd w:val="0"/>
        <w:spacing w:line="360" w:lineRule="auto"/>
        <w:ind w:firstLine="709"/>
        <w:jc w:val="both"/>
        <w:rPr>
          <w:rFonts w:cs="MinionPro-Regular"/>
          <w:bCs/>
          <w:i/>
          <w:color w:val="000000"/>
          <w:sz w:val="28"/>
          <w:szCs w:val="22"/>
          <w:lang w:val="uk-UA"/>
        </w:rPr>
      </w:pPr>
      <w:r w:rsidRPr="001A35C2">
        <w:rPr>
          <w:rFonts w:cs="MinionPro-Regular"/>
          <w:bCs/>
          <w:i/>
          <w:color w:val="000000"/>
          <w:sz w:val="28"/>
          <w:szCs w:val="22"/>
          <w:lang w:val="uk-UA"/>
        </w:rPr>
        <w:t>Критерії визначення переможця:</w:t>
      </w:r>
      <w:r w:rsidRPr="001A35C2">
        <w:rPr>
          <w:rFonts w:cs="MinionPro-Regular"/>
          <w:bCs/>
          <w:color w:val="000000"/>
          <w:sz w:val="28"/>
          <w:szCs w:val="22"/>
          <w:lang w:val="uk-UA"/>
        </w:rPr>
        <w:t xml:space="preserve"> швидкість реагування на сигнал, якість контролю м’яча, відсутність зіткнень з іншими учасниками гри, кількість втрат м’яча, ступінь розподілу уваги.</w:t>
      </w:r>
    </w:p>
    <w:p w14:paraId="7D5915F4" w14:textId="32871591" w:rsidR="00BD31D2" w:rsidRPr="001A35C2"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0D1F19">
        <w:rPr>
          <w:rFonts w:cs="MinionPro-Regular"/>
          <w:bCs/>
          <w:color w:val="000000"/>
          <w:sz w:val="28"/>
          <w:szCs w:val="22"/>
          <w:lang w:val="en-US"/>
        </w:rPr>
        <w:t>III</w:t>
      </w:r>
      <w:r w:rsidRPr="000D1F19">
        <w:rPr>
          <w:rFonts w:cs="MinionPro-Regular"/>
          <w:bCs/>
          <w:color w:val="000000"/>
          <w:sz w:val="28"/>
          <w:szCs w:val="22"/>
          <w:lang w:val="uk-UA"/>
        </w:rPr>
        <w:t>.</w:t>
      </w:r>
      <w:r w:rsidRPr="001A35C2">
        <w:rPr>
          <w:rFonts w:cs="MinionPro-Regular"/>
          <w:bCs/>
          <w:color w:val="000000"/>
          <w:sz w:val="28"/>
          <w:szCs w:val="22"/>
          <w:lang w:val="uk-UA"/>
        </w:rPr>
        <w:t xml:space="preserve"> 3.1. „Квач з м’ячем”. М’яч у кожного гравця. „Квач”, виконуючи ведення, прагне наздогнати будь-кого із гравців і доторкнутися до нього. Завдання інших учасників – уникнути цього, контролюючи свій м’яч. Той гравець, до якого доторкнувся „ квач”, переймає його роль.</w:t>
      </w:r>
    </w:p>
    <w:p w14:paraId="5DAC23D4" w14:textId="677A9E13" w:rsidR="00BD31D2" w:rsidRPr="001A35C2"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1A35C2">
        <w:rPr>
          <w:rFonts w:cs="MinionPro-Regular"/>
          <w:bCs/>
          <w:color w:val="000000"/>
          <w:sz w:val="28"/>
          <w:szCs w:val="22"/>
          <w:lang w:val="uk-UA"/>
        </w:rPr>
        <w:t xml:space="preserve">       3.2. „Збережи м’яч”. Кожен із гравців прагне вибити за межі ігрової </w:t>
      </w:r>
      <w:r w:rsidRPr="001A35C2">
        <w:rPr>
          <w:rFonts w:cs="MinionPro-Regular"/>
          <w:bCs/>
          <w:color w:val="000000"/>
          <w:sz w:val="28"/>
          <w:szCs w:val="22"/>
          <w:lang w:val="uk-UA"/>
        </w:rPr>
        <w:lastRenderedPageBreak/>
        <w:t>ділянки м’яч у будь-кого із учасників гри, зберігши під контролем свій.</w:t>
      </w:r>
    </w:p>
    <w:p w14:paraId="2FE77553" w14:textId="22DFF25A" w:rsidR="00BD31D2" w:rsidRPr="001A35C2" w:rsidRDefault="00BD31D2" w:rsidP="00BD31D2">
      <w:pPr>
        <w:widowControl w:val="0"/>
        <w:autoSpaceDE w:val="0"/>
        <w:autoSpaceDN w:val="0"/>
        <w:adjustRightInd w:val="0"/>
        <w:spacing w:line="360" w:lineRule="auto"/>
        <w:ind w:firstLine="709"/>
        <w:jc w:val="both"/>
        <w:rPr>
          <w:rFonts w:cs="MinionPro-Regular"/>
          <w:bCs/>
          <w:i/>
          <w:color w:val="000000"/>
          <w:sz w:val="28"/>
          <w:szCs w:val="22"/>
          <w:lang w:val="uk-UA"/>
        </w:rPr>
      </w:pPr>
      <w:r w:rsidRPr="001A35C2">
        <w:rPr>
          <w:rFonts w:cs="MinionPro-Regular"/>
          <w:bCs/>
          <w:i/>
          <w:color w:val="000000"/>
          <w:sz w:val="28"/>
          <w:szCs w:val="22"/>
          <w:lang w:val="uk-UA"/>
        </w:rPr>
        <w:t>Критерії визначення переможця:</w:t>
      </w:r>
      <w:r w:rsidRPr="001A35C2">
        <w:rPr>
          <w:rFonts w:cs="MinionPro-Regular"/>
          <w:bCs/>
          <w:color w:val="000000"/>
          <w:sz w:val="28"/>
          <w:szCs w:val="22"/>
          <w:lang w:val="uk-UA"/>
        </w:rPr>
        <w:t xml:space="preserve"> кількість вибивань м’яча у суперників, доторкань „квачем”, втрат свого м’яча.</w:t>
      </w:r>
    </w:p>
    <w:p w14:paraId="5D8CCDE9" w14:textId="77777777" w:rsidR="00BD31D2" w:rsidRPr="001A35C2"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0D1F19">
        <w:rPr>
          <w:rFonts w:cs="MinionPro-Regular"/>
          <w:bCs/>
          <w:color w:val="000000"/>
          <w:sz w:val="28"/>
          <w:szCs w:val="22"/>
          <w:lang w:val="en-US"/>
        </w:rPr>
        <w:t>IV</w:t>
      </w:r>
      <w:r w:rsidRPr="000D1F19">
        <w:rPr>
          <w:rFonts w:cs="MinionPro-Regular"/>
          <w:bCs/>
          <w:color w:val="000000"/>
          <w:sz w:val="28"/>
          <w:szCs w:val="22"/>
          <w:lang w:val="uk-UA"/>
        </w:rPr>
        <w:t>.</w:t>
      </w:r>
      <w:r w:rsidRPr="001A35C2">
        <w:rPr>
          <w:rFonts w:cs="MinionPro-Regular"/>
          <w:bCs/>
          <w:color w:val="000000"/>
          <w:sz w:val="28"/>
          <w:szCs w:val="22"/>
          <w:lang w:val="uk-UA"/>
        </w:rPr>
        <w:t xml:space="preserve"> 4.1. Ведення м’яча в парах, трійках, четвірках на певній ділянці футбольного поля. Розташування учнів у групах – в колону по одному, дистанція – 1,5 – </w:t>
      </w:r>
      <w:smartTag w:uri="urn:schemas-microsoft-com:office:smarttags" w:element="metricconverter">
        <w:smartTagPr>
          <w:attr w:name="ProductID" w:val="2 м"/>
        </w:smartTagPr>
        <w:r w:rsidRPr="001A35C2">
          <w:rPr>
            <w:rFonts w:cs="MinionPro-Regular"/>
            <w:bCs/>
            <w:color w:val="000000"/>
            <w:sz w:val="28"/>
            <w:szCs w:val="22"/>
            <w:lang w:val="uk-UA"/>
          </w:rPr>
          <w:t>2 м</w:t>
        </w:r>
      </w:smartTag>
      <w:r w:rsidRPr="001A35C2">
        <w:rPr>
          <w:rFonts w:cs="MinionPro-Regular"/>
          <w:bCs/>
          <w:color w:val="000000"/>
          <w:sz w:val="28"/>
          <w:szCs w:val="22"/>
          <w:lang w:val="uk-UA"/>
        </w:rPr>
        <w:t>. Ведучий гравець у групі задає напрямок, швидкість руху, спосіб ведення або виконує додаткові рухові дії з м’ячем. Відомі гравці – відтворюють визначені партнером рухові дії, дотримуючись початкової дистанції. Ведучого змінюють за вказівкою.</w:t>
      </w:r>
    </w:p>
    <w:p w14:paraId="7DC45EE6" w14:textId="77777777" w:rsidR="00BD31D2" w:rsidRPr="001A35C2"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1A35C2">
        <w:rPr>
          <w:rFonts w:cs="MinionPro-Regular"/>
          <w:bCs/>
          <w:color w:val="000000"/>
          <w:sz w:val="28"/>
          <w:szCs w:val="22"/>
          <w:lang w:val="uk-UA"/>
        </w:rPr>
        <w:t xml:space="preserve">     4.2. Те саме у формі естафети, у якій певним відрізкам дистанції відповідають різні завдання щодо ведення м’яча. Зміна гравця в голові колони відбувається після завершення конкретного завдання.</w:t>
      </w:r>
    </w:p>
    <w:p w14:paraId="71799609" w14:textId="77777777" w:rsidR="00BD31D2" w:rsidRPr="001A35C2"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1A35C2">
        <w:rPr>
          <w:rFonts w:cs="MinionPro-Regular"/>
          <w:bCs/>
          <w:i/>
          <w:color w:val="000000"/>
          <w:sz w:val="28"/>
          <w:szCs w:val="22"/>
          <w:lang w:val="uk-UA"/>
        </w:rPr>
        <w:t>Критерії визначення переможця:</w:t>
      </w:r>
      <w:r w:rsidRPr="001A35C2">
        <w:rPr>
          <w:rFonts w:cs="MinionPro-Regular"/>
          <w:bCs/>
          <w:color w:val="000000"/>
          <w:sz w:val="28"/>
          <w:szCs w:val="22"/>
          <w:lang w:val="uk-UA"/>
        </w:rPr>
        <w:t xml:space="preserve"> дотримання початкової дистанції в групі, якість відтворення рухових дій,  кількість втрат м’яча, швидкість виконання завдань.</w:t>
      </w:r>
    </w:p>
    <w:p w14:paraId="607DDA78" w14:textId="77777777" w:rsidR="00BD31D2" w:rsidRPr="001A35C2"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0D1F19">
        <w:rPr>
          <w:rFonts w:cs="MinionPro-Regular"/>
          <w:bCs/>
          <w:color w:val="000000"/>
          <w:sz w:val="28"/>
          <w:szCs w:val="22"/>
          <w:lang w:val="en-US"/>
        </w:rPr>
        <w:t>V</w:t>
      </w:r>
      <w:r w:rsidRPr="000D1F19">
        <w:rPr>
          <w:rFonts w:cs="MinionPro-Regular"/>
          <w:bCs/>
          <w:color w:val="000000"/>
          <w:sz w:val="28"/>
          <w:szCs w:val="22"/>
          <w:lang w:val="uk-UA"/>
        </w:rPr>
        <w:t>.</w:t>
      </w:r>
      <w:r w:rsidRPr="001A35C2">
        <w:rPr>
          <w:rFonts w:cs="MinionPro-Regular"/>
          <w:bCs/>
          <w:color w:val="000000"/>
          <w:sz w:val="28"/>
          <w:szCs w:val="22"/>
          <w:lang w:val="uk-UA"/>
        </w:rPr>
        <w:t xml:space="preserve"> Колова естафета. Початкове розташування учасників – у формі геометричної фігури (квадрату, прямокутника, трикутника), на кутах якої шикуються команди. Кожній стороні фігури відповідає конкретний спосіб ведення м’яча чи додаткове завдання. Перші номери команд стартують одночасно. Вони послідовно долають всі відрізки дистанції, виконуючи визначені рухові дії і повертаються у свою команду, де передають м’яч наступному гравцю.</w:t>
      </w:r>
    </w:p>
    <w:p w14:paraId="57330988" w14:textId="77777777" w:rsidR="00BD31D2" w:rsidRPr="001A35C2"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1A35C2">
        <w:rPr>
          <w:rFonts w:cs="MinionPro-Regular"/>
          <w:bCs/>
          <w:i/>
          <w:color w:val="000000"/>
          <w:sz w:val="28"/>
          <w:szCs w:val="22"/>
          <w:lang w:val="uk-UA"/>
        </w:rPr>
        <w:t>Критерії визначення переможця:</w:t>
      </w:r>
      <w:r w:rsidRPr="001A35C2">
        <w:rPr>
          <w:rFonts w:cs="MinionPro-Regular"/>
          <w:bCs/>
          <w:color w:val="000000"/>
          <w:sz w:val="28"/>
          <w:szCs w:val="22"/>
          <w:lang w:val="uk-UA"/>
        </w:rPr>
        <w:t xml:space="preserve"> швидкість виконання завдань, якість контролю м’яча.</w:t>
      </w:r>
    </w:p>
    <w:p w14:paraId="5C017B60" w14:textId="77777777" w:rsidR="00BD31D2" w:rsidRPr="001A35C2"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0D1F19">
        <w:rPr>
          <w:rFonts w:cs="MinionPro-Regular"/>
          <w:bCs/>
          <w:color w:val="000000"/>
          <w:sz w:val="28"/>
          <w:szCs w:val="22"/>
          <w:lang w:val="en-US"/>
        </w:rPr>
        <w:t>VI</w:t>
      </w:r>
      <w:r w:rsidRPr="000D1F19">
        <w:rPr>
          <w:rFonts w:cs="MinionPro-Regular"/>
          <w:bCs/>
          <w:color w:val="000000"/>
          <w:sz w:val="28"/>
          <w:szCs w:val="22"/>
          <w:lang w:val="uk-UA"/>
        </w:rPr>
        <w:t>.</w:t>
      </w:r>
      <w:r w:rsidRPr="001A35C2">
        <w:rPr>
          <w:rFonts w:cs="MinionPro-Regular"/>
          <w:bCs/>
          <w:color w:val="000000"/>
          <w:sz w:val="28"/>
          <w:szCs w:val="22"/>
          <w:lang w:val="uk-UA"/>
        </w:rPr>
        <w:t xml:space="preserve"> 6.1. Тримання м’яча за участю двох або трьох команд. На певній ділянці футбольного поля команда, що володіє м’ячем прагне якнайдовше утримати його, використовуючи при цьому визначені способи ведення та інші прийоми гри. Завдання суперників – відібрати м’яч. Команда, гравець якої допустив помилку, відразу включається у відбір м’яча.</w:t>
      </w:r>
    </w:p>
    <w:p w14:paraId="3FE6EAF7" w14:textId="77777777" w:rsidR="00BD31D2" w:rsidRPr="001A35C2"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1A35C2">
        <w:rPr>
          <w:rFonts w:cs="MinionPro-Regular"/>
          <w:bCs/>
          <w:color w:val="000000"/>
          <w:sz w:val="28"/>
          <w:szCs w:val="22"/>
          <w:lang w:val="uk-UA"/>
        </w:rPr>
        <w:t xml:space="preserve">       6.2. Те саме, але з використанням 2 – 4 ділянок поля, що розташовані на відстані 10 – </w:t>
      </w:r>
      <w:smartTag w:uri="urn:schemas-microsoft-com:office:smarttags" w:element="metricconverter">
        <w:smartTagPr>
          <w:attr w:name="ProductID" w:val="30 м"/>
        </w:smartTagPr>
        <w:r w:rsidRPr="001A35C2">
          <w:rPr>
            <w:rFonts w:cs="MinionPro-Regular"/>
            <w:bCs/>
            <w:color w:val="000000"/>
            <w:sz w:val="28"/>
            <w:szCs w:val="22"/>
            <w:lang w:val="uk-UA"/>
          </w:rPr>
          <w:t>30 м</w:t>
        </w:r>
      </w:smartTag>
      <w:r w:rsidRPr="001A35C2">
        <w:rPr>
          <w:rFonts w:cs="MinionPro-Regular"/>
          <w:bCs/>
          <w:color w:val="000000"/>
          <w:sz w:val="28"/>
          <w:szCs w:val="22"/>
          <w:lang w:val="uk-UA"/>
        </w:rPr>
        <w:t xml:space="preserve"> одна від одної. Під час гри на одній із ділянок, за умовним </w:t>
      </w:r>
      <w:r w:rsidRPr="001A35C2">
        <w:rPr>
          <w:rFonts w:cs="MinionPro-Regular"/>
          <w:bCs/>
          <w:color w:val="000000"/>
          <w:sz w:val="28"/>
          <w:szCs w:val="22"/>
          <w:lang w:val="uk-UA"/>
        </w:rPr>
        <w:lastRenderedPageBreak/>
        <w:t>сигналом, гравці повинні перебігти на відповідну йому іншу ділянку і продовжити тримання м’яча. Відбір м’яча розпочинає та команда, гравець якої прибіг останнім.</w:t>
      </w:r>
    </w:p>
    <w:p w14:paraId="18D0DE73" w14:textId="77777777" w:rsidR="00BD31D2" w:rsidRPr="001A35C2"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1A35C2">
        <w:rPr>
          <w:rFonts w:cs="MinionPro-Regular"/>
          <w:bCs/>
          <w:i/>
          <w:color w:val="000000"/>
          <w:sz w:val="28"/>
          <w:szCs w:val="22"/>
          <w:lang w:val="uk-UA"/>
        </w:rPr>
        <w:t>Критерії визначення переможця:</w:t>
      </w:r>
      <w:r w:rsidRPr="001A35C2">
        <w:rPr>
          <w:rFonts w:cs="MinionPro-Regular"/>
          <w:bCs/>
          <w:color w:val="000000"/>
          <w:sz w:val="28"/>
          <w:szCs w:val="22"/>
          <w:lang w:val="uk-UA"/>
        </w:rPr>
        <w:t xml:space="preserve"> тривалість володіння м’ячем, якість контролю м’яча, кількість його втрат.</w:t>
      </w:r>
    </w:p>
    <w:p w14:paraId="1FF297A7" w14:textId="77777777" w:rsidR="00BD31D2" w:rsidRPr="001A35C2"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0D1F19">
        <w:rPr>
          <w:rFonts w:cs="MinionPro-Regular"/>
          <w:bCs/>
          <w:color w:val="000000"/>
          <w:sz w:val="28"/>
          <w:szCs w:val="22"/>
          <w:lang w:val="en-US"/>
        </w:rPr>
        <w:t>VII</w:t>
      </w:r>
      <w:r w:rsidRPr="000D1F19">
        <w:rPr>
          <w:rFonts w:cs="MinionPro-Regular"/>
          <w:bCs/>
          <w:color w:val="000000"/>
          <w:sz w:val="28"/>
          <w:szCs w:val="22"/>
          <w:lang w:val="uk-UA"/>
        </w:rPr>
        <w:t>.</w:t>
      </w:r>
      <w:r w:rsidRPr="001A35C2">
        <w:rPr>
          <w:rFonts w:cs="MinionPro-Regular"/>
          <w:bCs/>
          <w:color w:val="000000"/>
          <w:sz w:val="28"/>
          <w:szCs w:val="22"/>
          <w:lang w:val="uk-UA"/>
        </w:rPr>
        <w:t xml:space="preserve"> 7.1. Міні-футбол.</w:t>
      </w:r>
    </w:p>
    <w:p w14:paraId="38B0AC26" w14:textId="77777777" w:rsidR="00BD31D2" w:rsidRPr="001A35C2"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1A35C2">
        <w:rPr>
          <w:rFonts w:cs="MinionPro-Regular"/>
          <w:bCs/>
          <w:color w:val="000000"/>
          <w:sz w:val="28"/>
          <w:szCs w:val="22"/>
          <w:lang w:val="uk-UA"/>
        </w:rPr>
        <w:t xml:space="preserve">       7.2. Двостороння навчальна гра з обов’язковою умовою виконання ведення м’яча перед завершальним ударом у ворота.</w:t>
      </w:r>
    </w:p>
    <w:p w14:paraId="6CC8F668" w14:textId="77777777" w:rsidR="00BD31D2" w:rsidRPr="001A35C2"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1A35C2">
        <w:rPr>
          <w:rFonts w:cs="MinionPro-Regular"/>
          <w:bCs/>
          <w:color w:val="000000"/>
          <w:sz w:val="28"/>
          <w:szCs w:val="22"/>
          <w:lang w:val="uk-UA"/>
        </w:rPr>
        <w:t xml:space="preserve">       7.3. Те саме, але у нерівних або неповних чисельних складах.</w:t>
      </w:r>
    </w:p>
    <w:p w14:paraId="74A1F45B" w14:textId="77777777" w:rsidR="00BD31D2" w:rsidRPr="001A35C2"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1A35C2">
        <w:rPr>
          <w:rFonts w:cs="MinionPro-Regular"/>
          <w:bCs/>
          <w:color w:val="000000"/>
          <w:sz w:val="28"/>
          <w:szCs w:val="22"/>
          <w:lang w:val="uk-UA"/>
        </w:rPr>
        <w:t xml:space="preserve">       7.4. Те саме, але декількома м’ячами або на троє і більше воріт.</w:t>
      </w:r>
    </w:p>
    <w:p w14:paraId="04283B93" w14:textId="77777777" w:rsidR="00BD31D2" w:rsidRPr="001A35C2"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1A35C2">
        <w:rPr>
          <w:rFonts w:cs="MinionPro-Regular"/>
          <w:bCs/>
          <w:color w:val="000000"/>
          <w:sz w:val="28"/>
          <w:szCs w:val="22"/>
          <w:lang w:val="uk-UA"/>
        </w:rPr>
        <w:t xml:space="preserve">       7.5. Двостороння навчальна гра з розподілом футбольного поля на „зони”, в одній із яких дозволяється використовувати лише ведення м’яча.</w:t>
      </w:r>
    </w:p>
    <w:p w14:paraId="16823B44" w14:textId="77777777" w:rsidR="00BD31D2" w:rsidRPr="001A35C2"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1A35C2">
        <w:rPr>
          <w:rFonts w:cs="MinionPro-Regular"/>
          <w:bCs/>
          <w:color w:val="000000"/>
          <w:sz w:val="28"/>
          <w:szCs w:val="22"/>
          <w:lang w:val="uk-UA"/>
        </w:rPr>
        <w:t xml:space="preserve">       7.6. Те саме з використанням декількох м’ячів.</w:t>
      </w:r>
    </w:p>
    <w:p w14:paraId="1D285069" w14:textId="0FD081CD" w:rsidR="00BD31D2" w:rsidRPr="001A35C2"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1A35C2">
        <w:rPr>
          <w:rFonts w:cs="MinionPro-Regular"/>
          <w:bCs/>
          <w:color w:val="000000"/>
          <w:sz w:val="28"/>
          <w:szCs w:val="22"/>
          <w:lang w:val="uk-UA"/>
        </w:rPr>
        <w:t xml:space="preserve">       7.7. Двостороння навчальна гра з обов’язковим виконанням тактичних дій, змістом яких є ведення м’яча: схрещування, забігання.</w:t>
      </w:r>
    </w:p>
    <w:p w14:paraId="2EA1822B" w14:textId="77777777" w:rsidR="00BD31D2" w:rsidRPr="001A35C2"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0D1F19">
        <w:rPr>
          <w:rFonts w:cs="MinionPro-Regular"/>
          <w:bCs/>
          <w:color w:val="000000"/>
          <w:sz w:val="28"/>
          <w:szCs w:val="22"/>
          <w:lang w:val="en-US"/>
        </w:rPr>
        <w:t>VIII</w:t>
      </w:r>
      <w:r w:rsidRPr="000D1F19">
        <w:rPr>
          <w:rFonts w:cs="MinionPro-Regular"/>
          <w:bCs/>
          <w:color w:val="000000"/>
          <w:sz w:val="28"/>
          <w:szCs w:val="22"/>
          <w:lang w:val="uk-UA"/>
        </w:rPr>
        <w:t>.</w:t>
      </w:r>
      <w:r w:rsidRPr="001A35C2">
        <w:rPr>
          <w:rFonts w:cs="MinionPro-Regular"/>
          <w:bCs/>
          <w:color w:val="000000"/>
          <w:sz w:val="28"/>
          <w:szCs w:val="22"/>
          <w:lang w:val="uk-UA"/>
        </w:rPr>
        <w:t xml:space="preserve"> Контрольні ігри.</w:t>
      </w:r>
    </w:p>
    <w:p w14:paraId="050B840A" w14:textId="77777777" w:rsidR="00BD31D2"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1A35C2">
        <w:rPr>
          <w:rFonts w:cs="MinionPro-Regular"/>
          <w:bCs/>
          <w:color w:val="000000"/>
          <w:sz w:val="28"/>
          <w:szCs w:val="22"/>
          <w:lang w:val="uk-UA"/>
        </w:rPr>
        <w:t>Представлений комплекс навчальних і рухливих ігор спрямований на вирішення завдань етапу закріплення й удосконалення ведення м’яча – одного із основни</w:t>
      </w:r>
      <w:r>
        <w:rPr>
          <w:rFonts w:cs="MinionPro-Regular"/>
          <w:bCs/>
          <w:color w:val="000000"/>
          <w:sz w:val="28"/>
          <w:szCs w:val="22"/>
          <w:lang w:val="uk-UA"/>
        </w:rPr>
        <w:t>х прийомів гри в футбол. Він може доповнювати</w:t>
      </w:r>
      <w:r w:rsidRPr="001A35C2">
        <w:rPr>
          <w:rFonts w:cs="MinionPro-Regular"/>
          <w:bCs/>
          <w:color w:val="000000"/>
          <w:sz w:val="28"/>
          <w:szCs w:val="22"/>
          <w:lang w:val="uk-UA"/>
        </w:rPr>
        <w:t>ся і корегуватися відповідно до вимог навчальної програми, рівня підготовленості учнів, їх індивідуальних можливостей, форми проведення заняття тощо.</w:t>
      </w:r>
    </w:p>
    <w:p w14:paraId="25D53400" w14:textId="77777777" w:rsidR="00BD31D2" w:rsidRPr="00914A54"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914A54">
        <w:rPr>
          <w:rFonts w:cs="MinionPro-Regular"/>
          <w:bCs/>
          <w:color w:val="000000"/>
          <w:sz w:val="28"/>
          <w:szCs w:val="22"/>
          <w:lang w:val="uk-UA"/>
        </w:rPr>
        <w:t>Використання природних сил у процесі фізичного виховання учнів середнього шкільного віку здійснювалася за двома напрямками:</w:t>
      </w:r>
    </w:p>
    <w:p w14:paraId="7F389899" w14:textId="77777777" w:rsidR="00BD31D2" w:rsidRPr="00914A54"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914A54">
        <w:rPr>
          <w:rFonts w:cs="MinionPro-Regular"/>
          <w:bCs/>
          <w:color w:val="000000"/>
          <w:sz w:val="28"/>
          <w:szCs w:val="22"/>
          <w:lang w:val="uk-UA"/>
        </w:rPr>
        <w:t>а) організація занять фізичними вправами безпосередньо в умовах природного середовища (на свіжому повітрі, на місцевості, босоніж та ін.), завдяки чому вплив його факторів тісно поєднувався з впливом фізичних вправ;</w:t>
      </w:r>
    </w:p>
    <w:p w14:paraId="3943130E" w14:textId="77777777" w:rsidR="00BD31D2" w:rsidRPr="00914A54"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914A54">
        <w:rPr>
          <w:rFonts w:cs="MinionPro-Regular"/>
          <w:bCs/>
          <w:color w:val="000000"/>
          <w:sz w:val="28"/>
          <w:szCs w:val="22"/>
          <w:lang w:val="uk-UA"/>
        </w:rPr>
        <w:t xml:space="preserve">б) організація спеціальних процедур загартовувального і оздоровчо-відновлювального характеру (сонячних, повітряних та водних процедур і т. ін.), їх системне і комплексне застосування їх у поєднанні з фізичними вправами. </w:t>
      </w:r>
    </w:p>
    <w:p w14:paraId="5D3EC219" w14:textId="77777777" w:rsidR="00BD31D2" w:rsidRPr="00F242F8"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Pr>
          <w:rFonts w:cs="MinionPro-Regular"/>
          <w:bCs/>
          <w:color w:val="000000"/>
          <w:sz w:val="28"/>
          <w:szCs w:val="22"/>
          <w:lang w:val="uk-UA"/>
        </w:rPr>
        <w:t>П</w:t>
      </w:r>
      <w:r w:rsidRPr="00914A54">
        <w:rPr>
          <w:rFonts w:cs="MinionPro-Regular"/>
          <w:bCs/>
          <w:color w:val="000000"/>
          <w:sz w:val="28"/>
          <w:szCs w:val="22"/>
          <w:lang w:val="uk-UA"/>
        </w:rPr>
        <w:t xml:space="preserve">ідвищення ефективності </w:t>
      </w:r>
      <w:r>
        <w:rPr>
          <w:rFonts w:cs="MinionPro-Regular"/>
          <w:bCs/>
          <w:color w:val="000000"/>
          <w:sz w:val="28"/>
          <w:szCs w:val="22"/>
          <w:lang w:val="uk-UA"/>
        </w:rPr>
        <w:t>реалізації самих фізичних вправ вимагало</w:t>
      </w:r>
      <w:r w:rsidRPr="00914A54">
        <w:rPr>
          <w:rFonts w:cs="MinionPro-Regular"/>
          <w:bCs/>
          <w:color w:val="000000"/>
          <w:sz w:val="28"/>
          <w:szCs w:val="22"/>
          <w:lang w:val="uk-UA"/>
        </w:rPr>
        <w:t xml:space="preserve"> </w:t>
      </w:r>
      <w:r w:rsidRPr="00914A54">
        <w:rPr>
          <w:rFonts w:cs="MinionPro-Regular"/>
          <w:bCs/>
          <w:color w:val="000000"/>
          <w:sz w:val="28"/>
          <w:szCs w:val="22"/>
          <w:lang w:val="uk-UA"/>
        </w:rPr>
        <w:lastRenderedPageBreak/>
        <w:t>дотримання необхідних гігієнічних норм та правил загартовування.</w:t>
      </w:r>
      <w:r w:rsidRPr="00F242F8">
        <w:rPr>
          <w:color w:val="000000"/>
          <w:sz w:val="28"/>
          <w:szCs w:val="28"/>
          <w:lang w:val="uk-UA"/>
        </w:rPr>
        <w:t xml:space="preserve"> </w:t>
      </w:r>
      <w:r w:rsidRPr="00F242F8">
        <w:rPr>
          <w:rFonts w:cs="MinionPro-Regular"/>
          <w:bCs/>
          <w:color w:val="000000"/>
          <w:sz w:val="28"/>
          <w:szCs w:val="22"/>
          <w:lang w:val="uk-UA"/>
        </w:rPr>
        <w:t>Основними правилами</w:t>
      </w:r>
      <w:r>
        <w:rPr>
          <w:rFonts w:cs="MinionPro-Regular"/>
          <w:bCs/>
          <w:color w:val="000000"/>
          <w:sz w:val="28"/>
          <w:szCs w:val="22"/>
          <w:lang w:val="uk-UA"/>
        </w:rPr>
        <w:t xml:space="preserve"> загартовування, яких дотримувалися школярі</w:t>
      </w:r>
      <w:r w:rsidRPr="00F242F8">
        <w:rPr>
          <w:rFonts w:cs="MinionPro-Regular"/>
          <w:bCs/>
          <w:color w:val="000000"/>
          <w:sz w:val="28"/>
          <w:szCs w:val="22"/>
          <w:lang w:val="uk-UA"/>
        </w:rPr>
        <w:t xml:space="preserve"> у процесі фізичного виховання було визначено такі:</w:t>
      </w:r>
    </w:p>
    <w:p w14:paraId="4BA913E5" w14:textId="77777777" w:rsidR="00BD31D2" w:rsidRPr="00F242F8" w:rsidRDefault="00BD31D2" w:rsidP="003D0CA1">
      <w:pPr>
        <w:widowControl w:val="0"/>
        <w:numPr>
          <w:ilvl w:val="0"/>
          <w:numId w:val="18"/>
        </w:numPr>
        <w:tabs>
          <w:tab w:val="clear" w:pos="1440"/>
          <w:tab w:val="num" w:pos="900"/>
          <w:tab w:val="num" w:pos="1985"/>
        </w:tabs>
        <w:autoSpaceDE w:val="0"/>
        <w:autoSpaceDN w:val="0"/>
        <w:adjustRightInd w:val="0"/>
        <w:spacing w:line="360" w:lineRule="auto"/>
        <w:ind w:left="142" w:firstLine="567"/>
        <w:jc w:val="both"/>
        <w:rPr>
          <w:rFonts w:cs="MinionPro-Regular"/>
          <w:bCs/>
          <w:color w:val="000000"/>
          <w:sz w:val="28"/>
          <w:szCs w:val="22"/>
          <w:lang w:val="uk-UA"/>
        </w:rPr>
      </w:pPr>
      <w:r>
        <w:rPr>
          <w:rFonts w:cs="MinionPro-Regular"/>
          <w:bCs/>
          <w:color w:val="000000"/>
          <w:sz w:val="28"/>
          <w:szCs w:val="22"/>
          <w:lang w:val="uk-UA"/>
        </w:rPr>
        <w:t>учні</w:t>
      </w:r>
      <w:r w:rsidRPr="00F242F8">
        <w:rPr>
          <w:rFonts w:cs="MinionPro-Regular"/>
          <w:bCs/>
          <w:color w:val="000000"/>
          <w:sz w:val="28"/>
          <w:szCs w:val="22"/>
          <w:lang w:val="uk-UA"/>
        </w:rPr>
        <w:t xml:space="preserve"> мають бути добре обізнані з процесом загартовування;</w:t>
      </w:r>
    </w:p>
    <w:p w14:paraId="306D17BA" w14:textId="77777777" w:rsidR="00BD31D2" w:rsidRPr="00F242F8" w:rsidRDefault="00BD31D2" w:rsidP="003D0CA1">
      <w:pPr>
        <w:widowControl w:val="0"/>
        <w:numPr>
          <w:ilvl w:val="0"/>
          <w:numId w:val="18"/>
        </w:numPr>
        <w:tabs>
          <w:tab w:val="clear" w:pos="1440"/>
          <w:tab w:val="num" w:pos="900"/>
          <w:tab w:val="num" w:pos="1985"/>
        </w:tabs>
        <w:autoSpaceDE w:val="0"/>
        <w:autoSpaceDN w:val="0"/>
        <w:adjustRightInd w:val="0"/>
        <w:spacing w:line="360" w:lineRule="auto"/>
        <w:ind w:left="142" w:firstLine="567"/>
        <w:jc w:val="both"/>
        <w:rPr>
          <w:rFonts w:cs="MinionPro-Regular"/>
          <w:bCs/>
          <w:color w:val="000000"/>
          <w:sz w:val="28"/>
          <w:szCs w:val="22"/>
          <w:lang w:val="uk-UA"/>
        </w:rPr>
      </w:pPr>
      <w:r w:rsidRPr="00F242F8">
        <w:rPr>
          <w:rFonts w:cs="MinionPro-Regular"/>
          <w:bCs/>
          <w:color w:val="000000"/>
          <w:sz w:val="28"/>
          <w:szCs w:val="22"/>
          <w:lang w:val="uk-UA"/>
        </w:rPr>
        <w:t>необхідно забезпечити їх позитивне налаштування;</w:t>
      </w:r>
    </w:p>
    <w:p w14:paraId="643404BF" w14:textId="77777777" w:rsidR="00BD31D2" w:rsidRPr="00F242F8" w:rsidRDefault="00BD31D2" w:rsidP="003D0CA1">
      <w:pPr>
        <w:widowControl w:val="0"/>
        <w:numPr>
          <w:ilvl w:val="0"/>
          <w:numId w:val="18"/>
        </w:numPr>
        <w:tabs>
          <w:tab w:val="clear" w:pos="1440"/>
          <w:tab w:val="num" w:pos="900"/>
          <w:tab w:val="num" w:pos="1985"/>
        </w:tabs>
        <w:autoSpaceDE w:val="0"/>
        <w:autoSpaceDN w:val="0"/>
        <w:adjustRightInd w:val="0"/>
        <w:spacing w:line="360" w:lineRule="auto"/>
        <w:ind w:left="142" w:firstLine="567"/>
        <w:jc w:val="both"/>
        <w:rPr>
          <w:rFonts w:cs="MinionPro-Regular"/>
          <w:bCs/>
          <w:color w:val="000000"/>
          <w:sz w:val="28"/>
          <w:szCs w:val="22"/>
          <w:lang w:val="uk-UA"/>
        </w:rPr>
      </w:pPr>
      <w:r w:rsidRPr="00F242F8">
        <w:rPr>
          <w:rFonts w:cs="MinionPro-Regular"/>
          <w:bCs/>
          <w:color w:val="000000"/>
          <w:sz w:val="28"/>
          <w:szCs w:val="22"/>
          <w:lang w:val="uk-UA"/>
        </w:rPr>
        <w:t>гартувальні процедури повинні проводитись систематично;</w:t>
      </w:r>
    </w:p>
    <w:p w14:paraId="3AA70CD9" w14:textId="77777777" w:rsidR="00BD31D2" w:rsidRPr="00F242F8" w:rsidRDefault="00BD31D2" w:rsidP="003D0CA1">
      <w:pPr>
        <w:widowControl w:val="0"/>
        <w:numPr>
          <w:ilvl w:val="0"/>
          <w:numId w:val="18"/>
        </w:numPr>
        <w:tabs>
          <w:tab w:val="clear" w:pos="1440"/>
          <w:tab w:val="num" w:pos="900"/>
          <w:tab w:val="num" w:pos="1985"/>
        </w:tabs>
        <w:autoSpaceDE w:val="0"/>
        <w:autoSpaceDN w:val="0"/>
        <w:adjustRightInd w:val="0"/>
        <w:spacing w:line="360" w:lineRule="auto"/>
        <w:ind w:left="142" w:firstLine="567"/>
        <w:jc w:val="both"/>
        <w:rPr>
          <w:rFonts w:cs="MinionPro-Regular"/>
          <w:bCs/>
          <w:color w:val="000000"/>
          <w:sz w:val="28"/>
          <w:szCs w:val="22"/>
          <w:lang w:val="uk-UA"/>
        </w:rPr>
      </w:pPr>
      <w:r w:rsidRPr="00F242F8">
        <w:rPr>
          <w:rFonts w:cs="MinionPro-Regular"/>
          <w:bCs/>
          <w:color w:val="000000"/>
          <w:sz w:val="28"/>
          <w:szCs w:val="22"/>
          <w:lang w:val="uk-UA"/>
        </w:rPr>
        <w:t>тривалість та інтенсивність гартувальних процедур має поступово збільшуватись;</w:t>
      </w:r>
    </w:p>
    <w:p w14:paraId="35A4A52B" w14:textId="77777777" w:rsidR="00BD31D2" w:rsidRPr="00F242F8" w:rsidRDefault="00BD31D2" w:rsidP="003D0CA1">
      <w:pPr>
        <w:widowControl w:val="0"/>
        <w:numPr>
          <w:ilvl w:val="0"/>
          <w:numId w:val="18"/>
        </w:numPr>
        <w:tabs>
          <w:tab w:val="clear" w:pos="1440"/>
          <w:tab w:val="num" w:pos="900"/>
          <w:tab w:val="num" w:pos="1985"/>
        </w:tabs>
        <w:autoSpaceDE w:val="0"/>
        <w:autoSpaceDN w:val="0"/>
        <w:adjustRightInd w:val="0"/>
        <w:spacing w:line="360" w:lineRule="auto"/>
        <w:ind w:left="142" w:firstLine="567"/>
        <w:jc w:val="both"/>
        <w:rPr>
          <w:rFonts w:cs="MinionPro-Regular"/>
          <w:bCs/>
          <w:color w:val="000000"/>
          <w:sz w:val="28"/>
          <w:szCs w:val="22"/>
          <w:lang w:val="uk-UA"/>
        </w:rPr>
      </w:pPr>
      <w:r w:rsidRPr="00F242F8">
        <w:rPr>
          <w:rFonts w:cs="MinionPro-Regular"/>
          <w:bCs/>
          <w:color w:val="000000"/>
          <w:sz w:val="28"/>
          <w:szCs w:val="22"/>
          <w:lang w:val="uk-UA"/>
        </w:rPr>
        <w:t>реалізовуватися має не одна процедура загартовування, а їх комплекс;</w:t>
      </w:r>
    </w:p>
    <w:p w14:paraId="08612F47" w14:textId="77777777" w:rsidR="00BD31D2" w:rsidRPr="00F242F8" w:rsidRDefault="00BD31D2" w:rsidP="003D0CA1">
      <w:pPr>
        <w:widowControl w:val="0"/>
        <w:numPr>
          <w:ilvl w:val="0"/>
          <w:numId w:val="18"/>
        </w:numPr>
        <w:tabs>
          <w:tab w:val="clear" w:pos="1440"/>
          <w:tab w:val="num" w:pos="900"/>
          <w:tab w:val="num" w:pos="1985"/>
        </w:tabs>
        <w:autoSpaceDE w:val="0"/>
        <w:autoSpaceDN w:val="0"/>
        <w:adjustRightInd w:val="0"/>
        <w:spacing w:line="360" w:lineRule="auto"/>
        <w:ind w:left="142" w:firstLine="567"/>
        <w:jc w:val="both"/>
        <w:rPr>
          <w:rFonts w:cs="MinionPro-Regular"/>
          <w:bCs/>
          <w:color w:val="000000"/>
          <w:sz w:val="28"/>
          <w:szCs w:val="22"/>
          <w:lang w:val="uk-UA"/>
        </w:rPr>
      </w:pPr>
      <w:r w:rsidRPr="00F242F8">
        <w:rPr>
          <w:rFonts w:cs="MinionPro-Regular"/>
          <w:bCs/>
          <w:color w:val="000000"/>
          <w:sz w:val="28"/>
          <w:szCs w:val="22"/>
          <w:lang w:val="uk-UA"/>
        </w:rPr>
        <w:t>потрібно поєднувати різні види загартовування з іншими засобами фізичного виховання;</w:t>
      </w:r>
    </w:p>
    <w:p w14:paraId="135F634E" w14:textId="77777777" w:rsidR="00BD31D2" w:rsidRPr="00F242F8" w:rsidRDefault="00BD31D2" w:rsidP="003D0CA1">
      <w:pPr>
        <w:widowControl w:val="0"/>
        <w:numPr>
          <w:ilvl w:val="0"/>
          <w:numId w:val="18"/>
        </w:numPr>
        <w:tabs>
          <w:tab w:val="clear" w:pos="1440"/>
          <w:tab w:val="num" w:pos="900"/>
          <w:tab w:val="num" w:pos="1985"/>
        </w:tabs>
        <w:autoSpaceDE w:val="0"/>
        <w:autoSpaceDN w:val="0"/>
        <w:adjustRightInd w:val="0"/>
        <w:spacing w:line="360" w:lineRule="auto"/>
        <w:ind w:left="142" w:firstLine="567"/>
        <w:jc w:val="both"/>
        <w:rPr>
          <w:rFonts w:cs="MinionPro-Regular"/>
          <w:bCs/>
          <w:color w:val="000000"/>
          <w:sz w:val="28"/>
          <w:szCs w:val="22"/>
          <w:lang w:val="uk-UA"/>
        </w:rPr>
      </w:pPr>
      <w:r w:rsidRPr="00F242F8">
        <w:rPr>
          <w:rFonts w:cs="MinionPro-Regular"/>
          <w:bCs/>
          <w:color w:val="000000"/>
          <w:sz w:val="28"/>
          <w:szCs w:val="22"/>
          <w:lang w:val="uk-UA"/>
        </w:rPr>
        <w:t>необхідно враховувати статево-вікові та індивідуальні особливості учнів, реакцію їхнього організму на процедури загартовування.</w:t>
      </w:r>
    </w:p>
    <w:p w14:paraId="4D7156C4" w14:textId="77777777" w:rsidR="00BD31D2" w:rsidRPr="00127ED7" w:rsidRDefault="00BD31D2" w:rsidP="00BD31D2">
      <w:pPr>
        <w:widowControl w:val="0"/>
        <w:autoSpaceDE w:val="0"/>
        <w:autoSpaceDN w:val="0"/>
        <w:adjustRightInd w:val="0"/>
        <w:spacing w:line="360" w:lineRule="auto"/>
        <w:ind w:firstLine="709"/>
        <w:jc w:val="both"/>
        <w:rPr>
          <w:rFonts w:cs="MinionPro-Regular"/>
          <w:bCs/>
          <w:iCs/>
          <w:color w:val="000000"/>
          <w:sz w:val="28"/>
          <w:szCs w:val="22"/>
          <w:lang w:val="uk-UA"/>
        </w:rPr>
      </w:pPr>
      <w:r>
        <w:rPr>
          <w:rFonts w:cs="MinionPro-Regular"/>
          <w:bCs/>
          <w:iCs/>
          <w:color w:val="000000"/>
          <w:sz w:val="28"/>
          <w:szCs w:val="22"/>
          <w:lang w:val="uk-UA"/>
        </w:rPr>
        <w:t>Реалізація всієї системи засобів, що використовувалася на заняттях, забезпечувала</w:t>
      </w:r>
      <w:r w:rsidRPr="00127ED7">
        <w:rPr>
          <w:rFonts w:cs="MinionPro-Regular"/>
          <w:bCs/>
          <w:iCs/>
          <w:color w:val="000000"/>
          <w:sz w:val="28"/>
          <w:szCs w:val="22"/>
          <w:lang w:val="uk-UA"/>
        </w:rPr>
        <w:t xml:space="preserve"> різнобічний вплив на організм школярів. А це, у свою чергу, потр</w:t>
      </w:r>
      <w:r>
        <w:rPr>
          <w:rFonts w:cs="MinionPro-Regular"/>
          <w:bCs/>
          <w:iCs/>
          <w:color w:val="000000"/>
          <w:sz w:val="28"/>
          <w:szCs w:val="22"/>
          <w:lang w:val="uk-UA"/>
        </w:rPr>
        <w:t>ебувало уточнення навантаження.</w:t>
      </w:r>
    </w:p>
    <w:p w14:paraId="101A7639" w14:textId="77777777" w:rsidR="00BD31D2" w:rsidRPr="00127ED7" w:rsidRDefault="00BD31D2" w:rsidP="00BD31D2">
      <w:pPr>
        <w:widowControl w:val="0"/>
        <w:autoSpaceDE w:val="0"/>
        <w:autoSpaceDN w:val="0"/>
        <w:adjustRightInd w:val="0"/>
        <w:spacing w:line="360" w:lineRule="auto"/>
        <w:ind w:firstLine="709"/>
        <w:jc w:val="both"/>
        <w:rPr>
          <w:rFonts w:cs="MinionPro-Regular"/>
          <w:bCs/>
          <w:iCs/>
          <w:color w:val="000000"/>
          <w:sz w:val="28"/>
          <w:szCs w:val="22"/>
          <w:lang w:val="uk-UA"/>
        </w:rPr>
      </w:pPr>
      <w:r w:rsidRPr="00127ED7">
        <w:rPr>
          <w:rFonts w:cs="MinionPro-Regular"/>
          <w:bCs/>
          <w:iCs/>
          <w:color w:val="000000"/>
          <w:sz w:val="28"/>
          <w:szCs w:val="22"/>
          <w:lang w:val="uk-UA"/>
        </w:rPr>
        <w:t>Дозування навантажень передбачало чітку регламентацію їх обсягу та інтенсивності, що раціонально поєднувалося з інтервалами відпочинку. Оптимальне співвідношення обсягу та інтенсивності навантаження обумовлювалося, насамперед, метою, з якою застосовувалася конкретна в</w:t>
      </w:r>
      <w:r>
        <w:rPr>
          <w:rFonts w:cs="MinionPro-Regular"/>
          <w:bCs/>
          <w:iCs/>
          <w:color w:val="000000"/>
          <w:sz w:val="28"/>
          <w:szCs w:val="22"/>
          <w:lang w:val="uk-UA"/>
        </w:rPr>
        <w:t xml:space="preserve">права, </w:t>
      </w:r>
      <w:r w:rsidRPr="0007004E">
        <w:rPr>
          <w:iCs/>
          <w:sz w:val="28"/>
          <w:szCs w:val="28"/>
          <w:lang w:val="uk-UA"/>
        </w:rPr>
        <w:t>особливостями контингенту</w:t>
      </w:r>
      <w:r>
        <w:rPr>
          <w:rFonts w:cs="MinionPro-Regular"/>
          <w:bCs/>
          <w:iCs/>
          <w:color w:val="000000"/>
          <w:sz w:val="28"/>
          <w:szCs w:val="22"/>
          <w:lang w:val="uk-UA"/>
        </w:rPr>
        <w:t xml:space="preserve"> учнів.</w:t>
      </w:r>
      <w:r w:rsidRPr="00127ED7">
        <w:rPr>
          <w:rFonts w:cs="MinionPro-Regular"/>
          <w:bCs/>
          <w:iCs/>
          <w:color w:val="000000"/>
          <w:sz w:val="28"/>
          <w:szCs w:val="22"/>
          <w:lang w:val="uk-UA"/>
        </w:rPr>
        <w:t xml:space="preserve"> У кожному конкретному випадку воно відповідало завданням заняття, статево-віковим та індивідуальним особливостям учнів, змісту фізичних впр</w:t>
      </w:r>
      <w:r>
        <w:rPr>
          <w:rFonts w:cs="MinionPro-Regular"/>
          <w:bCs/>
          <w:iCs/>
          <w:color w:val="000000"/>
          <w:sz w:val="28"/>
          <w:szCs w:val="22"/>
          <w:lang w:val="uk-UA"/>
        </w:rPr>
        <w:t>ав. Як правило, на початку заняття</w:t>
      </w:r>
      <w:r w:rsidRPr="00127ED7">
        <w:rPr>
          <w:rFonts w:cs="MinionPro-Regular"/>
          <w:bCs/>
          <w:iCs/>
          <w:color w:val="000000"/>
          <w:sz w:val="28"/>
          <w:szCs w:val="22"/>
          <w:lang w:val="uk-UA"/>
        </w:rPr>
        <w:t xml:space="preserve"> навантаження поступово збільшувалося, досягало свого максимуму в основній </w:t>
      </w:r>
      <w:r>
        <w:rPr>
          <w:rFonts w:cs="MinionPro-Regular"/>
          <w:bCs/>
          <w:iCs/>
          <w:color w:val="000000"/>
          <w:sz w:val="28"/>
          <w:szCs w:val="22"/>
          <w:lang w:val="uk-UA"/>
        </w:rPr>
        <w:t xml:space="preserve">його </w:t>
      </w:r>
      <w:r w:rsidRPr="00127ED7">
        <w:rPr>
          <w:rFonts w:cs="MinionPro-Regular"/>
          <w:bCs/>
          <w:iCs/>
          <w:color w:val="000000"/>
          <w:sz w:val="28"/>
          <w:szCs w:val="22"/>
          <w:lang w:val="uk-UA"/>
        </w:rPr>
        <w:t>ча</w:t>
      </w:r>
      <w:r>
        <w:rPr>
          <w:rFonts w:cs="MinionPro-Regular"/>
          <w:bCs/>
          <w:iCs/>
          <w:color w:val="000000"/>
          <w:sz w:val="28"/>
          <w:szCs w:val="22"/>
          <w:lang w:val="uk-UA"/>
        </w:rPr>
        <w:t>стині і знижувалося наприкінці</w:t>
      </w:r>
      <w:r w:rsidRPr="00127ED7">
        <w:rPr>
          <w:rFonts w:cs="MinionPro-Regular"/>
          <w:bCs/>
          <w:iCs/>
          <w:color w:val="000000"/>
          <w:sz w:val="28"/>
          <w:szCs w:val="22"/>
          <w:lang w:val="uk-UA"/>
        </w:rPr>
        <w:t>.</w:t>
      </w:r>
    </w:p>
    <w:p w14:paraId="62361417" w14:textId="77777777" w:rsidR="00BD31D2" w:rsidRPr="00127ED7" w:rsidRDefault="00BD31D2" w:rsidP="00BD31D2">
      <w:pPr>
        <w:widowControl w:val="0"/>
        <w:autoSpaceDE w:val="0"/>
        <w:autoSpaceDN w:val="0"/>
        <w:adjustRightInd w:val="0"/>
        <w:spacing w:line="360" w:lineRule="auto"/>
        <w:ind w:firstLine="709"/>
        <w:jc w:val="both"/>
        <w:rPr>
          <w:rFonts w:cs="MinionPro-Regular"/>
          <w:bCs/>
          <w:iCs/>
          <w:color w:val="000000"/>
          <w:sz w:val="28"/>
          <w:szCs w:val="22"/>
          <w:lang w:val="uk-UA"/>
        </w:rPr>
      </w:pPr>
      <w:r w:rsidRPr="00127ED7">
        <w:rPr>
          <w:rFonts w:cs="MinionPro-Regular"/>
          <w:bCs/>
          <w:iCs/>
          <w:color w:val="000000"/>
          <w:sz w:val="28"/>
          <w:szCs w:val="22"/>
          <w:lang w:val="uk-UA"/>
        </w:rPr>
        <w:t xml:space="preserve">Використання гри та </w:t>
      </w:r>
      <w:r>
        <w:rPr>
          <w:rFonts w:cs="MinionPro-Regular"/>
          <w:bCs/>
          <w:iCs/>
          <w:color w:val="000000"/>
          <w:sz w:val="28"/>
          <w:szCs w:val="22"/>
          <w:lang w:val="uk-UA"/>
        </w:rPr>
        <w:t xml:space="preserve">змагальних </w:t>
      </w:r>
      <w:r w:rsidRPr="00127ED7">
        <w:rPr>
          <w:rFonts w:cs="MinionPro-Regular"/>
          <w:bCs/>
          <w:iCs/>
          <w:color w:val="000000"/>
          <w:sz w:val="28"/>
          <w:szCs w:val="22"/>
          <w:lang w:val="uk-UA"/>
        </w:rPr>
        <w:t xml:space="preserve">завдань у різноманітних своїх проявах на уроці фізичної культури, інших формах занять вимагало використання поруч із загальновживаними прийомами регулювання навантажень (зміна кількості повторень вправ, умов їх виконання, ваги обтяження, тривалості й характеру відпочинку, оперування різними способами організації діяльності учнів, </w:t>
      </w:r>
      <w:r w:rsidRPr="00127ED7">
        <w:rPr>
          <w:rFonts w:cs="MinionPro-Regular"/>
          <w:bCs/>
          <w:iCs/>
          <w:color w:val="000000"/>
          <w:sz w:val="28"/>
          <w:szCs w:val="22"/>
          <w:lang w:val="uk-UA"/>
        </w:rPr>
        <w:lastRenderedPageBreak/>
        <w:t xml:space="preserve">методами фізичного виховання та ін.) і таких </w:t>
      </w:r>
      <w:r>
        <w:rPr>
          <w:rFonts w:cs="MinionPro-Regular"/>
          <w:bCs/>
          <w:iCs/>
          <w:color w:val="000000"/>
          <w:sz w:val="28"/>
          <w:szCs w:val="22"/>
          <w:lang w:val="uk-UA"/>
        </w:rPr>
        <w:t xml:space="preserve">способів, що передбачають зміну тривалості гри, числа учасників, розмірів майданчика, правил гри, характеру протидії суперника, </w:t>
      </w:r>
      <w:r w:rsidRPr="00127ED7">
        <w:rPr>
          <w:rFonts w:cs="MinionPro-Regular"/>
          <w:bCs/>
          <w:iCs/>
          <w:color w:val="000000"/>
          <w:sz w:val="28"/>
          <w:szCs w:val="22"/>
          <w:lang w:val="uk-UA"/>
        </w:rPr>
        <w:t>кількості інвентарю, обладнання та його урізноманітнення.</w:t>
      </w:r>
    </w:p>
    <w:p w14:paraId="4FAD96B6" w14:textId="77777777" w:rsidR="00BD31D2" w:rsidRPr="00A97462"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A97462">
        <w:rPr>
          <w:rFonts w:cs="MinionPro-Regular"/>
          <w:bCs/>
          <w:iCs/>
          <w:color w:val="000000"/>
          <w:sz w:val="28"/>
          <w:szCs w:val="22"/>
          <w:lang w:val="uk-UA"/>
        </w:rPr>
        <w:t>Експерименталь</w:t>
      </w:r>
      <w:r>
        <w:rPr>
          <w:rFonts w:cs="MinionPro-Regular"/>
          <w:bCs/>
          <w:iCs/>
          <w:color w:val="000000"/>
          <w:sz w:val="28"/>
          <w:szCs w:val="22"/>
          <w:lang w:val="uk-UA"/>
        </w:rPr>
        <w:t>на методика передбачала застосування комплексу методів</w:t>
      </w:r>
      <w:r w:rsidRPr="00A97462">
        <w:rPr>
          <w:rFonts w:cs="MinionPro-Regular"/>
          <w:bCs/>
          <w:iCs/>
          <w:color w:val="000000"/>
          <w:sz w:val="28"/>
          <w:szCs w:val="22"/>
          <w:lang w:val="uk-UA"/>
        </w:rPr>
        <w:t xml:space="preserve"> нав</w:t>
      </w:r>
      <w:r>
        <w:rPr>
          <w:rFonts w:cs="MinionPro-Regular"/>
          <w:bCs/>
          <w:iCs/>
          <w:color w:val="000000"/>
          <w:sz w:val="28"/>
          <w:szCs w:val="22"/>
          <w:lang w:val="uk-UA"/>
        </w:rPr>
        <w:t>чання й виховання, а саме наочних методів</w:t>
      </w:r>
      <w:r w:rsidRPr="00A97462">
        <w:rPr>
          <w:rFonts w:cs="MinionPro-Regular"/>
          <w:bCs/>
          <w:iCs/>
          <w:color w:val="000000"/>
          <w:sz w:val="28"/>
          <w:szCs w:val="22"/>
          <w:lang w:val="uk-UA"/>
        </w:rPr>
        <w:t xml:space="preserve"> – показ</w:t>
      </w:r>
      <w:r>
        <w:rPr>
          <w:rFonts w:cs="MinionPro-Regular"/>
          <w:bCs/>
          <w:iCs/>
          <w:color w:val="000000"/>
          <w:sz w:val="28"/>
          <w:szCs w:val="22"/>
          <w:lang w:val="uk-UA"/>
        </w:rPr>
        <w:t>у вчителем, демонстрації</w:t>
      </w:r>
      <w:r w:rsidRPr="00A97462">
        <w:rPr>
          <w:rFonts w:cs="MinionPro-Regular"/>
          <w:bCs/>
          <w:iCs/>
          <w:color w:val="000000"/>
          <w:sz w:val="28"/>
          <w:szCs w:val="22"/>
          <w:lang w:val="uk-UA"/>
        </w:rPr>
        <w:t xml:space="preserve"> на схемі та відео, перегляд</w:t>
      </w:r>
      <w:r>
        <w:rPr>
          <w:rFonts w:cs="MinionPro-Regular"/>
          <w:bCs/>
          <w:iCs/>
          <w:color w:val="000000"/>
          <w:sz w:val="28"/>
          <w:szCs w:val="22"/>
          <w:lang w:val="uk-UA"/>
        </w:rPr>
        <w:t>у навчальних занять і змагань; словесних методів</w:t>
      </w:r>
      <w:r w:rsidRPr="00A97462">
        <w:rPr>
          <w:rFonts w:cs="MinionPro-Regular"/>
          <w:bCs/>
          <w:iCs/>
          <w:color w:val="000000"/>
          <w:sz w:val="28"/>
          <w:szCs w:val="22"/>
          <w:lang w:val="uk-UA"/>
        </w:rPr>
        <w:t xml:space="preserve"> – ро</w:t>
      </w:r>
      <w:r>
        <w:rPr>
          <w:rFonts w:cs="MinionPro-Regular"/>
          <w:bCs/>
          <w:iCs/>
          <w:color w:val="000000"/>
          <w:sz w:val="28"/>
          <w:szCs w:val="22"/>
          <w:lang w:val="uk-UA"/>
        </w:rPr>
        <w:t>зповіді, пояснення, вказівки</w:t>
      </w:r>
      <w:r w:rsidRPr="00A97462">
        <w:rPr>
          <w:rFonts w:cs="MinionPro-Regular"/>
          <w:bCs/>
          <w:iCs/>
          <w:color w:val="000000"/>
          <w:sz w:val="28"/>
          <w:szCs w:val="22"/>
          <w:lang w:val="uk-UA"/>
        </w:rPr>
        <w:t>,</w:t>
      </w:r>
      <w:r>
        <w:rPr>
          <w:rFonts w:cs="MinionPro-Regular"/>
          <w:bCs/>
          <w:iCs/>
          <w:color w:val="000000"/>
          <w:sz w:val="28"/>
          <w:szCs w:val="22"/>
          <w:lang w:val="uk-UA"/>
        </w:rPr>
        <w:t xml:space="preserve"> зауваження, переконання, бесіди; практичних методів</w:t>
      </w:r>
      <w:r w:rsidRPr="00A97462">
        <w:rPr>
          <w:rFonts w:cs="MinionPro-Regular"/>
          <w:bCs/>
          <w:iCs/>
          <w:color w:val="000000"/>
          <w:sz w:val="28"/>
          <w:szCs w:val="22"/>
          <w:lang w:val="uk-UA"/>
        </w:rPr>
        <w:t xml:space="preserve"> –</w:t>
      </w:r>
      <w:r>
        <w:rPr>
          <w:rFonts w:cs="MinionPro-Regular"/>
          <w:bCs/>
          <w:color w:val="000000"/>
          <w:sz w:val="28"/>
          <w:szCs w:val="22"/>
          <w:lang w:val="uk-UA"/>
        </w:rPr>
        <w:t xml:space="preserve"> ігро</w:t>
      </w:r>
      <w:r>
        <w:rPr>
          <w:rFonts w:cs="MinionPro-Regular"/>
          <w:bCs/>
          <w:color w:val="000000"/>
          <w:sz w:val="28"/>
          <w:szCs w:val="22"/>
          <w:lang w:val="uk-UA"/>
        </w:rPr>
        <w:softHyphen/>
        <w:t>вого, змагального, а також методів</w:t>
      </w:r>
      <w:r w:rsidRPr="00A97462">
        <w:rPr>
          <w:rFonts w:cs="MinionPro-Regular"/>
          <w:bCs/>
          <w:color w:val="000000"/>
          <w:sz w:val="28"/>
          <w:szCs w:val="22"/>
          <w:lang w:val="uk-UA"/>
        </w:rPr>
        <w:t xml:space="preserve"> чітко регламентованих вправ. Методи чітко регламентованих вправ включали методи навчання руховим діям </w:t>
      </w:r>
      <w:r w:rsidRPr="00A97462">
        <w:rPr>
          <w:rFonts w:cs="MinionPro-Regular"/>
          <w:bCs/>
          <w:iCs/>
          <w:color w:val="000000"/>
          <w:sz w:val="28"/>
          <w:szCs w:val="22"/>
          <w:lang w:val="uk-UA"/>
        </w:rPr>
        <w:t xml:space="preserve">– </w:t>
      </w:r>
      <w:r w:rsidRPr="00A97462">
        <w:rPr>
          <w:rFonts w:cs="MinionPro-Regular"/>
          <w:bCs/>
          <w:color w:val="000000"/>
          <w:sz w:val="28"/>
          <w:szCs w:val="22"/>
          <w:lang w:val="uk-UA"/>
        </w:rPr>
        <w:t>метод навчання вправ за</w:t>
      </w:r>
      <w:r w:rsidRPr="00A97462">
        <w:rPr>
          <w:rFonts w:cs="MinionPro-Regular"/>
          <w:bCs/>
          <w:color w:val="000000"/>
          <w:sz w:val="28"/>
          <w:szCs w:val="22"/>
          <w:lang w:val="uk-UA"/>
        </w:rPr>
        <w:softHyphen/>
        <w:t xml:space="preserve">галом (у </w:t>
      </w:r>
      <w:r>
        <w:rPr>
          <w:rFonts w:cs="MinionPro-Regular"/>
          <w:bCs/>
          <w:color w:val="000000"/>
          <w:sz w:val="28"/>
          <w:szCs w:val="22"/>
          <w:lang w:val="uk-UA"/>
        </w:rPr>
        <w:t>цілому), метод навчання вправ за частинами</w:t>
      </w:r>
      <w:r w:rsidRPr="00A97462">
        <w:rPr>
          <w:rFonts w:cs="MinionPro-Regular"/>
          <w:bCs/>
          <w:color w:val="000000"/>
          <w:sz w:val="28"/>
          <w:szCs w:val="22"/>
          <w:lang w:val="uk-UA"/>
        </w:rPr>
        <w:t>, метод поєднано</w:t>
      </w:r>
      <w:r w:rsidRPr="00A97462">
        <w:rPr>
          <w:rFonts w:cs="MinionPro-Regular"/>
          <w:bCs/>
          <w:color w:val="000000"/>
          <w:sz w:val="28"/>
          <w:szCs w:val="22"/>
          <w:lang w:val="uk-UA"/>
        </w:rPr>
        <w:softHyphen/>
        <w:t xml:space="preserve">го впливу і методи виховання фізичних якостей </w:t>
      </w:r>
      <w:r w:rsidRPr="00A97462">
        <w:rPr>
          <w:rFonts w:cs="MinionPro-Regular"/>
          <w:bCs/>
          <w:iCs/>
          <w:color w:val="000000"/>
          <w:sz w:val="28"/>
          <w:szCs w:val="22"/>
          <w:lang w:val="uk-UA"/>
        </w:rPr>
        <w:t xml:space="preserve">– </w:t>
      </w:r>
      <w:r w:rsidRPr="00A97462">
        <w:rPr>
          <w:rFonts w:cs="MinionPro-Regular"/>
          <w:bCs/>
          <w:color w:val="000000"/>
          <w:sz w:val="28"/>
          <w:szCs w:val="22"/>
          <w:lang w:val="uk-UA"/>
        </w:rPr>
        <w:t xml:space="preserve">методи стандартних </w:t>
      </w:r>
      <w:r>
        <w:rPr>
          <w:rFonts w:cs="MinionPro-Regular"/>
          <w:bCs/>
          <w:color w:val="000000"/>
          <w:sz w:val="28"/>
          <w:szCs w:val="22"/>
          <w:lang w:val="uk-UA"/>
        </w:rPr>
        <w:t>вправ та методи перемінних вправ.</w:t>
      </w:r>
    </w:p>
    <w:p w14:paraId="517BB495" w14:textId="77777777" w:rsidR="00BD31D2" w:rsidRPr="00A97462" w:rsidRDefault="00BD31D2" w:rsidP="00BD31D2">
      <w:pPr>
        <w:widowControl w:val="0"/>
        <w:autoSpaceDE w:val="0"/>
        <w:autoSpaceDN w:val="0"/>
        <w:adjustRightInd w:val="0"/>
        <w:spacing w:line="360" w:lineRule="auto"/>
        <w:ind w:firstLine="709"/>
        <w:jc w:val="both"/>
        <w:rPr>
          <w:rFonts w:cs="MinionPro-Regular"/>
          <w:bCs/>
          <w:iCs/>
          <w:color w:val="000000"/>
          <w:sz w:val="28"/>
          <w:szCs w:val="22"/>
          <w:lang w:val="uk-UA"/>
        </w:rPr>
      </w:pPr>
      <w:r>
        <w:rPr>
          <w:rFonts w:cs="MinionPro-Regular"/>
          <w:bCs/>
          <w:iCs/>
          <w:color w:val="000000"/>
          <w:sz w:val="28"/>
          <w:szCs w:val="22"/>
          <w:lang w:val="uk-UA"/>
        </w:rPr>
        <w:t>Чинн</w:t>
      </w:r>
      <w:r w:rsidRPr="00A97462">
        <w:rPr>
          <w:rFonts w:cs="MinionPro-Regular"/>
          <w:bCs/>
          <w:iCs/>
          <w:color w:val="000000"/>
          <w:sz w:val="28"/>
          <w:szCs w:val="22"/>
          <w:lang w:val="uk-UA"/>
        </w:rPr>
        <w:t xml:space="preserve">е </w:t>
      </w:r>
      <w:r>
        <w:rPr>
          <w:rFonts w:cs="MinionPro-Regular"/>
          <w:bCs/>
          <w:iCs/>
          <w:color w:val="000000"/>
          <w:sz w:val="28"/>
          <w:szCs w:val="22"/>
          <w:lang w:val="uk-UA"/>
        </w:rPr>
        <w:t>місце у навчально-виховному процесі</w:t>
      </w:r>
      <w:r w:rsidRPr="00A97462">
        <w:rPr>
          <w:rFonts w:cs="MinionPro-Regular"/>
          <w:bCs/>
          <w:iCs/>
          <w:color w:val="000000"/>
          <w:sz w:val="28"/>
          <w:szCs w:val="22"/>
          <w:lang w:val="uk-UA"/>
        </w:rPr>
        <w:t xml:space="preserve"> займали показ і пояснення вчителя. Показ допомагав одержати точне уяв</w:t>
      </w:r>
      <w:r>
        <w:rPr>
          <w:rFonts w:cs="MinionPro-Regular"/>
          <w:bCs/>
          <w:iCs/>
          <w:color w:val="000000"/>
          <w:sz w:val="28"/>
          <w:szCs w:val="22"/>
          <w:lang w:val="uk-UA"/>
        </w:rPr>
        <w:t>лення про вправу. Рухові дії</w:t>
      </w:r>
      <w:r w:rsidRPr="00A97462">
        <w:rPr>
          <w:rFonts w:cs="MinionPro-Regular"/>
          <w:bCs/>
          <w:iCs/>
          <w:color w:val="000000"/>
          <w:sz w:val="28"/>
          <w:szCs w:val="22"/>
          <w:lang w:val="uk-UA"/>
        </w:rPr>
        <w:t xml:space="preserve"> </w:t>
      </w:r>
      <w:r>
        <w:rPr>
          <w:rFonts w:cs="MinionPro-Regular"/>
          <w:bCs/>
          <w:iCs/>
          <w:color w:val="000000"/>
          <w:sz w:val="28"/>
          <w:szCs w:val="22"/>
          <w:lang w:val="uk-UA"/>
        </w:rPr>
        <w:t>показувалися неквапливо, чітко та</w:t>
      </w:r>
      <w:r w:rsidRPr="00A97462">
        <w:rPr>
          <w:rFonts w:cs="MinionPro-Regular"/>
          <w:bCs/>
          <w:iCs/>
          <w:color w:val="000000"/>
          <w:sz w:val="28"/>
          <w:szCs w:val="22"/>
          <w:lang w:val="uk-UA"/>
        </w:rPr>
        <w:t xml:space="preserve"> виразно, зосереджуючи увагу учн</w:t>
      </w:r>
      <w:r>
        <w:rPr>
          <w:rFonts w:cs="MinionPro-Regular"/>
          <w:bCs/>
          <w:iCs/>
          <w:color w:val="000000"/>
          <w:sz w:val="28"/>
          <w:szCs w:val="22"/>
          <w:lang w:val="uk-UA"/>
        </w:rPr>
        <w:t>ів на найважливіших елементах і</w:t>
      </w:r>
      <w:r w:rsidRPr="00A97462">
        <w:rPr>
          <w:rFonts w:cs="MinionPro-Regular"/>
          <w:bCs/>
          <w:iCs/>
          <w:color w:val="000000"/>
          <w:sz w:val="28"/>
          <w:szCs w:val="22"/>
          <w:lang w:val="uk-UA"/>
        </w:rPr>
        <w:t xml:space="preserve"> ланках. При цьому показ супроводж</w:t>
      </w:r>
      <w:r>
        <w:rPr>
          <w:rFonts w:cs="MinionPro-Regular"/>
          <w:bCs/>
          <w:iCs/>
          <w:color w:val="000000"/>
          <w:sz w:val="28"/>
          <w:szCs w:val="22"/>
          <w:lang w:val="uk-UA"/>
        </w:rPr>
        <w:t>увався поясненням або передував йому.</w:t>
      </w:r>
    </w:p>
    <w:p w14:paraId="11CBAA9F" w14:textId="77777777" w:rsidR="00BD31D2" w:rsidRDefault="00BD31D2" w:rsidP="00BD31D2">
      <w:pPr>
        <w:widowControl w:val="0"/>
        <w:autoSpaceDE w:val="0"/>
        <w:autoSpaceDN w:val="0"/>
        <w:adjustRightInd w:val="0"/>
        <w:spacing w:line="360" w:lineRule="auto"/>
        <w:ind w:firstLine="709"/>
        <w:jc w:val="both"/>
        <w:rPr>
          <w:rFonts w:cs="MinionPro-Regular"/>
          <w:bCs/>
          <w:iCs/>
          <w:color w:val="000000"/>
          <w:sz w:val="28"/>
          <w:szCs w:val="22"/>
          <w:lang w:val="uk-UA"/>
        </w:rPr>
      </w:pPr>
      <w:r>
        <w:rPr>
          <w:rFonts w:cs="MinionPro-Regular"/>
          <w:bCs/>
          <w:iCs/>
          <w:color w:val="000000"/>
          <w:sz w:val="28"/>
          <w:szCs w:val="22"/>
          <w:lang w:val="uk-UA"/>
        </w:rPr>
        <w:t>Оволодіння руховими діями</w:t>
      </w:r>
      <w:r w:rsidRPr="00A97462">
        <w:rPr>
          <w:rFonts w:cs="MinionPro-Regular"/>
          <w:bCs/>
          <w:iCs/>
          <w:color w:val="000000"/>
          <w:sz w:val="28"/>
          <w:szCs w:val="22"/>
          <w:lang w:val="uk-UA"/>
        </w:rPr>
        <w:t xml:space="preserve"> здійснювалося за допомогою</w:t>
      </w:r>
      <w:r w:rsidRPr="00A97462">
        <w:rPr>
          <w:rFonts w:cs="MinionPro-Regular"/>
          <w:bCs/>
          <w:color w:val="000000"/>
          <w:sz w:val="28"/>
          <w:szCs w:val="22"/>
          <w:lang w:val="uk-UA"/>
        </w:rPr>
        <w:t xml:space="preserve"> методу навчання вправ за</w:t>
      </w:r>
      <w:r w:rsidRPr="00A97462">
        <w:rPr>
          <w:rFonts w:cs="MinionPro-Regular"/>
          <w:bCs/>
          <w:color w:val="000000"/>
          <w:sz w:val="28"/>
          <w:szCs w:val="22"/>
          <w:lang w:val="uk-UA"/>
        </w:rPr>
        <w:softHyphen/>
        <w:t>галом (у ці</w:t>
      </w:r>
      <w:r>
        <w:rPr>
          <w:rFonts w:cs="MinionPro-Regular"/>
          <w:bCs/>
          <w:color w:val="000000"/>
          <w:sz w:val="28"/>
          <w:szCs w:val="22"/>
          <w:lang w:val="uk-UA"/>
        </w:rPr>
        <w:t>лому) і методу навчання вправ за частинами</w:t>
      </w:r>
      <w:r w:rsidRPr="00A97462">
        <w:rPr>
          <w:rFonts w:cs="MinionPro-Regular"/>
          <w:bCs/>
          <w:iCs/>
          <w:color w:val="000000"/>
          <w:sz w:val="28"/>
          <w:szCs w:val="22"/>
          <w:lang w:val="uk-UA"/>
        </w:rPr>
        <w:t>. При розучуванні</w:t>
      </w:r>
      <w:r>
        <w:rPr>
          <w:rFonts w:cs="MinionPro-Regular"/>
          <w:bCs/>
          <w:iCs/>
          <w:color w:val="000000"/>
          <w:sz w:val="28"/>
          <w:szCs w:val="22"/>
          <w:lang w:val="uk-UA"/>
        </w:rPr>
        <w:t xml:space="preserve"> більшості основних вправ</w:t>
      </w:r>
      <w:r w:rsidRPr="00A97462">
        <w:rPr>
          <w:rFonts w:cs="MinionPro-Regular"/>
          <w:bCs/>
          <w:iCs/>
          <w:color w:val="000000"/>
          <w:sz w:val="28"/>
          <w:szCs w:val="22"/>
          <w:lang w:val="uk-UA"/>
        </w:rPr>
        <w:t xml:space="preserve"> цілісний метод використовувався</w:t>
      </w:r>
      <w:r>
        <w:rPr>
          <w:rFonts w:cs="MinionPro-Regular"/>
          <w:bCs/>
          <w:iCs/>
          <w:color w:val="000000"/>
          <w:sz w:val="28"/>
          <w:szCs w:val="22"/>
          <w:lang w:val="uk-UA"/>
        </w:rPr>
        <w:t xml:space="preserve"> частіше. Під час навчання складних рухових дій</w:t>
      </w:r>
      <w:r w:rsidRPr="00A97462">
        <w:rPr>
          <w:rFonts w:cs="MinionPro-Regular"/>
          <w:bCs/>
          <w:iCs/>
          <w:color w:val="000000"/>
          <w:sz w:val="28"/>
          <w:szCs w:val="22"/>
          <w:lang w:val="uk-UA"/>
        </w:rPr>
        <w:t xml:space="preserve"> застосовувався метод</w:t>
      </w:r>
      <w:r>
        <w:rPr>
          <w:rFonts w:cs="MinionPro-Regular"/>
          <w:bCs/>
          <w:color w:val="000000"/>
          <w:sz w:val="28"/>
          <w:szCs w:val="22"/>
          <w:lang w:val="uk-UA"/>
        </w:rPr>
        <w:t xml:space="preserve"> навчання вправ за частинами</w:t>
      </w:r>
      <w:r>
        <w:rPr>
          <w:rFonts w:cs="MinionPro-Regular"/>
          <w:bCs/>
          <w:iCs/>
          <w:color w:val="000000"/>
          <w:sz w:val="28"/>
          <w:szCs w:val="22"/>
          <w:lang w:val="uk-UA"/>
        </w:rPr>
        <w:t>. Використання</w:t>
      </w:r>
      <w:r w:rsidRPr="00A97462">
        <w:rPr>
          <w:rFonts w:cs="MinionPro-Regular"/>
          <w:bCs/>
          <w:iCs/>
          <w:color w:val="000000"/>
          <w:sz w:val="28"/>
          <w:szCs w:val="22"/>
          <w:lang w:val="uk-UA"/>
        </w:rPr>
        <w:t xml:space="preserve"> розчленованого методу допомагало у міру оволоді</w:t>
      </w:r>
      <w:r>
        <w:rPr>
          <w:rFonts w:cs="MinionPro-Regular"/>
          <w:bCs/>
          <w:iCs/>
          <w:color w:val="000000"/>
          <w:sz w:val="28"/>
          <w:szCs w:val="22"/>
          <w:lang w:val="uk-UA"/>
        </w:rPr>
        <w:t>ння основними вправами</w:t>
      </w:r>
      <w:r w:rsidRPr="00A97462">
        <w:rPr>
          <w:rFonts w:cs="MinionPro-Regular"/>
          <w:bCs/>
          <w:iCs/>
          <w:color w:val="000000"/>
          <w:sz w:val="28"/>
          <w:szCs w:val="22"/>
          <w:lang w:val="uk-UA"/>
        </w:rPr>
        <w:t xml:space="preserve"> поступово звести їх в загальну структуру руху і після цього п</w:t>
      </w:r>
      <w:r>
        <w:rPr>
          <w:rFonts w:cs="MinionPro-Regular"/>
          <w:bCs/>
          <w:iCs/>
          <w:color w:val="000000"/>
          <w:sz w:val="28"/>
          <w:szCs w:val="22"/>
          <w:lang w:val="uk-UA"/>
        </w:rPr>
        <w:t>ерейти до його розучування вже у</w:t>
      </w:r>
      <w:r w:rsidRPr="00A97462">
        <w:rPr>
          <w:rFonts w:cs="MinionPro-Regular"/>
          <w:bCs/>
          <w:iCs/>
          <w:color w:val="000000"/>
          <w:sz w:val="28"/>
          <w:szCs w:val="22"/>
          <w:lang w:val="uk-UA"/>
        </w:rPr>
        <w:t xml:space="preserve"> цілісному вигляді.</w:t>
      </w:r>
    </w:p>
    <w:p w14:paraId="4D5D5E38" w14:textId="77777777" w:rsidR="00BD31D2" w:rsidRPr="004D4434" w:rsidRDefault="00BD31D2" w:rsidP="00BD31D2">
      <w:pPr>
        <w:widowControl w:val="0"/>
        <w:autoSpaceDE w:val="0"/>
        <w:autoSpaceDN w:val="0"/>
        <w:adjustRightInd w:val="0"/>
        <w:spacing w:line="360" w:lineRule="auto"/>
        <w:ind w:firstLine="709"/>
        <w:jc w:val="both"/>
        <w:rPr>
          <w:rFonts w:cs="MinionPro-Regular"/>
          <w:bCs/>
          <w:color w:val="000000"/>
          <w:sz w:val="28"/>
          <w:szCs w:val="22"/>
          <w:lang w:val="uk-UA"/>
        </w:rPr>
      </w:pPr>
      <w:r w:rsidRPr="004D4434">
        <w:rPr>
          <w:rFonts w:cs="MinionPro-Regular"/>
          <w:bCs/>
          <w:color w:val="000000"/>
          <w:sz w:val="28"/>
          <w:szCs w:val="22"/>
          <w:lang w:val="uk-UA"/>
        </w:rPr>
        <w:t xml:space="preserve">Значна увага приділялася правильно організованому режиму дня школярів – розумному розподілу в часі різних видів діяльності і відпочинку, який забезпечує високу працездатність, сприяє збереженню та зміцненню здоров’я. Такий режим дня включав окрім діяльності школярів, пов’язаної з навчанням, необхідну тривалість сну підлітків, їх раціональне харчування, заняття фізичними вправами, перебування на свіжому повітрі, гігієнічні та гартувальні процедури. </w:t>
      </w:r>
      <w:r w:rsidRPr="004D4434">
        <w:rPr>
          <w:rFonts w:cs="MinionPro-Regular"/>
          <w:bCs/>
          <w:color w:val="000000"/>
          <w:sz w:val="28"/>
          <w:szCs w:val="22"/>
          <w:lang w:val="uk-UA"/>
        </w:rPr>
        <w:lastRenderedPageBreak/>
        <w:t>Безпосередньо раціональне харчування визначалося на основі «Методичних рекомендацій з організації харчування учнів у загальноосвітніх навчальних закладах» (наказ № 265 Міністерства економіки України від 01.08. 2006 р.).</w:t>
      </w:r>
    </w:p>
    <w:p w14:paraId="11F456A0" w14:textId="77777777" w:rsidR="00BD31D2" w:rsidRDefault="00BD31D2" w:rsidP="00BD31D2">
      <w:pPr>
        <w:widowControl w:val="0"/>
        <w:autoSpaceDE w:val="0"/>
        <w:autoSpaceDN w:val="0"/>
        <w:adjustRightInd w:val="0"/>
        <w:spacing w:line="360" w:lineRule="auto"/>
        <w:ind w:firstLine="709"/>
        <w:jc w:val="both"/>
        <w:rPr>
          <w:rFonts w:cs="MinionPro-Regular"/>
          <w:bCs/>
          <w:iCs/>
          <w:color w:val="000000"/>
          <w:sz w:val="28"/>
          <w:szCs w:val="22"/>
          <w:lang w:val="uk-UA"/>
        </w:rPr>
      </w:pPr>
      <w:r w:rsidRPr="008272D9">
        <w:rPr>
          <w:rFonts w:cs="MinionPro-Regular"/>
          <w:bCs/>
          <w:iCs/>
          <w:color w:val="000000"/>
          <w:sz w:val="28"/>
          <w:szCs w:val="22"/>
          <w:lang w:val="uk-UA"/>
        </w:rPr>
        <w:t>Необхідною складовою експериментальної методики</w:t>
      </w:r>
      <w:r w:rsidRPr="008272D9">
        <w:rPr>
          <w:rFonts w:cs="MinionPro-Regular"/>
          <w:bCs/>
          <w:color w:val="000000"/>
          <w:sz w:val="28"/>
          <w:szCs w:val="22"/>
          <w:lang w:val="uk-UA"/>
        </w:rPr>
        <w:t xml:space="preserve"> </w:t>
      </w:r>
      <w:r w:rsidRPr="008272D9">
        <w:rPr>
          <w:rFonts w:cs="MinionPro-Regular"/>
          <w:bCs/>
          <w:iCs/>
          <w:color w:val="000000"/>
          <w:sz w:val="28"/>
          <w:szCs w:val="22"/>
          <w:lang w:val="uk-UA"/>
        </w:rPr>
        <w:t xml:space="preserve">виступав </w:t>
      </w:r>
      <w:r>
        <w:rPr>
          <w:rFonts w:cs="MinionPro-Regular"/>
          <w:bCs/>
          <w:iCs/>
          <w:color w:val="000000"/>
          <w:sz w:val="28"/>
          <w:szCs w:val="22"/>
          <w:lang w:val="uk-UA"/>
        </w:rPr>
        <w:t xml:space="preserve">комплексний </w:t>
      </w:r>
      <w:r w:rsidRPr="008272D9">
        <w:rPr>
          <w:rFonts w:cs="MinionPro-Regular"/>
          <w:bCs/>
          <w:iCs/>
          <w:color w:val="000000"/>
          <w:sz w:val="28"/>
          <w:szCs w:val="22"/>
          <w:lang w:val="uk-UA"/>
        </w:rPr>
        <w:t>контроль та самоконтроль, який розглядався у трьох аспектах: як елемент загального керівництва процесом; як набір спеціа</w:t>
      </w:r>
      <w:r>
        <w:rPr>
          <w:rFonts w:cs="MinionPro-Regular"/>
          <w:bCs/>
          <w:iCs/>
          <w:color w:val="000000"/>
          <w:sz w:val="28"/>
          <w:szCs w:val="22"/>
          <w:lang w:val="uk-UA"/>
        </w:rPr>
        <w:t>льних заходів</w:t>
      </w:r>
      <w:r w:rsidRPr="008272D9">
        <w:rPr>
          <w:rFonts w:cs="MinionPro-Regular"/>
          <w:bCs/>
          <w:iCs/>
          <w:color w:val="000000"/>
          <w:sz w:val="28"/>
          <w:szCs w:val="22"/>
          <w:lang w:val="uk-UA"/>
        </w:rPr>
        <w:t>; як забезпечення зворотного зв’язку з метою спостереження</w:t>
      </w:r>
      <w:r>
        <w:rPr>
          <w:rFonts w:cs="MinionPro-Regular"/>
          <w:bCs/>
          <w:iCs/>
          <w:color w:val="000000"/>
          <w:sz w:val="28"/>
          <w:szCs w:val="22"/>
          <w:lang w:val="uk-UA"/>
        </w:rPr>
        <w:t xml:space="preserve"> за станом учнів</w:t>
      </w:r>
      <w:r w:rsidRPr="008272D9">
        <w:rPr>
          <w:rFonts w:cs="MinionPro-Regular"/>
          <w:bCs/>
          <w:iCs/>
          <w:color w:val="000000"/>
          <w:sz w:val="28"/>
          <w:szCs w:val="22"/>
          <w:lang w:val="uk-UA"/>
        </w:rPr>
        <w:t>.</w:t>
      </w:r>
      <w:r w:rsidRPr="008717A1">
        <w:rPr>
          <w:rFonts w:cs="MinionPro-Regular"/>
          <w:bCs/>
          <w:color w:val="000000"/>
          <w:sz w:val="28"/>
          <w:szCs w:val="22"/>
          <w:lang w:val="uk-UA"/>
        </w:rPr>
        <w:t xml:space="preserve"> </w:t>
      </w:r>
      <w:r w:rsidRPr="008717A1">
        <w:rPr>
          <w:rFonts w:cs="MinionPro-Regular"/>
          <w:bCs/>
          <w:iCs/>
          <w:color w:val="000000"/>
          <w:sz w:val="28"/>
          <w:szCs w:val="22"/>
          <w:lang w:val="uk-UA"/>
        </w:rPr>
        <w:t xml:space="preserve">Використовуючи психолого-педагогічні й медико-біологічні показники, оперативний, </w:t>
      </w:r>
      <w:r>
        <w:rPr>
          <w:rFonts w:cs="MinionPro-Regular"/>
          <w:bCs/>
          <w:iCs/>
          <w:color w:val="000000"/>
          <w:sz w:val="28"/>
          <w:szCs w:val="22"/>
          <w:lang w:val="uk-UA"/>
        </w:rPr>
        <w:t>поточний й етапний контроль забезпечував</w:t>
      </w:r>
      <w:r w:rsidRPr="008717A1">
        <w:rPr>
          <w:rFonts w:cs="MinionPro-Regular"/>
          <w:bCs/>
          <w:iCs/>
          <w:color w:val="000000"/>
          <w:sz w:val="28"/>
          <w:szCs w:val="22"/>
          <w:lang w:val="uk-UA"/>
        </w:rPr>
        <w:t xml:space="preserve"> отримання інформації щодо</w:t>
      </w:r>
      <w:r>
        <w:rPr>
          <w:rFonts w:cs="MinionPro-Regular"/>
          <w:bCs/>
          <w:iCs/>
          <w:color w:val="000000"/>
          <w:sz w:val="28"/>
          <w:szCs w:val="22"/>
          <w:lang w:val="uk-UA"/>
        </w:rPr>
        <w:t xml:space="preserve"> стану </w:t>
      </w:r>
      <w:r>
        <w:rPr>
          <w:rFonts w:cs="MinionPro-Regular"/>
          <w:bCs/>
          <w:color w:val="000000"/>
          <w:sz w:val="28"/>
          <w:szCs w:val="22"/>
          <w:lang w:val="uk-UA"/>
        </w:rPr>
        <w:t>здоров’я учнів та їх фізичної підготовленості.</w:t>
      </w:r>
      <w:r>
        <w:rPr>
          <w:rFonts w:cs="MinionPro-Regular"/>
          <w:bCs/>
          <w:iCs/>
          <w:color w:val="000000"/>
          <w:sz w:val="28"/>
          <w:szCs w:val="22"/>
          <w:lang w:val="uk-UA"/>
        </w:rPr>
        <w:t xml:space="preserve"> </w:t>
      </w:r>
      <w:r w:rsidRPr="008272D9">
        <w:rPr>
          <w:rFonts w:cs="MinionPro-Regular"/>
          <w:bCs/>
          <w:iCs/>
          <w:color w:val="000000"/>
          <w:sz w:val="28"/>
          <w:szCs w:val="22"/>
          <w:lang w:val="uk-UA"/>
        </w:rPr>
        <w:t>Зазначення кількісно-якісних показників характеристик пропонованих вправ дозволяло оцінити ефективність підібраних засобів, методів, умов їх реалі</w:t>
      </w:r>
      <w:r>
        <w:rPr>
          <w:rFonts w:cs="MinionPro-Regular"/>
          <w:bCs/>
          <w:iCs/>
          <w:color w:val="000000"/>
          <w:sz w:val="28"/>
          <w:szCs w:val="22"/>
          <w:lang w:val="uk-UA"/>
        </w:rPr>
        <w:t>зації та відповідність поставле</w:t>
      </w:r>
      <w:r w:rsidRPr="008272D9">
        <w:rPr>
          <w:rFonts w:cs="MinionPro-Regular"/>
          <w:bCs/>
          <w:iCs/>
          <w:color w:val="000000"/>
          <w:sz w:val="28"/>
          <w:szCs w:val="22"/>
          <w:lang w:val="uk-UA"/>
        </w:rPr>
        <w:t>ним завданням. Водночас діяльність кожної дитини передбачала дії самоконтролю, зокрема самооцінку і сам</w:t>
      </w:r>
      <w:r>
        <w:rPr>
          <w:rFonts w:cs="MinionPro-Regular"/>
          <w:bCs/>
          <w:iCs/>
          <w:color w:val="000000"/>
          <w:sz w:val="28"/>
          <w:szCs w:val="22"/>
          <w:lang w:val="uk-UA"/>
        </w:rPr>
        <w:t>окорекцію.</w:t>
      </w:r>
    </w:p>
    <w:p w14:paraId="65ABE827" w14:textId="77777777" w:rsidR="00BD31D2" w:rsidRDefault="00BD31D2" w:rsidP="00BD31D2">
      <w:pPr>
        <w:widowControl w:val="0"/>
        <w:autoSpaceDE w:val="0"/>
        <w:autoSpaceDN w:val="0"/>
        <w:adjustRightInd w:val="0"/>
        <w:spacing w:line="360" w:lineRule="auto"/>
        <w:ind w:firstLine="709"/>
        <w:jc w:val="both"/>
        <w:rPr>
          <w:rFonts w:cs="MinionPro-Regular"/>
          <w:bCs/>
          <w:iCs/>
          <w:color w:val="000000"/>
          <w:sz w:val="28"/>
          <w:szCs w:val="22"/>
          <w:lang w:val="uk-UA"/>
        </w:rPr>
      </w:pPr>
      <w:r w:rsidRPr="006A078B">
        <w:rPr>
          <w:rFonts w:cs="MinionPro-Regular"/>
          <w:bCs/>
          <w:iCs/>
          <w:color w:val="000000"/>
          <w:sz w:val="28"/>
          <w:szCs w:val="22"/>
          <w:lang w:val="uk-UA"/>
        </w:rPr>
        <w:t>У процесі експериментального дослідження враховувалося, що реальний рівень здоров’я школяра об’єктивно визначається шляхом індивідуального поглибленого медичного обстеження. Оскільки в умовах нашого дослідження застосування цього методу було обмежене, ми використовували найбільш інформативні індикатори наявності чи відсутності захворювань протягом навчального року, перебігу хвороби, а також факт наявності або відсутності хронічних захворювань. Ці індикатори дозволяли отримати змістовнішу інформацію про стан здоров’я учнів.</w:t>
      </w:r>
    </w:p>
    <w:p w14:paraId="0EF60A92" w14:textId="77777777" w:rsidR="00BD31D2" w:rsidRPr="006A078B" w:rsidRDefault="00BD31D2" w:rsidP="00BD31D2">
      <w:pPr>
        <w:widowControl w:val="0"/>
        <w:autoSpaceDE w:val="0"/>
        <w:autoSpaceDN w:val="0"/>
        <w:adjustRightInd w:val="0"/>
        <w:spacing w:line="360" w:lineRule="auto"/>
        <w:ind w:firstLine="709"/>
        <w:jc w:val="both"/>
        <w:rPr>
          <w:rFonts w:cs="MinionPro-Regular"/>
          <w:bCs/>
          <w:iCs/>
          <w:color w:val="000000"/>
          <w:sz w:val="28"/>
          <w:szCs w:val="22"/>
          <w:lang w:val="uk-UA"/>
        </w:rPr>
      </w:pPr>
      <w:r w:rsidRPr="006A078B">
        <w:rPr>
          <w:rFonts w:cs="MinionPro-Regular"/>
          <w:bCs/>
          <w:iCs/>
          <w:color w:val="000000"/>
          <w:sz w:val="28"/>
          <w:szCs w:val="22"/>
          <w:lang w:val="uk-UA"/>
        </w:rPr>
        <w:t xml:space="preserve">Для профілактики та усунення шкідливих звичок – тютюнопаління, вживання спиртних напоїв, наркотичних речовин проводилися індивідуальні та групові бесіди з школярами, практикуми для батьків, демонструвалися відео та кінострічки, проводилися обстеження учнів, окремим підліткам надавалися додаткові обов’язки і завдання з метою залучення їх до активної навчальної діяльності та змістовного дозвілля. Ця робота проводилася спільними зусиллями всього педагогічного колективу навчального закладу, батьків учнів, медичного персоналу, працівниками органів правопорядку та закладів охорони здоров’я, а </w:t>
      </w:r>
      <w:r w:rsidRPr="006A078B">
        <w:rPr>
          <w:rFonts w:cs="MinionPro-Regular"/>
          <w:bCs/>
          <w:iCs/>
          <w:color w:val="000000"/>
          <w:sz w:val="28"/>
          <w:szCs w:val="22"/>
          <w:lang w:val="uk-UA"/>
        </w:rPr>
        <w:lastRenderedPageBreak/>
        <w:t>також старшокласників, що складали громадській та фізкультурний актив школи.</w:t>
      </w:r>
    </w:p>
    <w:p w14:paraId="100033D2" w14:textId="77777777" w:rsidR="00BD31D2" w:rsidRPr="00563AB2" w:rsidRDefault="00BD31D2" w:rsidP="00BD31D2">
      <w:pPr>
        <w:widowControl w:val="0"/>
        <w:autoSpaceDE w:val="0"/>
        <w:autoSpaceDN w:val="0"/>
        <w:adjustRightInd w:val="0"/>
        <w:spacing w:line="360" w:lineRule="auto"/>
        <w:ind w:firstLine="709"/>
        <w:jc w:val="both"/>
        <w:rPr>
          <w:rFonts w:cs="MinionPro-Regular"/>
          <w:bCs/>
          <w:iCs/>
          <w:color w:val="000000"/>
          <w:sz w:val="28"/>
          <w:szCs w:val="22"/>
          <w:lang w:val="uk-UA"/>
        </w:rPr>
      </w:pPr>
      <w:r w:rsidRPr="006A078B">
        <w:rPr>
          <w:rFonts w:cs="MinionPro-Regular"/>
          <w:bCs/>
          <w:iCs/>
          <w:color w:val="000000"/>
          <w:sz w:val="28"/>
          <w:szCs w:val="22"/>
          <w:lang w:val="uk-UA"/>
        </w:rPr>
        <w:t xml:space="preserve">Отже, експериментальна методика </w:t>
      </w:r>
      <w:r w:rsidRPr="004C1F7E">
        <w:rPr>
          <w:rFonts w:cs="MinionPro-Regular"/>
          <w:bCs/>
          <w:iCs/>
          <w:color w:val="000000"/>
          <w:sz w:val="28"/>
          <w:szCs w:val="22"/>
          <w:lang w:val="uk-UA"/>
        </w:rPr>
        <w:t>формування здорового</w:t>
      </w:r>
      <w:r>
        <w:rPr>
          <w:rFonts w:cs="MinionPro-Regular"/>
          <w:bCs/>
          <w:iCs/>
          <w:color w:val="000000"/>
          <w:sz w:val="28"/>
          <w:szCs w:val="22"/>
          <w:lang w:val="uk-UA"/>
        </w:rPr>
        <w:t xml:space="preserve"> способу життя в учнів середніх класів</w:t>
      </w:r>
      <w:r w:rsidRPr="006A078B">
        <w:rPr>
          <w:rFonts w:cs="MinionPro-Regular"/>
          <w:bCs/>
          <w:iCs/>
          <w:color w:val="000000"/>
          <w:sz w:val="28"/>
          <w:szCs w:val="22"/>
          <w:lang w:val="uk-UA"/>
        </w:rPr>
        <w:t xml:space="preserve"> </w:t>
      </w:r>
      <w:r>
        <w:rPr>
          <w:rFonts w:cs="MinionPro-Regular"/>
          <w:bCs/>
          <w:iCs/>
          <w:color w:val="000000"/>
          <w:sz w:val="28"/>
          <w:szCs w:val="22"/>
          <w:lang w:val="uk-UA"/>
        </w:rPr>
        <w:t xml:space="preserve">у </w:t>
      </w:r>
      <w:r w:rsidRPr="004C1F7E">
        <w:rPr>
          <w:rFonts w:cs="MinionPro-Regular"/>
          <w:bCs/>
          <w:iCs/>
          <w:color w:val="000000"/>
          <w:sz w:val="28"/>
          <w:szCs w:val="22"/>
          <w:lang w:val="uk-UA"/>
        </w:rPr>
        <w:t>процесі фізичного виховання</w:t>
      </w:r>
      <w:r w:rsidRPr="006A078B">
        <w:rPr>
          <w:rFonts w:cs="MinionPro-Regular"/>
          <w:bCs/>
          <w:iCs/>
          <w:color w:val="000000"/>
          <w:sz w:val="28"/>
          <w:szCs w:val="22"/>
          <w:lang w:val="uk-UA"/>
        </w:rPr>
        <w:t xml:space="preserve"> </w:t>
      </w:r>
      <w:r>
        <w:rPr>
          <w:rFonts w:cs="MinionPro-Regular"/>
          <w:bCs/>
          <w:iCs/>
          <w:color w:val="000000"/>
          <w:sz w:val="28"/>
          <w:szCs w:val="22"/>
          <w:lang w:val="uk-UA"/>
        </w:rPr>
        <w:t>була спрямована на виховання</w:t>
      </w:r>
      <w:r w:rsidRPr="004C1F7E">
        <w:rPr>
          <w:rFonts w:cs="MinionPro-Regular"/>
          <w:bCs/>
          <w:iCs/>
          <w:color w:val="000000"/>
          <w:sz w:val="28"/>
          <w:szCs w:val="22"/>
          <w:lang w:val="uk-UA"/>
        </w:rPr>
        <w:t xml:space="preserve"> </w:t>
      </w:r>
      <w:r>
        <w:rPr>
          <w:rFonts w:cs="MinionPro-Regular"/>
          <w:bCs/>
          <w:iCs/>
          <w:color w:val="000000"/>
          <w:sz w:val="28"/>
          <w:szCs w:val="22"/>
          <w:lang w:val="uk-UA"/>
        </w:rPr>
        <w:t>у школярі</w:t>
      </w:r>
      <w:r w:rsidRPr="004C1F7E">
        <w:rPr>
          <w:rFonts w:cs="MinionPro-Regular"/>
          <w:bCs/>
          <w:iCs/>
          <w:color w:val="000000"/>
          <w:sz w:val="28"/>
          <w:szCs w:val="22"/>
          <w:lang w:val="uk-UA"/>
        </w:rPr>
        <w:t>в</w:t>
      </w:r>
      <w:r>
        <w:rPr>
          <w:rFonts w:cs="MinionPro-Regular"/>
          <w:bCs/>
          <w:iCs/>
          <w:color w:val="000000"/>
          <w:sz w:val="28"/>
          <w:szCs w:val="22"/>
          <w:lang w:val="uk-UA"/>
        </w:rPr>
        <w:t xml:space="preserve"> </w:t>
      </w:r>
      <w:r w:rsidRPr="006A078B">
        <w:rPr>
          <w:rFonts w:cs="MinionPro-Regular"/>
          <w:bCs/>
          <w:iCs/>
          <w:color w:val="000000"/>
          <w:sz w:val="28"/>
          <w:szCs w:val="22"/>
          <w:lang w:val="uk-UA"/>
        </w:rPr>
        <w:t xml:space="preserve">дбайливого ставлення до власного здоров’я, формування у них потреби ведення здорового способу життя. </w:t>
      </w:r>
      <w:r>
        <w:rPr>
          <w:rFonts w:cs="MinionPro-Regular"/>
          <w:bCs/>
          <w:iCs/>
          <w:color w:val="000000"/>
          <w:sz w:val="28"/>
          <w:szCs w:val="22"/>
          <w:lang w:val="uk-UA"/>
        </w:rPr>
        <w:t>В основу</w:t>
      </w:r>
      <w:r w:rsidRPr="00F736BA">
        <w:rPr>
          <w:rFonts w:cs="MinionPro-Regular"/>
          <w:bCs/>
          <w:iCs/>
          <w:color w:val="000000"/>
          <w:sz w:val="28"/>
          <w:szCs w:val="22"/>
          <w:lang w:val="uk-UA"/>
        </w:rPr>
        <w:t xml:space="preserve"> експериментальної методики були покладені педагогічні умови формування здорового способу життя учнів середнього шкільного віку в процесі фізичного виховання,</w:t>
      </w:r>
      <w:r>
        <w:rPr>
          <w:rFonts w:cs="MinionPro-Regular"/>
          <w:bCs/>
          <w:iCs/>
          <w:color w:val="000000"/>
          <w:sz w:val="28"/>
          <w:szCs w:val="22"/>
          <w:lang w:val="uk-UA"/>
        </w:rPr>
        <w:t xml:space="preserve"> які уможливили</w:t>
      </w:r>
      <w:r w:rsidRPr="00563AB2">
        <w:rPr>
          <w:rFonts w:cs="MinionPro-Regular"/>
          <w:bCs/>
          <w:iCs/>
          <w:color w:val="000000"/>
          <w:sz w:val="28"/>
          <w:szCs w:val="22"/>
          <w:lang w:val="uk-UA"/>
        </w:rPr>
        <w:t xml:space="preserve"> цілеспрямований</w:t>
      </w:r>
      <w:r>
        <w:rPr>
          <w:rFonts w:cs="MinionPro-Regular"/>
          <w:bCs/>
          <w:iCs/>
          <w:color w:val="000000"/>
          <w:sz w:val="28"/>
          <w:szCs w:val="22"/>
          <w:lang w:val="uk-UA"/>
        </w:rPr>
        <w:t xml:space="preserve"> вплив на всі</w:t>
      </w:r>
      <w:r w:rsidRPr="00563AB2">
        <w:rPr>
          <w:rFonts w:cs="MinionPro-Regular"/>
          <w:bCs/>
          <w:iCs/>
          <w:color w:val="000000"/>
          <w:sz w:val="28"/>
          <w:szCs w:val="22"/>
          <w:lang w:val="uk-UA"/>
        </w:rPr>
        <w:t xml:space="preserve"> основні компоненти здорового способу життя</w:t>
      </w:r>
      <w:r>
        <w:rPr>
          <w:rFonts w:cs="MinionPro-Regular"/>
          <w:bCs/>
          <w:iCs/>
          <w:color w:val="000000"/>
          <w:sz w:val="28"/>
          <w:szCs w:val="22"/>
          <w:lang w:val="uk-UA"/>
        </w:rPr>
        <w:t xml:space="preserve"> –</w:t>
      </w:r>
      <w:r w:rsidRPr="00563AB2">
        <w:rPr>
          <w:rFonts w:cs="MinionPro-Regular"/>
          <w:bCs/>
          <w:iCs/>
          <w:color w:val="000000"/>
          <w:sz w:val="28"/>
          <w:szCs w:val="22"/>
          <w:lang w:val="uk-UA"/>
        </w:rPr>
        <w:t xml:space="preserve"> усвідомлення цінності здоров'я, </w:t>
      </w:r>
      <w:r>
        <w:rPr>
          <w:rFonts w:cs="MinionPro-Regular"/>
          <w:bCs/>
          <w:iCs/>
          <w:color w:val="000000"/>
          <w:sz w:val="28"/>
          <w:szCs w:val="22"/>
          <w:lang w:val="uk-UA"/>
        </w:rPr>
        <w:t>активну</w:t>
      </w:r>
      <w:r w:rsidRPr="00563AB2">
        <w:rPr>
          <w:rFonts w:cs="MinionPro-Regular"/>
          <w:bCs/>
          <w:iCs/>
          <w:color w:val="000000"/>
          <w:sz w:val="28"/>
          <w:szCs w:val="22"/>
          <w:lang w:val="uk-UA"/>
        </w:rPr>
        <w:t xml:space="preserve"> рухова діяльність, </w:t>
      </w:r>
      <w:r>
        <w:rPr>
          <w:rFonts w:cs="MinionPro-Regular"/>
          <w:bCs/>
          <w:iCs/>
          <w:color w:val="000000"/>
          <w:sz w:val="28"/>
          <w:szCs w:val="22"/>
          <w:lang w:val="uk-UA"/>
        </w:rPr>
        <w:t>раціональне й збалансоване</w:t>
      </w:r>
      <w:r w:rsidRPr="00563AB2">
        <w:rPr>
          <w:rFonts w:cs="MinionPro-Regular"/>
          <w:bCs/>
          <w:iCs/>
          <w:color w:val="000000"/>
          <w:sz w:val="28"/>
          <w:szCs w:val="22"/>
          <w:lang w:val="uk-UA"/>
        </w:rPr>
        <w:t xml:space="preserve"> харчування, </w:t>
      </w:r>
      <w:r>
        <w:rPr>
          <w:rFonts w:cs="MinionPro-Regular"/>
          <w:bCs/>
          <w:iCs/>
          <w:color w:val="000000"/>
          <w:sz w:val="28"/>
          <w:szCs w:val="22"/>
          <w:lang w:val="uk-UA"/>
        </w:rPr>
        <w:t xml:space="preserve">гігієнічні та гартувальні процедури, </w:t>
      </w:r>
      <w:r w:rsidRPr="00563AB2">
        <w:rPr>
          <w:rFonts w:cs="MinionPro-Regular"/>
          <w:bCs/>
          <w:iCs/>
          <w:color w:val="000000"/>
          <w:sz w:val="28"/>
          <w:szCs w:val="22"/>
          <w:lang w:val="uk-UA"/>
        </w:rPr>
        <w:t xml:space="preserve">профілактику й усунення шкідливих </w:t>
      </w:r>
      <w:r>
        <w:rPr>
          <w:rFonts w:cs="MinionPro-Regular"/>
          <w:bCs/>
          <w:iCs/>
          <w:color w:val="000000"/>
          <w:sz w:val="28"/>
          <w:szCs w:val="22"/>
          <w:lang w:val="uk-UA"/>
        </w:rPr>
        <w:t>звичок</w:t>
      </w:r>
      <w:r w:rsidRPr="00563AB2">
        <w:rPr>
          <w:rFonts w:cs="MinionPro-Regular"/>
          <w:bCs/>
          <w:iCs/>
          <w:color w:val="000000"/>
          <w:sz w:val="28"/>
          <w:szCs w:val="22"/>
          <w:lang w:val="uk-UA"/>
        </w:rPr>
        <w:t xml:space="preserve"> </w:t>
      </w:r>
      <w:r>
        <w:rPr>
          <w:rFonts w:cs="MinionPro-Regular"/>
          <w:bCs/>
          <w:iCs/>
          <w:color w:val="000000"/>
          <w:sz w:val="28"/>
          <w:szCs w:val="22"/>
          <w:lang w:val="uk-UA"/>
        </w:rPr>
        <w:t>у правильно організованому режимі дня.</w:t>
      </w:r>
    </w:p>
    <w:p w14:paraId="72D0BC47" w14:textId="77777777" w:rsidR="00BD31D2" w:rsidRDefault="00BD31D2" w:rsidP="00BD31D2">
      <w:pPr>
        <w:widowControl w:val="0"/>
        <w:autoSpaceDE w:val="0"/>
        <w:autoSpaceDN w:val="0"/>
        <w:adjustRightInd w:val="0"/>
        <w:spacing w:line="360" w:lineRule="auto"/>
        <w:ind w:firstLine="709"/>
        <w:jc w:val="both"/>
        <w:rPr>
          <w:rFonts w:cs="MinionPro-Regular"/>
          <w:bCs/>
          <w:iCs/>
          <w:color w:val="000000"/>
          <w:sz w:val="28"/>
          <w:szCs w:val="22"/>
          <w:lang w:val="uk-UA"/>
        </w:rPr>
      </w:pPr>
    </w:p>
    <w:p w14:paraId="4CD3EA73" w14:textId="0E33DEC1" w:rsidR="00BD31D2" w:rsidRPr="003D0CA1" w:rsidRDefault="00BD31D2" w:rsidP="003D0CA1">
      <w:pPr>
        <w:widowControl w:val="0"/>
        <w:autoSpaceDE w:val="0"/>
        <w:autoSpaceDN w:val="0"/>
        <w:adjustRightInd w:val="0"/>
        <w:spacing w:line="360" w:lineRule="auto"/>
        <w:ind w:firstLine="709"/>
        <w:rPr>
          <w:rFonts w:cs="MinionPro-Regular"/>
          <w:bCs/>
          <w:iCs/>
          <w:color w:val="000000"/>
          <w:sz w:val="28"/>
          <w:szCs w:val="22"/>
          <w:lang w:val="uk-UA"/>
        </w:rPr>
      </w:pPr>
      <w:r w:rsidRPr="003D0CA1">
        <w:rPr>
          <w:rFonts w:cs="MinionPro-Regular"/>
          <w:bCs/>
          <w:iCs/>
          <w:color w:val="000000"/>
          <w:sz w:val="28"/>
          <w:szCs w:val="22"/>
          <w:lang w:val="uk-UA"/>
        </w:rPr>
        <w:t>3.2 Аналіз результатів дослідження</w:t>
      </w:r>
    </w:p>
    <w:p w14:paraId="78D624F3" w14:textId="77777777" w:rsidR="00BD31D2" w:rsidRPr="006A078B" w:rsidRDefault="00BD31D2" w:rsidP="00BD31D2">
      <w:pPr>
        <w:widowControl w:val="0"/>
        <w:autoSpaceDE w:val="0"/>
        <w:autoSpaceDN w:val="0"/>
        <w:adjustRightInd w:val="0"/>
        <w:spacing w:line="360" w:lineRule="auto"/>
        <w:ind w:firstLine="709"/>
        <w:jc w:val="both"/>
        <w:rPr>
          <w:rFonts w:cs="MinionPro-Regular"/>
          <w:b/>
          <w:bCs/>
          <w:iCs/>
          <w:color w:val="000000"/>
          <w:sz w:val="28"/>
          <w:szCs w:val="22"/>
          <w:lang w:val="uk-UA"/>
        </w:rPr>
      </w:pPr>
    </w:p>
    <w:p w14:paraId="4A54830D" w14:textId="77777777" w:rsidR="00BD31D2" w:rsidRPr="008D4692" w:rsidRDefault="00BD31D2" w:rsidP="00BD31D2">
      <w:pPr>
        <w:widowControl w:val="0"/>
        <w:autoSpaceDE w:val="0"/>
        <w:autoSpaceDN w:val="0"/>
        <w:adjustRightInd w:val="0"/>
        <w:spacing w:line="360" w:lineRule="auto"/>
        <w:ind w:firstLine="709"/>
        <w:jc w:val="both"/>
        <w:rPr>
          <w:rFonts w:cs="MinionPro-Regular"/>
          <w:bCs/>
          <w:iCs/>
          <w:color w:val="000000"/>
          <w:sz w:val="28"/>
          <w:szCs w:val="22"/>
          <w:lang w:val="uk-UA"/>
        </w:rPr>
      </w:pPr>
      <w:r w:rsidRPr="00E87992">
        <w:rPr>
          <w:rFonts w:cs="MinionPro-Regular"/>
          <w:bCs/>
          <w:iCs/>
          <w:color w:val="000000"/>
          <w:sz w:val="28"/>
          <w:szCs w:val="22"/>
          <w:lang w:val="uk-UA"/>
        </w:rPr>
        <w:t xml:space="preserve">Вивчення сформованості </w:t>
      </w:r>
      <w:r>
        <w:rPr>
          <w:rFonts w:cs="MinionPro-Regular"/>
          <w:bCs/>
          <w:iCs/>
          <w:color w:val="000000"/>
          <w:sz w:val="28"/>
          <w:szCs w:val="22"/>
          <w:lang w:val="uk-UA"/>
        </w:rPr>
        <w:t xml:space="preserve">умінь і </w:t>
      </w:r>
      <w:r w:rsidRPr="00E87992">
        <w:rPr>
          <w:rFonts w:cs="MinionPro-Regular"/>
          <w:bCs/>
          <w:iCs/>
          <w:color w:val="000000"/>
          <w:sz w:val="28"/>
          <w:szCs w:val="22"/>
          <w:lang w:val="uk-UA"/>
        </w:rPr>
        <w:t xml:space="preserve">навичок </w:t>
      </w:r>
      <w:r>
        <w:rPr>
          <w:rFonts w:cs="MinionPro-Regular"/>
          <w:bCs/>
          <w:iCs/>
          <w:color w:val="000000"/>
          <w:sz w:val="28"/>
          <w:szCs w:val="22"/>
          <w:lang w:val="uk-UA"/>
        </w:rPr>
        <w:t>ведення здорового способу життя школяр</w:t>
      </w:r>
      <w:r w:rsidRPr="00E87992">
        <w:rPr>
          <w:rFonts w:cs="MinionPro-Regular"/>
          <w:bCs/>
          <w:iCs/>
          <w:color w:val="000000"/>
          <w:sz w:val="28"/>
          <w:szCs w:val="22"/>
          <w:lang w:val="uk-UA"/>
        </w:rPr>
        <w:t xml:space="preserve">ів </w:t>
      </w:r>
      <w:r>
        <w:rPr>
          <w:rFonts w:cs="MinionPro-Regular"/>
          <w:bCs/>
          <w:iCs/>
          <w:color w:val="000000"/>
          <w:sz w:val="28"/>
          <w:szCs w:val="22"/>
          <w:lang w:val="uk-UA"/>
        </w:rPr>
        <w:t xml:space="preserve">у процесі фізичного виховання </w:t>
      </w:r>
      <w:r w:rsidRPr="00E87992">
        <w:rPr>
          <w:rFonts w:cs="MinionPro-Regular"/>
          <w:bCs/>
          <w:iCs/>
          <w:color w:val="000000"/>
          <w:sz w:val="28"/>
          <w:szCs w:val="22"/>
          <w:lang w:val="uk-UA"/>
        </w:rPr>
        <w:t>проводилося у взаємозв’язк</w:t>
      </w:r>
      <w:r>
        <w:rPr>
          <w:rFonts w:cs="MinionPro-Regular"/>
          <w:bCs/>
          <w:iCs/>
          <w:color w:val="000000"/>
          <w:sz w:val="28"/>
          <w:szCs w:val="22"/>
          <w:lang w:val="uk-UA"/>
        </w:rPr>
        <w:t>у його</w:t>
      </w:r>
      <w:r w:rsidRPr="00E87992">
        <w:rPr>
          <w:rFonts w:cs="MinionPro-Regular"/>
          <w:bCs/>
          <w:iCs/>
          <w:color w:val="000000"/>
          <w:sz w:val="28"/>
          <w:szCs w:val="22"/>
          <w:lang w:val="uk-UA"/>
        </w:rPr>
        <w:t xml:space="preserve"> компонентів. </w:t>
      </w:r>
      <w:r>
        <w:rPr>
          <w:rFonts w:cs="MinionPro-Regular"/>
          <w:bCs/>
          <w:iCs/>
          <w:color w:val="000000"/>
          <w:sz w:val="28"/>
          <w:szCs w:val="22"/>
          <w:lang w:val="uk-UA"/>
        </w:rPr>
        <w:t>При цьому о</w:t>
      </w:r>
      <w:r w:rsidRPr="008D4692">
        <w:rPr>
          <w:rFonts w:cs="MinionPro-Regular"/>
          <w:bCs/>
          <w:iCs/>
          <w:color w:val="000000"/>
          <w:sz w:val="28"/>
          <w:szCs w:val="22"/>
          <w:lang w:val="uk-UA"/>
        </w:rPr>
        <w:t>с</w:t>
      </w:r>
      <w:r>
        <w:rPr>
          <w:rFonts w:cs="MinionPro-Regular"/>
          <w:bCs/>
          <w:iCs/>
          <w:color w:val="000000"/>
          <w:sz w:val="28"/>
          <w:szCs w:val="22"/>
          <w:lang w:val="uk-UA"/>
        </w:rPr>
        <w:t>новними критеріями оцінки сформованості необхідних умінь та навичок учнів середніх класів</w:t>
      </w:r>
      <w:r w:rsidRPr="008D4692">
        <w:rPr>
          <w:rFonts w:cs="MinionPro-Regular"/>
          <w:bCs/>
          <w:iCs/>
          <w:color w:val="000000"/>
          <w:sz w:val="28"/>
          <w:szCs w:val="22"/>
          <w:lang w:val="uk-UA"/>
        </w:rPr>
        <w:t xml:space="preserve"> виступили:</w:t>
      </w:r>
    </w:p>
    <w:p w14:paraId="27345E78" w14:textId="77777777" w:rsidR="00BD31D2" w:rsidRPr="008D4692" w:rsidRDefault="00BD31D2" w:rsidP="00BD31D2">
      <w:pPr>
        <w:widowControl w:val="0"/>
        <w:numPr>
          <w:ilvl w:val="0"/>
          <w:numId w:val="20"/>
        </w:numPr>
        <w:autoSpaceDE w:val="0"/>
        <w:autoSpaceDN w:val="0"/>
        <w:adjustRightInd w:val="0"/>
        <w:spacing w:line="360" w:lineRule="auto"/>
        <w:jc w:val="both"/>
        <w:rPr>
          <w:rFonts w:cs="MinionPro-Regular"/>
          <w:bCs/>
          <w:iCs/>
          <w:color w:val="000000"/>
          <w:sz w:val="28"/>
          <w:szCs w:val="22"/>
          <w:lang w:val="uk-UA"/>
        </w:rPr>
      </w:pPr>
      <w:r w:rsidRPr="008D4692">
        <w:rPr>
          <w:rFonts w:cs="MinionPro-Regular"/>
          <w:bCs/>
          <w:iCs/>
          <w:color w:val="000000"/>
          <w:sz w:val="28"/>
          <w:szCs w:val="22"/>
          <w:lang w:val="uk-UA"/>
        </w:rPr>
        <w:t>пізнавальний критері</w:t>
      </w:r>
      <w:r>
        <w:rPr>
          <w:rFonts w:cs="MinionPro-Regular"/>
          <w:bCs/>
          <w:iCs/>
          <w:color w:val="000000"/>
          <w:sz w:val="28"/>
          <w:szCs w:val="22"/>
          <w:lang w:val="uk-UA"/>
        </w:rPr>
        <w:t>й, який показує знання школярів щодо здорового способу життя та його реалізацію в процесі фізичного виховання</w:t>
      </w:r>
      <w:r w:rsidRPr="008D4692">
        <w:rPr>
          <w:rFonts w:cs="MinionPro-Regular"/>
          <w:bCs/>
          <w:iCs/>
          <w:color w:val="000000"/>
          <w:sz w:val="28"/>
          <w:szCs w:val="22"/>
          <w:lang w:val="uk-UA"/>
        </w:rPr>
        <w:t>;</w:t>
      </w:r>
    </w:p>
    <w:p w14:paraId="1F18E5C8" w14:textId="77777777" w:rsidR="00BD31D2" w:rsidRPr="008D4692" w:rsidRDefault="00BD31D2" w:rsidP="00BD31D2">
      <w:pPr>
        <w:widowControl w:val="0"/>
        <w:numPr>
          <w:ilvl w:val="0"/>
          <w:numId w:val="20"/>
        </w:numPr>
        <w:autoSpaceDE w:val="0"/>
        <w:autoSpaceDN w:val="0"/>
        <w:adjustRightInd w:val="0"/>
        <w:spacing w:line="360" w:lineRule="auto"/>
        <w:jc w:val="both"/>
        <w:rPr>
          <w:rFonts w:cs="MinionPro-Regular"/>
          <w:bCs/>
          <w:iCs/>
          <w:color w:val="000000"/>
          <w:sz w:val="28"/>
          <w:szCs w:val="22"/>
          <w:lang w:val="uk-UA"/>
        </w:rPr>
      </w:pPr>
      <w:r w:rsidRPr="008D4692">
        <w:rPr>
          <w:rFonts w:cs="MinionPro-Regular"/>
          <w:bCs/>
          <w:iCs/>
          <w:color w:val="000000"/>
          <w:sz w:val="28"/>
          <w:szCs w:val="22"/>
          <w:lang w:val="uk-UA"/>
        </w:rPr>
        <w:t>діяльнісний критерій, що свідчи</w:t>
      </w:r>
      <w:r>
        <w:rPr>
          <w:rFonts w:cs="MinionPro-Regular"/>
          <w:bCs/>
          <w:iCs/>
          <w:color w:val="000000"/>
          <w:sz w:val="28"/>
          <w:szCs w:val="22"/>
          <w:lang w:val="uk-UA"/>
        </w:rPr>
        <w:t>ть про наявність в учнів необхідних для ведення здорового способу життя</w:t>
      </w:r>
      <w:r w:rsidRPr="008D4692">
        <w:rPr>
          <w:rFonts w:cs="MinionPro-Regular"/>
          <w:bCs/>
          <w:iCs/>
          <w:color w:val="000000"/>
          <w:sz w:val="28"/>
          <w:szCs w:val="22"/>
          <w:lang w:val="uk-UA"/>
        </w:rPr>
        <w:t xml:space="preserve"> умінь </w:t>
      </w:r>
      <w:r>
        <w:rPr>
          <w:rFonts w:cs="MinionPro-Regular"/>
          <w:bCs/>
          <w:iCs/>
          <w:color w:val="000000"/>
          <w:sz w:val="28"/>
          <w:szCs w:val="22"/>
          <w:lang w:val="uk-UA"/>
        </w:rPr>
        <w:t>та навичок, а також ступінь їх</w:t>
      </w:r>
      <w:r w:rsidRPr="008D4692">
        <w:rPr>
          <w:rFonts w:cs="MinionPro-Regular"/>
          <w:bCs/>
          <w:iCs/>
          <w:color w:val="000000"/>
          <w:sz w:val="28"/>
          <w:szCs w:val="22"/>
          <w:lang w:val="uk-UA"/>
        </w:rPr>
        <w:t xml:space="preserve"> самостійності у цій діяльності;</w:t>
      </w:r>
    </w:p>
    <w:p w14:paraId="1933E860" w14:textId="77777777" w:rsidR="00BD31D2" w:rsidRPr="008D4692" w:rsidRDefault="00BD31D2" w:rsidP="00BD31D2">
      <w:pPr>
        <w:widowControl w:val="0"/>
        <w:numPr>
          <w:ilvl w:val="0"/>
          <w:numId w:val="20"/>
        </w:numPr>
        <w:autoSpaceDE w:val="0"/>
        <w:autoSpaceDN w:val="0"/>
        <w:adjustRightInd w:val="0"/>
        <w:spacing w:line="360" w:lineRule="auto"/>
        <w:jc w:val="both"/>
        <w:rPr>
          <w:rFonts w:cs="MinionPro-Regular"/>
          <w:bCs/>
          <w:iCs/>
          <w:color w:val="000000"/>
          <w:sz w:val="28"/>
          <w:szCs w:val="22"/>
          <w:lang w:val="uk-UA"/>
        </w:rPr>
      </w:pPr>
      <w:r w:rsidRPr="008D4692">
        <w:rPr>
          <w:rFonts w:cs="MinionPro-Regular"/>
          <w:bCs/>
          <w:iCs/>
          <w:color w:val="000000"/>
          <w:sz w:val="28"/>
          <w:szCs w:val="22"/>
          <w:lang w:val="uk-UA"/>
        </w:rPr>
        <w:t>критерій здоров’я, що певною мірою відображає йо</w:t>
      </w:r>
      <w:r>
        <w:rPr>
          <w:rFonts w:cs="MinionPro-Regular"/>
          <w:bCs/>
          <w:iCs/>
          <w:color w:val="000000"/>
          <w:sz w:val="28"/>
          <w:szCs w:val="22"/>
          <w:lang w:val="uk-UA"/>
        </w:rPr>
        <w:t>го стан та виявляється у</w:t>
      </w:r>
      <w:r w:rsidRPr="008D4692">
        <w:rPr>
          <w:rFonts w:cs="MinionPro-Regular"/>
          <w:bCs/>
          <w:iCs/>
          <w:color w:val="000000"/>
          <w:sz w:val="28"/>
          <w:szCs w:val="22"/>
          <w:lang w:val="uk-UA"/>
        </w:rPr>
        <w:t xml:space="preserve"> кількості пропусків занять у школі з причини р</w:t>
      </w:r>
      <w:r>
        <w:rPr>
          <w:rFonts w:cs="MinionPro-Regular"/>
          <w:bCs/>
          <w:iCs/>
          <w:color w:val="000000"/>
          <w:sz w:val="28"/>
          <w:szCs w:val="22"/>
          <w:lang w:val="uk-UA"/>
        </w:rPr>
        <w:t>ізних захворювань і фізичній підготовці підлітків</w:t>
      </w:r>
      <w:r w:rsidRPr="008D4692">
        <w:rPr>
          <w:rFonts w:cs="MinionPro-Regular"/>
          <w:bCs/>
          <w:iCs/>
          <w:color w:val="000000"/>
          <w:sz w:val="28"/>
          <w:szCs w:val="22"/>
          <w:lang w:val="uk-UA"/>
        </w:rPr>
        <w:t>.</w:t>
      </w:r>
    </w:p>
    <w:p w14:paraId="77665F9F" w14:textId="77777777" w:rsidR="00BD31D2" w:rsidRPr="008D4692" w:rsidRDefault="00BD31D2" w:rsidP="00BD31D2">
      <w:pPr>
        <w:widowControl w:val="0"/>
        <w:autoSpaceDE w:val="0"/>
        <w:autoSpaceDN w:val="0"/>
        <w:adjustRightInd w:val="0"/>
        <w:spacing w:line="360" w:lineRule="auto"/>
        <w:ind w:firstLine="709"/>
        <w:jc w:val="both"/>
        <w:rPr>
          <w:rFonts w:cs="MinionPro-Regular"/>
          <w:bCs/>
          <w:iCs/>
          <w:color w:val="000000"/>
          <w:sz w:val="28"/>
          <w:szCs w:val="22"/>
          <w:lang w:val="uk-UA"/>
        </w:rPr>
      </w:pPr>
      <w:r w:rsidRPr="008D4692">
        <w:rPr>
          <w:rFonts w:cs="MinionPro-Regular"/>
          <w:bCs/>
          <w:iCs/>
          <w:color w:val="000000"/>
          <w:sz w:val="28"/>
          <w:szCs w:val="22"/>
          <w:lang w:val="uk-UA"/>
        </w:rPr>
        <w:t>Зазначений комплекс критеріїв дозво</w:t>
      </w:r>
      <w:r>
        <w:rPr>
          <w:rFonts w:cs="MinionPro-Regular"/>
          <w:bCs/>
          <w:iCs/>
          <w:color w:val="000000"/>
          <w:sz w:val="28"/>
          <w:szCs w:val="22"/>
          <w:lang w:val="uk-UA"/>
        </w:rPr>
        <w:t xml:space="preserve">лив виділити чотири рівні </w:t>
      </w:r>
      <w:r w:rsidRPr="001A439E">
        <w:rPr>
          <w:rFonts w:cs="MinionPro-Regular"/>
          <w:bCs/>
          <w:iCs/>
          <w:color w:val="000000"/>
          <w:sz w:val="28"/>
          <w:szCs w:val="22"/>
          <w:lang w:val="uk-UA"/>
        </w:rPr>
        <w:t>рівня фізичної підготовленості та сформованості умінь і навичок ведення здорового способу життя</w:t>
      </w:r>
      <w:r w:rsidRPr="008D4692">
        <w:rPr>
          <w:rFonts w:cs="MinionPro-Regular"/>
          <w:bCs/>
          <w:iCs/>
          <w:color w:val="000000"/>
          <w:sz w:val="28"/>
          <w:szCs w:val="22"/>
          <w:lang w:val="uk-UA"/>
        </w:rPr>
        <w:t>: високий, достатній</w:t>
      </w:r>
      <w:r>
        <w:rPr>
          <w:rFonts w:cs="MinionPro-Regular"/>
          <w:bCs/>
          <w:iCs/>
          <w:color w:val="000000"/>
          <w:sz w:val="28"/>
          <w:szCs w:val="22"/>
          <w:lang w:val="uk-UA"/>
        </w:rPr>
        <w:t>, середній, низький. П</w:t>
      </w:r>
      <w:r w:rsidRPr="008D4692">
        <w:rPr>
          <w:rFonts w:cs="MinionPro-Regular"/>
          <w:bCs/>
          <w:iCs/>
          <w:color w:val="000000"/>
          <w:sz w:val="28"/>
          <w:szCs w:val="22"/>
          <w:lang w:val="uk-UA"/>
        </w:rPr>
        <w:t>ід</w:t>
      </w:r>
      <w:r>
        <w:rPr>
          <w:rFonts w:cs="MinionPro-Regular"/>
          <w:bCs/>
          <w:iCs/>
          <w:color w:val="000000"/>
          <w:sz w:val="28"/>
          <w:szCs w:val="22"/>
          <w:lang w:val="uk-UA"/>
        </w:rPr>
        <w:t xml:space="preserve"> рівнем </w:t>
      </w:r>
      <w:r w:rsidRPr="001A439E">
        <w:rPr>
          <w:rFonts w:cs="MinionPro-Regular"/>
          <w:bCs/>
          <w:iCs/>
          <w:color w:val="000000"/>
          <w:sz w:val="28"/>
          <w:szCs w:val="22"/>
          <w:lang w:val="uk-UA"/>
        </w:rPr>
        <w:t xml:space="preserve">фізичної підготовленості та сформованості умінь і навичок ведення здорового способу </w:t>
      </w:r>
      <w:r w:rsidRPr="001A439E">
        <w:rPr>
          <w:rFonts w:cs="MinionPro-Regular"/>
          <w:bCs/>
          <w:iCs/>
          <w:color w:val="000000"/>
          <w:sz w:val="28"/>
          <w:szCs w:val="22"/>
          <w:lang w:val="uk-UA"/>
        </w:rPr>
        <w:lastRenderedPageBreak/>
        <w:t>життя</w:t>
      </w:r>
      <w:r w:rsidRPr="008D4692">
        <w:rPr>
          <w:rFonts w:cs="MinionPro-Regular"/>
          <w:bCs/>
          <w:iCs/>
          <w:color w:val="000000"/>
          <w:sz w:val="28"/>
          <w:szCs w:val="22"/>
          <w:lang w:val="uk-UA"/>
        </w:rPr>
        <w:t xml:space="preserve"> </w:t>
      </w:r>
      <w:r>
        <w:rPr>
          <w:rFonts w:cs="MinionPro-Regular"/>
          <w:bCs/>
          <w:iCs/>
          <w:color w:val="000000"/>
          <w:sz w:val="28"/>
          <w:szCs w:val="22"/>
          <w:lang w:val="uk-UA"/>
        </w:rPr>
        <w:t xml:space="preserve">в учнів </w:t>
      </w:r>
      <w:r w:rsidRPr="008D4692">
        <w:rPr>
          <w:rFonts w:cs="MinionPro-Regular"/>
          <w:bCs/>
          <w:iCs/>
          <w:color w:val="000000"/>
          <w:sz w:val="28"/>
          <w:szCs w:val="22"/>
          <w:lang w:val="uk-UA"/>
        </w:rPr>
        <w:t>ми розуміємо я</w:t>
      </w:r>
      <w:r>
        <w:rPr>
          <w:rFonts w:cs="MinionPro-Regular"/>
          <w:bCs/>
          <w:iCs/>
          <w:color w:val="000000"/>
          <w:sz w:val="28"/>
          <w:szCs w:val="22"/>
          <w:lang w:val="uk-UA"/>
        </w:rPr>
        <w:t>кісно-кількісну характеристику й</w:t>
      </w:r>
      <w:r w:rsidRPr="008D4692">
        <w:rPr>
          <w:rFonts w:cs="MinionPro-Regular"/>
          <w:bCs/>
          <w:iCs/>
          <w:color w:val="000000"/>
          <w:sz w:val="28"/>
          <w:szCs w:val="22"/>
          <w:lang w:val="uk-UA"/>
        </w:rPr>
        <w:t xml:space="preserve"> взаємодію означених критеріїв, типових і достатньо стійких</w:t>
      </w:r>
      <w:r w:rsidRPr="007B33EF">
        <w:rPr>
          <w:rFonts w:cs="MinionPro-Regular"/>
          <w:bCs/>
          <w:iCs/>
          <w:color w:val="000000"/>
          <w:sz w:val="28"/>
          <w:szCs w:val="22"/>
          <w:lang w:val="uk-UA"/>
        </w:rPr>
        <w:t xml:space="preserve"> </w:t>
      </w:r>
      <w:r w:rsidRPr="008D4692">
        <w:rPr>
          <w:rFonts w:cs="MinionPro-Regular"/>
          <w:bCs/>
          <w:iCs/>
          <w:color w:val="000000"/>
          <w:sz w:val="28"/>
          <w:szCs w:val="22"/>
          <w:lang w:val="uk-UA"/>
        </w:rPr>
        <w:t>для цієї діяльності.</w:t>
      </w:r>
    </w:p>
    <w:p w14:paraId="2D6F522C" w14:textId="77777777" w:rsidR="00BD31D2" w:rsidRPr="008D4692" w:rsidRDefault="00BD31D2" w:rsidP="00BD31D2">
      <w:pPr>
        <w:widowControl w:val="0"/>
        <w:autoSpaceDE w:val="0"/>
        <w:autoSpaceDN w:val="0"/>
        <w:adjustRightInd w:val="0"/>
        <w:spacing w:line="360" w:lineRule="auto"/>
        <w:ind w:firstLine="709"/>
        <w:jc w:val="both"/>
        <w:rPr>
          <w:rFonts w:cs="MinionPro-Regular"/>
          <w:bCs/>
          <w:iCs/>
          <w:color w:val="000000"/>
          <w:sz w:val="28"/>
          <w:szCs w:val="22"/>
          <w:lang w:val="uk-UA"/>
        </w:rPr>
      </w:pPr>
      <w:r w:rsidRPr="008D4692">
        <w:rPr>
          <w:rFonts w:cs="MinionPro-Regular"/>
          <w:bCs/>
          <w:iCs/>
          <w:color w:val="000000"/>
          <w:sz w:val="28"/>
          <w:szCs w:val="22"/>
          <w:lang w:val="uk-UA"/>
        </w:rPr>
        <w:t>«Високий»</w:t>
      </w:r>
      <w:r>
        <w:rPr>
          <w:rFonts w:cs="MinionPro-Regular"/>
          <w:bCs/>
          <w:iCs/>
          <w:color w:val="000000"/>
          <w:sz w:val="28"/>
          <w:szCs w:val="22"/>
          <w:lang w:val="uk-UA"/>
        </w:rPr>
        <w:t xml:space="preserve"> рівень притаманний підлітка</w:t>
      </w:r>
      <w:r w:rsidRPr="008D4692">
        <w:rPr>
          <w:rFonts w:cs="MinionPro-Regular"/>
          <w:bCs/>
          <w:iCs/>
          <w:color w:val="000000"/>
          <w:sz w:val="28"/>
          <w:szCs w:val="22"/>
          <w:lang w:val="uk-UA"/>
        </w:rPr>
        <w:t>м з глибокими знаннями; з оптимальним рівнем оволодіння необхідни</w:t>
      </w:r>
      <w:r>
        <w:rPr>
          <w:rFonts w:cs="MinionPro-Regular"/>
          <w:bCs/>
          <w:iCs/>
          <w:color w:val="000000"/>
          <w:sz w:val="28"/>
          <w:szCs w:val="22"/>
          <w:lang w:val="uk-UA"/>
        </w:rPr>
        <w:t>ми вміннями і навичками. В учнів</w:t>
      </w:r>
      <w:r w:rsidRPr="008D4692">
        <w:rPr>
          <w:rFonts w:cs="MinionPro-Regular"/>
          <w:bCs/>
          <w:iCs/>
          <w:color w:val="000000"/>
          <w:sz w:val="28"/>
          <w:szCs w:val="22"/>
          <w:lang w:val="uk-UA"/>
        </w:rPr>
        <w:t xml:space="preserve"> гарна фізична підготовленість</w:t>
      </w:r>
      <w:r w:rsidRPr="001A439E">
        <w:rPr>
          <w:rFonts w:cs="MinionPro-Regular"/>
          <w:bCs/>
          <w:iCs/>
          <w:color w:val="000000"/>
          <w:sz w:val="28"/>
          <w:szCs w:val="22"/>
          <w:lang w:val="uk-UA"/>
        </w:rPr>
        <w:t xml:space="preserve"> </w:t>
      </w:r>
      <w:r>
        <w:rPr>
          <w:rFonts w:cs="MinionPro-Regular"/>
          <w:bCs/>
          <w:iCs/>
          <w:color w:val="000000"/>
          <w:sz w:val="28"/>
          <w:szCs w:val="22"/>
          <w:lang w:val="uk-UA"/>
        </w:rPr>
        <w:t xml:space="preserve">та </w:t>
      </w:r>
      <w:r w:rsidRPr="008D4692">
        <w:rPr>
          <w:rFonts w:cs="MinionPro-Regular"/>
          <w:bCs/>
          <w:iCs/>
          <w:color w:val="000000"/>
          <w:sz w:val="28"/>
          <w:szCs w:val="22"/>
          <w:lang w:val="uk-UA"/>
        </w:rPr>
        <w:t>я</w:t>
      </w:r>
      <w:r>
        <w:rPr>
          <w:rFonts w:cs="MinionPro-Regular"/>
          <w:bCs/>
          <w:iCs/>
          <w:color w:val="000000"/>
          <w:sz w:val="28"/>
          <w:szCs w:val="22"/>
          <w:lang w:val="uk-UA"/>
        </w:rPr>
        <w:t>скраво виражена самостійність й ініціативність</w:t>
      </w:r>
      <w:r w:rsidRPr="008D4692">
        <w:rPr>
          <w:rFonts w:cs="MinionPro-Regular"/>
          <w:bCs/>
          <w:iCs/>
          <w:color w:val="000000"/>
          <w:sz w:val="28"/>
          <w:szCs w:val="22"/>
          <w:lang w:val="uk-UA"/>
        </w:rPr>
        <w:t>. Пропуски занять з причини хвороб відсутні.</w:t>
      </w:r>
    </w:p>
    <w:p w14:paraId="22B01BC2" w14:textId="77777777" w:rsidR="00BD31D2" w:rsidRPr="008D4692" w:rsidRDefault="00BD31D2" w:rsidP="00BD31D2">
      <w:pPr>
        <w:widowControl w:val="0"/>
        <w:autoSpaceDE w:val="0"/>
        <w:autoSpaceDN w:val="0"/>
        <w:adjustRightInd w:val="0"/>
        <w:spacing w:line="360" w:lineRule="auto"/>
        <w:ind w:firstLine="709"/>
        <w:jc w:val="both"/>
        <w:rPr>
          <w:rFonts w:cs="MinionPro-Regular"/>
          <w:bCs/>
          <w:iCs/>
          <w:color w:val="000000"/>
          <w:sz w:val="28"/>
          <w:szCs w:val="22"/>
          <w:lang w:val="uk-UA"/>
        </w:rPr>
      </w:pPr>
      <w:r w:rsidRPr="008D4692">
        <w:rPr>
          <w:rFonts w:cs="MinionPro-Regular"/>
          <w:bCs/>
          <w:iCs/>
          <w:color w:val="000000"/>
          <w:sz w:val="28"/>
          <w:szCs w:val="22"/>
          <w:lang w:val="uk-UA"/>
        </w:rPr>
        <w:t>«Достатній» рівень свідчит</w:t>
      </w:r>
      <w:r>
        <w:rPr>
          <w:rFonts w:cs="MinionPro-Regular"/>
          <w:bCs/>
          <w:iCs/>
          <w:color w:val="000000"/>
          <w:sz w:val="28"/>
          <w:szCs w:val="22"/>
          <w:lang w:val="uk-UA"/>
        </w:rPr>
        <w:t>ь про наявність у школярів</w:t>
      </w:r>
      <w:r w:rsidRPr="008D4692">
        <w:rPr>
          <w:rFonts w:cs="MinionPro-Regular"/>
          <w:bCs/>
          <w:iCs/>
          <w:color w:val="000000"/>
          <w:sz w:val="28"/>
          <w:szCs w:val="22"/>
          <w:lang w:val="uk-UA"/>
        </w:rPr>
        <w:t xml:space="preserve"> належних знань; про достатній рівень оволодіння умінь та нави</w:t>
      </w:r>
      <w:r>
        <w:rPr>
          <w:rFonts w:cs="MinionPro-Regular"/>
          <w:bCs/>
          <w:iCs/>
          <w:color w:val="000000"/>
          <w:sz w:val="28"/>
          <w:szCs w:val="22"/>
          <w:lang w:val="uk-UA"/>
        </w:rPr>
        <w:t>чок для ведення здорового способу життя</w:t>
      </w:r>
      <w:r w:rsidRPr="008D4692">
        <w:rPr>
          <w:rFonts w:cs="MinionPro-Regular"/>
          <w:bCs/>
          <w:iCs/>
          <w:color w:val="000000"/>
          <w:sz w:val="28"/>
          <w:szCs w:val="22"/>
          <w:lang w:val="uk-UA"/>
        </w:rPr>
        <w:t>. Учні мають непогану фізичну підготовленість</w:t>
      </w:r>
      <w:r w:rsidRPr="003E1E73">
        <w:rPr>
          <w:rFonts w:cs="MinionPro-Regular"/>
          <w:bCs/>
          <w:iCs/>
          <w:color w:val="000000"/>
          <w:sz w:val="28"/>
          <w:szCs w:val="22"/>
          <w:lang w:val="uk-UA"/>
        </w:rPr>
        <w:t xml:space="preserve"> </w:t>
      </w:r>
      <w:r>
        <w:rPr>
          <w:rFonts w:cs="MinionPro-Regular"/>
          <w:bCs/>
          <w:iCs/>
          <w:color w:val="000000"/>
          <w:sz w:val="28"/>
          <w:szCs w:val="22"/>
          <w:lang w:val="uk-UA"/>
        </w:rPr>
        <w:t>і за</w:t>
      </w:r>
      <w:r w:rsidRPr="008D4692">
        <w:rPr>
          <w:rFonts w:cs="MinionPro-Regular"/>
          <w:bCs/>
          <w:iCs/>
          <w:color w:val="000000"/>
          <w:sz w:val="28"/>
          <w:szCs w:val="22"/>
          <w:lang w:val="uk-UA"/>
        </w:rPr>
        <w:t xml:space="preserve"> потреби про</w:t>
      </w:r>
      <w:r>
        <w:rPr>
          <w:rFonts w:cs="MinionPro-Regular"/>
          <w:bCs/>
          <w:iCs/>
          <w:color w:val="000000"/>
          <w:sz w:val="28"/>
          <w:szCs w:val="22"/>
          <w:lang w:val="uk-UA"/>
        </w:rPr>
        <w:t>являють достатню самостійність та активність</w:t>
      </w:r>
      <w:r w:rsidRPr="008D4692">
        <w:rPr>
          <w:rFonts w:cs="MinionPro-Regular"/>
          <w:bCs/>
          <w:iCs/>
          <w:color w:val="000000"/>
          <w:sz w:val="28"/>
          <w:szCs w:val="22"/>
          <w:lang w:val="uk-UA"/>
        </w:rPr>
        <w:t>. Пропуски занять з причини хвороб є незначними.</w:t>
      </w:r>
    </w:p>
    <w:p w14:paraId="592596AD" w14:textId="77777777" w:rsidR="00BD31D2" w:rsidRPr="008D4692" w:rsidRDefault="00BD31D2" w:rsidP="00BD31D2">
      <w:pPr>
        <w:widowControl w:val="0"/>
        <w:autoSpaceDE w:val="0"/>
        <w:autoSpaceDN w:val="0"/>
        <w:adjustRightInd w:val="0"/>
        <w:spacing w:line="360" w:lineRule="auto"/>
        <w:ind w:firstLine="709"/>
        <w:jc w:val="both"/>
        <w:rPr>
          <w:rFonts w:cs="MinionPro-Regular"/>
          <w:bCs/>
          <w:iCs/>
          <w:color w:val="000000"/>
          <w:sz w:val="28"/>
          <w:szCs w:val="22"/>
          <w:lang w:val="uk-UA"/>
        </w:rPr>
      </w:pPr>
      <w:r w:rsidRPr="008D4692">
        <w:rPr>
          <w:rFonts w:cs="MinionPro-Regular"/>
          <w:bCs/>
          <w:iCs/>
          <w:color w:val="000000"/>
          <w:sz w:val="28"/>
          <w:szCs w:val="22"/>
          <w:lang w:val="uk-UA"/>
        </w:rPr>
        <w:t>«Середній» рівень характеризує учнів з неповними знаннями; з достатнім рівнем оволодіння вміннями і навичками, о</w:t>
      </w:r>
      <w:r>
        <w:rPr>
          <w:rFonts w:cs="MinionPro-Regular"/>
          <w:bCs/>
          <w:iCs/>
          <w:color w:val="000000"/>
          <w:sz w:val="28"/>
          <w:szCs w:val="22"/>
          <w:lang w:val="uk-UA"/>
        </w:rPr>
        <w:t>днак у неповному обсязі. У підлітків</w:t>
      </w:r>
      <w:r w:rsidRPr="008D4692">
        <w:rPr>
          <w:rFonts w:cs="MinionPro-Regular"/>
          <w:bCs/>
          <w:iCs/>
          <w:color w:val="000000"/>
          <w:sz w:val="28"/>
          <w:szCs w:val="22"/>
          <w:lang w:val="uk-UA"/>
        </w:rPr>
        <w:t xml:space="preserve"> посередня фізична підготовленість</w:t>
      </w:r>
      <w:r>
        <w:rPr>
          <w:rFonts w:cs="MinionPro-Regular"/>
          <w:bCs/>
          <w:iCs/>
          <w:color w:val="000000"/>
          <w:sz w:val="28"/>
          <w:szCs w:val="22"/>
          <w:lang w:val="uk-UA"/>
        </w:rPr>
        <w:t xml:space="preserve"> і </w:t>
      </w:r>
      <w:r w:rsidRPr="008D4692">
        <w:rPr>
          <w:rFonts w:cs="MinionPro-Regular"/>
          <w:bCs/>
          <w:iCs/>
          <w:color w:val="000000"/>
          <w:sz w:val="28"/>
          <w:szCs w:val="22"/>
          <w:lang w:val="uk-UA"/>
        </w:rPr>
        <w:t>незначний прояв самостійності</w:t>
      </w:r>
      <w:r>
        <w:rPr>
          <w:rFonts w:cs="MinionPro-Regular"/>
          <w:bCs/>
          <w:iCs/>
          <w:color w:val="000000"/>
          <w:sz w:val="28"/>
          <w:szCs w:val="22"/>
          <w:lang w:val="uk-UA"/>
        </w:rPr>
        <w:t xml:space="preserve"> та ініціативи</w:t>
      </w:r>
      <w:r w:rsidRPr="008D4692">
        <w:rPr>
          <w:rFonts w:cs="MinionPro-Regular"/>
          <w:bCs/>
          <w:iCs/>
          <w:color w:val="000000"/>
          <w:sz w:val="28"/>
          <w:szCs w:val="22"/>
          <w:lang w:val="uk-UA"/>
        </w:rPr>
        <w:t>. Є значні пропуски занять з причини хвороб.</w:t>
      </w:r>
    </w:p>
    <w:p w14:paraId="12124357" w14:textId="77777777" w:rsidR="00BD31D2" w:rsidRPr="008D4692" w:rsidRDefault="00BD31D2" w:rsidP="00BD31D2">
      <w:pPr>
        <w:widowControl w:val="0"/>
        <w:autoSpaceDE w:val="0"/>
        <w:autoSpaceDN w:val="0"/>
        <w:adjustRightInd w:val="0"/>
        <w:spacing w:line="360" w:lineRule="auto"/>
        <w:ind w:firstLine="709"/>
        <w:jc w:val="both"/>
        <w:rPr>
          <w:rFonts w:cs="MinionPro-Regular"/>
          <w:bCs/>
          <w:iCs/>
          <w:color w:val="000000"/>
          <w:sz w:val="28"/>
          <w:szCs w:val="22"/>
          <w:lang w:val="uk-UA"/>
        </w:rPr>
      </w:pPr>
      <w:r>
        <w:rPr>
          <w:rFonts w:cs="MinionPro-Regular"/>
          <w:bCs/>
          <w:iCs/>
          <w:color w:val="000000"/>
          <w:sz w:val="28"/>
          <w:szCs w:val="22"/>
          <w:lang w:val="uk-UA"/>
        </w:rPr>
        <w:t>«Низький» рівень відрізняє школярів</w:t>
      </w:r>
      <w:r w:rsidRPr="008D4692">
        <w:rPr>
          <w:rFonts w:cs="MinionPro-Regular"/>
          <w:bCs/>
          <w:iCs/>
          <w:color w:val="000000"/>
          <w:sz w:val="28"/>
          <w:szCs w:val="22"/>
          <w:lang w:val="uk-UA"/>
        </w:rPr>
        <w:t xml:space="preserve"> з поверхневими знаннями; з недостатнім рівнем оволодіння необхідними уміннями та навичкам</w:t>
      </w:r>
      <w:r>
        <w:rPr>
          <w:rFonts w:cs="MinionPro-Regular"/>
          <w:bCs/>
          <w:iCs/>
          <w:color w:val="000000"/>
          <w:sz w:val="28"/>
          <w:szCs w:val="22"/>
          <w:lang w:val="uk-UA"/>
        </w:rPr>
        <w:t>и. Неініціативні, без зовнішнього втручання не</w:t>
      </w:r>
      <w:r w:rsidRPr="008D4692">
        <w:rPr>
          <w:rFonts w:cs="MinionPro-Regular"/>
          <w:bCs/>
          <w:iCs/>
          <w:color w:val="000000"/>
          <w:sz w:val="28"/>
          <w:szCs w:val="22"/>
          <w:lang w:val="uk-UA"/>
        </w:rPr>
        <w:t xml:space="preserve"> проявляють самостійність. В учнів слабка фізична підготовленість та велика кількість пропусків занять з причини хвороб.</w:t>
      </w:r>
    </w:p>
    <w:p w14:paraId="61AE27EF" w14:textId="77777777" w:rsidR="00BD31D2" w:rsidRPr="00B946FD" w:rsidRDefault="00BD31D2" w:rsidP="00BD31D2">
      <w:pPr>
        <w:widowControl w:val="0"/>
        <w:autoSpaceDE w:val="0"/>
        <w:autoSpaceDN w:val="0"/>
        <w:adjustRightInd w:val="0"/>
        <w:spacing w:line="360" w:lineRule="auto"/>
        <w:ind w:firstLine="709"/>
        <w:jc w:val="both"/>
        <w:rPr>
          <w:rFonts w:cs="MinionPro-Regular"/>
          <w:bCs/>
          <w:iCs/>
          <w:color w:val="000000"/>
          <w:sz w:val="28"/>
          <w:szCs w:val="22"/>
          <w:lang w:val="uk-UA"/>
        </w:rPr>
      </w:pPr>
      <w:r w:rsidRPr="00B946FD">
        <w:rPr>
          <w:rFonts w:cs="MinionPro-Regular"/>
          <w:bCs/>
          <w:iCs/>
          <w:color w:val="000000"/>
          <w:sz w:val="28"/>
          <w:szCs w:val="22"/>
          <w:lang w:val="uk-UA"/>
        </w:rPr>
        <w:t xml:space="preserve">Методика </w:t>
      </w:r>
      <w:r>
        <w:rPr>
          <w:rFonts w:cs="MinionPro-Regular"/>
          <w:bCs/>
          <w:iCs/>
          <w:color w:val="000000"/>
          <w:sz w:val="28"/>
          <w:szCs w:val="22"/>
          <w:lang w:val="uk-UA"/>
        </w:rPr>
        <w:t xml:space="preserve">вимірювання й оцінювання </w:t>
      </w:r>
      <w:r w:rsidRPr="001A439E">
        <w:rPr>
          <w:rFonts w:cs="MinionPro-Regular"/>
          <w:bCs/>
          <w:iCs/>
          <w:color w:val="000000"/>
          <w:sz w:val="28"/>
          <w:szCs w:val="22"/>
          <w:lang w:val="uk-UA"/>
        </w:rPr>
        <w:t xml:space="preserve">фізичної підготовленості </w:t>
      </w:r>
      <w:r>
        <w:rPr>
          <w:rFonts w:cs="MinionPro-Regular"/>
          <w:bCs/>
          <w:iCs/>
          <w:color w:val="000000"/>
          <w:sz w:val="28"/>
          <w:szCs w:val="22"/>
          <w:lang w:val="uk-UA"/>
        </w:rPr>
        <w:t xml:space="preserve">учнів середнього шкільного віку </w:t>
      </w:r>
      <w:r w:rsidRPr="001A439E">
        <w:rPr>
          <w:rFonts w:cs="MinionPro-Regular"/>
          <w:bCs/>
          <w:iCs/>
          <w:color w:val="000000"/>
          <w:sz w:val="28"/>
          <w:szCs w:val="22"/>
          <w:lang w:val="uk-UA"/>
        </w:rPr>
        <w:t xml:space="preserve">та сформованості </w:t>
      </w:r>
      <w:r>
        <w:rPr>
          <w:rFonts w:cs="MinionPro-Regular"/>
          <w:bCs/>
          <w:iCs/>
          <w:color w:val="000000"/>
          <w:sz w:val="28"/>
          <w:szCs w:val="22"/>
          <w:lang w:val="uk-UA"/>
        </w:rPr>
        <w:t xml:space="preserve">у них </w:t>
      </w:r>
      <w:r w:rsidRPr="001A439E">
        <w:rPr>
          <w:rFonts w:cs="MinionPro-Regular"/>
          <w:bCs/>
          <w:iCs/>
          <w:color w:val="000000"/>
          <w:sz w:val="28"/>
          <w:szCs w:val="22"/>
          <w:lang w:val="uk-UA"/>
        </w:rPr>
        <w:t>умінь і навичок ведення здорового способу життя</w:t>
      </w:r>
      <w:r>
        <w:rPr>
          <w:rFonts w:cs="MinionPro-Regular"/>
          <w:bCs/>
          <w:iCs/>
          <w:color w:val="000000"/>
          <w:sz w:val="28"/>
          <w:szCs w:val="22"/>
          <w:lang w:val="uk-UA"/>
        </w:rPr>
        <w:t xml:space="preserve"> включала три складові</w:t>
      </w:r>
      <w:r w:rsidRPr="00B946FD">
        <w:rPr>
          <w:rFonts w:cs="MinionPro-Regular"/>
          <w:bCs/>
          <w:iCs/>
          <w:color w:val="000000"/>
          <w:sz w:val="28"/>
          <w:szCs w:val="22"/>
          <w:lang w:val="uk-UA"/>
        </w:rPr>
        <w:t>:</w:t>
      </w:r>
    </w:p>
    <w:p w14:paraId="713EF907" w14:textId="77777777" w:rsidR="00BD31D2" w:rsidRPr="00B946FD" w:rsidRDefault="00BD31D2" w:rsidP="00BD31D2">
      <w:pPr>
        <w:widowControl w:val="0"/>
        <w:autoSpaceDE w:val="0"/>
        <w:autoSpaceDN w:val="0"/>
        <w:adjustRightInd w:val="0"/>
        <w:spacing w:line="360" w:lineRule="auto"/>
        <w:ind w:firstLine="709"/>
        <w:jc w:val="both"/>
        <w:rPr>
          <w:rFonts w:cs="MinionPro-Regular"/>
          <w:bCs/>
          <w:iCs/>
          <w:color w:val="000000"/>
          <w:sz w:val="28"/>
          <w:szCs w:val="22"/>
          <w:lang w:val="uk-UA"/>
        </w:rPr>
      </w:pPr>
      <w:r w:rsidRPr="00B946FD">
        <w:rPr>
          <w:rFonts w:cs="MinionPro-Regular"/>
          <w:bCs/>
          <w:iCs/>
          <w:color w:val="000000"/>
          <w:sz w:val="28"/>
          <w:szCs w:val="22"/>
          <w:lang w:val="uk-UA"/>
        </w:rPr>
        <w:t>а) опитування;</w:t>
      </w:r>
    </w:p>
    <w:p w14:paraId="17E46F64" w14:textId="77777777" w:rsidR="00BD31D2" w:rsidRPr="00B946FD" w:rsidRDefault="00BD31D2" w:rsidP="00BD31D2">
      <w:pPr>
        <w:widowControl w:val="0"/>
        <w:autoSpaceDE w:val="0"/>
        <w:autoSpaceDN w:val="0"/>
        <w:adjustRightInd w:val="0"/>
        <w:spacing w:line="360" w:lineRule="auto"/>
        <w:ind w:firstLine="709"/>
        <w:jc w:val="both"/>
        <w:rPr>
          <w:rFonts w:cs="MinionPro-Regular"/>
          <w:bCs/>
          <w:iCs/>
          <w:color w:val="000000"/>
          <w:sz w:val="28"/>
          <w:szCs w:val="22"/>
          <w:lang w:val="uk-UA"/>
        </w:rPr>
      </w:pPr>
      <w:r w:rsidRPr="00B946FD">
        <w:rPr>
          <w:rFonts w:cs="MinionPro-Regular"/>
          <w:bCs/>
          <w:iCs/>
          <w:color w:val="000000"/>
          <w:sz w:val="28"/>
          <w:szCs w:val="22"/>
          <w:lang w:val="uk-UA"/>
        </w:rPr>
        <w:t>б) тестування;</w:t>
      </w:r>
    </w:p>
    <w:p w14:paraId="31920DE5" w14:textId="77777777" w:rsidR="00BD31D2" w:rsidRPr="00B946FD" w:rsidRDefault="00BD31D2" w:rsidP="00BD31D2">
      <w:pPr>
        <w:widowControl w:val="0"/>
        <w:autoSpaceDE w:val="0"/>
        <w:autoSpaceDN w:val="0"/>
        <w:adjustRightInd w:val="0"/>
        <w:spacing w:line="360" w:lineRule="auto"/>
        <w:ind w:firstLine="709"/>
        <w:jc w:val="both"/>
        <w:rPr>
          <w:rFonts w:cs="MinionPro-Regular"/>
          <w:bCs/>
          <w:iCs/>
          <w:color w:val="000000"/>
          <w:sz w:val="28"/>
          <w:szCs w:val="22"/>
          <w:lang w:val="uk-UA"/>
        </w:rPr>
      </w:pPr>
      <w:r w:rsidRPr="00B946FD">
        <w:rPr>
          <w:rFonts w:cs="MinionPro-Regular"/>
          <w:bCs/>
          <w:iCs/>
          <w:color w:val="000000"/>
          <w:sz w:val="28"/>
          <w:szCs w:val="22"/>
          <w:lang w:val="uk-UA"/>
        </w:rPr>
        <w:t>в) оцінку показників захворюваності учнів</w:t>
      </w:r>
      <w:r>
        <w:rPr>
          <w:rFonts w:cs="MinionPro-Regular"/>
          <w:bCs/>
          <w:iCs/>
          <w:color w:val="000000"/>
          <w:sz w:val="28"/>
          <w:szCs w:val="22"/>
          <w:lang w:val="uk-UA"/>
        </w:rPr>
        <w:t xml:space="preserve"> (стану здоров’я)</w:t>
      </w:r>
      <w:r w:rsidRPr="00B946FD">
        <w:rPr>
          <w:rFonts w:cs="MinionPro-Regular"/>
          <w:bCs/>
          <w:iCs/>
          <w:color w:val="000000"/>
          <w:sz w:val="28"/>
          <w:szCs w:val="22"/>
          <w:lang w:val="uk-UA"/>
        </w:rPr>
        <w:t>.</w:t>
      </w:r>
    </w:p>
    <w:p w14:paraId="4B2BD75E" w14:textId="77777777" w:rsidR="00BD31D2" w:rsidRPr="00B946FD" w:rsidRDefault="00BD31D2" w:rsidP="00BD31D2">
      <w:pPr>
        <w:widowControl w:val="0"/>
        <w:autoSpaceDE w:val="0"/>
        <w:autoSpaceDN w:val="0"/>
        <w:adjustRightInd w:val="0"/>
        <w:spacing w:line="360" w:lineRule="auto"/>
        <w:ind w:firstLine="709"/>
        <w:jc w:val="both"/>
        <w:rPr>
          <w:rFonts w:cs="MinionPro-Regular"/>
          <w:bCs/>
          <w:iCs/>
          <w:color w:val="000000"/>
          <w:sz w:val="28"/>
          <w:szCs w:val="22"/>
          <w:lang w:val="uk-UA"/>
        </w:rPr>
      </w:pPr>
      <w:r>
        <w:rPr>
          <w:rFonts w:cs="MinionPro-Regular"/>
          <w:bCs/>
          <w:iCs/>
          <w:color w:val="000000"/>
          <w:sz w:val="28"/>
          <w:szCs w:val="22"/>
          <w:lang w:val="uk-UA"/>
        </w:rPr>
        <w:t>За кожну</w:t>
      </w:r>
      <w:r w:rsidRPr="00B946FD">
        <w:rPr>
          <w:rFonts w:cs="MinionPro-Regular"/>
          <w:bCs/>
          <w:iCs/>
          <w:color w:val="000000"/>
          <w:sz w:val="28"/>
          <w:szCs w:val="22"/>
          <w:lang w:val="uk-UA"/>
        </w:rPr>
        <w:t xml:space="preserve"> із них учень отримував певну к</w:t>
      </w:r>
      <w:r>
        <w:rPr>
          <w:rFonts w:cs="MinionPro-Regular"/>
          <w:bCs/>
          <w:iCs/>
          <w:color w:val="000000"/>
          <w:sz w:val="28"/>
          <w:szCs w:val="22"/>
          <w:lang w:val="uk-UA"/>
        </w:rPr>
        <w:t>ількість балів, яка включалась до загальної накопичувальної системи</w:t>
      </w:r>
      <w:r w:rsidRPr="00B946FD">
        <w:rPr>
          <w:rFonts w:cs="MinionPro-Regular"/>
          <w:bCs/>
          <w:iCs/>
          <w:color w:val="000000"/>
          <w:sz w:val="28"/>
          <w:szCs w:val="22"/>
          <w:lang w:val="uk-UA"/>
        </w:rPr>
        <w:t xml:space="preserve"> оцінок.</w:t>
      </w:r>
    </w:p>
    <w:p w14:paraId="6BF20E6F" w14:textId="77777777" w:rsidR="00BD31D2" w:rsidRPr="008D4692" w:rsidRDefault="00BD31D2" w:rsidP="00BD31D2">
      <w:pPr>
        <w:widowControl w:val="0"/>
        <w:autoSpaceDE w:val="0"/>
        <w:autoSpaceDN w:val="0"/>
        <w:adjustRightInd w:val="0"/>
        <w:spacing w:line="360" w:lineRule="auto"/>
        <w:ind w:firstLine="709"/>
        <w:jc w:val="both"/>
        <w:rPr>
          <w:rFonts w:cs="MinionPro-Regular"/>
          <w:bCs/>
          <w:iCs/>
          <w:color w:val="000000"/>
          <w:sz w:val="28"/>
          <w:szCs w:val="22"/>
          <w:lang w:val="uk-UA"/>
        </w:rPr>
      </w:pPr>
      <w:r w:rsidRPr="008D4692">
        <w:rPr>
          <w:rFonts w:cs="MinionPro-Regular"/>
          <w:bCs/>
          <w:iCs/>
          <w:color w:val="000000"/>
          <w:sz w:val="28"/>
          <w:szCs w:val="22"/>
          <w:lang w:val="uk-UA"/>
        </w:rPr>
        <w:t>Для визначення якості знан</w:t>
      </w:r>
      <w:r>
        <w:rPr>
          <w:rFonts w:cs="MinionPro-Regular"/>
          <w:bCs/>
          <w:iCs/>
          <w:color w:val="000000"/>
          <w:sz w:val="28"/>
          <w:szCs w:val="22"/>
          <w:lang w:val="uk-UA"/>
        </w:rPr>
        <w:t>ь, умінь та навичок школярів щодо веде</w:t>
      </w:r>
      <w:r w:rsidRPr="008D4692">
        <w:rPr>
          <w:rFonts w:cs="MinionPro-Regular"/>
          <w:bCs/>
          <w:iCs/>
          <w:color w:val="000000"/>
          <w:sz w:val="28"/>
          <w:szCs w:val="22"/>
          <w:lang w:val="uk-UA"/>
        </w:rPr>
        <w:t>ння</w:t>
      </w:r>
      <w:r>
        <w:rPr>
          <w:rFonts w:cs="MinionPro-Regular"/>
          <w:bCs/>
          <w:iCs/>
          <w:color w:val="000000"/>
          <w:sz w:val="28"/>
          <w:szCs w:val="22"/>
          <w:lang w:val="uk-UA"/>
        </w:rPr>
        <w:t xml:space="preserve"> здорового способу життя проводилось їх анкетування. Учням</w:t>
      </w:r>
      <w:r w:rsidRPr="008D4692">
        <w:rPr>
          <w:rFonts w:cs="MinionPro-Regular"/>
          <w:bCs/>
          <w:iCs/>
          <w:color w:val="000000"/>
          <w:sz w:val="28"/>
          <w:szCs w:val="22"/>
          <w:lang w:val="uk-UA"/>
        </w:rPr>
        <w:t xml:space="preserve"> пропонувались </w:t>
      </w:r>
      <w:r w:rsidRPr="008D4692">
        <w:rPr>
          <w:rFonts w:cs="MinionPro-Regular"/>
          <w:bCs/>
          <w:iCs/>
          <w:color w:val="000000"/>
          <w:sz w:val="28"/>
          <w:szCs w:val="22"/>
          <w:lang w:val="uk-UA"/>
        </w:rPr>
        <w:lastRenderedPageBreak/>
        <w:t xml:space="preserve">спеціально розроблені </w:t>
      </w:r>
      <w:r>
        <w:rPr>
          <w:rFonts w:cs="MinionPro-Regular"/>
          <w:bCs/>
          <w:iCs/>
          <w:color w:val="000000"/>
          <w:sz w:val="28"/>
          <w:szCs w:val="22"/>
          <w:lang w:val="uk-UA"/>
        </w:rPr>
        <w:t xml:space="preserve">анкети, що містили </w:t>
      </w:r>
      <w:r w:rsidRPr="008D4692">
        <w:rPr>
          <w:rFonts w:cs="MinionPro-Regular"/>
          <w:bCs/>
          <w:iCs/>
          <w:color w:val="000000"/>
          <w:sz w:val="28"/>
          <w:szCs w:val="22"/>
          <w:lang w:val="uk-UA"/>
        </w:rPr>
        <w:t xml:space="preserve">3 блоки питань. Перший блок питань, зміст яких пов’язувався зі </w:t>
      </w:r>
      <w:r w:rsidRPr="00026CC6">
        <w:rPr>
          <w:rFonts w:cs="MinionPro-Regular"/>
          <w:bCs/>
          <w:iCs/>
          <w:color w:val="000000"/>
          <w:sz w:val="28"/>
          <w:szCs w:val="22"/>
          <w:lang w:val="uk-UA"/>
        </w:rPr>
        <w:t>ставлення</w:t>
      </w:r>
      <w:r>
        <w:rPr>
          <w:rFonts w:cs="MinionPro-Regular"/>
          <w:bCs/>
          <w:iCs/>
          <w:color w:val="000000"/>
          <w:sz w:val="28"/>
          <w:szCs w:val="22"/>
          <w:lang w:val="uk-UA"/>
        </w:rPr>
        <w:t>м</w:t>
      </w:r>
      <w:r w:rsidRPr="00026CC6">
        <w:rPr>
          <w:rFonts w:cs="MinionPro-Regular"/>
          <w:bCs/>
          <w:iCs/>
          <w:color w:val="000000"/>
          <w:sz w:val="28"/>
          <w:szCs w:val="22"/>
          <w:lang w:val="uk-UA"/>
        </w:rPr>
        <w:t xml:space="preserve"> підлітків до власного здоров’я, їх розуміння важливості ведення здорового способу життя</w:t>
      </w:r>
      <w:r>
        <w:rPr>
          <w:rFonts w:cs="MinionPro-Regular"/>
          <w:bCs/>
          <w:iCs/>
          <w:color w:val="000000"/>
          <w:sz w:val="28"/>
          <w:szCs w:val="22"/>
          <w:lang w:val="uk-UA"/>
        </w:rPr>
        <w:t>,</w:t>
      </w:r>
      <w:r w:rsidRPr="00026CC6">
        <w:rPr>
          <w:rFonts w:cs="MinionPro-Regular"/>
          <w:bCs/>
          <w:iCs/>
          <w:color w:val="000000"/>
          <w:sz w:val="28"/>
          <w:szCs w:val="22"/>
          <w:lang w:val="uk-UA"/>
        </w:rPr>
        <w:t xml:space="preserve"> </w:t>
      </w:r>
      <w:r w:rsidRPr="008D4692">
        <w:rPr>
          <w:rFonts w:cs="MinionPro-Regular"/>
          <w:bCs/>
          <w:iCs/>
          <w:color w:val="000000"/>
          <w:sz w:val="28"/>
          <w:szCs w:val="22"/>
          <w:lang w:val="uk-UA"/>
        </w:rPr>
        <w:t>знаннями принципів,</w:t>
      </w:r>
      <w:r>
        <w:rPr>
          <w:rFonts w:cs="MinionPro-Regular"/>
          <w:bCs/>
          <w:iCs/>
          <w:color w:val="000000"/>
          <w:sz w:val="28"/>
          <w:szCs w:val="22"/>
          <w:lang w:val="uk-UA"/>
        </w:rPr>
        <w:t xml:space="preserve"> правил, компонентів, особливостей цього процесу</w:t>
      </w:r>
      <w:r w:rsidRPr="008D4692">
        <w:rPr>
          <w:rFonts w:cs="MinionPro-Regular"/>
          <w:bCs/>
          <w:iCs/>
          <w:color w:val="000000"/>
          <w:sz w:val="28"/>
          <w:szCs w:val="22"/>
          <w:lang w:val="uk-UA"/>
        </w:rPr>
        <w:t>, дозволяв оцінити безпосередньо знання учнів. Другий блок становили питання щодо дотримання учнями пр</w:t>
      </w:r>
      <w:r>
        <w:rPr>
          <w:rFonts w:cs="MinionPro-Regular"/>
          <w:bCs/>
          <w:iCs/>
          <w:color w:val="000000"/>
          <w:sz w:val="28"/>
          <w:szCs w:val="22"/>
          <w:lang w:val="uk-UA"/>
        </w:rPr>
        <w:t>инципів та правил здорового способу життя</w:t>
      </w:r>
      <w:r w:rsidRPr="008D4692">
        <w:rPr>
          <w:rFonts w:cs="MinionPro-Regular"/>
          <w:bCs/>
          <w:iCs/>
          <w:color w:val="000000"/>
          <w:sz w:val="28"/>
          <w:szCs w:val="22"/>
          <w:lang w:val="uk-UA"/>
        </w:rPr>
        <w:t>, їх практичної реалізації. Сутність третього блоку питань, що п</w:t>
      </w:r>
      <w:r>
        <w:rPr>
          <w:rFonts w:cs="MinionPro-Regular"/>
          <w:bCs/>
          <w:iCs/>
          <w:color w:val="000000"/>
          <w:sz w:val="28"/>
          <w:szCs w:val="22"/>
          <w:lang w:val="uk-UA"/>
        </w:rPr>
        <w:t>ропонувалися учням</w:t>
      </w:r>
      <w:r w:rsidRPr="008D4692">
        <w:rPr>
          <w:rFonts w:cs="MinionPro-Regular"/>
          <w:bCs/>
          <w:iCs/>
          <w:color w:val="000000"/>
          <w:sz w:val="28"/>
          <w:szCs w:val="22"/>
          <w:lang w:val="uk-UA"/>
        </w:rPr>
        <w:t xml:space="preserve"> полягала у визначенні ступеня самостійності </w:t>
      </w:r>
      <w:r>
        <w:rPr>
          <w:rFonts w:cs="MinionPro-Regular"/>
          <w:bCs/>
          <w:iCs/>
          <w:color w:val="000000"/>
          <w:sz w:val="28"/>
          <w:szCs w:val="22"/>
          <w:lang w:val="uk-UA"/>
        </w:rPr>
        <w:t>та активності підлітка у цьому</w:t>
      </w:r>
      <w:r w:rsidRPr="008D4692">
        <w:rPr>
          <w:rFonts w:cs="MinionPro-Regular"/>
          <w:bCs/>
          <w:iCs/>
          <w:color w:val="000000"/>
          <w:sz w:val="28"/>
          <w:szCs w:val="22"/>
          <w:lang w:val="uk-UA"/>
        </w:rPr>
        <w:t xml:space="preserve"> </w:t>
      </w:r>
      <w:r>
        <w:rPr>
          <w:rFonts w:cs="MinionPro-Regular"/>
          <w:bCs/>
          <w:iCs/>
          <w:color w:val="000000"/>
          <w:sz w:val="28"/>
          <w:szCs w:val="22"/>
          <w:lang w:val="uk-UA"/>
        </w:rPr>
        <w:t>процесі</w:t>
      </w:r>
      <w:r w:rsidRPr="008D4692">
        <w:rPr>
          <w:rFonts w:cs="MinionPro-Regular"/>
          <w:bCs/>
          <w:iCs/>
          <w:color w:val="000000"/>
          <w:sz w:val="28"/>
          <w:szCs w:val="22"/>
          <w:lang w:val="uk-UA"/>
        </w:rPr>
        <w:t>. Результати відповідей щодо кожного блоку питань передбачали отримання кожним учнем від 1 до 5 балів, тобто максимальна</w:t>
      </w:r>
      <w:r>
        <w:rPr>
          <w:rFonts w:cs="MinionPro-Regular"/>
          <w:bCs/>
          <w:iCs/>
          <w:color w:val="000000"/>
          <w:sz w:val="28"/>
          <w:szCs w:val="22"/>
          <w:lang w:val="uk-UA"/>
        </w:rPr>
        <w:t xml:space="preserve"> сума могла становити 15 балів. Набран</w:t>
      </w:r>
      <w:r w:rsidRPr="008D4692">
        <w:rPr>
          <w:rFonts w:cs="MinionPro-Regular"/>
          <w:bCs/>
          <w:iCs/>
          <w:color w:val="000000"/>
          <w:sz w:val="28"/>
          <w:szCs w:val="22"/>
          <w:lang w:val="uk-UA"/>
        </w:rPr>
        <w:t>а кількість балів, що отр</w:t>
      </w:r>
      <w:r>
        <w:rPr>
          <w:rFonts w:cs="MinionPro-Regular"/>
          <w:bCs/>
          <w:iCs/>
          <w:color w:val="000000"/>
          <w:sz w:val="28"/>
          <w:szCs w:val="22"/>
          <w:lang w:val="uk-UA"/>
        </w:rPr>
        <w:t>имували діти за результатами анке</w:t>
      </w:r>
      <w:r w:rsidRPr="008D4692">
        <w:rPr>
          <w:rFonts w:cs="MinionPro-Regular"/>
          <w:bCs/>
          <w:iCs/>
          <w:color w:val="000000"/>
          <w:sz w:val="28"/>
          <w:szCs w:val="22"/>
          <w:lang w:val="uk-UA"/>
        </w:rPr>
        <w:t>тування, додавалась до загальної накопичувальної системи.</w:t>
      </w:r>
    </w:p>
    <w:p w14:paraId="402097A2" w14:textId="77777777" w:rsidR="00BD31D2" w:rsidRPr="008D4692" w:rsidRDefault="00BD31D2" w:rsidP="00BD31D2">
      <w:pPr>
        <w:widowControl w:val="0"/>
        <w:autoSpaceDE w:val="0"/>
        <w:autoSpaceDN w:val="0"/>
        <w:adjustRightInd w:val="0"/>
        <w:spacing w:line="360" w:lineRule="auto"/>
        <w:ind w:firstLine="709"/>
        <w:jc w:val="both"/>
        <w:rPr>
          <w:rFonts w:cs="MinionPro-Regular"/>
          <w:bCs/>
          <w:iCs/>
          <w:color w:val="000000"/>
          <w:sz w:val="28"/>
          <w:szCs w:val="22"/>
          <w:lang w:val="uk-UA"/>
        </w:rPr>
      </w:pPr>
      <w:r w:rsidRPr="008D4692">
        <w:rPr>
          <w:rFonts w:cs="MinionPro-Regular"/>
          <w:bCs/>
          <w:iCs/>
          <w:color w:val="000000"/>
          <w:sz w:val="28"/>
          <w:szCs w:val="22"/>
          <w:lang w:val="uk-UA"/>
        </w:rPr>
        <w:t>З метою от</w:t>
      </w:r>
      <w:r>
        <w:rPr>
          <w:rFonts w:cs="MinionPro-Regular"/>
          <w:bCs/>
          <w:iCs/>
          <w:color w:val="000000"/>
          <w:sz w:val="28"/>
          <w:szCs w:val="22"/>
          <w:lang w:val="uk-UA"/>
        </w:rPr>
        <w:t>римання інформації щодо</w:t>
      </w:r>
      <w:r w:rsidRPr="008D4692">
        <w:rPr>
          <w:rFonts w:cs="MinionPro-Regular"/>
          <w:bCs/>
          <w:iCs/>
          <w:color w:val="000000"/>
          <w:sz w:val="28"/>
          <w:szCs w:val="22"/>
          <w:lang w:val="uk-UA"/>
        </w:rPr>
        <w:t xml:space="preserve"> фізичної підготовленості учнів ми використовували тестування, тобто метод, що передбачає оцінку виконання стандартизованого завдання, </w:t>
      </w:r>
      <w:r>
        <w:rPr>
          <w:rFonts w:cs="MinionPro-Regular"/>
          <w:bCs/>
          <w:iCs/>
          <w:color w:val="000000"/>
          <w:sz w:val="28"/>
          <w:szCs w:val="22"/>
          <w:lang w:val="uk-UA"/>
        </w:rPr>
        <w:t>іспиту. Зміст тестів включав чотири рухових завдання: біг</w:t>
      </w:r>
      <w:r w:rsidRPr="00442051">
        <w:rPr>
          <w:color w:val="000000"/>
          <w:sz w:val="28"/>
          <w:szCs w:val="28"/>
          <w:lang w:val="uk-UA"/>
        </w:rPr>
        <w:t xml:space="preserve"> </w:t>
      </w:r>
      <w:r>
        <w:rPr>
          <w:color w:val="000000"/>
          <w:sz w:val="28"/>
          <w:szCs w:val="28"/>
          <w:lang w:val="uk-UA"/>
        </w:rPr>
        <w:t>6</w:t>
      </w:r>
      <w:r w:rsidRPr="00442051">
        <w:rPr>
          <w:color w:val="000000"/>
          <w:sz w:val="28"/>
          <w:szCs w:val="28"/>
          <w:lang w:val="uk-UA"/>
        </w:rPr>
        <w:t>0 м</w:t>
      </w:r>
      <w:r>
        <w:rPr>
          <w:color w:val="000000"/>
          <w:sz w:val="28"/>
          <w:szCs w:val="28"/>
          <w:lang w:val="uk-UA"/>
        </w:rPr>
        <w:t>; з</w:t>
      </w:r>
      <w:r w:rsidRPr="004D4121">
        <w:rPr>
          <w:color w:val="000000"/>
          <w:sz w:val="28"/>
          <w:szCs w:val="28"/>
          <w:lang w:val="uk-UA"/>
        </w:rPr>
        <w:t>гинання і розгинання рук в упорі, лежачи на підлозі</w:t>
      </w:r>
      <w:r>
        <w:rPr>
          <w:color w:val="000000"/>
          <w:sz w:val="28"/>
          <w:szCs w:val="28"/>
          <w:lang w:val="uk-UA"/>
        </w:rPr>
        <w:t>; н</w:t>
      </w:r>
      <w:r w:rsidRPr="00442051">
        <w:rPr>
          <w:color w:val="000000"/>
          <w:sz w:val="28"/>
          <w:szCs w:val="28"/>
          <w:lang w:val="uk-UA"/>
        </w:rPr>
        <w:t>ахил тулу</w:t>
      </w:r>
      <w:r>
        <w:rPr>
          <w:color w:val="000000"/>
          <w:sz w:val="28"/>
          <w:szCs w:val="28"/>
          <w:lang w:val="uk-UA"/>
        </w:rPr>
        <w:t>бу вперед в положенні сидячи; ч</w:t>
      </w:r>
      <w:r w:rsidRPr="00B75FF9">
        <w:rPr>
          <w:color w:val="000000"/>
          <w:sz w:val="28"/>
          <w:szCs w:val="28"/>
          <w:lang w:val="uk-UA"/>
        </w:rPr>
        <w:t>овниковий біг, 4 х 9 м</w:t>
      </w:r>
      <w:r w:rsidRPr="008D4692">
        <w:rPr>
          <w:rFonts w:cs="MinionPro-Regular"/>
          <w:bCs/>
          <w:iCs/>
          <w:color w:val="000000"/>
          <w:sz w:val="28"/>
          <w:szCs w:val="22"/>
          <w:lang w:val="uk-UA"/>
        </w:rPr>
        <w:t xml:space="preserve">. </w:t>
      </w:r>
      <w:r>
        <w:rPr>
          <w:rFonts w:cs="MinionPro-Regular"/>
          <w:bCs/>
          <w:iCs/>
          <w:color w:val="000000"/>
          <w:sz w:val="28"/>
          <w:szCs w:val="22"/>
          <w:lang w:val="uk-UA"/>
        </w:rPr>
        <w:t xml:space="preserve">Реалізація тестових завдань вимагала прояву основних фізичних якостей – прудкості, сили, гнучкості та спритності. (Тест з </w:t>
      </w:r>
      <w:r>
        <w:rPr>
          <w:color w:val="000000"/>
          <w:sz w:val="28"/>
          <w:szCs w:val="28"/>
          <w:lang w:val="uk-UA"/>
        </w:rPr>
        <w:t>бігу 1500 м, що інформує про розвиток витривалості не використовувався.</w:t>
      </w:r>
      <w:r>
        <w:rPr>
          <w:rFonts w:cs="MinionPro-Regular"/>
          <w:bCs/>
          <w:iCs/>
          <w:color w:val="000000"/>
          <w:sz w:val="28"/>
          <w:szCs w:val="22"/>
          <w:lang w:val="uk-UA"/>
        </w:rPr>
        <w:t xml:space="preserve">) </w:t>
      </w:r>
      <w:r w:rsidRPr="008D4692">
        <w:rPr>
          <w:rFonts w:cs="MinionPro-Regular"/>
          <w:bCs/>
          <w:iCs/>
          <w:color w:val="000000"/>
          <w:sz w:val="28"/>
          <w:szCs w:val="22"/>
          <w:lang w:val="uk-UA"/>
        </w:rPr>
        <w:t>Кожне тестове завдання оцінювалос</w:t>
      </w:r>
      <w:r>
        <w:rPr>
          <w:rFonts w:cs="MinionPro-Regular"/>
          <w:bCs/>
          <w:iCs/>
          <w:color w:val="000000"/>
          <w:sz w:val="28"/>
          <w:szCs w:val="22"/>
          <w:lang w:val="uk-UA"/>
        </w:rPr>
        <w:t xml:space="preserve">я за п’ятибальною шкалою. </w:t>
      </w:r>
      <w:r w:rsidRPr="008D4692">
        <w:rPr>
          <w:rFonts w:cs="MinionPro-Regular"/>
          <w:bCs/>
          <w:iCs/>
          <w:color w:val="000000"/>
          <w:sz w:val="28"/>
          <w:szCs w:val="22"/>
          <w:lang w:val="uk-UA"/>
        </w:rPr>
        <w:t>Кількість отриманих учнями балів п</w:t>
      </w:r>
      <w:r>
        <w:rPr>
          <w:rFonts w:cs="MinionPro-Regular"/>
          <w:bCs/>
          <w:iCs/>
          <w:color w:val="000000"/>
          <w:sz w:val="28"/>
          <w:szCs w:val="22"/>
          <w:lang w:val="uk-UA"/>
        </w:rPr>
        <w:t>ід час тестування (максимально 2</w:t>
      </w:r>
      <w:r w:rsidRPr="008D4692">
        <w:rPr>
          <w:rFonts w:cs="MinionPro-Regular"/>
          <w:bCs/>
          <w:iCs/>
          <w:color w:val="000000"/>
          <w:sz w:val="28"/>
          <w:szCs w:val="22"/>
          <w:lang w:val="uk-UA"/>
        </w:rPr>
        <w:t>0 балів) додавалась до загальної накопичувальної системи оцінок.</w:t>
      </w:r>
    </w:p>
    <w:p w14:paraId="3D65FD7D" w14:textId="77777777" w:rsidR="00BD31D2" w:rsidRPr="008D4692" w:rsidRDefault="00BD31D2" w:rsidP="00BD31D2">
      <w:pPr>
        <w:widowControl w:val="0"/>
        <w:autoSpaceDE w:val="0"/>
        <w:autoSpaceDN w:val="0"/>
        <w:adjustRightInd w:val="0"/>
        <w:spacing w:line="360" w:lineRule="auto"/>
        <w:ind w:firstLine="709"/>
        <w:jc w:val="both"/>
        <w:rPr>
          <w:rFonts w:cs="MinionPro-Regular"/>
          <w:bCs/>
          <w:iCs/>
          <w:color w:val="000000"/>
          <w:sz w:val="28"/>
          <w:szCs w:val="22"/>
          <w:lang w:val="uk-UA"/>
        </w:rPr>
      </w:pPr>
      <w:r w:rsidRPr="008D4692">
        <w:rPr>
          <w:rFonts w:cs="MinionPro-Regular"/>
          <w:bCs/>
          <w:iCs/>
          <w:color w:val="000000"/>
          <w:sz w:val="28"/>
          <w:szCs w:val="22"/>
          <w:lang w:val="uk-UA"/>
        </w:rPr>
        <w:t>Оцінка показник</w:t>
      </w:r>
      <w:r>
        <w:rPr>
          <w:rFonts w:cs="MinionPro-Regular"/>
          <w:bCs/>
          <w:iCs/>
          <w:color w:val="000000"/>
          <w:sz w:val="28"/>
          <w:szCs w:val="22"/>
          <w:lang w:val="uk-UA"/>
        </w:rPr>
        <w:t>ів захворюваності школярів</w:t>
      </w:r>
      <w:r w:rsidRPr="008D4692">
        <w:rPr>
          <w:rFonts w:cs="MinionPro-Regular"/>
          <w:bCs/>
          <w:iCs/>
          <w:color w:val="000000"/>
          <w:sz w:val="28"/>
          <w:szCs w:val="22"/>
          <w:lang w:val="uk-UA"/>
        </w:rPr>
        <w:t xml:space="preserve"> здійснювалася за допомогою реєстрації пропусків занять у школі з причини гострих та хронічних захворювань – одного з доступнішого й інформативного методу вивчення захворюваності, що свідчить про</w:t>
      </w:r>
      <w:r>
        <w:rPr>
          <w:rFonts w:cs="MinionPro-Regular"/>
          <w:bCs/>
          <w:iCs/>
          <w:color w:val="000000"/>
          <w:sz w:val="28"/>
          <w:szCs w:val="22"/>
          <w:lang w:val="uk-UA"/>
        </w:rPr>
        <w:t xml:space="preserve"> стан здоров’я підлітків</w:t>
      </w:r>
      <w:r w:rsidRPr="008D4692">
        <w:rPr>
          <w:rFonts w:cs="MinionPro-Regular"/>
          <w:bCs/>
          <w:iCs/>
          <w:color w:val="000000"/>
          <w:sz w:val="28"/>
          <w:szCs w:val="22"/>
          <w:lang w:val="uk-UA"/>
        </w:rPr>
        <w:t xml:space="preserve">. Кількість пропущених учнем навчальних днів протягом року відповідала певній оцінці. Так відсутність пропусків занять оцінювалася максимальним числом балів – 5, до п’яти пропущених навчальних днів протягом року, що загалом не перевищувало одного робочого тижня – відповідало 4 балам, від 1 до 2 навчальних тижнів (5 – 10 робочих днів) – 3 бали, </w:t>
      </w:r>
      <w:r w:rsidRPr="008D4692">
        <w:rPr>
          <w:rFonts w:cs="MinionPro-Regular"/>
          <w:bCs/>
          <w:iCs/>
          <w:color w:val="000000"/>
          <w:sz w:val="28"/>
          <w:szCs w:val="22"/>
          <w:lang w:val="uk-UA"/>
        </w:rPr>
        <w:lastRenderedPageBreak/>
        <w:t>від 2 до 3 навчальних тижнів (10 – 15 робочих днів) – 2 бали, від 15 навчальних днів, тобто 3-х навчальних тижнів і більше – 1 бал.</w:t>
      </w:r>
    </w:p>
    <w:p w14:paraId="0CBA83DF" w14:textId="77777777" w:rsidR="00BD31D2" w:rsidRPr="008D4692" w:rsidRDefault="00BD31D2" w:rsidP="00BD31D2">
      <w:pPr>
        <w:widowControl w:val="0"/>
        <w:autoSpaceDE w:val="0"/>
        <w:autoSpaceDN w:val="0"/>
        <w:adjustRightInd w:val="0"/>
        <w:spacing w:line="360" w:lineRule="auto"/>
        <w:ind w:firstLine="709"/>
        <w:jc w:val="both"/>
        <w:rPr>
          <w:rFonts w:cs="MinionPro-Regular"/>
          <w:bCs/>
          <w:iCs/>
          <w:color w:val="000000"/>
          <w:sz w:val="28"/>
          <w:szCs w:val="22"/>
          <w:lang w:val="uk-UA"/>
        </w:rPr>
      </w:pPr>
      <w:r w:rsidRPr="008D4692">
        <w:rPr>
          <w:rFonts w:cs="MinionPro-Regular"/>
          <w:bCs/>
          <w:iCs/>
          <w:color w:val="000000"/>
          <w:sz w:val="28"/>
          <w:szCs w:val="22"/>
          <w:lang w:val="uk-UA"/>
        </w:rPr>
        <w:t xml:space="preserve">Експериментальна методика </w:t>
      </w:r>
      <w:r>
        <w:rPr>
          <w:rFonts w:cs="MinionPro-Regular"/>
          <w:bCs/>
          <w:iCs/>
          <w:color w:val="000000"/>
          <w:sz w:val="28"/>
          <w:szCs w:val="22"/>
          <w:lang w:val="uk-UA"/>
        </w:rPr>
        <w:t xml:space="preserve">вимірювання й оцінювання </w:t>
      </w:r>
      <w:r w:rsidRPr="001A439E">
        <w:rPr>
          <w:rFonts w:cs="MinionPro-Regular"/>
          <w:bCs/>
          <w:iCs/>
          <w:color w:val="000000"/>
          <w:sz w:val="28"/>
          <w:szCs w:val="22"/>
          <w:lang w:val="uk-UA"/>
        </w:rPr>
        <w:t xml:space="preserve">фізичної підготовленості </w:t>
      </w:r>
      <w:r>
        <w:rPr>
          <w:rFonts w:cs="MinionPro-Regular"/>
          <w:bCs/>
          <w:iCs/>
          <w:color w:val="000000"/>
          <w:sz w:val="28"/>
          <w:szCs w:val="22"/>
          <w:lang w:val="uk-UA"/>
        </w:rPr>
        <w:t xml:space="preserve">учнів середнього шкільного віку </w:t>
      </w:r>
      <w:r w:rsidRPr="001A439E">
        <w:rPr>
          <w:rFonts w:cs="MinionPro-Regular"/>
          <w:bCs/>
          <w:iCs/>
          <w:color w:val="000000"/>
          <w:sz w:val="28"/>
          <w:szCs w:val="22"/>
          <w:lang w:val="uk-UA"/>
        </w:rPr>
        <w:t xml:space="preserve">та сформованості </w:t>
      </w:r>
      <w:r>
        <w:rPr>
          <w:rFonts w:cs="MinionPro-Regular"/>
          <w:bCs/>
          <w:iCs/>
          <w:color w:val="000000"/>
          <w:sz w:val="28"/>
          <w:szCs w:val="22"/>
          <w:lang w:val="uk-UA"/>
        </w:rPr>
        <w:t xml:space="preserve">у них </w:t>
      </w:r>
      <w:r w:rsidRPr="001A439E">
        <w:rPr>
          <w:rFonts w:cs="MinionPro-Regular"/>
          <w:bCs/>
          <w:iCs/>
          <w:color w:val="000000"/>
          <w:sz w:val="28"/>
          <w:szCs w:val="22"/>
          <w:lang w:val="uk-UA"/>
        </w:rPr>
        <w:t>умінь і навичок ведення здорового способу життя</w:t>
      </w:r>
      <w:r>
        <w:rPr>
          <w:rFonts w:cs="MinionPro-Regular"/>
          <w:bCs/>
          <w:iCs/>
          <w:color w:val="000000"/>
          <w:sz w:val="28"/>
          <w:szCs w:val="22"/>
          <w:lang w:val="uk-UA"/>
        </w:rPr>
        <w:t xml:space="preserve"> </w:t>
      </w:r>
      <w:r w:rsidRPr="008D4692">
        <w:rPr>
          <w:rFonts w:cs="MinionPro-Regular"/>
          <w:bCs/>
          <w:iCs/>
          <w:color w:val="000000"/>
          <w:sz w:val="28"/>
          <w:szCs w:val="22"/>
          <w:lang w:val="uk-UA"/>
        </w:rPr>
        <w:t xml:space="preserve">дала </w:t>
      </w:r>
      <w:r>
        <w:rPr>
          <w:rFonts w:cs="MinionPro-Regular"/>
          <w:bCs/>
          <w:iCs/>
          <w:color w:val="000000"/>
          <w:sz w:val="28"/>
          <w:szCs w:val="22"/>
          <w:lang w:val="uk-UA"/>
        </w:rPr>
        <w:t>можливість визначити її рівні</w:t>
      </w:r>
      <w:r w:rsidRPr="008D4692">
        <w:rPr>
          <w:rFonts w:cs="MinionPro-Regular"/>
          <w:bCs/>
          <w:iCs/>
          <w:color w:val="000000"/>
          <w:sz w:val="28"/>
          <w:szCs w:val="22"/>
          <w:lang w:val="uk-UA"/>
        </w:rPr>
        <w:t xml:space="preserve"> в умовах навчально-виховного процесу загальноосвітнього навчального закладу. Отримані учнями бали зі всіх компонентів даної методики включались у загальну накопичувальну систему оцінок, </w:t>
      </w:r>
      <w:r>
        <w:rPr>
          <w:rFonts w:cs="MinionPro-Regular"/>
          <w:bCs/>
          <w:iCs/>
          <w:color w:val="000000"/>
          <w:sz w:val="28"/>
          <w:szCs w:val="22"/>
          <w:lang w:val="uk-UA"/>
        </w:rPr>
        <w:t>максимальна сума якої складала 4</w:t>
      </w:r>
      <w:r w:rsidRPr="008D4692">
        <w:rPr>
          <w:rFonts w:cs="MinionPro-Regular"/>
          <w:bCs/>
          <w:iCs/>
          <w:color w:val="000000"/>
          <w:sz w:val="28"/>
          <w:szCs w:val="22"/>
          <w:lang w:val="uk-UA"/>
        </w:rPr>
        <w:t>0 балів (опитування</w:t>
      </w:r>
      <w:r w:rsidRPr="008D4692">
        <w:rPr>
          <w:rFonts w:cs="MinionPro-Regular"/>
          <w:bCs/>
          <w:iCs/>
          <w:color w:val="000000"/>
          <w:sz w:val="28"/>
          <w:szCs w:val="22"/>
        </w:rPr>
        <w:t> </w:t>
      </w:r>
      <w:r w:rsidRPr="008D4692">
        <w:rPr>
          <w:rFonts w:cs="MinionPro-Regular"/>
          <w:bCs/>
          <w:iCs/>
          <w:color w:val="000000"/>
          <w:sz w:val="28"/>
          <w:szCs w:val="22"/>
          <w:lang w:val="uk-UA"/>
        </w:rPr>
        <w:t>– 15 балів, тестування</w:t>
      </w:r>
      <w:r w:rsidRPr="008D4692">
        <w:rPr>
          <w:rFonts w:cs="MinionPro-Regular"/>
          <w:bCs/>
          <w:iCs/>
          <w:color w:val="000000"/>
          <w:sz w:val="28"/>
          <w:szCs w:val="22"/>
        </w:rPr>
        <w:t> </w:t>
      </w:r>
      <w:r w:rsidRPr="008D4692">
        <w:rPr>
          <w:rFonts w:cs="MinionPro-Regular"/>
          <w:bCs/>
          <w:iCs/>
          <w:color w:val="000000"/>
          <w:sz w:val="28"/>
          <w:szCs w:val="22"/>
          <w:lang w:val="uk-UA"/>
        </w:rPr>
        <w:t>–</w:t>
      </w:r>
      <w:r>
        <w:rPr>
          <w:rFonts w:cs="MinionPro-Regular"/>
          <w:bCs/>
          <w:iCs/>
          <w:color w:val="000000"/>
          <w:sz w:val="28"/>
          <w:szCs w:val="22"/>
          <w:lang w:val="uk-UA"/>
        </w:rPr>
        <w:t xml:space="preserve"> 2</w:t>
      </w:r>
      <w:r w:rsidRPr="008D4692">
        <w:rPr>
          <w:rFonts w:cs="MinionPro-Regular"/>
          <w:bCs/>
          <w:iCs/>
          <w:color w:val="000000"/>
          <w:sz w:val="28"/>
          <w:szCs w:val="22"/>
          <w:lang w:val="uk-UA"/>
        </w:rPr>
        <w:t>0 балів, оцінка показників захворюваності</w:t>
      </w:r>
      <w:r w:rsidRPr="008D4692">
        <w:rPr>
          <w:rFonts w:cs="MinionPro-Regular"/>
          <w:bCs/>
          <w:iCs/>
          <w:color w:val="000000"/>
          <w:sz w:val="28"/>
          <w:szCs w:val="22"/>
        </w:rPr>
        <w:t> </w:t>
      </w:r>
      <w:r w:rsidRPr="008D4692">
        <w:rPr>
          <w:rFonts w:cs="MinionPro-Regular"/>
          <w:bCs/>
          <w:iCs/>
          <w:color w:val="000000"/>
          <w:sz w:val="28"/>
          <w:szCs w:val="22"/>
          <w:lang w:val="uk-UA"/>
        </w:rPr>
        <w:t>– 5 балів).</w:t>
      </w:r>
    </w:p>
    <w:p w14:paraId="6A61C538" w14:textId="77777777" w:rsidR="00BD31D2" w:rsidRPr="008D4692" w:rsidRDefault="00BD31D2" w:rsidP="00BD31D2">
      <w:pPr>
        <w:widowControl w:val="0"/>
        <w:autoSpaceDE w:val="0"/>
        <w:autoSpaceDN w:val="0"/>
        <w:adjustRightInd w:val="0"/>
        <w:spacing w:line="360" w:lineRule="auto"/>
        <w:ind w:firstLine="709"/>
        <w:jc w:val="both"/>
        <w:rPr>
          <w:rFonts w:cs="MinionPro-Regular"/>
          <w:bCs/>
          <w:iCs/>
          <w:color w:val="000000"/>
          <w:sz w:val="28"/>
          <w:szCs w:val="22"/>
          <w:lang w:val="uk-UA"/>
        </w:rPr>
      </w:pPr>
      <w:r>
        <w:rPr>
          <w:rFonts w:cs="MinionPro-Regular"/>
          <w:bCs/>
          <w:iCs/>
          <w:color w:val="000000"/>
          <w:sz w:val="28"/>
          <w:szCs w:val="22"/>
          <w:lang w:val="uk-UA"/>
        </w:rPr>
        <w:t>Якщо школярі</w:t>
      </w:r>
      <w:r w:rsidRPr="008D4692">
        <w:rPr>
          <w:rFonts w:cs="MinionPro-Regular"/>
          <w:bCs/>
          <w:iCs/>
          <w:color w:val="000000"/>
          <w:sz w:val="28"/>
          <w:szCs w:val="22"/>
          <w:lang w:val="uk-UA"/>
        </w:rPr>
        <w:t xml:space="preserve"> </w:t>
      </w:r>
      <w:r>
        <w:rPr>
          <w:rFonts w:cs="MinionPro-Regular"/>
          <w:bCs/>
          <w:iCs/>
          <w:color w:val="000000"/>
          <w:sz w:val="28"/>
          <w:szCs w:val="22"/>
          <w:lang w:val="uk-UA"/>
        </w:rPr>
        <w:t>на</w:t>
      </w:r>
      <w:r w:rsidRPr="008D4692">
        <w:rPr>
          <w:rFonts w:cs="MinionPro-Regular"/>
          <w:bCs/>
          <w:iCs/>
          <w:color w:val="000000"/>
          <w:sz w:val="28"/>
          <w:szCs w:val="22"/>
          <w:lang w:val="uk-UA"/>
        </w:rPr>
        <w:t>дали</w:t>
      </w:r>
      <w:r w:rsidRPr="007B33EF">
        <w:rPr>
          <w:rFonts w:cs="MinionPro-Regular"/>
          <w:bCs/>
          <w:iCs/>
          <w:color w:val="000000"/>
          <w:sz w:val="28"/>
          <w:szCs w:val="22"/>
          <w:lang w:val="uk-UA"/>
        </w:rPr>
        <w:t xml:space="preserve"> </w:t>
      </w:r>
      <w:r>
        <w:rPr>
          <w:rFonts w:cs="MinionPro-Regular"/>
          <w:bCs/>
          <w:iCs/>
          <w:color w:val="000000"/>
          <w:sz w:val="28"/>
          <w:szCs w:val="22"/>
          <w:lang w:val="uk-UA"/>
        </w:rPr>
        <w:t>правильні</w:t>
      </w:r>
      <w:r w:rsidRPr="008D4692">
        <w:rPr>
          <w:rFonts w:cs="MinionPro-Regular"/>
          <w:bCs/>
          <w:iCs/>
          <w:color w:val="000000"/>
          <w:sz w:val="28"/>
          <w:szCs w:val="22"/>
          <w:lang w:val="uk-UA"/>
        </w:rPr>
        <w:t xml:space="preserve"> відповіді на пропоно</w:t>
      </w:r>
      <w:r>
        <w:rPr>
          <w:rFonts w:cs="MinionPro-Regular"/>
          <w:bCs/>
          <w:iCs/>
          <w:color w:val="000000"/>
          <w:sz w:val="28"/>
          <w:szCs w:val="22"/>
          <w:lang w:val="uk-UA"/>
        </w:rPr>
        <w:t>вані питання щодо ведення здорового способу життя</w:t>
      </w:r>
      <w:r w:rsidRPr="008D4692">
        <w:rPr>
          <w:rFonts w:cs="MinionPro-Regular"/>
          <w:bCs/>
          <w:iCs/>
          <w:color w:val="000000"/>
          <w:sz w:val="28"/>
          <w:szCs w:val="22"/>
          <w:lang w:val="uk-UA"/>
        </w:rPr>
        <w:t xml:space="preserve">, володіють необхідними уміннями та навичками, проявляють при цьому </w:t>
      </w:r>
      <w:r>
        <w:rPr>
          <w:rFonts w:cs="MinionPro-Regular"/>
          <w:bCs/>
          <w:iCs/>
          <w:color w:val="000000"/>
          <w:sz w:val="28"/>
          <w:szCs w:val="22"/>
          <w:lang w:val="uk-UA"/>
        </w:rPr>
        <w:t xml:space="preserve">активність і </w:t>
      </w:r>
      <w:r w:rsidRPr="008D4692">
        <w:rPr>
          <w:rFonts w:cs="MinionPro-Regular"/>
          <w:bCs/>
          <w:iCs/>
          <w:color w:val="000000"/>
          <w:sz w:val="28"/>
          <w:szCs w:val="22"/>
          <w:lang w:val="uk-UA"/>
        </w:rPr>
        <w:t>самостійність, успішно склали тестові завдання та не мають пропуски занять – це характеризує високий</w:t>
      </w:r>
      <w:r>
        <w:rPr>
          <w:rFonts w:cs="MinionPro-Regular"/>
          <w:bCs/>
          <w:iCs/>
          <w:color w:val="000000"/>
          <w:sz w:val="28"/>
          <w:szCs w:val="22"/>
          <w:lang w:val="uk-UA"/>
        </w:rPr>
        <w:t xml:space="preserve"> рівень фізичної підготовленості і сформованості умінь та</w:t>
      </w:r>
      <w:r w:rsidRPr="001A439E">
        <w:rPr>
          <w:rFonts w:cs="MinionPro-Regular"/>
          <w:bCs/>
          <w:iCs/>
          <w:color w:val="000000"/>
          <w:sz w:val="28"/>
          <w:szCs w:val="22"/>
          <w:lang w:val="uk-UA"/>
        </w:rPr>
        <w:t xml:space="preserve"> навичок ведення здорового способу життя</w:t>
      </w:r>
      <w:r w:rsidRPr="008D4692">
        <w:rPr>
          <w:rFonts w:cs="MinionPro-Regular"/>
          <w:bCs/>
          <w:iCs/>
          <w:color w:val="000000"/>
          <w:sz w:val="28"/>
          <w:szCs w:val="22"/>
          <w:lang w:val="uk-UA"/>
        </w:rPr>
        <w:t>, як</w:t>
      </w:r>
      <w:r>
        <w:rPr>
          <w:rFonts w:cs="MinionPro-Regular"/>
          <w:bCs/>
          <w:iCs/>
          <w:color w:val="000000"/>
          <w:sz w:val="28"/>
          <w:szCs w:val="22"/>
          <w:lang w:val="uk-UA"/>
        </w:rPr>
        <w:t>ому відповідає сума балів від 31 до 4</w:t>
      </w:r>
      <w:r w:rsidRPr="008D4692">
        <w:rPr>
          <w:rFonts w:cs="MinionPro-Regular"/>
          <w:bCs/>
          <w:iCs/>
          <w:color w:val="000000"/>
          <w:sz w:val="28"/>
          <w:szCs w:val="22"/>
          <w:lang w:val="uk-UA"/>
        </w:rPr>
        <w:t>0. Зниження суми балів у загальній нако</w:t>
      </w:r>
      <w:r>
        <w:rPr>
          <w:rFonts w:cs="MinionPro-Regular"/>
          <w:bCs/>
          <w:iCs/>
          <w:color w:val="000000"/>
          <w:sz w:val="28"/>
          <w:szCs w:val="22"/>
          <w:lang w:val="uk-UA"/>
        </w:rPr>
        <w:t>пичувальній системі від 21 до 30</w:t>
      </w:r>
      <w:r w:rsidRPr="008D4692">
        <w:rPr>
          <w:rFonts w:cs="MinionPro-Regular"/>
          <w:bCs/>
          <w:iCs/>
          <w:color w:val="000000"/>
          <w:sz w:val="28"/>
          <w:szCs w:val="22"/>
          <w:lang w:val="uk-UA"/>
        </w:rPr>
        <w:t xml:space="preserve"> характеризувало достатній</w:t>
      </w:r>
      <w:r>
        <w:rPr>
          <w:rFonts w:cs="MinionPro-Regular"/>
          <w:bCs/>
          <w:iCs/>
          <w:color w:val="000000"/>
          <w:sz w:val="28"/>
          <w:szCs w:val="22"/>
          <w:lang w:val="uk-UA"/>
        </w:rPr>
        <w:t xml:space="preserve"> рівень, від 11 до 20 – середній, а менше 11</w:t>
      </w:r>
      <w:r w:rsidRPr="008D4692">
        <w:rPr>
          <w:rFonts w:cs="MinionPro-Regular"/>
          <w:bCs/>
          <w:iCs/>
          <w:color w:val="000000"/>
          <w:sz w:val="28"/>
          <w:szCs w:val="22"/>
          <w:lang w:val="uk-UA"/>
        </w:rPr>
        <w:t xml:space="preserve"> – низький.</w:t>
      </w:r>
    </w:p>
    <w:p w14:paraId="43D7F2EC" w14:textId="77777777" w:rsidR="00BD31D2" w:rsidRPr="008D4692" w:rsidRDefault="00BD31D2" w:rsidP="00BD31D2">
      <w:pPr>
        <w:widowControl w:val="0"/>
        <w:autoSpaceDE w:val="0"/>
        <w:autoSpaceDN w:val="0"/>
        <w:adjustRightInd w:val="0"/>
        <w:spacing w:line="360" w:lineRule="auto"/>
        <w:ind w:firstLine="709"/>
        <w:jc w:val="both"/>
        <w:rPr>
          <w:rFonts w:cs="MinionPro-Regular"/>
          <w:bCs/>
          <w:iCs/>
          <w:color w:val="000000"/>
          <w:sz w:val="28"/>
          <w:szCs w:val="22"/>
          <w:lang w:val="uk-UA"/>
        </w:rPr>
      </w:pPr>
      <w:r>
        <w:rPr>
          <w:rFonts w:cs="MinionPro-Regular"/>
          <w:bCs/>
          <w:iCs/>
          <w:color w:val="000000"/>
          <w:sz w:val="28"/>
          <w:szCs w:val="22"/>
          <w:lang w:val="uk-UA"/>
        </w:rPr>
        <w:t>Разом з тим</w:t>
      </w:r>
      <w:r w:rsidRPr="008D4692">
        <w:rPr>
          <w:rFonts w:cs="MinionPro-Regular"/>
          <w:bCs/>
          <w:iCs/>
          <w:color w:val="000000"/>
          <w:sz w:val="28"/>
          <w:szCs w:val="22"/>
          <w:lang w:val="uk-UA"/>
        </w:rPr>
        <w:t xml:space="preserve">, здійснювалися прямі та опосередковані педагогічні спостереження </w:t>
      </w:r>
      <w:r>
        <w:rPr>
          <w:rFonts w:cs="MinionPro-Regular"/>
          <w:bCs/>
          <w:iCs/>
          <w:color w:val="000000"/>
          <w:sz w:val="28"/>
          <w:szCs w:val="22"/>
          <w:lang w:val="uk-UA"/>
        </w:rPr>
        <w:t>за процесом фізичного виховання та іншими заходами, що проводилися</w:t>
      </w:r>
      <w:r w:rsidRPr="008D4692">
        <w:rPr>
          <w:rFonts w:cs="MinionPro-Regular"/>
          <w:bCs/>
          <w:iCs/>
          <w:color w:val="000000"/>
          <w:sz w:val="28"/>
          <w:szCs w:val="22"/>
          <w:lang w:val="uk-UA"/>
        </w:rPr>
        <w:t xml:space="preserve"> у контрольній та експериментальній групах, до яких залучалися учителі, батьки </w:t>
      </w:r>
      <w:r>
        <w:rPr>
          <w:rFonts w:cs="MinionPro-Regular"/>
          <w:bCs/>
          <w:iCs/>
          <w:color w:val="000000"/>
          <w:sz w:val="28"/>
          <w:szCs w:val="22"/>
          <w:lang w:val="uk-UA"/>
        </w:rPr>
        <w:t>і рідні учнів, медики, працівники правоохоронних органів</w:t>
      </w:r>
      <w:r w:rsidRPr="008D4692">
        <w:rPr>
          <w:rFonts w:cs="MinionPro-Regular"/>
          <w:bCs/>
          <w:iCs/>
          <w:color w:val="000000"/>
          <w:sz w:val="28"/>
          <w:szCs w:val="22"/>
          <w:lang w:val="uk-UA"/>
        </w:rPr>
        <w:t>. Педагогічні спостереження доповнювалися бесідами з учасниками цього безперервного процесу, їх інтерв’юванням.</w:t>
      </w:r>
    </w:p>
    <w:p w14:paraId="4E8F320F" w14:textId="77777777" w:rsidR="00BD31D2" w:rsidRPr="008D4692" w:rsidRDefault="00BD31D2" w:rsidP="00BD31D2">
      <w:pPr>
        <w:widowControl w:val="0"/>
        <w:autoSpaceDE w:val="0"/>
        <w:autoSpaceDN w:val="0"/>
        <w:adjustRightInd w:val="0"/>
        <w:spacing w:line="360" w:lineRule="auto"/>
        <w:ind w:firstLine="709"/>
        <w:jc w:val="both"/>
        <w:rPr>
          <w:rFonts w:cs="MinionPro-Regular"/>
          <w:bCs/>
          <w:iCs/>
          <w:color w:val="000000"/>
          <w:sz w:val="28"/>
          <w:szCs w:val="22"/>
          <w:lang w:val="uk-UA"/>
        </w:rPr>
      </w:pPr>
      <w:r w:rsidRPr="008D4692">
        <w:rPr>
          <w:rFonts w:cs="MinionPro-Regular"/>
          <w:bCs/>
          <w:iCs/>
          <w:color w:val="000000"/>
          <w:sz w:val="28"/>
          <w:szCs w:val="22"/>
          <w:lang w:val="uk-UA"/>
        </w:rPr>
        <w:t>На завершальному етапі дослідження був зроблений підсумковий зріз за заздалегідь визначеними критеріями, їх показниками та ознаками і відповідно до представленої методики вимірювання й</w:t>
      </w:r>
      <w:r>
        <w:rPr>
          <w:rFonts w:cs="MinionPro-Regular"/>
          <w:bCs/>
          <w:iCs/>
          <w:color w:val="000000"/>
          <w:sz w:val="28"/>
          <w:szCs w:val="22"/>
          <w:lang w:val="uk-UA"/>
        </w:rPr>
        <w:t xml:space="preserve"> оцінювання, визначені рівні фізичної підготовленості і сформованості умінь та</w:t>
      </w:r>
      <w:r w:rsidRPr="001A439E">
        <w:rPr>
          <w:rFonts w:cs="MinionPro-Regular"/>
          <w:bCs/>
          <w:iCs/>
          <w:color w:val="000000"/>
          <w:sz w:val="28"/>
          <w:szCs w:val="22"/>
          <w:lang w:val="uk-UA"/>
        </w:rPr>
        <w:t xml:space="preserve"> навичок ведення здорового способу життя</w:t>
      </w:r>
      <w:r>
        <w:rPr>
          <w:rFonts w:cs="MinionPro-Regular"/>
          <w:bCs/>
          <w:iCs/>
          <w:color w:val="000000"/>
          <w:sz w:val="28"/>
          <w:szCs w:val="22"/>
          <w:lang w:val="uk-UA"/>
        </w:rPr>
        <w:t xml:space="preserve"> в учнів контрольної та експериментальної груп</w:t>
      </w:r>
      <w:r w:rsidRPr="008D4692">
        <w:rPr>
          <w:rFonts w:cs="MinionPro-Regular"/>
          <w:bCs/>
          <w:iCs/>
          <w:color w:val="000000"/>
          <w:sz w:val="28"/>
          <w:szCs w:val="22"/>
          <w:lang w:val="uk-UA"/>
        </w:rPr>
        <w:t>.</w:t>
      </w:r>
    </w:p>
    <w:p w14:paraId="6680399F" w14:textId="77777777" w:rsidR="00BD31D2" w:rsidRDefault="00BD31D2" w:rsidP="00BD31D2">
      <w:pPr>
        <w:widowControl w:val="0"/>
        <w:autoSpaceDE w:val="0"/>
        <w:autoSpaceDN w:val="0"/>
        <w:adjustRightInd w:val="0"/>
        <w:spacing w:line="360" w:lineRule="auto"/>
        <w:ind w:firstLine="709"/>
        <w:jc w:val="both"/>
        <w:rPr>
          <w:rFonts w:cs="MinionPro-Regular"/>
          <w:bCs/>
          <w:iCs/>
          <w:color w:val="000000"/>
          <w:sz w:val="28"/>
          <w:szCs w:val="22"/>
          <w:lang w:val="uk-UA"/>
        </w:rPr>
      </w:pPr>
      <w:r w:rsidRPr="008D4692">
        <w:rPr>
          <w:rFonts w:cs="MinionPro-Regular"/>
          <w:bCs/>
          <w:iCs/>
          <w:color w:val="000000"/>
          <w:sz w:val="28"/>
          <w:szCs w:val="22"/>
          <w:lang w:val="uk-UA"/>
        </w:rPr>
        <w:t>Отримані результа</w:t>
      </w:r>
      <w:r>
        <w:rPr>
          <w:rFonts w:cs="MinionPro-Regular"/>
          <w:bCs/>
          <w:iCs/>
          <w:color w:val="000000"/>
          <w:sz w:val="28"/>
          <w:szCs w:val="22"/>
          <w:lang w:val="uk-UA"/>
        </w:rPr>
        <w:t>ти, які представлені у таблиці 3</w:t>
      </w:r>
      <w:r w:rsidRPr="008D4692">
        <w:rPr>
          <w:rFonts w:cs="MinionPro-Regular"/>
          <w:bCs/>
          <w:iCs/>
          <w:color w:val="000000"/>
          <w:sz w:val="28"/>
          <w:szCs w:val="22"/>
          <w:lang w:val="uk-UA"/>
        </w:rPr>
        <w:t xml:space="preserve">.1 показують: учні </w:t>
      </w:r>
      <w:r w:rsidRPr="008D4692">
        <w:rPr>
          <w:rFonts w:cs="MinionPro-Regular"/>
          <w:bCs/>
          <w:iCs/>
          <w:color w:val="000000"/>
          <w:sz w:val="28"/>
          <w:szCs w:val="22"/>
          <w:lang w:val="uk-UA"/>
        </w:rPr>
        <w:lastRenderedPageBreak/>
        <w:t>експериментальних груп у порівнянні з контрольними отримали вищі оцінки, що є свідченням їх знан</w:t>
      </w:r>
      <w:r>
        <w:rPr>
          <w:rFonts w:cs="MinionPro-Regular"/>
          <w:bCs/>
          <w:iCs/>
          <w:color w:val="000000"/>
          <w:sz w:val="28"/>
          <w:szCs w:val="22"/>
          <w:lang w:val="uk-UA"/>
        </w:rPr>
        <w:t>ь, умінь та навичок ведення здорового способу життя, належної</w:t>
      </w:r>
      <w:r w:rsidRPr="008D4692">
        <w:rPr>
          <w:rFonts w:cs="MinionPro-Regular"/>
          <w:bCs/>
          <w:iCs/>
          <w:color w:val="000000"/>
          <w:sz w:val="28"/>
          <w:szCs w:val="22"/>
          <w:lang w:val="uk-UA"/>
        </w:rPr>
        <w:t xml:space="preserve"> фізи</w:t>
      </w:r>
      <w:r>
        <w:rPr>
          <w:rFonts w:cs="MinionPro-Regular"/>
          <w:bCs/>
          <w:iCs/>
          <w:color w:val="000000"/>
          <w:sz w:val="28"/>
          <w:szCs w:val="22"/>
          <w:lang w:val="uk-UA"/>
        </w:rPr>
        <w:t>чної підготовленості та незначної</w:t>
      </w:r>
      <w:r w:rsidRPr="008D4692">
        <w:rPr>
          <w:rFonts w:cs="MinionPro-Regular"/>
          <w:bCs/>
          <w:iCs/>
          <w:color w:val="000000"/>
          <w:sz w:val="28"/>
          <w:szCs w:val="22"/>
          <w:lang w:val="uk-UA"/>
        </w:rPr>
        <w:t xml:space="preserve"> захворюваності.</w:t>
      </w:r>
    </w:p>
    <w:p w14:paraId="4FC9F1E3" w14:textId="77777777" w:rsidR="00BD31D2" w:rsidRPr="00C77DDC" w:rsidRDefault="00BD31D2" w:rsidP="003D0CA1">
      <w:pPr>
        <w:widowControl w:val="0"/>
        <w:shd w:val="clear" w:color="auto" w:fill="FFFFFF"/>
        <w:autoSpaceDE w:val="0"/>
        <w:autoSpaceDN w:val="0"/>
        <w:adjustRightInd w:val="0"/>
        <w:spacing w:line="360" w:lineRule="auto"/>
        <w:ind w:firstLine="709"/>
        <w:jc w:val="right"/>
        <w:rPr>
          <w:sz w:val="28"/>
          <w:szCs w:val="28"/>
          <w:lang w:val="uk-UA" w:eastAsia="uk-UA"/>
        </w:rPr>
      </w:pPr>
      <w:r>
        <w:rPr>
          <w:sz w:val="28"/>
          <w:szCs w:val="28"/>
          <w:lang w:val="uk-UA" w:eastAsia="uk-UA"/>
        </w:rPr>
        <w:t>Таблиця 3</w:t>
      </w:r>
      <w:r w:rsidRPr="00C77DDC">
        <w:rPr>
          <w:sz w:val="28"/>
          <w:szCs w:val="28"/>
          <w:lang w:val="uk-UA" w:eastAsia="uk-UA"/>
        </w:rPr>
        <w:t>.1</w:t>
      </w:r>
    </w:p>
    <w:p w14:paraId="11517D84" w14:textId="77777777" w:rsidR="00BD31D2" w:rsidRPr="00C77DDC" w:rsidRDefault="00BD31D2" w:rsidP="003D0CA1">
      <w:pPr>
        <w:spacing w:line="360" w:lineRule="auto"/>
        <w:ind w:firstLine="709"/>
        <w:jc w:val="center"/>
        <w:rPr>
          <w:sz w:val="28"/>
          <w:szCs w:val="28"/>
          <w:lang w:val="uk-UA" w:eastAsia="uk-UA"/>
        </w:rPr>
      </w:pPr>
      <w:r w:rsidRPr="00C77DDC">
        <w:rPr>
          <w:sz w:val="28"/>
          <w:szCs w:val="28"/>
          <w:lang w:val="uk-UA" w:eastAsia="uk-UA"/>
        </w:rPr>
        <w:t>Результати вимірювання й оці</w:t>
      </w:r>
      <w:r>
        <w:rPr>
          <w:sz w:val="28"/>
          <w:szCs w:val="28"/>
          <w:lang w:val="uk-UA" w:eastAsia="uk-UA"/>
        </w:rPr>
        <w:t xml:space="preserve">нювання </w:t>
      </w:r>
      <w:r w:rsidRPr="00C77DDC">
        <w:rPr>
          <w:bCs/>
          <w:iCs/>
          <w:sz w:val="28"/>
          <w:szCs w:val="28"/>
          <w:lang w:val="uk-UA" w:eastAsia="uk-UA"/>
        </w:rPr>
        <w:t>фізичної підготовленості і сформованості умінь та навичок ведення здорового способу життя</w:t>
      </w:r>
      <w:r>
        <w:rPr>
          <w:bCs/>
          <w:iCs/>
          <w:sz w:val="28"/>
          <w:szCs w:val="28"/>
          <w:lang w:val="uk-UA" w:eastAsia="uk-UA"/>
        </w:rPr>
        <w:t xml:space="preserve"> в</w:t>
      </w:r>
      <w:r w:rsidRPr="00C77DDC">
        <w:rPr>
          <w:sz w:val="28"/>
          <w:szCs w:val="28"/>
          <w:lang w:val="uk-UA" w:eastAsia="uk-UA"/>
        </w:rPr>
        <w:t xml:space="preserve"> учнів</w:t>
      </w:r>
    </w:p>
    <w:p w14:paraId="7E48E194" w14:textId="77777777" w:rsidR="00BD31D2" w:rsidRPr="00C77DDC" w:rsidRDefault="00BD31D2" w:rsidP="003D0CA1">
      <w:pPr>
        <w:spacing w:line="360" w:lineRule="auto"/>
        <w:ind w:firstLine="709"/>
        <w:jc w:val="center"/>
        <w:rPr>
          <w:sz w:val="28"/>
          <w:szCs w:val="28"/>
          <w:lang w:val="uk-UA" w:eastAsia="uk-UA"/>
        </w:rPr>
      </w:pPr>
      <w:r w:rsidRPr="00C77DDC">
        <w:rPr>
          <w:sz w:val="28"/>
          <w:szCs w:val="28"/>
          <w:lang w:val="uk-UA" w:eastAsia="uk-UA"/>
        </w:rPr>
        <w:t xml:space="preserve"> контро</w:t>
      </w:r>
      <w:r>
        <w:rPr>
          <w:sz w:val="28"/>
          <w:szCs w:val="28"/>
          <w:lang w:val="uk-UA" w:eastAsia="uk-UA"/>
        </w:rPr>
        <w:t>льної та експериментальної груп</w:t>
      </w:r>
      <w:r w:rsidRPr="00C77DDC">
        <w:rPr>
          <w:sz w:val="28"/>
          <w:szCs w:val="28"/>
          <w:lang w:val="uk-UA" w:eastAsia="uk-UA"/>
        </w:rPr>
        <w:t xml:space="preserve"> </w:t>
      </w:r>
    </w:p>
    <w:p w14:paraId="4D02E68C" w14:textId="77777777" w:rsidR="00BD31D2" w:rsidRPr="003773C9" w:rsidRDefault="00BD31D2" w:rsidP="00BD31D2">
      <w:pPr>
        <w:widowControl w:val="0"/>
        <w:shd w:val="clear" w:color="auto" w:fill="FFFFFF"/>
        <w:autoSpaceDE w:val="0"/>
        <w:autoSpaceDN w:val="0"/>
        <w:adjustRightInd w:val="0"/>
        <w:ind w:firstLine="709"/>
        <w:jc w:val="both"/>
        <w:rPr>
          <w:rFonts w:cs="Times New Roman CYR"/>
          <w:color w:val="000000"/>
          <w:sz w:val="20"/>
          <w:szCs w:val="20"/>
          <w:lang w:val="uk-UA"/>
        </w:rPr>
      </w:pPr>
    </w:p>
    <w:tbl>
      <w:tblPr>
        <w:tblStyle w:val="ab"/>
        <w:tblW w:w="0" w:type="auto"/>
        <w:tblLook w:val="04A0" w:firstRow="1" w:lastRow="0" w:firstColumn="1" w:lastColumn="0" w:noHBand="0" w:noVBand="1"/>
      </w:tblPr>
      <w:tblGrid>
        <w:gridCol w:w="558"/>
        <w:gridCol w:w="1908"/>
        <w:gridCol w:w="785"/>
        <w:gridCol w:w="785"/>
        <w:gridCol w:w="785"/>
        <w:gridCol w:w="785"/>
        <w:gridCol w:w="785"/>
        <w:gridCol w:w="656"/>
        <w:gridCol w:w="656"/>
        <w:gridCol w:w="656"/>
        <w:gridCol w:w="656"/>
        <w:gridCol w:w="656"/>
      </w:tblGrid>
      <w:tr w:rsidR="00BD31D2" w14:paraId="60D31A9A" w14:textId="77777777" w:rsidTr="00AF6171">
        <w:tc>
          <w:tcPr>
            <w:tcW w:w="558" w:type="dxa"/>
            <w:vMerge w:val="restart"/>
          </w:tcPr>
          <w:p w14:paraId="03536566" w14:textId="77777777" w:rsidR="00BD31D2" w:rsidRDefault="00BD31D2" w:rsidP="00AF6171">
            <w:pPr>
              <w:jc w:val="center"/>
            </w:pPr>
          </w:p>
          <w:p w14:paraId="3165BA0B" w14:textId="77777777" w:rsidR="00BD31D2" w:rsidRDefault="00BD31D2" w:rsidP="00AF6171">
            <w:pPr>
              <w:widowControl w:val="0"/>
              <w:autoSpaceDE w:val="0"/>
              <w:autoSpaceDN w:val="0"/>
              <w:adjustRightInd w:val="0"/>
              <w:jc w:val="both"/>
              <w:rPr>
                <w:lang w:val="uk-UA"/>
              </w:rPr>
            </w:pPr>
          </w:p>
          <w:p w14:paraId="269F167C" w14:textId="77777777" w:rsidR="00BD31D2" w:rsidRDefault="00BD31D2" w:rsidP="00AF6171">
            <w:pPr>
              <w:widowControl w:val="0"/>
              <w:autoSpaceDE w:val="0"/>
              <w:autoSpaceDN w:val="0"/>
              <w:adjustRightInd w:val="0"/>
              <w:jc w:val="both"/>
              <w:rPr>
                <w:rFonts w:cs="Times New Roman CYR"/>
                <w:color w:val="000000"/>
                <w:lang w:val="uk-UA"/>
              </w:rPr>
            </w:pPr>
            <w:r>
              <w:t>№ з/п</w:t>
            </w:r>
          </w:p>
        </w:tc>
        <w:tc>
          <w:tcPr>
            <w:tcW w:w="1908" w:type="dxa"/>
            <w:vMerge w:val="restart"/>
          </w:tcPr>
          <w:p w14:paraId="402E5F66" w14:textId="77777777" w:rsidR="00BD31D2" w:rsidRDefault="00BD31D2" w:rsidP="00AF6171">
            <w:pPr>
              <w:widowControl w:val="0"/>
              <w:autoSpaceDE w:val="0"/>
              <w:autoSpaceDN w:val="0"/>
              <w:adjustRightInd w:val="0"/>
              <w:jc w:val="center"/>
              <w:rPr>
                <w:rFonts w:cs="Times New Roman CYR"/>
                <w:color w:val="000000"/>
                <w:lang w:val="uk-UA"/>
              </w:rPr>
            </w:pPr>
          </w:p>
          <w:p w14:paraId="4E0EA96A" w14:textId="77777777" w:rsidR="00BD31D2" w:rsidRDefault="00BD31D2" w:rsidP="00AF6171">
            <w:pPr>
              <w:widowControl w:val="0"/>
              <w:autoSpaceDE w:val="0"/>
              <w:autoSpaceDN w:val="0"/>
              <w:adjustRightInd w:val="0"/>
              <w:jc w:val="center"/>
              <w:rPr>
                <w:rFonts w:cs="Times New Roman CYR"/>
                <w:color w:val="000000"/>
                <w:lang w:val="uk-UA"/>
              </w:rPr>
            </w:pPr>
          </w:p>
          <w:p w14:paraId="23862DC9" w14:textId="77777777" w:rsidR="00BD31D2"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 xml:space="preserve">Компоненти </w:t>
            </w:r>
            <w:r w:rsidRPr="00ED0EF8">
              <w:rPr>
                <w:rFonts w:cs="Times New Roman CYR"/>
                <w:color w:val="000000"/>
                <w:lang w:val="uk-UA"/>
              </w:rPr>
              <w:t>вимірювання й оцінювання</w:t>
            </w:r>
          </w:p>
        </w:tc>
        <w:tc>
          <w:tcPr>
            <w:tcW w:w="7105" w:type="dxa"/>
            <w:gridSpan w:val="10"/>
          </w:tcPr>
          <w:p w14:paraId="6D974F89" w14:textId="77777777" w:rsidR="00BD31D2" w:rsidRPr="0064106C" w:rsidRDefault="00BD31D2" w:rsidP="00AF6171">
            <w:pPr>
              <w:widowControl w:val="0"/>
              <w:autoSpaceDE w:val="0"/>
              <w:autoSpaceDN w:val="0"/>
              <w:adjustRightInd w:val="0"/>
              <w:spacing w:line="360" w:lineRule="auto"/>
              <w:jc w:val="center"/>
              <w:rPr>
                <w:rFonts w:cs="Times New Roman CYR"/>
                <w:color w:val="000000"/>
                <w:lang w:val="uk-UA"/>
              </w:rPr>
            </w:pPr>
            <w:r w:rsidRPr="0064106C">
              <w:rPr>
                <w:lang w:val="uk-UA"/>
              </w:rPr>
              <w:t>Група</w:t>
            </w:r>
          </w:p>
        </w:tc>
      </w:tr>
      <w:tr w:rsidR="00BD31D2" w14:paraId="48865950" w14:textId="77777777" w:rsidTr="00AF6171">
        <w:tc>
          <w:tcPr>
            <w:tcW w:w="558" w:type="dxa"/>
            <w:vMerge/>
          </w:tcPr>
          <w:p w14:paraId="1DB06C13" w14:textId="77777777" w:rsidR="00BD31D2" w:rsidRDefault="00BD31D2" w:rsidP="00AF6171">
            <w:pPr>
              <w:widowControl w:val="0"/>
              <w:autoSpaceDE w:val="0"/>
              <w:autoSpaceDN w:val="0"/>
              <w:adjustRightInd w:val="0"/>
              <w:spacing w:line="360" w:lineRule="auto"/>
              <w:jc w:val="both"/>
              <w:rPr>
                <w:rFonts w:cs="Times New Roman CYR"/>
                <w:color w:val="000000"/>
                <w:lang w:val="uk-UA"/>
              </w:rPr>
            </w:pPr>
          </w:p>
        </w:tc>
        <w:tc>
          <w:tcPr>
            <w:tcW w:w="1908" w:type="dxa"/>
            <w:vMerge/>
          </w:tcPr>
          <w:p w14:paraId="142EDE7C" w14:textId="77777777" w:rsidR="00BD31D2" w:rsidRDefault="00BD31D2" w:rsidP="00AF6171">
            <w:pPr>
              <w:widowControl w:val="0"/>
              <w:autoSpaceDE w:val="0"/>
              <w:autoSpaceDN w:val="0"/>
              <w:adjustRightInd w:val="0"/>
              <w:spacing w:line="360" w:lineRule="auto"/>
              <w:jc w:val="both"/>
              <w:rPr>
                <w:rFonts w:cs="Times New Roman CYR"/>
                <w:color w:val="000000"/>
                <w:lang w:val="uk-UA"/>
              </w:rPr>
            </w:pPr>
          </w:p>
        </w:tc>
        <w:tc>
          <w:tcPr>
            <w:tcW w:w="3925" w:type="dxa"/>
            <w:gridSpan w:val="5"/>
          </w:tcPr>
          <w:p w14:paraId="6519FCC2" w14:textId="77777777" w:rsidR="00BD31D2" w:rsidRPr="0064106C" w:rsidRDefault="00BD31D2" w:rsidP="00AF6171">
            <w:pPr>
              <w:widowControl w:val="0"/>
              <w:autoSpaceDE w:val="0"/>
              <w:autoSpaceDN w:val="0"/>
              <w:adjustRightInd w:val="0"/>
              <w:spacing w:line="360" w:lineRule="auto"/>
              <w:jc w:val="center"/>
              <w:rPr>
                <w:rFonts w:cs="Times New Roman CYR"/>
                <w:color w:val="000000"/>
                <w:lang w:val="uk-UA"/>
              </w:rPr>
            </w:pPr>
            <w:r w:rsidRPr="0064106C">
              <w:rPr>
                <w:lang w:val="uk-UA"/>
              </w:rPr>
              <w:t>Контрольна</w:t>
            </w:r>
          </w:p>
        </w:tc>
        <w:tc>
          <w:tcPr>
            <w:tcW w:w="3180" w:type="dxa"/>
            <w:gridSpan w:val="5"/>
          </w:tcPr>
          <w:p w14:paraId="310283C8" w14:textId="77777777" w:rsidR="00BD31D2" w:rsidRPr="0064106C" w:rsidRDefault="00BD31D2" w:rsidP="00AF6171">
            <w:pPr>
              <w:widowControl w:val="0"/>
              <w:autoSpaceDE w:val="0"/>
              <w:autoSpaceDN w:val="0"/>
              <w:adjustRightInd w:val="0"/>
              <w:spacing w:line="360" w:lineRule="auto"/>
              <w:jc w:val="center"/>
              <w:rPr>
                <w:rFonts w:cs="Times New Roman CYR"/>
                <w:color w:val="000000"/>
                <w:lang w:val="uk-UA"/>
              </w:rPr>
            </w:pPr>
            <w:r w:rsidRPr="0064106C">
              <w:rPr>
                <w:lang w:val="uk-UA"/>
              </w:rPr>
              <w:t>Експериментальна</w:t>
            </w:r>
          </w:p>
        </w:tc>
      </w:tr>
      <w:tr w:rsidR="00BD31D2" w14:paraId="144E6FCA" w14:textId="77777777" w:rsidTr="00AF6171">
        <w:tc>
          <w:tcPr>
            <w:tcW w:w="558" w:type="dxa"/>
            <w:vMerge/>
          </w:tcPr>
          <w:p w14:paraId="651D1ABE" w14:textId="77777777" w:rsidR="00BD31D2" w:rsidRDefault="00BD31D2" w:rsidP="00AF6171">
            <w:pPr>
              <w:widowControl w:val="0"/>
              <w:autoSpaceDE w:val="0"/>
              <w:autoSpaceDN w:val="0"/>
              <w:adjustRightInd w:val="0"/>
              <w:spacing w:line="360" w:lineRule="auto"/>
              <w:jc w:val="both"/>
              <w:rPr>
                <w:rFonts w:cs="Times New Roman CYR"/>
                <w:color w:val="000000"/>
                <w:lang w:val="uk-UA"/>
              </w:rPr>
            </w:pPr>
          </w:p>
        </w:tc>
        <w:tc>
          <w:tcPr>
            <w:tcW w:w="1908" w:type="dxa"/>
            <w:vMerge/>
          </w:tcPr>
          <w:p w14:paraId="2897CC35" w14:textId="77777777" w:rsidR="00BD31D2" w:rsidRDefault="00BD31D2" w:rsidP="00AF6171">
            <w:pPr>
              <w:widowControl w:val="0"/>
              <w:autoSpaceDE w:val="0"/>
              <w:autoSpaceDN w:val="0"/>
              <w:adjustRightInd w:val="0"/>
              <w:spacing w:line="360" w:lineRule="auto"/>
              <w:jc w:val="both"/>
              <w:rPr>
                <w:rFonts w:cs="Times New Roman CYR"/>
                <w:color w:val="000000"/>
                <w:lang w:val="uk-UA"/>
              </w:rPr>
            </w:pPr>
          </w:p>
        </w:tc>
        <w:tc>
          <w:tcPr>
            <w:tcW w:w="3925" w:type="dxa"/>
            <w:gridSpan w:val="5"/>
          </w:tcPr>
          <w:p w14:paraId="6281D748" w14:textId="77777777" w:rsidR="00BD31D2" w:rsidRDefault="00BD31D2" w:rsidP="00AF6171">
            <w:pPr>
              <w:widowControl w:val="0"/>
              <w:autoSpaceDE w:val="0"/>
              <w:autoSpaceDN w:val="0"/>
              <w:adjustRightInd w:val="0"/>
              <w:jc w:val="center"/>
              <w:rPr>
                <w:rFonts w:cs="Times New Roman CYR"/>
                <w:color w:val="000000"/>
                <w:lang w:val="uk-UA"/>
              </w:rPr>
            </w:pPr>
            <w:r w:rsidRPr="0064106C">
              <w:rPr>
                <w:rFonts w:cs="Times New Roman CYR"/>
                <w:color w:val="000000"/>
                <w:lang w:val="uk-UA"/>
              </w:rPr>
              <w:t>Число і відсоток учнів, які отримали відповідний бал</w:t>
            </w:r>
          </w:p>
        </w:tc>
        <w:tc>
          <w:tcPr>
            <w:tcW w:w="3180" w:type="dxa"/>
            <w:gridSpan w:val="5"/>
          </w:tcPr>
          <w:p w14:paraId="2A2CD0AE" w14:textId="77777777" w:rsidR="00BD31D2" w:rsidRDefault="00BD31D2" w:rsidP="00AF6171">
            <w:pPr>
              <w:widowControl w:val="0"/>
              <w:autoSpaceDE w:val="0"/>
              <w:autoSpaceDN w:val="0"/>
              <w:adjustRightInd w:val="0"/>
              <w:jc w:val="center"/>
              <w:rPr>
                <w:rFonts w:cs="Times New Roman CYR"/>
                <w:color w:val="000000"/>
                <w:lang w:val="uk-UA"/>
              </w:rPr>
            </w:pPr>
            <w:r w:rsidRPr="0064106C">
              <w:rPr>
                <w:rFonts w:cs="Times New Roman CYR"/>
                <w:color w:val="000000"/>
                <w:lang w:val="uk-UA"/>
              </w:rPr>
              <w:t>Число і відсоток учнів, які отримали відповідний бал</w:t>
            </w:r>
          </w:p>
        </w:tc>
      </w:tr>
      <w:tr w:rsidR="00BD31D2" w14:paraId="7B331FDB" w14:textId="77777777" w:rsidTr="00AF6171">
        <w:tc>
          <w:tcPr>
            <w:tcW w:w="558" w:type="dxa"/>
            <w:vMerge/>
          </w:tcPr>
          <w:p w14:paraId="2023644A" w14:textId="77777777" w:rsidR="00BD31D2" w:rsidRDefault="00BD31D2" w:rsidP="00AF6171">
            <w:pPr>
              <w:widowControl w:val="0"/>
              <w:autoSpaceDE w:val="0"/>
              <w:autoSpaceDN w:val="0"/>
              <w:adjustRightInd w:val="0"/>
              <w:spacing w:line="360" w:lineRule="auto"/>
              <w:jc w:val="both"/>
              <w:rPr>
                <w:rFonts w:cs="Times New Roman CYR"/>
                <w:color w:val="000000"/>
                <w:lang w:val="uk-UA"/>
              </w:rPr>
            </w:pPr>
          </w:p>
        </w:tc>
        <w:tc>
          <w:tcPr>
            <w:tcW w:w="1908" w:type="dxa"/>
            <w:vMerge/>
          </w:tcPr>
          <w:p w14:paraId="08CB1E70" w14:textId="77777777" w:rsidR="00BD31D2" w:rsidRDefault="00BD31D2" w:rsidP="00AF6171">
            <w:pPr>
              <w:widowControl w:val="0"/>
              <w:autoSpaceDE w:val="0"/>
              <w:autoSpaceDN w:val="0"/>
              <w:adjustRightInd w:val="0"/>
              <w:spacing w:line="360" w:lineRule="auto"/>
              <w:jc w:val="both"/>
              <w:rPr>
                <w:rFonts w:cs="Times New Roman CYR"/>
                <w:color w:val="000000"/>
                <w:lang w:val="uk-UA"/>
              </w:rPr>
            </w:pPr>
          </w:p>
        </w:tc>
        <w:tc>
          <w:tcPr>
            <w:tcW w:w="785" w:type="dxa"/>
          </w:tcPr>
          <w:p w14:paraId="735B60F6" w14:textId="77777777" w:rsidR="00BD31D2" w:rsidRDefault="00BD31D2" w:rsidP="00AF6171">
            <w:pPr>
              <w:widowControl w:val="0"/>
              <w:autoSpaceDE w:val="0"/>
              <w:autoSpaceDN w:val="0"/>
              <w:adjustRightInd w:val="0"/>
              <w:spacing w:line="360" w:lineRule="auto"/>
              <w:jc w:val="center"/>
              <w:rPr>
                <w:rFonts w:cs="Times New Roman CYR"/>
                <w:color w:val="000000"/>
                <w:lang w:val="uk-UA"/>
              </w:rPr>
            </w:pPr>
            <w:r>
              <w:t>«1»</w:t>
            </w:r>
          </w:p>
        </w:tc>
        <w:tc>
          <w:tcPr>
            <w:tcW w:w="785" w:type="dxa"/>
          </w:tcPr>
          <w:p w14:paraId="13A3B900" w14:textId="77777777" w:rsidR="00BD31D2" w:rsidRDefault="00BD31D2" w:rsidP="00AF6171">
            <w:pPr>
              <w:widowControl w:val="0"/>
              <w:autoSpaceDE w:val="0"/>
              <w:autoSpaceDN w:val="0"/>
              <w:adjustRightInd w:val="0"/>
              <w:spacing w:line="360" w:lineRule="auto"/>
              <w:jc w:val="center"/>
              <w:rPr>
                <w:rFonts w:cs="Times New Roman CYR"/>
                <w:color w:val="000000"/>
                <w:lang w:val="uk-UA"/>
              </w:rPr>
            </w:pPr>
            <w:r>
              <w:t>«2»</w:t>
            </w:r>
          </w:p>
        </w:tc>
        <w:tc>
          <w:tcPr>
            <w:tcW w:w="785" w:type="dxa"/>
          </w:tcPr>
          <w:p w14:paraId="0AFD03C1" w14:textId="77777777" w:rsidR="00BD31D2" w:rsidRDefault="00BD31D2" w:rsidP="00AF6171">
            <w:pPr>
              <w:widowControl w:val="0"/>
              <w:autoSpaceDE w:val="0"/>
              <w:autoSpaceDN w:val="0"/>
              <w:adjustRightInd w:val="0"/>
              <w:spacing w:line="360" w:lineRule="auto"/>
              <w:jc w:val="center"/>
              <w:rPr>
                <w:rFonts w:cs="Times New Roman CYR"/>
                <w:color w:val="000000"/>
                <w:lang w:val="uk-UA"/>
              </w:rPr>
            </w:pPr>
            <w:r>
              <w:t>«</w:t>
            </w:r>
            <w:r>
              <w:rPr>
                <w:lang w:val="uk-UA"/>
              </w:rPr>
              <w:t>3</w:t>
            </w:r>
            <w:r>
              <w:t>»</w:t>
            </w:r>
          </w:p>
        </w:tc>
        <w:tc>
          <w:tcPr>
            <w:tcW w:w="785" w:type="dxa"/>
          </w:tcPr>
          <w:p w14:paraId="2785B2EB" w14:textId="77777777" w:rsidR="00BD31D2" w:rsidRDefault="00BD31D2" w:rsidP="00AF6171">
            <w:pPr>
              <w:widowControl w:val="0"/>
              <w:autoSpaceDE w:val="0"/>
              <w:autoSpaceDN w:val="0"/>
              <w:adjustRightInd w:val="0"/>
              <w:spacing w:line="360" w:lineRule="auto"/>
              <w:jc w:val="center"/>
              <w:rPr>
                <w:rFonts w:cs="Times New Roman CYR"/>
                <w:color w:val="000000"/>
                <w:lang w:val="uk-UA"/>
              </w:rPr>
            </w:pPr>
            <w:r>
              <w:t>«</w:t>
            </w:r>
            <w:r>
              <w:rPr>
                <w:lang w:val="uk-UA"/>
              </w:rPr>
              <w:t>4</w:t>
            </w:r>
            <w:r>
              <w:t>»</w:t>
            </w:r>
          </w:p>
        </w:tc>
        <w:tc>
          <w:tcPr>
            <w:tcW w:w="785" w:type="dxa"/>
          </w:tcPr>
          <w:p w14:paraId="4F2DB6DD" w14:textId="77777777" w:rsidR="00BD31D2" w:rsidRDefault="00BD31D2" w:rsidP="00AF6171">
            <w:pPr>
              <w:widowControl w:val="0"/>
              <w:autoSpaceDE w:val="0"/>
              <w:autoSpaceDN w:val="0"/>
              <w:adjustRightInd w:val="0"/>
              <w:spacing w:line="360" w:lineRule="auto"/>
              <w:jc w:val="center"/>
              <w:rPr>
                <w:rFonts w:cs="Times New Roman CYR"/>
                <w:color w:val="000000"/>
                <w:lang w:val="uk-UA"/>
              </w:rPr>
            </w:pPr>
            <w:r>
              <w:t>«</w:t>
            </w:r>
            <w:r>
              <w:rPr>
                <w:lang w:val="uk-UA"/>
              </w:rPr>
              <w:t>5</w:t>
            </w:r>
            <w:r>
              <w:t>»</w:t>
            </w:r>
          </w:p>
        </w:tc>
        <w:tc>
          <w:tcPr>
            <w:tcW w:w="636" w:type="dxa"/>
          </w:tcPr>
          <w:p w14:paraId="27CD1FCB" w14:textId="77777777" w:rsidR="00BD31D2" w:rsidRDefault="00BD31D2" w:rsidP="00AF6171">
            <w:pPr>
              <w:widowControl w:val="0"/>
              <w:autoSpaceDE w:val="0"/>
              <w:autoSpaceDN w:val="0"/>
              <w:adjustRightInd w:val="0"/>
              <w:spacing w:line="360" w:lineRule="auto"/>
              <w:jc w:val="center"/>
              <w:rPr>
                <w:rFonts w:cs="Times New Roman CYR"/>
                <w:color w:val="000000"/>
                <w:lang w:val="uk-UA"/>
              </w:rPr>
            </w:pPr>
            <w:r>
              <w:t>«1»</w:t>
            </w:r>
          </w:p>
        </w:tc>
        <w:tc>
          <w:tcPr>
            <w:tcW w:w="636" w:type="dxa"/>
          </w:tcPr>
          <w:p w14:paraId="03496A9E" w14:textId="77777777" w:rsidR="00BD31D2" w:rsidRDefault="00BD31D2" w:rsidP="00AF6171">
            <w:pPr>
              <w:widowControl w:val="0"/>
              <w:autoSpaceDE w:val="0"/>
              <w:autoSpaceDN w:val="0"/>
              <w:adjustRightInd w:val="0"/>
              <w:spacing w:line="360" w:lineRule="auto"/>
              <w:jc w:val="center"/>
              <w:rPr>
                <w:rFonts w:cs="Times New Roman CYR"/>
                <w:color w:val="000000"/>
                <w:lang w:val="uk-UA"/>
              </w:rPr>
            </w:pPr>
            <w:r>
              <w:t>«2»</w:t>
            </w:r>
          </w:p>
        </w:tc>
        <w:tc>
          <w:tcPr>
            <w:tcW w:w="636" w:type="dxa"/>
          </w:tcPr>
          <w:p w14:paraId="328BE7E5" w14:textId="77777777" w:rsidR="00BD31D2" w:rsidRDefault="00BD31D2" w:rsidP="00AF6171">
            <w:pPr>
              <w:widowControl w:val="0"/>
              <w:autoSpaceDE w:val="0"/>
              <w:autoSpaceDN w:val="0"/>
              <w:adjustRightInd w:val="0"/>
              <w:spacing w:line="360" w:lineRule="auto"/>
              <w:jc w:val="center"/>
              <w:rPr>
                <w:rFonts w:cs="Times New Roman CYR"/>
                <w:color w:val="000000"/>
                <w:lang w:val="uk-UA"/>
              </w:rPr>
            </w:pPr>
            <w:r>
              <w:t>«</w:t>
            </w:r>
            <w:r>
              <w:rPr>
                <w:lang w:val="uk-UA"/>
              </w:rPr>
              <w:t>3</w:t>
            </w:r>
            <w:r>
              <w:t>»</w:t>
            </w:r>
          </w:p>
        </w:tc>
        <w:tc>
          <w:tcPr>
            <w:tcW w:w="636" w:type="dxa"/>
          </w:tcPr>
          <w:p w14:paraId="3C4C1463" w14:textId="77777777" w:rsidR="00BD31D2" w:rsidRDefault="00BD31D2" w:rsidP="00AF6171">
            <w:pPr>
              <w:widowControl w:val="0"/>
              <w:autoSpaceDE w:val="0"/>
              <w:autoSpaceDN w:val="0"/>
              <w:adjustRightInd w:val="0"/>
              <w:spacing w:line="360" w:lineRule="auto"/>
              <w:jc w:val="center"/>
              <w:rPr>
                <w:rFonts w:cs="Times New Roman CYR"/>
                <w:color w:val="000000"/>
                <w:lang w:val="uk-UA"/>
              </w:rPr>
            </w:pPr>
            <w:r>
              <w:t>«</w:t>
            </w:r>
            <w:r>
              <w:rPr>
                <w:lang w:val="uk-UA"/>
              </w:rPr>
              <w:t>4</w:t>
            </w:r>
            <w:r>
              <w:t>»</w:t>
            </w:r>
          </w:p>
        </w:tc>
        <w:tc>
          <w:tcPr>
            <w:tcW w:w="636" w:type="dxa"/>
          </w:tcPr>
          <w:p w14:paraId="4DB6DC6D" w14:textId="77777777" w:rsidR="00BD31D2" w:rsidRDefault="00BD31D2" w:rsidP="00AF6171">
            <w:pPr>
              <w:widowControl w:val="0"/>
              <w:autoSpaceDE w:val="0"/>
              <w:autoSpaceDN w:val="0"/>
              <w:adjustRightInd w:val="0"/>
              <w:spacing w:line="360" w:lineRule="auto"/>
              <w:jc w:val="center"/>
              <w:rPr>
                <w:rFonts w:cs="Times New Roman CYR"/>
                <w:color w:val="000000"/>
                <w:lang w:val="uk-UA"/>
              </w:rPr>
            </w:pPr>
            <w:r>
              <w:t>«</w:t>
            </w:r>
            <w:r>
              <w:rPr>
                <w:lang w:val="uk-UA"/>
              </w:rPr>
              <w:t>5</w:t>
            </w:r>
            <w:r>
              <w:t>»</w:t>
            </w:r>
          </w:p>
        </w:tc>
      </w:tr>
      <w:tr w:rsidR="00BD31D2" w14:paraId="5F012F6F" w14:textId="77777777" w:rsidTr="00AF6171">
        <w:tc>
          <w:tcPr>
            <w:tcW w:w="9571" w:type="dxa"/>
            <w:gridSpan w:val="12"/>
          </w:tcPr>
          <w:p w14:paraId="735A01BA" w14:textId="77777777" w:rsidR="00BD31D2" w:rsidRDefault="00BD31D2" w:rsidP="00AF6171">
            <w:pPr>
              <w:widowControl w:val="0"/>
              <w:autoSpaceDE w:val="0"/>
              <w:autoSpaceDN w:val="0"/>
              <w:adjustRightInd w:val="0"/>
              <w:spacing w:line="360" w:lineRule="auto"/>
              <w:jc w:val="center"/>
              <w:rPr>
                <w:rFonts w:cs="Times New Roman CYR"/>
                <w:color w:val="000000"/>
                <w:lang w:val="uk-UA"/>
              </w:rPr>
            </w:pPr>
            <w:r>
              <w:rPr>
                <w:rFonts w:cs="Times New Roman CYR"/>
                <w:color w:val="000000"/>
                <w:lang w:val="uk-UA"/>
              </w:rPr>
              <w:t>Опитування</w:t>
            </w:r>
          </w:p>
        </w:tc>
      </w:tr>
      <w:tr w:rsidR="00BD31D2" w14:paraId="7F97BCC1" w14:textId="77777777" w:rsidTr="00AF6171">
        <w:tc>
          <w:tcPr>
            <w:tcW w:w="558" w:type="dxa"/>
          </w:tcPr>
          <w:p w14:paraId="4B85A0B2" w14:textId="77777777" w:rsidR="00BD31D2"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1</w:t>
            </w:r>
          </w:p>
        </w:tc>
        <w:tc>
          <w:tcPr>
            <w:tcW w:w="1908" w:type="dxa"/>
          </w:tcPr>
          <w:p w14:paraId="6072B1AA" w14:textId="77777777" w:rsidR="00BD31D2"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Знання</w:t>
            </w:r>
          </w:p>
        </w:tc>
        <w:tc>
          <w:tcPr>
            <w:tcW w:w="785" w:type="dxa"/>
          </w:tcPr>
          <w:p w14:paraId="2B16C144" w14:textId="77777777" w:rsidR="00BD31D2" w:rsidRPr="00510366" w:rsidRDefault="00BD31D2" w:rsidP="00AF6171">
            <w:pPr>
              <w:widowControl w:val="0"/>
              <w:autoSpaceDE w:val="0"/>
              <w:autoSpaceDN w:val="0"/>
              <w:adjustRightInd w:val="0"/>
              <w:jc w:val="center"/>
              <w:rPr>
                <w:rFonts w:cs="Times New Roman CYR"/>
                <w:color w:val="000000"/>
                <w:u w:val="single"/>
                <w:lang w:val="uk-UA"/>
              </w:rPr>
            </w:pPr>
            <w:r w:rsidRPr="00510366">
              <w:rPr>
                <w:rFonts w:cs="Times New Roman CYR"/>
                <w:color w:val="000000"/>
                <w:u w:val="single"/>
                <w:lang w:val="uk-UA"/>
              </w:rPr>
              <w:t>2</w:t>
            </w:r>
          </w:p>
          <w:p w14:paraId="230126DF" w14:textId="77777777" w:rsidR="00BD31D2" w:rsidRPr="00510366"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7</w:t>
            </w:r>
            <w:r w:rsidRPr="00510366">
              <w:rPr>
                <w:rFonts w:cs="Times New Roman CYR"/>
                <w:color w:val="000000"/>
                <w:lang w:val="uk-UA"/>
              </w:rPr>
              <w:t>%</w:t>
            </w:r>
          </w:p>
        </w:tc>
        <w:tc>
          <w:tcPr>
            <w:tcW w:w="785" w:type="dxa"/>
          </w:tcPr>
          <w:p w14:paraId="7E3CF254"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7</w:t>
            </w:r>
          </w:p>
          <w:p w14:paraId="03297F00" w14:textId="77777777" w:rsidR="00BD31D2" w:rsidRPr="00640BF0"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25%</w:t>
            </w:r>
          </w:p>
        </w:tc>
        <w:tc>
          <w:tcPr>
            <w:tcW w:w="785" w:type="dxa"/>
          </w:tcPr>
          <w:p w14:paraId="69F9C77D"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10</w:t>
            </w:r>
          </w:p>
          <w:p w14:paraId="2E66F1DC" w14:textId="77777777" w:rsidR="00BD31D2" w:rsidRPr="00640BF0"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35</w:t>
            </w:r>
            <w:r w:rsidRPr="00640BF0">
              <w:rPr>
                <w:rFonts w:cs="Times New Roman CYR"/>
                <w:color w:val="000000"/>
                <w:lang w:val="uk-UA"/>
              </w:rPr>
              <w:t>%</w:t>
            </w:r>
          </w:p>
        </w:tc>
        <w:tc>
          <w:tcPr>
            <w:tcW w:w="785" w:type="dxa"/>
          </w:tcPr>
          <w:p w14:paraId="3E596189"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6</w:t>
            </w:r>
          </w:p>
          <w:p w14:paraId="05FF8BBB" w14:textId="77777777" w:rsidR="00BD31D2" w:rsidRPr="00640BF0"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21%</w:t>
            </w:r>
          </w:p>
        </w:tc>
        <w:tc>
          <w:tcPr>
            <w:tcW w:w="785" w:type="dxa"/>
          </w:tcPr>
          <w:p w14:paraId="37A038EF"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3</w:t>
            </w:r>
          </w:p>
          <w:p w14:paraId="18B504EA" w14:textId="77777777" w:rsidR="00BD31D2" w:rsidRPr="00780253"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11</w:t>
            </w:r>
            <w:r w:rsidRPr="00780253">
              <w:rPr>
                <w:rFonts w:cs="Times New Roman CYR"/>
                <w:color w:val="000000"/>
                <w:lang w:val="uk-UA"/>
              </w:rPr>
              <w:t>%</w:t>
            </w:r>
          </w:p>
        </w:tc>
        <w:tc>
          <w:tcPr>
            <w:tcW w:w="636" w:type="dxa"/>
          </w:tcPr>
          <w:p w14:paraId="738A418C"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1</w:t>
            </w:r>
          </w:p>
          <w:p w14:paraId="1A018F13" w14:textId="77777777" w:rsidR="00BD31D2" w:rsidRPr="00074F80"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4%</w:t>
            </w:r>
          </w:p>
        </w:tc>
        <w:tc>
          <w:tcPr>
            <w:tcW w:w="636" w:type="dxa"/>
          </w:tcPr>
          <w:p w14:paraId="48DA7F14"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3</w:t>
            </w:r>
          </w:p>
          <w:p w14:paraId="0149FE6E" w14:textId="77777777" w:rsidR="00BD31D2" w:rsidRPr="00E065E5"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11</w:t>
            </w:r>
            <w:r w:rsidRPr="00E065E5">
              <w:rPr>
                <w:rFonts w:cs="Times New Roman CYR"/>
                <w:color w:val="000000"/>
                <w:lang w:val="uk-UA"/>
              </w:rPr>
              <w:t>%</w:t>
            </w:r>
          </w:p>
        </w:tc>
        <w:tc>
          <w:tcPr>
            <w:tcW w:w="636" w:type="dxa"/>
          </w:tcPr>
          <w:p w14:paraId="0EB2857A" w14:textId="77777777" w:rsidR="00BD31D2" w:rsidRPr="00510366"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11</w:t>
            </w:r>
          </w:p>
          <w:p w14:paraId="71B73FAF" w14:textId="77777777" w:rsidR="00BD31D2" w:rsidRPr="00510366"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39</w:t>
            </w:r>
            <w:r w:rsidRPr="00510366">
              <w:rPr>
                <w:rFonts w:cs="Times New Roman CYR"/>
                <w:color w:val="000000"/>
                <w:lang w:val="uk-UA"/>
              </w:rPr>
              <w:t>%</w:t>
            </w:r>
          </w:p>
        </w:tc>
        <w:tc>
          <w:tcPr>
            <w:tcW w:w="636" w:type="dxa"/>
          </w:tcPr>
          <w:p w14:paraId="1E1301EB"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7</w:t>
            </w:r>
          </w:p>
          <w:p w14:paraId="5A3D4E70" w14:textId="77777777" w:rsidR="00BD31D2" w:rsidRPr="00866AFA"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25%</w:t>
            </w:r>
          </w:p>
        </w:tc>
        <w:tc>
          <w:tcPr>
            <w:tcW w:w="636" w:type="dxa"/>
          </w:tcPr>
          <w:p w14:paraId="7CF7161F"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6</w:t>
            </w:r>
          </w:p>
          <w:p w14:paraId="2E1891A2" w14:textId="77777777" w:rsidR="00BD31D2" w:rsidRPr="00866AFA"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21%</w:t>
            </w:r>
          </w:p>
        </w:tc>
      </w:tr>
      <w:tr w:rsidR="00BD31D2" w14:paraId="268646D5" w14:textId="77777777" w:rsidTr="00AF6171">
        <w:tc>
          <w:tcPr>
            <w:tcW w:w="558" w:type="dxa"/>
          </w:tcPr>
          <w:p w14:paraId="7B312E32" w14:textId="77777777" w:rsidR="00BD31D2"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2</w:t>
            </w:r>
          </w:p>
        </w:tc>
        <w:tc>
          <w:tcPr>
            <w:tcW w:w="1908" w:type="dxa"/>
          </w:tcPr>
          <w:p w14:paraId="28C63E8F" w14:textId="77777777" w:rsidR="00BD31D2"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Уміння й навички</w:t>
            </w:r>
          </w:p>
        </w:tc>
        <w:tc>
          <w:tcPr>
            <w:tcW w:w="785" w:type="dxa"/>
          </w:tcPr>
          <w:p w14:paraId="585ABA4E"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3</w:t>
            </w:r>
          </w:p>
          <w:p w14:paraId="2BAA31AE" w14:textId="77777777" w:rsidR="00BD31D2" w:rsidRPr="00074F80"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11%</w:t>
            </w:r>
          </w:p>
        </w:tc>
        <w:tc>
          <w:tcPr>
            <w:tcW w:w="785" w:type="dxa"/>
          </w:tcPr>
          <w:p w14:paraId="3B40B6E7"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8</w:t>
            </w:r>
          </w:p>
          <w:p w14:paraId="3CB59BD4" w14:textId="77777777" w:rsidR="00BD31D2" w:rsidRPr="00BE359C"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29%</w:t>
            </w:r>
          </w:p>
        </w:tc>
        <w:tc>
          <w:tcPr>
            <w:tcW w:w="785" w:type="dxa"/>
          </w:tcPr>
          <w:p w14:paraId="1E27DAAD"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10</w:t>
            </w:r>
          </w:p>
          <w:p w14:paraId="79FCDD56" w14:textId="77777777" w:rsidR="00BD31D2" w:rsidRPr="00640BF0"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35</w:t>
            </w:r>
            <w:r w:rsidRPr="00640BF0">
              <w:rPr>
                <w:rFonts w:cs="Times New Roman CYR"/>
                <w:color w:val="000000"/>
                <w:lang w:val="uk-UA"/>
              </w:rPr>
              <w:t>%</w:t>
            </w:r>
          </w:p>
        </w:tc>
        <w:tc>
          <w:tcPr>
            <w:tcW w:w="785" w:type="dxa"/>
          </w:tcPr>
          <w:p w14:paraId="74C418CF"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5</w:t>
            </w:r>
          </w:p>
          <w:p w14:paraId="21F8C50C" w14:textId="77777777" w:rsidR="00BD31D2" w:rsidRPr="00780253"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18%</w:t>
            </w:r>
          </w:p>
        </w:tc>
        <w:tc>
          <w:tcPr>
            <w:tcW w:w="785" w:type="dxa"/>
          </w:tcPr>
          <w:p w14:paraId="5FAC1CF9"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2</w:t>
            </w:r>
          </w:p>
          <w:p w14:paraId="68E05E76" w14:textId="77777777" w:rsidR="00BD31D2" w:rsidRPr="00780253"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7</w:t>
            </w:r>
            <w:r w:rsidRPr="00780253">
              <w:rPr>
                <w:rFonts w:cs="Times New Roman CYR"/>
                <w:color w:val="000000"/>
                <w:lang w:val="uk-UA"/>
              </w:rPr>
              <w:t>%</w:t>
            </w:r>
          </w:p>
        </w:tc>
        <w:tc>
          <w:tcPr>
            <w:tcW w:w="636" w:type="dxa"/>
          </w:tcPr>
          <w:p w14:paraId="0294C530" w14:textId="77777777" w:rsidR="00BD31D2" w:rsidRPr="00510366"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2</w:t>
            </w:r>
          </w:p>
          <w:p w14:paraId="205D80A1" w14:textId="77777777" w:rsidR="00BD31D2" w:rsidRPr="00510366"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7</w:t>
            </w:r>
            <w:r w:rsidRPr="00510366">
              <w:rPr>
                <w:rFonts w:cs="Times New Roman CYR"/>
                <w:color w:val="000000"/>
                <w:lang w:val="uk-UA"/>
              </w:rPr>
              <w:t>%</w:t>
            </w:r>
          </w:p>
        </w:tc>
        <w:tc>
          <w:tcPr>
            <w:tcW w:w="636" w:type="dxa"/>
          </w:tcPr>
          <w:p w14:paraId="3E1C7130"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4</w:t>
            </w:r>
          </w:p>
          <w:p w14:paraId="642F20F7" w14:textId="77777777" w:rsidR="00BD31D2" w:rsidRPr="00E065E5" w:rsidRDefault="00BD31D2" w:rsidP="00AF6171">
            <w:pPr>
              <w:widowControl w:val="0"/>
              <w:tabs>
                <w:tab w:val="center" w:pos="210"/>
              </w:tabs>
              <w:autoSpaceDE w:val="0"/>
              <w:autoSpaceDN w:val="0"/>
              <w:adjustRightInd w:val="0"/>
              <w:rPr>
                <w:rFonts w:cs="Times New Roman CYR"/>
                <w:color w:val="000000"/>
                <w:lang w:val="uk-UA"/>
              </w:rPr>
            </w:pPr>
            <w:r>
              <w:rPr>
                <w:rFonts w:cs="Times New Roman CYR"/>
                <w:color w:val="000000"/>
                <w:lang w:val="uk-UA"/>
              </w:rPr>
              <w:tab/>
              <w:t>14</w:t>
            </w:r>
            <w:r w:rsidRPr="00E065E5">
              <w:rPr>
                <w:rFonts w:cs="Times New Roman CYR"/>
                <w:color w:val="000000"/>
                <w:lang w:val="uk-UA"/>
              </w:rPr>
              <w:t>%</w:t>
            </w:r>
          </w:p>
        </w:tc>
        <w:tc>
          <w:tcPr>
            <w:tcW w:w="636" w:type="dxa"/>
          </w:tcPr>
          <w:p w14:paraId="7F109E76"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10</w:t>
            </w:r>
          </w:p>
          <w:p w14:paraId="3B9C02F0" w14:textId="77777777" w:rsidR="00BD31D2" w:rsidRPr="00F17A8D"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35%</w:t>
            </w:r>
          </w:p>
        </w:tc>
        <w:tc>
          <w:tcPr>
            <w:tcW w:w="636" w:type="dxa"/>
          </w:tcPr>
          <w:p w14:paraId="6B298495"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7</w:t>
            </w:r>
          </w:p>
          <w:p w14:paraId="32D02857" w14:textId="77777777" w:rsidR="00BD31D2" w:rsidRPr="00866AFA"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25%</w:t>
            </w:r>
          </w:p>
        </w:tc>
        <w:tc>
          <w:tcPr>
            <w:tcW w:w="636" w:type="dxa"/>
          </w:tcPr>
          <w:p w14:paraId="76A84DC5"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5</w:t>
            </w:r>
          </w:p>
          <w:p w14:paraId="31BC794D" w14:textId="77777777" w:rsidR="00BD31D2" w:rsidRPr="00E065E5"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18</w:t>
            </w:r>
            <w:r w:rsidRPr="00E065E5">
              <w:rPr>
                <w:rFonts w:cs="Times New Roman CYR"/>
                <w:color w:val="000000"/>
                <w:lang w:val="uk-UA"/>
              </w:rPr>
              <w:t>%</w:t>
            </w:r>
          </w:p>
        </w:tc>
      </w:tr>
      <w:tr w:rsidR="00BD31D2" w14:paraId="31B6A4A6" w14:textId="77777777" w:rsidTr="00AF6171">
        <w:tc>
          <w:tcPr>
            <w:tcW w:w="558" w:type="dxa"/>
          </w:tcPr>
          <w:p w14:paraId="08581447" w14:textId="77777777" w:rsidR="00BD31D2"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3</w:t>
            </w:r>
          </w:p>
        </w:tc>
        <w:tc>
          <w:tcPr>
            <w:tcW w:w="1908" w:type="dxa"/>
          </w:tcPr>
          <w:p w14:paraId="360E926E" w14:textId="77777777" w:rsidR="00BD31D2"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Ступінь самостійності</w:t>
            </w:r>
          </w:p>
        </w:tc>
        <w:tc>
          <w:tcPr>
            <w:tcW w:w="785" w:type="dxa"/>
          </w:tcPr>
          <w:p w14:paraId="681446FF" w14:textId="77777777" w:rsidR="00BD31D2" w:rsidRDefault="00BD31D2" w:rsidP="00AF6171">
            <w:pPr>
              <w:widowControl w:val="0"/>
              <w:autoSpaceDE w:val="0"/>
              <w:autoSpaceDN w:val="0"/>
              <w:adjustRightInd w:val="0"/>
              <w:jc w:val="center"/>
              <w:rPr>
                <w:rFonts w:cs="Times New Roman CYR"/>
                <w:color w:val="000000"/>
                <w:u w:val="single"/>
                <w:lang w:val="uk-UA"/>
              </w:rPr>
            </w:pPr>
            <w:r w:rsidRPr="00333868">
              <w:rPr>
                <w:rFonts w:cs="Times New Roman CYR"/>
                <w:color w:val="000000"/>
                <w:u w:val="single"/>
                <w:lang w:val="uk-UA"/>
              </w:rPr>
              <w:t>3</w:t>
            </w:r>
          </w:p>
          <w:p w14:paraId="6CF497F3" w14:textId="77777777" w:rsidR="00BD31D2" w:rsidRPr="00333868"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11%</w:t>
            </w:r>
          </w:p>
        </w:tc>
        <w:tc>
          <w:tcPr>
            <w:tcW w:w="785" w:type="dxa"/>
          </w:tcPr>
          <w:p w14:paraId="7E763405"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5</w:t>
            </w:r>
          </w:p>
          <w:p w14:paraId="17B68FA4" w14:textId="77777777" w:rsidR="00BD31D2" w:rsidRPr="00333868"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18%</w:t>
            </w:r>
          </w:p>
        </w:tc>
        <w:tc>
          <w:tcPr>
            <w:tcW w:w="785" w:type="dxa"/>
          </w:tcPr>
          <w:p w14:paraId="51B148BD"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12</w:t>
            </w:r>
          </w:p>
          <w:p w14:paraId="1940636A" w14:textId="77777777" w:rsidR="00BD31D2" w:rsidRPr="005D1862"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43%</w:t>
            </w:r>
          </w:p>
        </w:tc>
        <w:tc>
          <w:tcPr>
            <w:tcW w:w="785" w:type="dxa"/>
          </w:tcPr>
          <w:p w14:paraId="56328A6F"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4</w:t>
            </w:r>
          </w:p>
          <w:p w14:paraId="6BF5B59D" w14:textId="77777777" w:rsidR="00BD31D2" w:rsidRPr="00333868"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14%</w:t>
            </w:r>
          </w:p>
        </w:tc>
        <w:tc>
          <w:tcPr>
            <w:tcW w:w="785" w:type="dxa"/>
          </w:tcPr>
          <w:p w14:paraId="4C453A73"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4</w:t>
            </w:r>
          </w:p>
          <w:p w14:paraId="16E035B5" w14:textId="77777777" w:rsidR="00BD31D2" w:rsidRPr="00333868"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14%</w:t>
            </w:r>
          </w:p>
        </w:tc>
        <w:tc>
          <w:tcPr>
            <w:tcW w:w="636" w:type="dxa"/>
          </w:tcPr>
          <w:p w14:paraId="327911C2" w14:textId="77777777" w:rsidR="00BD31D2" w:rsidRPr="00510366" w:rsidRDefault="00BD31D2" w:rsidP="00AF6171">
            <w:pPr>
              <w:widowControl w:val="0"/>
              <w:autoSpaceDE w:val="0"/>
              <w:autoSpaceDN w:val="0"/>
              <w:adjustRightInd w:val="0"/>
              <w:jc w:val="center"/>
              <w:rPr>
                <w:rFonts w:cs="Times New Roman CYR"/>
                <w:color w:val="000000"/>
                <w:u w:val="single"/>
                <w:lang w:val="uk-UA"/>
              </w:rPr>
            </w:pPr>
            <w:r w:rsidRPr="00510366">
              <w:rPr>
                <w:rFonts w:cs="Times New Roman CYR"/>
                <w:color w:val="000000"/>
                <w:u w:val="single"/>
                <w:lang w:val="uk-UA"/>
              </w:rPr>
              <w:t>1</w:t>
            </w:r>
          </w:p>
          <w:p w14:paraId="69AB115F" w14:textId="77777777" w:rsidR="00BD31D2" w:rsidRPr="00510366" w:rsidRDefault="00BD31D2" w:rsidP="00AF6171">
            <w:pPr>
              <w:widowControl w:val="0"/>
              <w:tabs>
                <w:tab w:val="center" w:pos="210"/>
              </w:tabs>
              <w:autoSpaceDE w:val="0"/>
              <w:autoSpaceDN w:val="0"/>
              <w:adjustRightInd w:val="0"/>
              <w:rPr>
                <w:rFonts w:cs="Times New Roman CYR"/>
                <w:color w:val="000000"/>
                <w:lang w:val="uk-UA"/>
              </w:rPr>
            </w:pPr>
            <w:r>
              <w:rPr>
                <w:rFonts w:cs="Times New Roman CYR"/>
                <w:color w:val="000000"/>
                <w:lang w:val="uk-UA"/>
              </w:rPr>
              <w:tab/>
              <w:t>4</w:t>
            </w:r>
            <w:r w:rsidRPr="00510366">
              <w:rPr>
                <w:rFonts w:cs="Times New Roman CYR"/>
                <w:color w:val="000000"/>
                <w:lang w:val="uk-UA"/>
              </w:rPr>
              <w:t>%</w:t>
            </w:r>
          </w:p>
        </w:tc>
        <w:tc>
          <w:tcPr>
            <w:tcW w:w="636" w:type="dxa"/>
          </w:tcPr>
          <w:p w14:paraId="62C657CE" w14:textId="77777777" w:rsidR="00BD31D2" w:rsidRPr="00510366"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5</w:t>
            </w:r>
          </w:p>
          <w:p w14:paraId="6E23620F" w14:textId="77777777" w:rsidR="00BD31D2" w:rsidRPr="00510366"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18</w:t>
            </w:r>
            <w:r w:rsidRPr="00510366">
              <w:rPr>
                <w:rFonts w:cs="Times New Roman CYR"/>
                <w:color w:val="000000"/>
                <w:lang w:val="uk-UA"/>
              </w:rPr>
              <w:t>%</w:t>
            </w:r>
          </w:p>
        </w:tc>
        <w:tc>
          <w:tcPr>
            <w:tcW w:w="636" w:type="dxa"/>
          </w:tcPr>
          <w:p w14:paraId="5E75CCB0" w14:textId="77777777" w:rsidR="00BD31D2" w:rsidRPr="00510366"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11</w:t>
            </w:r>
          </w:p>
          <w:p w14:paraId="683A63DC" w14:textId="77777777" w:rsidR="00BD31D2" w:rsidRPr="00510366"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39</w:t>
            </w:r>
            <w:r w:rsidRPr="00510366">
              <w:rPr>
                <w:rFonts w:cs="Times New Roman CYR"/>
                <w:color w:val="000000"/>
                <w:lang w:val="uk-UA"/>
              </w:rPr>
              <w:t>%</w:t>
            </w:r>
          </w:p>
        </w:tc>
        <w:tc>
          <w:tcPr>
            <w:tcW w:w="636" w:type="dxa"/>
          </w:tcPr>
          <w:p w14:paraId="2315ECA7" w14:textId="77777777" w:rsidR="00BD31D2" w:rsidRPr="00510366"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6</w:t>
            </w:r>
          </w:p>
          <w:p w14:paraId="1B249491" w14:textId="77777777" w:rsidR="00BD31D2" w:rsidRPr="00510366"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21</w:t>
            </w:r>
            <w:r w:rsidRPr="00510366">
              <w:rPr>
                <w:rFonts w:cs="Times New Roman CYR"/>
                <w:color w:val="000000"/>
                <w:lang w:val="uk-UA"/>
              </w:rPr>
              <w:t>%</w:t>
            </w:r>
          </w:p>
        </w:tc>
        <w:tc>
          <w:tcPr>
            <w:tcW w:w="636" w:type="dxa"/>
          </w:tcPr>
          <w:p w14:paraId="6564469B" w14:textId="77777777" w:rsidR="00BD31D2" w:rsidRPr="00510366"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5</w:t>
            </w:r>
          </w:p>
          <w:p w14:paraId="52F59088" w14:textId="77777777" w:rsidR="00BD31D2" w:rsidRPr="00510366"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18</w:t>
            </w:r>
            <w:r w:rsidRPr="00510366">
              <w:rPr>
                <w:rFonts w:cs="Times New Roman CYR"/>
                <w:color w:val="000000"/>
                <w:lang w:val="uk-UA"/>
              </w:rPr>
              <w:t>%</w:t>
            </w:r>
          </w:p>
        </w:tc>
      </w:tr>
      <w:tr w:rsidR="00BD31D2" w14:paraId="49349D46" w14:textId="77777777" w:rsidTr="00AF6171">
        <w:tc>
          <w:tcPr>
            <w:tcW w:w="9571" w:type="dxa"/>
            <w:gridSpan w:val="12"/>
          </w:tcPr>
          <w:p w14:paraId="46D735B8" w14:textId="77777777" w:rsidR="00BD31D2" w:rsidRDefault="00BD31D2" w:rsidP="00AF6171">
            <w:pPr>
              <w:widowControl w:val="0"/>
              <w:autoSpaceDE w:val="0"/>
              <w:autoSpaceDN w:val="0"/>
              <w:adjustRightInd w:val="0"/>
              <w:spacing w:line="360" w:lineRule="auto"/>
              <w:jc w:val="center"/>
              <w:rPr>
                <w:rFonts w:cs="Times New Roman CYR"/>
                <w:color w:val="000000"/>
                <w:lang w:val="uk-UA"/>
              </w:rPr>
            </w:pPr>
            <w:r>
              <w:rPr>
                <w:rFonts w:cs="Times New Roman CYR"/>
                <w:color w:val="000000"/>
                <w:lang w:val="uk-UA"/>
              </w:rPr>
              <w:t>Тестування</w:t>
            </w:r>
          </w:p>
        </w:tc>
      </w:tr>
      <w:tr w:rsidR="00BD31D2" w14:paraId="62CCCF9A" w14:textId="77777777" w:rsidTr="00AF6171">
        <w:tc>
          <w:tcPr>
            <w:tcW w:w="558" w:type="dxa"/>
          </w:tcPr>
          <w:p w14:paraId="02826093" w14:textId="77777777" w:rsidR="00BD31D2"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4</w:t>
            </w:r>
          </w:p>
        </w:tc>
        <w:tc>
          <w:tcPr>
            <w:tcW w:w="1908" w:type="dxa"/>
          </w:tcPr>
          <w:p w14:paraId="5EBF8838" w14:textId="77777777" w:rsidR="00BD31D2"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Біг на 6</w:t>
            </w:r>
            <w:r w:rsidRPr="004F4826">
              <w:rPr>
                <w:rFonts w:cs="Times New Roman CYR"/>
                <w:color w:val="000000"/>
                <w:lang w:val="uk-UA"/>
              </w:rPr>
              <w:t>0 м</w:t>
            </w:r>
          </w:p>
        </w:tc>
        <w:tc>
          <w:tcPr>
            <w:tcW w:w="785" w:type="dxa"/>
          </w:tcPr>
          <w:p w14:paraId="74D9BB9D" w14:textId="77777777" w:rsidR="00BD31D2" w:rsidRPr="00510366" w:rsidRDefault="00BD31D2" w:rsidP="00AF6171">
            <w:pPr>
              <w:widowControl w:val="0"/>
              <w:autoSpaceDE w:val="0"/>
              <w:autoSpaceDN w:val="0"/>
              <w:adjustRightInd w:val="0"/>
              <w:jc w:val="center"/>
              <w:rPr>
                <w:rFonts w:cs="Times New Roman CYR"/>
                <w:color w:val="000000"/>
                <w:u w:val="single"/>
                <w:lang w:val="uk-UA"/>
              </w:rPr>
            </w:pPr>
            <w:r w:rsidRPr="00510366">
              <w:rPr>
                <w:rFonts w:cs="Times New Roman CYR"/>
                <w:color w:val="000000"/>
                <w:u w:val="single"/>
                <w:lang w:val="uk-UA"/>
              </w:rPr>
              <w:t>2</w:t>
            </w:r>
          </w:p>
          <w:p w14:paraId="5FFF5CC3" w14:textId="77777777" w:rsidR="00BD31D2" w:rsidRPr="00510366"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7</w:t>
            </w:r>
            <w:r w:rsidRPr="00510366">
              <w:rPr>
                <w:rFonts w:cs="Times New Roman CYR"/>
                <w:color w:val="000000"/>
                <w:lang w:val="uk-UA"/>
              </w:rPr>
              <w:t>%</w:t>
            </w:r>
          </w:p>
        </w:tc>
        <w:tc>
          <w:tcPr>
            <w:tcW w:w="785" w:type="dxa"/>
          </w:tcPr>
          <w:p w14:paraId="62967FE0" w14:textId="77777777" w:rsidR="00BD31D2" w:rsidRPr="00510366" w:rsidRDefault="00BD31D2" w:rsidP="00AF6171">
            <w:pPr>
              <w:widowControl w:val="0"/>
              <w:autoSpaceDE w:val="0"/>
              <w:autoSpaceDN w:val="0"/>
              <w:adjustRightInd w:val="0"/>
              <w:jc w:val="center"/>
              <w:rPr>
                <w:rFonts w:cs="Times New Roman CYR"/>
                <w:color w:val="000000"/>
                <w:u w:val="single"/>
                <w:lang w:val="uk-UA"/>
              </w:rPr>
            </w:pPr>
            <w:r w:rsidRPr="00510366">
              <w:rPr>
                <w:rFonts w:cs="Times New Roman CYR"/>
                <w:color w:val="000000"/>
                <w:u w:val="single"/>
                <w:lang w:val="uk-UA"/>
              </w:rPr>
              <w:t>6</w:t>
            </w:r>
          </w:p>
          <w:p w14:paraId="42B4A8D0" w14:textId="77777777" w:rsidR="00BD31D2" w:rsidRPr="00510366"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21</w:t>
            </w:r>
            <w:r w:rsidRPr="00510366">
              <w:rPr>
                <w:rFonts w:cs="Times New Roman CYR"/>
                <w:color w:val="000000"/>
                <w:lang w:val="uk-UA"/>
              </w:rPr>
              <w:t>%</w:t>
            </w:r>
          </w:p>
        </w:tc>
        <w:tc>
          <w:tcPr>
            <w:tcW w:w="785" w:type="dxa"/>
          </w:tcPr>
          <w:p w14:paraId="27BD17BE" w14:textId="77777777" w:rsidR="00BD31D2" w:rsidRPr="00510366"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12</w:t>
            </w:r>
          </w:p>
          <w:p w14:paraId="1C44A83F" w14:textId="77777777" w:rsidR="00BD31D2" w:rsidRPr="00510366"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43</w:t>
            </w:r>
            <w:r w:rsidRPr="00510366">
              <w:rPr>
                <w:rFonts w:cs="Times New Roman CYR"/>
                <w:color w:val="000000"/>
                <w:lang w:val="uk-UA"/>
              </w:rPr>
              <w:t>%</w:t>
            </w:r>
          </w:p>
        </w:tc>
        <w:tc>
          <w:tcPr>
            <w:tcW w:w="785" w:type="dxa"/>
          </w:tcPr>
          <w:p w14:paraId="10F732A9" w14:textId="77777777" w:rsidR="00BD31D2" w:rsidRPr="00510366" w:rsidRDefault="00BD31D2" w:rsidP="00AF6171">
            <w:pPr>
              <w:widowControl w:val="0"/>
              <w:autoSpaceDE w:val="0"/>
              <w:autoSpaceDN w:val="0"/>
              <w:adjustRightInd w:val="0"/>
              <w:jc w:val="center"/>
              <w:rPr>
                <w:rFonts w:cs="Times New Roman CYR"/>
                <w:color w:val="000000"/>
                <w:u w:val="single"/>
                <w:lang w:val="uk-UA"/>
              </w:rPr>
            </w:pPr>
            <w:r w:rsidRPr="00510366">
              <w:rPr>
                <w:rFonts w:cs="Times New Roman CYR"/>
                <w:color w:val="000000"/>
                <w:u w:val="single"/>
                <w:lang w:val="uk-UA"/>
              </w:rPr>
              <w:t>5</w:t>
            </w:r>
          </w:p>
          <w:p w14:paraId="765F3297" w14:textId="77777777" w:rsidR="00BD31D2" w:rsidRPr="00510366"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18</w:t>
            </w:r>
            <w:r w:rsidRPr="00510366">
              <w:rPr>
                <w:rFonts w:cs="Times New Roman CYR"/>
                <w:color w:val="000000"/>
                <w:lang w:val="uk-UA"/>
              </w:rPr>
              <w:t>%</w:t>
            </w:r>
          </w:p>
        </w:tc>
        <w:tc>
          <w:tcPr>
            <w:tcW w:w="785" w:type="dxa"/>
          </w:tcPr>
          <w:p w14:paraId="3D24C9B6" w14:textId="77777777" w:rsidR="00BD31D2" w:rsidRPr="00510366"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3</w:t>
            </w:r>
          </w:p>
          <w:p w14:paraId="475B1286" w14:textId="77777777" w:rsidR="00BD31D2" w:rsidRPr="00510366"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11</w:t>
            </w:r>
            <w:r w:rsidRPr="00510366">
              <w:rPr>
                <w:rFonts w:cs="Times New Roman CYR"/>
                <w:color w:val="000000"/>
                <w:lang w:val="uk-UA"/>
              </w:rPr>
              <w:t>%</w:t>
            </w:r>
          </w:p>
        </w:tc>
        <w:tc>
          <w:tcPr>
            <w:tcW w:w="636" w:type="dxa"/>
          </w:tcPr>
          <w:p w14:paraId="0BE27C7E" w14:textId="77777777" w:rsidR="00BD31D2" w:rsidRPr="00510366"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2</w:t>
            </w:r>
          </w:p>
          <w:p w14:paraId="0ACEB123" w14:textId="77777777" w:rsidR="00BD31D2" w:rsidRPr="00510366"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7</w:t>
            </w:r>
            <w:r w:rsidRPr="00510366">
              <w:rPr>
                <w:rFonts w:cs="Times New Roman CYR"/>
                <w:color w:val="000000"/>
                <w:lang w:val="uk-UA"/>
              </w:rPr>
              <w:t>%</w:t>
            </w:r>
          </w:p>
        </w:tc>
        <w:tc>
          <w:tcPr>
            <w:tcW w:w="636" w:type="dxa"/>
          </w:tcPr>
          <w:p w14:paraId="366E4A81" w14:textId="77777777" w:rsidR="00BD31D2" w:rsidRPr="00510366" w:rsidRDefault="00BD31D2" w:rsidP="00AF6171">
            <w:pPr>
              <w:widowControl w:val="0"/>
              <w:autoSpaceDE w:val="0"/>
              <w:autoSpaceDN w:val="0"/>
              <w:adjustRightInd w:val="0"/>
              <w:jc w:val="center"/>
              <w:rPr>
                <w:rFonts w:cs="Times New Roman CYR"/>
                <w:color w:val="000000"/>
                <w:u w:val="single"/>
                <w:lang w:val="uk-UA"/>
              </w:rPr>
            </w:pPr>
            <w:r w:rsidRPr="00510366">
              <w:rPr>
                <w:rFonts w:cs="Times New Roman CYR"/>
                <w:color w:val="000000"/>
                <w:u w:val="single"/>
                <w:lang w:val="uk-UA"/>
              </w:rPr>
              <w:t>4</w:t>
            </w:r>
          </w:p>
          <w:p w14:paraId="402D18F2" w14:textId="77777777" w:rsidR="00BD31D2" w:rsidRPr="00510366"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14</w:t>
            </w:r>
            <w:r w:rsidRPr="00510366">
              <w:rPr>
                <w:rFonts w:cs="Times New Roman CYR"/>
                <w:color w:val="000000"/>
                <w:lang w:val="uk-UA"/>
              </w:rPr>
              <w:t>%</w:t>
            </w:r>
          </w:p>
        </w:tc>
        <w:tc>
          <w:tcPr>
            <w:tcW w:w="636" w:type="dxa"/>
          </w:tcPr>
          <w:p w14:paraId="1D22CCD7" w14:textId="77777777" w:rsidR="00BD31D2" w:rsidRPr="00510366"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12</w:t>
            </w:r>
          </w:p>
          <w:p w14:paraId="5B190E2C" w14:textId="77777777" w:rsidR="00BD31D2" w:rsidRPr="00510366"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43</w:t>
            </w:r>
            <w:r w:rsidRPr="00510366">
              <w:rPr>
                <w:rFonts w:cs="Times New Roman CYR"/>
                <w:color w:val="000000"/>
                <w:lang w:val="uk-UA"/>
              </w:rPr>
              <w:t>%</w:t>
            </w:r>
          </w:p>
        </w:tc>
        <w:tc>
          <w:tcPr>
            <w:tcW w:w="636" w:type="dxa"/>
          </w:tcPr>
          <w:p w14:paraId="6B41A56B" w14:textId="77777777" w:rsidR="00BD31D2" w:rsidRPr="00510366" w:rsidRDefault="00BD31D2" w:rsidP="00AF6171">
            <w:pPr>
              <w:widowControl w:val="0"/>
              <w:autoSpaceDE w:val="0"/>
              <w:autoSpaceDN w:val="0"/>
              <w:adjustRightInd w:val="0"/>
              <w:jc w:val="center"/>
              <w:rPr>
                <w:rFonts w:cs="Times New Roman CYR"/>
                <w:color w:val="000000"/>
                <w:u w:val="single"/>
                <w:lang w:val="uk-UA"/>
              </w:rPr>
            </w:pPr>
            <w:r w:rsidRPr="00510366">
              <w:rPr>
                <w:rFonts w:cs="Times New Roman CYR"/>
                <w:color w:val="000000"/>
                <w:u w:val="single"/>
                <w:lang w:val="uk-UA"/>
              </w:rPr>
              <w:t>6</w:t>
            </w:r>
          </w:p>
          <w:p w14:paraId="5073E83D" w14:textId="77777777" w:rsidR="00BD31D2" w:rsidRPr="00510366"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21</w:t>
            </w:r>
            <w:r w:rsidRPr="00510366">
              <w:rPr>
                <w:rFonts w:cs="Times New Roman CYR"/>
                <w:color w:val="000000"/>
                <w:lang w:val="uk-UA"/>
              </w:rPr>
              <w:t>%</w:t>
            </w:r>
          </w:p>
        </w:tc>
        <w:tc>
          <w:tcPr>
            <w:tcW w:w="636" w:type="dxa"/>
          </w:tcPr>
          <w:p w14:paraId="09A15B6F" w14:textId="77777777" w:rsidR="00BD31D2" w:rsidRPr="00510366"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4</w:t>
            </w:r>
          </w:p>
          <w:p w14:paraId="0E3D5AB0" w14:textId="77777777" w:rsidR="00BD31D2" w:rsidRPr="00510366"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14</w:t>
            </w:r>
            <w:r w:rsidRPr="00510366">
              <w:rPr>
                <w:rFonts w:cs="Times New Roman CYR"/>
                <w:color w:val="000000"/>
                <w:lang w:val="uk-UA"/>
              </w:rPr>
              <w:t>%</w:t>
            </w:r>
          </w:p>
        </w:tc>
      </w:tr>
      <w:tr w:rsidR="00BD31D2" w14:paraId="6315D72C" w14:textId="77777777" w:rsidTr="00AF6171">
        <w:tc>
          <w:tcPr>
            <w:tcW w:w="558" w:type="dxa"/>
          </w:tcPr>
          <w:p w14:paraId="66453397" w14:textId="77777777" w:rsidR="00BD31D2"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5</w:t>
            </w:r>
          </w:p>
        </w:tc>
        <w:tc>
          <w:tcPr>
            <w:tcW w:w="1908" w:type="dxa"/>
          </w:tcPr>
          <w:p w14:paraId="07D9103C" w14:textId="77777777" w:rsidR="00BD31D2" w:rsidRDefault="00BD31D2" w:rsidP="00AF6171">
            <w:pPr>
              <w:widowControl w:val="0"/>
              <w:autoSpaceDE w:val="0"/>
              <w:autoSpaceDN w:val="0"/>
              <w:adjustRightInd w:val="0"/>
              <w:jc w:val="center"/>
              <w:rPr>
                <w:rFonts w:cs="Times New Roman CYR"/>
                <w:color w:val="000000"/>
                <w:lang w:val="uk-UA"/>
              </w:rPr>
            </w:pPr>
            <w:r w:rsidRPr="00C77DDC">
              <w:rPr>
                <w:rFonts w:cs="Times New Roman CYR"/>
                <w:color w:val="000000"/>
                <w:lang w:val="uk-UA"/>
              </w:rPr>
              <w:t>Згинання і розгинання рук в упорі, лежачи на підлозі</w:t>
            </w:r>
          </w:p>
        </w:tc>
        <w:tc>
          <w:tcPr>
            <w:tcW w:w="785" w:type="dxa"/>
          </w:tcPr>
          <w:p w14:paraId="2D508240" w14:textId="77777777" w:rsidR="00BD31D2" w:rsidRDefault="00BD31D2" w:rsidP="00AF6171">
            <w:pPr>
              <w:widowControl w:val="0"/>
              <w:autoSpaceDE w:val="0"/>
              <w:autoSpaceDN w:val="0"/>
              <w:adjustRightInd w:val="0"/>
              <w:jc w:val="center"/>
              <w:rPr>
                <w:rFonts w:cs="Times New Roman CYR"/>
                <w:color w:val="000000"/>
                <w:u w:val="single"/>
                <w:lang w:val="uk-UA"/>
              </w:rPr>
            </w:pPr>
          </w:p>
          <w:p w14:paraId="04A18A6D"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3</w:t>
            </w:r>
          </w:p>
          <w:p w14:paraId="44481B6A" w14:textId="77777777" w:rsidR="00BD31D2" w:rsidRPr="00780253"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11</w:t>
            </w:r>
            <w:r w:rsidRPr="00780253">
              <w:rPr>
                <w:rFonts w:cs="Times New Roman CYR"/>
                <w:color w:val="000000"/>
                <w:lang w:val="uk-UA"/>
              </w:rPr>
              <w:t>%</w:t>
            </w:r>
          </w:p>
        </w:tc>
        <w:tc>
          <w:tcPr>
            <w:tcW w:w="785" w:type="dxa"/>
          </w:tcPr>
          <w:p w14:paraId="1D50849B" w14:textId="77777777" w:rsidR="00BD31D2" w:rsidRDefault="00BD31D2" w:rsidP="00AF6171">
            <w:pPr>
              <w:widowControl w:val="0"/>
              <w:autoSpaceDE w:val="0"/>
              <w:autoSpaceDN w:val="0"/>
              <w:adjustRightInd w:val="0"/>
              <w:jc w:val="center"/>
              <w:rPr>
                <w:rFonts w:cs="Times New Roman CYR"/>
                <w:color w:val="000000"/>
                <w:u w:val="single"/>
                <w:lang w:val="uk-UA"/>
              </w:rPr>
            </w:pPr>
          </w:p>
          <w:p w14:paraId="34FBF2A5"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6</w:t>
            </w:r>
          </w:p>
          <w:p w14:paraId="40987098" w14:textId="77777777" w:rsidR="00BD31D2" w:rsidRPr="00780253"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21%</w:t>
            </w:r>
          </w:p>
        </w:tc>
        <w:tc>
          <w:tcPr>
            <w:tcW w:w="785" w:type="dxa"/>
          </w:tcPr>
          <w:p w14:paraId="33244A17" w14:textId="77777777" w:rsidR="00BD31D2" w:rsidRDefault="00BD31D2" w:rsidP="00AF6171">
            <w:pPr>
              <w:widowControl w:val="0"/>
              <w:autoSpaceDE w:val="0"/>
              <w:autoSpaceDN w:val="0"/>
              <w:adjustRightInd w:val="0"/>
              <w:jc w:val="center"/>
              <w:rPr>
                <w:rFonts w:cs="Times New Roman CYR"/>
                <w:color w:val="000000"/>
                <w:u w:val="single"/>
                <w:lang w:val="uk-UA"/>
              </w:rPr>
            </w:pPr>
          </w:p>
          <w:p w14:paraId="123B2A27"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11</w:t>
            </w:r>
          </w:p>
          <w:p w14:paraId="02CCCCD3" w14:textId="77777777" w:rsidR="00BD31D2" w:rsidRPr="00780253"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39%</w:t>
            </w:r>
          </w:p>
        </w:tc>
        <w:tc>
          <w:tcPr>
            <w:tcW w:w="785" w:type="dxa"/>
          </w:tcPr>
          <w:p w14:paraId="05DA660A" w14:textId="77777777" w:rsidR="00BD31D2" w:rsidRDefault="00BD31D2" w:rsidP="00AF6171">
            <w:pPr>
              <w:widowControl w:val="0"/>
              <w:autoSpaceDE w:val="0"/>
              <w:autoSpaceDN w:val="0"/>
              <w:adjustRightInd w:val="0"/>
              <w:jc w:val="center"/>
              <w:rPr>
                <w:rFonts w:cs="Times New Roman CYR"/>
                <w:color w:val="000000"/>
                <w:u w:val="single"/>
                <w:lang w:val="uk-UA"/>
              </w:rPr>
            </w:pPr>
          </w:p>
          <w:p w14:paraId="268947A2"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5</w:t>
            </w:r>
          </w:p>
          <w:p w14:paraId="7B8DCC95" w14:textId="77777777" w:rsidR="00BD31D2" w:rsidRPr="00780253"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18%</w:t>
            </w:r>
          </w:p>
        </w:tc>
        <w:tc>
          <w:tcPr>
            <w:tcW w:w="785" w:type="dxa"/>
          </w:tcPr>
          <w:p w14:paraId="09EE70AC" w14:textId="77777777" w:rsidR="00BD31D2" w:rsidRDefault="00BD31D2" w:rsidP="00AF6171">
            <w:pPr>
              <w:widowControl w:val="0"/>
              <w:tabs>
                <w:tab w:val="center" w:pos="284"/>
              </w:tabs>
              <w:autoSpaceDE w:val="0"/>
              <w:autoSpaceDN w:val="0"/>
              <w:adjustRightInd w:val="0"/>
              <w:jc w:val="center"/>
              <w:rPr>
                <w:rFonts w:cs="Times New Roman CYR"/>
                <w:color w:val="000000"/>
                <w:u w:val="single"/>
                <w:lang w:val="uk-UA"/>
              </w:rPr>
            </w:pPr>
          </w:p>
          <w:p w14:paraId="1B652E02" w14:textId="77777777" w:rsidR="00BD31D2" w:rsidRDefault="00BD31D2" w:rsidP="00AF6171">
            <w:pPr>
              <w:widowControl w:val="0"/>
              <w:tabs>
                <w:tab w:val="center" w:pos="284"/>
              </w:tabs>
              <w:autoSpaceDE w:val="0"/>
              <w:autoSpaceDN w:val="0"/>
              <w:adjustRightInd w:val="0"/>
              <w:jc w:val="center"/>
              <w:rPr>
                <w:rFonts w:cs="Times New Roman CYR"/>
                <w:color w:val="000000"/>
                <w:u w:val="single"/>
                <w:lang w:val="uk-UA"/>
              </w:rPr>
            </w:pPr>
            <w:r>
              <w:rPr>
                <w:rFonts w:cs="Times New Roman CYR"/>
                <w:color w:val="000000"/>
                <w:u w:val="single"/>
                <w:lang w:val="uk-UA"/>
              </w:rPr>
              <w:t>3</w:t>
            </w:r>
          </w:p>
          <w:p w14:paraId="13A2CD0F" w14:textId="77777777" w:rsidR="00BD31D2" w:rsidRPr="00780253"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11</w:t>
            </w:r>
            <w:r w:rsidRPr="00780253">
              <w:rPr>
                <w:rFonts w:cs="Times New Roman CYR"/>
                <w:color w:val="000000"/>
                <w:lang w:val="uk-UA"/>
              </w:rPr>
              <w:t>%</w:t>
            </w:r>
          </w:p>
        </w:tc>
        <w:tc>
          <w:tcPr>
            <w:tcW w:w="636" w:type="dxa"/>
          </w:tcPr>
          <w:p w14:paraId="67A1731E" w14:textId="77777777" w:rsidR="00BD31D2" w:rsidRDefault="00BD31D2" w:rsidP="00AF6171">
            <w:pPr>
              <w:widowControl w:val="0"/>
              <w:autoSpaceDE w:val="0"/>
              <w:autoSpaceDN w:val="0"/>
              <w:adjustRightInd w:val="0"/>
              <w:jc w:val="center"/>
              <w:rPr>
                <w:rFonts w:cs="Times New Roman CYR"/>
                <w:color w:val="000000"/>
                <w:u w:val="single"/>
                <w:lang w:val="uk-UA"/>
              </w:rPr>
            </w:pPr>
          </w:p>
          <w:p w14:paraId="37CA285B"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3</w:t>
            </w:r>
          </w:p>
          <w:p w14:paraId="617AF875" w14:textId="77777777" w:rsidR="00BD31D2" w:rsidRPr="00074F80"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11%</w:t>
            </w:r>
          </w:p>
        </w:tc>
        <w:tc>
          <w:tcPr>
            <w:tcW w:w="636" w:type="dxa"/>
          </w:tcPr>
          <w:p w14:paraId="459A92B2" w14:textId="77777777" w:rsidR="00BD31D2" w:rsidRDefault="00BD31D2" w:rsidP="00AF6171">
            <w:pPr>
              <w:widowControl w:val="0"/>
              <w:autoSpaceDE w:val="0"/>
              <w:autoSpaceDN w:val="0"/>
              <w:adjustRightInd w:val="0"/>
              <w:jc w:val="center"/>
              <w:rPr>
                <w:rFonts w:cs="Times New Roman CYR"/>
                <w:color w:val="000000"/>
                <w:u w:val="single"/>
                <w:lang w:val="uk-UA"/>
              </w:rPr>
            </w:pPr>
          </w:p>
          <w:p w14:paraId="55FA899C"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4</w:t>
            </w:r>
          </w:p>
          <w:p w14:paraId="077E0270" w14:textId="77777777" w:rsidR="00BD31D2" w:rsidRPr="00074F80"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14%</w:t>
            </w:r>
          </w:p>
        </w:tc>
        <w:tc>
          <w:tcPr>
            <w:tcW w:w="636" w:type="dxa"/>
          </w:tcPr>
          <w:p w14:paraId="08303139" w14:textId="77777777" w:rsidR="00BD31D2" w:rsidRDefault="00BD31D2" w:rsidP="00AF6171">
            <w:pPr>
              <w:widowControl w:val="0"/>
              <w:autoSpaceDE w:val="0"/>
              <w:autoSpaceDN w:val="0"/>
              <w:adjustRightInd w:val="0"/>
              <w:jc w:val="center"/>
              <w:rPr>
                <w:rFonts w:cs="Times New Roman CYR"/>
                <w:color w:val="000000"/>
                <w:u w:val="single"/>
                <w:lang w:val="uk-UA"/>
              </w:rPr>
            </w:pPr>
          </w:p>
          <w:p w14:paraId="3BDD0377"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11</w:t>
            </w:r>
          </w:p>
          <w:p w14:paraId="28DAC912" w14:textId="77777777" w:rsidR="00BD31D2" w:rsidRPr="00074F80"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39%</w:t>
            </w:r>
          </w:p>
        </w:tc>
        <w:tc>
          <w:tcPr>
            <w:tcW w:w="636" w:type="dxa"/>
          </w:tcPr>
          <w:p w14:paraId="6C606D09" w14:textId="77777777" w:rsidR="00BD31D2" w:rsidRDefault="00BD31D2" w:rsidP="00AF6171">
            <w:pPr>
              <w:widowControl w:val="0"/>
              <w:autoSpaceDE w:val="0"/>
              <w:autoSpaceDN w:val="0"/>
              <w:adjustRightInd w:val="0"/>
              <w:jc w:val="center"/>
              <w:rPr>
                <w:rFonts w:cs="Times New Roman CYR"/>
                <w:color w:val="000000"/>
                <w:u w:val="single"/>
                <w:lang w:val="uk-UA"/>
              </w:rPr>
            </w:pPr>
          </w:p>
          <w:p w14:paraId="4A43E6A2"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7</w:t>
            </w:r>
          </w:p>
          <w:p w14:paraId="29F3B224" w14:textId="77777777" w:rsidR="00BD31D2" w:rsidRPr="00074F80"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25%</w:t>
            </w:r>
          </w:p>
        </w:tc>
        <w:tc>
          <w:tcPr>
            <w:tcW w:w="636" w:type="dxa"/>
          </w:tcPr>
          <w:p w14:paraId="0505C807" w14:textId="77777777" w:rsidR="00BD31D2" w:rsidRDefault="00BD31D2" w:rsidP="00AF6171">
            <w:pPr>
              <w:widowControl w:val="0"/>
              <w:autoSpaceDE w:val="0"/>
              <w:autoSpaceDN w:val="0"/>
              <w:adjustRightInd w:val="0"/>
              <w:jc w:val="center"/>
              <w:rPr>
                <w:rFonts w:cs="Times New Roman CYR"/>
                <w:color w:val="000000"/>
                <w:u w:val="single"/>
                <w:lang w:val="uk-UA"/>
              </w:rPr>
            </w:pPr>
          </w:p>
          <w:p w14:paraId="49D769D1"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3</w:t>
            </w:r>
          </w:p>
          <w:p w14:paraId="68035662" w14:textId="77777777" w:rsidR="00BD31D2" w:rsidRPr="00074F80"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11%</w:t>
            </w:r>
          </w:p>
        </w:tc>
      </w:tr>
      <w:tr w:rsidR="00BD31D2" w14:paraId="7B436DF4" w14:textId="77777777" w:rsidTr="00AF6171">
        <w:trPr>
          <w:trHeight w:val="1119"/>
        </w:trPr>
        <w:tc>
          <w:tcPr>
            <w:tcW w:w="558" w:type="dxa"/>
          </w:tcPr>
          <w:p w14:paraId="57ECB090" w14:textId="77777777" w:rsidR="00BD31D2"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6</w:t>
            </w:r>
          </w:p>
        </w:tc>
        <w:tc>
          <w:tcPr>
            <w:tcW w:w="1908" w:type="dxa"/>
          </w:tcPr>
          <w:p w14:paraId="2E3E6EA3" w14:textId="77777777" w:rsidR="00BD31D2" w:rsidRPr="00C77DDC" w:rsidRDefault="00BD31D2" w:rsidP="00AF6171">
            <w:pPr>
              <w:widowControl w:val="0"/>
              <w:autoSpaceDE w:val="0"/>
              <w:autoSpaceDN w:val="0"/>
              <w:adjustRightInd w:val="0"/>
              <w:jc w:val="center"/>
              <w:rPr>
                <w:rFonts w:cs="Times New Roman CYR"/>
                <w:color w:val="000000"/>
                <w:lang w:val="uk-UA"/>
              </w:rPr>
            </w:pPr>
            <w:r w:rsidRPr="009B29E4">
              <w:rPr>
                <w:rFonts w:cs="Times New Roman CYR"/>
                <w:color w:val="000000"/>
                <w:lang w:val="uk-UA"/>
              </w:rPr>
              <w:t>Нахил тулубу вперед в положенні сидячи</w:t>
            </w:r>
          </w:p>
        </w:tc>
        <w:tc>
          <w:tcPr>
            <w:tcW w:w="785" w:type="dxa"/>
          </w:tcPr>
          <w:p w14:paraId="2C273364" w14:textId="77777777" w:rsidR="00BD31D2" w:rsidRDefault="00BD31D2" w:rsidP="00AF6171">
            <w:pPr>
              <w:widowControl w:val="0"/>
              <w:autoSpaceDE w:val="0"/>
              <w:autoSpaceDN w:val="0"/>
              <w:adjustRightInd w:val="0"/>
              <w:jc w:val="center"/>
              <w:rPr>
                <w:rFonts w:cs="Times New Roman CYR"/>
                <w:color w:val="000000"/>
                <w:u w:val="single"/>
                <w:lang w:val="uk-UA"/>
              </w:rPr>
            </w:pPr>
          </w:p>
          <w:p w14:paraId="76EB4470"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1</w:t>
            </w:r>
          </w:p>
          <w:p w14:paraId="3AAD76F9"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lang w:val="uk-UA"/>
              </w:rPr>
              <w:t>4</w:t>
            </w:r>
            <w:r w:rsidRPr="00780253">
              <w:rPr>
                <w:rFonts w:cs="Times New Roman CYR"/>
                <w:color w:val="000000"/>
                <w:lang w:val="uk-UA"/>
              </w:rPr>
              <w:t>%</w:t>
            </w:r>
          </w:p>
        </w:tc>
        <w:tc>
          <w:tcPr>
            <w:tcW w:w="785" w:type="dxa"/>
          </w:tcPr>
          <w:p w14:paraId="2BB9F2B8" w14:textId="77777777" w:rsidR="00BD31D2" w:rsidRDefault="00BD31D2" w:rsidP="00AF6171">
            <w:pPr>
              <w:widowControl w:val="0"/>
              <w:autoSpaceDE w:val="0"/>
              <w:autoSpaceDN w:val="0"/>
              <w:adjustRightInd w:val="0"/>
              <w:jc w:val="center"/>
              <w:rPr>
                <w:rFonts w:cs="Times New Roman CYR"/>
                <w:color w:val="000000"/>
                <w:u w:val="single"/>
                <w:lang w:val="uk-UA"/>
              </w:rPr>
            </w:pPr>
          </w:p>
          <w:p w14:paraId="17A14288"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5</w:t>
            </w:r>
          </w:p>
          <w:p w14:paraId="20820C09"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lang w:val="uk-UA"/>
              </w:rPr>
              <w:t>18</w:t>
            </w:r>
            <w:r w:rsidRPr="00780253">
              <w:rPr>
                <w:rFonts w:cs="Times New Roman CYR"/>
                <w:color w:val="000000"/>
                <w:lang w:val="uk-UA"/>
              </w:rPr>
              <w:t>%</w:t>
            </w:r>
          </w:p>
        </w:tc>
        <w:tc>
          <w:tcPr>
            <w:tcW w:w="785" w:type="dxa"/>
          </w:tcPr>
          <w:p w14:paraId="38148AB0" w14:textId="77777777" w:rsidR="00BD31D2" w:rsidRDefault="00BD31D2" w:rsidP="00AF6171">
            <w:pPr>
              <w:widowControl w:val="0"/>
              <w:autoSpaceDE w:val="0"/>
              <w:autoSpaceDN w:val="0"/>
              <w:adjustRightInd w:val="0"/>
              <w:jc w:val="center"/>
              <w:rPr>
                <w:rFonts w:cs="Times New Roman CYR"/>
                <w:color w:val="000000"/>
                <w:u w:val="single"/>
                <w:lang w:val="uk-UA"/>
              </w:rPr>
            </w:pPr>
          </w:p>
          <w:p w14:paraId="07195E7A"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11</w:t>
            </w:r>
          </w:p>
          <w:p w14:paraId="734A2E4E"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lang w:val="uk-UA"/>
              </w:rPr>
              <w:t>39</w:t>
            </w:r>
            <w:r w:rsidRPr="00780253">
              <w:rPr>
                <w:rFonts w:cs="Times New Roman CYR"/>
                <w:color w:val="000000"/>
                <w:lang w:val="uk-UA"/>
              </w:rPr>
              <w:t>%</w:t>
            </w:r>
          </w:p>
        </w:tc>
        <w:tc>
          <w:tcPr>
            <w:tcW w:w="785" w:type="dxa"/>
          </w:tcPr>
          <w:p w14:paraId="7FDF6B2E" w14:textId="77777777" w:rsidR="00BD31D2" w:rsidRDefault="00BD31D2" w:rsidP="00AF6171">
            <w:pPr>
              <w:widowControl w:val="0"/>
              <w:autoSpaceDE w:val="0"/>
              <w:autoSpaceDN w:val="0"/>
              <w:adjustRightInd w:val="0"/>
              <w:jc w:val="center"/>
              <w:rPr>
                <w:rFonts w:cs="Times New Roman CYR"/>
                <w:color w:val="000000"/>
                <w:u w:val="single"/>
                <w:lang w:val="uk-UA"/>
              </w:rPr>
            </w:pPr>
          </w:p>
          <w:p w14:paraId="391FC5DD"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7</w:t>
            </w:r>
          </w:p>
          <w:p w14:paraId="12F67665"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lang w:val="uk-UA"/>
              </w:rPr>
              <w:t>25</w:t>
            </w:r>
            <w:r w:rsidRPr="00780253">
              <w:rPr>
                <w:rFonts w:cs="Times New Roman CYR"/>
                <w:color w:val="000000"/>
                <w:lang w:val="uk-UA"/>
              </w:rPr>
              <w:t>%</w:t>
            </w:r>
          </w:p>
        </w:tc>
        <w:tc>
          <w:tcPr>
            <w:tcW w:w="785" w:type="dxa"/>
          </w:tcPr>
          <w:p w14:paraId="1428C2A2" w14:textId="77777777" w:rsidR="00BD31D2" w:rsidRDefault="00BD31D2" w:rsidP="00AF6171">
            <w:pPr>
              <w:widowControl w:val="0"/>
              <w:autoSpaceDE w:val="0"/>
              <w:autoSpaceDN w:val="0"/>
              <w:adjustRightInd w:val="0"/>
              <w:jc w:val="center"/>
              <w:rPr>
                <w:rFonts w:cs="Times New Roman CYR"/>
                <w:color w:val="000000"/>
                <w:u w:val="single"/>
                <w:lang w:val="uk-UA"/>
              </w:rPr>
            </w:pPr>
          </w:p>
          <w:p w14:paraId="7ABF6E54"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4</w:t>
            </w:r>
          </w:p>
          <w:p w14:paraId="1CF89689"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lang w:val="uk-UA"/>
              </w:rPr>
              <w:t>14</w:t>
            </w:r>
            <w:r w:rsidRPr="00780253">
              <w:rPr>
                <w:rFonts w:cs="Times New Roman CYR"/>
                <w:color w:val="000000"/>
                <w:lang w:val="uk-UA"/>
              </w:rPr>
              <w:t>%</w:t>
            </w:r>
          </w:p>
        </w:tc>
        <w:tc>
          <w:tcPr>
            <w:tcW w:w="636" w:type="dxa"/>
          </w:tcPr>
          <w:p w14:paraId="07B3CFBA" w14:textId="77777777" w:rsidR="00BD31D2" w:rsidRDefault="00BD31D2" w:rsidP="00AF6171">
            <w:pPr>
              <w:widowControl w:val="0"/>
              <w:autoSpaceDE w:val="0"/>
              <w:autoSpaceDN w:val="0"/>
              <w:adjustRightInd w:val="0"/>
              <w:jc w:val="center"/>
              <w:rPr>
                <w:rFonts w:cs="Times New Roman CYR"/>
                <w:color w:val="000000"/>
                <w:u w:val="single"/>
                <w:lang w:val="uk-UA"/>
              </w:rPr>
            </w:pPr>
          </w:p>
          <w:p w14:paraId="1834D0C3"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1</w:t>
            </w:r>
          </w:p>
          <w:p w14:paraId="3D39998A"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lang w:val="uk-UA"/>
              </w:rPr>
              <w:t>4</w:t>
            </w:r>
            <w:r w:rsidRPr="00780253">
              <w:rPr>
                <w:rFonts w:cs="Times New Roman CYR"/>
                <w:color w:val="000000"/>
                <w:lang w:val="uk-UA"/>
              </w:rPr>
              <w:t>%</w:t>
            </w:r>
          </w:p>
        </w:tc>
        <w:tc>
          <w:tcPr>
            <w:tcW w:w="636" w:type="dxa"/>
          </w:tcPr>
          <w:p w14:paraId="65C40EA9" w14:textId="77777777" w:rsidR="00BD31D2" w:rsidRDefault="00BD31D2" w:rsidP="00AF6171">
            <w:pPr>
              <w:widowControl w:val="0"/>
              <w:autoSpaceDE w:val="0"/>
              <w:autoSpaceDN w:val="0"/>
              <w:adjustRightInd w:val="0"/>
              <w:jc w:val="center"/>
              <w:rPr>
                <w:rFonts w:cs="Times New Roman CYR"/>
                <w:color w:val="000000"/>
                <w:u w:val="single"/>
                <w:lang w:val="uk-UA"/>
              </w:rPr>
            </w:pPr>
          </w:p>
          <w:p w14:paraId="2D7346D5"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3</w:t>
            </w:r>
          </w:p>
          <w:p w14:paraId="3A712043"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lang w:val="uk-UA"/>
              </w:rPr>
              <w:t>11</w:t>
            </w:r>
            <w:r w:rsidRPr="00780253">
              <w:rPr>
                <w:rFonts w:cs="Times New Roman CYR"/>
                <w:color w:val="000000"/>
                <w:lang w:val="uk-UA"/>
              </w:rPr>
              <w:t>%</w:t>
            </w:r>
          </w:p>
        </w:tc>
        <w:tc>
          <w:tcPr>
            <w:tcW w:w="636" w:type="dxa"/>
          </w:tcPr>
          <w:p w14:paraId="20EF7DBD" w14:textId="77777777" w:rsidR="00BD31D2" w:rsidRDefault="00BD31D2" w:rsidP="00AF6171">
            <w:pPr>
              <w:widowControl w:val="0"/>
              <w:autoSpaceDE w:val="0"/>
              <w:autoSpaceDN w:val="0"/>
              <w:adjustRightInd w:val="0"/>
              <w:jc w:val="center"/>
              <w:rPr>
                <w:rFonts w:cs="Times New Roman CYR"/>
                <w:color w:val="000000"/>
                <w:u w:val="single"/>
                <w:lang w:val="uk-UA"/>
              </w:rPr>
            </w:pPr>
          </w:p>
          <w:p w14:paraId="1EB77582"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13</w:t>
            </w:r>
          </w:p>
          <w:p w14:paraId="7F23B864"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lang w:val="uk-UA"/>
              </w:rPr>
              <w:t>46</w:t>
            </w:r>
            <w:r w:rsidRPr="00780253">
              <w:rPr>
                <w:rFonts w:cs="Times New Roman CYR"/>
                <w:color w:val="000000"/>
                <w:lang w:val="uk-UA"/>
              </w:rPr>
              <w:t>%</w:t>
            </w:r>
          </w:p>
        </w:tc>
        <w:tc>
          <w:tcPr>
            <w:tcW w:w="636" w:type="dxa"/>
          </w:tcPr>
          <w:p w14:paraId="1865CF10" w14:textId="77777777" w:rsidR="00BD31D2" w:rsidRDefault="00BD31D2" w:rsidP="00AF6171">
            <w:pPr>
              <w:widowControl w:val="0"/>
              <w:autoSpaceDE w:val="0"/>
              <w:autoSpaceDN w:val="0"/>
              <w:adjustRightInd w:val="0"/>
              <w:jc w:val="center"/>
              <w:rPr>
                <w:rFonts w:cs="Times New Roman CYR"/>
                <w:color w:val="000000"/>
                <w:u w:val="single"/>
                <w:lang w:val="uk-UA"/>
              </w:rPr>
            </w:pPr>
          </w:p>
          <w:p w14:paraId="14C560AC"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6</w:t>
            </w:r>
          </w:p>
          <w:p w14:paraId="731A6160"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lang w:val="uk-UA"/>
              </w:rPr>
              <w:t>21</w:t>
            </w:r>
            <w:r w:rsidRPr="00780253">
              <w:rPr>
                <w:rFonts w:cs="Times New Roman CYR"/>
                <w:color w:val="000000"/>
                <w:lang w:val="uk-UA"/>
              </w:rPr>
              <w:t>%</w:t>
            </w:r>
          </w:p>
        </w:tc>
        <w:tc>
          <w:tcPr>
            <w:tcW w:w="636" w:type="dxa"/>
          </w:tcPr>
          <w:p w14:paraId="5616973C" w14:textId="77777777" w:rsidR="00BD31D2" w:rsidRDefault="00BD31D2" w:rsidP="00AF6171">
            <w:pPr>
              <w:widowControl w:val="0"/>
              <w:autoSpaceDE w:val="0"/>
              <w:autoSpaceDN w:val="0"/>
              <w:adjustRightInd w:val="0"/>
              <w:jc w:val="center"/>
              <w:rPr>
                <w:rFonts w:cs="Times New Roman CYR"/>
                <w:color w:val="000000"/>
                <w:u w:val="single"/>
                <w:lang w:val="uk-UA"/>
              </w:rPr>
            </w:pPr>
          </w:p>
          <w:p w14:paraId="3BB4C046"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5</w:t>
            </w:r>
          </w:p>
          <w:p w14:paraId="2041115A"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lang w:val="uk-UA"/>
              </w:rPr>
              <w:t>18</w:t>
            </w:r>
            <w:r w:rsidRPr="00780253">
              <w:rPr>
                <w:rFonts w:cs="Times New Roman CYR"/>
                <w:color w:val="000000"/>
                <w:lang w:val="uk-UA"/>
              </w:rPr>
              <w:t>%</w:t>
            </w:r>
          </w:p>
        </w:tc>
      </w:tr>
      <w:tr w:rsidR="00BD31D2" w14:paraId="1BC34FD2" w14:textId="77777777" w:rsidTr="00AF6171">
        <w:tc>
          <w:tcPr>
            <w:tcW w:w="558" w:type="dxa"/>
          </w:tcPr>
          <w:p w14:paraId="64DE15AF" w14:textId="77777777" w:rsidR="00BD31D2"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7</w:t>
            </w:r>
          </w:p>
        </w:tc>
        <w:tc>
          <w:tcPr>
            <w:tcW w:w="1908" w:type="dxa"/>
          </w:tcPr>
          <w:p w14:paraId="36F2D814" w14:textId="77777777" w:rsidR="00BD31D2" w:rsidRPr="00C77DDC" w:rsidRDefault="00BD31D2" w:rsidP="00AF6171">
            <w:pPr>
              <w:widowControl w:val="0"/>
              <w:autoSpaceDE w:val="0"/>
              <w:autoSpaceDN w:val="0"/>
              <w:adjustRightInd w:val="0"/>
              <w:jc w:val="center"/>
              <w:rPr>
                <w:rFonts w:cs="Times New Roman CYR"/>
                <w:color w:val="000000"/>
                <w:lang w:val="uk-UA"/>
              </w:rPr>
            </w:pPr>
            <w:r w:rsidRPr="009B29E4">
              <w:rPr>
                <w:rFonts w:cs="Times New Roman CYR"/>
                <w:color w:val="000000"/>
                <w:lang w:val="uk-UA"/>
              </w:rPr>
              <w:t xml:space="preserve">Човниковий біг, 4 х </w:t>
            </w:r>
            <w:smartTag w:uri="urn:schemas-microsoft-com:office:smarttags" w:element="metricconverter">
              <w:smartTagPr>
                <w:attr w:name="ProductID" w:val="9 м"/>
              </w:smartTagPr>
              <w:r w:rsidRPr="009B29E4">
                <w:rPr>
                  <w:rFonts w:cs="Times New Roman CYR"/>
                  <w:color w:val="000000"/>
                  <w:lang w:val="uk-UA"/>
                </w:rPr>
                <w:t>9 м</w:t>
              </w:r>
            </w:smartTag>
          </w:p>
        </w:tc>
        <w:tc>
          <w:tcPr>
            <w:tcW w:w="785" w:type="dxa"/>
          </w:tcPr>
          <w:p w14:paraId="1D585A9F"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3</w:t>
            </w:r>
          </w:p>
          <w:p w14:paraId="61995A0E"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lang w:val="uk-UA"/>
              </w:rPr>
              <w:t>11</w:t>
            </w:r>
            <w:r w:rsidRPr="00780253">
              <w:rPr>
                <w:rFonts w:cs="Times New Roman CYR"/>
                <w:color w:val="000000"/>
                <w:lang w:val="uk-UA"/>
              </w:rPr>
              <w:t>%</w:t>
            </w:r>
          </w:p>
        </w:tc>
        <w:tc>
          <w:tcPr>
            <w:tcW w:w="785" w:type="dxa"/>
          </w:tcPr>
          <w:p w14:paraId="5320B230"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5</w:t>
            </w:r>
          </w:p>
          <w:p w14:paraId="2860B2E1"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lang w:val="uk-UA"/>
              </w:rPr>
              <w:t>18</w:t>
            </w:r>
            <w:r w:rsidRPr="00780253">
              <w:rPr>
                <w:rFonts w:cs="Times New Roman CYR"/>
                <w:color w:val="000000"/>
                <w:lang w:val="uk-UA"/>
              </w:rPr>
              <w:t>%</w:t>
            </w:r>
          </w:p>
        </w:tc>
        <w:tc>
          <w:tcPr>
            <w:tcW w:w="785" w:type="dxa"/>
          </w:tcPr>
          <w:p w14:paraId="20BB3A9B"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14</w:t>
            </w:r>
          </w:p>
          <w:p w14:paraId="49C4101E"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lang w:val="uk-UA"/>
              </w:rPr>
              <w:t>50</w:t>
            </w:r>
            <w:r w:rsidRPr="00780253">
              <w:rPr>
                <w:rFonts w:cs="Times New Roman CYR"/>
                <w:color w:val="000000"/>
                <w:lang w:val="uk-UA"/>
              </w:rPr>
              <w:t>%</w:t>
            </w:r>
          </w:p>
        </w:tc>
        <w:tc>
          <w:tcPr>
            <w:tcW w:w="785" w:type="dxa"/>
          </w:tcPr>
          <w:p w14:paraId="01AB3781"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5</w:t>
            </w:r>
          </w:p>
          <w:p w14:paraId="207CF2DB"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lang w:val="uk-UA"/>
              </w:rPr>
              <w:t>18</w:t>
            </w:r>
            <w:r w:rsidRPr="00780253">
              <w:rPr>
                <w:rFonts w:cs="Times New Roman CYR"/>
                <w:color w:val="000000"/>
                <w:lang w:val="uk-UA"/>
              </w:rPr>
              <w:t>%</w:t>
            </w:r>
          </w:p>
        </w:tc>
        <w:tc>
          <w:tcPr>
            <w:tcW w:w="785" w:type="dxa"/>
          </w:tcPr>
          <w:p w14:paraId="747D8EBA"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1</w:t>
            </w:r>
          </w:p>
          <w:p w14:paraId="0FD97E3E"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lang w:val="uk-UA"/>
              </w:rPr>
              <w:t>4</w:t>
            </w:r>
            <w:r w:rsidRPr="00780253">
              <w:rPr>
                <w:rFonts w:cs="Times New Roman CYR"/>
                <w:color w:val="000000"/>
                <w:lang w:val="uk-UA"/>
              </w:rPr>
              <w:t>%</w:t>
            </w:r>
          </w:p>
        </w:tc>
        <w:tc>
          <w:tcPr>
            <w:tcW w:w="636" w:type="dxa"/>
          </w:tcPr>
          <w:p w14:paraId="25CCCFFD"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2</w:t>
            </w:r>
          </w:p>
          <w:p w14:paraId="3D53F0FB"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lang w:val="uk-UA"/>
              </w:rPr>
              <w:t>7</w:t>
            </w:r>
            <w:r w:rsidRPr="00780253">
              <w:rPr>
                <w:rFonts w:cs="Times New Roman CYR"/>
                <w:color w:val="000000"/>
                <w:lang w:val="uk-UA"/>
              </w:rPr>
              <w:t>%</w:t>
            </w:r>
          </w:p>
        </w:tc>
        <w:tc>
          <w:tcPr>
            <w:tcW w:w="636" w:type="dxa"/>
          </w:tcPr>
          <w:p w14:paraId="58509F61"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4</w:t>
            </w:r>
          </w:p>
          <w:p w14:paraId="27FF300B"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lang w:val="uk-UA"/>
              </w:rPr>
              <w:t>14</w:t>
            </w:r>
            <w:r w:rsidRPr="00780253">
              <w:rPr>
                <w:rFonts w:cs="Times New Roman CYR"/>
                <w:color w:val="000000"/>
                <w:lang w:val="uk-UA"/>
              </w:rPr>
              <w:t>%</w:t>
            </w:r>
          </w:p>
        </w:tc>
        <w:tc>
          <w:tcPr>
            <w:tcW w:w="636" w:type="dxa"/>
          </w:tcPr>
          <w:p w14:paraId="03E2EDBE"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13</w:t>
            </w:r>
          </w:p>
          <w:p w14:paraId="33C73A09"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lang w:val="uk-UA"/>
              </w:rPr>
              <w:t>46</w:t>
            </w:r>
            <w:r w:rsidRPr="00780253">
              <w:rPr>
                <w:rFonts w:cs="Times New Roman CYR"/>
                <w:color w:val="000000"/>
                <w:lang w:val="uk-UA"/>
              </w:rPr>
              <w:t>%</w:t>
            </w:r>
          </w:p>
        </w:tc>
        <w:tc>
          <w:tcPr>
            <w:tcW w:w="636" w:type="dxa"/>
          </w:tcPr>
          <w:p w14:paraId="7D0A44F5"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5</w:t>
            </w:r>
          </w:p>
          <w:p w14:paraId="0E04551B"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lang w:val="uk-UA"/>
              </w:rPr>
              <w:t>18</w:t>
            </w:r>
            <w:r w:rsidRPr="00780253">
              <w:rPr>
                <w:rFonts w:cs="Times New Roman CYR"/>
                <w:color w:val="000000"/>
                <w:lang w:val="uk-UA"/>
              </w:rPr>
              <w:t>%</w:t>
            </w:r>
          </w:p>
        </w:tc>
        <w:tc>
          <w:tcPr>
            <w:tcW w:w="636" w:type="dxa"/>
          </w:tcPr>
          <w:p w14:paraId="5741A813"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4</w:t>
            </w:r>
          </w:p>
          <w:p w14:paraId="0CD9D4BF"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lang w:val="uk-UA"/>
              </w:rPr>
              <w:t>14</w:t>
            </w:r>
            <w:r w:rsidRPr="00780253">
              <w:rPr>
                <w:rFonts w:cs="Times New Roman CYR"/>
                <w:color w:val="000000"/>
                <w:lang w:val="uk-UA"/>
              </w:rPr>
              <w:t>%</w:t>
            </w:r>
          </w:p>
        </w:tc>
      </w:tr>
      <w:tr w:rsidR="00BD31D2" w14:paraId="7B5D07AB" w14:textId="77777777" w:rsidTr="00AF6171">
        <w:tc>
          <w:tcPr>
            <w:tcW w:w="9571" w:type="dxa"/>
            <w:gridSpan w:val="12"/>
          </w:tcPr>
          <w:p w14:paraId="2ED9FA1D" w14:textId="77777777" w:rsidR="00BD31D2" w:rsidRDefault="00BD31D2" w:rsidP="00AF6171">
            <w:pPr>
              <w:widowControl w:val="0"/>
              <w:autoSpaceDE w:val="0"/>
              <w:autoSpaceDN w:val="0"/>
              <w:adjustRightInd w:val="0"/>
              <w:spacing w:line="360" w:lineRule="auto"/>
              <w:jc w:val="center"/>
              <w:rPr>
                <w:rFonts w:cs="Times New Roman CYR"/>
                <w:color w:val="000000"/>
                <w:lang w:val="uk-UA"/>
              </w:rPr>
            </w:pPr>
            <w:r>
              <w:rPr>
                <w:rFonts w:cs="Times New Roman CYR"/>
                <w:color w:val="000000"/>
                <w:lang w:val="uk-UA"/>
              </w:rPr>
              <w:t>Оцінка</w:t>
            </w:r>
            <w:r w:rsidRPr="004F4826">
              <w:rPr>
                <w:rFonts w:cs="Times New Roman CYR"/>
                <w:color w:val="000000"/>
                <w:lang w:val="uk-UA"/>
              </w:rPr>
              <w:t xml:space="preserve"> показників захворюваності учнів</w:t>
            </w:r>
            <w:r>
              <w:rPr>
                <w:rFonts w:cs="Times New Roman CYR"/>
                <w:color w:val="000000"/>
                <w:lang w:val="uk-UA"/>
              </w:rPr>
              <w:t xml:space="preserve"> (</w:t>
            </w:r>
            <w:r w:rsidRPr="00230277">
              <w:rPr>
                <w:rFonts w:cs="Times New Roman CYR"/>
                <w:color w:val="000000"/>
                <w:lang w:val="uk-UA"/>
              </w:rPr>
              <w:t>стану здоров’я</w:t>
            </w:r>
            <w:r>
              <w:rPr>
                <w:rFonts w:cs="Times New Roman CYR"/>
                <w:color w:val="000000"/>
                <w:lang w:val="uk-UA"/>
              </w:rPr>
              <w:t>)</w:t>
            </w:r>
          </w:p>
        </w:tc>
      </w:tr>
      <w:tr w:rsidR="00BD31D2" w14:paraId="076AE93D" w14:textId="77777777" w:rsidTr="00AF6171">
        <w:tc>
          <w:tcPr>
            <w:tcW w:w="558" w:type="dxa"/>
          </w:tcPr>
          <w:p w14:paraId="3AFC22DB" w14:textId="77777777" w:rsidR="00BD31D2"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8</w:t>
            </w:r>
          </w:p>
        </w:tc>
        <w:tc>
          <w:tcPr>
            <w:tcW w:w="1908" w:type="dxa"/>
          </w:tcPr>
          <w:p w14:paraId="75D20F96" w14:textId="77777777" w:rsidR="00BD31D2"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Пропуски занять</w:t>
            </w:r>
          </w:p>
        </w:tc>
        <w:tc>
          <w:tcPr>
            <w:tcW w:w="785" w:type="dxa"/>
          </w:tcPr>
          <w:p w14:paraId="16ACDA24" w14:textId="77777777" w:rsidR="00BD31D2" w:rsidRDefault="00BD31D2" w:rsidP="00AF6171">
            <w:pPr>
              <w:widowControl w:val="0"/>
              <w:autoSpaceDE w:val="0"/>
              <w:autoSpaceDN w:val="0"/>
              <w:adjustRightInd w:val="0"/>
              <w:jc w:val="center"/>
              <w:rPr>
                <w:rFonts w:cs="Times New Roman CYR"/>
                <w:color w:val="000000"/>
                <w:u w:val="single"/>
                <w:lang w:val="uk-UA"/>
              </w:rPr>
            </w:pPr>
            <w:r w:rsidRPr="00333868">
              <w:rPr>
                <w:rFonts w:cs="Times New Roman CYR"/>
                <w:color w:val="000000"/>
                <w:u w:val="single"/>
                <w:lang w:val="uk-UA"/>
              </w:rPr>
              <w:t>3</w:t>
            </w:r>
          </w:p>
          <w:p w14:paraId="0039593E" w14:textId="77777777" w:rsidR="00BD31D2" w:rsidRPr="00333868"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11%</w:t>
            </w:r>
          </w:p>
        </w:tc>
        <w:tc>
          <w:tcPr>
            <w:tcW w:w="785" w:type="dxa"/>
          </w:tcPr>
          <w:p w14:paraId="332161E9"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5</w:t>
            </w:r>
          </w:p>
          <w:p w14:paraId="22B5FEF1" w14:textId="77777777" w:rsidR="00BD31D2" w:rsidRPr="00333868"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18%</w:t>
            </w:r>
          </w:p>
        </w:tc>
        <w:tc>
          <w:tcPr>
            <w:tcW w:w="785" w:type="dxa"/>
          </w:tcPr>
          <w:p w14:paraId="3B021681"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10</w:t>
            </w:r>
          </w:p>
          <w:p w14:paraId="5A261A1E" w14:textId="77777777" w:rsidR="00BD31D2" w:rsidRPr="00333868"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35%</w:t>
            </w:r>
          </w:p>
        </w:tc>
        <w:tc>
          <w:tcPr>
            <w:tcW w:w="785" w:type="dxa"/>
          </w:tcPr>
          <w:p w14:paraId="02C4E724"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5</w:t>
            </w:r>
          </w:p>
          <w:p w14:paraId="56E3F551" w14:textId="77777777" w:rsidR="00BD31D2" w:rsidRPr="00780253"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18%</w:t>
            </w:r>
          </w:p>
        </w:tc>
        <w:tc>
          <w:tcPr>
            <w:tcW w:w="785" w:type="dxa"/>
          </w:tcPr>
          <w:p w14:paraId="024708D6"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5</w:t>
            </w:r>
          </w:p>
          <w:p w14:paraId="7A2AAD24" w14:textId="77777777" w:rsidR="00BD31D2" w:rsidRPr="00333868"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18%</w:t>
            </w:r>
          </w:p>
        </w:tc>
        <w:tc>
          <w:tcPr>
            <w:tcW w:w="636" w:type="dxa"/>
          </w:tcPr>
          <w:p w14:paraId="52412F25"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2</w:t>
            </w:r>
          </w:p>
          <w:p w14:paraId="29BA92F5" w14:textId="77777777" w:rsidR="00BD31D2" w:rsidRPr="00866AFA"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7%</w:t>
            </w:r>
          </w:p>
        </w:tc>
        <w:tc>
          <w:tcPr>
            <w:tcW w:w="636" w:type="dxa"/>
          </w:tcPr>
          <w:p w14:paraId="75A485C9"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5</w:t>
            </w:r>
          </w:p>
          <w:p w14:paraId="43AD667B" w14:textId="77777777" w:rsidR="00BD31D2" w:rsidRPr="00866AFA"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18%</w:t>
            </w:r>
          </w:p>
        </w:tc>
        <w:tc>
          <w:tcPr>
            <w:tcW w:w="636" w:type="dxa"/>
          </w:tcPr>
          <w:p w14:paraId="6E415D43"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9</w:t>
            </w:r>
          </w:p>
          <w:p w14:paraId="5CA3D8B6" w14:textId="77777777" w:rsidR="00BD31D2" w:rsidRPr="00866AFA"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32%</w:t>
            </w:r>
          </w:p>
        </w:tc>
        <w:tc>
          <w:tcPr>
            <w:tcW w:w="636" w:type="dxa"/>
          </w:tcPr>
          <w:p w14:paraId="14BDA43F"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7</w:t>
            </w:r>
          </w:p>
          <w:p w14:paraId="4A52CE77" w14:textId="77777777" w:rsidR="00BD31D2" w:rsidRPr="00866AFA"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25%</w:t>
            </w:r>
          </w:p>
        </w:tc>
        <w:tc>
          <w:tcPr>
            <w:tcW w:w="636" w:type="dxa"/>
          </w:tcPr>
          <w:p w14:paraId="65C7934E" w14:textId="77777777" w:rsidR="00BD31D2" w:rsidRDefault="00BD31D2" w:rsidP="00AF6171">
            <w:pPr>
              <w:widowControl w:val="0"/>
              <w:autoSpaceDE w:val="0"/>
              <w:autoSpaceDN w:val="0"/>
              <w:adjustRightInd w:val="0"/>
              <w:jc w:val="center"/>
              <w:rPr>
                <w:rFonts w:cs="Times New Roman CYR"/>
                <w:color w:val="000000"/>
                <w:u w:val="single"/>
                <w:lang w:val="uk-UA"/>
              </w:rPr>
            </w:pPr>
            <w:r>
              <w:rPr>
                <w:rFonts w:cs="Times New Roman CYR"/>
                <w:color w:val="000000"/>
                <w:u w:val="single"/>
                <w:lang w:val="uk-UA"/>
              </w:rPr>
              <w:t>5</w:t>
            </w:r>
          </w:p>
          <w:p w14:paraId="346AFCA4" w14:textId="77777777" w:rsidR="00BD31D2" w:rsidRPr="00866AFA" w:rsidRDefault="00BD31D2" w:rsidP="00AF6171">
            <w:pPr>
              <w:widowControl w:val="0"/>
              <w:autoSpaceDE w:val="0"/>
              <w:autoSpaceDN w:val="0"/>
              <w:adjustRightInd w:val="0"/>
              <w:jc w:val="center"/>
              <w:rPr>
                <w:rFonts w:cs="Times New Roman CYR"/>
                <w:color w:val="000000"/>
                <w:lang w:val="uk-UA"/>
              </w:rPr>
            </w:pPr>
            <w:r>
              <w:rPr>
                <w:rFonts w:cs="Times New Roman CYR"/>
                <w:color w:val="000000"/>
                <w:lang w:val="uk-UA"/>
              </w:rPr>
              <w:t>18%</w:t>
            </w:r>
          </w:p>
        </w:tc>
      </w:tr>
    </w:tbl>
    <w:p w14:paraId="2B826B7B" w14:textId="77777777" w:rsidR="00BD31D2" w:rsidRDefault="00BD31D2" w:rsidP="00BD31D2">
      <w:pPr>
        <w:widowControl w:val="0"/>
        <w:shd w:val="clear" w:color="auto" w:fill="FFFFFF"/>
        <w:autoSpaceDE w:val="0"/>
        <w:autoSpaceDN w:val="0"/>
        <w:adjustRightInd w:val="0"/>
        <w:spacing w:line="360" w:lineRule="auto"/>
        <w:ind w:firstLine="709"/>
        <w:jc w:val="both"/>
        <w:rPr>
          <w:rFonts w:cs="Times New Roman CYR"/>
          <w:color w:val="000000"/>
          <w:lang w:val="uk-UA"/>
        </w:rPr>
      </w:pPr>
    </w:p>
    <w:p w14:paraId="592380AB" w14:textId="77777777" w:rsidR="003D0CA1" w:rsidRDefault="003D0CA1" w:rsidP="003D0CA1">
      <w:pPr>
        <w:widowControl w:val="0"/>
        <w:autoSpaceDE w:val="0"/>
        <w:autoSpaceDN w:val="0"/>
        <w:adjustRightInd w:val="0"/>
        <w:spacing w:line="360" w:lineRule="auto"/>
        <w:ind w:firstLine="709"/>
        <w:jc w:val="both"/>
        <w:rPr>
          <w:rFonts w:cs="MinionPro-Regular"/>
          <w:bCs/>
          <w:iCs/>
          <w:color w:val="000000"/>
          <w:sz w:val="28"/>
          <w:szCs w:val="22"/>
          <w:lang w:val="uk-UA"/>
        </w:rPr>
      </w:pPr>
      <w:r>
        <w:rPr>
          <w:rFonts w:cs="MinionPro-Regular"/>
          <w:bCs/>
          <w:iCs/>
          <w:color w:val="000000"/>
          <w:sz w:val="28"/>
          <w:szCs w:val="22"/>
          <w:lang w:val="uk-UA"/>
        </w:rPr>
        <w:t>Так,</w:t>
      </w:r>
      <w:r w:rsidRPr="00664735">
        <w:rPr>
          <w:rFonts w:cs="MinionPro-Regular"/>
          <w:bCs/>
          <w:iCs/>
          <w:color w:val="000000"/>
          <w:sz w:val="28"/>
          <w:szCs w:val="22"/>
          <w:lang w:val="uk-UA"/>
        </w:rPr>
        <w:t xml:space="preserve"> в експериментальних групах відсоток учнів, які отримали 5 балів за оволодіння знання</w:t>
      </w:r>
      <w:r>
        <w:rPr>
          <w:rFonts w:cs="MinionPro-Regular"/>
          <w:bCs/>
          <w:iCs/>
          <w:color w:val="000000"/>
          <w:sz w:val="28"/>
          <w:szCs w:val="22"/>
          <w:lang w:val="uk-UA"/>
        </w:rPr>
        <w:t>ми щодо ведення здорового способу життя</w:t>
      </w:r>
      <w:r w:rsidRPr="00664735">
        <w:rPr>
          <w:rFonts w:cs="MinionPro-Regular"/>
          <w:bCs/>
          <w:iCs/>
          <w:color w:val="000000"/>
          <w:sz w:val="28"/>
          <w:szCs w:val="22"/>
          <w:lang w:val="uk-UA"/>
        </w:rPr>
        <w:t xml:space="preserve"> і їх практичну реалізацію,</w:t>
      </w:r>
      <w:r>
        <w:rPr>
          <w:rFonts w:cs="MinionPro-Regular"/>
          <w:bCs/>
          <w:iCs/>
          <w:color w:val="000000"/>
          <w:sz w:val="28"/>
          <w:szCs w:val="22"/>
          <w:lang w:val="uk-UA"/>
        </w:rPr>
        <w:t xml:space="preserve"> складає 21 % та 18</w:t>
      </w:r>
      <w:r w:rsidRPr="00664735">
        <w:rPr>
          <w:rFonts w:cs="MinionPro-Regular"/>
          <w:bCs/>
          <w:iCs/>
          <w:color w:val="000000"/>
          <w:sz w:val="28"/>
          <w:szCs w:val="22"/>
          <w:lang w:val="uk-UA"/>
        </w:rPr>
        <w:t xml:space="preserve"> %.</w:t>
      </w:r>
      <w:r w:rsidRPr="00664735">
        <w:rPr>
          <w:rFonts w:cs="MinionPro-Regular"/>
          <w:bCs/>
          <w:iCs/>
          <w:color w:val="000000"/>
          <w:sz w:val="28"/>
          <w:szCs w:val="22"/>
        </w:rPr>
        <w:t xml:space="preserve"> </w:t>
      </w:r>
      <w:r w:rsidRPr="00664735">
        <w:rPr>
          <w:rFonts w:cs="MinionPro-Regular"/>
          <w:bCs/>
          <w:iCs/>
          <w:color w:val="000000"/>
          <w:sz w:val="28"/>
          <w:szCs w:val="22"/>
          <w:lang w:val="uk-UA"/>
        </w:rPr>
        <w:t>Тоді як у контрольній групі ці показники н</w:t>
      </w:r>
      <w:r>
        <w:rPr>
          <w:rFonts w:cs="MinionPro-Regular"/>
          <w:bCs/>
          <w:iCs/>
          <w:color w:val="000000"/>
          <w:sz w:val="28"/>
          <w:szCs w:val="22"/>
          <w:lang w:val="uk-UA"/>
        </w:rPr>
        <w:t>ижчі і становлять відповідно 11% та 7</w:t>
      </w:r>
      <w:r w:rsidRPr="00664735">
        <w:rPr>
          <w:rFonts w:cs="MinionPro-Regular"/>
          <w:bCs/>
          <w:iCs/>
          <w:color w:val="000000"/>
          <w:sz w:val="28"/>
          <w:szCs w:val="22"/>
          <w:lang w:val="uk-UA"/>
        </w:rPr>
        <w:t xml:space="preserve"> %. Водночас, у контрольній групі відсоток учнів </w:t>
      </w:r>
      <w:r w:rsidRPr="00664735">
        <w:rPr>
          <w:rFonts w:cs="MinionPro-Regular"/>
          <w:bCs/>
          <w:iCs/>
          <w:color w:val="000000"/>
          <w:sz w:val="28"/>
          <w:szCs w:val="22"/>
          <w:lang w:val="uk-UA"/>
        </w:rPr>
        <w:lastRenderedPageBreak/>
        <w:t xml:space="preserve">знання й уміння яких були оцінені </w:t>
      </w:r>
      <w:r>
        <w:rPr>
          <w:rFonts w:cs="MinionPro-Regular"/>
          <w:bCs/>
          <w:iCs/>
          <w:color w:val="000000"/>
          <w:sz w:val="28"/>
          <w:szCs w:val="22"/>
          <w:lang w:val="uk-UA"/>
        </w:rPr>
        <w:t>найнижчими оцінками</w:t>
      </w:r>
      <w:r w:rsidRPr="00664735">
        <w:rPr>
          <w:rFonts w:cs="MinionPro-Regular"/>
          <w:bCs/>
          <w:iCs/>
          <w:color w:val="000000"/>
          <w:sz w:val="28"/>
          <w:szCs w:val="22"/>
          <w:lang w:val="uk-UA"/>
        </w:rPr>
        <w:t xml:space="preserve"> «</w:t>
      </w:r>
      <w:r>
        <w:rPr>
          <w:rFonts w:cs="MinionPro-Regular"/>
          <w:bCs/>
          <w:iCs/>
          <w:color w:val="000000"/>
          <w:sz w:val="28"/>
          <w:szCs w:val="22"/>
          <w:lang w:val="uk-UA"/>
        </w:rPr>
        <w:t>1</w:t>
      </w:r>
      <w:r w:rsidRPr="00664735">
        <w:rPr>
          <w:rFonts w:cs="MinionPro-Regular"/>
          <w:bCs/>
          <w:iCs/>
          <w:color w:val="000000"/>
          <w:sz w:val="28"/>
          <w:szCs w:val="22"/>
          <w:lang w:val="uk-UA"/>
        </w:rPr>
        <w:t xml:space="preserve">» </w:t>
      </w:r>
      <w:r>
        <w:rPr>
          <w:rFonts w:cs="MinionPro-Regular"/>
          <w:bCs/>
          <w:iCs/>
          <w:color w:val="000000"/>
          <w:sz w:val="28"/>
          <w:szCs w:val="22"/>
          <w:lang w:val="uk-UA"/>
        </w:rPr>
        <w:t xml:space="preserve">і </w:t>
      </w:r>
      <w:r w:rsidRPr="00664735">
        <w:rPr>
          <w:rFonts w:cs="MinionPro-Regular"/>
          <w:bCs/>
          <w:iCs/>
          <w:color w:val="000000"/>
          <w:sz w:val="28"/>
          <w:szCs w:val="22"/>
          <w:lang w:val="uk-UA"/>
        </w:rPr>
        <w:t>«</w:t>
      </w:r>
      <w:r>
        <w:rPr>
          <w:rFonts w:cs="MinionPro-Regular"/>
          <w:bCs/>
          <w:iCs/>
          <w:color w:val="000000"/>
          <w:sz w:val="28"/>
          <w:szCs w:val="22"/>
          <w:lang w:val="uk-UA"/>
        </w:rPr>
        <w:t>2</w:t>
      </w:r>
      <w:r w:rsidRPr="00664735">
        <w:rPr>
          <w:rFonts w:cs="MinionPro-Regular"/>
          <w:bCs/>
          <w:iCs/>
          <w:color w:val="000000"/>
          <w:sz w:val="28"/>
          <w:szCs w:val="22"/>
          <w:lang w:val="uk-UA"/>
        </w:rPr>
        <w:t xml:space="preserve">» складає </w:t>
      </w:r>
      <w:r>
        <w:rPr>
          <w:rFonts w:cs="MinionPro-Regular"/>
          <w:bCs/>
          <w:iCs/>
          <w:color w:val="000000"/>
          <w:sz w:val="28"/>
          <w:szCs w:val="22"/>
          <w:lang w:val="uk-UA"/>
        </w:rPr>
        <w:t xml:space="preserve">у сумі відповідно 32% щодо знань та 40% </w:t>
      </w:r>
      <w:r w:rsidRPr="008E55F1">
        <w:rPr>
          <w:rFonts w:cs="MinionPro-Regular"/>
          <w:bCs/>
          <w:iCs/>
          <w:color w:val="000000"/>
          <w:sz w:val="28"/>
          <w:szCs w:val="22"/>
          <w:lang w:val="uk-UA"/>
        </w:rPr>
        <w:t>–</w:t>
      </w:r>
      <w:r>
        <w:rPr>
          <w:rFonts w:cs="MinionPro-Regular"/>
          <w:bCs/>
          <w:iCs/>
          <w:color w:val="000000"/>
          <w:sz w:val="28"/>
          <w:szCs w:val="22"/>
          <w:lang w:val="uk-UA"/>
        </w:rPr>
        <w:t xml:space="preserve"> за уміння і навички, що вдвічі</w:t>
      </w:r>
      <w:r w:rsidRPr="00664735">
        <w:rPr>
          <w:rFonts w:cs="MinionPro-Regular"/>
          <w:bCs/>
          <w:iCs/>
          <w:color w:val="000000"/>
          <w:sz w:val="28"/>
          <w:szCs w:val="22"/>
          <w:lang w:val="uk-UA"/>
        </w:rPr>
        <w:t xml:space="preserve"> </w:t>
      </w:r>
      <w:r>
        <w:rPr>
          <w:rFonts w:cs="MinionPro-Regular"/>
          <w:bCs/>
          <w:iCs/>
          <w:color w:val="000000"/>
          <w:sz w:val="28"/>
          <w:szCs w:val="22"/>
          <w:lang w:val="uk-UA"/>
        </w:rPr>
        <w:t>біль</w:t>
      </w:r>
      <w:r w:rsidRPr="00664735">
        <w:rPr>
          <w:rFonts w:cs="MinionPro-Regular"/>
          <w:bCs/>
          <w:iCs/>
          <w:color w:val="000000"/>
          <w:sz w:val="28"/>
          <w:szCs w:val="22"/>
          <w:lang w:val="uk-UA"/>
        </w:rPr>
        <w:t>ше</w:t>
      </w:r>
      <w:r>
        <w:rPr>
          <w:rFonts w:cs="MinionPro-Regular"/>
          <w:bCs/>
          <w:iCs/>
          <w:color w:val="000000"/>
          <w:sz w:val="28"/>
          <w:szCs w:val="22"/>
          <w:lang w:val="uk-UA"/>
        </w:rPr>
        <w:t xml:space="preserve"> у порівнянні з показниками експериментальної групи</w:t>
      </w:r>
      <w:r w:rsidRPr="00664735">
        <w:rPr>
          <w:rFonts w:cs="MinionPro-Regular"/>
          <w:bCs/>
          <w:iCs/>
          <w:color w:val="000000"/>
          <w:sz w:val="28"/>
          <w:szCs w:val="22"/>
          <w:lang w:val="uk-UA"/>
        </w:rPr>
        <w:t>. Порівняльний аналіз оцінок учнів контрольної та експериментальної груп показує, що останні краще володіють знаннями, ум</w:t>
      </w:r>
      <w:r>
        <w:rPr>
          <w:rFonts w:cs="MinionPro-Regular"/>
          <w:bCs/>
          <w:iCs/>
          <w:color w:val="000000"/>
          <w:sz w:val="28"/>
          <w:szCs w:val="22"/>
          <w:lang w:val="uk-UA"/>
        </w:rPr>
        <w:t>іннями і навичками ведення здорового способу життя</w:t>
      </w:r>
      <w:r w:rsidRPr="00664735">
        <w:rPr>
          <w:rFonts w:cs="MinionPro-Regular"/>
          <w:bCs/>
          <w:iCs/>
          <w:color w:val="000000"/>
          <w:sz w:val="28"/>
          <w:szCs w:val="22"/>
          <w:lang w:val="uk-UA"/>
        </w:rPr>
        <w:t>.</w:t>
      </w:r>
    </w:p>
    <w:p w14:paraId="420C1516" w14:textId="77777777" w:rsidR="003D0CA1" w:rsidRPr="008E55F1" w:rsidRDefault="003D0CA1" w:rsidP="003D0CA1">
      <w:pPr>
        <w:widowControl w:val="0"/>
        <w:autoSpaceDE w:val="0"/>
        <w:autoSpaceDN w:val="0"/>
        <w:adjustRightInd w:val="0"/>
        <w:spacing w:line="360" w:lineRule="auto"/>
        <w:ind w:firstLine="709"/>
        <w:jc w:val="both"/>
        <w:rPr>
          <w:rFonts w:cs="MinionPro-Regular"/>
          <w:bCs/>
          <w:iCs/>
          <w:color w:val="000000"/>
          <w:sz w:val="28"/>
          <w:szCs w:val="22"/>
          <w:lang w:val="uk-UA"/>
        </w:rPr>
      </w:pPr>
      <w:r>
        <w:rPr>
          <w:rFonts w:cs="MinionPro-Regular"/>
          <w:bCs/>
          <w:iCs/>
          <w:color w:val="000000"/>
          <w:sz w:val="28"/>
          <w:szCs w:val="22"/>
          <w:lang w:val="uk-UA"/>
        </w:rPr>
        <w:t>Прояв</w:t>
      </w:r>
      <w:r w:rsidRPr="008E55F1">
        <w:rPr>
          <w:rFonts w:cs="MinionPro-Regular"/>
          <w:bCs/>
          <w:iCs/>
          <w:color w:val="000000"/>
          <w:sz w:val="28"/>
          <w:szCs w:val="22"/>
          <w:lang w:val="uk-UA"/>
        </w:rPr>
        <w:t xml:space="preserve"> самостійності</w:t>
      </w:r>
      <w:r>
        <w:rPr>
          <w:rFonts w:cs="MinionPro-Regular"/>
          <w:bCs/>
          <w:iCs/>
          <w:color w:val="000000"/>
          <w:sz w:val="28"/>
          <w:szCs w:val="22"/>
          <w:lang w:val="uk-UA"/>
        </w:rPr>
        <w:t>, активності та ініціативи</w:t>
      </w:r>
      <w:r w:rsidRPr="008E55F1">
        <w:rPr>
          <w:rFonts w:cs="MinionPro-Regular"/>
          <w:bCs/>
          <w:iCs/>
          <w:color w:val="000000"/>
          <w:sz w:val="28"/>
          <w:szCs w:val="22"/>
          <w:lang w:val="uk-UA"/>
        </w:rPr>
        <w:t xml:space="preserve"> в діяльності </w:t>
      </w:r>
      <w:r>
        <w:rPr>
          <w:rFonts w:cs="MinionPro-Regular"/>
          <w:bCs/>
          <w:iCs/>
          <w:color w:val="000000"/>
          <w:sz w:val="28"/>
          <w:szCs w:val="22"/>
          <w:lang w:val="uk-UA"/>
        </w:rPr>
        <w:t>щодо ведення здорового способу життя</w:t>
      </w:r>
      <w:r w:rsidRPr="008E55F1">
        <w:rPr>
          <w:rFonts w:cs="MinionPro-Regular"/>
          <w:bCs/>
          <w:iCs/>
          <w:color w:val="000000"/>
          <w:sz w:val="28"/>
          <w:szCs w:val="22"/>
          <w:lang w:val="uk-UA"/>
        </w:rPr>
        <w:t xml:space="preserve"> </w:t>
      </w:r>
      <w:r>
        <w:rPr>
          <w:rFonts w:cs="MinionPro-Regular"/>
          <w:bCs/>
          <w:iCs/>
          <w:color w:val="000000"/>
          <w:sz w:val="28"/>
          <w:szCs w:val="22"/>
          <w:lang w:val="uk-UA"/>
        </w:rPr>
        <w:t>самими підлітками</w:t>
      </w:r>
      <w:r w:rsidRPr="008E55F1">
        <w:rPr>
          <w:rFonts w:cs="MinionPro-Regular"/>
          <w:bCs/>
          <w:iCs/>
          <w:color w:val="000000"/>
          <w:sz w:val="28"/>
          <w:szCs w:val="22"/>
          <w:lang w:val="uk-UA"/>
        </w:rPr>
        <w:t xml:space="preserve"> оцінювалася в експериментальній групі найвищими балами – </w:t>
      </w:r>
      <w:r>
        <w:rPr>
          <w:bCs/>
          <w:iCs/>
          <w:color w:val="000000"/>
          <w:sz w:val="28"/>
          <w:szCs w:val="22"/>
          <w:lang w:val="uk-UA"/>
        </w:rPr>
        <w:t>«</w:t>
      </w:r>
      <w:r w:rsidRPr="008E55F1">
        <w:rPr>
          <w:rFonts w:cs="MinionPro-Regular"/>
          <w:bCs/>
          <w:iCs/>
          <w:color w:val="000000"/>
          <w:sz w:val="28"/>
          <w:szCs w:val="22"/>
          <w:lang w:val="uk-UA"/>
        </w:rPr>
        <w:t>4</w:t>
      </w:r>
      <w:r>
        <w:rPr>
          <w:bCs/>
          <w:iCs/>
          <w:color w:val="000000"/>
          <w:sz w:val="28"/>
          <w:szCs w:val="22"/>
          <w:lang w:val="uk-UA"/>
        </w:rPr>
        <w:t>»</w:t>
      </w:r>
      <w:r w:rsidRPr="008E55F1">
        <w:rPr>
          <w:rFonts w:cs="MinionPro-Regular"/>
          <w:bCs/>
          <w:iCs/>
          <w:color w:val="000000"/>
          <w:sz w:val="28"/>
          <w:szCs w:val="22"/>
          <w:lang w:val="uk-UA"/>
        </w:rPr>
        <w:t xml:space="preserve"> і </w:t>
      </w:r>
      <w:r>
        <w:rPr>
          <w:bCs/>
          <w:iCs/>
          <w:color w:val="000000"/>
          <w:sz w:val="28"/>
          <w:szCs w:val="22"/>
          <w:lang w:val="uk-UA"/>
        </w:rPr>
        <w:t>«</w:t>
      </w:r>
      <w:r w:rsidRPr="008E55F1">
        <w:rPr>
          <w:rFonts w:cs="MinionPro-Regular"/>
          <w:bCs/>
          <w:iCs/>
          <w:color w:val="000000"/>
          <w:sz w:val="28"/>
          <w:szCs w:val="22"/>
          <w:lang w:val="uk-UA"/>
        </w:rPr>
        <w:t>5</w:t>
      </w:r>
      <w:r>
        <w:rPr>
          <w:bCs/>
          <w:iCs/>
          <w:color w:val="000000"/>
          <w:sz w:val="28"/>
          <w:szCs w:val="22"/>
          <w:lang w:val="uk-UA"/>
        </w:rPr>
        <w:t>»</w:t>
      </w:r>
      <w:r>
        <w:rPr>
          <w:rFonts w:cs="MinionPro-Regular"/>
          <w:bCs/>
          <w:iCs/>
          <w:color w:val="000000"/>
          <w:sz w:val="28"/>
          <w:szCs w:val="22"/>
          <w:lang w:val="uk-UA"/>
        </w:rPr>
        <w:t xml:space="preserve"> у 39</w:t>
      </w:r>
      <w:r w:rsidRPr="008E55F1">
        <w:rPr>
          <w:rFonts w:cs="MinionPro-Regular"/>
          <w:bCs/>
          <w:iCs/>
          <w:color w:val="000000"/>
          <w:sz w:val="28"/>
          <w:szCs w:val="22"/>
          <w:lang w:val="uk-UA"/>
        </w:rPr>
        <w:t xml:space="preserve"> % учні</w:t>
      </w:r>
      <w:r>
        <w:rPr>
          <w:rFonts w:cs="MinionPro-Regular"/>
          <w:bCs/>
          <w:iCs/>
          <w:color w:val="000000"/>
          <w:sz w:val="28"/>
          <w:szCs w:val="22"/>
          <w:lang w:val="uk-UA"/>
        </w:rPr>
        <w:t>в, що відповідно на 11</w:t>
      </w:r>
      <w:r w:rsidRPr="008E55F1">
        <w:rPr>
          <w:rFonts w:cs="MinionPro-Regular"/>
          <w:bCs/>
          <w:iCs/>
          <w:color w:val="000000"/>
          <w:sz w:val="28"/>
          <w:szCs w:val="22"/>
          <w:lang w:val="uk-UA"/>
        </w:rPr>
        <w:t xml:space="preserve"> % більше</w:t>
      </w:r>
      <w:r>
        <w:rPr>
          <w:rFonts w:cs="MinionPro-Regular"/>
          <w:bCs/>
          <w:iCs/>
          <w:color w:val="000000"/>
          <w:sz w:val="28"/>
          <w:szCs w:val="22"/>
          <w:lang w:val="uk-UA"/>
        </w:rPr>
        <w:t>, ніж у контрольній групі</w:t>
      </w:r>
      <w:r w:rsidRPr="008E55F1">
        <w:rPr>
          <w:rFonts w:cs="MinionPro-Regular"/>
          <w:bCs/>
          <w:iCs/>
          <w:color w:val="000000"/>
          <w:sz w:val="28"/>
          <w:szCs w:val="22"/>
          <w:lang w:val="uk-UA"/>
        </w:rPr>
        <w:t>. Відсоток учнів, ступінь самостійності яких була оцінена одним і двома балами в кон</w:t>
      </w:r>
      <w:r>
        <w:rPr>
          <w:rFonts w:cs="MinionPro-Regular"/>
          <w:bCs/>
          <w:iCs/>
          <w:color w:val="000000"/>
          <w:sz w:val="28"/>
          <w:szCs w:val="22"/>
          <w:lang w:val="uk-UA"/>
        </w:rPr>
        <w:t>трольній групі складав у сумі 29</w:t>
      </w:r>
      <w:r w:rsidRPr="008E55F1">
        <w:rPr>
          <w:rFonts w:cs="MinionPro-Regular"/>
          <w:bCs/>
          <w:iCs/>
          <w:color w:val="000000"/>
          <w:sz w:val="28"/>
          <w:szCs w:val="22"/>
          <w:lang w:val="uk-UA"/>
        </w:rPr>
        <w:t xml:space="preserve"> %, щ</w:t>
      </w:r>
      <w:r>
        <w:rPr>
          <w:rFonts w:cs="MinionPro-Regular"/>
          <w:bCs/>
          <w:iCs/>
          <w:color w:val="000000"/>
          <w:sz w:val="28"/>
          <w:szCs w:val="22"/>
          <w:lang w:val="uk-UA"/>
        </w:rPr>
        <w:t>о на 8 % більше у порівнянні з експериментальною групою</w:t>
      </w:r>
      <w:r w:rsidRPr="008E55F1">
        <w:rPr>
          <w:rFonts w:cs="MinionPro-Regular"/>
          <w:bCs/>
          <w:iCs/>
          <w:color w:val="000000"/>
          <w:sz w:val="28"/>
          <w:szCs w:val="22"/>
          <w:lang w:val="uk-UA"/>
        </w:rPr>
        <w:t>. Це можна пояснити тим, що учні експериментальної групи краще обізнані й підготовлені в питаннях</w:t>
      </w:r>
      <w:r>
        <w:rPr>
          <w:rFonts w:cs="MinionPro-Regular"/>
          <w:bCs/>
          <w:iCs/>
          <w:color w:val="000000"/>
          <w:sz w:val="28"/>
          <w:szCs w:val="22"/>
          <w:lang w:val="uk-UA"/>
        </w:rPr>
        <w:t xml:space="preserve"> ведення здорового способу життя та фізичного вдосконалення</w:t>
      </w:r>
      <w:r w:rsidRPr="008E55F1">
        <w:rPr>
          <w:rFonts w:cs="MinionPro-Regular"/>
          <w:bCs/>
          <w:iCs/>
          <w:color w:val="000000"/>
          <w:sz w:val="28"/>
          <w:szCs w:val="22"/>
          <w:lang w:val="uk-UA"/>
        </w:rPr>
        <w:t xml:space="preserve"> і у них спостері</w:t>
      </w:r>
      <w:r>
        <w:rPr>
          <w:rFonts w:cs="MinionPro-Regular"/>
          <w:bCs/>
          <w:iCs/>
          <w:color w:val="000000"/>
          <w:sz w:val="28"/>
          <w:szCs w:val="22"/>
          <w:lang w:val="uk-UA"/>
        </w:rPr>
        <w:t>гається більша зацікавленість у цьому</w:t>
      </w:r>
      <w:r w:rsidRPr="008E55F1">
        <w:rPr>
          <w:rFonts w:cs="MinionPro-Regular"/>
          <w:bCs/>
          <w:iCs/>
          <w:color w:val="000000"/>
          <w:sz w:val="28"/>
          <w:szCs w:val="22"/>
          <w:lang w:val="uk-UA"/>
        </w:rPr>
        <w:t>.</w:t>
      </w:r>
    </w:p>
    <w:p w14:paraId="45620881" w14:textId="30DDA93F" w:rsidR="00BD31D2" w:rsidRPr="001E10F4" w:rsidRDefault="00BD31D2" w:rsidP="00BD31D2">
      <w:pPr>
        <w:widowControl w:val="0"/>
        <w:shd w:val="clear" w:color="auto" w:fill="FFFFFF"/>
        <w:autoSpaceDE w:val="0"/>
        <w:autoSpaceDN w:val="0"/>
        <w:adjustRightInd w:val="0"/>
        <w:spacing w:line="360" w:lineRule="auto"/>
        <w:ind w:firstLine="709"/>
        <w:jc w:val="both"/>
        <w:rPr>
          <w:rFonts w:cs="Times New Roman CYR"/>
          <w:color w:val="000000"/>
          <w:sz w:val="28"/>
          <w:szCs w:val="28"/>
          <w:lang w:val="uk-UA"/>
        </w:rPr>
      </w:pPr>
      <w:r>
        <w:rPr>
          <w:rFonts w:cs="Times New Roman CYR"/>
          <w:color w:val="000000"/>
          <w:sz w:val="28"/>
          <w:szCs w:val="28"/>
          <w:lang w:val="uk-UA"/>
        </w:rPr>
        <w:t>Схо</w:t>
      </w:r>
      <w:r w:rsidRPr="001E10F4">
        <w:rPr>
          <w:rFonts w:cs="Times New Roman CYR"/>
          <w:color w:val="000000"/>
          <w:sz w:val="28"/>
          <w:szCs w:val="28"/>
          <w:lang w:val="uk-UA"/>
        </w:rPr>
        <w:t>ж</w:t>
      </w:r>
      <w:r>
        <w:rPr>
          <w:rFonts w:cs="Times New Roman CYR"/>
          <w:color w:val="000000"/>
          <w:sz w:val="28"/>
          <w:szCs w:val="28"/>
          <w:lang w:val="uk-UA"/>
        </w:rPr>
        <w:t>а</w:t>
      </w:r>
      <w:r w:rsidRPr="001E10F4">
        <w:rPr>
          <w:rFonts w:cs="Times New Roman CYR"/>
          <w:color w:val="000000"/>
          <w:sz w:val="28"/>
          <w:szCs w:val="28"/>
          <w:lang w:val="uk-UA"/>
        </w:rPr>
        <w:t xml:space="preserve"> картина спостерігається і за результатами тестування</w:t>
      </w:r>
      <w:r>
        <w:rPr>
          <w:rFonts w:cs="Times New Roman CYR"/>
          <w:color w:val="000000"/>
          <w:sz w:val="28"/>
          <w:szCs w:val="28"/>
          <w:lang w:val="uk-UA"/>
        </w:rPr>
        <w:t xml:space="preserve"> школярів</w:t>
      </w:r>
      <w:r w:rsidRPr="001E10F4">
        <w:rPr>
          <w:rFonts w:cs="Times New Roman CYR"/>
          <w:color w:val="000000"/>
          <w:sz w:val="28"/>
          <w:szCs w:val="28"/>
          <w:lang w:val="uk-UA"/>
        </w:rPr>
        <w:t xml:space="preserve">. Матеріали таблиці демонструють, що в експериментальній групі відсоток учнів, які за результатами виконання тестових завдань отримали 4 і 5 балів, більший у порівнянні з контрольною. Найбільша різниця відсоткового співвідношення учнів </w:t>
      </w:r>
      <w:r>
        <w:rPr>
          <w:rFonts w:cs="Times New Roman CYR"/>
          <w:color w:val="000000"/>
          <w:sz w:val="28"/>
          <w:szCs w:val="28"/>
          <w:lang w:val="uk-UA"/>
        </w:rPr>
        <w:t xml:space="preserve">простежується у тестовому завданні з човниковому бігу </w:t>
      </w:r>
      <w:r w:rsidRPr="00F60378">
        <w:rPr>
          <w:rFonts w:cs="Times New Roman CYR"/>
          <w:color w:val="000000"/>
          <w:sz w:val="28"/>
          <w:szCs w:val="28"/>
          <w:lang w:val="uk-UA"/>
        </w:rPr>
        <w:t>4 х 9 м</w:t>
      </w:r>
      <w:r w:rsidRPr="001E10F4">
        <w:rPr>
          <w:rFonts w:cs="Times New Roman CYR"/>
          <w:color w:val="000000"/>
          <w:sz w:val="28"/>
          <w:szCs w:val="28"/>
          <w:lang w:val="uk-UA"/>
        </w:rPr>
        <w:t xml:space="preserve">, </w:t>
      </w:r>
      <w:r>
        <w:rPr>
          <w:rFonts w:cs="Times New Roman CYR"/>
          <w:color w:val="000000"/>
          <w:sz w:val="28"/>
          <w:szCs w:val="28"/>
          <w:lang w:val="uk-UA"/>
        </w:rPr>
        <w:t xml:space="preserve">який інформує про розвиток спритності. </w:t>
      </w:r>
      <w:r w:rsidRPr="001E10F4">
        <w:rPr>
          <w:rFonts w:cs="Times New Roman CYR"/>
          <w:color w:val="000000"/>
          <w:sz w:val="28"/>
          <w:szCs w:val="28"/>
          <w:lang w:val="uk-UA"/>
        </w:rPr>
        <w:t xml:space="preserve"> </w:t>
      </w:r>
      <w:r>
        <w:rPr>
          <w:rFonts w:cs="Times New Roman CYR"/>
          <w:color w:val="000000"/>
          <w:sz w:val="28"/>
          <w:szCs w:val="28"/>
          <w:lang w:val="uk-UA"/>
        </w:rPr>
        <w:t>В</w:t>
      </w:r>
      <w:r w:rsidRPr="001E10F4">
        <w:rPr>
          <w:rFonts w:cs="Times New Roman CYR"/>
          <w:color w:val="000000"/>
          <w:sz w:val="28"/>
          <w:szCs w:val="28"/>
          <w:lang w:val="uk-UA"/>
        </w:rPr>
        <w:t xml:space="preserve">она складає </w:t>
      </w:r>
      <w:r>
        <w:rPr>
          <w:rFonts w:cs="Times New Roman CYR"/>
          <w:color w:val="000000"/>
          <w:sz w:val="28"/>
          <w:szCs w:val="28"/>
          <w:lang w:val="uk-UA"/>
        </w:rPr>
        <w:t>10%</w:t>
      </w:r>
      <w:r w:rsidRPr="001E10F4">
        <w:rPr>
          <w:rFonts w:cs="Times New Roman CYR"/>
          <w:color w:val="000000"/>
          <w:sz w:val="28"/>
          <w:szCs w:val="28"/>
          <w:lang w:val="uk-UA"/>
        </w:rPr>
        <w:t>.</w:t>
      </w:r>
      <w:r>
        <w:rPr>
          <w:rFonts w:cs="Times New Roman CYR"/>
          <w:color w:val="000000"/>
          <w:sz w:val="28"/>
          <w:szCs w:val="28"/>
          <w:lang w:val="uk-UA"/>
        </w:rPr>
        <w:t xml:space="preserve"> Лише у</w:t>
      </w:r>
      <w:r w:rsidRPr="001E10F4">
        <w:rPr>
          <w:rFonts w:cs="Times New Roman CYR"/>
          <w:color w:val="000000"/>
          <w:sz w:val="28"/>
          <w:szCs w:val="28"/>
          <w:lang w:val="uk-UA"/>
        </w:rPr>
        <w:t xml:space="preserve"> </w:t>
      </w:r>
      <w:r>
        <w:rPr>
          <w:rFonts w:cs="Times New Roman CYR"/>
          <w:color w:val="000000"/>
          <w:sz w:val="28"/>
          <w:szCs w:val="28"/>
          <w:lang w:val="uk-UA"/>
        </w:rPr>
        <w:t>н</w:t>
      </w:r>
      <w:r w:rsidRPr="00F60378">
        <w:rPr>
          <w:rFonts w:cs="Times New Roman CYR"/>
          <w:color w:val="000000"/>
          <w:sz w:val="28"/>
          <w:szCs w:val="28"/>
          <w:lang w:val="uk-UA"/>
        </w:rPr>
        <w:t>ахил</w:t>
      </w:r>
      <w:r>
        <w:rPr>
          <w:rFonts w:cs="Times New Roman CYR"/>
          <w:color w:val="000000"/>
          <w:sz w:val="28"/>
          <w:szCs w:val="28"/>
          <w:lang w:val="uk-UA"/>
        </w:rPr>
        <w:t>ах</w:t>
      </w:r>
      <w:r w:rsidRPr="00F60378">
        <w:rPr>
          <w:rFonts w:cs="Times New Roman CYR"/>
          <w:color w:val="000000"/>
          <w:sz w:val="28"/>
          <w:szCs w:val="28"/>
          <w:lang w:val="uk-UA"/>
        </w:rPr>
        <w:t xml:space="preserve"> тулубу вперед в положенні сидячи</w:t>
      </w:r>
      <w:r>
        <w:rPr>
          <w:rFonts w:cs="Times New Roman CYR"/>
          <w:color w:val="000000"/>
          <w:sz w:val="28"/>
          <w:szCs w:val="28"/>
          <w:lang w:val="uk-UA"/>
        </w:rPr>
        <w:t>, що вимагають прояву гнучкості,</w:t>
      </w:r>
      <w:r w:rsidRPr="001E10F4">
        <w:rPr>
          <w:rFonts w:cs="Times New Roman CYR"/>
          <w:color w:val="000000"/>
          <w:sz w:val="28"/>
          <w:szCs w:val="28"/>
          <w:lang w:val="uk-UA"/>
        </w:rPr>
        <w:t xml:space="preserve"> учні контрольної та експериментальної груп продемонстрували приблизно однакові результа</w:t>
      </w:r>
      <w:r>
        <w:rPr>
          <w:rFonts w:cs="Times New Roman CYR"/>
          <w:color w:val="000000"/>
          <w:sz w:val="28"/>
          <w:szCs w:val="28"/>
          <w:lang w:val="uk-UA"/>
        </w:rPr>
        <w:t>ти</w:t>
      </w:r>
      <w:r w:rsidRPr="001E10F4">
        <w:rPr>
          <w:rFonts w:cs="Times New Roman CYR"/>
          <w:color w:val="000000"/>
          <w:sz w:val="28"/>
          <w:szCs w:val="28"/>
          <w:lang w:val="uk-UA"/>
        </w:rPr>
        <w:t>.</w:t>
      </w:r>
    </w:p>
    <w:p w14:paraId="5CED06E4" w14:textId="77777777" w:rsidR="00BD31D2" w:rsidRDefault="00BD31D2" w:rsidP="00BD31D2">
      <w:pPr>
        <w:widowControl w:val="0"/>
        <w:shd w:val="clear" w:color="auto" w:fill="FFFFFF"/>
        <w:autoSpaceDE w:val="0"/>
        <w:autoSpaceDN w:val="0"/>
        <w:adjustRightInd w:val="0"/>
        <w:spacing w:line="360" w:lineRule="auto"/>
        <w:ind w:firstLine="709"/>
        <w:jc w:val="both"/>
        <w:rPr>
          <w:rFonts w:cs="Times New Roman CYR"/>
          <w:color w:val="000000"/>
          <w:sz w:val="28"/>
          <w:szCs w:val="28"/>
          <w:lang w:val="uk-UA"/>
        </w:rPr>
      </w:pPr>
      <w:r w:rsidRPr="001E10F4">
        <w:rPr>
          <w:rFonts w:cs="Times New Roman CYR"/>
          <w:color w:val="000000"/>
          <w:sz w:val="28"/>
          <w:szCs w:val="28"/>
          <w:lang w:val="uk-UA"/>
        </w:rPr>
        <w:t xml:space="preserve">Реєстрація пропусків занять у школі з причини гострих та хронічних захворювань </w:t>
      </w:r>
      <w:r>
        <w:rPr>
          <w:rFonts w:cs="Times New Roman CYR"/>
          <w:color w:val="000000"/>
          <w:sz w:val="28"/>
          <w:szCs w:val="28"/>
          <w:lang w:val="uk-UA"/>
        </w:rPr>
        <w:t>є</w:t>
      </w:r>
      <w:r w:rsidRPr="001E10F4">
        <w:rPr>
          <w:rFonts w:cs="Times New Roman CYR"/>
          <w:color w:val="000000"/>
          <w:sz w:val="28"/>
          <w:szCs w:val="28"/>
          <w:lang w:val="uk-UA"/>
        </w:rPr>
        <w:t xml:space="preserve"> важливим показником </w:t>
      </w:r>
      <w:r>
        <w:rPr>
          <w:rFonts w:cs="Times New Roman CYR"/>
          <w:color w:val="000000"/>
          <w:sz w:val="28"/>
          <w:szCs w:val="28"/>
          <w:lang w:val="uk-UA"/>
        </w:rPr>
        <w:t>стану здоров’я</w:t>
      </w:r>
      <w:r w:rsidRPr="001E10F4">
        <w:rPr>
          <w:rFonts w:cs="Times New Roman CYR"/>
          <w:color w:val="000000"/>
          <w:sz w:val="28"/>
          <w:szCs w:val="28"/>
          <w:lang w:val="uk-UA"/>
        </w:rPr>
        <w:t xml:space="preserve"> </w:t>
      </w:r>
      <w:r>
        <w:rPr>
          <w:rFonts w:cs="Times New Roman CYR"/>
          <w:color w:val="000000"/>
          <w:sz w:val="28"/>
          <w:szCs w:val="28"/>
          <w:lang w:val="uk-UA"/>
        </w:rPr>
        <w:t xml:space="preserve">школярів, здатності їх організму </w:t>
      </w:r>
      <w:r w:rsidRPr="001E10F4">
        <w:rPr>
          <w:rFonts w:cs="Times New Roman CYR"/>
          <w:color w:val="000000"/>
          <w:sz w:val="28"/>
          <w:szCs w:val="28"/>
          <w:lang w:val="uk-UA"/>
        </w:rPr>
        <w:t>протидіяти несприятливим впливам</w:t>
      </w:r>
      <w:r>
        <w:rPr>
          <w:rFonts w:cs="Times New Roman CYR"/>
          <w:color w:val="000000"/>
          <w:sz w:val="28"/>
          <w:szCs w:val="28"/>
          <w:lang w:val="uk-UA"/>
        </w:rPr>
        <w:t xml:space="preserve"> зовнішнього середовища</w:t>
      </w:r>
      <w:r w:rsidRPr="001E10F4">
        <w:rPr>
          <w:rFonts w:cs="Times New Roman CYR"/>
          <w:color w:val="000000"/>
          <w:sz w:val="28"/>
          <w:szCs w:val="28"/>
          <w:lang w:val="uk-UA"/>
        </w:rPr>
        <w:t>.</w:t>
      </w:r>
      <w:r w:rsidRPr="004B70D9">
        <w:rPr>
          <w:rFonts w:cs="Times New Roman CYR"/>
          <w:color w:val="000000"/>
          <w:sz w:val="28"/>
          <w:szCs w:val="28"/>
          <w:lang w:val="uk-UA"/>
        </w:rPr>
        <w:t xml:space="preserve"> </w:t>
      </w:r>
      <w:r w:rsidRPr="001E10F4">
        <w:rPr>
          <w:rFonts w:cs="Times New Roman CYR"/>
          <w:color w:val="000000"/>
          <w:sz w:val="28"/>
          <w:szCs w:val="28"/>
          <w:lang w:val="uk-UA"/>
        </w:rPr>
        <w:t xml:space="preserve">Отриманні дані свідчать, що учні контрольної групи мали більше пропусків занять із-за різних хвороб </w:t>
      </w:r>
      <w:r>
        <w:rPr>
          <w:rFonts w:cs="Times New Roman CYR"/>
          <w:color w:val="000000"/>
          <w:sz w:val="28"/>
          <w:szCs w:val="28"/>
          <w:lang w:val="uk-UA"/>
        </w:rPr>
        <w:t>у порівнянні з однолітками</w:t>
      </w:r>
      <w:r w:rsidRPr="001E10F4">
        <w:rPr>
          <w:rFonts w:cs="Times New Roman CYR"/>
          <w:color w:val="000000"/>
          <w:sz w:val="28"/>
          <w:szCs w:val="28"/>
          <w:lang w:val="uk-UA"/>
        </w:rPr>
        <w:t xml:space="preserve"> експериментальної груп</w:t>
      </w:r>
      <w:r>
        <w:rPr>
          <w:rFonts w:cs="Times New Roman CYR"/>
          <w:color w:val="000000"/>
          <w:sz w:val="28"/>
          <w:szCs w:val="28"/>
          <w:lang w:val="uk-UA"/>
        </w:rPr>
        <w:t>и. Так відсоток тих школяр</w:t>
      </w:r>
      <w:r w:rsidRPr="001E10F4">
        <w:rPr>
          <w:rFonts w:cs="Times New Roman CYR"/>
          <w:color w:val="000000"/>
          <w:sz w:val="28"/>
          <w:szCs w:val="28"/>
          <w:lang w:val="uk-UA"/>
        </w:rPr>
        <w:t xml:space="preserve">ів, які протягом навчального року пропустили більше десяти робочих днів (двох тижнів) складає у контрольній групі загалом </w:t>
      </w:r>
      <w:r>
        <w:rPr>
          <w:rFonts w:cs="Times New Roman CYR"/>
          <w:color w:val="000000"/>
          <w:sz w:val="28"/>
          <w:szCs w:val="28"/>
          <w:lang w:val="uk-UA"/>
        </w:rPr>
        <w:t>29</w:t>
      </w:r>
      <w:r w:rsidRPr="001E10F4">
        <w:rPr>
          <w:rFonts w:cs="Times New Roman CYR"/>
          <w:color w:val="000000"/>
          <w:sz w:val="28"/>
          <w:szCs w:val="28"/>
          <w:lang w:val="uk-UA"/>
        </w:rPr>
        <w:t xml:space="preserve"> %, що на </w:t>
      </w:r>
      <w:r>
        <w:rPr>
          <w:rFonts w:cs="Times New Roman CYR"/>
          <w:color w:val="000000"/>
          <w:sz w:val="28"/>
          <w:szCs w:val="28"/>
          <w:lang w:val="uk-UA"/>
        </w:rPr>
        <w:t>4</w:t>
      </w:r>
      <w:r w:rsidRPr="001E10F4">
        <w:rPr>
          <w:rFonts w:cs="Times New Roman CYR"/>
          <w:color w:val="000000"/>
          <w:sz w:val="28"/>
          <w:szCs w:val="28"/>
          <w:lang w:val="uk-UA"/>
        </w:rPr>
        <w:t xml:space="preserve"> % більше, ніж в експериментальній.</w:t>
      </w:r>
      <w:r>
        <w:rPr>
          <w:rFonts w:cs="Times New Roman CYR"/>
          <w:color w:val="000000"/>
          <w:sz w:val="28"/>
          <w:szCs w:val="28"/>
          <w:lang w:val="uk-UA"/>
        </w:rPr>
        <w:t xml:space="preserve"> Разом з тим, 43</w:t>
      </w:r>
      <w:r w:rsidRPr="001E10F4">
        <w:rPr>
          <w:rFonts w:cs="Times New Roman CYR"/>
          <w:color w:val="000000"/>
          <w:sz w:val="28"/>
          <w:szCs w:val="28"/>
          <w:lang w:val="uk-UA"/>
        </w:rPr>
        <w:t xml:space="preserve"> % учнів експериментальної </w:t>
      </w:r>
      <w:r w:rsidRPr="001E10F4">
        <w:rPr>
          <w:rFonts w:cs="Times New Roman CYR"/>
          <w:color w:val="000000"/>
          <w:sz w:val="28"/>
          <w:szCs w:val="28"/>
          <w:lang w:val="uk-UA"/>
        </w:rPr>
        <w:lastRenderedPageBreak/>
        <w:t xml:space="preserve">групи пропустили з причини хвороби не більше 5 навчальних днів протягом року або взагалі їх не мали. У контрольній групі цей показник </w:t>
      </w:r>
      <w:r>
        <w:rPr>
          <w:rFonts w:cs="Times New Roman CYR"/>
          <w:color w:val="000000"/>
          <w:sz w:val="28"/>
          <w:szCs w:val="28"/>
          <w:lang w:val="uk-UA"/>
        </w:rPr>
        <w:t>на 7 % менше і становить 36</w:t>
      </w:r>
      <w:r w:rsidRPr="001E10F4">
        <w:rPr>
          <w:rFonts w:cs="Times New Roman CYR"/>
          <w:color w:val="000000"/>
          <w:sz w:val="28"/>
          <w:szCs w:val="28"/>
          <w:lang w:val="uk-UA"/>
        </w:rPr>
        <w:t xml:space="preserve"> %.</w:t>
      </w:r>
    </w:p>
    <w:p w14:paraId="0C2E445B" w14:textId="1BCF28D1" w:rsidR="00BD31D2" w:rsidRPr="0093352E" w:rsidRDefault="00BD31D2" w:rsidP="00BD31D2">
      <w:pPr>
        <w:widowControl w:val="0"/>
        <w:shd w:val="clear" w:color="auto" w:fill="FFFFFF"/>
        <w:autoSpaceDE w:val="0"/>
        <w:autoSpaceDN w:val="0"/>
        <w:adjustRightInd w:val="0"/>
        <w:spacing w:line="360" w:lineRule="auto"/>
        <w:ind w:firstLine="709"/>
        <w:jc w:val="both"/>
        <w:rPr>
          <w:rFonts w:cs="Times New Roman CYR"/>
          <w:color w:val="000000"/>
          <w:sz w:val="28"/>
          <w:szCs w:val="28"/>
          <w:lang w:val="uk-UA"/>
        </w:rPr>
      </w:pPr>
      <w:r>
        <w:rPr>
          <w:rFonts w:cs="Times New Roman CYR"/>
          <w:color w:val="000000"/>
          <w:sz w:val="28"/>
          <w:szCs w:val="28"/>
          <w:lang w:val="uk-UA"/>
        </w:rPr>
        <w:t>Для</w:t>
      </w:r>
      <w:r w:rsidRPr="0093352E">
        <w:rPr>
          <w:rFonts w:cs="Times New Roman CYR"/>
          <w:color w:val="000000"/>
          <w:sz w:val="28"/>
          <w:szCs w:val="28"/>
          <w:lang w:val="uk-UA"/>
        </w:rPr>
        <w:t xml:space="preserve"> унаочнення результатів формувального експерименту ми подаємо співвідноше</w:t>
      </w:r>
      <w:r>
        <w:rPr>
          <w:rFonts w:cs="Times New Roman CYR"/>
          <w:color w:val="000000"/>
          <w:sz w:val="28"/>
          <w:szCs w:val="28"/>
          <w:lang w:val="uk-UA"/>
        </w:rPr>
        <w:t xml:space="preserve">ння учнів з різними рівнями </w:t>
      </w:r>
      <w:r w:rsidRPr="000F0001">
        <w:rPr>
          <w:rFonts w:cs="Times New Roman CYR"/>
          <w:bCs/>
          <w:iCs/>
          <w:color w:val="000000"/>
          <w:sz w:val="28"/>
          <w:szCs w:val="28"/>
          <w:lang w:val="uk-UA"/>
        </w:rPr>
        <w:t>фізичної підготовленості та сформованості умінь і навичок ведення здорового способу життя</w:t>
      </w:r>
      <w:r>
        <w:rPr>
          <w:rFonts w:cs="Times New Roman CYR"/>
          <w:color w:val="000000"/>
          <w:sz w:val="28"/>
          <w:szCs w:val="28"/>
          <w:lang w:val="uk-UA"/>
        </w:rPr>
        <w:t xml:space="preserve"> у таблиці 3.2 та </w:t>
      </w:r>
      <w:r w:rsidR="00203FDA">
        <w:rPr>
          <w:rFonts w:cs="Times New Roman CYR"/>
          <w:color w:val="000000"/>
          <w:sz w:val="28"/>
          <w:szCs w:val="28"/>
          <w:lang w:val="uk-UA"/>
        </w:rPr>
        <w:t>рисунку</w:t>
      </w:r>
      <w:r>
        <w:rPr>
          <w:rFonts w:cs="Times New Roman CYR"/>
          <w:color w:val="000000"/>
          <w:sz w:val="28"/>
          <w:szCs w:val="28"/>
          <w:lang w:val="uk-UA"/>
        </w:rPr>
        <w:t xml:space="preserve"> 3</w:t>
      </w:r>
      <w:r w:rsidRPr="0093352E">
        <w:rPr>
          <w:rFonts w:cs="Times New Roman CYR"/>
          <w:color w:val="000000"/>
          <w:sz w:val="28"/>
          <w:szCs w:val="28"/>
          <w:lang w:val="uk-UA"/>
        </w:rPr>
        <w:t>.1, процедура визначення яких представлена вище.</w:t>
      </w:r>
    </w:p>
    <w:p w14:paraId="6600FD45" w14:textId="77777777" w:rsidR="00BD31D2" w:rsidRPr="0093352E" w:rsidRDefault="00BD31D2" w:rsidP="003D0CA1">
      <w:pPr>
        <w:widowControl w:val="0"/>
        <w:shd w:val="clear" w:color="auto" w:fill="FFFFFF"/>
        <w:autoSpaceDE w:val="0"/>
        <w:autoSpaceDN w:val="0"/>
        <w:adjustRightInd w:val="0"/>
        <w:spacing w:line="360" w:lineRule="auto"/>
        <w:ind w:firstLine="709"/>
        <w:jc w:val="right"/>
        <w:rPr>
          <w:rFonts w:cs="Times New Roman CYR"/>
          <w:color w:val="000000"/>
          <w:sz w:val="28"/>
          <w:szCs w:val="28"/>
          <w:lang w:val="uk-UA"/>
        </w:rPr>
      </w:pPr>
      <w:r>
        <w:rPr>
          <w:rFonts w:cs="Times New Roman CYR"/>
          <w:color w:val="000000"/>
          <w:sz w:val="28"/>
          <w:szCs w:val="28"/>
          <w:lang w:val="uk-UA"/>
        </w:rPr>
        <w:t>Таблиця 3</w:t>
      </w:r>
      <w:r w:rsidRPr="0093352E">
        <w:rPr>
          <w:rFonts w:cs="Times New Roman CYR"/>
          <w:color w:val="000000"/>
          <w:sz w:val="28"/>
          <w:szCs w:val="28"/>
          <w:lang w:val="uk-UA"/>
        </w:rPr>
        <w:t>.2</w:t>
      </w:r>
    </w:p>
    <w:p w14:paraId="4F013255" w14:textId="77777777" w:rsidR="00BD31D2" w:rsidRPr="0093352E" w:rsidRDefault="00BD31D2" w:rsidP="003D0CA1">
      <w:pPr>
        <w:widowControl w:val="0"/>
        <w:shd w:val="clear" w:color="auto" w:fill="FFFFFF"/>
        <w:autoSpaceDE w:val="0"/>
        <w:autoSpaceDN w:val="0"/>
        <w:adjustRightInd w:val="0"/>
        <w:spacing w:line="360" w:lineRule="auto"/>
        <w:jc w:val="center"/>
        <w:rPr>
          <w:rFonts w:cs="Times New Roman CYR"/>
          <w:color w:val="000000"/>
          <w:sz w:val="28"/>
          <w:szCs w:val="28"/>
          <w:lang w:val="uk-UA"/>
        </w:rPr>
      </w:pPr>
      <w:r>
        <w:rPr>
          <w:rFonts w:cs="Times New Roman CYR"/>
          <w:color w:val="000000"/>
          <w:sz w:val="28"/>
          <w:szCs w:val="28"/>
          <w:lang w:val="uk-UA"/>
        </w:rPr>
        <w:t xml:space="preserve">Рівні </w:t>
      </w:r>
      <w:r w:rsidRPr="00CF2B6D">
        <w:rPr>
          <w:rFonts w:cs="Times New Roman CYR"/>
          <w:bCs/>
          <w:iCs/>
          <w:color w:val="000000"/>
          <w:sz w:val="28"/>
          <w:szCs w:val="28"/>
          <w:lang w:val="uk-UA"/>
        </w:rPr>
        <w:t>фізичної підготовленості та сформованості умінь і навичок ведення здорового способу життя</w:t>
      </w:r>
      <w:r w:rsidRPr="0093352E">
        <w:rPr>
          <w:rFonts w:cs="Times New Roman CYR"/>
          <w:color w:val="000000"/>
          <w:sz w:val="28"/>
          <w:szCs w:val="28"/>
          <w:lang w:val="uk-UA"/>
        </w:rPr>
        <w:t xml:space="preserve"> учнів</w:t>
      </w:r>
      <w:r>
        <w:rPr>
          <w:rFonts w:cs="Times New Roman CYR"/>
          <w:color w:val="000000"/>
          <w:sz w:val="28"/>
          <w:szCs w:val="28"/>
          <w:lang w:val="uk-UA"/>
        </w:rPr>
        <w:t xml:space="preserve"> </w:t>
      </w:r>
      <w:r w:rsidRPr="0093352E">
        <w:rPr>
          <w:rFonts w:cs="Times New Roman CYR"/>
          <w:color w:val="000000"/>
          <w:sz w:val="28"/>
          <w:szCs w:val="28"/>
          <w:lang w:val="uk-UA"/>
        </w:rPr>
        <w:t>контро</w:t>
      </w:r>
      <w:r>
        <w:rPr>
          <w:rFonts w:cs="Times New Roman CYR"/>
          <w:color w:val="000000"/>
          <w:sz w:val="28"/>
          <w:szCs w:val="28"/>
          <w:lang w:val="uk-UA"/>
        </w:rPr>
        <w:t>льної та експериментальної груп</w:t>
      </w:r>
    </w:p>
    <w:tbl>
      <w:tblPr>
        <w:tblStyle w:val="ab"/>
        <w:tblW w:w="0" w:type="auto"/>
        <w:tblLook w:val="04A0" w:firstRow="1" w:lastRow="0" w:firstColumn="1" w:lastColumn="0" w:noHBand="0" w:noVBand="1"/>
      </w:tblPr>
      <w:tblGrid>
        <w:gridCol w:w="1129"/>
        <w:gridCol w:w="3544"/>
        <w:gridCol w:w="2268"/>
        <w:gridCol w:w="2693"/>
      </w:tblGrid>
      <w:tr w:rsidR="00BD31D2" w:rsidRPr="0093352E" w14:paraId="4B827C7F" w14:textId="77777777" w:rsidTr="00203FDA">
        <w:tc>
          <w:tcPr>
            <w:tcW w:w="1129" w:type="dxa"/>
            <w:vMerge w:val="restart"/>
          </w:tcPr>
          <w:p w14:paraId="61D61972" w14:textId="77777777" w:rsidR="00203FDA" w:rsidRDefault="00BD31D2" w:rsidP="00203FDA">
            <w:pPr>
              <w:widowControl w:val="0"/>
              <w:shd w:val="clear" w:color="auto" w:fill="FFFFFF"/>
              <w:autoSpaceDE w:val="0"/>
              <w:autoSpaceDN w:val="0"/>
              <w:adjustRightInd w:val="0"/>
              <w:spacing w:line="360" w:lineRule="auto"/>
              <w:ind w:firstLine="22"/>
              <w:jc w:val="center"/>
              <w:rPr>
                <w:rFonts w:cs="Times New Roman CYR"/>
                <w:color w:val="000000"/>
                <w:sz w:val="28"/>
                <w:szCs w:val="28"/>
                <w:lang w:val="uk-UA"/>
              </w:rPr>
            </w:pPr>
            <w:r w:rsidRPr="0093352E">
              <w:rPr>
                <w:rFonts w:cs="Times New Roman CYR"/>
                <w:color w:val="000000"/>
                <w:sz w:val="28"/>
                <w:szCs w:val="28"/>
                <w:lang w:val="uk-UA"/>
              </w:rPr>
              <w:t xml:space="preserve">№ </w:t>
            </w:r>
          </w:p>
          <w:p w14:paraId="77950462" w14:textId="401E34A3" w:rsidR="00BD31D2" w:rsidRPr="0093352E" w:rsidRDefault="00BD31D2" w:rsidP="00203FDA">
            <w:pPr>
              <w:widowControl w:val="0"/>
              <w:shd w:val="clear" w:color="auto" w:fill="FFFFFF"/>
              <w:autoSpaceDE w:val="0"/>
              <w:autoSpaceDN w:val="0"/>
              <w:adjustRightInd w:val="0"/>
              <w:spacing w:line="360" w:lineRule="auto"/>
              <w:ind w:firstLine="22"/>
              <w:jc w:val="center"/>
              <w:rPr>
                <w:rFonts w:cs="Times New Roman CYR"/>
                <w:color w:val="000000"/>
                <w:sz w:val="28"/>
                <w:szCs w:val="28"/>
                <w:lang w:val="uk-UA"/>
              </w:rPr>
            </w:pPr>
            <w:r w:rsidRPr="0093352E">
              <w:rPr>
                <w:rFonts w:cs="Times New Roman CYR"/>
                <w:color w:val="000000"/>
                <w:sz w:val="28"/>
                <w:szCs w:val="28"/>
                <w:lang w:val="uk-UA"/>
              </w:rPr>
              <w:t>з/п</w:t>
            </w:r>
          </w:p>
        </w:tc>
        <w:tc>
          <w:tcPr>
            <w:tcW w:w="3544" w:type="dxa"/>
            <w:vMerge w:val="restart"/>
          </w:tcPr>
          <w:p w14:paraId="2AD61F4F" w14:textId="77777777" w:rsidR="00BD31D2" w:rsidRPr="0093352E" w:rsidRDefault="00BD31D2" w:rsidP="003D0CA1">
            <w:pPr>
              <w:widowControl w:val="0"/>
              <w:shd w:val="clear" w:color="auto" w:fill="FFFFFF"/>
              <w:autoSpaceDE w:val="0"/>
              <w:autoSpaceDN w:val="0"/>
              <w:adjustRightInd w:val="0"/>
              <w:spacing w:line="360" w:lineRule="auto"/>
              <w:jc w:val="center"/>
              <w:rPr>
                <w:rFonts w:cs="Times New Roman CYR"/>
                <w:color w:val="000000"/>
                <w:sz w:val="28"/>
                <w:szCs w:val="28"/>
                <w:lang w:val="uk-UA"/>
              </w:rPr>
            </w:pPr>
            <w:r w:rsidRPr="0093352E">
              <w:rPr>
                <w:rFonts w:cs="Times New Roman CYR"/>
                <w:color w:val="000000"/>
                <w:sz w:val="28"/>
                <w:szCs w:val="28"/>
                <w:lang w:val="uk-UA"/>
              </w:rPr>
              <w:t>Рівні</w:t>
            </w:r>
          </w:p>
          <w:p w14:paraId="737BEF57" w14:textId="77777777" w:rsidR="00BD31D2" w:rsidRPr="0093352E" w:rsidRDefault="00BD31D2" w:rsidP="003D0CA1">
            <w:pPr>
              <w:widowControl w:val="0"/>
              <w:shd w:val="clear" w:color="auto" w:fill="FFFFFF"/>
              <w:autoSpaceDE w:val="0"/>
              <w:autoSpaceDN w:val="0"/>
              <w:adjustRightInd w:val="0"/>
              <w:spacing w:line="360" w:lineRule="auto"/>
              <w:jc w:val="center"/>
              <w:rPr>
                <w:rFonts w:cs="Times New Roman CYR"/>
                <w:color w:val="000000"/>
                <w:sz w:val="28"/>
                <w:szCs w:val="28"/>
                <w:lang w:val="uk-UA"/>
              </w:rPr>
            </w:pPr>
            <w:r w:rsidRPr="0093352E">
              <w:rPr>
                <w:rFonts w:cs="Times New Roman CYR"/>
                <w:color w:val="000000"/>
                <w:sz w:val="28"/>
                <w:szCs w:val="28"/>
                <w:lang w:val="uk-UA"/>
              </w:rPr>
              <w:t>загартованості організму</w:t>
            </w:r>
          </w:p>
        </w:tc>
        <w:tc>
          <w:tcPr>
            <w:tcW w:w="4961" w:type="dxa"/>
            <w:gridSpan w:val="2"/>
          </w:tcPr>
          <w:p w14:paraId="7499CE0B" w14:textId="77777777" w:rsidR="00BD31D2" w:rsidRPr="0093352E" w:rsidRDefault="00BD31D2" w:rsidP="003D0CA1">
            <w:pPr>
              <w:widowControl w:val="0"/>
              <w:shd w:val="clear" w:color="auto" w:fill="FFFFFF"/>
              <w:autoSpaceDE w:val="0"/>
              <w:autoSpaceDN w:val="0"/>
              <w:adjustRightInd w:val="0"/>
              <w:spacing w:line="360" w:lineRule="auto"/>
              <w:ind w:firstLine="709"/>
              <w:jc w:val="center"/>
              <w:rPr>
                <w:rFonts w:cs="Times New Roman CYR"/>
                <w:color w:val="000000"/>
                <w:sz w:val="28"/>
                <w:szCs w:val="28"/>
                <w:lang w:val="uk-UA"/>
              </w:rPr>
            </w:pPr>
            <w:r w:rsidRPr="0093352E">
              <w:rPr>
                <w:rFonts w:cs="Times New Roman CYR"/>
                <w:color w:val="000000"/>
                <w:sz w:val="28"/>
                <w:szCs w:val="28"/>
                <w:lang w:val="uk-UA"/>
              </w:rPr>
              <w:t>Відсоток учнів</w:t>
            </w:r>
          </w:p>
        </w:tc>
      </w:tr>
      <w:tr w:rsidR="00BD31D2" w:rsidRPr="0093352E" w14:paraId="6FB2DCBF" w14:textId="77777777" w:rsidTr="00203FDA">
        <w:tc>
          <w:tcPr>
            <w:tcW w:w="1129" w:type="dxa"/>
            <w:vMerge/>
          </w:tcPr>
          <w:p w14:paraId="67EF01C1" w14:textId="77777777" w:rsidR="00BD31D2" w:rsidRPr="0093352E" w:rsidRDefault="00BD31D2" w:rsidP="00203FDA">
            <w:pPr>
              <w:widowControl w:val="0"/>
              <w:shd w:val="clear" w:color="auto" w:fill="FFFFFF"/>
              <w:autoSpaceDE w:val="0"/>
              <w:autoSpaceDN w:val="0"/>
              <w:adjustRightInd w:val="0"/>
              <w:spacing w:line="360" w:lineRule="auto"/>
              <w:ind w:firstLine="22"/>
              <w:jc w:val="center"/>
              <w:rPr>
                <w:rFonts w:cs="Times New Roman CYR"/>
                <w:color w:val="000000"/>
                <w:sz w:val="28"/>
                <w:szCs w:val="28"/>
                <w:lang w:val="uk-UA"/>
              </w:rPr>
            </w:pPr>
          </w:p>
        </w:tc>
        <w:tc>
          <w:tcPr>
            <w:tcW w:w="3544" w:type="dxa"/>
            <w:vMerge/>
          </w:tcPr>
          <w:p w14:paraId="57233F59" w14:textId="77777777" w:rsidR="00BD31D2" w:rsidRPr="0093352E" w:rsidRDefault="00BD31D2" w:rsidP="003D0CA1">
            <w:pPr>
              <w:widowControl w:val="0"/>
              <w:shd w:val="clear" w:color="auto" w:fill="FFFFFF"/>
              <w:autoSpaceDE w:val="0"/>
              <w:autoSpaceDN w:val="0"/>
              <w:adjustRightInd w:val="0"/>
              <w:spacing w:line="360" w:lineRule="auto"/>
              <w:ind w:firstLine="709"/>
              <w:jc w:val="both"/>
              <w:rPr>
                <w:rFonts w:cs="Times New Roman CYR"/>
                <w:color w:val="000000"/>
                <w:sz w:val="28"/>
                <w:szCs w:val="28"/>
                <w:lang w:val="uk-UA"/>
              </w:rPr>
            </w:pPr>
          </w:p>
        </w:tc>
        <w:tc>
          <w:tcPr>
            <w:tcW w:w="2268" w:type="dxa"/>
          </w:tcPr>
          <w:p w14:paraId="7E422B4B" w14:textId="77777777" w:rsidR="00BD31D2" w:rsidRPr="0093352E" w:rsidRDefault="00BD31D2" w:rsidP="003D0CA1">
            <w:pPr>
              <w:widowControl w:val="0"/>
              <w:shd w:val="clear" w:color="auto" w:fill="FFFFFF"/>
              <w:autoSpaceDE w:val="0"/>
              <w:autoSpaceDN w:val="0"/>
              <w:adjustRightInd w:val="0"/>
              <w:spacing w:line="360" w:lineRule="auto"/>
              <w:jc w:val="center"/>
              <w:rPr>
                <w:rFonts w:cs="Times New Roman CYR"/>
                <w:color w:val="000000"/>
                <w:sz w:val="28"/>
                <w:szCs w:val="28"/>
                <w:lang w:val="uk-UA"/>
              </w:rPr>
            </w:pPr>
            <w:r w:rsidRPr="0093352E">
              <w:rPr>
                <w:rFonts w:cs="Times New Roman CYR"/>
                <w:color w:val="000000"/>
                <w:sz w:val="28"/>
                <w:szCs w:val="28"/>
                <w:lang w:val="uk-UA"/>
              </w:rPr>
              <w:t>Контрольна</w:t>
            </w:r>
          </w:p>
          <w:p w14:paraId="4B83E703" w14:textId="77777777" w:rsidR="00BD31D2" w:rsidRPr="0093352E" w:rsidRDefault="00BD31D2" w:rsidP="003D0CA1">
            <w:pPr>
              <w:widowControl w:val="0"/>
              <w:shd w:val="clear" w:color="auto" w:fill="FFFFFF"/>
              <w:autoSpaceDE w:val="0"/>
              <w:autoSpaceDN w:val="0"/>
              <w:adjustRightInd w:val="0"/>
              <w:spacing w:line="360" w:lineRule="auto"/>
              <w:ind w:firstLine="709"/>
              <w:rPr>
                <w:rFonts w:cs="Times New Roman CYR"/>
                <w:color w:val="000000"/>
                <w:sz w:val="28"/>
                <w:szCs w:val="28"/>
                <w:lang w:val="uk-UA"/>
              </w:rPr>
            </w:pPr>
            <w:r w:rsidRPr="0093352E">
              <w:rPr>
                <w:rFonts w:cs="Times New Roman CYR"/>
                <w:color w:val="000000"/>
                <w:sz w:val="28"/>
                <w:szCs w:val="28"/>
                <w:lang w:val="uk-UA"/>
              </w:rPr>
              <w:t>група</w:t>
            </w:r>
          </w:p>
        </w:tc>
        <w:tc>
          <w:tcPr>
            <w:tcW w:w="2693" w:type="dxa"/>
          </w:tcPr>
          <w:p w14:paraId="1E424737" w14:textId="77777777" w:rsidR="00BD31D2" w:rsidRPr="0093352E" w:rsidRDefault="00BD31D2" w:rsidP="003D0CA1">
            <w:pPr>
              <w:widowControl w:val="0"/>
              <w:shd w:val="clear" w:color="auto" w:fill="FFFFFF"/>
              <w:autoSpaceDE w:val="0"/>
              <w:autoSpaceDN w:val="0"/>
              <w:adjustRightInd w:val="0"/>
              <w:spacing w:line="360" w:lineRule="auto"/>
              <w:jc w:val="center"/>
              <w:rPr>
                <w:rFonts w:cs="Times New Roman CYR"/>
                <w:color w:val="000000"/>
                <w:sz w:val="28"/>
                <w:szCs w:val="28"/>
                <w:lang w:val="uk-UA"/>
              </w:rPr>
            </w:pPr>
            <w:r w:rsidRPr="0093352E">
              <w:rPr>
                <w:rFonts w:cs="Times New Roman CYR"/>
                <w:color w:val="000000"/>
                <w:sz w:val="28"/>
                <w:szCs w:val="28"/>
                <w:lang w:val="uk-UA"/>
              </w:rPr>
              <w:t>Експериментальна група</w:t>
            </w:r>
          </w:p>
        </w:tc>
      </w:tr>
      <w:tr w:rsidR="00BD31D2" w:rsidRPr="0093352E" w14:paraId="3C374E33" w14:textId="77777777" w:rsidTr="00203FDA">
        <w:tc>
          <w:tcPr>
            <w:tcW w:w="1129" w:type="dxa"/>
          </w:tcPr>
          <w:p w14:paraId="3BCB8E70" w14:textId="77777777" w:rsidR="00BD31D2" w:rsidRPr="0093352E" w:rsidRDefault="00BD31D2" w:rsidP="00203FDA">
            <w:pPr>
              <w:widowControl w:val="0"/>
              <w:shd w:val="clear" w:color="auto" w:fill="FFFFFF"/>
              <w:autoSpaceDE w:val="0"/>
              <w:autoSpaceDN w:val="0"/>
              <w:adjustRightInd w:val="0"/>
              <w:spacing w:line="360" w:lineRule="auto"/>
              <w:ind w:firstLine="22"/>
              <w:jc w:val="center"/>
              <w:rPr>
                <w:rFonts w:cs="Times New Roman CYR"/>
                <w:color w:val="000000"/>
                <w:sz w:val="28"/>
                <w:szCs w:val="28"/>
                <w:lang w:val="uk-UA"/>
              </w:rPr>
            </w:pPr>
            <w:r w:rsidRPr="0093352E">
              <w:rPr>
                <w:rFonts w:cs="Times New Roman CYR"/>
                <w:color w:val="000000"/>
                <w:sz w:val="28"/>
                <w:szCs w:val="28"/>
                <w:lang w:val="uk-UA"/>
              </w:rPr>
              <w:t>1</w:t>
            </w:r>
          </w:p>
        </w:tc>
        <w:tc>
          <w:tcPr>
            <w:tcW w:w="3544" w:type="dxa"/>
          </w:tcPr>
          <w:p w14:paraId="0B242CB1" w14:textId="77777777" w:rsidR="00BD31D2" w:rsidRPr="0093352E" w:rsidRDefault="00BD31D2" w:rsidP="003D0CA1">
            <w:pPr>
              <w:widowControl w:val="0"/>
              <w:shd w:val="clear" w:color="auto" w:fill="FFFFFF"/>
              <w:autoSpaceDE w:val="0"/>
              <w:autoSpaceDN w:val="0"/>
              <w:adjustRightInd w:val="0"/>
              <w:spacing w:line="360" w:lineRule="auto"/>
              <w:ind w:firstLine="709"/>
              <w:jc w:val="both"/>
              <w:rPr>
                <w:rFonts w:cs="Times New Roman CYR"/>
                <w:color w:val="000000"/>
                <w:sz w:val="28"/>
                <w:szCs w:val="28"/>
                <w:lang w:val="uk-UA"/>
              </w:rPr>
            </w:pPr>
            <w:r w:rsidRPr="0093352E">
              <w:rPr>
                <w:rFonts w:cs="Times New Roman CYR"/>
                <w:color w:val="000000"/>
                <w:sz w:val="28"/>
                <w:szCs w:val="28"/>
                <w:lang w:val="uk-UA"/>
              </w:rPr>
              <w:t>Низький</w:t>
            </w:r>
          </w:p>
        </w:tc>
        <w:tc>
          <w:tcPr>
            <w:tcW w:w="2268" w:type="dxa"/>
          </w:tcPr>
          <w:p w14:paraId="05D33927" w14:textId="77777777" w:rsidR="00BD31D2" w:rsidRPr="0093352E" w:rsidRDefault="00BD31D2" w:rsidP="003D0CA1">
            <w:pPr>
              <w:widowControl w:val="0"/>
              <w:shd w:val="clear" w:color="auto" w:fill="FFFFFF"/>
              <w:autoSpaceDE w:val="0"/>
              <w:autoSpaceDN w:val="0"/>
              <w:adjustRightInd w:val="0"/>
              <w:spacing w:line="360" w:lineRule="auto"/>
              <w:ind w:firstLine="709"/>
              <w:jc w:val="both"/>
              <w:rPr>
                <w:rFonts w:cs="Times New Roman CYR"/>
                <w:color w:val="000000"/>
                <w:sz w:val="28"/>
                <w:szCs w:val="28"/>
                <w:lang w:val="uk-UA"/>
              </w:rPr>
            </w:pPr>
            <w:r>
              <w:rPr>
                <w:rFonts w:cs="Times New Roman CYR"/>
                <w:color w:val="000000"/>
                <w:sz w:val="28"/>
                <w:szCs w:val="28"/>
                <w:lang w:val="uk-UA"/>
              </w:rPr>
              <w:t>21</w:t>
            </w:r>
            <w:r w:rsidRPr="0093352E">
              <w:rPr>
                <w:rFonts w:cs="Times New Roman CYR"/>
                <w:color w:val="000000"/>
                <w:sz w:val="28"/>
                <w:szCs w:val="28"/>
                <w:lang w:val="uk-UA"/>
              </w:rPr>
              <w:t xml:space="preserve"> %</w:t>
            </w:r>
          </w:p>
        </w:tc>
        <w:tc>
          <w:tcPr>
            <w:tcW w:w="2693" w:type="dxa"/>
          </w:tcPr>
          <w:p w14:paraId="13443F26" w14:textId="77777777" w:rsidR="00BD31D2" w:rsidRPr="0093352E" w:rsidRDefault="00BD31D2" w:rsidP="003D0CA1">
            <w:pPr>
              <w:widowControl w:val="0"/>
              <w:shd w:val="clear" w:color="auto" w:fill="FFFFFF"/>
              <w:autoSpaceDE w:val="0"/>
              <w:autoSpaceDN w:val="0"/>
              <w:adjustRightInd w:val="0"/>
              <w:spacing w:line="360" w:lineRule="auto"/>
              <w:ind w:firstLine="709"/>
              <w:jc w:val="both"/>
              <w:rPr>
                <w:rFonts w:cs="Times New Roman CYR"/>
                <w:color w:val="000000"/>
                <w:sz w:val="28"/>
                <w:szCs w:val="28"/>
                <w:lang w:val="uk-UA"/>
              </w:rPr>
            </w:pPr>
            <w:r>
              <w:rPr>
                <w:rFonts w:cs="Times New Roman CYR"/>
                <w:color w:val="000000"/>
                <w:sz w:val="28"/>
                <w:szCs w:val="28"/>
                <w:lang w:val="uk-UA"/>
              </w:rPr>
              <w:t>14</w:t>
            </w:r>
            <w:r w:rsidRPr="0093352E">
              <w:rPr>
                <w:rFonts w:cs="Times New Roman CYR"/>
                <w:color w:val="000000"/>
                <w:sz w:val="28"/>
                <w:szCs w:val="28"/>
                <w:lang w:val="uk-UA"/>
              </w:rPr>
              <w:t xml:space="preserve"> %</w:t>
            </w:r>
          </w:p>
        </w:tc>
      </w:tr>
      <w:tr w:rsidR="00BD31D2" w:rsidRPr="0093352E" w14:paraId="761D6544" w14:textId="77777777" w:rsidTr="00203FDA">
        <w:tc>
          <w:tcPr>
            <w:tcW w:w="1129" w:type="dxa"/>
          </w:tcPr>
          <w:p w14:paraId="30BFD99D" w14:textId="77777777" w:rsidR="00BD31D2" w:rsidRPr="0093352E" w:rsidRDefault="00BD31D2" w:rsidP="00203FDA">
            <w:pPr>
              <w:widowControl w:val="0"/>
              <w:shd w:val="clear" w:color="auto" w:fill="FFFFFF"/>
              <w:autoSpaceDE w:val="0"/>
              <w:autoSpaceDN w:val="0"/>
              <w:adjustRightInd w:val="0"/>
              <w:spacing w:line="360" w:lineRule="auto"/>
              <w:ind w:firstLine="22"/>
              <w:jc w:val="center"/>
              <w:rPr>
                <w:rFonts w:cs="Times New Roman CYR"/>
                <w:color w:val="000000"/>
                <w:sz w:val="28"/>
                <w:szCs w:val="28"/>
                <w:lang w:val="uk-UA"/>
              </w:rPr>
            </w:pPr>
            <w:r w:rsidRPr="0093352E">
              <w:rPr>
                <w:rFonts w:cs="Times New Roman CYR"/>
                <w:color w:val="000000"/>
                <w:sz w:val="28"/>
                <w:szCs w:val="28"/>
                <w:lang w:val="uk-UA"/>
              </w:rPr>
              <w:t>2</w:t>
            </w:r>
          </w:p>
        </w:tc>
        <w:tc>
          <w:tcPr>
            <w:tcW w:w="3544" w:type="dxa"/>
          </w:tcPr>
          <w:p w14:paraId="4B0C22C4" w14:textId="77777777" w:rsidR="00BD31D2" w:rsidRPr="0093352E" w:rsidRDefault="00BD31D2" w:rsidP="003D0CA1">
            <w:pPr>
              <w:widowControl w:val="0"/>
              <w:shd w:val="clear" w:color="auto" w:fill="FFFFFF"/>
              <w:autoSpaceDE w:val="0"/>
              <w:autoSpaceDN w:val="0"/>
              <w:adjustRightInd w:val="0"/>
              <w:spacing w:line="360" w:lineRule="auto"/>
              <w:ind w:firstLine="709"/>
              <w:jc w:val="both"/>
              <w:rPr>
                <w:rFonts w:cs="Times New Roman CYR"/>
                <w:color w:val="000000"/>
                <w:sz w:val="28"/>
                <w:szCs w:val="28"/>
                <w:lang w:val="uk-UA"/>
              </w:rPr>
            </w:pPr>
            <w:r w:rsidRPr="0093352E">
              <w:rPr>
                <w:rFonts w:cs="Times New Roman CYR"/>
                <w:color w:val="000000"/>
                <w:sz w:val="28"/>
                <w:szCs w:val="28"/>
                <w:lang w:val="uk-UA"/>
              </w:rPr>
              <w:t>Середній</w:t>
            </w:r>
          </w:p>
        </w:tc>
        <w:tc>
          <w:tcPr>
            <w:tcW w:w="2268" w:type="dxa"/>
          </w:tcPr>
          <w:p w14:paraId="2B9EA507" w14:textId="77777777" w:rsidR="00BD31D2" w:rsidRPr="0093352E" w:rsidRDefault="00BD31D2" w:rsidP="003D0CA1">
            <w:pPr>
              <w:widowControl w:val="0"/>
              <w:shd w:val="clear" w:color="auto" w:fill="FFFFFF"/>
              <w:autoSpaceDE w:val="0"/>
              <w:autoSpaceDN w:val="0"/>
              <w:adjustRightInd w:val="0"/>
              <w:spacing w:line="360" w:lineRule="auto"/>
              <w:ind w:firstLine="709"/>
              <w:jc w:val="both"/>
              <w:rPr>
                <w:rFonts w:cs="Times New Roman CYR"/>
                <w:color w:val="000000"/>
                <w:sz w:val="28"/>
                <w:szCs w:val="28"/>
                <w:lang w:val="uk-UA"/>
              </w:rPr>
            </w:pPr>
            <w:r>
              <w:rPr>
                <w:rFonts w:cs="Times New Roman CYR"/>
                <w:color w:val="000000"/>
                <w:sz w:val="28"/>
                <w:szCs w:val="28"/>
                <w:lang w:val="uk-UA"/>
              </w:rPr>
              <w:t>54</w:t>
            </w:r>
            <w:r w:rsidRPr="0093352E">
              <w:rPr>
                <w:rFonts w:cs="Times New Roman CYR"/>
                <w:color w:val="000000"/>
                <w:sz w:val="28"/>
                <w:szCs w:val="28"/>
                <w:lang w:val="uk-UA"/>
              </w:rPr>
              <w:t xml:space="preserve"> %</w:t>
            </w:r>
          </w:p>
        </w:tc>
        <w:tc>
          <w:tcPr>
            <w:tcW w:w="2693" w:type="dxa"/>
          </w:tcPr>
          <w:p w14:paraId="002DBFA2" w14:textId="77777777" w:rsidR="00BD31D2" w:rsidRPr="0093352E" w:rsidRDefault="00BD31D2" w:rsidP="003D0CA1">
            <w:pPr>
              <w:widowControl w:val="0"/>
              <w:shd w:val="clear" w:color="auto" w:fill="FFFFFF"/>
              <w:autoSpaceDE w:val="0"/>
              <w:autoSpaceDN w:val="0"/>
              <w:adjustRightInd w:val="0"/>
              <w:spacing w:line="360" w:lineRule="auto"/>
              <w:ind w:firstLine="709"/>
              <w:jc w:val="both"/>
              <w:rPr>
                <w:rFonts w:cs="Times New Roman CYR"/>
                <w:color w:val="000000"/>
                <w:sz w:val="28"/>
                <w:szCs w:val="28"/>
                <w:lang w:val="uk-UA"/>
              </w:rPr>
            </w:pPr>
            <w:r>
              <w:rPr>
                <w:rFonts w:cs="Times New Roman CYR"/>
                <w:color w:val="000000"/>
                <w:sz w:val="28"/>
                <w:szCs w:val="28"/>
                <w:lang w:val="uk-UA"/>
              </w:rPr>
              <w:t>46</w:t>
            </w:r>
            <w:r w:rsidRPr="0093352E">
              <w:rPr>
                <w:rFonts w:cs="Times New Roman CYR"/>
                <w:color w:val="000000"/>
                <w:sz w:val="28"/>
                <w:szCs w:val="28"/>
                <w:lang w:val="uk-UA"/>
              </w:rPr>
              <w:t xml:space="preserve"> %</w:t>
            </w:r>
          </w:p>
        </w:tc>
      </w:tr>
      <w:tr w:rsidR="00BD31D2" w:rsidRPr="0093352E" w14:paraId="7DC0E6C8" w14:textId="77777777" w:rsidTr="00203FDA">
        <w:tc>
          <w:tcPr>
            <w:tcW w:w="1129" w:type="dxa"/>
          </w:tcPr>
          <w:p w14:paraId="60C2E37B" w14:textId="77777777" w:rsidR="00BD31D2" w:rsidRPr="0093352E" w:rsidRDefault="00BD31D2" w:rsidP="00203FDA">
            <w:pPr>
              <w:widowControl w:val="0"/>
              <w:shd w:val="clear" w:color="auto" w:fill="FFFFFF"/>
              <w:autoSpaceDE w:val="0"/>
              <w:autoSpaceDN w:val="0"/>
              <w:adjustRightInd w:val="0"/>
              <w:spacing w:line="360" w:lineRule="auto"/>
              <w:ind w:firstLine="22"/>
              <w:jc w:val="center"/>
              <w:rPr>
                <w:rFonts w:cs="Times New Roman CYR"/>
                <w:color w:val="000000"/>
                <w:sz w:val="28"/>
                <w:szCs w:val="28"/>
                <w:lang w:val="uk-UA"/>
              </w:rPr>
            </w:pPr>
            <w:r w:rsidRPr="0093352E">
              <w:rPr>
                <w:rFonts w:cs="Times New Roman CYR"/>
                <w:color w:val="000000"/>
                <w:sz w:val="28"/>
                <w:szCs w:val="28"/>
                <w:lang w:val="uk-UA"/>
              </w:rPr>
              <w:t>3</w:t>
            </w:r>
          </w:p>
        </w:tc>
        <w:tc>
          <w:tcPr>
            <w:tcW w:w="3544" w:type="dxa"/>
          </w:tcPr>
          <w:p w14:paraId="2F9DBEA0" w14:textId="77777777" w:rsidR="00BD31D2" w:rsidRPr="0093352E" w:rsidRDefault="00BD31D2" w:rsidP="003D0CA1">
            <w:pPr>
              <w:widowControl w:val="0"/>
              <w:shd w:val="clear" w:color="auto" w:fill="FFFFFF"/>
              <w:autoSpaceDE w:val="0"/>
              <w:autoSpaceDN w:val="0"/>
              <w:adjustRightInd w:val="0"/>
              <w:spacing w:line="360" w:lineRule="auto"/>
              <w:ind w:firstLine="709"/>
              <w:jc w:val="both"/>
              <w:rPr>
                <w:rFonts w:cs="Times New Roman CYR"/>
                <w:color w:val="000000"/>
                <w:sz w:val="28"/>
                <w:szCs w:val="28"/>
                <w:lang w:val="uk-UA"/>
              </w:rPr>
            </w:pPr>
            <w:r w:rsidRPr="0093352E">
              <w:rPr>
                <w:rFonts w:cs="Times New Roman CYR"/>
                <w:color w:val="000000"/>
                <w:sz w:val="28"/>
                <w:szCs w:val="28"/>
                <w:lang w:val="uk-UA"/>
              </w:rPr>
              <w:t>Достатній</w:t>
            </w:r>
          </w:p>
        </w:tc>
        <w:tc>
          <w:tcPr>
            <w:tcW w:w="2268" w:type="dxa"/>
          </w:tcPr>
          <w:p w14:paraId="51A6CAE7" w14:textId="77777777" w:rsidR="00BD31D2" w:rsidRPr="0093352E" w:rsidRDefault="00BD31D2" w:rsidP="003D0CA1">
            <w:pPr>
              <w:widowControl w:val="0"/>
              <w:shd w:val="clear" w:color="auto" w:fill="FFFFFF"/>
              <w:autoSpaceDE w:val="0"/>
              <w:autoSpaceDN w:val="0"/>
              <w:adjustRightInd w:val="0"/>
              <w:spacing w:line="360" w:lineRule="auto"/>
              <w:ind w:firstLine="709"/>
              <w:jc w:val="both"/>
              <w:rPr>
                <w:rFonts w:cs="Times New Roman CYR"/>
                <w:color w:val="000000"/>
                <w:sz w:val="28"/>
                <w:szCs w:val="28"/>
                <w:lang w:val="uk-UA"/>
              </w:rPr>
            </w:pPr>
            <w:r>
              <w:rPr>
                <w:rFonts w:cs="Times New Roman CYR"/>
                <w:color w:val="000000"/>
                <w:sz w:val="28"/>
                <w:szCs w:val="28"/>
                <w:lang w:val="uk-UA"/>
              </w:rPr>
              <w:t>18</w:t>
            </w:r>
            <w:r w:rsidRPr="0093352E">
              <w:rPr>
                <w:rFonts w:cs="Times New Roman CYR"/>
                <w:color w:val="000000"/>
                <w:sz w:val="28"/>
                <w:szCs w:val="28"/>
                <w:lang w:val="uk-UA"/>
              </w:rPr>
              <w:t xml:space="preserve"> %</w:t>
            </w:r>
          </w:p>
        </w:tc>
        <w:tc>
          <w:tcPr>
            <w:tcW w:w="2693" w:type="dxa"/>
          </w:tcPr>
          <w:p w14:paraId="06C2E467" w14:textId="77777777" w:rsidR="00BD31D2" w:rsidRPr="0093352E" w:rsidRDefault="00BD31D2" w:rsidP="003D0CA1">
            <w:pPr>
              <w:widowControl w:val="0"/>
              <w:shd w:val="clear" w:color="auto" w:fill="FFFFFF"/>
              <w:autoSpaceDE w:val="0"/>
              <w:autoSpaceDN w:val="0"/>
              <w:adjustRightInd w:val="0"/>
              <w:spacing w:line="360" w:lineRule="auto"/>
              <w:ind w:firstLine="709"/>
              <w:jc w:val="both"/>
              <w:rPr>
                <w:rFonts w:cs="Times New Roman CYR"/>
                <w:color w:val="000000"/>
                <w:sz w:val="28"/>
                <w:szCs w:val="28"/>
                <w:lang w:val="uk-UA"/>
              </w:rPr>
            </w:pPr>
            <w:r>
              <w:rPr>
                <w:rFonts w:cs="Times New Roman CYR"/>
                <w:color w:val="000000"/>
                <w:sz w:val="28"/>
                <w:szCs w:val="28"/>
                <w:lang w:val="uk-UA"/>
              </w:rPr>
              <w:t>22</w:t>
            </w:r>
            <w:r w:rsidRPr="0093352E">
              <w:rPr>
                <w:rFonts w:cs="Times New Roman CYR"/>
                <w:color w:val="000000"/>
                <w:sz w:val="28"/>
                <w:szCs w:val="28"/>
                <w:lang w:val="uk-UA"/>
              </w:rPr>
              <w:t xml:space="preserve"> %</w:t>
            </w:r>
          </w:p>
        </w:tc>
      </w:tr>
      <w:tr w:rsidR="00BD31D2" w:rsidRPr="0093352E" w14:paraId="16A73C39" w14:textId="77777777" w:rsidTr="00203FDA">
        <w:tc>
          <w:tcPr>
            <w:tcW w:w="1129" w:type="dxa"/>
          </w:tcPr>
          <w:p w14:paraId="6C627CAA" w14:textId="77777777" w:rsidR="00BD31D2" w:rsidRPr="0093352E" w:rsidRDefault="00BD31D2" w:rsidP="00203FDA">
            <w:pPr>
              <w:widowControl w:val="0"/>
              <w:shd w:val="clear" w:color="auto" w:fill="FFFFFF"/>
              <w:autoSpaceDE w:val="0"/>
              <w:autoSpaceDN w:val="0"/>
              <w:adjustRightInd w:val="0"/>
              <w:spacing w:line="360" w:lineRule="auto"/>
              <w:ind w:firstLine="22"/>
              <w:jc w:val="center"/>
              <w:rPr>
                <w:rFonts w:cs="Times New Roman CYR"/>
                <w:color w:val="000000"/>
                <w:sz w:val="28"/>
                <w:szCs w:val="28"/>
                <w:lang w:val="uk-UA"/>
              </w:rPr>
            </w:pPr>
            <w:r w:rsidRPr="0093352E">
              <w:rPr>
                <w:rFonts w:cs="Times New Roman CYR"/>
                <w:color w:val="000000"/>
                <w:sz w:val="28"/>
                <w:szCs w:val="28"/>
                <w:lang w:val="uk-UA"/>
              </w:rPr>
              <w:t>4</w:t>
            </w:r>
          </w:p>
        </w:tc>
        <w:tc>
          <w:tcPr>
            <w:tcW w:w="3544" w:type="dxa"/>
          </w:tcPr>
          <w:p w14:paraId="19558942" w14:textId="77777777" w:rsidR="00BD31D2" w:rsidRPr="0093352E" w:rsidRDefault="00BD31D2" w:rsidP="003D0CA1">
            <w:pPr>
              <w:widowControl w:val="0"/>
              <w:shd w:val="clear" w:color="auto" w:fill="FFFFFF"/>
              <w:autoSpaceDE w:val="0"/>
              <w:autoSpaceDN w:val="0"/>
              <w:adjustRightInd w:val="0"/>
              <w:spacing w:line="360" w:lineRule="auto"/>
              <w:ind w:firstLine="709"/>
              <w:jc w:val="both"/>
              <w:rPr>
                <w:rFonts w:cs="Times New Roman CYR"/>
                <w:color w:val="000000"/>
                <w:sz w:val="28"/>
                <w:szCs w:val="28"/>
                <w:lang w:val="uk-UA"/>
              </w:rPr>
            </w:pPr>
            <w:r w:rsidRPr="0093352E">
              <w:rPr>
                <w:rFonts w:cs="Times New Roman CYR"/>
                <w:color w:val="000000"/>
                <w:sz w:val="28"/>
                <w:szCs w:val="28"/>
                <w:lang w:val="uk-UA"/>
              </w:rPr>
              <w:t>Високий</w:t>
            </w:r>
          </w:p>
        </w:tc>
        <w:tc>
          <w:tcPr>
            <w:tcW w:w="2268" w:type="dxa"/>
          </w:tcPr>
          <w:p w14:paraId="017F7A6E" w14:textId="77777777" w:rsidR="00BD31D2" w:rsidRPr="0093352E" w:rsidRDefault="00BD31D2" w:rsidP="003D0CA1">
            <w:pPr>
              <w:widowControl w:val="0"/>
              <w:shd w:val="clear" w:color="auto" w:fill="FFFFFF"/>
              <w:autoSpaceDE w:val="0"/>
              <w:autoSpaceDN w:val="0"/>
              <w:adjustRightInd w:val="0"/>
              <w:spacing w:line="360" w:lineRule="auto"/>
              <w:ind w:firstLine="709"/>
              <w:jc w:val="both"/>
              <w:rPr>
                <w:rFonts w:cs="Times New Roman CYR"/>
                <w:color w:val="000000"/>
                <w:sz w:val="28"/>
                <w:szCs w:val="28"/>
                <w:lang w:val="uk-UA"/>
              </w:rPr>
            </w:pPr>
            <w:r>
              <w:rPr>
                <w:rFonts w:cs="Times New Roman CYR"/>
                <w:color w:val="000000"/>
                <w:sz w:val="28"/>
                <w:szCs w:val="28"/>
                <w:lang w:val="uk-UA"/>
              </w:rPr>
              <w:t>7</w:t>
            </w:r>
            <w:r w:rsidRPr="0093352E">
              <w:rPr>
                <w:rFonts w:cs="Times New Roman CYR"/>
                <w:color w:val="000000"/>
                <w:sz w:val="28"/>
                <w:szCs w:val="28"/>
                <w:lang w:val="uk-UA"/>
              </w:rPr>
              <w:t xml:space="preserve"> %</w:t>
            </w:r>
          </w:p>
        </w:tc>
        <w:tc>
          <w:tcPr>
            <w:tcW w:w="2693" w:type="dxa"/>
          </w:tcPr>
          <w:p w14:paraId="12886C16" w14:textId="77777777" w:rsidR="00BD31D2" w:rsidRPr="0093352E" w:rsidRDefault="00BD31D2" w:rsidP="003D0CA1">
            <w:pPr>
              <w:widowControl w:val="0"/>
              <w:shd w:val="clear" w:color="auto" w:fill="FFFFFF"/>
              <w:autoSpaceDE w:val="0"/>
              <w:autoSpaceDN w:val="0"/>
              <w:adjustRightInd w:val="0"/>
              <w:spacing w:line="360" w:lineRule="auto"/>
              <w:ind w:firstLine="709"/>
              <w:jc w:val="both"/>
              <w:rPr>
                <w:rFonts w:cs="Times New Roman CYR"/>
                <w:color w:val="000000"/>
                <w:sz w:val="28"/>
                <w:szCs w:val="28"/>
                <w:lang w:val="uk-UA"/>
              </w:rPr>
            </w:pPr>
            <w:r>
              <w:rPr>
                <w:rFonts w:cs="Times New Roman CYR"/>
                <w:color w:val="000000"/>
                <w:sz w:val="28"/>
                <w:szCs w:val="28"/>
                <w:lang w:val="uk-UA"/>
              </w:rPr>
              <w:t>18</w:t>
            </w:r>
            <w:r w:rsidRPr="0093352E">
              <w:rPr>
                <w:rFonts w:cs="Times New Roman CYR"/>
                <w:color w:val="000000"/>
                <w:sz w:val="28"/>
                <w:szCs w:val="28"/>
                <w:lang w:val="uk-UA"/>
              </w:rPr>
              <w:t xml:space="preserve"> %</w:t>
            </w:r>
          </w:p>
        </w:tc>
      </w:tr>
    </w:tbl>
    <w:p w14:paraId="28BE067A" w14:textId="77777777" w:rsidR="00BD31D2" w:rsidRPr="000F0001" w:rsidRDefault="00BD31D2" w:rsidP="00BD31D2">
      <w:pPr>
        <w:widowControl w:val="0"/>
        <w:shd w:val="clear" w:color="auto" w:fill="FFFFFF"/>
        <w:autoSpaceDE w:val="0"/>
        <w:autoSpaceDN w:val="0"/>
        <w:adjustRightInd w:val="0"/>
        <w:ind w:firstLine="709"/>
        <w:jc w:val="both"/>
        <w:rPr>
          <w:rFonts w:cs="Times New Roman CYR"/>
          <w:color w:val="000000"/>
          <w:sz w:val="28"/>
          <w:szCs w:val="28"/>
          <w:lang w:val="uk-UA"/>
        </w:rPr>
      </w:pPr>
    </w:p>
    <w:p w14:paraId="1D0B3526" w14:textId="11D72807" w:rsidR="00BD31D2" w:rsidRDefault="00BD31D2" w:rsidP="00BD31D2">
      <w:pPr>
        <w:widowControl w:val="0"/>
        <w:shd w:val="clear" w:color="auto" w:fill="FFFFFF"/>
        <w:autoSpaceDE w:val="0"/>
        <w:autoSpaceDN w:val="0"/>
        <w:adjustRightInd w:val="0"/>
        <w:spacing w:line="360" w:lineRule="auto"/>
        <w:ind w:firstLine="709"/>
        <w:jc w:val="both"/>
        <w:rPr>
          <w:rFonts w:cs="Times New Roman CYR"/>
          <w:color w:val="000000"/>
          <w:sz w:val="28"/>
          <w:szCs w:val="28"/>
          <w:lang w:val="uk-UA"/>
        </w:rPr>
      </w:pPr>
      <w:r w:rsidRPr="0093352E">
        <w:rPr>
          <w:rFonts w:cs="Times New Roman CYR"/>
          <w:color w:val="000000"/>
          <w:sz w:val="28"/>
          <w:szCs w:val="28"/>
          <w:lang w:val="uk-UA"/>
        </w:rPr>
        <w:t>Як видно із зіставлення показників, одержаних у контрольній та експериментальній групах, в останніх більше відсо</w:t>
      </w:r>
      <w:r>
        <w:rPr>
          <w:rFonts w:cs="Times New Roman CYR"/>
          <w:color w:val="000000"/>
          <w:sz w:val="28"/>
          <w:szCs w:val="28"/>
          <w:lang w:val="uk-UA"/>
        </w:rPr>
        <w:t xml:space="preserve">ток учнів з високим і достатнім рівнем </w:t>
      </w:r>
      <w:r w:rsidRPr="002850DD">
        <w:rPr>
          <w:rFonts w:cs="Times New Roman CYR"/>
          <w:bCs/>
          <w:iCs/>
          <w:color w:val="000000"/>
          <w:sz w:val="28"/>
          <w:szCs w:val="28"/>
          <w:lang w:val="uk-UA"/>
        </w:rPr>
        <w:t>фізичної підготовленості та сформованості умінь і навичок ведення здорового способу життя</w:t>
      </w:r>
      <w:r>
        <w:rPr>
          <w:rFonts w:cs="Times New Roman CYR"/>
          <w:color w:val="000000"/>
          <w:sz w:val="28"/>
          <w:szCs w:val="28"/>
          <w:lang w:val="uk-UA"/>
        </w:rPr>
        <w:t xml:space="preserve"> і менше відсоток підлітків</w:t>
      </w:r>
      <w:r w:rsidRPr="0093352E">
        <w:rPr>
          <w:rFonts w:cs="Times New Roman CYR"/>
          <w:color w:val="000000"/>
          <w:sz w:val="28"/>
          <w:szCs w:val="28"/>
          <w:lang w:val="uk-UA"/>
        </w:rPr>
        <w:t>, що характеризується низьким рівнем.</w:t>
      </w:r>
    </w:p>
    <w:p w14:paraId="63447850" w14:textId="7675FD80" w:rsidR="00203FDA" w:rsidRDefault="00203FDA" w:rsidP="00203FDA">
      <w:pPr>
        <w:widowControl w:val="0"/>
        <w:autoSpaceDE w:val="0"/>
        <w:autoSpaceDN w:val="0"/>
        <w:adjustRightInd w:val="0"/>
        <w:spacing w:line="360" w:lineRule="auto"/>
        <w:ind w:firstLine="709"/>
        <w:jc w:val="both"/>
        <w:rPr>
          <w:rFonts w:cs="Times New Roman CYR"/>
          <w:color w:val="000000"/>
          <w:sz w:val="28"/>
          <w:szCs w:val="28"/>
          <w:lang w:val="uk-UA"/>
        </w:rPr>
      </w:pPr>
      <w:r>
        <w:rPr>
          <w:rFonts w:cs="MinionPro-Regular"/>
          <w:bCs/>
          <w:iCs/>
          <w:color w:val="000000"/>
          <w:sz w:val="28"/>
          <w:szCs w:val="22"/>
          <w:lang w:val="uk-UA"/>
        </w:rPr>
        <w:t>С</w:t>
      </w:r>
      <w:r w:rsidRPr="00AE23AB">
        <w:rPr>
          <w:rFonts w:cs="MinionPro-Regular"/>
          <w:bCs/>
          <w:iCs/>
          <w:color w:val="000000"/>
          <w:sz w:val="28"/>
          <w:szCs w:val="22"/>
          <w:lang w:val="uk-UA"/>
        </w:rPr>
        <w:t>пів</w:t>
      </w:r>
      <w:r>
        <w:rPr>
          <w:rFonts w:cs="MinionPro-Regular"/>
          <w:bCs/>
          <w:iCs/>
          <w:color w:val="000000"/>
          <w:sz w:val="28"/>
          <w:szCs w:val="22"/>
          <w:lang w:val="uk-UA"/>
        </w:rPr>
        <w:t>відношення відсотка школяр</w:t>
      </w:r>
      <w:r w:rsidRPr="00AE23AB">
        <w:rPr>
          <w:rFonts w:cs="MinionPro-Regular"/>
          <w:bCs/>
          <w:iCs/>
          <w:color w:val="000000"/>
          <w:sz w:val="28"/>
          <w:szCs w:val="22"/>
          <w:lang w:val="uk-UA"/>
        </w:rPr>
        <w:t>ів з високим і достатнім</w:t>
      </w:r>
      <w:r>
        <w:rPr>
          <w:rFonts w:cs="MinionPro-Regular"/>
          <w:bCs/>
          <w:iCs/>
          <w:color w:val="000000"/>
          <w:sz w:val="28"/>
          <w:szCs w:val="22"/>
          <w:lang w:val="uk-UA"/>
        </w:rPr>
        <w:t xml:space="preserve"> рівнем </w:t>
      </w:r>
      <w:r w:rsidRPr="002850DD">
        <w:rPr>
          <w:rFonts w:cs="Times New Roman CYR"/>
          <w:bCs/>
          <w:iCs/>
          <w:color w:val="000000"/>
          <w:sz w:val="28"/>
          <w:szCs w:val="28"/>
          <w:lang w:val="uk-UA"/>
        </w:rPr>
        <w:t>фізичної підготовленості та сформованості умінь і навичок ведення здорового способу життя</w:t>
      </w:r>
      <w:r w:rsidRPr="00AE23AB">
        <w:rPr>
          <w:rFonts w:cs="MinionPro-Regular"/>
          <w:bCs/>
          <w:iCs/>
          <w:color w:val="000000"/>
          <w:sz w:val="28"/>
          <w:szCs w:val="22"/>
          <w:lang w:val="uk-UA"/>
        </w:rPr>
        <w:t xml:space="preserve"> засвідчує перевагу учнів експериментальної групи</w:t>
      </w:r>
      <w:r>
        <w:rPr>
          <w:rFonts w:cs="MinionPro-Regular"/>
          <w:bCs/>
          <w:iCs/>
          <w:color w:val="000000"/>
          <w:sz w:val="28"/>
          <w:szCs w:val="22"/>
          <w:lang w:val="uk-UA"/>
        </w:rPr>
        <w:t xml:space="preserve"> у порівнянні з контрольною на 11 % та 4</w:t>
      </w:r>
      <w:r w:rsidRPr="00AE23AB">
        <w:rPr>
          <w:rFonts w:cs="MinionPro-Regular"/>
          <w:bCs/>
          <w:iCs/>
          <w:color w:val="000000"/>
          <w:sz w:val="28"/>
          <w:szCs w:val="22"/>
          <w:lang w:val="uk-UA"/>
        </w:rPr>
        <w:t xml:space="preserve"> % відповідно. Серед учнів</w:t>
      </w:r>
      <w:r>
        <w:rPr>
          <w:rFonts w:cs="MinionPro-Regular"/>
          <w:bCs/>
          <w:iCs/>
          <w:color w:val="000000"/>
          <w:sz w:val="28"/>
          <w:szCs w:val="22"/>
          <w:lang w:val="uk-UA"/>
        </w:rPr>
        <w:t xml:space="preserve"> експериментальної групи лише 14</w:t>
      </w:r>
      <w:r w:rsidRPr="00AE23AB">
        <w:rPr>
          <w:rFonts w:cs="MinionPro-Regular"/>
          <w:bCs/>
          <w:iCs/>
          <w:color w:val="000000"/>
          <w:sz w:val="28"/>
          <w:szCs w:val="22"/>
          <w:lang w:val="uk-UA"/>
        </w:rPr>
        <w:t> % характеризуються низь</w:t>
      </w:r>
      <w:r>
        <w:rPr>
          <w:rFonts w:cs="MinionPro-Regular"/>
          <w:bCs/>
          <w:iCs/>
          <w:color w:val="000000"/>
          <w:sz w:val="28"/>
          <w:szCs w:val="22"/>
          <w:lang w:val="uk-UA"/>
        </w:rPr>
        <w:t xml:space="preserve">ким рівнем </w:t>
      </w:r>
      <w:r w:rsidRPr="002850DD">
        <w:rPr>
          <w:rFonts w:cs="Times New Roman CYR"/>
          <w:bCs/>
          <w:iCs/>
          <w:color w:val="000000"/>
          <w:sz w:val="28"/>
          <w:szCs w:val="28"/>
          <w:lang w:val="uk-UA"/>
        </w:rPr>
        <w:t>фізичної підготовленості та сформованості умінь і навичок ведення здорового способу життя</w:t>
      </w:r>
      <w:r w:rsidRPr="00AE23AB">
        <w:rPr>
          <w:rFonts w:cs="MinionPro-Regular"/>
          <w:bCs/>
          <w:iCs/>
          <w:color w:val="000000"/>
          <w:sz w:val="28"/>
          <w:szCs w:val="22"/>
          <w:lang w:val="uk-UA"/>
        </w:rPr>
        <w:t xml:space="preserve">, а у контрольній  групі – відповідно 21 %, що майже вдвічі більше. Відзначимо ту обставину, що </w:t>
      </w:r>
      <w:r w:rsidRPr="00AE23AB">
        <w:rPr>
          <w:rFonts w:cs="MinionPro-Regular"/>
          <w:bCs/>
          <w:iCs/>
          <w:color w:val="000000"/>
          <w:sz w:val="28"/>
          <w:szCs w:val="22"/>
          <w:lang w:val="uk-UA"/>
        </w:rPr>
        <w:lastRenderedPageBreak/>
        <w:t>близько половини учнів як контрольної, так і експериментально</w:t>
      </w:r>
      <w:r>
        <w:rPr>
          <w:rFonts w:cs="MinionPro-Regular"/>
          <w:bCs/>
          <w:iCs/>
          <w:color w:val="000000"/>
          <w:sz w:val="28"/>
          <w:szCs w:val="22"/>
          <w:lang w:val="uk-UA"/>
        </w:rPr>
        <w:t xml:space="preserve">ї груп характеризуються середнім рівнем </w:t>
      </w:r>
      <w:r w:rsidRPr="002850DD">
        <w:rPr>
          <w:rFonts w:cs="Times New Roman CYR"/>
          <w:bCs/>
          <w:iCs/>
          <w:color w:val="000000"/>
          <w:sz w:val="28"/>
          <w:szCs w:val="28"/>
          <w:lang w:val="uk-UA"/>
        </w:rPr>
        <w:t>фізичної підготовленості та сформованості умінь і навичок ведення здорового способу життя</w:t>
      </w:r>
      <w:r>
        <w:rPr>
          <w:rFonts w:cs="MinionPro-Regular"/>
          <w:bCs/>
          <w:iCs/>
          <w:color w:val="000000"/>
          <w:sz w:val="28"/>
          <w:szCs w:val="22"/>
          <w:lang w:val="uk-UA"/>
        </w:rPr>
        <w:t>.</w:t>
      </w:r>
    </w:p>
    <w:p w14:paraId="6BABD662" w14:textId="77777777" w:rsidR="00203FDA" w:rsidRPr="0093352E" w:rsidRDefault="00203FDA" w:rsidP="00BD31D2">
      <w:pPr>
        <w:widowControl w:val="0"/>
        <w:shd w:val="clear" w:color="auto" w:fill="FFFFFF"/>
        <w:autoSpaceDE w:val="0"/>
        <w:autoSpaceDN w:val="0"/>
        <w:adjustRightInd w:val="0"/>
        <w:spacing w:line="360" w:lineRule="auto"/>
        <w:ind w:firstLine="709"/>
        <w:jc w:val="both"/>
        <w:rPr>
          <w:rFonts w:cs="Times New Roman CYR"/>
          <w:color w:val="000000"/>
          <w:sz w:val="28"/>
          <w:szCs w:val="28"/>
          <w:lang w:val="uk-UA"/>
        </w:rPr>
      </w:pPr>
    </w:p>
    <w:p w14:paraId="7FF36694" w14:textId="77777777" w:rsidR="00BD31D2" w:rsidRPr="001E10F4" w:rsidRDefault="00BD31D2" w:rsidP="00BD31D2">
      <w:pPr>
        <w:widowControl w:val="0"/>
        <w:shd w:val="clear" w:color="auto" w:fill="FFFFFF"/>
        <w:autoSpaceDE w:val="0"/>
        <w:autoSpaceDN w:val="0"/>
        <w:adjustRightInd w:val="0"/>
        <w:spacing w:line="360" w:lineRule="auto"/>
        <w:ind w:firstLine="709"/>
        <w:jc w:val="both"/>
        <w:rPr>
          <w:rFonts w:cs="Times New Roman CYR"/>
          <w:color w:val="000000"/>
          <w:sz w:val="28"/>
          <w:szCs w:val="28"/>
          <w:lang w:val="uk-UA"/>
        </w:rPr>
      </w:pPr>
      <w:r>
        <w:rPr>
          <w:rFonts w:cs="Times New Roman CYR"/>
          <w:noProof/>
          <w:color w:val="000000"/>
          <w:sz w:val="28"/>
          <w:szCs w:val="28"/>
        </w:rPr>
        <w:drawing>
          <wp:inline distT="0" distB="0" distL="0" distR="0" wp14:anchorId="64B13131" wp14:editId="4AC71E0F">
            <wp:extent cx="5486400" cy="3971925"/>
            <wp:effectExtent l="0" t="0" r="0" b="9525"/>
            <wp:docPr id="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7B34423" w14:textId="77777777" w:rsidR="00BD31D2" w:rsidRPr="004453A9" w:rsidRDefault="00BD31D2" w:rsidP="00BD31D2">
      <w:pPr>
        <w:widowControl w:val="0"/>
        <w:shd w:val="clear" w:color="auto" w:fill="FFFFFF"/>
        <w:autoSpaceDE w:val="0"/>
        <w:autoSpaceDN w:val="0"/>
        <w:adjustRightInd w:val="0"/>
        <w:ind w:firstLine="709"/>
        <w:jc w:val="both"/>
        <w:rPr>
          <w:rFonts w:cs="Times New Roman CYR"/>
          <w:color w:val="000000"/>
          <w:sz w:val="16"/>
          <w:szCs w:val="16"/>
          <w:lang w:val="uk-UA"/>
        </w:rPr>
      </w:pPr>
    </w:p>
    <w:p w14:paraId="0DD41210" w14:textId="100E85B4" w:rsidR="00203FDA" w:rsidRPr="0093352E" w:rsidRDefault="00203FDA" w:rsidP="00203FDA">
      <w:pPr>
        <w:widowControl w:val="0"/>
        <w:shd w:val="clear" w:color="auto" w:fill="FFFFFF"/>
        <w:autoSpaceDE w:val="0"/>
        <w:autoSpaceDN w:val="0"/>
        <w:adjustRightInd w:val="0"/>
        <w:spacing w:line="360" w:lineRule="auto"/>
        <w:ind w:firstLine="709"/>
        <w:jc w:val="center"/>
        <w:rPr>
          <w:rFonts w:cs="Times New Roman CYR"/>
          <w:color w:val="000000"/>
          <w:sz w:val="28"/>
          <w:szCs w:val="28"/>
          <w:lang w:val="uk-UA"/>
        </w:rPr>
      </w:pPr>
      <w:r>
        <w:rPr>
          <w:rFonts w:cs="MinionPro-Regular"/>
          <w:bCs/>
          <w:iCs/>
          <w:color w:val="000000"/>
          <w:sz w:val="28"/>
          <w:szCs w:val="22"/>
          <w:lang w:val="uk-UA"/>
        </w:rPr>
        <w:t xml:space="preserve">Рис. 3.1 </w:t>
      </w:r>
      <w:r w:rsidRPr="0093352E">
        <w:rPr>
          <w:rFonts w:cs="Times New Roman CYR"/>
          <w:color w:val="000000"/>
          <w:sz w:val="28"/>
          <w:szCs w:val="28"/>
          <w:lang w:val="uk-UA"/>
        </w:rPr>
        <w:t>Співвідношення</w:t>
      </w:r>
      <w:r>
        <w:rPr>
          <w:rFonts w:cs="Times New Roman CYR"/>
          <w:color w:val="000000"/>
          <w:sz w:val="28"/>
          <w:szCs w:val="28"/>
          <w:lang w:val="uk-UA"/>
        </w:rPr>
        <w:t xml:space="preserve"> рівнів </w:t>
      </w:r>
      <w:r w:rsidRPr="00CF2B6D">
        <w:rPr>
          <w:rFonts w:cs="Times New Roman CYR"/>
          <w:bCs/>
          <w:iCs/>
          <w:color w:val="000000"/>
          <w:sz w:val="28"/>
          <w:szCs w:val="28"/>
          <w:lang w:val="uk-UA"/>
        </w:rPr>
        <w:t>фізичної підготовленості та сформованості умінь і навичок ведення здорового способу життя</w:t>
      </w:r>
      <w:r w:rsidRPr="0093352E">
        <w:rPr>
          <w:rFonts w:cs="Times New Roman CYR"/>
          <w:color w:val="000000"/>
          <w:sz w:val="28"/>
          <w:szCs w:val="28"/>
          <w:lang w:val="uk-UA"/>
        </w:rPr>
        <w:t xml:space="preserve"> учнів</w:t>
      </w:r>
      <w:r>
        <w:rPr>
          <w:rFonts w:cs="Times New Roman CYR"/>
          <w:color w:val="000000"/>
          <w:sz w:val="28"/>
          <w:szCs w:val="28"/>
          <w:lang w:val="uk-UA"/>
        </w:rPr>
        <w:t xml:space="preserve"> контрольної та експериментальної</w:t>
      </w:r>
      <w:r w:rsidRPr="0093352E">
        <w:rPr>
          <w:rFonts w:cs="Times New Roman CYR"/>
          <w:color w:val="000000"/>
          <w:sz w:val="28"/>
          <w:szCs w:val="28"/>
          <w:lang w:val="uk-UA"/>
        </w:rPr>
        <w:t xml:space="preserve"> груп (у %)</w:t>
      </w:r>
    </w:p>
    <w:p w14:paraId="1BC5A11E" w14:textId="77777777" w:rsidR="00203FDA" w:rsidRPr="004453A9" w:rsidRDefault="00203FDA" w:rsidP="00203FDA">
      <w:pPr>
        <w:widowControl w:val="0"/>
        <w:shd w:val="clear" w:color="auto" w:fill="FFFFFF"/>
        <w:autoSpaceDE w:val="0"/>
        <w:autoSpaceDN w:val="0"/>
        <w:adjustRightInd w:val="0"/>
        <w:spacing w:line="360" w:lineRule="auto"/>
        <w:ind w:firstLine="709"/>
        <w:jc w:val="both"/>
        <w:rPr>
          <w:rFonts w:cs="Times New Roman CYR"/>
          <w:color w:val="000000"/>
          <w:sz w:val="20"/>
          <w:szCs w:val="20"/>
          <w:lang w:val="uk-UA"/>
        </w:rPr>
      </w:pPr>
    </w:p>
    <w:p w14:paraId="6ED7D0AC" w14:textId="46D88388" w:rsidR="00BD31D2" w:rsidRDefault="00BD31D2" w:rsidP="00BD31D2">
      <w:pPr>
        <w:widowControl w:val="0"/>
        <w:autoSpaceDE w:val="0"/>
        <w:autoSpaceDN w:val="0"/>
        <w:adjustRightInd w:val="0"/>
        <w:spacing w:line="360" w:lineRule="auto"/>
        <w:ind w:firstLine="709"/>
        <w:jc w:val="both"/>
        <w:rPr>
          <w:rFonts w:cs="MinionPro-Regular"/>
          <w:bCs/>
          <w:iCs/>
          <w:color w:val="000000"/>
          <w:sz w:val="28"/>
          <w:szCs w:val="22"/>
          <w:lang w:val="uk-UA"/>
        </w:rPr>
      </w:pPr>
      <w:r w:rsidRPr="00AE23AB">
        <w:rPr>
          <w:rFonts w:cs="MinionPro-Regular"/>
          <w:bCs/>
          <w:iCs/>
          <w:color w:val="000000"/>
          <w:sz w:val="28"/>
          <w:szCs w:val="22"/>
          <w:lang w:val="uk-UA"/>
        </w:rPr>
        <w:t>Таким чином, аналіз одержаних даних свідчить, що в результаті використання експериментальної методики</w:t>
      </w:r>
      <w:r>
        <w:rPr>
          <w:rFonts w:cs="MinionPro-Regular"/>
          <w:bCs/>
          <w:iCs/>
          <w:color w:val="000000"/>
          <w:sz w:val="28"/>
          <w:szCs w:val="22"/>
          <w:lang w:val="uk-UA"/>
        </w:rPr>
        <w:t xml:space="preserve"> рівень </w:t>
      </w:r>
      <w:r w:rsidRPr="002850DD">
        <w:rPr>
          <w:rFonts w:cs="Times New Roman CYR"/>
          <w:bCs/>
          <w:iCs/>
          <w:color w:val="000000"/>
          <w:sz w:val="28"/>
          <w:szCs w:val="28"/>
          <w:lang w:val="uk-UA"/>
        </w:rPr>
        <w:t>фізичної підготовленості та сформованості умінь і навичок ведення здорового способу життя</w:t>
      </w:r>
      <w:r w:rsidRPr="00AE23AB">
        <w:rPr>
          <w:rFonts w:cs="MinionPro-Regular"/>
          <w:bCs/>
          <w:iCs/>
          <w:color w:val="000000"/>
          <w:sz w:val="28"/>
          <w:szCs w:val="22"/>
          <w:lang w:val="uk-UA"/>
        </w:rPr>
        <w:t xml:space="preserve"> учнів експериментальної групи виявився за всіма критеріями вищим, ніж у контрольній. Це дає підставу стверджувати, що навчально-виховний процес</w:t>
      </w:r>
      <w:r>
        <w:rPr>
          <w:rFonts w:cs="MinionPro-Regular"/>
          <w:bCs/>
          <w:iCs/>
          <w:color w:val="000000"/>
          <w:sz w:val="28"/>
          <w:szCs w:val="22"/>
          <w:lang w:val="uk-UA"/>
        </w:rPr>
        <w:t xml:space="preserve">, побудований з урахуванням </w:t>
      </w:r>
      <w:r>
        <w:rPr>
          <w:color w:val="000000"/>
          <w:sz w:val="28"/>
          <w:szCs w:val="28"/>
          <w:lang w:val="uk-UA"/>
        </w:rPr>
        <w:t>педагогічних умов формування здорового способу життя учнів середнь</w:t>
      </w:r>
      <w:r w:rsidRPr="006066A0">
        <w:rPr>
          <w:color w:val="000000"/>
          <w:sz w:val="28"/>
          <w:szCs w:val="28"/>
          <w:lang w:val="uk-UA"/>
        </w:rPr>
        <w:t xml:space="preserve">ого шкільного віку </w:t>
      </w:r>
      <w:r>
        <w:rPr>
          <w:color w:val="000000"/>
          <w:sz w:val="28"/>
          <w:szCs w:val="28"/>
          <w:lang w:val="uk-UA"/>
        </w:rPr>
        <w:t>в процесі фізичного виховання</w:t>
      </w:r>
      <w:r w:rsidRPr="00F1170F">
        <w:rPr>
          <w:rFonts w:cs="MinionPro-Regular"/>
          <w:bCs/>
          <w:iCs/>
          <w:color w:val="000000"/>
          <w:sz w:val="28"/>
          <w:szCs w:val="22"/>
          <w:lang w:val="uk-UA"/>
        </w:rPr>
        <w:t xml:space="preserve"> </w:t>
      </w:r>
      <w:r>
        <w:rPr>
          <w:rFonts w:cs="MinionPro-Regular"/>
          <w:bCs/>
          <w:iCs/>
          <w:color w:val="000000"/>
          <w:sz w:val="28"/>
          <w:szCs w:val="22"/>
          <w:lang w:val="uk-UA"/>
        </w:rPr>
        <w:t xml:space="preserve">є </w:t>
      </w:r>
      <w:r>
        <w:rPr>
          <w:bCs/>
          <w:iCs/>
          <w:color w:val="000000"/>
          <w:sz w:val="28"/>
          <w:szCs w:val="28"/>
          <w:lang w:val="uk-UA"/>
        </w:rPr>
        <w:t>ефективнішим</w:t>
      </w:r>
      <w:r w:rsidRPr="00F1170F">
        <w:rPr>
          <w:bCs/>
          <w:iCs/>
          <w:color w:val="000000"/>
          <w:sz w:val="28"/>
          <w:szCs w:val="28"/>
          <w:lang w:val="uk-UA"/>
        </w:rPr>
        <w:t xml:space="preserve"> у п</w:t>
      </w:r>
      <w:r>
        <w:rPr>
          <w:bCs/>
          <w:iCs/>
          <w:color w:val="000000"/>
          <w:sz w:val="28"/>
          <w:szCs w:val="28"/>
          <w:lang w:val="uk-UA"/>
        </w:rPr>
        <w:t>орівнянні з традиційним.</w:t>
      </w:r>
      <w:r w:rsidRPr="006A078B">
        <w:rPr>
          <w:rFonts w:cs="MinionPro-Regular"/>
          <w:bCs/>
          <w:iCs/>
          <w:color w:val="000000"/>
          <w:sz w:val="28"/>
          <w:szCs w:val="22"/>
          <w:lang w:val="uk-UA"/>
        </w:rPr>
        <w:t xml:space="preserve"> </w:t>
      </w:r>
    </w:p>
    <w:p w14:paraId="7B3AD7DD" w14:textId="3E848B6B" w:rsidR="00203FDA" w:rsidRDefault="00203FDA" w:rsidP="00BD31D2">
      <w:pPr>
        <w:widowControl w:val="0"/>
        <w:autoSpaceDE w:val="0"/>
        <w:autoSpaceDN w:val="0"/>
        <w:adjustRightInd w:val="0"/>
        <w:spacing w:line="360" w:lineRule="auto"/>
        <w:ind w:firstLine="709"/>
        <w:jc w:val="both"/>
        <w:rPr>
          <w:rFonts w:cs="MinionPro-Regular"/>
          <w:bCs/>
          <w:iCs/>
          <w:color w:val="000000"/>
          <w:sz w:val="28"/>
          <w:szCs w:val="22"/>
          <w:lang w:val="uk-UA"/>
        </w:rPr>
      </w:pPr>
    </w:p>
    <w:p w14:paraId="686D4DB1" w14:textId="77777777" w:rsidR="00BD31D2" w:rsidRPr="00E9439F" w:rsidRDefault="00BD31D2" w:rsidP="00BD31D2">
      <w:pPr>
        <w:spacing w:line="360" w:lineRule="auto"/>
        <w:jc w:val="center"/>
        <w:rPr>
          <w:caps/>
          <w:sz w:val="28"/>
          <w:szCs w:val="28"/>
          <w:lang w:val="uk-UA"/>
        </w:rPr>
      </w:pPr>
      <w:r w:rsidRPr="00E9439F">
        <w:rPr>
          <w:caps/>
          <w:sz w:val="28"/>
          <w:szCs w:val="28"/>
          <w:lang w:val="uk-UA"/>
        </w:rPr>
        <w:lastRenderedPageBreak/>
        <w:t>Висновки</w:t>
      </w:r>
    </w:p>
    <w:p w14:paraId="444A7F34" w14:textId="77777777" w:rsidR="00BD31D2" w:rsidRPr="00915491" w:rsidRDefault="00BD31D2" w:rsidP="00BD31D2">
      <w:pPr>
        <w:tabs>
          <w:tab w:val="left" w:pos="360"/>
        </w:tabs>
        <w:spacing w:line="360" w:lineRule="auto"/>
        <w:ind w:firstLine="709"/>
        <w:jc w:val="both"/>
        <w:rPr>
          <w:rFonts w:eastAsia="Calibri"/>
          <w:sz w:val="28"/>
          <w:szCs w:val="28"/>
          <w:shd w:val="clear" w:color="auto" w:fill="FFFFFF"/>
          <w:lang w:val="uk-UA" w:eastAsia="en-US"/>
        </w:rPr>
      </w:pPr>
    </w:p>
    <w:p w14:paraId="78FECA0D" w14:textId="77777777" w:rsidR="00BD31D2" w:rsidRDefault="00BD31D2" w:rsidP="00BD31D2">
      <w:pPr>
        <w:tabs>
          <w:tab w:val="left" w:pos="360"/>
        </w:tabs>
        <w:spacing w:line="360" w:lineRule="auto"/>
        <w:ind w:firstLine="567"/>
        <w:jc w:val="both"/>
        <w:rPr>
          <w:rFonts w:eastAsia="Calibri"/>
          <w:color w:val="000000"/>
          <w:sz w:val="28"/>
          <w:szCs w:val="28"/>
          <w:shd w:val="clear" w:color="auto" w:fill="FFFFFF"/>
          <w:lang w:val="uk-UA" w:eastAsia="en-US"/>
        </w:rPr>
      </w:pPr>
      <w:r w:rsidRPr="00093FB8">
        <w:rPr>
          <w:rFonts w:eastAsia="Calibri"/>
          <w:sz w:val="28"/>
          <w:szCs w:val="28"/>
          <w:shd w:val="clear" w:color="auto" w:fill="FFFFFF"/>
          <w:lang w:val="uk-UA" w:eastAsia="en-US"/>
        </w:rPr>
        <w:t>1.</w:t>
      </w:r>
      <w:r>
        <w:rPr>
          <w:rFonts w:eastAsia="Calibri"/>
          <w:sz w:val="28"/>
          <w:szCs w:val="28"/>
          <w:shd w:val="clear" w:color="auto" w:fill="FFFFFF"/>
          <w:lang w:val="uk-UA" w:eastAsia="en-US"/>
        </w:rPr>
        <w:t xml:space="preserve"> </w:t>
      </w:r>
      <w:r>
        <w:rPr>
          <w:rFonts w:eastAsia="Calibri"/>
          <w:sz w:val="28"/>
          <w:szCs w:val="28"/>
          <w:shd w:val="clear" w:color="auto" w:fill="FFFFFF"/>
          <w:lang w:val="uk-UA" w:eastAsia="uk-UA"/>
        </w:rPr>
        <w:t>З</w:t>
      </w:r>
      <w:r w:rsidRPr="000D27C7">
        <w:rPr>
          <w:rFonts w:eastAsia="Calibri"/>
          <w:sz w:val="28"/>
          <w:szCs w:val="28"/>
          <w:shd w:val="clear" w:color="auto" w:fill="FFFFFF"/>
          <w:lang w:val="uk-UA" w:eastAsia="uk-UA"/>
        </w:rPr>
        <w:t>доровий спосіб</w:t>
      </w:r>
      <w:r>
        <w:rPr>
          <w:rFonts w:eastAsia="Calibri"/>
          <w:sz w:val="28"/>
          <w:szCs w:val="28"/>
          <w:shd w:val="clear" w:color="auto" w:fill="FFFFFF"/>
          <w:lang w:val="uk-UA" w:eastAsia="uk-UA"/>
        </w:rPr>
        <w:t xml:space="preserve"> життя</w:t>
      </w:r>
      <w:r w:rsidRPr="000D27C7">
        <w:rPr>
          <w:rFonts w:eastAsia="Calibri"/>
          <w:sz w:val="28"/>
          <w:szCs w:val="28"/>
          <w:shd w:val="clear" w:color="auto" w:fill="FFFFFF"/>
          <w:lang w:val="uk-UA" w:eastAsia="uk-UA"/>
        </w:rPr>
        <w:t xml:space="preserve"> відображає одну з фундаментальних характеристик людського існування.</w:t>
      </w:r>
      <w:r>
        <w:rPr>
          <w:rFonts w:eastAsia="Calibri"/>
          <w:sz w:val="28"/>
          <w:szCs w:val="28"/>
          <w:shd w:val="clear" w:color="auto" w:fill="FFFFFF"/>
          <w:lang w:val="uk-UA" w:eastAsia="uk-UA"/>
        </w:rPr>
        <w:t xml:space="preserve"> Сутність здорового способу життя полягає у мобільному поєднанні</w:t>
      </w:r>
      <w:r w:rsidRPr="00561B06">
        <w:rPr>
          <w:rFonts w:eastAsia="Calibri"/>
          <w:sz w:val="28"/>
          <w:szCs w:val="28"/>
          <w:shd w:val="clear" w:color="auto" w:fill="FFFFFF"/>
          <w:lang w:val="uk-UA" w:eastAsia="uk-UA"/>
        </w:rPr>
        <w:t xml:space="preserve"> біологіч</w:t>
      </w:r>
      <w:r>
        <w:rPr>
          <w:rFonts w:eastAsia="Calibri"/>
          <w:sz w:val="28"/>
          <w:szCs w:val="28"/>
          <w:shd w:val="clear" w:color="auto" w:fill="FFFFFF"/>
          <w:lang w:val="uk-UA" w:eastAsia="uk-UA"/>
        </w:rPr>
        <w:t>них й соціально доцільних форм та</w:t>
      </w:r>
      <w:r w:rsidRPr="00561B06">
        <w:rPr>
          <w:rFonts w:eastAsia="Calibri"/>
          <w:sz w:val="28"/>
          <w:szCs w:val="28"/>
          <w:shd w:val="clear" w:color="auto" w:fill="FFFFFF"/>
          <w:lang w:val="uk-UA" w:eastAsia="uk-UA"/>
        </w:rPr>
        <w:t xml:space="preserve"> способів </w:t>
      </w:r>
      <w:r w:rsidRPr="000D27C7">
        <w:rPr>
          <w:rFonts w:eastAsia="Calibri"/>
          <w:sz w:val="28"/>
          <w:szCs w:val="28"/>
          <w:shd w:val="clear" w:color="auto" w:fill="FFFFFF"/>
          <w:lang w:val="uk-UA" w:eastAsia="uk-UA"/>
        </w:rPr>
        <w:t>повсякденної</w:t>
      </w:r>
      <w:r w:rsidRPr="00561B06">
        <w:rPr>
          <w:rFonts w:eastAsia="Calibri"/>
          <w:sz w:val="28"/>
          <w:szCs w:val="28"/>
          <w:shd w:val="clear" w:color="auto" w:fill="FFFFFF"/>
          <w:lang w:val="uk-UA" w:eastAsia="uk-UA"/>
        </w:rPr>
        <w:t xml:space="preserve"> життєдіяльності, </w:t>
      </w:r>
      <w:r>
        <w:rPr>
          <w:rFonts w:eastAsia="Calibri"/>
          <w:sz w:val="28"/>
          <w:szCs w:val="28"/>
          <w:shd w:val="clear" w:color="auto" w:fill="FFFFFF"/>
          <w:lang w:val="uk-UA" w:eastAsia="uk-UA"/>
        </w:rPr>
        <w:t xml:space="preserve">що відповідають потребам й можливостям людини і </w:t>
      </w:r>
      <w:r w:rsidRPr="00561B06">
        <w:rPr>
          <w:rFonts w:eastAsia="Calibri"/>
          <w:sz w:val="28"/>
          <w:szCs w:val="28"/>
          <w:shd w:val="clear" w:color="auto" w:fill="FFFFFF"/>
          <w:lang w:val="uk-UA" w:eastAsia="uk-UA"/>
        </w:rPr>
        <w:t>забез</w:t>
      </w:r>
      <w:r>
        <w:rPr>
          <w:rFonts w:eastAsia="Calibri"/>
          <w:sz w:val="28"/>
          <w:szCs w:val="28"/>
          <w:shd w:val="clear" w:color="auto" w:fill="FFFFFF"/>
          <w:lang w:val="uk-UA" w:eastAsia="uk-UA"/>
        </w:rPr>
        <w:t>печують формування, збереження та</w:t>
      </w:r>
      <w:r w:rsidRPr="00561B06">
        <w:rPr>
          <w:rFonts w:eastAsia="Calibri"/>
          <w:sz w:val="28"/>
          <w:szCs w:val="28"/>
          <w:shd w:val="clear" w:color="auto" w:fill="FFFFFF"/>
          <w:lang w:val="uk-UA" w:eastAsia="uk-UA"/>
        </w:rPr>
        <w:t xml:space="preserve"> зміцнення здоров'я,</w:t>
      </w:r>
      <w:r>
        <w:rPr>
          <w:rFonts w:eastAsia="Calibri"/>
          <w:sz w:val="28"/>
          <w:szCs w:val="28"/>
          <w:shd w:val="clear" w:color="auto" w:fill="FFFFFF"/>
          <w:lang w:val="uk-UA" w:eastAsia="uk-UA"/>
        </w:rPr>
        <w:t xml:space="preserve"> оптимальне виконання особистістю </w:t>
      </w:r>
      <w:r w:rsidRPr="00FC3E91">
        <w:rPr>
          <w:rFonts w:eastAsia="Calibri"/>
          <w:sz w:val="28"/>
          <w:szCs w:val="28"/>
          <w:shd w:val="clear" w:color="auto" w:fill="FFFFFF"/>
          <w:lang w:val="uk-UA" w:eastAsia="uk-UA"/>
        </w:rPr>
        <w:t>соціально-професійних функцій. Структуру</w:t>
      </w:r>
      <w:r w:rsidRPr="00FC3E91">
        <w:rPr>
          <w:rFonts w:eastAsia="Calibri"/>
          <w:color w:val="000000"/>
          <w:sz w:val="28"/>
          <w:szCs w:val="28"/>
          <w:shd w:val="clear" w:color="auto" w:fill="FFFFFF"/>
          <w:lang w:val="uk-UA" w:eastAsia="en-US"/>
        </w:rPr>
        <w:t xml:space="preserve"> здорового способу життя людини складають елементи, які стосуються всіх аспектів її здоров’я:</w:t>
      </w:r>
      <w:r w:rsidRPr="00FC3E91">
        <w:rPr>
          <w:rFonts w:eastAsia="Calibri"/>
          <w:sz w:val="28"/>
          <w:szCs w:val="28"/>
          <w:shd w:val="clear" w:color="auto" w:fill="FFFFFF"/>
          <w:lang w:val="uk-UA" w:eastAsia="uk-UA"/>
        </w:rPr>
        <w:t xml:space="preserve"> </w:t>
      </w:r>
      <w:r w:rsidRPr="00FC3E91">
        <w:rPr>
          <w:rFonts w:eastAsia="Calibri"/>
          <w:color w:val="000000"/>
          <w:sz w:val="28"/>
          <w:szCs w:val="28"/>
          <w:shd w:val="clear" w:color="auto" w:fill="FFFFFF"/>
          <w:lang w:val="uk-UA" w:eastAsia="en-US"/>
        </w:rPr>
        <w:t>усвідомлення цінності здоров'я</w:t>
      </w:r>
      <w:r>
        <w:rPr>
          <w:rFonts w:eastAsia="Calibri"/>
          <w:color w:val="000000"/>
          <w:sz w:val="28"/>
          <w:szCs w:val="28"/>
          <w:shd w:val="clear" w:color="auto" w:fill="FFFFFF"/>
          <w:lang w:val="uk-UA" w:eastAsia="en-US"/>
        </w:rPr>
        <w:t>,</w:t>
      </w:r>
      <w:r w:rsidRPr="00FC3E91">
        <w:rPr>
          <w:rFonts w:eastAsia="Calibri"/>
          <w:sz w:val="28"/>
          <w:szCs w:val="28"/>
          <w:shd w:val="clear" w:color="auto" w:fill="FFFFFF"/>
          <w:lang w:val="uk-UA" w:eastAsia="uk-UA"/>
        </w:rPr>
        <w:t xml:space="preserve"> </w:t>
      </w:r>
      <w:r>
        <w:rPr>
          <w:rFonts w:eastAsia="Calibri"/>
          <w:sz w:val="28"/>
          <w:szCs w:val="28"/>
          <w:shd w:val="clear" w:color="auto" w:fill="FFFFFF"/>
          <w:lang w:val="uk-UA" w:eastAsia="uk-UA"/>
        </w:rPr>
        <w:t>активна рухова діяль</w:t>
      </w:r>
      <w:r w:rsidRPr="00B50D88">
        <w:rPr>
          <w:rFonts w:eastAsia="Calibri"/>
          <w:sz w:val="28"/>
          <w:szCs w:val="28"/>
          <w:shd w:val="clear" w:color="auto" w:fill="FFFFFF"/>
          <w:lang w:val="uk-UA" w:eastAsia="uk-UA"/>
        </w:rPr>
        <w:t>ність</w:t>
      </w:r>
      <w:r>
        <w:rPr>
          <w:rFonts w:eastAsia="Calibri"/>
          <w:sz w:val="28"/>
          <w:szCs w:val="28"/>
          <w:shd w:val="clear" w:color="auto" w:fill="FFFFFF"/>
          <w:lang w:val="uk-UA" w:eastAsia="uk-UA"/>
        </w:rPr>
        <w:t xml:space="preserve">, </w:t>
      </w:r>
      <w:r w:rsidRPr="00FC3E91">
        <w:rPr>
          <w:rFonts w:eastAsia="Calibri"/>
          <w:color w:val="000000"/>
          <w:sz w:val="28"/>
          <w:szCs w:val="28"/>
          <w:shd w:val="clear" w:color="auto" w:fill="FFFFFF"/>
          <w:lang w:val="uk-UA" w:eastAsia="en-US"/>
        </w:rPr>
        <w:t>відсутність шкідливих звичок</w:t>
      </w:r>
      <w:r>
        <w:rPr>
          <w:rFonts w:eastAsia="Calibri"/>
          <w:color w:val="000000"/>
          <w:sz w:val="28"/>
          <w:szCs w:val="28"/>
          <w:shd w:val="clear" w:color="auto" w:fill="FFFFFF"/>
          <w:lang w:val="uk-UA" w:eastAsia="en-US"/>
        </w:rPr>
        <w:t>,</w:t>
      </w:r>
      <w:r w:rsidRPr="00FC3E91">
        <w:rPr>
          <w:rFonts w:eastAsia="Calibri"/>
          <w:sz w:val="28"/>
          <w:szCs w:val="28"/>
          <w:shd w:val="clear" w:color="auto" w:fill="FFFFFF"/>
          <w:lang w:val="uk-UA" w:eastAsia="uk-UA"/>
        </w:rPr>
        <w:t xml:space="preserve"> </w:t>
      </w:r>
      <w:r w:rsidRPr="00FC3E91">
        <w:rPr>
          <w:rFonts w:eastAsia="Calibri"/>
          <w:color w:val="000000"/>
          <w:sz w:val="28"/>
          <w:szCs w:val="28"/>
          <w:shd w:val="clear" w:color="auto" w:fill="FFFFFF"/>
          <w:lang w:val="uk-UA" w:eastAsia="en-US"/>
        </w:rPr>
        <w:t>доступ до раціонального, збалансованого харчування</w:t>
      </w:r>
      <w:r>
        <w:rPr>
          <w:rFonts w:eastAsia="Calibri"/>
          <w:color w:val="000000"/>
          <w:sz w:val="28"/>
          <w:szCs w:val="28"/>
          <w:shd w:val="clear" w:color="auto" w:fill="FFFFFF"/>
          <w:lang w:val="uk-UA" w:eastAsia="en-US"/>
        </w:rPr>
        <w:t>,</w:t>
      </w:r>
      <w:r w:rsidRPr="00FC3E91">
        <w:rPr>
          <w:rFonts w:eastAsia="Calibri"/>
          <w:sz w:val="28"/>
          <w:szCs w:val="28"/>
          <w:shd w:val="clear" w:color="auto" w:fill="FFFFFF"/>
          <w:lang w:val="uk-UA" w:eastAsia="uk-UA"/>
        </w:rPr>
        <w:t xml:space="preserve"> </w:t>
      </w:r>
      <w:r>
        <w:rPr>
          <w:rFonts w:eastAsia="Calibri"/>
          <w:bCs/>
          <w:iCs/>
          <w:color w:val="000000"/>
          <w:sz w:val="28"/>
          <w:szCs w:val="28"/>
          <w:shd w:val="clear" w:color="auto" w:fill="FFFFFF"/>
          <w:lang w:val="uk-UA" w:eastAsia="en-US"/>
        </w:rPr>
        <w:t>профілактика</w:t>
      </w:r>
      <w:r w:rsidRPr="006D0501">
        <w:rPr>
          <w:rFonts w:eastAsia="Calibri"/>
          <w:bCs/>
          <w:iCs/>
          <w:color w:val="000000"/>
          <w:sz w:val="28"/>
          <w:szCs w:val="28"/>
          <w:shd w:val="clear" w:color="auto" w:fill="FFFFFF"/>
          <w:lang w:val="uk-UA" w:eastAsia="en-US"/>
        </w:rPr>
        <w:t xml:space="preserve"> й усунення шкідливих звичок</w:t>
      </w:r>
      <w:r>
        <w:rPr>
          <w:rFonts w:eastAsia="Calibri"/>
          <w:bCs/>
          <w:iCs/>
          <w:color w:val="000000"/>
          <w:sz w:val="28"/>
          <w:szCs w:val="28"/>
          <w:shd w:val="clear" w:color="auto" w:fill="FFFFFF"/>
          <w:lang w:val="uk-UA" w:eastAsia="en-US"/>
        </w:rPr>
        <w:t xml:space="preserve">, </w:t>
      </w:r>
      <w:r w:rsidRPr="00FC3E91">
        <w:rPr>
          <w:rFonts w:eastAsia="Calibri"/>
          <w:color w:val="000000"/>
          <w:sz w:val="28"/>
          <w:szCs w:val="28"/>
          <w:shd w:val="clear" w:color="auto" w:fill="FFFFFF"/>
          <w:lang w:val="uk-UA" w:eastAsia="en-US"/>
        </w:rPr>
        <w:t xml:space="preserve">умови побуту </w:t>
      </w:r>
      <w:r>
        <w:rPr>
          <w:rFonts w:eastAsia="Calibri"/>
          <w:color w:val="000000"/>
          <w:sz w:val="28"/>
          <w:szCs w:val="28"/>
          <w:shd w:val="clear" w:color="auto" w:fill="FFFFFF"/>
          <w:lang w:val="uk-UA" w:eastAsia="en-US"/>
        </w:rPr>
        <w:t>та</w:t>
      </w:r>
      <w:r w:rsidRPr="00FC3E91">
        <w:rPr>
          <w:rFonts w:eastAsia="Calibri"/>
          <w:color w:val="000000"/>
          <w:sz w:val="28"/>
          <w:szCs w:val="28"/>
          <w:shd w:val="clear" w:color="auto" w:fill="FFFFFF"/>
          <w:lang w:val="uk-UA" w:eastAsia="en-US"/>
        </w:rPr>
        <w:t xml:space="preserve"> праці</w:t>
      </w:r>
      <w:r>
        <w:rPr>
          <w:rFonts w:eastAsia="Calibri"/>
          <w:color w:val="000000"/>
          <w:sz w:val="28"/>
          <w:szCs w:val="28"/>
          <w:shd w:val="clear" w:color="auto" w:fill="FFFFFF"/>
          <w:lang w:val="uk-UA" w:eastAsia="en-US"/>
        </w:rPr>
        <w:t>.</w:t>
      </w:r>
    </w:p>
    <w:p w14:paraId="619A3E98" w14:textId="77777777" w:rsidR="00BD31D2" w:rsidRPr="005530F7" w:rsidRDefault="00BD31D2" w:rsidP="00BD31D2">
      <w:pPr>
        <w:tabs>
          <w:tab w:val="left" w:pos="360"/>
        </w:tabs>
        <w:spacing w:line="360" w:lineRule="auto"/>
        <w:ind w:firstLine="567"/>
        <w:jc w:val="both"/>
        <w:rPr>
          <w:rFonts w:eastAsia="Calibri"/>
          <w:color w:val="000000"/>
          <w:sz w:val="28"/>
          <w:szCs w:val="28"/>
          <w:shd w:val="clear" w:color="auto" w:fill="FFFFFF"/>
          <w:lang w:val="uk-UA" w:eastAsia="en-US"/>
        </w:rPr>
      </w:pPr>
      <w:r>
        <w:rPr>
          <w:rFonts w:eastAsia="Calibri"/>
          <w:color w:val="000000"/>
          <w:sz w:val="28"/>
          <w:szCs w:val="28"/>
          <w:shd w:val="clear" w:color="auto" w:fill="FFFFFF"/>
          <w:lang w:val="uk-UA" w:eastAsia="en-US"/>
        </w:rPr>
        <w:t>2. Підлітковий період –</w:t>
      </w:r>
      <w:r w:rsidRPr="005530F7">
        <w:rPr>
          <w:rFonts w:eastAsia="Calibri"/>
          <w:color w:val="000000"/>
          <w:sz w:val="28"/>
          <w:szCs w:val="28"/>
          <w:shd w:val="clear" w:color="auto" w:fill="FFFFFF"/>
          <w:lang w:val="uk-UA" w:eastAsia="en-US"/>
        </w:rPr>
        <w:t xml:space="preserve"> складний етап психофізіологічного розвитку, </w:t>
      </w:r>
      <w:r>
        <w:rPr>
          <w:rFonts w:eastAsia="Calibri"/>
          <w:color w:val="000000"/>
          <w:sz w:val="28"/>
          <w:szCs w:val="28"/>
          <w:shd w:val="clear" w:color="auto" w:fill="FFFFFF"/>
          <w:lang w:val="uk-UA" w:eastAsia="en-US"/>
        </w:rPr>
        <w:t xml:space="preserve">який </w:t>
      </w:r>
      <w:r w:rsidRPr="005530F7">
        <w:rPr>
          <w:rFonts w:eastAsia="Calibri"/>
          <w:color w:val="000000"/>
          <w:sz w:val="28"/>
          <w:szCs w:val="28"/>
          <w:shd w:val="clear" w:color="auto" w:fill="FFFFFF"/>
          <w:lang w:val="uk-UA" w:eastAsia="en-US"/>
        </w:rPr>
        <w:t>характе</w:t>
      </w:r>
      <w:r>
        <w:rPr>
          <w:rFonts w:eastAsia="Calibri"/>
          <w:color w:val="000000"/>
          <w:sz w:val="28"/>
          <w:szCs w:val="28"/>
          <w:shd w:val="clear" w:color="auto" w:fill="FFFFFF"/>
          <w:lang w:val="uk-UA" w:eastAsia="en-US"/>
        </w:rPr>
        <w:t>ризується певними особливостями</w:t>
      </w:r>
      <w:r w:rsidRPr="005530F7">
        <w:rPr>
          <w:rFonts w:eastAsia="Calibri"/>
          <w:color w:val="000000"/>
          <w:sz w:val="28"/>
          <w:szCs w:val="28"/>
          <w:shd w:val="clear" w:color="auto" w:fill="FFFFFF"/>
          <w:lang w:val="uk-UA" w:eastAsia="en-US"/>
        </w:rPr>
        <w:t>. У підлітковому віці відбувається складний та нерівномірний фізичний розвиток організму, основними проявами якого є скелетна зрілість, поява вторинних статевих ознак та період відчутного стрибка у рості. За рівнем та перебігом свого психічного розвитку підлітки ще не повністю вийшли з дитинства, але вже стоять на порозі дорослого життя і в їх поведінці виражається спрямованість на дорослі форми взаємин та ставлень. Важливим психічним новоутворенням підліткового віку є розвиток довільності усіх психічних процесів, спричинений новими, вже вищими вимогами до них з боку навчальної діяльності. Підліток вже в змозі самостійно організовувати свою увагу, пам’ять, мислення, уяву, певною мірою регулювати власні емоційно-вольові процеси.</w:t>
      </w:r>
    </w:p>
    <w:p w14:paraId="75604061" w14:textId="77777777" w:rsidR="00BD31D2" w:rsidRPr="00A10CE1" w:rsidRDefault="00BD31D2" w:rsidP="00BD31D2">
      <w:pPr>
        <w:tabs>
          <w:tab w:val="left" w:pos="360"/>
        </w:tabs>
        <w:spacing w:line="360" w:lineRule="auto"/>
        <w:ind w:firstLine="567"/>
        <w:jc w:val="both"/>
        <w:rPr>
          <w:rFonts w:eastAsia="Calibri"/>
          <w:sz w:val="28"/>
          <w:szCs w:val="28"/>
          <w:shd w:val="clear" w:color="auto" w:fill="FFFFFF"/>
          <w:lang w:val="uk-UA" w:eastAsia="uk-UA"/>
        </w:rPr>
      </w:pPr>
      <w:r>
        <w:rPr>
          <w:rFonts w:eastAsia="Calibri"/>
          <w:sz w:val="28"/>
          <w:szCs w:val="28"/>
          <w:shd w:val="clear" w:color="auto" w:fill="FFFFFF"/>
          <w:lang w:val="uk-UA" w:eastAsia="uk-UA"/>
        </w:rPr>
        <w:t>3. Педагогічні умови розглядаються</w:t>
      </w:r>
      <w:r w:rsidRPr="00A10CE1">
        <w:rPr>
          <w:rFonts w:eastAsia="Calibri"/>
          <w:sz w:val="28"/>
          <w:szCs w:val="28"/>
          <w:shd w:val="clear" w:color="auto" w:fill="FFFFFF"/>
          <w:lang w:val="uk-UA" w:eastAsia="uk-UA"/>
        </w:rPr>
        <w:t xml:space="preserve"> не тільки </w:t>
      </w:r>
      <w:r>
        <w:rPr>
          <w:rFonts w:eastAsia="Calibri"/>
          <w:sz w:val="28"/>
          <w:szCs w:val="28"/>
          <w:shd w:val="clear" w:color="auto" w:fill="FFFFFF"/>
          <w:lang w:val="uk-UA" w:eastAsia="uk-UA"/>
        </w:rPr>
        <w:t xml:space="preserve">як </w:t>
      </w:r>
      <w:r w:rsidRPr="00A10CE1">
        <w:rPr>
          <w:rFonts w:eastAsia="Calibri"/>
          <w:sz w:val="28"/>
          <w:szCs w:val="28"/>
          <w:shd w:val="clear" w:color="auto" w:fill="FFFFFF"/>
          <w:lang w:val="uk-UA" w:eastAsia="uk-UA"/>
        </w:rPr>
        <w:t>результат спільних дій учасників навчально-виховного процесу для досягнення цілей і завдань формування здорового способу життя, а й чинники, що впливають на її ефективність.</w:t>
      </w:r>
    </w:p>
    <w:p w14:paraId="035219B3" w14:textId="77777777" w:rsidR="00BD31D2" w:rsidRPr="002200E6" w:rsidRDefault="00BD31D2" w:rsidP="00BD31D2">
      <w:pPr>
        <w:tabs>
          <w:tab w:val="left" w:pos="360"/>
        </w:tabs>
        <w:spacing w:line="360" w:lineRule="auto"/>
        <w:ind w:firstLine="567"/>
        <w:jc w:val="both"/>
        <w:rPr>
          <w:rFonts w:eastAsia="Calibri"/>
          <w:sz w:val="28"/>
          <w:szCs w:val="28"/>
          <w:shd w:val="clear" w:color="auto" w:fill="FFFFFF"/>
          <w:lang w:val="uk-UA" w:eastAsia="uk-UA"/>
        </w:rPr>
      </w:pPr>
      <w:r w:rsidRPr="002200E6">
        <w:rPr>
          <w:rFonts w:eastAsia="Calibri"/>
          <w:sz w:val="28"/>
          <w:szCs w:val="28"/>
          <w:shd w:val="clear" w:color="auto" w:fill="FFFFFF"/>
          <w:lang w:val="uk-UA" w:eastAsia="uk-UA"/>
        </w:rPr>
        <w:lastRenderedPageBreak/>
        <w:t>Основними педагогічними умовами формування здорового способу життя учнів середнього шкільного віку в процесі фізичного виховання виступають такі положення:</w:t>
      </w:r>
    </w:p>
    <w:p w14:paraId="7FB09B6D" w14:textId="77777777" w:rsidR="00BD31D2" w:rsidRPr="002200E6" w:rsidRDefault="00BD31D2" w:rsidP="00203FDA">
      <w:pPr>
        <w:numPr>
          <w:ilvl w:val="0"/>
          <w:numId w:val="18"/>
        </w:numPr>
        <w:tabs>
          <w:tab w:val="clear" w:pos="1440"/>
          <w:tab w:val="left" w:pos="360"/>
          <w:tab w:val="num" w:pos="900"/>
          <w:tab w:val="num" w:pos="1843"/>
        </w:tabs>
        <w:spacing w:line="360" w:lineRule="auto"/>
        <w:ind w:left="0" w:firstLine="709"/>
        <w:jc w:val="both"/>
        <w:rPr>
          <w:rFonts w:eastAsia="Calibri"/>
          <w:sz w:val="28"/>
          <w:szCs w:val="28"/>
          <w:shd w:val="clear" w:color="auto" w:fill="FFFFFF"/>
          <w:lang w:val="uk-UA" w:eastAsia="uk-UA"/>
        </w:rPr>
      </w:pPr>
      <w:r w:rsidRPr="002200E6">
        <w:rPr>
          <w:rFonts w:eastAsia="Calibri"/>
          <w:sz w:val="28"/>
          <w:szCs w:val="28"/>
          <w:shd w:val="clear" w:color="auto" w:fill="FFFFFF"/>
          <w:lang w:val="uk-UA" w:eastAsia="uk-UA"/>
        </w:rPr>
        <w:t>підвищення цінності здоров’я у житті підлітків, бажання та інтересу до ведення здорового способу життя;</w:t>
      </w:r>
    </w:p>
    <w:p w14:paraId="354795AB" w14:textId="77777777" w:rsidR="00BD31D2" w:rsidRPr="002200E6" w:rsidRDefault="00BD31D2" w:rsidP="00203FDA">
      <w:pPr>
        <w:numPr>
          <w:ilvl w:val="0"/>
          <w:numId w:val="18"/>
        </w:numPr>
        <w:tabs>
          <w:tab w:val="clear" w:pos="1440"/>
          <w:tab w:val="left" w:pos="360"/>
          <w:tab w:val="num" w:pos="900"/>
          <w:tab w:val="num" w:pos="1843"/>
        </w:tabs>
        <w:spacing w:line="360" w:lineRule="auto"/>
        <w:ind w:left="0" w:firstLine="709"/>
        <w:jc w:val="both"/>
        <w:rPr>
          <w:rFonts w:eastAsia="Calibri"/>
          <w:sz w:val="28"/>
          <w:szCs w:val="28"/>
          <w:shd w:val="clear" w:color="auto" w:fill="FFFFFF"/>
          <w:lang w:val="uk-UA" w:eastAsia="uk-UA"/>
        </w:rPr>
      </w:pPr>
      <w:r w:rsidRPr="002200E6">
        <w:rPr>
          <w:rFonts w:eastAsia="Calibri"/>
          <w:sz w:val="28"/>
          <w:szCs w:val="28"/>
          <w:shd w:val="clear" w:color="auto" w:fill="FFFFFF"/>
          <w:lang w:val="uk-UA" w:eastAsia="uk-UA"/>
        </w:rPr>
        <w:t>надання учням усієї необхідної інформації щодо здоров’я та формування здорового способу життя;</w:t>
      </w:r>
    </w:p>
    <w:p w14:paraId="16458F46" w14:textId="77777777" w:rsidR="00BD31D2" w:rsidRPr="002200E6" w:rsidRDefault="00BD31D2" w:rsidP="00203FDA">
      <w:pPr>
        <w:numPr>
          <w:ilvl w:val="0"/>
          <w:numId w:val="18"/>
        </w:numPr>
        <w:tabs>
          <w:tab w:val="clear" w:pos="1440"/>
          <w:tab w:val="left" w:pos="360"/>
          <w:tab w:val="num" w:pos="900"/>
          <w:tab w:val="num" w:pos="1843"/>
        </w:tabs>
        <w:spacing w:line="360" w:lineRule="auto"/>
        <w:ind w:left="0" w:firstLine="709"/>
        <w:jc w:val="both"/>
        <w:rPr>
          <w:rFonts w:eastAsia="Calibri"/>
          <w:sz w:val="28"/>
          <w:szCs w:val="28"/>
          <w:shd w:val="clear" w:color="auto" w:fill="FFFFFF"/>
          <w:lang w:val="uk-UA" w:eastAsia="uk-UA"/>
        </w:rPr>
      </w:pPr>
      <w:r w:rsidRPr="002200E6">
        <w:rPr>
          <w:rFonts w:eastAsia="Calibri"/>
          <w:sz w:val="28"/>
          <w:szCs w:val="28"/>
          <w:shd w:val="clear" w:color="auto" w:fill="FFFFFF"/>
          <w:lang w:val="uk-UA" w:eastAsia="uk-UA"/>
        </w:rPr>
        <w:t>збагачення позитивного досвіду учнів щодо застосування умінь та навичок ведення здорового способу життя;</w:t>
      </w:r>
    </w:p>
    <w:p w14:paraId="05963538" w14:textId="77777777" w:rsidR="00BD31D2" w:rsidRPr="002200E6" w:rsidRDefault="00BD31D2" w:rsidP="00203FDA">
      <w:pPr>
        <w:numPr>
          <w:ilvl w:val="0"/>
          <w:numId w:val="18"/>
        </w:numPr>
        <w:tabs>
          <w:tab w:val="clear" w:pos="1440"/>
          <w:tab w:val="left" w:pos="360"/>
          <w:tab w:val="num" w:pos="900"/>
          <w:tab w:val="num" w:pos="1843"/>
        </w:tabs>
        <w:spacing w:line="360" w:lineRule="auto"/>
        <w:ind w:left="0" w:firstLine="709"/>
        <w:jc w:val="both"/>
        <w:rPr>
          <w:rFonts w:eastAsia="Calibri"/>
          <w:sz w:val="28"/>
          <w:szCs w:val="28"/>
          <w:shd w:val="clear" w:color="auto" w:fill="FFFFFF"/>
          <w:lang w:val="uk-UA" w:eastAsia="uk-UA"/>
        </w:rPr>
      </w:pPr>
      <w:r w:rsidRPr="002200E6">
        <w:rPr>
          <w:rFonts w:eastAsia="Calibri"/>
          <w:sz w:val="28"/>
          <w:szCs w:val="28"/>
          <w:shd w:val="clear" w:color="auto" w:fill="FFFFFF"/>
          <w:lang w:val="uk-UA" w:eastAsia="uk-UA"/>
        </w:rPr>
        <w:t>розробка новітніх методик фізичного виховання, пов’язаних з оздоровленням школярів;</w:t>
      </w:r>
    </w:p>
    <w:p w14:paraId="6E844F14" w14:textId="77777777" w:rsidR="00BD31D2" w:rsidRPr="002200E6" w:rsidRDefault="00BD31D2" w:rsidP="00203FDA">
      <w:pPr>
        <w:numPr>
          <w:ilvl w:val="0"/>
          <w:numId w:val="18"/>
        </w:numPr>
        <w:tabs>
          <w:tab w:val="clear" w:pos="1440"/>
          <w:tab w:val="left" w:pos="360"/>
          <w:tab w:val="num" w:pos="900"/>
          <w:tab w:val="num" w:pos="1843"/>
        </w:tabs>
        <w:spacing w:line="360" w:lineRule="auto"/>
        <w:ind w:left="0" w:firstLine="709"/>
        <w:jc w:val="both"/>
        <w:rPr>
          <w:rFonts w:eastAsia="Calibri"/>
          <w:sz w:val="28"/>
          <w:szCs w:val="28"/>
          <w:shd w:val="clear" w:color="auto" w:fill="FFFFFF"/>
          <w:lang w:val="uk-UA" w:eastAsia="uk-UA"/>
        </w:rPr>
      </w:pPr>
      <w:r w:rsidRPr="002200E6">
        <w:rPr>
          <w:rFonts w:eastAsia="Calibri"/>
          <w:sz w:val="28"/>
          <w:szCs w:val="28"/>
          <w:shd w:val="clear" w:color="auto" w:fill="FFFFFF"/>
          <w:lang w:val="uk-UA" w:eastAsia="uk-UA"/>
        </w:rPr>
        <w:t>забезпечення органічного поєднання активної рухової діяльності, гартувальних процедур та гігієни школярів у режимі дня;</w:t>
      </w:r>
    </w:p>
    <w:p w14:paraId="64DA92C5" w14:textId="77777777" w:rsidR="00BD31D2" w:rsidRPr="002200E6" w:rsidRDefault="00BD31D2" w:rsidP="00203FDA">
      <w:pPr>
        <w:numPr>
          <w:ilvl w:val="0"/>
          <w:numId w:val="18"/>
        </w:numPr>
        <w:tabs>
          <w:tab w:val="clear" w:pos="1440"/>
          <w:tab w:val="left" w:pos="360"/>
          <w:tab w:val="num" w:pos="900"/>
          <w:tab w:val="num" w:pos="1843"/>
        </w:tabs>
        <w:spacing w:line="360" w:lineRule="auto"/>
        <w:ind w:left="0" w:firstLine="709"/>
        <w:jc w:val="both"/>
        <w:rPr>
          <w:rFonts w:eastAsia="Calibri"/>
          <w:sz w:val="28"/>
          <w:szCs w:val="28"/>
          <w:shd w:val="clear" w:color="auto" w:fill="FFFFFF"/>
          <w:lang w:val="uk-UA" w:eastAsia="uk-UA"/>
        </w:rPr>
      </w:pPr>
      <w:r w:rsidRPr="002200E6">
        <w:rPr>
          <w:rFonts w:eastAsia="Calibri"/>
          <w:sz w:val="28"/>
          <w:szCs w:val="28"/>
          <w:shd w:val="clear" w:color="auto" w:fill="FFFFFF"/>
          <w:lang w:val="uk-UA" w:eastAsia="uk-UA"/>
        </w:rPr>
        <w:t>координація педагогічного впливу школи, сім’ї  та інших навчальних й спеціальних закладів і організацій;</w:t>
      </w:r>
    </w:p>
    <w:p w14:paraId="303D8DF9" w14:textId="77777777" w:rsidR="00BD31D2" w:rsidRPr="002200E6" w:rsidRDefault="00BD31D2" w:rsidP="00203FDA">
      <w:pPr>
        <w:numPr>
          <w:ilvl w:val="0"/>
          <w:numId w:val="18"/>
        </w:numPr>
        <w:tabs>
          <w:tab w:val="clear" w:pos="1440"/>
          <w:tab w:val="left" w:pos="360"/>
          <w:tab w:val="num" w:pos="900"/>
          <w:tab w:val="num" w:pos="1843"/>
        </w:tabs>
        <w:spacing w:line="360" w:lineRule="auto"/>
        <w:ind w:left="0" w:firstLine="709"/>
        <w:jc w:val="both"/>
        <w:rPr>
          <w:rFonts w:eastAsia="Calibri"/>
          <w:sz w:val="28"/>
          <w:szCs w:val="28"/>
          <w:shd w:val="clear" w:color="auto" w:fill="FFFFFF"/>
          <w:lang w:val="uk-UA" w:eastAsia="uk-UA"/>
        </w:rPr>
      </w:pPr>
      <w:r w:rsidRPr="002200E6">
        <w:rPr>
          <w:rFonts w:eastAsia="Calibri"/>
          <w:sz w:val="28"/>
          <w:szCs w:val="28"/>
          <w:shd w:val="clear" w:color="auto" w:fill="FFFFFF"/>
          <w:lang w:val="uk-UA" w:eastAsia="uk-UA"/>
        </w:rPr>
        <w:t>системне і планове використання форм та видів організації навчально-виховного процесу відповідно до статево-вікових та індивідуальних особливостей учнів;</w:t>
      </w:r>
    </w:p>
    <w:p w14:paraId="447C4D58" w14:textId="77777777" w:rsidR="00BD31D2" w:rsidRPr="002200E6" w:rsidRDefault="00BD31D2" w:rsidP="00203FDA">
      <w:pPr>
        <w:numPr>
          <w:ilvl w:val="0"/>
          <w:numId w:val="18"/>
        </w:numPr>
        <w:tabs>
          <w:tab w:val="clear" w:pos="1440"/>
          <w:tab w:val="left" w:pos="360"/>
          <w:tab w:val="num" w:pos="900"/>
          <w:tab w:val="num" w:pos="1843"/>
        </w:tabs>
        <w:spacing w:line="360" w:lineRule="auto"/>
        <w:ind w:left="0" w:firstLine="709"/>
        <w:jc w:val="both"/>
        <w:rPr>
          <w:rFonts w:eastAsia="Calibri"/>
          <w:sz w:val="28"/>
          <w:szCs w:val="28"/>
          <w:shd w:val="clear" w:color="auto" w:fill="FFFFFF"/>
          <w:lang w:val="uk-UA" w:eastAsia="uk-UA"/>
        </w:rPr>
      </w:pPr>
      <w:r w:rsidRPr="002200E6">
        <w:rPr>
          <w:rFonts w:eastAsia="Calibri"/>
          <w:sz w:val="28"/>
          <w:szCs w:val="28"/>
          <w:shd w:val="clear" w:color="auto" w:fill="FFFFFF"/>
          <w:lang w:val="uk-UA" w:eastAsia="uk-UA"/>
        </w:rPr>
        <w:t>урізноманітнення засобів фізичного виховання школярів, насамперед ігрових та змагальних;</w:t>
      </w:r>
    </w:p>
    <w:p w14:paraId="6FAFF22C" w14:textId="77777777" w:rsidR="00BD31D2" w:rsidRPr="002200E6" w:rsidRDefault="00BD31D2" w:rsidP="00203FDA">
      <w:pPr>
        <w:numPr>
          <w:ilvl w:val="0"/>
          <w:numId w:val="18"/>
        </w:numPr>
        <w:tabs>
          <w:tab w:val="clear" w:pos="1440"/>
          <w:tab w:val="left" w:pos="360"/>
          <w:tab w:val="num" w:pos="900"/>
          <w:tab w:val="num" w:pos="1843"/>
        </w:tabs>
        <w:spacing w:line="360" w:lineRule="auto"/>
        <w:ind w:left="0" w:firstLine="709"/>
        <w:jc w:val="both"/>
        <w:rPr>
          <w:rFonts w:eastAsia="Calibri"/>
          <w:sz w:val="28"/>
          <w:szCs w:val="28"/>
          <w:shd w:val="clear" w:color="auto" w:fill="FFFFFF"/>
          <w:lang w:val="uk-UA" w:eastAsia="uk-UA"/>
        </w:rPr>
      </w:pPr>
      <w:r w:rsidRPr="002200E6">
        <w:rPr>
          <w:rFonts w:eastAsia="Calibri"/>
          <w:sz w:val="28"/>
          <w:szCs w:val="28"/>
          <w:shd w:val="clear" w:color="auto" w:fill="FFFFFF"/>
          <w:lang w:val="uk-UA" w:eastAsia="uk-UA"/>
        </w:rPr>
        <w:t>реалізація комплексного впливу на всі складові здоров’я, а не однієї із них;</w:t>
      </w:r>
    </w:p>
    <w:p w14:paraId="4BEA6D95" w14:textId="77777777" w:rsidR="00BD31D2" w:rsidRPr="002200E6" w:rsidRDefault="00BD31D2" w:rsidP="00203FDA">
      <w:pPr>
        <w:numPr>
          <w:ilvl w:val="0"/>
          <w:numId w:val="18"/>
        </w:numPr>
        <w:tabs>
          <w:tab w:val="clear" w:pos="1440"/>
          <w:tab w:val="left" w:pos="360"/>
          <w:tab w:val="num" w:pos="900"/>
          <w:tab w:val="num" w:pos="1843"/>
        </w:tabs>
        <w:spacing w:line="360" w:lineRule="auto"/>
        <w:ind w:left="0" w:firstLine="709"/>
        <w:jc w:val="both"/>
        <w:rPr>
          <w:rFonts w:eastAsia="Calibri"/>
          <w:sz w:val="28"/>
          <w:szCs w:val="28"/>
          <w:shd w:val="clear" w:color="auto" w:fill="FFFFFF"/>
          <w:lang w:val="uk-UA" w:eastAsia="uk-UA"/>
        </w:rPr>
      </w:pPr>
      <w:r w:rsidRPr="002200E6">
        <w:rPr>
          <w:rFonts w:eastAsia="Calibri"/>
          <w:sz w:val="28"/>
          <w:szCs w:val="28"/>
          <w:shd w:val="clear" w:color="auto" w:fill="FFFFFF"/>
          <w:lang w:val="uk-UA" w:eastAsia="uk-UA"/>
        </w:rPr>
        <w:t>профілактика та усунення шкідливих звичок;</w:t>
      </w:r>
    </w:p>
    <w:p w14:paraId="7B7AC0AC" w14:textId="77777777" w:rsidR="00BD31D2" w:rsidRPr="002200E6" w:rsidRDefault="00BD31D2" w:rsidP="00203FDA">
      <w:pPr>
        <w:numPr>
          <w:ilvl w:val="0"/>
          <w:numId w:val="18"/>
        </w:numPr>
        <w:tabs>
          <w:tab w:val="clear" w:pos="1440"/>
          <w:tab w:val="left" w:pos="360"/>
          <w:tab w:val="num" w:pos="900"/>
          <w:tab w:val="num" w:pos="1843"/>
        </w:tabs>
        <w:spacing w:line="360" w:lineRule="auto"/>
        <w:ind w:left="0" w:firstLine="709"/>
        <w:jc w:val="both"/>
        <w:rPr>
          <w:rFonts w:eastAsia="Calibri"/>
          <w:sz w:val="28"/>
          <w:szCs w:val="28"/>
          <w:shd w:val="clear" w:color="auto" w:fill="FFFFFF"/>
          <w:lang w:val="uk-UA" w:eastAsia="uk-UA"/>
        </w:rPr>
      </w:pPr>
      <w:r w:rsidRPr="002200E6">
        <w:rPr>
          <w:rFonts w:eastAsia="Calibri"/>
          <w:sz w:val="28"/>
          <w:szCs w:val="28"/>
          <w:shd w:val="clear" w:color="auto" w:fill="FFFFFF"/>
          <w:lang w:val="uk-UA" w:eastAsia="uk-UA"/>
        </w:rPr>
        <w:t>створення належної матеріально-технічної бази для фізкультурно-оздоровчих та спортивно-масових заходів;</w:t>
      </w:r>
    </w:p>
    <w:p w14:paraId="2F3E74A1" w14:textId="77777777" w:rsidR="00BD31D2" w:rsidRPr="002200E6" w:rsidRDefault="00BD31D2" w:rsidP="00203FDA">
      <w:pPr>
        <w:numPr>
          <w:ilvl w:val="0"/>
          <w:numId w:val="18"/>
        </w:numPr>
        <w:tabs>
          <w:tab w:val="clear" w:pos="1440"/>
          <w:tab w:val="left" w:pos="360"/>
          <w:tab w:val="num" w:pos="900"/>
          <w:tab w:val="num" w:pos="1843"/>
        </w:tabs>
        <w:spacing w:line="360" w:lineRule="auto"/>
        <w:ind w:left="0" w:firstLine="709"/>
        <w:jc w:val="both"/>
        <w:rPr>
          <w:rFonts w:eastAsia="Calibri"/>
          <w:sz w:val="28"/>
          <w:szCs w:val="28"/>
          <w:shd w:val="clear" w:color="auto" w:fill="FFFFFF"/>
          <w:lang w:val="uk-UA" w:eastAsia="uk-UA"/>
        </w:rPr>
      </w:pPr>
      <w:r w:rsidRPr="002200E6">
        <w:rPr>
          <w:rFonts w:eastAsia="Calibri"/>
          <w:sz w:val="28"/>
          <w:szCs w:val="28"/>
          <w:shd w:val="clear" w:color="auto" w:fill="FFFFFF"/>
          <w:lang w:val="uk-UA" w:eastAsia="uk-UA"/>
        </w:rPr>
        <w:t>покращання якості контролю, самоконтролю та взаємоконтролю за діяльністю учнів щодо формування здорового способу життя.</w:t>
      </w:r>
    </w:p>
    <w:p w14:paraId="0A0D1EEE" w14:textId="77777777" w:rsidR="00BD31D2" w:rsidRDefault="00BD31D2" w:rsidP="00BD31D2">
      <w:pPr>
        <w:tabs>
          <w:tab w:val="left" w:pos="360"/>
        </w:tabs>
        <w:spacing w:line="360" w:lineRule="auto"/>
        <w:ind w:firstLine="567"/>
        <w:jc w:val="both"/>
        <w:rPr>
          <w:rFonts w:eastAsia="Calibri"/>
          <w:bCs/>
          <w:iCs/>
          <w:sz w:val="28"/>
          <w:szCs w:val="28"/>
          <w:shd w:val="clear" w:color="auto" w:fill="FFFFFF"/>
          <w:lang w:val="uk-UA" w:eastAsia="uk-UA"/>
        </w:rPr>
      </w:pPr>
      <w:r>
        <w:rPr>
          <w:rFonts w:eastAsia="Calibri"/>
          <w:sz w:val="28"/>
          <w:szCs w:val="28"/>
          <w:shd w:val="clear" w:color="auto" w:fill="FFFFFF"/>
          <w:lang w:val="uk-UA" w:eastAsia="uk-UA"/>
        </w:rPr>
        <w:t xml:space="preserve">4. </w:t>
      </w:r>
      <w:r>
        <w:rPr>
          <w:rFonts w:eastAsia="Calibri"/>
          <w:bCs/>
          <w:iCs/>
          <w:sz w:val="28"/>
          <w:szCs w:val="28"/>
          <w:shd w:val="clear" w:color="auto" w:fill="FFFFFF"/>
          <w:lang w:val="uk-UA" w:eastAsia="uk-UA"/>
        </w:rPr>
        <w:t>Розробле</w:t>
      </w:r>
      <w:r w:rsidRPr="00622207">
        <w:rPr>
          <w:rFonts w:eastAsia="Calibri"/>
          <w:bCs/>
          <w:iCs/>
          <w:sz w:val="28"/>
          <w:szCs w:val="28"/>
          <w:shd w:val="clear" w:color="auto" w:fill="FFFFFF"/>
          <w:lang w:val="uk-UA" w:eastAsia="uk-UA"/>
        </w:rPr>
        <w:t xml:space="preserve">на методика формування здорового способу життя в учнів середніх класів у процесі фізичного виховання спрямована на виховання у школярів дбайливого ставлення до власного здоров’я, формування у них потреби ведення здорового способу життя. В основу експериментальної методики були </w:t>
      </w:r>
      <w:r w:rsidRPr="00622207">
        <w:rPr>
          <w:rFonts w:eastAsia="Calibri"/>
          <w:bCs/>
          <w:iCs/>
          <w:sz w:val="28"/>
          <w:szCs w:val="28"/>
          <w:shd w:val="clear" w:color="auto" w:fill="FFFFFF"/>
          <w:lang w:val="uk-UA" w:eastAsia="uk-UA"/>
        </w:rPr>
        <w:lastRenderedPageBreak/>
        <w:t>покладені педагогічні умови формування здорового способу життя учнів середнього шкільного віку в процесі фізичного виховання, які уможливили цілеспрямований вплив на всі основні компоненти здорового способу життя – усвідомлення цінності здоров'я, активну рухова діяльність, раціональне й збалансоване харчування, гігієнічні та гартувальні процедури, профілактику й усунення шкідливих звичок у правильно організованому режимі дня.</w:t>
      </w:r>
    </w:p>
    <w:p w14:paraId="34684D27" w14:textId="1D3964FE" w:rsidR="00BD31D2" w:rsidRDefault="00BD31D2" w:rsidP="00BD31D2">
      <w:pPr>
        <w:tabs>
          <w:tab w:val="left" w:pos="360"/>
        </w:tabs>
        <w:spacing w:line="360" w:lineRule="auto"/>
        <w:ind w:firstLine="567"/>
        <w:jc w:val="both"/>
        <w:rPr>
          <w:rFonts w:eastAsia="Calibri"/>
          <w:bCs/>
          <w:iCs/>
          <w:sz w:val="28"/>
          <w:szCs w:val="28"/>
          <w:shd w:val="clear" w:color="auto" w:fill="FFFFFF"/>
          <w:lang w:val="uk-UA" w:eastAsia="uk-UA"/>
        </w:rPr>
      </w:pPr>
      <w:r>
        <w:rPr>
          <w:rFonts w:eastAsia="Calibri"/>
          <w:bCs/>
          <w:iCs/>
          <w:sz w:val="28"/>
          <w:szCs w:val="28"/>
          <w:shd w:val="clear" w:color="auto" w:fill="FFFFFF"/>
          <w:lang w:val="uk-UA" w:eastAsia="uk-UA"/>
        </w:rPr>
        <w:t xml:space="preserve">5. </w:t>
      </w:r>
      <w:r w:rsidRPr="00622207">
        <w:rPr>
          <w:rFonts w:eastAsia="Calibri"/>
          <w:bCs/>
          <w:iCs/>
          <w:sz w:val="28"/>
          <w:szCs w:val="28"/>
          <w:shd w:val="clear" w:color="auto" w:fill="FFFFFF"/>
          <w:lang w:val="uk-UA" w:eastAsia="uk-UA"/>
        </w:rPr>
        <w:t>Експериментально перевірена ефективність розробленої методики</w:t>
      </w:r>
      <w:r w:rsidR="00203FDA">
        <w:rPr>
          <w:rFonts w:eastAsia="Calibri"/>
          <w:bCs/>
          <w:iCs/>
          <w:sz w:val="28"/>
          <w:szCs w:val="28"/>
          <w:shd w:val="clear" w:color="auto" w:fill="FFFFFF"/>
          <w:lang w:val="uk-UA" w:eastAsia="uk-UA"/>
        </w:rPr>
        <w:t xml:space="preserve"> надає можливість зробити висновок, що с</w:t>
      </w:r>
      <w:r w:rsidRPr="00622207">
        <w:rPr>
          <w:rFonts w:eastAsia="Calibri"/>
          <w:bCs/>
          <w:iCs/>
          <w:sz w:val="28"/>
          <w:szCs w:val="28"/>
          <w:shd w:val="clear" w:color="auto" w:fill="FFFFFF"/>
          <w:lang w:val="uk-UA" w:eastAsia="uk-UA"/>
        </w:rPr>
        <w:t>піввідношення відсотка школярів з високим і достатнім рівнем фізичної підготовленості та сформованості умінь і навичок ведення здорового способу життя засвідчує перевагу учнів експериментальної групи у порівнянні з контрольною на 11 % та 4 % відповідно. Серед учнів експериментальної групи лише 14 % характеризуються низьким рівнем фізичної підготовленості та сформованості умінь і навичок ведення здорового способу життя, а у контрольній  групі – відповідно 21 %, що майже вдвічі більше.</w:t>
      </w:r>
    </w:p>
    <w:p w14:paraId="2064AFF4" w14:textId="77777777" w:rsidR="00BD31D2" w:rsidRPr="00510B6B" w:rsidRDefault="00BD31D2" w:rsidP="00BD31D2">
      <w:pPr>
        <w:tabs>
          <w:tab w:val="left" w:pos="360"/>
        </w:tabs>
        <w:spacing w:line="360" w:lineRule="auto"/>
        <w:ind w:firstLine="567"/>
        <w:jc w:val="both"/>
        <w:rPr>
          <w:rFonts w:eastAsia="Calibri"/>
          <w:bCs/>
          <w:iCs/>
          <w:sz w:val="28"/>
          <w:szCs w:val="28"/>
          <w:shd w:val="clear" w:color="auto" w:fill="FFFFFF"/>
          <w:lang w:val="uk-UA" w:eastAsia="uk-UA"/>
        </w:rPr>
      </w:pPr>
      <w:r>
        <w:rPr>
          <w:rFonts w:eastAsia="Calibri"/>
          <w:bCs/>
          <w:iCs/>
          <w:sz w:val="28"/>
          <w:szCs w:val="28"/>
          <w:shd w:val="clear" w:color="auto" w:fill="FFFFFF"/>
          <w:lang w:val="uk-UA" w:eastAsia="uk-UA"/>
        </w:rPr>
        <w:t>А</w:t>
      </w:r>
      <w:r w:rsidRPr="00510B6B">
        <w:rPr>
          <w:rFonts w:eastAsia="Calibri"/>
          <w:bCs/>
          <w:iCs/>
          <w:sz w:val="28"/>
          <w:szCs w:val="28"/>
          <w:shd w:val="clear" w:color="auto" w:fill="FFFFFF"/>
          <w:lang w:val="uk-UA" w:eastAsia="uk-UA"/>
        </w:rPr>
        <w:t>наліз</w:t>
      </w:r>
      <w:r>
        <w:rPr>
          <w:rFonts w:eastAsia="Calibri"/>
          <w:bCs/>
          <w:iCs/>
          <w:sz w:val="28"/>
          <w:szCs w:val="28"/>
          <w:shd w:val="clear" w:color="auto" w:fill="FFFFFF"/>
          <w:lang w:val="uk-UA" w:eastAsia="uk-UA"/>
        </w:rPr>
        <w:t xml:space="preserve"> одержаних даних дозволяє </w:t>
      </w:r>
      <w:r w:rsidRPr="00510B6B">
        <w:rPr>
          <w:rFonts w:eastAsia="Calibri"/>
          <w:bCs/>
          <w:iCs/>
          <w:sz w:val="28"/>
          <w:szCs w:val="28"/>
          <w:shd w:val="clear" w:color="auto" w:fill="FFFFFF"/>
          <w:lang w:val="uk-UA" w:eastAsia="uk-UA"/>
        </w:rPr>
        <w:t>стверджувати, що навчально-виховний процес, побудований з урахуванням педагогічних умов формування здорового способу життя учнів середнього шкільного віку в процесі фізичного виховання є ефективнішим у порівнянні з традиційним.</w:t>
      </w:r>
    </w:p>
    <w:p w14:paraId="51BEF4DD" w14:textId="77777777" w:rsidR="00BD31D2" w:rsidRPr="00622207" w:rsidRDefault="00BD31D2" w:rsidP="00BD31D2">
      <w:pPr>
        <w:tabs>
          <w:tab w:val="left" w:pos="360"/>
        </w:tabs>
        <w:spacing w:line="360" w:lineRule="auto"/>
        <w:ind w:firstLine="567"/>
        <w:jc w:val="both"/>
        <w:rPr>
          <w:rFonts w:eastAsia="Calibri"/>
          <w:bCs/>
          <w:iCs/>
          <w:sz w:val="28"/>
          <w:szCs w:val="28"/>
          <w:shd w:val="clear" w:color="auto" w:fill="FFFFFF"/>
          <w:lang w:val="uk-UA" w:eastAsia="uk-UA"/>
        </w:rPr>
      </w:pPr>
    </w:p>
    <w:p w14:paraId="25C4983B" w14:textId="77777777" w:rsidR="00BD31D2" w:rsidRPr="002200E6" w:rsidRDefault="00BD31D2" w:rsidP="00BD31D2">
      <w:pPr>
        <w:tabs>
          <w:tab w:val="left" w:pos="360"/>
        </w:tabs>
        <w:spacing w:line="360" w:lineRule="auto"/>
        <w:ind w:firstLine="567"/>
        <w:jc w:val="both"/>
        <w:rPr>
          <w:rFonts w:eastAsia="Calibri"/>
          <w:sz w:val="28"/>
          <w:szCs w:val="28"/>
          <w:shd w:val="clear" w:color="auto" w:fill="FFFFFF"/>
          <w:lang w:val="uk-UA" w:eastAsia="uk-UA"/>
        </w:rPr>
      </w:pPr>
    </w:p>
    <w:p w14:paraId="0210D007" w14:textId="77777777" w:rsidR="00BD31D2" w:rsidRPr="002200E6" w:rsidRDefault="00BD31D2" w:rsidP="00BD31D2">
      <w:pPr>
        <w:tabs>
          <w:tab w:val="left" w:pos="360"/>
        </w:tabs>
        <w:spacing w:line="360" w:lineRule="auto"/>
        <w:ind w:firstLine="567"/>
        <w:jc w:val="both"/>
        <w:rPr>
          <w:rFonts w:eastAsia="Calibri"/>
          <w:sz w:val="28"/>
          <w:szCs w:val="28"/>
          <w:shd w:val="clear" w:color="auto" w:fill="FFFFFF"/>
          <w:lang w:val="uk-UA" w:eastAsia="uk-UA"/>
        </w:rPr>
      </w:pPr>
    </w:p>
    <w:p w14:paraId="5A093FAF" w14:textId="77777777" w:rsidR="00BD31D2" w:rsidRPr="00FC3E91" w:rsidRDefault="00BD31D2" w:rsidP="00BD31D2">
      <w:pPr>
        <w:tabs>
          <w:tab w:val="left" w:pos="360"/>
        </w:tabs>
        <w:spacing w:line="360" w:lineRule="auto"/>
        <w:ind w:firstLine="567"/>
        <w:jc w:val="both"/>
        <w:rPr>
          <w:rFonts w:eastAsia="Calibri"/>
          <w:sz w:val="28"/>
          <w:szCs w:val="28"/>
          <w:shd w:val="clear" w:color="auto" w:fill="FFFFFF"/>
          <w:lang w:val="uk-UA" w:eastAsia="uk-UA"/>
        </w:rPr>
      </w:pPr>
    </w:p>
    <w:p w14:paraId="2FDCFDAF" w14:textId="77777777" w:rsidR="00BD31D2" w:rsidRPr="00093FB8" w:rsidRDefault="00BD31D2" w:rsidP="00BD31D2">
      <w:pPr>
        <w:tabs>
          <w:tab w:val="left" w:pos="360"/>
        </w:tabs>
        <w:spacing w:line="360" w:lineRule="auto"/>
        <w:jc w:val="both"/>
        <w:rPr>
          <w:rFonts w:eastAsia="Calibri"/>
          <w:sz w:val="28"/>
          <w:szCs w:val="28"/>
          <w:shd w:val="clear" w:color="auto" w:fill="FFFFFF"/>
          <w:lang w:val="uk-UA" w:eastAsia="en-US"/>
        </w:rPr>
      </w:pPr>
    </w:p>
    <w:p w14:paraId="4BFCFCA3" w14:textId="77777777" w:rsidR="00BD31D2" w:rsidRDefault="00BD31D2" w:rsidP="00BD31D2">
      <w:pPr>
        <w:tabs>
          <w:tab w:val="left" w:pos="360"/>
        </w:tabs>
        <w:spacing w:line="360" w:lineRule="auto"/>
        <w:ind w:firstLine="709"/>
        <w:jc w:val="both"/>
        <w:rPr>
          <w:rFonts w:eastAsia="Calibri"/>
          <w:sz w:val="28"/>
          <w:szCs w:val="28"/>
          <w:shd w:val="clear" w:color="auto" w:fill="FFFFFF"/>
          <w:lang w:val="uk-UA" w:eastAsia="en-US"/>
        </w:rPr>
      </w:pPr>
    </w:p>
    <w:p w14:paraId="4374DFCB" w14:textId="77777777" w:rsidR="00BD31D2" w:rsidRDefault="00BD31D2" w:rsidP="00BD31D2">
      <w:pPr>
        <w:tabs>
          <w:tab w:val="left" w:pos="360"/>
        </w:tabs>
        <w:spacing w:line="360" w:lineRule="auto"/>
        <w:ind w:firstLine="709"/>
        <w:jc w:val="both"/>
        <w:rPr>
          <w:rFonts w:eastAsia="Calibri"/>
          <w:sz w:val="28"/>
          <w:szCs w:val="28"/>
          <w:shd w:val="clear" w:color="auto" w:fill="FFFFFF"/>
          <w:lang w:val="uk-UA" w:eastAsia="en-US"/>
        </w:rPr>
      </w:pPr>
    </w:p>
    <w:p w14:paraId="75BA3BC5" w14:textId="77777777" w:rsidR="00BD31D2" w:rsidRDefault="00BD31D2" w:rsidP="00BD31D2">
      <w:pPr>
        <w:tabs>
          <w:tab w:val="left" w:pos="360"/>
        </w:tabs>
        <w:spacing w:line="360" w:lineRule="auto"/>
        <w:ind w:firstLine="709"/>
        <w:jc w:val="both"/>
        <w:rPr>
          <w:rFonts w:eastAsia="Calibri"/>
          <w:sz w:val="28"/>
          <w:szCs w:val="28"/>
          <w:shd w:val="clear" w:color="auto" w:fill="FFFFFF"/>
          <w:lang w:val="uk-UA" w:eastAsia="en-US"/>
        </w:rPr>
      </w:pPr>
    </w:p>
    <w:p w14:paraId="0493EA48" w14:textId="77777777" w:rsidR="00BD31D2" w:rsidRDefault="00BD31D2" w:rsidP="00BD31D2">
      <w:pPr>
        <w:tabs>
          <w:tab w:val="left" w:pos="360"/>
        </w:tabs>
        <w:spacing w:line="360" w:lineRule="auto"/>
        <w:ind w:firstLine="709"/>
        <w:jc w:val="both"/>
        <w:rPr>
          <w:rFonts w:eastAsia="Calibri"/>
          <w:sz w:val="28"/>
          <w:szCs w:val="28"/>
          <w:shd w:val="clear" w:color="auto" w:fill="FFFFFF"/>
          <w:lang w:val="uk-UA" w:eastAsia="en-US"/>
        </w:rPr>
      </w:pPr>
    </w:p>
    <w:p w14:paraId="398F8D6B" w14:textId="671C5CB7" w:rsidR="00BD31D2" w:rsidRDefault="00BD31D2" w:rsidP="00BD31D2">
      <w:pPr>
        <w:tabs>
          <w:tab w:val="left" w:pos="360"/>
        </w:tabs>
        <w:spacing w:line="360" w:lineRule="auto"/>
        <w:ind w:firstLine="709"/>
        <w:jc w:val="both"/>
        <w:rPr>
          <w:rFonts w:eastAsia="Calibri"/>
          <w:sz w:val="28"/>
          <w:szCs w:val="28"/>
          <w:shd w:val="clear" w:color="auto" w:fill="FFFFFF"/>
          <w:lang w:val="uk-UA" w:eastAsia="en-US"/>
        </w:rPr>
      </w:pPr>
    </w:p>
    <w:p w14:paraId="461DB4A4" w14:textId="10D7B053" w:rsidR="00203FDA" w:rsidRDefault="00203FDA" w:rsidP="00BD31D2">
      <w:pPr>
        <w:tabs>
          <w:tab w:val="left" w:pos="360"/>
        </w:tabs>
        <w:spacing w:line="360" w:lineRule="auto"/>
        <w:ind w:firstLine="709"/>
        <w:jc w:val="both"/>
        <w:rPr>
          <w:rFonts w:eastAsia="Calibri"/>
          <w:sz w:val="28"/>
          <w:szCs w:val="28"/>
          <w:shd w:val="clear" w:color="auto" w:fill="FFFFFF"/>
          <w:lang w:val="uk-UA" w:eastAsia="en-US"/>
        </w:rPr>
      </w:pPr>
    </w:p>
    <w:p w14:paraId="3D94235D" w14:textId="77777777" w:rsidR="00203FDA" w:rsidRDefault="00203FDA" w:rsidP="00BD31D2">
      <w:pPr>
        <w:tabs>
          <w:tab w:val="left" w:pos="360"/>
        </w:tabs>
        <w:spacing w:line="360" w:lineRule="auto"/>
        <w:ind w:firstLine="709"/>
        <w:jc w:val="both"/>
        <w:rPr>
          <w:rFonts w:eastAsia="Calibri"/>
          <w:sz w:val="28"/>
          <w:szCs w:val="28"/>
          <w:shd w:val="clear" w:color="auto" w:fill="FFFFFF"/>
          <w:lang w:val="uk-UA" w:eastAsia="en-US"/>
        </w:rPr>
      </w:pPr>
    </w:p>
    <w:p w14:paraId="0D0069E3" w14:textId="77777777" w:rsidR="00203FDA" w:rsidRPr="001E6155" w:rsidRDefault="00203FDA" w:rsidP="00203FDA">
      <w:pPr>
        <w:spacing w:line="360" w:lineRule="auto"/>
        <w:ind w:firstLine="709"/>
        <w:jc w:val="center"/>
        <w:rPr>
          <w:sz w:val="28"/>
          <w:szCs w:val="28"/>
        </w:rPr>
      </w:pPr>
      <w:r w:rsidRPr="001E6155">
        <w:rPr>
          <w:sz w:val="28"/>
          <w:szCs w:val="28"/>
        </w:rPr>
        <w:lastRenderedPageBreak/>
        <w:t>ПЕРЕЛІК ПОСИЛАНЬ</w:t>
      </w:r>
    </w:p>
    <w:p w14:paraId="1F3478F4" w14:textId="77777777" w:rsidR="00BD31D2" w:rsidRPr="00915491" w:rsidRDefault="00BD31D2" w:rsidP="00BD31D2">
      <w:pPr>
        <w:spacing w:line="360" w:lineRule="auto"/>
        <w:jc w:val="center"/>
        <w:rPr>
          <w:b/>
          <w:caps/>
          <w:sz w:val="28"/>
          <w:szCs w:val="28"/>
          <w:lang w:val="uk-UA"/>
        </w:rPr>
      </w:pPr>
    </w:p>
    <w:p w14:paraId="1CA24902" w14:textId="77777777" w:rsidR="00A140CE" w:rsidRPr="00425EEC" w:rsidRDefault="00A140CE" w:rsidP="00A140CE">
      <w:pPr>
        <w:pStyle w:val="a8"/>
        <w:widowControl w:val="0"/>
        <w:numPr>
          <w:ilvl w:val="0"/>
          <w:numId w:val="11"/>
        </w:numPr>
        <w:tabs>
          <w:tab w:val="left" w:pos="426"/>
        </w:tabs>
        <w:autoSpaceDE w:val="0"/>
        <w:autoSpaceDN w:val="0"/>
        <w:adjustRightInd w:val="0"/>
        <w:spacing w:line="360" w:lineRule="auto"/>
        <w:jc w:val="both"/>
        <w:rPr>
          <w:sz w:val="28"/>
          <w:szCs w:val="28"/>
        </w:rPr>
      </w:pPr>
      <w:r w:rsidRPr="00425EEC">
        <w:rPr>
          <w:sz w:val="28"/>
          <w:szCs w:val="28"/>
        </w:rPr>
        <w:t xml:space="preserve">Андрощук Н. Основи здоров’я і фізична культура (теоретичні відомості). Київ, Здоров’я, 2006.  С. 43-45. </w:t>
      </w:r>
    </w:p>
    <w:p w14:paraId="13B07BDB" w14:textId="07F64DF4" w:rsidR="00BD31D2" w:rsidRPr="00915491" w:rsidRDefault="00BD31D2" w:rsidP="00BD31D2">
      <w:pPr>
        <w:numPr>
          <w:ilvl w:val="0"/>
          <w:numId w:val="11"/>
        </w:numPr>
        <w:spacing w:line="360" w:lineRule="auto"/>
        <w:contextualSpacing/>
        <w:jc w:val="both"/>
        <w:rPr>
          <w:rFonts w:eastAsia="Calibri"/>
          <w:color w:val="000000"/>
          <w:sz w:val="28"/>
          <w:szCs w:val="28"/>
          <w:shd w:val="clear" w:color="auto" w:fill="FFFFFF"/>
          <w:lang w:val="uk-UA"/>
        </w:rPr>
      </w:pPr>
      <w:r w:rsidRPr="00915491">
        <w:rPr>
          <w:rFonts w:eastAsia="Calibri"/>
          <w:color w:val="000000"/>
          <w:sz w:val="28"/>
          <w:szCs w:val="28"/>
          <w:shd w:val="clear" w:color="auto" w:fill="FFFFFF"/>
          <w:lang w:val="uk-UA"/>
        </w:rPr>
        <w:t>Амосов М.</w:t>
      </w:r>
      <w:r>
        <w:rPr>
          <w:rFonts w:eastAsia="Calibri"/>
          <w:color w:val="000000"/>
          <w:sz w:val="28"/>
          <w:szCs w:val="28"/>
          <w:shd w:val="clear" w:color="auto" w:fill="FFFFFF"/>
          <w:lang w:val="uk-UA"/>
        </w:rPr>
        <w:t> </w:t>
      </w:r>
      <w:r w:rsidRPr="00915491">
        <w:rPr>
          <w:rFonts w:eastAsia="Calibri"/>
          <w:color w:val="000000"/>
          <w:sz w:val="28"/>
          <w:szCs w:val="28"/>
          <w:shd w:val="clear" w:color="auto" w:fill="FFFFFF"/>
          <w:lang w:val="uk-UA"/>
        </w:rPr>
        <w:t>М. Роздуми про здоров’я.  К</w:t>
      </w:r>
      <w:r w:rsidR="00203FDA">
        <w:rPr>
          <w:rFonts w:eastAsia="Calibri"/>
          <w:color w:val="000000"/>
          <w:sz w:val="28"/>
          <w:szCs w:val="28"/>
          <w:shd w:val="clear" w:color="auto" w:fill="FFFFFF"/>
          <w:lang w:val="uk-UA"/>
        </w:rPr>
        <w:t>иїв</w:t>
      </w:r>
      <w:r w:rsidRPr="00915491">
        <w:rPr>
          <w:rFonts w:eastAsia="Calibri"/>
          <w:color w:val="000000"/>
          <w:sz w:val="28"/>
          <w:szCs w:val="28"/>
          <w:shd w:val="clear" w:color="auto" w:fill="FFFFFF"/>
          <w:lang w:val="uk-UA"/>
        </w:rPr>
        <w:t>: Здоров’я, 1990.  168 с.</w:t>
      </w:r>
    </w:p>
    <w:p w14:paraId="748C2CC3" w14:textId="58D79DF8" w:rsidR="00BD31D2" w:rsidRPr="00915491" w:rsidRDefault="00BD31D2" w:rsidP="00BD31D2">
      <w:pPr>
        <w:pStyle w:val="1"/>
        <w:numPr>
          <w:ilvl w:val="0"/>
          <w:numId w:val="11"/>
        </w:numPr>
      </w:pPr>
      <w:r w:rsidRPr="00915491">
        <w:t>Антонік В.</w:t>
      </w:r>
      <w:r>
        <w:t> </w:t>
      </w:r>
      <w:r w:rsidRPr="00915491">
        <w:t>І. Анатомія, фізіологія дітей з основами гігієни та фізкультури: навчальний посібник</w:t>
      </w:r>
      <w:r>
        <w:t>.  К</w:t>
      </w:r>
      <w:r w:rsidR="00203FDA">
        <w:t>иїв</w:t>
      </w:r>
      <w:r w:rsidRPr="00915491">
        <w:t>: Центр учбової літератури, 2009.  336 с.</w:t>
      </w:r>
    </w:p>
    <w:p w14:paraId="409E3B7C" w14:textId="3C20EA4B" w:rsidR="00BD31D2" w:rsidRPr="00AD255F" w:rsidRDefault="00BD31D2" w:rsidP="00BD31D2">
      <w:pPr>
        <w:numPr>
          <w:ilvl w:val="0"/>
          <w:numId w:val="11"/>
        </w:numPr>
        <w:spacing w:line="360" w:lineRule="auto"/>
        <w:contextualSpacing/>
        <w:jc w:val="both"/>
        <w:rPr>
          <w:rFonts w:eastAsia="Calibri"/>
          <w:color w:val="000000"/>
          <w:sz w:val="28"/>
          <w:szCs w:val="28"/>
          <w:shd w:val="clear" w:color="auto" w:fill="FFFFFF"/>
        </w:rPr>
      </w:pPr>
      <w:r w:rsidRPr="00E84112">
        <w:rPr>
          <w:rFonts w:eastAsia="Calibri"/>
          <w:color w:val="000000"/>
          <w:sz w:val="28"/>
          <w:szCs w:val="28"/>
          <w:shd w:val="clear" w:color="auto" w:fill="FFFFFF"/>
        </w:rPr>
        <w:t>Апанасенко Г.</w:t>
      </w:r>
      <w:r>
        <w:rPr>
          <w:rFonts w:eastAsia="Calibri"/>
          <w:color w:val="000000"/>
          <w:sz w:val="28"/>
          <w:szCs w:val="28"/>
          <w:shd w:val="clear" w:color="auto" w:fill="FFFFFF"/>
          <w:lang w:val="uk-UA"/>
        </w:rPr>
        <w:t> </w:t>
      </w:r>
      <w:r w:rsidRPr="00E84112">
        <w:rPr>
          <w:rFonts w:eastAsia="Calibri"/>
          <w:color w:val="000000"/>
          <w:sz w:val="28"/>
          <w:szCs w:val="28"/>
          <w:shd w:val="clear" w:color="auto" w:fill="FFFFFF"/>
        </w:rPr>
        <w:t>Л. Индивидуальное здоровье: сущность, механизмы, проявления</w:t>
      </w:r>
      <w:r w:rsidR="00203FDA">
        <w:rPr>
          <w:rFonts w:eastAsia="Calibri"/>
          <w:color w:val="000000"/>
          <w:sz w:val="28"/>
          <w:szCs w:val="28"/>
          <w:shd w:val="clear" w:color="auto" w:fill="FFFFFF"/>
          <w:lang w:val="uk-UA"/>
        </w:rPr>
        <w:t>.</w:t>
      </w:r>
      <w:r w:rsidRPr="00E84112">
        <w:rPr>
          <w:rFonts w:eastAsia="Calibri"/>
          <w:color w:val="000000"/>
          <w:sz w:val="28"/>
          <w:szCs w:val="28"/>
          <w:shd w:val="clear" w:color="auto" w:fill="FFFFFF"/>
        </w:rPr>
        <w:t xml:space="preserve"> Гигиена и санитария. 2004. № 1. С. 60–62.</w:t>
      </w:r>
    </w:p>
    <w:p w14:paraId="0FBC975E" w14:textId="77777777" w:rsidR="00A140CE" w:rsidRPr="00A140CE" w:rsidRDefault="00A140CE" w:rsidP="00A140CE">
      <w:pPr>
        <w:pStyle w:val="a8"/>
        <w:numPr>
          <w:ilvl w:val="0"/>
          <w:numId w:val="11"/>
        </w:numPr>
        <w:tabs>
          <w:tab w:val="left" w:pos="426"/>
        </w:tabs>
        <w:spacing w:line="360" w:lineRule="auto"/>
        <w:jc w:val="both"/>
        <w:rPr>
          <w:color w:val="000000" w:themeColor="text1"/>
          <w:sz w:val="28"/>
          <w:szCs w:val="28"/>
        </w:rPr>
      </w:pPr>
      <w:r w:rsidRPr="00A140CE">
        <w:rPr>
          <w:color w:val="000000" w:themeColor="text1"/>
          <w:sz w:val="28"/>
          <w:szCs w:val="28"/>
        </w:rPr>
        <w:t>Андрющенко, Т. К. (2015). Теоретико-методичні засади формування здоров’язбережувальної компетентності в дітей дошкільного віку. (Дис. … док. пед. наук за спеціальністю 13.00.08). Уманський держ. пед. ун-тет ім. П. Тичини. Умань, 503.</w:t>
      </w:r>
    </w:p>
    <w:p w14:paraId="3514C3FB" w14:textId="4EAD458B" w:rsidR="00BD31D2" w:rsidRPr="00A140CE" w:rsidRDefault="00BD31D2" w:rsidP="00A140CE">
      <w:pPr>
        <w:numPr>
          <w:ilvl w:val="0"/>
          <w:numId w:val="11"/>
        </w:numPr>
        <w:tabs>
          <w:tab w:val="clear" w:pos="720"/>
          <w:tab w:val="num" w:pos="1134"/>
        </w:tabs>
        <w:spacing w:line="360" w:lineRule="auto"/>
        <w:ind w:left="709" w:hanging="283"/>
        <w:jc w:val="both"/>
        <w:rPr>
          <w:color w:val="000000"/>
          <w:sz w:val="28"/>
          <w:szCs w:val="28"/>
          <w:lang w:val="uk-UA"/>
        </w:rPr>
      </w:pPr>
      <w:r w:rsidRPr="00A140CE">
        <w:rPr>
          <w:color w:val="000000"/>
          <w:sz w:val="28"/>
          <w:szCs w:val="28"/>
          <w:lang w:val="uk-UA"/>
        </w:rPr>
        <w:t>Ареф’єв В. Г. Фізичне виховання у школі: посібник. К</w:t>
      </w:r>
      <w:r w:rsidR="00203FDA" w:rsidRPr="00A140CE">
        <w:rPr>
          <w:color w:val="000000"/>
          <w:sz w:val="28"/>
          <w:szCs w:val="28"/>
          <w:lang w:val="uk-UA"/>
        </w:rPr>
        <w:t>иїв</w:t>
      </w:r>
      <w:r w:rsidRPr="00A140CE">
        <w:rPr>
          <w:color w:val="000000"/>
          <w:sz w:val="28"/>
          <w:szCs w:val="28"/>
          <w:lang w:val="uk-UA"/>
        </w:rPr>
        <w:t>: Освіта, 1997.</w:t>
      </w:r>
      <w:r w:rsidR="00203FDA" w:rsidRPr="00A140CE">
        <w:rPr>
          <w:color w:val="000000"/>
          <w:sz w:val="28"/>
          <w:szCs w:val="28"/>
          <w:lang w:val="uk-UA"/>
        </w:rPr>
        <w:t xml:space="preserve">    </w:t>
      </w:r>
      <w:r w:rsidRPr="00A140CE">
        <w:rPr>
          <w:color w:val="000000"/>
          <w:sz w:val="28"/>
          <w:szCs w:val="28"/>
          <w:lang w:val="uk-UA"/>
        </w:rPr>
        <w:t xml:space="preserve"> 152</w:t>
      </w:r>
      <w:r w:rsidR="00203FDA" w:rsidRPr="00A140CE">
        <w:rPr>
          <w:color w:val="000000"/>
          <w:sz w:val="28"/>
          <w:szCs w:val="28"/>
          <w:lang w:val="uk-UA"/>
        </w:rPr>
        <w:t xml:space="preserve"> </w:t>
      </w:r>
      <w:r w:rsidRPr="00A140CE">
        <w:rPr>
          <w:color w:val="000000"/>
          <w:sz w:val="28"/>
          <w:szCs w:val="28"/>
          <w:lang w:val="uk-UA"/>
        </w:rPr>
        <w:t>с.</w:t>
      </w:r>
    </w:p>
    <w:p w14:paraId="496F3E0F" w14:textId="77777777" w:rsidR="00A140CE" w:rsidRPr="00A140CE" w:rsidRDefault="00A140CE" w:rsidP="00A140CE">
      <w:pPr>
        <w:numPr>
          <w:ilvl w:val="0"/>
          <w:numId w:val="11"/>
        </w:numPr>
        <w:tabs>
          <w:tab w:val="clear" w:pos="720"/>
          <w:tab w:val="num" w:pos="1134"/>
        </w:tabs>
        <w:autoSpaceDE w:val="0"/>
        <w:autoSpaceDN w:val="0"/>
        <w:adjustRightInd w:val="0"/>
        <w:spacing w:line="360" w:lineRule="auto"/>
        <w:ind w:left="709" w:hanging="283"/>
        <w:jc w:val="both"/>
        <w:rPr>
          <w:rFonts w:eastAsia="TimesNewRomanPS-ItalicMT"/>
          <w:iCs/>
          <w:color w:val="000000" w:themeColor="text1"/>
          <w:sz w:val="28"/>
          <w:szCs w:val="28"/>
          <w:lang w:val="de-DE"/>
        </w:rPr>
      </w:pPr>
      <w:r w:rsidRPr="00A140CE">
        <w:rPr>
          <w:color w:val="000000" w:themeColor="text1"/>
          <w:sz w:val="28"/>
          <w:szCs w:val="28"/>
        </w:rPr>
        <w:t>Бoйкo, O. O. (2013).</w:t>
      </w:r>
      <w:r w:rsidRPr="00A140CE">
        <w:rPr>
          <w:color w:val="000000" w:themeColor="text1"/>
          <w:szCs w:val="28"/>
        </w:rPr>
        <w:t xml:space="preserve"> </w:t>
      </w:r>
      <w:r w:rsidRPr="00A140CE">
        <w:rPr>
          <w:bCs/>
          <w:color w:val="000000" w:themeColor="text1"/>
          <w:sz w:val="28"/>
          <w:szCs w:val="28"/>
        </w:rPr>
        <w:t>Удocкoналення навчальної програми підготовки майбутнього учителя фізичної культури на заняттях зі cпoртивних ігoр</w:t>
      </w:r>
      <w:r w:rsidRPr="00A140CE">
        <w:rPr>
          <w:color w:val="000000" w:themeColor="text1"/>
          <w:sz w:val="28"/>
          <w:szCs w:val="28"/>
        </w:rPr>
        <w:t>. Наукoві праці Вищoгo навчальнoгo закладу «Дoнецький націoнальний технічний університет». Cерія: Педагoгіка, пcихoлoгія і coціoлoгія, 1, 65–69.</w:t>
      </w:r>
      <w:r w:rsidRPr="00A140CE">
        <w:rPr>
          <w:rFonts w:eastAsiaTheme="minorHAnsi"/>
          <w:color w:val="000000" w:themeColor="text1"/>
          <w:sz w:val="28"/>
          <w:szCs w:val="28"/>
        </w:rPr>
        <w:t xml:space="preserve"> </w:t>
      </w:r>
    </w:p>
    <w:p w14:paraId="3AEB8E96" w14:textId="32F91DC1" w:rsidR="00A140CE" w:rsidRPr="00A140CE" w:rsidRDefault="00A140CE" w:rsidP="006974ED">
      <w:pPr>
        <w:numPr>
          <w:ilvl w:val="0"/>
          <w:numId w:val="11"/>
        </w:numPr>
        <w:tabs>
          <w:tab w:val="clear" w:pos="720"/>
          <w:tab w:val="num" w:pos="1134"/>
        </w:tabs>
        <w:autoSpaceDE w:val="0"/>
        <w:autoSpaceDN w:val="0"/>
        <w:adjustRightInd w:val="0"/>
        <w:spacing w:line="360" w:lineRule="auto"/>
        <w:ind w:left="709" w:hanging="283"/>
        <w:jc w:val="both"/>
        <w:rPr>
          <w:color w:val="000000" w:themeColor="text1"/>
          <w:sz w:val="28"/>
          <w:szCs w:val="28"/>
          <w:lang w:val="de-DE"/>
        </w:rPr>
      </w:pPr>
      <w:r w:rsidRPr="00A140CE">
        <w:rPr>
          <w:rFonts w:eastAsiaTheme="minorHAnsi"/>
          <w:color w:val="000000" w:themeColor="text1"/>
          <w:sz w:val="28"/>
          <w:szCs w:val="28"/>
        </w:rPr>
        <w:t>Безверхня</w:t>
      </w:r>
      <w:r w:rsidRPr="00A140CE">
        <w:rPr>
          <w:rFonts w:eastAsiaTheme="minorHAnsi"/>
          <w:color w:val="000000" w:themeColor="text1"/>
          <w:sz w:val="28"/>
          <w:szCs w:val="28"/>
          <w:lang w:val="de-DE"/>
        </w:rPr>
        <w:t xml:space="preserve">, </w:t>
      </w:r>
      <w:r w:rsidRPr="00A140CE">
        <w:rPr>
          <w:rFonts w:eastAsiaTheme="minorHAnsi"/>
          <w:color w:val="000000" w:themeColor="text1"/>
          <w:sz w:val="28"/>
          <w:szCs w:val="28"/>
        </w:rPr>
        <w:t>Г</w:t>
      </w:r>
      <w:r w:rsidRPr="00A140CE">
        <w:rPr>
          <w:rFonts w:eastAsiaTheme="minorHAnsi"/>
          <w:color w:val="000000" w:themeColor="text1"/>
          <w:sz w:val="28"/>
          <w:szCs w:val="28"/>
          <w:lang w:val="de-DE"/>
        </w:rPr>
        <w:t xml:space="preserve">. </w:t>
      </w:r>
      <w:r w:rsidRPr="00A140CE">
        <w:rPr>
          <w:rFonts w:eastAsiaTheme="minorHAnsi"/>
          <w:color w:val="000000" w:themeColor="text1"/>
          <w:sz w:val="28"/>
          <w:szCs w:val="28"/>
        </w:rPr>
        <w:t>В</w:t>
      </w:r>
      <w:r w:rsidRPr="00A140CE">
        <w:rPr>
          <w:rFonts w:eastAsiaTheme="minorHAnsi"/>
          <w:color w:val="000000" w:themeColor="text1"/>
          <w:sz w:val="28"/>
          <w:szCs w:val="28"/>
          <w:lang w:val="de-DE"/>
        </w:rPr>
        <w:t xml:space="preserve">. </w:t>
      </w:r>
      <w:r w:rsidRPr="00A140CE">
        <w:rPr>
          <w:rFonts w:eastAsia="TimesNewRomanPS-ItalicMT"/>
          <w:iCs/>
          <w:color w:val="000000" w:themeColor="text1"/>
          <w:sz w:val="28"/>
          <w:szCs w:val="28"/>
        </w:rPr>
        <w:t>Організація</w:t>
      </w:r>
      <w:r w:rsidRPr="00A140CE">
        <w:rPr>
          <w:rFonts w:eastAsia="TimesNewRomanPS-ItalicMT"/>
          <w:iCs/>
          <w:color w:val="000000" w:themeColor="text1"/>
          <w:sz w:val="28"/>
          <w:szCs w:val="28"/>
          <w:lang w:val="de-DE"/>
        </w:rPr>
        <w:t xml:space="preserve"> </w:t>
      </w:r>
      <w:r w:rsidRPr="00A140CE">
        <w:rPr>
          <w:rFonts w:eastAsia="TimesNewRomanPS-ItalicMT"/>
          <w:iCs/>
          <w:color w:val="000000" w:themeColor="text1"/>
          <w:sz w:val="28"/>
          <w:szCs w:val="28"/>
        </w:rPr>
        <w:t>і</w:t>
      </w:r>
      <w:r w:rsidRPr="00A140CE">
        <w:rPr>
          <w:rFonts w:eastAsia="TimesNewRomanPS-ItalicMT"/>
          <w:iCs/>
          <w:color w:val="000000" w:themeColor="text1"/>
          <w:sz w:val="28"/>
          <w:szCs w:val="28"/>
          <w:lang w:val="de-DE"/>
        </w:rPr>
        <w:t xml:space="preserve"> </w:t>
      </w:r>
      <w:r w:rsidRPr="00A140CE">
        <w:rPr>
          <w:rFonts w:eastAsia="TimesNewRomanPS-ItalicMT"/>
          <w:iCs/>
          <w:color w:val="000000" w:themeColor="text1"/>
          <w:sz w:val="28"/>
          <w:szCs w:val="28"/>
        </w:rPr>
        <w:t>методика</w:t>
      </w:r>
      <w:r w:rsidRPr="00A140CE">
        <w:rPr>
          <w:rFonts w:eastAsia="TimesNewRomanPS-ItalicMT"/>
          <w:iCs/>
          <w:color w:val="000000" w:themeColor="text1"/>
          <w:sz w:val="28"/>
          <w:szCs w:val="28"/>
          <w:lang w:val="de-DE"/>
        </w:rPr>
        <w:t xml:space="preserve"> </w:t>
      </w:r>
      <w:r w:rsidRPr="00A140CE">
        <w:rPr>
          <w:rFonts w:eastAsia="TimesNewRomanPS-ItalicMT"/>
          <w:iCs/>
          <w:color w:val="000000" w:themeColor="text1"/>
          <w:sz w:val="28"/>
          <w:szCs w:val="28"/>
        </w:rPr>
        <w:t>оздоровчої</w:t>
      </w:r>
      <w:r w:rsidRPr="00A140CE">
        <w:rPr>
          <w:rFonts w:eastAsia="TimesNewRomanPS-ItalicMT"/>
          <w:iCs/>
          <w:color w:val="000000" w:themeColor="text1"/>
          <w:sz w:val="28"/>
          <w:szCs w:val="28"/>
          <w:lang w:val="de-DE"/>
        </w:rPr>
        <w:t xml:space="preserve"> </w:t>
      </w:r>
      <w:r w:rsidRPr="00A140CE">
        <w:rPr>
          <w:rFonts w:eastAsia="TimesNewRomanPS-ItalicMT"/>
          <w:iCs/>
          <w:color w:val="000000" w:themeColor="text1"/>
          <w:sz w:val="28"/>
          <w:szCs w:val="28"/>
        </w:rPr>
        <w:t>фізичної</w:t>
      </w:r>
      <w:r w:rsidRPr="00A140CE">
        <w:rPr>
          <w:rFonts w:eastAsia="TimesNewRomanPS-ItalicMT"/>
          <w:iCs/>
          <w:color w:val="000000" w:themeColor="text1"/>
          <w:sz w:val="28"/>
          <w:szCs w:val="28"/>
          <w:lang w:val="de-DE"/>
        </w:rPr>
        <w:t xml:space="preserve"> </w:t>
      </w:r>
      <w:r w:rsidRPr="00A140CE">
        <w:rPr>
          <w:rFonts w:eastAsia="TimesNewRomanPS-ItalicMT"/>
          <w:iCs/>
          <w:color w:val="000000" w:themeColor="text1"/>
          <w:sz w:val="28"/>
          <w:szCs w:val="28"/>
        </w:rPr>
        <w:t>культури</w:t>
      </w:r>
      <w:r w:rsidRPr="00A140CE">
        <w:rPr>
          <w:rFonts w:eastAsia="TimesNewRomanPS-ItalicMT"/>
          <w:iCs/>
          <w:color w:val="000000" w:themeColor="text1"/>
          <w:sz w:val="28"/>
          <w:szCs w:val="28"/>
          <w:lang w:val="de-DE"/>
        </w:rPr>
        <w:t xml:space="preserve">: </w:t>
      </w:r>
      <w:r w:rsidRPr="00A140CE">
        <w:rPr>
          <w:rFonts w:eastAsia="TimesNewRomanPS-ItalicMT"/>
          <w:iCs/>
          <w:color w:val="000000" w:themeColor="text1"/>
          <w:sz w:val="28"/>
          <w:szCs w:val="28"/>
        </w:rPr>
        <w:t>методичні</w:t>
      </w:r>
      <w:r w:rsidRPr="00A140CE">
        <w:rPr>
          <w:rFonts w:eastAsia="TimesNewRomanPS-ItalicMT"/>
          <w:iCs/>
          <w:color w:val="000000" w:themeColor="text1"/>
          <w:sz w:val="28"/>
          <w:szCs w:val="28"/>
          <w:lang w:val="de-DE"/>
        </w:rPr>
        <w:t xml:space="preserve"> </w:t>
      </w:r>
      <w:r w:rsidRPr="00A140CE">
        <w:rPr>
          <w:rFonts w:eastAsia="TimesNewRomanPS-ItalicMT"/>
          <w:iCs/>
          <w:color w:val="000000" w:themeColor="text1"/>
          <w:sz w:val="28"/>
          <w:szCs w:val="28"/>
        </w:rPr>
        <w:t>рекомендації</w:t>
      </w:r>
      <w:r w:rsidRPr="00A140CE">
        <w:rPr>
          <w:rFonts w:eastAsia="TimesNewRomanPS-ItalicMT"/>
          <w:iCs/>
          <w:color w:val="000000" w:themeColor="text1"/>
          <w:sz w:val="28"/>
          <w:szCs w:val="28"/>
          <w:lang w:val="de-DE"/>
        </w:rPr>
        <w:t xml:space="preserve"> </w:t>
      </w:r>
      <w:r w:rsidRPr="00A140CE">
        <w:rPr>
          <w:rFonts w:eastAsia="TimesNewRomanPS-ItalicMT"/>
          <w:iCs/>
          <w:color w:val="000000" w:themeColor="text1"/>
          <w:sz w:val="28"/>
          <w:szCs w:val="28"/>
        </w:rPr>
        <w:t>для</w:t>
      </w:r>
      <w:r w:rsidRPr="00A140CE">
        <w:rPr>
          <w:rFonts w:eastAsia="TimesNewRomanPS-ItalicMT"/>
          <w:iCs/>
          <w:color w:val="000000" w:themeColor="text1"/>
          <w:sz w:val="28"/>
          <w:szCs w:val="28"/>
          <w:lang w:val="de-DE"/>
        </w:rPr>
        <w:t xml:space="preserve"> </w:t>
      </w:r>
      <w:r w:rsidRPr="00A140CE">
        <w:rPr>
          <w:rFonts w:eastAsia="TimesNewRomanPS-ItalicMT"/>
          <w:iCs/>
          <w:color w:val="000000" w:themeColor="text1"/>
          <w:sz w:val="28"/>
          <w:szCs w:val="28"/>
        </w:rPr>
        <w:t>вчителів</w:t>
      </w:r>
      <w:r w:rsidRPr="00A140CE">
        <w:rPr>
          <w:rFonts w:eastAsia="TimesNewRomanPS-ItalicMT"/>
          <w:iCs/>
          <w:color w:val="000000" w:themeColor="text1"/>
          <w:sz w:val="28"/>
          <w:szCs w:val="28"/>
          <w:lang w:val="de-DE"/>
        </w:rPr>
        <w:t xml:space="preserve"> </w:t>
      </w:r>
      <w:r w:rsidRPr="00A140CE">
        <w:rPr>
          <w:rFonts w:eastAsia="TimesNewRomanPS-ItalicMT"/>
          <w:iCs/>
          <w:color w:val="000000" w:themeColor="text1"/>
          <w:sz w:val="28"/>
          <w:szCs w:val="28"/>
        </w:rPr>
        <w:t>фізичної</w:t>
      </w:r>
      <w:r w:rsidRPr="00A140CE">
        <w:rPr>
          <w:rFonts w:eastAsia="TimesNewRomanPS-ItalicMT"/>
          <w:iCs/>
          <w:color w:val="000000" w:themeColor="text1"/>
          <w:sz w:val="28"/>
          <w:szCs w:val="28"/>
          <w:lang w:val="de-DE"/>
        </w:rPr>
        <w:t xml:space="preserve"> </w:t>
      </w:r>
      <w:r w:rsidRPr="00A140CE">
        <w:rPr>
          <w:rFonts w:eastAsia="TimesNewRomanPS-ItalicMT"/>
          <w:iCs/>
          <w:color w:val="000000" w:themeColor="text1"/>
          <w:sz w:val="28"/>
          <w:szCs w:val="28"/>
        </w:rPr>
        <w:t>культури</w:t>
      </w:r>
      <w:r w:rsidRPr="00A140CE">
        <w:rPr>
          <w:rFonts w:eastAsiaTheme="minorHAnsi"/>
          <w:color w:val="000000" w:themeColor="text1"/>
          <w:sz w:val="28"/>
          <w:szCs w:val="28"/>
          <w:lang w:val="de-DE"/>
        </w:rPr>
        <w:t>.</w:t>
      </w:r>
      <w:r w:rsidRPr="00A140CE">
        <w:rPr>
          <w:rFonts w:eastAsiaTheme="minorHAnsi"/>
          <w:color w:val="000000" w:themeColor="text1"/>
          <w:sz w:val="28"/>
          <w:szCs w:val="28"/>
          <w:lang w:val="uk-UA"/>
        </w:rPr>
        <w:t xml:space="preserve"> </w:t>
      </w:r>
      <w:r w:rsidRPr="00A140CE">
        <w:rPr>
          <w:rFonts w:eastAsiaTheme="minorHAnsi"/>
          <w:color w:val="000000" w:themeColor="text1"/>
          <w:sz w:val="28"/>
          <w:szCs w:val="28"/>
          <w:lang w:val="uk-UA" w:eastAsia="en-US"/>
        </w:rPr>
        <w:t>Умань</w:t>
      </w:r>
      <w:r>
        <w:rPr>
          <w:rFonts w:eastAsiaTheme="minorHAnsi"/>
          <w:color w:val="000000" w:themeColor="text1"/>
          <w:sz w:val="28"/>
          <w:szCs w:val="28"/>
          <w:lang w:val="uk-UA" w:eastAsia="en-US"/>
        </w:rPr>
        <w:t>:УПДУ</w:t>
      </w:r>
      <w:r w:rsidRPr="00A140CE">
        <w:rPr>
          <w:rFonts w:eastAsiaTheme="minorHAnsi"/>
          <w:color w:val="000000" w:themeColor="text1"/>
          <w:sz w:val="28"/>
          <w:szCs w:val="28"/>
          <w:lang w:val="de-DE" w:eastAsia="en-US"/>
        </w:rPr>
        <w:t xml:space="preserve">, </w:t>
      </w:r>
      <w:r w:rsidRPr="00A140CE">
        <w:rPr>
          <w:rFonts w:eastAsiaTheme="minorHAnsi"/>
          <w:color w:val="000000" w:themeColor="text1"/>
          <w:sz w:val="28"/>
          <w:szCs w:val="28"/>
          <w:lang w:val="de-DE"/>
        </w:rPr>
        <w:t xml:space="preserve">2018. </w:t>
      </w:r>
      <w:r>
        <w:rPr>
          <w:rFonts w:eastAsiaTheme="minorHAnsi"/>
          <w:color w:val="000000" w:themeColor="text1"/>
          <w:sz w:val="28"/>
          <w:szCs w:val="28"/>
          <w:lang w:val="uk-UA"/>
        </w:rPr>
        <w:t xml:space="preserve">С. </w:t>
      </w:r>
      <w:r w:rsidRPr="00A140CE">
        <w:rPr>
          <w:rFonts w:eastAsiaTheme="minorHAnsi"/>
          <w:color w:val="000000" w:themeColor="text1"/>
          <w:sz w:val="28"/>
          <w:szCs w:val="28"/>
          <w:lang w:val="de-DE" w:eastAsia="en-US"/>
        </w:rPr>
        <w:t>72.</w:t>
      </w:r>
    </w:p>
    <w:p w14:paraId="79C9E77B" w14:textId="39B95827" w:rsidR="00A140CE" w:rsidRPr="00A70EC3" w:rsidRDefault="00A140CE" w:rsidP="00A140CE">
      <w:pPr>
        <w:pStyle w:val="a"/>
        <w:widowControl w:val="0"/>
        <w:numPr>
          <w:ilvl w:val="0"/>
          <w:numId w:val="11"/>
        </w:numPr>
        <w:tabs>
          <w:tab w:val="clear" w:pos="720"/>
          <w:tab w:val="num" w:pos="1134"/>
        </w:tabs>
        <w:autoSpaceDE w:val="0"/>
        <w:autoSpaceDN w:val="0"/>
        <w:adjustRightInd w:val="0"/>
        <w:ind w:left="709" w:hanging="283"/>
        <w:rPr>
          <w:color w:val="000000" w:themeColor="text1"/>
          <w:szCs w:val="28"/>
        </w:rPr>
      </w:pPr>
      <w:bookmarkStart w:id="5" w:name="_Ref365550367"/>
      <w:r w:rsidRPr="00A70EC3">
        <w:rPr>
          <w:color w:val="000000" w:themeColor="text1"/>
          <w:szCs w:val="28"/>
        </w:rPr>
        <w:t>Безкоровайна, Л. В. Оцінка якостей, необхідних для майбутньої професійної управлінської діяльності фахівців фізичного виховання та спорту</w:t>
      </w:r>
      <w:bookmarkEnd w:id="5"/>
      <w:r w:rsidRPr="00A70EC3">
        <w:rPr>
          <w:color w:val="000000" w:themeColor="text1"/>
          <w:szCs w:val="28"/>
        </w:rPr>
        <w:t xml:space="preserve">. </w:t>
      </w:r>
      <w:r w:rsidRPr="00617516">
        <w:rPr>
          <w:bCs/>
          <w:color w:val="000000" w:themeColor="text1"/>
          <w:szCs w:val="28"/>
        </w:rPr>
        <w:t>Педагогіка, психологія та медико-біологічні проблеми фізичного виховання і спорту,</w:t>
      </w:r>
      <w:r w:rsidR="00617516">
        <w:rPr>
          <w:bCs/>
          <w:i/>
          <w:color w:val="000000" w:themeColor="text1"/>
          <w:szCs w:val="28"/>
        </w:rPr>
        <w:t xml:space="preserve"> </w:t>
      </w:r>
      <w:r w:rsidRPr="00A70EC3">
        <w:rPr>
          <w:bCs/>
          <w:i/>
          <w:color w:val="000000" w:themeColor="text1"/>
          <w:szCs w:val="28"/>
        </w:rPr>
        <w:t xml:space="preserve"> 10, </w:t>
      </w:r>
      <w:r w:rsidR="00617516">
        <w:rPr>
          <w:bCs/>
          <w:i/>
          <w:color w:val="000000" w:themeColor="text1"/>
          <w:szCs w:val="28"/>
        </w:rPr>
        <w:t xml:space="preserve"> </w:t>
      </w:r>
      <w:r w:rsidR="00617516" w:rsidRPr="00A70EC3">
        <w:rPr>
          <w:bCs/>
          <w:color w:val="000000" w:themeColor="text1"/>
          <w:szCs w:val="28"/>
        </w:rPr>
        <w:t>2006</w:t>
      </w:r>
      <w:r w:rsidR="00617516" w:rsidRPr="00A70EC3">
        <w:rPr>
          <w:color w:val="000000" w:themeColor="text1"/>
          <w:szCs w:val="28"/>
        </w:rPr>
        <w:t xml:space="preserve">. </w:t>
      </w:r>
      <w:r w:rsidRPr="00A70EC3">
        <w:rPr>
          <w:color w:val="000000" w:themeColor="text1"/>
          <w:szCs w:val="28"/>
        </w:rPr>
        <w:t>87–90.</w:t>
      </w:r>
      <w:r w:rsidRPr="00A70EC3">
        <w:rPr>
          <w:color w:val="000000" w:themeColor="text1"/>
          <w:szCs w:val="28"/>
          <w:lang w:val="ru-RU"/>
        </w:rPr>
        <w:t xml:space="preserve"> </w:t>
      </w:r>
    </w:p>
    <w:p w14:paraId="51C25577" w14:textId="430A1588" w:rsidR="00A140CE" w:rsidRPr="00617516" w:rsidRDefault="00A140CE" w:rsidP="00A140CE">
      <w:pPr>
        <w:pStyle w:val="a"/>
        <w:widowControl w:val="0"/>
        <w:numPr>
          <w:ilvl w:val="0"/>
          <w:numId w:val="11"/>
        </w:numPr>
        <w:tabs>
          <w:tab w:val="clear" w:pos="720"/>
          <w:tab w:val="num" w:pos="1134"/>
        </w:tabs>
        <w:autoSpaceDE w:val="0"/>
        <w:autoSpaceDN w:val="0"/>
        <w:adjustRightInd w:val="0"/>
        <w:ind w:left="709" w:hanging="283"/>
        <w:rPr>
          <w:rFonts w:eastAsia="TimesNewRomanPS-ItalicMT"/>
          <w:iCs/>
          <w:color w:val="000000" w:themeColor="text1"/>
          <w:szCs w:val="28"/>
          <w:lang w:val="ru-RU"/>
        </w:rPr>
      </w:pPr>
      <w:r w:rsidRPr="00A70EC3">
        <w:rPr>
          <w:color w:val="000000" w:themeColor="text1"/>
          <w:szCs w:val="28"/>
        </w:rPr>
        <w:t xml:space="preserve">Бережна, Ж. Аналіз підходів до оцінки трудової діяльності. </w:t>
      </w:r>
      <w:r w:rsidRPr="00617516">
        <w:rPr>
          <w:color w:val="000000" w:themeColor="text1"/>
          <w:szCs w:val="28"/>
        </w:rPr>
        <w:t>Молода спортивна наука України, Вип. 8. (Т.4),</w:t>
      </w:r>
      <w:r w:rsidR="00617516">
        <w:rPr>
          <w:color w:val="000000" w:themeColor="text1"/>
          <w:szCs w:val="28"/>
        </w:rPr>
        <w:t xml:space="preserve"> </w:t>
      </w:r>
      <w:r w:rsidR="00617516" w:rsidRPr="00A70EC3">
        <w:rPr>
          <w:color w:val="000000" w:themeColor="text1"/>
          <w:szCs w:val="28"/>
        </w:rPr>
        <w:t xml:space="preserve">2004. </w:t>
      </w:r>
      <w:r w:rsidR="00617516">
        <w:rPr>
          <w:color w:val="000000" w:themeColor="text1"/>
          <w:szCs w:val="28"/>
        </w:rPr>
        <w:t xml:space="preserve">С. </w:t>
      </w:r>
      <w:r w:rsidRPr="00617516">
        <w:rPr>
          <w:color w:val="000000" w:themeColor="text1"/>
          <w:szCs w:val="28"/>
        </w:rPr>
        <w:t>15–19.</w:t>
      </w:r>
    </w:p>
    <w:p w14:paraId="43425253" w14:textId="682FE401" w:rsidR="00BD31D2" w:rsidRPr="00617516" w:rsidRDefault="00BD31D2" w:rsidP="00BD31D2">
      <w:pPr>
        <w:widowControl w:val="0"/>
        <w:numPr>
          <w:ilvl w:val="0"/>
          <w:numId w:val="11"/>
        </w:numPr>
        <w:shd w:val="clear" w:color="auto" w:fill="FFFFFF"/>
        <w:tabs>
          <w:tab w:val="left" w:pos="0"/>
          <w:tab w:val="left" w:pos="672"/>
        </w:tabs>
        <w:autoSpaceDE w:val="0"/>
        <w:autoSpaceDN w:val="0"/>
        <w:adjustRightInd w:val="0"/>
        <w:spacing w:line="360" w:lineRule="auto"/>
        <w:ind w:right="10"/>
        <w:jc w:val="both"/>
        <w:rPr>
          <w:sz w:val="28"/>
          <w:szCs w:val="28"/>
          <w:lang w:val="uk-UA"/>
        </w:rPr>
      </w:pPr>
      <w:r w:rsidRPr="00617516">
        <w:rPr>
          <w:sz w:val="28"/>
          <w:szCs w:val="28"/>
          <w:lang w:val="uk-UA"/>
        </w:rPr>
        <w:t>Варій М. Й. Загальна психологія: навчальний посібник.  К</w:t>
      </w:r>
      <w:r w:rsidR="00617516">
        <w:rPr>
          <w:sz w:val="28"/>
          <w:szCs w:val="28"/>
          <w:lang w:val="uk-UA"/>
        </w:rPr>
        <w:t>иїв</w:t>
      </w:r>
      <w:r w:rsidRPr="00617516">
        <w:rPr>
          <w:sz w:val="28"/>
          <w:szCs w:val="28"/>
          <w:lang w:val="uk-UA"/>
        </w:rPr>
        <w:t>: Центр учбової літератури, 2007.  968 c.</w:t>
      </w:r>
    </w:p>
    <w:p w14:paraId="625D1869" w14:textId="48BA0A35" w:rsidR="00BD31D2" w:rsidRPr="00915491" w:rsidRDefault="00BD31D2" w:rsidP="00BD31D2">
      <w:pPr>
        <w:numPr>
          <w:ilvl w:val="0"/>
          <w:numId w:val="11"/>
        </w:numPr>
        <w:spacing w:line="360" w:lineRule="auto"/>
        <w:jc w:val="both"/>
        <w:rPr>
          <w:color w:val="000000"/>
          <w:sz w:val="28"/>
          <w:szCs w:val="28"/>
          <w:lang w:val="uk-UA"/>
        </w:rPr>
      </w:pPr>
      <w:r>
        <w:rPr>
          <w:color w:val="000000"/>
          <w:sz w:val="28"/>
          <w:szCs w:val="28"/>
          <w:lang w:val="uk-UA"/>
        </w:rPr>
        <w:lastRenderedPageBreak/>
        <w:t> </w:t>
      </w:r>
      <w:r w:rsidRPr="00915491">
        <w:rPr>
          <w:color w:val="000000"/>
          <w:sz w:val="28"/>
          <w:szCs w:val="28"/>
          <w:lang w:val="uk-UA"/>
        </w:rPr>
        <w:t>Ващенко Л.</w:t>
      </w:r>
      <w:r>
        <w:rPr>
          <w:color w:val="000000"/>
          <w:sz w:val="28"/>
          <w:szCs w:val="28"/>
          <w:lang w:val="uk-UA"/>
        </w:rPr>
        <w:t> </w:t>
      </w:r>
      <w:r w:rsidRPr="00915491">
        <w:rPr>
          <w:color w:val="000000"/>
          <w:sz w:val="28"/>
          <w:szCs w:val="28"/>
          <w:lang w:val="uk-UA"/>
        </w:rPr>
        <w:t>С. Основи здоров’я: книга для вчителя.  К</w:t>
      </w:r>
      <w:r w:rsidR="00203FDA">
        <w:rPr>
          <w:color w:val="000000"/>
          <w:sz w:val="28"/>
          <w:szCs w:val="28"/>
          <w:lang w:val="uk-UA"/>
        </w:rPr>
        <w:t>иїв</w:t>
      </w:r>
      <w:r w:rsidRPr="00915491">
        <w:rPr>
          <w:color w:val="000000"/>
          <w:sz w:val="28"/>
          <w:szCs w:val="28"/>
          <w:lang w:val="uk-UA"/>
        </w:rPr>
        <w:t xml:space="preserve">: Генеза, 2005. </w:t>
      </w:r>
      <w:r w:rsidR="00203FDA">
        <w:rPr>
          <w:color w:val="000000"/>
          <w:sz w:val="28"/>
          <w:szCs w:val="28"/>
          <w:lang w:val="uk-UA"/>
        </w:rPr>
        <w:t xml:space="preserve">    </w:t>
      </w:r>
      <w:r w:rsidRPr="00915491">
        <w:rPr>
          <w:color w:val="000000"/>
          <w:sz w:val="28"/>
          <w:szCs w:val="28"/>
          <w:lang w:val="uk-UA"/>
        </w:rPr>
        <w:t>240 с.</w:t>
      </w:r>
    </w:p>
    <w:p w14:paraId="5878A26F" w14:textId="77777777" w:rsidR="00617516" w:rsidRDefault="00BD31D2" w:rsidP="00617516">
      <w:pPr>
        <w:widowControl w:val="0"/>
        <w:numPr>
          <w:ilvl w:val="0"/>
          <w:numId w:val="11"/>
        </w:numPr>
        <w:tabs>
          <w:tab w:val="left" w:pos="993"/>
        </w:tabs>
        <w:autoSpaceDE w:val="0"/>
        <w:autoSpaceDN w:val="0"/>
        <w:adjustRightInd w:val="0"/>
        <w:spacing w:line="360" w:lineRule="auto"/>
        <w:ind w:left="142" w:firstLine="284"/>
        <w:jc w:val="both"/>
        <w:rPr>
          <w:sz w:val="28"/>
          <w:szCs w:val="28"/>
          <w:lang w:val="uk-UA"/>
        </w:rPr>
      </w:pPr>
      <w:r w:rsidRPr="00617516">
        <w:rPr>
          <w:sz w:val="28"/>
          <w:szCs w:val="28"/>
          <w:lang w:val="uk-UA"/>
        </w:rPr>
        <w:t xml:space="preserve"> Вікова та педагогічна психологія: навч. посібник. В. Скрипченко, Л. В. Долинська, З. В. Огороднійчук та ін.</w:t>
      </w:r>
      <w:r w:rsidRPr="00617516">
        <w:rPr>
          <w:color w:val="000000"/>
          <w:sz w:val="28"/>
          <w:szCs w:val="28"/>
          <w:lang w:val="uk-UA"/>
        </w:rPr>
        <w:t xml:space="preserve"> </w:t>
      </w:r>
      <w:r w:rsidRPr="00617516">
        <w:rPr>
          <w:sz w:val="28"/>
          <w:szCs w:val="28"/>
          <w:lang w:val="uk-UA"/>
        </w:rPr>
        <w:t>К</w:t>
      </w:r>
      <w:r w:rsidR="00E070DE" w:rsidRPr="00617516">
        <w:rPr>
          <w:sz w:val="28"/>
          <w:szCs w:val="28"/>
          <w:lang w:val="uk-UA"/>
        </w:rPr>
        <w:t>иїв</w:t>
      </w:r>
      <w:r w:rsidRPr="00617516">
        <w:rPr>
          <w:sz w:val="28"/>
          <w:szCs w:val="28"/>
          <w:lang w:val="uk-UA"/>
        </w:rPr>
        <w:t xml:space="preserve">: Просвіта, 2001. </w:t>
      </w:r>
      <w:r w:rsidRPr="00617516">
        <w:rPr>
          <w:color w:val="000000"/>
          <w:sz w:val="28"/>
          <w:szCs w:val="28"/>
          <w:lang w:val="uk-UA"/>
        </w:rPr>
        <w:t xml:space="preserve"> </w:t>
      </w:r>
      <w:r w:rsidRPr="00617516">
        <w:rPr>
          <w:sz w:val="28"/>
          <w:szCs w:val="28"/>
          <w:lang w:val="uk-UA"/>
        </w:rPr>
        <w:t>416 с.</w:t>
      </w:r>
      <w:r w:rsidR="00617516" w:rsidRPr="00617516">
        <w:rPr>
          <w:sz w:val="28"/>
          <w:szCs w:val="28"/>
          <w:lang w:val="uk-UA"/>
        </w:rPr>
        <w:t xml:space="preserve"> </w:t>
      </w:r>
    </w:p>
    <w:p w14:paraId="03E3C2A5" w14:textId="17D4C43A" w:rsidR="00617516" w:rsidRPr="00617516" w:rsidRDefault="00617516" w:rsidP="00617516">
      <w:pPr>
        <w:widowControl w:val="0"/>
        <w:numPr>
          <w:ilvl w:val="0"/>
          <w:numId w:val="11"/>
        </w:numPr>
        <w:tabs>
          <w:tab w:val="left" w:pos="993"/>
        </w:tabs>
        <w:autoSpaceDE w:val="0"/>
        <w:autoSpaceDN w:val="0"/>
        <w:adjustRightInd w:val="0"/>
        <w:spacing w:line="360" w:lineRule="auto"/>
        <w:ind w:left="142" w:firstLine="284"/>
        <w:jc w:val="both"/>
        <w:rPr>
          <w:sz w:val="28"/>
          <w:szCs w:val="28"/>
          <w:lang w:val="uk-UA"/>
        </w:rPr>
      </w:pPr>
      <w:r w:rsidRPr="00617516">
        <w:rPr>
          <w:sz w:val="28"/>
          <w:szCs w:val="28"/>
          <w:lang w:val="uk-UA"/>
        </w:rPr>
        <w:t xml:space="preserve"> Волков Л.В. Основи спортивної підготовки дітей і підлітків: Навчальний посібник. Київ: Вища школа, 1993. С. 152.</w:t>
      </w:r>
    </w:p>
    <w:p w14:paraId="1E8D8B87" w14:textId="315EEAD9" w:rsidR="00BD31D2" w:rsidRDefault="00BD31D2" w:rsidP="00BD31D2">
      <w:pPr>
        <w:numPr>
          <w:ilvl w:val="0"/>
          <w:numId w:val="11"/>
        </w:numPr>
        <w:spacing w:line="360" w:lineRule="auto"/>
        <w:jc w:val="both"/>
        <w:rPr>
          <w:sz w:val="28"/>
          <w:szCs w:val="28"/>
          <w:lang w:val="uk-UA"/>
        </w:rPr>
      </w:pPr>
      <w:r w:rsidRPr="00915491">
        <w:rPr>
          <w:sz w:val="28"/>
          <w:szCs w:val="28"/>
          <w:lang w:val="uk-UA"/>
        </w:rPr>
        <w:t>Гнатюк О.В. Основи здоров’я і фізична культура: підручник.  К</w:t>
      </w:r>
      <w:r w:rsidR="00E070DE">
        <w:rPr>
          <w:sz w:val="28"/>
          <w:szCs w:val="28"/>
          <w:lang w:val="uk-UA"/>
        </w:rPr>
        <w:t>иїв</w:t>
      </w:r>
      <w:r w:rsidRPr="00915491">
        <w:rPr>
          <w:sz w:val="28"/>
          <w:szCs w:val="28"/>
          <w:lang w:val="uk-UA"/>
        </w:rPr>
        <w:t>: Форум, 2003.  344 с.</w:t>
      </w:r>
    </w:p>
    <w:p w14:paraId="372E75D6" w14:textId="37C31CB2" w:rsidR="00BD31D2" w:rsidRPr="00915491" w:rsidRDefault="00BD31D2" w:rsidP="00BD31D2">
      <w:pPr>
        <w:numPr>
          <w:ilvl w:val="0"/>
          <w:numId w:val="11"/>
        </w:numPr>
        <w:spacing w:line="360" w:lineRule="auto"/>
        <w:jc w:val="both"/>
        <w:rPr>
          <w:sz w:val="28"/>
          <w:szCs w:val="28"/>
          <w:lang w:val="uk-UA"/>
        </w:rPr>
      </w:pPr>
      <w:r>
        <w:rPr>
          <w:sz w:val="28"/>
          <w:szCs w:val="28"/>
          <w:lang w:val="uk-UA"/>
        </w:rPr>
        <w:t xml:space="preserve"> </w:t>
      </w:r>
      <w:r w:rsidRPr="00AD255F">
        <w:rPr>
          <w:sz w:val="28"/>
          <w:szCs w:val="28"/>
          <w:lang w:val="uk-UA"/>
        </w:rPr>
        <w:t>Голяченко О. М. Соціальна медицина, організація та економіка охорони здоров'я.  Тер</w:t>
      </w:r>
      <w:r w:rsidRPr="00AD255F">
        <w:rPr>
          <w:sz w:val="28"/>
          <w:szCs w:val="28"/>
          <w:lang w:val="uk-UA"/>
        </w:rPr>
        <w:softHyphen/>
        <w:t>нопіль: ТДМІ, 1997.  328 с.</w:t>
      </w:r>
    </w:p>
    <w:p w14:paraId="0C6B6AA3" w14:textId="38FA9BCB" w:rsidR="00BD31D2" w:rsidRPr="00E84112" w:rsidRDefault="00BD31D2" w:rsidP="00BD31D2">
      <w:pPr>
        <w:numPr>
          <w:ilvl w:val="0"/>
          <w:numId w:val="11"/>
        </w:numPr>
        <w:spacing w:line="360" w:lineRule="auto"/>
        <w:jc w:val="both"/>
        <w:rPr>
          <w:color w:val="000000"/>
          <w:sz w:val="28"/>
          <w:szCs w:val="28"/>
        </w:rPr>
      </w:pPr>
      <w:r>
        <w:rPr>
          <w:color w:val="000000"/>
          <w:sz w:val="28"/>
          <w:szCs w:val="28"/>
          <w:lang w:val="uk-UA"/>
        </w:rPr>
        <w:t xml:space="preserve"> </w:t>
      </w:r>
      <w:r w:rsidRPr="00E84112">
        <w:rPr>
          <w:color w:val="000000"/>
          <w:sz w:val="28"/>
          <w:szCs w:val="28"/>
        </w:rPr>
        <w:t>Горащук В.</w:t>
      </w:r>
      <w:r>
        <w:rPr>
          <w:color w:val="000000"/>
          <w:sz w:val="28"/>
          <w:szCs w:val="28"/>
          <w:lang w:val="uk-UA"/>
        </w:rPr>
        <w:t> </w:t>
      </w:r>
      <w:r w:rsidRPr="00E84112">
        <w:rPr>
          <w:color w:val="000000"/>
          <w:sz w:val="28"/>
          <w:szCs w:val="28"/>
        </w:rPr>
        <w:t>П. Формирование культуры здоровья школьников (теория и практика).  Луганск: Альма-матер, 2003.  388 с.</w:t>
      </w:r>
    </w:p>
    <w:p w14:paraId="0FE6A52B" w14:textId="4561C084" w:rsidR="00BD31D2" w:rsidRPr="00915491" w:rsidRDefault="00BD31D2" w:rsidP="00BD31D2">
      <w:pPr>
        <w:numPr>
          <w:ilvl w:val="0"/>
          <w:numId w:val="11"/>
        </w:numPr>
        <w:autoSpaceDE w:val="0"/>
        <w:autoSpaceDN w:val="0"/>
        <w:adjustRightInd w:val="0"/>
        <w:spacing w:line="360" w:lineRule="auto"/>
        <w:jc w:val="both"/>
        <w:rPr>
          <w:color w:val="000000"/>
          <w:sz w:val="28"/>
          <w:lang w:val="uk-UA"/>
        </w:rPr>
      </w:pPr>
      <w:r>
        <w:rPr>
          <w:color w:val="000000"/>
          <w:sz w:val="28"/>
          <w:lang w:val="uk-UA"/>
        </w:rPr>
        <w:t xml:space="preserve"> </w:t>
      </w:r>
      <w:r w:rsidRPr="00915491">
        <w:rPr>
          <w:color w:val="000000"/>
          <w:sz w:val="28"/>
          <w:lang w:val="uk-UA"/>
        </w:rPr>
        <w:t>Гунько П.</w:t>
      </w:r>
      <w:r>
        <w:rPr>
          <w:color w:val="000000"/>
          <w:sz w:val="28"/>
          <w:lang w:val="uk-UA"/>
        </w:rPr>
        <w:t> </w:t>
      </w:r>
      <w:r w:rsidRPr="00915491">
        <w:rPr>
          <w:color w:val="000000"/>
          <w:sz w:val="28"/>
          <w:lang w:val="uk-UA"/>
        </w:rPr>
        <w:t>М. Фізична підготовленість учнів, які займаються різними видами рухової діяльності</w:t>
      </w:r>
      <w:r w:rsidR="00E070DE">
        <w:rPr>
          <w:color w:val="000000"/>
          <w:sz w:val="28"/>
          <w:lang w:val="uk-UA"/>
        </w:rPr>
        <w:t>.</w:t>
      </w:r>
      <w:r w:rsidRPr="00915491">
        <w:rPr>
          <w:color w:val="000000"/>
          <w:sz w:val="28"/>
          <w:lang w:val="uk-UA"/>
        </w:rPr>
        <w:t xml:space="preserve"> Актуальні проблеми фізичної культури і спорту.  2005.  № 8-9.  С. 98-101.</w:t>
      </w:r>
    </w:p>
    <w:p w14:paraId="1E5B0DB5" w14:textId="55BA46D8" w:rsidR="00BD31D2" w:rsidRPr="00915491" w:rsidRDefault="00BD31D2" w:rsidP="00BD31D2">
      <w:pPr>
        <w:numPr>
          <w:ilvl w:val="0"/>
          <w:numId w:val="11"/>
        </w:numPr>
        <w:spacing w:line="360" w:lineRule="auto"/>
        <w:contextualSpacing/>
        <w:jc w:val="both"/>
        <w:rPr>
          <w:rFonts w:eastAsia="Calibri"/>
          <w:color w:val="000000"/>
          <w:sz w:val="28"/>
          <w:szCs w:val="28"/>
          <w:shd w:val="clear" w:color="auto" w:fill="FFFFFF"/>
          <w:lang w:val="uk-UA"/>
        </w:rPr>
      </w:pPr>
      <w:r>
        <w:rPr>
          <w:rFonts w:eastAsia="Calibri"/>
          <w:color w:val="000000"/>
          <w:sz w:val="28"/>
          <w:szCs w:val="28"/>
          <w:shd w:val="clear" w:color="auto" w:fill="FFFFFF"/>
          <w:lang w:val="uk-UA"/>
        </w:rPr>
        <w:t xml:space="preserve"> </w:t>
      </w:r>
      <w:r w:rsidRPr="00915491">
        <w:rPr>
          <w:rFonts w:eastAsia="Calibri"/>
          <w:color w:val="000000"/>
          <w:sz w:val="28"/>
          <w:szCs w:val="28"/>
          <w:shd w:val="clear" w:color="auto" w:fill="FFFFFF"/>
          <w:lang w:val="uk-UA"/>
        </w:rPr>
        <w:t>Денисенко Н. Ф. Авторська програма «Гартуємося, діти! Разом і завжди» (у рамках розвитку Національної мережі шкіл сприяння здоров’ю)</w:t>
      </w:r>
      <w:r w:rsidR="00E070DE">
        <w:rPr>
          <w:rFonts w:eastAsia="Calibri"/>
          <w:color w:val="000000"/>
          <w:sz w:val="28"/>
          <w:szCs w:val="28"/>
          <w:shd w:val="clear" w:color="auto" w:fill="FFFFFF"/>
          <w:lang w:val="uk-UA"/>
        </w:rPr>
        <w:t>.</w:t>
      </w:r>
      <w:r w:rsidRPr="00915491">
        <w:rPr>
          <w:rFonts w:eastAsia="Calibri"/>
          <w:color w:val="000000"/>
          <w:sz w:val="28"/>
          <w:szCs w:val="28"/>
          <w:shd w:val="clear" w:color="auto" w:fill="FFFFFF"/>
          <w:lang w:val="uk-UA"/>
        </w:rPr>
        <w:t xml:space="preserve"> Запоріжжя: Ліпс ЛТД, 2004.  64 с.</w:t>
      </w:r>
    </w:p>
    <w:p w14:paraId="26299D3E" w14:textId="5ED07744" w:rsidR="00BD31D2" w:rsidRPr="00915491" w:rsidRDefault="00BD31D2" w:rsidP="00BD31D2">
      <w:pPr>
        <w:numPr>
          <w:ilvl w:val="0"/>
          <w:numId w:val="11"/>
        </w:numPr>
        <w:spacing w:line="360" w:lineRule="auto"/>
        <w:contextualSpacing/>
        <w:jc w:val="both"/>
        <w:rPr>
          <w:rFonts w:eastAsia="Calibri"/>
          <w:color w:val="000000"/>
          <w:sz w:val="28"/>
          <w:szCs w:val="28"/>
          <w:shd w:val="clear" w:color="auto" w:fill="FFFFFF"/>
          <w:lang w:val="uk-UA"/>
        </w:rPr>
      </w:pPr>
      <w:r>
        <w:rPr>
          <w:rFonts w:eastAsia="Calibri"/>
          <w:color w:val="000000"/>
          <w:sz w:val="28"/>
          <w:szCs w:val="28"/>
          <w:shd w:val="clear" w:color="auto" w:fill="FFFFFF"/>
          <w:lang w:val="uk-UA"/>
        </w:rPr>
        <w:t xml:space="preserve"> </w:t>
      </w:r>
      <w:r w:rsidRPr="00915491">
        <w:rPr>
          <w:rFonts w:eastAsia="Calibri"/>
          <w:color w:val="000000"/>
          <w:sz w:val="28"/>
          <w:szCs w:val="28"/>
          <w:shd w:val="clear" w:color="auto" w:fill="FFFFFF"/>
          <w:lang w:val="uk-UA"/>
        </w:rPr>
        <w:t>Денисенко Н.</w:t>
      </w:r>
      <w:r>
        <w:rPr>
          <w:rFonts w:eastAsia="Calibri"/>
          <w:color w:val="000000"/>
          <w:sz w:val="28"/>
          <w:szCs w:val="28"/>
          <w:shd w:val="clear" w:color="auto" w:fill="FFFFFF"/>
          <w:lang w:val="uk-UA"/>
        </w:rPr>
        <w:t> </w:t>
      </w:r>
      <w:r w:rsidRPr="00915491">
        <w:rPr>
          <w:rFonts w:eastAsia="Calibri"/>
          <w:color w:val="000000"/>
          <w:sz w:val="28"/>
          <w:szCs w:val="28"/>
          <w:shd w:val="clear" w:color="auto" w:fill="FFFFFF"/>
          <w:lang w:val="uk-UA"/>
        </w:rPr>
        <w:t>Ф. Формування свідомого ставлення до здоров’я</w:t>
      </w:r>
      <w:r w:rsidR="00E070DE">
        <w:rPr>
          <w:rFonts w:eastAsia="Calibri"/>
          <w:color w:val="000000"/>
          <w:sz w:val="28"/>
          <w:szCs w:val="28"/>
          <w:shd w:val="clear" w:color="auto" w:fill="FFFFFF"/>
          <w:lang w:val="uk-UA"/>
        </w:rPr>
        <w:t>.</w:t>
      </w:r>
      <w:r w:rsidRPr="00915491">
        <w:rPr>
          <w:rFonts w:eastAsia="Calibri"/>
          <w:color w:val="000000"/>
          <w:sz w:val="28"/>
          <w:szCs w:val="28"/>
          <w:shd w:val="clear" w:color="auto" w:fill="FFFFFF"/>
          <w:lang w:val="uk-UA"/>
        </w:rPr>
        <w:t xml:space="preserve">  Дошкільне виховання.  2006.  № 9.  С. 3–5.</w:t>
      </w:r>
    </w:p>
    <w:p w14:paraId="258207C0" w14:textId="31F31661" w:rsidR="00BD31D2" w:rsidRPr="00915491" w:rsidRDefault="00BD31D2" w:rsidP="00BD31D2">
      <w:pPr>
        <w:numPr>
          <w:ilvl w:val="0"/>
          <w:numId w:val="11"/>
        </w:numPr>
        <w:spacing w:line="360" w:lineRule="auto"/>
        <w:contextualSpacing/>
        <w:jc w:val="both"/>
        <w:rPr>
          <w:rFonts w:eastAsia="Calibri"/>
          <w:color w:val="000000"/>
          <w:sz w:val="28"/>
          <w:szCs w:val="28"/>
          <w:shd w:val="clear" w:color="auto" w:fill="FFFFFF"/>
          <w:lang w:val="uk-UA"/>
        </w:rPr>
      </w:pPr>
      <w:r>
        <w:rPr>
          <w:rFonts w:eastAsia="Calibri"/>
          <w:color w:val="000000"/>
          <w:sz w:val="28"/>
          <w:szCs w:val="28"/>
          <w:shd w:val="clear" w:color="auto" w:fill="FFFFFF"/>
          <w:lang w:val="uk-UA"/>
        </w:rPr>
        <w:t xml:space="preserve"> </w:t>
      </w:r>
      <w:r w:rsidRPr="00915491">
        <w:rPr>
          <w:rFonts w:eastAsia="Calibri"/>
          <w:color w:val="000000"/>
          <w:sz w:val="28"/>
          <w:szCs w:val="28"/>
          <w:shd w:val="clear" w:color="auto" w:fill="FFFFFF"/>
          <w:lang w:val="uk-UA"/>
        </w:rPr>
        <w:t>Денисенко Н. Ф. Через рух – до здоров’я дітей: навчально-методичний посібник.  Запоріжжя</w:t>
      </w:r>
      <w:r w:rsidR="00E070DE">
        <w:rPr>
          <w:rFonts w:eastAsia="Calibri"/>
          <w:color w:val="000000"/>
          <w:sz w:val="28"/>
          <w:szCs w:val="28"/>
          <w:shd w:val="clear" w:color="auto" w:fill="FFFFFF"/>
          <w:lang w:val="uk-UA"/>
        </w:rPr>
        <w:t xml:space="preserve">: </w:t>
      </w:r>
      <w:r w:rsidR="00E070DE" w:rsidRPr="00915491">
        <w:rPr>
          <w:rFonts w:eastAsia="Calibri"/>
          <w:color w:val="000000"/>
          <w:sz w:val="28"/>
          <w:szCs w:val="28"/>
          <w:shd w:val="clear" w:color="auto" w:fill="FFFFFF"/>
          <w:lang w:val="uk-UA"/>
        </w:rPr>
        <w:t>Ліпс ЛТД,</w:t>
      </w:r>
      <w:r w:rsidRPr="00915491">
        <w:rPr>
          <w:rFonts w:eastAsia="Calibri"/>
          <w:color w:val="000000"/>
          <w:sz w:val="28"/>
          <w:szCs w:val="28"/>
          <w:shd w:val="clear" w:color="auto" w:fill="FFFFFF"/>
          <w:lang w:val="uk-UA"/>
        </w:rPr>
        <w:t xml:space="preserve"> 2006.  122с.</w:t>
      </w:r>
    </w:p>
    <w:p w14:paraId="08701B62" w14:textId="5599752F" w:rsidR="00BD31D2" w:rsidRPr="00915491" w:rsidRDefault="00BD31D2" w:rsidP="00BD31D2">
      <w:pPr>
        <w:numPr>
          <w:ilvl w:val="0"/>
          <w:numId w:val="11"/>
        </w:numPr>
        <w:spacing w:line="360" w:lineRule="auto"/>
        <w:jc w:val="both"/>
        <w:rPr>
          <w:color w:val="000000"/>
          <w:sz w:val="28"/>
          <w:szCs w:val="21"/>
          <w:lang w:val="uk-UA"/>
        </w:rPr>
      </w:pPr>
      <w:r>
        <w:rPr>
          <w:iCs/>
          <w:color w:val="000000"/>
          <w:sz w:val="28"/>
          <w:szCs w:val="21"/>
          <w:lang w:val="uk-UA"/>
        </w:rPr>
        <w:t xml:space="preserve"> </w:t>
      </w:r>
      <w:r w:rsidRPr="00915491">
        <w:rPr>
          <w:iCs/>
          <w:color w:val="000000"/>
          <w:sz w:val="28"/>
          <w:szCs w:val="21"/>
          <w:lang w:val="uk-UA"/>
        </w:rPr>
        <w:t>Долженко Л.</w:t>
      </w:r>
      <w:r w:rsidRPr="00915491">
        <w:rPr>
          <w:iCs/>
          <w:color w:val="000000"/>
          <w:sz w:val="28"/>
          <w:lang w:val="uk-UA"/>
        </w:rPr>
        <w:t> </w:t>
      </w:r>
      <w:r w:rsidRPr="00915491">
        <w:rPr>
          <w:color w:val="000000"/>
          <w:sz w:val="28"/>
          <w:szCs w:val="21"/>
          <w:lang w:val="uk-UA"/>
        </w:rPr>
        <w:t>Взаємозв’язок фізичного здоров’я з морфо-функціональним статусом, фізичною працездатністю і підготовленістю школярів</w:t>
      </w:r>
      <w:r w:rsidR="00E070DE">
        <w:rPr>
          <w:color w:val="000000"/>
          <w:sz w:val="28"/>
          <w:szCs w:val="21"/>
          <w:lang w:val="uk-UA"/>
        </w:rPr>
        <w:t>.</w:t>
      </w:r>
      <w:r w:rsidRPr="00915491">
        <w:rPr>
          <w:color w:val="000000"/>
          <w:sz w:val="28"/>
          <w:szCs w:val="21"/>
          <w:lang w:val="uk-UA"/>
        </w:rPr>
        <w:t xml:space="preserve"> Молода спортивна наука України: зб. наук. праць у галузі фіз. культури та спорту.  Львів, 2006.  Вип. 10.  Т. 1.  С. 218-223.</w:t>
      </w:r>
    </w:p>
    <w:p w14:paraId="4FD72EC8" w14:textId="3DC8BB78" w:rsidR="00BD31D2" w:rsidRPr="00915491" w:rsidRDefault="00BD31D2" w:rsidP="00BD31D2">
      <w:pPr>
        <w:pStyle w:val="1"/>
        <w:numPr>
          <w:ilvl w:val="0"/>
          <w:numId w:val="11"/>
        </w:numPr>
      </w:pPr>
      <w:r>
        <w:t xml:space="preserve"> </w:t>
      </w:r>
      <w:r w:rsidRPr="00915491">
        <w:t>Дубогай О. Д.</w:t>
      </w:r>
      <w:r w:rsidRPr="00915491">
        <w:rPr>
          <w:bCs/>
        </w:rPr>
        <w:t xml:space="preserve"> Інтеграція пізнавальної і рухової діяльності в системі навчання і виховання школярів</w:t>
      </w:r>
      <w:r w:rsidRPr="00915491">
        <w:t>: методичний посібник</w:t>
      </w:r>
      <w:r w:rsidR="00E070DE">
        <w:t>.</w:t>
      </w:r>
      <w:r w:rsidRPr="00915491">
        <w:t xml:space="preserve">  К</w:t>
      </w:r>
      <w:r w:rsidR="00E070DE">
        <w:t>иїв</w:t>
      </w:r>
      <w:r w:rsidRPr="00915491">
        <w:t>: Оріяни, 2001.  151с.</w:t>
      </w:r>
    </w:p>
    <w:p w14:paraId="36A01018" w14:textId="77777777" w:rsidR="00617516" w:rsidRPr="00617516" w:rsidRDefault="00BD31D2" w:rsidP="006974ED">
      <w:pPr>
        <w:pStyle w:val="1"/>
        <w:numPr>
          <w:ilvl w:val="0"/>
          <w:numId w:val="11"/>
        </w:numPr>
        <w:tabs>
          <w:tab w:val="left" w:pos="1134"/>
        </w:tabs>
        <w:ind w:left="709"/>
        <w:rPr>
          <w:color w:val="000000" w:themeColor="text1"/>
        </w:rPr>
      </w:pPr>
      <w:r>
        <w:lastRenderedPageBreak/>
        <w:t xml:space="preserve"> </w:t>
      </w:r>
      <w:r w:rsidRPr="00915491">
        <w:t>Дубогай О. Д. Фізкультура як складова здоров’я та успішного навчання дитини.  К</w:t>
      </w:r>
      <w:r w:rsidR="00E070DE">
        <w:t>иїв</w:t>
      </w:r>
      <w:r w:rsidRPr="00915491">
        <w:t>: Шкільний світ, 2006.  128 с.</w:t>
      </w:r>
      <w:r w:rsidR="00617516">
        <w:t xml:space="preserve"> </w:t>
      </w:r>
    </w:p>
    <w:p w14:paraId="2290C890" w14:textId="77777777" w:rsidR="00617516" w:rsidRDefault="00BD31D2" w:rsidP="006974ED">
      <w:pPr>
        <w:pStyle w:val="1"/>
        <w:numPr>
          <w:ilvl w:val="0"/>
          <w:numId w:val="11"/>
        </w:numPr>
        <w:tabs>
          <w:tab w:val="left" w:pos="1134"/>
        </w:tabs>
        <w:ind w:left="709"/>
        <w:rPr>
          <w:color w:val="000000" w:themeColor="text1"/>
        </w:rPr>
      </w:pPr>
      <w:r w:rsidRPr="00617516">
        <w:rPr>
          <w:color w:val="000000"/>
        </w:rPr>
        <w:t xml:space="preserve"> </w:t>
      </w:r>
      <w:r w:rsidR="00617516" w:rsidRPr="00617516">
        <w:rPr>
          <w:color w:val="000000" w:themeColor="text1"/>
        </w:rPr>
        <w:t>Захарова, О. М.  Теоретичні аспекти значення міждисциплінарного підходу у формуванні здоров’язбережувальної компетентності у майбутніх фахівців фізичного виховання і спорту. Педагогіка формування творчої особистості у вищій і загальноосвітній школах, 63 (1),</w:t>
      </w:r>
      <w:r w:rsidR="00617516" w:rsidRPr="00617516">
        <w:rPr>
          <w:i/>
          <w:color w:val="000000" w:themeColor="text1"/>
        </w:rPr>
        <w:t xml:space="preserve"> </w:t>
      </w:r>
      <w:r w:rsidR="00617516" w:rsidRPr="00617516">
        <w:rPr>
          <w:color w:val="000000" w:themeColor="text1"/>
        </w:rPr>
        <w:t xml:space="preserve">2019. С. 45–49. </w:t>
      </w:r>
    </w:p>
    <w:p w14:paraId="19B27C7C" w14:textId="485A2D59" w:rsidR="00617516" w:rsidRPr="00617516" w:rsidRDefault="00BD31D2" w:rsidP="006974ED">
      <w:pPr>
        <w:pStyle w:val="1"/>
        <w:numPr>
          <w:ilvl w:val="0"/>
          <w:numId w:val="11"/>
        </w:numPr>
        <w:tabs>
          <w:tab w:val="left" w:pos="1134"/>
        </w:tabs>
        <w:ind w:left="709"/>
        <w:rPr>
          <w:color w:val="000000" w:themeColor="text1"/>
        </w:rPr>
      </w:pPr>
      <w:r w:rsidRPr="00617516">
        <w:rPr>
          <w:color w:val="000000"/>
        </w:rPr>
        <w:t xml:space="preserve"> </w:t>
      </w:r>
      <w:r w:rsidR="00617516" w:rsidRPr="00617516">
        <w:rPr>
          <w:color w:val="000000" w:themeColor="text1"/>
        </w:rPr>
        <w:t xml:space="preserve">Захаріна, Є. А. Прoфеcійна підгoтoвка майбутніх учителів фізичнoї культури дo пoзаклаcнoї та пoзашкільнoї oздoрoвчo-вихoвнoї рoбoти в умoвах cучаcнoї парадигми ocвіти. Актуальні прoблеми державнoгo управління, педагoгіки та пcихoлoгії,  </w:t>
      </w:r>
      <w:r w:rsidR="00617516" w:rsidRPr="00617516">
        <w:rPr>
          <w:iCs/>
          <w:color w:val="000000" w:themeColor="text1"/>
        </w:rPr>
        <w:t xml:space="preserve">Вип. 2, </w:t>
      </w:r>
      <w:r w:rsidR="00617516" w:rsidRPr="00617516">
        <w:rPr>
          <w:color w:val="000000" w:themeColor="text1"/>
        </w:rPr>
        <w:t xml:space="preserve">2011. </w:t>
      </w:r>
      <w:r w:rsidR="00617516">
        <w:rPr>
          <w:color w:val="000000" w:themeColor="text1"/>
        </w:rPr>
        <w:t>С.</w:t>
      </w:r>
      <w:r w:rsidR="00617516" w:rsidRPr="00617516">
        <w:rPr>
          <w:i/>
          <w:iCs/>
          <w:color w:val="000000" w:themeColor="text1"/>
        </w:rPr>
        <w:t xml:space="preserve"> </w:t>
      </w:r>
      <w:r w:rsidR="00617516" w:rsidRPr="00617516">
        <w:rPr>
          <w:color w:val="000000" w:themeColor="text1"/>
        </w:rPr>
        <w:t>247–251.</w:t>
      </w:r>
    </w:p>
    <w:p w14:paraId="0E8CA166" w14:textId="77777777" w:rsidR="00B25EF1" w:rsidRPr="00B25EF1" w:rsidRDefault="00BD31D2" w:rsidP="006974ED">
      <w:pPr>
        <w:numPr>
          <w:ilvl w:val="0"/>
          <w:numId w:val="11"/>
        </w:numPr>
        <w:spacing w:line="360" w:lineRule="auto"/>
        <w:contextualSpacing/>
        <w:jc w:val="both"/>
        <w:rPr>
          <w:sz w:val="28"/>
          <w:szCs w:val="28"/>
          <w:lang w:val="uk-UA"/>
        </w:rPr>
      </w:pPr>
      <w:r w:rsidRPr="00B25EF1">
        <w:rPr>
          <w:rFonts w:eastAsia="Calibri"/>
          <w:color w:val="000000"/>
          <w:sz w:val="28"/>
          <w:szCs w:val="28"/>
          <w:lang w:val="uk-UA"/>
        </w:rPr>
        <w:t xml:space="preserve"> Інформаційні матеріали щодо стану здоров’я дітей в Україні та основних чинників, які впливають на його збереження</w:t>
      </w:r>
      <w:r w:rsidR="00E070DE" w:rsidRPr="00B25EF1">
        <w:rPr>
          <w:rFonts w:eastAsia="Calibri"/>
          <w:color w:val="000000"/>
          <w:sz w:val="28"/>
          <w:szCs w:val="28"/>
          <w:lang w:val="uk-UA"/>
        </w:rPr>
        <w:t>.</w:t>
      </w:r>
      <w:r w:rsidRPr="00B25EF1">
        <w:rPr>
          <w:rFonts w:eastAsia="Calibri"/>
          <w:color w:val="000000"/>
          <w:sz w:val="28"/>
          <w:szCs w:val="28"/>
          <w:lang w:val="uk-UA"/>
        </w:rPr>
        <w:t xml:space="preserve"> Інформаційний збірник Міністерства освіти і науки України.  2013.  №15.  С. 23</w:t>
      </w:r>
      <w:r w:rsidRPr="00B25EF1">
        <w:rPr>
          <w:rFonts w:eastAsia="Calibri"/>
          <w:color w:val="000000"/>
          <w:sz w:val="28"/>
          <w:szCs w:val="28"/>
          <w:shd w:val="clear" w:color="auto" w:fill="FFFFFF"/>
          <w:lang w:val="uk-UA"/>
        </w:rPr>
        <w:t>–</w:t>
      </w:r>
      <w:r w:rsidRPr="00B25EF1">
        <w:rPr>
          <w:rFonts w:eastAsia="Calibri"/>
          <w:color w:val="000000"/>
          <w:sz w:val="28"/>
          <w:szCs w:val="28"/>
          <w:lang w:val="uk-UA"/>
        </w:rPr>
        <w:t>25.</w:t>
      </w:r>
    </w:p>
    <w:p w14:paraId="71C6DC8E" w14:textId="78A2DC14" w:rsidR="00B25EF1" w:rsidRPr="00B25EF1" w:rsidRDefault="00BD31D2" w:rsidP="006974ED">
      <w:pPr>
        <w:numPr>
          <w:ilvl w:val="0"/>
          <w:numId w:val="11"/>
        </w:numPr>
        <w:spacing w:line="360" w:lineRule="auto"/>
        <w:contextualSpacing/>
        <w:jc w:val="both"/>
        <w:rPr>
          <w:sz w:val="28"/>
          <w:szCs w:val="28"/>
          <w:lang w:val="uk-UA"/>
        </w:rPr>
      </w:pPr>
      <w:r w:rsidRPr="00B25EF1">
        <w:rPr>
          <w:rFonts w:eastAsia="Calibri"/>
          <w:color w:val="000000"/>
          <w:sz w:val="28"/>
          <w:szCs w:val="28"/>
          <w:lang w:val="uk-UA"/>
        </w:rPr>
        <w:t xml:space="preserve"> </w:t>
      </w:r>
      <w:r w:rsidR="00B25EF1" w:rsidRPr="00B25EF1">
        <w:rPr>
          <w:iCs/>
          <w:sz w:val="28"/>
          <w:szCs w:val="28"/>
        </w:rPr>
        <w:t>Кадемія М. Ю.</w:t>
      </w:r>
      <w:r w:rsidR="00B25EF1" w:rsidRPr="00B25EF1">
        <w:rPr>
          <w:i/>
          <w:iCs/>
          <w:sz w:val="28"/>
          <w:szCs w:val="28"/>
        </w:rPr>
        <w:t xml:space="preserve"> </w:t>
      </w:r>
      <w:r w:rsidR="00B25EF1" w:rsidRPr="00B25EF1">
        <w:rPr>
          <w:sz w:val="28"/>
          <w:szCs w:val="28"/>
        </w:rPr>
        <w:t>Інформаційно-комунікаційні технології</w:t>
      </w:r>
      <w:r w:rsidR="00B25EF1" w:rsidRPr="00B25EF1">
        <w:rPr>
          <w:sz w:val="28"/>
          <w:szCs w:val="28"/>
          <w:lang w:val="uk-UA"/>
        </w:rPr>
        <w:t xml:space="preserve"> </w:t>
      </w:r>
      <w:r w:rsidR="00B25EF1" w:rsidRPr="00B25EF1">
        <w:rPr>
          <w:sz w:val="28"/>
          <w:szCs w:val="28"/>
        </w:rPr>
        <w:t>навчання: термінологічний словник.  Львів :</w:t>
      </w:r>
      <w:r w:rsidR="00B25EF1" w:rsidRPr="00B25EF1">
        <w:rPr>
          <w:sz w:val="28"/>
          <w:szCs w:val="28"/>
          <w:lang w:val="uk-UA"/>
        </w:rPr>
        <w:t xml:space="preserve"> </w:t>
      </w:r>
      <w:r w:rsidR="00B25EF1" w:rsidRPr="00B25EF1">
        <w:rPr>
          <w:sz w:val="28"/>
          <w:szCs w:val="28"/>
        </w:rPr>
        <w:t>Вид-во «СПОЛОМ», 2009.  260 с.</w:t>
      </w:r>
    </w:p>
    <w:p w14:paraId="1D5A258E" w14:textId="11323E8C" w:rsidR="00BD31D2" w:rsidRPr="00E070DE" w:rsidRDefault="00BD31D2" w:rsidP="00BD31D2">
      <w:pPr>
        <w:pStyle w:val="1"/>
        <w:numPr>
          <w:ilvl w:val="0"/>
          <w:numId w:val="11"/>
        </w:numPr>
        <w:rPr>
          <w:rFonts w:eastAsia="SimSun"/>
          <w:bCs/>
          <w:lang w:val="ru-RU"/>
        </w:rPr>
      </w:pPr>
      <w:r w:rsidRPr="00E070DE">
        <w:rPr>
          <w:b/>
        </w:rPr>
        <w:t xml:space="preserve"> </w:t>
      </w:r>
      <w:r w:rsidRPr="00E070DE">
        <w:rPr>
          <w:lang w:val="ru-RU"/>
        </w:rPr>
        <w:t>Касаткин В. Н. Школа здоровья: «костыль» или «компас» в системе образования?  Школа здоровья.</w:t>
      </w:r>
      <w:r w:rsidR="00E070DE">
        <w:rPr>
          <w:lang w:val="ru-RU"/>
        </w:rPr>
        <w:t xml:space="preserve"> </w:t>
      </w:r>
      <w:r w:rsidRPr="00E070DE">
        <w:rPr>
          <w:lang w:val="ru-RU"/>
        </w:rPr>
        <w:t>2003.  № 4. С. 5–12.</w:t>
      </w:r>
    </w:p>
    <w:p w14:paraId="265F7C40" w14:textId="603CAAB3" w:rsidR="00BD31D2" w:rsidRPr="00915491" w:rsidRDefault="00BD31D2" w:rsidP="00BD31D2">
      <w:pPr>
        <w:numPr>
          <w:ilvl w:val="0"/>
          <w:numId w:val="11"/>
        </w:numPr>
        <w:spacing w:line="360" w:lineRule="auto"/>
        <w:jc w:val="both"/>
        <w:rPr>
          <w:color w:val="000000"/>
          <w:sz w:val="28"/>
          <w:szCs w:val="28"/>
          <w:lang w:val="uk-UA"/>
        </w:rPr>
      </w:pPr>
      <w:r>
        <w:rPr>
          <w:color w:val="000000"/>
          <w:sz w:val="28"/>
          <w:szCs w:val="28"/>
          <w:lang w:val="uk-UA"/>
        </w:rPr>
        <w:t xml:space="preserve"> </w:t>
      </w:r>
      <w:r w:rsidRPr="00915491">
        <w:rPr>
          <w:color w:val="000000"/>
          <w:sz w:val="28"/>
          <w:szCs w:val="28"/>
          <w:lang w:val="uk-UA"/>
        </w:rPr>
        <w:t>Кириленко С.</w:t>
      </w:r>
      <w:r>
        <w:rPr>
          <w:color w:val="000000"/>
          <w:sz w:val="28"/>
          <w:szCs w:val="28"/>
          <w:lang w:val="uk-UA"/>
        </w:rPr>
        <w:t> </w:t>
      </w:r>
      <w:r w:rsidRPr="00915491">
        <w:rPr>
          <w:color w:val="000000"/>
          <w:sz w:val="28"/>
          <w:szCs w:val="28"/>
          <w:lang w:val="uk-UA"/>
        </w:rPr>
        <w:t>В. Розвиток педагогічних технологій формування культури здоров’я учнів</w:t>
      </w:r>
      <w:r w:rsidR="00E070DE">
        <w:rPr>
          <w:color w:val="000000"/>
          <w:sz w:val="28"/>
          <w:szCs w:val="28"/>
          <w:lang w:val="uk-UA"/>
        </w:rPr>
        <w:t>.</w:t>
      </w:r>
      <w:r w:rsidRPr="00915491">
        <w:rPr>
          <w:color w:val="000000"/>
          <w:sz w:val="28"/>
          <w:szCs w:val="28"/>
          <w:lang w:val="uk-UA"/>
        </w:rPr>
        <w:t xml:space="preserve"> Рідна школа.  2003.  №11.  С. 50-55.</w:t>
      </w:r>
    </w:p>
    <w:p w14:paraId="382E578D" w14:textId="64399072" w:rsidR="00BD31D2" w:rsidRDefault="00BD31D2" w:rsidP="00BD31D2">
      <w:pPr>
        <w:numPr>
          <w:ilvl w:val="0"/>
          <w:numId w:val="11"/>
        </w:numPr>
        <w:spacing w:line="360" w:lineRule="auto"/>
        <w:contextualSpacing/>
        <w:jc w:val="both"/>
        <w:rPr>
          <w:rFonts w:eastAsia="Calibri"/>
          <w:color w:val="000000"/>
          <w:sz w:val="28"/>
          <w:szCs w:val="28"/>
          <w:shd w:val="clear" w:color="auto" w:fill="FFFFFF"/>
          <w:lang w:val="uk-UA"/>
        </w:rPr>
      </w:pPr>
      <w:r w:rsidRPr="00AD255F">
        <w:rPr>
          <w:rFonts w:eastAsia="Calibri"/>
          <w:color w:val="000000"/>
          <w:sz w:val="28"/>
          <w:szCs w:val="28"/>
          <w:shd w:val="clear" w:color="auto" w:fill="FFFFFF"/>
          <w:lang w:val="uk-UA"/>
        </w:rPr>
        <w:t xml:space="preserve"> Концепція Загальнодержавної цільової соціальної програми «Здорова нація» на 2009-2013 рр. </w:t>
      </w:r>
      <w:r w:rsidR="00E070DE">
        <w:rPr>
          <w:rFonts w:eastAsia="Calibri"/>
          <w:color w:val="000000"/>
          <w:sz w:val="28"/>
          <w:szCs w:val="28"/>
          <w:shd w:val="clear" w:color="auto" w:fill="FFFFFF"/>
          <w:lang w:val="en-US"/>
        </w:rPr>
        <w:t>URL</w:t>
      </w:r>
      <w:r w:rsidRPr="00AD255F">
        <w:rPr>
          <w:rFonts w:eastAsia="Calibri"/>
          <w:color w:val="000000"/>
          <w:sz w:val="28"/>
          <w:szCs w:val="28"/>
          <w:shd w:val="clear" w:color="auto" w:fill="FFFFFF"/>
          <w:lang w:val="uk-UA"/>
        </w:rPr>
        <w:t xml:space="preserve"> </w:t>
      </w:r>
      <w:hyperlink r:id="rId8" w:history="1">
        <w:r w:rsidRPr="00E070DE">
          <w:rPr>
            <w:rStyle w:val="ae"/>
            <w:rFonts w:eastAsia="Calibri"/>
            <w:color w:val="000000" w:themeColor="text1"/>
            <w:sz w:val="28"/>
            <w:szCs w:val="28"/>
            <w:u w:val="none"/>
            <w:shd w:val="clear" w:color="auto" w:fill="FFFFFF"/>
            <w:lang w:val="uk-UA"/>
          </w:rPr>
          <w:t>http://zakon3.rada.gov.ua</w:t>
        </w:r>
      </w:hyperlink>
    </w:p>
    <w:p w14:paraId="64E18DD1" w14:textId="791B2DE1" w:rsidR="00BD31D2" w:rsidRPr="00915491" w:rsidRDefault="00BD31D2" w:rsidP="00BD31D2">
      <w:pPr>
        <w:numPr>
          <w:ilvl w:val="0"/>
          <w:numId w:val="11"/>
        </w:numPr>
        <w:spacing w:line="360" w:lineRule="auto"/>
        <w:contextualSpacing/>
        <w:jc w:val="both"/>
        <w:rPr>
          <w:rFonts w:eastAsia="Calibri"/>
          <w:color w:val="000000"/>
          <w:sz w:val="28"/>
          <w:szCs w:val="28"/>
          <w:shd w:val="clear" w:color="auto" w:fill="FFFFFF"/>
          <w:lang w:val="uk-UA"/>
        </w:rPr>
      </w:pPr>
      <w:r>
        <w:rPr>
          <w:rFonts w:eastAsia="Calibri"/>
          <w:color w:val="000000"/>
          <w:sz w:val="28"/>
          <w:szCs w:val="28"/>
          <w:shd w:val="clear" w:color="auto" w:fill="FFFFFF"/>
          <w:lang w:val="uk-UA"/>
        </w:rPr>
        <w:t xml:space="preserve"> </w:t>
      </w:r>
      <w:r w:rsidRPr="00AD255F">
        <w:rPr>
          <w:rFonts w:eastAsia="Calibri"/>
          <w:color w:val="000000"/>
          <w:sz w:val="28"/>
          <w:szCs w:val="28"/>
          <w:shd w:val="clear" w:color="auto" w:fill="FFFFFF"/>
        </w:rPr>
        <w:t>Круцевич Т</w:t>
      </w:r>
      <w:r w:rsidRPr="00AD255F">
        <w:rPr>
          <w:rFonts w:eastAsia="Calibri"/>
          <w:color w:val="000000"/>
          <w:sz w:val="28"/>
          <w:szCs w:val="28"/>
          <w:shd w:val="clear" w:color="auto" w:fill="FFFFFF"/>
          <w:lang w:val="uk-UA"/>
        </w:rPr>
        <w:t>. </w:t>
      </w:r>
      <w:r w:rsidRPr="00AD255F">
        <w:rPr>
          <w:rFonts w:eastAsia="Calibri"/>
          <w:color w:val="000000"/>
          <w:sz w:val="28"/>
          <w:szCs w:val="28"/>
          <w:shd w:val="clear" w:color="auto" w:fill="FFFFFF"/>
        </w:rPr>
        <w:t>Ю. Методы исследования индивидуального здоровья детей и подростков в процессе физического вос</w:t>
      </w:r>
      <w:r w:rsidRPr="00AD255F">
        <w:rPr>
          <w:rFonts w:eastAsia="Calibri"/>
          <w:color w:val="000000"/>
          <w:sz w:val="28"/>
          <w:szCs w:val="28"/>
          <w:shd w:val="clear" w:color="auto" w:fill="FFFFFF"/>
        </w:rPr>
        <w:softHyphen/>
        <w:t>питания</w:t>
      </w:r>
      <w:r w:rsidR="00E070DE">
        <w:rPr>
          <w:rFonts w:eastAsia="Calibri"/>
          <w:color w:val="000000"/>
          <w:sz w:val="28"/>
          <w:szCs w:val="28"/>
          <w:shd w:val="clear" w:color="auto" w:fill="FFFFFF"/>
          <w:lang w:val="uk-UA"/>
        </w:rPr>
        <w:t>.</w:t>
      </w:r>
      <w:r w:rsidRPr="00AD255F">
        <w:rPr>
          <w:rFonts w:eastAsia="Calibri"/>
          <w:color w:val="000000"/>
          <w:sz w:val="28"/>
          <w:szCs w:val="28"/>
          <w:shd w:val="clear" w:color="auto" w:fill="FFFFFF"/>
        </w:rPr>
        <w:t xml:space="preserve"> К</w:t>
      </w:r>
      <w:r w:rsidR="00E070DE">
        <w:rPr>
          <w:rFonts w:eastAsia="Calibri"/>
          <w:color w:val="000000"/>
          <w:sz w:val="28"/>
          <w:szCs w:val="28"/>
          <w:shd w:val="clear" w:color="auto" w:fill="FFFFFF"/>
          <w:lang w:val="uk-UA"/>
        </w:rPr>
        <w:t>иїв</w:t>
      </w:r>
      <w:r w:rsidRPr="00AD255F">
        <w:rPr>
          <w:rFonts w:eastAsia="Calibri"/>
          <w:color w:val="000000"/>
          <w:sz w:val="28"/>
          <w:szCs w:val="28"/>
          <w:shd w:val="clear" w:color="auto" w:fill="FFFFFF"/>
        </w:rPr>
        <w:t>: Олимпийская литература, 1999.  240 с</w:t>
      </w:r>
      <w:r w:rsidRPr="00AD255F">
        <w:rPr>
          <w:rFonts w:eastAsia="Calibri"/>
          <w:color w:val="000000"/>
          <w:sz w:val="28"/>
          <w:szCs w:val="28"/>
          <w:shd w:val="clear" w:color="auto" w:fill="FFFFFF"/>
          <w:lang w:val="uk-UA"/>
        </w:rPr>
        <w:t>.</w:t>
      </w:r>
    </w:p>
    <w:p w14:paraId="3C0A83B6" w14:textId="227FAC21" w:rsidR="00BD31D2" w:rsidRPr="00915491" w:rsidRDefault="00BD31D2" w:rsidP="00BD31D2">
      <w:pPr>
        <w:numPr>
          <w:ilvl w:val="0"/>
          <w:numId w:val="11"/>
        </w:numPr>
        <w:spacing w:line="360" w:lineRule="auto"/>
        <w:jc w:val="both"/>
        <w:rPr>
          <w:color w:val="000000"/>
          <w:sz w:val="28"/>
          <w:szCs w:val="28"/>
          <w:lang w:val="uk-UA"/>
        </w:rPr>
      </w:pPr>
      <w:r>
        <w:rPr>
          <w:rFonts w:eastAsia="Calibri"/>
          <w:color w:val="000000"/>
          <w:sz w:val="28"/>
          <w:szCs w:val="28"/>
          <w:shd w:val="clear" w:color="auto" w:fill="FFFFFF"/>
          <w:lang w:val="uk-UA"/>
        </w:rPr>
        <w:t xml:space="preserve"> </w:t>
      </w:r>
      <w:r w:rsidRPr="00915491">
        <w:rPr>
          <w:color w:val="000000"/>
          <w:sz w:val="28"/>
          <w:szCs w:val="28"/>
          <w:lang w:val="uk-UA"/>
        </w:rPr>
        <w:t>Лозинський В. Техніки збереження здоров’я.  К</w:t>
      </w:r>
      <w:r w:rsidR="00E070DE">
        <w:rPr>
          <w:color w:val="000000"/>
          <w:sz w:val="28"/>
          <w:szCs w:val="28"/>
          <w:lang w:val="uk-UA"/>
        </w:rPr>
        <w:t>иїв</w:t>
      </w:r>
      <w:r w:rsidRPr="00915491">
        <w:rPr>
          <w:color w:val="000000"/>
          <w:sz w:val="28"/>
          <w:szCs w:val="28"/>
          <w:lang w:val="uk-UA"/>
        </w:rPr>
        <w:t>: Главник, 2008. 160 с.</w:t>
      </w:r>
    </w:p>
    <w:p w14:paraId="7A6BAF76" w14:textId="060C1109" w:rsidR="00BD31D2" w:rsidRPr="004E4CEC" w:rsidRDefault="00BD31D2" w:rsidP="00BD31D2">
      <w:pPr>
        <w:pStyle w:val="1"/>
        <w:numPr>
          <w:ilvl w:val="0"/>
          <w:numId w:val="11"/>
        </w:numPr>
        <w:rPr>
          <w:lang w:val="ru-RU"/>
        </w:rPr>
      </w:pPr>
      <w:r>
        <w:t xml:space="preserve"> </w:t>
      </w:r>
      <w:r w:rsidRPr="004E4CEC">
        <w:rPr>
          <w:lang w:val="ru-RU"/>
        </w:rPr>
        <w:t>Лубышева Л. И. Социальное и биологическое в физической культуре человека</w:t>
      </w:r>
      <w:r w:rsidR="00E070DE">
        <w:rPr>
          <w:lang w:val="ru-RU"/>
        </w:rPr>
        <w:t>.</w:t>
      </w:r>
      <w:r w:rsidRPr="004E4CEC">
        <w:rPr>
          <w:lang w:val="ru-RU"/>
        </w:rPr>
        <w:t xml:space="preserve"> Теория и практика физической культуры.  1996.  № 1.  С. 2–6.</w:t>
      </w:r>
    </w:p>
    <w:p w14:paraId="1037339D" w14:textId="234A52BE" w:rsidR="00BD31D2" w:rsidRPr="004E4CEC" w:rsidRDefault="00BD31D2" w:rsidP="00BD31D2">
      <w:pPr>
        <w:numPr>
          <w:ilvl w:val="0"/>
          <w:numId w:val="11"/>
        </w:numPr>
        <w:spacing w:line="360" w:lineRule="auto"/>
        <w:jc w:val="both"/>
        <w:rPr>
          <w:color w:val="000000"/>
          <w:sz w:val="28"/>
          <w:szCs w:val="28"/>
        </w:rPr>
      </w:pPr>
      <w:r>
        <w:rPr>
          <w:color w:val="000000"/>
          <w:sz w:val="28"/>
          <w:szCs w:val="28"/>
          <w:lang w:val="uk-UA"/>
        </w:rPr>
        <w:t xml:space="preserve"> </w:t>
      </w:r>
      <w:r w:rsidRPr="004E4CEC">
        <w:rPr>
          <w:color w:val="000000"/>
          <w:sz w:val="28"/>
          <w:szCs w:val="28"/>
        </w:rPr>
        <w:t>Малашенко М. П. Педагогика здоровья в школе. Х</w:t>
      </w:r>
      <w:r w:rsidR="00E070DE">
        <w:rPr>
          <w:color w:val="000000"/>
          <w:sz w:val="28"/>
          <w:szCs w:val="28"/>
          <w:lang w:val="uk-UA"/>
        </w:rPr>
        <w:t>арків</w:t>
      </w:r>
      <w:r w:rsidRPr="004E4CEC">
        <w:rPr>
          <w:color w:val="000000"/>
          <w:sz w:val="28"/>
          <w:szCs w:val="28"/>
        </w:rPr>
        <w:t>: Ранок, 2008. 192</w:t>
      </w:r>
      <w:r w:rsidR="00E070DE">
        <w:rPr>
          <w:color w:val="000000"/>
          <w:sz w:val="28"/>
          <w:szCs w:val="28"/>
          <w:lang w:val="uk-UA"/>
        </w:rPr>
        <w:t xml:space="preserve"> </w:t>
      </w:r>
      <w:r w:rsidRPr="004E4CEC">
        <w:rPr>
          <w:color w:val="000000"/>
          <w:sz w:val="28"/>
          <w:szCs w:val="28"/>
        </w:rPr>
        <w:t xml:space="preserve">с. </w:t>
      </w:r>
    </w:p>
    <w:p w14:paraId="30C3B752" w14:textId="4C8EB1BB" w:rsidR="00BD31D2" w:rsidRPr="00DB74DB" w:rsidRDefault="00BD31D2" w:rsidP="00BD31D2">
      <w:pPr>
        <w:pStyle w:val="1"/>
        <w:numPr>
          <w:ilvl w:val="0"/>
          <w:numId w:val="11"/>
        </w:numPr>
      </w:pPr>
      <w:r>
        <w:t xml:space="preserve"> </w:t>
      </w:r>
      <w:r w:rsidRPr="00DB74DB">
        <w:t>Маруненко І. М. Анатомія і вікова фізіологія з основами шкільної гігієни</w:t>
      </w:r>
      <w:r w:rsidR="00E070DE">
        <w:t>.</w:t>
      </w:r>
      <w:r w:rsidRPr="00DB74DB">
        <w:t xml:space="preserve"> Київ: Професіонал, 2004. 479 с.</w:t>
      </w:r>
    </w:p>
    <w:p w14:paraId="5F5CA1D9" w14:textId="54690436" w:rsidR="00BD31D2" w:rsidRPr="00AF295B" w:rsidRDefault="00BD31D2" w:rsidP="00BD31D2">
      <w:pPr>
        <w:pStyle w:val="1"/>
        <w:numPr>
          <w:ilvl w:val="0"/>
          <w:numId w:val="11"/>
        </w:numPr>
        <w:rPr>
          <w:lang w:val="ru-RU"/>
        </w:rPr>
      </w:pPr>
      <w:r w:rsidRPr="007C7A2A">
        <w:lastRenderedPageBreak/>
        <w:t xml:space="preserve"> </w:t>
      </w:r>
      <w:r w:rsidRPr="00AF295B">
        <w:rPr>
          <w:lang w:val="ru-RU"/>
        </w:rPr>
        <w:t>Мотылянская, Р. Е. Двигательная активность – важное услови</w:t>
      </w:r>
      <w:r>
        <w:rPr>
          <w:lang w:val="ru-RU"/>
        </w:rPr>
        <w:t>е здорового образа жизни</w:t>
      </w:r>
      <w:r w:rsidR="00E070DE">
        <w:rPr>
          <w:lang w:val="ru-RU"/>
        </w:rPr>
        <w:t>.</w:t>
      </w:r>
      <w:r w:rsidRPr="00AF295B">
        <w:rPr>
          <w:lang w:val="ru-RU"/>
        </w:rPr>
        <w:t xml:space="preserve"> Теория и практика физической культуры.  1990. № 1.</w:t>
      </w:r>
      <w:r w:rsidR="00E070DE">
        <w:rPr>
          <w:lang w:val="ru-RU"/>
        </w:rPr>
        <w:t xml:space="preserve"> </w:t>
      </w:r>
      <w:r w:rsidRPr="00AF295B">
        <w:rPr>
          <w:lang w:val="ru-RU"/>
        </w:rPr>
        <w:t>С. 14.</w:t>
      </w:r>
    </w:p>
    <w:p w14:paraId="7FB9F298" w14:textId="4E05DF22" w:rsidR="00BD31D2" w:rsidRPr="00915491" w:rsidRDefault="00BD31D2" w:rsidP="00BD31D2">
      <w:pPr>
        <w:pStyle w:val="aa"/>
        <w:numPr>
          <w:ilvl w:val="0"/>
          <w:numId w:val="11"/>
        </w:numPr>
        <w:spacing w:before="0" w:beforeAutospacing="0" w:after="0" w:afterAutospacing="0" w:line="360" w:lineRule="auto"/>
        <w:jc w:val="both"/>
        <w:rPr>
          <w:color w:val="000000"/>
          <w:sz w:val="28"/>
          <w:szCs w:val="20"/>
          <w:lang w:val="uk-UA"/>
        </w:rPr>
      </w:pPr>
      <w:r>
        <w:rPr>
          <w:color w:val="000000"/>
          <w:sz w:val="28"/>
          <w:szCs w:val="20"/>
          <w:lang w:val="uk-UA"/>
        </w:rPr>
        <w:t xml:space="preserve"> </w:t>
      </w:r>
      <w:r w:rsidRPr="00915491">
        <w:rPr>
          <w:color w:val="000000"/>
          <w:sz w:val="28"/>
          <w:szCs w:val="20"/>
          <w:lang w:val="uk-UA"/>
        </w:rPr>
        <w:t>Мурза В.</w:t>
      </w:r>
      <w:r>
        <w:rPr>
          <w:color w:val="000000"/>
          <w:sz w:val="28"/>
          <w:szCs w:val="20"/>
          <w:lang w:val="uk-UA"/>
        </w:rPr>
        <w:t> </w:t>
      </w:r>
      <w:r w:rsidRPr="00915491">
        <w:rPr>
          <w:color w:val="000000"/>
          <w:sz w:val="28"/>
          <w:szCs w:val="20"/>
          <w:lang w:val="uk-UA"/>
        </w:rPr>
        <w:t>П. Фізичні вправи і здоров'я</w:t>
      </w:r>
      <w:r w:rsidR="00E070DE">
        <w:rPr>
          <w:color w:val="000000"/>
          <w:sz w:val="28"/>
          <w:szCs w:val="20"/>
          <w:lang w:val="uk-UA"/>
        </w:rPr>
        <w:t>.</w:t>
      </w:r>
      <w:r w:rsidRPr="00915491">
        <w:rPr>
          <w:color w:val="000000"/>
          <w:sz w:val="28"/>
          <w:szCs w:val="20"/>
          <w:lang w:val="uk-UA"/>
        </w:rPr>
        <w:t xml:space="preserve"> К</w:t>
      </w:r>
      <w:r w:rsidR="00E070DE">
        <w:rPr>
          <w:color w:val="000000"/>
          <w:sz w:val="28"/>
          <w:szCs w:val="20"/>
          <w:lang w:val="uk-UA"/>
        </w:rPr>
        <w:t>иїв</w:t>
      </w:r>
      <w:r w:rsidRPr="00915491">
        <w:rPr>
          <w:color w:val="000000"/>
          <w:sz w:val="28"/>
          <w:szCs w:val="20"/>
          <w:lang w:val="uk-UA"/>
        </w:rPr>
        <w:t>: Здоров'я, 1991.  256 с.</w:t>
      </w:r>
    </w:p>
    <w:p w14:paraId="1B9CBF96" w14:textId="1BED6690" w:rsidR="00BD31D2" w:rsidRPr="00915491" w:rsidRDefault="00BD31D2" w:rsidP="00BD31D2">
      <w:pPr>
        <w:numPr>
          <w:ilvl w:val="0"/>
          <w:numId w:val="11"/>
        </w:numPr>
        <w:spacing w:line="360" w:lineRule="auto"/>
        <w:contextualSpacing/>
        <w:jc w:val="both"/>
        <w:rPr>
          <w:rFonts w:eastAsia="Calibri"/>
          <w:color w:val="000000"/>
          <w:sz w:val="28"/>
          <w:szCs w:val="28"/>
          <w:shd w:val="clear" w:color="auto" w:fill="FFFFFF"/>
          <w:lang w:val="uk-UA"/>
        </w:rPr>
      </w:pPr>
      <w:r>
        <w:rPr>
          <w:rFonts w:eastAsia="Calibri"/>
          <w:color w:val="000000"/>
          <w:sz w:val="28"/>
          <w:szCs w:val="28"/>
          <w:shd w:val="clear" w:color="auto" w:fill="FFFFFF"/>
          <w:lang w:val="uk-UA"/>
        </w:rPr>
        <w:t xml:space="preserve"> </w:t>
      </w:r>
      <w:r w:rsidRPr="00915491">
        <w:rPr>
          <w:rFonts w:eastAsia="Calibri"/>
          <w:color w:val="000000"/>
          <w:sz w:val="28"/>
          <w:szCs w:val="28"/>
          <w:shd w:val="clear" w:color="auto" w:fill="FFFFFF"/>
          <w:lang w:val="uk-UA"/>
        </w:rPr>
        <w:t>Навчаємо здоров’ю – працюємо на майбутнє: методичний посібник для педагогів практиків</w:t>
      </w:r>
      <w:r w:rsidR="00E070DE">
        <w:rPr>
          <w:rFonts w:eastAsia="Calibri"/>
          <w:color w:val="000000"/>
          <w:sz w:val="28"/>
          <w:szCs w:val="28"/>
          <w:shd w:val="clear" w:color="auto" w:fill="FFFFFF"/>
          <w:lang w:val="uk-UA"/>
        </w:rPr>
        <w:t>.</w:t>
      </w:r>
      <w:r w:rsidRPr="00915491">
        <w:rPr>
          <w:rFonts w:eastAsia="Calibri"/>
          <w:color w:val="000000"/>
          <w:sz w:val="28"/>
          <w:szCs w:val="28"/>
          <w:shd w:val="clear" w:color="auto" w:fill="FFFFFF"/>
          <w:lang w:val="uk-UA"/>
        </w:rPr>
        <w:t xml:space="preserve"> </w:t>
      </w:r>
      <w:r>
        <w:rPr>
          <w:rFonts w:eastAsia="Calibri"/>
          <w:color w:val="000000"/>
          <w:sz w:val="28"/>
          <w:szCs w:val="28"/>
          <w:shd w:val="clear" w:color="auto" w:fill="FFFFFF"/>
          <w:lang w:val="uk-UA"/>
        </w:rPr>
        <w:t>В</w:t>
      </w:r>
      <w:r w:rsidRPr="00915491">
        <w:rPr>
          <w:rFonts w:eastAsia="Calibri"/>
          <w:color w:val="000000"/>
          <w:sz w:val="28"/>
          <w:szCs w:val="28"/>
          <w:shd w:val="clear" w:color="auto" w:fill="FFFFFF"/>
          <w:lang w:val="uk-UA"/>
        </w:rPr>
        <w:t xml:space="preserve">ідп. за вип. О. П. Аксьонова, Т. М. Бабко, </w:t>
      </w:r>
      <w:r w:rsidRPr="00915491">
        <w:rPr>
          <w:rFonts w:eastAsia="Calibri"/>
          <w:color w:val="000000"/>
          <w:sz w:val="28"/>
          <w:szCs w:val="28"/>
          <w:shd w:val="clear" w:color="auto" w:fill="FFFFFF"/>
          <w:lang w:val="uk-UA"/>
        </w:rPr>
        <w:br/>
        <w:t>Л. С. Забудько, Ю. В. Півненко.  Запоріжжя: Диво, 2012.  234 с.</w:t>
      </w:r>
    </w:p>
    <w:p w14:paraId="676E9576" w14:textId="0D7CA07D" w:rsidR="00BD31D2" w:rsidRPr="00915491" w:rsidRDefault="00BD31D2" w:rsidP="00BD31D2">
      <w:pPr>
        <w:pStyle w:val="1"/>
        <w:numPr>
          <w:ilvl w:val="0"/>
          <w:numId w:val="11"/>
        </w:numPr>
        <w:rPr>
          <w:rFonts w:eastAsia="SimSun"/>
          <w:bCs/>
        </w:rPr>
      </w:pPr>
      <w:r>
        <w:rPr>
          <w:rFonts w:eastAsia="SimSun"/>
          <w:bCs/>
        </w:rPr>
        <w:t xml:space="preserve"> </w:t>
      </w:r>
      <w:r w:rsidRPr="00915491">
        <w:rPr>
          <w:rFonts w:eastAsia="SimSun"/>
          <w:bCs/>
        </w:rPr>
        <w:t>Навчаючись – вдосконалюємося: педагогічна майстерня вчителя фізичної культури основної школи: навчально-методичний посібник / ред. О. П. Аксьонова.  Запоріжжя, 2012.  157 с.</w:t>
      </w:r>
    </w:p>
    <w:p w14:paraId="1868C402" w14:textId="72DB1C01" w:rsidR="00BD31D2" w:rsidRPr="00D00B6E" w:rsidRDefault="00BD31D2" w:rsidP="00BD31D2">
      <w:pPr>
        <w:numPr>
          <w:ilvl w:val="0"/>
          <w:numId w:val="11"/>
        </w:numPr>
        <w:spacing w:line="360" w:lineRule="auto"/>
        <w:contextualSpacing/>
        <w:jc w:val="both"/>
        <w:rPr>
          <w:rFonts w:eastAsia="SimSun"/>
          <w:bCs/>
          <w:color w:val="000000"/>
          <w:sz w:val="28"/>
          <w:szCs w:val="28"/>
          <w:shd w:val="clear" w:color="auto" w:fill="FFFFFF"/>
        </w:rPr>
      </w:pPr>
      <w:r w:rsidRPr="00D00B6E">
        <w:rPr>
          <w:rFonts w:eastAsia="Calibri"/>
          <w:color w:val="000000"/>
          <w:sz w:val="28"/>
          <w:szCs w:val="28"/>
          <w:shd w:val="clear" w:color="auto" w:fill="FFFFFF"/>
        </w:rPr>
        <w:t xml:space="preserve"> Науменко Ю. В. Здоровьесберегающая деятельность школы</w:t>
      </w:r>
      <w:r w:rsidR="00E070DE">
        <w:rPr>
          <w:rFonts w:eastAsia="Calibri"/>
          <w:color w:val="000000"/>
          <w:sz w:val="28"/>
          <w:szCs w:val="28"/>
          <w:shd w:val="clear" w:color="auto" w:fill="FFFFFF"/>
          <w:lang w:val="uk-UA"/>
        </w:rPr>
        <w:t>.</w:t>
      </w:r>
      <w:r w:rsidRPr="00D00B6E">
        <w:rPr>
          <w:rFonts w:eastAsia="Calibri"/>
          <w:color w:val="000000"/>
          <w:sz w:val="28"/>
          <w:szCs w:val="28"/>
          <w:shd w:val="clear" w:color="auto" w:fill="FFFFFF"/>
        </w:rPr>
        <w:t xml:space="preserve"> Педагогика.  2005. № 6.  С. 37–44.</w:t>
      </w:r>
    </w:p>
    <w:p w14:paraId="06344909" w14:textId="12A9ABE4" w:rsidR="00BD31D2" w:rsidRPr="00D00B6E" w:rsidRDefault="00BD31D2" w:rsidP="00BD31D2">
      <w:pPr>
        <w:numPr>
          <w:ilvl w:val="0"/>
          <w:numId w:val="11"/>
        </w:numPr>
        <w:spacing w:line="360" w:lineRule="auto"/>
        <w:contextualSpacing/>
        <w:jc w:val="both"/>
        <w:rPr>
          <w:rFonts w:eastAsia="SimSun"/>
          <w:bCs/>
          <w:color w:val="000000"/>
          <w:sz w:val="28"/>
          <w:szCs w:val="28"/>
          <w:shd w:val="clear" w:color="auto" w:fill="FFFFFF"/>
        </w:rPr>
      </w:pPr>
      <w:r>
        <w:rPr>
          <w:color w:val="000000"/>
          <w:sz w:val="28"/>
          <w:szCs w:val="28"/>
          <w:lang w:val="uk-UA"/>
        </w:rPr>
        <w:t xml:space="preserve"> </w:t>
      </w:r>
      <w:r w:rsidRPr="00953854">
        <w:rPr>
          <w:color w:val="000000"/>
          <w:sz w:val="28"/>
          <w:szCs w:val="28"/>
          <w:lang w:val="uk-UA"/>
        </w:rPr>
        <w:t>Наумчук В.</w:t>
      </w:r>
      <w:r w:rsidRPr="00953854">
        <w:rPr>
          <w:color w:val="000000"/>
          <w:sz w:val="28"/>
          <w:szCs w:val="28"/>
        </w:rPr>
        <w:t> </w:t>
      </w:r>
      <w:r w:rsidRPr="00953854">
        <w:rPr>
          <w:color w:val="000000"/>
          <w:sz w:val="28"/>
          <w:szCs w:val="28"/>
          <w:lang w:val="uk-UA"/>
        </w:rPr>
        <w:t>І. Теоретико-методичні основи навчання спортивним іграм: Навчальний посібник.  Тернопіль: Астон, 201</w:t>
      </w:r>
      <w:r w:rsidRPr="00953854">
        <w:rPr>
          <w:color w:val="000000"/>
          <w:sz w:val="28"/>
          <w:szCs w:val="28"/>
        </w:rPr>
        <w:t>4</w:t>
      </w:r>
      <w:r w:rsidRPr="00953854">
        <w:rPr>
          <w:color w:val="000000"/>
          <w:sz w:val="28"/>
          <w:szCs w:val="28"/>
          <w:lang w:val="uk-UA"/>
        </w:rPr>
        <w:t>.  1</w:t>
      </w:r>
      <w:r w:rsidRPr="00953854">
        <w:rPr>
          <w:color w:val="000000"/>
          <w:sz w:val="28"/>
          <w:szCs w:val="28"/>
        </w:rPr>
        <w:t>80</w:t>
      </w:r>
      <w:r w:rsidRPr="00953854">
        <w:rPr>
          <w:color w:val="000000"/>
          <w:sz w:val="28"/>
          <w:szCs w:val="28"/>
          <w:lang w:val="uk-UA"/>
        </w:rPr>
        <w:t xml:space="preserve"> с.</w:t>
      </w:r>
    </w:p>
    <w:p w14:paraId="1EE29C9D" w14:textId="241BB291" w:rsidR="00BD31D2" w:rsidRPr="00915491" w:rsidRDefault="00BD31D2" w:rsidP="00BD31D2">
      <w:pPr>
        <w:numPr>
          <w:ilvl w:val="0"/>
          <w:numId w:val="11"/>
        </w:numPr>
        <w:autoSpaceDE w:val="0"/>
        <w:autoSpaceDN w:val="0"/>
        <w:adjustRightInd w:val="0"/>
        <w:spacing w:line="360" w:lineRule="auto"/>
        <w:jc w:val="both"/>
        <w:rPr>
          <w:rFonts w:eastAsia="TimesNewRoman"/>
          <w:color w:val="000000"/>
          <w:sz w:val="28"/>
          <w:lang w:val="uk-UA"/>
        </w:rPr>
      </w:pPr>
      <w:r>
        <w:rPr>
          <w:rFonts w:eastAsia="TimesNewRoman"/>
          <w:color w:val="000000"/>
          <w:sz w:val="28"/>
          <w:lang w:val="uk-UA"/>
        </w:rPr>
        <w:t xml:space="preserve"> </w:t>
      </w:r>
      <w:r w:rsidRPr="00915491">
        <w:rPr>
          <w:rFonts w:eastAsia="TimesNewRoman"/>
          <w:color w:val="000000"/>
          <w:sz w:val="28"/>
          <w:lang w:val="uk-UA"/>
        </w:rPr>
        <w:t>Носко М. Вплив занять з фізичної культури на стан здоров’я і фізичну підготовленість школярів</w:t>
      </w:r>
      <w:r w:rsidR="00E070DE">
        <w:rPr>
          <w:rFonts w:eastAsia="TimesNewRoman"/>
          <w:color w:val="000000"/>
          <w:sz w:val="28"/>
          <w:lang w:val="uk-UA"/>
        </w:rPr>
        <w:t>.</w:t>
      </w:r>
      <w:r w:rsidRPr="00915491">
        <w:rPr>
          <w:rFonts w:eastAsia="TimesNewRoman"/>
          <w:color w:val="000000"/>
          <w:sz w:val="28"/>
          <w:lang w:val="uk-UA"/>
        </w:rPr>
        <w:t xml:space="preserve">  Педагогіка, психологія та медико-біологічні проблеми фізичного виховання і спорту : зб. наук. пр.  Харків: ХДПУ, 2000.  №22.  С.14-18.</w:t>
      </w:r>
    </w:p>
    <w:p w14:paraId="769EEB4E" w14:textId="38054E73" w:rsidR="00BD31D2" w:rsidRPr="00915491" w:rsidRDefault="00BD31D2" w:rsidP="00BD31D2">
      <w:pPr>
        <w:numPr>
          <w:ilvl w:val="0"/>
          <w:numId w:val="11"/>
        </w:numPr>
        <w:spacing w:line="360" w:lineRule="auto"/>
        <w:jc w:val="both"/>
        <w:rPr>
          <w:color w:val="000000"/>
          <w:sz w:val="28"/>
          <w:szCs w:val="28"/>
          <w:lang w:val="uk-UA"/>
        </w:rPr>
      </w:pPr>
      <w:r>
        <w:rPr>
          <w:color w:val="000000"/>
          <w:sz w:val="28"/>
          <w:szCs w:val="28"/>
          <w:lang w:val="uk-UA"/>
        </w:rPr>
        <w:t xml:space="preserve"> </w:t>
      </w:r>
      <w:r w:rsidRPr="00915491">
        <w:rPr>
          <w:color w:val="000000"/>
          <w:sz w:val="28"/>
          <w:szCs w:val="28"/>
          <w:lang w:val="uk-UA"/>
        </w:rPr>
        <w:t>Омельченко О.</w:t>
      </w:r>
      <w:r>
        <w:rPr>
          <w:color w:val="000000"/>
          <w:sz w:val="28"/>
          <w:szCs w:val="28"/>
          <w:lang w:val="uk-UA"/>
        </w:rPr>
        <w:t> </w:t>
      </w:r>
      <w:r w:rsidRPr="00915491">
        <w:rPr>
          <w:color w:val="000000"/>
          <w:sz w:val="28"/>
          <w:szCs w:val="28"/>
          <w:lang w:val="uk-UA"/>
        </w:rPr>
        <w:t>В. Здоров’я людини як цінність: педагогічний аспект</w:t>
      </w:r>
      <w:r w:rsidR="00E070DE">
        <w:rPr>
          <w:color w:val="000000"/>
          <w:sz w:val="28"/>
          <w:szCs w:val="28"/>
          <w:lang w:val="uk-UA"/>
        </w:rPr>
        <w:t>.</w:t>
      </w:r>
      <w:r w:rsidRPr="00915491">
        <w:rPr>
          <w:color w:val="000000"/>
          <w:sz w:val="28"/>
          <w:szCs w:val="28"/>
          <w:lang w:val="uk-UA"/>
        </w:rPr>
        <w:t xml:space="preserve"> / </w:t>
      </w:r>
      <w:r w:rsidRPr="00915491">
        <w:rPr>
          <w:color w:val="000000"/>
          <w:sz w:val="28"/>
          <w:szCs w:val="28"/>
          <w:lang w:val="uk-UA"/>
        </w:rPr>
        <w:br/>
        <w:t xml:space="preserve">Теорія та методика навчання та виховання: зб. наук. пр.  Харків: ХНПУ </w:t>
      </w:r>
      <w:r w:rsidR="003C51C5">
        <w:rPr>
          <w:color w:val="000000"/>
          <w:sz w:val="28"/>
          <w:szCs w:val="28"/>
          <w:lang w:val="uk-UA"/>
        </w:rPr>
        <w:t xml:space="preserve">       </w:t>
      </w:r>
      <w:r w:rsidRPr="00915491">
        <w:rPr>
          <w:color w:val="000000"/>
          <w:sz w:val="28"/>
          <w:szCs w:val="28"/>
          <w:lang w:val="uk-UA"/>
        </w:rPr>
        <w:t>ім. Г.</w:t>
      </w:r>
      <w:r>
        <w:rPr>
          <w:color w:val="000000"/>
          <w:sz w:val="28"/>
          <w:szCs w:val="28"/>
          <w:lang w:val="uk-UA"/>
        </w:rPr>
        <w:t> </w:t>
      </w:r>
      <w:r w:rsidRPr="00915491">
        <w:rPr>
          <w:color w:val="000000"/>
          <w:sz w:val="28"/>
          <w:szCs w:val="28"/>
          <w:lang w:val="uk-UA"/>
        </w:rPr>
        <w:t>С.</w:t>
      </w:r>
      <w:r>
        <w:rPr>
          <w:color w:val="000000"/>
          <w:sz w:val="28"/>
          <w:szCs w:val="28"/>
          <w:lang w:val="uk-UA"/>
        </w:rPr>
        <w:t> </w:t>
      </w:r>
      <w:r w:rsidRPr="00915491">
        <w:rPr>
          <w:color w:val="000000"/>
          <w:sz w:val="28"/>
          <w:szCs w:val="28"/>
          <w:lang w:val="uk-UA"/>
        </w:rPr>
        <w:t>Сковороди, 2006.  Вип. 17. С.72-86.</w:t>
      </w:r>
    </w:p>
    <w:p w14:paraId="49B5F8FC" w14:textId="6AA26261" w:rsidR="00BD31D2" w:rsidRPr="00915491" w:rsidRDefault="00BD31D2" w:rsidP="00BD31D2">
      <w:pPr>
        <w:numPr>
          <w:ilvl w:val="0"/>
          <w:numId w:val="11"/>
        </w:numPr>
        <w:spacing w:line="360" w:lineRule="auto"/>
        <w:jc w:val="both"/>
        <w:rPr>
          <w:color w:val="000000"/>
          <w:sz w:val="28"/>
          <w:szCs w:val="28"/>
          <w:lang w:val="uk-UA"/>
        </w:rPr>
      </w:pPr>
      <w:r>
        <w:rPr>
          <w:color w:val="000000"/>
          <w:sz w:val="28"/>
          <w:szCs w:val="28"/>
          <w:lang w:val="uk-UA"/>
        </w:rPr>
        <w:t xml:space="preserve"> </w:t>
      </w:r>
      <w:r w:rsidRPr="00915491">
        <w:rPr>
          <w:color w:val="000000"/>
          <w:sz w:val="28"/>
          <w:szCs w:val="28"/>
          <w:lang w:val="uk-UA"/>
        </w:rPr>
        <w:t>Омельченко С. О. Педагогіка здоров’я: навч. посіб..  Слов’янськ: Вид.</w:t>
      </w:r>
      <w:r>
        <w:rPr>
          <w:color w:val="000000"/>
          <w:sz w:val="28"/>
          <w:szCs w:val="28"/>
          <w:lang w:val="uk-UA"/>
        </w:rPr>
        <w:t xml:space="preserve"> </w:t>
      </w:r>
      <w:r w:rsidRPr="00915491">
        <w:rPr>
          <w:color w:val="000000"/>
          <w:sz w:val="28"/>
          <w:szCs w:val="28"/>
          <w:lang w:val="uk-UA"/>
        </w:rPr>
        <w:t>центр СДПУ, 2009. 205с.</w:t>
      </w:r>
    </w:p>
    <w:p w14:paraId="651DB9E1" w14:textId="3E1D10D1" w:rsidR="00BD31D2" w:rsidRPr="00915491" w:rsidRDefault="00BD31D2" w:rsidP="00BD31D2">
      <w:pPr>
        <w:numPr>
          <w:ilvl w:val="0"/>
          <w:numId w:val="11"/>
        </w:numPr>
        <w:spacing w:line="360" w:lineRule="auto"/>
        <w:jc w:val="both"/>
        <w:rPr>
          <w:color w:val="000000"/>
          <w:sz w:val="28"/>
          <w:szCs w:val="28"/>
          <w:lang w:val="uk-UA"/>
        </w:rPr>
      </w:pPr>
      <w:r>
        <w:rPr>
          <w:color w:val="000000"/>
          <w:sz w:val="28"/>
          <w:szCs w:val="28"/>
          <w:lang w:val="uk-UA"/>
        </w:rPr>
        <w:t xml:space="preserve"> </w:t>
      </w:r>
      <w:r w:rsidRPr="00915491">
        <w:rPr>
          <w:color w:val="000000"/>
          <w:sz w:val="28"/>
          <w:szCs w:val="28"/>
          <w:lang w:val="uk-UA"/>
        </w:rPr>
        <w:t>Оржеховська В. М. Методологічні засади діяльності освітнього закладу, спрямованої на здоров’я</w:t>
      </w:r>
      <w:r w:rsidR="003C51C5">
        <w:rPr>
          <w:color w:val="000000"/>
          <w:sz w:val="28"/>
          <w:szCs w:val="28"/>
          <w:lang w:val="uk-UA"/>
        </w:rPr>
        <w:t>.</w:t>
      </w:r>
      <w:r w:rsidRPr="00915491">
        <w:rPr>
          <w:color w:val="000000"/>
          <w:sz w:val="28"/>
          <w:szCs w:val="28"/>
          <w:lang w:val="uk-UA"/>
        </w:rPr>
        <w:t xml:space="preserve"> Педагогіка і психологія.  2011.  № 4.  С. 5-17.</w:t>
      </w:r>
    </w:p>
    <w:p w14:paraId="4070E0E1" w14:textId="6800A580" w:rsidR="00BD31D2" w:rsidRDefault="00BD31D2" w:rsidP="00BD31D2">
      <w:pPr>
        <w:numPr>
          <w:ilvl w:val="0"/>
          <w:numId w:val="11"/>
        </w:numPr>
        <w:spacing w:line="360" w:lineRule="auto"/>
        <w:contextualSpacing/>
        <w:jc w:val="both"/>
        <w:rPr>
          <w:rFonts w:eastAsia="Calibri"/>
          <w:color w:val="000000"/>
          <w:sz w:val="28"/>
          <w:szCs w:val="28"/>
          <w:shd w:val="clear" w:color="auto" w:fill="FFFFFF"/>
          <w:lang w:val="uk-UA"/>
        </w:rPr>
      </w:pPr>
      <w:r>
        <w:rPr>
          <w:rFonts w:eastAsia="Calibri"/>
          <w:color w:val="000000"/>
          <w:sz w:val="28"/>
          <w:szCs w:val="28"/>
          <w:shd w:val="clear" w:color="auto" w:fill="FFFFFF"/>
          <w:lang w:val="uk-UA"/>
        </w:rPr>
        <w:t xml:space="preserve"> </w:t>
      </w:r>
      <w:r w:rsidRPr="00915491">
        <w:rPr>
          <w:rFonts w:eastAsia="Calibri"/>
          <w:color w:val="000000"/>
          <w:sz w:val="28"/>
          <w:szCs w:val="28"/>
          <w:shd w:val="clear" w:color="auto" w:fill="FFFFFF"/>
          <w:lang w:val="uk-UA"/>
        </w:rPr>
        <w:t>Оржеховська В.</w:t>
      </w:r>
      <w:r>
        <w:rPr>
          <w:rFonts w:eastAsia="Calibri"/>
          <w:color w:val="000000"/>
          <w:sz w:val="28"/>
          <w:szCs w:val="28"/>
          <w:shd w:val="clear" w:color="auto" w:fill="FFFFFF"/>
          <w:lang w:val="uk-UA"/>
        </w:rPr>
        <w:t> </w:t>
      </w:r>
      <w:r w:rsidRPr="00915491">
        <w:rPr>
          <w:rFonts w:eastAsia="Calibri"/>
          <w:color w:val="000000"/>
          <w:sz w:val="28"/>
          <w:szCs w:val="28"/>
          <w:shd w:val="clear" w:color="auto" w:fill="FFFFFF"/>
          <w:lang w:val="uk-UA"/>
        </w:rPr>
        <w:t>М. Духовність і здоров’я: навчально-методичний посібник</w:t>
      </w:r>
      <w:r w:rsidR="003C51C5">
        <w:rPr>
          <w:rFonts w:eastAsia="Calibri"/>
          <w:color w:val="000000"/>
          <w:sz w:val="28"/>
          <w:szCs w:val="28"/>
          <w:shd w:val="clear" w:color="auto" w:fill="FFFFFF"/>
          <w:lang w:val="uk-UA"/>
        </w:rPr>
        <w:t>.</w:t>
      </w:r>
      <w:r w:rsidRPr="00915491">
        <w:rPr>
          <w:rFonts w:eastAsia="Calibri"/>
          <w:color w:val="000000"/>
          <w:sz w:val="28"/>
          <w:szCs w:val="28"/>
          <w:shd w:val="clear" w:color="auto" w:fill="FFFFFF"/>
          <w:lang w:val="uk-UA"/>
        </w:rPr>
        <w:t xml:space="preserve">  К</w:t>
      </w:r>
      <w:r w:rsidR="003C51C5">
        <w:rPr>
          <w:rFonts w:eastAsia="Calibri"/>
          <w:color w:val="000000"/>
          <w:sz w:val="28"/>
          <w:szCs w:val="28"/>
          <w:shd w:val="clear" w:color="auto" w:fill="FFFFFF"/>
          <w:lang w:val="uk-UA"/>
        </w:rPr>
        <w:t>иїв</w:t>
      </w:r>
      <w:r w:rsidRPr="00915491">
        <w:rPr>
          <w:rFonts w:eastAsia="Calibri"/>
          <w:color w:val="000000"/>
          <w:sz w:val="28"/>
          <w:szCs w:val="28"/>
          <w:shd w:val="clear" w:color="auto" w:fill="FFFFFF"/>
          <w:lang w:val="uk-UA"/>
        </w:rPr>
        <w:t>: Медіана.  2004. 168 с.</w:t>
      </w:r>
    </w:p>
    <w:p w14:paraId="456FE00B" w14:textId="47FF08BE" w:rsidR="00BD31D2" w:rsidRPr="00D911F5" w:rsidRDefault="00BD31D2" w:rsidP="00BD31D2">
      <w:pPr>
        <w:numPr>
          <w:ilvl w:val="0"/>
          <w:numId w:val="11"/>
        </w:numPr>
        <w:spacing w:line="360" w:lineRule="auto"/>
        <w:contextualSpacing/>
        <w:jc w:val="both"/>
        <w:rPr>
          <w:rFonts w:eastAsia="Calibri"/>
          <w:color w:val="000000"/>
          <w:sz w:val="28"/>
          <w:szCs w:val="28"/>
          <w:shd w:val="clear" w:color="auto" w:fill="FFFFFF"/>
        </w:rPr>
      </w:pPr>
      <w:r w:rsidRPr="003C51C5">
        <w:rPr>
          <w:rFonts w:eastAsia="Calibri"/>
          <w:color w:val="000000"/>
          <w:sz w:val="28"/>
          <w:szCs w:val="28"/>
          <w:shd w:val="clear" w:color="auto" w:fill="FFFFFF"/>
          <w:lang w:val="uk-UA"/>
        </w:rPr>
        <w:t xml:space="preserve"> П</w:t>
      </w:r>
      <w:r w:rsidRPr="00D911F5">
        <w:rPr>
          <w:rFonts w:eastAsia="Calibri"/>
          <w:color w:val="000000"/>
          <w:sz w:val="28"/>
          <w:szCs w:val="28"/>
          <w:shd w:val="clear" w:color="auto" w:fill="FFFFFF"/>
        </w:rPr>
        <w:t xml:space="preserve">ирогова Е. </w:t>
      </w:r>
      <w:r>
        <w:rPr>
          <w:rFonts w:eastAsia="Calibri"/>
          <w:color w:val="000000"/>
          <w:sz w:val="28"/>
          <w:szCs w:val="28"/>
          <w:shd w:val="clear" w:color="auto" w:fill="FFFFFF"/>
        </w:rPr>
        <w:t>А.</w:t>
      </w:r>
      <w:r w:rsidRPr="00D911F5">
        <w:rPr>
          <w:rFonts w:eastAsia="Calibri"/>
          <w:color w:val="000000"/>
          <w:sz w:val="28"/>
          <w:szCs w:val="28"/>
          <w:shd w:val="clear" w:color="auto" w:fill="FFFFFF"/>
        </w:rPr>
        <w:t xml:space="preserve"> Вли</w:t>
      </w:r>
      <w:r>
        <w:rPr>
          <w:rFonts w:eastAsia="Calibri"/>
          <w:color w:val="000000"/>
          <w:sz w:val="28"/>
          <w:szCs w:val="28"/>
          <w:shd w:val="clear" w:color="auto" w:fill="FFFFFF"/>
        </w:rPr>
        <w:t xml:space="preserve">яние физическим </w:t>
      </w:r>
      <w:r w:rsidRPr="00D911F5">
        <w:rPr>
          <w:rFonts w:eastAsia="Calibri"/>
          <w:color w:val="000000"/>
          <w:sz w:val="28"/>
          <w:szCs w:val="28"/>
          <w:shd w:val="clear" w:color="auto" w:fill="FFFFFF"/>
        </w:rPr>
        <w:t>упражнений на работоспособность и здоровье человека</w:t>
      </w:r>
      <w:r>
        <w:rPr>
          <w:rFonts w:eastAsia="Calibri"/>
          <w:color w:val="000000"/>
          <w:sz w:val="28"/>
          <w:szCs w:val="28"/>
          <w:shd w:val="clear" w:color="auto" w:fill="FFFFFF"/>
          <w:lang w:val="uk-UA"/>
        </w:rPr>
        <w:t>.</w:t>
      </w:r>
      <w:r w:rsidRPr="00D911F5">
        <w:rPr>
          <w:rFonts w:eastAsia="Calibri"/>
          <w:color w:val="000000"/>
          <w:sz w:val="28"/>
          <w:szCs w:val="28"/>
          <w:shd w:val="clear" w:color="auto" w:fill="FFFFFF"/>
        </w:rPr>
        <w:t xml:space="preserve"> </w:t>
      </w:r>
      <w:r>
        <w:rPr>
          <w:rFonts w:eastAsia="Calibri"/>
          <w:color w:val="000000"/>
          <w:sz w:val="28"/>
          <w:szCs w:val="28"/>
          <w:shd w:val="clear" w:color="auto" w:fill="FFFFFF"/>
          <w:lang w:val="uk-UA"/>
        </w:rPr>
        <w:t xml:space="preserve"> </w:t>
      </w:r>
      <w:r>
        <w:rPr>
          <w:rFonts w:eastAsia="Calibri"/>
          <w:color w:val="000000"/>
          <w:sz w:val="28"/>
          <w:szCs w:val="28"/>
          <w:shd w:val="clear" w:color="auto" w:fill="FFFFFF"/>
        </w:rPr>
        <w:t>К</w:t>
      </w:r>
      <w:r w:rsidR="003C51C5">
        <w:rPr>
          <w:rFonts w:eastAsia="Calibri"/>
          <w:color w:val="000000"/>
          <w:sz w:val="28"/>
          <w:szCs w:val="28"/>
          <w:shd w:val="clear" w:color="auto" w:fill="FFFFFF"/>
          <w:lang w:val="uk-UA"/>
        </w:rPr>
        <w:t>иїв</w:t>
      </w:r>
      <w:r>
        <w:rPr>
          <w:rFonts w:eastAsia="Calibri"/>
          <w:color w:val="000000"/>
          <w:sz w:val="28"/>
          <w:szCs w:val="28"/>
          <w:shd w:val="clear" w:color="auto" w:fill="FFFFFF"/>
        </w:rPr>
        <w:t xml:space="preserve">: </w:t>
      </w:r>
      <w:r w:rsidRPr="00D911F5">
        <w:rPr>
          <w:rFonts w:eastAsia="Calibri"/>
          <w:color w:val="000000"/>
          <w:sz w:val="28"/>
          <w:szCs w:val="28"/>
          <w:shd w:val="clear" w:color="auto" w:fill="FFFFFF"/>
          <w:lang w:val="uk-UA"/>
        </w:rPr>
        <w:t>Здоров'я,</w:t>
      </w:r>
      <w:r>
        <w:rPr>
          <w:rFonts w:eastAsia="Calibri"/>
          <w:color w:val="000000"/>
          <w:sz w:val="28"/>
          <w:szCs w:val="28"/>
          <w:shd w:val="clear" w:color="auto" w:fill="FFFFFF"/>
        </w:rPr>
        <w:t xml:space="preserve"> 1986</w:t>
      </w:r>
      <w:r>
        <w:rPr>
          <w:rFonts w:eastAsia="Calibri"/>
          <w:color w:val="000000"/>
          <w:sz w:val="28"/>
          <w:szCs w:val="28"/>
          <w:shd w:val="clear" w:color="auto" w:fill="FFFFFF"/>
          <w:lang w:val="uk-UA"/>
        </w:rPr>
        <w:t xml:space="preserve">.  </w:t>
      </w:r>
      <w:r w:rsidRPr="00D911F5">
        <w:rPr>
          <w:rFonts w:eastAsia="Calibri"/>
          <w:color w:val="000000"/>
          <w:sz w:val="28"/>
          <w:szCs w:val="28"/>
          <w:shd w:val="clear" w:color="auto" w:fill="FFFFFF"/>
        </w:rPr>
        <w:t>252 с.</w:t>
      </w:r>
    </w:p>
    <w:p w14:paraId="5AAEACCC" w14:textId="77777777" w:rsidR="009B71DD" w:rsidRPr="009B71DD" w:rsidRDefault="00BD31D2" w:rsidP="006974ED">
      <w:pPr>
        <w:numPr>
          <w:ilvl w:val="0"/>
          <w:numId w:val="11"/>
        </w:numPr>
        <w:spacing w:line="360" w:lineRule="auto"/>
        <w:contextualSpacing/>
        <w:jc w:val="both"/>
        <w:rPr>
          <w:sz w:val="28"/>
          <w:szCs w:val="28"/>
          <w:lang w:val="uk-UA"/>
        </w:rPr>
      </w:pPr>
      <w:r w:rsidRPr="009B71DD">
        <w:rPr>
          <w:rFonts w:eastAsia="Calibri"/>
          <w:color w:val="000000"/>
          <w:sz w:val="28"/>
          <w:szCs w:val="28"/>
          <w:shd w:val="clear" w:color="auto" w:fill="FFFFFF"/>
          <w:lang w:val="uk-UA"/>
        </w:rPr>
        <w:t xml:space="preserve"> Півненко Ю. В. Програма Школи розвитку і здоров’я: методичний посібник.  Запоріжжя, 2008.  70 с.</w:t>
      </w:r>
      <w:r w:rsidR="009B71DD" w:rsidRPr="009B71DD">
        <w:rPr>
          <w:rFonts w:eastAsia="Calibri"/>
          <w:color w:val="000000"/>
          <w:sz w:val="28"/>
          <w:szCs w:val="28"/>
          <w:shd w:val="clear" w:color="auto" w:fill="FFFFFF"/>
          <w:lang w:val="uk-UA"/>
        </w:rPr>
        <w:t xml:space="preserve"> </w:t>
      </w:r>
    </w:p>
    <w:p w14:paraId="390BFB52" w14:textId="7FE298E4" w:rsidR="009B71DD" w:rsidRPr="009B71DD" w:rsidRDefault="00BD31D2" w:rsidP="006974ED">
      <w:pPr>
        <w:numPr>
          <w:ilvl w:val="0"/>
          <w:numId w:val="11"/>
        </w:numPr>
        <w:spacing w:line="360" w:lineRule="auto"/>
        <w:contextualSpacing/>
        <w:jc w:val="both"/>
        <w:rPr>
          <w:sz w:val="28"/>
          <w:szCs w:val="28"/>
          <w:lang w:val="uk-UA"/>
        </w:rPr>
      </w:pPr>
      <w:r w:rsidRPr="009B71DD">
        <w:rPr>
          <w:rFonts w:eastAsia="Calibri"/>
          <w:color w:val="000000"/>
          <w:sz w:val="28"/>
          <w:szCs w:val="28"/>
          <w:shd w:val="clear" w:color="auto" w:fill="FFFFFF"/>
        </w:rPr>
        <w:lastRenderedPageBreak/>
        <w:t xml:space="preserve"> </w:t>
      </w:r>
      <w:r w:rsidR="009B71DD" w:rsidRPr="009B71DD">
        <w:rPr>
          <w:sz w:val="28"/>
          <w:szCs w:val="28"/>
        </w:rPr>
        <w:t>Руденко</w:t>
      </w:r>
      <w:r w:rsidR="009B71DD" w:rsidRPr="009B71DD">
        <w:rPr>
          <w:spacing w:val="-4"/>
          <w:sz w:val="28"/>
          <w:szCs w:val="28"/>
        </w:rPr>
        <w:t> В. М. Математична статистика : навч. посібник.  К</w:t>
      </w:r>
      <w:r w:rsidR="009B71DD">
        <w:rPr>
          <w:spacing w:val="-4"/>
          <w:sz w:val="28"/>
          <w:szCs w:val="28"/>
          <w:lang w:val="uk-UA"/>
        </w:rPr>
        <w:t>иїв</w:t>
      </w:r>
      <w:r w:rsidR="009B71DD" w:rsidRPr="009B71DD">
        <w:rPr>
          <w:spacing w:val="-4"/>
          <w:sz w:val="28"/>
          <w:szCs w:val="28"/>
        </w:rPr>
        <w:t>: Центр учбової літератури, 2012. 304 с.</w:t>
      </w:r>
    </w:p>
    <w:p w14:paraId="2F53441F" w14:textId="49CCDBCF" w:rsidR="00BD31D2" w:rsidRPr="00915491" w:rsidRDefault="00BD31D2" w:rsidP="00BD31D2">
      <w:pPr>
        <w:numPr>
          <w:ilvl w:val="0"/>
          <w:numId w:val="11"/>
        </w:numPr>
        <w:spacing w:line="360" w:lineRule="auto"/>
        <w:jc w:val="both"/>
        <w:rPr>
          <w:color w:val="000000"/>
          <w:spacing w:val="-4"/>
          <w:sz w:val="28"/>
          <w:szCs w:val="28"/>
          <w:lang w:val="uk-UA"/>
        </w:rPr>
      </w:pPr>
      <w:r>
        <w:rPr>
          <w:color w:val="000000"/>
          <w:sz w:val="28"/>
          <w:szCs w:val="28"/>
          <w:lang w:val="uk-UA"/>
        </w:rPr>
        <w:t xml:space="preserve"> </w:t>
      </w:r>
      <w:r w:rsidRPr="00915491">
        <w:rPr>
          <w:color w:val="000000"/>
          <w:sz w:val="28"/>
          <w:szCs w:val="28"/>
          <w:lang w:val="uk-UA"/>
        </w:rPr>
        <w:t>Свириденко С. Формування навичок здорового способу життя</w:t>
      </w:r>
      <w:r w:rsidR="003C51C5">
        <w:rPr>
          <w:color w:val="000000"/>
          <w:sz w:val="28"/>
          <w:szCs w:val="28"/>
          <w:lang w:val="uk-UA"/>
        </w:rPr>
        <w:t>.</w:t>
      </w:r>
      <w:r w:rsidRPr="00915491">
        <w:rPr>
          <w:color w:val="000000"/>
          <w:sz w:val="28"/>
          <w:szCs w:val="28"/>
          <w:lang w:val="uk-UA"/>
        </w:rPr>
        <w:t xml:space="preserve"> </w:t>
      </w:r>
      <w:r w:rsidRPr="00915491">
        <w:rPr>
          <w:color w:val="000000"/>
          <w:spacing w:val="-4"/>
          <w:sz w:val="28"/>
          <w:szCs w:val="28"/>
          <w:lang w:val="uk-UA"/>
        </w:rPr>
        <w:t>Рідна школа.  2007.  №16.  С. 12-15.</w:t>
      </w:r>
    </w:p>
    <w:p w14:paraId="2869180E" w14:textId="5331F134" w:rsidR="00BD31D2" w:rsidRPr="006726BC" w:rsidRDefault="00BD31D2" w:rsidP="003C51C5">
      <w:pPr>
        <w:numPr>
          <w:ilvl w:val="0"/>
          <w:numId w:val="11"/>
        </w:numPr>
        <w:spacing w:line="360" w:lineRule="auto"/>
        <w:contextualSpacing/>
        <w:jc w:val="both"/>
        <w:rPr>
          <w:rFonts w:eastAsia="SimSun"/>
          <w:bCs/>
          <w:color w:val="000000"/>
          <w:sz w:val="28"/>
          <w:szCs w:val="28"/>
          <w:shd w:val="clear" w:color="auto" w:fill="FFFFFF"/>
        </w:rPr>
      </w:pPr>
      <w:r>
        <w:rPr>
          <w:rFonts w:eastAsia="Calibri"/>
          <w:color w:val="000000"/>
          <w:sz w:val="28"/>
          <w:szCs w:val="28"/>
          <w:shd w:val="clear" w:color="auto" w:fill="FFFFFF"/>
          <w:lang w:val="uk-UA"/>
        </w:rPr>
        <w:t xml:space="preserve"> </w:t>
      </w:r>
      <w:r w:rsidRPr="00251DFD">
        <w:rPr>
          <w:rFonts w:eastAsia="Calibri"/>
          <w:color w:val="000000"/>
          <w:sz w:val="28"/>
          <w:szCs w:val="28"/>
          <w:shd w:val="clear" w:color="auto" w:fill="FFFFFF"/>
        </w:rPr>
        <w:t>Севрук А. И. Здоровьесберегающий урок физической культуры</w:t>
      </w:r>
      <w:r w:rsidR="003C51C5">
        <w:rPr>
          <w:rFonts w:eastAsia="Calibri"/>
          <w:color w:val="000000"/>
          <w:sz w:val="28"/>
          <w:szCs w:val="28"/>
          <w:shd w:val="clear" w:color="auto" w:fill="FFFFFF"/>
          <w:lang w:val="uk-UA"/>
        </w:rPr>
        <w:t>.</w:t>
      </w:r>
      <w:r w:rsidRPr="00251DFD">
        <w:rPr>
          <w:rFonts w:eastAsia="Calibri"/>
          <w:color w:val="000000"/>
          <w:sz w:val="28"/>
          <w:szCs w:val="28"/>
          <w:shd w:val="clear" w:color="auto" w:fill="FFFFFF"/>
        </w:rPr>
        <w:t xml:space="preserve"> Школьные технологии. 2004. №2. С. 200–207.</w:t>
      </w:r>
    </w:p>
    <w:p w14:paraId="62CC8CCD" w14:textId="3C41F627" w:rsidR="00BD31D2" w:rsidRPr="00251DFD" w:rsidRDefault="00BD31D2" w:rsidP="00BD31D2">
      <w:pPr>
        <w:numPr>
          <w:ilvl w:val="0"/>
          <w:numId w:val="11"/>
        </w:numPr>
        <w:spacing w:line="360" w:lineRule="auto"/>
        <w:contextualSpacing/>
        <w:jc w:val="both"/>
        <w:rPr>
          <w:rFonts w:eastAsia="SimSun"/>
          <w:bCs/>
          <w:color w:val="000000"/>
          <w:sz w:val="28"/>
          <w:szCs w:val="28"/>
          <w:shd w:val="clear" w:color="auto" w:fill="FFFFFF"/>
        </w:rPr>
      </w:pPr>
      <w:r>
        <w:rPr>
          <w:rFonts w:eastAsia="Calibri"/>
          <w:color w:val="000000"/>
          <w:sz w:val="28"/>
          <w:szCs w:val="28"/>
          <w:shd w:val="clear" w:color="auto" w:fill="FFFFFF"/>
          <w:lang w:val="uk-UA"/>
        </w:rPr>
        <w:t xml:space="preserve"> </w:t>
      </w:r>
      <w:r w:rsidRPr="006726BC">
        <w:rPr>
          <w:rFonts w:eastAsia="Calibri"/>
          <w:color w:val="000000"/>
          <w:sz w:val="28"/>
          <w:szCs w:val="28"/>
          <w:shd w:val="clear" w:color="auto" w:fill="FFFFFF"/>
        </w:rPr>
        <w:t>Сермеев Б.</w:t>
      </w:r>
      <w:r w:rsidRPr="006726BC">
        <w:rPr>
          <w:rFonts w:eastAsia="Calibri"/>
          <w:color w:val="000000"/>
          <w:sz w:val="28"/>
          <w:szCs w:val="28"/>
          <w:shd w:val="clear" w:color="auto" w:fill="FFFFFF"/>
          <w:lang w:val="uk-UA"/>
        </w:rPr>
        <w:t> </w:t>
      </w:r>
      <w:r w:rsidRPr="006726BC">
        <w:rPr>
          <w:rFonts w:eastAsia="Calibri"/>
          <w:color w:val="000000"/>
          <w:sz w:val="28"/>
          <w:szCs w:val="28"/>
          <w:shd w:val="clear" w:color="auto" w:fill="FFFFFF"/>
        </w:rPr>
        <w:t>В. Физическое воспитание в семье.  К</w:t>
      </w:r>
      <w:r w:rsidR="003C51C5">
        <w:rPr>
          <w:rFonts w:eastAsia="Calibri"/>
          <w:color w:val="000000"/>
          <w:sz w:val="28"/>
          <w:szCs w:val="28"/>
          <w:shd w:val="clear" w:color="auto" w:fill="FFFFFF"/>
          <w:lang w:val="uk-UA"/>
        </w:rPr>
        <w:t>иїв</w:t>
      </w:r>
      <w:r w:rsidRPr="006726BC">
        <w:rPr>
          <w:rFonts w:eastAsia="Calibri"/>
          <w:color w:val="000000"/>
          <w:sz w:val="28"/>
          <w:szCs w:val="28"/>
          <w:shd w:val="clear" w:color="auto" w:fill="FFFFFF"/>
        </w:rPr>
        <w:t>: Семейное воспитание, 1996.  194 с.</w:t>
      </w:r>
    </w:p>
    <w:p w14:paraId="54DBFD44" w14:textId="77777777" w:rsidR="009B71DD" w:rsidRPr="001E6155" w:rsidRDefault="00BD31D2" w:rsidP="009B71DD">
      <w:pPr>
        <w:pStyle w:val="a8"/>
        <w:numPr>
          <w:ilvl w:val="0"/>
          <w:numId w:val="11"/>
        </w:numPr>
        <w:spacing w:line="360" w:lineRule="auto"/>
        <w:jc w:val="both"/>
        <w:rPr>
          <w:sz w:val="28"/>
          <w:szCs w:val="28"/>
          <w:lang w:val="uk-UA"/>
        </w:rPr>
      </w:pPr>
      <w:r>
        <w:rPr>
          <w:rFonts w:eastAsia="Calibri"/>
          <w:color w:val="000000"/>
          <w:sz w:val="28"/>
          <w:szCs w:val="28"/>
          <w:shd w:val="clear" w:color="auto" w:fill="FFFFFF"/>
          <w:lang w:val="uk-UA"/>
        </w:rPr>
        <w:t xml:space="preserve"> </w:t>
      </w:r>
      <w:r w:rsidR="009B71DD" w:rsidRPr="001E6155">
        <w:rPr>
          <w:sz w:val="28"/>
          <w:szCs w:val="28"/>
          <w:lang w:val="uk-UA"/>
        </w:rPr>
        <w:t xml:space="preserve">Савчин М.В., Василенко Л.П. Вікова </w:t>
      </w:r>
      <w:r w:rsidR="009B71DD">
        <w:rPr>
          <w:sz w:val="28"/>
          <w:szCs w:val="28"/>
          <w:lang w:val="uk-UA"/>
        </w:rPr>
        <w:t>психологія: Навчальний посібник.</w:t>
      </w:r>
      <w:r w:rsidR="009B71DD" w:rsidRPr="001E6155">
        <w:rPr>
          <w:sz w:val="28"/>
          <w:szCs w:val="28"/>
          <w:lang w:val="uk-UA"/>
        </w:rPr>
        <w:t xml:space="preserve"> К</w:t>
      </w:r>
      <w:r w:rsidR="009B71DD">
        <w:rPr>
          <w:sz w:val="28"/>
          <w:szCs w:val="28"/>
          <w:lang w:val="uk-UA"/>
        </w:rPr>
        <w:t>иїв</w:t>
      </w:r>
      <w:r w:rsidR="009B71DD" w:rsidRPr="001E6155">
        <w:rPr>
          <w:sz w:val="28"/>
          <w:szCs w:val="28"/>
          <w:lang w:val="uk-UA"/>
        </w:rPr>
        <w:t>: Академвидав, 2005.  360 с.</w:t>
      </w:r>
    </w:p>
    <w:p w14:paraId="1690089A" w14:textId="77777777" w:rsidR="009B71DD" w:rsidRDefault="009B71DD" w:rsidP="009B71DD">
      <w:pPr>
        <w:pStyle w:val="a8"/>
        <w:numPr>
          <w:ilvl w:val="0"/>
          <w:numId w:val="11"/>
        </w:numPr>
        <w:spacing w:line="360" w:lineRule="auto"/>
        <w:jc w:val="both"/>
        <w:rPr>
          <w:sz w:val="28"/>
          <w:szCs w:val="28"/>
          <w:lang w:val="uk-UA"/>
        </w:rPr>
      </w:pPr>
      <w:r>
        <w:rPr>
          <w:noProof/>
          <w:snapToGrid w:val="0"/>
          <w:lang w:val="uk-UA"/>
        </w:rPr>
        <w:t xml:space="preserve">  </w:t>
      </w:r>
      <w:r>
        <w:rPr>
          <w:sz w:val="28"/>
          <w:szCs w:val="28"/>
          <w:lang w:val="uk-UA"/>
        </w:rPr>
        <w:t xml:space="preserve">Скрипченко В.О. </w:t>
      </w:r>
      <w:r w:rsidRPr="001E6155">
        <w:rPr>
          <w:sz w:val="28"/>
          <w:szCs w:val="28"/>
          <w:lang w:val="uk-UA"/>
        </w:rPr>
        <w:t>Вікова та педагогічна психологія: Навч. посіб. К</w:t>
      </w:r>
      <w:r>
        <w:rPr>
          <w:sz w:val="28"/>
          <w:szCs w:val="28"/>
          <w:lang w:val="uk-UA"/>
        </w:rPr>
        <w:t>иїв</w:t>
      </w:r>
      <w:r w:rsidRPr="001E6155">
        <w:rPr>
          <w:sz w:val="28"/>
          <w:szCs w:val="28"/>
          <w:lang w:val="uk-UA"/>
        </w:rPr>
        <w:t>: Просвіта, 2001.  416 с.</w:t>
      </w:r>
    </w:p>
    <w:p w14:paraId="2EA6A8D4" w14:textId="553D7710" w:rsidR="009B71DD" w:rsidRPr="001E6155" w:rsidRDefault="009B71DD" w:rsidP="009B71DD">
      <w:pPr>
        <w:pStyle w:val="a8"/>
        <w:numPr>
          <w:ilvl w:val="0"/>
          <w:numId w:val="11"/>
        </w:numPr>
        <w:spacing w:line="360" w:lineRule="auto"/>
        <w:jc w:val="both"/>
        <w:rPr>
          <w:sz w:val="28"/>
          <w:szCs w:val="28"/>
          <w:lang w:val="uk-UA"/>
        </w:rPr>
      </w:pPr>
      <w:r>
        <w:rPr>
          <w:sz w:val="28"/>
          <w:szCs w:val="28"/>
          <w:lang w:val="uk-UA"/>
        </w:rPr>
        <w:t xml:space="preserve"> </w:t>
      </w:r>
      <w:r w:rsidRPr="001E6155">
        <w:rPr>
          <w:sz w:val="28"/>
          <w:szCs w:val="28"/>
          <w:lang w:val="uk-UA"/>
        </w:rPr>
        <w:t>Стельмахович М.Г. Теорія і практика украї</w:t>
      </w:r>
      <w:r>
        <w:rPr>
          <w:sz w:val="28"/>
          <w:szCs w:val="28"/>
          <w:lang w:val="uk-UA"/>
        </w:rPr>
        <w:t>нського національного виховання.</w:t>
      </w:r>
      <w:r w:rsidRPr="00C13A77">
        <w:rPr>
          <w:sz w:val="28"/>
          <w:szCs w:val="28"/>
        </w:rPr>
        <w:t xml:space="preserve"> </w:t>
      </w:r>
      <w:r w:rsidRPr="001E6155">
        <w:rPr>
          <w:sz w:val="28"/>
          <w:szCs w:val="28"/>
          <w:lang w:val="uk-UA"/>
        </w:rPr>
        <w:t>Івано-Франківськ, 1996. С. 180.</w:t>
      </w:r>
    </w:p>
    <w:p w14:paraId="45BF0300" w14:textId="2BD59C91" w:rsidR="00BD31D2" w:rsidRPr="009B71DD" w:rsidRDefault="009B71DD" w:rsidP="006974ED">
      <w:pPr>
        <w:numPr>
          <w:ilvl w:val="0"/>
          <w:numId w:val="11"/>
        </w:numPr>
        <w:spacing w:line="360" w:lineRule="auto"/>
        <w:contextualSpacing/>
        <w:jc w:val="both"/>
        <w:rPr>
          <w:color w:val="000000" w:themeColor="text1"/>
          <w:sz w:val="28"/>
          <w:szCs w:val="28"/>
          <w:lang w:val="uk-UA"/>
        </w:rPr>
      </w:pPr>
      <w:r w:rsidRPr="009B71DD">
        <w:rPr>
          <w:rFonts w:eastAsia="SimSun"/>
          <w:b/>
          <w:bCs/>
          <w:color w:val="000000"/>
          <w:sz w:val="28"/>
          <w:szCs w:val="28"/>
          <w:shd w:val="clear" w:color="auto" w:fill="FFFFFF"/>
          <w:lang w:val="uk-UA"/>
        </w:rPr>
        <w:t xml:space="preserve"> </w:t>
      </w:r>
      <w:r w:rsidR="00BD31D2" w:rsidRPr="009B71DD">
        <w:rPr>
          <w:color w:val="000000"/>
          <w:sz w:val="28"/>
          <w:szCs w:val="28"/>
          <w:lang w:val="uk-UA"/>
        </w:rPr>
        <w:t xml:space="preserve"> Статут (Конституція) Всесвітньої організації охорони здоров’я. </w:t>
      </w:r>
      <w:r w:rsidR="003C51C5" w:rsidRPr="009B71DD">
        <w:rPr>
          <w:color w:val="000000"/>
          <w:sz w:val="28"/>
          <w:szCs w:val="28"/>
          <w:lang w:val="en-US"/>
        </w:rPr>
        <w:t>URL</w:t>
      </w:r>
      <w:r w:rsidR="003C51C5" w:rsidRPr="009B71DD">
        <w:rPr>
          <w:color w:val="000000"/>
          <w:sz w:val="28"/>
          <w:szCs w:val="28"/>
          <w:lang w:val="uk-UA"/>
        </w:rPr>
        <w:t xml:space="preserve">: </w:t>
      </w:r>
      <w:hyperlink r:id="rId9" w:history="1">
        <w:r w:rsidR="00BD31D2" w:rsidRPr="009B71DD">
          <w:rPr>
            <w:rStyle w:val="ae"/>
            <w:color w:val="000000" w:themeColor="text1"/>
            <w:sz w:val="28"/>
            <w:szCs w:val="28"/>
            <w:u w:val="none"/>
            <w:lang w:val="uk-UA"/>
          </w:rPr>
          <w:t>http://zakon4.rada.gov.ua/</w:t>
        </w:r>
      </w:hyperlink>
      <w:r w:rsidR="00BD31D2" w:rsidRPr="009B71DD">
        <w:rPr>
          <w:color w:val="000000" w:themeColor="text1"/>
          <w:sz w:val="28"/>
          <w:szCs w:val="28"/>
          <w:lang w:val="uk-UA"/>
        </w:rPr>
        <w:t xml:space="preserve"> laws/show/995_599</w:t>
      </w:r>
    </w:p>
    <w:p w14:paraId="4BE2EDD7" w14:textId="3B3C68DE" w:rsidR="00BD31D2" w:rsidRPr="001F3FCB" w:rsidRDefault="00BD31D2" w:rsidP="00BD31D2">
      <w:pPr>
        <w:numPr>
          <w:ilvl w:val="0"/>
          <w:numId w:val="11"/>
        </w:numPr>
        <w:spacing w:line="360" w:lineRule="auto"/>
        <w:jc w:val="both"/>
        <w:rPr>
          <w:color w:val="000000"/>
          <w:sz w:val="28"/>
          <w:szCs w:val="28"/>
          <w:lang w:val="uk-UA"/>
        </w:rPr>
      </w:pPr>
      <w:r>
        <w:rPr>
          <w:color w:val="000000"/>
          <w:sz w:val="28"/>
          <w:szCs w:val="28"/>
          <w:lang w:val="uk-UA"/>
        </w:rPr>
        <w:t xml:space="preserve"> Стрижак А. М. </w:t>
      </w:r>
      <w:r w:rsidRPr="001F3FCB">
        <w:rPr>
          <w:color w:val="000000"/>
          <w:sz w:val="28"/>
          <w:szCs w:val="28"/>
          <w:lang w:val="uk-UA"/>
        </w:rPr>
        <w:t>Сучасні підходи до формування в школярів здорового способу життя</w:t>
      </w:r>
      <w:r w:rsidR="003C51C5">
        <w:rPr>
          <w:color w:val="000000"/>
          <w:sz w:val="28"/>
          <w:szCs w:val="28"/>
          <w:lang w:val="uk-UA"/>
        </w:rPr>
        <w:t xml:space="preserve">. </w:t>
      </w:r>
      <w:r w:rsidR="003C51C5">
        <w:rPr>
          <w:color w:val="000000"/>
          <w:sz w:val="28"/>
          <w:szCs w:val="28"/>
          <w:lang w:val="en-US"/>
        </w:rPr>
        <w:t>URL</w:t>
      </w:r>
      <w:r w:rsidR="003C51C5">
        <w:rPr>
          <w:color w:val="000000"/>
          <w:sz w:val="28"/>
          <w:szCs w:val="28"/>
          <w:lang w:val="uk-UA"/>
        </w:rPr>
        <w:t>:</w:t>
      </w:r>
      <w:r w:rsidRPr="00D420CE">
        <w:rPr>
          <w:color w:val="000000"/>
          <w:sz w:val="28"/>
          <w:szCs w:val="28"/>
          <w:lang w:val="uk-UA"/>
        </w:rPr>
        <w:t>:</w:t>
      </w:r>
      <w:r>
        <w:rPr>
          <w:color w:val="000000"/>
          <w:sz w:val="28"/>
          <w:szCs w:val="28"/>
          <w:lang w:val="uk-UA"/>
        </w:rPr>
        <w:t xml:space="preserve"> </w:t>
      </w:r>
      <w:r w:rsidRPr="001F3FCB">
        <w:rPr>
          <w:color w:val="000000"/>
          <w:sz w:val="28"/>
          <w:szCs w:val="28"/>
          <w:lang w:val="uk-UA"/>
        </w:rPr>
        <w:t>http://osv-kotovsk-rda.klasna.com/ru/article/suchasni-pidkhodi-do-formuvannya-v-shkolyariv-zdor.html</w:t>
      </w:r>
    </w:p>
    <w:p w14:paraId="5BCB3EF3" w14:textId="68020FA0" w:rsidR="00BD31D2" w:rsidRPr="00254E4E" w:rsidRDefault="00BD31D2" w:rsidP="00BD31D2">
      <w:pPr>
        <w:widowControl w:val="0"/>
        <w:numPr>
          <w:ilvl w:val="0"/>
          <w:numId w:val="11"/>
        </w:numPr>
        <w:autoSpaceDE w:val="0"/>
        <w:autoSpaceDN w:val="0"/>
        <w:adjustRightInd w:val="0"/>
        <w:spacing w:line="360" w:lineRule="auto"/>
        <w:jc w:val="both"/>
        <w:rPr>
          <w:rFonts w:eastAsia="Times-Roman"/>
          <w:color w:val="000000"/>
          <w:sz w:val="28"/>
          <w:szCs w:val="15"/>
          <w:lang w:val="uk-UA"/>
        </w:rPr>
      </w:pPr>
      <w:r w:rsidRPr="00254E4E">
        <w:rPr>
          <w:rFonts w:eastAsia="Times-Italic"/>
          <w:iCs/>
          <w:color w:val="000000"/>
          <w:sz w:val="28"/>
          <w:szCs w:val="15"/>
          <w:lang w:val="uk-UA"/>
        </w:rPr>
        <w:t xml:space="preserve"> Сухомлинський В. О. Розмова з молодим директором</w:t>
      </w:r>
      <w:r w:rsidR="003C51C5">
        <w:rPr>
          <w:rFonts w:eastAsia="Times-Italic"/>
          <w:iCs/>
          <w:color w:val="000000"/>
          <w:sz w:val="28"/>
          <w:szCs w:val="15"/>
          <w:lang w:val="uk-UA"/>
        </w:rPr>
        <w:t>.</w:t>
      </w:r>
      <w:r w:rsidRPr="00254E4E">
        <w:rPr>
          <w:rFonts w:eastAsia="Times-Italic"/>
          <w:iCs/>
          <w:color w:val="000000"/>
          <w:sz w:val="28"/>
          <w:szCs w:val="15"/>
          <w:lang w:val="uk-UA"/>
        </w:rPr>
        <w:t xml:space="preserve">  К</w:t>
      </w:r>
      <w:r w:rsidR="003C51C5">
        <w:rPr>
          <w:rFonts w:eastAsia="Times-Italic"/>
          <w:iCs/>
          <w:color w:val="000000"/>
          <w:sz w:val="28"/>
          <w:szCs w:val="15"/>
          <w:lang w:val="uk-UA"/>
        </w:rPr>
        <w:t>иїв</w:t>
      </w:r>
      <w:r w:rsidRPr="00254E4E">
        <w:rPr>
          <w:rFonts w:eastAsia="Times-Italic"/>
          <w:iCs/>
          <w:color w:val="000000"/>
          <w:sz w:val="28"/>
          <w:szCs w:val="15"/>
          <w:lang w:val="uk-UA"/>
        </w:rPr>
        <w:t>: Радянська школа, 1988.  284 с.</w:t>
      </w:r>
    </w:p>
    <w:p w14:paraId="1F3AD50F" w14:textId="476C99A8" w:rsidR="00BD31D2" w:rsidRDefault="00BD31D2" w:rsidP="00BD31D2">
      <w:pPr>
        <w:numPr>
          <w:ilvl w:val="0"/>
          <w:numId w:val="11"/>
        </w:numPr>
        <w:spacing w:line="360" w:lineRule="auto"/>
        <w:jc w:val="both"/>
        <w:rPr>
          <w:color w:val="000000"/>
          <w:sz w:val="28"/>
          <w:szCs w:val="28"/>
          <w:lang w:val="uk-UA"/>
        </w:rPr>
      </w:pPr>
      <w:r>
        <w:rPr>
          <w:color w:val="000000"/>
          <w:sz w:val="28"/>
          <w:szCs w:val="28"/>
          <w:lang w:val="uk-UA"/>
        </w:rPr>
        <w:t xml:space="preserve"> </w:t>
      </w:r>
      <w:r w:rsidRPr="00915491">
        <w:rPr>
          <w:color w:val="000000"/>
          <w:sz w:val="28"/>
          <w:szCs w:val="28"/>
          <w:lang w:val="uk-UA"/>
        </w:rPr>
        <w:t xml:space="preserve">Сущенко Л. </w:t>
      </w:r>
      <w:r w:rsidR="003C51C5">
        <w:rPr>
          <w:color w:val="000000"/>
          <w:sz w:val="28"/>
          <w:szCs w:val="28"/>
          <w:lang w:val="uk-UA"/>
        </w:rPr>
        <w:t>П</w:t>
      </w:r>
      <w:r w:rsidRPr="00915491">
        <w:rPr>
          <w:color w:val="000000"/>
          <w:sz w:val="28"/>
          <w:szCs w:val="28"/>
          <w:lang w:val="uk-UA"/>
        </w:rPr>
        <w:t>. Соціальні технології культивування здорового способу життя людини.  Запоріжжя: ЗДУ, 1999.  308 с.</w:t>
      </w:r>
    </w:p>
    <w:p w14:paraId="2F0C5FB1" w14:textId="65F4143D" w:rsidR="00BD31D2" w:rsidRPr="00915491" w:rsidRDefault="00BD31D2" w:rsidP="00BD31D2">
      <w:pPr>
        <w:numPr>
          <w:ilvl w:val="0"/>
          <w:numId w:val="11"/>
        </w:numPr>
        <w:spacing w:line="360" w:lineRule="auto"/>
        <w:jc w:val="both"/>
        <w:rPr>
          <w:color w:val="000000"/>
          <w:sz w:val="28"/>
          <w:szCs w:val="28"/>
          <w:lang w:val="uk-UA"/>
        </w:rPr>
      </w:pPr>
      <w:r>
        <w:rPr>
          <w:color w:val="000000"/>
          <w:sz w:val="28"/>
          <w:szCs w:val="28"/>
          <w:lang w:val="uk-UA"/>
        </w:rPr>
        <w:t xml:space="preserve"> </w:t>
      </w:r>
      <w:r w:rsidRPr="006726BC">
        <w:rPr>
          <w:color w:val="000000"/>
          <w:sz w:val="28"/>
          <w:szCs w:val="28"/>
        </w:rPr>
        <w:t>Теория и методика физического воспитания: Учебник для студ. высш. учеб. заведений / Под ред. Т.</w:t>
      </w:r>
      <w:r w:rsidRPr="006726BC">
        <w:rPr>
          <w:color w:val="000000"/>
          <w:sz w:val="28"/>
          <w:szCs w:val="28"/>
          <w:lang w:val="uk-UA"/>
        </w:rPr>
        <w:t> </w:t>
      </w:r>
      <w:r w:rsidRPr="006726BC">
        <w:rPr>
          <w:color w:val="000000"/>
          <w:sz w:val="28"/>
          <w:szCs w:val="28"/>
        </w:rPr>
        <w:t>Ю. Круцевич. Т.2.  К</w:t>
      </w:r>
      <w:r w:rsidR="003C51C5">
        <w:rPr>
          <w:color w:val="000000"/>
          <w:sz w:val="28"/>
          <w:szCs w:val="28"/>
          <w:lang w:val="uk-UA"/>
        </w:rPr>
        <w:t>иїв</w:t>
      </w:r>
      <w:r w:rsidRPr="006726BC">
        <w:rPr>
          <w:color w:val="000000"/>
          <w:sz w:val="28"/>
          <w:szCs w:val="28"/>
        </w:rPr>
        <w:t>: Олимпийская литература, 2003. 392 с.</w:t>
      </w:r>
    </w:p>
    <w:p w14:paraId="08BFC878" w14:textId="1E131DDB" w:rsidR="00BD31D2" w:rsidRPr="00915491" w:rsidRDefault="00BD31D2" w:rsidP="00BD31D2">
      <w:pPr>
        <w:pStyle w:val="1"/>
        <w:numPr>
          <w:ilvl w:val="0"/>
          <w:numId w:val="11"/>
        </w:numPr>
      </w:pPr>
      <w:r>
        <w:t xml:space="preserve"> </w:t>
      </w:r>
      <w:r w:rsidRPr="00915491">
        <w:t>Шиян Б. М. Теорія і методика фізичного виховання школярів. Част</w:t>
      </w:r>
      <w:r>
        <w:t>ина 1</w:t>
      </w:r>
      <w:r w:rsidR="003C51C5">
        <w:t>.</w:t>
      </w:r>
      <w:r>
        <w:t xml:space="preserve"> Тернопіль</w:t>
      </w:r>
      <w:r w:rsidRPr="00915491">
        <w:t>: Навчальна книга – Богдан, 2002.  248 с.</w:t>
      </w:r>
    </w:p>
    <w:p w14:paraId="407A5BCA" w14:textId="54420383" w:rsidR="00BD31D2" w:rsidRPr="00915491" w:rsidRDefault="00BD31D2" w:rsidP="00BD31D2">
      <w:pPr>
        <w:pStyle w:val="1"/>
        <w:numPr>
          <w:ilvl w:val="0"/>
          <w:numId w:val="11"/>
        </w:numPr>
        <w:rPr>
          <w:rFonts w:eastAsia="SimSun"/>
          <w:bCs/>
        </w:rPr>
      </w:pPr>
      <w:r>
        <w:t xml:space="preserve"> </w:t>
      </w:r>
      <w:r w:rsidRPr="00915491">
        <w:t>Шиян Б. М. Теорія і методика фізичного виховання школярів. Част</w:t>
      </w:r>
      <w:r>
        <w:t>ина 2</w:t>
      </w:r>
      <w:r w:rsidR="003C51C5">
        <w:t>.</w:t>
      </w:r>
      <w:r>
        <w:t xml:space="preserve"> Тернопіль</w:t>
      </w:r>
      <w:r w:rsidRPr="00915491">
        <w:t>: Навчальна книга – Богдан, 2001.  269 с.</w:t>
      </w:r>
    </w:p>
    <w:p w14:paraId="6662A72A" w14:textId="77777777" w:rsidR="003C51C5" w:rsidRPr="00555E3E" w:rsidRDefault="003C51C5" w:rsidP="003C51C5">
      <w:pPr>
        <w:jc w:val="center"/>
        <w:rPr>
          <w:sz w:val="28"/>
          <w:szCs w:val="28"/>
        </w:rPr>
      </w:pPr>
      <w:r w:rsidRPr="00555E3E">
        <w:rPr>
          <w:sz w:val="28"/>
          <w:szCs w:val="28"/>
        </w:rPr>
        <w:lastRenderedPageBreak/>
        <w:t xml:space="preserve">МІНІСТЕРСТВО ОСВІТИ І НАУКИ УКРАЇНИ </w:t>
      </w:r>
    </w:p>
    <w:p w14:paraId="71B3DCFB" w14:textId="77777777" w:rsidR="003C51C5" w:rsidRPr="00555E3E" w:rsidRDefault="003C51C5" w:rsidP="003C51C5">
      <w:pPr>
        <w:jc w:val="center"/>
        <w:rPr>
          <w:sz w:val="28"/>
          <w:szCs w:val="28"/>
        </w:rPr>
      </w:pPr>
      <w:r w:rsidRPr="00555E3E">
        <w:rPr>
          <w:sz w:val="28"/>
          <w:szCs w:val="28"/>
        </w:rPr>
        <w:t>ЗАПОРІЗЬКИЙ НАЦІОНАЛЬНИЙ УНІВЕРСИТЕТ</w:t>
      </w:r>
    </w:p>
    <w:p w14:paraId="1C318A83" w14:textId="77777777" w:rsidR="003C51C5" w:rsidRPr="00555E3E" w:rsidRDefault="003C51C5" w:rsidP="003C51C5">
      <w:pPr>
        <w:keepNext/>
        <w:jc w:val="center"/>
        <w:outlineLvl w:val="0"/>
        <w:rPr>
          <w:caps/>
          <w:sz w:val="28"/>
          <w:szCs w:val="28"/>
        </w:rPr>
      </w:pPr>
      <w:r w:rsidRPr="00555E3E">
        <w:rPr>
          <w:bCs/>
          <w:caps/>
          <w:sz w:val="28"/>
          <w:szCs w:val="28"/>
        </w:rPr>
        <w:t>Факультет фізичного</w:t>
      </w:r>
      <w:r w:rsidRPr="00555E3E">
        <w:rPr>
          <w:caps/>
          <w:sz w:val="28"/>
          <w:szCs w:val="28"/>
        </w:rPr>
        <w:t xml:space="preserve"> виховання, здоров’я та туризму</w:t>
      </w:r>
    </w:p>
    <w:p w14:paraId="339B8AD9" w14:textId="77777777" w:rsidR="003C51C5" w:rsidRPr="00425EEC" w:rsidRDefault="003C51C5" w:rsidP="003C51C5">
      <w:pPr>
        <w:ind w:right="-187"/>
        <w:jc w:val="center"/>
        <w:rPr>
          <w:sz w:val="28"/>
          <w:szCs w:val="28"/>
        </w:rPr>
      </w:pPr>
      <w:r w:rsidRPr="00425EEC">
        <w:rPr>
          <w:sz w:val="28"/>
          <w:szCs w:val="28"/>
        </w:rPr>
        <w:t>кафедра теорії та методики фізичної культури і спорту</w:t>
      </w:r>
    </w:p>
    <w:p w14:paraId="712A76B4" w14:textId="77777777" w:rsidR="003C51C5" w:rsidRPr="00425EEC" w:rsidRDefault="003C51C5" w:rsidP="003C51C5">
      <w:pPr>
        <w:jc w:val="center"/>
        <w:rPr>
          <w:b/>
          <w:bCs/>
          <w:sz w:val="36"/>
          <w:szCs w:val="36"/>
        </w:rPr>
      </w:pPr>
    </w:p>
    <w:p w14:paraId="3259A4F0" w14:textId="77777777" w:rsidR="00A140CE" w:rsidRDefault="00A140CE" w:rsidP="003C51C5">
      <w:pPr>
        <w:spacing w:line="360" w:lineRule="auto"/>
        <w:jc w:val="center"/>
        <w:rPr>
          <w:b/>
          <w:caps/>
          <w:sz w:val="28"/>
          <w:szCs w:val="28"/>
          <w:lang w:val="uk-UA"/>
        </w:rPr>
      </w:pPr>
    </w:p>
    <w:p w14:paraId="61A320C2" w14:textId="77777777" w:rsidR="00A140CE" w:rsidRDefault="00A140CE" w:rsidP="003C51C5">
      <w:pPr>
        <w:spacing w:line="360" w:lineRule="auto"/>
        <w:jc w:val="center"/>
        <w:rPr>
          <w:b/>
          <w:caps/>
          <w:sz w:val="28"/>
          <w:szCs w:val="28"/>
          <w:lang w:val="uk-UA"/>
        </w:rPr>
      </w:pPr>
    </w:p>
    <w:p w14:paraId="03EDEA44" w14:textId="2B6BCCF8" w:rsidR="003C51C5" w:rsidRPr="00A72717" w:rsidRDefault="003C51C5" w:rsidP="003C51C5">
      <w:pPr>
        <w:spacing w:line="360" w:lineRule="auto"/>
        <w:jc w:val="center"/>
        <w:rPr>
          <w:b/>
          <w:caps/>
          <w:sz w:val="36"/>
          <w:szCs w:val="36"/>
          <w:lang w:val="uk-UA"/>
        </w:rPr>
      </w:pPr>
      <w:r w:rsidRPr="00A72717">
        <w:rPr>
          <w:b/>
          <w:caps/>
          <w:sz w:val="36"/>
          <w:szCs w:val="36"/>
          <w:lang w:val="uk-UA"/>
        </w:rPr>
        <w:t>додатки</w:t>
      </w:r>
    </w:p>
    <w:p w14:paraId="5AFC6CFA" w14:textId="1BB0977F" w:rsidR="003C51C5" w:rsidRPr="00A140CE" w:rsidRDefault="003C51C5" w:rsidP="003C51C5">
      <w:pPr>
        <w:spacing w:line="360" w:lineRule="auto"/>
        <w:jc w:val="center"/>
        <w:rPr>
          <w:b/>
          <w:caps/>
          <w:lang w:val="uk-UA"/>
        </w:rPr>
      </w:pPr>
      <w:r w:rsidRPr="00A140CE">
        <w:rPr>
          <w:b/>
          <w:caps/>
          <w:lang w:val="uk-UA"/>
        </w:rPr>
        <w:t>до кваліфікаційної роботи магістра</w:t>
      </w:r>
    </w:p>
    <w:p w14:paraId="0518C95C" w14:textId="77777777" w:rsidR="003C51C5" w:rsidRPr="00425EEC" w:rsidRDefault="003C51C5" w:rsidP="003C51C5">
      <w:pPr>
        <w:jc w:val="center"/>
        <w:rPr>
          <w:b/>
          <w:bCs/>
          <w:sz w:val="36"/>
          <w:szCs w:val="36"/>
        </w:rPr>
      </w:pPr>
    </w:p>
    <w:p w14:paraId="22F18C8A" w14:textId="77777777" w:rsidR="003C51C5" w:rsidRPr="00425EEC" w:rsidRDefault="003C51C5" w:rsidP="003C51C5">
      <w:pPr>
        <w:jc w:val="center"/>
        <w:rPr>
          <w:b/>
          <w:bCs/>
          <w:sz w:val="36"/>
          <w:szCs w:val="36"/>
        </w:rPr>
      </w:pPr>
    </w:p>
    <w:p w14:paraId="27A953DD" w14:textId="77777777" w:rsidR="003C51C5" w:rsidRPr="00425EEC" w:rsidRDefault="003C51C5" w:rsidP="003C51C5">
      <w:pPr>
        <w:jc w:val="center"/>
        <w:rPr>
          <w:b/>
          <w:bCs/>
          <w:sz w:val="36"/>
          <w:szCs w:val="36"/>
        </w:rPr>
      </w:pPr>
    </w:p>
    <w:p w14:paraId="260314F0" w14:textId="77777777" w:rsidR="003C51C5" w:rsidRPr="00425EEC" w:rsidRDefault="003C51C5" w:rsidP="003C51C5">
      <w:pPr>
        <w:jc w:val="center"/>
        <w:rPr>
          <w:b/>
          <w:bCs/>
          <w:sz w:val="36"/>
          <w:szCs w:val="36"/>
        </w:rPr>
      </w:pPr>
    </w:p>
    <w:p w14:paraId="5F46F1E2" w14:textId="77777777" w:rsidR="003C51C5" w:rsidRPr="00AF6171" w:rsidRDefault="003C51C5" w:rsidP="003C51C5">
      <w:pPr>
        <w:tabs>
          <w:tab w:val="left" w:pos="1560"/>
          <w:tab w:val="left" w:pos="2127"/>
        </w:tabs>
        <w:spacing w:line="480" w:lineRule="auto"/>
        <w:jc w:val="center"/>
        <w:rPr>
          <w:sz w:val="28"/>
          <w:lang w:val="uk-UA"/>
        </w:rPr>
      </w:pPr>
      <w:r w:rsidRPr="00425EEC">
        <w:rPr>
          <w:sz w:val="28"/>
        </w:rPr>
        <w:t>на тему</w:t>
      </w:r>
      <w:r w:rsidRPr="00425EEC">
        <w:rPr>
          <w:caps/>
          <w:sz w:val="28"/>
        </w:rPr>
        <w:t xml:space="preserve">: </w:t>
      </w:r>
      <w:r w:rsidRPr="00425EEC">
        <w:rPr>
          <w:b/>
          <w:caps/>
          <w:sz w:val="28"/>
        </w:rPr>
        <w:t xml:space="preserve">  </w:t>
      </w:r>
      <w:r>
        <w:rPr>
          <w:b/>
          <w:caps/>
          <w:sz w:val="28"/>
          <w:lang w:val="uk-UA"/>
        </w:rPr>
        <w:t>ФОРМУВАННЯ ЗДОРОВОГО СПОСОБУ ЖИТТЯ УЧНІВ СЕРЕДНІХ КЛАСІВ У ПРОЦЕСІ ФІЗИЧНОГО ВИХОВАННЯ</w:t>
      </w:r>
    </w:p>
    <w:p w14:paraId="3FBA5BDE" w14:textId="77777777" w:rsidR="003C51C5" w:rsidRPr="00425EEC" w:rsidRDefault="003C51C5" w:rsidP="003C51C5">
      <w:pPr>
        <w:jc w:val="center"/>
        <w:rPr>
          <w:sz w:val="28"/>
        </w:rPr>
      </w:pPr>
    </w:p>
    <w:p w14:paraId="6B633BA6" w14:textId="77777777" w:rsidR="003C51C5" w:rsidRPr="00425EEC" w:rsidRDefault="003C51C5" w:rsidP="003C51C5">
      <w:pPr>
        <w:jc w:val="center"/>
        <w:rPr>
          <w:sz w:val="28"/>
        </w:rPr>
      </w:pPr>
    </w:p>
    <w:p w14:paraId="58F42DA3" w14:textId="77777777" w:rsidR="003C51C5" w:rsidRPr="00425EEC" w:rsidRDefault="003C51C5" w:rsidP="003C51C5">
      <w:pPr>
        <w:jc w:val="center"/>
        <w:rPr>
          <w:sz w:val="28"/>
        </w:rPr>
      </w:pPr>
    </w:p>
    <w:p w14:paraId="2A87BA6E" w14:textId="77777777" w:rsidR="003C51C5" w:rsidRPr="00425EEC" w:rsidRDefault="003C51C5" w:rsidP="003C51C5">
      <w:pPr>
        <w:jc w:val="center"/>
        <w:rPr>
          <w:sz w:val="28"/>
        </w:rPr>
      </w:pPr>
    </w:p>
    <w:p w14:paraId="3407DD3C" w14:textId="77777777" w:rsidR="003C51C5" w:rsidRPr="00425EEC" w:rsidRDefault="003C51C5" w:rsidP="003C51C5">
      <w:pPr>
        <w:jc w:val="center"/>
        <w:rPr>
          <w:sz w:val="28"/>
        </w:rPr>
      </w:pPr>
    </w:p>
    <w:p w14:paraId="10EB3FFC" w14:textId="77777777" w:rsidR="003C51C5" w:rsidRPr="00425EEC" w:rsidRDefault="003C51C5" w:rsidP="003C51C5">
      <w:pPr>
        <w:jc w:val="center"/>
        <w:rPr>
          <w:sz w:val="28"/>
        </w:rPr>
      </w:pPr>
    </w:p>
    <w:p w14:paraId="2C02657D" w14:textId="77777777" w:rsidR="003C51C5" w:rsidRPr="00425EEC" w:rsidRDefault="003C51C5" w:rsidP="003C51C5">
      <w:pPr>
        <w:jc w:val="center"/>
        <w:rPr>
          <w:sz w:val="28"/>
        </w:rPr>
      </w:pPr>
    </w:p>
    <w:p w14:paraId="72FC3610" w14:textId="77777777" w:rsidR="003C51C5" w:rsidRPr="00425EEC" w:rsidRDefault="003C51C5" w:rsidP="003C51C5">
      <w:pPr>
        <w:jc w:val="center"/>
        <w:rPr>
          <w:sz w:val="28"/>
        </w:rPr>
      </w:pPr>
    </w:p>
    <w:p w14:paraId="50B2F2DB" w14:textId="77777777" w:rsidR="003C51C5" w:rsidRPr="00425EEC" w:rsidRDefault="003C51C5" w:rsidP="003C51C5">
      <w:pPr>
        <w:jc w:val="center"/>
        <w:rPr>
          <w:sz w:val="28"/>
        </w:rPr>
      </w:pPr>
    </w:p>
    <w:p w14:paraId="7C1B9CE3" w14:textId="77777777" w:rsidR="003C51C5" w:rsidRPr="00425EEC" w:rsidRDefault="003C51C5" w:rsidP="003C51C5">
      <w:pPr>
        <w:ind w:left="3544"/>
        <w:rPr>
          <w:sz w:val="28"/>
          <w:u w:val="single"/>
        </w:rPr>
      </w:pPr>
      <w:r w:rsidRPr="00425EEC">
        <w:rPr>
          <w:sz w:val="28"/>
          <w:u w:val="single"/>
        </w:rPr>
        <w:t>Виконала: студентка 2 курсу, групи 8.017</w:t>
      </w:r>
      <w:r>
        <w:rPr>
          <w:sz w:val="28"/>
          <w:u w:val="single"/>
        </w:rPr>
        <w:t>2</w:t>
      </w:r>
      <w:r w:rsidRPr="00425EEC">
        <w:rPr>
          <w:sz w:val="28"/>
          <w:u w:val="single"/>
        </w:rPr>
        <w:t xml:space="preserve">-ф-з </w:t>
      </w:r>
    </w:p>
    <w:p w14:paraId="4A5EAECB" w14:textId="77777777" w:rsidR="003C51C5" w:rsidRPr="00425EEC" w:rsidRDefault="003C51C5" w:rsidP="003C51C5">
      <w:pPr>
        <w:ind w:left="3544"/>
        <w:rPr>
          <w:sz w:val="28"/>
          <w:u w:val="single"/>
        </w:rPr>
      </w:pPr>
      <w:r w:rsidRPr="00425EEC">
        <w:rPr>
          <w:sz w:val="28"/>
          <w:u w:val="single"/>
        </w:rPr>
        <w:t>спеціальності  017 фізична культура і спорт</w:t>
      </w:r>
    </w:p>
    <w:p w14:paraId="2D64852D" w14:textId="77777777" w:rsidR="003C51C5" w:rsidRPr="00425EEC" w:rsidRDefault="003C51C5" w:rsidP="003C51C5">
      <w:pPr>
        <w:ind w:left="3544" w:right="-284"/>
        <w:rPr>
          <w:sz w:val="28"/>
          <w:u w:val="single"/>
        </w:rPr>
      </w:pPr>
      <w:r w:rsidRPr="00425EEC">
        <w:rPr>
          <w:sz w:val="28"/>
          <w:u w:val="single"/>
        </w:rPr>
        <w:t>освітньої програми   фізичне виховання</w:t>
      </w:r>
    </w:p>
    <w:p w14:paraId="0455EA9D" w14:textId="77777777" w:rsidR="003C51C5" w:rsidRPr="00425EEC" w:rsidRDefault="003C51C5" w:rsidP="003C51C5">
      <w:pPr>
        <w:ind w:left="3544"/>
        <w:rPr>
          <w:sz w:val="28"/>
          <w:szCs w:val="28"/>
          <w:u w:val="single"/>
        </w:rPr>
      </w:pPr>
      <w:r>
        <w:rPr>
          <w:sz w:val="28"/>
          <w:szCs w:val="28"/>
          <w:u w:val="single"/>
          <w:lang w:val="uk-UA"/>
        </w:rPr>
        <w:t>А</w:t>
      </w:r>
      <w:r w:rsidRPr="00425EEC">
        <w:rPr>
          <w:sz w:val="28"/>
          <w:szCs w:val="28"/>
          <w:u w:val="single"/>
        </w:rPr>
        <w:t>.</w:t>
      </w:r>
      <w:r>
        <w:rPr>
          <w:sz w:val="28"/>
          <w:szCs w:val="28"/>
          <w:u w:val="single"/>
          <w:lang w:val="uk-UA"/>
        </w:rPr>
        <w:t>І</w:t>
      </w:r>
      <w:r w:rsidRPr="00425EEC">
        <w:rPr>
          <w:sz w:val="28"/>
          <w:szCs w:val="28"/>
          <w:u w:val="single"/>
        </w:rPr>
        <w:t xml:space="preserve">. </w:t>
      </w:r>
      <w:r>
        <w:rPr>
          <w:sz w:val="28"/>
          <w:szCs w:val="28"/>
          <w:u w:val="single"/>
          <w:lang w:val="uk-UA"/>
        </w:rPr>
        <w:t>Красюк</w:t>
      </w:r>
      <w:r w:rsidRPr="00425EEC">
        <w:rPr>
          <w:sz w:val="28"/>
          <w:szCs w:val="28"/>
          <w:u w:val="single"/>
        </w:rPr>
        <w:t xml:space="preserve">      </w:t>
      </w:r>
    </w:p>
    <w:p w14:paraId="6F1645A6" w14:textId="77777777" w:rsidR="003C51C5" w:rsidRPr="00425EEC" w:rsidRDefault="003C51C5" w:rsidP="003C51C5">
      <w:pPr>
        <w:ind w:left="3544"/>
        <w:rPr>
          <w:sz w:val="28"/>
          <w:u w:val="single"/>
        </w:rPr>
      </w:pPr>
      <w:r w:rsidRPr="00425EEC">
        <w:rPr>
          <w:sz w:val="28"/>
          <w:u w:val="single"/>
        </w:rPr>
        <w:t xml:space="preserve">Керівник: </w:t>
      </w:r>
      <w:r>
        <w:rPr>
          <w:sz w:val="28"/>
          <w:u w:val="single"/>
          <w:lang w:val="uk-UA"/>
        </w:rPr>
        <w:t>доцент</w:t>
      </w:r>
      <w:r w:rsidRPr="00425EEC">
        <w:rPr>
          <w:sz w:val="28"/>
          <w:u w:val="single"/>
        </w:rPr>
        <w:t xml:space="preserve">, </w:t>
      </w:r>
      <w:r>
        <w:rPr>
          <w:sz w:val="28"/>
          <w:u w:val="single"/>
          <w:lang w:val="uk-UA"/>
        </w:rPr>
        <w:t>к</w:t>
      </w:r>
      <w:r w:rsidRPr="00425EEC">
        <w:rPr>
          <w:sz w:val="28"/>
          <w:u w:val="single"/>
        </w:rPr>
        <w:t>.пед.н</w:t>
      </w:r>
      <w:r w:rsidRPr="00425EEC">
        <w:rPr>
          <w:sz w:val="28"/>
          <w:szCs w:val="28"/>
        </w:rPr>
        <w:t>, Конох А.</w:t>
      </w:r>
      <w:r>
        <w:rPr>
          <w:sz w:val="28"/>
          <w:szCs w:val="28"/>
          <w:lang w:val="uk-UA"/>
        </w:rPr>
        <w:t>А</w:t>
      </w:r>
      <w:r w:rsidRPr="00425EEC">
        <w:rPr>
          <w:sz w:val="28"/>
          <w:szCs w:val="28"/>
        </w:rPr>
        <w:t>.</w:t>
      </w:r>
    </w:p>
    <w:p w14:paraId="447AEF7C" w14:textId="77777777" w:rsidR="003C51C5" w:rsidRPr="00425EEC" w:rsidRDefault="003C51C5" w:rsidP="003C51C5">
      <w:pPr>
        <w:ind w:left="3544"/>
        <w:rPr>
          <w:sz w:val="28"/>
          <w:u w:val="single"/>
        </w:rPr>
      </w:pPr>
      <w:r w:rsidRPr="00425EEC">
        <w:rPr>
          <w:sz w:val="28"/>
          <w:u w:val="single"/>
        </w:rPr>
        <w:t>Рецензент: професор, д.пед.н., Маковецька Н.В.</w:t>
      </w:r>
      <w:r w:rsidRPr="00425EEC">
        <w:rPr>
          <w:sz w:val="16"/>
          <w:u w:val="single"/>
        </w:rPr>
        <w:t xml:space="preserve">                                 </w:t>
      </w:r>
    </w:p>
    <w:p w14:paraId="3B423D64" w14:textId="77777777" w:rsidR="003C51C5" w:rsidRPr="00425EEC" w:rsidRDefault="003C51C5" w:rsidP="003C51C5">
      <w:pPr>
        <w:ind w:left="3544" w:firstLine="141"/>
        <w:rPr>
          <w:sz w:val="28"/>
          <w:u w:val="single"/>
        </w:rPr>
      </w:pPr>
      <w:r w:rsidRPr="00425EEC">
        <w:rPr>
          <w:sz w:val="16"/>
          <w:u w:val="single"/>
        </w:rPr>
        <w:t xml:space="preserve">                                 </w:t>
      </w:r>
    </w:p>
    <w:p w14:paraId="7739FAE5" w14:textId="77777777" w:rsidR="003C51C5" w:rsidRPr="00425EEC" w:rsidRDefault="003C51C5" w:rsidP="003C51C5">
      <w:pPr>
        <w:jc w:val="right"/>
        <w:rPr>
          <w:sz w:val="28"/>
        </w:rPr>
      </w:pPr>
    </w:p>
    <w:p w14:paraId="065B0DAB" w14:textId="77777777" w:rsidR="003C51C5" w:rsidRPr="00425EEC" w:rsidRDefault="003C51C5" w:rsidP="003C51C5">
      <w:pPr>
        <w:jc w:val="right"/>
        <w:rPr>
          <w:sz w:val="28"/>
        </w:rPr>
      </w:pPr>
    </w:p>
    <w:p w14:paraId="6E2810F1" w14:textId="77777777" w:rsidR="003C51C5" w:rsidRPr="00425EEC" w:rsidRDefault="003C51C5" w:rsidP="003C51C5">
      <w:pPr>
        <w:jc w:val="right"/>
        <w:rPr>
          <w:sz w:val="28"/>
        </w:rPr>
      </w:pPr>
    </w:p>
    <w:p w14:paraId="121ED3C2" w14:textId="77777777" w:rsidR="003C51C5" w:rsidRDefault="003C51C5" w:rsidP="003C51C5">
      <w:pPr>
        <w:jc w:val="right"/>
        <w:rPr>
          <w:sz w:val="28"/>
        </w:rPr>
      </w:pPr>
    </w:p>
    <w:p w14:paraId="6428F202" w14:textId="77777777" w:rsidR="003C51C5" w:rsidRDefault="003C51C5" w:rsidP="003C51C5">
      <w:pPr>
        <w:jc w:val="right"/>
        <w:rPr>
          <w:sz w:val="28"/>
        </w:rPr>
      </w:pPr>
    </w:p>
    <w:p w14:paraId="11D9233A" w14:textId="77777777" w:rsidR="003C51C5" w:rsidRPr="00425EEC" w:rsidRDefault="003C51C5" w:rsidP="003C51C5">
      <w:pPr>
        <w:jc w:val="center"/>
        <w:rPr>
          <w:sz w:val="28"/>
        </w:rPr>
      </w:pPr>
      <w:r w:rsidRPr="00425EEC">
        <w:rPr>
          <w:sz w:val="28"/>
        </w:rPr>
        <w:t xml:space="preserve">Запоріжжя </w:t>
      </w:r>
    </w:p>
    <w:p w14:paraId="52291C25" w14:textId="6F4CB3FF" w:rsidR="003C51C5" w:rsidRDefault="003C51C5" w:rsidP="003C51C5">
      <w:pPr>
        <w:jc w:val="center"/>
        <w:rPr>
          <w:sz w:val="28"/>
        </w:rPr>
      </w:pPr>
      <w:r w:rsidRPr="00425EEC">
        <w:rPr>
          <w:sz w:val="28"/>
        </w:rPr>
        <w:t xml:space="preserve"> 2023</w:t>
      </w:r>
    </w:p>
    <w:p w14:paraId="6CA2325F" w14:textId="77777777" w:rsidR="00A72717" w:rsidRPr="00425EEC" w:rsidRDefault="00A72717" w:rsidP="003C51C5">
      <w:pPr>
        <w:jc w:val="center"/>
        <w:rPr>
          <w:sz w:val="28"/>
        </w:rPr>
      </w:pPr>
    </w:p>
    <w:p w14:paraId="1C83B019" w14:textId="0ADC802B" w:rsidR="00BD31D2" w:rsidRPr="003C51C5" w:rsidRDefault="00BD31D2" w:rsidP="003C51C5">
      <w:pPr>
        <w:widowControl w:val="0"/>
        <w:autoSpaceDE w:val="0"/>
        <w:autoSpaceDN w:val="0"/>
        <w:adjustRightInd w:val="0"/>
        <w:ind w:right="71"/>
        <w:jc w:val="center"/>
        <w:rPr>
          <w:sz w:val="28"/>
          <w:szCs w:val="28"/>
          <w:lang w:val="uk-UA"/>
        </w:rPr>
      </w:pPr>
      <w:r w:rsidRPr="003C51C5">
        <w:rPr>
          <w:sz w:val="28"/>
          <w:szCs w:val="28"/>
          <w:lang w:val="uk-UA"/>
        </w:rPr>
        <w:lastRenderedPageBreak/>
        <w:t>Додаток А</w:t>
      </w:r>
    </w:p>
    <w:p w14:paraId="03078075" w14:textId="77777777" w:rsidR="00BD31D2" w:rsidRPr="00915491" w:rsidRDefault="00BD31D2" w:rsidP="00BD31D2">
      <w:pPr>
        <w:jc w:val="center"/>
        <w:rPr>
          <w:b/>
          <w:bCs/>
          <w:lang w:val="uk-UA"/>
        </w:rPr>
      </w:pPr>
    </w:p>
    <w:p w14:paraId="51D7C605" w14:textId="77777777" w:rsidR="00BD31D2" w:rsidRPr="00915491" w:rsidRDefault="00BD31D2" w:rsidP="00BD31D2">
      <w:pPr>
        <w:jc w:val="center"/>
        <w:rPr>
          <w:b/>
          <w:bCs/>
          <w:lang w:val="uk-UA"/>
        </w:rPr>
      </w:pPr>
    </w:p>
    <w:p w14:paraId="5DD48C87" w14:textId="5FC3FFF7" w:rsidR="00BD31D2" w:rsidRPr="003C51C5" w:rsidRDefault="00BD31D2" w:rsidP="00BD31D2">
      <w:pPr>
        <w:spacing w:line="360" w:lineRule="auto"/>
        <w:jc w:val="center"/>
        <w:rPr>
          <w:bCs/>
          <w:lang w:val="uk-UA"/>
        </w:rPr>
      </w:pPr>
      <w:r w:rsidRPr="003C51C5">
        <w:rPr>
          <w:bCs/>
          <w:sz w:val="28"/>
          <w:szCs w:val="28"/>
          <w:lang w:val="uk-UA"/>
        </w:rPr>
        <w:t>Анкета</w:t>
      </w:r>
      <w:r w:rsidR="003C51C5">
        <w:rPr>
          <w:bCs/>
          <w:sz w:val="28"/>
          <w:szCs w:val="28"/>
          <w:lang w:val="uk-UA"/>
        </w:rPr>
        <w:t xml:space="preserve"> опитування учнів</w:t>
      </w:r>
    </w:p>
    <w:p w14:paraId="3E1FF84D" w14:textId="77777777" w:rsidR="00BD31D2" w:rsidRPr="00915491" w:rsidRDefault="00BD31D2" w:rsidP="00BD31D2">
      <w:pPr>
        <w:spacing w:line="360" w:lineRule="auto"/>
        <w:ind w:firstLine="720"/>
        <w:jc w:val="center"/>
        <w:rPr>
          <w:b/>
          <w:bCs/>
          <w:lang w:val="uk-UA"/>
        </w:rPr>
      </w:pPr>
    </w:p>
    <w:p w14:paraId="6B8572F8" w14:textId="77777777" w:rsidR="00BD31D2" w:rsidRPr="00915491" w:rsidRDefault="00BD31D2" w:rsidP="00BD31D2">
      <w:pPr>
        <w:spacing w:line="360" w:lineRule="auto"/>
        <w:ind w:firstLine="720"/>
        <w:jc w:val="both"/>
        <w:rPr>
          <w:sz w:val="28"/>
          <w:szCs w:val="28"/>
          <w:lang w:val="uk-UA"/>
        </w:rPr>
      </w:pPr>
      <w:r>
        <w:rPr>
          <w:sz w:val="28"/>
          <w:szCs w:val="28"/>
          <w:lang w:val="uk-UA"/>
        </w:rPr>
        <w:t>А</w:t>
      </w:r>
      <w:r w:rsidRPr="00915491">
        <w:rPr>
          <w:sz w:val="28"/>
          <w:szCs w:val="28"/>
          <w:lang w:val="uk-UA"/>
        </w:rPr>
        <w:t xml:space="preserve">нкетування учнів </w:t>
      </w:r>
      <w:r>
        <w:rPr>
          <w:sz w:val="28"/>
          <w:szCs w:val="28"/>
          <w:lang w:val="uk-UA"/>
        </w:rPr>
        <w:t xml:space="preserve">проводиться </w:t>
      </w:r>
      <w:r w:rsidRPr="00915491">
        <w:rPr>
          <w:sz w:val="28"/>
          <w:szCs w:val="28"/>
          <w:lang w:val="uk-UA"/>
        </w:rPr>
        <w:t xml:space="preserve">з метою визначення </w:t>
      </w:r>
      <w:r>
        <w:rPr>
          <w:sz w:val="28"/>
          <w:szCs w:val="28"/>
          <w:lang w:val="uk-UA"/>
        </w:rPr>
        <w:t>педагогічних умов формування здорового способу життя школярів та удосконалення процесу фізичного виховання</w:t>
      </w:r>
      <w:r w:rsidRPr="00915491">
        <w:rPr>
          <w:sz w:val="28"/>
          <w:szCs w:val="28"/>
          <w:lang w:val="uk-UA"/>
        </w:rPr>
        <w:t>. Просимо уважно прочитати питання, варіант</w:t>
      </w:r>
      <w:r>
        <w:rPr>
          <w:sz w:val="28"/>
          <w:szCs w:val="28"/>
          <w:lang w:val="uk-UA"/>
        </w:rPr>
        <w:t>и</w:t>
      </w:r>
      <w:r w:rsidRPr="00915491">
        <w:rPr>
          <w:sz w:val="28"/>
          <w:szCs w:val="28"/>
          <w:lang w:val="uk-UA"/>
        </w:rPr>
        <w:t xml:space="preserve"> відповідей і об</w:t>
      </w:r>
      <w:r>
        <w:rPr>
          <w:sz w:val="28"/>
          <w:szCs w:val="28"/>
          <w:lang w:val="uk-UA"/>
        </w:rPr>
        <w:t>рати той, який на Вашу думку є вірним</w:t>
      </w:r>
      <w:r w:rsidRPr="00915491">
        <w:rPr>
          <w:sz w:val="28"/>
          <w:szCs w:val="28"/>
          <w:lang w:val="uk-UA"/>
        </w:rPr>
        <w:t xml:space="preserve">, підкреслити його або позначати знаком </w:t>
      </w:r>
      <w:r w:rsidRPr="00915491">
        <w:rPr>
          <w:sz w:val="28"/>
          <w:szCs w:val="28"/>
          <w:lang w:val="uk-UA"/>
        </w:rPr>
        <w:sym w:font="Wingdings" w:char="F0FE"/>
      </w:r>
      <w:r>
        <w:rPr>
          <w:sz w:val="28"/>
          <w:szCs w:val="28"/>
          <w:lang w:val="uk-UA"/>
        </w:rPr>
        <w:t xml:space="preserve">. У випадку, </w:t>
      </w:r>
      <w:r w:rsidRPr="00915491">
        <w:rPr>
          <w:sz w:val="28"/>
          <w:szCs w:val="28"/>
          <w:lang w:val="uk-UA"/>
        </w:rPr>
        <w:t>якщо</w:t>
      </w:r>
      <w:r>
        <w:rPr>
          <w:sz w:val="28"/>
          <w:szCs w:val="28"/>
          <w:lang w:val="uk-UA"/>
        </w:rPr>
        <w:t xml:space="preserve"> Вам</w:t>
      </w:r>
      <w:r w:rsidRPr="00915491">
        <w:rPr>
          <w:sz w:val="28"/>
          <w:szCs w:val="28"/>
          <w:lang w:val="uk-UA"/>
        </w:rPr>
        <w:t xml:space="preserve"> імпонують декілька стверджень</w:t>
      </w:r>
      <w:r>
        <w:rPr>
          <w:sz w:val="28"/>
          <w:szCs w:val="28"/>
          <w:lang w:val="uk-UA"/>
        </w:rPr>
        <w:t xml:space="preserve"> – розставте їх за ранжиром.</w:t>
      </w:r>
    </w:p>
    <w:p w14:paraId="69C68416" w14:textId="77777777" w:rsidR="00BD31D2" w:rsidRPr="00915491" w:rsidRDefault="00BD31D2" w:rsidP="00BD31D2">
      <w:pPr>
        <w:spacing w:line="360" w:lineRule="auto"/>
        <w:ind w:firstLine="709"/>
        <w:rPr>
          <w:sz w:val="28"/>
          <w:szCs w:val="28"/>
          <w:lang w:val="uk-UA"/>
        </w:rPr>
      </w:pPr>
      <w:r w:rsidRPr="00915491">
        <w:rPr>
          <w:sz w:val="28"/>
          <w:szCs w:val="28"/>
          <w:lang w:val="uk-UA"/>
        </w:rPr>
        <w:t>1. Вкажіть Вашу стать та вік ______________________________________</w:t>
      </w:r>
    </w:p>
    <w:p w14:paraId="70FEADD6"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2. Чи займаєтеся Ви яким-небудь видом спорту? Якщо так, то вкажіть його:____________________________________________________________</w:t>
      </w:r>
    </w:p>
    <w:p w14:paraId="7B469D59"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3. Чи маєте Ви спортивний розряд? _________________________________</w:t>
      </w:r>
    </w:p>
    <w:p w14:paraId="6B3B633D"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4. Хто-небудь у вашій родині займається спортом? Якщо так, то хто і яким видом спорту: ___________________________________________________</w:t>
      </w:r>
    </w:p>
    <w:p w14:paraId="20CE40C6"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5. Як Ви оцінюєте свою фізичну підготовленість?</w:t>
      </w:r>
    </w:p>
    <w:p w14:paraId="2397BD4E"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низька;</w:t>
      </w:r>
    </w:p>
    <w:p w14:paraId="0F4616DB"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нижче середньої;</w:t>
      </w:r>
    </w:p>
    <w:p w14:paraId="0EE787E8"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середня;</w:t>
      </w:r>
    </w:p>
    <w:p w14:paraId="63559989"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вище середньої;</w:t>
      </w:r>
    </w:p>
    <w:p w14:paraId="65EFF6D5"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висока.</w:t>
      </w:r>
    </w:p>
    <w:p w14:paraId="5D859707"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6. На Вашу думку, люди, які займаються спортом:</w:t>
      </w:r>
    </w:p>
    <w:p w14:paraId="68FFDD41"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підвищують фізичну підготовленість;</w:t>
      </w:r>
    </w:p>
    <w:p w14:paraId="3AD7EE2A"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отримують задоволення від рухової активності;</w:t>
      </w:r>
    </w:p>
    <w:p w14:paraId="08D89C26"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досягають високих спортивних результатів;</w:t>
      </w:r>
    </w:p>
    <w:p w14:paraId="78EB1DF1"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приймають участь у змаганнях;</w:t>
      </w:r>
    </w:p>
    <w:p w14:paraId="6EE892F8"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покращують стан здоров’я;</w:t>
      </w:r>
    </w:p>
    <w:p w14:paraId="6B5B2E00"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досягають гармонійності будови тіла;</w:t>
      </w:r>
    </w:p>
    <w:p w14:paraId="2400A439"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нормалізують масу тіла;</w:t>
      </w:r>
    </w:p>
    <w:p w14:paraId="47A8D9AD"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самостверджуються;</w:t>
      </w:r>
    </w:p>
    <w:p w14:paraId="33B399D1"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lastRenderedPageBreak/>
        <w:t>активно проводять дозвілля;</w:t>
      </w:r>
    </w:p>
    <w:p w14:paraId="0C20A3D9"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спілкуються з друзями.</w:t>
      </w:r>
    </w:p>
    <w:p w14:paraId="69ECF0F7"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7. Чи можна досягти високого рівня фізичної підготовленості та фізичного здоров’я відвідуючи лише навчальні заняття з фізичного виховання?</w:t>
      </w:r>
    </w:p>
    <w:p w14:paraId="109BCE49" w14:textId="4F842D3B" w:rsidR="00BD31D2" w:rsidRPr="00915491" w:rsidRDefault="00A140CE" w:rsidP="00BD31D2">
      <w:pPr>
        <w:spacing w:line="360" w:lineRule="auto"/>
        <w:ind w:firstLine="709"/>
        <w:jc w:val="both"/>
        <w:rPr>
          <w:sz w:val="28"/>
          <w:szCs w:val="28"/>
          <w:lang w:val="uk-UA"/>
        </w:rPr>
      </w:pPr>
      <w:r>
        <w:rPr>
          <w:sz w:val="28"/>
          <w:szCs w:val="28"/>
          <w:lang w:val="uk-UA"/>
        </w:rPr>
        <w:t>т</w:t>
      </w:r>
      <w:r w:rsidR="00BD31D2" w:rsidRPr="00915491">
        <w:rPr>
          <w:sz w:val="28"/>
          <w:szCs w:val="28"/>
          <w:lang w:val="uk-UA"/>
        </w:rPr>
        <w:t>ак</w:t>
      </w:r>
      <w:r>
        <w:rPr>
          <w:sz w:val="28"/>
          <w:szCs w:val="28"/>
          <w:lang w:val="uk-UA"/>
        </w:rPr>
        <w:t xml:space="preserve">      </w:t>
      </w:r>
      <w:r w:rsidR="00BD31D2" w:rsidRPr="00915491">
        <w:rPr>
          <w:sz w:val="28"/>
          <w:szCs w:val="28"/>
          <w:lang w:val="uk-UA"/>
        </w:rPr>
        <w:t>ні</w:t>
      </w:r>
    </w:p>
    <w:p w14:paraId="382F5FC4"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8. З якою метою Ви відвідуєте заняття з фізичного виховання?</w:t>
      </w:r>
    </w:p>
    <w:p w14:paraId="0C79BD2B"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знаю, що це корисно;</w:t>
      </w:r>
    </w:p>
    <w:p w14:paraId="355AE1BB"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для отримання оцінки з фізичного виховання;</w:t>
      </w:r>
    </w:p>
    <w:p w14:paraId="7A9284DE"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цікаво на заняттях;</w:t>
      </w:r>
    </w:p>
    <w:p w14:paraId="620032DB"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вчуся виховувати вольові якості;</w:t>
      </w:r>
    </w:p>
    <w:p w14:paraId="3CABDF4A"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щоб отримати консультацію для самостійних занять фізичними вправами;</w:t>
      </w:r>
    </w:p>
    <w:p w14:paraId="28A1EAA8"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щоб підвищити свою фізичну підготовленість;</w:t>
      </w:r>
    </w:p>
    <w:p w14:paraId="66B40186"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щоб не мати заборгованості з предмету;</w:t>
      </w:r>
    </w:p>
    <w:p w14:paraId="22AB715C"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щоб навчитися новим вправам;</w:t>
      </w:r>
    </w:p>
    <w:p w14:paraId="26289DAE"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щоб отримати розрядку після розумового навантаження;</w:t>
      </w:r>
    </w:p>
    <w:p w14:paraId="7F35EC15"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щоб підвищити свою рухову активність.</w:t>
      </w:r>
    </w:p>
    <w:p w14:paraId="17F852B3"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9. Чим Ви захоплюєтеся у вільний час  (вкажіть відповідь у всіх наданих варіантах):</w:t>
      </w:r>
    </w:p>
    <w:p w14:paraId="2C8966C2"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 xml:space="preserve">дивлюся телевізор:  </w:t>
      </w:r>
    </w:p>
    <w:p w14:paraId="2E37F020"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 xml:space="preserve">гуляю з друзями: </w:t>
      </w:r>
    </w:p>
    <w:p w14:paraId="3303D8B0"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 xml:space="preserve">читаю книги або журнали:  </w:t>
      </w:r>
    </w:p>
    <w:p w14:paraId="359CA258"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відвідую спортивний зал.</w:t>
      </w:r>
    </w:p>
    <w:p w14:paraId="66EBD7A4"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10. Як Ви вважаєте, фізична культура впливає на здоров’я людини?</w:t>
      </w:r>
    </w:p>
    <w:p w14:paraId="00BCA2B9"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впливає позитивно;</w:t>
      </w:r>
    </w:p>
    <w:p w14:paraId="5FBB3526"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впливає негативно;</w:t>
      </w:r>
    </w:p>
    <w:p w14:paraId="2BF2D783"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ніяк не впливає.</w:t>
      </w:r>
    </w:p>
    <w:p w14:paraId="7841D1C8"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11. Кого, на Ваш погляд, можна вважати фізично культурною людиною?</w:t>
      </w:r>
    </w:p>
    <w:p w14:paraId="1019D980"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того, хто займається спортом ______;</w:t>
      </w:r>
    </w:p>
    <w:p w14:paraId="4AB9B015"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того, хто дотримується здорового способу життя ______;</w:t>
      </w:r>
    </w:p>
    <w:p w14:paraId="50A4F264"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того, хто досяг гармонійності фізичного та духовного розвитку ______;</w:t>
      </w:r>
    </w:p>
    <w:p w14:paraId="62F3BB38"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lastRenderedPageBreak/>
        <w:t>того, хто досяг та підтримує свій рівень фізичного здоров’я на високому рівні ______;</w:t>
      </w:r>
    </w:p>
    <w:p w14:paraId="3B624BD4"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того, хто володіє фізичними навичками у різних видах спорту ______;</w:t>
      </w:r>
    </w:p>
    <w:p w14:paraId="4503E0DA"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того, хто регулярно займається фізичними вправами самостійно ______;</w:t>
      </w:r>
    </w:p>
    <w:p w14:paraId="40D5E70F"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того, хто має вищу фізкультурну освіту ______;</w:t>
      </w:r>
    </w:p>
    <w:p w14:paraId="690DF873"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того, хто має знання про позитивний вплив фізичних вправ на організм людини ______;</w:t>
      </w:r>
    </w:p>
    <w:p w14:paraId="580130FD"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того, хто може самостійно скласти індивідуальну програму фізкультурно-оздоровчих занять ______;</w:t>
      </w:r>
    </w:p>
    <w:p w14:paraId="40C13240"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того, хто має фізичні вади, але постійно та наполегливо підвищує рівень своїх фізичних можливостей ______;</w:t>
      </w:r>
    </w:p>
    <w:p w14:paraId="4EB1A102"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того, хто має розвинуті м’язи, володіє силою, спритністю та витривалістю, використовує для досягнення визначеної мети ______.</w:t>
      </w:r>
    </w:p>
    <w:p w14:paraId="6FAAFA4B"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12. Ваші знайомі або колеги займаються спортом?</w:t>
      </w:r>
    </w:p>
    <w:p w14:paraId="0D50FB12"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займаються майже всі;</w:t>
      </w:r>
    </w:p>
    <w:p w14:paraId="76BCA3B3"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майже не займаються.</w:t>
      </w:r>
    </w:p>
    <w:p w14:paraId="79CE93BB" w14:textId="132F0C63" w:rsidR="00BD31D2" w:rsidRPr="00915491" w:rsidRDefault="00BD31D2" w:rsidP="00BD31D2">
      <w:pPr>
        <w:spacing w:line="360" w:lineRule="auto"/>
        <w:ind w:firstLine="709"/>
        <w:jc w:val="both"/>
        <w:rPr>
          <w:sz w:val="28"/>
          <w:szCs w:val="28"/>
          <w:lang w:val="uk-UA"/>
        </w:rPr>
      </w:pPr>
      <w:r w:rsidRPr="00915491">
        <w:rPr>
          <w:sz w:val="28"/>
          <w:szCs w:val="28"/>
          <w:lang w:val="uk-UA"/>
        </w:rPr>
        <w:t xml:space="preserve">    13.  Якими видами спорту Ви хотіли б займатися на загальних заняттях фізичним вихованням у школі? ______________________________________</w:t>
      </w:r>
    </w:p>
    <w:p w14:paraId="09027385"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14. Як, на Вашу думку, розвинуті фізична культура і спорт у Вашій школі?</w:t>
      </w:r>
    </w:p>
    <w:p w14:paraId="3E16766E"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 xml:space="preserve">      1  2  3  4  5</w:t>
      </w:r>
    </w:p>
    <w:p w14:paraId="2D4EFB5D"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15. Ваші побажання щодо покращення процесу фізичного виховання у Вашій школі:</w:t>
      </w:r>
    </w:p>
    <w:p w14:paraId="4A0DE48B" w14:textId="3E5CCD04" w:rsidR="00BD31D2" w:rsidRPr="00915491" w:rsidRDefault="00BD31D2" w:rsidP="00BD31D2">
      <w:pPr>
        <w:spacing w:line="360" w:lineRule="auto"/>
        <w:jc w:val="both"/>
        <w:rPr>
          <w:sz w:val="28"/>
          <w:szCs w:val="28"/>
          <w:lang w:val="uk-UA"/>
        </w:rPr>
      </w:pPr>
      <w:r w:rsidRPr="00915491">
        <w:rPr>
          <w:sz w:val="28"/>
          <w:szCs w:val="28"/>
          <w:lang w:val="uk-UA"/>
        </w:rPr>
        <w:t>_____________________________________________________________________</w:t>
      </w:r>
    </w:p>
    <w:p w14:paraId="790407CC"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16. Чи є Ви членом якогось спортивного клубу?</w:t>
      </w:r>
    </w:p>
    <w:p w14:paraId="2863326F" w14:textId="7DE2497A" w:rsidR="00BD31D2" w:rsidRPr="00915491" w:rsidRDefault="00BD31D2" w:rsidP="00BD31D2">
      <w:pPr>
        <w:spacing w:line="360" w:lineRule="auto"/>
        <w:ind w:firstLine="709"/>
        <w:jc w:val="both"/>
        <w:rPr>
          <w:sz w:val="28"/>
          <w:szCs w:val="28"/>
          <w:lang w:val="uk-UA"/>
        </w:rPr>
      </w:pPr>
      <w:r w:rsidRPr="00915491">
        <w:rPr>
          <w:sz w:val="28"/>
          <w:szCs w:val="28"/>
          <w:lang w:val="uk-UA"/>
        </w:rPr>
        <w:t>так;</w:t>
      </w:r>
      <w:r w:rsidR="00A140CE">
        <w:rPr>
          <w:sz w:val="28"/>
          <w:szCs w:val="28"/>
          <w:lang w:val="uk-UA"/>
        </w:rPr>
        <w:t xml:space="preserve">  </w:t>
      </w:r>
      <w:r w:rsidRPr="00915491">
        <w:rPr>
          <w:sz w:val="28"/>
          <w:szCs w:val="28"/>
          <w:lang w:val="uk-UA"/>
        </w:rPr>
        <w:t>ні.</w:t>
      </w:r>
    </w:p>
    <w:p w14:paraId="1299267B"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17. Якщо так, то яку секцію Ви відвідуєте?</w:t>
      </w:r>
    </w:p>
    <w:p w14:paraId="1865EB25" w14:textId="77777777" w:rsidR="00BD31D2" w:rsidRPr="00915491" w:rsidRDefault="00BD31D2" w:rsidP="00BD31D2">
      <w:pPr>
        <w:spacing w:line="360" w:lineRule="auto"/>
        <w:jc w:val="both"/>
        <w:rPr>
          <w:sz w:val="28"/>
          <w:szCs w:val="28"/>
          <w:lang w:val="uk-UA"/>
        </w:rPr>
      </w:pPr>
      <w:r w:rsidRPr="00915491">
        <w:rPr>
          <w:sz w:val="28"/>
          <w:szCs w:val="28"/>
          <w:lang w:val="uk-UA"/>
        </w:rPr>
        <w:t>________________________________________________________________</w:t>
      </w:r>
    </w:p>
    <w:p w14:paraId="610EE78A" w14:textId="77777777" w:rsidR="00BD31D2" w:rsidRPr="00915491" w:rsidRDefault="00BD31D2" w:rsidP="00BD31D2">
      <w:pPr>
        <w:spacing w:line="360" w:lineRule="auto"/>
        <w:ind w:firstLine="709"/>
        <w:jc w:val="both"/>
        <w:rPr>
          <w:sz w:val="28"/>
          <w:szCs w:val="28"/>
          <w:lang w:val="uk-UA"/>
        </w:rPr>
      </w:pPr>
      <w:r w:rsidRPr="00915491">
        <w:rPr>
          <w:sz w:val="28"/>
          <w:szCs w:val="28"/>
          <w:lang w:val="uk-UA"/>
        </w:rPr>
        <w:t>18. Якщо ні, то чому?</w:t>
      </w:r>
    </w:p>
    <w:p w14:paraId="13D57509" w14:textId="77777777" w:rsidR="00BD31D2" w:rsidRPr="00915491" w:rsidRDefault="00BD31D2" w:rsidP="00BD31D2">
      <w:pPr>
        <w:spacing w:line="360" w:lineRule="auto"/>
        <w:jc w:val="both"/>
        <w:rPr>
          <w:sz w:val="28"/>
          <w:szCs w:val="28"/>
          <w:lang w:val="uk-UA"/>
        </w:rPr>
      </w:pPr>
      <w:r w:rsidRPr="00915491">
        <w:rPr>
          <w:sz w:val="28"/>
          <w:szCs w:val="28"/>
          <w:lang w:val="uk-UA"/>
        </w:rPr>
        <w:t>________________________________________________________________</w:t>
      </w:r>
    </w:p>
    <w:p w14:paraId="7BA6774E" w14:textId="77777777" w:rsidR="00BD31D2" w:rsidRPr="00915491" w:rsidRDefault="00BD31D2" w:rsidP="00BD31D2">
      <w:pPr>
        <w:spacing w:line="360" w:lineRule="auto"/>
        <w:jc w:val="center"/>
        <w:rPr>
          <w:sz w:val="28"/>
          <w:szCs w:val="28"/>
          <w:lang w:val="uk-UA"/>
        </w:rPr>
      </w:pPr>
      <w:r w:rsidRPr="00915491">
        <w:rPr>
          <w:bCs/>
          <w:iCs/>
          <w:sz w:val="28"/>
          <w:szCs w:val="28"/>
          <w:lang w:val="uk-UA"/>
        </w:rPr>
        <w:t>Дякуємо!</w:t>
      </w:r>
    </w:p>
    <w:p w14:paraId="2C40311A" w14:textId="7AB62CC8" w:rsidR="00BD31D2" w:rsidRPr="003C51C5" w:rsidRDefault="00BD31D2" w:rsidP="003C51C5">
      <w:pPr>
        <w:spacing w:line="360" w:lineRule="auto"/>
        <w:jc w:val="center"/>
        <w:rPr>
          <w:sz w:val="28"/>
          <w:szCs w:val="28"/>
          <w:lang w:val="uk-UA"/>
        </w:rPr>
      </w:pPr>
      <w:r w:rsidRPr="003C51C5">
        <w:rPr>
          <w:sz w:val="28"/>
          <w:szCs w:val="28"/>
          <w:lang w:val="uk-UA"/>
        </w:rPr>
        <w:lastRenderedPageBreak/>
        <w:t>Додаток Б</w:t>
      </w:r>
    </w:p>
    <w:p w14:paraId="35A87788" w14:textId="77777777" w:rsidR="00BD31D2" w:rsidRPr="003C51C5" w:rsidRDefault="00BD31D2" w:rsidP="00BD31D2">
      <w:pPr>
        <w:jc w:val="center"/>
        <w:rPr>
          <w:sz w:val="28"/>
          <w:szCs w:val="28"/>
          <w:lang w:val="uk-UA"/>
        </w:rPr>
      </w:pPr>
    </w:p>
    <w:p w14:paraId="1AFE6204" w14:textId="77777777" w:rsidR="00BD31D2" w:rsidRPr="003C51C5" w:rsidRDefault="00BD31D2" w:rsidP="00BD31D2">
      <w:pPr>
        <w:spacing w:line="360" w:lineRule="auto"/>
        <w:jc w:val="center"/>
        <w:rPr>
          <w:sz w:val="28"/>
          <w:szCs w:val="28"/>
          <w:lang w:val="uk-UA"/>
        </w:rPr>
      </w:pPr>
      <w:r w:rsidRPr="003C51C5">
        <w:rPr>
          <w:sz w:val="28"/>
          <w:szCs w:val="28"/>
          <w:lang w:val="uk-UA"/>
        </w:rPr>
        <w:t>Державні вимоги до рівня загальноосвітньої підготовки школярів</w:t>
      </w:r>
    </w:p>
    <w:p w14:paraId="2C03037A" w14:textId="77777777" w:rsidR="00BD31D2" w:rsidRPr="00915491" w:rsidRDefault="00BD31D2" w:rsidP="00BD31D2">
      <w:pPr>
        <w:jc w:val="center"/>
        <w:rPr>
          <w:b/>
          <w:sz w:val="28"/>
          <w:szCs w:val="28"/>
          <w:lang w:val="uk-UA"/>
        </w:rPr>
      </w:pPr>
    </w:p>
    <w:tbl>
      <w:tblPr>
        <w:tblStyle w:val="5"/>
        <w:tblW w:w="9961" w:type="dxa"/>
        <w:tblInd w:w="-72" w:type="dxa"/>
        <w:tblLook w:val="01E0" w:firstRow="1" w:lastRow="1" w:firstColumn="1" w:lastColumn="1" w:noHBand="0" w:noVBand="0"/>
      </w:tblPr>
      <w:tblGrid>
        <w:gridCol w:w="66"/>
        <w:gridCol w:w="3174"/>
        <w:gridCol w:w="6721"/>
      </w:tblGrid>
      <w:tr w:rsidR="00BD31D2" w:rsidRPr="008E533B" w14:paraId="3BBD2097" w14:textId="77777777" w:rsidTr="00AF6171">
        <w:trPr>
          <w:gridBefore w:val="1"/>
          <w:wBefore w:w="66" w:type="dxa"/>
          <w:trHeight w:val="639"/>
        </w:trPr>
        <w:tc>
          <w:tcPr>
            <w:tcW w:w="3174" w:type="dxa"/>
          </w:tcPr>
          <w:p w14:paraId="0AA938DD" w14:textId="77777777" w:rsidR="00BD31D2" w:rsidRPr="003C51C5" w:rsidRDefault="00BD31D2" w:rsidP="00AF6171">
            <w:pPr>
              <w:jc w:val="center"/>
              <w:rPr>
                <w:lang w:val="uk-UA"/>
              </w:rPr>
            </w:pPr>
            <w:r w:rsidRPr="003C51C5">
              <w:rPr>
                <w:lang w:val="uk-UA"/>
              </w:rPr>
              <w:t>Зміст освіти</w:t>
            </w:r>
          </w:p>
        </w:tc>
        <w:tc>
          <w:tcPr>
            <w:tcW w:w="6721" w:type="dxa"/>
          </w:tcPr>
          <w:p w14:paraId="18F72C16" w14:textId="77777777" w:rsidR="00BD31D2" w:rsidRPr="003C51C5" w:rsidRDefault="00BD31D2" w:rsidP="00AF6171">
            <w:pPr>
              <w:jc w:val="center"/>
              <w:rPr>
                <w:lang w:val="uk-UA"/>
              </w:rPr>
            </w:pPr>
            <w:r w:rsidRPr="003C51C5">
              <w:rPr>
                <w:lang w:val="uk-UA"/>
              </w:rPr>
              <w:t>Характер вимог з освітньої галузі</w:t>
            </w:r>
          </w:p>
          <w:p w14:paraId="5D630B80" w14:textId="77777777" w:rsidR="00BD31D2" w:rsidRPr="003C51C5" w:rsidRDefault="00BD31D2" w:rsidP="00AF6171">
            <w:pPr>
              <w:jc w:val="center"/>
              <w:rPr>
                <w:lang w:val="uk-UA"/>
              </w:rPr>
            </w:pPr>
            <w:r w:rsidRPr="003C51C5">
              <w:rPr>
                <w:lang w:val="uk-UA"/>
              </w:rPr>
              <w:t>«Здоров’я і фізична культура»</w:t>
            </w:r>
          </w:p>
        </w:tc>
      </w:tr>
      <w:tr w:rsidR="00BD31D2" w:rsidRPr="008E533B" w14:paraId="2344F057" w14:textId="77777777" w:rsidTr="00AF6171">
        <w:trPr>
          <w:gridBefore w:val="1"/>
          <w:wBefore w:w="66" w:type="dxa"/>
          <w:trHeight w:val="112"/>
        </w:trPr>
        <w:tc>
          <w:tcPr>
            <w:tcW w:w="9895" w:type="dxa"/>
            <w:gridSpan w:val="2"/>
          </w:tcPr>
          <w:p w14:paraId="61981AB1" w14:textId="77777777" w:rsidR="00BD31D2" w:rsidRPr="003C51C5" w:rsidRDefault="00BD31D2" w:rsidP="00AF6171">
            <w:pPr>
              <w:jc w:val="center"/>
              <w:rPr>
                <w:lang w:val="uk-UA"/>
              </w:rPr>
            </w:pPr>
            <w:r w:rsidRPr="003C51C5">
              <w:rPr>
                <w:lang w:val="uk-UA"/>
              </w:rPr>
              <w:t>Здоров’я людини</w:t>
            </w:r>
          </w:p>
        </w:tc>
      </w:tr>
      <w:tr w:rsidR="00BD31D2" w:rsidRPr="008E533B" w14:paraId="7FDB237F" w14:textId="77777777" w:rsidTr="00AF6171">
        <w:trPr>
          <w:gridBefore w:val="1"/>
          <w:wBefore w:w="66" w:type="dxa"/>
          <w:trHeight w:val="3993"/>
        </w:trPr>
        <w:tc>
          <w:tcPr>
            <w:tcW w:w="3174" w:type="dxa"/>
          </w:tcPr>
          <w:p w14:paraId="26C4ECA2" w14:textId="77777777" w:rsidR="00BD31D2" w:rsidRPr="008E533B" w:rsidRDefault="00BD31D2" w:rsidP="00AF6171">
            <w:pPr>
              <w:rPr>
                <w:lang w:val="uk-UA"/>
              </w:rPr>
            </w:pPr>
            <w:r w:rsidRPr="008E533B">
              <w:rPr>
                <w:lang w:val="uk-UA"/>
              </w:rPr>
              <w:t>Вікові зміни в організмі дитини. Здоров’я та його складові: фізична, соціальна, психічна, духовна. Показники здоров’я. Значення здоров’я для дитини. Чинники, які впливають на здоров’я. Здоровий спосіб життя - провідна умова збереження і зміцнення здоров’я. Гуманне ставлення до дітей, які мають проблеми зі здоров’ям</w:t>
            </w:r>
          </w:p>
        </w:tc>
        <w:tc>
          <w:tcPr>
            <w:tcW w:w="6721" w:type="dxa"/>
          </w:tcPr>
          <w:p w14:paraId="6BB6D113" w14:textId="77777777" w:rsidR="00BD31D2" w:rsidRPr="008E533B" w:rsidRDefault="00BD31D2" w:rsidP="00AF6171">
            <w:pPr>
              <w:rPr>
                <w:lang w:val="uk-UA"/>
              </w:rPr>
            </w:pPr>
            <w:r w:rsidRPr="008E533B">
              <w:rPr>
                <w:lang w:val="uk-UA"/>
              </w:rPr>
              <w:t>Мати уявлення про: здоров’я як єдине ціле, його складові; взаємозв’язок організму людини з природнім і соціальним оточенням; значення здоров’я для життя людини; здоровий спосіб життя, взаємозв’язок між його складовими.</w:t>
            </w:r>
          </w:p>
          <w:p w14:paraId="5F7FB804" w14:textId="77777777" w:rsidR="00BD31D2" w:rsidRPr="008E533B" w:rsidRDefault="00BD31D2" w:rsidP="00AF6171">
            <w:pPr>
              <w:rPr>
                <w:lang w:val="uk-UA"/>
              </w:rPr>
            </w:pPr>
            <w:r w:rsidRPr="008E533B">
              <w:rPr>
                <w:lang w:val="uk-UA"/>
              </w:rPr>
              <w:t>Знати про: складові здоров’я (фізичну, соціальну, психічну, духовну); вплив основних природних і соціальних чинників, фізичної активності на здоров’я.</w:t>
            </w:r>
          </w:p>
          <w:p w14:paraId="41C363DE" w14:textId="77777777" w:rsidR="00BD31D2" w:rsidRPr="008E533B" w:rsidRDefault="00BD31D2" w:rsidP="00AF6171">
            <w:pPr>
              <w:rPr>
                <w:lang w:val="uk-UA"/>
              </w:rPr>
            </w:pPr>
            <w:r w:rsidRPr="008E533B">
              <w:rPr>
                <w:lang w:val="uk-UA"/>
              </w:rPr>
              <w:t>Уміти: виконувати поради щодо здорового способу життя; розпізнавати ознаки нездоров’я людини, надавати хворому посильну допомогу; надавати само- і взаємодопомогу при незначних травмах та самооцінювати своє здоров’я; виконувати правила зміцнення і збереження здоров’я, комплекс вправ ранкової гімнастики; організовувати фізкультпаузи під час виконання домашніх завдань</w:t>
            </w:r>
          </w:p>
        </w:tc>
      </w:tr>
      <w:tr w:rsidR="00BD31D2" w:rsidRPr="008E533B" w14:paraId="7E680EA5" w14:textId="77777777" w:rsidTr="00AF6171">
        <w:trPr>
          <w:gridBefore w:val="1"/>
          <w:wBefore w:w="66" w:type="dxa"/>
          <w:trHeight w:val="224"/>
        </w:trPr>
        <w:tc>
          <w:tcPr>
            <w:tcW w:w="9895" w:type="dxa"/>
            <w:gridSpan w:val="2"/>
          </w:tcPr>
          <w:p w14:paraId="14EDB5E7" w14:textId="77777777" w:rsidR="00BD31D2" w:rsidRPr="003C51C5" w:rsidRDefault="00BD31D2" w:rsidP="00AF6171">
            <w:pPr>
              <w:jc w:val="center"/>
              <w:rPr>
                <w:lang w:val="uk-UA"/>
              </w:rPr>
            </w:pPr>
            <w:r w:rsidRPr="003C51C5">
              <w:rPr>
                <w:lang w:val="uk-UA"/>
              </w:rPr>
              <w:t>Фізична складова здоров’я</w:t>
            </w:r>
          </w:p>
        </w:tc>
      </w:tr>
      <w:tr w:rsidR="00BD31D2" w:rsidRPr="008E533B" w14:paraId="5E6AC593" w14:textId="77777777" w:rsidTr="00AF6171">
        <w:trPr>
          <w:trHeight w:val="2551"/>
        </w:trPr>
        <w:tc>
          <w:tcPr>
            <w:tcW w:w="3240" w:type="dxa"/>
            <w:gridSpan w:val="2"/>
          </w:tcPr>
          <w:p w14:paraId="7906C4D4" w14:textId="77777777" w:rsidR="00BD31D2" w:rsidRPr="008E533B" w:rsidRDefault="00BD31D2" w:rsidP="00AF6171">
            <w:pPr>
              <w:rPr>
                <w:lang w:val="uk-UA"/>
              </w:rPr>
            </w:pPr>
            <w:r w:rsidRPr="008E533B">
              <w:rPr>
                <w:lang w:val="uk-UA"/>
              </w:rPr>
              <w:t>Значення фізичної культури у житті сучасної людини.</w:t>
            </w:r>
          </w:p>
          <w:p w14:paraId="13B9E0A5" w14:textId="77777777" w:rsidR="00BD31D2" w:rsidRPr="008E533B" w:rsidRDefault="00BD31D2" w:rsidP="00AF6171">
            <w:pPr>
              <w:rPr>
                <w:lang w:val="uk-UA"/>
              </w:rPr>
            </w:pPr>
            <w:r w:rsidRPr="008E533B">
              <w:rPr>
                <w:lang w:val="uk-UA"/>
              </w:rPr>
              <w:t>Вплив фізичних вправ, загартовуючих процедур, особистої гігієни, режиму дня, режиму харчування, праці та відпочинку на збереження та зміцнення здоров’я.</w:t>
            </w:r>
          </w:p>
        </w:tc>
        <w:tc>
          <w:tcPr>
            <w:tcW w:w="6721" w:type="dxa"/>
          </w:tcPr>
          <w:p w14:paraId="5CEBD582" w14:textId="77777777" w:rsidR="00BD31D2" w:rsidRPr="008E533B" w:rsidRDefault="00BD31D2" w:rsidP="00AF6171">
            <w:pPr>
              <w:rPr>
                <w:lang w:val="uk-UA"/>
              </w:rPr>
            </w:pPr>
            <w:r w:rsidRPr="008E533B">
              <w:rPr>
                <w:lang w:val="uk-UA"/>
              </w:rPr>
              <w:t>Знати про: основні засоби пересування людини, режим дня; особисту гігієну; правила проведення процедур загартування; поставу та засоби її  формування та корекції; плоскостопість та засоби її запобігання; правила складання комплексів ранкової гігієнічної гімнастики; термінології (назви фізичних вправ, вихідних положень, стройових команд); причини виникнення травм під час занять фізичними вправами та профілактику травматизму; правила рухливих, народних та спортивних ігор.</w:t>
            </w:r>
          </w:p>
        </w:tc>
      </w:tr>
      <w:tr w:rsidR="00BD31D2" w:rsidRPr="008E533B" w14:paraId="42BEFD2D" w14:textId="77777777" w:rsidTr="00AF6171">
        <w:trPr>
          <w:trHeight w:val="3583"/>
        </w:trPr>
        <w:tc>
          <w:tcPr>
            <w:tcW w:w="3240" w:type="dxa"/>
            <w:gridSpan w:val="2"/>
          </w:tcPr>
          <w:p w14:paraId="412A8114" w14:textId="77777777" w:rsidR="00BD31D2" w:rsidRPr="008E533B" w:rsidRDefault="00BD31D2" w:rsidP="00AF6171">
            <w:pPr>
              <w:rPr>
                <w:lang w:val="uk-UA"/>
              </w:rPr>
            </w:pPr>
            <w:r w:rsidRPr="008E533B">
              <w:rPr>
                <w:lang w:val="uk-UA"/>
              </w:rPr>
              <w:t>Вплив шкідливих звичок на здоров’я.  Загальні відомості про будову тіла людини і його положення у просторі (стійки, сіди, упори, виси).</w:t>
            </w:r>
          </w:p>
          <w:p w14:paraId="16A6AC97" w14:textId="77777777" w:rsidR="00BD31D2" w:rsidRPr="008E533B" w:rsidRDefault="00BD31D2" w:rsidP="00AF6171">
            <w:pPr>
              <w:rPr>
                <w:lang w:val="uk-UA"/>
              </w:rPr>
            </w:pPr>
            <w:r w:rsidRPr="008E533B">
              <w:rPr>
                <w:lang w:val="uk-UA"/>
              </w:rPr>
              <w:t>Постава, засоби її формування та корекції.</w:t>
            </w:r>
          </w:p>
          <w:p w14:paraId="1337EBE8" w14:textId="77777777" w:rsidR="00BD31D2" w:rsidRPr="008E533B" w:rsidRDefault="00BD31D2" w:rsidP="00AF6171">
            <w:pPr>
              <w:rPr>
                <w:lang w:val="uk-UA"/>
              </w:rPr>
            </w:pPr>
            <w:r w:rsidRPr="008E533B">
              <w:rPr>
                <w:lang w:val="uk-UA"/>
              </w:rPr>
              <w:t xml:space="preserve">Плоскостопість, засоби запобігання плоскостопості. Основи самоконтролю. Термінологія: назви фізичних вправ, вихідних положень. Організуючі стройові команди, прийоми та їх виконання. Основні засоби пересування людини. Відмінність фізичних вправ від побутових рухів людини. Життєво важливі рухові </w:t>
            </w:r>
            <w:r w:rsidRPr="008E533B">
              <w:rPr>
                <w:lang w:val="uk-UA"/>
              </w:rPr>
              <w:lastRenderedPageBreak/>
              <w:t xml:space="preserve">навички та вміння (ходьба, біг. стрибки, метання, лазіння та перелізання, пересування на лижах та ковзанах, плавання). Фізичні здібності: кондиційні (силові, швидкісно-силові, витривалості та гнучкості) і координаційні (швидкість та узгодженість рухових дій, здатність до довільного розслаблення м’язів, </w:t>
            </w:r>
          </w:p>
          <w:p w14:paraId="6361EEF5" w14:textId="77777777" w:rsidR="00BD31D2" w:rsidRPr="008E533B" w:rsidRDefault="00BD31D2" w:rsidP="00AF6171">
            <w:pPr>
              <w:rPr>
                <w:lang w:val="uk-UA"/>
              </w:rPr>
            </w:pPr>
            <w:r w:rsidRPr="008E533B">
              <w:rPr>
                <w:lang w:val="uk-UA"/>
              </w:rPr>
              <w:t>Мати уявлення про зв’язок занять фізичними вправами із збереженням здоров’я; фізичні якості; різновиди фізичних вправ; загальнорозвивальні, підвідні, змагальні; фізичні навантаження та засоби їх дозування; здоров’я та чинники його формування; будову тіла людини (загальні відомості).</w:t>
            </w:r>
          </w:p>
        </w:tc>
        <w:tc>
          <w:tcPr>
            <w:tcW w:w="6721" w:type="dxa"/>
          </w:tcPr>
          <w:p w14:paraId="3F191860" w14:textId="77777777" w:rsidR="00BD31D2" w:rsidRPr="008E533B" w:rsidRDefault="00BD31D2" w:rsidP="00AF6171">
            <w:pPr>
              <w:rPr>
                <w:lang w:val="uk-UA"/>
              </w:rPr>
            </w:pPr>
            <w:r w:rsidRPr="008E533B">
              <w:rPr>
                <w:lang w:val="uk-UA"/>
              </w:rPr>
              <w:lastRenderedPageBreak/>
              <w:t>Уміти: співвідносити результати особистого виконання рухових дій з еталоном (малюнком, фото, відеозапис тощо);</w:t>
            </w:r>
          </w:p>
          <w:p w14:paraId="40C8FFE1" w14:textId="77777777" w:rsidR="00BD31D2" w:rsidRPr="008E533B" w:rsidRDefault="00BD31D2" w:rsidP="00AF6171">
            <w:pPr>
              <w:rPr>
                <w:lang w:val="uk-UA"/>
              </w:rPr>
            </w:pPr>
            <w:r w:rsidRPr="008E533B">
              <w:rPr>
                <w:lang w:val="uk-UA"/>
              </w:rPr>
              <w:t>виконувати стройові команди; комплекси вправ спрямованих на формування правильної постави, профілактику плоскостопості, комплекси ранкової гігієнічної гімнастики, фізкультурних пауз та хвилинок;</w:t>
            </w:r>
          </w:p>
          <w:p w14:paraId="7A0D2EE1" w14:textId="77777777" w:rsidR="00BD31D2" w:rsidRPr="008E533B" w:rsidRDefault="00BD31D2" w:rsidP="00AF6171">
            <w:pPr>
              <w:rPr>
                <w:lang w:val="uk-UA"/>
              </w:rPr>
            </w:pPr>
            <w:r w:rsidRPr="008E533B">
              <w:rPr>
                <w:lang w:val="uk-UA"/>
              </w:rPr>
              <w:t>виконувати процедури загартування;</w:t>
            </w:r>
          </w:p>
          <w:p w14:paraId="66CC6D44" w14:textId="77777777" w:rsidR="00BD31D2" w:rsidRPr="008E533B" w:rsidRDefault="00BD31D2" w:rsidP="00AF6171">
            <w:pPr>
              <w:rPr>
                <w:lang w:val="uk-UA"/>
              </w:rPr>
            </w:pPr>
            <w:r w:rsidRPr="008E533B">
              <w:rPr>
                <w:lang w:val="uk-UA"/>
              </w:rPr>
              <w:t>вести спостереження за частотою серцевих скорочень під час занять фізичними вправами; виконувати тестові вправи для визначення рівня розвитку кондиційних (силові, швидкісно-силові, витривалості та гнучкості) здібностей.</w:t>
            </w:r>
          </w:p>
          <w:p w14:paraId="4B88A989" w14:textId="77777777" w:rsidR="00BD31D2" w:rsidRPr="008E533B" w:rsidRDefault="00BD31D2" w:rsidP="00AF6171">
            <w:pPr>
              <w:rPr>
                <w:lang w:val="uk-UA"/>
              </w:rPr>
            </w:pPr>
            <w:r w:rsidRPr="008E533B">
              <w:rPr>
                <w:lang w:val="uk-UA"/>
              </w:rPr>
              <w:t xml:space="preserve">Уміти виконувати різноманітні засоби пересування ходьбою, бігом, стрибками, пересування по підвищеній опорі з обмеженою площею; метання малого м’яча на дальність та в ціль; вправи в передачах, кидках та веденні м’яча, ударів по м’ячу; вправи у висах та упорах на гімнастичних приладах; акробатичні вправи (простіші); грати у рухливі та народні ігри, спортивні ігри (футбол, баскетбол, гандбол тощо) за </w:t>
            </w:r>
            <w:r w:rsidRPr="008E533B">
              <w:rPr>
                <w:lang w:val="uk-UA"/>
              </w:rPr>
              <w:lastRenderedPageBreak/>
              <w:t>спрощеними правилами, використовуючи їх під час активного відпочинку.</w:t>
            </w:r>
          </w:p>
          <w:p w14:paraId="54DCD2D2" w14:textId="77777777" w:rsidR="00BD31D2" w:rsidRPr="008E533B" w:rsidRDefault="00BD31D2" w:rsidP="00AF6171">
            <w:pPr>
              <w:rPr>
                <w:lang w:val="uk-UA"/>
              </w:rPr>
            </w:pPr>
            <w:r w:rsidRPr="008E533B">
              <w:rPr>
                <w:lang w:val="uk-UA"/>
              </w:rPr>
              <w:t>Оволодіти основами життєважливої навички - плавання.</w:t>
            </w:r>
          </w:p>
          <w:p w14:paraId="3690AB44" w14:textId="77777777" w:rsidR="00BD31D2" w:rsidRPr="008E533B" w:rsidRDefault="00BD31D2" w:rsidP="00AF6171">
            <w:pPr>
              <w:rPr>
                <w:lang w:val="uk-UA"/>
              </w:rPr>
            </w:pPr>
            <w:r w:rsidRPr="008E533B">
              <w:rPr>
                <w:lang w:val="uk-UA"/>
              </w:rPr>
              <w:t>Уміти пересуватися на лижах та ковзанах.</w:t>
            </w:r>
          </w:p>
          <w:p w14:paraId="67071589" w14:textId="77777777" w:rsidR="00BD31D2" w:rsidRPr="008E533B" w:rsidRDefault="00BD31D2" w:rsidP="00AF6171">
            <w:pPr>
              <w:rPr>
                <w:lang w:val="uk-UA"/>
              </w:rPr>
            </w:pPr>
            <w:r w:rsidRPr="008E533B">
              <w:rPr>
                <w:lang w:val="uk-UA"/>
              </w:rPr>
              <w:t>Уміти реалізувати координаційні (швидкість перешикувань і узгодженість рухових дій, здатність до довільного розслаблення м’язів, вестибулярна стійкість) здібності.</w:t>
            </w:r>
          </w:p>
          <w:p w14:paraId="15D20DB3" w14:textId="77777777" w:rsidR="00BD31D2" w:rsidRPr="008E533B" w:rsidRDefault="00BD31D2" w:rsidP="00AF6171">
            <w:pPr>
              <w:rPr>
                <w:lang w:val="uk-UA"/>
              </w:rPr>
            </w:pPr>
            <w:r w:rsidRPr="008E533B">
              <w:rPr>
                <w:lang w:val="uk-UA"/>
              </w:rPr>
              <w:t>Уміти готувати і упаковувати особисте спорядження під час туристських походів. Дотримуватися правил безпечної поведінки під час занять фізичними вправами; засад здорового способу життя.</w:t>
            </w:r>
          </w:p>
          <w:p w14:paraId="36645934" w14:textId="77777777" w:rsidR="00BD31D2" w:rsidRPr="008E533B" w:rsidRDefault="00BD31D2" w:rsidP="00AF6171">
            <w:pPr>
              <w:rPr>
                <w:lang w:val="uk-UA"/>
              </w:rPr>
            </w:pPr>
          </w:p>
        </w:tc>
      </w:tr>
      <w:tr w:rsidR="00BD31D2" w:rsidRPr="008E533B" w14:paraId="0651B6AC" w14:textId="77777777" w:rsidTr="00AF6171">
        <w:trPr>
          <w:trHeight w:val="304"/>
        </w:trPr>
        <w:tc>
          <w:tcPr>
            <w:tcW w:w="9961" w:type="dxa"/>
            <w:gridSpan w:val="3"/>
          </w:tcPr>
          <w:p w14:paraId="340386A8" w14:textId="77777777" w:rsidR="00BD31D2" w:rsidRPr="003C51C5" w:rsidRDefault="00BD31D2" w:rsidP="00AF6171">
            <w:pPr>
              <w:jc w:val="center"/>
              <w:rPr>
                <w:lang w:val="uk-UA"/>
              </w:rPr>
            </w:pPr>
            <w:r w:rsidRPr="003C51C5">
              <w:rPr>
                <w:lang w:val="uk-UA"/>
              </w:rPr>
              <w:lastRenderedPageBreak/>
              <w:t>Соціальна складова здоров’я</w:t>
            </w:r>
          </w:p>
        </w:tc>
      </w:tr>
      <w:tr w:rsidR="00BD31D2" w:rsidRPr="000F09B3" w14:paraId="456D0ADA" w14:textId="77777777" w:rsidTr="00AF6171">
        <w:trPr>
          <w:trHeight w:val="572"/>
        </w:trPr>
        <w:tc>
          <w:tcPr>
            <w:tcW w:w="3240" w:type="dxa"/>
            <w:gridSpan w:val="2"/>
          </w:tcPr>
          <w:p w14:paraId="07D99D95" w14:textId="77777777" w:rsidR="00BD31D2" w:rsidRPr="008E533B" w:rsidRDefault="00BD31D2" w:rsidP="00AF6171">
            <w:pPr>
              <w:rPr>
                <w:lang w:val="uk-UA"/>
              </w:rPr>
            </w:pPr>
            <w:r w:rsidRPr="008E533B">
              <w:rPr>
                <w:lang w:val="uk-UA"/>
              </w:rPr>
              <w:t>Індивідуальність дитини. Сім’я як чинник збереження і зміцнення здоров’я. Традиції збереження здоров’я у сім’ї. Стосунки між людьми. Корисні і шкідливі звички. Безпечна поведінка у навколишньому середовищі. Безпека пішоходів, пасажирів. Права дитини на здоров’я в сім’ї та суспільстві. ВІЛ/СНІД. Шляхи зараження ВІЛ. Охорона здоров’я дитини в медичних закладах</w:t>
            </w:r>
          </w:p>
          <w:p w14:paraId="427F2057" w14:textId="77777777" w:rsidR="00BD31D2" w:rsidRPr="008E533B" w:rsidRDefault="00BD31D2" w:rsidP="00AF6171">
            <w:pPr>
              <w:rPr>
                <w:lang w:val="uk-UA"/>
              </w:rPr>
            </w:pPr>
          </w:p>
          <w:p w14:paraId="220880D3" w14:textId="77777777" w:rsidR="00BD31D2" w:rsidRPr="008E533B" w:rsidRDefault="00BD31D2" w:rsidP="00AF6171">
            <w:pPr>
              <w:rPr>
                <w:b/>
                <w:lang w:val="uk-UA"/>
              </w:rPr>
            </w:pPr>
          </w:p>
        </w:tc>
        <w:tc>
          <w:tcPr>
            <w:tcW w:w="6721" w:type="dxa"/>
          </w:tcPr>
          <w:p w14:paraId="3B42E29D" w14:textId="77777777" w:rsidR="00BD31D2" w:rsidRPr="008E533B" w:rsidRDefault="00BD31D2" w:rsidP="00AF6171">
            <w:pPr>
              <w:rPr>
                <w:lang w:val="uk-UA"/>
              </w:rPr>
            </w:pPr>
            <w:r w:rsidRPr="008E533B">
              <w:rPr>
                <w:lang w:val="uk-UA"/>
              </w:rPr>
              <w:t xml:space="preserve">Мати уявлення про: соціальну складову здоров’я; схожість та відмінність дівчаток і хлопчиків, толерантні та дружні стосунки між ними; народні традиції здорового способу життя: права дитини (за Конвенцією про права дитини); ВІЛ/СНІД; шкідливість алкоголю, нікотину, наркотиків для здоров’я; природні, соціальні, техногенні небезпеки. </w:t>
            </w:r>
          </w:p>
          <w:p w14:paraId="0FFC7136" w14:textId="77777777" w:rsidR="00BD31D2" w:rsidRPr="008E533B" w:rsidRDefault="00BD31D2" w:rsidP="00AF6171">
            <w:pPr>
              <w:rPr>
                <w:lang w:val="uk-UA"/>
              </w:rPr>
            </w:pPr>
            <w:r w:rsidRPr="008E533B">
              <w:rPr>
                <w:lang w:val="uk-UA"/>
              </w:rPr>
              <w:t>Знати про: функції сім’ї щодо збереження і зміцнення здоров’я; правила спілкування між людьми: правила поведінки під час конфліктної ситуації; основні ознаки природних , соціальних, техногенних небезпек; Правила дорожнього руху для пішоходів та пасажирів; безпечної поведінки у навколишньому середовищі; медичні заклади свого населеного пункту.</w:t>
            </w:r>
          </w:p>
          <w:p w14:paraId="628FE5BA" w14:textId="77777777" w:rsidR="00BD31D2" w:rsidRPr="008E533B" w:rsidRDefault="00BD31D2" w:rsidP="00AF6171">
            <w:pPr>
              <w:rPr>
                <w:b/>
                <w:lang w:val="uk-UA"/>
              </w:rPr>
            </w:pPr>
            <w:r w:rsidRPr="008E533B">
              <w:rPr>
                <w:lang w:val="uk-UA"/>
              </w:rPr>
              <w:t xml:space="preserve">Умити: керувати собою і розв’язувати життєві конфлікти, контактувати з людьми в соціумі, протистояти негативному впливу оточення; встановлювати (за певними ознаками) схожість і відмінність людей, визначати вплив сім’ї на відмінність людей, визначати вплив сім’ї на здоров’я; оцінювати власні вчинки щодо інших; поважати думку інших; виконувати правила спілкування та ввічливої поведінки в різних ситуаціях, дотримуватися безпечної поведінки щодо ВІЛ/СНІДу та інших небезпечних хвороб для здоров’я; розпізнавати небезпечні ситуації та повідомляти про них служби захисту населення; безпечно поводитися в навколишньому середовищі, передбачати негативні наслідки порушення правил безпечного поводження; додержуватися </w:t>
            </w:r>
            <w:r w:rsidRPr="008E533B">
              <w:rPr>
                <w:lang w:val="uk-UA"/>
              </w:rPr>
              <w:lastRenderedPageBreak/>
              <w:t>Правил дорожнього руху, правил безпечної поведінки в різних видах діяльності.</w:t>
            </w:r>
          </w:p>
        </w:tc>
      </w:tr>
      <w:tr w:rsidR="00BD31D2" w:rsidRPr="008E533B" w14:paraId="37D838F9" w14:textId="77777777" w:rsidTr="00AF6171">
        <w:trPr>
          <w:trHeight w:val="205"/>
        </w:trPr>
        <w:tc>
          <w:tcPr>
            <w:tcW w:w="9961" w:type="dxa"/>
            <w:gridSpan w:val="3"/>
          </w:tcPr>
          <w:p w14:paraId="034637D3" w14:textId="77777777" w:rsidR="00BD31D2" w:rsidRPr="003C51C5" w:rsidRDefault="00BD31D2" w:rsidP="00AF6171">
            <w:pPr>
              <w:jc w:val="center"/>
              <w:rPr>
                <w:lang w:val="uk-UA"/>
              </w:rPr>
            </w:pPr>
            <w:r w:rsidRPr="003C51C5">
              <w:rPr>
                <w:lang w:val="uk-UA"/>
              </w:rPr>
              <w:lastRenderedPageBreak/>
              <w:t>Психічна та духовна складові здоров’я</w:t>
            </w:r>
          </w:p>
        </w:tc>
      </w:tr>
      <w:tr w:rsidR="00BD31D2" w:rsidRPr="000F09B3" w14:paraId="5E230D67" w14:textId="77777777" w:rsidTr="00AF6171">
        <w:trPr>
          <w:trHeight w:val="4241"/>
        </w:trPr>
        <w:tc>
          <w:tcPr>
            <w:tcW w:w="3240" w:type="dxa"/>
            <w:gridSpan w:val="2"/>
          </w:tcPr>
          <w:p w14:paraId="7D0E7F73" w14:textId="77777777" w:rsidR="00BD31D2" w:rsidRPr="008E533B" w:rsidRDefault="00BD31D2" w:rsidP="00AF6171">
            <w:pPr>
              <w:rPr>
                <w:lang w:val="uk-UA"/>
              </w:rPr>
            </w:pPr>
            <w:r w:rsidRPr="008E533B">
              <w:rPr>
                <w:lang w:val="uk-UA"/>
              </w:rPr>
              <w:t>Роль емоцій у формуванні здоров’я. Правила міжособистісного спілкування. Корисні і шкідливі звички, їх вплив на здоров’я.</w:t>
            </w:r>
          </w:p>
          <w:p w14:paraId="303C4B33" w14:textId="77777777" w:rsidR="00BD31D2" w:rsidRPr="008E533B" w:rsidRDefault="00BD31D2" w:rsidP="00AF6171">
            <w:pPr>
              <w:rPr>
                <w:lang w:val="uk-UA"/>
              </w:rPr>
            </w:pPr>
            <w:r w:rsidRPr="008E533B">
              <w:rPr>
                <w:lang w:val="uk-UA"/>
              </w:rPr>
              <w:t>Характер, поведінка, увага, пам’ять, творчість і здоров’я. Особа і особистість. Розвиток особистості. Народні традиції здорового способу життя</w:t>
            </w:r>
          </w:p>
        </w:tc>
        <w:tc>
          <w:tcPr>
            <w:tcW w:w="6721" w:type="dxa"/>
          </w:tcPr>
          <w:p w14:paraId="141DB713" w14:textId="77777777" w:rsidR="00BD31D2" w:rsidRPr="008E533B" w:rsidRDefault="00BD31D2" w:rsidP="00AF6171">
            <w:pPr>
              <w:rPr>
                <w:lang w:val="uk-UA"/>
              </w:rPr>
            </w:pPr>
            <w:r w:rsidRPr="008E533B">
              <w:rPr>
                <w:lang w:val="uk-UA"/>
              </w:rPr>
              <w:t>Мати уявлення про: психічну і духовну складові здоров’я; емоції, настрій, почуття; характер його становлення; особистість, становлення особистості; вплив позитивних і негативних емоцій на здоров’я; народні традиції здорового способу життя.</w:t>
            </w:r>
          </w:p>
          <w:p w14:paraId="53051BAF" w14:textId="77777777" w:rsidR="00BD31D2" w:rsidRPr="008E533B" w:rsidRDefault="00BD31D2" w:rsidP="00AF6171">
            <w:pPr>
              <w:rPr>
                <w:lang w:val="uk-UA"/>
              </w:rPr>
            </w:pPr>
            <w:r w:rsidRPr="008E533B">
              <w:rPr>
                <w:lang w:val="uk-UA"/>
              </w:rPr>
              <w:t>Знати про: вплив емоцій, настроїв, почуттів на здоров’я; риси характеру, його вплив на власне здоров’я й здоров’я інших; правила спілкування; індивідуальні риси особистості.</w:t>
            </w:r>
          </w:p>
          <w:p w14:paraId="0603E2DE" w14:textId="77777777" w:rsidR="00BD31D2" w:rsidRPr="008E533B" w:rsidRDefault="00BD31D2" w:rsidP="00AF6171">
            <w:pPr>
              <w:rPr>
                <w:lang w:val="uk-UA"/>
              </w:rPr>
            </w:pPr>
            <w:r w:rsidRPr="008E533B">
              <w:rPr>
                <w:lang w:val="uk-UA"/>
              </w:rPr>
              <w:t>Уміти: аналізувати власний емоційний стан та емоційний стан інших, розпізнавати основні емоції у себе, в інших людей, словесно їх пояснювати, контролювати власні емоції, розуміти і оцінювати власні почуття, сприймати й розуміти почуття інших; оцінювати своє ставлення до самого себе і інших, до навчання, фізичної праці, фізкультури, умов, що сприяють збереженню життя і зміцнення здоров’я.</w:t>
            </w:r>
          </w:p>
        </w:tc>
      </w:tr>
    </w:tbl>
    <w:p w14:paraId="01C60F73" w14:textId="77777777" w:rsidR="00BD31D2" w:rsidRDefault="00BD31D2" w:rsidP="00BD31D2">
      <w:pPr>
        <w:tabs>
          <w:tab w:val="left" w:pos="426"/>
          <w:tab w:val="left" w:pos="567"/>
        </w:tabs>
        <w:spacing w:line="360" w:lineRule="auto"/>
        <w:jc w:val="right"/>
        <w:rPr>
          <w:b/>
          <w:lang w:val="uk-UA"/>
        </w:rPr>
      </w:pPr>
    </w:p>
    <w:p w14:paraId="264B58E4" w14:textId="77777777" w:rsidR="00BD31D2" w:rsidRDefault="00BD31D2" w:rsidP="00BD31D2">
      <w:pPr>
        <w:tabs>
          <w:tab w:val="left" w:pos="426"/>
          <w:tab w:val="left" w:pos="567"/>
        </w:tabs>
        <w:spacing w:line="360" w:lineRule="auto"/>
        <w:jc w:val="right"/>
        <w:rPr>
          <w:b/>
          <w:lang w:val="uk-UA"/>
        </w:rPr>
      </w:pPr>
    </w:p>
    <w:p w14:paraId="339DD974" w14:textId="77777777" w:rsidR="00BD31D2" w:rsidRDefault="00BD31D2" w:rsidP="00BD31D2">
      <w:pPr>
        <w:tabs>
          <w:tab w:val="left" w:pos="426"/>
          <w:tab w:val="left" w:pos="567"/>
        </w:tabs>
        <w:spacing w:line="360" w:lineRule="auto"/>
        <w:jc w:val="right"/>
        <w:rPr>
          <w:b/>
          <w:lang w:val="uk-UA"/>
        </w:rPr>
      </w:pPr>
    </w:p>
    <w:p w14:paraId="49AC1194" w14:textId="77777777" w:rsidR="00BD31D2" w:rsidRDefault="00BD31D2" w:rsidP="00BD31D2">
      <w:pPr>
        <w:tabs>
          <w:tab w:val="left" w:pos="426"/>
          <w:tab w:val="left" w:pos="567"/>
        </w:tabs>
        <w:spacing w:line="360" w:lineRule="auto"/>
        <w:jc w:val="right"/>
        <w:rPr>
          <w:b/>
          <w:lang w:val="uk-UA"/>
        </w:rPr>
      </w:pPr>
    </w:p>
    <w:p w14:paraId="692B3DD2" w14:textId="77777777" w:rsidR="00BD31D2" w:rsidRDefault="00BD31D2" w:rsidP="00BD31D2">
      <w:pPr>
        <w:tabs>
          <w:tab w:val="left" w:pos="426"/>
          <w:tab w:val="left" w:pos="567"/>
        </w:tabs>
        <w:spacing w:line="360" w:lineRule="auto"/>
        <w:jc w:val="right"/>
        <w:rPr>
          <w:b/>
          <w:lang w:val="uk-UA"/>
        </w:rPr>
      </w:pPr>
    </w:p>
    <w:p w14:paraId="3AEF8013" w14:textId="77777777" w:rsidR="00BD31D2" w:rsidRDefault="00BD31D2" w:rsidP="00BD31D2">
      <w:pPr>
        <w:tabs>
          <w:tab w:val="left" w:pos="426"/>
          <w:tab w:val="left" w:pos="567"/>
        </w:tabs>
        <w:spacing w:line="360" w:lineRule="auto"/>
        <w:jc w:val="right"/>
        <w:rPr>
          <w:b/>
          <w:lang w:val="uk-UA"/>
        </w:rPr>
      </w:pPr>
    </w:p>
    <w:p w14:paraId="11112A21" w14:textId="77777777" w:rsidR="00BD31D2" w:rsidRDefault="00BD31D2" w:rsidP="00BD31D2">
      <w:pPr>
        <w:tabs>
          <w:tab w:val="left" w:pos="426"/>
          <w:tab w:val="left" w:pos="567"/>
        </w:tabs>
        <w:spacing w:line="360" w:lineRule="auto"/>
        <w:jc w:val="right"/>
        <w:rPr>
          <w:b/>
          <w:lang w:val="uk-UA"/>
        </w:rPr>
      </w:pPr>
    </w:p>
    <w:p w14:paraId="5A89E391" w14:textId="77777777" w:rsidR="00BD31D2" w:rsidRDefault="00BD31D2" w:rsidP="00BD31D2">
      <w:pPr>
        <w:tabs>
          <w:tab w:val="left" w:pos="426"/>
          <w:tab w:val="left" w:pos="567"/>
        </w:tabs>
        <w:spacing w:line="360" w:lineRule="auto"/>
        <w:jc w:val="right"/>
        <w:rPr>
          <w:b/>
          <w:lang w:val="uk-UA"/>
        </w:rPr>
      </w:pPr>
    </w:p>
    <w:p w14:paraId="76EC18A0" w14:textId="77777777" w:rsidR="00BD31D2" w:rsidRDefault="00BD31D2" w:rsidP="00BD31D2">
      <w:pPr>
        <w:tabs>
          <w:tab w:val="left" w:pos="426"/>
          <w:tab w:val="left" w:pos="567"/>
        </w:tabs>
        <w:spacing w:line="360" w:lineRule="auto"/>
        <w:jc w:val="right"/>
        <w:rPr>
          <w:b/>
          <w:lang w:val="uk-UA"/>
        </w:rPr>
      </w:pPr>
    </w:p>
    <w:p w14:paraId="5A79A1FE" w14:textId="77777777" w:rsidR="00BD31D2" w:rsidRDefault="00BD31D2" w:rsidP="00BD31D2">
      <w:pPr>
        <w:tabs>
          <w:tab w:val="left" w:pos="426"/>
          <w:tab w:val="left" w:pos="567"/>
        </w:tabs>
        <w:spacing w:line="360" w:lineRule="auto"/>
        <w:jc w:val="right"/>
        <w:rPr>
          <w:b/>
          <w:lang w:val="uk-UA"/>
        </w:rPr>
      </w:pPr>
    </w:p>
    <w:p w14:paraId="07486E76" w14:textId="77777777" w:rsidR="00BD31D2" w:rsidRDefault="00BD31D2" w:rsidP="00BD31D2">
      <w:pPr>
        <w:tabs>
          <w:tab w:val="left" w:pos="426"/>
          <w:tab w:val="left" w:pos="567"/>
        </w:tabs>
        <w:spacing w:line="360" w:lineRule="auto"/>
        <w:jc w:val="right"/>
        <w:rPr>
          <w:b/>
          <w:lang w:val="uk-UA"/>
        </w:rPr>
      </w:pPr>
    </w:p>
    <w:p w14:paraId="00C2488A" w14:textId="77777777" w:rsidR="00BD31D2" w:rsidRDefault="00BD31D2" w:rsidP="00BD31D2">
      <w:pPr>
        <w:tabs>
          <w:tab w:val="left" w:pos="426"/>
          <w:tab w:val="left" w:pos="567"/>
        </w:tabs>
        <w:spacing w:line="360" w:lineRule="auto"/>
        <w:jc w:val="right"/>
        <w:rPr>
          <w:b/>
          <w:lang w:val="uk-UA"/>
        </w:rPr>
      </w:pPr>
    </w:p>
    <w:p w14:paraId="386574EE" w14:textId="77777777" w:rsidR="00BD31D2" w:rsidRDefault="00BD31D2" w:rsidP="00BD31D2">
      <w:pPr>
        <w:tabs>
          <w:tab w:val="left" w:pos="426"/>
          <w:tab w:val="left" w:pos="567"/>
        </w:tabs>
        <w:spacing w:line="360" w:lineRule="auto"/>
        <w:jc w:val="right"/>
        <w:rPr>
          <w:b/>
          <w:lang w:val="uk-UA"/>
        </w:rPr>
      </w:pPr>
    </w:p>
    <w:p w14:paraId="27439B0A" w14:textId="77777777" w:rsidR="00BD31D2" w:rsidRDefault="00BD31D2" w:rsidP="00BD31D2">
      <w:pPr>
        <w:tabs>
          <w:tab w:val="left" w:pos="426"/>
          <w:tab w:val="left" w:pos="567"/>
        </w:tabs>
        <w:spacing w:line="360" w:lineRule="auto"/>
        <w:jc w:val="right"/>
        <w:rPr>
          <w:b/>
          <w:lang w:val="uk-UA"/>
        </w:rPr>
      </w:pPr>
    </w:p>
    <w:p w14:paraId="679FA5FF" w14:textId="77777777" w:rsidR="00BD31D2" w:rsidRDefault="00BD31D2" w:rsidP="00BD31D2">
      <w:pPr>
        <w:tabs>
          <w:tab w:val="left" w:pos="426"/>
          <w:tab w:val="left" w:pos="567"/>
        </w:tabs>
        <w:spacing w:line="360" w:lineRule="auto"/>
        <w:jc w:val="right"/>
        <w:rPr>
          <w:b/>
          <w:lang w:val="uk-UA"/>
        </w:rPr>
      </w:pPr>
    </w:p>
    <w:p w14:paraId="72B01FE5" w14:textId="77777777" w:rsidR="00BD31D2" w:rsidRDefault="00BD31D2" w:rsidP="00BD31D2">
      <w:pPr>
        <w:tabs>
          <w:tab w:val="left" w:pos="426"/>
          <w:tab w:val="left" w:pos="567"/>
        </w:tabs>
        <w:spacing w:line="360" w:lineRule="auto"/>
        <w:jc w:val="right"/>
        <w:rPr>
          <w:b/>
          <w:lang w:val="uk-UA"/>
        </w:rPr>
      </w:pPr>
    </w:p>
    <w:p w14:paraId="69C4827C" w14:textId="77777777" w:rsidR="00BD31D2" w:rsidRDefault="00BD31D2" w:rsidP="00BD31D2">
      <w:pPr>
        <w:tabs>
          <w:tab w:val="left" w:pos="426"/>
          <w:tab w:val="left" w:pos="567"/>
        </w:tabs>
        <w:spacing w:line="360" w:lineRule="auto"/>
        <w:jc w:val="right"/>
        <w:rPr>
          <w:b/>
          <w:lang w:val="uk-UA"/>
        </w:rPr>
      </w:pPr>
    </w:p>
    <w:p w14:paraId="32CEB746" w14:textId="77777777" w:rsidR="00BD31D2" w:rsidRDefault="00BD31D2" w:rsidP="00BD31D2">
      <w:pPr>
        <w:tabs>
          <w:tab w:val="left" w:pos="426"/>
          <w:tab w:val="left" w:pos="567"/>
        </w:tabs>
        <w:spacing w:line="360" w:lineRule="auto"/>
        <w:jc w:val="right"/>
        <w:rPr>
          <w:b/>
          <w:lang w:val="uk-UA"/>
        </w:rPr>
      </w:pPr>
    </w:p>
    <w:p w14:paraId="3F59C54E" w14:textId="77777777" w:rsidR="00BD31D2" w:rsidRDefault="00BD31D2" w:rsidP="00BD31D2">
      <w:pPr>
        <w:tabs>
          <w:tab w:val="left" w:pos="426"/>
          <w:tab w:val="left" w:pos="567"/>
        </w:tabs>
        <w:spacing w:line="360" w:lineRule="auto"/>
        <w:jc w:val="right"/>
        <w:rPr>
          <w:b/>
          <w:lang w:val="uk-UA"/>
        </w:rPr>
      </w:pPr>
    </w:p>
    <w:p w14:paraId="71F3291C" w14:textId="77777777" w:rsidR="00BD31D2" w:rsidRDefault="00BD31D2" w:rsidP="00BD31D2">
      <w:pPr>
        <w:tabs>
          <w:tab w:val="left" w:pos="426"/>
          <w:tab w:val="left" w:pos="567"/>
        </w:tabs>
        <w:spacing w:line="360" w:lineRule="auto"/>
        <w:jc w:val="right"/>
        <w:rPr>
          <w:b/>
          <w:lang w:val="uk-UA"/>
        </w:rPr>
      </w:pPr>
    </w:p>
    <w:p w14:paraId="187D06F8" w14:textId="77777777" w:rsidR="00BD31D2" w:rsidRDefault="00BD31D2" w:rsidP="00BD31D2">
      <w:pPr>
        <w:tabs>
          <w:tab w:val="left" w:pos="426"/>
          <w:tab w:val="left" w:pos="567"/>
        </w:tabs>
        <w:spacing w:line="360" w:lineRule="auto"/>
        <w:jc w:val="right"/>
        <w:rPr>
          <w:b/>
          <w:lang w:val="uk-UA"/>
        </w:rPr>
      </w:pPr>
    </w:p>
    <w:p w14:paraId="0F810BDF" w14:textId="77777777" w:rsidR="00BD31D2" w:rsidRDefault="00BD31D2" w:rsidP="00BD31D2">
      <w:pPr>
        <w:rPr>
          <w:lang w:val="uk-UA"/>
        </w:rPr>
      </w:pPr>
    </w:p>
    <w:p w14:paraId="0606DF3F" w14:textId="77777777" w:rsidR="00BA6DBC" w:rsidRPr="00BD31D2" w:rsidRDefault="00BA6DBC">
      <w:pPr>
        <w:rPr>
          <w:lang w:val="uk-UA"/>
        </w:rPr>
      </w:pPr>
    </w:p>
    <w:sectPr w:rsidR="00BA6DBC" w:rsidRPr="00BD31D2" w:rsidSect="003C51C5">
      <w:headerReference w:type="default" r:id="rId10"/>
      <w:pgSz w:w="11906" w:h="16838"/>
      <w:pgMar w:top="850" w:right="707" w:bottom="850"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9CA1C" w14:textId="77777777" w:rsidR="00872303" w:rsidRDefault="00872303">
      <w:r>
        <w:separator/>
      </w:r>
    </w:p>
  </w:endnote>
  <w:endnote w:type="continuationSeparator" w:id="0">
    <w:p w14:paraId="57C96431" w14:textId="77777777" w:rsidR="00872303" w:rsidRDefault="0087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sig w:usb0="E0000AFF" w:usb1="500078FF" w:usb2="00000021" w:usb3="00000000" w:csb0="000001BF" w:csb1="00000000"/>
  </w:font>
  <w:font w:name="DejaVu Sans">
    <w:altName w:val="MS Gothic"/>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TT E 16 3 FB 40t 00">
    <w:altName w:val="Calibri"/>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S Mincho"/>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81"/>
    <w:family w:val="auto"/>
    <w:notTrueType/>
    <w:pitch w:val="default"/>
    <w:sig w:usb0="00000000"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Italic">
    <w:altName w:val="Arial Unicode MS"/>
    <w:panose1 w:val="00000000000000000000"/>
    <w:charset w:val="80"/>
    <w:family w:val="roman"/>
    <w:notTrueType/>
    <w:pitch w:val="default"/>
    <w:sig w:usb0="00000201" w:usb1="08070000" w:usb2="00000010" w:usb3="00000000" w:csb0="00020004"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D6019" w14:textId="77777777" w:rsidR="00872303" w:rsidRDefault="00872303">
      <w:r>
        <w:separator/>
      </w:r>
    </w:p>
  </w:footnote>
  <w:footnote w:type="continuationSeparator" w:id="0">
    <w:p w14:paraId="014DFD61" w14:textId="77777777" w:rsidR="00872303" w:rsidRDefault="00872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636638"/>
      <w:docPartObj>
        <w:docPartGallery w:val="Page Numbers (Top of Page)"/>
        <w:docPartUnique/>
      </w:docPartObj>
    </w:sdtPr>
    <w:sdtEndPr/>
    <w:sdtContent>
      <w:p w14:paraId="6343C643" w14:textId="1BC0F2EB" w:rsidR="006974ED" w:rsidRDefault="006974ED">
        <w:pPr>
          <w:pStyle w:val="a4"/>
          <w:jc w:val="right"/>
        </w:pPr>
        <w:r w:rsidRPr="003C51C5">
          <w:rPr>
            <w:sz w:val="28"/>
            <w:szCs w:val="28"/>
          </w:rPr>
          <w:fldChar w:fldCharType="begin"/>
        </w:r>
        <w:r w:rsidRPr="003C51C5">
          <w:rPr>
            <w:sz w:val="28"/>
            <w:szCs w:val="28"/>
          </w:rPr>
          <w:instrText>PAGE   \* MERGEFORMAT</w:instrText>
        </w:r>
        <w:r w:rsidRPr="003C51C5">
          <w:rPr>
            <w:sz w:val="28"/>
            <w:szCs w:val="28"/>
          </w:rPr>
          <w:fldChar w:fldCharType="separate"/>
        </w:r>
        <w:r w:rsidR="000F09B3">
          <w:rPr>
            <w:noProof/>
            <w:sz w:val="28"/>
            <w:szCs w:val="28"/>
          </w:rPr>
          <w:t>78</w:t>
        </w:r>
        <w:r w:rsidRPr="003C51C5">
          <w:rPr>
            <w:noProof/>
            <w:sz w:val="28"/>
            <w:szCs w:val="28"/>
          </w:rPr>
          <w:fldChar w:fldCharType="end"/>
        </w:r>
      </w:p>
    </w:sdtContent>
  </w:sdt>
  <w:p w14:paraId="3A19DC5F" w14:textId="77777777" w:rsidR="006974ED" w:rsidRDefault="006974E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7D835A4"/>
    <w:lvl w:ilvl="0">
      <w:numFmt w:val="bullet"/>
      <w:lvlText w:val="*"/>
      <w:lvlJc w:val="left"/>
    </w:lvl>
  </w:abstractNum>
  <w:abstractNum w:abstractNumId="1" w15:restartNumberingAfterBreak="0">
    <w:nsid w:val="036F59D8"/>
    <w:multiLevelType w:val="hybridMultilevel"/>
    <w:tmpl w:val="FDAA05DA"/>
    <w:lvl w:ilvl="0" w:tplc="E9F87AB6">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3D0D7F"/>
    <w:multiLevelType w:val="hybridMultilevel"/>
    <w:tmpl w:val="37BA5FF0"/>
    <w:lvl w:ilvl="0" w:tplc="F79809AA">
      <w:start w:val="1"/>
      <w:numFmt w:val="decimal"/>
      <w:lvlText w:val="%1."/>
      <w:lvlJc w:val="left"/>
      <w:pPr>
        <w:ind w:left="1778" w:hanging="360"/>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180F0C"/>
    <w:multiLevelType w:val="hybridMultilevel"/>
    <w:tmpl w:val="DA92D1AA"/>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018197D"/>
    <w:multiLevelType w:val="singleLevel"/>
    <w:tmpl w:val="6EBA33A6"/>
    <w:lvl w:ilvl="0">
      <w:start w:val="1"/>
      <w:numFmt w:val="decimal"/>
      <w:pStyle w:val="a"/>
      <w:lvlText w:val="%1."/>
      <w:lvlJc w:val="left"/>
      <w:pPr>
        <w:tabs>
          <w:tab w:val="num" w:pos="680"/>
        </w:tabs>
        <w:ind w:left="680" w:hanging="680"/>
      </w:pPr>
      <w:rPr>
        <w:rFonts w:ascii="Times New Roman" w:hAnsi="Times New Roman" w:cs="Times New Roman" w:hint="default"/>
        <w:b w:val="0"/>
        <w:color w:val="auto"/>
      </w:rPr>
    </w:lvl>
  </w:abstractNum>
  <w:abstractNum w:abstractNumId="5" w15:restartNumberingAfterBreak="0">
    <w:nsid w:val="14664F86"/>
    <w:multiLevelType w:val="hybridMultilevel"/>
    <w:tmpl w:val="FCFABEB2"/>
    <w:lvl w:ilvl="0" w:tplc="5B0C3DAA">
      <w:start w:val="1"/>
      <w:numFmt w:val="decimal"/>
      <w:lvlText w:val="%1."/>
      <w:lvlJc w:val="left"/>
      <w:pPr>
        <w:tabs>
          <w:tab w:val="num" w:pos="1605"/>
        </w:tabs>
        <w:ind w:left="1605" w:hanging="10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14746948"/>
    <w:multiLevelType w:val="singleLevel"/>
    <w:tmpl w:val="7C5E9C18"/>
    <w:lvl w:ilvl="0">
      <w:start w:val="1"/>
      <w:numFmt w:val="decimal"/>
      <w:lvlText w:val="%1)"/>
      <w:lvlJc w:val="left"/>
      <w:pPr>
        <w:tabs>
          <w:tab w:val="num" w:pos="1309"/>
        </w:tabs>
        <w:ind w:left="1309" w:hanging="600"/>
      </w:pPr>
      <w:rPr>
        <w:rFonts w:hint="default"/>
      </w:rPr>
    </w:lvl>
  </w:abstractNum>
  <w:abstractNum w:abstractNumId="7" w15:restartNumberingAfterBreak="0">
    <w:nsid w:val="1C047D48"/>
    <w:multiLevelType w:val="hybridMultilevel"/>
    <w:tmpl w:val="C4A2FBFC"/>
    <w:lvl w:ilvl="0" w:tplc="7D6298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66930E7"/>
    <w:multiLevelType w:val="hybridMultilevel"/>
    <w:tmpl w:val="B510B8F8"/>
    <w:lvl w:ilvl="0" w:tplc="BD005D1E">
      <w:start w:val="1"/>
      <w:numFmt w:val="decimal"/>
      <w:lvlText w:val="%1."/>
      <w:lvlJc w:val="left"/>
      <w:pPr>
        <w:tabs>
          <w:tab w:val="num" w:pos="720"/>
        </w:tabs>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5D3C4D"/>
    <w:multiLevelType w:val="hybridMultilevel"/>
    <w:tmpl w:val="359AD17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F478FF"/>
    <w:multiLevelType w:val="hybridMultilevel"/>
    <w:tmpl w:val="510475F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322024CD"/>
    <w:multiLevelType w:val="hybridMultilevel"/>
    <w:tmpl w:val="2C02A0DE"/>
    <w:lvl w:ilvl="0" w:tplc="772EB31A">
      <w:start w:val="1"/>
      <w:numFmt w:val="bullet"/>
      <w:lvlText w:val="–"/>
      <w:lvlJc w:val="left"/>
      <w:pPr>
        <w:tabs>
          <w:tab w:val="num" w:pos="1211"/>
        </w:tabs>
        <w:ind w:firstLine="85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56C2FD1"/>
    <w:multiLevelType w:val="hybridMultilevel"/>
    <w:tmpl w:val="8AEE68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8DE2ED2"/>
    <w:multiLevelType w:val="hybridMultilevel"/>
    <w:tmpl w:val="09A08B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9BE410D"/>
    <w:multiLevelType w:val="hybridMultilevel"/>
    <w:tmpl w:val="BF20B37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4E5C59F9"/>
    <w:multiLevelType w:val="hybridMultilevel"/>
    <w:tmpl w:val="BE2046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00E7CE3"/>
    <w:multiLevelType w:val="hybridMultilevel"/>
    <w:tmpl w:val="4532F402"/>
    <w:lvl w:ilvl="0" w:tplc="0930BB76">
      <w:start w:val="1"/>
      <w:numFmt w:val="decimal"/>
      <w:lvlText w:val="%1."/>
      <w:lvlJc w:val="left"/>
      <w:pPr>
        <w:tabs>
          <w:tab w:val="num" w:pos="0"/>
        </w:tabs>
        <w:ind w:left="284" w:hanging="284"/>
      </w:pPr>
      <w:rPr>
        <w:rFonts w:hint="default"/>
      </w:r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17" w15:restartNumberingAfterBreak="0">
    <w:nsid w:val="5A007055"/>
    <w:multiLevelType w:val="hybridMultilevel"/>
    <w:tmpl w:val="5A2CB0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DD74819"/>
    <w:multiLevelType w:val="hybridMultilevel"/>
    <w:tmpl w:val="12AEF596"/>
    <w:lvl w:ilvl="0" w:tplc="2CFC4D88">
      <w:start w:val="1"/>
      <w:numFmt w:val="decimal"/>
      <w:pStyle w:val="1"/>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265F5A"/>
    <w:multiLevelType w:val="singleLevel"/>
    <w:tmpl w:val="7BD04004"/>
    <w:lvl w:ilvl="0">
      <w:numFmt w:val="bullet"/>
      <w:lvlText w:val="–"/>
      <w:lvlJc w:val="left"/>
      <w:pPr>
        <w:tabs>
          <w:tab w:val="num" w:pos="360"/>
        </w:tabs>
        <w:ind w:left="360" w:hanging="360"/>
      </w:pPr>
      <w:rPr>
        <w:rFonts w:hint="default"/>
      </w:rPr>
    </w:lvl>
  </w:abstractNum>
  <w:abstractNum w:abstractNumId="20" w15:restartNumberingAfterBreak="0">
    <w:nsid w:val="6D330C55"/>
    <w:multiLevelType w:val="singleLevel"/>
    <w:tmpl w:val="7E6A232C"/>
    <w:lvl w:ilvl="0">
      <w:start w:val="1"/>
      <w:numFmt w:val="decimal"/>
      <w:lvlText w:val="%1)"/>
      <w:lvlJc w:val="left"/>
      <w:pPr>
        <w:tabs>
          <w:tab w:val="num" w:pos="1114"/>
        </w:tabs>
        <w:ind w:left="1114" w:hanging="405"/>
      </w:pPr>
      <w:rPr>
        <w:rFonts w:hint="default"/>
      </w:rPr>
    </w:lvl>
  </w:abstractNum>
  <w:abstractNum w:abstractNumId="21" w15:restartNumberingAfterBreak="0">
    <w:nsid w:val="72BA1D7B"/>
    <w:multiLevelType w:val="hybridMultilevel"/>
    <w:tmpl w:val="D758FD3E"/>
    <w:lvl w:ilvl="0" w:tplc="DD4EAF48">
      <w:start w:val="1"/>
      <w:numFmt w:val="decimal"/>
      <w:lvlText w:val="%1."/>
      <w:lvlJc w:val="left"/>
      <w:pPr>
        <w:ind w:left="720" w:hanging="360"/>
      </w:pPr>
      <w:rPr>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660094"/>
    <w:multiLevelType w:val="hybridMultilevel"/>
    <w:tmpl w:val="94C6ED76"/>
    <w:lvl w:ilvl="0" w:tplc="96FAA2F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7C720625"/>
    <w:multiLevelType w:val="multilevel"/>
    <w:tmpl w:val="DCAA29F2"/>
    <w:lvl w:ilvl="0">
      <w:start w:val="1"/>
      <w:numFmt w:val="bullet"/>
      <w:lvlText w:val="–"/>
      <w:lvlJc w:val="left"/>
      <w:pPr>
        <w:tabs>
          <w:tab w:val="num" w:pos="57"/>
        </w:tabs>
        <w:ind w:left="113" w:hanging="113"/>
      </w:pPr>
      <w:rPr>
        <w:rFonts w:ascii="Times New Roman" w:hAnsi="Times New Roman" w:cs="Times New Roman"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Times New Roman" w:hint="default"/>
      </w:rPr>
    </w:lvl>
    <w:lvl w:ilvl="3">
      <w:start w:val="1"/>
      <w:numFmt w:val="bullet"/>
      <w:lvlText w:val=""/>
      <w:lvlJc w:val="left"/>
      <w:pPr>
        <w:tabs>
          <w:tab w:val="num" w:pos="3420"/>
        </w:tabs>
        <w:ind w:left="3420" w:hanging="360"/>
      </w:pPr>
      <w:rPr>
        <w:rFonts w:ascii="Symbol" w:hAnsi="Symbol" w:cs="Times New Roman"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Times New Roman" w:hint="default"/>
      </w:rPr>
    </w:lvl>
    <w:lvl w:ilvl="6">
      <w:start w:val="1"/>
      <w:numFmt w:val="bullet"/>
      <w:lvlText w:val=""/>
      <w:lvlJc w:val="left"/>
      <w:pPr>
        <w:tabs>
          <w:tab w:val="num" w:pos="5580"/>
        </w:tabs>
        <w:ind w:left="5580" w:hanging="360"/>
      </w:pPr>
      <w:rPr>
        <w:rFonts w:ascii="Symbol" w:hAnsi="Symbol" w:cs="Times New Roman"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Times New Roman" w:hint="default"/>
      </w:rPr>
    </w:lvl>
  </w:abstractNum>
  <w:num w:numId="1">
    <w:abstractNumId w:val="23"/>
  </w:num>
  <w:num w:numId="2">
    <w:abstractNumId w:val="6"/>
  </w:num>
  <w:num w:numId="3">
    <w:abstractNumId w:val="20"/>
  </w:num>
  <w:num w:numId="4">
    <w:abstractNumId w:val="9"/>
  </w:num>
  <w:num w:numId="5">
    <w:abstractNumId w:val="19"/>
  </w:num>
  <w:num w:numId="6">
    <w:abstractNumId w:val="0"/>
    <w:lvlOverride w:ilvl="0">
      <w:lvl w:ilvl="0">
        <w:numFmt w:val="bullet"/>
        <w:lvlText w:val="•"/>
        <w:legacy w:legacy="1" w:legacySpace="0" w:legacyIndent="158"/>
        <w:lvlJc w:val="left"/>
        <w:rPr>
          <w:rFonts w:ascii="Times New Roman" w:hAnsi="Times New Roman" w:hint="default"/>
        </w:rPr>
      </w:lvl>
    </w:lvlOverride>
  </w:num>
  <w:num w:numId="7">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8">
    <w:abstractNumId w:val="14"/>
  </w:num>
  <w:num w:numId="9">
    <w:abstractNumId w:val="0"/>
    <w:lvlOverride w:ilvl="0">
      <w:lvl w:ilvl="0">
        <w:start w:val="65535"/>
        <w:numFmt w:val="bullet"/>
        <w:lvlText w:val="-"/>
        <w:legacy w:legacy="1" w:legacySpace="0" w:legacyIndent="122"/>
        <w:lvlJc w:val="left"/>
        <w:rPr>
          <w:rFonts w:ascii="Bookman Old Style" w:hAnsi="Bookman Old Style" w:hint="default"/>
        </w:rPr>
      </w:lvl>
    </w:lvlOverride>
  </w:num>
  <w:num w:numId="10">
    <w:abstractNumId w:val="18"/>
  </w:num>
  <w:num w:numId="11">
    <w:abstractNumId w:val="12"/>
  </w:num>
  <w:num w:numId="12">
    <w:abstractNumId w:val="15"/>
  </w:num>
  <w:num w:numId="13">
    <w:abstractNumId w:val="1"/>
  </w:num>
  <w:num w:numId="14">
    <w:abstractNumId w:val="8"/>
  </w:num>
  <w:num w:numId="15">
    <w:abstractNumId w:val="17"/>
  </w:num>
  <w:num w:numId="16">
    <w:abstractNumId w:val="16"/>
  </w:num>
  <w:num w:numId="17">
    <w:abstractNumId w:val="13"/>
  </w:num>
  <w:num w:numId="18">
    <w:abstractNumId w:val="10"/>
  </w:num>
  <w:num w:numId="19">
    <w:abstractNumId w:val="3"/>
  </w:num>
  <w:num w:numId="20">
    <w:abstractNumId w:val="11"/>
  </w:num>
  <w:num w:numId="21">
    <w:abstractNumId w:val="22"/>
  </w:num>
  <w:num w:numId="22">
    <w:abstractNumId w:val="7"/>
  </w:num>
  <w:num w:numId="23">
    <w:abstractNumId w:val="2"/>
  </w:num>
  <w:num w:numId="24">
    <w:abstractNumId w:val="21"/>
  </w:num>
  <w:num w:numId="25">
    <w:abstractNumId w:val="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06"/>
    <w:rsid w:val="00010CD9"/>
    <w:rsid w:val="000F09B3"/>
    <w:rsid w:val="00203FDA"/>
    <w:rsid w:val="002313B4"/>
    <w:rsid w:val="00317623"/>
    <w:rsid w:val="003C51C5"/>
    <w:rsid w:val="003C5D42"/>
    <w:rsid w:val="003D0CA1"/>
    <w:rsid w:val="004711C9"/>
    <w:rsid w:val="00617516"/>
    <w:rsid w:val="006974ED"/>
    <w:rsid w:val="00872303"/>
    <w:rsid w:val="009B71DD"/>
    <w:rsid w:val="00A140CE"/>
    <w:rsid w:val="00A72717"/>
    <w:rsid w:val="00AC0816"/>
    <w:rsid w:val="00AE6806"/>
    <w:rsid w:val="00AF6171"/>
    <w:rsid w:val="00B11E41"/>
    <w:rsid w:val="00B25EF1"/>
    <w:rsid w:val="00BA6DBC"/>
    <w:rsid w:val="00BC6FFC"/>
    <w:rsid w:val="00BD31D2"/>
    <w:rsid w:val="00CF3397"/>
    <w:rsid w:val="00E070DE"/>
    <w:rsid w:val="00E526AE"/>
    <w:rsid w:val="00E94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0CD770"/>
  <w15:chartTrackingRefBased/>
  <w15:docId w15:val="{8323638C-00B0-463F-BB6B-8F327353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D31D2"/>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AF6171"/>
    <w:pPr>
      <w:keepNext/>
      <w:jc w:val="both"/>
      <w:outlineLvl w:val="0"/>
    </w:pPr>
    <w:rPr>
      <w:b/>
      <w:sz w:val="28"/>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D31D2"/>
    <w:pPr>
      <w:tabs>
        <w:tab w:val="center" w:pos="4819"/>
        <w:tab w:val="right" w:pos="9639"/>
      </w:tabs>
    </w:pPr>
  </w:style>
  <w:style w:type="character" w:customStyle="1" w:styleId="a5">
    <w:name w:val="Верхний колонтитул Знак"/>
    <w:basedOn w:val="a1"/>
    <w:link w:val="a4"/>
    <w:uiPriority w:val="99"/>
    <w:rsid w:val="00BD31D2"/>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BD31D2"/>
    <w:pPr>
      <w:tabs>
        <w:tab w:val="center" w:pos="4819"/>
        <w:tab w:val="right" w:pos="9639"/>
      </w:tabs>
    </w:pPr>
  </w:style>
  <w:style w:type="character" w:customStyle="1" w:styleId="a7">
    <w:name w:val="Нижний колонтитул Знак"/>
    <w:basedOn w:val="a1"/>
    <w:link w:val="a6"/>
    <w:uiPriority w:val="99"/>
    <w:rsid w:val="00BD31D2"/>
    <w:rPr>
      <w:rFonts w:ascii="Times New Roman" w:eastAsia="Times New Roman" w:hAnsi="Times New Roman" w:cs="Times New Roman"/>
      <w:sz w:val="24"/>
      <w:szCs w:val="24"/>
      <w:lang w:eastAsia="ru-RU"/>
    </w:rPr>
  </w:style>
  <w:style w:type="paragraph" w:styleId="a8">
    <w:name w:val="List Paragraph"/>
    <w:basedOn w:val="a0"/>
    <w:uiPriority w:val="1"/>
    <w:qFormat/>
    <w:rsid w:val="00BD31D2"/>
    <w:pPr>
      <w:ind w:left="720"/>
      <w:contextualSpacing/>
    </w:pPr>
  </w:style>
  <w:style w:type="paragraph" w:customStyle="1" w:styleId="rvps11">
    <w:name w:val="rvps11"/>
    <w:basedOn w:val="a0"/>
    <w:rsid w:val="00BD31D2"/>
    <w:pPr>
      <w:ind w:left="3483" w:hanging="3483"/>
      <w:jc w:val="both"/>
    </w:pPr>
  </w:style>
  <w:style w:type="character" w:customStyle="1" w:styleId="rvts10">
    <w:name w:val="rvts10"/>
    <w:basedOn w:val="a1"/>
    <w:rsid w:val="00BD31D2"/>
    <w:rPr>
      <w:rFonts w:ascii="Times New Roman" w:hAnsi="Times New Roman" w:cs="Times New Roman" w:hint="default"/>
      <w:color w:val="000000"/>
      <w:sz w:val="24"/>
      <w:szCs w:val="24"/>
    </w:rPr>
  </w:style>
  <w:style w:type="character" w:customStyle="1" w:styleId="rvts11">
    <w:name w:val="rvts11"/>
    <w:basedOn w:val="a1"/>
    <w:rsid w:val="00BD31D2"/>
    <w:rPr>
      <w:rFonts w:ascii="Times New Roman" w:hAnsi="Times New Roman" w:cs="Times New Roman" w:hint="default"/>
      <w:color w:val="000000"/>
      <w:spacing w:val="17"/>
      <w:sz w:val="24"/>
      <w:szCs w:val="24"/>
    </w:rPr>
  </w:style>
  <w:style w:type="paragraph" w:customStyle="1" w:styleId="a9">
    <w:name w:val="Îáû÷íûé"/>
    <w:rsid w:val="00BD31D2"/>
    <w:pPr>
      <w:widowControl w:val="0"/>
      <w:suppressAutoHyphens/>
      <w:spacing w:after="0" w:line="240" w:lineRule="auto"/>
    </w:pPr>
    <w:rPr>
      <w:rFonts w:ascii="Liberation Serif" w:eastAsia="DejaVu Sans" w:hAnsi="Liberation Serif" w:cs="Times New Roman"/>
      <w:sz w:val="24"/>
      <w:szCs w:val="24"/>
      <w:lang w:eastAsia="ru-RU"/>
    </w:rPr>
  </w:style>
  <w:style w:type="paragraph" w:customStyle="1" w:styleId="2">
    <w:name w:val="Îñíîâíîé òåêñò ñ îòñòóïîì 2"/>
    <w:basedOn w:val="a9"/>
    <w:rsid w:val="00BD31D2"/>
    <w:pPr>
      <w:spacing w:line="360" w:lineRule="auto"/>
      <w:ind w:firstLine="540"/>
      <w:jc w:val="both"/>
    </w:pPr>
    <w:rPr>
      <w:sz w:val="28"/>
      <w:szCs w:val="28"/>
      <w:lang w:val="uk-UA"/>
    </w:rPr>
  </w:style>
  <w:style w:type="paragraph" w:customStyle="1" w:styleId="1">
    <w:name w:val="Абзац списка1"/>
    <w:basedOn w:val="a0"/>
    <w:rsid w:val="00BD31D2"/>
    <w:pPr>
      <w:numPr>
        <w:numId w:val="10"/>
      </w:numPr>
      <w:spacing w:line="360" w:lineRule="auto"/>
      <w:ind w:firstLine="0"/>
      <w:contextualSpacing/>
      <w:jc w:val="both"/>
    </w:pPr>
    <w:rPr>
      <w:rFonts w:eastAsia="Calibri"/>
      <w:sz w:val="28"/>
      <w:szCs w:val="28"/>
      <w:shd w:val="clear" w:color="auto" w:fill="FFFFFF"/>
      <w:lang w:val="uk-UA"/>
    </w:rPr>
  </w:style>
  <w:style w:type="paragraph" w:styleId="aa">
    <w:name w:val="Normal (Web)"/>
    <w:basedOn w:val="a0"/>
    <w:rsid w:val="00BD31D2"/>
    <w:pPr>
      <w:spacing w:before="100" w:beforeAutospacing="1" w:after="100" w:afterAutospacing="1"/>
    </w:pPr>
  </w:style>
  <w:style w:type="character" w:customStyle="1" w:styleId="rvts9">
    <w:name w:val="rvts9"/>
    <w:basedOn w:val="a1"/>
    <w:rsid w:val="00BD31D2"/>
  </w:style>
  <w:style w:type="table" w:customStyle="1" w:styleId="12">
    <w:name w:val="Сетка таблицы1"/>
    <w:basedOn w:val="a2"/>
    <w:next w:val="ab"/>
    <w:rsid w:val="00BD31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2"/>
    <w:rsid w:val="00BD3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BD31D2"/>
    <w:rPr>
      <w:rFonts w:ascii="Tahoma" w:hAnsi="Tahoma" w:cs="Tahoma"/>
      <w:sz w:val="16"/>
      <w:szCs w:val="16"/>
    </w:rPr>
  </w:style>
  <w:style w:type="character" w:customStyle="1" w:styleId="ad">
    <w:name w:val="Текст выноски Знак"/>
    <w:basedOn w:val="a1"/>
    <w:link w:val="ac"/>
    <w:uiPriority w:val="99"/>
    <w:semiHidden/>
    <w:rsid w:val="00BD31D2"/>
    <w:rPr>
      <w:rFonts w:ascii="Tahoma" w:eastAsia="Times New Roman" w:hAnsi="Tahoma" w:cs="Tahoma"/>
      <w:sz w:val="16"/>
      <w:szCs w:val="16"/>
      <w:lang w:eastAsia="ru-RU"/>
    </w:rPr>
  </w:style>
  <w:style w:type="table" w:customStyle="1" w:styleId="5">
    <w:name w:val="Сетка таблицы5"/>
    <w:basedOn w:val="a2"/>
    <w:next w:val="ab"/>
    <w:rsid w:val="00BD31D2"/>
    <w:pPr>
      <w:spacing w:after="0" w:line="240" w:lineRule="auto"/>
    </w:pPr>
    <w:rPr>
      <w:rFonts w:ascii="Times New Roman" w:eastAsia="Times New Roman"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0"/>
    <w:rsid w:val="00BD31D2"/>
    <w:pPr>
      <w:widowControl w:val="0"/>
      <w:autoSpaceDE w:val="0"/>
      <w:autoSpaceDN w:val="0"/>
      <w:adjustRightInd w:val="0"/>
      <w:spacing w:line="490" w:lineRule="exact"/>
      <w:jc w:val="both"/>
    </w:pPr>
  </w:style>
  <w:style w:type="character" w:customStyle="1" w:styleId="FontStyle34">
    <w:name w:val="Font Style34"/>
    <w:basedOn w:val="a1"/>
    <w:rsid w:val="00BD31D2"/>
    <w:rPr>
      <w:rFonts w:ascii="Times New Roman" w:hAnsi="Times New Roman" w:cs="Times New Roman"/>
      <w:sz w:val="26"/>
      <w:szCs w:val="26"/>
    </w:rPr>
  </w:style>
  <w:style w:type="character" w:styleId="ae">
    <w:name w:val="Hyperlink"/>
    <w:basedOn w:val="a1"/>
    <w:uiPriority w:val="99"/>
    <w:unhideWhenUsed/>
    <w:rsid w:val="00BD31D2"/>
    <w:rPr>
      <w:color w:val="0563C1" w:themeColor="hyperlink"/>
      <w:u w:val="single"/>
    </w:rPr>
  </w:style>
  <w:style w:type="table" w:customStyle="1" w:styleId="110">
    <w:name w:val="Сетка таблицы11"/>
    <w:basedOn w:val="a2"/>
    <w:next w:val="ab"/>
    <w:rsid w:val="00BD31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1"/>
    <w:link w:val="10"/>
    <w:rsid w:val="00AF6171"/>
    <w:rPr>
      <w:rFonts w:ascii="Times New Roman" w:eastAsia="Times New Roman" w:hAnsi="Times New Roman" w:cs="Times New Roman"/>
      <w:b/>
      <w:sz w:val="28"/>
      <w:szCs w:val="20"/>
      <w:lang w:val="uk-UA" w:eastAsia="ru-RU"/>
    </w:rPr>
  </w:style>
  <w:style w:type="paragraph" w:styleId="af">
    <w:name w:val="Body Text"/>
    <w:basedOn w:val="a0"/>
    <w:link w:val="af0"/>
    <w:uiPriority w:val="99"/>
    <w:rsid w:val="00AF6171"/>
    <w:pPr>
      <w:jc w:val="both"/>
    </w:pPr>
    <w:rPr>
      <w:b/>
      <w:szCs w:val="20"/>
      <w:lang w:val="uk-UA"/>
    </w:rPr>
  </w:style>
  <w:style w:type="character" w:customStyle="1" w:styleId="af0">
    <w:name w:val="Основной текст Знак"/>
    <w:basedOn w:val="a1"/>
    <w:link w:val="af"/>
    <w:uiPriority w:val="99"/>
    <w:rsid w:val="00AF6171"/>
    <w:rPr>
      <w:rFonts w:ascii="Times New Roman" w:eastAsia="Times New Roman" w:hAnsi="Times New Roman" w:cs="Times New Roman"/>
      <w:b/>
      <w:sz w:val="24"/>
      <w:szCs w:val="20"/>
      <w:lang w:val="uk-UA" w:eastAsia="ru-RU"/>
    </w:rPr>
  </w:style>
  <w:style w:type="paragraph" w:styleId="20">
    <w:name w:val="Body Text 2"/>
    <w:basedOn w:val="a0"/>
    <w:link w:val="21"/>
    <w:rsid w:val="00AF6171"/>
    <w:pPr>
      <w:jc w:val="both"/>
    </w:pPr>
    <w:rPr>
      <w:b/>
      <w:sz w:val="28"/>
      <w:szCs w:val="20"/>
      <w:lang w:val="uk-UA"/>
    </w:rPr>
  </w:style>
  <w:style w:type="character" w:customStyle="1" w:styleId="21">
    <w:name w:val="Основной текст 2 Знак"/>
    <w:basedOn w:val="a1"/>
    <w:link w:val="20"/>
    <w:rsid w:val="00AF6171"/>
    <w:rPr>
      <w:rFonts w:ascii="Times New Roman" w:eastAsia="Times New Roman" w:hAnsi="Times New Roman" w:cs="Times New Roman"/>
      <w:b/>
      <w:sz w:val="28"/>
      <w:szCs w:val="20"/>
      <w:lang w:val="uk-UA" w:eastAsia="ru-RU"/>
    </w:rPr>
  </w:style>
  <w:style w:type="paragraph" w:customStyle="1" w:styleId="CM37">
    <w:name w:val="CM37"/>
    <w:basedOn w:val="a0"/>
    <w:next w:val="a0"/>
    <w:rsid w:val="00AF6171"/>
    <w:pPr>
      <w:widowControl w:val="0"/>
      <w:spacing w:after="188"/>
    </w:pPr>
    <w:rPr>
      <w:rFonts w:ascii="TT E 16 3 FB 40t 00" w:hAnsi="TT E 16 3 FB 40t 00"/>
      <w:szCs w:val="20"/>
    </w:rPr>
  </w:style>
  <w:style w:type="paragraph" w:styleId="af1">
    <w:name w:val="Body Text Indent"/>
    <w:basedOn w:val="a0"/>
    <w:link w:val="af2"/>
    <w:uiPriority w:val="99"/>
    <w:unhideWhenUsed/>
    <w:rsid w:val="00AF6171"/>
    <w:pPr>
      <w:spacing w:after="120"/>
      <w:ind w:left="283"/>
    </w:pPr>
    <w:rPr>
      <w:lang w:val="uk-UA"/>
    </w:rPr>
  </w:style>
  <w:style w:type="character" w:customStyle="1" w:styleId="af2">
    <w:name w:val="Основной текст с отступом Знак"/>
    <w:basedOn w:val="a1"/>
    <w:link w:val="af1"/>
    <w:uiPriority w:val="99"/>
    <w:rsid w:val="00AF6171"/>
    <w:rPr>
      <w:rFonts w:ascii="Times New Roman" w:eastAsia="Times New Roman" w:hAnsi="Times New Roman" w:cs="Times New Roman"/>
      <w:sz w:val="24"/>
      <w:szCs w:val="24"/>
      <w:lang w:val="uk-UA" w:eastAsia="ru-RU"/>
    </w:rPr>
  </w:style>
  <w:style w:type="paragraph" w:customStyle="1" w:styleId="af3">
    <w:name w:val="абзац_м"/>
    <w:rsid w:val="00AF6171"/>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a">
    <w:name w:val="Список с цифрой"/>
    <w:basedOn w:val="af"/>
    <w:rsid w:val="00A140CE"/>
    <w:pPr>
      <w:numPr>
        <w:numId w:val="25"/>
      </w:numPr>
      <w:tabs>
        <w:tab w:val="clear" w:pos="680"/>
      </w:tabs>
      <w:spacing w:line="360" w:lineRule="auto"/>
      <w:ind w:left="720" w:hanging="360"/>
    </w:pPr>
    <w:rPr>
      <w:b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4.rada.gov.u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Аркуш1!$B$1</c:f>
              <c:strCache>
                <c:ptCount val="1"/>
                <c:pt idx="0">
                  <c:v>Контрольна група</c:v>
                </c:pt>
              </c:strCache>
            </c:strRef>
          </c:tx>
          <c:invertIfNegative val="0"/>
          <c:cat>
            <c:strRef>
              <c:f>Аркуш1!$A$2:$A$5</c:f>
              <c:strCache>
                <c:ptCount val="4"/>
                <c:pt idx="0">
                  <c:v>Високий</c:v>
                </c:pt>
                <c:pt idx="1">
                  <c:v>Достатній</c:v>
                </c:pt>
                <c:pt idx="2">
                  <c:v>Середній</c:v>
                </c:pt>
                <c:pt idx="3">
                  <c:v>Низький</c:v>
                </c:pt>
              </c:strCache>
            </c:strRef>
          </c:cat>
          <c:val>
            <c:numRef>
              <c:f>Аркуш1!$B$2:$B$5</c:f>
              <c:numCache>
                <c:formatCode>General</c:formatCode>
                <c:ptCount val="4"/>
                <c:pt idx="0">
                  <c:v>7</c:v>
                </c:pt>
                <c:pt idx="1">
                  <c:v>18</c:v>
                </c:pt>
                <c:pt idx="2">
                  <c:v>54</c:v>
                </c:pt>
                <c:pt idx="3">
                  <c:v>21</c:v>
                </c:pt>
              </c:numCache>
            </c:numRef>
          </c:val>
          <c:extLst>
            <c:ext xmlns:c16="http://schemas.microsoft.com/office/drawing/2014/chart" uri="{C3380CC4-5D6E-409C-BE32-E72D297353CC}">
              <c16:uniqueId val="{00000000-AA47-423E-8E15-745D23891FB3}"/>
            </c:ext>
          </c:extLst>
        </c:ser>
        <c:ser>
          <c:idx val="1"/>
          <c:order val="1"/>
          <c:tx>
            <c:strRef>
              <c:f>Аркуш1!$C$1</c:f>
              <c:strCache>
                <c:ptCount val="1"/>
                <c:pt idx="0">
                  <c:v>Експериментальна група</c:v>
                </c:pt>
              </c:strCache>
            </c:strRef>
          </c:tx>
          <c:invertIfNegative val="0"/>
          <c:cat>
            <c:strRef>
              <c:f>Аркуш1!$A$2:$A$5</c:f>
              <c:strCache>
                <c:ptCount val="4"/>
                <c:pt idx="0">
                  <c:v>Високий</c:v>
                </c:pt>
                <c:pt idx="1">
                  <c:v>Достатній</c:v>
                </c:pt>
                <c:pt idx="2">
                  <c:v>Середній</c:v>
                </c:pt>
                <c:pt idx="3">
                  <c:v>Низький</c:v>
                </c:pt>
              </c:strCache>
            </c:strRef>
          </c:cat>
          <c:val>
            <c:numRef>
              <c:f>Аркуш1!$C$2:$C$5</c:f>
              <c:numCache>
                <c:formatCode>General</c:formatCode>
                <c:ptCount val="4"/>
                <c:pt idx="0">
                  <c:v>18</c:v>
                </c:pt>
                <c:pt idx="1">
                  <c:v>22</c:v>
                </c:pt>
                <c:pt idx="2">
                  <c:v>46</c:v>
                </c:pt>
                <c:pt idx="3">
                  <c:v>14</c:v>
                </c:pt>
              </c:numCache>
            </c:numRef>
          </c:val>
          <c:extLst>
            <c:ext xmlns:c16="http://schemas.microsoft.com/office/drawing/2014/chart" uri="{C3380CC4-5D6E-409C-BE32-E72D297353CC}">
              <c16:uniqueId val="{00000001-AA47-423E-8E15-745D23891FB3}"/>
            </c:ext>
          </c:extLst>
        </c:ser>
        <c:dLbls>
          <c:showLegendKey val="0"/>
          <c:showVal val="0"/>
          <c:showCatName val="0"/>
          <c:showSerName val="0"/>
          <c:showPercent val="0"/>
          <c:showBubbleSize val="0"/>
        </c:dLbls>
        <c:gapWidth val="150"/>
        <c:shape val="cylinder"/>
        <c:axId val="73646080"/>
        <c:axId val="76937472"/>
        <c:axId val="0"/>
      </c:bar3DChart>
      <c:catAx>
        <c:axId val="73646080"/>
        <c:scaling>
          <c:orientation val="minMax"/>
        </c:scaling>
        <c:delete val="0"/>
        <c:axPos val="b"/>
        <c:numFmt formatCode="General" sourceLinked="0"/>
        <c:majorTickMark val="out"/>
        <c:minorTickMark val="none"/>
        <c:tickLblPos val="nextTo"/>
        <c:crossAx val="76937472"/>
        <c:crosses val="autoZero"/>
        <c:auto val="1"/>
        <c:lblAlgn val="ctr"/>
        <c:lblOffset val="100"/>
        <c:noMultiLvlLbl val="0"/>
      </c:catAx>
      <c:valAx>
        <c:axId val="76937472"/>
        <c:scaling>
          <c:orientation val="minMax"/>
        </c:scaling>
        <c:delete val="0"/>
        <c:axPos val="l"/>
        <c:majorGridlines/>
        <c:numFmt formatCode="General" sourceLinked="1"/>
        <c:majorTickMark val="out"/>
        <c:minorTickMark val="none"/>
        <c:tickLblPos val="nextTo"/>
        <c:crossAx val="736460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78</Pages>
  <Words>21111</Words>
  <Characters>120333</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5</cp:revision>
  <cp:lastPrinted>2023-10-27T10:45:00Z</cp:lastPrinted>
  <dcterms:created xsi:type="dcterms:W3CDTF">2023-03-19T17:39:00Z</dcterms:created>
  <dcterms:modified xsi:type="dcterms:W3CDTF">2023-11-22T17:36:00Z</dcterms:modified>
</cp:coreProperties>
</file>