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C2" w:rsidRPr="009E4FC2" w:rsidRDefault="009E4FC2" w:rsidP="009E4FC2">
      <w:pPr>
        <w:jc w:val="center"/>
        <w:rPr>
          <w:rFonts w:ascii="Times New Roman" w:hAnsi="Times New Roman"/>
          <w:b/>
          <w:sz w:val="28"/>
          <w:szCs w:val="28"/>
        </w:rPr>
      </w:pPr>
      <w:r w:rsidRPr="009E4FC2">
        <w:rPr>
          <w:rFonts w:ascii="Times New Roman" w:hAnsi="Times New Roman"/>
          <w:b/>
          <w:sz w:val="28"/>
          <w:szCs w:val="28"/>
          <w:lang w:eastAsia="uk-UA"/>
        </w:rPr>
        <w:t>МІНІСТЕРСТВО ОСВІТИ І НАУКИ УКРАЇНИ</w:t>
      </w:r>
    </w:p>
    <w:p w:rsidR="009E4FC2" w:rsidRPr="009E4FC2" w:rsidRDefault="009E4FC2" w:rsidP="009E4FC2">
      <w:pPr>
        <w:jc w:val="center"/>
        <w:rPr>
          <w:rFonts w:ascii="Times New Roman" w:hAnsi="Times New Roman"/>
          <w:b/>
          <w:sz w:val="28"/>
          <w:szCs w:val="28"/>
          <w:lang w:eastAsia="uk-UA"/>
        </w:rPr>
      </w:pPr>
      <w:r w:rsidRPr="009E4FC2">
        <w:rPr>
          <w:rFonts w:ascii="Times New Roman" w:hAnsi="Times New Roman"/>
          <w:b/>
          <w:sz w:val="28"/>
          <w:szCs w:val="28"/>
          <w:lang w:eastAsia="uk-UA"/>
        </w:rPr>
        <w:t>ЗАПОРІЗЬКИЙ НАЦІОНАЛЬНИЙ УНІВЕРСИТЕТ</w:t>
      </w:r>
    </w:p>
    <w:p w:rsidR="009E4FC2" w:rsidRPr="009E4FC2" w:rsidRDefault="009E4FC2" w:rsidP="009E4FC2">
      <w:pPr>
        <w:jc w:val="center"/>
        <w:rPr>
          <w:rFonts w:ascii="Times New Roman" w:hAnsi="Times New Roman"/>
          <w:b/>
          <w:sz w:val="28"/>
          <w:szCs w:val="28"/>
        </w:rPr>
      </w:pPr>
      <w:r w:rsidRPr="009E4FC2">
        <w:rPr>
          <w:rFonts w:ascii="Times New Roman" w:hAnsi="Times New Roman"/>
          <w:b/>
          <w:sz w:val="28"/>
          <w:szCs w:val="28"/>
        </w:rPr>
        <w:t>ФАКУЛЬТЕТ ФІЗИЧНОГО ВИХОВАННЯ, ЗДОРОВ’Я ТА ТУРИЗМУ</w:t>
      </w:r>
    </w:p>
    <w:p w:rsidR="009E4FC2" w:rsidRPr="009E4FC2" w:rsidRDefault="009E4FC2" w:rsidP="009E4FC2">
      <w:pPr>
        <w:jc w:val="center"/>
        <w:rPr>
          <w:rFonts w:ascii="Times New Roman" w:hAnsi="Times New Roman"/>
          <w:b/>
          <w:sz w:val="28"/>
          <w:szCs w:val="28"/>
        </w:rPr>
      </w:pPr>
      <w:r w:rsidRPr="009E4FC2">
        <w:rPr>
          <w:rFonts w:ascii="Times New Roman" w:hAnsi="Times New Roman"/>
          <w:b/>
          <w:sz w:val="28"/>
          <w:szCs w:val="28"/>
        </w:rPr>
        <w:t>КАФЕДРА ТЕОРІЇ ТА МЕТОДИКИ ФІЗИЧНОЇ КУЛЬТУРИ І СПОРТУ</w:t>
      </w:r>
    </w:p>
    <w:p w:rsidR="009E4FC2" w:rsidRPr="009E4FC2" w:rsidRDefault="009E4FC2" w:rsidP="009E4FC2">
      <w:pPr>
        <w:spacing w:line="480" w:lineRule="auto"/>
        <w:jc w:val="center"/>
        <w:rPr>
          <w:rFonts w:ascii="Times New Roman" w:hAnsi="Times New Roman"/>
          <w:caps/>
          <w:sz w:val="28"/>
          <w:szCs w:val="28"/>
        </w:rPr>
      </w:pPr>
    </w:p>
    <w:p w:rsidR="009E4FC2" w:rsidRPr="009E4FC2" w:rsidRDefault="009E4FC2" w:rsidP="009E4FC2">
      <w:pPr>
        <w:jc w:val="center"/>
        <w:rPr>
          <w:rFonts w:ascii="Times New Roman" w:hAnsi="Times New Roman"/>
          <w:caps/>
          <w:sz w:val="28"/>
          <w:szCs w:val="28"/>
        </w:rPr>
      </w:pPr>
      <w:r w:rsidRPr="009E4FC2">
        <w:rPr>
          <w:rFonts w:ascii="Times New Roman" w:hAnsi="Times New Roman"/>
          <w:bCs/>
          <w:caps/>
          <w:sz w:val="28"/>
          <w:szCs w:val="28"/>
        </w:rPr>
        <w:t>Кваліфікаційна робота</w:t>
      </w:r>
    </w:p>
    <w:p w:rsidR="009E4FC2" w:rsidRPr="009E4FC2" w:rsidRDefault="009E4FC2" w:rsidP="009E4FC2">
      <w:pPr>
        <w:spacing w:line="480" w:lineRule="auto"/>
        <w:jc w:val="center"/>
        <w:rPr>
          <w:rFonts w:ascii="Times New Roman" w:hAnsi="Times New Roman"/>
          <w:b/>
          <w:caps/>
          <w:sz w:val="28"/>
          <w:szCs w:val="28"/>
        </w:rPr>
      </w:pPr>
      <w:r w:rsidRPr="009E4FC2">
        <w:rPr>
          <w:rFonts w:ascii="Times New Roman" w:hAnsi="Times New Roman"/>
          <w:b/>
          <w:caps/>
          <w:sz w:val="28"/>
          <w:szCs w:val="28"/>
        </w:rPr>
        <w:t>магістра</w:t>
      </w:r>
    </w:p>
    <w:p w:rsidR="009E4FC2" w:rsidRPr="009E4FC2" w:rsidRDefault="009E4FC2" w:rsidP="009E4FC2">
      <w:pPr>
        <w:tabs>
          <w:tab w:val="left" w:pos="360"/>
          <w:tab w:val="left" w:pos="1080"/>
        </w:tabs>
        <w:ind w:left="1843" w:right="-284" w:hanging="1843"/>
        <w:jc w:val="both"/>
        <w:rPr>
          <w:rFonts w:ascii="Times New Roman" w:hAnsi="Times New Roman"/>
          <w:b/>
          <w:sz w:val="28"/>
          <w:szCs w:val="28"/>
        </w:rPr>
      </w:pPr>
      <w:r w:rsidRPr="009E4FC2">
        <w:rPr>
          <w:rFonts w:ascii="Times New Roman" w:hAnsi="Times New Roman"/>
          <w:caps/>
          <w:sz w:val="28"/>
          <w:szCs w:val="28"/>
        </w:rPr>
        <w:t>НА ТЕМУ</w:t>
      </w:r>
      <w:r w:rsidRPr="009E4FC2">
        <w:rPr>
          <w:rFonts w:ascii="Times New Roman" w:hAnsi="Times New Roman"/>
          <w:b/>
          <w:caps/>
          <w:sz w:val="28"/>
          <w:szCs w:val="28"/>
        </w:rPr>
        <w:t>:</w:t>
      </w:r>
      <w:r w:rsidRPr="009E4FC2">
        <w:rPr>
          <w:rFonts w:ascii="Times New Roman" w:hAnsi="Times New Roman"/>
          <w:b/>
          <w:sz w:val="28"/>
          <w:szCs w:val="28"/>
        </w:rPr>
        <w:tab/>
        <w:t>Особливості формування техніки з волейболу в учнів старшого шкільного віку</w:t>
      </w:r>
    </w:p>
    <w:p w:rsidR="009E4FC2" w:rsidRPr="009E4FC2" w:rsidRDefault="009E4FC2" w:rsidP="009E4FC2">
      <w:pPr>
        <w:tabs>
          <w:tab w:val="left" w:pos="360"/>
          <w:tab w:val="left" w:pos="1080"/>
        </w:tabs>
        <w:ind w:left="1843" w:hanging="1843"/>
        <w:jc w:val="both"/>
        <w:rPr>
          <w:rFonts w:ascii="Times New Roman" w:hAnsi="Times New Roman"/>
          <w:b/>
          <w:sz w:val="28"/>
          <w:szCs w:val="28"/>
        </w:rPr>
      </w:pPr>
    </w:p>
    <w:p w:rsidR="009E4FC2" w:rsidRPr="009E4FC2" w:rsidRDefault="009E4FC2" w:rsidP="009E4FC2">
      <w:pPr>
        <w:rPr>
          <w:rFonts w:ascii="Times New Roman" w:hAnsi="Times New Roman"/>
          <w:sz w:val="28"/>
          <w:szCs w:val="28"/>
        </w:rPr>
      </w:pPr>
    </w:p>
    <w:p w:rsidR="009E4FC2" w:rsidRPr="009E4FC2" w:rsidRDefault="009E4FC2" w:rsidP="009E4FC2">
      <w:pPr>
        <w:jc w:val="center"/>
        <w:rPr>
          <w:rFonts w:ascii="Times New Roman" w:hAnsi="Times New Roman"/>
          <w:sz w:val="28"/>
          <w:szCs w:val="28"/>
        </w:rPr>
      </w:pPr>
    </w:p>
    <w:p w:rsidR="009E4FC2" w:rsidRPr="009E4FC2" w:rsidRDefault="009E4FC2" w:rsidP="009E4FC2">
      <w:pPr>
        <w:spacing w:after="0"/>
        <w:ind w:left="5245"/>
        <w:rPr>
          <w:rFonts w:ascii="Times New Roman" w:hAnsi="Times New Roman"/>
          <w:sz w:val="28"/>
          <w:szCs w:val="28"/>
        </w:rPr>
      </w:pPr>
      <w:r w:rsidRPr="009E4FC2">
        <w:rPr>
          <w:rFonts w:ascii="Times New Roman" w:hAnsi="Times New Roman"/>
          <w:sz w:val="28"/>
          <w:szCs w:val="28"/>
        </w:rPr>
        <w:t xml:space="preserve">Виконав: студентка 2 курсу, </w:t>
      </w:r>
    </w:p>
    <w:p w:rsidR="009E4FC2" w:rsidRPr="009E4FC2" w:rsidRDefault="009E4FC2" w:rsidP="009E4FC2">
      <w:pPr>
        <w:spacing w:after="0"/>
        <w:ind w:left="5245"/>
        <w:rPr>
          <w:rFonts w:ascii="Times New Roman" w:hAnsi="Times New Roman"/>
          <w:sz w:val="28"/>
          <w:szCs w:val="28"/>
        </w:rPr>
      </w:pPr>
      <w:r w:rsidRPr="009E4FC2">
        <w:rPr>
          <w:rFonts w:ascii="Times New Roman" w:hAnsi="Times New Roman"/>
          <w:sz w:val="28"/>
          <w:szCs w:val="28"/>
        </w:rPr>
        <w:t>групи 8.0172-ф-з</w:t>
      </w:r>
    </w:p>
    <w:p w:rsidR="009E4FC2" w:rsidRPr="009E4FC2" w:rsidRDefault="009E4FC2" w:rsidP="009E4FC2">
      <w:pPr>
        <w:spacing w:after="0"/>
        <w:ind w:left="5245"/>
        <w:rPr>
          <w:rFonts w:ascii="Times New Roman" w:hAnsi="Times New Roman"/>
          <w:sz w:val="28"/>
          <w:szCs w:val="28"/>
        </w:rPr>
      </w:pPr>
      <w:r w:rsidRPr="009E4FC2">
        <w:rPr>
          <w:rFonts w:ascii="Times New Roman" w:hAnsi="Times New Roman"/>
          <w:sz w:val="28"/>
          <w:szCs w:val="28"/>
        </w:rPr>
        <w:t>спеціальність 017 фізична культура і спорт</w:t>
      </w:r>
    </w:p>
    <w:p w:rsidR="009E4FC2" w:rsidRPr="009E4FC2" w:rsidRDefault="009E4FC2" w:rsidP="009E4FC2">
      <w:pPr>
        <w:spacing w:after="0"/>
        <w:ind w:left="5245"/>
        <w:rPr>
          <w:rFonts w:ascii="Times New Roman" w:hAnsi="Times New Roman"/>
          <w:sz w:val="28"/>
          <w:szCs w:val="28"/>
        </w:rPr>
      </w:pPr>
      <w:r w:rsidRPr="009E4FC2">
        <w:rPr>
          <w:rFonts w:ascii="Times New Roman" w:hAnsi="Times New Roman"/>
          <w:sz w:val="28"/>
          <w:szCs w:val="28"/>
        </w:rPr>
        <w:t>освітня програма фізичне виховання</w:t>
      </w:r>
    </w:p>
    <w:p w:rsidR="009E4FC2" w:rsidRPr="009E4FC2" w:rsidRDefault="009E4FC2" w:rsidP="009E4FC2">
      <w:pPr>
        <w:spacing w:after="0"/>
        <w:ind w:left="5245"/>
        <w:rPr>
          <w:rFonts w:ascii="Times New Roman" w:hAnsi="Times New Roman"/>
          <w:b/>
          <w:sz w:val="28"/>
          <w:szCs w:val="28"/>
        </w:rPr>
      </w:pPr>
      <w:r w:rsidRPr="009E4FC2">
        <w:rPr>
          <w:rFonts w:ascii="Times New Roman" w:hAnsi="Times New Roman"/>
          <w:b/>
          <w:sz w:val="28"/>
          <w:szCs w:val="28"/>
        </w:rPr>
        <w:t>Лозовицький Антон Олегович</w:t>
      </w:r>
    </w:p>
    <w:p w:rsidR="009E4FC2" w:rsidRPr="009E4FC2" w:rsidRDefault="009E4FC2" w:rsidP="009E4FC2">
      <w:pPr>
        <w:spacing w:after="0"/>
        <w:ind w:left="5245"/>
        <w:rPr>
          <w:rFonts w:ascii="Times New Roman" w:hAnsi="Times New Roman"/>
          <w:sz w:val="28"/>
          <w:szCs w:val="28"/>
        </w:rPr>
      </w:pPr>
      <w:r w:rsidRPr="009E4FC2">
        <w:rPr>
          <w:rFonts w:ascii="Times New Roman" w:hAnsi="Times New Roman"/>
          <w:sz w:val="28"/>
          <w:szCs w:val="28"/>
        </w:rPr>
        <w:t>Керівник: к.пед.н, доцент кафедри медико-біологічних основ фізичної культури і спорту</w:t>
      </w:r>
    </w:p>
    <w:p w:rsidR="009E4FC2" w:rsidRPr="009E4FC2" w:rsidRDefault="009E4FC2" w:rsidP="009E4FC2">
      <w:pPr>
        <w:spacing w:after="0"/>
        <w:ind w:left="5245"/>
        <w:rPr>
          <w:rFonts w:ascii="Times New Roman" w:hAnsi="Times New Roman"/>
          <w:sz w:val="28"/>
          <w:szCs w:val="28"/>
        </w:rPr>
      </w:pPr>
      <w:r w:rsidRPr="009E4FC2">
        <w:rPr>
          <w:rFonts w:ascii="Times New Roman" w:hAnsi="Times New Roman"/>
          <w:sz w:val="28"/>
          <w:szCs w:val="28"/>
        </w:rPr>
        <w:t>Іванська О.В..</w:t>
      </w:r>
    </w:p>
    <w:p w:rsidR="009E4FC2" w:rsidRPr="009E4FC2" w:rsidRDefault="009E4FC2" w:rsidP="009E4FC2">
      <w:pPr>
        <w:spacing w:after="0"/>
        <w:ind w:left="5245"/>
        <w:rPr>
          <w:rFonts w:ascii="Times New Roman" w:hAnsi="Times New Roman"/>
          <w:sz w:val="28"/>
          <w:szCs w:val="28"/>
        </w:rPr>
      </w:pPr>
      <w:r w:rsidRPr="009E4FC2">
        <w:rPr>
          <w:rFonts w:ascii="Times New Roman" w:hAnsi="Times New Roman"/>
          <w:sz w:val="28"/>
          <w:szCs w:val="28"/>
        </w:rPr>
        <w:t>Рецензент: д.пед.н., професор</w:t>
      </w:r>
    </w:p>
    <w:p w:rsidR="009E4FC2" w:rsidRPr="009E4FC2" w:rsidRDefault="009E4FC2" w:rsidP="009E4FC2">
      <w:pPr>
        <w:spacing w:after="0"/>
        <w:ind w:left="5245"/>
        <w:rPr>
          <w:rFonts w:ascii="Times New Roman" w:hAnsi="Times New Roman"/>
          <w:sz w:val="28"/>
          <w:szCs w:val="28"/>
        </w:rPr>
      </w:pPr>
      <w:r w:rsidRPr="009E4FC2">
        <w:rPr>
          <w:rFonts w:ascii="Times New Roman" w:hAnsi="Times New Roman"/>
          <w:sz w:val="28"/>
          <w:szCs w:val="28"/>
        </w:rPr>
        <w:t>Маковецька Н.В.</w:t>
      </w:r>
    </w:p>
    <w:p w:rsidR="009E4FC2" w:rsidRPr="009E4FC2" w:rsidRDefault="009E4FC2" w:rsidP="009E4FC2">
      <w:pPr>
        <w:ind w:left="5245"/>
        <w:rPr>
          <w:rFonts w:ascii="Times New Roman" w:hAnsi="Times New Roman"/>
          <w:sz w:val="28"/>
          <w:szCs w:val="28"/>
        </w:rPr>
      </w:pPr>
    </w:p>
    <w:p w:rsidR="009E4FC2" w:rsidRPr="009E4FC2" w:rsidRDefault="009E4FC2" w:rsidP="009E4FC2">
      <w:pPr>
        <w:rPr>
          <w:rFonts w:ascii="Times New Roman" w:hAnsi="Times New Roman"/>
          <w:sz w:val="28"/>
          <w:szCs w:val="28"/>
        </w:rPr>
      </w:pPr>
    </w:p>
    <w:p w:rsidR="009E4FC2" w:rsidRPr="009E4FC2" w:rsidRDefault="009E4FC2" w:rsidP="009E4FC2">
      <w:pPr>
        <w:jc w:val="right"/>
        <w:rPr>
          <w:rFonts w:ascii="Times New Roman" w:hAnsi="Times New Roman"/>
          <w:sz w:val="28"/>
          <w:szCs w:val="28"/>
        </w:rPr>
      </w:pPr>
    </w:p>
    <w:p w:rsidR="009E4FC2" w:rsidRPr="009E4FC2" w:rsidRDefault="009E4FC2" w:rsidP="009E4FC2">
      <w:pPr>
        <w:jc w:val="center"/>
        <w:rPr>
          <w:rFonts w:ascii="Times New Roman" w:hAnsi="Times New Roman"/>
          <w:sz w:val="28"/>
          <w:szCs w:val="28"/>
        </w:rPr>
      </w:pPr>
      <w:r w:rsidRPr="009E4FC2">
        <w:rPr>
          <w:rFonts w:ascii="Times New Roman" w:hAnsi="Times New Roman"/>
          <w:sz w:val="28"/>
          <w:szCs w:val="28"/>
        </w:rPr>
        <w:t>Запоріжжя – 2023 рік</w:t>
      </w:r>
      <w:r w:rsidRPr="009E4FC2">
        <w:rPr>
          <w:rFonts w:ascii="Times New Roman" w:hAnsi="Times New Roman"/>
          <w:sz w:val="28"/>
          <w:szCs w:val="28"/>
        </w:rPr>
        <w:br w:type="page"/>
      </w:r>
    </w:p>
    <w:p w:rsidR="009E4FC2" w:rsidRPr="009E4FC2" w:rsidRDefault="009E4FC2" w:rsidP="009E4FC2">
      <w:pPr>
        <w:jc w:val="center"/>
        <w:rPr>
          <w:rFonts w:ascii="Times New Roman" w:hAnsi="Times New Roman"/>
          <w:b/>
          <w:sz w:val="28"/>
          <w:szCs w:val="28"/>
        </w:rPr>
      </w:pPr>
      <w:r w:rsidRPr="009E4FC2">
        <w:rPr>
          <w:rFonts w:ascii="Times New Roman" w:hAnsi="Times New Roman"/>
          <w:b/>
          <w:sz w:val="28"/>
          <w:szCs w:val="28"/>
          <w:lang w:eastAsia="uk-UA"/>
        </w:rPr>
        <w:lastRenderedPageBreak/>
        <w:t>МІНІСТЕРСТВО ОСВІТИ І НАУКИ УКРАЇНИ</w:t>
      </w:r>
    </w:p>
    <w:p w:rsidR="009E4FC2" w:rsidRPr="009E4FC2" w:rsidRDefault="009E4FC2" w:rsidP="009E4FC2">
      <w:pPr>
        <w:jc w:val="center"/>
        <w:rPr>
          <w:rFonts w:ascii="Times New Roman" w:hAnsi="Times New Roman"/>
          <w:b/>
          <w:sz w:val="28"/>
          <w:szCs w:val="28"/>
          <w:lang w:eastAsia="uk-UA"/>
        </w:rPr>
      </w:pPr>
      <w:r w:rsidRPr="009E4FC2">
        <w:rPr>
          <w:rFonts w:ascii="Times New Roman" w:hAnsi="Times New Roman"/>
          <w:b/>
          <w:sz w:val="28"/>
          <w:szCs w:val="28"/>
          <w:lang w:eastAsia="uk-UA"/>
        </w:rPr>
        <w:t>ЗАПОРІЗЬКИЙ НАЦІОНАЛЬНИЙ УНІВЕРСИТЕТ</w:t>
      </w:r>
    </w:p>
    <w:p w:rsidR="009E4FC2" w:rsidRPr="009E4FC2" w:rsidRDefault="009E4FC2" w:rsidP="009E4FC2">
      <w:pPr>
        <w:keepNext/>
        <w:spacing w:after="0"/>
        <w:jc w:val="both"/>
        <w:rPr>
          <w:rFonts w:ascii="Times New Roman" w:hAnsi="Times New Roman"/>
          <w:bCs/>
          <w:sz w:val="28"/>
          <w:szCs w:val="28"/>
        </w:rPr>
      </w:pPr>
    </w:p>
    <w:p w:rsidR="009E4FC2" w:rsidRPr="009E4FC2" w:rsidRDefault="009E4FC2" w:rsidP="009E4FC2">
      <w:pPr>
        <w:keepNext/>
        <w:spacing w:after="0"/>
        <w:jc w:val="both"/>
        <w:rPr>
          <w:rFonts w:ascii="Times New Roman" w:hAnsi="Times New Roman"/>
          <w:bCs/>
          <w:sz w:val="28"/>
          <w:szCs w:val="28"/>
        </w:rPr>
      </w:pPr>
      <w:r w:rsidRPr="009E4FC2">
        <w:rPr>
          <w:rFonts w:ascii="Times New Roman" w:hAnsi="Times New Roman"/>
          <w:bCs/>
          <w:sz w:val="28"/>
          <w:szCs w:val="28"/>
        </w:rPr>
        <w:t>Факультет фізичного виховання, здоров’я та туризму</w:t>
      </w:r>
    </w:p>
    <w:p w:rsidR="009E4FC2" w:rsidRPr="009E4FC2" w:rsidRDefault="009E4FC2" w:rsidP="009E4FC2">
      <w:pPr>
        <w:keepNext/>
        <w:spacing w:after="0"/>
        <w:jc w:val="both"/>
        <w:rPr>
          <w:rFonts w:ascii="Times New Roman" w:hAnsi="Times New Roman"/>
          <w:bCs/>
          <w:sz w:val="28"/>
          <w:szCs w:val="28"/>
        </w:rPr>
      </w:pPr>
      <w:r w:rsidRPr="009E4FC2">
        <w:rPr>
          <w:rFonts w:ascii="Times New Roman" w:hAnsi="Times New Roman"/>
          <w:bCs/>
          <w:sz w:val="28"/>
          <w:szCs w:val="28"/>
        </w:rPr>
        <w:t xml:space="preserve">Кафедра теорії та методики фізичної культури і спорту </w:t>
      </w:r>
    </w:p>
    <w:p w:rsidR="009E4FC2" w:rsidRPr="009E4FC2" w:rsidRDefault="009E4FC2" w:rsidP="009E4FC2">
      <w:pPr>
        <w:spacing w:after="0"/>
        <w:jc w:val="both"/>
        <w:rPr>
          <w:rFonts w:ascii="Times New Roman" w:hAnsi="Times New Roman"/>
          <w:sz w:val="28"/>
          <w:szCs w:val="28"/>
        </w:rPr>
      </w:pPr>
      <w:r w:rsidRPr="009E4FC2">
        <w:rPr>
          <w:rFonts w:ascii="Times New Roman" w:hAnsi="Times New Roman"/>
          <w:sz w:val="28"/>
          <w:szCs w:val="28"/>
        </w:rPr>
        <w:t>Рівень вищої освіти магістр</w:t>
      </w:r>
    </w:p>
    <w:p w:rsidR="009E4FC2" w:rsidRPr="009E4FC2" w:rsidRDefault="009E4FC2" w:rsidP="009E4FC2">
      <w:pPr>
        <w:keepNext/>
        <w:spacing w:after="0"/>
        <w:jc w:val="both"/>
        <w:rPr>
          <w:rFonts w:ascii="Times New Roman" w:hAnsi="Times New Roman"/>
          <w:bCs/>
          <w:sz w:val="28"/>
          <w:szCs w:val="28"/>
        </w:rPr>
      </w:pPr>
      <w:r w:rsidRPr="009E4FC2">
        <w:rPr>
          <w:rFonts w:ascii="Times New Roman" w:hAnsi="Times New Roman"/>
          <w:bCs/>
          <w:sz w:val="28"/>
          <w:szCs w:val="28"/>
        </w:rPr>
        <w:t>Спеціальність 017 фізична культура і спорт</w:t>
      </w:r>
    </w:p>
    <w:p w:rsidR="009E4FC2" w:rsidRPr="009E4FC2" w:rsidRDefault="009E4FC2" w:rsidP="009E4FC2">
      <w:pPr>
        <w:keepNext/>
        <w:spacing w:after="0"/>
        <w:jc w:val="both"/>
        <w:outlineLvl w:val="0"/>
        <w:rPr>
          <w:rFonts w:ascii="Times New Roman" w:hAnsi="Times New Roman"/>
          <w:b/>
          <w:sz w:val="28"/>
          <w:szCs w:val="28"/>
        </w:rPr>
      </w:pPr>
      <w:r w:rsidRPr="009E4FC2">
        <w:rPr>
          <w:rFonts w:ascii="Times New Roman" w:hAnsi="Times New Roman"/>
          <w:sz w:val="28"/>
          <w:szCs w:val="28"/>
        </w:rPr>
        <w:t>Освітня програма фізичне виховання</w:t>
      </w:r>
    </w:p>
    <w:p w:rsidR="009E4FC2" w:rsidRPr="009E4FC2" w:rsidRDefault="009E4FC2" w:rsidP="009E4FC2">
      <w:pPr>
        <w:keepNext/>
        <w:spacing w:after="0"/>
        <w:ind w:left="5040"/>
        <w:jc w:val="both"/>
        <w:outlineLvl w:val="0"/>
        <w:rPr>
          <w:rFonts w:ascii="Times New Roman" w:hAnsi="Times New Roman"/>
          <w:b/>
          <w:sz w:val="28"/>
          <w:szCs w:val="28"/>
        </w:rPr>
      </w:pPr>
    </w:p>
    <w:p w:rsidR="009E4FC2" w:rsidRPr="009E4FC2" w:rsidRDefault="009E4FC2" w:rsidP="009E4FC2">
      <w:pPr>
        <w:keepNext/>
        <w:spacing w:after="0"/>
        <w:ind w:left="4536"/>
        <w:jc w:val="both"/>
        <w:rPr>
          <w:rFonts w:ascii="Times New Roman" w:hAnsi="Times New Roman"/>
          <w:sz w:val="28"/>
          <w:szCs w:val="28"/>
        </w:rPr>
      </w:pPr>
      <w:r w:rsidRPr="009E4FC2">
        <w:rPr>
          <w:rFonts w:ascii="Times New Roman" w:hAnsi="Times New Roman"/>
          <w:sz w:val="28"/>
          <w:szCs w:val="28"/>
        </w:rPr>
        <w:t>ЗАТВЕРДЖУЮ</w:t>
      </w:r>
    </w:p>
    <w:p w:rsidR="009E4FC2" w:rsidRPr="009E4FC2" w:rsidRDefault="009E4FC2" w:rsidP="009E4FC2">
      <w:pPr>
        <w:spacing w:after="0"/>
        <w:ind w:left="4536"/>
        <w:rPr>
          <w:rFonts w:ascii="Times New Roman" w:hAnsi="Times New Roman"/>
          <w:sz w:val="28"/>
          <w:szCs w:val="28"/>
        </w:rPr>
      </w:pPr>
      <w:r w:rsidRPr="009E4FC2">
        <w:rPr>
          <w:rFonts w:ascii="Times New Roman" w:hAnsi="Times New Roman"/>
          <w:sz w:val="28"/>
          <w:szCs w:val="28"/>
        </w:rPr>
        <w:t>Завідувач кафедри ________ А.П.Конох</w:t>
      </w:r>
    </w:p>
    <w:p w:rsidR="009E4FC2" w:rsidRPr="009E4FC2" w:rsidRDefault="009E4FC2" w:rsidP="009E4FC2">
      <w:pPr>
        <w:spacing w:before="120" w:after="0"/>
        <w:ind w:left="4536"/>
        <w:jc w:val="both"/>
        <w:rPr>
          <w:rFonts w:ascii="Times New Roman" w:hAnsi="Times New Roman"/>
          <w:bCs/>
          <w:sz w:val="28"/>
          <w:szCs w:val="28"/>
        </w:rPr>
      </w:pPr>
      <w:r w:rsidRPr="009E4FC2">
        <w:rPr>
          <w:rFonts w:ascii="Times New Roman" w:hAnsi="Times New Roman"/>
          <w:bCs/>
          <w:sz w:val="28"/>
          <w:szCs w:val="28"/>
        </w:rPr>
        <w:t>«____»___________ 2023 року</w:t>
      </w:r>
    </w:p>
    <w:p w:rsidR="009E4FC2" w:rsidRPr="009E4FC2" w:rsidRDefault="009E4FC2" w:rsidP="009E4FC2">
      <w:pPr>
        <w:spacing w:after="0"/>
        <w:jc w:val="both"/>
        <w:rPr>
          <w:rFonts w:ascii="Times New Roman" w:hAnsi="Times New Roman"/>
          <w:b/>
          <w:sz w:val="28"/>
          <w:szCs w:val="28"/>
        </w:rPr>
      </w:pPr>
    </w:p>
    <w:p w:rsidR="009E4FC2" w:rsidRPr="009E4FC2" w:rsidRDefault="009E4FC2" w:rsidP="009E4FC2">
      <w:pPr>
        <w:keepNext/>
        <w:spacing w:after="0"/>
        <w:jc w:val="center"/>
        <w:outlineLvl w:val="1"/>
        <w:rPr>
          <w:rFonts w:ascii="Times New Roman" w:hAnsi="Times New Roman"/>
          <w:b/>
          <w:sz w:val="28"/>
          <w:szCs w:val="28"/>
        </w:rPr>
      </w:pPr>
      <w:r w:rsidRPr="009E4FC2">
        <w:rPr>
          <w:rFonts w:ascii="Times New Roman" w:hAnsi="Times New Roman"/>
          <w:b/>
          <w:sz w:val="28"/>
          <w:szCs w:val="28"/>
        </w:rPr>
        <w:t>З  А  В  Д  А  Н  Н  Я</w:t>
      </w:r>
    </w:p>
    <w:p w:rsidR="009E4FC2" w:rsidRPr="009E4FC2" w:rsidRDefault="009E4FC2" w:rsidP="009E4FC2">
      <w:pPr>
        <w:keepNext/>
        <w:spacing w:after="0"/>
        <w:jc w:val="center"/>
        <w:outlineLvl w:val="2"/>
        <w:rPr>
          <w:rFonts w:ascii="Times New Roman" w:hAnsi="Times New Roman"/>
          <w:b/>
          <w:sz w:val="28"/>
          <w:szCs w:val="28"/>
        </w:rPr>
      </w:pPr>
      <w:r w:rsidRPr="009E4FC2">
        <w:rPr>
          <w:rFonts w:ascii="Times New Roman" w:hAnsi="Times New Roman"/>
          <w:b/>
          <w:sz w:val="28"/>
          <w:szCs w:val="28"/>
        </w:rPr>
        <w:t>НА КВАЛІФІКАЦІЙНУ РОБОТУ СТУДЕНТОВІ</w:t>
      </w:r>
    </w:p>
    <w:p w:rsidR="009E4FC2" w:rsidRPr="009E4FC2" w:rsidRDefault="009E4FC2" w:rsidP="009E4FC2">
      <w:pPr>
        <w:keepNext/>
        <w:spacing w:after="0"/>
        <w:jc w:val="center"/>
        <w:outlineLvl w:val="2"/>
        <w:rPr>
          <w:rFonts w:ascii="Times New Roman" w:hAnsi="Times New Roman"/>
          <w:b/>
          <w:sz w:val="28"/>
          <w:szCs w:val="28"/>
        </w:rPr>
      </w:pPr>
    </w:p>
    <w:p w:rsidR="009E4FC2" w:rsidRPr="009E4FC2" w:rsidRDefault="009E4FC2" w:rsidP="009E4FC2">
      <w:pPr>
        <w:spacing w:after="0"/>
        <w:jc w:val="center"/>
        <w:rPr>
          <w:rFonts w:ascii="Times New Roman" w:hAnsi="Times New Roman"/>
          <w:b/>
          <w:sz w:val="28"/>
          <w:szCs w:val="28"/>
          <w:u w:val="single"/>
        </w:rPr>
      </w:pPr>
      <w:bookmarkStart w:id="0" w:name="_GoBack"/>
      <w:r w:rsidRPr="009E4FC2">
        <w:rPr>
          <w:rFonts w:ascii="Times New Roman" w:hAnsi="Times New Roman"/>
          <w:b/>
          <w:sz w:val="28"/>
          <w:szCs w:val="28"/>
          <w:u w:val="single"/>
        </w:rPr>
        <w:t>Лозовицькому Антону Олеговичу</w:t>
      </w:r>
    </w:p>
    <w:bookmarkEnd w:id="0"/>
    <w:p w:rsidR="009E4FC2" w:rsidRPr="009E4FC2" w:rsidRDefault="009E4FC2" w:rsidP="009E4FC2">
      <w:pPr>
        <w:spacing w:after="0"/>
        <w:jc w:val="center"/>
        <w:rPr>
          <w:rFonts w:ascii="Times New Roman" w:hAnsi="Times New Roman"/>
          <w:sz w:val="28"/>
          <w:szCs w:val="28"/>
          <w:u w:val="single"/>
        </w:rPr>
      </w:pPr>
    </w:p>
    <w:p w:rsidR="009E4FC2" w:rsidRPr="009E4FC2" w:rsidRDefault="009E4FC2" w:rsidP="009E4FC2">
      <w:pPr>
        <w:spacing w:after="0"/>
        <w:jc w:val="both"/>
        <w:rPr>
          <w:rFonts w:ascii="Times New Roman" w:hAnsi="Times New Roman"/>
          <w:b/>
          <w:sz w:val="28"/>
          <w:szCs w:val="28"/>
        </w:rPr>
      </w:pPr>
      <w:r w:rsidRPr="009E4FC2">
        <w:rPr>
          <w:rFonts w:ascii="Times New Roman" w:hAnsi="Times New Roman"/>
          <w:sz w:val="28"/>
          <w:szCs w:val="28"/>
        </w:rPr>
        <w:t xml:space="preserve">1. </w:t>
      </w:r>
      <w:r w:rsidRPr="009E4FC2">
        <w:rPr>
          <w:rFonts w:ascii="Times New Roman" w:hAnsi="Times New Roman"/>
          <w:sz w:val="28"/>
          <w:szCs w:val="28"/>
          <w:u w:val="single"/>
        </w:rPr>
        <w:t>Тема проекту (роботи) «</w:t>
      </w:r>
      <w:r w:rsidRPr="009E4FC2">
        <w:rPr>
          <w:rFonts w:ascii="Times New Roman" w:hAnsi="Times New Roman"/>
          <w:b/>
          <w:sz w:val="28"/>
          <w:szCs w:val="28"/>
        </w:rPr>
        <w:t>Особливості формування техніки з волейболу в учнів старшого шкільного віку</w:t>
      </w:r>
      <w:r w:rsidRPr="009E4FC2">
        <w:rPr>
          <w:rFonts w:ascii="Times New Roman" w:hAnsi="Times New Roman"/>
          <w:caps/>
          <w:sz w:val="28"/>
          <w:szCs w:val="28"/>
        </w:rPr>
        <w:t>»</w:t>
      </w:r>
      <w:r w:rsidRPr="009E4FC2">
        <w:rPr>
          <w:rFonts w:ascii="Times New Roman" w:hAnsi="Times New Roman"/>
          <w:caps/>
          <w:sz w:val="28"/>
          <w:szCs w:val="28"/>
          <w:u w:val="single"/>
        </w:rPr>
        <w:t xml:space="preserve"> </w:t>
      </w:r>
    </w:p>
    <w:p w:rsidR="009E4FC2" w:rsidRPr="009E4FC2" w:rsidRDefault="009E4FC2" w:rsidP="009E4FC2">
      <w:pPr>
        <w:spacing w:after="0"/>
        <w:jc w:val="both"/>
        <w:rPr>
          <w:rFonts w:ascii="Times New Roman" w:hAnsi="Times New Roman"/>
          <w:sz w:val="28"/>
          <w:szCs w:val="28"/>
        </w:rPr>
      </w:pPr>
      <w:r w:rsidRPr="009E4FC2">
        <w:rPr>
          <w:rFonts w:ascii="Times New Roman" w:hAnsi="Times New Roman"/>
          <w:sz w:val="28"/>
          <w:szCs w:val="28"/>
        </w:rPr>
        <w:t>керівник проекту (роботи) Іванська Олена Василівна, к.п</w:t>
      </w:r>
      <w:r w:rsidRPr="009E4FC2">
        <w:rPr>
          <w:rFonts w:ascii="Times New Roman" w:hAnsi="Times New Roman"/>
          <w:sz w:val="28"/>
          <w:szCs w:val="28"/>
          <w:shd w:val="clear" w:color="auto" w:fill="FFFF00"/>
        </w:rPr>
        <w:t>ед.н.</w:t>
      </w:r>
      <w:r w:rsidRPr="009E4FC2">
        <w:rPr>
          <w:rFonts w:ascii="Times New Roman" w:hAnsi="Times New Roman"/>
          <w:sz w:val="28"/>
          <w:szCs w:val="28"/>
        </w:rPr>
        <w:t>, доцент</w:t>
      </w:r>
    </w:p>
    <w:p w:rsidR="009E4FC2" w:rsidRPr="009E4FC2" w:rsidRDefault="009E4FC2" w:rsidP="009E4FC2">
      <w:pPr>
        <w:spacing w:after="0"/>
        <w:jc w:val="both"/>
        <w:rPr>
          <w:rFonts w:ascii="Times New Roman" w:hAnsi="Times New Roman"/>
          <w:sz w:val="28"/>
          <w:szCs w:val="28"/>
        </w:rPr>
      </w:pPr>
      <w:r w:rsidRPr="009E4FC2">
        <w:rPr>
          <w:rFonts w:ascii="Times New Roman" w:hAnsi="Times New Roman"/>
          <w:sz w:val="28"/>
          <w:szCs w:val="28"/>
        </w:rPr>
        <w:t>затверджені наказом вищого навчального закладу від 01.05. 2023 р. №652-с.</w:t>
      </w:r>
    </w:p>
    <w:p w:rsidR="009E4FC2" w:rsidRPr="009E4FC2" w:rsidRDefault="009E4FC2" w:rsidP="009E4FC2">
      <w:pPr>
        <w:spacing w:after="0"/>
        <w:jc w:val="both"/>
        <w:rPr>
          <w:rFonts w:ascii="Times New Roman" w:hAnsi="Times New Roman"/>
          <w:sz w:val="28"/>
          <w:szCs w:val="28"/>
        </w:rPr>
      </w:pPr>
      <w:r w:rsidRPr="009E4FC2">
        <w:rPr>
          <w:rFonts w:ascii="Times New Roman" w:hAnsi="Times New Roman"/>
          <w:sz w:val="28"/>
          <w:szCs w:val="28"/>
        </w:rPr>
        <w:t xml:space="preserve">2. </w:t>
      </w:r>
      <w:r w:rsidRPr="009E4FC2">
        <w:rPr>
          <w:rFonts w:ascii="Times New Roman" w:hAnsi="Times New Roman"/>
          <w:sz w:val="28"/>
          <w:szCs w:val="28"/>
          <w:u w:val="single"/>
        </w:rPr>
        <w:t>Строк подання студентом проекту (роботи)</w:t>
      </w:r>
      <w:r w:rsidRPr="009E4FC2">
        <w:rPr>
          <w:rFonts w:ascii="Times New Roman" w:hAnsi="Times New Roman"/>
          <w:sz w:val="28"/>
          <w:szCs w:val="28"/>
        </w:rPr>
        <w:t xml:space="preserve"> 03 грудня 2023 року.</w:t>
      </w:r>
    </w:p>
    <w:p w:rsidR="009E4FC2" w:rsidRPr="009E4FC2" w:rsidRDefault="009E4FC2" w:rsidP="009E4FC2">
      <w:pPr>
        <w:spacing w:after="0"/>
        <w:jc w:val="both"/>
        <w:rPr>
          <w:rFonts w:ascii="Times New Roman" w:hAnsi="Times New Roman"/>
          <w:sz w:val="28"/>
          <w:szCs w:val="28"/>
        </w:rPr>
      </w:pPr>
      <w:r w:rsidRPr="009E4FC2">
        <w:rPr>
          <w:rFonts w:ascii="Times New Roman" w:hAnsi="Times New Roman"/>
          <w:sz w:val="28"/>
          <w:szCs w:val="28"/>
        </w:rPr>
        <w:t xml:space="preserve">3. </w:t>
      </w:r>
      <w:r w:rsidRPr="009E4FC2">
        <w:rPr>
          <w:rFonts w:ascii="Times New Roman" w:hAnsi="Times New Roman"/>
          <w:sz w:val="28"/>
          <w:szCs w:val="28"/>
          <w:u w:val="single"/>
        </w:rPr>
        <w:t>Вихідні дані до проекту (роботи):</w:t>
      </w:r>
      <w:r w:rsidRPr="009E4FC2">
        <w:rPr>
          <w:rFonts w:ascii="Times New Roman" w:hAnsi="Times New Roman"/>
          <w:sz w:val="28"/>
          <w:szCs w:val="28"/>
        </w:rPr>
        <w:t xml:space="preserve"> </w:t>
      </w:r>
      <w:r w:rsidRPr="009E4FC2">
        <w:rPr>
          <w:rFonts w:ascii="Times New Roman" w:hAnsi="Times New Roman"/>
          <w:noProof/>
          <w:sz w:val="28"/>
          <w:szCs w:val="28"/>
          <w:lang w:val="en-US"/>
        </w:rPr>
        <mc:AlternateContent>
          <mc:Choice Requires="wps">
            <w:drawing>
              <wp:anchor distT="0" distB="0" distL="0" distR="0" simplePos="0" relativeHeight="251659776" behindDoc="0" locked="0" layoutInCell="1" allowOverlap="1" wp14:anchorId="720168CD" wp14:editId="3B1E6E78">
                <wp:simplePos x="0" y="0"/>
                <wp:positionH relativeFrom="column">
                  <wp:posOffset>6464935</wp:posOffset>
                </wp:positionH>
                <wp:positionV relativeFrom="paragraph">
                  <wp:posOffset>-800100</wp:posOffset>
                </wp:positionV>
                <wp:extent cx="651510" cy="445770"/>
                <wp:effectExtent l="0" t="0" r="0" b="0"/>
                <wp:wrapNone/>
                <wp:docPr id="19" name="Рамка1"/>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9E4FC2" w:rsidRDefault="009E4FC2" w:rsidP="009E4FC2">
                            <w:pPr>
                              <w:pStyle w:val="afc"/>
                              <w:rPr>
                                <w:szCs w:val="28"/>
                              </w:rPr>
                            </w:pPr>
                          </w:p>
                        </w:txbxContent>
                      </wps:txbx>
                      <wps:bodyPr vert="eaVert" anchor="t">
                        <a:noAutofit/>
                      </wps:bodyPr>
                    </wps:wsp>
                  </a:graphicData>
                </a:graphic>
              </wp:anchor>
            </w:drawing>
          </mc:Choice>
          <mc:Fallback>
            <w:pict>
              <v:rect w14:anchorId="720168CD" id="Рамка1" o:spid="_x0000_s1026" style="position:absolute;left:0;text-align:left;margin-left:509.05pt;margin-top:-63pt;width:51.3pt;height:35.1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" stroked="f" strokeweight="0">
                <v:textbox style="layout-flow:vertical-ideographic">
                  <w:txbxContent>
                    <w:p w:rsidR="009E4FC2" w:rsidRDefault="009E4FC2" w:rsidP="009E4FC2">
                      <w:pPr>
                        <w:pStyle w:val="afc"/>
                        <w:rPr>
                          <w:szCs w:val="28"/>
                        </w:rPr>
                      </w:pPr>
                    </w:p>
                  </w:txbxContent>
                </v:textbox>
              </v:rect>
            </w:pict>
          </mc:Fallback>
        </mc:AlternateContent>
      </w:r>
      <w:r w:rsidRPr="009E4FC2">
        <w:rPr>
          <w:rFonts w:ascii="Times New Roman" w:hAnsi="Times New Roman"/>
          <w:sz w:val="28"/>
          <w:szCs w:val="28"/>
        </w:rPr>
        <w:t>Доведено ефективне поєднання змісту уроків фізичної культури з варіативного модуля та секційних занять з волейболу з юнаками 15-16 років років сприяло значному покращенню рівня розвитку в юнаків швидкісних, швидкісно-силових, координаційних та силових здібностей, а також рівня їхньої спеціальної технічної підготовленості. За всіма показниками у тестах оцінки швидкісних, швидкісно-силових, силових та координаційних здібностей зафіксовано достовірний приріст наприкінці навчального року, окрім потрійного стрибка з місці (тенденція до достовірності). Відносний приріст за всіма тестами з оцінки спеціальної фізичної підготовленості перевищував 20%, що є підтвердженням високої ефективності змісту занять волейболом.  Рівень технічної підготовленості юнаків підвищився наприкінці навчального року, як за кількісними показниками, так і за якісними.</w:t>
      </w:r>
    </w:p>
    <w:p w:rsidR="009E4FC2" w:rsidRPr="009E4FC2" w:rsidRDefault="009E4FC2" w:rsidP="009E4FC2">
      <w:pPr>
        <w:spacing w:after="0"/>
        <w:jc w:val="both"/>
        <w:rPr>
          <w:rFonts w:ascii="Times New Roman" w:hAnsi="Times New Roman"/>
          <w:sz w:val="28"/>
          <w:szCs w:val="28"/>
          <w:lang w:val="uk-UA"/>
        </w:rPr>
      </w:pPr>
      <w:r w:rsidRPr="009E4FC2">
        <w:rPr>
          <w:rFonts w:ascii="Times New Roman" w:hAnsi="Times New Roman"/>
          <w:sz w:val="28"/>
          <w:szCs w:val="28"/>
        </w:rPr>
        <w:lastRenderedPageBreak/>
        <w:t xml:space="preserve">4. </w:t>
      </w:r>
      <w:r w:rsidRPr="009E4FC2">
        <w:rPr>
          <w:rFonts w:ascii="Times New Roman" w:hAnsi="Times New Roman"/>
          <w:sz w:val="28"/>
          <w:szCs w:val="28"/>
          <w:u w:val="single"/>
        </w:rPr>
        <w:t>Зміст розрахунково-пояснювальної записки (перелік питань, які потрібно розробити)</w:t>
      </w:r>
      <w:r w:rsidRPr="009E4FC2">
        <w:rPr>
          <w:rFonts w:ascii="Times New Roman" w:hAnsi="Times New Roman"/>
          <w:sz w:val="28"/>
          <w:szCs w:val="28"/>
        </w:rPr>
        <w:t xml:space="preserve">: </w:t>
      </w:r>
      <w:r w:rsidRPr="009E4FC2">
        <w:rPr>
          <w:rFonts w:ascii="Times New Roman" w:hAnsi="Times New Roman"/>
          <w:sz w:val="28"/>
          <w:szCs w:val="28"/>
          <w:lang w:val="uk-UA" w:eastAsia="ru-RU"/>
        </w:rPr>
        <w:t>1. Визначити рівень спеціальної фізичної підготовленості юнаків на початку навчального року. 2. Оцінити показники спеціальної технічної підготовленості з волейболу юнаків 15-16 років на початку навчального року. 3. Виявити вплив змісту занять з волейболу на спеціальну технічну та фізичну підготовленість юнаків старшого шкільного віку на основі порівняльного аналізу показників на початку та наприкінці навчального року.</w:t>
      </w:r>
    </w:p>
    <w:p w:rsidR="009E4FC2" w:rsidRPr="009E4FC2" w:rsidRDefault="009E4FC2" w:rsidP="009E4FC2">
      <w:pPr>
        <w:spacing w:after="0"/>
        <w:jc w:val="both"/>
        <w:rPr>
          <w:rFonts w:ascii="Times New Roman" w:hAnsi="Times New Roman"/>
          <w:sz w:val="28"/>
          <w:szCs w:val="28"/>
          <w:u w:val="single"/>
        </w:rPr>
      </w:pPr>
      <w:r w:rsidRPr="009E4FC2">
        <w:rPr>
          <w:rFonts w:ascii="Times New Roman" w:hAnsi="Times New Roman"/>
          <w:sz w:val="28"/>
          <w:szCs w:val="28"/>
        </w:rPr>
        <w:t xml:space="preserve">5. </w:t>
      </w:r>
      <w:r w:rsidRPr="009E4FC2">
        <w:rPr>
          <w:rFonts w:ascii="Times New Roman" w:hAnsi="Times New Roman"/>
          <w:sz w:val="28"/>
          <w:szCs w:val="28"/>
          <w:u w:val="single"/>
        </w:rPr>
        <w:t>Перелік графічного матеріалу (</w:t>
      </w:r>
      <w:r w:rsidRPr="009E4FC2">
        <w:rPr>
          <w:rFonts w:ascii="Times New Roman" w:hAnsi="Times New Roman"/>
          <w:spacing w:val="-10"/>
          <w:sz w:val="28"/>
          <w:szCs w:val="28"/>
          <w:u w:val="single"/>
        </w:rPr>
        <w:t>з точним зазначенням обов’язкових креслень</w:t>
      </w:r>
      <w:r w:rsidRPr="009E4FC2">
        <w:rPr>
          <w:rFonts w:ascii="Times New Roman" w:hAnsi="Times New Roman"/>
          <w:sz w:val="28"/>
          <w:szCs w:val="28"/>
          <w:u w:val="single"/>
        </w:rPr>
        <w:t>)</w:t>
      </w:r>
    </w:p>
    <w:p w:rsidR="009E4FC2" w:rsidRPr="009E4FC2" w:rsidRDefault="009E4FC2" w:rsidP="009E4FC2">
      <w:pPr>
        <w:spacing w:after="0"/>
        <w:jc w:val="both"/>
        <w:rPr>
          <w:rFonts w:ascii="Times New Roman" w:hAnsi="Times New Roman"/>
          <w:b/>
          <w:sz w:val="28"/>
          <w:szCs w:val="28"/>
        </w:rPr>
      </w:pPr>
      <w:r w:rsidRPr="009E4FC2">
        <w:rPr>
          <w:rFonts w:ascii="Times New Roman" w:hAnsi="Times New Roman"/>
          <w:sz w:val="28"/>
          <w:szCs w:val="28"/>
          <w:u w:val="single"/>
        </w:rPr>
        <w:t>11 таблиць, 3 рисунка</w:t>
      </w:r>
      <w:r w:rsidRPr="009E4FC2">
        <w:rPr>
          <w:rFonts w:ascii="Times New Roman" w:hAnsi="Times New Roman"/>
          <w:sz w:val="28"/>
          <w:szCs w:val="28"/>
        </w:rPr>
        <w:t>____________________________________________</w:t>
      </w:r>
    </w:p>
    <w:p w:rsidR="009E4FC2" w:rsidRPr="009E4FC2" w:rsidRDefault="009E4FC2" w:rsidP="009E4FC2">
      <w:pPr>
        <w:jc w:val="both"/>
        <w:rPr>
          <w:rFonts w:ascii="Times New Roman" w:hAnsi="Times New Roman"/>
          <w:sz w:val="28"/>
          <w:szCs w:val="28"/>
        </w:rPr>
      </w:pPr>
      <w:r w:rsidRPr="009E4FC2">
        <w:rPr>
          <w:rFonts w:ascii="Times New Roman" w:hAnsi="Times New Roman"/>
          <w:sz w:val="28"/>
          <w:szCs w:val="28"/>
        </w:rPr>
        <w:t>6. Консультанти розділів проекту (роботи)</w:t>
      </w:r>
    </w:p>
    <w:tbl>
      <w:tblPr>
        <w:tblW w:w="9720" w:type="dxa"/>
        <w:tblInd w:w="109" w:type="dxa"/>
        <w:tblLayout w:type="fixed"/>
        <w:tblLook w:val="00A0" w:firstRow="1" w:lastRow="0" w:firstColumn="1" w:lastColumn="0" w:noHBand="0" w:noVBand="0"/>
      </w:tblPr>
      <w:tblGrid>
        <w:gridCol w:w="2701"/>
        <w:gridCol w:w="4139"/>
        <w:gridCol w:w="1419"/>
        <w:gridCol w:w="1461"/>
      </w:tblGrid>
      <w:tr w:rsidR="009E4FC2" w:rsidRPr="009E4FC2" w:rsidTr="006124AF">
        <w:trPr>
          <w:cantSplit/>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Розділ</w:t>
            </w:r>
          </w:p>
        </w:tc>
        <w:tc>
          <w:tcPr>
            <w:tcW w:w="4139" w:type="dxa"/>
            <w:vMerge w:val="restart"/>
            <w:tcBorders>
              <w:top w:val="single" w:sz="4" w:space="0" w:color="000000"/>
              <w:left w:val="single" w:sz="4" w:space="0" w:color="000000"/>
              <w:bottom w:val="single" w:sz="4" w:space="0" w:color="000000"/>
              <w:right w:val="single" w:sz="4" w:space="0" w:color="000000"/>
            </w:tcBorders>
            <w:vAlign w:val="center"/>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Прізвище, ініціали та посада</w:t>
            </w:r>
          </w:p>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консультанта</w:t>
            </w:r>
          </w:p>
        </w:tc>
        <w:tc>
          <w:tcPr>
            <w:tcW w:w="2880" w:type="dxa"/>
            <w:gridSpan w:val="2"/>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Підпис, дата</w:t>
            </w:r>
          </w:p>
        </w:tc>
      </w:tr>
      <w:tr w:rsidR="009E4FC2" w:rsidRPr="009E4FC2" w:rsidTr="006124AF">
        <w:trPr>
          <w:cantSplit/>
        </w:trPr>
        <w:tc>
          <w:tcPr>
            <w:tcW w:w="2700" w:type="dxa"/>
            <w:vMerge/>
            <w:tcBorders>
              <w:top w:val="single" w:sz="4" w:space="0" w:color="000000"/>
              <w:left w:val="single" w:sz="4" w:space="0" w:color="000000"/>
              <w:bottom w:val="single" w:sz="4" w:space="0" w:color="000000"/>
              <w:right w:val="single" w:sz="4" w:space="0" w:color="000000"/>
            </w:tcBorders>
            <w:vAlign w:val="center"/>
          </w:tcPr>
          <w:p w:rsidR="009E4FC2" w:rsidRPr="009E4FC2" w:rsidRDefault="009E4FC2" w:rsidP="006124AF">
            <w:pPr>
              <w:widowControl w:val="0"/>
              <w:rPr>
                <w:rFonts w:ascii="Times New Roman" w:hAnsi="Times New Roman"/>
                <w:sz w:val="28"/>
                <w:szCs w:val="28"/>
              </w:rPr>
            </w:pPr>
          </w:p>
        </w:tc>
        <w:tc>
          <w:tcPr>
            <w:tcW w:w="4139" w:type="dxa"/>
            <w:vMerge/>
            <w:tcBorders>
              <w:top w:val="single" w:sz="4" w:space="0" w:color="000000"/>
              <w:left w:val="single" w:sz="4" w:space="0" w:color="000000"/>
              <w:bottom w:val="single" w:sz="4" w:space="0" w:color="000000"/>
              <w:right w:val="single" w:sz="4" w:space="0" w:color="000000"/>
            </w:tcBorders>
            <w:vAlign w:val="center"/>
          </w:tcPr>
          <w:p w:rsidR="009E4FC2" w:rsidRPr="009E4FC2" w:rsidRDefault="009E4FC2" w:rsidP="006124AF">
            <w:pPr>
              <w:widowControl w:val="0"/>
              <w:rPr>
                <w:rFonts w:ascii="Times New Roman" w:hAnsi="Times New Roman"/>
                <w:sz w:val="28"/>
                <w:szCs w:val="28"/>
              </w:rPr>
            </w:pPr>
          </w:p>
        </w:tc>
        <w:tc>
          <w:tcPr>
            <w:tcW w:w="141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завдання</w:t>
            </w:r>
          </w:p>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видав</w:t>
            </w:r>
          </w:p>
        </w:tc>
        <w:tc>
          <w:tcPr>
            <w:tcW w:w="14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завдання</w:t>
            </w:r>
          </w:p>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прийняв</w:t>
            </w:r>
          </w:p>
        </w:tc>
      </w:tr>
      <w:tr w:rsidR="009E4FC2" w:rsidRPr="009E4FC2" w:rsidTr="006124AF">
        <w:tc>
          <w:tcPr>
            <w:tcW w:w="2700"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60" w:lineRule="exact"/>
              <w:jc w:val="center"/>
              <w:rPr>
                <w:rFonts w:ascii="Times New Roman" w:hAnsi="Times New Roman"/>
                <w:sz w:val="28"/>
                <w:szCs w:val="28"/>
              </w:rPr>
            </w:pPr>
            <w:r w:rsidRPr="009E4FC2">
              <w:rPr>
                <w:rFonts w:ascii="Times New Roman" w:hAnsi="Times New Roman"/>
                <w:sz w:val="28"/>
                <w:szCs w:val="28"/>
              </w:rPr>
              <w:t>Вступ</w:t>
            </w:r>
          </w:p>
        </w:tc>
        <w:tc>
          <w:tcPr>
            <w:tcW w:w="41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ind w:left="-108"/>
              <w:rPr>
                <w:rFonts w:ascii="Times New Roman" w:hAnsi="Times New Roman"/>
                <w:sz w:val="28"/>
                <w:szCs w:val="28"/>
              </w:rPr>
            </w:pPr>
            <w:r w:rsidRPr="009E4FC2">
              <w:rPr>
                <w:rFonts w:ascii="Times New Roman" w:hAnsi="Times New Roman"/>
                <w:sz w:val="28"/>
                <w:szCs w:val="28"/>
              </w:rPr>
              <w:t xml:space="preserve">  Притула О.Л., к.пед.н, доцент</w:t>
            </w:r>
          </w:p>
        </w:tc>
        <w:tc>
          <w:tcPr>
            <w:tcW w:w="141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b/>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b/>
                <w:sz w:val="28"/>
                <w:szCs w:val="28"/>
              </w:rPr>
            </w:pPr>
          </w:p>
        </w:tc>
      </w:tr>
      <w:tr w:rsidR="009E4FC2" w:rsidRPr="009E4FC2" w:rsidTr="006124AF">
        <w:tc>
          <w:tcPr>
            <w:tcW w:w="2700"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60" w:lineRule="exact"/>
              <w:jc w:val="center"/>
              <w:rPr>
                <w:rFonts w:ascii="Times New Roman" w:hAnsi="Times New Roman"/>
                <w:sz w:val="28"/>
                <w:szCs w:val="28"/>
              </w:rPr>
            </w:pPr>
            <w:r w:rsidRPr="009E4FC2">
              <w:rPr>
                <w:rFonts w:ascii="Times New Roman" w:hAnsi="Times New Roman"/>
                <w:sz w:val="28"/>
                <w:szCs w:val="28"/>
              </w:rPr>
              <w:t>Літературний огляд</w:t>
            </w:r>
          </w:p>
        </w:tc>
        <w:tc>
          <w:tcPr>
            <w:tcW w:w="41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Притула О.Л., к.пед.н, доцент</w:t>
            </w:r>
          </w:p>
        </w:tc>
        <w:tc>
          <w:tcPr>
            <w:tcW w:w="141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b/>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b/>
                <w:sz w:val="28"/>
                <w:szCs w:val="28"/>
              </w:rPr>
            </w:pPr>
          </w:p>
        </w:tc>
      </w:tr>
      <w:tr w:rsidR="009E4FC2" w:rsidRPr="009E4FC2" w:rsidTr="006124AF">
        <w:tc>
          <w:tcPr>
            <w:tcW w:w="2700"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60" w:lineRule="exact"/>
              <w:jc w:val="center"/>
              <w:rPr>
                <w:rFonts w:ascii="Times New Roman" w:hAnsi="Times New Roman"/>
                <w:sz w:val="28"/>
                <w:szCs w:val="28"/>
              </w:rPr>
            </w:pPr>
            <w:r w:rsidRPr="009E4FC2">
              <w:rPr>
                <w:rFonts w:ascii="Times New Roman" w:hAnsi="Times New Roman"/>
                <w:sz w:val="28"/>
                <w:szCs w:val="28"/>
              </w:rPr>
              <w:t>Визначення завдань та методів дослідження</w:t>
            </w:r>
          </w:p>
        </w:tc>
        <w:tc>
          <w:tcPr>
            <w:tcW w:w="41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Притула О.Л., к.пед.н, доцент</w:t>
            </w:r>
          </w:p>
        </w:tc>
        <w:tc>
          <w:tcPr>
            <w:tcW w:w="141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b/>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b/>
                <w:sz w:val="28"/>
                <w:szCs w:val="28"/>
              </w:rPr>
            </w:pPr>
          </w:p>
        </w:tc>
      </w:tr>
      <w:tr w:rsidR="009E4FC2" w:rsidRPr="009E4FC2" w:rsidTr="006124AF">
        <w:tc>
          <w:tcPr>
            <w:tcW w:w="2700"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60" w:lineRule="exact"/>
              <w:jc w:val="center"/>
              <w:rPr>
                <w:rFonts w:ascii="Times New Roman" w:hAnsi="Times New Roman"/>
                <w:sz w:val="28"/>
                <w:szCs w:val="28"/>
              </w:rPr>
            </w:pPr>
            <w:r w:rsidRPr="009E4FC2">
              <w:rPr>
                <w:rFonts w:ascii="Times New Roman" w:hAnsi="Times New Roman"/>
                <w:sz w:val="28"/>
                <w:szCs w:val="28"/>
              </w:rPr>
              <w:t>Проведення власних досліджень</w:t>
            </w:r>
          </w:p>
        </w:tc>
        <w:tc>
          <w:tcPr>
            <w:tcW w:w="41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Притула О.Л., к.пед.н, доцент</w:t>
            </w:r>
          </w:p>
        </w:tc>
        <w:tc>
          <w:tcPr>
            <w:tcW w:w="141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b/>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b/>
                <w:sz w:val="28"/>
                <w:szCs w:val="28"/>
              </w:rPr>
            </w:pPr>
          </w:p>
        </w:tc>
      </w:tr>
      <w:tr w:rsidR="009E4FC2" w:rsidRPr="009E4FC2" w:rsidTr="006124AF">
        <w:tc>
          <w:tcPr>
            <w:tcW w:w="2700"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60" w:lineRule="exact"/>
              <w:jc w:val="center"/>
              <w:rPr>
                <w:rFonts w:ascii="Times New Roman" w:hAnsi="Times New Roman"/>
                <w:sz w:val="28"/>
                <w:szCs w:val="28"/>
              </w:rPr>
            </w:pPr>
            <w:r w:rsidRPr="009E4FC2">
              <w:rPr>
                <w:rFonts w:ascii="Times New Roman" w:hAnsi="Times New Roman"/>
                <w:sz w:val="28"/>
                <w:szCs w:val="28"/>
              </w:rPr>
              <w:t>Результати та висновки роботи</w:t>
            </w:r>
          </w:p>
        </w:tc>
        <w:tc>
          <w:tcPr>
            <w:tcW w:w="41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Притула О.Л., к.пед.н, доцент</w:t>
            </w:r>
          </w:p>
        </w:tc>
        <w:tc>
          <w:tcPr>
            <w:tcW w:w="141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b/>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b/>
                <w:sz w:val="28"/>
                <w:szCs w:val="28"/>
              </w:rPr>
            </w:pPr>
          </w:p>
        </w:tc>
      </w:tr>
    </w:tbl>
    <w:p w:rsidR="009E4FC2" w:rsidRPr="009E4FC2" w:rsidRDefault="009E4FC2" w:rsidP="009E4FC2">
      <w:pPr>
        <w:jc w:val="center"/>
        <w:rPr>
          <w:rFonts w:ascii="Times New Roman" w:hAnsi="Times New Roman"/>
          <w:b/>
          <w:sz w:val="28"/>
          <w:szCs w:val="28"/>
        </w:rPr>
      </w:pPr>
    </w:p>
    <w:p w:rsidR="009E4FC2" w:rsidRPr="009E4FC2" w:rsidRDefault="009E4FC2" w:rsidP="009E4FC2">
      <w:pPr>
        <w:jc w:val="both"/>
        <w:rPr>
          <w:rFonts w:ascii="Times New Roman" w:hAnsi="Times New Roman"/>
          <w:b/>
          <w:sz w:val="28"/>
          <w:szCs w:val="28"/>
        </w:rPr>
      </w:pPr>
      <w:r w:rsidRPr="009E4FC2">
        <w:rPr>
          <w:rFonts w:ascii="Times New Roman" w:hAnsi="Times New Roman"/>
          <w:sz w:val="28"/>
          <w:szCs w:val="28"/>
        </w:rPr>
        <w:t xml:space="preserve">7. Дата видачі завдання   </w:t>
      </w:r>
      <w:r w:rsidRPr="009E4FC2">
        <w:rPr>
          <w:rFonts w:ascii="Times New Roman" w:hAnsi="Times New Roman"/>
          <w:sz w:val="28"/>
          <w:szCs w:val="28"/>
          <w:u w:val="single"/>
        </w:rPr>
        <w:t xml:space="preserve">05.09.2022 р. </w:t>
      </w:r>
    </w:p>
    <w:p w:rsidR="009E4FC2" w:rsidRPr="009E4FC2" w:rsidRDefault="009E4FC2" w:rsidP="009E4FC2">
      <w:pPr>
        <w:jc w:val="both"/>
        <w:rPr>
          <w:rFonts w:ascii="Times New Roman" w:hAnsi="Times New Roman"/>
          <w:b/>
          <w:sz w:val="28"/>
          <w:szCs w:val="28"/>
          <w:vertAlign w:val="superscript"/>
        </w:rPr>
      </w:pPr>
    </w:p>
    <w:p w:rsidR="009E4FC2" w:rsidRPr="009E4FC2" w:rsidRDefault="009E4FC2" w:rsidP="009E4FC2">
      <w:pPr>
        <w:keepNext/>
        <w:jc w:val="center"/>
        <w:outlineLvl w:val="3"/>
        <w:rPr>
          <w:rFonts w:ascii="Times New Roman" w:hAnsi="Times New Roman"/>
          <w:b/>
          <w:sz w:val="28"/>
          <w:szCs w:val="28"/>
        </w:rPr>
      </w:pPr>
      <w:r w:rsidRPr="009E4FC2">
        <w:rPr>
          <w:rFonts w:ascii="Times New Roman" w:hAnsi="Times New Roman"/>
          <w:b/>
          <w:sz w:val="28"/>
          <w:szCs w:val="28"/>
        </w:rPr>
        <w:t>КАЛЕНДАРНИЙ ПЛАН</w:t>
      </w:r>
    </w:p>
    <w:p w:rsidR="009E4FC2" w:rsidRPr="009E4FC2" w:rsidRDefault="009E4FC2" w:rsidP="009E4FC2">
      <w:pPr>
        <w:rPr>
          <w:rFonts w:ascii="Times New Roman" w:hAnsi="Times New Roman"/>
          <w:b/>
          <w:sz w:val="28"/>
          <w:szCs w:val="28"/>
        </w:rPr>
      </w:pPr>
    </w:p>
    <w:tbl>
      <w:tblPr>
        <w:tblW w:w="9720" w:type="dxa"/>
        <w:tblInd w:w="109" w:type="dxa"/>
        <w:tblLayout w:type="fixed"/>
        <w:tblLook w:val="00A0" w:firstRow="1" w:lastRow="0" w:firstColumn="1" w:lastColumn="0" w:noHBand="0" w:noVBand="0"/>
      </w:tblPr>
      <w:tblGrid>
        <w:gridCol w:w="564"/>
        <w:gridCol w:w="5556"/>
        <w:gridCol w:w="2161"/>
        <w:gridCol w:w="1439"/>
      </w:tblGrid>
      <w:tr w:rsidR="009E4FC2" w:rsidRPr="009E4FC2" w:rsidTr="006124AF">
        <w:trPr>
          <w:cantSplit/>
          <w:trHeight w:val="460"/>
        </w:trPr>
        <w:tc>
          <w:tcPr>
            <w:tcW w:w="564"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w:t>
            </w:r>
          </w:p>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з/п</w:t>
            </w:r>
          </w:p>
        </w:tc>
        <w:tc>
          <w:tcPr>
            <w:tcW w:w="5555"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Назва етапів дипломного</w:t>
            </w:r>
          </w:p>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проекту (роботи)</w:t>
            </w:r>
          </w:p>
        </w:tc>
        <w:tc>
          <w:tcPr>
            <w:tcW w:w="21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pacing w:val="-20"/>
                <w:sz w:val="28"/>
                <w:szCs w:val="28"/>
              </w:rPr>
              <w:t>Строк  виконання</w:t>
            </w:r>
            <w:r w:rsidRPr="009E4FC2">
              <w:rPr>
                <w:rFonts w:ascii="Times New Roman" w:hAnsi="Times New Roman"/>
                <w:sz w:val="28"/>
                <w:szCs w:val="28"/>
              </w:rPr>
              <w:t xml:space="preserve"> етапів проекту</w:t>
            </w:r>
          </w:p>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 xml:space="preserve"> ( роботи )</w:t>
            </w:r>
          </w:p>
        </w:tc>
        <w:tc>
          <w:tcPr>
            <w:tcW w:w="14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keepNext/>
              <w:widowControl w:val="0"/>
              <w:jc w:val="center"/>
              <w:outlineLvl w:val="2"/>
              <w:rPr>
                <w:rFonts w:ascii="Times New Roman" w:hAnsi="Times New Roman"/>
                <w:spacing w:val="-20"/>
                <w:sz w:val="28"/>
                <w:szCs w:val="28"/>
              </w:rPr>
            </w:pPr>
            <w:r w:rsidRPr="009E4FC2">
              <w:rPr>
                <w:rFonts w:ascii="Times New Roman" w:hAnsi="Times New Roman"/>
                <w:spacing w:val="-20"/>
                <w:sz w:val="28"/>
                <w:szCs w:val="28"/>
              </w:rPr>
              <w:t>Примітка</w:t>
            </w:r>
          </w:p>
        </w:tc>
      </w:tr>
      <w:tr w:rsidR="009E4FC2" w:rsidRPr="009E4FC2" w:rsidTr="006124AF">
        <w:tc>
          <w:tcPr>
            <w:tcW w:w="564"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lastRenderedPageBreak/>
              <w:t>1</w:t>
            </w:r>
          </w:p>
        </w:tc>
        <w:tc>
          <w:tcPr>
            <w:tcW w:w="5555"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40" w:lineRule="exact"/>
              <w:jc w:val="both"/>
              <w:rPr>
                <w:rFonts w:ascii="Times New Roman" w:hAnsi="Times New Roman"/>
                <w:sz w:val="28"/>
                <w:szCs w:val="28"/>
              </w:rPr>
            </w:pPr>
            <w:r w:rsidRPr="009E4FC2">
              <w:rPr>
                <w:rFonts w:ascii="Times New Roman" w:hAnsi="Times New Roman"/>
                <w:sz w:val="28"/>
                <w:szCs w:val="28"/>
              </w:rPr>
              <w:t>Вибір і обґрунтування теми</w:t>
            </w:r>
          </w:p>
        </w:tc>
        <w:tc>
          <w:tcPr>
            <w:tcW w:w="21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40" w:lineRule="exact"/>
              <w:rPr>
                <w:rFonts w:ascii="Times New Roman" w:hAnsi="Times New Roman"/>
                <w:sz w:val="28"/>
                <w:szCs w:val="28"/>
              </w:rPr>
            </w:pPr>
            <w:r w:rsidRPr="009E4FC2">
              <w:rPr>
                <w:rFonts w:ascii="Times New Roman" w:hAnsi="Times New Roman"/>
                <w:sz w:val="28"/>
                <w:szCs w:val="28"/>
              </w:rPr>
              <w:t>вересень 2022</w:t>
            </w:r>
          </w:p>
        </w:tc>
        <w:tc>
          <w:tcPr>
            <w:tcW w:w="14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виконано</w:t>
            </w:r>
          </w:p>
        </w:tc>
      </w:tr>
      <w:tr w:rsidR="009E4FC2" w:rsidRPr="009E4FC2" w:rsidTr="006124AF">
        <w:trPr>
          <w:trHeight w:val="359"/>
        </w:trPr>
        <w:tc>
          <w:tcPr>
            <w:tcW w:w="564"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2</w:t>
            </w:r>
          </w:p>
        </w:tc>
        <w:tc>
          <w:tcPr>
            <w:tcW w:w="5555"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40" w:lineRule="exact"/>
              <w:jc w:val="both"/>
              <w:rPr>
                <w:rFonts w:ascii="Times New Roman" w:hAnsi="Times New Roman"/>
                <w:sz w:val="28"/>
                <w:szCs w:val="28"/>
              </w:rPr>
            </w:pPr>
            <w:r w:rsidRPr="009E4FC2">
              <w:rPr>
                <w:rFonts w:ascii="Times New Roman" w:hAnsi="Times New Roman"/>
                <w:sz w:val="28"/>
                <w:szCs w:val="28"/>
              </w:rPr>
              <w:t>Вивчення літератури з теми роботи</w:t>
            </w:r>
          </w:p>
        </w:tc>
        <w:tc>
          <w:tcPr>
            <w:tcW w:w="21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вересень  2022</w:t>
            </w:r>
          </w:p>
        </w:tc>
        <w:tc>
          <w:tcPr>
            <w:tcW w:w="14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виконано</w:t>
            </w:r>
          </w:p>
        </w:tc>
      </w:tr>
      <w:tr w:rsidR="009E4FC2" w:rsidRPr="009E4FC2" w:rsidTr="006124AF">
        <w:tc>
          <w:tcPr>
            <w:tcW w:w="564"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3</w:t>
            </w:r>
          </w:p>
        </w:tc>
        <w:tc>
          <w:tcPr>
            <w:tcW w:w="5555"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40" w:lineRule="exact"/>
              <w:jc w:val="both"/>
              <w:rPr>
                <w:rFonts w:ascii="Times New Roman" w:hAnsi="Times New Roman"/>
                <w:sz w:val="28"/>
                <w:szCs w:val="28"/>
              </w:rPr>
            </w:pPr>
            <w:r w:rsidRPr="009E4FC2">
              <w:rPr>
                <w:rFonts w:ascii="Times New Roman" w:hAnsi="Times New Roman"/>
                <w:sz w:val="28"/>
                <w:szCs w:val="28"/>
              </w:rPr>
              <w:t>Визначення завдань та методів дослідження</w:t>
            </w:r>
          </w:p>
        </w:tc>
        <w:tc>
          <w:tcPr>
            <w:tcW w:w="21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вересень  2022</w:t>
            </w:r>
          </w:p>
        </w:tc>
        <w:tc>
          <w:tcPr>
            <w:tcW w:w="14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виконано</w:t>
            </w:r>
          </w:p>
        </w:tc>
      </w:tr>
      <w:tr w:rsidR="009E4FC2" w:rsidRPr="009E4FC2" w:rsidTr="006124AF">
        <w:tc>
          <w:tcPr>
            <w:tcW w:w="564"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4</w:t>
            </w:r>
          </w:p>
        </w:tc>
        <w:tc>
          <w:tcPr>
            <w:tcW w:w="5555"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40" w:lineRule="exact"/>
              <w:jc w:val="both"/>
              <w:rPr>
                <w:rFonts w:ascii="Times New Roman" w:hAnsi="Times New Roman"/>
                <w:sz w:val="28"/>
                <w:szCs w:val="28"/>
              </w:rPr>
            </w:pPr>
            <w:r w:rsidRPr="009E4FC2">
              <w:rPr>
                <w:rFonts w:ascii="Times New Roman" w:hAnsi="Times New Roman"/>
                <w:sz w:val="28"/>
                <w:szCs w:val="28"/>
              </w:rPr>
              <w:t>Проведення власних досліджень</w:t>
            </w:r>
          </w:p>
        </w:tc>
        <w:tc>
          <w:tcPr>
            <w:tcW w:w="21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жовтень  2022-</w:t>
            </w:r>
          </w:p>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березень 2023</w:t>
            </w:r>
          </w:p>
        </w:tc>
        <w:tc>
          <w:tcPr>
            <w:tcW w:w="14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виконано</w:t>
            </w:r>
          </w:p>
        </w:tc>
      </w:tr>
      <w:tr w:rsidR="009E4FC2" w:rsidRPr="009E4FC2" w:rsidTr="006124AF">
        <w:tc>
          <w:tcPr>
            <w:tcW w:w="564"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5</w:t>
            </w:r>
          </w:p>
        </w:tc>
        <w:tc>
          <w:tcPr>
            <w:tcW w:w="5555"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40" w:lineRule="exact"/>
              <w:jc w:val="both"/>
              <w:rPr>
                <w:rFonts w:ascii="Times New Roman" w:hAnsi="Times New Roman"/>
                <w:sz w:val="28"/>
                <w:szCs w:val="28"/>
              </w:rPr>
            </w:pPr>
            <w:r w:rsidRPr="009E4FC2">
              <w:rPr>
                <w:rFonts w:ascii="Times New Roman" w:hAnsi="Times New Roman"/>
                <w:sz w:val="28"/>
                <w:szCs w:val="28"/>
              </w:rPr>
              <w:t>Опрацювання і аналіз даних, отриманих в ході дослідження</w:t>
            </w:r>
          </w:p>
        </w:tc>
        <w:tc>
          <w:tcPr>
            <w:tcW w:w="21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березень 2023</w:t>
            </w:r>
          </w:p>
        </w:tc>
        <w:tc>
          <w:tcPr>
            <w:tcW w:w="14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виконано</w:t>
            </w:r>
          </w:p>
        </w:tc>
      </w:tr>
      <w:tr w:rsidR="009E4FC2" w:rsidRPr="009E4FC2" w:rsidTr="006124AF">
        <w:tc>
          <w:tcPr>
            <w:tcW w:w="564"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6</w:t>
            </w:r>
          </w:p>
        </w:tc>
        <w:tc>
          <w:tcPr>
            <w:tcW w:w="5555"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40" w:lineRule="exact"/>
              <w:jc w:val="both"/>
              <w:rPr>
                <w:rFonts w:ascii="Times New Roman" w:hAnsi="Times New Roman"/>
                <w:sz w:val="28"/>
                <w:szCs w:val="28"/>
              </w:rPr>
            </w:pPr>
            <w:r w:rsidRPr="009E4FC2">
              <w:rPr>
                <w:rFonts w:ascii="Times New Roman" w:hAnsi="Times New Roman"/>
                <w:sz w:val="28"/>
                <w:szCs w:val="28"/>
              </w:rPr>
              <w:t>Написання останніх розділів роботи</w:t>
            </w:r>
          </w:p>
        </w:tc>
        <w:tc>
          <w:tcPr>
            <w:tcW w:w="21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жовтень 2023</w:t>
            </w:r>
          </w:p>
        </w:tc>
        <w:tc>
          <w:tcPr>
            <w:tcW w:w="14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виконано</w:t>
            </w:r>
          </w:p>
        </w:tc>
      </w:tr>
      <w:tr w:rsidR="009E4FC2" w:rsidRPr="009E4FC2" w:rsidTr="006124AF">
        <w:tc>
          <w:tcPr>
            <w:tcW w:w="564"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7</w:t>
            </w:r>
          </w:p>
        </w:tc>
        <w:tc>
          <w:tcPr>
            <w:tcW w:w="5555"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40" w:lineRule="exact"/>
              <w:jc w:val="both"/>
              <w:rPr>
                <w:rFonts w:ascii="Times New Roman" w:hAnsi="Times New Roman"/>
                <w:sz w:val="28"/>
                <w:szCs w:val="28"/>
              </w:rPr>
            </w:pPr>
            <w:r w:rsidRPr="009E4FC2">
              <w:rPr>
                <w:rFonts w:ascii="Times New Roman" w:hAnsi="Times New Roman"/>
                <w:sz w:val="28"/>
                <w:szCs w:val="28"/>
              </w:rPr>
              <w:t>Підготовка до захисту роботи на кафедрі</w:t>
            </w:r>
          </w:p>
        </w:tc>
        <w:tc>
          <w:tcPr>
            <w:tcW w:w="21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Згідно графіку</w:t>
            </w:r>
          </w:p>
        </w:tc>
        <w:tc>
          <w:tcPr>
            <w:tcW w:w="14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виконано</w:t>
            </w:r>
          </w:p>
        </w:tc>
      </w:tr>
      <w:tr w:rsidR="009E4FC2" w:rsidRPr="009E4FC2" w:rsidTr="006124AF">
        <w:tc>
          <w:tcPr>
            <w:tcW w:w="564"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jc w:val="center"/>
              <w:rPr>
                <w:rFonts w:ascii="Times New Roman" w:hAnsi="Times New Roman"/>
                <w:sz w:val="28"/>
                <w:szCs w:val="28"/>
              </w:rPr>
            </w:pPr>
            <w:r w:rsidRPr="009E4FC2">
              <w:rPr>
                <w:rFonts w:ascii="Times New Roman" w:hAnsi="Times New Roman"/>
                <w:sz w:val="28"/>
                <w:szCs w:val="28"/>
              </w:rPr>
              <w:t>8</w:t>
            </w:r>
          </w:p>
        </w:tc>
        <w:tc>
          <w:tcPr>
            <w:tcW w:w="5555"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spacing w:line="340" w:lineRule="exact"/>
              <w:jc w:val="both"/>
              <w:rPr>
                <w:rFonts w:ascii="Times New Roman" w:hAnsi="Times New Roman"/>
                <w:sz w:val="28"/>
                <w:szCs w:val="28"/>
              </w:rPr>
            </w:pPr>
            <w:r w:rsidRPr="009E4FC2">
              <w:rPr>
                <w:rFonts w:ascii="Times New Roman" w:hAnsi="Times New Roman"/>
                <w:sz w:val="28"/>
                <w:szCs w:val="28"/>
              </w:rPr>
              <w:t xml:space="preserve"> Захист кваліфікаційної робот на ЕК</w:t>
            </w:r>
          </w:p>
        </w:tc>
        <w:tc>
          <w:tcPr>
            <w:tcW w:w="2161"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Згідно графіку</w:t>
            </w:r>
          </w:p>
        </w:tc>
        <w:tc>
          <w:tcPr>
            <w:tcW w:w="1439" w:type="dxa"/>
            <w:tcBorders>
              <w:top w:val="single" w:sz="4" w:space="0" w:color="000000"/>
              <w:left w:val="single" w:sz="4" w:space="0" w:color="000000"/>
              <w:bottom w:val="single" w:sz="4" w:space="0" w:color="000000"/>
              <w:right w:val="single" w:sz="4" w:space="0" w:color="000000"/>
            </w:tcBorders>
          </w:tcPr>
          <w:p w:rsidR="009E4FC2" w:rsidRPr="009E4FC2" w:rsidRDefault="009E4FC2" w:rsidP="006124AF">
            <w:pPr>
              <w:widowControl w:val="0"/>
              <w:rPr>
                <w:rFonts w:ascii="Times New Roman" w:hAnsi="Times New Roman"/>
                <w:sz w:val="28"/>
                <w:szCs w:val="28"/>
              </w:rPr>
            </w:pPr>
            <w:r w:rsidRPr="009E4FC2">
              <w:rPr>
                <w:rFonts w:ascii="Times New Roman" w:hAnsi="Times New Roman"/>
                <w:sz w:val="28"/>
                <w:szCs w:val="28"/>
              </w:rPr>
              <w:t>виконано</w:t>
            </w:r>
          </w:p>
        </w:tc>
      </w:tr>
    </w:tbl>
    <w:p w:rsidR="009E4FC2" w:rsidRPr="009E4FC2" w:rsidRDefault="009E4FC2" w:rsidP="009E4FC2">
      <w:pPr>
        <w:jc w:val="both"/>
        <w:rPr>
          <w:rFonts w:ascii="Times New Roman" w:hAnsi="Times New Roman"/>
          <w:b/>
          <w:sz w:val="28"/>
          <w:szCs w:val="28"/>
        </w:rPr>
      </w:pPr>
    </w:p>
    <w:p w:rsidR="009E4FC2" w:rsidRPr="009E4FC2" w:rsidRDefault="009E4FC2" w:rsidP="009E4FC2">
      <w:pPr>
        <w:jc w:val="both"/>
        <w:rPr>
          <w:rFonts w:ascii="Times New Roman" w:hAnsi="Times New Roman"/>
          <w:b/>
          <w:sz w:val="28"/>
          <w:szCs w:val="28"/>
        </w:rPr>
      </w:pPr>
    </w:p>
    <w:p w:rsidR="009E4FC2" w:rsidRPr="009E4FC2" w:rsidRDefault="009E4FC2" w:rsidP="009E4FC2">
      <w:pPr>
        <w:jc w:val="both"/>
        <w:rPr>
          <w:rFonts w:ascii="Times New Roman" w:hAnsi="Times New Roman"/>
          <w:b/>
          <w:sz w:val="28"/>
          <w:szCs w:val="28"/>
        </w:rPr>
      </w:pPr>
      <w:r w:rsidRPr="009E4FC2">
        <w:rPr>
          <w:rFonts w:ascii="Times New Roman" w:hAnsi="Times New Roman"/>
          <w:b/>
          <w:sz w:val="28"/>
          <w:szCs w:val="28"/>
        </w:rPr>
        <w:t>Студент _______________________________</w:t>
      </w:r>
    </w:p>
    <w:p w:rsidR="009E4FC2" w:rsidRPr="009E4FC2" w:rsidRDefault="009E4FC2" w:rsidP="009E4FC2">
      <w:pPr>
        <w:jc w:val="both"/>
        <w:rPr>
          <w:rFonts w:ascii="Times New Roman" w:hAnsi="Times New Roman"/>
          <w:bCs/>
          <w:sz w:val="28"/>
          <w:szCs w:val="28"/>
          <w:vertAlign w:val="superscript"/>
        </w:rPr>
      </w:pPr>
      <w:r w:rsidRPr="009E4FC2">
        <w:rPr>
          <w:rFonts w:ascii="Times New Roman" w:hAnsi="Times New Roman"/>
          <w:bCs/>
          <w:sz w:val="28"/>
          <w:szCs w:val="28"/>
          <w:vertAlign w:val="superscript"/>
        </w:rPr>
        <w:t xml:space="preserve">                                   ( підпис )                           (прізвище та ініціали)</w:t>
      </w:r>
    </w:p>
    <w:p w:rsidR="009E4FC2" w:rsidRPr="009E4FC2" w:rsidRDefault="009E4FC2" w:rsidP="009E4FC2">
      <w:pPr>
        <w:jc w:val="both"/>
        <w:rPr>
          <w:rFonts w:ascii="Times New Roman" w:hAnsi="Times New Roman"/>
          <w:b/>
          <w:sz w:val="28"/>
          <w:szCs w:val="28"/>
        </w:rPr>
      </w:pPr>
    </w:p>
    <w:p w:rsidR="009E4FC2" w:rsidRPr="009E4FC2" w:rsidRDefault="009E4FC2" w:rsidP="009E4FC2">
      <w:pPr>
        <w:jc w:val="both"/>
        <w:rPr>
          <w:rFonts w:ascii="Times New Roman" w:hAnsi="Times New Roman"/>
          <w:b/>
          <w:sz w:val="28"/>
          <w:szCs w:val="28"/>
        </w:rPr>
      </w:pPr>
      <w:r w:rsidRPr="009E4FC2">
        <w:rPr>
          <w:rFonts w:ascii="Times New Roman" w:hAnsi="Times New Roman"/>
          <w:b/>
          <w:sz w:val="28"/>
          <w:szCs w:val="28"/>
        </w:rPr>
        <w:t>Керівник проекту (роботи) ______________</w:t>
      </w:r>
      <w:r w:rsidRPr="009E4FC2">
        <w:rPr>
          <w:rFonts w:ascii="Times New Roman" w:hAnsi="Times New Roman"/>
          <w:sz w:val="28"/>
          <w:szCs w:val="28"/>
        </w:rPr>
        <w:t xml:space="preserve"> _________________</w:t>
      </w:r>
    </w:p>
    <w:p w:rsidR="009E4FC2" w:rsidRPr="009E4FC2" w:rsidRDefault="009E4FC2" w:rsidP="009E4FC2">
      <w:pPr>
        <w:jc w:val="both"/>
        <w:rPr>
          <w:rFonts w:ascii="Times New Roman" w:hAnsi="Times New Roman"/>
          <w:bCs/>
          <w:sz w:val="28"/>
          <w:szCs w:val="28"/>
        </w:rPr>
      </w:pPr>
      <w:r w:rsidRPr="009E4FC2">
        <w:rPr>
          <w:rFonts w:ascii="Times New Roman" w:hAnsi="Times New Roman"/>
          <w:bCs/>
          <w:sz w:val="28"/>
          <w:szCs w:val="28"/>
          <w:vertAlign w:val="superscript"/>
        </w:rPr>
        <w:t xml:space="preserve">                                                                                               ( підпис )                             (прізвище та ініціали)</w:t>
      </w:r>
    </w:p>
    <w:p w:rsidR="009E4FC2" w:rsidRPr="009E4FC2" w:rsidRDefault="009E4FC2" w:rsidP="009E4FC2">
      <w:pPr>
        <w:keepNext/>
        <w:jc w:val="center"/>
        <w:outlineLvl w:val="0"/>
        <w:rPr>
          <w:rFonts w:ascii="Times New Roman" w:hAnsi="Times New Roman"/>
          <w:sz w:val="28"/>
          <w:szCs w:val="28"/>
        </w:rPr>
      </w:pPr>
    </w:p>
    <w:p w:rsidR="009E4FC2" w:rsidRPr="009E4FC2" w:rsidRDefault="009E4FC2" w:rsidP="009E4FC2">
      <w:pPr>
        <w:keepNext/>
        <w:jc w:val="both"/>
        <w:outlineLvl w:val="0"/>
        <w:rPr>
          <w:rFonts w:ascii="Times New Roman" w:hAnsi="Times New Roman"/>
          <w:b/>
          <w:sz w:val="28"/>
          <w:szCs w:val="28"/>
        </w:rPr>
      </w:pPr>
    </w:p>
    <w:p w:rsidR="009E4FC2" w:rsidRPr="009E4FC2" w:rsidRDefault="009E4FC2" w:rsidP="009E4FC2">
      <w:pPr>
        <w:keepNext/>
        <w:jc w:val="both"/>
        <w:outlineLvl w:val="0"/>
        <w:rPr>
          <w:rFonts w:ascii="Times New Roman" w:hAnsi="Times New Roman"/>
          <w:b/>
          <w:sz w:val="28"/>
          <w:szCs w:val="28"/>
        </w:rPr>
      </w:pPr>
      <w:r w:rsidRPr="009E4FC2">
        <w:rPr>
          <w:rFonts w:ascii="Times New Roman" w:hAnsi="Times New Roman"/>
          <w:b/>
          <w:sz w:val="28"/>
          <w:szCs w:val="28"/>
        </w:rPr>
        <w:t xml:space="preserve">Нормоконтроль пройдено_______________________________  </w:t>
      </w:r>
    </w:p>
    <w:p w:rsidR="009E4FC2" w:rsidRPr="009E4FC2" w:rsidRDefault="009E4FC2" w:rsidP="009E4FC2">
      <w:pPr>
        <w:jc w:val="both"/>
        <w:rPr>
          <w:rFonts w:ascii="Times New Roman" w:hAnsi="Times New Roman"/>
          <w:bCs/>
          <w:sz w:val="28"/>
          <w:szCs w:val="28"/>
          <w:vertAlign w:val="superscript"/>
        </w:rPr>
      </w:pPr>
      <w:r w:rsidRPr="009E4FC2">
        <w:rPr>
          <w:rFonts w:ascii="Times New Roman" w:hAnsi="Times New Roman"/>
          <w:bCs/>
          <w:sz w:val="28"/>
          <w:szCs w:val="28"/>
          <w:vertAlign w:val="superscript"/>
        </w:rPr>
        <w:t xml:space="preserve">                                                                                                   ( підпис )                          (прізвище та ініціали)</w:t>
      </w:r>
    </w:p>
    <w:p w:rsidR="009E4FC2" w:rsidRPr="009E4FC2" w:rsidRDefault="009E4FC2" w:rsidP="009E4FC2">
      <w:pPr>
        <w:rPr>
          <w:rFonts w:ascii="Times New Roman" w:hAnsi="Times New Roman"/>
          <w:sz w:val="28"/>
          <w:szCs w:val="28"/>
        </w:rPr>
      </w:pPr>
    </w:p>
    <w:p w:rsidR="009E4FC2" w:rsidRPr="009E4FC2" w:rsidRDefault="009E4FC2" w:rsidP="009E4FC2">
      <w:pPr>
        <w:rPr>
          <w:rFonts w:ascii="Times New Roman" w:hAnsi="Times New Roman"/>
          <w:sz w:val="28"/>
          <w:szCs w:val="28"/>
        </w:rPr>
      </w:pPr>
    </w:p>
    <w:p w:rsidR="009E4FC2" w:rsidRPr="009E4FC2" w:rsidRDefault="009E4FC2" w:rsidP="009E4FC2">
      <w:pPr>
        <w:rPr>
          <w:rFonts w:ascii="Times New Roman" w:hAnsi="Times New Roman"/>
          <w:sz w:val="28"/>
          <w:szCs w:val="28"/>
        </w:rPr>
      </w:pPr>
    </w:p>
    <w:p w:rsidR="009E4FC2" w:rsidRPr="009E4FC2" w:rsidRDefault="009E4FC2" w:rsidP="009E4FC2">
      <w:pPr>
        <w:rPr>
          <w:rFonts w:ascii="Times New Roman" w:hAnsi="Times New Roman"/>
          <w:sz w:val="28"/>
          <w:szCs w:val="28"/>
        </w:rPr>
      </w:pPr>
    </w:p>
    <w:p w:rsidR="009E4FC2" w:rsidRPr="009E4FC2" w:rsidRDefault="009E4FC2" w:rsidP="009E4FC2">
      <w:pPr>
        <w:rPr>
          <w:rFonts w:ascii="Times New Roman" w:hAnsi="Times New Roman"/>
          <w:sz w:val="28"/>
          <w:szCs w:val="28"/>
        </w:rPr>
      </w:pPr>
      <w:r w:rsidRPr="009E4FC2">
        <w:rPr>
          <w:rFonts w:ascii="Times New Roman" w:hAnsi="Times New Roman"/>
          <w:sz w:val="28"/>
          <w:szCs w:val="28"/>
        </w:rPr>
        <w:lastRenderedPageBreak/>
        <w:br w:type="page"/>
      </w:r>
    </w:p>
    <w:p w:rsidR="009E4FC2" w:rsidRPr="009E4FC2" w:rsidRDefault="009E4FC2" w:rsidP="009E4FC2">
      <w:pPr>
        <w:rPr>
          <w:rFonts w:ascii="Times New Roman" w:hAnsi="Times New Roman"/>
          <w:sz w:val="28"/>
          <w:szCs w:val="28"/>
        </w:rPr>
      </w:pPr>
    </w:p>
    <w:p w:rsidR="009E4FC2" w:rsidRPr="009E4FC2" w:rsidRDefault="009E4FC2" w:rsidP="009E4FC2">
      <w:pPr>
        <w:spacing w:line="360" w:lineRule="auto"/>
        <w:jc w:val="center"/>
        <w:rPr>
          <w:rFonts w:ascii="Times New Roman" w:hAnsi="Times New Roman"/>
          <w:sz w:val="28"/>
          <w:szCs w:val="28"/>
        </w:rPr>
      </w:pPr>
      <w:r w:rsidRPr="009E4FC2">
        <w:rPr>
          <w:rFonts w:ascii="Times New Roman" w:hAnsi="Times New Roman"/>
          <w:sz w:val="28"/>
          <w:szCs w:val="28"/>
        </w:rPr>
        <w:t>ЗМІСТ</w:t>
      </w:r>
    </w:p>
    <w:p w:rsidR="009E4FC2" w:rsidRPr="009E4FC2" w:rsidRDefault="009E4FC2" w:rsidP="009E4FC2">
      <w:pPr>
        <w:spacing w:line="360" w:lineRule="auto"/>
        <w:jc w:val="center"/>
        <w:rPr>
          <w:rFonts w:ascii="Times New Roman" w:hAnsi="Times New Roman"/>
          <w:sz w:val="28"/>
          <w:szCs w:val="28"/>
        </w:rPr>
      </w:pPr>
    </w:p>
    <w:tbl>
      <w:tblPr>
        <w:tblW w:w="9858" w:type="dxa"/>
        <w:tblInd w:w="-7" w:type="dxa"/>
        <w:tblLayout w:type="fixed"/>
        <w:tblLook w:val="0000" w:firstRow="0" w:lastRow="0" w:firstColumn="0" w:lastColumn="0" w:noHBand="0" w:noVBand="0"/>
      </w:tblPr>
      <w:tblGrid>
        <w:gridCol w:w="8619"/>
        <w:gridCol w:w="1239"/>
      </w:tblGrid>
      <w:tr w:rsidR="009E4FC2" w:rsidRPr="009E4FC2" w:rsidTr="006124AF">
        <w:tc>
          <w:tcPr>
            <w:tcW w:w="8618" w:type="dxa"/>
          </w:tcPr>
          <w:p w:rsidR="009E4FC2" w:rsidRPr="009E4FC2" w:rsidRDefault="009E4FC2" w:rsidP="006124AF">
            <w:pPr>
              <w:widowControl w:val="0"/>
              <w:tabs>
                <w:tab w:val="left" w:pos="2901"/>
              </w:tabs>
              <w:spacing w:line="360" w:lineRule="auto"/>
              <w:jc w:val="both"/>
              <w:rPr>
                <w:rFonts w:ascii="Times New Roman" w:hAnsi="Times New Roman"/>
                <w:sz w:val="28"/>
                <w:szCs w:val="28"/>
              </w:rPr>
            </w:pPr>
            <w:r w:rsidRPr="009E4FC2">
              <w:rPr>
                <w:rFonts w:ascii="Times New Roman" w:hAnsi="Times New Roman"/>
                <w:sz w:val="28"/>
                <w:szCs w:val="28"/>
              </w:rPr>
              <w:t>Реферат........................................................................................................</w:t>
            </w:r>
          </w:p>
          <w:p w:rsidR="009E4FC2" w:rsidRPr="009E4FC2" w:rsidRDefault="009E4FC2" w:rsidP="006124AF">
            <w:pPr>
              <w:widowControl w:val="0"/>
              <w:tabs>
                <w:tab w:val="left" w:pos="2901"/>
              </w:tabs>
              <w:spacing w:line="360" w:lineRule="auto"/>
              <w:jc w:val="both"/>
              <w:rPr>
                <w:rFonts w:ascii="Times New Roman" w:hAnsi="Times New Roman"/>
                <w:sz w:val="28"/>
                <w:szCs w:val="28"/>
              </w:rPr>
            </w:pPr>
            <w:r w:rsidRPr="009E4FC2">
              <w:rPr>
                <w:rFonts w:ascii="Times New Roman" w:hAnsi="Times New Roman"/>
                <w:sz w:val="28"/>
                <w:szCs w:val="28"/>
              </w:rPr>
              <w:t>Abstract……………………………………………………………………</w:t>
            </w:r>
          </w:p>
          <w:p w:rsidR="009E4FC2" w:rsidRPr="009E4FC2" w:rsidRDefault="009E4FC2" w:rsidP="006124AF">
            <w:pPr>
              <w:widowControl w:val="0"/>
              <w:tabs>
                <w:tab w:val="left" w:pos="2901"/>
              </w:tabs>
              <w:spacing w:line="360" w:lineRule="auto"/>
              <w:jc w:val="both"/>
              <w:rPr>
                <w:rFonts w:ascii="Times New Roman" w:hAnsi="Times New Roman"/>
                <w:sz w:val="28"/>
                <w:szCs w:val="28"/>
              </w:rPr>
            </w:pPr>
            <w:r w:rsidRPr="009E4FC2">
              <w:rPr>
                <w:rFonts w:ascii="Times New Roman" w:hAnsi="Times New Roman"/>
                <w:sz w:val="28"/>
                <w:szCs w:val="28"/>
              </w:rPr>
              <w:t>Перелік умовних позначень, символів, одиниць, скорочень та термінів…………………………………………………………................</w:t>
            </w:r>
          </w:p>
        </w:tc>
        <w:tc>
          <w:tcPr>
            <w:tcW w:w="1239" w:type="dxa"/>
          </w:tcPr>
          <w:p w:rsidR="009E4FC2" w:rsidRPr="009E4FC2" w:rsidRDefault="009E4FC2" w:rsidP="006124AF">
            <w:pPr>
              <w:widowControl w:val="0"/>
              <w:spacing w:line="360" w:lineRule="auto"/>
              <w:jc w:val="both"/>
              <w:rPr>
                <w:rFonts w:ascii="Times New Roman" w:hAnsi="Times New Roman"/>
                <w:sz w:val="28"/>
                <w:szCs w:val="28"/>
              </w:rPr>
            </w:pPr>
            <w:r w:rsidRPr="009E4FC2">
              <w:rPr>
                <w:rFonts w:ascii="Times New Roman" w:hAnsi="Times New Roman"/>
                <w:sz w:val="28"/>
                <w:szCs w:val="28"/>
              </w:rPr>
              <w:t>5</w:t>
            </w:r>
          </w:p>
          <w:p w:rsidR="009E4FC2" w:rsidRPr="009E4FC2" w:rsidRDefault="009E4FC2" w:rsidP="006124AF">
            <w:pPr>
              <w:widowControl w:val="0"/>
              <w:spacing w:line="360" w:lineRule="auto"/>
              <w:jc w:val="both"/>
              <w:rPr>
                <w:rFonts w:ascii="Times New Roman" w:hAnsi="Times New Roman"/>
                <w:sz w:val="28"/>
                <w:szCs w:val="28"/>
              </w:rPr>
            </w:pPr>
            <w:r w:rsidRPr="009E4FC2">
              <w:rPr>
                <w:rFonts w:ascii="Times New Roman" w:hAnsi="Times New Roman"/>
                <w:sz w:val="28"/>
                <w:szCs w:val="28"/>
              </w:rPr>
              <w:t>6</w:t>
            </w:r>
          </w:p>
          <w:p w:rsidR="009E4FC2" w:rsidRPr="009E4FC2" w:rsidRDefault="009E4FC2" w:rsidP="006124AF">
            <w:pPr>
              <w:widowControl w:val="0"/>
              <w:spacing w:line="360" w:lineRule="auto"/>
              <w:jc w:val="both"/>
              <w:rPr>
                <w:rFonts w:ascii="Times New Roman" w:hAnsi="Times New Roman"/>
                <w:sz w:val="28"/>
                <w:szCs w:val="28"/>
              </w:rPr>
            </w:pPr>
          </w:p>
          <w:p w:rsidR="009E4FC2" w:rsidRPr="009E4FC2" w:rsidRDefault="009E4FC2" w:rsidP="006124AF">
            <w:pPr>
              <w:widowControl w:val="0"/>
              <w:spacing w:line="360" w:lineRule="auto"/>
              <w:jc w:val="both"/>
              <w:rPr>
                <w:rFonts w:ascii="Times New Roman" w:hAnsi="Times New Roman"/>
                <w:sz w:val="28"/>
                <w:szCs w:val="28"/>
              </w:rPr>
            </w:pPr>
            <w:r w:rsidRPr="009E4FC2">
              <w:rPr>
                <w:rFonts w:ascii="Times New Roman" w:hAnsi="Times New Roman"/>
                <w:sz w:val="28"/>
                <w:szCs w:val="28"/>
              </w:rPr>
              <w:t>7</w:t>
            </w:r>
          </w:p>
        </w:tc>
      </w:tr>
      <w:tr w:rsidR="009E4FC2" w:rsidRPr="009E4FC2" w:rsidTr="006124AF">
        <w:tc>
          <w:tcPr>
            <w:tcW w:w="8618"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Вступ….……………………………………………………………...…....</w:t>
            </w:r>
          </w:p>
        </w:tc>
        <w:tc>
          <w:tcPr>
            <w:tcW w:w="1239"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8</w:t>
            </w:r>
          </w:p>
        </w:tc>
      </w:tr>
      <w:tr w:rsidR="009E4FC2" w:rsidRPr="009E4FC2" w:rsidTr="006124AF">
        <w:tc>
          <w:tcPr>
            <w:tcW w:w="8618"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1 Огляд літературних джерел....................……………….…...................</w:t>
            </w:r>
          </w:p>
        </w:tc>
        <w:tc>
          <w:tcPr>
            <w:tcW w:w="1239"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10</w:t>
            </w:r>
          </w:p>
        </w:tc>
      </w:tr>
      <w:tr w:rsidR="009E4FC2" w:rsidRPr="009E4FC2" w:rsidTr="006124AF">
        <w:tc>
          <w:tcPr>
            <w:tcW w:w="8618" w:type="dxa"/>
          </w:tcPr>
          <w:p w:rsidR="009E4FC2" w:rsidRPr="009E4FC2" w:rsidRDefault="009E4FC2" w:rsidP="006124AF">
            <w:pPr>
              <w:widowControl w:val="0"/>
              <w:spacing w:line="360" w:lineRule="auto"/>
              <w:ind w:left="726" w:right="113" w:hanging="726"/>
              <w:jc w:val="both"/>
              <w:rPr>
                <w:rFonts w:ascii="Times New Roman" w:hAnsi="Times New Roman"/>
                <w:sz w:val="28"/>
                <w:szCs w:val="28"/>
              </w:rPr>
            </w:pPr>
            <w:r w:rsidRPr="009E4FC2">
              <w:rPr>
                <w:rFonts w:ascii="Times New Roman" w:hAnsi="Times New Roman"/>
                <w:sz w:val="28"/>
                <w:szCs w:val="28"/>
              </w:rPr>
              <w:t xml:space="preserve">  1.1 </w:t>
            </w:r>
            <w:r w:rsidRPr="009E4FC2">
              <w:rPr>
                <w:rFonts w:ascii="Times New Roman" w:hAnsi="Times New Roman"/>
                <w:sz w:val="28"/>
                <w:szCs w:val="28"/>
                <w:lang w:val="uk-UA" w:eastAsia="ru-RU"/>
              </w:rPr>
              <w:t>Фізичне виховання учнів в умовах нової української школи</w:t>
            </w:r>
            <w:r w:rsidRPr="009E4FC2">
              <w:rPr>
                <w:rFonts w:ascii="Times New Roman" w:hAnsi="Times New Roman"/>
                <w:sz w:val="28"/>
                <w:szCs w:val="28"/>
                <w:lang w:eastAsia="uk-UA"/>
              </w:rPr>
              <w:t>……………………………………………..</w:t>
            </w:r>
          </w:p>
          <w:p w:rsidR="009E4FC2" w:rsidRPr="009E4FC2" w:rsidRDefault="009E4FC2" w:rsidP="006124AF">
            <w:pPr>
              <w:widowControl w:val="0"/>
              <w:spacing w:line="360" w:lineRule="auto"/>
              <w:ind w:left="726" w:right="113" w:hanging="726"/>
              <w:jc w:val="both"/>
              <w:rPr>
                <w:rFonts w:ascii="Times New Roman" w:hAnsi="Times New Roman"/>
                <w:sz w:val="28"/>
                <w:szCs w:val="28"/>
              </w:rPr>
            </w:pPr>
            <w:r w:rsidRPr="009E4FC2">
              <w:rPr>
                <w:rFonts w:ascii="Times New Roman" w:hAnsi="Times New Roman"/>
                <w:sz w:val="28"/>
                <w:szCs w:val="28"/>
              </w:rPr>
              <w:t xml:space="preserve">  1.2</w:t>
            </w:r>
            <w:r w:rsidRPr="009E4FC2">
              <w:rPr>
                <w:rFonts w:ascii="Times New Roman" w:hAnsi="Times New Roman"/>
                <w:bCs/>
                <w:iCs/>
                <w:sz w:val="28"/>
                <w:szCs w:val="28"/>
              </w:rPr>
              <w:t xml:space="preserve"> </w:t>
            </w:r>
            <w:r w:rsidRPr="009E4FC2">
              <w:rPr>
                <w:rFonts w:ascii="Times New Roman" w:hAnsi="Times New Roman"/>
                <w:bCs/>
                <w:iCs/>
                <w:sz w:val="28"/>
                <w:szCs w:val="28"/>
                <w:lang w:val="uk-UA" w:eastAsia="ru-RU"/>
              </w:rPr>
              <w:t>Особливості методики фізичного виховання школярів</w:t>
            </w:r>
            <w:r w:rsidRPr="009E4FC2">
              <w:rPr>
                <w:rFonts w:ascii="Times New Roman" w:hAnsi="Times New Roman"/>
                <w:bCs/>
                <w:sz w:val="28"/>
                <w:szCs w:val="28"/>
                <w:lang w:eastAsia="uk-UA"/>
              </w:rPr>
              <w:t>………..</w:t>
            </w:r>
          </w:p>
        </w:tc>
        <w:tc>
          <w:tcPr>
            <w:tcW w:w="1239" w:type="dxa"/>
          </w:tcPr>
          <w:p w:rsidR="009E4FC2" w:rsidRPr="009E4FC2" w:rsidRDefault="009E4FC2" w:rsidP="006124AF">
            <w:pPr>
              <w:widowControl w:val="0"/>
              <w:spacing w:line="360" w:lineRule="auto"/>
              <w:ind w:right="113"/>
              <w:jc w:val="both"/>
              <w:rPr>
                <w:rFonts w:ascii="Times New Roman" w:hAnsi="Times New Roman"/>
                <w:sz w:val="28"/>
                <w:szCs w:val="28"/>
              </w:rPr>
            </w:pPr>
          </w:p>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10</w:t>
            </w:r>
          </w:p>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lang w:val="uk-UA"/>
              </w:rPr>
              <w:t>23</w:t>
            </w:r>
          </w:p>
        </w:tc>
      </w:tr>
      <w:tr w:rsidR="009E4FC2" w:rsidRPr="009E4FC2" w:rsidTr="006124AF">
        <w:tc>
          <w:tcPr>
            <w:tcW w:w="8618" w:type="dxa"/>
          </w:tcPr>
          <w:p w:rsidR="009E4FC2" w:rsidRPr="009E4FC2" w:rsidRDefault="009E4FC2" w:rsidP="006124AF">
            <w:pPr>
              <w:widowControl w:val="0"/>
              <w:spacing w:line="360" w:lineRule="auto"/>
              <w:ind w:left="726" w:right="113" w:hanging="726"/>
              <w:jc w:val="both"/>
              <w:rPr>
                <w:rFonts w:ascii="Times New Roman" w:hAnsi="Times New Roman"/>
                <w:sz w:val="28"/>
                <w:szCs w:val="28"/>
              </w:rPr>
            </w:pPr>
            <w:r w:rsidRPr="009E4FC2">
              <w:rPr>
                <w:rFonts w:ascii="Times New Roman" w:hAnsi="Times New Roman"/>
                <w:sz w:val="28"/>
                <w:szCs w:val="28"/>
              </w:rPr>
              <w:t xml:space="preserve">1.3 </w:t>
            </w:r>
            <w:r w:rsidRPr="009E4FC2">
              <w:rPr>
                <w:rFonts w:ascii="Times New Roman" w:hAnsi="Times New Roman"/>
                <w:bCs/>
                <w:sz w:val="28"/>
                <w:szCs w:val="28"/>
                <w:lang w:eastAsia="uk-UA"/>
              </w:rPr>
              <w:t>Волейбол як засіб фізичного виховання в закладі загальної середньої освіти…………………………………………………</w:t>
            </w:r>
          </w:p>
          <w:p w:rsidR="009E4FC2" w:rsidRPr="009E4FC2" w:rsidRDefault="009E4FC2" w:rsidP="006124AF">
            <w:pPr>
              <w:spacing w:line="360" w:lineRule="auto"/>
              <w:jc w:val="both"/>
              <w:rPr>
                <w:rFonts w:ascii="Times New Roman" w:hAnsi="Times New Roman"/>
                <w:sz w:val="28"/>
                <w:szCs w:val="28"/>
              </w:rPr>
            </w:pPr>
            <w:r w:rsidRPr="009E4FC2">
              <w:rPr>
                <w:rFonts w:ascii="Times New Roman" w:hAnsi="Times New Roman"/>
                <w:bCs/>
                <w:sz w:val="28"/>
                <w:szCs w:val="28"/>
                <w:lang w:val="uk-UA" w:eastAsia="ru-RU"/>
              </w:rPr>
              <w:t>1.4 Спортивна техніка і технічна підготовленість .................................</w:t>
            </w:r>
          </w:p>
          <w:p w:rsidR="009E4FC2" w:rsidRPr="009E4FC2" w:rsidRDefault="009E4FC2" w:rsidP="006124AF">
            <w:pPr>
              <w:pStyle w:val="2"/>
              <w:ind w:firstLine="0"/>
              <w:rPr>
                <w:szCs w:val="28"/>
              </w:rPr>
            </w:pPr>
            <w:r w:rsidRPr="009E4FC2">
              <w:rPr>
                <w:bCs/>
                <w:szCs w:val="28"/>
              </w:rPr>
              <w:t>1.5 Удосконалення технічної майстерності в волейболі...................................</w:t>
            </w:r>
          </w:p>
          <w:p w:rsidR="009E4FC2" w:rsidRPr="009E4FC2" w:rsidRDefault="009E4FC2" w:rsidP="006124AF">
            <w:pPr>
              <w:spacing w:line="360" w:lineRule="auto"/>
              <w:rPr>
                <w:rFonts w:ascii="Times New Roman" w:hAnsi="Times New Roman"/>
                <w:sz w:val="28"/>
                <w:szCs w:val="28"/>
              </w:rPr>
            </w:pPr>
            <w:r w:rsidRPr="009E4FC2">
              <w:rPr>
                <w:rFonts w:ascii="Times New Roman" w:hAnsi="Times New Roman"/>
                <w:bCs/>
                <w:sz w:val="28"/>
                <w:szCs w:val="28"/>
                <w:lang w:val="uk-UA" w:eastAsia="ru-RU"/>
              </w:rPr>
              <w:t>1.6 Анатомо-фізіологічні особливості дітей шкільного віку................</w:t>
            </w:r>
          </w:p>
        </w:tc>
        <w:tc>
          <w:tcPr>
            <w:tcW w:w="1239" w:type="dxa"/>
          </w:tcPr>
          <w:p w:rsidR="009E4FC2" w:rsidRPr="009E4FC2" w:rsidRDefault="009E4FC2" w:rsidP="006124AF">
            <w:pPr>
              <w:widowControl w:val="0"/>
              <w:spacing w:line="360" w:lineRule="auto"/>
              <w:ind w:right="113"/>
              <w:jc w:val="both"/>
              <w:rPr>
                <w:rFonts w:ascii="Times New Roman" w:hAnsi="Times New Roman"/>
                <w:sz w:val="28"/>
                <w:szCs w:val="28"/>
              </w:rPr>
            </w:pPr>
          </w:p>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lang w:val="uk-UA"/>
              </w:rPr>
              <w:t>30</w:t>
            </w:r>
          </w:p>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lang w:val="uk-UA"/>
              </w:rPr>
              <w:t>33</w:t>
            </w:r>
          </w:p>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lang w:val="uk-UA"/>
              </w:rPr>
              <w:t>37</w:t>
            </w:r>
          </w:p>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lang w:val="uk-UA"/>
              </w:rPr>
              <w:t>41</w:t>
            </w:r>
          </w:p>
        </w:tc>
      </w:tr>
      <w:tr w:rsidR="009E4FC2" w:rsidRPr="009E4FC2" w:rsidTr="006124AF">
        <w:tc>
          <w:tcPr>
            <w:tcW w:w="8618"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 xml:space="preserve"> 2  Завдання, методи та організація дослідження.............……….…......</w:t>
            </w:r>
          </w:p>
        </w:tc>
        <w:tc>
          <w:tcPr>
            <w:tcW w:w="1239"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lang w:val="uk-UA"/>
              </w:rPr>
              <w:t>47</w:t>
            </w:r>
          </w:p>
        </w:tc>
      </w:tr>
      <w:tr w:rsidR="009E4FC2" w:rsidRPr="009E4FC2" w:rsidTr="006124AF">
        <w:trPr>
          <w:trHeight w:val="394"/>
        </w:trPr>
        <w:tc>
          <w:tcPr>
            <w:tcW w:w="8618"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 xml:space="preserve">   2.1 Завдання дослідження............……………………….……………..</w:t>
            </w:r>
          </w:p>
        </w:tc>
        <w:tc>
          <w:tcPr>
            <w:tcW w:w="1239"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lang w:val="uk-UA"/>
              </w:rPr>
              <w:t>47</w:t>
            </w:r>
          </w:p>
        </w:tc>
      </w:tr>
      <w:tr w:rsidR="009E4FC2" w:rsidRPr="009E4FC2" w:rsidTr="006124AF">
        <w:tc>
          <w:tcPr>
            <w:tcW w:w="8618"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 xml:space="preserve">   2.2 Методи дослідження ........……………………….………………...</w:t>
            </w:r>
          </w:p>
        </w:tc>
        <w:tc>
          <w:tcPr>
            <w:tcW w:w="1239"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47</w:t>
            </w:r>
          </w:p>
        </w:tc>
      </w:tr>
      <w:tr w:rsidR="009E4FC2" w:rsidRPr="009E4FC2" w:rsidTr="006124AF">
        <w:tc>
          <w:tcPr>
            <w:tcW w:w="8618"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 xml:space="preserve">   2.3 Організація дослідження ..........…………………….…………......</w:t>
            </w:r>
          </w:p>
        </w:tc>
        <w:tc>
          <w:tcPr>
            <w:tcW w:w="1239"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lang w:val="uk-UA"/>
              </w:rPr>
              <w:t>48</w:t>
            </w:r>
          </w:p>
        </w:tc>
      </w:tr>
      <w:tr w:rsidR="009E4FC2" w:rsidRPr="009E4FC2" w:rsidTr="006124AF">
        <w:tc>
          <w:tcPr>
            <w:tcW w:w="8618"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lastRenderedPageBreak/>
              <w:t xml:space="preserve"> 3 Результати дослідження…………………….........…………………...</w:t>
            </w:r>
          </w:p>
        </w:tc>
        <w:tc>
          <w:tcPr>
            <w:tcW w:w="1239"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lang w:val="uk-UA"/>
              </w:rPr>
              <w:t>55</w:t>
            </w:r>
          </w:p>
        </w:tc>
      </w:tr>
      <w:tr w:rsidR="009E4FC2" w:rsidRPr="009E4FC2" w:rsidTr="006124AF">
        <w:tc>
          <w:tcPr>
            <w:tcW w:w="8618"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 xml:space="preserve"> Висновки……………………………………………………………........</w:t>
            </w:r>
          </w:p>
        </w:tc>
        <w:tc>
          <w:tcPr>
            <w:tcW w:w="1239"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lang w:val="uk-UA"/>
              </w:rPr>
              <w:t>71</w:t>
            </w:r>
          </w:p>
        </w:tc>
      </w:tr>
      <w:tr w:rsidR="009E4FC2" w:rsidRPr="009E4FC2" w:rsidTr="006124AF">
        <w:tc>
          <w:tcPr>
            <w:tcW w:w="8618"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rPr>
              <w:t xml:space="preserve"> Перелік посилань..........……………………………………………….....</w:t>
            </w:r>
          </w:p>
          <w:p w:rsidR="009E4FC2" w:rsidRPr="009E4FC2" w:rsidRDefault="009E4FC2" w:rsidP="006124AF">
            <w:pPr>
              <w:widowControl w:val="0"/>
              <w:spacing w:line="360" w:lineRule="auto"/>
              <w:ind w:right="113"/>
              <w:jc w:val="both"/>
              <w:rPr>
                <w:rFonts w:ascii="Times New Roman" w:hAnsi="Times New Roman"/>
                <w:sz w:val="28"/>
                <w:szCs w:val="28"/>
              </w:rPr>
            </w:pPr>
          </w:p>
        </w:tc>
        <w:tc>
          <w:tcPr>
            <w:tcW w:w="1239" w:type="dxa"/>
          </w:tcPr>
          <w:p w:rsidR="009E4FC2" w:rsidRPr="009E4FC2" w:rsidRDefault="009E4FC2" w:rsidP="006124AF">
            <w:pPr>
              <w:widowControl w:val="0"/>
              <w:spacing w:line="360" w:lineRule="auto"/>
              <w:ind w:right="113"/>
              <w:jc w:val="both"/>
              <w:rPr>
                <w:rFonts w:ascii="Times New Roman" w:hAnsi="Times New Roman"/>
                <w:sz w:val="28"/>
                <w:szCs w:val="28"/>
              </w:rPr>
            </w:pPr>
            <w:r w:rsidRPr="009E4FC2">
              <w:rPr>
                <w:rFonts w:ascii="Times New Roman" w:hAnsi="Times New Roman"/>
                <w:sz w:val="28"/>
                <w:szCs w:val="28"/>
                <w:lang w:val="uk-UA"/>
              </w:rPr>
              <w:t>73</w:t>
            </w:r>
          </w:p>
          <w:p w:rsidR="009E4FC2" w:rsidRPr="009E4FC2" w:rsidRDefault="009E4FC2" w:rsidP="006124AF">
            <w:pPr>
              <w:widowControl w:val="0"/>
              <w:spacing w:line="360" w:lineRule="auto"/>
              <w:ind w:right="113"/>
              <w:jc w:val="both"/>
              <w:rPr>
                <w:rFonts w:ascii="Times New Roman" w:hAnsi="Times New Roman"/>
                <w:sz w:val="28"/>
                <w:szCs w:val="28"/>
              </w:rPr>
            </w:pPr>
          </w:p>
        </w:tc>
      </w:tr>
    </w:tbl>
    <w:p w:rsidR="009E4FC2" w:rsidRDefault="009E4FC2">
      <w:pPr>
        <w:tabs>
          <w:tab w:val="left" w:pos="5387"/>
        </w:tabs>
        <w:spacing w:after="0" w:line="360" w:lineRule="auto"/>
        <w:jc w:val="center"/>
        <w:rPr>
          <w:rFonts w:ascii="Times New Roman" w:hAnsi="Times New Roman"/>
          <w:spacing w:val="-6"/>
          <w:sz w:val="28"/>
          <w:szCs w:val="28"/>
          <w:lang w:val="uk-UA" w:eastAsia="ru-RU"/>
        </w:rPr>
      </w:pPr>
    </w:p>
    <w:p w:rsidR="00277159" w:rsidRDefault="00D6565D">
      <w:pPr>
        <w:tabs>
          <w:tab w:val="left" w:pos="5387"/>
        </w:tabs>
        <w:spacing w:after="0" w:line="360" w:lineRule="auto"/>
        <w:jc w:val="center"/>
        <w:rPr>
          <w:rFonts w:ascii="Times New Roman" w:hAnsi="Times New Roman"/>
          <w:spacing w:val="-6"/>
          <w:sz w:val="28"/>
          <w:szCs w:val="28"/>
          <w:lang w:val="uk-UA" w:eastAsia="ru-RU"/>
        </w:rPr>
      </w:pPr>
      <w:r>
        <w:rPr>
          <w:noProof/>
          <w:lang w:val="en-US"/>
        </w:rPr>
        <mc:AlternateContent>
          <mc:Choice Requires="wps">
            <w:drawing>
              <wp:anchor distT="0" distB="0" distL="0" distR="0" simplePos="0" relativeHeight="47" behindDoc="0" locked="0" layoutInCell="1" allowOverlap="1" wp14:anchorId="67E2C196">
                <wp:simplePos x="0" y="0"/>
                <wp:positionH relativeFrom="column">
                  <wp:posOffset>5667375</wp:posOffset>
                </wp:positionH>
                <wp:positionV relativeFrom="paragraph">
                  <wp:posOffset>-295275</wp:posOffset>
                </wp:positionV>
                <wp:extent cx="457200" cy="342900"/>
                <wp:effectExtent l="0" t="0" r="0" b="0"/>
                <wp:wrapNone/>
                <wp:docPr id="1" name="Надпись 24"/>
                <wp:cNvGraphicFramePr/>
                <a:graphic xmlns:a="http://schemas.openxmlformats.org/drawingml/2006/main">
                  <a:graphicData uri="http://schemas.microsoft.com/office/word/2010/wordprocessingShape">
                    <wps:wsp>
                      <wps:cNvSpPr/>
                      <wps:spPr>
                        <a:xfrm>
                          <a:off x="0" y="0"/>
                          <a:ext cx="457200" cy="3430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lang w:val="uk-UA"/>
                              </w:rPr>
                              <w:t>5</w:t>
                            </w:r>
                          </w:p>
                        </w:txbxContent>
                      </wps:txbx>
                      <wps:bodyPr anchor="t" upright="1">
                        <a:noAutofit/>
                      </wps:bodyPr>
                    </wps:wsp>
                  </a:graphicData>
                </a:graphic>
              </wp:anchor>
            </w:drawing>
          </mc:Choice>
          <mc:Fallback>
            <w:pict>
              <v:rect w14:anchorId="67E2C196" id="Надпись 24" o:spid="_x0000_s1027" style="position:absolute;left:0;text-align:left;margin-left:446.25pt;margin-top:-23.25pt;width:36pt;height:27pt;z-index:4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" stroked="f" strokeweight="0">
                <v:textbox>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lang w:val="uk-UA"/>
                        </w:rPr>
                        <w:t>5</w:t>
                      </w:r>
                    </w:p>
                  </w:txbxContent>
                </v:textbox>
              </v:rect>
            </w:pict>
          </mc:Fallback>
        </mc:AlternateContent>
      </w:r>
      <w:r>
        <w:rPr>
          <w:rFonts w:ascii="Times New Roman" w:hAnsi="Times New Roman"/>
          <w:spacing w:val="-6"/>
          <w:sz w:val="28"/>
          <w:szCs w:val="28"/>
          <w:lang w:val="uk-UA" w:eastAsia="ru-RU"/>
        </w:rPr>
        <w:t>РЕФЕРАТ</w:t>
      </w:r>
    </w:p>
    <w:p w:rsidR="00277159" w:rsidRDefault="00277159">
      <w:pPr>
        <w:tabs>
          <w:tab w:val="left" w:pos="5387"/>
        </w:tabs>
        <w:spacing w:after="0" w:line="360" w:lineRule="auto"/>
        <w:ind w:firstLine="720"/>
        <w:jc w:val="both"/>
        <w:rPr>
          <w:rFonts w:ascii="Times New Roman" w:hAnsi="Times New Roman"/>
          <w:spacing w:val="-6"/>
          <w:sz w:val="28"/>
          <w:szCs w:val="28"/>
          <w:lang w:val="uk-UA" w:eastAsia="ru-RU"/>
        </w:rPr>
      </w:pPr>
    </w:p>
    <w:p w:rsidR="00277159" w:rsidRDefault="00D6565D">
      <w:pPr>
        <w:tabs>
          <w:tab w:val="left" w:pos="5387"/>
        </w:tabs>
        <w:spacing w:after="0" w:line="360" w:lineRule="auto"/>
        <w:ind w:firstLine="72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Кваліфікаційна робота – 79 сторінок, 11 таблиць, 3 рисунка, 61 літературне джерело.</w:t>
      </w:r>
    </w:p>
    <w:p w:rsidR="00277159" w:rsidRDefault="00D6565D">
      <w:pPr>
        <w:spacing w:after="0" w:line="360" w:lineRule="auto"/>
        <w:jc w:val="both"/>
        <w:rPr>
          <w:rFonts w:ascii="Times New Roman" w:hAnsi="Times New Roman"/>
          <w:sz w:val="28"/>
          <w:szCs w:val="28"/>
          <w:lang w:val="uk-UA" w:eastAsia="ru-RU"/>
        </w:rPr>
      </w:pPr>
      <w:r>
        <w:rPr>
          <w:rFonts w:ascii="Times New Roman" w:hAnsi="Times New Roman"/>
          <w:spacing w:val="-6"/>
          <w:sz w:val="28"/>
          <w:szCs w:val="28"/>
          <w:lang w:val="uk-UA" w:eastAsia="ru-RU"/>
        </w:rPr>
        <w:tab/>
        <w:t xml:space="preserve">Мета дослідження – </w:t>
      </w:r>
      <w:r>
        <w:rPr>
          <w:rFonts w:ascii="Times New Roman" w:hAnsi="Times New Roman"/>
          <w:sz w:val="28"/>
          <w:szCs w:val="28"/>
          <w:lang w:val="uk-UA" w:eastAsia="ru-RU"/>
        </w:rPr>
        <w:t xml:space="preserve">дослідити вплив варіативного модуля з волейболу і додаткових занять у шкільній спортивній секції на показники спеціальної технічної та </w:t>
      </w:r>
      <w:r>
        <w:rPr>
          <w:rFonts w:ascii="Times New Roman" w:hAnsi="Times New Roman"/>
          <w:sz w:val="28"/>
          <w:szCs w:val="28"/>
          <w:lang w:val="uk-UA" w:eastAsia="ru-RU"/>
        </w:rPr>
        <w:t>фізичної підготовленості юнаків старшого шкільного віку.</w:t>
      </w:r>
    </w:p>
    <w:p w:rsidR="00277159" w:rsidRDefault="00D6565D">
      <w:pPr>
        <w:spacing w:after="0" w:line="360" w:lineRule="auto"/>
        <w:jc w:val="both"/>
        <w:rPr>
          <w:rFonts w:ascii="Times New Roman" w:hAnsi="Times New Roman"/>
          <w:sz w:val="28"/>
          <w:szCs w:val="28"/>
          <w:lang w:val="uk-UA" w:eastAsia="ru-RU"/>
        </w:rPr>
      </w:pPr>
      <w:r>
        <w:rPr>
          <w:rFonts w:ascii="Times New Roman" w:hAnsi="Times New Roman"/>
          <w:spacing w:val="-6"/>
          <w:sz w:val="28"/>
          <w:szCs w:val="28"/>
          <w:lang w:val="uk-UA" w:eastAsia="ru-RU"/>
        </w:rPr>
        <w:tab/>
        <w:t xml:space="preserve">Об’єктом даного дослідження </w:t>
      </w:r>
      <w:r>
        <w:rPr>
          <w:rFonts w:ascii="Times New Roman" w:hAnsi="Times New Roman"/>
          <w:sz w:val="28"/>
          <w:szCs w:val="28"/>
          <w:lang w:val="uk-UA" w:eastAsia="ru-RU"/>
        </w:rPr>
        <w:t>є навчально-виховний процес з фізичного виховання учнів 10 класу.</w:t>
      </w:r>
    </w:p>
    <w:p w:rsidR="00277159" w:rsidRDefault="00D6565D">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Методи дослідження – аналіз та узагальнення літературних джерел за темою дослідження, педагогічні спосте</w:t>
      </w:r>
      <w:r>
        <w:rPr>
          <w:rFonts w:ascii="Times New Roman" w:hAnsi="Times New Roman"/>
          <w:spacing w:val="-6"/>
          <w:sz w:val="28"/>
          <w:szCs w:val="28"/>
          <w:lang w:val="uk-UA" w:eastAsia="ru-RU"/>
        </w:rPr>
        <w:t>реження за фізичним вихованням учнів, оцінка технічної підготовленості, оцінка спеціальної фізичної підготовленості, методи математичної статистики.</w:t>
      </w:r>
    </w:p>
    <w:p w:rsidR="00277159" w:rsidRDefault="00D6565D">
      <w:pPr>
        <w:pStyle w:val="af9"/>
        <w:tabs>
          <w:tab w:val="left" w:pos="0"/>
        </w:tabs>
        <w:spacing w:line="360" w:lineRule="auto"/>
        <w:ind w:left="0"/>
        <w:jc w:val="both"/>
        <w:rPr>
          <w:sz w:val="28"/>
          <w:szCs w:val="28"/>
        </w:rPr>
      </w:pPr>
      <w:r>
        <w:rPr>
          <w:sz w:val="28"/>
          <w:szCs w:val="20"/>
        </w:rPr>
        <w:tab/>
        <w:t>Доведено ефективне поєднання змісту уроків фізичної культури з варіативного модуля та секційних занять з в</w:t>
      </w:r>
      <w:r>
        <w:rPr>
          <w:sz w:val="28"/>
          <w:szCs w:val="20"/>
        </w:rPr>
        <w:t xml:space="preserve">олейболу з юнаками 15-16 років років сприяло значному покращенню рівня розвитку в юнаків швидкісних, швидкісно-силових, координаційних та силових здібностей, а також рівня їхньої спеціальної технічної підготовленості. </w:t>
      </w:r>
      <w:r>
        <w:rPr>
          <w:sz w:val="28"/>
          <w:szCs w:val="28"/>
        </w:rPr>
        <w:t>За всіма показниками у тестах оцінки ш</w:t>
      </w:r>
      <w:r>
        <w:rPr>
          <w:sz w:val="28"/>
          <w:szCs w:val="28"/>
        </w:rPr>
        <w:t xml:space="preserve">видкісних, швидкісно-силових, силових та координаційних здібностей зафіксовано достовірний приріст наприкінці навчального року, окрім потрійного стрибка з місці (тенденція до достовірності). Відносний приріст за всіма тестами з оцінки спеціальної фізичної </w:t>
      </w:r>
      <w:r>
        <w:rPr>
          <w:sz w:val="28"/>
          <w:szCs w:val="28"/>
        </w:rPr>
        <w:t xml:space="preserve">підготовленості перевищував 20%, що є підтвердженням високої ефективності змісту занять </w:t>
      </w:r>
      <w:r>
        <w:rPr>
          <w:sz w:val="28"/>
          <w:szCs w:val="28"/>
        </w:rPr>
        <w:lastRenderedPageBreak/>
        <w:t>волейболом.  Рівень технічної підготовленості юнаків підвищився наприкінці навчального року, як за кількісними показниками, так і за якісними.</w:t>
      </w:r>
    </w:p>
    <w:p w:rsidR="00277159" w:rsidRDefault="00277159">
      <w:pPr>
        <w:tabs>
          <w:tab w:val="left" w:pos="0"/>
        </w:tabs>
        <w:spacing w:after="0" w:line="360" w:lineRule="auto"/>
        <w:jc w:val="both"/>
        <w:rPr>
          <w:rFonts w:ascii="Times New Roman" w:hAnsi="Times New Roman"/>
          <w:sz w:val="28"/>
          <w:szCs w:val="20"/>
          <w:lang w:val="uk-UA" w:eastAsia="ru-RU"/>
        </w:rPr>
      </w:pPr>
    </w:p>
    <w:p w:rsidR="00277159" w:rsidRDefault="00277159">
      <w:pPr>
        <w:tabs>
          <w:tab w:val="left" w:pos="0"/>
        </w:tabs>
        <w:spacing w:after="0" w:line="360" w:lineRule="auto"/>
        <w:jc w:val="both"/>
        <w:rPr>
          <w:rFonts w:ascii="Times New Roman" w:hAnsi="Times New Roman"/>
          <w:sz w:val="28"/>
          <w:szCs w:val="20"/>
          <w:lang w:val="uk-UA" w:eastAsia="ru-RU"/>
        </w:rPr>
      </w:pPr>
    </w:p>
    <w:p w:rsidR="00277159" w:rsidRDefault="00D6565D">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t>ЗАКЛАД СЕРЕДНЬОЇ ОСВІТ</w:t>
      </w:r>
      <w:r>
        <w:rPr>
          <w:rFonts w:ascii="Times New Roman" w:hAnsi="Times New Roman"/>
          <w:sz w:val="28"/>
          <w:szCs w:val="20"/>
          <w:lang w:val="uk-UA" w:eastAsia="ru-RU"/>
        </w:rPr>
        <w:t>И, СТАРШИЙ ШКІЛЬНИЙ ВІК, МОДУЛЬ, ВОЛЕЙБОЛ, СПОРТИВНА СЕКЦІЯ, ВПЛИВ, ТЕХНІЧНА ПІДГОТОВЛЕНІСТЬ, ФІЗИЧНА ПІДГОТОВЛЕНІСТЬ</w:t>
      </w:r>
    </w:p>
    <w:p w:rsidR="00277159" w:rsidRDefault="00D6565D">
      <w:pPr>
        <w:spacing w:after="0" w:line="360" w:lineRule="auto"/>
        <w:jc w:val="center"/>
        <w:rPr>
          <w:rFonts w:ascii="Times New Roman" w:hAnsi="Times New Roman"/>
          <w:sz w:val="28"/>
          <w:szCs w:val="20"/>
          <w:lang w:val="uk-UA" w:eastAsia="ru-RU"/>
        </w:rPr>
      </w:pPr>
      <w:r>
        <w:rPr>
          <w:rFonts w:ascii="Times New Roman" w:hAnsi="Times New Roman"/>
          <w:sz w:val="28"/>
          <w:szCs w:val="20"/>
          <w:lang w:val="uk-UA" w:eastAsia="ru-RU"/>
        </w:rPr>
        <w:t>ABSTRACT</w:t>
      </w:r>
    </w:p>
    <w:p w:rsidR="00277159" w:rsidRDefault="00277159">
      <w:pPr>
        <w:spacing w:after="0" w:line="360" w:lineRule="auto"/>
        <w:rPr>
          <w:rFonts w:ascii="Times New Roman" w:hAnsi="Times New Roman"/>
          <w:sz w:val="28"/>
          <w:szCs w:val="20"/>
          <w:lang w:val="uk-UA" w:eastAsia="ru-RU"/>
        </w:rPr>
      </w:pPr>
    </w:p>
    <w:p w:rsidR="00277159" w:rsidRDefault="00D6565D">
      <w:pPr>
        <w:spacing w:after="0" w:line="360" w:lineRule="auto"/>
        <w:ind w:firstLine="708"/>
        <w:jc w:val="both"/>
        <w:rPr>
          <w:rFonts w:ascii="Times New Roman" w:hAnsi="Times New Roman"/>
          <w:sz w:val="28"/>
          <w:szCs w:val="20"/>
          <w:lang w:val="en-US" w:eastAsia="ru-RU"/>
        </w:rPr>
      </w:pPr>
      <w:r>
        <w:rPr>
          <w:rFonts w:ascii="Times New Roman" w:hAnsi="Times New Roman"/>
          <w:sz w:val="28"/>
          <w:szCs w:val="20"/>
          <w:lang w:val="en-US" w:eastAsia="ru-RU"/>
        </w:rPr>
        <w:t xml:space="preserve">Qualifying work </w:t>
      </w:r>
      <w:r>
        <w:rPr>
          <w:rFonts w:ascii="Times New Roman" w:hAnsi="Times New Roman"/>
          <w:spacing w:val="-6"/>
          <w:sz w:val="28"/>
          <w:szCs w:val="28"/>
          <w:lang w:val="uk-UA" w:eastAsia="ru-RU"/>
        </w:rPr>
        <w:t>–</w:t>
      </w:r>
      <w:r>
        <w:rPr>
          <w:rFonts w:ascii="Times New Roman" w:hAnsi="Times New Roman"/>
          <w:sz w:val="28"/>
          <w:szCs w:val="20"/>
          <w:lang w:val="en-US" w:eastAsia="ru-RU"/>
        </w:rPr>
        <w:t xml:space="preserve"> </w:t>
      </w:r>
      <w:r>
        <w:rPr>
          <w:rFonts w:ascii="Times New Roman" w:hAnsi="Times New Roman"/>
          <w:sz w:val="28"/>
          <w:szCs w:val="20"/>
          <w:lang w:val="uk-UA" w:eastAsia="ru-RU"/>
        </w:rPr>
        <w:t xml:space="preserve">79 </w:t>
      </w:r>
      <w:r>
        <w:rPr>
          <w:rFonts w:ascii="Times New Roman" w:hAnsi="Times New Roman"/>
          <w:sz w:val="28"/>
          <w:szCs w:val="20"/>
          <w:lang w:val="en-US" w:eastAsia="ru-RU"/>
        </w:rPr>
        <w:t>pages, 11 tables, 3 figures, 61 references.</w:t>
      </w:r>
    </w:p>
    <w:p w:rsidR="00277159" w:rsidRDefault="00D6565D">
      <w:pPr>
        <w:spacing w:after="0" w:line="360" w:lineRule="auto"/>
        <w:ind w:firstLine="708"/>
        <w:jc w:val="both"/>
        <w:rPr>
          <w:rFonts w:ascii="Times New Roman" w:hAnsi="Times New Roman"/>
          <w:sz w:val="28"/>
          <w:szCs w:val="20"/>
          <w:lang w:val="en-US" w:eastAsia="ru-RU"/>
        </w:rPr>
      </w:pPr>
      <w:r>
        <w:rPr>
          <w:rFonts w:ascii="Times New Roman" w:hAnsi="Times New Roman"/>
          <w:sz w:val="28"/>
          <w:szCs w:val="20"/>
          <w:lang w:val="en-US" w:eastAsia="ru-RU"/>
        </w:rPr>
        <w:t>The purpose of the study is to investigate the influence of the</w:t>
      </w:r>
      <w:r>
        <w:rPr>
          <w:rFonts w:ascii="Times New Roman" w:hAnsi="Times New Roman"/>
          <w:sz w:val="28"/>
          <w:szCs w:val="20"/>
          <w:lang w:val="en-US" w:eastAsia="ru-RU"/>
        </w:rPr>
        <w:t xml:space="preserve"> variable volleyball module and additional classes in the school sports section on the indicators of special technical and physical fitness of high school-aged boys.</w:t>
      </w:r>
      <w:r>
        <w:rPr>
          <w:rFonts w:ascii="Times New Roman" w:hAnsi="Times New Roman"/>
          <w:sz w:val="28"/>
          <w:szCs w:val="20"/>
          <w:lang w:val="en-US" w:eastAsia="ru-RU"/>
        </w:rPr>
        <w:br/>
        <w:t>The object of this study is the educational process of physical education of 10th grade st</w:t>
      </w:r>
      <w:r>
        <w:rPr>
          <w:rFonts w:ascii="Times New Roman" w:hAnsi="Times New Roman"/>
          <w:sz w:val="28"/>
          <w:szCs w:val="20"/>
          <w:lang w:val="en-US" w:eastAsia="ru-RU"/>
        </w:rPr>
        <w:t>udents.</w:t>
      </w:r>
    </w:p>
    <w:p w:rsidR="00277159" w:rsidRDefault="00D6565D">
      <w:pPr>
        <w:spacing w:after="0" w:line="360" w:lineRule="auto"/>
        <w:ind w:firstLine="708"/>
        <w:jc w:val="both"/>
        <w:rPr>
          <w:rFonts w:ascii="Times New Roman" w:hAnsi="Times New Roman"/>
          <w:sz w:val="28"/>
          <w:szCs w:val="20"/>
          <w:lang w:val="en-US" w:eastAsia="ru-RU"/>
        </w:rPr>
      </w:pPr>
      <w:r>
        <w:rPr>
          <w:rFonts w:ascii="Times New Roman" w:hAnsi="Times New Roman"/>
          <w:sz w:val="28"/>
          <w:szCs w:val="20"/>
          <w:lang w:val="en-US" w:eastAsia="ru-RU"/>
        </w:rPr>
        <w:t xml:space="preserve">Research methods </w:t>
      </w:r>
      <w:r>
        <w:rPr>
          <w:rFonts w:ascii="Times New Roman" w:hAnsi="Times New Roman"/>
          <w:spacing w:val="-6"/>
          <w:sz w:val="28"/>
          <w:szCs w:val="28"/>
          <w:lang w:val="uk-UA" w:eastAsia="ru-RU"/>
        </w:rPr>
        <w:t>–</w:t>
      </w:r>
      <w:r>
        <w:rPr>
          <w:rFonts w:ascii="Times New Roman" w:hAnsi="Times New Roman"/>
          <w:sz w:val="28"/>
          <w:szCs w:val="20"/>
          <w:lang w:val="en-US" w:eastAsia="ru-RU"/>
        </w:rPr>
        <w:t xml:space="preserve"> analysis and generalization of literary sources on the research topic, pedagogical observations of physical education of students, assessment of technical fitness, assessment of special physical fitness, methods of mathematical s</w:t>
      </w:r>
      <w:r>
        <w:rPr>
          <w:rFonts w:ascii="Times New Roman" w:hAnsi="Times New Roman"/>
          <w:sz w:val="28"/>
          <w:szCs w:val="20"/>
          <w:lang w:val="en-US" w:eastAsia="ru-RU"/>
        </w:rPr>
        <w:t>tatistics.</w:t>
      </w:r>
    </w:p>
    <w:p w:rsidR="00277159" w:rsidRDefault="00D6565D">
      <w:pPr>
        <w:spacing w:after="0" w:line="360" w:lineRule="auto"/>
        <w:ind w:firstLine="708"/>
        <w:jc w:val="both"/>
        <w:rPr>
          <w:rFonts w:ascii="Times New Roman" w:hAnsi="Times New Roman"/>
          <w:sz w:val="28"/>
          <w:szCs w:val="20"/>
          <w:lang w:val="en-US" w:eastAsia="ru-RU"/>
        </w:rPr>
      </w:pPr>
      <w:r>
        <w:rPr>
          <w:rFonts w:ascii="Times New Roman" w:hAnsi="Times New Roman"/>
          <w:sz w:val="28"/>
          <w:szCs w:val="20"/>
          <w:lang w:val="en-US" w:eastAsia="ru-RU"/>
        </w:rPr>
        <w:t>The effective combination of the content of physical education lessons from the variable module and sectional classes with students aged 15-16 contributed to a significant improvement in the level of development of girls' speed, speed-power, coo</w:t>
      </w:r>
      <w:r>
        <w:rPr>
          <w:rFonts w:ascii="Times New Roman" w:hAnsi="Times New Roman"/>
          <w:sz w:val="28"/>
          <w:szCs w:val="20"/>
          <w:lang w:val="en-US" w:eastAsia="ru-RU"/>
        </w:rPr>
        <w:t>rdination and strength abilities, as well as their technical training in volleyball. For all indicators in the tests of speed, speed-power, strength and coordination abilities, a significant increase was recorded at the end of the school year, except for t</w:t>
      </w:r>
      <w:r>
        <w:rPr>
          <w:rFonts w:ascii="Times New Roman" w:hAnsi="Times New Roman"/>
          <w:sz w:val="28"/>
          <w:szCs w:val="20"/>
          <w:lang w:val="en-US" w:eastAsia="ru-RU"/>
        </w:rPr>
        <w:t>he triple jump from the place (tendency to reliability). The relative increase in all tests to assess special physical fitness exceeded 20%, which is a confirmation of the high efficiency of the content of volleyball. The level of technical readiness of gi</w:t>
      </w:r>
      <w:r>
        <w:rPr>
          <w:rFonts w:ascii="Times New Roman" w:hAnsi="Times New Roman"/>
          <w:sz w:val="28"/>
          <w:szCs w:val="20"/>
          <w:lang w:val="en-US" w:eastAsia="ru-RU"/>
        </w:rPr>
        <w:t>rls increased at the end of the school year, both in terms of quantity and quality.</w:t>
      </w:r>
    </w:p>
    <w:p w:rsidR="00277159" w:rsidRDefault="00277159">
      <w:pPr>
        <w:spacing w:after="0" w:line="360" w:lineRule="auto"/>
        <w:jc w:val="both"/>
        <w:rPr>
          <w:rFonts w:ascii="Times New Roman" w:hAnsi="Times New Roman"/>
          <w:sz w:val="28"/>
          <w:szCs w:val="20"/>
          <w:lang w:val="en-US" w:eastAsia="ru-RU"/>
        </w:rPr>
      </w:pPr>
    </w:p>
    <w:p w:rsidR="00277159" w:rsidRDefault="00277159">
      <w:pPr>
        <w:spacing w:after="0" w:line="360" w:lineRule="auto"/>
        <w:rPr>
          <w:rFonts w:ascii="Times New Roman" w:hAnsi="Times New Roman"/>
          <w:sz w:val="28"/>
          <w:szCs w:val="20"/>
          <w:lang w:val="uk-UA" w:eastAsia="ru-RU"/>
        </w:rPr>
      </w:pPr>
    </w:p>
    <w:p w:rsidR="00277159" w:rsidRDefault="00277159">
      <w:pPr>
        <w:spacing w:after="0" w:line="360" w:lineRule="auto"/>
        <w:ind w:firstLine="708"/>
        <w:jc w:val="both"/>
        <w:rPr>
          <w:rFonts w:ascii="Times New Roman" w:hAnsi="Times New Roman"/>
          <w:sz w:val="28"/>
          <w:szCs w:val="20"/>
          <w:lang w:val="uk-UA" w:eastAsia="ru-RU"/>
        </w:rPr>
      </w:pPr>
    </w:p>
    <w:p w:rsidR="00277159" w:rsidRDefault="00277159">
      <w:pPr>
        <w:spacing w:after="0" w:line="360" w:lineRule="auto"/>
        <w:ind w:firstLine="708"/>
        <w:jc w:val="both"/>
        <w:rPr>
          <w:rFonts w:ascii="Times New Roman" w:hAnsi="Times New Roman"/>
          <w:sz w:val="28"/>
          <w:szCs w:val="20"/>
          <w:lang w:val="uk-UA" w:eastAsia="ru-RU"/>
        </w:rPr>
      </w:pPr>
    </w:p>
    <w:p w:rsidR="00277159" w:rsidRDefault="00D6565D">
      <w:pPr>
        <w:spacing w:after="0" w:line="360" w:lineRule="auto"/>
        <w:ind w:firstLine="708"/>
        <w:jc w:val="both"/>
        <w:rPr>
          <w:rFonts w:ascii="Times New Roman" w:hAnsi="Times New Roman"/>
          <w:sz w:val="28"/>
          <w:szCs w:val="20"/>
          <w:lang w:val="uk-UA" w:eastAsia="ru-RU"/>
        </w:rPr>
      </w:pPr>
      <w:r>
        <w:rPr>
          <w:rFonts w:ascii="Times New Roman" w:hAnsi="Times New Roman"/>
          <w:sz w:val="28"/>
          <w:szCs w:val="20"/>
          <w:lang w:val="uk-UA" w:eastAsia="ru-RU"/>
        </w:rPr>
        <w:t>INSTITUTION OF SECONDARY EDUCATION, SENIOR SCHOOL AGE, MODULE, VOLLEYBALL, SPORTS SECTION, IMPACT, TECHNICAL TRAINING, PHYSICAL TRAINING</w:t>
      </w:r>
    </w:p>
    <w:p w:rsidR="00277159" w:rsidRDefault="00D6565D">
      <w:pPr>
        <w:spacing w:after="160" w:line="259" w:lineRule="auto"/>
        <w:jc w:val="center"/>
        <w:rPr>
          <w:rFonts w:ascii="Times New Roman" w:hAnsi="Times New Roman"/>
          <w:sz w:val="28"/>
          <w:szCs w:val="28"/>
          <w:lang w:val="uk-UA" w:eastAsia="ru-RU"/>
        </w:rPr>
      </w:pPr>
      <w:r>
        <w:rPr>
          <w:rFonts w:ascii="Times New Roman" w:hAnsi="Times New Roman"/>
          <w:sz w:val="28"/>
          <w:szCs w:val="28"/>
          <w:lang w:val="uk-UA" w:eastAsia="ru-RU"/>
        </w:rPr>
        <w:t>ПЕРЕЛІК УМОВНИХ ПОЗНАЧЕНЬ, СИМВ</w:t>
      </w:r>
      <w:r>
        <w:rPr>
          <w:rFonts w:ascii="Times New Roman" w:hAnsi="Times New Roman"/>
          <w:sz w:val="28"/>
          <w:szCs w:val="28"/>
          <w:lang w:val="uk-UA" w:eastAsia="ru-RU"/>
        </w:rPr>
        <w:t>ОЛІВ, ОДИНИЦЬ, СКОРОЧЕНЬ ТА ТЕРМІНІВ</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ЧСС – частота серцевих скорочень (уд/хв)</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 – секунда</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раз. – разів</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хв – хвилина</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см – сантиметр</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ЖЄЛ – життєва ємність легень</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δ – середнє квадратичне відхилення    </w:t>
      </w:r>
    </w:p>
    <w:p w:rsidR="00277159" w:rsidRDefault="00D6565D">
      <w:pPr>
        <w:spacing w:after="0" w:line="360" w:lineRule="auto"/>
        <w:ind w:firstLine="709"/>
        <w:jc w:val="both"/>
        <w:rPr>
          <w:rFonts w:ascii="Times New Roman" w:hAnsi="Times New Roman"/>
          <w:sz w:val="28"/>
          <w:szCs w:val="28"/>
          <w:lang w:val="uk-UA" w:eastAsia="ru-RU"/>
        </w:rPr>
      </w:pP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lang w:val="uk-UA" w:eastAsia="ru-RU"/>
        </w:rPr>
        <w:t xml:space="preserve"> – середнє арифметичне значення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див. табл. – дивись та</w:t>
      </w:r>
      <w:r>
        <w:rPr>
          <w:rFonts w:ascii="Times New Roman" w:hAnsi="Times New Roman"/>
          <w:sz w:val="28"/>
          <w:szCs w:val="28"/>
          <w:lang w:val="uk-UA" w:eastAsia="ru-RU"/>
        </w:rPr>
        <w:t>блицю</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кг – кілограм </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 процент</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МОН – Міністерство освіти і науки України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МОЗ – Міністерство охорони здоров’я </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НЗСО – навчальний заклад середньої освіти</w:t>
      </w:r>
    </w:p>
    <w:p w:rsidR="00277159" w:rsidRDefault="00277159">
      <w:pPr>
        <w:spacing w:after="0" w:line="360" w:lineRule="auto"/>
        <w:jc w:val="both"/>
        <w:rPr>
          <w:rFonts w:ascii="Times New Roman" w:hAnsi="Times New Roman"/>
          <w:sz w:val="28"/>
          <w:szCs w:val="28"/>
          <w:lang w:val="uk-UA" w:eastAsia="ru-RU"/>
        </w:rPr>
      </w:pPr>
    </w:p>
    <w:p w:rsidR="00277159" w:rsidRDefault="00277159">
      <w:pPr>
        <w:spacing w:after="0" w:line="360" w:lineRule="auto"/>
        <w:jc w:val="both"/>
        <w:rPr>
          <w:rFonts w:ascii="Times New Roman" w:hAnsi="Times New Roman"/>
          <w:sz w:val="28"/>
          <w:szCs w:val="28"/>
          <w:lang w:val="uk-UA" w:eastAsia="ru-RU"/>
        </w:rPr>
      </w:pPr>
    </w:p>
    <w:p w:rsidR="00277159" w:rsidRDefault="00277159">
      <w:pPr>
        <w:spacing w:after="0" w:line="360" w:lineRule="auto"/>
        <w:jc w:val="both"/>
        <w:rPr>
          <w:rFonts w:ascii="Times New Roman" w:hAnsi="Times New Roman"/>
          <w:sz w:val="28"/>
          <w:szCs w:val="28"/>
          <w:lang w:val="uk-UA" w:eastAsia="ru-RU"/>
        </w:rPr>
      </w:pPr>
    </w:p>
    <w:p w:rsidR="00277159" w:rsidRDefault="00277159">
      <w:pPr>
        <w:spacing w:after="0" w:line="360" w:lineRule="auto"/>
        <w:jc w:val="both"/>
        <w:rPr>
          <w:rFonts w:ascii="Times New Roman" w:hAnsi="Times New Roman"/>
          <w:sz w:val="28"/>
          <w:szCs w:val="28"/>
          <w:lang w:val="uk-UA" w:eastAsia="ru-RU"/>
        </w:rPr>
      </w:pPr>
    </w:p>
    <w:p w:rsidR="00277159" w:rsidRDefault="00277159">
      <w:pPr>
        <w:spacing w:after="0" w:line="360" w:lineRule="auto"/>
        <w:jc w:val="both"/>
        <w:rPr>
          <w:rFonts w:ascii="Times New Roman" w:hAnsi="Times New Roman"/>
          <w:sz w:val="28"/>
          <w:szCs w:val="28"/>
          <w:lang w:val="uk-UA" w:eastAsia="ru-RU"/>
        </w:rPr>
      </w:pPr>
    </w:p>
    <w:p w:rsidR="00277159" w:rsidRDefault="00277159">
      <w:pPr>
        <w:spacing w:after="0" w:line="360" w:lineRule="auto"/>
        <w:jc w:val="both"/>
        <w:rPr>
          <w:rFonts w:ascii="Times New Roman" w:hAnsi="Times New Roman"/>
          <w:sz w:val="28"/>
          <w:szCs w:val="28"/>
          <w:lang w:val="uk-UA" w:eastAsia="ru-RU"/>
        </w:rPr>
      </w:pPr>
    </w:p>
    <w:p w:rsidR="00277159" w:rsidRDefault="00277159">
      <w:pPr>
        <w:spacing w:after="0" w:line="360" w:lineRule="auto"/>
        <w:jc w:val="both"/>
        <w:rPr>
          <w:rFonts w:ascii="Times New Roman" w:hAnsi="Times New Roman"/>
          <w:sz w:val="28"/>
          <w:szCs w:val="28"/>
          <w:lang w:val="uk-UA" w:eastAsia="ru-RU"/>
        </w:rPr>
      </w:pPr>
    </w:p>
    <w:p w:rsidR="00277159" w:rsidRDefault="00D6565D">
      <w:pPr>
        <w:spacing w:after="0" w:line="360" w:lineRule="auto"/>
        <w:jc w:val="both"/>
        <w:rPr>
          <w:rFonts w:ascii="Times New Roman" w:hAnsi="Times New Roman"/>
          <w:sz w:val="28"/>
          <w:szCs w:val="28"/>
          <w:lang w:val="uk-UA" w:eastAsia="ru-RU"/>
        </w:rPr>
      </w:pPr>
      <w:r>
        <w:lastRenderedPageBreak/>
        <w:br w:type="page"/>
      </w:r>
    </w:p>
    <w:p w:rsidR="00277159" w:rsidRDefault="00D656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ВСТУП</w:t>
      </w:r>
    </w:p>
    <w:p w:rsidR="00277159" w:rsidRDefault="00277159">
      <w:pPr>
        <w:spacing w:after="0" w:line="360" w:lineRule="auto"/>
        <w:jc w:val="both"/>
        <w:rPr>
          <w:rFonts w:ascii="Times New Roman" w:hAnsi="Times New Roman"/>
          <w:sz w:val="28"/>
          <w:szCs w:val="28"/>
          <w:lang w:val="uk-UA" w:eastAsia="ru-RU"/>
        </w:rPr>
      </w:pPr>
    </w:p>
    <w:p w:rsidR="00277159" w:rsidRDefault="00D6565D">
      <w:pPr>
        <w:spacing w:after="0" w:line="36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ab/>
      </w:r>
      <w:r>
        <w:rPr>
          <w:rFonts w:ascii="Times New Roman" w:hAnsi="Times New Roman"/>
          <w:color w:val="000000"/>
          <w:sz w:val="28"/>
          <w:szCs w:val="28"/>
          <w:lang w:val="uk-UA" w:eastAsia="ru-RU"/>
        </w:rPr>
        <w:t xml:space="preserve">Одним із головних завдань, які стоять перед українським суспільством є зміцнення і </w:t>
      </w:r>
      <w:r>
        <w:rPr>
          <w:rFonts w:ascii="Times New Roman" w:hAnsi="Times New Roman"/>
          <w:color w:val="000000"/>
          <w:sz w:val="28"/>
          <w:szCs w:val="28"/>
          <w:lang w:val="uk-UA" w:eastAsia="ru-RU"/>
        </w:rPr>
        <w:t>збереження здоров’я нації, в першу чергу дітей, учнівської та студентської молоді – майбутнього держави. На сьогоднішній день наявна система фізичного виховання перебуває в кризовому стані не може задовольнити потреби населення. Фізичне виховання дітей шкі</w:t>
      </w:r>
      <w:r>
        <w:rPr>
          <w:rFonts w:ascii="Times New Roman" w:hAnsi="Times New Roman"/>
          <w:color w:val="000000"/>
          <w:sz w:val="28"/>
          <w:szCs w:val="28"/>
          <w:lang w:val="uk-UA" w:eastAsia="ru-RU"/>
        </w:rPr>
        <w:t>льного віку – невід'ємна частина системи освіти, складова гуманітарного виховання, умова оптимізації фізичного та психічного стану, фізичного розвитку особистості, підгот</w:t>
      </w:r>
      <w:r>
        <w:rPr>
          <w:rFonts w:ascii="Times New Roman" w:hAnsi="Times New Roman"/>
          <w:color w:val="000000"/>
          <w:sz w:val="28"/>
          <w:szCs w:val="28"/>
          <w:lang w:val="uk-UA" w:eastAsia="ru-RU"/>
        </w:rPr>
        <w:t>овка до умов життєдіяльності [13].</w:t>
      </w:r>
    </w:p>
    <w:p w:rsidR="00277159" w:rsidRDefault="00D6565D">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Органи влади надають програмного значення питанням </w:t>
      </w:r>
      <w:r>
        <w:rPr>
          <w:rFonts w:ascii="Times New Roman" w:hAnsi="Times New Roman"/>
          <w:sz w:val="28"/>
          <w:szCs w:val="28"/>
          <w:lang w:val="uk-UA"/>
        </w:rPr>
        <w:t>розвитку фізичного виховання і спорту, розглядаючи їх як найбільш економічно вигідний та ефективний засіб профілактики захворюваності, зміцнення генофонду та розв'язання інших соціальних проблем. У системі фізичного виховання школярів важливе місце належит</w:t>
      </w:r>
      <w:r>
        <w:rPr>
          <w:rFonts w:ascii="Times New Roman" w:hAnsi="Times New Roman"/>
          <w:sz w:val="28"/>
          <w:szCs w:val="28"/>
          <w:lang w:val="uk-UA"/>
        </w:rPr>
        <w:t>ь волейболу. Цей вид спорту включений як самостійний розділ у програму з фізичної культури середніх загальноосвітніх шкіл [11]. Волейбол є однією з основних i невід’ємних частин змісту уроків фізичної культури i факультативних занять, фізкультурно-оздоровч</w:t>
      </w:r>
      <w:r>
        <w:rPr>
          <w:rFonts w:ascii="Times New Roman" w:hAnsi="Times New Roman"/>
          <w:sz w:val="28"/>
          <w:szCs w:val="28"/>
          <w:lang w:val="uk-UA"/>
        </w:rPr>
        <w:t>их заходів i спортивних розваг в режимі урочних та неурочних форм занять з фізичної культури школярів.</w:t>
      </w:r>
    </w:p>
    <w:p w:rsidR="00277159" w:rsidRDefault="00D6565D">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Волейбол як  один з  найбільш захоплюючих і  масових видів спорту одержав всесвітнє визнання. Він вирізняється простотою правил і обладнання, високим озд</w:t>
      </w:r>
      <w:r>
        <w:rPr>
          <w:rFonts w:ascii="Times New Roman" w:hAnsi="Times New Roman"/>
          <w:sz w:val="28"/>
          <w:szCs w:val="28"/>
          <w:lang w:val="uk-UA"/>
        </w:rPr>
        <w:t xml:space="preserve">оровчим ефектом, емоційністю та доступністю. Широкий діапазон його фізіологічного впливу на організм гравців у сполученні з нескладними правилами і посильними ігровими прийомами дає змогу займатися цією доступною грою починаючи з 5 класу загальноосвітньої </w:t>
      </w:r>
      <w:r>
        <w:rPr>
          <w:rFonts w:ascii="Times New Roman" w:hAnsi="Times New Roman"/>
          <w:sz w:val="28"/>
          <w:szCs w:val="28"/>
          <w:lang w:val="uk-UA"/>
        </w:rPr>
        <w:t xml:space="preserve">школи [1]. </w:t>
      </w:r>
    </w:p>
    <w:p w:rsidR="00277159" w:rsidRDefault="00D6565D">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Гра у волейбол характеризується багатим і різноманітним руховим змістом. Щоб грати у волейбол потрібно вміти швидко бігати, багаторазово </w:t>
      </w:r>
      <w:r>
        <w:rPr>
          <w:rFonts w:ascii="Times New Roman" w:hAnsi="Times New Roman"/>
          <w:sz w:val="28"/>
          <w:szCs w:val="28"/>
          <w:lang w:val="uk-UA"/>
        </w:rPr>
        <w:lastRenderedPageBreak/>
        <w:t>змінювати рухи за направленістю і швидкістю, високо стрибати, володіти силою, спритністю та витривалістю. П</w:t>
      </w:r>
      <w:r>
        <w:rPr>
          <w:rFonts w:ascii="Times New Roman" w:hAnsi="Times New Roman"/>
          <w:sz w:val="28"/>
          <w:szCs w:val="28"/>
          <w:lang w:val="uk-UA"/>
        </w:rPr>
        <w:t xml:space="preserve">остійна зміна ігрових ситуацій розвиває у волейболіста уміння швидко засвоювати нові рухові і  миттєво перелаштовувати рухову діяльність. У  міру освоєння прийомів гри рівень координаційних труднощів, з якими стикається волейболіст, постійно підвищується: </w:t>
      </w:r>
      <w:r>
        <w:rPr>
          <w:rFonts w:ascii="Times New Roman" w:hAnsi="Times New Roman"/>
          <w:sz w:val="28"/>
          <w:szCs w:val="28"/>
          <w:lang w:val="uk-UA"/>
        </w:rPr>
        <w:t xml:space="preserve">потрібна більш висока точність рухів, уміння реагувати на раптові зміни обстановки [13]. </w:t>
      </w:r>
    </w:p>
    <w:p w:rsidR="00277159" w:rsidRDefault="00D6565D">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того, щоб грати у волейбол, необхідно володіти певним розвитком фізичних якостей і рухових умінь та навичок. Спортивна боротьба цікава не лише для учасників, але </w:t>
      </w:r>
      <w:r>
        <w:rPr>
          <w:rFonts w:ascii="Times New Roman" w:hAnsi="Times New Roman"/>
          <w:sz w:val="28"/>
          <w:szCs w:val="28"/>
          <w:lang w:val="uk-UA"/>
        </w:rPr>
        <w:t>й для глядачів і телеглядачів [22].</w:t>
      </w:r>
    </w:p>
    <w:p w:rsidR="00277159" w:rsidRDefault="00D6565D">
      <w:pPr>
        <w:spacing w:after="0" w:line="36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ab/>
        <w:t>Однією з найважливіших методичних умов удосконалювання раціональної техніки є взаємозв</w:t>
      </w:r>
      <w:r>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язок і взаємозалежність структури рухів і рівня розвитку фізичних якостей. Відповідність кожного рівня розвитку фізичної підготовлен</w:t>
      </w:r>
      <w:r>
        <w:rPr>
          <w:rFonts w:ascii="Times New Roman" w:hAnsi="Times New Roman"/>
          <w:color w:val="000000"/>
          <w:sz w:val="28"/>
          <w:szCs w:val="28"/>
          <w:lang w:val="uk-UA" w:eastAsia="ru-RU"/>
        </w:rPr>
        <w:t>ості спортсмена рівню володіння спортивною технікою, її структурі й ступеня досконалості її характеристик – найважливіше положення методики технічної підготовки в спорті Розвиток фізичної підготовленості вимагає переходу на новий рівень технічної майстерно</w:t>
      </w:r>
      <w:r>
        <w:rPr>
          <w:rFonts w:ascii="Times New Roman" w:hAnsi="Times New Roman"/>
          <w:color w:val="000000"/>
          <w:sz w:val="28"/>
          <w:szCs w:val="28"/>
          <w:lang w:val="uk-UA" w:eastAsia="ru-RU"/>
        </w:rPr>
        <w:t>сті й навпаки – більше досконала технічна майстерність спортсмена вимагає нового рівня його фізичної підготовленості.</w:t>
      </w:r>
    </w:p>
    <w:p w:rsidR="00277159" w:rsidRDefault="00D6565D">
      <w:pPr>
        <w:spacing w:after="0" w:line="360" w:lineRule="auto"/>
        <w:jc w:val="both"/>
        <w:rPr>
          <w:rFonts w:ascii="Times New Roman" w:hAnsi="Times New Roman"/>
          <w:sz w:val="28"/>
          <w:szCs w:val="28"/>
          <w:lang w:val="uk-UA" w:eastAsia="ru-RU"/>
        </w:rPr>
      </w:pPr>
      <w:r>
        <w:rPr>
          <w:rFonts w:ascii="Times New Roman" w:hAnsi="Times New Roman"/>
          <w:sz w:val="24"/>
          <w:szCs w:val="24"/>
          <w:lang w:val="uk-UA" w:eastAsia="ru-RU"/>
        </w:rPr>
        <w:tab/>
      </w:r>
      <w:r>
        <w:rPr>
          <w:rFonts w:ascii="Times New Roman" w:hAnsi="Times New Roman"/>
          <w:sz w:val="28"/>
          <w:szCs w:val="28"/>
          <w:lang w:val="uk-UA" w:eastAsia="ru-RU"/>
        </w:rPr>
        <w:t>Метою роботи було дослідити вплив варіативного модуля з волейболу і додаткових занять у шкільній спортивній секції на показники спеціальн</w:t>
      </w:r>
      <w:r>
        <w:rPr>
          <w:rFonts w:ascii="Times New Roman" w:hAnsi="Times New Roman"/>
          <w:sz w:val="28"/>
          <w:szCs w:val="28"/>
          <w:lang w:val="uk-UA" w:eastAsia="ru-RU"/>
        </w:rPr>
        <w:t>ої технічної та фізичної підготовленості юнаків старшого шкільного віку.</w:t>
      </w:r>
    </w:p>
    <w:p w:rsidR="00277159" w:rsidRDefault="00D6565D">
      <w:pPr>
        <w:spacing w:after="0" w:line="360" w:lineRule="auto"/>
        <w:jc w:val="both"/>
        <w:rPr>
          <w:rFonts w:ascii="Times New Roman" w:hAnsi="Times New Roman"/>
          <w:sz w:val="28"/>
          <w:szCs w:val="28"/>
          <w:lang w:val="uk-UA" w:eastAsia="ru-RU"/>
        </w:rPr>
      </w:pPr>
      <w:r>
        <w:rPr>
          <w:rFonts w:ascii="Times New Roman" w:hAnsi="Times New Roman"/>
          <w:sz w:val="24"/>
          <w:szCs w:val="24"/>
          <w:lang w:val="uk-UA" w:eastAsia="ru-RU"/>
        </w:rPr>
        <w:tab/>
      </w:r>
      <w:r>
        <w:rPr>
          <w:rFonts w:ascii="Times New Roman" w:hAnsi="Times New Roman"/>
          <w:sz w:val="28"/>
          <w:szCs w:val="28"/>
          <w:lang w:val="uk-UA" w:eastAsia="ru-RU"/>
        </w:rPr>
        <w:t>Об’єктом даного дослідження є навчально-виховний процес з фізичного виховання учнів 10 класу.</w:t>
      </w:r>
    </w:p>
    <w:p w:rsidR="00277159" w:rsidRDefault="00D6565D">
      <w:pPr>
        <w:spacing w:after="0" w:line="360" w:lineRule="auto"/>
        <w:ind w:firstLine="709"/>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Суб</w:t>
      </w:r>
      <w:r>
        <w:rPr>
          <w:rFonts w:ascii="Times New Roman" w:hAnsi="Times New Roman"/>
          <w:sz w:val="28"/>
          <w:szCs w:val="28"/>
          <w:lang w:val="uk-UA" w:eastAsia="ru-RU"/>
        </w:rPr>
        <w:t>’</w:t>
      </w:r>
      <w:r>
        <w:rPr>
          <w:rFonts w:ascii="Times New Roman" w:hAnsi="Times New Roman"/>
          <w:bCs/>
          <w:sz w:val="28"/>
          <w:szCs w:val="28"/>
          <w:lang w:val="uk-UA" w:eastAsia="ru-RU"/>
        </w:rPr>
        <w:t xml:space="preserve">єкт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юнаки  15-16 років. </w:t>
      </w:r>
    </w:p>
    <w:p w:rsidR="00277159" w:rsidRDefault="00D6565D">
      <w:pPr>
        <w:spacing w:after="0" w:line="360" w:lineRule="auto"/>
        <w:ind w:firstLine="709"/>
        <w:jc w:val="both"/>
        <w:outlineLvl w:val="0"/>
        <w:rPr>
          <w:rFonts w:ascii="Times New Roman" w:hAnsi="Times New Roman"/>
          <w:sz w:val="28"/>
          <w:szCs w:val="28"/>
          <w:lang w:val="uk-UA" w:eastAsia="ru-RU"/>
        </w:rPr>
      </w:pPr>
      <w:r>
        <w:rPr>
          <w:rFonts w:ascii="Times New Roman" w:hAnsi="Times New Roman"/>
          <w:bCs/>
          <w:sz w:val="28"/>
          <w:szCs w:val="28"/>
          <w:lang w:val="uk-UA" w:eastAsia="ru-RU"/>
        </w:rPr>
        <w:t xml:space="preserve">Предмет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показники спеціальної ф</w:t>
      </w:r>
      <w:r>
        <w:rPr>
          <w:rFonts w:ascii="Times New Roman" w:hAnsi="Times New Roman"/>
          <w:bCs/>
          <w:sz w:val="28"/>
          <w:szCs w:val="28"/>
          <w:lang w:val="uk-UA" w:eastAsia="ru-RU"/>
        </w:rPr>
        <w:t xml:space="preserve">ізичної та технічної підготовленості з волейболу. </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277159" w:rsidRDefault="00D6565D">
      <w:pPr>
        <w:spacing w:after="160" w:line="259" w:lineRule="auto"/>
        <w:rPr>
          <w:rFonts w:ascii="Times New Roman" w:hAnsi="Times New Roman"/>
          <w:sz w:val="28"/>
          <w:szCs w:val="28"/>
          <w:lang w:val="uk-UA" w:eastAsia="ru-RU"/>
        </w:rPr>
      </w:pPr>
      <w:r>
        <w:br w:type="page"/>
      </w:r>
    </w:p>
    <w:p w:rsidR="00277159" w:rsidRDefault="00D656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1 ОГЛЯД ЛІТЕРАТУРНИХ ДЖЕРЕЛ</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left="1440" w:hanging="720"/>
        <w:jc w:val="both"/>
        <w:rPr>
          <w:rFonts w:ascii="Times New Roman" w:hAnsi="Times New Roman"/>
          <w:sz w:val="28"/>
          <w:szCs w:val="28"/>
          <w:lang w:val="uk-UA" w:eastAsia="ru-RU"/>
        </w:rPr>
      </w:pPr>
      <w:r>
        <w:rPr>
          <w:rFonts w:ascii="Times New Roman" w:hAnsi="Times New Roman"/>
          <w:sz w:val="28"/>
          <w:szCs w:val="28"/>
          <w:lang w:val="uk-UA" w:eastAsia="ru-RU"/>
        </w:rPr>
        <w:t>1.1 Фізичне виховання учнів в умовах нової української школи</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реалізації завдань фізичного виховання в нашій країні провідна роль відведена навчальним закладам середньої</w:t>
      </w:r>
      <w:r>
        <w:rPr>
          <w:rFonts w:ascii="Times New Roman" w:hAnsi="Times New Roman"/>
          <w:sz w:val="28"/>
          <w:szCs w:val="28"/>
          <w:lang w:val="uk-UA" w:eastAsia="ru-RU"/>
        </w:rPr>
        <w:t xml:space="preserve"> освіти. Державотворення в Україні передбачає перебудову всього суспільного життя</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переведення його на якісно новий рівень. Слід зазначити</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що чільне місце в цій перебудові посідає вдосконалення процесу фізичного виховання</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який перебуває сьогодні в кризов</w:t>
      </w:r>
      <w:r>
        <w:rPr>
          <w:rFonts w:ascii="Times New Roman" w:hAnsi="Times New Roman"/>
          <w:sz w:val="28"/>
          <w:szCs w:val="28"/>
          <w:lang w:val="uk-UA" w:eastAsia="ru-RU"/>
        </w:rPr>
        <w:t>ому стані</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не відповідає вимогам і міжнародним стандартам </w:t>
      </w:r>
      <w:r>
        <w:rPr>
          <w:rFonts w:ascii="Symbol" w:eastAsia="Symbol" w:hAnsi="Symbol" w:cs="Symbol"/>
          <w:sz w:val="28"/>
          <w:szCs w:val="28"/>
          <w:lang w:val="uk-UA" w:eastAsia="ru-RU"/>
        </w:rPr>
        <w:sym w:font="Symbol" w:char="F05B"/>
      </w:r>
      <w:r>
        <w:rPr>
          <w:rFonts w:ascii="Times New Roman" w:hAnsi="Times New Roman"/>
          <w:sz w:val="28"/>
          <w:szCs w:val="28"/>
          <w:lang w:val="uk-UA" w:eastAsia="ru-RU"/>
        </w:rPr>
        <w:t>11-14</w:t>
      </w:r>
      <w:r>
        <w:rPr>
          <w:rFonts w:ascii="Symbol" w:eastAsia="Symbol" w:hAnsi="Symbol" w:cs="Symbol"/>
          <w:sz w:val="28"/>
          <w:szCs w:val="28"/>
          <w:lang w:val="uk-UA" w:eastAsia="ru-RU"/>
        </w:rPr>
        <w:sym w:font="Symbol" w:char="F05D"/>
      </w:r>
      <w:r>
        <w:rPr>
          <w:rFonts w:ascii="Times New Roman" w:hAnsi="Times New Roman"/>
          <w:sz w:val="28"/>
          <w:szCs w:val="28"/>
          <w:lang w:val="uk-UA" w:eastAsia="ru-RU"/>
        </w:rPr>
        <w:t xml:space="preserve">. </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Аналіз змісту програм фізичного виховання учнів НЗСО та рівня їхньої фізичної підготовленості засвідчує нездатність існуючої системи виховувати гармонійно розвинену й фізично досконалу осо</w:t>
      </w:r>
      <w:r>
        <w:rPr>
          <w:rFonts w:ascii="Times New Roman" w:hAnsi="Times New Roman"/>
          <w:sz w:val="28"/>
          <w:szCs w:val="28"/>
          <w:lang w:val="uk-UA" w:eastAsia="ru-RU"/>
        </w:rPr>
        <w:t>бистість. Застарілі форми та методи лише призводять до нервово-психічних перевантажень</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але й обмежують творчий розвиток молоді</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нівелюють її індивідуальність</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необґрунтовано використовують далеко не безмежні ресурси організму. Зрозумілою є необхідність по</w:t>
      </w:r>
      <w:r>
        <w:rPr>
          <w:rFonts w:ascii="Times New Roman" w:hAnsi="Times New Roman"/>
          <w:sz w:val="28"/>
          <w:szCs w:val="28"/>
          <w:lang w:val="uk-UA" w:eastAsia="ru-RU"/>
        </w:rPr>
        <w:t>шуку виходу із кризи, яка виникла</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внесення науково обґрунтованих корективів у чинну систему фізичного виховання. </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Нагальна потреба внесення змін обумовлюється такими положеннями</w:t>
      </w:r>
      <w:r>
        <w:rPr>
          <w:rFonts w:ascii="Symbol" w:eastAsia="Symbol" w:hAnsi="Symbol" w:cs="Symbol"/>
          <w:sz w:val="28"/>
          <w:szCs w:val="28"/>
          <w:lang w:val="uk-UA" w:eastAsia="ru-RU"/>
        </w:rPr>
        <w:sym w:font="Symbol" w:char="F03A"/>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умови сучасного життя ставлять підвищені вимоги до людини</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яка робить акту</w:t>
      </w:r>
      <w:r>
        <w:rPr>
          <w:rFonts w:ascii="Times New Roman" w:hAnsi="Times New Roman"/>
          <w:sz w:val="28"/>
          <w:szCs w:val="28"/>
          <w:lang w:val="uk-UA" w:eastAsia="ru-RU"/>
        </w:rPr>
        <w:t>альним виховання в підростаючого покоління навичок ведення здорового способу життя</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вміння впливати на свій фізичний стан і контролювати його</w:t>
      </w:r>
      <w:r>
        <w:rPr>
          <w:rFonts w:ascii="Symbol" w:eastAsia="Symbol" w:hAnsi="Symbol" w:cs="Symbol"/>
          <w:sz w:val="28"/>
          <w:szCs w:val="28"/>
          <w:lang w:val="uk-UA" w:eastAsia="ru-RU"/>
        </w:rPr>
        <w:sym w:font="Symbol" w:char="F03B"/>
      </w:r>
      <w:r>
        <w:rPr>
          <w:rFonts w:ascii="Times New Roman" w:hAnsi="Times New Roman"/>
          <w:sz w:val="28"/>
          <w:szCs w:val="28"/>
          <w:lang w:val="uk-UA" w:eastAsia="ru-RU"/>
        </w:rPr>
        <w:t xml:space="preserve">  </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формування стійких переконань у високій ефективності занять фізичними вправами</w:t>
      </w:r>
      <w:r>
        <w:rPr>
          <w:rFonts w:ascii="Symbol" w:eastAsia="Symbol" w:hAnsi="Symbol" w:cs="Symbol"/>
          <w:sz w:val="28"/>
          <w:szCs w:val="28"/>
          <w:lang w:val="uk-UA" w:eastAsia="ru-RU"/>
        </w:rPr>
        <w:sym w:font="Symbol" w:char="F03B"/>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розвиток свідомої мотива</w:t>
      </w:r>
      <w:r>
        <w:rPr>
          <w:rFonts w:ascii="Times New Roman" w:hAnsi="Times New Roman"/>
          <w:sz w:val="28"/>
          <w:szCs w:val="28"/>
          <w:lang w:val="uk-UA" w:eastAsia="ru-RU"/>
        </w:rPr>
        <w:t>ції до систематичної рухової діяльності.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Ці положення обумовлюють нове розуміння мети і змісту шкільного предмету «фізична культура»</w:t>
      </w:r>
      <w:r>
        <w:rPr>
          <w:rFonts w:ascii="Symbol" w:eastAsia="Symbol" w:hAnsi="Symbol" w:cs="Symbol"/>
          <w:sz w:val="28"/>
          <w:szCs w:val="28"/>
          <w:lang w:val="uk-UA" w:eastAsia="ru-RU"/>
        </w:rPr>
        <w:sym w:font="Symbol" w:char="F02C"/>
      </w:r>
      <w:r>
        <w:rPr>
          <w:rFonts w:ascii="Times New Roman" w:hAnsi="Times New Roman"/>
          <w:sz w:val="28"/>
          <w:szCs w:val="28"/>
          <w:lang w:val="uk-UA" w:eastAsia="ru-RU"/>
        </w:rPr>
        <w:t xml:space="preserve"> покликаного забезпечити загальну фізкультурну освіту школярів. Специфічність змісту цього предмету </w:t>
      </w:r>
      <w:r>
        <w:rPr>
          <w:rFonts w:ascii="Times New Roman" w:hAnsi="Times New Roman"/>
          <w:sz w:val="28"/>
          <w:szCs w:val="28"/>
          <w:lang w:val="uk-UA" w:eastAsia="ru-RU"/>
        </w:rPr>
        <w:lastRenderedPageBreak/>
        <w:t xml:space="preserve">виражена у руховій діяльності, що спрямована на вдосконалення внутрішньої природи і задоволення потреб в активній творчій життєдіяльності особистості.   </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Ус</w:t>
      </w:r>
      <w:r>
        <w:rPr>
          <w:rFonts w:ascii="Times New Roman" w:hAnsi="Times New Roman"/>
          <w:sz w:val="28"/>
          <w:szCs w:val="28"/>
          <w:lang w:val="uk-UA" w:eastAsia="ru-RU"/>
        </w:rPr>
        <w:t>і ці проблеми зумовили появу відповідних змін у змісті фізичної культури школярів. У 2021 році була презентована модельна програма з фізичної культури для 5-6 класів, підготовка вчителів фізкультури та нова модель фізкультурно-оздоровчої та спортивно-масов</w:t>
      </w:r>
      <w:r>
        <w:rPr>
          <w:rFonts w:ascii="Times New Roman" w:hAnsi="Times New Roman"/>
          <w:sz w:val="28"/>
          <w:szCs w:val="28"/>
          <w:lang w:val="uk-UA" w:eastAsia="ru-RU"/>
        </w:rPr>
        <w:t xml:space="preserve">ої роботи шкіл </w:t>
      </w:r>
      <w:r>
        <w:rPr>
          <w:rFonts w:ascii="Times New Roman" w:hAnsi="Times New Roman"/>
          <w:color w:val="000000"/>
          <w:sz w:val="28"/>
          <w:szCs w:val="28"/>
          <w:lang w:val="uk-UA" w:eastAsia="ru-RU"/>
        </w:rPr>
        <w:t>[15, 16, 17].</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Заступник Міністра освіти і науки з питань цифрового розвитку, цифрових трансформацій і цифровізації Артур Селецький зазначив, що поява цієї програми необхідна для розбудови Нової української школи, перетворення закладів загаль</w:t>
      </w:r>
      <w:r>
        <w:rPr>
          <w:rFonts w:ascii="Times New Roman" w:hAnsi="Times New Roman"/>
          <w:sz w:val="28"/>
          <w:szCs w:val="28"/>
          <w:lang w:val="uk-UA" w:eastAsia="ru-RU"/>
        </w:rPr>
        <w:t>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w:t>
      </w:r>
      <w:r>
        <w:rPr>
          <w:rFonts w:ascii="Times New Roman" w:hAnsi="Times New Roman"/>
          <w:sz w:val="28"/>
          <w:szCs w:val="28"/>
          <w:lang w:val="uk-UA" w:eastAsia="ru-RU"/>
        </w:rPr>
        <w:t xml:space="preserve">исту своєї країни. </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Він також додав, що цей крок є важливою ланкою реалізації програми Президента «Здорова Україна», а також Національної стратегії розбудови безпечного і здорового освітнього середовища у Новій українській школі, в яких фізична культура, р</w:t>
      </w:r>
      <w:r>
        <w:rPr>
          <w:rFonts w:ascii="Times New Roman" w:hAnsi="Times New Roman"/>
          <w:sz w:val="28"/>
          <w:szCs w:val="28"/>
          <w:lang w:val="uk-UA" w:eastAsia="ru-RU"/>
        </w:rPr>
        <w:t>ухова активність, фізичне виховання визначаються як пріоритетні напрями розвитку.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Основне завдання програми – здійснювати не спортивну підготовку учнів, а розвивати їхні фізичні якості.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Програма містить понад 30 варіативних модулів – з них учні за погоджен</w:t>
      </w:r>
      <w:r>
        <w:rPr>
          <w:rFonts w:ascii="Times New Roman" w:hAnsi="Times New Roman"/>
          <w:sz w:val="28"/>
          <w:szCs w:val="28"/>
          <w:lang w:val="uk-UA" w:eastAsia="ru-RU"/>
        </w:rPr>
        <w:t>ням із вчителем зможуть обирати ті, які вивчатимуть. Самі варіативні модулі змінюватимуться кожну чверть або триместр. Водночас передбачено, що школи можуть закуповувати інвентар під кожен варіативний модуль.</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Модельна програма також передбачає обов’язкові</w:t>
      </w:r>
      <w:r>
        <w:rPr>
          <w:rFonts w:ascii="Times New Roman" w:hAnsi="Times New Roman"/>
          <w:sz w:val="28"/>
          <w:szCs w:val="28"/>
          <w:lang w:val="uk-UA" w:eastAsia="ru-RU"/>
        </w:rPr>
        <w:t xml:space="preserve"> 3 години фізичної активності на тиждень. Ця кількість годин не залежить від типу закладу освіти. Програма передбачає формувальне оцінювання.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Навчання фізичної культури в основній школі спрямоване на досягнення загальної мети базової загальної середньої ос</w:t>
      </w:r>
      <w:r>
        <w:rPr>
          <w:rFonts w:ascii="Times New Roman" w:hAnsi="Times New Roman"/>
          <w:sz w:val="28"/>
          <w:szCs w:val="28"/>
          <w:lang w:val="uk-UA" w:eastAsia="ru-RU"/>
        </w:rPr>
        <w:t>віти, що полягає у розвиткові і соціалізації особистості учнів, формуванні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w:t>
      </w:r>
      <w:r>
        <w:rPr>
          <w:rFonts w:ascii="Times New Roman" w:hAnsi="Times New Roman"/>
          <w:sz w:val="28"/>
          <w:szCs w:val="28"/>
          <w:lang w:val="uk-UA" w:eastAsia="ru-RU"/>
        </w:rPr>
        <w:t>авичок, здатності до саморозвитку й самонавчання в умовах глобальних змін і викликів.</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Фізичне виховання сьогодення потребує орієнтації на:</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вироблення і реалізацію якісно нової, особистісно і компетентісно обґрунтованої основи до підходу збереження і підт</w:t>
      </w:r>
      <w:r>
        <w:rPr>
          <w:rFonts w:ascii="Times New Roman" w:hAnsi="Times New Roman"/>
          <w:sz w:val="28"/>
          <w:szCs w:val="28"/>
          <w:lang w:val="uk-UA" w:eastAsia="ru-RU"/>
        </w:rPr>
        <w:t>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створення освітнього середовища, яке стимулює фізично рухову активність особистості та її органі</w:t>
      </w:r>
      <w:r>
        <w:rPr>
          <w:rFonts w:ascii="Times New Roman" w:hAnsi="Times New Roman"/>
          <w:sz w:val="28"/>
          <w:szCs w:val="28"/>
          <w:lang w:val="uk-UA" w:eastAsia="ru-RU"/>
        </w:rPr>
        <w:t>зацію відповідно до вікової та психофізичної специфіки розвитку організму;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інтенсивне включення в освітній процес школи можливостей для додаткових форм фізичного виховання;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створення умов і механізмів фізичного виховання для занять різної спрямованості</w:t>
      </w:r>
      <w:r>
        <w:rPr>
          <w:rFonts w:ascii="Times New Roman" w:hAnsi="Times New Roman"/>
          <w:sz w:val="28"/>
          <w:szCs w:val="28"/>
          <w:lang w:val="uk-UA" w:eastAsia="ru-RU"/>
        </w:rPr>
        <w:t xml:space="preserve"> за інтересами;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формування стійкості до асоціальних впливів щодо виникнення шкідливих звичок і неадекватних видів поведінки </w:t>
      </w:r>
      <w:r>
        <w:rPr>
          <w:rFonts w:ascii="Times New Roman" w:hAnsi="Times New Roman"/>
          <w:color w:val="000000"/>
          <w:sz w:val="28"/>
          <w:szCs w:val="28"/>
          <w:lang w:val="uk-UA" w:eastAsia="ru-RU"/>
        </w:rPr>
        <w:t>[18-23].</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Випускник основної школи – це патріот України, який знає її історію; носій української культури, який поважає культуру ін</w:t>
      </w:r>
      <w:r>
        <w:rPr>
          <w:rFonts w:ascii="Times New Roman" w:hAnsi="Times New Roman"/>
          <w:sz w:val="28"/>
          <w:szCs w:val="28"/>
          <w:lang w:val="uk-UA" w:eastAsia="ru-RU"/>
        </w:rPr>
        <w:t>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w:t>
      </w:r>
      <w:r>
        <w:rPr>
          <w:rFonts w:ascii="Times New Roman" w:hAnsi="Times New Roman"/>
          <w:sz w:val="28"/>
          <w:szCs w:val="28"/>
          <w:lang w:val="uk-UA" w:eastAsia="ru-RU"/>
        </w:rPr>
        <w:t xml:space="preserve">ому житті, здатний до підприємливості й </w:t>
      </w:r>
      <w:r>
        <w:rPr>
          <w:rFonts w:ascii="Times New Roman" w:hAnsi="Times New Roman"/>
          <w:sz w:val="28"/>
          <w:szCs w:val="28"/>
          <w:lang w:val="uk-UA" w:eastAsia="ru-RU"/>
        </w:rPr>
        <w:lastRenderedPageBreak/>
        <w:t>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Мета реалізовується комплексом таких навч</w:t>
      </w:r>
      <w:r>
        <w:rPr>
          <w:rFonts w:ascii="Times New Roman" w:hAnsi="Times New Roman"/>
          <w:sz w:val="28"/>
          <w:szCs w:val="28"/>
          <w:lang w:val="uk-UA" w:eastAsia="ru-RU"/>
        </w:rPr>
        <w:t>альних, оздоровчих і виховних завдань:</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формування загальних уявлень про фізичну культуру, її значення в житті людини, збереження та зміцнення здоров’я, фізичного розвитку;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розширення рухового досвіду, вдосконалення навичок життєво необхідних рухових ді</w:t>
      </w:r>
      <w:r>
        <w:rPr>
          <w:rFonts w:ascii="Times New Roman" w:hAnsi="Times New Roman"/>
          <w:sz w:val="28"/>
          <w:szCs w:val="28"/>
          <w:lang w:val="uk-UA" w:eastAsia="ru-RU"/>
        </w:rPr>
        <w:t>й, використання їх у повсякденній та ігровій діяльності;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формування ціннісних орієнтацій щодо використання фізичних </w:t>
      </w:r>
      <w:r>
        <w:rPr>
          <w:rFonts w:ascii="Times New Roman" w:hAnsi="Times New Roman"/>
          <w:sz w:val="28"/>
          <w:szCs w:val="28"/>
          <w:lang w:val="uk-UA" w:eastAsia="ru-RU"/>
        </w:rPr>
        <w:t>вправ як одного з головних чинників здорового способу життя;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формування практичних навичок для самостійних занять фізичними вправами та проведення активного відпочинку;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формування високих моральних якостей.</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Опанування змісту фізичної культури як базово</w:t>
      </w:r>
      <w:r>
        <w:rPr>
          <w:rFonts w:ascii="Times New Roman" w:hAnsi="Times New Roman"/>
          <w:sz w:val="28"/>
          <w:szCs w:val="28"/>
          <w:lang w:val="uk-UA"/>
        </w:rPr>
        <w:t>го навчального предмета здійснюється за навчальними програмами, що мають відповідний гриф Міністерства освіти і науки України. Структура оновлених програм є максимально інформативною для вчителя. Дана структура дозволяє вчителю більш об’єктивно оцінити дос</w:t>
      </w:r>
      <w:r>
        <w:rPr>
          <w:rFonts w:ascii="Times New Roman" w:hAnsi="Times New Roman"/>
          <w:sz w:val="28"/>
          <w:szCs w:val="28"/>
          <w:lang w:val="uk-UA"/>
        </w:rPr>
        <w:t>ягнення учня. У програмі чітко висвітлені знаннєвий, діяльнісний та ціннісний компоненти. Виокремлено такі наскрізні змістові лінії: «Екологічна безпека та сталий розвиток», «Громадянська відповідальність», «Здоров’я і безпека», «Підприємливість та фінансо</w:t>
      </w:r>
      <w:r>
        <w:rPr>
          <w:rFonts w:ascii="Times New Roman" w:hAnsi="Times New Roman"/>
          <w:sz w:val="28"/>
          <w:szCs w:val="28"/>
          <w:lang w:val="uk-UA"/>
        </w:rPr>
        <w:t xml:space="preserve">ва грамотність» </w:t>
      </w:r>
      <w:r>
        <w:rPr>
          <w:rFonts w:ascii="Times New Roman" w:hAnsi="Times New Roman"/>
          <w:color w:val="000000"/>
          <w:sz w:val="28"/>
          <w:szCs w:val="28"/>
          <w:lang w:val="uk-UA" w:eastAsia="ru-RU"/>
        </w:rPr>
        <w:t>[15, 24].</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w:t>
      </w:r>
      <w:r>
        <w:rPr>
          <w:rFonts w:ascii="Times New Roman" w:hAnsi="Times New Roman"/>
          <w:sz w:val="28"/>
          <w:szCs w:val="28"/>
          <w:lang w:val="uk-UA"/>
        </w:rPr>
        <w:lastRenderedPageBreak/>
        <w:t>компетентност</w:t>
      </w:r>
      <w:r>
        <w:rPr>
          <w:rFonts w:ascii="Times New Roman" w:hAnsi="Times New Roman"/>
          <w:sz w:val="28"/>
          <w:szCs w:val="28"/>
          <w:lang w:val="uk-UA"/>
        </w:rPr>
        <w:t xml:space="preserve">ями, опанування яких забезпечує формування ціннісних і світоглядних орієнтацій учнів, що визначають їхню поведінку в життєвих ситуаціях </w:t>
      </w:r>
      <w:r>
        <w:rPr>
          <w:rFonts w:ascii="Times New Roman" w:hAnsi="Times New Roman"/>
          <w:color w:val="000000"/>
          <w:sz w:val="28"/>
          <w:szCs w:val="28"/>
          <w:lang w:val="uk-UA" w:eastAsia="ru-RU"/>
        </w:rPr>
        <w:t>[7, 25-30].</w:t>
      </w:r>
    </w:p>
    <w:p w:rsidR="00277159" w:rsidRDefault="00D6565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Очікувані результати навчальної діяльності учнів перенесені у ліву частину програми, вони є необхідними пред</w:t>
      </w:r>
      <w:r>
        <w:rPr>
          <w:rFonts w:ascii="Times New Roman" w:hAnsi="Times New Roman"/>
          <w:sz w:val="28"/>
          <w:szCs w:val="28"/>
          <w:lang w:val="uk-UA"/>
        </w:rPr>
        <w:t>метними компетентностями, і в той же час відповідають змістовим наскрізним темам:</w:t>
      </w:r>
    </w:p>
    <w:p w:rsidR="00277159" w:rsidRDefault="00D6565D">
      <w:pPr>
        <w:pStyle w:val="af9"/>
        <w:numPr>
          <w:ilvl w:val="0"/>
          <w:numId w:val="3"/>
        </w:numPr>
        <w:spacing w:line="360" w:lineRule="auto"/>
        <w:ind w:left="0" w:firstLine="709"/>
        <w:jc w:val="both"/>
        <w:rPr>
          <w:sz w:val="28"/>
          <w:szCs w:val="28"/>
        </w:rPr>
      </w:pPr>
      <w:r>
        <w:rPr>
          <w:sz w:val="28"/>
          <w:szCs w:val="28"/>
        </w:rPr>
        <w:t xml:space="preserve">Спілкування державною (і рідною у разі відмінності) мовами. Уміння: правильно використовувати термінологічний апарат, спілкуватися в різних ситуаціях під час занять фізичною </w:t>
      </w:r>
      <w:r>
        <w:rPr>
          <w:sz w:val="28"/>
          <w:szCs w:val="28"/>
        </w:rPr>
        <w:t>культурою і спортом, за допомогою спілкування розв’язувати конфлікти, популяризувати ідеї фізичної культури і спорту мовними засобами. Ставлення: усвідомлення ролі фізичної культури для гармонійного розвитку особистості, пошанування національних традицій у</w:t>
      </w:r>
      <w:r>
        <w:rPr>
          <w:sz w:val="28"/>
          <w:szCs w:val="28"/>
        </w:rPr>
        <w:t xml:space="preserve"> фізичному вихованні, українському спортивному русі. Навчальні ресурси: інформація про історію спортивного руху в Україні та українську спортивну термінологію.</w:t>
      </w:r>
    </w:p>
    <w:p w:rsidR="00277159" w:rsidRDefault="00D6565D">
      <w:pPr>
        <w:pStyle w:val="af9"/>
        <w:numPr>
          <w:ilvl w:val="0"/>
          <w:numId w:val="3"/>
        </w:numPr>
        <w:spacing w:line="360" w:lineRule="auto"/>
        <w:ind w:left="0" w:firstLine="709"/>
        <w:jc w:val="both"/>
        <w:rPr>
          <w:sz w:val="28"/>
          <w:szCs w:val="28"/>
        </w:rPr>
      </w:pPr>
      <w:r>
        <w:rPr>
          <w:sz w:val="28"/>
          <w:szCs w:val="28"/>
        </w:rPr>
        <w:t>Спілкування іноземними мовами. Уміння: за допомогою іноземної мови спілкуватися про фізичну куль</w:t>
      </w:r>
      <w:r>
        <w:rPr>
          <w:sz w:val="28"/>
          <w:szCs w:val="28"/>
        </w:rPr>
        <w:t>туру, її значення для самореалізації людини, писати тексти іноземною мовою про власні спортивні захоплення, шукати інформацію в іноземних джерелах про ефективні оздоровчі програми, спортивні новини. Ставлення: усвідомлення ролі іноземної мови як мови міжна</w:t>
      </w:r>
      <w:r>
        <w:rPr>
          <w:sz w:val="28"/>
          <w:szCs w:val="28"/>
        </w:rPr>
        <w:t>родного спілкування у спорті. Навчальні ресурси: спортивні новини іноземною мовою, спортивна термінологія.</w:t>
      </w:r>
    </w:p>
    <w:p w:rsidR="00277159" w:rsidRDefault="00D6565D">
      <w:pPr>
        <w:pStyle w:val="af9"/>
        <w:numPr>
          <w:ilvl w:val="0"/>
          <w:numId w:val="3"/>
        </w:numPr>
        <w:spacing w:line="360" w:lineRule="auto"/>
        <w:ind w:left="0" w:firstLine="709"/>
        <w:jc w:val="both"/>
        <w:rPr>
          <w:sz w:val="28"/>
          <w:szCs w:val="28"/>
        </w:rPr>
      </w:pPr>
      <w:r>
        <w:rPr>
          <w:sz w:val="28"/>
          <w:szCs w:val="28"/>
        </w:rPr>
        <w:t>Математична компетентність. Уміння: використовувати математичні методи під час занять фізичною культурою, для створення індивідуальних фізкультурно-оздоровчих програм, здійснення самооцінювання власного фізичного стану, вести рахунок при проведенні змагань</w:t>
      </w:r>
      <w:r>
        <w:rPr>
          <w:sz w:val="28"/>
          <w:szCs w:val="28"/>
        </w:rPr>
        <w:t xml:space="preserve"> у різних видах спорту, здійснювати підрахунок та аналізувати частоту серцевих скорочень у стані спокою та під час фізичних навантажень, розраховувати зусилля для досягнення мети, аналізуючи швидкість, відстань, траєкторію, тощо. Ставлення: усвідомлення ва</w:t>
      </w:r>
      <w:r>
        <w:rPr>
          <w:sz w:val="28"/>
          <w:szCs w:val="28"/>
        </w:rPr>
        <w:t xml:space="preserve">жливості математичного </w:t>
      </w:r>
      <w:r>
        <w:rPr>
          <w:sz w:val="28"/>
          <w:szCs w:val="28"/>
        </w:rPr>
        <w:lastRenderedPageBreak/>
        <w:t xml:space="preserve">мислення для фізкультурно-оздоровчої та спортивної діяльності. Навчальні ресурси: завдання на подолання відстані, створення меню раціонального харчування </w:t>
      </w:r>
      <w:r>
        <w:rPr>
          <w:color w:val="000000"/>
          <w:sz w:val="28"/>
          <w:szCs w:val="28"/>
        </w:rPr>
        <w:t>[7, 25-30]</w:t>
      </w:r>
      <w:r>
        <w:rPr>
          <w:sz w:val="28"/>
          <w:szCs w:val="28"/>
        </w:rPr>
        <w:t>.</w:t>
      </w:r>
    </w:p>
    <w:p w:rsidR="00277159" w:rsidRDefault="00D6565D">
      <w:pPr>
        <w:pStyle w:val="af9"/>
        <w:numPr>
          <w:ilvl w:val="0"/>
          <w:numId w:val="3"/>
        </w:numPr>
        <w:spacing w:line="360" w:lineRule="auto"/>
        <w:ind w:left="0" w:firstLine="709"/>
        <w:jc w:val="both"/>
        <w:rPr>
          <w:sz w:val="28"/>
          <w:szCs w:val="28"/>
        </w:rPr>
      </w:pPr>
      <w:r>
        <w:rPr>
          <w:sz w:val="28"/>
          <w:szCs w:val="28"/>
        </w:rPr>
        <w:t xml:space="preserve">Основні компетентності у природничих науках і технологіях. Уміння: </w:t>
      </w:r>
      <w:r>
        <w:rPr>
          <w:sz w:val="28"/>
          <w:szCs w:val="28"/>
        </w:rPr>
        <w:t>організовувати та здійснювати туристичні мандрівки; застосовувати інноваційні технології для покращення здоров’я; виконувати різні фізичні вправи в умовах природного середовища, використовувати сили природи в процесі занять із фізичної культури. Ставлення:</w:t>
      </w:r>
      <w:r>
        <w:rPr>
          <w:sz w:val="28"/>
          <w:szCs w:val="28"/>
        </w:rPr>
        <w:t xml:space="preserve"> розуміння гармонійної взаємодії людини і природи, сприймання екологічного довкілля як ідеального простору для реалізації фізичної активності людини, ціннісне ставлення до навколишнього середовища як до потенційного джерела здоров’я, усвідомлення важливост</w:t>
      </w:r>
      <w:r>
        <w:rPr>
          <w:sz w:val="28"/>
          <w:szCs w:val="28"/>
        </w:rPr>
        <w:t>і бережливого природокористування. Навчальні ресурси: туристичні мандрівки, фізичні вправи на свіжому повітрі, засоби загартовування, сучасні фітнес-технології.</w:t>
      </w:r>
    </w:p>
    <w:p w:rsidR="00277159" w:rsidRDefault="00D6565D">
      <w:pPr>
        <w:pStyle w:val="af9"/>
        <w:numPr>
          <w:ilvl w:val="0"/>
          <w:numId w:val="3"/>
        </w:numPr>
        <w:spacing w:line="360" w:lineRule="auto"/>
        <w:jc w:val="both"/>
        <w:rPr>
          <w:sz w:val="28"/>
          <w:szCs w:val="28"/>
        </w:rPr>
      </w:pPr>
      <w:r>
        <w:rPr>
          <w:sz w:val="28"/>
          <w:szCs w:val="28"/>
        </w:rPr>
        <w:t>Інформаційно-цифрова компетентність</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Уміння: використовувати цифрові пристрої для навчання техні</w:t>
      </w:r>
      <w:r>
        <w:rPr>
          <w:rFonts w:ascii="Times New Roman" w:hAnsi="Times New Roman"/>
          <w:sz w:val="28"/>
          <w:szCs w:val="28"/>
          <w:lang w:val="uk-UA" w:eastAsia="ru-RU"/>
        </w:rPr>
        <w:t>ки рухових навичок, фізичних вправ, оцінювання власного фізичного стану, моніторингу рухової активності. Ставлення: усвідомлення впливу інформаційних та комунікаційних технологій і пристроїв на здоров’я людини, переваг та ризиків їх застосування; розуміння</w:t>
      </w:r>
      <w:r>
        <w:rPr>
          <w:rFonts w:ascii="Times New Roman" w:hAnsi="Times New Roman"/>
          <w:sz w:val="28"/>
          <w:szCs w:val="28"/>
          <w:lang w:val="uk-UA" w:eastAsia="ru-RU"/>
        </w:rPr>
        <w:t xml:space="preserve"> проблем та наслідків комп'ютерної залежності. Навчальні ресурси: 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p w:rsidR="00277159" w:rsidRDefault="00D6565D">
      <w:pPr>
        <w:pStyle w:val="af9"/>
        <w:numPr>
          <w:ilvl w:val="0"/>
          <w:numId w:val="3"/>
        </w:numPr>
        <w:spacing w:line="360" w:lineRule="auto"/>
        <w:jc w:val="both"/>
        <w:rPr>
          <w:sz w:val="28"/>
          <w:szCs w:val="28"/>
        </w:rPr>
      </w:pPr>
      <w:r>
        <w:rPr>
          <w:sz w:val="28"/>
          <w:szCs w:val="28"/>
        </w:rPr>
        <w:t>Уміння вчитися вп</w:t>
      </w:r>
      <w:r>
        <w:rPr>
          <w:sz w:val="28"/>
          <w:szCs w:val="28"/>
        </w:rPr>
        <w:t>родовж життя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Уміння: розв’язувати проблемні завдання у сфері фізичної культури і спорту; 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 шукати, анал</w:t>
      </w:r>
      <w:r>
        <w:rPr>
          <w:rFonts w:ascii="Times New Roman" w:hAnsi="Times New Roman"/>
          <w:sz w:val="28"/>
          <w:szCs w:val="28"/>
          <w:lang w:val="uk-UA" w:eastAsia="ru-RU"/>
        </w:rPr>
        <w:t xml:space="preserve">ізувати та систематизувати інформацію у сфері фізичної культури та спорту. Ставлення: розуміння </w:t>
      </w:r>
      <w:r>
        <w:rPr>
          <w:rFonts w:ascii="Times New Roman" w:hAnsi="Times New Roman"/>
          <w:sz w:val="28"/>
          <w:szCs w:val="28"/>
          <w:lang w:val="uk-UA" w:eastAsia="ru-RU"/>
        </w:rPr>
        <w:lastRenderedPageBreak/>
        <w:t>потреби постійного фізичного вдосконалення. Навчальні ресурси: приклади індивідуальних фізкультурно-оздоровчих програм.</w:t>
      </w:r>
    </w:p>
    <w:p w:rsidR="00277159" w:rsidRDefault="00D6565D">
      <w:pPr>
        <w:pStyle w:val="af9"/>
        <w:numPr>
          <w:ilvl w:val="0"/>
          <w:numId w:val="3"/>
        </w:numPr>
        <w:spacing w:line="360" w:lineRule="auto"/>
        <w:jc w:val="both"/>
        <w:rPr>
          <w:sz w:val="28"/>
          <w:szCs w:val="28"/>
        </w:rPr>
      </w:pPr>
      <w:r>
        <w:rPr>
          <w:sz w:val="28"/>
          <w:szCs w:val="28"/>
        </w:rPr>
        <w:t>Ініціативність і підприємливість</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Уміння:</w:t>
      </w:r>
      <w:r>
        <w:rPr>
          <w:rFonts w:ascii="Times New Roman" w:hAnsi="Times New Roman"/>
          <w:sz w:val="28"/>
          <w:szCs w:val="28"/>
          <w:lang w:val="uk-UA" w:eastAsia="ru-RU"/>
        </w:rPr>
        <w:t xml:space="preserve"> 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w:t>
      </w:r>
      <w:r>
        <w:rPr>
          <w:rFonts w:ascii="Times New Roman" w:hAnsi="Times New Roman"/>
          <w:sz w:val="28"/>
          <w:szCs w:val="28"/>
          <w:lang w:val="uk-UA" w:eastAsia="ru-RU"/>
        </w:rPr>
        <w:t>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 Ставлення: ініціативність, активність у фізкультурній діяльності, від</w:t>
      </w:r>
      <w:r>
        <w:rPr>
          <w:rFonts w:ascii="Times New Roman" w:hAnsi="Times New Roman"/>
          <w:sz w:val="28"/>
          <w:szCs w:val="28"/>
          <w:lang w:val="uk-UA" w:eastAsia="ru-RU"/>
        </w:rPr>
        <w:t>повідальність, відвага, усвідомлення важливості співпраці під час ігрових ситуацій. Навчальні ресурси: спортивні змагання з різних видів спорту.</w:t>
      </w:r>
    </w:p>
    <w:p w:rsidR="00277159" w:rsidRDefault="00D6565D">
      <w:pPr>
        <w:pStyle w:val="af9"/>
        <w:numPr>
          <w:ilvl w:val="0"/>
          <w:numId w:val="3"/>
        </w:numPr>
        <w:spacing w:line="360" w:lineRule="auto"/>
        <w:jc w:val="both"/>
        <w:rPr>
          <w:sz w:val="28"/>
          <w:szCs w:val="28"/>
        </w:rPr>
      </w:pPr>
      <w:r>
        <w:rPr>
          <w:sz w:val="28"/>
          <w:szCs w:val="28"/>
        </w:rPr>
        <w:t>Соціальна та громадянська компетентності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Уміння: організовувати гру чи інший вид командної рухової діяльності; </w:t>
      </w:r>
      <w:r>
        <w:rPr>
          <w:rFonts w:ascii="Times New Roman" w:hAnsi="Times New Roman"/>
          <w:sz w:val="28"/>
          <w:szCs w:val="28"/>
          <w:lang w:val="uk-UA" w:eastAsia="ru-RU"/>
        </w:rPr>
        <w:t>спілкуватися в різних ситуаціях, нівелювати конфлікти; дотримуватися: правил чесної гри (Fair Play): поважати суперника, здобувати перемогу чесним шляхом за рахунок ретельної підготовки, з гідністю приймати поразку, пам’ятати, що головна перемога – це пере</w:t>
      </w:r>
      <w:r>
        <w:rPr>
          <w:rFonts w:ascii="Times New Roman" w:hAnsi="Times New Roman"/>
          <w:sz w:val="28"/>
          <w:szCs w:val="28"/>
          <w:lang w:val="uk-UA" w:eastAsia="ru-RU"/>
        </w:rPr>
        <w:t>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 Ставлення: поцінування підтримки, альтернативних думок і поглядів; толерантність; розум</w:t>
      </w:r>
      <w:r>
        <w:rPr>
          <w:rFonts w:ascii="Times New Roman" w:hAnsi="Times New Roman"/>
          <w:sz w:val="28"/>
          <w:szCs w:val="28"/>
          <w:lang w:val="uk-UA" w:eastAsia="ru-RU"/>
        </w:rPr>
        <w:t xml:space="preserve">іння зв’язку між руховою активністю та здоров’ям, свідоме ставлення до власного здоров’я та здоров’я інших. Навчальні ресурси: командні види спорту </w:t>
      </w:r>
      <w:r>
        <w:rPr>
          <w:rFonts w:ascii="Times New Roman" w:hAnsi="Times New Roman"/>
          <w:color w:val="000000"/>
          <w:sz w:val="28"/>
          <w:szCs w:val="28"/>
          <w:lang w:val="uk-UA" w:eastAsia="ru-RU"/>
        </w:rPr>
        <w:t>[7, 25-30]</w:t>
      </w:r>
      <w:r>
        <w:rPr>
          <w:rFonts w:ascii="Times New Roman" w:hAnsi="Times New Roman"/>
          <w:sz w:val="28"/>
          <w:szCs w:val="28"/>
          <w:lang w:val="uk-UA" w:eastAsia="ru-RU"/>
        </w:rPr>
        <w:t>.</w:t>
      </w:r>
    </w:p>
    <w:p w:rsidR="00277159" w:rsidRDefault="00D6565D">
      <w:pPr>
        <w:pStyle w:val="af9"/>
        <w:numPr>
          <w:ilvl w:val="0"/>
          <w:numId w:val="3"/>
        </w:numPr>
        <w:spacing w:line="360" w:lineRule="auto"/>
        <w:jc w:val="both"/>
        <w:rPr>
          <w:sz w:val="28"/>
          <w:szCs w:val="28"/>
        </w:rPr>
      </w:pPr>
      <w:r>
        <w:rPr>
          <w:sz w:val="28"/>
          <w:szCs w:val="28"/>
        </w:rPr>
        <w:t>Обізнаність та самовираження у сфері культури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Уміння: виражати свій культурний потенціал через р</w:t>
      </w:r>
      <w:r>
        <w:rPr>
          <w:rFonts w:ascii="Times New Roman" w:hAnsi="Times New Roman"/>
          <w:sz w:val="28"/>
          <w:szCs w:val="28"/>
          <w:lang w:val="uk-UA" w:eastAsia="ru-RU"/>
        </w:rPr>
        <w:t xml:space="preserve">ухову діяльність; удосконалювати культуру рухів. Ставлення: усвідомлення можливостей самовираження та самореалізації через фізичну культуру та спорт; </w:t>
      </w:r>
      <w:r>
        <w:rPr>
          <w:rFonts w:ascii="Times New Roman" w:hAnsi="Times New Roman"/>
          <w:sz w:val="28"/>
          <w:szCs w:val="28"/>
          <w:lang w:val="uk-UA" w:eastAsia="ru-RU"/>
        </w:rPr>
        <w:lastRenderedPageBreak/>
        <w:t xml:space="preserve">дотримання мовленнєвого етикету. Навчальні ресурси: форми фізичного виховання: спортивні свята, змагання, </w:t>
      </w:r>
      <w:r>
        <w:rPr>
          <w:rFonts w:ascii="Times New Roman" w:hAnsi="Times New Roman"/>
          <w:sz w:val="28"/>
          <w:szCs w:val="28"/>
          <w:lang w:val="uk-UA" w:eastAsia="ru-RU"/>
        </w:rPr>
        <w:t>рухливі перерви, фізкультпаузи.</w:t>
      </w:r>
    </w:p>
    <w:p w:rsidR="00277159" w:rsidRDefault="00D6565D">
      <w:pPr>
        <w:pStyle w:val="af9"/>
        <w:numPr>
          <w:ilvl w:val="0"/>
          <w:numId w:val="3"/>
        </w:numPr>
        <w:spacing w:line="360" w:lineRule="auto"/>
        <w:jc w:val="both"/>
        <w:rPr>
          <w:sz w:val="28"/>
          <w:szCs w:val="28"/>
        </w:rPr>
      </w:pPr>
      <w:r>
        <w:rPr>
          <w:sz w:val="28"/>
          <w:szCs w:val="28"/>
        </w:rPr>
        <w:t>Екологічна грамотність і здорове життя.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Уміння: 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 </w:t>
      </w:r>
      <w:r>
        <w:rPr>
          <w:rFonts w:ascii="Times New Roman" w:hAnsi="Times New Roman"/>
          <w:sz w:val="28"/>
          <w:szCs w:val="28"/>
          <w:lang w:val="uk-UA" w:eastAsia="ru-RU"/>
        </w:rPr>
        <w:t>Ставлення: 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w:t>
      </w:r>
      <w:r>
        <w:rPr>
          <w:rFonts w:ascii="Times New Roman" w:hAnsi="Times New Roman"/>
          <w:sz w:val="28"/>
          <w:szCs w:val="28"/>
          <w:lang w:val="uk-UA" w:eastAsia="ru-RU"/>
        </w:rPr>
        <w:t>інки під час уроків, змагань та інших форм фізичного виховання. Навчальні ресурси: форми фізичного виховання: спортивні свята, змагання, рухливі ігри.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Нова навчальна програма «Фізична культура. 5–9 класи» розроблена на підставі Державного стандарту базової</w:t>
      </w:r>
      <w:r>
        <w:rPr>
          <w:rFonts w:ascii="Times New Roman" w:hAnsi="Times New Roman"/>
          <w:sz w:val="28"/>
          <w:szCs w:val="28"/>
          <w:lang w:val="uk-UA" w:eastAsia="ru-RU"/>
        </w:rPr>
        <w:t xml:space="preserve"> і повної загальної 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 України від 20. 04. 2011 р. №  462) та відповідно до положен</w:t>
      </w:r>
      <w:r>
        <w:rPr>
          <w:rFonts w:ascii="Times New Roman" w:hAnsi="Times New Roman"/>
          <w:sz w:val="28"/>
          <w:szCs w:val="28"/>
          <w:lang w:val="uk-UA" w:eastAsia="ru-RU"/>
        </w:rPr>
        <w:t xml:space="preserve">ь «Концепції Нової української школи» (2016). Програма затверджена Наказом Міністерства освіти і науки України від 07.06.2017 № 804 </w:t>
      </w:r>
      <w:r>
        <w:rPr>
          <w:rFonts w:ascii="Times New Roman" w:hAnsi="Times New Roman"/>
          <w:color w:val="000000"/>
          <w:sz w:val="28"/>
          <w:szCs w:val="28"/>
          <w:lang w:val="uk-UA" w:eastAsia="ru-RU"/>
        </w:rPr>
        <w:t>[1-7, 31-37]</w:t>
      </w:r>
      <w:r>
        <w:rPr>
          <w:rFonts w:ascii="Times New Roman" w:hAnsi="Times New Roman"/>
          <w:sz w:val="28"/>
          <w:szCs w:val="28"/>
          <w:lang w:val="uk-UA" w:eastAsia="ru-RU"/>
        </w:rPr>
        <w:t>.</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Програма характеризується спрямованістю на реалізацію принципу варіативності, який передбачає планування навча</w:t>
      </w:r>
      <w:r>
        <w:rPr>
          <w:rFonts w:ascii="Times New Roman" w:hAnsi="Times New Roman"/>
          <w:sz w:val="28"/>
          <w:szCs w:val="28"/>
          <w:lang w:val="uk-UA" w:eastAsia="ru-RU"/>
        </w:rPr>
        <w:t>льного матеріалу відповідно до віково-статевих особливостей учнівства, їхніх інтересів, матеріально-технічного забезпечення навчального процесу, кадрового забезпечення.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Навчальна програма забезпечує: безперервність, єдність та наступність між початковою та</w:t>
      </w:r>
      <w:r>
        <w:rPr>
          <w:rFonts w:ascii="Times New Roman" w:hAnsi="Times New Roman"/>
          <w:sz w:val="28"/>
          <w:szCs w:val="28"/>
          <w:lang w:val="uk-UA" w:eastAsia="ru-RU"/>
        </w:rPr>
        <w:t xml:space="preserve"> старшою школою; розвивальний характер і прикладну спрямованість навчання та виховання; формування всебічно розвиненої й фізично-повноцінної особистості.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Навчальна програма побудована за модульною системою. Вона містить інваріантну (обов’язкову) та варіати</w:t>
      </w:r>
      <w:r>
        <w:rPr>
          <w:rFonts w:ascii="Times New Roman" w:hAnsi="Times New Roman"/>
          <w:sz w:val="28"/>
          <w:szCs w:val="28"/>
          <w:lang w:val="uk-UA" w:eastAsia="ru-RU"/>
        </w:rPr>
        <w:t xml:space="preserve">вну складову. До інваріантної частини </w:t>
      </w:r>
      <w:r>
        <w:rPr>
          <w:rFonts w:ascii="Times New Roman" w:hAnsi="Times New Roman"/>
          <w:sz w:val="28"/>
          <w:szCs w:val="28"/>
          <w:lang w:val="uk-UA" w:eastAsia="ru-RU"/>
        </w:rPr>
        <w:lastRenderedPageBreak/>
        <w:t xml:space="preserve">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w:t>
      </w:r>
      <w:r>
        <w:rPr>
          <w:rFonts w:ascii="Times New Roman" w:hAnsi="Times New Roman"/>
          <w:sz w:val="28"/>
          <w:szCs w:val="28"/>
          <w:lang w:val="uk-UA" w:eastAsia="ru-RU"/>
        </w:rPr>
        <w:t>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України та бути оприлюдненими для загального користування. Отже, кількість варіативних модул</w:t>
      </w:r>
      <w:r>
        <w:rPr>
          <w:rFonts w:ascii="Times New Roman" w:hAnsi="Times New Roman"/>
          <w:sz w:val="28"/>
          <w:szCs w:val="28"/>
          <w:lang w:val="uk-UA" w:eastAsia="ru-RU"/>
        </w:rPr>
        <w:t>ів з часом має зростати.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Змістове наповнення варіативної складової навчальний заклад формує самостійно із модулів, запропонованих навчальною програмою. У 5–6 класах учні мають опанувати 4–6 варіативних модулів, у 7–8 класах – 3–5, у 9 класі – 3–4 модулі. Н</w:t>
      </w:r>
      <w:r>
        <w:rPr>
          <w:rFonts w:ascii="Times New Roman" w:hAnsi="Times New Roman"/>
          <w:sz w:val="28"/>
          <w:szCs w:val="28"/>
          <w:lang w:val="uk-UA" w:eastAsia="ru-RU"/>
        </w:rPr>
        <w:t>а опанування обраних модулів відводиться приблизно однакова кількість годин, але не менше ніж 18. Однак не виключається можливість мотивованого збільшення чи зменшення кількості годин на вивчення окремих модулів.</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Програми варіативних модулів розроблено на </w:t>
      </w:r>
      <w:r>
        <w:rPr>
          <w:rFonts w:ascii="Times New Roman" w:hAnsi="Times New Roman"/>
          <w:sz w:val="28"/>
          <w:szCs w:val="28"/>
          <w:lang w:val="uk-UA" w:eastAsia="ru-RU"/>
        </w:rPr>
        <w:t>п’ять років. Вони містять пояснювальну записку, зміст навчального матеріалу, очікувані результати навчально-пізнавальної діяльності учнів/учениць, орієнтовні навчальні нормативи та перелік обладнання, потрібного для освоєння модуля.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Критеріями відбору варі</w:t>
      </w:r>
      <w:r>
        <w:rPr>
          <w:rFonts w:ascii="Times New Roman" w:hAnsi="Times New Roman"/>
          <w:sz w:val="28"/>
          <w:szCs w:val="28"/>
          <w:lang w:val="uk-UA" w:eastAsia="ru-RU"/>
        </w:rPr>
        <w:t>ативних модулів є: наявність матеріально-технічної бази, регіональні спортивні традиції, кадрове забезпечення та бажання учнів/учениць. Бажання учнів/учениць визначається обов’язковим опитуванням. Перед початком навчального року шкільне методичне об’єднанн</w:t>
      </w:r>
      <w:r>
        <w:rPr>
          <w:rFonts w:ascii="Times New Roman" w:hAnsi="Times New Roman"/>
          <w:sz w:val="28"/>
          <w:szCs w:val="28"/>
          <w:lang w:val="uk-UA" w:eastAsia="ru-RU"/>
        </w:rPr>
        <w:t>я розглядає вибір та розподіл варіативних модулів у кожному класі.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Варіативні модулі протягом навчання у різних класах можуть змінюватися </w:t>
      </w:r>
      <w:r>
        <w:rPr>
          <w:rFonts w:ascii="Times New Roman" w:hAnsi="Times New Roman"/>
          <w:color w:val="000000"/>
          <w:sz w:val="28"/>
          <w:szCs w:val="28"/>
          <w:lang w:val="uk-UA" w:eastAsia="ru-RU"/>
        </w:rPr>
        <w:t>[7, 38-45]</w:t>
      </w:r>
      <w:r>
        <w:rPr>
          <w:rFonts w:ascii="Times New Roman" w:hAnsi="Times New Roman"/>
          <w:sz w:val="28"/>
          <w:szCs w:val="28"/>
          <w:lang w:val="uk-UA" w:eastAsia="ru-RU"/>
        </w:rPr>
        <w:t>.</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Наприклад, учні/учениці вивчають: у 5 класі – футбол (1 рік вивчення), волейбол (1 рік вивчення), легку ат</w:t>
      </w:r>
      <w:r>
        <w:rPr>
          <w:rFonts w:ascii="Times New Roman" w:hAnsi="Times New Roman"/>
          <w:sz w:val="28"/>
          <w:szCs w:val="28"/>
          <w:lang w:val="uk-UA" w:eastAsia="ru-RU"/>
        </w:rPr>
        <w:t>летику (1 рік вивчення), плавання (1 рік вивчення) та лижну підготовку (1 рік вивчення); у 6 класі – футбол (2 рік вивчення), волейбол (2 рік вивчення), плавання (2 рік вивчення), легку атлетику (2 рік вивчення) та бадмінтон (1 рік вивчення); у 7 класі – ф</w:t>
      </w:r>
      <w:r>
        <w:rPr>
          <w:rFonts w:ascii="Times New Roman" w:hAnsi="Times New Roman"/>
          <w:sz w:val="28"/>
          <w:szCs w:val="28"/>
          <w:lang w:val="uk-UA" w:eastAsia="ru-RU"/>
        </w:rPr>
        <w:t xml:space="preserve">утбол (3 </w:t>
      </w:r>
      <w:r>
        <w:rPr>
          <w:rFonts w:ascii="Times New Roman" w:hAnsi="Times New Roman"/>
          <w:sz w:val="28"/>
          <w:szCs w:val="28"/>
          <w:lang w:val="uk-UA" w:eastAsia="ru-RU"/>
        </w:rPr>
        <w:lastRenderedPageBreak/>
        <w:t>рік вивчення), легку атлетику (3 рік вивчення), плавання (3 рік вивчення) та бадмінтон (2 рік вивчення); у 8 класі – футбол (4 рік вивчення), настільний теніс (1 рік вивчення), гімнастику (1 рік вивчення) та баскетбол (1 рік вивчення); у 9 класі –</w:t>
      </w:r>
      <w:r>
        <w:rPr>
          <w:rFonts w:ascii="Times New Roman" w:hAnsi="Times New Roman"/>
          <w:sz w:val="28"/>
          <w:szCs w:val="28"/>
          <w:lang w:val="uk-UA" w:eastAsia="ru-RU"/>
        </w:rPr>
        <w:t xml:space="preserve"> футбол (5 рік вивчення), гімнастику (2 рік вивчення) та баскетбол (2 рік вивчення).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 потреби у 6–9 класах у межах одного варіативного модуля можна освоїти навчальний матеріал, передбачений на два роки вивчення.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разі освоєння двох варіативних модулів п</w:t>
      </w:r>
      <w:r>
        <w:rPr>
          <w:rFonts w:ascii="Times New Roman" w:hAnsi="Times New Roman"/>
          <w:sz w:val="28"/>
          <w:szCs w:val="28"/>
          <w:lang w:val="uk-UA" w:eastAsia="ru-RU"/>
        </w:rPr>
        <w:t>ротягом одного навчального року та у випадку, коли вивчення модуля розпочинається не з 5 класу, учитель повинен скоригувати змістове наповнення варіативного модуля та нормативи оцінювання.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Організація навчального процесу з фізичної культури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Основною формою</w:t>
      </w:r>
      <w:r>
        <w:rPr>
          <w:rFonts w:ascii="Times New Roman" w:hAnsi="Times New Roman"/>
          <w:sz w:val="28"/>
          <w:szCs w:val="28"/>
          <w:lang w:val="uk-UA" w:eastAsia="ru-RU"/>
        </w:rPr>
        <w:t xml:space="preserve"> організації навчально-виховного процесу з фізичної культури в загальноосвітньому навчальному закладі є урок.</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Головними вимогами до сучасного уроку фізичної культури є:</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забезпечення оптимізації навчально-виховного процесу із застосуванням елементів іннов</w:t>
      </w:r>
      <w:r>
        <w:rPr>
          <w:rFonts w:ascii="Times New Roman" w:hAnsi="Times New Roman"/>
          <w:sz w:val="28"/>
          <w:szCs w:val="28"/>
          <w:lang w:val="uk-UA" w:eastAsia="ru-RU"/>
        </w:rPr>
        <w:t>аційних методів навчання та здійснення міжпредметних зв’язків;</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забезпечення освітньої, виховної, оздоровчої, розвивальної спрямованості навчального процесу;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формування в учнів/учениць умінь і навичок самостійно займатися фізичними вправами;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забезпече</w:t>
      </w:r>
      <w:r>
        <w:rPr>
          <w:rFonts w:ascii="Times New Roman" w:hAnsi="Times New Roman"/>
          <w:sz w:val="28"/>
          <w:szCs w:val="28"/>
          <w:lang w:val="uk-UA" w:eastAsia="ru-RU"/>
        </w:rPr>
        <w:t>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учнів/учениць, урахування їх мотивів та інтересів до занять фізичними вправами;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використання </w:t>
      </w:r>
      <w:r>
        <w:rPr>
          <w:rFonts w:ascii="Times New Roman" w:hAnsi="Times New Roman"/>
          <w:sz w:val="28"/>
          <w:szCs w:val="28"/>
          <w:lang w:val="uk-UA" w:eastAsia="ru-RU"/>
        </w:rPr>
        <w:t>вчителем різноманітних організаційних форм, засобів, методів і прийомів навчання;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досягнення оптимальної рухової активності всіх учнів/учениць протягом кожного уроку з урахуванням стану здоров’я </w:t>
      </w:r>
      <w:r>
        <w:rPr>
          <w:rFonts w:ascii="Times New Roman" w:hAnsi="Times New Roman"/>
          <w:color w:val="000000"/>
          <w:sz w:val="28"/>
          <w:szCs w:val="28"/>
          <w:lang w:val="uk-UA" w:eastAsia="ru-RU"/>
        </w:rPr>
        <w:t>[46]</w:t>
      </w:r>
      <w:r>
        <w:rPr>
          <w:rFonts w:ascii="Times New Roman" w:hAnsi="Times New Roman"/>
          <w:sz w:val="28"/>
          <w:szCs w:val="28"/>
          <w:lang w:val="uk-UA" w:eastAsia="ru-RU"/>
        </w:rPr>
        <w:t>.</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Відповідно до Інструкції про розподіл учнів на групи</w:t>
      </w:r>
      <w:r>
        <w:rPr>
          <w:rFonts w:ascii="Times New Roman" w:hAnsi="Times New Roman"/>
          <w:sz w:val="28"/>
          <w:szCs w:val="28"/>
          <w:lang w:val="uk-UA" w:eastAsia="ru-RU"/>
        </w:rPr>
        <w:t xml:space="preserve"> для занять на уроках фізичної культури, затвердженої наказом МОЗ та МОН від 20.07.2009 р. за  № 518/674 учні/учениці розподіляються на основну, підготовчу та спеціальну медичні групи.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основної медичної групи фізична підготовка проводиться в повному об</w:t>
      </w:r>
      <w:r>
        <w:rPr>
          <w:rFonts w:ascii="Times New Roman" w:hAnsi="Times New Roman"/>
          <w:sz w:val="28"/>
          <w:szCs w:val="28"/>
          <w:lang w:val="uk-UA" w:eastAsia="ru-RU"/>
        </w:rPr>
        <w:t>сязі згідно з навчальними програмами з урахуванням індивідуальних особливостей розвитку дитини.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Учні/учениці, які за станом здоров’я віднесені до підготовчої медичної групи, відвідують обов’язкові уроки фізичної культури та опановують навчальний матеріал в</w:t>
      </w:r>
      <w:r>
        <w:rPr>
          <w:rFonts w:ascii="Times New Roman" w:hAnsi="Times New Roman"/>
          <w:sz w:val="28"/>
          <w:szCs w:val="28"/>
          <w:lang w:val="uk-UA" w:eastAsia="ru-RU"/>
        </w:rPr>
        <w:t>ідповідно до вимог цієї навчальної програми. Участь у змаганнях – за додатковим дозволом лікаря.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Учні/учениці, які за станом здоров’я віднесені до спеціальної медичної групи, відвідують обов’язкові уроки фізичної культури  але виконують корегувальні вправи</w:t>
      </w:r>
      <w:r>
        <w:rPr>
          <w:rFonts w:ascii="Times New Roman" w:hAnsi="Times New Roman"/>
          <w:sz w:val="28"/>
          <w:szCs w:val="28"/>
          <w:lang w:val="uk-UA" w:eastAsia="ru-RU"/>
        </w:rPr>
        <w:t xml:space="preserve"> і вправи для загального фізичного розвитку, які їм не протипоказані.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Учні/учениці,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w:t>
      </w:r>
      <w:r>
        <w:rPr>
          <w:rFonts w:ascii="Times New Roman" w:hAnsi="Times New Roman"/>
          <w:sz w:val="28"/>
          <w:szCs w:val="28"/>
          <w:lang w:val="uk-UA" w:eastAsia="ru-RU"/>
        </w:rPr>
        <w:t xml:space="preserve">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 </w:t>
      </w:r>
      <w:r>
        <w:rPr>
          <w:rFonts w:ascii="Times New Roman" w:hAnsi="Times New Roman"/>
          <w:color w:val="000000"/>
          <w:sz w:val="28"/>
          <w:szCs w:val="28"/>
          <w:lang w:val="uk-UA" w:eastAsia="ru-RU"/>
        </w:rPr>
        <w:t>[23, 47-49]</w:t>
      </w:r>
      <w:r>
        <w:rPr>
          <w:rFonts w:ascii="Times New Roman" w:hAnsi="Times New Roman"/>
          <w:sz w:val="28"/>
          <w:szCs w:val="28"/>
          <w:lang w:val="uk-UA" w:eastAsia="ru-RU"/>
        </w:rPr>
        <w:t>.</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Домашні завдання для самостійного виконання фізичних вправ учні/учениці отримують </w:t>
      </w:r>
      <w:r>
        <w:rPr>
          <w:rFonts w:ascii="Times New Roman" w:hAnsi="Times New Roman"/>
          <w:sz w:val="28"/>
          <w:szCs w:val="28"/>
          <w:lang w:val="uk-UA" w:eastAsia="ru-RU"/>
        </w:rPr>
        <w:t>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(а у 8–9 класах разом з учнем) складає індивідуальну прог</w:t>
      </w:r>
      <w:r>
        <w:rPr>
          <w:rFonts w:ascii="Times New Roman" w:hAnsi="Times New Roman"/>
          <w:sz w:val="28"/>
          <w:szCs w:val="28"/>
          <w:lang w:val="uk-UA" w:eastAsia="ru-RU"/>
        </w:rPr>
        <w:t xml:space="preserve">раму фізкультурно-оздоровчих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w:t>
      </w:r>
      <w:r>
        <w:rPr>
          <w:rFonts w:ascii="Times New Roman" w:hAnsi="Times New Roman"/>
          <w:sz w:val="28"/>
          <w:szCs w:val="28"/>
          <w:lang w:val="uk-UA" w:eastAsia="ru-RU"/>
        </w:rPr>
        <w:lastRenderedPageBreak/>
        <w:t xml:space="preserve">Самостійні заняття за індивідуальною програмою </w:t>
      </w:r>
      <w:r>
        <w:rPr>
          <w:rFonts w:ascii="Times New Roman" w:hAnsi="Times New Roman"/>
          <w:sz w:val="28"/>
          <w:szCs w:val="28"/>
          <w:lang w:val="uk-UA" w:eastAsia="ru-RU"/>
        </w:rPr>
        <w:t>надають учневі/учениці додаткові бонуси при оцінюванні навчальних досягнень.</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w:t>
      </w:r>
      <w:r>
        <w:rPr>
          <w:rFonts w:ascii="Times New Roman" w:hAnsi="Times New Roman"/>
          <w:sz w:val="28"/>
          <w:szCs w:val="28"/>
          <w:lang w:val="uk-UA" w:eastAsia="ru-RU"/>
        </w:rPr>
        <w:t>и на відкритому повітрі.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Оцінювання навчальних досягнень. Оцінювання навчальних досягнень учнів/учениць на уроках фізичної культури може здійснюватися за такими видами діяльності: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Засвоєння техніки виконання фізичної вправи (може здійснюватися окремо від п</w:t>
      </w:r>
      <w:r>
        <w:rPr>
          <w:rFonts w:ascii="Times New Roman" w:hAnsi="Times New Roman"/>
          <w:sz w:val="28"/>
          <w:szCs w:val="28"/>
          <w:lang w:val="uk-UA" w:eastAsia="ru-RU"/>
        </w:rPr>
        <w:t>рийому навчального нормативу).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Виконання навчального нормативу (з урахуванням динаміки особистого результату).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Виконання навчальних завдань під час проведення уроку.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Засвоєння теоретико-методичних знань.</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При цьому оцінка за виконання нормативу не є доміную</w:t>
      </w:r>
      <w:r>
        <w:rPr>
          <w:rFonts w:ascii="Times New Roman" w:hAnsi="Times New Roman"/>
          <w:sz w:val="28"/>
          <w:szCs w:val="28"/>
          <w:lang w:val="uk-UA" w:eastAsia="ru-RU"/>
        </w:rPr>
        <w:t>чою під час здійснення тематичного, семестрового чи річного оцінювання.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оцінювання розвитку фізичних якостей використовуються орієнтовні навчальні нормативи передбачені цією програмою та нормативи запропоновані у кожному модулі по роках вивчення. Поряд</w:t>
      </w:r>
      <w:r>
        <w:rPr>
          <w:rFonts w:ascii="Times New Roman" w:hAnsi="Times New Roman"/>
          <w:sz w:val="28"/>
          <w:szCs w:val="28"/>
          <w:lang w:val="uk-UA" w:eastAsia="ru-RU"/>
        </w:rPr>
        <w:t>ок їх проведення визначає вчитель відповідно до календарно-тематичного планування.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w:t>
      </w:r>
      <w:r>
        <w:rPr>
          <w:rFonts w:ascii="Times New Roman" w:hAnsi="Times New Roman"/>
          <w:sz w:val="28"/>
          <w:szCs w:val="28"/>
          <w:lang w:val="uk-UA" w:eastAsia="ru-RU"/>
        </w:rPr>
        <w:t xml:space="preserve">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р. № 371 </w:t>
      </w:r>
      <w:r>
        <w:rPr>
          <w:rFonts w:ascii="Times New Roman" w:hAnsi="Times New Roman"/>
          <w:color w:val="000000"/>
          <w:sz w:val="28"/>
          <w:szCs w:val="28"/>
          <w:lang w:val="uk-UA" w:eastAsia="ru-RU"/>
        </w:rPr>
        <w:t>[5, 19, 50-56]</w:t>
      </w:r>
      <w:r>
        <w:rPr>
          <w:rFonts w:ascii="Times New Roman" w:hAnsi="Times New Roman"/>
          <w:sz w:val="28"/>
          <w:szCs w:val="28"/>
          <w:lang w:val="uk-UA" w:eastAsia="ru-RU"/>
        </w:rPr>
        <w:t>.</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Оцінюючи навчальні досягнення учнів/учениць з фізичної під</w:t>
      </w:r>
      <w:r>
        <w:rPr>
          <w:rFonts w:ascii="Times New Roman" w:hAnsi="Times New Roman"/>
          <w:sz w:val="28"/>
          <w:szCs w:val="28"/>
          <w:lang w:val="uk-UA" w:eastAsia="ru-RU"/>
        </w:rPr>
        <w:t>готовленості, потрібно дотримуватися таких вимог:</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Навчальні нормативи складають діти основної медичної групи, які на момент прийняття нормативу не скаржаться на погане самопочуття та стан здоров’я.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Кожній заліковій вправі передує спеціальна фізична підгот</w:t>
      </w:r>
      <w:r>
        <w:rPr>
          <w:rFonts w:ascii="Times New Roman" w:hAnsi="Times New Roman"/>
          <w:sz w:val="28"/>
          <w:szCs w:val="28"/>
          <w:lang w:val="uk-UA" w:eastAsia="ru-RU"/>
        </w:rPr>
        <w:t>овка (не менше як на двох заняттях).</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Перед складанням нормативу вчитель проводить розминку, а після — відновлювальні вправи.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Учні/учениці мають можливість перескласти норматив на визначеному вчителем занятті.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Учитель зобов’язаний забезпечити безумовне дотр</w:t>
      </w:r>
      <w:r>
        <w:rPr>
          <w:rFonts w:ascii="Times New Roman" w:hAnsi="Times New Roman"/>
          <w:sz w:val="28"/>
          <w:szCs w:val="28"/>
          <w:lang w:val="uk-UA" w:eastAsia="ru-RU"/>
        </w:rPr>
        <w:t>имання правил і виконання вимог щодо безпеки під час здачі нормативів.</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Оцінювання навчальних досягнень учнів/учениць, віднесених до підготовчої групи здійснюється на загальних підставах.</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При оцінюванні навчальних досягнень ш колярів/школярокз фізичної куль</w:t>
      </w:r>
      <w:r>
        <w:rPr>
          <w:rFonts w:ascii="Times New Roman" w:hAnsi="Times New Roman"/>
          <w:sz w:val="28"/>
          <w:szCs w:val="28"/>
          <w:lang w:val="uk-UA" w:eastAsia="ru-RU"/>
        </w:rPr>
        <w:t xml:space="preserve">тури також враховуються: особисті досягнення протягом навчального року; ступінь активності 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Наприклад, </w:t>
      </w:r>
      <w:r>
        <w:rPr>
          <w:rFonts w:ascii="Times New Roman" w:hAnsi="Times New Roman"/>
          <w:sz w:val="28"/>
          <w:szCs w:val="28"/>
          <w:lang w:val="uk-UA" w:eastAsia="ru-RU"/>
        </w:rPr>
        <w:t>якщо учень (учениця) викона(в/ла)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w:t>
      </w:r>
      <w:r>
        <w:rPr>
          <w:rFonts w:ascii="Times New Roman" w:hAnsi="Times New Roman"/>
          <w:sz w:val="28"/>
          <w:szCs w:val="28"/>
          <w:lang w:val="uk-UA" w:eastAsia="ru-RU"/>
        </w:rPr>
        <w:t>чальними нормативами.</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Учні/учениці,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період з 01.09 до 01.10 кож</w:t>
      </w:r>
      <w:r>
        <w:rPr>
          <w:rFonts w:ascii="Times New Roman" w:hAnsi="Times New Roman"/>
          <w:sz w:val="28"/>
          <w:szCs w:val="28"/>
          <w:lang w:val="uk-UA" w:eastAsia="ru-RU"/>
        </w:rPr>
        <w:t xml:space="preserve">ного навчального року з метою адаптації учнів/учениць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 </w:t>
      </w:r>
      <w:r>
        <w:rPr>
          <w:rFonts w:ascii="Times New Roman" w:hAnsi="Times New Roman"/>
          <w:color w:val="000000"/>
          <w:sz w:val="28"/>
          <w:szCs w:val="28"/>
          <w:lang w:val="uk-UA" w:eastAsia="ru-RU"/>
        </w:rPr>
        <w:t>[57]</w:t>
      </w:r>
      <w:r>
        <w:rPr>
          <w:rFonts w:ascii="Times New Roman" w:hAnsi="Times New Roman"/>
          <w:sz w:val="28"/>
          <w:szCs w:val="28"/>
          <w:lang w:val="uk-UA" w:eastAsia="ru-RU"/>
        </w:rPr>
        <w:t>.</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Невиконання нормативів з причин, </w:t>
      </w:r>
      <w:r>
        <w:rPr>
          <w:rFonts w:ascii="Times New Roman" w:hAnsi="Times New Roman"/>
          <w:sz w:val="28"/>
          <w:szCs w:val="28"/>
          <w:lang w:val="uk-UA" w:eastAsia="ru-RU"/>
        </w:rPr>
        <w:t>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1.2 Особливості методики фізичного виховання школярів</w:t>
      </w:r>
    </w:p>
    <w:p w:rsidR="00277159" w:rsidRDefault="00277159">
      <w:pPr>
        <w:spacing w:after="0" w:line="360" w:lineRule="auto"/>
        <w:ind w:firstLine="708"/>
        <w:jc w:val="both"/>
        <w:rPr>
          <w:rFonts w:ascii="Times New Roman" w:hAnsi="Times New Roman"/>
          <w:b/>
          <w:bCs/>
          <w:sz w:val="28"/>
          <w:szCs w:val="24"/>
          <w:lang w:val="uk-UA" w:eastAsia="ru-RU"/>
        </w:rPr>
      </w:pP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 xml:space="preserve">Практична реалізація фізичного виховання </w:t>
      </w:r>
      <w:r>
        <w:rPr>
          <w:rFonts w:ascii="Times New Roman" w:hAnsi="Times New Roman"/>
          <w:iCs/>
          <w:sz w:val="28"/>
          <w:szCs w:val="24"/>
          <w:lang w:val="uk-UA" w:eastAsia="ru-RU"/>
        </w:rPr>
        <w:t>школярів здійснюється у вигляді спеціально організованих занять фізичною культурою.</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Використання великої кількості різних форм організації занять фізичними вправами в системі шкільного фізичного виховання дозволяє найбільш ефективно задовольняти потреби уч</w:t>
      </w:r>
      <w:r>
        <w:rPr>
          <w:rFonts w:ascii="Times New Roman" w:hAnsi="Times New Roman"/>
          <w:iCs/>
          <w:sz w:val="28"/>
          <w:szCs w:val="24"/>
          <w:lang w:val="uk-UA" w:eastAsia="ru-RU"/>
        </w:rPr>
        <w:t>нів у руховій активності і вирішувати завдання фізичного виховання школярів на різних етапах вікового розвитку їхнього організму [4, 6, 11, 26].</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У практиці фізичного виховання школярів всі види занять прийняті ділити на дві групи: урочні та позаурочні форм</w:t>
      </w:r>
      <w:r>
        <w:rPr>
          <w:rFonts w:ascii="Times New Roman" w:hAnsi="Times New Roman"/>
          <w:iCs/>
          <w:sz w:val="28"/>
          <w:szCs w:val="24"/>
          <w:lang w:val="uk-UA" w:eastAsia="ru-RU"/>
        </w:rPr>
        <w:t>и.</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Уроки фізичної культури забезпечують фізкультурну освіченість, загальну фізичну підготовленість до всякої діяльності і відрізняються різноманітним змістом. Вони відіграють істотну роль у створенні передумов для організації і успішного розвитку спортивно</w:t>
      </w:r>
      <w:r>
        <w:rPr>
          <w:rFonts w:ascii="Times New Roman" w:hAnsi="Times New Roman"/>
          <w:iCs/>
          <w:sz w:val="28"/>
          <w:szCs w:val="24"/>
          <w:lang w:val="uk-UA" w:eastAsia="ru-RU"/>
        </w:rPr>
        <w:t>ї підготовки учнів. Діти в ході уроків ознайомлюються з типовими видами спортивних вправ, опановують основами техніки, досягають більш високого рівня розвитку рухових якостей, здобувають початкову уяву про види спорту [</w:t>
      </w:r>
      <w:r>
        <w:rPr>
          <w:rFonts w:ascii="Times New Roman" w:hAnsi="Times New Roman"/>
          <w:iCs/>
          <w:color w:val="000000"/>
          <w:sz w:val="28"/>
          <w:szCs w:val="24"/>
          <w:lang w:val="uk-UA" w:eastAsia="ru-RU"/>
        </w:rPr>
        <w:t>4, 6, 11, 26,</w:t>
      </w:r>
      <w:r>
        <w:rPr>
          <w:rFonts w:ascii="Times New Roman" w:hAnsi="Times New Roman"/>
          <w:iCs/>
          <w:sz w:val="28"/>
          <w:szCs w:val="24"/>
          <w:lang w:val="uk-UA" w:eastAsia="ru-RU"/>
        </w:rPr>
        <w:t xml:space="preserve"> 58-62].</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Фактори, що виз</w:t>
      </w:r>
      <w:r>
        <w:rPr>
          <w:rFonts w:ascii="Times New Roman" w:hAnsi="Times New Roman"/>
          <w:iCs/>
          <w:sz w:val="28"/>
          <w:szCs w:val="24"/>
          <w:lang w:val="uk-UA" w:eastAsia="ru-RU"/>
        </w:rPr>
        <w:t>начають специфіку уроків фізичної культури в школі:</w:t>
      </w:r>
    </w:p>
    <w:p w:rsidR="00277159" w:rsidRDefault="00D6565D">
      <w:pPr>
        <w:widowControl w:val="0"/>
        <w:numPr>
          <w:ilvl w:val="0"/>
          <w:numId w:val="1"/>
        </w:numPr>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Основна спрямованість і конкретні завдання.</w:t>
      </w:r>
    </w:p>
    <w:p w:rsidR="00277159" w:rsidRDefault="00D6565D">
      <w:pPr>
        <w:widowControl w:val="0"/>
        <w:numPr>
          <w:ilvl w:val="0"/>
          <w:numId w:val="1"/>
        </w:numPr>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Вікові особливості й можливості дітей.</w:t>
      </w:r>
    </w:p>
    <w:p w:rsidR="00277159" w:rsidRDefault="00D6565D">
      <w:pPr>
        <w:widowControl w:val="0"/>
        <w:numPr>
          <w:ilvl w:val="0"/>
          <w:numId w:val="1"/>
        </w:numPr>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Численність і неоднорідність складу класів.</w:t>
      </w:r>
    </w:p>
    <w:p w:rsidR="00277159" w:rsidRDefault="00D6565D">
      <w:pPr>
        <w:widowControl w:val="0"/>
        <w:numPr>
          <w:ilvl w:val="0"/>
          <w:numId w:val="1"/>
        </w:numPr>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Предметно-просторове середовище (місце занять, устаткування, інвентар і т.д.)</w:t>
      </w:r>
      <w:r>
        <w:rPr>
          <w:rFonts w:ascii="Times New Roman" w:hAnsi="Times New Roman"/>
          <w:iCs/>
          <w:sz w:val="28"/>
          <w:szCs w:val="24"/>
          <w:lang w:val="uk-UA" w:eastAsia="ru-RU"/>
        </w:rPr>
        <w:t>.</w:t>
      </w:r>
    </w:p>
    <w:p w:rsidR="00277159" w:rsidRDefault="00D6565D">
      <w:pPr>
        <w:widowControl w:val="0"/>
        <w:numPr>
          <w:ilvl w:val="0"/>
          <w:numId w:val="1"/>
        </w:numPr>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Тривалість уроку – максимум 45 хв.</w:t>
      </w:r>
    </w:p>
    <w:p w:rsidR="00277159" w:rsidRDefault="00D6565D">
      <w:pPr>
        <w:widowControl w:val="0"/>
        <w:numPr>
          <w:ilvl w:val="0"/>
          <w:numId w:val="1"/>
        </w:numPr>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Місце уроку в загальному розкладі.</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lastRenderedPageBreak/>
        <w:t>Уроки включені в шкільний розклад нарівні з іншими навчальними предметами і є обов’язковими для всіх учнів. Вони проводяться 2-3 рази в тиждень, їхній зміст визначається програмами.</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 xml:space="preserve">В </w:t>
      </w:r>
      <w:r>
        <w:rPr>
          <w:rFonts w:ascii="Times New Roman" w:hAnsi="Times New Roman"/>
          <w:iCs/>
          <w:sz w:val="28"/>
          <w:szCs w:val="24"/>
          <w:lang w:val="uk-UA" w:eastAsia="ru-RU"/>
        </w:rPr>
        <w:t xml:space="preserve">уроці як основній формі організації занять створюються всі умови для рішення завдань освіти, оздоровлення і виховання. На основі знань, рухових умінь і навичок, фізичної підготовленості, отриманих у процесі уроків, успішно здійснюється педагогічний процес </w:t>
      </w:r>
      <w:r>
        <w:rPr>
          <w:rFonts w:ascii="Times New Roman" w:hAnsi="Times New Roman"/>
          <w:iCs/>
          <w:sz w:val="28"/>
          <w:szCs w:val="24"/>
          <w:lang w:val="uk-UA" w:eastAsia="ru-RU"/>
        </w:rPr>
        <w:t>у позаурочних формах занять, які проводяться зі школярами в системі позашкільних і позакласних занять фізичними вправами.</w:t>
      </w:r>
      <w:r>
        <w:rPr>
          <w:rFonts w:ascii="Times New Roman" w:hAnsi="Times New Roman"/>
          <w:iCs/>
          <w:sz w:val="28"/>
          <w:szCs w:val="24"/>
          <w:lang w:val="uk-UA" w:eastAsia="ru-RU"/>
        </w:rPr>
        <w:tab/>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Для фізичного виховання школярів найбільш характерні комплексні уроки, які створюють фундамент фізичного розвитку, спрямовані на всеб</w:t>
      </w:r>
      <w:r>
        <w:rPr>
          <w:rFonts w:ascii="Times New Roman" w:hAnsi="Times New Roman"/>
          <w:iCs/>
          <w:sz w:val="28"/>
          <w:szCs w:val="24"/>
          <w:lang w:val="uk-UA" w:eastAsia="ru-RU"/>
        </w:rPr>
        <w:t>ічну загальну підготовку до будь-якої рухової діяльності, відрізняються багатством змісту і складністю методичного забезпечення. Шкільні уроки фізичної культури поєднують завдання по формуванню або вдосконалюванню специфічних знань, умінь і навичок; вирішу</w:t>
      </w:r>
      <w:r>
        <w:rPr>
          <w:rFonts w:ascii="Times New Roman" w:hAnsi="Times New Roman"/>
          <w:iCs/>
          <w:sz w:val="28"/>
          <w:szCs w:val="24"/>
          <w:lang w:val="uk-UA" w:eastAsia="ru-RU"/>
        </w:rPr>
        <w:t>ють завдання вдосконалювання фізичного розвитку й зміцнення здоров'я, розвитку рухових, інтелектуальних, вольових й емоційних якостей.</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Ефективність уроків залежить великою мірою від правильності підготовки і формулювання конкретних завдань (освітніх, оздор</w:t>
      </w:r>
      <w:r>
        <w:rPr>
          <w:rFonts w:ascii="Times New Roman" w:hAnsi="Times New Roman"/>
          <w:iCs/>
          <w:sz w:val="28"/>
          <w:szCs w:val="24"/>
          <w:lang w:val="uk-UA" w:eastAsia="ru-RU"/>
        </w:rPr>
        <w:t>овчих і виховних).</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Вимоги до сучасного уроку фізичної культури:</w:t>
      </w:r>
    </w:p>
    <w:p w:rsidR="00277159" w:rsidRDefault="00D6565D">
      <w:pPr>
        <w:widowControl w:val="0"/>
        <w:numPr>
          <w:ilvl w:val="0"/>
          <w:numId w:val="15"/>
        </w:numPr>
        <w:spacing w:after="0" w:line="360" w:lineRule="auto"/>
        <w:jc w:val="both"/>
        <w:rPr>
          <w:rFonts w:ascii="Times New Roman" w:hAnsi="Times New Roman"/>
          <w:sz w:val="28"/>
          <w:szCs w:val="24"/>
          <w:lang w:val="uk-UA" w:eastAsia="ru-RU"/>
        </w:rPr>
      </w:pPr>
      <w:r>
        <w:rPr>
          <w:rFonts w:ascii="Times New Roman" w:hAnsi="Times New Roman"/>
          <w:sz w:val="28"/>
          <w:szCs w:val="24"/>
          <w:lang w:val="uk-UA" w:eastAsia="ru-RU"/>
        </w:rPr>
        <w:t>Облік мотивів і інтересів школярів до заняття фізичними вправами.</w:t>
      </w:r>
    </w:p>
    <w:p w:rsidR="00277159" w:rsidRDefault="00D6565D">
      <w:pPr>
        <w:widowControl w:val="0"/>
        <w:numPr>
          <w:ilvl w:val="0"/>
          <w:numId w:val="16"/>
        </w:numPr>
        <w:spacing w:after="0" w:line="360" w:lineRule="auto"/>
        <w:jc w:val="both"/>
        <w:rPr>
          <w:rFonts w:ascii="Times New Roman" w:hAnsi="Times New Roman"/>
          <w:sz w:val="28"/>
          <w:szCs w:val="24"/>
          <w:lang w:val="uk-UA" w:eastAsia="ru-RU"/>
        </w:rPr>
      </w:pPr>
      <w:r>
        <w:rPr>
          <w:rFonts w:ascii="Times New Roman" w:hAnsi="Times New Roman"/>
          <w:sz w:val="28"/>
          <w:szCs w:val="24"/>
          <w:lang w:val="uk-UA" w:eastAsia="ru-RU"/>
        </w:rPr>
        <w:t xml:space="preserve">Тісний зв’язок з попереднім і наступним уроками, тобто кожен урок повинен стати самостійною, але невід’ємною частиною системи </w:t>
      </w:r>
      <w:r>
        <w:rPr>
          <w:rFonts w:ascii="Times New Roman" w:hAnsi="Times New Roman"/>
          <w:sz w:val="28"/>
          <w:szCs w:val="24"/>
          <w:lang w:val="uk-UA" w:eastAsia="ru-RU"/>
        </w:rPr>
        <w:t>уроків.</w:t>
      </w:r>
    </w:p>
    <w:p w:rsidR="00277159" w:rsidRDefault="00D6565D">
      <w:pPr>
        <w:widowControl w:val="0"/>
        <w:numPr>
          <w:ilvl w:val="0"/>
          <w:numId w:val="17"/>
        </w:numPr>
        <w:spacing w:after="0" w:line="360" w:lineRule="auto"/>
        <w:jc w:val="both"/>
        <w:rPr>
          <w:rFonts w:ascii="Times New Roman" w:hAnsi="Times New Roman"/>
          <w:sz w:val="28"/>
          <w:szCs w:val="24"/>
          <w:lang w:val="uk-UA" w:eastAsia="ru-RU"/>
        </w:rPr>
      </w:pPr>
      <w:r>
        <w:rPr>
          <w:rFonts w:ascii="Times New Roman" w:hAnsi="Times New Roman"/>
          <w:sz w:val="28"/>
          <w:szCs w:val="24"/>
          <w:lang w:val="uk-UA" w:eastAsia="ru-RU"/>
        </w:rPr>
        <w:t>Організація самостійної діяльності учнів, що забезпечується послідовним формуванням і закріпленням за допомогою вчителя вмінь і навичок навчальної роботи, прийомами самоконтролю й самоосвіти, культури рухів. Все це необхідно для виховання потреби д</w:t>
      </w:r>
      <w:r>
        <w:rPr>
          <w:rFonts w:ascii="Times New Roman" w:hAnsi="Times New Roman"/>
          <w:sz w:val="28"/>
          <w:szCs w:val="24"/>
          <w:lang w:val="uk-UA" w:eastAsia="ru-RU"/>
        </w:rPr>
        <w:t>о систематичних занять фізичними вправами.</w:t>
      </w:r>
    </w:p>
    <w:p w:rsidR="00277159" w:rsidRDefault="00D6565D">
      <w:pPr>
        <w:widowControl w:val="0"/>
        <w:numPr>
          <w:ilvl w:val="0"/>
          <w:numId w:val="18"/>
        </w:numPr>
        <w:spacing w:after="0" w:line="360" w:lineRule="auto"/>
        <w:jc w:val="both"/>
        <w:rPr>
          <w:rFonts w:ascii="Times New Roman" w:hAnsi="Times New Roman"/>
          <w:sz w:val="28"/>
          <w:szCs w:val="24"/>
          <w:lang w:val="uk-UA" w:eastAsia="ru-RU"/>
        </w:rPr>
      </w:pPr>
      <w:r>
        <w:rPr>
          <w:rFonts w:ascii="Times New Roman" w:hAnsi="Times New Roman"/>
          <w:sz w:val="28"/>
          <w:szCs w:val="24"/>
          <w:lang w:val="uk-UA" w:eastAsia="ru-RU"/>
        </w:rPr>
        <w:t xml:space="preserve">Обов’язкове використання вчителем різноманітних організаційних </w:t>
      </w:r>
      <w:r>
        <w:rPr>
          <w:rFonts w:ascii="Times New Roman" w:hAnsi="Times New Roman"/>
          <w:sz w:val="28"/>
          <w:szCs w:val="24"/>
          <w:lang w:val="uk-UA" w:eastAsia="ru-RU"/>
        </w:rPr>
        <w:lastRenderedPageBreak/>
        <w:t>форм, засобів, методів і прийомів.</w:t>
      </w:r>
    </w:p>
    <w:p w:rsidR="00277159" w:rsidRDefault="00D6565D">
      <w:pPr>
        <w:widowControl w:val="0"/>
        <w:numPr>
          <w:ilvl w:val="0"/>
          <w:numId w:val="19"/>
        </w:numPr>
        <w:spacing w:after="0" w:line="360" w:lineRule="auto"/>
        <w:jc w:val="both"/>
        <w:rPr>
          <w:rFonts w:ascii="Times New Roman" w:hAnsi="Times New Roman"/>
          <w:sz w:val="28"/>
          <w:szCs w:val="24"/>
          <w:lang w:val="uk-UA" w:eastAsia="ru-RU"/>
        </w:rPr>
      </w:pPr>
      <w:r>
        <w:rPr>
          <w:rFonts w:ascii="Times New Roman" w:hAnsi="Times New Roman"/>
          <w:sz w:val="28"/>
          <w:szCs w:val="24"/>
          <w:lang w:val="uk-UA" w:eastAsia="ru-RU"/>
        </w:rPr>
        <w:t>Досягнення оптимальної рухової активності всіх учнів на всьому</w:t>
      </w:r>
      <w:r>
        <w:rPr>
          <w:rFonts w:ascii="Times New Roman" w:hAnsi="Times New Roman"/>
          <w:sz w:val="28"/>
          <w:szCs w:val="24"/>
          <w:lang w:val="uk-UA" w:eastAsia="ru-RU"/>
        </w:rPr>
        <w:br/>
        <w:t xml:space="preserve"> протязі кожного уроку.</w:t>
      </w:r>
    </w:p>
    <w:p w:rsidR="00277159" w:rsidRDefault="00D6565D">
      <w:pPr>
        <w:widowControl w:val="0"/>
        <w:numPr>
          <w:ilvl w:val="0"/>
          <w:numId w:val="20"/>
        </w:numPr>
        <w:spacing w:after="0" w:line="360" w:lineRule="auto"/>
        <w:jc w:val="both"/>
        <w:rPr>
          <w:rFonts w:ascii="Times New Roman" w:hAnsi="Times New Roman"/>
          <w:sz w:val="28"/>
          <w:szCs w:val="24"/>
          <w:lang w:val="uk-UA" w:eastAsia="ru-RU"/>
        </w:rPr>
      </w:pPr>
      <w:r>
        <w:rPr>
          <w:rFonts w:ascii="Times New Roman" w:hAnsi="Times New Roman"/>
          <w:sz w:val="28"/>
          <w:szCs w:val="24"/>
          <w:lang w:val="uk-UA" w:eastAsia="ru-RU"/>
        </w:rPr>
        <w:t>Забезпечення раціональних ум</w:t>
      </w:r>
      <w:r>
        <w:rPr>
          <w:rFonts w:ascii="Times New Roman" w:hAnsi="Times New Roman"/>
          <w:sz w:val="28"/>
          <w:szCs w:val="24"/>
          <w:lang w:val="uk-UA" w:eastAsia="ru-RU"/>
        </w:rPr>
        <w:t>ов проведення уроків з боку матеріальних, гігієнічних, естетичних і морально-психологічних вимог до них.</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Головним аспектом організаційно-методичного напрямку сучасного уроку фізичної культури повинно бути: придбання навичок і умінь самостійно виконувати фі</w:t>
      </w:r>
      <w:r>
        <w:rPr>
          <w:rFonts w:ascii="Times New Roman" w:hAnsi="Times New Roman"/>
          <w:iCs/>
          <w:sz w:val="28"/>
          <w:szCs w:val="24"/>
          <w:lang w:val="uk-UA" w:eastAsia="ru-RU"/>
        </w:rPr>
        <w:t>зичні вправи, розвиток пізнавальних інтересів і здійснення міжпредметних зв’язків, використання системи домашніх завдань на основі найбільш раціональних методів організації навчання школярів.</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Ці вимоги випливають із загальних і методичних принципів фізично</w:t>
      </w:r>
      <w:r>
        <w:rPr>
          <w:rFonts w:ascii="Times New Roman" w:hAnsi="Times New Roman"/>
          <w:iCs/>
          <w:sz w:val="28"/>
          <w:szCs w:val="24"/>
          <w:lang w:val="uk-UA" w:eastAsia="ru-RU"/>
        </w:rPr>
        <w:t>го виховання і обов’язкові при проведенні уроків в усіх класах [5, 11].</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Основною формою занять фізичними вправами є урок фізичної культури, що будується відповідно до загальних педагогічних положень, а також з методичними правилами фізичного виховання. Спе</w:t>
      </w:r>
      <w:r>
        <w:rPr>
          <w:rFonts w:ascii="Times New Roman" w:hAnsi="Times New Roman"/>
          <w:sz w:val="28"/>
          <w:szCs w:val="24"/>
          <w:lang w:val="uk-UA" w:eastAsia="ru-RU"/>
        </w:rPr>
        <w:t>цифіка завдань і змісту програми по фізичному вихованню обумовлює деякі особливості уроку фізичної культури з урахуванням вікових особливостей тих, хто займаються.</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 xml:space="preserve">1. Головними на уроці є завдання вдосконалення природних рухових дій (ходьба, біг, стрибки, </w:t>
      </w:r>
      <w:r>
        <w:rPr>
          <w:rFonts w:ascii="Times New Roman" w:hAnsi="Times New Roman"/>
          <w:sz w:val="28"/>
          <w:szCs w:val="24"/>
          <w:lang w:val="uk-UA" w:eastAsia="ru-RU"/>
        </w:rPr>
        <w:t>метання, і т.п.).</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2. На одному уроці доцільно вирішувати не більше 2-3 завдань,</w:t>
      </w:r>
      <w:r>
        <w:rPr>
          <w:rFonts w:ascii="Times New Roman" w:hAnsi="Times New Roman"/>
          <w:sz w:val="28"/>
          <w:szCs w:val="24"/>
          <w:lang w:val="uk-UA" w:eastAsia="ru-RU"/>
        </w:rPr>
        <w:br/>
        <w:t xml:space="preserve"> пов’язаних із засвоєнням або вдосконалюванням навчального матеріалу. Чим молодший клас, тим більше уваги приділяється зміцненню м’язів стіп і формуванню правильної постави.</w:t>
      </w:r>
    </w:p>
    <w:p w:rsidR="00277159" w:rsidRDefault="00D6565D">
      <w:pPr>
        <w:widowControl w:val="0"/>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3.</w:t>
      </w:r>
      <w:r>
        <w:rPr>
          <w:rFonts w:ascii="Times New Roman" w:hAnsi="Times New Roman"/>
          <w:sz w:val="28"/>
          <w:szCs w:val="24"/>
          <w:lang w:val="uk-UA" w:eastAsia="ru-RU"/>
        </w:rPr>
        <w:t xml:space="preserve"> На кожному уроці обов’язково проводяться рухливі ігри.</w:t>
      </w:r>
      <w:r>
        <w:rPr>
          <w:rFonts w:ascii="Times New Roman" w:hAnsi="Times New Roman"/>
          <w:sz w:val="28"/>
          <w:szCs w:val="24"/>
          <w:lang w:val="uk-UA" w:eastAsia="ru-RU"/>
        </w:rPr>
        <w:br/>
        <w:t>Ігровий матеріал повинен займати приблизно половину загального</w:t>
      </w:r>
      <w:r>
        <w:rPr>
          <w:rFonts w:ascii="Times New Roman" w:hAnsi="Times New Roman"/>
          <w:sz w:val="28"/>
          <w:szCs w:val="24"/>
          <w:lang w:val="uk-UA" w:eastAsia="ru-RU"/>
        </w:rPr>
        <w:br/>
        <w:t xml:space="preserve"> часу занять із дітьми у віці до 10-11 років.</w:t>
      </w:r>
    </w:p>
    <w:p w:rsidR="00277159" w:rsidRDefault="00D6565D">
      <w:pPr>
        <w:widowControl w:val="0"/>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4. При навчанні учнів основним видам рухів треба</w:t>
      </w:r>
      <w:r>
        <w:rPr>
          <w:rFonts w:ascii="Times New Roman" w:hAnsi="Times New Roman"/>
          <w:sz w:val="28"/>
          <w:szCs w:val="24"/>
          <w:lang w:val="uk-UA" w:eastAsia="ru-RU"/>
        </w:rPr>
        <w:br/>
        <w:t xml:space="preserve"> велику увагу приділяти правильності і точ</w:t>
      </w:r>
      <w:r>
        <w:rPr>
          <w:rFonts w:ascii="Times New Roman" w:hAnsi="Times New Roman"/>
          <w:sz w:val="28"/>
          <w:szCs w:val="24"/>
          <w:lang w:val="uk-UA" w:eastAsia="ru-RU"/>
        </w:rPr>
        <w:t xml:space="preserve">ності виконання вправ (школа </w:t>
      </w:r>
      <w:r>
        <w:rPr>
          <w:rFonts w:ascii="Times New Roman" w:hAnsi="Times New Roman"/>
          <w:sz w:val="28"/>
          <w:szCs w:val="24"/>
          <w:lang w:val="uk-UA" w:eastAsia="ru-RU"/>
        </w:rPr>
        <w:lastRenderedPageBreak/>
        <w:t>рухів), а також поєднувати процес навчання з вихованням рухових якостей.</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Здатність до запам’ятовування рухів у дітей швидко росте від 7 до 12 років, а з 13 років розвиток рухової пам'яті трохи сповільнюється.</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З методів вправи п</w:t>
      </w:r>
      <w:r>
        <w:rPr>
          <w:rFonts w:ascii="Times New Roman" w:hAnsi="Times New Roman"/>
          <w:sz w:val="28"/>
          <w:szCs w:val="24"/>
          <w:lang w:val="uk-UA" w:eastAsia="ru-RU"/>
        </w:rPr>
        <w:t>еревага віддається цілісному методу. Розчленований метод має допоміжне значення.</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При поясненні рухового завдання необхідно, щоб діти</w:t>
      </w:r>
      <w:r>
        <w:rPr>
          <w:rFonts w:ascii="Times New Roman" w:hAnsi="Times New Roman"/>
          <w:sz w:val="28"/>
          <w:szCs w:val="24"/>
          <w:lang w:val="uk-UA" w:eastAsia="ru-RU"/>
        </w:rPr>
        <w:br/>
        <w:t xml:space="preserve"> правильно розуміли, що і як робити. Тому рухове завдання повинно ставитися в конкретній формі: наприклад, піймати, наздогн</w:t>
      </w:r>
      <w:r>
        <w:rPr>
          <w:rFonts w:ascii="Times New Roman" w:hAnsi="Times New Roman"/>
          <w:sz w:val="28"/>
          <w:szCs w:val="24"/>
          <w:lang w:val="uk-UA" w:eastAsia="ru-RU"/>
        </w:rPr>
        <w:t>ати, потрапити в кільце й т.д.</w:t>
      </w:r>
      <w:r>
        <w:rPr>
          <w:rFonts w:ascii="Times New Roman" w:hAnsi="Times New Roman"/>
          <w:sz w:val="28"/>
          <w:szCs w:val="24"/>
          <w:lang w:val="uk-UA" w:eastAsia="ru-RU"/>
        </w:rPr>
        <w:tab/>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У віці 8-11 років на заняттях доцільно застосовувати переважно тренувальні засоби і методи, що розвивають частоту рухів. Вправи на швидкість варто виконувати короткочасно (6-8 с).</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У дітей молодшого шкільного віку по можливос</w:t>
      </w:r>
      <w:r>
        <w:rPr>
          <w:rFonts w:ascii="Times New Roman" w:hAnsi="Times New Roman"/>
          <w:sz w:val="28"/>
          <w:szCs w:val="24"/>
          <w:lang w:val="uk-UA" w:eastAsia="ru-RU"/>
        </w:rPr>
        <w:t>ті треба виключити значні статичні напруги й вправи, пов'язані з натужуванням (затримка подиху).</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 xml:space="preserve">Одним з напрямків активізації рухових дій молодших класів, що вчаться, є виконання різних вправ (рухів) під дидактичні розповіді. Вчитель розповідає якийсь </w:t>
      </w:r>
      <w:r>
        <w:rPr>
          <w:rFonts w:ascii="Times New Roman" w:hAnsi="Times New Roman"/>
          <w:sz w:val="28"/>
          <w:szCs w:val="24"/>
          <w:lang w:val="uk-UA" w:eastAsia="ru-RU"/>
        </w:rPr>
        <w:t>сюжет, а учні супроводжують його розповідь відповідними рухами, прагнучи творчо відтворити всі ситуації в дії. Бажано, щоб ці розповіді носили тематичний (сюжетний) характер і мали віршовану форму [4, 6, 11, 24, 25].</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Сюжетні уроки дозволяють наблизити зміс</w:t>
      </w:r>
      <w:r>
        <w:rPr>
          <w:rFonts w:ascii="Times New Roman" w:hAnsi="Times New Roman"/>
          <w:sz w:val="28"/>
          <w:szCs w:val="24"/>
          <w:lang w:val="uk-UA" w:eastAsia="ru-RU"/>
        </w:rPr>
        <w:t>т навчального матеріалу до вікових особливостей дітей. Пояснення кожної вправи повинне носити сюжетний характер, що дозволяє дітям самостійно імітувати рухи. У цьому випадку фізичні вправи здобувають форму гри. Всі ігри, що входять у даний урок, повинні бу</w:t>
      </w:r>
      <w:r>
        <w:rPr>
          <w:rFonts w:ascii="Times New Roman" w:hAnsi="Times New Roman"/>
          <w:sz w:val="28"/>
          <w:szCs w:val="24"/>
          <w:lang w:val="uk-UA" w:eastAsia="ru-RU"/>
        </w:rPr>
        <w:t>ти різнопланового характеру, вирішувати різні педагогічні завдання.</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Відмінною рисою навчальних занять у є акцент на вирішення освітніх завдань: оволодіння школою рухів, формування елементарних знань про основи фізичної культури і здоровому способі життя.</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lastRenderedPageBreak/>
        <w:t>Н</w:t>
      </w:r>
      <w:r>
        <w:rPr>
          <w:rFonts w:ascii="Times New Roman" w:hAnsi="Times New Roman"/>
          <w:sz w:val="28"/>
          <w:szCs w:val="24"/>
          <w:lang w:val="uk-UA" w:eastAsia="ru-RU"/>
        </w:rPr>
        <w:t>айбільш корисними і ефективними засобами для фізичного виховання дітей шкільного віку є вправи, які включені до програми по фізичному вихованню навчальних закладів [11, 26, 27].</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Діти шкільного віку повинні показувати результати не нижче середнього рівня по</w:t>
      </w:r>
      <w:r>
        <w:rPr>
          <w:rFonts w:ascii="Times New Roman" w:hAnsi="Times New Roman"/>
          <w:sz w:val="28"/>
          <w:szCs w:val="24"/>
          <w:lang w:val="uk-UA" w:eastAsia="ru-RU"/>
        </w:rPr>
        <w:t>казників, що характеризують розвиток основних фізичних якостей [11, 28, 29].</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 xml:space="preserve">Фізичне виховання дітей не можна повністю здійснити тільки на уроках фізичної культури. Необхідна додаткова рухова діяльність за допомогою домашніх завдань. За допомогою домашніх </w:t>
      </w:r>
      <w:r>
        <w:rPr>
          <w:rFonts w:ascii="Times New Roman" w:hAnsi="Times New Roman"/>
          <w:sz w:val="28"/>
          <w:szCs w:val="24"/>
          <w:lang w:val="uk-UA" w:eastAsia="ru-RU"/>
        </w:rPr>
        <w:t>завдань вирішуються наступні навчально-виховні завдання: 1) підвищення рухової активності дітей; 2) зміцнення основних м’язових груп; 3) формування правильної постави; 4) підготовка до виконання навчальних нормативів і вимог програми [4, 11, 27, 28, 29].</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З</w:t>
      </w:r>
      <w:r>
        <w:rPr>
          <w:rFonts w:ascii="Times New Roman" w:hAnsi="Times New Roman"/>
          <w:iCs/>
          <w:sz w:val="28"/>
          <w:szCs w:val="24"/>
          <w:lang w:val="uk-UA" w:eastAsia="ru-RU"/>
        </w:rPr>
        <w:t>аняття фізичними вправами в режимі навчального дня школи.</w:t>
      </w:r>
      <w:r>
        <w:rPr>
          <w:rFonts w:ascii="Times New Roman" w:hAnsi="Times New Roman"/>
          <w:b/>
          <w:bCs/>
          <w:iCs/>
          <w:sz w:val="28"/>
          <w:szCs w:val="24"/>
          <w:lang w:val="uk-UA" w:eastAsia="ru-RU"/>
        </w:rPr>
        <w:t xml:space="preserve"> </w:t>
      </w:r>
      <w:r>
        <w:rPr>
          <w:rFonts w:ascii="Times New Roman" w:hAnsi="Times New Roman"/>
          <w:iCs/>
          <w:sz w:val="28"/>
          <w:szCs w:val="24"/>
          <w:lang w:val="uk-UA" w:eastAsia="ru-RU"/>
        </w:rPr>
        <w:t>Ціль занять фізичними вправами в режимі навчального дня створити передумови оптимальної розумової працездатності на інших уроках (підвищення або відновлення).</w:t>
      </w:r>
    </w:p>
    <w:p w:rsidR="00277159" w:rsidRDefault="00D6565D">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Види занять фізичними вправами в режимі</w:t>
      </w:r>
      <w:r>
        <w:rPr>
          <w:rFonts w:ascii="Times New Roman" w:hAnsi="Times New Roman"/>
          <w:sz w:val="28"/>
          <w:szCs w:val="24"/>
          <w:lang w:val="uk-UA" w:eastAsia="ru-RU"/>
        </w:rPr>
        <w:t xml:space="preserve"> навчального дня школи:</w:t>
      </w:r>
    </w:p>
    <w:p w:rsidR="00277159" w:rsidRDefault="00D6565D">
      <w:pPr>
        <w:widowControl w:val="0"/>
        <w:numPr>
          <w:ilvl w:val="0"/>
          <w:numId w:val="1"/>
        </w:numPr>
        <w:spacing w:after="0" w:line="360" w:lineRule="auto"/>
        <w:jc w:val="both"/>
        <w:rPr>
          <w:rFonts w:ascii="Times New Roman" w:hAnsi="Times New Roman"/>
          <w:sz w:val="28"/>
          <w:szCs w:val="24"/>
          <w:lang w:val="uk-UA" w:eastAsia="ru-RU"/>
        </w:rPr>
      </w:pPr>
      <w:r>
        <w:rPr>
          <w:rFonts w:ascii="Times New Roman" w:hAnsi="Times New Roman"/>
          <w:sz w:val="28"/>
          <w:szCs w:val="24"/>
          <w:lang w:val="uk-UA" w:eastAsia="ru-RU"/>
        </w:rPr>
        <w:t>гімнастика до навчальних занять;</w:t>
      </w:r>
    </w:p>
    <w:p w:rsidR="00277159" w:rsidRDefault="00D6565D">
      <w:pPr>
        <w:widowControl w:val="0"/>
        <w:numPr>
          <w:ilvl w:val="0"/>
          <w:numId w:val="1"/>
        </w:numPr>
        <w:spacing w:after="0" w:line="360" w:lineRule="auto"/>
        <w:jc w:val="both"/>
        <w:rPr>
          <w:rFonts w:ascii="Times New Roman" w:hAnsi="Times New Roman"/>
          <w:sz w:val="28"/>
          <w:szCs w:val="24"/>
          <w:lang w:val="uk-UA" w:eastAsia="ru-RU"/>
        </w:rPr>
      </w:pPr>
      <w:r>
        <w:rPr>
          <w:rFonts w:ascii="Times New Roman" w:hAnsi="Times New Roman"/>
          <w:sz w:val="28"/>
          <w:szCs w:val="24"/>
          <w:lang w:val="uk-UA" w:eastAsia="ru-RU"/>
        </w:rPr>
        <w:t>фізкультурні хвилинки в процесі навчальних занять;</w:t>
      </w:r>
    </w:p>
    <w:p w:rsidR="00277159" w:rsidRDefault="00D6565D">
      <w:pPr>
        <w:widowControl w:val="0"/>
        <w:numPr>
          <w:ilvl w:val="0"/>
          <w:numId w:val="1"/>
        </w:numPr>
        <w:spacing w:after="0" w:line="360" w:lineRule="auto"/>
        <w:jc w:val="both"/>
        <w:rPr>
          <w:rFonts w:ascii="Times New Roman" w:hAnsi="Times New Roman"/>
          <w:sz w:val="28"/>
          <w:szCs w:val="24"/>
          <w:lang w:val="uk-UA" w:eastAsia="ru-RU"/>
        </w:rPr>
      </w:pPr>
      <w:r>
        <w:rPr>
          <w:rFonts w:ascii="Times New Roman" w:hAnsi="Times New Roman"/>
          <w:sz w:val="28"/>
          <w:szCs w:val="24"/>
          <w:lang w:val="uk-UA" w:eastAsia="ru-RU"/>
        </w:rPr>
        <w:t>заняття фізичними вправами на подовжених перервах;</w:t>
      </w:r>
    </w:p>
    <w:p w:rsidR="00277159" w:rsidRDefault="00D6565D">
      <w:pPr>
        <w:widowControl w:val="0"/>
        <w:numPr>
          <w:ilvl w:val="0"/>
          <w:numId w:val="1"/>
        </w:numPr>
        <w:spacing w:after="0" w:line="360" w:lineRule="auto"/>
        <w:jc w:val="both"/>
        <w:rPr>
          <w:rFonts w:ascii="Times New Roman" w:hAnsi="Times New Roman"/>
          <w:sz w:val="28"/>
          <w:szCs w:val="24"/>
          <w:lang w:val="uk-UA" w:eastAsia="ru-RU"/>
        </w:rPr>
      </w:pPr>
      <w:r>
        <w:rPr>
          <w:rFonts w:ascii="Times New Roman" w:hAnsi="Times New Roman"/>
          <w:sz w:val="28"/>
          <w:szCs w:val="24"/>
          <w:lang w:val="uk-UA" w:eastAsia="ru-RU"/>
        </w:rPr>
        <w:t>щоденні фізкультурні вправи в групах продовженого дня;</w:t>
      </w:r>
    </w:p>
    <w:p w:rsidR="00277159" w:rsidRDefault="00D6565D">
      <w:pPr>
        <w:widowControl w:val="0"/>
        <w:numPr>
          <w:ilvl w:val="0"/>
          <w:numId w:val="1"/>
        </w:numPr>
        <w:spacing w:after="0" w:line="360" w:lineRule="auto"/>
        <w:jc w:val="both"/>
        <w:rPr>
          <w:rFonts w:ascii="Times New Roman" w:hAnsi="Times New Roman"/>
          <w:sz w:val="28"/>
          <w:szCs w:val="24"/>
          <w:lang w:val="uk-UA" w:eastAsia="ru-RU"/>
        </w:rPr>
      </w:pPr>
      <w:r>
        <w:rPr>
          <w:rFonts w:ascii="Times New Roman" w:hAnsi="Times New Roman"/>
          <w:sz w:val="28"/>
          <w:szCs w:val="24"/>
          <w:lang w:val="uk-UA" w:eastAsia="ru-RU"/>
        </w:rPr>
        <w:t>спортивні секції.</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Заняття фізичними вправа</w:t>
      </w:r>
      <w:r>
        <w:rPr>
          <w:rFonts w:ascii="Times New Roman" w:hAnsi="Times New Roman"/>
          <w:iCs/>
          <w:sz w:val="28"/>
          <w:szCs w:val="24"/>
          <w:lang w:val="uk-UA" w:eastAsia="ru-RU"/>
        </w:rPr>
        <w:t>ми в режимі навчального дня досить обмежені по змісту, тому що направлені на вирішення вузьких гігієнічних завдань. Будучи щоденними, вони істотно доповнюють уроки, вносячись внесок у гармонічний фізичний розвиток школярів.</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Позакласні і позашкільні заняття</w:t>
      </w:r>
      <w:r>
        <w:rPr>
          <w:rFonts w:ascii="Times New Roman" w:hAnsi="Times New Roman"/>
          <w:iCs/>
          <w:sz w:val="28"/>
          <w:szCs w:val="24"/>
          <w:lang w:val="uk-UA" w:eastAsia="ru-RU"/>
        </w:rPr>
        <w:t xml:space="preserve"> фізичними вправами.</w:t>
      </w:r>
      <w:r>
        <w:rPr>
          <w:rFonts w:ascii="Times New Roman" w:hAnsi="Times New Roman"/>
          <w:b/>
          <w:bCs/>
          <w:iCs/>
          <w:sz w:val="28"/>
          <w:szCs w:val="24"/>
          <w:lang w:val="uk-UA" w:eastAsia="ru-RU"/>
        </w:rPr>
        <w:t xml:space="preserve"> </w:t>
      </w:r>
      <w:r>
        <w:rPr>
          <w:rFonts w:ascii="Times New Roman" w:hAnsi="Times New Roman"/>
          <w:iCs/>
          <w:sz w:val="28"/>
          <w:szCs w:val="24"/>
          <w:lang w:val="uk-UA" w:eastAsia="ru-RU"/>
        </w:rPr>
        <w:t xml:space="preserve">Позакласні і позашкільні заняття фізичними вправами проводяться для організації </w:t>
      </w:r>
      <w:r>
        <w:rPr>
          <w:rFonts w:ascii="Times New Roman" w:hAnsi="Times New Roman"/>
          <w:iCs/>
          <w:sz w:val="28"/>
          <w:szCs w:val="24"/>
          <w:lang w:val="uk-UA" w:eastAsia="ru-RU"/>
        </w:rPr>
        <w:lastRenderedPageBreak/>
        <w:t>вільного часу учнів, заповнення його доцільною руховою діяльністю з метою всебічного фізичного вдосконалювання, забезпечення активного відпочинку.</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Виділяют</w:t>
      </w:r>
      <w:r>
        <w:rPr>
          <w:rFonts w:ascii="Times New Roman" w:hAnsi="Times New Roman"/>
          <w:iCs/>
          <w:sz w:val="28"/>
          <w:szCs w:val="24"/>
          <w:lang w:val="uk-UA" w:eastAsia="ru-RU"/>
        </w:rPr>
        <w:t>ься два види позакласних і позашкільних занять: систематичні і епізодичні.</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Систематичні заняття проводяться в гуртках фізичної культури для школярів, по видах спорту в секціях, у групах з урахуванням інтересів учнів (спортивні ігри, різновиду аеробіки, схі</w:t>
      </w:r>
      <w:r>
        <w:rPr>
          <w:rFonts w:ascii="Times New Roman" w:hAnsi="Times New Roman"/>
          <w:iCs/>
          <w:sz w:val="28"/>
          <w:szCs w:val="24"/>
          <w:lang w:val="uk-UA" w:eastAsia="ru-RU"/>
        </w:rPr>
        <w:t>дні єдиноборства, оздоровче плавання, різні види фітнесу тощо),</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При комплектуванні груп необхідно враховувати інтерес тих, хто займаються, рівень їхнього фізичного стану, розвитку рухових якостей, особливості статури й т.д.</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Епізодичні заняття – щомісячні д</w:t>
      </w:r>
      <w:r>
        <w:rPr>
          <w:rFonts w:ascii="Times New Roman" w:hAnsi="Times New Roman"/>
          <w:iCs/>
          <w:sz w:val="28"/>
          <w:szCs w:val="24"/>
          <w:lang w:val="uk-UA" w:eastAsia="ru-RU"/>
        </w:rPr>
        <w:t>ні здоров’я і спорту, змагання, турпоходи, прогулянки, екскурсії, спортивні свята та розваги.</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У навчальних закладах середньої освіти створюються також групи початкової підготовки ДЮСШ для учнів, що бажають займатися обраним видом спорту.</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Специфічні завданн</w:t>
      </w:r>
      <w:r>
        <w:rPr>
          <w:rFonts w:ascii="Times New Roman" w:hAnsi="Times New Roman"/>
          <w:iCs/>
          <w:sz w:val="28"/>
          <w:szCs w:val="24"/>
          <w:lang w:val="uk-UA" w:eastAsia="ru-RU"/>
        </w:rPr>
        <w:t>я:</w:t>
      </w:r>
    </w:p>
    <w:p w:rsidR="00277159" w:rsidRDefault="00D6565D">
      <w:pPr>
        <w:widowControl w:val="0"/>
        <w:numPr>
          <w:ilvl w:val="0"/>
          <w:numId w:val="21"/>
        </w:numPr>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задоволення особистих інтересів, потреб в області фізичної культури;</w:t>
      </w:r>
    </w:p>
    <w:p w:rsidR="00277159" w:rsidRDefault="00D6565D">
      <w:pPr>
        <w:widowControl w:val="0"/>
        <w:numPr>
          <w:ilvl w:val="0"/>
          <w:numId w:val="22"/>
        </w:numPr>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поступовий перехід до спортивної спеціалізації і послідовне вдосконалення в обраному виді спорту;</w:t>
      </w:r>
    </w:p>
    <w:p w:rsidR="00277159" w:rsidRDefault="00D6565D">
      <w:pPr>
        <w:widowControl w:val="0"/>
        <w:numPr>
          <w:ilvl w:val="0"/>
          <w:numId w:val="23"/>
        </w:numPr>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навчання елементарним організаторським і методичним знанням,</w:t>
      </w:r>
      <w:r>
        <w:rPr>
          <w:rFonts w:ascii="Times New Roman" w:hAnsi="Times New Roman"/>
          <w:iCs/>
          <w:sz w:val="28"/>
          <w:szCs w:val="24"/>
          <w:lang w:val="uk-UA" w:eastAsia="ru-RU"/>
        </w:rPr>
        <w:br/>
      </w:r>
      <w:r>
        <w:rPr>
          <w:rFonts w:ascii="Times New Roman" w:hAnsi="Times New Roman"/>
          <w:iCs/>
          <w:sz w:val="28"/>
          <w:szCs w:val="24"/>
          <w:lang w:val="uk-UA" w:eastAsia="ru-RU"/>
        </w:rPr>
        <w:t xml:space="preserve"> придбання вмінь, необхідних для самостійних занять і здійснення суспільно-корисної діяльності в області фізичної культури;</w:t>
      </w:r>
    </w:p>
    <w:p w:rsidR="00277159" w:rsidRDefault="00D6565D">
      <w:pPr>
        <w:spacing w:after="0" w:line="360" w:lineRule="auto"/>
        <w:jc w:val="both"/>
        <w:rPr>
          <w:rFonts w:ascii="Times New Roman" w:hAnsi="Times New Roman"/>
          <w:iCs/>
          <w:sz w:val="28"/>
          <w:szCs w:val="24"/>
          <w:lang w:val="uk-UA" w:eastAsia="ru-RU"/>
        </w:rPr>
      </w:pPr>
      <w:r>
        <w:rPr>
          <w:rFonts w:ascii="Times New Roman" w:hAnsi="Times New Roman"/>
          <w:iCs/>
          <w:sz w:val="28"/>
          <w:szCs w:val="24"/>
          <w:lang w:val="uk-UA" w:eastAsia="ru-RU"/>
        </w:rPr>
        <w:t>• виховання потреби систематично виконувати фізичні вправи.</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 xml:space="preserve">У процесі проведення позакласних і позашкільних занять обов’язкове </w:t>
      </w:r>
      <w:r>
        <w:rPr>
          <w:rFonts w:ascii="Times New Roman" w:hAnsi="Times New Roman"/>
          <w:iCs/>
          <w:sz w:val="28"/>
          <w:szCs w:val="24"/>
          <w:lang w:val="uk-UA" w:eastAsia="ru-RU"/>
        </w:rPr>
        <w:t>дотримання загальних і методичних принципів, а також принципів спортивного тренування [4, 5, 11].</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 xml:space="preserve">Основна спрямованість дисципліни «Фізична культура» – зміцнити і підтримати здоров’я, забезпечити загальну фізкультурну освіту в єдності із </w:t>
      </w:r>
      <w:r>
        <w:rPr>
          <w:rFonts w:ascii="Times New Roman" w:hAnsi="Times New Roman"/>
          <w:iCs/>
          <w:sz w:val="28"/>
          <w:szCs w:val="24"/>
          <w:lang w:val="uk-UA" w:eastAsia="ru-RU"/>
        </w:rPr>
        <w:lastRenderedPageBreak/>
        <w:t>всебічним розвитко</w:t>
      </w:r>
      <w:r>
        <w:rPr>
          <w:rFonts w:ascii="Times New Roman" w:hAnsi="Times New Roman"/>
          <w:iCs/>
          <w:sz w:val="28"/>
          <w:szCs w:val="24"/>
          <w:lang w:val="uk-UA" w:eastAsia="ru-RU"/>
        </w:rPr>
        <w:t>м фізичних здібностей, удосконалювати статуру, формувати особистісні якості.</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У практиці навчальних закладах середньої освіти діє базова програма по фізичному вихованню, у якій регламентовані вимоги до навчального предмета «Фізична культура», передбачені ме</w:t>
      </w:r>
      <w:r>
        <w:rPr>
          <w:rFonts w:ascii="Times New Roman" w:hAnsi="Times New Roman"/>
          <w:iCs/>
          <w:sz w:val="28"/>
          <w:szCs w:val="24"/>
          <w:lang w:val="uk-UA" w:eastAsia="ru-RU"/>
        </w:rPr>
        <w:t>та і завдання, організаційно-методичні вказівки, зразковий розподіл годин, базовий розділ змісту.</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У цей час одержали поширення різні варіанти авторських програм, до яких варто ставитися критично, оскільки вони мають, поряд з перевагами, і істотні недоліки.</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Зміст уроків фізичної культури визначено програмами, які розроблені для кожного класу, але об’єднані загальною спрямованістю, завданнями, а також послідовним розгортанням навчального матеріалу. Цим забезпечується системність і цілісність навчально-виховно</w:t>
      </w:r>
      <w:r>
        <w:rPr>
          <w:rFonts w:ascii="Times New Roman" w:hAnsi="Times New Roman"/>
          <w:iCs/>
          <w:sz w:val="28"/>
          <w:szCs w:val="24"/>
          <w:lang w:val="uk-UA" w:eastAsia="ru-RU"/>
        </w:rPr>
        <w:t>го процесу протягом усього періоду навчання. Фізична культура включена в навчальний план шкіл нарівні з іншими предметами [11, 30].</w:t>
      </w:r>
    </w:p>
    <w:p w:rsidR="00277159" w:rsidRDefault="00D6565D">
      <w:pPr>
        <w:spacing w:after="0" w:line="360" w:lineRule="auto"/>
        <w:ind w:firstLine="708"/>
        <w:jc w:val="both"/>
        <w:rPr>
          <w:rFonts w:ascii="Times New Roman" w:hAnsi="Times New Roman"/>
          <w:iCs/>
          <w:sz w:val="28"/>
          <w:szCs w:val="24"/>
          <w:lang w:val="uk-UA" w:eastAsia="ru-RU"/>
        </w:rPr>
      </w:pPr>
      <w:r>
        <w:rPr>
          <w:rFonts w:ascii="Times New Roman" w:hAnsi="Times New Roman"/>
          <w:iCs/>
          <w:sz w:val="28"/>
          <w:szCs w:val="24"/>
          <w:lang w:val="uk-UA" w:eastAsia="ru-RU"/>
        </w:rPr>
        <w:t>Особливості навчання руховим діям школярів.</w:t>
      </w:r>
      <w:r>
        <w:rPr>
          <w:rFonts w:ascii="Times New Roman" w:hAnsi="Times New Roman"/>
          <w:b/>
          <w:bCs/>
          <w:iCs/>
          <w:sz w:val="28"/>
          <w:szCs w:val="24"/>
          <w:lang w:val="uk-UA" w:eastAsia="ru-RU"/>
        </w:rPr>
        <w:t xml:space="preserve"> </w:t>
      </w:r>
      <w:r>
        <w:rPr>
          <w:rFonts w:ascii="Times New Roman" w:hAnsi="Times New Roman"/>
          <w:iCs/>
          <w:sz w:val="28"/>
          <w:szCs w:val="24"/>
          <w:lang w:val="uk-UA" w:eastAsia="ru-RU"/>
        </w:rPr>
        <w:t>Навчання руховим діям у шкільному віці спрямовано насамперед на формування, погл</w:t>
      </w:r>
      <w:r>
        <w:rPr>
          <w:rFonts w:ascii="Times New Roman" w:hAnsi="Times New Roman"/>
          <w:iCs/>
          <w:sz w:val="28"/>
          <w:szCs w:val="24"/>
          <w:lang w:val="uk-UA" w:eastAsia="ru-RU"/>
        </w:rPr>
        <w:t>иблення і розширення спеціальних знань у вигляді подань, узагальнень і понять, закономірностей, принципів і правил рухової діяльності. У єдності з навчанням руховим діям удосконалюються інтелектуальні вміння й здатність спостерігати, аналізувати, узагальню</w:t>
      </w:r>
      <w:r>
        <w:rPr>
          <w:rFonts w:ascii="Times New Roman" w:hAnsi="Times New Roman"/>
          <w:iCs/>
          <w:sz w:val="28"/>
          <w:szCs w:val="24"/>
          <w:lang w:val="uk-UA" w:eastAsia="ru-RU"/>
        </w:rPr>
        <w:t>вати, порівнювати, оцінювати рухи й умови. Навчаючи рухам, необхідно послідовно підводити учнів до рішення усе більше складних завдань. Структура процесу навчання в практиці фізичного виховання школярів зберігає загальноприйняті етапи (початкове і поглибле</w:t>
      </w:r>
      <w:r>
        <w:rPr>
          <w:rFonts w:ascii="Times New Roman" w:hAnsi="Times New Roman"/>
          <w:iCs/>
          <w:sz w:val="28"/>
          <w:szCs w:val="24"/>
          <w:lang w:val="uk-UA" w:eastAsia="ru-RU"/>
        </w:rPr>
        <w:t>не розучування та удосконалення). Компоненти змісту, методи і методичні приклади повинні бути конкретизовані відповідно до вікових особливостей тих, хто займаються [6, 22, 11].</w:t>
      </w:r>
    </w:p>
    <w:p w:rsidR="00277159" w:rsidRDefault="00D6565D">
      <w:pPr>
        <w:spacing w:after="160" w:line="259" w:lineRule="auto"/>
        <w:rPr>
          <w:rFonts w:ascii="Times New Roman" w:eastAsia="Times New Roman" w:hAnsi="Times New Roman"/>
          <w:sz w:val="28"/>
          <w:szCs w:val="28"/>
          <w:lang w:val="uk-UA" w:eastAsia="ru-RU"/>
        </w:rPr>
      </w:pPr>
      <w:r>
        <w:br w:type="page"/>
      </w:r>
    </w:p>
    <w:p w:rsidR="00277159" w:rsidRDefault="00D6565D">
      <w:pPr>
        <w:pStyle w:val="af9"/>
        <w:numPr>
          <w:ilvl w:val="1"/>
          <w:numId w:val="2"/>
        </w:numPr>
        <w:tabs>
          <w:tab w:val="left" w:pos="3828"/>
          <w:tab w:val="left" w:pos="4111"/>
        </w:tabs>
        <w:spacing w:line="360" w:lineRule="auto"/>
        <w:ind w:left="1304" w:hanging="624"/>
        <w:jc w:val="both"/>
        <w:rPr>
          <w:sz w:val="28"/>
          <w:szCs w:val="28"/>
        </w:rPr>
      </w:pPr>
      <w:r>
        <w:rPr>
          <w:sz w:val="28"/>
          <w:szCs w:val="28"/>
        </w:rPr>
        <w:lastRenderedPageBreak/>
        <w:t>Волейбол як засіб фізичного виховання в закладі загальної середньої освіти</w:t>
      </w:r>
    </w:p>
    <w:p w:rsidR="00277159" w:rsidRDefault="00277159">
      <w:pPr>
        <w:pStyle w:val="af9"/>
        <w:tabs>
          <w:tab w:val="left" w:pos="3828"/>
          <w:tab w:val="left" w:pos="4111"/>
        </w:tabs>
        <w:spacing w:line="360" w:lineRule="auto"/>
        <w:ind w:left="709"/>
        <w:jc w:val="both"/>
        <w:rPr>
          <w:sz w:val="28"/>
          <w:szCs w:val="28"/>
        </w:rPr>
      </w:pPr>
    </w:p>
    <w:p w:rsidR="00277159" w:rsidRDefault="00D6565D">
      <w:pPr>
        <w:pStyle w:val="af9"/>
        <w:tabs>
          <w:tab w:val="left" w:pos="3828"/>
          <w:tab w:val="left" w:pos="4111"/>
        </w:tabs>
        <w:spacing w:line="360" w:lineRule="auto"/>
        <w:ind w:left="0" w:firstLine="709"/>
        <w:jc w:val="both"/>
        <w:rPr>
          <w:sz w:val="28"/>
          <w:szCs w:val="28"/>
        </w:rPr>
      </w:pPr>
      <w:r>
        <w:rPr>
          <w:sz w:val="28"/>
          <w:szCs w:val="28"/>
        </w:rPr>
        <w:t>В</w:t>
      </w:r>
      <w:r>
        <w:rPr>
          <w:sz w:val="28"/>
          <w:szCs w:val="28"/>
        </w:rPr>
        <w:t xml:space="preserve">олейбол являється найдоступнішим способом фізичного розвитку та підтримки здоров’я населення, тому волейбол практикується у всіх регіонах країни. Ця гра популярна серед людей різного віку, від дітей до людей похилого віку. Волейбол – це гра, яка підтримує </w:t>
      </w:r>
      <w:r>
        <w:rPr>
          <w:sz w:val="28"/>
          <w:szCs w:val="28"/>
        </w:rPr>
        <w:t xml:space="preserve">всебічний розвиток. Це розвиває спритність, гнучкість, силу, витривалість, координацію рухів. Під час гри інтенсивність навантаження варіюється від низької до максимальної й протікає в різних сферах енергозабезпечення організму, що сприяє підвищенню рівня </w:t>
      </w:r>
      <w:r>
        <w:rPr>
          <w:sz w:val="28"/>
          <w:szCs w:val="28"/>
        </w:rPr>
        <w:t xml:space="preserve">функціональності. Різні рухові заходи на тлі втоми, що зростає, вимагають вираження сильних характеристик сили волі, необхідних у спорті та повсякденному житті [13]. </w:t>
      </w:r>
    </w:p>
    <w:p w:rsidR="00277159" w:rsidRDefault="00D6565D">
      <w:pPr>
        <w:pStyle w:val="af9"/>
        <w:tabs>
          <w:tab w:val="left" w:pos="3828"/>
          <w:tab w:val="left" w:pos="4111"/>
        </w:tabs>
        <w:spacing w:line="360" w:lineRule="auto"/>
        <w:ind w:left="0" w:firstLine="709"/>
        <w:jc w:val="both"/>
        <w:rPr>
          <w:sz w:val="28"/>
          <w:szCs w:val="28"/>
        </w:rPr>
      </w:pPr>
      <w:r>
        <w:rPr>
          <w:sz w:val="28"/>
          <w:szCs w:val="28"/>
        </w:rPr>
        <w:t>Гра у волейбол базується на матчі двох команд гравців, яких об’єднує спільна мета – перем</w:t>
      </w:r>
      <w:r>
        <w:rPr>
          <w:sz w:val="28"/>
          <w:szCs w:val="28"/>
        </w:rPr>
        <w:t>ога над суперником. Прагнення до перемоги вчить волейболістів колективним діям, взаємовигідності, виховує почуття дружби та партнерства. Під час гри кожен гравець може проявити себе, але він повинен вміти підпорядковувати свої інтереси інтересам команди, п</w:t>
      </w:r>
      <w:r>
        <w:rPr>
          <w:sz w:val="28"/>
          <w:szCs w:val="28"/>
        </w:rPr>
        <w:t xml:space="preserve">артнерів. У волейбол грають у різних кліматичних та метеорологічних умовах, що сприяє фізичному загартовуванню, підвищуючи опірність та стійкість організму до різних захворювань [2]. </w:t>
      </w:r>
    </w:p>
    <w:p w:rsidR="00277159" w:rsidRDefault="00D6565D">
      <w:pPr>
        <w:pStyle w:val="af9"/>
        <w:tabs>
          <w:tab w:val="left" w:pos="3828"/>
          <w:tab w:val="left" w:pos="4111"/>
        </w:tabs>
        <w:spacing w:line="360" w:lineRule="auto"/>
        <w:ind w:left="0" w:firstLine="709"/>
        <w:jc w:val="both"/>
        <w:rPr>
          <w:sz w:val="28"/>
          <w:szCs w:val="28"/>
        </w:rPr>
      </w:pPr>
      <w:r>
        <w:rPr>
          <w:sz w:val="28"/>
          <w:szCs w:val="28"/>
        </w:rPr>
        <w:t>Волейбол використовується як тренувальний засіб, і є одним з представник</w:t>
      </w:r>
      <w:r>
        <w:rPr>
          <w:sz w:val="28"/>
          <w:szCs w:val="28"/>
        </w:rPr>
        <w:t>ів інших видів спорту, для розвитку базових рухових навичок, оскільки структура ігрової діяльності включає різні стрибки, рухи, зупинки, а також техніко-тактичні дії швидкості та сили. Цілющі емоційні якості дозволяють використовувати саму гру, а також окр</w:t>
      </w:r>
      <w:r>
        <w:rPr>
          <w:sz w:val="28"/>
          <w:szCs w:val="28"/>
        </w:rPr>
        <w:t xml:space="preserve">емі елементи гри в м’яч як засіб активного розслаблення та зміцнення здоров’я [3]. </w:t>
      </w:r>
    </w:p>
    <w:p w:rsidR="00277159" w:rsidRDefault="00D6565D">
      <w:pPr>
        <w:pStyle w:val="af9"/>
        <w:tabs>
          <w:tab w:val="left" w:pos="3828"/>
          <w:tab w:val="left" w:pos="4111"/>
        </w:tabs>
        <w:spacing w:line="360" w:lineRule="auto"/>
        <w:ind w:left="0" w:firstLine="709"/>
        <w:jc w:val="both"/>
        <w:rPr>
          <w:sz w:val="28"/>
          <w:szCs w:val="28"/>
        </w:rPr>
      </w:pPr>
      <w:r>
        <w:rPr>
          <w:sz w:val="28"/>
          <w:szCs w:val="28"/>
        </w:rPr>
        <w:t xml:space="preserve">Розвиток системи фізкультурно-спортивного руху в Україні висуває нові завдання перед фізичним вихованням школярів, яке є пріоритетним напрямком у формуванні фізичної </w:t>
      </w:r>
      <w:r>
        <w:rPr>
          <w:sz w:val="28"/>
          <w:szCs w:val="28"/>
        </w:rPr>
        <w:t xml:space="preserve">культури особистості як складової частини </w:t>
      </w:r>
      <w:r>
        <w:rPr>
          <w:sz w:val="28"/>
          <w:szCs w:val="28"/>
        </w:rPr>
        <w:lastRenderedPageBreak/>
        <w:t>загальної культури молоді, здорового способу життя та спортивного стилю життєдіяльності майбутніх фахівців [24]. У процесі спортивної діяльності у школярів створюються реальні умови для різнобічного розвитку, забез</w:t>
      </w:r>
      <w:r>
        <w:rPr>
          <w:sz w:val="28"/>
          <w:szCs w:val="28"/>
        </w:rPr>
        <w:t>печуються самореалізація і самоствердження засобами обраних видів спорту [22]. Складність розв’язання проблем розвитку спорту серед школярів обумовлена наявною у них різною кваліфікацією, постійним оновленням знань щодо спортивних ігор, пов’язаних з термін</w:t>
      </w:r>
      <w:r>
        <w:rPr>
          <w:sz w:val="28"/>
          <w:szCs w:val="28"/>
        </w:rPr>
        <w:t>ами навчання та індивідуальною зацікавленістю в певному виді спорту. Якщо розв’язати дані проблеми, то можна дещо покращити ефективність підготовки спортсменів вищого класу і в умовах школи. Якщо розглядати всі види спорту, то волейбол у всі віки мав досит</w:t>
      </w:r>
      <w:r>
        <w:rPr>
          <w:sz w:val="28"/>
          <w:szCs w:val="28"/>
        </w:rPr>
        <w:t>ь високу популярність серед школярів ріного віку. Це дієвий засіб фізичного виховання, досягнення висот спортивного вдосконалення, спілкування, розширення контактів [21]. Привабливість даного виду спорту характеризується багатьма обставинами, серед яких фа</w:t>
      </w:r>
      <w:r>
        <w:rPr>
          <w:sz w:val="28"/>
          <w:szCs w:val="28"/>
        </w:rPr>
        <w:t xml:space="preserve">хівці наголошують на різноманітності ігрових 8 прийомів з появою незліченних комбінацій, яскравим проявом швидкості та сили, спритності, особливої витривалості. Серйозним позитивним фактором вважається інтенсивна освіта спортсменів, спрямована на розвиток </w:t>
      </w:r>
      <w:r>
        <w:rPr>
          <w:sz w:val="28"/>
          <w:szCs w:val="28"/>
        </w:rPr>
        <w:t>їх винахідливості, самостійної творчості, реалізації власних ідей в інтересах усієї команди [25].</w:t>
      </w:r>
    </w:p>
    <w:p w:rsidR="00277159" w:rsidRDefault="00D6565D">
      <w:pPr>
        <w:pStyle w:val="af9"/>
        <w:tabs>
          <w:tab w:val="left" w:pos="3828"/>
          <w:tab w:val="left" w:pos="4111"/>
        </w:tabs>
        <w:spacing w:line="360" w:lineRule="auto"/>
        <w:ind w:left="0" w:firstLine="709"/>
        <w:jc w:val="both"/>
        <w:rPr>
          <w:sz w:val="28"/>
          <w:szCs w:val="28"/>
        </w:rPr>
      </w:pPr>
      <w:r>
        <w:rPr>
          <w:sz w:val="28"/>
          <w:szCs w:val="28"/>
        </w:rPr>
        <w:t xml:space="preserve">Таким чином, в освоєнні школярами волейболу важливе місце займають питання організації з різного ступеня й рівня підготовки гравців команд, а також наукового </w:t>
      </w:r>
      <w:r>
        <w:rPr>
          <w:sz w:val="28"/>
          <w:szCs w:val="28"/>
        </w:rPr>
        <w:t>обґрунтування підготовки шкільної команди в циклі тренування гри з волейболу [1]. Навчання волейболу відбувається переважно в першій та четвертій чвертях, години занять розподіляються приблизно порівну. Уроки, на яких викладають техніки волейболу, планують</w:t>
      </w:r>
      <w:r>
        <w:rPr>
          <w:sz w:val="28"/>
          <w:szCs w:val="28"/>
        </w:rPr>
        <w:t>ся поспіль, тому, що це забезпечить підвищення ефективності тренувань. Необхідно практикувати індивідуальні заняття для спортсменів й домашні завдання, які включають тренування, що розвивають рухові навички, вдосконалення ігрових технік, ведення підготовчи</w:t>
      </w:r>
      <w:r>
        <w:rPr>
          <w:sz w:val="28"/>
          <w:szCs w:val="28"/>
        </w:rPr>
        <w:t xml:space="preserve">х ігор до волейболу й двосторонньої гри у волейбол. </w:t>
      </w:r>
    </w:p>
    <w:p w:rsidR="00277159" w:rsidRDefault="00D6565D">
      <w:pPr>
        <w:pStyle w:val="af9"/>
        <w:tabs>
          <w:tab w:val="left" w:pos="3828"/>
          <w:tab w:val="left" w:pos="4111"/>
        </w:tabs>
        <w:spacing w:line="360" w:lineRule="auto"/>
        <w:ind w:left="0" w:firstLine="709"/>
        <w:jc w:val="both"/>
        <w:rPr>
          <w:sz w:val="28"/>
          <w:szCs w:val="28"/>
        </w:rPr>
      </w:pPr>
      <w:r>
        <w:rPr>
          <w:sz w:val="28"/>
          <w:szCs w:val="28"/>
        </w:rPr>
        <w:lastRenderedPageBreak/>
        <w:t>Зміст зразків уроків в основному зображає матеріал стосовно основної частини уроку. Необхідно орієнтуватися на конкретний контингент волейболістів та їх готовність [24]. У 5-му класі учні повинні вивчити</w:t>
      </w:r>
      <w:r>
        <w:rPr>
          <w:sz w:val="28"/>
          <w:szCs w:val="28"/>
        </w:rPr>
        <w:t>: – основні способи пересування у волейболі; – раціональні вихідні положення для виконання техніки волейболу; – передачу м’яча зверху двома руками; – освоїти ігри з підготовки до волейболу. Основна спрямованість занять на базі волейболу – допомогти розв’яз</w:t>
      </w:r>
      <w:r>
        <w:rPr>
          <w:sz w:val="28"/>
          <w:szCs w:val="28"/>
        </w:rPr>
        <w:t>ати проблему фізичного виховання школярів за допомогою волейболу, набути базових навичок цієї гри та прищепити звичку регулярно займатися позакласними заняттями вдома, забезпечити їх відповідними знаннями та навичками. Волейболістів не готують на заняттях,</w:t>
      </w:r>
      <w:r>
        <w:rPr>
          <w:sz w:val="28"/>
          <w:szCs w:val="28"/>
        </w:rPr>
        <w:t xml:space="preserve"> не можна віддавати перевагу тим учням, які навчились грати у волейбол у секції або в спортивній школі. Крім того, вони повинні допомагати вчителю в навчанні [19]. </w:t>
      </w:r>
    </w:p>
    <w:p w:rsidR="00277159" w:rsidRDefault="00D6565D">
      <w:pPr>
        <w:pStyle w:val="af9"/>
        <w:tabs>
          <w:tab w:val="left" w:pos="3828"/>
          <w:tab w:val="left" w:pos="4111"/>
        </w:tabs>
        <w:spacing w:line="360" w:lineRule="auto"/>
        <w:ind w:left="0" w:firstLine="709"/>
        <w:jc w:val="both"/>
        <w:rPr>
          <w:sz w:val="28"/>
          <w:szCs w:val="28"/>
        </w:rPr>
      </w:pPr>
      <w:r>
        <w:rPr>
          <w:sz w:val="28"/>
          <w:szCs w:val="28"/>
        </w:rPr>
        <w:t>Широкий спектр фізичних вправ та методів їх застосування, що складають зміст волейболу, доз</w:t>
      </w:r>
      <w:r>
        <w:rPr>
          <w:sz w:val="28"/>
          <w:szCs w:val="28"/>
        </w:rPr>
        <w:t xml:space="preserve">воляє контролювати розвиток усіх основних функцій організму в залежності від рухових навичок тих, хто цим займається. </w:t>
      </w:r>
    </w:p>
    <w:p w:rsidR="00277159" w:rsidRDefault="00D6565D">
      <w:pPr>
        <w:pStyle w:val="af9"/>
        <w:tabs>
          <w:tab w:val="left" w:pos="3828"/>
          <w:tab w:val="left" w:pos="4111"/>
        </w:tabs>
        <w:spacing w:line="360" w:lineRule="auto"/>
        <w:ind w:left="0" w:firstLine="709"/>
        <w:jc w:val="both"/>
        <w:rPr>
          <w:sz w:val="28"/>
          <w:szCs w:val="28"/>
        </w:rPr>
      </w:pPr>
      <w:r>
        <w:rPr>
          <w:sz w:val="28"/>
          <w:szCs w:val="28"/>
        </w:rPr>
        <w:t>Волейбол є однією з основних і невіддільних частин змісту уроків фізичної культури та факультативних уроків, заходів, спрямованих на оздо</w:t>
      </w:r>
      <w:r>
        <w:rPr>
          <w:sz w:val="28"/>
          <w:szCs w:val="28"/>
        </w:rPr>
        <w:t>ровлення та спортивні розваги протягом навчального дня, позакласних 10 заходів з фізичного виховання школярів. Уроки волейболу в школі сприяють: – формуванню рухових функцій; – складний гармонійний розвиток опорно-рухового апарату та всіх систем організму;</w:t>
      </w:r>
      <w:r>
        <w:rPr>
          <w:sz w:val="28"/>
          <w:szCs w:val="28"/>
        </w:rPr>
        <w:t xml:space="preserve"> – виховання свідомого ставлення до </w:t>
      </w:r>
      <w:r>
        <w:rPr>
          <w:sz w:val="28"/>
          <w:szCs w:val="28"/>
        </w:rPr>
        <w:t>фізичних навантажень; – формування здорової особистості [12]. Окрім основних завдань, передбачених фізичним вихованням, волейбол розвиває такі фізичні характеристики, як: рухливість; сила; швидкість; гнучкість; формує пр</w:t>
      </w:r>
      <w:r>
        <w:rPr>
          <w:sz w:val="28"/>
          <w:szCs w:val="28"/>
        </w:rPr>
        <w:t>авильну поставу; виховує наполегливість, мужність, волю. Ці завдання конкретизуються залежно від віку учнів, їх фізичного стану, стану здоров’я та рівня фізичної підготовленості [4, 22].</w:t>
      </w:r>
    </w:p>
    <w:p w:rsidR="00277159" w:rsidRDefault="00277159">
      <w:pPr>
        <w:pStyle w:val="af9"/>
        <w:tabs>
          <w:tab w:val="left" w:pos="3828"/>
          <w:tab w:val="left" w:pos="4111"/>
        </w:tabs>
        <w:spacing w:line="360" w:lineRule="auto"/>
        <w:ind w:left="1429"/>
        <w:jc w:val="both"/>
        <w:rPr>
          <w:sz w:val="28"/>
          <w:szCs w:val="28"/>
        </w:rPr>
      </w:pPr>
    </w:p>
    <w:p w:rsidR="00277159" w:rsidRDefault="00D6565D">
      <w:pPr>
        <w:spacing w:after="0" w:line="360" w:lineRule="auto"/>
        <w:jc w:val="both"/>
        <w:rPr>
          <w:rFonts w:ascii="Times New Roman" w:hAnsi="Times New Roman"/>
          <w:sz w:val="28"/>
          <w:szCs w:val="28"/>
          <w:lang w:val="uk-UA"/>
        </w:rPr>
      </w:pPr>
      <w:r>
        <w:rPr>
          <w:rFonts w:ascii="Times New Roman" w:hAnsi="Times New Roman"/>
          <w:sz w:val="28"/>
          <w:szCs w:val="28"/>
          <w:lang w:val="uk-UA" w:eastAsia="ru-RU"/>
        </w:rPr>
        <w:lastRenderedPageBreak/>
        <w:tab/>
      </w:r>
      <w:bookmarkStart w:id="1" w:name="_Toc105210568"/>
      <w:bookmarkStart w:id="2" w:name="_Toc416119019"/>
      <w:r>
        <w:rPr>
          <w:rFonts w:ascii="Times New Roman" w:hAnsi="Times New Roman"/>
          <w:sz w:val="28"/>
          <w:szCs w:val="28"/>
          <w:lang w:val="uk-UA" w:eastAsia="ru-RU"/>
        </w:rPr>
        <w:t xml:space="preserve">1.4 Спортивна техніка і технічна підготовленість </w:t>
      </w:r>
      <w:bookmarkEnd w:id="1"/>
      <w:bookmarkEnd w:id="2"/>
    </w:p>
    <w:p w:rsidR="00277159" w:rsidRDefault="00277159">
      <w:pPr>
        <w:spacing w:line="360" w:lineRule="auto"/>
        <w:jc w:val="both"/>
        <w:rPr>
          <w:rFonts w:ascii="Times New Roman" w:hAnsi="Times New Roman"/>
          <w:sz w:val="28"/>
          <w:szCs w:val="28"/>
          <w:lang w:val="uk-UA" w:eastAsia="ru-RU"/>
        </w:rPr>
      </w:pP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Під спортивною </w:t>
      </w:r>
      <w:r>
        <w:rPr>
          <w:rFonts w:ascii="Times New Roman" w:hAnsi="Times New Roman"/>
          <w:sz w:val="28"/>
          <w:szCs w:val="28"/>
          <w:lang w:val="uk-UA"/>
        </w:rPr>
        <w:t>технікою варто розуміти сукупність прийомів і дій, що забезпечують найбільш ефективне рішення рухових завдань, обумовлених специфікою конкретного виду спорту, його дисципліни, виду змагань. Спеціалізовані положення й рухи спортсменів, що відзначаються хара</w:t>
      </w:r>
      <w:r>
        <w:rPr>
          <w:rFonts w:ascii="Times New Roman" w:hAnsi="Times New Roman"/>
          <w:sz w:val="28"/>
          <w:szCs w:val="28"/>
          <w:lang w:val="uk-UA"/>
        </w:rPr>
        <w:t>ктерною руховою структурою, але взяті поза змагальної ситуації, називаються прийомами. Прийом або кілька прийомів, застосовуваних для рішення певного тактичного завдання, є дією.</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Технічна підготовленість – ступінь освоєння спортсменом системи рухів, що </w:t>
      </w:r>
      <w:r>
        <w:rPr>
          <w:rFonts w:ascii="Times New Roman" w:hAnsi="Times New Roman"/>
          <w:sz w:val="28"/>
          <w:szCs w:val="28"/>
          <w:lang w:val="uk-UA"/>
        </w:rPr>
        <w:t>відповідає особливостям даного виду спорту й спрямованої на досягнення високих спортивних результатів. Технічну підготовленість не можна розглядати ізольовано, а варто представляти як складову частину єдиного цілого, у якому технічні рішення тісно взаємоза</w:t>
      </w:r>
      <w:r>
        <w:rPr>
          <w:rFonts w:ascii="Times New Roman" w:hAnsi="Times New Roman"/>
          <w:sz w:val="28"/>
          <w:szCs w:val="28"/>
          <w:lang w:val="uk-UA"/>
        </w:rPr>
        <w:t>лежні з фізичними, психічними, тактичними можливостями спортсмена, а також конкретними умовами зовнішнього середовища, у якій виконується спортивна дія. Цілком природно, що чим більшою кількістю прийомів і дій володіє спортсмен, тим у більшій мірі він підг</w:t>
      </w:r>
      <w:r>
        <w:rPr>
          <w:rFonts w:ascii="Times New Roman" w:hAnsi="Times New Roman"/>
          <w:sz w:val="28"/>
          <w:szCs w:val="28"/>
          <w:lang w:val="uk-UA"/>
        </w:rPr>
        <w:t>отовлений до рішення складних тактичних завдань, що виникають у процесі змагальної боротьби, тим ефективніше він може протистояти атакуючим діям суперника й одночасно ставити останнього в складні становища [34].</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Під технікою рухів у будь–якому виді спорту</w:t>
      </w:r>
      <w:r>
        <w:rPr>
          <w:rFonts w:ascii="Times New Roman" w:hAnsi="Times New Roman"/>
          <w:sz w:val="28"/>
          <w:szCs w:val="28"/>
          <w:lang w:val="uk-UA"/>
        </w:rPr>
        <w:t xml:space="preserve"> варто розуміти систему послідовних рухів, спрямованих на раціональну організацію взаємодії внутрішніх і зовнішніх сил, що діють на тіло спортсмена, з метою найбільш ефективного використання їх для досягнення найбільш високих спортивних результатів.</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Розви</w:t>
      </w:r>
      <w:r>
        <w:rPr>
          <w:rFonts w:ascii="Times New Roman" w:hAnsi="Times New Roman"/>
          <w:sz w:val="28"/>
          <w:szCs w:val="28"/>
          <w:lang w:val="uk-UA"/>
        </w:rPr>
        <w:t xml:space="preserve">ток тактики спорту, зміна правил змагань, спортивного інвентарю й т.д. помітно впливають на зміст технічної підготовленості спортсменів. </w:t>
      </w:r>
      <w:r>
        <w:rPr>
          <w:rFonts w:ascii="Times New Roman" w:hAnsi="Times New Roman"/>
          <w:sz w:val="28"/>
          <w:szCs w:val="28"/>
          <w:lang w:val="uk-UA"/>
        </w:rPr>
        <w:lastRenderedPageBreak/>
        <w:t xml:space="preserve">Так, наприклад, у греко–римській боротьбі скорочення часу двобоїв, підвищення вимогливості суддів до активного ведення </w:t>
      </w:r>
      <w:r>
        <w:rPr>
          <w:rFonts w:ascii="Times New Roman" w:hAnsi="Times New Roman"/>
          <w:sz w:val="28"/>
          <w:szCs w:val="28"/>
          <w:lang w:val="uk-UA"/>
        </w:rPr>
        <w:t>боротьби й ін. істотно позначилося на характері й співвідношенні рухових дій кваліфікованих спортсменів.</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На розвиток спортивної техніки особливо вплинули результати наукових досліджень в області керування рухами технічної підготовки спортсменів, що спеціа</w:t>
      </w:r>
      <w:r>
        <w:rPr>
          <w:rFonts w:ascii="Times New Roman" w:hAnsi="Times New Roman"/>
          <w:sz w:val="28"/>
          <w:szCs w:val="28"/>
          <w:lang w:val="uk-UA"/>
        </w:rPr>
        <w:t>лізуються в різним видах спорту. Безліч нових варіантів спортивної техніки, ефективних прийомів і дій є наслідком спільної роботи тренерів і обдарованих спортсменів.</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У структурі технічної підготовленості дуже важливо виділяти базові й додаткові рухи.</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Баз</w:t>
      </w:r>
      <w:r>
        <w:rPr>
          <w:rFonts w:ascii="Times New Roman" w:hAnsi="Times New Roman"/>
          <w:sz w:val="28"/>
          <w:szCs w:val="28"/>
          <w:lang w:val="uk-UA"/>
        </w:rPr>
        <w:t>ові рухи й дії становлять основу технічної оснащеності даного виду спорту. Без них неможлива ефективна змагальна боротьба з дотриманням існуючих правил. Освоєння базових рухів є обов'язковим для спортсмена, що спеціалізується в тому або іншому виді спорту.</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Додаткові рухи й дії – це другорядні рухи й дії, елементи окремих рухів, які характерні для окремих спортсменів і пов'язані з їхніми індивідуальними особливостями. Саме ці додаткові рухи й дії багато в чому формують індивідуальну технічну манеру, стиль с</w:t>
      </w:r>
      <w:r>
        <w:rPr>
          <w:rFonts w:ascii="Times New Roman" w:hAnsi="Times New Roman"/>
          <w:sz w:val="28"/>
          <w:szCs w:val="28"/>
          <w:lang w:val="uk-UA"/>
        </w:rPr>
        <w:t>портсмена.</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По ступені освоєння прийомів і дій технічна підготовленість характеризується трьома рівнями [45]:</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1) наявністю рухових уявлень про прийоми й дії й спроб їхнього виконання;</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2) виникненням рухового вміння;</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3) утворенням рухової навички.</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Здатність</w:t>
      </w:r>
      <w:r>
        <w:rPr>
          <w:rFonts w:ascii="Times New Roman" w:hAnsi="Times New Roman"/>
          <w:sz w:val="28"/>
          <w:szCs w:val="28"/>
          <w:lang w:val="uk-UA"/>
        </w:rPr>
        <w:t xml:space="preserve"> до створення виразних уявлень про рухи є важливим чинником, що обумовлює як ефективність технічного вдосконалювання, так і реалізацію освоєних умінь і навичок.</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Рухове вміння відрізняють нестабільні й не завжди адекватні способи рішень рухового завдання, </w:t>
      </w:r>
      <w:r>
        <w:rPr>
          <w:rFonts w:ascii="Times New Roman" w:hAnsi="Times New Roman"/>
          <w:sz w:val="28"/>
          <w:szCs w:val="28"/>
          <w:lang w:val="uk-UA"/>
        </w:rPr>
        <w:t>значна концентрація уваги при виконанні окремих рухів, відсутність автоматизованого керування ними. Характерними рисами рухової навички, навпроти, є стабільність рухів, їхня надійність і автоматизованість.</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Результативність техніки обумовлюється її ефектив</w:t>
      </w:r>
      <w:r>
        <w:rPr>
          <w:rFonts w:ascii="Times New Roman" w:hAnsi="Times New Roman"/>
          <w:sz w:val="28"/>
          <w:szCs w:val="28"/>
          <w:lang w:val="uk-UA"/>
        </w:rPr>
        <w:t>ністю, стабільністю, варіативністю, економічністю, мінімальною тактичною інформованістю для суперника.</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Ефективність техніки визначається її відповідністю розв'язуваним завданням і високому кінцевому результату, відповідністю рівню фізичного, технічного, </w:t>
      </w:r>
      <w:r>
        <w:rPr>
          <w:rFonts w:ascii="Times New Roman" w:hAnsi="Times New Roman"/>
          <w:sz w:val="28"/>
          <w:szCs w:val="28"/>
          <w:lang w:val="uk-UA"/>
        </w:rPr>
        <w:t>психологічного й іншого видів підготовленості.</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Стабільність техніки пов'язана з її стійкістю, незалежністю від умов змагань, функціонального стану спортсмена. Варто враховувати, що сучасна тренувальна й особливо змагальна діяльність характеризуються більш</w:t>
      </w:r>
      <w:r>
        <w:rPr>
          <w:rFonts w:ascii="Times New Roman" w:hAnsi="Times New Roman"/>
          <w:sz w:val="28"/>
          <w:szCs w:val="28"/>
          <w:lang w:val="uk-UA"/>
        </w:rPr>
        <w:t>ою кількістю «заважаючих» факторів. До них відносяться активна протидія суперників, прогресуюче стомлення, незвична манера суддівства, незвичне місце змагань, устаткування, недоброзичливе поводження вболівальників й ін. Здатність спортсмена до виконання еф</w:t>
      </w:r>
      <w:r>
        <w:rPr>
          <w:rFonts w:ascii="Times New Roman" w:hAnsi="Times New Roman"/>
          <w:sz w:val="28"/>
          <w:szCs w:val="28"/>
          <w:lang w:val="uk-UA"/>
        </w:rPr>
        <w:t>ективних прийомів і дій у складних умовах є основним показником стабільності техніки й багато в чому визначає рівень технічної підготовленості в цілому [23, 34, 56].</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Варіативність техніки визначається здатністю спортсмена до оперативної корекції рухових д</w:t>
      </w:r>
      <w:r>
        <w:rPr>
          <w:rFonts w:ascii="Times New Roman" w:hAnsi="Times New Roman"/>
          <w:sz w:val="28"/>
          <w:szCs w:val="28"/>
          <w:lang w:val="uk-UA"/>
        </w:rPr>
        <w:t>ій залежно від умов змагальної боротьби. Досвід показує, що прагнення спортсменів зберігати тимчасові, динамічні й просторові характеристики рухів у будь–яких умовах змагальної боротьби до успіху не приводять. Наприклад, у циклічних видах спорту спроба збе</w:t>
      </w:r>
      <w:r>
        <w:rPr>
          <w:rFonts w:ascii="Times New Roman" w:hAnsi="Times New Roman"/>
          <w:sz w:val="28"/>
          <w:szCs w:val="28"/>
          <w:lang w:val="uk-UA"/>
        </w:rPr>
        <w:t xml:space="preserve">регти </w:t>
      </w:r>
      <w:r>
        <w:rPr>
          <w:rFonts w:ascii="Times New Roman" w:hAnsi="Times New Roman"/>
          <w:sz w:val="28"/>
          <w:szCs w:val="28"/>
          <w:lang w:val="uk-UA"/>
        </w:rPr>
        <w:lastRenderedPageBreak/>
        <w:t>стабільні характеристики рухів у другій половині дистанції приводить до значного зниження швидкості. Разом з тим компенсаторні зміни спортивної техніки, викликані прогресуючим стомленням, дозволяють спортсменам зберегти або навіть трохи збільшити шви</w:t>
      </w:r>
      <w:r>
        <w:rPr>
          <w:rFonts w:ascii="Times New Roman" w:hAnsi="Times New Roman"/>
          <w:sz w:val="28"/>
          <w:szCs w:val="28"/>
          <w:lang w:val="uk-UA"/>
        </w:rPr>
        <w:t>дкість у другій половині дистанції. Наприклад, плавці високого класу наприкінці дистанції часто збільшують темп рухів, що дозволяє їм підтримувати високу швидкість при зменшуваних внаслідок стомлення силових можливостях і відстані, що проходить в результат</w:t>
      </w:r>
      <w:r>
        <w:rPr>
          <w:rFonts w:ascii="Times New Roman" w:hAnsi="Times New Roman"/>
          <w:sz w:val="28"/>
          <w:szCs w:val="28"/>
          <w:lang w:val="uk-UA"/>
        </w:rPr>
        <w:t>і кожного циклу рухів.</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Економічність техніки характеризується раціональним використанням енергії при виконанні прийомів і дій, доцільним використанням часу й простору. За інших рівних умов кращим є той варіант рухових дій, що супроводжується мінімальними </w:t>
      </w:r>
      <w:r>
        <w:rPr>
          <w:rFonts w:ascii="Times New Roman" w:hAnsi="Times New Roman"/>
          <w:sz w:val="28"/>
          <w:szCs w:val="28"/>
          <w:lang w:val="uk-UA"/>
        </w:rPr>
        <w:t>енерговитратами, найменшою напругою психічних можливостей спортсмена. Застосування таких варіантів техніки дозволяє істотно інтенсифікувати тренувальну й змагальну діяльність.</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У спортивних іграх, єдиноборствах, складних–координаційних видах спорту важливи</w:t>
      </w:r>
      <w:r>
        <w:rPr>
          <w:rFonts w:ascii="Times New Roman" w:hAnsi="Times New Roman"/>
          <w:sz w:val="28"/>
          <w:szCs w:val="28"/>
          <w:lang w:val="uk-UA"/>
        </w:rPr>
        <w:t>м показником економічності є здатність спортсменів до виконання ефективних дій при їхній невеликій амплітуді й мінімальному часі, необхідному для виконання.</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Мінімальна тактична інформативність техніки для суперника є важливим показником результативності в</w:t>
      </w:r>
      <w:r>
        <w:rPr>
          <w:rFonts w:ascii="Times New Roman" w:hAnsi="Times New Roman"/>
          <w:sz w:val="28"/>
          <w:szCs w:val="28"/>
          <w:lang w:val="uk-UA"/>
        </w:rPr>
        <w:t xml:space="preserve"> спортивних іграх і єдиноборствах. Досконалою тут може бути тільки техніка, що дозволяє маскувати тактичні задуми й діяти зненацька. Тому високий рівень технічної підготовленості передбачає наявність здатності спортсмена до виконання таких рухів, які, з од</w:t>
      </w:r>
      <w:r>
        <w:rPr>
          <w:rFonts w:ascii="Times New Roman" w:hAnsi="Times New Roman"/>
          <w:sz w:val="28"/>
          <w:szCs w:val="28"/>
          <w:lang w:val="uk-UA"/>
        </w:rPr>
        <w:t>ного боку, досить ефективні з погляду досягнення мети, а з іншого боку – не мають чітко виражених інформативних деталей, що демаскують тактичний задум спортсмена [23, 34, 56].</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Технічна підготовленість спортсмена багато в чому визначається тією кінцевою мет</w:t>
      </w:r>
      <w:r>
        <w:rPr>
          <w:rFonts w:ascii="Times New Roman" w:hAnsi="Times New Roman"/>
          <w:sz w:val="28"/>
          <w:szCs w:val="28"/>
          <w:lang w:val="uk-UA"/>
        </w:rPr>
        <w:t xml:space="preserve">ою, на досягнення якої спрямована відповідна рухова дія. Ця </w:t>
      </w:r>
      <w:r>
        <w:rPr>
          <w:rFonts w:ascii="Times New Roman" w:hAnsi="Times New Roman"/>
          <w:sz w:val="28"/>
          <w:szCs w:val="28"/>
          <w:lang w:val="uk-UA"/>
        </w:rPr>
        <w:lastRenderedPageBreak/>
        <w:t>кінцева мета не збігається в різних видах спорту. Так, наприклад, спортивна техніка у швидкісно–силових видах спорту пов'язана зі створенням передумов до розвитку максимальних показників потужност</w:t>
      </w:r>
      <w:r>
        <w:rPr>
          <w:rFonts w:ascii="Times New Roman" w:hAnsi="Times New Roman"/>
          <w:sz w:val="28"/>
          <w:szCs w:val="28"/>
          <w:lang w:val="uk-UA"/>
        </w:rPr>
        <w:t>і й ефективним використанням для цього функціональних резервів, зовнішніх сил і інерції. Технічне вдосконалювання в циклічних видах спорту, пов'язаних із проявом витривалості, вимагає високої ефективності стандартних, багаторазово повторюваних рухів з погл</w:t>
      </w:r>
      <w:r>
        <w:rPr>
          <w:rFonts w:ascii="Times New Roman" w:hAnsi="Times New Roman"/>
          <w:sz w:val="28"/>
          <w:szCs w:val="28"/>
          <w:lang w:val="uk-UA"/>
        </w:rPr>
        <w:t>яду їхньої стійкості, варіативності, економічності. У складних координаційних видах спорту (спортивна й художня гімнастика, стрибки у воду, фігурне катання й ін.) технічна підготовленість визначається складністю й красою рухів, їхньою виразністю й точністю</w:t>
      </w:r>
      <w:r>
        <w:rPr>
          <w:rFonts w:ascii="Times New Roman" w:hAnsi="Times New Roman"/>
          <w:sz w:val="28"/>
          <w:szCs w:val="28"/>
          <w:lang w:val="uk-UA"/>
        </w:rPr>
        <w:t>, тому що саме ці характеристики визначають рівень спортивного результату [17, 19, 21, 40].</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Технічна оснащеність у спортивних іграх пов'язана як із широтою технічного арсеналу, так і з умінням спортсмена вибирати й реалізовувати найбільш ефективні рухові </w:t>
      </w:r>
      <w:r>
        <w:rPr>
          <w:rFonts w:ascii="Times New Roman" w:hAnsi="Times New Roman"/>
          <w:sz w:val="28"/>
          <w:szCs w:val="28"/>
          <w:lang w:val="uk-UA"/>
        </w:rPr>
        <w:t>дії у варіативних ситуаціях при недостатній інформації й гострому дефіциті часу.</w:t>
      </w:r>
    </w:p>
    <w:p w:rsidR="00277159" w:rsidRDefault="00D6565D">
      <w:pPr>
        <w:pStyle w:val="2"/>
        <w:rPr>
          <w:szCs w:val="28"/>
        </w:rPr>
      </w:pPr>
      <w:bookmarkStart w:id="3" w:name="_Toc105210570"/>
      <w:bookmarkStart w:id="4" w:name="_Toc416119020"/>
      <w:r>
        <w:rPr>
          <w:szCs w:val="28"/>
        </w:rPr>
        <w:t xml:space="preserve">1.5 </w:t>
      </w:r>
      <w:bookmarkEnd w:id="3"/>
      <w:bookmarkEnd w:id="4"/>
      <w:r>
        <w:rPr>
          <w:szCs w:val="28"/>
        </w:rPr>
        <w:t>Удосконалення технічної майстерності в волейболі</w:t>
      </w:r>
    </w:p>
    <w:p w:rsidR="00277159" w:rsidRDefault="00277159">
      <w:pPr>
        <w:spacing w:line="360" w:lineRule="auto"/>
        <w:jc w:val="both"/>
        <w:rPr>
          <w:rFonts w:ascii="Times New Roman" w:hAnsi="Times New Roman"/>
          <w:sz w:val="28"/>
          <w:szCs w:val="28"/>
          <w:lang w:val="uk-UA"/>
        </w:rPr>
      </w:pP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Головні завдання процесу вдосконалювання технічної майстерності спортсменів наступні:</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1. Досягнення високої стабільності</w:t>
      </w:r>
      <w:r>
        <w:rPr>
          <w:rFonts w:ascii="Times New Roman" w:hAnsi="Times New Roman"/>
          <w:sz w:val="28"/>
          <w:szCs w:val="28"/>
          <w:lang w:val="uk-UA"/>
        </w:rPr>
        <w:t xml:space="preserve"> й раціональної варіативності спеціалізованих рухів – прийомів, що становлять основу техніки виду спорту.</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2. Послідовне перетворення освоєних прийомів основ техніки в доцільні й ефективні змагальні дії.</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3. Удосконалення структури рухових дій, їх динаміки, </w:t>
      </w:r>
      <w:r>
        <w:rPr>
          <w:rFonts w:ascii="Times New Roman" w:hAnsi="Times New Roman"/>
          <w:sz w:val="28"/>
          <w:szCs w:val="28"/>
          <w:lang w:val="uk-UA"/>
        </w:rPr>
        <w:t>кінематики й ритму з урахуванням індивідуальних особливостей спортсменів.</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4. Підвищення надійності й результативності техніки дій спортсмена в екстремальних змагальних умовах.</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5. Удосконалювання технічної майстерності спортсменів виходячи з вимог спортивно</w:t>
      </w:r>
      <w:r>
        <w:rPr>
          <w:rFonts w:ascii="Times New Roman" w:hAnsi="Times New Roman"/>
          <w:sz w:val="28"/>
          <w:szCs w:val="28"/>
          <w:lang w:val="uk-UA"/>
        </w:rPr>
        <w:t>ї практики й досягнень науково–технічного прогресу.</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Засобами практичного рішення завдань удосконалювання технічної майстерності спортсменів є змагальні вправи, тренувальні форми змагальних вправ, спеціально–підготовчі й допоміжні вправи, різні тренажерні п</w:t>
      </w:r>
      <w:r>
        <w:rPr>
          <w:rFonts w:ascii="Times New Roman" w:hAnsi="Times New Roman"/>
          <w:sz w:val="28"/>
          <w:szCs w:val="28"/>
          <w:lang w:val="uk-UA"/>
        </w:rPr>
        <w:t>ристрої й ін. [25, 30, 41].</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Оволодіння технікою виду спорту й спортивно–технічне вдосконалювання неможливе без вивчення спеціальної літератури й техніки провідних спортсменів, вивчення впливу середовища на структуру техніки, використання засобів терміново</w:t>
      </w:r>
      <w:r>
        <w:rPr>
          <w:rFonts w:ascii="Times New Roman" w:hAnsi="Times New Roman"/>
          <w:sz w:val="28"/>
          <w:szCs w:val="28"/>
          <w:lang w:val="uk-UA"/>
        </w:rPr>
        <w:t>ї інформації, аналізу кіно– й фотоматеріалів, власного досвіду й ін.</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У процесі технічного вдосконалювання застосовуються словесні, наочні й практичні методи. Залежно від кваліфікації спортсменів, рівня їхньої підготовленості, етапу навчання рухам переважн</w:t>
      </w:r>
      <w:r>
        <w:rPr>
          <w:rFonts w:ascii="Times New Roman" w:hAnsi="Times New Roman"/>
          <w:sz w:val="28"/>
          <w:szCs w:val="28"/>
          <w:lang w:val="uk-UA"/>
        </w:rPr>
        <w:t>о використається той або інший метод або їхнє сполучення. В останні роки при навчанні рухам, особливо складним, у практиці стали широко використати наочні методи, що дозволяють спортсменові оперативно одержувати інформацію про темпоритмові, просторові і ди</w:t>
      </w:r>
      <w:r>
        <w:rPr>
          <w:rFonts w:ascii="Times New Roman" w:hAnsi="Times New Roman"/>
          <w:sz w:val="28"/>
          <w:szCs w:val="28"/>
          <w:lang w:val="uk-UA"/>
        </w:rPr>
        <w:t>намічні характеристики рухів, і на цій основі коректувати процес навчання.</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Процес становлення й удосконалювання технічної майстерності підрозділяється на наступні стадії [45, 49, 53]:</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1) стадія створення першого уявлення про рухову дію й формування устано</w:t>
      </w:r>
      <w:r>
        <w:rPr>
          <w:rFonts w:ascii="Times New Roman" w:hAnsi="Times New Roman"/>
          <w:sz w:val="28"/>
          <w:szCs w:val="28"/>
          <w:lang w:val="uk-UA"/>
        </w:rPr>
        <w:t xml:space="preserve">вки на навчання їй. Виникаючі при цьому психомоторні реакції й спрямованість волі на виконання дії створюють відповідну функціональну надбудову. Досягається це застосуванням словесних і наочних методів, при використанні яких формуються установки й основні </w:t>
      </w:r>
      <w:r>
        <w:rPr>
          <w:rFonts w:ascii="Times New Roman" w:hAnsi="Times New Roman"/>
          <w:sz w:val="28"/>
          <w:szCs w:val="28"/>
          <w:lang w:val="uk-UA"/>
        </w:rPr>
        <w:t xml:space="preserve">шляхи освоєння техніки. Інформація, яку одержує спортсмен на цій стадії, повинна представлятися в найбільш загальному виді й чітко характеризувати головний механізм руху. </w:t>
      </w:r>
      <w:r>
        <w:rPr>
          <w:rFonts w:ascii="Times New Roman" w:hAnsi="Times New Roman"/>
          <w:sz w:val="28"/>
          <w:szCs w:val="28"/>
          <w:lang w:val="uk-UA"/>
        </w:rPr>
        <w:lastRenderedPageBreak/>
        <w:t>Увага спортсмена концентрується на основних частинах рухових дій і способах їхнього в</w:t>
      </w:r>
      <w:r>
        <w:rPr>
          <w:rFonts w:ascii="Times New Roman" w:hAnsi="Times New Roman"/>
          <w:sz w:val="28"/>
          <w:szCs w:val="28"/>
          <w:lang w:val="uk-UA"/>
        </w:rPr>
        <w:t>иконання. Деталі спортивної техніки, особливості її становлення залежно від індивідуальних і інших особливостей на цьому етапі не розглядаються, тому що вони можуть ускладнити рішення поставлених завдань.</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2) стадія формування первісного вміння; що відповід</w:t>
      </w:r>
      <w:r>
        <w:rPr>
          <w:rFonts w:ascii="Times New Roman" w:hAnsi="Times New Roman"/>
          <w:sz w:val="28"/>
          <w:szCs w:val="28"/>
          <w:lang w:val="uk-UA"/>
        </w:rPr>
        <w:t>ає першому етапу освоєння дії. У цій стадії формується вміння виконувати основну структуру руху. Тут відзначається генералізація рухових реакцій, не завжди раціональна внутрішньо м'язова й між м'язова координація, які пов'язані з іррадіацією процесів поруш</w:t>
      </w:r>
      <w:r>
        <w:rPr>
          <w:rFonts w:ascii="Times New Roman" w:hAnsi="Times New Roman"/>
          <w:sz w:val="28"/>
          <w:szCs w:val="28"/>
          <w:lang w:val="uk-UA"/>
        </w:rPr>
        <w:t>ення в корі великого мозку.</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Ці особливості визначають орієнтацію тренувального процесу –оволодіння основами техніки й загальний ритм дії. Особливу увага необхідно розвивається варіативна навичка. У спортсменів, що досягли цієї стадії технічної досконалост</w:t>
      </w:r>
      <w:r>
        <w:rPr>
          <w:rFonts w:ascii="Times New Roman" w:hAnsi="Times New Roman"/>
          <w:sz w:val="28"/>
          <w:szCs w:val="28"/>
          <w:lang w:val="uk-UA"/>
        </w:rPr>
        <w:t>і, спостерігається високий ступінь досконалості спеціалізованих сприйняттів (почуття часу, почуття темпу, почуття зусиль, що розвивають, і ін.), а також здатність до досконалого керування рухами за рахунок реалізації основної інформації, що надходить від р</w:t>
      </w:r>
      <w:r>
        <w:rPr>
          <w:rFonts w:ascii="Times New Roman" w:hAnsi="Times New Roman"/>
          <w:sz w:val="28"/>
          <w:szCs w:val="28"/>
          <w:lang w:val="uk-UA"/>
        </w:rPr>
        <w:t>ецепторів м'язів, зв'язок, сухожиль.</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Педагогічними завданнями цієї стадії є: удосконалювання технічної майстерності з урахуванням індивідуальних особливостей спортсменів і всього різноманіття умов, характерних для змагальної діяльності; забезпечення макси</w:t>
      </w:r>
      <w:r>
        <w:rPr>
          <w:rFonts w:ascii="Times New Roman" w:hAnsi="Times New Roman"/>
          <w:sz w:val="28"/>
          <w:szCs w:val="28"/>
          <w:lang w:val="uk-UA"/>
        </w:rPr>
        <w:t xml:space="preserve">мального ступеня погодженості рухової й вегетативної функцій, удосконалювання здатності до максимальної реалізації функціонального потенціалу при виконанні відповідних рухових дій; ефективне застосування засвоєних дій при зовнішніх умовах, які змінюються, </w:t>
      </w:r>
      <w:r>
        <w:rPr>
          <w:rFonts w:ascii="Times New Roman" w:hAnsi="Times New Roman"/>
          <w:sz w:val="28"/>
          <w:szCs w:val="28"/>
          <w:lang w:val="uk-UA"/>
        </w:rPr>
        <w:t>і при різному функціональному стану організму.</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Найважливіше значення на цій стадії здобуває формування в спортсмена узагальненої почуттєвої моделі (образа) цілісного руху, </w:t>
      </w:r>
      <w:r>
        <w:rPr>
          <w:rFonts w:ascii="Times New Roman" w:hAnsi="Times New Roman"/>
          <w:sz w:val="28"/>
          <w:szCs w:val="28"/>
          <w:lang w:val="uk-UA"/>
        </w:rPr>
        <w:lastRenderedPageBreak/>
        <w:t>почуттєвого й логічного контролю. В основі останнього лежить мислення, глибоке розу</w:t>
      </w:r>
      <w:r>
        <w:rPr>
          <w:rFonts w:ascii="Times New Roman" w:hAnsi="Times New Roman"/>
          <w:sz w:val="28"/>
          <w:szCs w:val="28"/>
          <w:lang w:val="uk-UA"/>
        </w:rPr>
        <w:t>міння й усвідомлення значимості використання закономірностей керування рухами [5].</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Описані вище стадії вдосконалювання технічної майстерності дозволяють розмежувати процес технічного вдосконалювання на відносно самостійні й взаємозалежні ланки й виділити </w:t>
      </w:r>
      <w:r>
        <w:rPr>
          <w:rFonts w:ascii="Times New Roman" w:hAnsi="Times New Roman"/>
          <w:sz w:val="28"/>
          <w:szCs w:val="28"/>
          <w:lang w:val="uk-UA"/>
        </w:rPr>
        <w:t>в загальній структурі процесу навчання три етапи.</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Перший етап – початкове розучування. У його процесі створюється загальне уявлення про рухову дію й формується установка на оволодіння нею, вивчається головний механізм руху, формується ритмічна структура, </w:t>
      </w:r>
      <w:r>
        <w:rPr>
          <w:rFonts w:ascii="Times New Roman" w:hAnsi="Times New Roman"/>
          <w:sz w:val="28"/>
          <w:szCs w:val="28"/>
          <w:lang w:val="uk-UA"/>
        </w:rPr>
        <w:t>попереджуються й усуваються грубі помилки.</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Другий етап – поглиблене розучування. Деталізується розуміння закономірностей рухової дії, удосконалюється його координаційна структура за елементами руху, динамічним і кінематичним характеристикам, удосконалюєть</w:t>
      </w:r>
      <w:r>
        <w:rPr>
          <w:rFonts w:ascii="Times New Roman" w:hAnsi="Times New Roman"/>
          <w:sz w:val="28"/>
          <w:szCs w:val="28"/>
          <w:lang w:val="uk-UA"/>
        </w:rPr>
        <w:t>ся ритмічна структура, забезпечується їхня відповідність індивідуальним особливостям спортсменів.</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Третій етап – закріплення й подальше вдосконалювання. Навичка стабілізується, удосконалюється доцільна варіативність дій стосовно до індивідуальних </w:t>
      </w:r>
      <w:r>
        <w:rPr>
          <w:rFonts w:ascii="Times New Roman" w:hAnsi="Times New Roman"/>
          <w:sz w:val="28"/>
          <w:szCs w:val="28"/>
          <w:lang w:val="uk-UA"/>
        </w:rPr>
        <w:t>особливостей спортсмена, різним умовам, у тому числі й при максимальних проявах рухових якостей.</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Перший етап у цьому випадку відповідає першим двом стадіям, другий – третій стадії й третій – четвертій і п'ятій стадіям становлення й удосконалювання </w:t>
      </w:r>
      <w:r>
        <w:rPr>
          <w:rFonts w:ascii="Times New Roman" w:hAnsi="Times New Roman"/>
          <w:sz w:val="28"/>
          <w:szCs w:val="28"/>
          <w:lang w:val="uk-UA"/>
        </w:rPr>
        <w:t>технічної майстерності.</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Важливим методичним положенням, що сприяє формуванню досконалої, стабільної й варіативної технічної майстерності спортсменів, що дозволяє ефективно діяти в екстремальних змагальних ситуаціях, є використання в тренувальному процесі </w:t>
      </w:r>
      <w:r>
        <w:rPr>
          <w:rFonts w:ascii="Times New Roman" w:hAnsi="Times New Roman"/>
          <w:sz w:val="28"/>
          <w:szCs w:val="28"/>
          <w:lang w:val="uk-UA"/>
        </w:rPr>
        <w:t xml:space="preserve">методів ускладнення умов виконання </w:t>
      </w:r>
      <w:r>
        <w:rPr>
          <w:rFonts w:ascii="Times New Roman" w:hAnsi="Times New Roman"/>
          <w:sz w:val="28"/>
          <w:szCs w:val="28"/>
          <w:lang w:val="uk-UA"/>
        </w:rPr>
        <w:lastRenderedPageBreak/>
        <w:t>прийомів, діяльності при різних станах організму, що утрудняють виконання дій.</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ab/>
        <w:t>Способами ускладнення умов виконання прийомів і дій є:</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 ускладнення й розширення варіантів вихідних проміжних і кінцевих положень, підготовч</w:t>
      </w:r>
      <w:r>
        <w:rPr>
          <w:rFonts w:ascii="Times New Roman" w:hAnsi="Times New Roman"/>
          <w:sz w:val="28"/>
          <w:szCs w:val="28"/>
          <w:lang w:val="uk-UA"/>
        </w:rPr>
        <w:t>их дій;</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 обмеження або розширення просторових границь виконання прийомів і дій;</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 обмеження тимчасових відрізків дій;</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 ускладнення умов орієнтування в просторі й часі;</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 виконання прийомів і дій у незвичних умовах (покрив площадки, форма, маса й деталі с</w:t>
      </w:r>
      <w:r>
        <w:rPr>
          <w:rFonts w:ascii="Times New Roman" w:hAnsi="Times New Roman"/>
          <w:sz w:val="28"/>
          <w:szCs w:val="28"/>
          <w:lang w:val="uk-UA"/>
        </w:rPr>
        <w:t>портивного снаряда, час, кліматичні умови й ін.);</w:t>
      </w:r>
    </w:p>
    <w:p w:rsidR="00277159" w:rsidRDefault="00D6565D">
      <w:pPr>
        <w:spacing w:line="360" w:lineRule="auto"/>
        <w:jc w:val="both"/>
        <w:rPr>
          <w:rFonts w:ascii="Times New Roman" w:hAnsi="Times New Roman"/>
          <w:sz w:val="28"/>
          <w:szCs w:val="28"/>
          <w:lang w:val="uk-UA"/>
        </w:rPr>
      </w:pPr>
      <w:r>
        <w:rPr>
          <w:rFonts w:ascii="Times New Roman" w:hAnsi="Times New Roman"/>
          <w:sz w:val="28"/>
          <w:szCs w:val="28"/>
          <w:lang w:val="uk-UA"/>
        </w:rPr>
        <w:t>– різні варіанти опору умовного супротивника;</w:t>
      </w:r>
    </w:p>
    <w:p w:rsidR="00277159" w:rsidRDefault="00D6565D">
      <w:pPr>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 неадекватні реагування партнерів і ін.</w:t>
      </w:r>
    </w:p>
    <w:p w:rsidR="00277159" w:rsidRDefault="00277159">
      <w:pPr>
        <w:spacing w:after="0" w:line="360" w:lineRule="auto"/>
        <w:rPr>
          <w:rFonts w:ascii="Times New Roman" w:hAnsi="Times New Roman"/>
          <w:sz w:val="28"/>
          <w:szCs w:val="28"/>
          <w:lang w:val="uk-UA" w:eastAsia="ru-RU"/>
        </w:rPr>
      </w:pPr>
    </w:p>
    <w:p w:rsidR="00277159" w:rsidRDefault="00D6565D">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ab/>
        <w:t>1.6 Анатомо-фізіологічні особливості дітей шкільного віку</w:t>
      </w:r>
    </w:p>
    <w:p w:rsidR="00277159" w:rsidRDefault="00277159">
      <w:pPr>
        <w:spacing w:after="0" w:line="360" w:lineRule="auto"/>
        <w:ind w:firstLine="709"/>
        <w:rPr>
          <w:rFonts w:ascii="Times New Roman" w:hAnsi="Times New Roman"/>
          <w:sz w:val="28"/>
          <w:szCs w:val="28"/>
          <w:lang w:val="uk-UA" w:eastAsia="ru-RU"/>
        </w:rPr>
      </w:pP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Період життя дітей від 6-7 до 11 років називають молодшим </w:t>
      </w:r>
      <w:r>
        <w:rPr>
          <w:rFonts w:ascii="Times New Roman" w:hAnsi="Times New Roman"/>
          <w:sz w:val="28"/>
          <w:szCs w:val="28"/>
          <w:lang w:val="uk-UA" w:eastAsia="ru-RU"/>
        </w:rPr>
        <w:t>шкільним віком. При визначенні його меж враховують особливості психічного і фізичного розвитку дітей, перехід їх до навчальної діяльності, яка стає основною [52, 60, 62].</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Фізично дитина у цьому віці розвивається досить рівномірно. Збільшується зріст та ваг</w:t>
      </w:r>
      <w:r>
        <w:rPr>
          <w:rFonts w:ascii="Times New Roman" w:hAnsi="Times New Roman"/>
          <w:sz w:val="28"/>
          <w:szCs w:val="28"/>
          <w:lang w:val="uk-UA" w:eastAsia="ru-RU"/>
        </w:rPr>
        <w:t>а тіла, підвищується імунітет, швидко розвиваються м'язи серця. Артерії у школяра дещо ширші, ніж у дорослої людини, і саме цим пояснюються особливості артеріального тиску. Частота серцевих скорочень стійкіша, але під впливом різних рухів, позитивних і нег</w:t>
      </w:r>
      <w:r>
        <w:rPr>
          <w:rFonts w:ascii="Times New Roman" w:hAnsi="Times New Roman"/>
          <w:sz w:val="28"/>
          <w:szCs w:val="28"/>
          <w:lang w:val="uk-UA" w:eastAsia="ru-RU"/>
        </w:rPr>
        <w:t xml:space="preserve">ативних емоцій вона швидко змінюється.  Кістково-сполучний апарат молодших школярів досить гнучкий, оскільки в їхніх кістках ще багато хрящової </w:t>
      </w:r>
      <w:r>
        <w:rPr>
          <w:rFonts w:ascii="Times New Roman" w:hAnsi="Times New Roman"/>
          <w:sz w:val="28"/>
          <w:szCs w:val="28"/>
          <w:lang w:val="uk-UA" w:eastAsia="ru-RU"/>
        </w:rPr>
        <w:lastRenderedPageBreak/>
        <w:t>тканини. На це треба зважати, щоб запобігти можливому викривленню хребта, вдавлюванню грудей, сутулуватості.  Ро</w:t>
      </w:r>
      <w:r>
        <w:rPr>
          <w:rFonts w:ascii="Times New Roman" w:hAnsi="Times New Roman"/>
          <w:sz w:val="28"/>
          <w:szCs w:val="28"/>
          <w:lang w:val="uk-UA" w:eastAsia="ru-RU"/>
        </w:rPr>
        <w:t>звиток м’язової системи сприяє збільшенню фізичної сили дітей. Але малі м'язи кисті рук розвиваються повільніше. Першокласникам важко писати в межах рядка, координувати рухи руки, не робити зайвих рухів, які спричиняють швидку втому. Тому слід проводити фі</w:t>
      </w:r>
      <w:r>
        <w:rPr>
          <w:rFonts w:ascii="Times New Roman" w:hAnsi="Times New Roman"/>
          <w:sz w:val="28"/>
          <w:szCs w:val="28"/>
          <w:lang w:val="uk-UA" w:eastAsia="ru-RU"/>
        </w:rPr>
        <w:t>зкультхвилинки, які знімають напруження малих м'язів пальців і кистей рук [53].</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Діти цього віку дихають частіше, ніж дорослі. Для підтримання їхньої працездатності особливо важливо, щоб у класі та вдома було чисте повітря.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дітей добре розвинені всі орган</w:t>
      </w:r>
      <w:r>
        <w:rPr>
          <w:rFonts w:ascii="Times New Roman" w:hAnsi="Times New Roman"/>
          <w:sz w:val="28"/>
          <w:szCs w:val="28"/>
          <w:lang w:val="uk-UA" w:eastAsia="ru-RU"/>
        </w:rPr>
        <w:t>и чуття, але деякі з них мають свої особливості. Так, очі, завдяки еластичності кришталика, можуть швидко змінювати свою форму залежно від пози під час читання і письма. Якщо не враховувати цієї особливості органів зору молодших школярів і не виправляти їх</w:t>
      </w:r>
      <w:r>
        <w:rPr>
          <w:rFonts w:ascii="Times New Roman" w:hAnsi="Times New Roman"/>
          <w:sz w:val="28"/>
          <w:szCs w:val="28"/>
          <w:lang w:val="uk-UA" w:eastAsia="ru-RU"/>
        </w:rPr>
        <w:t xml:space="preserve"> пози під час уроків, то це може призвести до підвищення очного тиску, нечіткості зображень на сітківці й до короткозорості [52, 54].</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Вага мозку молодшого школяра наближається до ваги мозку дорослої людини. Особливо збільшуються лобні долі, пов’язані з дія</w:t>
      </w:r>
      <w:r>
        <w:rPr>
          <w:rFonts w:ascii="Times New Roman" w:hAnsi="Times New Roman"/>
          <w:sz w:val="28"/>
          <w:szCs w:val="28"/>
          <w:lang w:val="uk-UA" w:eastAsia="ru-RU"/>
        </w:rPr>
        <w:t>льністю другої сигнальної системи. Водночас відбуваються значні зміни у розвитку і роботі центральної нервової системи. Аналітико-синтетична діяльність кори великих півкуль головного мозку ускладнюється [55].</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Підлітковий вік охоплює період розвитку дитини </w:t>
      </w:r>
      <w:r>
        <w:rPr>
          <w:rFonts w:ascii="Times New Roman" w:hAnsi="Times New Roman"/>
          <w:sz w:val="28"/>
          <w:szCs w:val="28"/>
          <w:lang w:val="uk-UA" w:eastAsia="ru-RU"/>
        </w:rPr>
        <w:t>від 11 до 15 років. Він є органічним продовженням молодшого шкільного віку і водночас відрізняється від нього. Його називають перехідним, тому що відбувається перехід від дитинства до юності в фізичному, психічному і соціальному аспектах [53, 55].</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Підлітко</w:t>
      </w:r>
      <w:r>
        <w:rPr>
          <w:rFonts w:ascii="Times New Roman" w:hAnsi="Times New Roman"/>
          <w:sz w:val="28"/>
          <w:szCs w:val="28"/>
          <w:lang w:val="uk-UA" w:eastAsia="ru-RU"/>
        </w:rPr>
        <w:t>вий вік – період складних анатомо-фізіологічних змін в організмі людини. Фізичний розвиток підлітків характеризується великою інтенсивністю, нерівномірністю та ускладненнями, пов'язаними зі статевим дозріванням. У ньому виділяють три стадії: стадію, що пер</w:t>
      </w:r>
      <w:r>
        <w:rPr>
          <w:rFonts w:ascii="Times New Roman" w:hAnsi="Times New Roman"/>
          <w:sz w:val="28"/>
          <w:szCs w:val="28"/>
          <w:lang w:val="uk-UA" w:eastAsia="ru-RU"/>
        </w:rPr>
        <w:t>едує статевому дозріванню, стадію статевого дозрівання і стадію статевої зрілості.</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На першій стадії розвитку активізується діяльність щитовидної залози та гіпофізу. Це сприяє посиленню процесів обміну в організмі, а також збудженню нервової системи, яка ст</w:t>
      </w:r>
      <w:r>
        <w:rPr>
          <w:rFonts w:ascii="Times New Roman" w:hAnsi="Times New Roman"/>
          <w:sz w:val="28"/>
          <w:szCs w:val="28"/>
          <w:lang w:val="uk-UA" w:eastAsia="ru-RU"/>
        </w:rPr>
        <w:t>ає чутливішою до подразнень, особливо до тих, що виникають у самому організмі. Кожне хвилювання різко відображається на роботі серця та серцево-судинної системи, у розвитку яких спостерігаються диспропорції. Мускулатура серця і його об'єм збільшуються вдві</w:t>
      </w:r>
      <w:r>
        <w:rPr>
          <w:rFonts w:ascii="Times New Roman" w:hAnsi="Times New Roman"/>
          <w:sz w:val="28"/>
          <w:szCs w:val="28"/>
          <w:lang w:val="uk-UA" w:eastAsia="ru-RU"/>
        </w:rPr>
        <w:t>чі, а діаметр судин залишається малим. Маса тіла збільшується на цей час у 1,5 рази. Отже, серце через порівняно вузькі судини не може постачати потрібну кількість крові до різних ділянок організму, зокрема до мозку. Нервовий апарат, що регулює серцеву дія</w:t>
      </w:r>
      <w:r>
        <w:rPr>
          <w:rFonts w:ascii="Times New Roman" w:hAnsi="Times New Roman"/>
          <w:sz w:val="28"/>
          <w:szCs w:val="28"/>
          <w:lang w:val="uk-UA" w:eastAsia="ru-RU"/>
        </w:rPr>
        <w:t>льність підлітків, не завжди справляється зі своєю функцією, ця недостатність викликає порушення серцевої діяльності (неправильний ритм, блідість, посиніння губ тощо). Недостатній розвиток кровоносної та м’язової систем сприяє тому, що дитина швидко втомлю</w:t>
      </w:r>
      <w:r>
        <w:rPr>
          <w:rFonts w:ascii="Times New Roman" w:hAnsi="Times New Roman"/>
          <w:sz w:val="28"/>
          <w:szCs w:val="28"/>
          <w:lang w:val="uk-UA" w:eastAsia="ru-RU"/>
        </w:rPr>
        <w:t>ється, не може переносити надмірних фізичних навантажень. Тому при їх дозуванні необхідно враховувати особливості фізичного розвитку підлітка [56, 60].</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Скелетна система міцнішає, проте вона ще не така, як у дорослих. Окостеніння хребта, грудної клітки, таз</w:t>
      </w:r>
      <w:r>
        <w:rPr>
          <w:rFonts w:ascii="Times New Roman" w:hAnsi="Times New Roman"/>
          <w:sz w:val="28"/>
          <w:szCs w:val="28"/>
          <w:lang w:val="uk-UA" w:eastAsia="ru-RU"/>
        </w:rPr>
        <w:t>а ще не закінчилося, тому за несприятливих умов можливі їх викривлення. Неправильна поза під час сидіння за партою або за столом призводить до порушення дихання й кровообігу, зокрема нормального припливу крові до мозку. А це може позначатися на розумовій д</w:t>
      </w:r>
      <w:r>
        <w:rPr>
          <w:rFonts w:ascii="Times New Roman" w:hAnsi="Times New Roman"/>
          <w:sz w:val="28"/>
          <w:szCs w:val="28"/>
          <w:lang w:val="uk-UA" w:eastAsia="ru-RU"/>
        </w:rPr>
        <w:t>іяльності, працездатності підлітка.</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Організм його потребує багато кисню, проте легені розвинені ще недостатньо. Тому дихає він частіше, але неглибоко. Важливо привчати його правильно дихати, керувати своїм дихальним апаратом.</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Головний мозок підлітків за </w:t>
      </w:r>
      <w:r>
        <w:rPr>
          <w:rFonts w:ascii="Times New Roman" w:hAnsi="Times New Roman"/>
          <w:sz w:val="28"/>
          <w:szCs w:val="28"/>
          <w:lang w:val="uk-UA" w:eastAsia="ru-RU"/>
        </w:rPr>
        <w:t>вагою наближається до ваги мозку дорослої людини. Розвиваються специфічно людські ділянки мозку (лобні, частково скроневі й тім'яні), відбувається внутріклітинне вдосконалення кори головного мозку, збагачуються асоціаційні зв’язки між різними його ділянкам</w:t>
      </w:r>
      <w:r>
        <w:rPr>
          <w:rFonts w:ascii="Times New Roman" w:hAnsi="Times New Roman"/>
          <w:sz w:val="28"/>
          <w:szCs w:val="28"/>
          <w:lang w:val="uk-UA" w:eastAsia="ru-RU"/>
        </w:rPr>
        <w:t xml:space="preserve">и. Досконалішими стають гальмівні процеси, розвивається друга </w:t>
      </w:r>
      <w:r>
        <w:rPr>
          <w:rFonts w:ascii="Times New Roman" w:hAnsi="Times New Roman"/>
          <w:sz w:val="28"/>
          <w:szCs w:val="28"/>
          <w:lang w:val="uk-UA" w:eastAsia="ru-RU"/>
        </w:rPr>
        <w:lastRenderedPageBreak/>
        <w:t>сигнальна система, посилено формуються нові динамічні стереотипи, які стають основою навичок, звичок, рис характеру. Інтенсивний розвиток вищої нервової діяльності виявляється в розумовій активн</w:t>
      </w:r>
      <w:r>
        <w:rPr>
          <w:rFonts w:ascii="Times New Roman" w:hAnsi="Times New Roman"/>
          <w:sz w:val="28"/>
          <w:szCs w:val="28"/>
          <w:lang w:val="uk-UA" w:eastAsia="ru-RU"/>
        </w:rPr>
        <w:t>ості дітей, у зростанні контрольної діяльності кори великих півкуль стосовно підкіркових процесів. Але у вищій нервовій діяльності спостерігаються і деякі суперечності, що проявляються у поведінці підлітків, підвищеній збуджуваності, нестійкості настрою. І</w:t>
      </w:r>
      <w:r>
        <w:rPr>
          <w:rFonts w:ascii="Times New Roman" w:hAnsi="Times New Roman"/>
          <w:sz w:val="28"/>
          <w:szCs w:val="28"/>
          <w:lang w:val="uk-UA" w:eastAsia="ru-RU"/>
        </w:rPr>
        <w:t>ноді помічається метушливість, крикливість, нестриманість, безконтрольність дій [57, 62].</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останні десятиліття XX ст. фізичний розвиток підлітків помітно прискорився. Це явище називають акселерацією (лат. acceleration — прискорення). Вона виявляється в то</w:t>
      </w:r>
      <w:r>
        <w:rPr>
          <w:rFonts w:ascii="Times New Roman" w:hAnsi="Times New Roman"/>
          <w:sz w:val="28"/>
          <w:szCs w:val="28"/>
          <w:lang w:val="uk-UA" w:eastAsia="ru-RU"/>
        </w:rPr>
        <w:t>му, що характерні для підліткового віку анатомофізіологічні зміни в організмі виникають раніше, ніж у попередніх десятиліттях. Дослідники вважають, що акселерацію треба розуміти не лише як прискорення росту й статевого дозрівання, а як зміну темпу розвитку</w:t>
      </w:r>
      <w:r>
        <w:rPr>
          <w:rFonts w:ascii="Times New Roman" w:hAnsi="Times New Roman"/>
          <w:sz w:val="28"/>
          <w:szCs w:val="28"/>
          <w:lang w:val="uk-UA" w:eastAsia="ru-RU"/>
        </w:rPr>
        <w:t xml:space="preserve"> організму, що позначається і на темпі психічного розвитку. Існують різні гіпотези щодо виникнення явища акселерації:</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 Геліогенна теорія: вплив сонячного випромінювання на дітей, які останнім часом стали більше перебувати на сонці, завдяки чому стимулюєт</w:t>
      </w:r>
      <w:r>
        <w:rPr>
          <w:rFonts w:ascii="Times New Roman" w:hAnsi="Times New Roman"/>
          <w:sz w:val="28"/>
          <w:szCs w:val="28"/>
          <w:lang w:val="uk-UA" w:eastAsia="ru-RU"/>
        </w:rPr>
        <w:t>ься їхній розвиток.</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 Теорія гетерозії: вплив на розвиток дитини міжнаціональних шлюбів, що призводить до значних змін, і як наслідок – акселерація.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 Теорія урбанізації: розвиток міст і переселення до них сільського населення, що призводить до прискорен</w:t>
      </w:r>
      <w:r>
        <w:rPr>
          <w:rFonts w:ascii="Times New Roman" w:hAnsi="Times New Roman"/>
          <w:sz w:val="28"/>
          <w:szCs w:val="28"/>
          <w:lang w:val="uk-UA" w:eastAsia="ru-RU"/>
        </w:rPr>
        <w:t>ня статевого розвитку, інтелектуалізації, а це в свою чергу прискорює ріст і визрівання організму.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4. Нітрітивна теорія: акселерацію вважає результатом поліпшення і вітамінізації харчування.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5. Теорія опромінювання: поширення рентгенівських пристроїв, вико</w:t>
      </w:r>
      <w:r>
        <w:rPr>
          <w:rFonts w:ascii="Times New Roman" w:hAnsi="Times New Roman"/>
          <w:sz w:val="28"/>
          <w:szCs w:val="28"/>
          <w:lang w:val="uk-UA" w:eastAsia="ru-RU"/>
        </w:rPr>
        <w:t>ристання атомної енергетики, випробування ядерної зброї на полігонах створюють фони випромінювання, але в таких дозах, які стимулюють поділ клітин.</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Протилежний до акселерації – процес ретардації (лат. retardatio – затримка) – значного відставання розвитку </w:t>
      </w:r>
      <w:r>
        <w:rPr>
          <w:rFonts w:ascii="Times New Roman" w:hAnsi="Times New Roman"/>
          <w:sz w:val="28"/>
          <w:szCs w:val="28"/>
          <w:lang w:val="uk-UA" w:eastAsia="ru-RU"/>
        </w:rPr>
        <w:t>дитини від середніх фізичних і психофізіологічних показників. Він може бути наслідком пияцтва, алкоголізму батьків, народження дітей в більш пізньому віці, спадкової хвороби батьків або одного з цих факторів. Такі діти відстають не тільки фізіологічно, а й</w:t>
      </w:r>
      <w:r>
        <w:rPr>
          <w:rFonts w:ascii="Times New Roman" w:hAnsi="Times New Roman"/>
          <w:sz w:val="28"/>
          <w:szCs w:val="28"/>
          <w:lang w:val="uk-UA" w:eastAsia="ru-RU"/>
        </w:rPr>
        <w:t xml:space="preserve"> інтелектуально [58].</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Рання юність (від 15 до 18 років) – вік безпосередньої підготовки підростаючої особистості до життя як дорослої людини, вибору професії, виконання соціальних функцій.</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Фізичний розвиток старшокласників характеризується подальшими анато</w:t>
      </w:r>
      <w:r>
        <w:rPr>
          <w:rFonts w:ascii="Times New Roman" w:hAnsi="Times New Roman"/>
          <w:sz w:val="28"/>
          <w:szCs w:val="28"/>
          <w:lang w:val="uk-UA" w:eastAsia="ru-RU"/>
        </w:rPr>
        <w:t>мо- й фізіологічними змінами. У цей період закінчується видозмінення організму, яке, у зв’язку із статевим дозріванням, розпочалося в підлітковому віці. Юність – завершальний етап фізичного розвитку індивіда. У зовнішньому вигляді зникає властива підліткам</w:t>
      </w:r>
      <w:r>
        <w:rPr>
          <w:rFonts w:ascii="Times New Roman" w:hAnsi="Times New Roman"/>
          <w:sz w:val="28"/>
          <w:szCs w:val="28"/>
          <w:lang w:val="uk-UA" w:eastAsia="ru-RU"/>
        </w:rPr>
        <w:t xml:space="preserve"> диспропорція тіла й кінцівок, незграбність рухів, довгов’язість. Розвивається моторика, досконалішою стає координація рухів. Тілесна конституція, особливо обличчя, набуває специфічно індивідуального характеру [52-54, 59].</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Фізичний розвиток полягає насампе</w:t>
      </w:r>
      <w:r>
        <w:rPr>
          <w:rFonts w:ascii="Times New Roman" w:hAnsi="Times New Roman"/>
          <w:sz w:val="28"/>
          <w:szCs w:val="28"/>
          <w:lang w:val="uk-UA" w:eastAsia="ru-RU"/>
        </w:rPr>
        <w:t>ред у збільшенні зросту, ваги тіла й окружності грудної клітини. Акселерація фізичного розвитку помітна і в юності. Вона виявляється в скороченні строків статевого дозрівання і закінченні росту. Статеве дозрівання юнаків і дівчат порівняно з попередніми по</w:t>
      </w:r>
      <w:r>
        <w:rPr>
          <w:rFonts w:ascii="Times New Roman" w:hAnsi="Times New Roman"/>
          <w:sz w:val="28"/>
          <w:szCs w:val="28"/>
          <w:lang w:val="uk-UA" w:eastAsia="ru-RU"/>
        </w:rPr>
        <w:t>коліннями закінчується на 2-3 роки раніше, показники їх фізичного розвитку зараз стали вищими за ті, що були 10-15 років тому.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старшокласників в основному закінчується окостеніння скелета, удосконалюється м’язова система. Відбувається розвиток м'язової т</w:t>
      </w:r>
      <w:r>
        <w:rPr>
          <w:rFonts w:ascii="Times New Roman" w:hAnsi="Times New Roman"/>
          <w:sz w:val="28"/>
          <w:szCs w:val="28"/>
          <w:lang w:val="uk-UA" w:eastAsia="ru-RU"/>
        </w:rPr>
        <w:t>канини, відповідно збільшується м’язова сила. Підвищується фізична витривалість і працездатність організму. Відбувається подальше удосконалення координації рухів.</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юнацькому віці вдосконалюється функціонування серцево-судинної системи, нервова регуляція ї</w:t>
      </w:r>
      <w:r>
        <w:rPr>
          <w:rFonts w:ascii="Times New Roman" w:hAnsi="Times New Roman"/>
          <w:sz w:val="28"/>
          <w:szCs w:val="28"/>
          <w:lang w:val="uk-UA" w:eastAsia="ru-RU"/>
        </w:rPr>
        <w:t xml:space="preserve">ї діяльності. Стабілізується кров'яний тиск, </w:t>
      </w:r>
      <w:r>
        <w:rPr>
          <w:rFonts w:ascii="Times New Roman" w:hAnsi="Times New Roman"/>
          <w:sz w:val="28"/>
          <w:szCs w:val="28"/>
          <w:lang w:val="uk-UA" w:eastAsia="ru-RU"/>
        </w:rPr>
        <w:lastRenderedPageBreak/>
        <w:t>серцево-судинна система стає витривалішою до навантажень. Збільшується життєва ємність легень, особливо у хлопців, витриваліше функціонує дихальний апарат.</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Продовжується функціональний розвиток нервових клітин г</w:t>
      </w:r>
      <w:r>
        <w:rPr>
          <w:rFonts w:ascii="Times New Roman" w:hAnsi="Times New Roman"/>
          <w:sz w:val="28"/>
          <w:szCs w:val="28"/>
          <w:lang w:val="uk-UA" w:eastAsia="ru-RU"/>
        </w:rPr>
        <w:t>оловного мозку удосконалення нервової системи сягає високого ступеня. Встановлюється стійка рівновага у функціонуванні ендокринної системи. Співвідношення активності залоз внутрішньої секреції стає таким, як у дорослого. Поступово зникає характерна для під</w:t>
      </w:r>
      <w:r>
        <w:rPr>
          <w:rFonts w:ascii="Times New Roman" w:hAnsi="Times New Roman"/>
          <w:sz w:val="28"/>
          <w:szCs w:val="28"/>
          <w:lang w:val="uk-UA" w:eastAsia="ru-RU"/>
        </w:rPr>
        <w:t>літків підвищена збудливість і неврівноваженість.</w:t>
      </w:r>
    </w:p>
    <w:p w:rsidR="00277159" w:rsidRDefault="00277159">
      <w:pPr>
        <w:spacing w:after="0" w:line="240" w:lineRule="auto"/>
        <w:rPr>
          <w:rFonts w:ascii="Times New Roman" w:hAnsi="Times New Roman"/>
          <w:sz w:val="24"/>
          <w:szCs w:val="24"/>
          <w:lang w:val="uk-UA" w:eastAsia="ru-RU"/>
        </w:rPr>
      </w:pPr>
    </w:p>
    <w:p w:rsidR="00277159" w:rsidRDefault="00277159">
      <w:pPr>
        <w:spacing w:after="0" w:line="360" w:lineRule="auto"/>
        <w:ind w:firstLine="709"/>
        <w:jc w:val="both"/>
        <w:rPr>
          <w:rFonts w:ascii="Times New Roman" w:hAnsi="Times New Roman"/>
          <w:sz w:val="28"/>
          <w:szCs w:val="28"/>
          <w:lang w:val="uk-UA" w:eastAsia="ru-RU"/>
        </w:rPr>
      </w:pPr>
    </w:p>
    <w:p w:rsidR="00277159" w:rsidRDefault="00277159">
      <w:pPr>
        <w:spacing w:after="0" w:line="360" w:lineRule="auto"/>
        <w:ind w:firstLine="709"/>
        <w:jc w:val="both"/>
        <w:rPr>
          <w:rFonts w:ascii="Times New Roman" w:hAnsi="Times New Roman"/>
          <w:sz w:val="28"/>
          <w:szCs w:val="28"/>
          <w:lang w:val="uk-UA" w:eastAsia="ru-RU"/>
        </w:rPr>
      </w:pPr>
    </w:p>
    <w:p w:rsidR="00277159" w:rsidRDefault="00277159">
      <w:pPr>
        <w:spacing w:after="0" w:line="360" w:lineRule="auto"/>
        <w:ind w:firstLine="709"/>
        <w:jc w:val="both"/>
        <w:rPr>
          <w:rFonts w:ascii="Times New Roman" w:hAnsi="Times New Roman"/>
          <w:sz w:val="28"/>
          <w:szCs w:val="28"/>
          <w:lang w:val="uk-UA" w:eastAsia="ru-RU"/>
        </w:rPr>
      </w:pP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160" w:line="259" w:lineRule="auto"/>
        <w:rPr>
          <w:rFonts w:ascii="Times New Roman" w:hAnsi="Times New Roman"/>
          <w:sz w:val="28"/>
          <w:szCs w:val="28"/>
          <w:lang w:val="uk-UA" w:eastAsia="ru-RU"/>
        </w:rPr>
      </w:pPr>
      <w:r w:rsidRPr="009E4FC2">
        <w:rPr>
          <w:lang w:val="uk-UA"/>
        </w:rPr>
        <w:br w:type="page"/>
      </w:r>
    </w:p>
    <w:p w:rsidR="00277159" w:rsidRDefault="00D6565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2 ЗАВДАННЯ, МЕТОДИ ТА ОРГАНІЗАЦІЯ ДОСЛІДЖЕННЯ</w:t>
      </w:r>
    </w:p>
    <w:p w:rsidR="00277159" w:rsidRDefault="00277159">
      <w:pPr>
        <w:spacing w:after="0" w:line="360" w:lineRule="auto"/>
        <w:ind w:firstLine="720"/>
        <w:jc w:val="both"/>
        <w:rPr>
          <w:rFonts w:ascii="Times New Roman" w:hAnsi="Times New Roman"/>
          <w:sz w:val="28"/>
          <w:szCs w:val="28"/>
          <w:lang w:val="uk-UA" w:eastAsia="ru-RU"/>
        </w:rPr>
      </w:pP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2.1 Завдання дослідження</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Метою дослідження – дослідити вплив варіативного модуля з волейболу і додаткових занять у шкільній спортивній секції на показники спеціальної технічної та фізичної підготовленості юнаків старшого шкільного віку.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Завдання дослідження:</w:t>
      </w:r>
    </w:p>
    <w:p w:rsidR="00277159" w:rsidRDefault="00D6565D">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1. Визначити рівень с</w:t>
      </w:r>
      <w:r>
        <w:rPr>
          <w:rFonts w:ascii="Times New Roman" w:hAnsi="Times New Roman"/>
          <w:sz w:val="28"/>
          <w:szCs w:val="28"/>
          <w:lang w:val="uk-UA" w:eastAsia="ru-RU"/>
        </w:rPr>
        <w:t>пеціальної фізичної підготовленості юнаків на початку навчального року.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 Оцінити показники спеціальної технічної підготовленості з волейболу юнаків 15-16 років на початку навчального року.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 Виявити вплив змісту занять з волейболу на спеціальну технічну</w:t>
      </w:r>
      <w:r>
        <w:rPr>
          <w:rFonts w:ascii="Times New Roman" w:hAnsi="Times New Roman"/>
          <w:sz w:val="28"/>
          <w:szCs w:val="28"/>
          <w:lang w:val="uk-UA" w:eastAsia="ru-RU"/>
        </w:rPr>
        <w:t xml:space="preserve"> та фізичну підготовленість юнаків старшого шкільного віку на основі порівняльного аналізу показників на початку та наприкінці навчального року.</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2.2 Методи дослідження</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w:t>
      </w:r>
      <w:r>
        <w:rPr>
          <w:rFonts w:ascii="Times New Roman" w:hAnsi="Times New Roman"/>
          <w:sz w:val="28"/>
          <w:szCs w:val="28"/>
          <w:lang w:val="uk-UA" w:eastAsia="ru-RU"/>
        </w:rPr>
        <w:t>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 Аналіз та узагальнення літературних джерел за темою дослідження.</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 Педагогічні спостереження за навчально-виховним та навчально-тренувальним процесом у спортивній секції з волейболу.</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 Педагогічний експеримент. Оцінювали ступінь впливу змісту занят</w:t>
      </w:r>
      <w:r>
        <w:rPr>
          <w:rFonts w:ascii="Times New Roman" w:hAnsi="Times New Roman"/>
          <w:sz w:val="28"/>
          <w:szCs w:val="28"/>
          <w:lang w:val="uk-UA" w:eastAsia="ru-RU"/>
        </w:rPr>
        <w:t>ь варіативного модуля з волейболу та секційних занять у шкільній спортивній секції упродовж навчального року на технічну та фізичну підготовленість школярів.</w:t>
      </w:r>
    </w:p>
    <w:p w:rsidR="00277159" w:rsidRDefault="00D6565D">
      <w:pPr>
        <w:spacing w:after="0" w:line="360" w:lineRule="auto"/>
        <w:ind w:firstLine="709"/>
        <w:jc w:val="both"/>
        <w:rPr>
          <w:rFonts w:ascii="Times New Roman" w:hAnsi="Times New Roman"/>
          <w:spacing w:val="-6"/>
          <w:sz w:val="28"/>
          <w:szCs w:val="28"/>
          <w:lang w:val="uk-UA" w:eastAsia="uk-UA"/>
        </w:rPr>
      </w:pPr>
      <w:r>
        <w:rPr>
          <w:rFonts w:ascii="Times New Roman" w:hAnsi="Times New Roman"/>
          <w:sz w:val="28"/>
          <w:szCs w:val="28"/>
          <w:lang w:val="uk-UA" w:eastAsia="ru-RU"/>
        </w:rPr>
        <w:t xml:space="preserve">4. </w:t>
      </w:r>
      <w:r>
        <w:rPr>
          <w:rFonts w:ascii="Times New Roman" w:hAnsi="Times New Roman"/>
          <w:color w:val="000000"/>
          <w:spacing w:val="-6"/>
          <w:sz w:val="28"/>
          <w:szCs w:val="28"/>
          <w:lang w:val="uk-UA" w:eastAsia="uk-UA"/>
        </w:rPr>
        <w:t>Оцінка спеціальної фізичної підготовленості здійснювали за тестами</w:t>
      </w:r>
      <w:r>
        <w:rPr>
          <w:rFonts w:ascii="Times New Roman" w:hAnsi="Times New Roman"/>
          <w:spacing w:val="-6"/>
          <w:sz w:val="28"/>
          <w:szCs w:val="28"/>
          <w:lang w:val="uk-UA" w:eastAsia="uk-UA"/>
        </w:rPr>
        <w:t>:</w:t>
      </w:r>
    </w:p>
    <w:p w:rsidR="00277159" w:rsidRDefault="00D6565D">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 стрибки на скакалці за 1 </w:t>
      </w:r>
      <w:r>
        <w:rPr>
          <w:rFonts w:ascii="Times New Roman" w:hAnsi="Times New Roman"/>
          <w:spacing w:val="-6"/>
          <w:sz w:val="28"/>
          <w:szCs w:val="28"/>
          <w:lang w:val="uk-UA" w:eastAsia="uk-UA"/>
        </w:rPr>
        <w:t>хв, разів;</w:t>
      </w:r>
    </w:p>
    <w:p w:rsidR="00277159" w:rsidRDefault="00D6565D">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lastRenderedPageBreak/>
        <w:t>- кількість влучних кидків волейбольного м’яча в баскетбольний кошик з 10 спроб, кількість;</w:t>
      </w:r>
      <w:r>
        <w:rPr>
          <w:rFonts w:ascii="Times New Roman" w:hAnsi="Times New Roman"/>
          <w:lang w:val="uk-UA"/>
        </w:rPr>
        <w:t xml:space="preserve"> </w:t>
      </w:r>
      <w:r>
        <w:rPr>
          <w:rFonts w:ascii="Times New Roman" w:hAnsi="Times New Roman"/>
          <w:spacing w:val="-6"/>
          <w:sz w:val="28"/>
          <w:szCs w:val="28"/>
          <w:lang w:val="uk-UA" w:eastAsia="uk-UA"/>
        </w:rPr>
        <w:tab/>
      </w:r>
    </w:p>
    <w:p w:rsidR="00277159" w:rsidRDefault="00D6565D">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човниковий біг 9–3–6–3–9 м, с;</w:t>
      </w:r>
    </w:p>
    <w:p w:rsidR="00277159" w:rsidRDefault="00D6565D">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піднімання тулубу в сід з положення лежачи за 20 с, кількість разів;</w:t>
      </w:r>
    </w:p>
    <w:p w:rsidR="00277159" w:rsidRDefault="00D6565D">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вис на високій перекладині на рівних руках, с</w:t>
      </w:r>
      <w:r>
        <w:rPr>
          <w:rFonts w:ascii="Times New Roman" w:hAnsi="Times New Roman"/>
          <w:spacing w:val="-6"/>
          <w:sz w:val="28"/>
          <w:szCs w:val="28"/>
          <w:lang w:val="uk-UA" w:eastAsia="uk-UA"/>
        </w:rPr>
        <w:t>;</w:t>
      </w:r>
    </w:p>
    <w:p w:rsidR="00277159" w:rsidRDefault="00D6565D">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стрибки на скакалці за 1 хв, разів;</w:t>
      </w:r>
    </w:p>
    <w:p w:rsidR="00277159" w:rsidRDefault="00D6565D">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стрибок угору, см;</w:t>
      </w:r>
    </w:p>
    <w:p w:rsidR="00277159" w:rsidRDefault="00D6565D">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потрійний стрибок з місця, м;</w:t>
      </w:r>
    </w:p>
    <w:p w:rsidR="00277159" w:rsidRDefault="00D6565D">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біг на місці 10с, разів;</w:t>
      </w:r>
    </w:p>
    <w:p w:rsidR="00277159" w:rsidRDefault="00D6565D">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присідання за 20с, разів;</w:t>
      </w:r>
    </w:p>
    <w:p w:rsidR="00277159" w:rsidRDefault="00D6565D">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вистрибування з присіду за 20с, разів.</w:t>
      </w:r>
    </w:p>
    <w:p w:rsidR="00277159" w:rsidRDefault="00D6565D">
      <w:pPr>
        <w:spacing w:after="0" w:line="360" w:lineRule="auto"/>
        <w:ind w:firstLine="705"/>
        <w:jc w:val="both"/>
        <w:rPr>
          <w:rFonts w:ascii="Times New Roman" w:hAnsi="Times New Roman"/>
          <w:sz w:val="28"/>
          <w:szCs w:val="28"/>
          <w:lang w:val="uk-UA"/>
        </w:rPr>
      </w:pPr>
      <w:r>
        <w:rPr>
          <w:rFonts w:ascii="Times New Roman" w:hAnsi="Times New Roman"/>
          <w:sz w:val="28"/>
          <w:szCs w:val="28"/>
          <w:lang w:val="uk-UA"/>
        </w:rPr>
        <w:t xml:space="preserve">5. Визначення рівня технічної підготовленості юнаків з волейболу </w:t>
      </w:r>
      <w:r>
        <w:rPr>
          <w:rFonts w:ascii="Times New Roman" w:hAnsi="Times New Roman"/>
          <w:sz w:val="28"/>
          <w:szCs w:val="28"/>
          <w:lang w:val="uk-UA"/>
        </w:rPr>
        <w:t>здійснювали за наступними тестами:</w:t>
      </w:r>
      <w:r>
        <w:rPr>
          <w:rFonts w:ascii="Times New Roman" w:hAnsi="Times New Roman"/>
          <w:lang w:val="uk-UA"/>
        </w:rPr>
        <w:t xml:space="preserve"> </w:t>
      </w:r>
    </w:p>
    <w:p w:rsidR="00277159" w:rsidRDefault="00D6565D">
      <w:pPr>
        <w:pStyle w:val="af9"/>
        <w:numPr>
          <w:ilvl w:val="0"/>
          <w:numId w:val="3"/>
        </w:numPr>
        <w:tabs>
          <w:tab w:val="left" w:pos="0"/>
        </w:tabs>
        <w:spacing w:line="360" w:lineRule="auto"/>
        <w:ind w:left="0" w:firstLine="709"/>
        <w:jc w:val="both"/>
        <w:rPr>
          <w:sz w:val="28"/>
          <w:szCs w:val="28"/>
        </w:rPr>
      </w:pPr>
      <w:r>
        <w:rPr>
          <w:sz w:val="28"/>
          <w:szCs w:val="28"/>
        </w:rPr>
        <w:t xml:space="preserve">набивання м’яча над головою, разів; </w:t>
      </w:r>
    </w:p>
    <w:p w:rsidR="00277159" w:rsidRDefault="00D6565D">
      <w:pPr>
        <w:pStyle w:val="af9"/>
        <w:numPr>
          <w:ilvl w:val="0"/>
          <w:numId w:val="3"/>
        </w:numPr>
        <w:tabs>
          <w:tab w:val="left" w:pos="0"/>
        </w:tabs>
        <w:spacing w:line="360" w:lineRule="auto"/>
        <w:ind w:left="0" w:firstLine="709"/>
        <w:jc w:val="both"/>
        <w:rPr>
          <w:sz w:val="28"/>
          <w:szCs w:val="28"/>
        </w:rPr>
      </w:pPr>
      <w:r>
        <w:rPr>
          <w:sz w:val="28"/>
          <w:szCs w:val="28"/>
        </w:rPr>
        <w:t>передача м’яча над собою двома руками зверху, балів;</w:t>
      </w:r>
    </w:p>
    <w:p w:rsidR="00277159" w:rsidRDefault="00D6565D">
      <w:pPr>
        <w:pStyle w:val="af9"/>
        <w:numPr>
          <w:ilvl w:val="0"/>
          <w:numId w:val="3"/>
        </w:numPr>
        <w:tabs>
          <w:tab w:val="left" w:pos="0"/>
        </w:tabs>
        <w:spacing w:line="360" w:lineRule="auto"/>
        <w:ind w:left="0" w:firstLine="709"/>
        <w:jc w:val="both"/>
        <w:rPr>
          <w:sz w:val="28"/>
          <w:szCs w:val="28"/>
        </w:rPr>
      </w:pPr>
      <w:r>
        <w:rPr>
          <w:sz w:val="28"/>
          <w:szCs w:val="28"/>
        </w:rPr>
        <w:t>прийом м’яча знизу, балів;</w:t>
      </w:r>
    </w:p>
    <w:p w:rsidR="00277159" w:rsidRDefault="00D6565D">
      <w:pPr>
        <w:pStyle w:val="af9"/>
        <w:numPr>
          <w:ilvl w:val="0"/>
          <w:numId w:val="3"/>
        </w:numPr>
        <w:tabs>
          <w:tab w:val="left" w:pos="0"/>
        </w:tabs>
        <w:spacing w:line="360" w:lineRule="auto"/>
        <w:ind w:left="0" w:firstLine="709"/>
        <w:jc w:val="both"/>
        <w:rPr>
          <w:sz w:val="28"/>
          <w:szCs w:val="28"/>
        </w:rPr>
      </w:pPr>
      <w:r>
        <w:rPr>
          <w:sz w:val="28"/>
          <w:szCs w:val="28"/>
        </w:rPr>
        <w:t>передача м’яча в стіну двома руками зверху (відстань 1,5-3 м), балів;</w:t>
      </w:r>
    </w:p>
    <w:p w:rsidR="00277159" w:rsidRDefault="00D6565D">
      <w:pPr>
        <w:pStyle w:val="af9"/>
        <w:numPr>
          <w:ilvl w:val="0"/>
          <w:numId w:val="3"/>
        </w:numPr>
        <w:tabs>
          <w:tab w:val="left" w:pos="0"/>
        </w:tabs>
        <w:spacing w:line="360" w:lineRule="auto"/>
        <w:ind w:left="0" w:firstLine="709"/>
        <w:jc w:val="both"/>
        <w:rPr>
          <w:spacing w:val="-6"/>
          <w:sz w:val="28"/>
          <w:szCs w:val="28"/>
          <w:lang w:eastAsia="uk-UA"/>
        </w:rPr>
      </w:pPr>
      <w:r>
        <w:rPr>
          <w:sz w:val="28"/>
          <w:szCs w:val="28"/>
        </w:rPr>
        <w:t>прийом м’яча знизу від стіни (від</w:t>
      </w:r>
      <w:r>
        <w:rPr>
          <w:sz w:val="28"/>
          <w:szCs w:val="28"/>
        </w:rPr>
        <w:t>стань 2 м), балів;</w:t>
      </w:r>
    </w:p>
    <w:p w:rsidR="00277159" w:rsidRDefault="00D6565D">
      <w:pPr>
        <w:pStyle w:val="af9"/>
        <w:numPr>
          <w:ilvl w:val="0"/>
          <w:numId w:val="3"/>
        </w:numPr>
        <w:tabs>
          <w:tab w:val="left" w:pos="0"/>
        </w:tabs>
        <w:spacing w:line="360" w:lineRule="auto"/>
        <w:ind w:left="0" w:firstLine="709"/>
        <w:jc w:val="both"/>
        <w:rPr>
          <w:spacing w:val="-6"/>
          <w:sz w:val="28"/>
          <w:szCs w:val="28"/>
          <w:lang w:eastAsia="uk-UA"/>
        </w:rPr>
      </w:pPr>
      <w:r>
        <w:rPr>
          <w:spacing w:val="-6"/>
          <w:sz w:val="28"/>
          <w:szCs w:val="28"/>
          <w:lang w:eastAsia="uk-UA"/>
        </w:rPr>
        <w:t>10 нижніх прямих подач на влучність в зазначену викладачем зону, кількість.</w:t>
      </w:r>
    </w:p>
    <w:p w:rsidR="00277159" w:rsidRDefault="00D6565D">
      <w:pPr>
        <w:widowControl w:val="0"/>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6. Методи математичної статистики (визначення середніх величин – середнього арифметичного значення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lang w:val="uk-UA" w:eastAsia="ru-RU"/>
        </w:rPr>
        <w:t>) і середнього квадратичного відхилення (δ), відхилення ві</w:t>
      </w:r>
      <w:r>
        <w:rPr>
          <w:rFonts w:ascii="Times New Roman" w:hAnsi="Times New Roman"/>
          <w:sz w:val="28"/>
          <w:szCs w:val="28"/>
          <w:lang w:val="uk-UA" w:eastAsia="ru-RU"/>
        </w:rPr>
        <w:t>д середнього арифметичного (m).</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tabs>
          <w:tab w:val="left" w:pos="144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2.3 Організація дослідження</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дослідженні приймали участь </w:t>
      </w:r>
      <w:r>
        <w:rPr>
          <w:rFonts w:ascii="Times New Roman" w:hAnsi="Times New Roman"/>
          <w:color w:val="000000"/>
          <w:sz w:val="28"/>
          <w:szCs w:val="28"/>
          <w:lang w:val="uk-UA" w:eastAsia="ru-RU"/>
        </w:rPr>
        <w:t xml:space="preserve">юнаки 10 класу опірного закладу освіти «Матвіївський загальноосвітній навчально-виховний комплекс </w:t>
      </w:r>
      <w:r>
        <w:rPr>
          <w:rFonts w:ascii="Times New Roman" w:hAnsi="Times New Roman"/>
          <w:color w:val="000000"/>
          <w:sz w:val="28"/>
          <w:szCs w:val="28"/>
          <w:lang w:val="uk-UA" w:eastAsia="ru-RU"/>
        </w:rPr>
        <w:lastRenderedPageBreak/>
        <w:t>«Всесвіт» Матвіївської сільської ради» у загальній кількості 20 ос</w:t>
      </w:r>
      <w:r>
        <w:rPr>
          <w:rFonts w:ascii="Times New Roman" w:hAnsi="Times New Roman"/>
          <w:color w:val="000000"/>
          <w:sz w:val="28"/>
          <w:szCs w:val="28"/>
          <w:lang w:val="uk-UA" w:eastAsia="ru-RU"/>
        </w:rPr>
        <w:t>іб. Дослідження проводилося з вересня 2021 року п</w:t>
      </w:r>
      <w:r>
        <w:rPr>
          <w:rFonts w:ascii="Times New Roman" w:hAnsi="Times New Roman"/>
          <w:sz w:val="28"/>
          <w:szCs w:val="28"/>
          <w:lang w:val="uk-UA" w:eastAsia="ru-RU"/>
        </w:rPr>
        <w:t xml:space="preserve">о жовтень 2023 року. </w:t>
      </w:r>
    </w:p>
    <w:p w:rsidR="00277159" w:rsidRDefault="00D6565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ході вирішення завдань дослідження було вивчено вплив варіативного модуля з волейболу, який складався з 18 годин у першому півріччі навчального року, секційних занять з волейболу двіч</w:t>
      </w:r>
      <w:r>
        <w:rPr>
          <w:rFonts w:ascii="Times New Roman" w:hAnsi="Times New Roman"/>
          <w:sz w:val="28"/>
          <w:szCs w:val="28"/>
          <w:lang w:val="uk-UA" w:eastAsia="ru-RU"/>
        </w:rPr>
        <w:t>і на тиждень та 18 годин у другій половині навчального року, на показники фізичної і технічної підготовленості юнаків.</w:t>
      </w:r>
    </w:p>
    <w:p w:rsidR="00277159" w:rsidRDefault="00D6565D">
      <w:pPr>
        <w:spacing w:after="0" w:line="360" w:lineRule="auto"/>
        <w:jc w:val="both"/>
        <w:rPr>
          <w:rFonts w:ascii="Times New Roman" w:hAnsi="Times New Roman"/>
          <w:b/>
          <w:sz w:val="28"/>
          <w:szCs w:val="28"/>
          <w:lang w:val="uk-UA" w:eastAsia="ru-RU"/>
        </w:rPr>
      </w:pPr>
      <w:r>
        <w:rPr>
          <w:rFonts w:ascii="Times New Roman" w:hAnsi="Times New Roman"/>
          <w:color w:val="000000"/>
          <w:sz w:val="28"/>
          <w:szCs w:val="28"/>
          <w:lang w:val="uk-UA" w:eastAsia="ru-RU"/>
        </w:rPr>
        <w:tab/>
      </w:r>
      <w:r>
        <w:rPr>
          <w:rFonts w:ascii="Times New Roman" w:hAnsi="Times New Roman"/>
          <w:sz w:val="28"/>
          <w:szCs w:val="28"/>
          <w:lang w:val="uk-UA" w:eastAsia="ru-RU"/>
        </w:rPr>
        <w:t xml:space="preserve">На початку дослідження (початок навчального року, вересень 2021 року) здійснили оцінку показників юнаків зі спеціальної фізичної і технічної підготовленості з волейболу. </w:t>
      </w:r>
      <w:r>
        <w:rPr>
          <w:rFonts w:ascii="Times New Roman" w:hAnsi="Times New Roman"/>
          <w:sz w:val="28"/>
          <w:szCs w:val="28"/>
          <w:lang w:val="uk-UA" w:eastAsia="ru-RU"/>
        </w:rPr>
        <w:tab/>
      </w:r>
    </w:p>
    <w:p w:rsidR="00277159" w:rsidRDefault="00D6565D">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r>
      <w:r>
        <w:rPr>
          <w:rFonts w:ascii="Times New Roman" w:hAnsi="Times New Roman"/>
          <w:color w:val="000000"/>
          <w:sz w:val="28"/>
          <w:szCs w:val="28"/>
          <w:lang w:val="uk-UA" w:eastAsia="ru-RU"/>
        </w:rPr>
        <w:t xml:space="preserve">Рівень володіння основними технічними елементами з волейболу оцінили відповідно шкільної програми на основі експертної оцінки. </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color w:val="000000"/>
          <w:sz w:val="28"/>
          <w:szCs w:val="28"/>
          <w:lang w:val="uk-UA" w:eastAsia="ru-RU"/>
        </w:rPr>
        <w:t>У ході дослідження був проведений порівняльний аналіз показників фізичної і технічної підготовленості з волейболу, відповідно ва</w:t>
      </w:r>
      <w:r>
        <w:rPr>
          <w:rFonts w:ascii="Times New Roman" w:hAnsi="Times New Roman"/>
          <w:color w:val="000000"/>
          <w:sz w:val="28"/>
          <w:szCs w:val="28"/>
          <w:lang w:val="uk-UA" w:eastAsia="ru-RU"/>
        </w:rPr>
        <w:t xml:space="preserve">ріативного </w:t>
      </w:r>
      <w:r>
        <w:rPr>
          <w:rFonts w:ascii="Times New Roman" w:hAnsi="Times New Roman"/>
          <w:sz w:val="28"/>
          <w:szCs w:val="28"/>
          <w:lang w:val="uk-UA" w:eastAsia="ru-RU"/>
        </w:rPr>
        <w:t>модуля з волейболу шкільної програми (з урахуванням очікуваних результатів навчання, змісту предмета та видів навчальної діяльності учнів).</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Зміст занять юнаків з варіативного модуля «Волейбол» складався з наступних розділів.</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Вивчення теоретичног</w:t>
      </w:r>
      <w:r>
        <w:rPr>
          <w:rFonts w:ascii="Times New Roman" w:hAnsi="Times New Roman"/>
          <w:sz w:val="28"/>
          <w:szCs w:val="28"/>
          <w:lang w:val="uk-UA"/>
        </w:rPr>
        <w:t xml:space="preserve">о матеріалу: історія розвитку українського волейболу; загальні правила гри, назви ліній, розміри майданчика, висоту сітки; розміщення гравців та правила переходу на майданчику. </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Застосовувалися фізичні вправи з формування умінь та навичок пересування в сті</w:t>
      </w:r>
      <w:r>
        <w:rPr>
          <w:rFonts w:ascii="Times New Roman" w:hAnsi="Times New Roman"/>
          <w:sz w:val="28"/>
          <w:szCs w:val="28"/>
          <w:lang w:val="uk-UA"/>
        </w:rPr>
        <w:t xml:space="preserve">йці волейболіста (вправо, вліво, вперед, назад), уміння обирати вихідне положення для передач та прийому м’яча; передачі м’яча двома руками зверху над собою, від стіни, в парах, в колонах; прийому м’яча двома руками знизу з накидання партнера. </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Широко заст</w:t>
      </w:r>
      <w:r>
        <w:rPr>
          <w:rFonts w:ascii="Times New Roman" w:hAnsi="Times New Roman"/>
          <w:sz w:val="28"/>
          <w:szCs w:val="28"/>
          <w:lang w:val="uk-UA"/>
        </w:rPr>
        <w:t xml:space="preserve">осовувалися різноманітні стрибкові вправи; спеціальні та підвідні вправи волейболіста, вправи для розвитку гнучкості верхнього плечового пояса, сили верхніх та нижніх кінцівок, черевного преса, спини; </w:t>
      </w:r>
      <w:r>
        <w:rPr>
          <w:rFonts w:ascii="Times New Roman" w:hAnsi="Times New Roman"/>
          <w:sz w:val="28"/>
          <w:szCs w:val="28"/>
          <w:lang w:val="uk-UA"/>
        </w:rPr>
        <w:lastRenderedPageBreak/>
        <w:t>вправи на розтягування; розвитку швидкості та спритност</w:t>
      </w:r>
      <w:r>
        <w:rPr>
          <w:rFonts w:ascii="Times New Roman" w:hAnsi="Times New Roman"/>
          <w:sz w:val="28"/>
          <w:szCs w:val="28"/>
          <w:lang w:val="uk-UA"/>
        </w:rPr>
        <w:t>і; підвідні та імітаційні вправи, рухливі  ігри та естафети, спеціальні вправи з м’ячем.</w:t>
      </w:r>
    </w:p>
    <w:p w:rsidR="00277159" w:rsidRDefault="00D6565D">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Особливостями змісту секційних занять було наступне.</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Процес навчання технічним прийомам поєднувався з процесом фізичної підготовки спеціальної і загальної спрямованост</w:t>
      </w:r>
      <w:r>
        <w:rPr>
          <w:rFonts w:ascii="Times New Roman" w:hAnsi="Times New Roman"/>
          <w:sz w:val="28"/>
          <w:szCs w:val="28"/>
          <w:lang w:val="uk-UA" w:eastAsia="ru-RU"/>
        </w:rPr>
        <w:t>і. При цьому засвоєння конкретного технічного прийому в кожному занятті поєднувалося з відповідним комплексом вправ фізичної підготовки. Комплекс фізичних вправ проводився в кінці основної частини заняття і складався з двох частин: серії вправ спеціалізова</w:t>
      </w:r>
      <w:r>
        <w:rPr>
          <w:rFonts w:ascii="Times New Roman" w:hAnsi="Times New Roman"/>
          <w:sz w:val="28"/>
          <w:szCs w:val="28"/>
          <w:lang w:val="uk-UA" w:eastAsia="ru-RU"/>
        </w:rPr>
        <w:t>ного, потім загального призначення.</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Методика підготовки носила диференційній характер з пріоритетною оздоровчою спрямованістю і розвитку спеціальних фізичних якостей. Широко застосовували рухливі ігри з різними м’ячами (баскетбольним, волейбольним, тенісни</w:t>
      </w:r>
      <w:r>
        <w:rPr>
          <w:rFonts w:ascii="Times New Roman" w:hAnsi="Times New Roman"/>
          <w:sz w:val="28"/>
          <w:szCs w:val="28"/>
          <w:lang w:val="uk-UA" w:eastAsia="ru-RU"/>
        </w:rPr>
        <w:t>м) і переміщеннями (10; 20; 30 м), перевагу віддавали засобам для розвитку швидкісно-силових якостей і координаційних здібностей, застосували стрибки на двох і одній ногах (вперед, назад) і типу наскок-зіскок (висота 20; 30; 40 см).</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Найбільш оптимальним ми</w:t>
      </w:r>
      <w:r>
        <w:rPr>
          <w:rFonts w:ascii="Times New Roman" w:hAnsi="Times New Roman"/>
          <w:sz w:val="28"/>
          <w:szCs w:val="28"/>
          <w:lang w:val="uk-UA" w:eastAsia="ru-RU"/>
        </w:rPr>
        <w:t xml:space="preserve"> вважали планування підготовчої частини заняття, де на вирішенню організаційних питань відводилося 10% часу, на застосування засобів ОФП – 10%, решту часу (80%) використовували для вирішення завдань спеціальної фізичної та технічної підготовки. </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Традиційно</w:t>
      </w:r>
      <w:r>
        <w:rPr>
          <w:rFonts w:ascii="Times New Roman" w:hAnsi="Times New Roman"/>
          <w:sz w:val="28"/>
          <w:szCs w:val="28"/>
          <w:lang w:val="uk-UA"/>
        </w:rPr>
        <w:t xml:space="preserve"> заняття юнаків складалося з підготовчої, основної і заключної частин. Згідно методики в основній частині заняття під час спеціальної фізичної підготовки за допомогою спеціальних вправ відбувався акцентований вплив на розвиток фізичних якостей, необхідних </w:t>
      </w:r>
      <w:r>
        <w:rPr>
          <w:rFonts w:ascii="Times New Roman" w:hAnsi="Times New Roman"/>
          <w:sz w:val="28"/>
          <w:szCs w:val="28"/>
          <w:lang w:val="uk-UA"/>
        </w:rPr>
        <w:t>для найбільш якісного виконання технічних прийомів. Перш за все, це спеціальні фізичні якості, які обумовлені специфікою гри у волейбол, а саме – сила і швидкість скорочення м’язів, від яких залежить оволодіння умінням точно визначати момент власних дій ру</w:t>
      </w:r>
      <w:r>
        <w:rPr>
          <w:rFonts w:ascii="Times New Roman" w:hAnsi="Times New Roman"/>
          <w:sz w:val="28"/>
          <w:szCs w:val="28"/>
          <w:lang w:val="uk-UA"/>
        </w:rPr>
        <w:t>ками на м’яч.</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Підготовча частина заняття тривала 25 хв та була спрямована на активізацію і підготовку організму юних волейболісток до основного </w:t>
      </w:r>
      <w:r>
        <w:rPr>
          <w:rFonts w:ascii="Times New Roman" w:hAnsi="Times New Roman"/>
          <w:sz w:val="28"/>
          <w:szCs w:val="28"/>
          <w:lang w:val="uk-UA"/>
        </w:rPr>
        <w:lastRenderedPageBreak/>
        <w:t>навантаження. Переважали вправи з одночасною роботою м’язів плечового пояса, тулуба і ніг. юнаківа виконували ко</w:t>
      </w:r>
      <w:r>
        <w:rPr>
          <w:rFonts w:ascii="Times New Roman" w:hAnsi="Times New Roman"/>
          <w:sz w:val="28"/>
          <w:szCs w:val="28"/>
          <w:lang w:val="uk-UA"/>
        </w:rPr>
        <w:t>мплекс загально-розвивальних вправ на місці і в русі, застосовувалися комплекси спеціальних вправ, які були спрямовані на розвиток спритності і гнучкості.</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Основна частина тривала 60 хвилин. Вона складалася із блока «навчальна гра» та блока спеціальної фізи</w:t>
      </w:r>
      <w:r>
        <w:rPr>
          <w:rFonts w:ascii="Times New Roman" w:hAnsi="Times New Roman"/>
          <w:sz w:val="28"/>
          <w:szCs w:val="28"/>
          <w:lang w:val="uk-UA"/>
        </w:rPr>
        <w:t>чної підготовки, в якому було запропоновано спеціальні вправи з акцентованим впливом на розвиток фізичних якостей волейболістів.</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Тривалість виконання вправ залежала від ступеня засвоєння юними волейболістками прийомів і коливалася від 3 до 10 хв. Темп вико</w:t>
      </w:r>
      <w:r>
        <w:rPr>
          <w:rFonts w:ascii="Times New Roman" w:hAnsi="Times New Roman"/>
          <w:sz w:val="28"/>
          <w:szCs w:val="28"/>
          <w:lang w:val="uk-UA"/>
        </w:rPr>
        <w:t>нання вправ був помірний, а ігрові вправи й вправи, спрямовані на розвиток рухових якостей, виконувалися з інтенсивністю 60-70% від максимальної. Величина ЧСС при виконанні вправ доводилася до 140-160 уд/хв.</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Згідно методики при вивченні технічних елементів</w:t>
      </w:r>
      <w:r>
        <w:rPr>
          <w:rFonts w:ascii="Times New Roman" w:hAnsi="Times New Roman"/>
          <w:sz w:val="28"/>
          <w:szCs w:val="28"/>
          <w:lang w:val="uk-UA"/>
        </w:rPr>
        <w:t xml:space="preserve"> (прийомів) до кожного з них було підібрано засоби для розвитку фізичних якостей, які забезпечують ефективне виконання цих прийомів: передачі м’яча – розвиток спритності, сили; подачі м’яча – спритність, гнучкість, сила; прийому м’яча – спритність, швидкіс</w:t>
      </w:r>
      <w:r>
        <w:rPr>
          <w:rFonts w:ascii="Times New Roman" w:hAnsi="Times New Roman"/>
          <w:sz w:val="28"/>
          <w:szCs w:val="28"/>
          <w:lang w:val="uk-UA"/>
        </w:rPr>
        <w:t>ть, сила; нападаючого удару – спритність, швидкість, сила; блокування м’яча – спритність, сила. Після початкового вивчення прийому, відбувалося цілеспрямоване вивчення декількох прийомів, які найчастіше застосовуються під час гри («подача м’яча-прийом м’яч</w:t>
      </w:r>
      <w:r>
        <w:rPr>
          <w:rFonts w:ascii="Times New Roman" w:hAnsi="Times New Roman"/>
          <w:sz w:val="28"/>
          <w:szCs w:val="28"/>
          <w:lang w:val="uk-UA"/>
        </w:rPr>
        <w:t>а» – спритність, сила, швидкість; «передача м’яча – нападаючий удар» – спритність, швидкісно-силові здібності; «нападаючий удар-блокування» – спритність, швидкісно-силові здібності).</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Перед навчанням волейболісток новим технічним прийомам у них необхідно ро</w:t>
      </w:r>
      <w:r>
        <w:rPr>
          <w:rFonts w:ascii="Times New Roman" w:hAnsi="Times New Roman"/>
          <w:sz w:val="28"/>
          <w:szCs w:val="28"/>
          <w:lang w:val="uk-UA"/>
        </w:rPr>
        <w:t>звинути до оптимального рівня фізичні якості, а також створити і зміцнити правильне уявлення, використовуючи при цьому пояснення тренера, показ техніки та інші методи. Тобто, паралельно з формуванням елементів техніки гри застосовували комплекси вправ, спр</w:t>
      </w:r>
      <w:r>
        <w:rPr>
          <w:rFonts w:ascii="Times New Roman" w:hAnsi="Times New Roman"/>
          <w:sz w:val="28"/>
          <w:szCs w:val="28"/>
          <w:lang w:val="uk-UA"/>
        </w:rPr>
        <w:t xml:space="preserve">ямовані на розвиток рухових якостей, які обумовлюють виконання цих елементів, які, в </w:t>
      </w:r>
      <w:r>
        <w:rPr>
          <w:rFonts w:ascii="Times New Roman" w:hAnsi="Times New Roman"/>
          <w:sz w:val="28"/>
          <w:szCs w:val="28"/>
          <w:lang w:val="uk-UA"/>
        </w:rPr>
        <w:lastRenderedPageBreak/>
        <w:t>першу чергу, необхідно розвивати у волейболісток на етапі початкової підготовки.</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збільшення стартової і дистанційної швидкості, а також для зростання швидкості виконан</w:t>
      </w:r>
      <w:r>
        <w:rPr>
          <w:rFonts w:ascii="Times New Roman" w:hAnsi="Times New Roman"/>
          <w:sz w:val="28"/>
          <w:szCs w:val="28"/>
          <w:lang w:val="uk-UA"/>
        </w:rPr>
        <w:t>ня тих чи інших технічних прийомів, у волейболісток було постійне підвищення вимогливості до виконання швидкісних і швидкісно-силових дій. В методиці застосовували комплекс підвідних, спеціально-підготовчих, технічних і техніко-тактичних вправ та визначено</w:t>
      </w:r>
      <w:r>
        <w:rPr>
          <w:rFonts w:ascii="Times New Roman" w:hAnsi="Times New Roman"/>
          <w:sz w:val="28"/>
          <w:szCs w:val="28"/>
          <w:lang w:val="uk-UA"/>
        </w:rPr>
        <w:t xml:space="preserve"> методичні особливості їх ефективного застосування:</w:t>
      </w:r>
    </w:p>
    <w:p w:rsidR="00277159" w:rsidRDefault="00D656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вправи для розвитку у волейболісток «почуття м’яча»;</w:t>
      </w:r>
    </w:p>
    <w:p w:rsidR="00277159" w:rsidRDefault="00D656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вправи для навчання юнаків базовим елементам техніки волейболу та базовим способам виконання технічних прийомів;</w:t>
      </w:r>
    </w:p>
    <w:p w:rsidR="00277159" w:rsidRDefault="00D656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вправи для навчання юнаків швидк</w:t>
      </w:r>
      <w:r>
        <w:rPr>
          <w:rFonts w:ascii="Times New Roman" w:hAnsi="Times New Roman"/>
          <w:sz w:val="28"/>
          <w:szCs w:val="28"/>
          <w:lang w:val="uk-UA"/>
        </w:rPr>
        <w:t>ому, правильному, узгодженому виконанню технічних прийомів у структурі цілісних рухових дій;</w:t>
      </w:r>
    </w:p>
    <w:p w:rsidR="00277159" w:rsidRDefault="00D656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вправи для підвищення варіативності навичок виконання технічних прийомів в умовах пересування та взаємодії з партнерами по команді;</w:t>
      </w:r>
    </w:p>
    <w:p w:rsidR="00277159" w:rsidRDefault="00D656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вправи для навчання учнів з</w:t>
      </w:r>
      <w:r>
        <w:rPr>
          <w:rFonts w:ascii="Times New Roman" w:hAnsi="Times New Roman"/>
          <w:sz w:val="28"/>
          <w:szCs w:val="28"/>
          <w:lang w:val="uk-UA"/>
        </w:rPr>
        <w:t xml:space="preserve">астосуванню технічних прийомів у структурі техніко-тактичних дій для вирішення виникаючих по ходу гри тактичних завдань. </w:t>
      </w:r>
    </w:p>
    <w:p w:rsidR="00277159" w:rsidRDefault="00D656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якості основних цільових установок початкового етапу підготовки юних волейболісток в системі спортивного тренування в методиці розгл</w:t>
      </w:r>
      <w:r>
        <w:rPr>
          <w:rFonts w:ascii="Times New Roman" w:hAnsi="Times New Roman"/>
          <w:sz w:val="28"/>
          <w:szCs w:val="28"/>
          <w:lang w:val="uk-UA"/>
        </w:rPr>
        <w:t>ядалися наступні пріоритети:</w:t>
      </w:r>
    </w:p>
    <w:p w:rsidR="00277159" w:rsidRDefault="00D656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розвиток інтересу до занять обраним видом спорту;</w:t>
      </w:r>
    </w:p>
    <w:p w:rsidR="00277159" w:rsidRDefault="00D656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поетапне освоєння юними волейболістами початкової школи основ волейболу та спортивної діяльності;</w:t>
      </w:r>
    </w:p>
    <w:p w:rsidR="00277159" w:rsidRDefault="00D6565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розвиток фізичних якостей для досягнення різнобічної фізичної </w:t>
      </w:r>
      <w:r>
        <w:rPr>
          <w:rFonts w:ascii="Times New Roman" w:hAnsi="Times New Roman"/>
          <w:sz w:val="28"/>
          <w:szCs w:val="28"/>
          <w:lang w:val="uk-UA"/>
        </w:rPr>
        <w:t>підготовленості.</w:t>
      </w:r>
    </w:p>
    <w:p w:rsidR="00277159" w:rsidRDefault="00D6565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Згідно методики з метою досягнення максимального результату тренувального процесу на першому етапі початкового навчання техніці прийомів гри було застосовано вправи, спрямовані на зміцнення опорно-рухового апарату та м’язової системи, які </w:t>
      </w:r>
      <w:r>
        <w:rPr>
          <w:rFonts w:ascii="Times New Roman" w:hAnsi="Times New Roman"/>
          <w:sz w:val="28"/>
          <w:szCs w:val="28"/>
          <w:lang w:val="uk-UA"/>
        </w:rPr>
        <w:t xml:space="preserve">безпосередньо беруть участь у </w:t>
      </w:r>
      <w:r>
        <w:rPr>
          <w:rFonts w:ascii="Times New Roman" w:hAnsi="Times New Roman"/>
          <w:sz w:val="28"/>
          <w:szCs w:val="28"/>
          <w:lang w:val="uk-UA"/>
        </w:rPr>
        <w:lastRenderedPageBreak/>
        <w:t>виконанні технічних прийомів. Вправи на техніку вивчали по частинам окремо, а в подальшому окремі частини з’єднували в єдину цілу рухову дію. Застосовувалися підготовчі і підвідні вправи.</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Широко застосовували рухливі ігри, які</w:t>
      </w:r>
      <w:r>
        <w:rPr>
          <w:rFonts w:ascii="Times New Roman" w:hAnsi="Times New Roman"/>
          <w:sz w:val="28"/>
          <w:szCs w:val="28"/>
          <w:lang w:val="uk-UA" w:eastAsia="ru-RU"/>
        </w:rPr>
        <w:t xml:space="preserve"> переважно були спрямовані на розвиток швидкісної витривалості, швидкісно-силових здібностей і координації. </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Для розвитку швидкості використовували ігри зі зміною темпу пересування і виконанням вправ з включенням бігу по прямій, по діагоналі, зі зміною нап</w:t>
      </w:r>
      <w:r>
        <w:rPr>
          <w:rFonts w:ascii="Times New Roman" w:hAnsi="Times New Roman"/>
          <w:sz w:val="28"/>
          <w:szCs w:val="28"/>
          <w:lang w:val="uk-UA" w:eastAsia="ru-RU"/>
        </w:rPr>
        <w:t>рямку за різними сигналами. До них в першу чергу відносяться: «Швидко по місцях», «Космонавти», «До своїх прапорців», «Гуси-лебеді», «Карасі і щука», «Два морозу», «Команда прудконогих», «Виклик номерів», «Білі ведмеді», «День і ніч», «Зустрічна естафета»,</w:t>
      </w:r>
      <w:r>
        <w:rPr>
          <w:rFonts w:ascii="Times New Roman" w:hAnsi="Times New Roman"/>
          <w:sz w:val="28"/>
          <w:szCs w:val="28"/>
          <w:lang w:val="uk-UA" w:eastAsia="ru-RU"/>
        </w:rPr>
        <w:t xml:space="preserve"> «Наввипередки з м’ячем», «Наступ», «Падаюча палиця».</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Для розвитку швидкісно-силових якостей включали ігри зі стрибками, набивними м’ячами, ігрові завдання з перестрибуванням, вистрибуванням вгору, сплигуванням з гімнастичної лавки тощо. Як приклад можна з</w:t>
      </w:r>
      <w:r>
        <w:rPr>
          <w:rFonts w:ascii="Times New Roman" w:hAnsi="Times New Roman"/>
          <w:sz w:val="28"/>
          <w:szCs w:val="28"/>
          <w:lang w:val="uk-UA" w:eastAsia="ru-RU"/>
        </w:rPr>
        <w:t>апропонувати: «М’яч на підлозі», «Зайці в городі», «Лисиця і кури», «Бій півнів», «Вудка» (проста і командна), «Стрибок за стрибком», «Рухома мета», «Піонербол», «Човник» тощо.</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Для розвитку сили використовували наступні ігри: «Хто далі кине» (з набивним </w:t>
      </w:r>
      <w:r>
        <w:rPr>
          <w:rFonts w:ascii="Times New Roman" w:hAnsi="Times New Roman"/>
          <w:sz w:val="28"/>
          <w:szCs w:val="28"/>
          <w:lang w:val="uk-UA" w:eastAsia="ru-RU"/>
        </w:rPr>
        <w:t>м’ячем), «Тягни в коло», «Перетягування через риску», «Перетягування канату» тощо.</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Витривалість розвивали, використовуючи ігри з бігом середньої і малої інтенсивності з чергуванням ходьбою і стрибками. До них відносяться: «Біг командами», «Колесо», «Салки»</w:t>
      </w:r>
      <w:r>
        <w:rPr>
          <w:rFonts w:ascii="Times New Roman" w:hAnsi="Times New Roman"/>
          <w:sz w:val="28"/>
          <w:szCs w:val="28"/>
          <w:lang w:val="uk-UA" w:eastAsia="ru-RU"/>
        </w:rPr>
        <w:t>, «Вудка» (проста і командна), «Заєць без лігва», «Нападають п’ятірки», «Естафета по колу», «Зумій наздогнати», «Зміна місць», «Біг командами».</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Для розвитку спритності застосовували ігри з елементами стрибків, рівноваги, метання на точність, старти з викор</w:t>
      </w:r>
      <w:r>
        <w:rPr>
          <w:rFonts w:ascii="Times New Roman" w:hAnsi="Times New Roman"/>
          <w:sz w:val="28"/>
          <w:szCs w:val="28"/>
          <w:lang w:val="uk-UA" w:eastAsia="ru-RU"/>
        </w:rPr>
        <w:t xml:space="preserve">истанням незвичайних вихідних положень, ігрові завдання зі зміною швидкості, темпу руху або </w:t>
      </w:r>
      <w:r>
        <w:rPr>
          <w:rFonts w:ascii="Times New Roman" w:hAnsi="Times New Roman"/>
          <w:sz w:val="28"/>
          <w:szCs w:val="28"/>
          <w:lang w:val="uk-UA" w:eastAsia="ru-RU"/>
        </w:rPr>
        <w:lastRenderedPageBreak/>
        <w:t>способу його виконання, з пересуваннями по обмеженій площі: «Передача м'ячів в колонах», «Передав - сідай», «Влучно в ціль», «Влуч у м’яч», «Зустрічна естафета з м’</w:t>
      </w:r>
      <w:r>
        <w:rPr>
          <w:rFonts w:ascii="Times New Roman" w:hAnsi="Times New Roman"/>
          <w:sz w:val="28"/>
          <w:szCs w:val="28"/>
          <w:lang w:val="uk-UA" w:eastAsia="ru-RU"/>
        </w:rPr>
        <w:t>ячем», «М’яч у центр», «Естафета з веденням м’яча і кидком в кошик», «Боротьба за м’яч», «М’яч капітану», «Нападають п’ятірки», «Салки з м’ячем», «Естафета з елементами рівноваги», «Старт після кидка», «Захищай товариша», «Баскетбол з надувним м’ячем», «Бі</w:t>
      </w:r>
      <w:r>
        <w:rPr>
          <w:rFonts w:ascii="Times New Roman" w:hAnsi="Times New Roman"/>
          <w:sz w:val="28"/>
          <w:szCs w:val="28"/>
          <w:lang w:val="uk-UA" w:eastAsia="ru-RU"/>
        </w:rPr>
        <w:t>г пінгвінів» тощо.</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зміст занять вводили також ігри, спрямовані на розвиток уваги і пам’яті: «Вартові і розвідники», «Шишки, жолуді, горіхи», «Заборонене рух», «Група, струнко!», «Падаюча палиця», «Стій!», «Стежина», «Пастка», «До своїх прапорців».</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Для зн</w:t>
      </w:r>
      <w:r>
        <w:rPr>
          <w:rFonts w:ascii="Times New Roman" w:hAnsi="Times New Roman"/>
          <w:sz w:val="28"/>
          <w:szCs w:val="28"/>
          <w:lang w:val="uk-UA" w:eastAsia="ru-RU"/>
        </w:rPr>
        <w:t xml:space="preserve">яття зайвого напруження між виконанням вправ пропонували юнакам виконати 2-3 вправи на дихання. </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Кожен учасник експерименту вів робочий зошит, який включав коротку теоретичну інформацію, необхідний набір методів самооцінки розвитку фізичних якостей і рухов</w:t>
      </w:r>
      <w:r>
        <w:rPr>
          <w:rFonts w:ascii="Times New Roman" w:hAnsi="Times New Roman"/>
          <w:sz w:val="28"/>
          <w:szCs w:val="28"/>
          <w:lang w:val="uk-UA" w:eastAsia="ru-RU"/>
        </w:rPr>
        <w:t>ої підготовленості, так само в ньому фіксувалися показники участі юнаків в різних змаганнях.</w:t>
      </w:r>
    </w:p>
    <w:p w:rsidR="00277159" w:rsidRDefault="00D6565D">
      <w:p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t xml:space="preserve"> Наприкінці дослідження (кінець навчального року, квітень 2023 року) </w:t>
      </w:r>
      <w:r>
        <w:rPr>
          <w:rFonts w:ascii="Times New Roman" w:hAnsi="Times New Roman"/>
          <w:sz w:val="28"/>
          <w:szCs w:val="28"/>
          <w:lang w:val="uk-UA" w:eastAsia="ru-RU"/>
        </w:rPr>
        <w:t>з метою перевірки впливу занять з волейболу показники фізичної і технічної підготовленості юн</w:t>
      </w:r>
      <w:r>
        <w:rPr>
          <w:rFonts w:ascii="Times New Roman" w:hAnsi="Times New Roman"/>
          <w:sz w:val="28"/>
          <w:szCs w:val="28"/>
          <w:lang w:val="uk-UA" w:eastAsia="ru-RU"/>
        </w:rPr>
        <w:t>аків було проведено повторне обстеження.</w:t>
      </w:r>
    </w:p>
    <w:p w:rsidR="00277159" w:rsidRDefault="00D6565D">
      <w:pPr>
        <w:spacing w:after="0" w:line="360" w:lineRule="auto"/>
        <w:jc w:val="both"/>
        <w:rPr>
          <w:rFonts w:ascii="Times New Roman" w:hAnsi="Times New Roman"/>
          <w:sz w:val="28"/>
          <w:szCs w:val="28"/>
          <w:lang w:val="uk-UA" w:eastAsia="ru-RU"/>
        </w:rPr>
      </w:pPr>
      <w:r>
        <w:rPr>
          <w:rFonts w:ascii="Times New Roman" w:hAnsi="Times New Roman"/>
          <w:color w:val="000000"/>
          <w:sz w:val="24"/>
          <w:szCs w:val="24"/>
          <w:lang w:val="uk-UA" w:eastAsia="ru-RU"/>
        </w:rPr>
        <w:tab/>
      </w:r>
      <w:r>
        <w:rPr>
          <w:rFonts w:ascii="Times New Roman" w:hAnsi="Times New Roman"/>
          <w:sz w:val="28"/>
          <w:szCs w:val="28"/>
          <w:lang w:val="uk-UA" w:eastAsia="ru-RU"/>
        </w:rPr>
        <w:t>Всі отримані в ході роботи дані були оброблені за допомогою стандартних методів математичної статистики [</w:t>
      </w:r>
      <w:r>
        <w:rPr>
          <w:rFonts w:ascii="Times New Roman" w:hAnsi="Times New Roman"/>
          <w:color w:val="000000"/>
          <w:sz w:val="28"/>
          <w:szCs w:val="28"/>
          <w:lang w:val="uk-UA" w:eastAsia="ru-RU"/>
        </w:rPr>
        <w:t>6</w:t>
      </w:r>
      <w:r>
        <w:rPr>
          <w:rFonts w:ascii="Times New Roman" w:hAnsi="Times New Roman"/>
          <w:sz w:val="28"/>
          <w:szCs w:val="28"/>
          <w:lang w:val="uk-UA" w:eastAsia="ru-RU"/>
        </w:rPr>
        <w:t>1], проаналізовані і занесені в таблиці.</w:t>
      </w:r>
    </w:p>
    <w:p w:rsidR="00277159" w:rsidRDefault="00277159">
      <w:pPr>
        <w:tabs>
          <w:tab w:val="left" w:pos="57"/>
          <w:tab w:val="left" w:pos="3828"/>
          <w:tab w:val="left" w:pos="4111"/>
        </w:tabs>
        <w:spacing w:after="0" w:line="360" w:lineRule="auto"/>
        <w:jc w:val="center"/>
        <w:rPr>
          <w:rFonts w:ascii="Times New Roman" w:hAnsi="Times New Roman"/>
          <w:sz w:val="28"/>
          <w:szCs w:val="28"/>
          <w:lang w:val="uk-UA" w:eastAsia="ru-RU"/>
        </w:rPr>
      </w:pPr>
    </w:p>
    <w:p w:rsidR="00277159" w:rsidRDefault="00277159">
      <w:pPr>
        <w:tabs>
          <w:tab w:val="left" w:pos="57"/>
          <w:tab w:val="left" w:pos="3828"/>
          <w:tab w:val="left" w:pos="4111"/>
        </w:tabs>
        <w:spacing w:after="0" w:line="360" w:lineRule="auto"/>
        <w:jc w:val="center"/>
        <w:rPr>
          <w:rFonts w:ascii="Times New Roman" w:hAnsi="Times New Roman"/>
          <w:sz w:val="28"/>
          <w:szCs w:val="28"/>
          <w:lang w:val="uk-UA" w:eastAsia="ru-RU"/>
        </w:rPr>
      </w:pPr>
    </w:p>
    <w:p w:rsidR="00277159" w:rsidRDefault="00277159">
      <w:pPr>
        <w:tabs>
          <w:tab w:val="left" w:pos="57"/>
          <w:tab w:val="left" w:pos="3828"/>
          <w:tab w:val="left" w:pos="4111"/>
        </w:tabs>
        <w:spacing w:after="0" w:line="360" w:lineRule="auto"/>
        <w:jc w:val="center"/>
        <w:rPr>
          <w:rFonts w:ascii="Times New Roman" w:hAnsi="Times New Roman"/>
          <w:sz w:val="28"/>
          <w:szCs w:val="28"/>
          <w:lang w:val="uk-UA" w:eastAsia="ru-RU"/>
        </w:rPr>
      </w:pPr>
    </w:p>
    <w:p w:rsidR="00277159" w:rsidRDefault="00277159">
      <w:pPr>
        <w:tabs>
          <w:tab w:val="left" w:pos="57"/>
          <w:tab w:val="left" w:pos="3828"/>
          <w:tab w:val="left" w:pos="4111"/>
        </w:tabs>
        <w:spacing w:after="0" w:line="360" w:lineRule="auto"/>
        <w:jc w:val="center"/>
        <w:rPr>
          <w:rFonts w:ascii="Times New Roman" w:hAnsi="Times New Roman"/>
          <w:sz w:val="28"/>
          <w:szCs w:val="28"/>
          <w:lang w:val="uk-UA" w:eastAsia="ru-RU"/>
        </w:rPr>
      </w:pPr>
    </w:p>
    <w:p w:rsidR="00277159" w:rsidRDefault="00277159">
      <w:pPr>
        <w:tabs>
          <w:tab w:val="left" w:pos="57"/>
          <w:tab w:val="left" w:pos="3828"/>
          <w:tab w:val="left" w:pos="4111"/>
        </w:tabs>
        <w:spacing w:after="0" w:line="360" w:lineRule="auto"/>
        <w:jc w:val="center"/>
        <w:rPr>
          <w:rFonts w:ascii="Times New Roman" w:hAnsi="Times New Roman"/>
          <w:sz w:val="28"/>
          <w:szCs w:val="28"/>
          <w:lang w:val="uk-UA" w:eastAsia="ru-RU"/>
        </w:rPr>
      </w:pPr>
    </w:p>
    <w:p w:rsidR="00277159" w:rsidRDefault="00D6565D">
      <w:pPr>
        <w:spacing w:after="160" w:line="259" w:lineRule="auto"/>
        <w:rPr>
          <w:rFonts w:ascii="Times New Roman" w:hAnsi="Times New Roman"/>
          <w:sz w:val="28"/>
          <w:szCs w:val="28"/>
          <w:lang w:val="uk-UA" w:eastAsia="ru-RU"/>
        </w:rPr>
      </w:pPr>
      <w:r>
        <w:br w:type="page"/>
      </w:r>
    </w:p>
    <w:p w:rsidR="00277159" w:rsidRDefault="00D6565D">
      <w:pPr>
        <w:tabs>
          <w:tab w:val="left" w:pos="57"/>
          <w:tab w:val="left" w:pos="3828"/>
          <w:tab w:val="left" w:pos="4111"/>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3 РЕЗУЛЬТАТИ ДОСЛІДЖЕННЯ</w:t>
      </w:r>
    </w:p>
    <w:p w:rsidR="00277159" w:rsidRDefault="00277159">
      <w:pPr>
        <w:tabs>
          <w:tab w:val="left" w:pos="7950"/>
        </w:tabs>
        <w:spacing w:after="0" w:line="360" w:lineRule="auto"/>
        <w:ind w:firstLine="708"/>
        <w:jc w:val="both"/>
        <w:rPr>
          <w:rFonts w:ascii="Times New Roman" w:hAnsi="Times New Roman"/>
          <w:bCs/>
          <w:spacing w:val="-8"/>
          <w:sz w:val="28"/>
          <w:szCs w:val="28"/>
          <w:lang w:val="uk-UA" w:eastAsia="uk-UA"/>
        </w:rPr>
      </w:pP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Теоретичний аналіз та узагальнення науково-методичних літературних джерел показав, що </w:t>
      </w:r>
      <w:r>
        <w:rPr>
          <w:rFonts w:ascii="Times New Roman" w:hAnsi="Times New Roman"/>
          <w:sz w:val="28"/>
          <w:szCs w:val="28"/>
          <w:lang w:val="uk-UA"/>
        </w:rPr>
        <w:t xml:space="preserve">у системі фізичного виховання школярів важливе місце належить волейболу. Цей вид спорту включений як самостійний розділ у програму з фізичної культури закладів загальної </w:t>
      </w:r>
      <w:r>
        <w:rPr>
          <w:rFonts w:ascii="Times New Roman" w:hAnsi="Times New Roman"/>
          <w:sz w:val="28"/>
          <w:szCs w:val="28"/>
          <w:lang w:val="uk-UA"/>
        </w:rPr>
        <w:t xml:space="preserve">середньої освіти [2]. Волейбол є однією з основних i невід’ємних частин змісту уроків фізичної культури i факультативних занять, фізкультурно-оздоровчих заходів i спортивних розваг в режимі урочних та неурочних форм занять з фізичної культури школярів [5, </w:t>
      </w:r>
      <w:r>
        <w:rPr>
          <w:rFonts w:ascii="Times New Roman" w:hAnsi="Times New Roman"/>
          <w:sz w:val="28"/>
          <w:szCs w:val="28"/>
          <w:lang w:val="uk-UA"/>
        </w:rPr>
        <w:t xml:space="preserve">8]. </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Зміст успішного підходу до фізичного виховання учнівської молоді в сучасних умовах повинен базуватися на розширенні факультативних і секційних занять, які проводяться за межами шкільного розкладу.</w:t>
      </w:r>
    </w:p>
    <w:p w:rsidR="00277159" w:rsidRDefault="00D6565D">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Гра у волейбол характеризується багатим і різноманітни</w:t>
      </w:r>
      <w:r>
        <w:rPr>
          <w:rFonts w:ascii="Times New Roman" w:hAnsi="Times New Roman"/>
          <w:sz w:val="28"/>
          <w:szCs w:val="28"/>
          <w:lang w:val="uk-UA"/>
        </w:rPr>
        <w:t xml:space="preserve">м руховим змістом. Щоб грати у волейбол потрібно вміти швидко бігати, багаторазово змінювати рухи за направленістю і швидкістю, високо стрибати, володіти силою, спритністю та витривалістю. Постійна зміна ігрових ситуацій у волейболі розвиває вміння швидко </w:t>
      </w:r>
      <w:r>
        <w:rPr>
          <w:rFonts w:ascii="Times New Roman" w:hAnsi="Times New Roman"/>
          <w:sz w:val="28"/>
          <w:szCs w:val="28"/>
          <w:lang w:val="uk-UA"/>
        </w:rPr>
        <w:t xml:space="preserve">засвоювати нові рухові навички і  миттєво перелаштовувати рухову діяльність. У  міру засвоєння прийомів гри рівень координаційних труднощів, з якими стикається учень, постійно підвищується: потрібна більш висока точність рухів, уміння реагувати на раптові </w:t>
      </w:r>
      <w:r>
        <w:rPr>
          <w:rFonts w:ascii="Times New Roman" w:hAnsi="Times New Roman"/>
          <w:sz w:val="28"/>
          <w:szCs w:val="28"/>
          <w:lang w:val="uk-UA"/>
        </w:rPr>
        <w:t>зміни обставин тощо. Загалом волейбол як командна спортивна гра сприяє розвитку у школярів багатьох цінних умінь та навичок, необхідних для подальшої виробничої та життєвої діяльності. У зв’язку з цим виникає потреба у поглибленні та розширенні системи під</w:t>
      </w:r>
      <w:r>
        <w:rPr>
          <w:rFonts w:ascii="Times New Roman" w:hAnsi="Times New Roman"/>
          <w:sz w:val="28"/>
          <w:szCs w:val="28"/>
          <w:lang w:val="uk-UA"/>
        </w:rPr>
        <w:t>готовки учнів середніх класів з волейболу, адже проблема розвитку фізичних якостей у дітей середнього шкільного віку є актуальною та потребує подальшого вивчення.</w:t>
      </w:r>
    </w:p>
    <w:p w:rsidR="00277159" w:rsidRDefault="00D6565D">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У програмі фізичної культури учнів загальноосвітньої школи модуль «Волейбол» займає велике мі</w:t>
      </w:r>
      <w:r>
        <w:rPr>
          <w:rFonts w:ascii="Times New Roman" w:hAnsi="Times New Roman"/>
          <w:sz w:val="28"/>
          <w:szCs w:val="28"/>
          <w:lang w:val="uk-UA"/>
        </w:rPr>
        <w:t>сце у навчальному процесі [9].</w:t>
      </w:r>
    </w:p>
    <w:p w:rsidR="00277159" w:rsidRDefault="00D6565D">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Проведення уроків з модуля «Волейбол» та вдале поєднання їх з секційними заняттями потребують безперервного удосконалення навчально-виховного і тренувального процесу та виявлення ефективності засобів підвищення підготовленост</w:t>
      </w:r>
      <w:r>
        <w:rPr>
          <w:rFonts w:ascii="Times New Roman" w:hAnsi="Times New Roman"/>
          <w:sz w:val="28"/>
          <w:szCs w:val="28"/>
          <w:lang w:val="uk-UA"/>
        </w:rPr>
        <w:t xml:space="preserve">і учнів, які займаються волейболом. </w:t>
      </w:r>
    </w:p>
    <w:p w:rsidR="00277159" w:rsidRDefault="00D6565D">
      <w:pPr>
        <w:spacing w:after="0" w:line="360" w:lineRule="auto"/>
        <w:jc w:val="both"/>
        <w:rPr>
          <w:rFonts w:ascii="Times New Roman" w:hAnsi="Times New Roman"/>
          <w:sz w:val="28"/>
          <w:szCs w:val="28"/>
          <w:lang w:val="uk-UA" w:eastAsia="ru-RU"/>
        </w:rPr>
      </w:pPr>
      <w:r>
        <w:rPr>
          <w:rFonts w:ascii="Times New Roman" w:hAnsi="Times New Roman"/>
          <w:sz w:val="28"/>
          <w:szCs w:val="28"/>
          <w:lang w:val="uk-UA"/>
        </w:rPr>
        <w:tab/>
        <w:t>Гра у волейбол не тільки сприяє розвитку рухового апарату, а й допомагає виховувати такі життєво важливі фізичні якості, як спритність, витривалість, швидкість реакції, укріплювати дихання, серцево-судинну систему, м’я</w:t>
      </w:r>
      <w:r>
        <w:rPr>
          <w:rFonts w:ascii="Times New Roman" w:hAnsi="Times New Roman"/>
          <w:sz w:val="28"/>
          <w:szCs w:val="28"/>
          <w:lang w:val="uk-UA"/>
        </w:rPr>
        <w:t>зову систему, знімає розумову втому. Тому, вивчення особливостей методики проведення занять з волейболу з учнями середнього шкільного віку є актуальною.</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Отже для визначення ступеню пливу модуля з волейболу та додаткових занять у шкільній спортивній секції </w:t>
      </w:r>
      <w:r>
        <w:rPr>
          <w:rFonts w:ascii="Times New Roman" w:hAnsi="Times New Roman"/>
          <w:sz w:val="28"/>
          <w:szCs w:val="28"/>
          <w:lang w:val="uk-UA" w:eastAsia="ru-RU"/>
        </w:rPr>
        <w:t>на показники технічної та спеціальної фізичної підготовленості юнаків 15-16 років років було проведено тестування на початку навчального року і наприкінці.</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Досліджуючи показники юнаків на початку навчального року ми отримали наступні результати.</w:t>
      </w:r>
    </w:p>
    <w:p w:rsidR="00277159" w:rsidRDefault="00D6565D">
      <w:pPr>
        <w:spacing w:after="0" w:line="360" w:lineRule="auto"/>
        <w:ind w:firstLine="720"/>
        <w:jc w:val="both"/>
        <w:rPr>
          <w:rFonts w:ascii="Times New Roman" w:hAnsi="Times New Roman"/>
          <w:sz w:val="28"/>
          <w:szCs w:val="28"/>
          <w:lang w:val="uk-UA" w:eastAsia="uk-UA"/>
        </w:rPr>
      </w:pPr>
      <w:r>
        <w:rPr>
          <w:rFonts w:ascii="Times New Roman" w:hAnsi="Times New Roman"/>
          <w:sz w:val="28"/>
          <w:szCs w:val="28"/>
          <w:lang w:val="uk-UA" w:eastAsia="ru-RU"/>
        </w:rPr>
        <w:t xml:space="preserve">За всіма </w:t>
      </w:r>
      <w:r>
        <w:rPr>
          <w:rFonts w:ascii="Times New Roman" w:hAnsi="Times New Roman"/>
          <w:sz w:val="28"/>
          <w:szCs w:val="28"/>
          <w:lang w:val="uk-UA" w:eastAsia="ru-RU"/>
        </w:rPr>
        <w:t>тестами (стрибки на скакалці за 1 хв, кількість влучень м’яча в баскетбольний кошик, човниковий біг 9–3–6–3–9 м, біг на місці 10с) виявлено позитивні зміни  наприкінці навчального року (таблиця 3.1, рисунок 3.1).</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Так, показники швидкісної витривалості юнак</w:t>
      </w:r>
      <w:r>
        <w:rPr>
          <w:rFonts w:ascii="Times New Roman" w:hAnsi="Times New Roman"/>
          <w:sz w:val="28"/>
          <w:szCs w:val="28"/>
          <w:lang w:val="uk-UA" w:eastAsia="ru-RU"/>
        </w:rPr>
        <w:t>ів (</w:t>
      </w:r>
      <w:r>
        <w:rPr>
          <w:rFonts w:ascii="Times New Roman" w:hAnsi="Times New Roman"/>
          <w:spacing w:val="-6"/>
          <w:sz w:val="28"/>
          <w:szCs w:val="28"/>
          <w:lang w:val="uk-UA" w:eastAsia="uk-UA"/>
        </w:rPr>
        <w:t>стрибки на скакалці за 1 хв</w:t>
      </w:r>
      <w:r>
        <w:rPr>
          <w:rFonts w:ascii="Times New Roman" w:hAnsi="Times New Roman"/>
          <w:sz w:val="28"/>
          <w:szCs w:val="28"/>
          <w:lang w:val="uk-UA" w:eastAsia="ru-RU"/>
        </w:rPr>
        <w:t>) на початку навчального року становив – 75,29</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6,71 разів, наприкінці – </w:t>
      </w:r>
      <w:r>
        <w:rPr>
          <w:rFonts w:ascii="Times New Roman" w:hAnsi="Times New Roman"/>
          <w:sz w:val="28"/>
          <w:szCs w:val="28"/>
          <w:lang w:val="uk-UA" w:eastAsia="uk-UA"/>
        </w:rPr>
        <w:t>107,96</w:t>
      </w:r>
      <w:r>
        <w:rPr>
          <w:rFonts w:ascii="Times New Roman" w:hAnsi="Times New Roman"/>
          <w:sz w:val="28"/>
          <w:szCs w:val="28"/>
          <w:u w:val="single"/>
          <w:lang w:val="uk-UA" w:eastAsia="uk-UA"/>
        </w:rPr>
        <w:t>+</w:t>
      </w:r>
      <w:r>
        <w:rPr>
          <w:rFonts w:ascii="Times New Roman" w:hAnsi="Times New Roman"/>
          <w:sz w:val="28"/>
          <w:szCs w:val="28"/>
          <w:lang w:val="uk-UA" w:eastAsia="uk-UA"/>
        </w:rPr>
        <w:t>4,34 разів</w:t>
      </w:r>
      <w:r>
        <w:rPr>
          <w:rFonts w:ascii="Times New Roman" w:hAnsi="Times New Roman"/>
          <w:sz w:val="28"/>
          <w:szCs w:val="28"/>
          <w:lang w:val="uk-UA" w:eastAsia="ru-RU"/>
        </w:rPr>
        <w:t xml:space="preserve"> (t = </w:t>
      </w:r>
      <w:r>
        <w:rPr>
          <w:rFonts w:ascii="Times New Roman" w:hAnsi="Times New Roman"/>
          <w:sz w:val="28"/>
          <w:szCs w:val="28"/>
          <w:lang w:val="uk-UA" w:eastAsia="uk-UA"/>
        </w:rPr>
        <w:t>4,1</w:t>
      </w:r>
      <w:r>
        <w:rPr>
          <w:rFonts w:ascii="Times New Roman" w:hAnsi="Times New Roman"/>
          <w:sz w:val="28"/>
          <w:szCs w:val="28"/>
          <w:lang w:val="uk-UA" w:eastAsia="ru-RU"/>
        </w:rPr>
        <w:t>).</w:t>
      </w:r>
    </w:p>
    <w:p w:rsidR="00277159" w:rsidRDefault="00D6565D">
      <w:pPr>
        <w:widowControl w:val="0"/>
        <w:spacing w:after="0"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ru-RU"/>
        </w:rPr>
        <w:t xml:space="preserve">Кількість влучень м’яча в баскетбольний кошик на початку навчального року відповідала значенню </w:t>
      </w:r>
      <w:r>
        <w:rPr>
          <w:rFonts w:ascii="Times New Roman" w:hAnsi="Times New Roman"/>
          <w:sz w:val="28"/>
          <w:szCs w:val="28"/>
          <w:lang w:val="uk-UA" w:eastAsia="uk-UA"/>
        </w:rPr>
        <w:t>3,50</w:t>
      </w:r>
      <w:r>
        <w:rPr>
          <w:rFonts w:ascii="Times New Roman" w:hAnsi="Times New Roman"/>
          <w:sz w:val="28"/>
          <w:szCs w:val="28"/>
          <w:u w:val="single"/>
          <w:lang w:val="uk-UA" w:eastAsia="uk-UA"/>
        </w:rPr>
        <w:t>+</w:t>
      </w:r>
      <w:r>
        <w:rPr>
          <w:rFonts w:ascii="Times New Roman" w:hAnsi="Times New Roman"/>
          <w:sz w:val="28"/>
          <w:szCs w:val="28"/>
          <w:lang w:val="uk-UA" w:eastAsia="uk-UA"/>
        </w:rPr>
        <w:t xml:space="preserve">0,10влучень. Наприкінці </w:t>
      </w:r>
      <w:r>
        <w:rPr>
          <w:rFonts w:ascii="Times New Roman" w:hAnsi="Times New Roman"/>
          <w:sz w:val="28"/>
          <w:szCs w:val="28"/>
          <w:lang w:val="uk-UA" w:eastAsia="uk-UA"/>
        </w:rPr>
        <w:t>результат достовірно покращився порівняно з початком дослідження і склав 8,1</w:t>
      </w:r>
      <w:r>
        <w:rPr>
          <w:rFonts w:ascii="Times New Roman" w:hAnsi="Times New Roman"/>
          <w:sz w:val="28"/>
          <w:szCs w:val="28"/>
          <w:u w:val="single"/>
          <w:lang w:val="uk-UA" w:eastAsia="uk-UA"/>
        </w:rPr>
        <w:t>+</w:t>
      </w:r>
      <w:r>
        <w:rPr>
          <w:rFonts w:ascii="Times New Roman" w:hAnsi="Times New Roman"/>
          <w:sz w:val="28"/>
          <w:szCs w:val="28"/>
          <w:lang w:val="uk-UA" w:eastAsia="uk-UA"/>
        </w:rPr>
        <w:t>0,12 влучень.</w:t>
      </w:r>
    </w:p>
    <w:p w:rsidR="00277159" w:rsidRDefault="00D6565D">
      <w:pPr>
        <w:spacing w:after="0" w:line="360" w:lineRule="auto"/>
        <w:ind w:firstLine="708"/>
        <w:jc w:val="both"/>
        <w:rPr>
          <w:rFonts w:ascii="Times New Roman" w:hAnsi="Times New Roman"/>
          <w:sz w:val="28"/>
          <w:szCs w:val="28"/>
          <w:lang w:val="uk-UA" w:eastAsia="ru-RU"/>
        </w:rPr>
        <w:sectPr w:rsidR="00277159">
          <w:headerReference w:type="default" r:id="rId8"/>
          <w:pgSz w:w="11906" w:h="16838"/>
          <w:pgMar w:top="1134" w:right="851" w:bottom="1134" w:left="1701" w:header="709" w:footer="0" w:gutter="0"/>
          <w:pgNumType w:start="5"/>
          <w:cols w:space="720"/>
          <w:formProt w:val="0"/>
          <w:titlePg/>
          <w:docGrid w:linePitch="100" w:charSpace="4096"/>
        </w:sectPr>
      </w:pPr>
      <w:r>
        <w:rPr>
          <w:rFonts w:ascii="Times New Roman" w:hAnsi="Times New Roman"/>
          <w:sz w:val="28"/>
          <w:szCs w:val="28"/>
          <w:lang w:val="uk-UA" w:eastAsia="ru-RU"/>
        </w:rPr>
        <w:t xml:space="preserve">Результат човникового бігу 9–3–6–3–9м змінився </w:t>
      </w:r>
      <w:r>
        <w:rPr>
          <w:rFonts w:ascii="Times New Roman" w:hAnsi="Times New Roman"/>
          <w:sz w:val="28"/>
          <w:szCs w:val="28"/>
          <w:lang w:val="uk-UA" w:eastAsia="ru-RU"/>
        </w:rPr>
        <w:t>позитивно  наприкінці навчального року (</w:t>
      </w:r>
      <w:r>
        <w:rPr>
          <w:rFonts w:ascii="Times New Roman" w:hAnsi="Times New Roman"/>
          <w:spacing w:val="-6"/>
          <w:sz w:val="28"/>
          <w:szCs w:val="28"/>
          <w:lang w:val="uk-UA" w:eastAsia="uk-UA"/>
        </w:rPr>
        <w:t>18,0</w:t>
      </w:r>
      <w:r>
        <w:rPr>
          <w:rFonts w:ascii="Times New Roman" w:hAnsi="Times New Roman"/>
          <w:sz w:val="28"/>
          <w:szCs w:val="28"/>
          <w:u w:val="single"/>
          <w:lang w:val="uk-UA" w:eastAsia="uk-UA"/>
        </w:rPr>
        <w:t>+</w:t>
      </w:r>
      <w:r>
        <w:rPr>
          <w:rFonts w:ascii="Times New Roman" w:hAnsi="Times New Roman"/>
          <w:sz w:val="28"/>
          <w:szCs w:val="28"/>
          <w:lang w:val="uk-UA" w:eastAsia="uk-UA"/>
        </w:rPr>
        <w:t>0,20с</w:t>
      </w:r>
      <w:r>
        <w:rPr>
          <w:rFonts w:ascii="Times New Roman" w:hAnsi="Times New Roman"/>
          <w:sz w:val="28"/>
          <w:szCs w:val="28"/>
          <w:lang w:val="uk-UA" w:eastAsia="ru-RU"/>
        </w:rPr>
        <w:t>), порівняно з початком         (</w:t>
      </w:r>
      <w:r>
        <w:rPr>
          <w:rFonts w:ascii="Times New Roman" w:hAnsi="Times New Roman"/>
          <w:spacing w:val="-6"/>
          <w:sz w:val="28"/>
          <w:szCs w:val="28"/>
          <w:lang w:val="uk-UA" w:eastAsia="uk-UA"/>
        </w:rPr>
        <w:t>29,6</w:t>
      </w:r>
      <w:r>
        <w:rPr>
          <w:rFonts w:ascii="Times New Roman" w:hAnsi="Times New Roman"/>
          <w:sz w:val="28"/>
          <w:szCs w:val="28"/>
          <w:u w:val="single"/>
          <w:lang w:val="uk-UA" w:eastAsia="uk-UA"/>
        </w:rPr>
        <w:t>+</w:t>
      </w:r>
      <w:r>
        <w:rPr>
          <w:rFonts w:ascii="Times New Roman" w:hAnsi="Times New Roman"/>
          <w:sz w:val="28"/>
          <w:szCs w:val="28"/>
          <w:lang w:val="uk-UA" w:eastAsia="uk-UA"/>
        </w:rPr>
        <w:t>0,17</w:t>
      </w:r>
      <w:r>
        <w:rPr>
          <w:rFonts w:ascii="Times New Roman" w:hAnsi="Times New Roman"/>
          <w:spacing w:val="-6"/>
          <w:sz w:val="28"/>
          <w:szCs w:val="28"/>
          <w:lang w:val="uk-UA" w:eastAsia="uk-UA"/>
        </w:rPr>
        <w:t xml:space="preserve">  с</w:t>
      </w:r>
      <w:r>
        <w:rPr>
          <w:rFonts w:ascii="Times New Roman" w:hAnsi="Times New Roman"/>
          <w:sz w:val="28"/>
          <w:szCs w:val="28"/>
          <w:lang w:val="uk-UA" w:eastAsia="ru-RU"/>
        </w:rPr>
        <w:t>).</w:t>
      </w:r>
    </w:p>
    <w:p w:rsidR="00277159" w:rsidRDefault="00D6565D">
      <w:pPr>
        <w:spacing w:after="0" w:line="360" w:lineRule="auto"/>
        <w:ind w:right="113" w:firstLine="709"/>
        <w:jc w:val="right"/>
        <w:rPr>
          <w:rFonts w:ascii="Times New Roman" w:hAnsi="Times New Roman"/>
          <w:sz w:val="28"/>
          <w:szCs w:val="28"/>
          <w:lang w:val="uk-UA" w:eastAsia="uk-UA"/>
        </w:rPr>
      </w:pPr>
      <w:r>
        <w:rPr>
          <w:noProof/>
          <w:lang w:val="en-US"/>
        </w:rPr>
        <w:lastRenderedPageBreak/>
        <mc:AlternateContent>
          <mc:Choice Requires="wps">
            <w:drawing>
              <wp:anchor distT="0" distB="0" distL="0" distR="0" simplePos="0" relativeHeight="49" behindDoc="0" locked="0" layoutInCell="1" allowOverlap="1" wp14:anchorId="7160C4BB">
                <wp:simplePos x="0" y="0"/>
                <wp:positionH relativeFrom="column">
                  <wp:posOffset>7004685</wp:posOffset>
                </wp:positionH>
                <wp:positionV relativeFrom="paragraph">
                  <wp:posOffset>-800100</wp:posOffset>
                </wp:positionV>
                <wp:extent cx="651510" cy="445770"/>
                <wp:effectExtent l="0" t="0" r="0" b="0"/>
                <wp:wrapNone/>
                <wp:docPr id="2" name="Надпись 27"/>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77159" w:rsidRDefault="00277159">
                            <w:pPr>
                              <w:pStyle w:val="afc"/>
                              <w:rPr>
                                <w:szCs w:val="28"/>
                              </w:rPr>
                            </w:pPr>
                          </w:p>
                        </w:txbxContent>
                      </wps:txbx>
                      <wps:bodyPr vert="vert" anchor="t" upright="1">
                        <a:noAutofit/>
                      </wps:bodyPr>
                    </wps:wsp>
                  </a:graphicData>
                </a:graphic>
              </wp:anchor>
            </w:drawing>
          </mc:Choice>
          <mc:Fallback>
            <w:pict>
              <v:rect w14:anchorId="7160C4BB" id="Надпись 27" o:spid="_x0000_s1028" style="position:absolute;left:0;text-align:left;margin-left:551.55pt;margin-top:-63pt;width:51.3pt;height:35.1pt;z-index:4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" stroked="f" strokeweight="0">
                <v:textbox style="layout-flow:vertical">
                  <w:txbxContent>
                    <w:p w:rsidR="00277159" w:rsidRDefault="00277159">
                      <w:pPr>
                        <w:pStyle w:val="afc"/>
                        <w:rPr>
                          <w:szCs w:val="28"/>
                        </w:rPr>
                      </w:pPr>
                    </w:p>
                  </w:txbxContent>
                </v:textbox>
              </v:rect>
            </w:pict>
          </mc:Fallback>
        </mc:AlternateContent>
      </w:r>
      <w:r>
        <w:rPr>
          <w:rFonts w:ascii="Times New Roman" w:hAnsi="Times New Roman"/>
          <w:sz w:val="28"/>
          <w:szCs w:val="28"/>
          <w:lang w:val="uk-UA" w:eastAsia="uk-UA"/>
        </w:rPr>
        <w:t>Таблиця 3.1</w:t>
      </w:r>
    </w:p>
    <w:p w:rsidR="00277159" w:rsidRDefault="00D6565D">
      <w:pPr>
        <w:tabs>
          <w:tab w:val="left" w:pos="13350"/>
        </w:tabs>
        <w:spacing w:after="0" w:line="360" w:lineRule="auto"/>
        <w:ind w:firstLine="708"/>
        <w:jc w:val="center"/>
        <w:rPr>
          <w:rFonts w:ascii="Times New Roman" w:hAnsi="Times New Roman"/>
          <w:sz w:val="28"/>
          <w:szCs w:val="28"/>
          <w:lang w:val="uk-UA" w:eastAsia="uk-UA"/>
        </w:rPr>
      </w:pPr>
      <w:r>
        <w:rPr>
          <w:rFonts w:ascii="Times New Roman" w:hAnsi="Times New Roman"/>
          <w:sz w:val="28"/>
          <w:szCs w:val="28"/>
          <w:lang w:val="uk-UA" w:eastAsia="uk-UA"/>
        </w:rPr>
        <w:t>Динаміка показників спеціальної фізичної підготовленості юнаків      15-16 років років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u w:val="single"/>
          <w:lang w:val="uk-UA" w:eastAsia="uk-UA"/>
        </w:rPr>
        <w:t>+</w:t>
      </w:r>
      <w:r>
        <w:rPr>
          <w:rFonts w:ascii="Times New Roman" w:hAnsi="Times New Roman"/>
          <w:sz w:val="28"/>
          <w:szCs w:val="28"/>
          <w:lang w:val="uk-UA" w:eastAsia="uk-UA"/>
        </w:rPr>
        <w:t xml:space="preserve">m, t) </w:t>
      </w:r>
    </w:p>
    <w:tbl>
      <w:tblPr>
        <w:tblpPr w:leftFromText="180" w:rightFromText="180" w:vertAnchor="text" w:tblpY="1"/>
        <w:tblW w:w="9288" w:type="dxa"/>
        <w:tblLayout w:type="fixed"/>
        <w:tblLook w:val="01E0" w:firstRow="1" w:lastRow="1" w:firstColumn="1" w:lastColumn="1" w:noHBand="0" w:noVBand="0"/>
      </w:tblPr>
      <w:tblGrid>
        <w:gridCol w:w="564"/>
        <w:gridCol w:w="1476"/>
        <w:gridCol w:w="1872"/>
        <w:gridCol w:w="840"/>
        <w:gridCol w:w="1824"/>
        <w:gridCol w:w="1416"/>
        <w:gridCol w:w="1296"/>
      </w:tblGrid>
      <w:tr w:rsidR="00277159">
        <w:trPr>
          <w:trHeight w:val="660"/>
        </w:trPr>
        <w:tc>
          <w:tcPr>
            <w:tcW w:w="56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147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Тести</w:t>
            </w:r>
          </w:p>
        </w:tc>
        <w:tc>
          <w:tcPr>
            <w:tcW w:w="1872"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pPr>
            <w:r>
              <w:rPr>
                <w:rFonts w:ascii="Times New Roman" w:hAnsi="Times New Roman"/>
                <w:sz w:val="28"/>
                <w:szCs w:val="20"/>
                <w:lang w:val="uk-UA" w:eastAsia="uk-UA"/>
              </w:rPr>
              <w:t>Початок навчального року</w:t>
            </w:r>
          </w:p>
        </w:tc>
        <w:tc>
          <w:tcPr>
            <w:tcW w:w="84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pPr>
            <w:r>
              <w:rPr>
                <w:rFonts w:ascii="Times New Roman" w:hAnsi="Times New Roman"/>
                <w:sz w:val="28"/>
                <w:szCs w:val="20"/>
                <w:lang w:val="uk-UA" w:eastAsia="uk-UA"/>
              </w:rPr>
              <w:t>t</w:t>
            </w:r>
          </w:p>
        </w:tc>
        <w:tc>
          <w:tcPr>
            <w:tcW w:w="182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ind w:firstLine="21"/>
              <w:jc w:val="center"/>
            </w:pPr>
            <w:r>
              <w:rPr>
                <w:rFonts w:ascii="Times New Roman" w:hAnsi="Times New Roman"/>
                <w:sz w:val="28"/>
                <w:szCs w:val="20"/>
                <w:lang w:val="uk-UA" w:eastAsia="uk-UA"/>
              </w:rPr>
              <w:t xml:space="preserve">Кінець </w:t>
            </w:r>
            <w:r>
              <w:rPr>
                <w:rFonts w:ascii="Times New Roman" w:hAnsi="Times New Roman"/>
                <w:sz w:val="28"/>
                <w:szCs w:val="20"/>
                <w:lang w:val="uk-UA" w:eastAsia="uk-UA"/>
              </w:rPr>
              <w:t>навчального року</w:t>
            </w:r>
          </w:p>
        </w:tc>
        <w:tc>
          <w:tcPr>
            <w:tcW w:w="141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ind w:firstLine="21"/>
              <w:jc w:val="center"/>
            </w:pPr>
            <w:r>
              <w:rPr>
                <w:rFonts w:ascii="Times New Roman" w:hAnsi="Times New Roman"/>
                <w:sz w:val="28"/>
                <w:szCs w:val="20"/>
                <w:lang w:val="uk-UA" w:eastAsia="uk-UA"/>
              </w:rPr>
              <w:t>Абсолютний приріст</w:t>
            </w:r>
          </w:p>
        </w:tc>
        <w:tc>
          <w:tcPr>
            <w:tcW w:w="129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ind w:firstLine="21"/>
              <w:jc w:val="center"/>
            </w:pPr>
            <w:r>
              <w:rPr>
                <w:rFonts w:ascii="Times New Roman" w:hAnsi="Times New Roman"/>
                <w:sz w:val="28"/>
                <w:szCs w:val="20"/>
                <w:lang w:val="uk-UA" w:eastAsia="uk-UA"/>
              </w:rPr>
              <w:t>Відносний приріст (%)</w:t>
            </w:r>
          </w:p>
        </w:tc>
      </w:tr>
      <w:tr w:rsidR="00277159">
        <w:trPr>
          <w:trHeight w:val="1000"/>
        </w:trPr>
        <w:tc>
          <w:tcPr>
            <w:tcW w:w="56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147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Стрибки на скакалці за 1 хв, разів</w:t>
            </w:r>
          </w:p>
        </w:tc>
        <w:tc>
          <w:tcPr>
            <w:tcW w:w="1872"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spacing w:after="0" w:line="360" w:lineRule="auto"/>
              <w:jc w:val="center"/>
              <w:rPr>
                <w:rFonts w:ascii="Times New Roman" w:hAnsi="Times New Roman"/>
                <w:sz w:val="28"/>
                <w:szCs w:val="28"/>
                <w:lang w:val="uk-UA" w:eastAsia="uk-UA"/>
              </w:rPr>
            </w:pPr>
          </w:p>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75,29</w:t>
            </w:r>
            <w:r>
              <w:rPr>
                <w:rFonts w:ascii="Times New Roman" w:hAnsi="Times New Roman"/>
                <w:sz w:val="28"/>
                <w:szCs w:val="28"/>
                <w:u w:val="single"/>
                <w:lang w:val="uk-UA" w:eastAsia="uk-UA"/>
              </w:rPr>
              <w:t>+</w:t>
            </w:r>
            <w:r>
              <w:rPr>
                <w:rFonts w:ascii="Times New Roman" w:hAnsi="Times New Roman"/>
                <w:sz w:val="28"/>
                <w:szCs w:val="28"/>
                <w:lang w:val="uk-UA" w:eastAsia="uk-UA"/>
              </w:rPr>
              <w:t>6,71</w:t>
            </w:r>
          </w:p>
          <w:p w:rsidR="00277159" w:rsidRDefault="00277159">
            <w:pPr>
              <w:widowControl w:val="0"/>
              <w:spacing w:after="0" w:line="360" w:lineRule="auto"/>
              <w:jc w:val="center"/>
              <w:rPr>
                <w:rFonts w:ascii="Times New Roman" w:hAnsi="Times New Roman"/>
                <w:sz w:val="28"/>
                <w:szCs w:val="28"/>
                <w:lang w:val="uk-UA" w:eastAsia="uk-U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4,1</w:t>
            </w:r>
          </w:p>
        </w:tc>
        <w:tc>
          <w:tcPr>
            <w:tcW w:w="1824"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spacing w:after="0" w:line="360" w:lineRule="auto"/>
              <w:jc w:val="center"/>
              <w:rPr>
                <w:rFonts w:ascii="Times New Roman" w:hAnsi="Times New Roman"/>
                <w:sz w:val="28"/>
                <w:szCs w:val="28"/>
                <w:lang w:val="uk-UA" w:eastAsia="uk-UA"/>
              </w:rPr>
            </w:pPr>
          </w:p>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107,96</w:t>
            </w:r>
            <w:r>
              <w:rPr>
                <w:rFonts w:ascii="Times New Roman" w:hAnsi="Times New Roman"/>
                <w:sz w:val="28"/>
                <w:szCs w:val="28"/>
                <w:u w:val="single"/>
                <w:lang w:val="uk-UA" w:eastAsia="uk-UA"/>
              </w:rPr>
              <w:t>+</w:t>
            </w:r>
            <w:r>
              <w:rPr>
                <w:rFonts w:ascii="Times New Roman" w:hAnsi="Times New Roman"/>
                <w:sz w:val="28"/>
                <w:szCs w:val="28"/>
                <w:lang w:val="uk-UA" w:eastAsia="uk-UA"/>
              </w:rPr>
              <w:t>4,34*</w:t>
            </w:r>
          </w:p>
          <w:p w:rsidR="00277159" w:rsidRDefault="00277159">
            <w:pPr>
              <w:widowControl w:val="0"/>
              <w:spacing w:after="0" w:line="360" w:lineRule="auto"/>
              <w:jc w:val="center"/>
              <w:rPr>
                <w:rFonts w:ascii="Times New Roman" w:hAnsi="Times New Roman"/>
                <w:color w:val="FF0000"/>
                <w:sz w:val="28"/>
                <w:szCs w:val="28"/>
                <w:lang w:val="uk-UA" w:eastAsia="uk-UA"/>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32,67</w:t>
            </w:r>
          </w:p>
        </w:tc>
        <w:tc>
          <w:tcPr>
            <w:tcW w:w="129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43,39</w:t>
            </w:r>
          </w:p>
        </w:tc>
      </w:tr>
      <w:tr w:rsidR="00277159">
        <w:trPr>
          <w:trHeight w:val="970"/>
        </w:trPr>
        <w:tc>
          <w:tcPr>
            <w:tcW w:w="56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147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36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Кількість влучень м’яча в баскетбольний кошик, кількість</w:t>
            </w:r>
          </w:p>
        </w:tc>
        <w:tc>
          <w:tcPr>
            <w:tcW w:w="1872"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spacing w:after="0" w:line="360" w:lineRule="auto"/>
              <w:jc w:val="center"/>
              <w:rPr>
                <w:rFonts w:ascii="Times New Roman" w:hAnsi="Times New Roman"/>
                <w:sz w:val="28"/>
                <w:szCs w:val="28"/>
                <w:lang w:val="uk-UA" w:eastAsia="uk-UA"/>
              </w:rPr>
            </w:pPr>
          </w:p>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3,50</w:t>
            </w:r>
            <w:r>
              <w:rPr>
                <w:rFonts w:ascii="Times New Roman" w:hAnsi="Times New Roman"/>
                <w:sz w:val="28"/>
                <w:szCs w:val="28"/>
                <w:u w:val="single"/>
                <w:lang w:val="uk-UA" w:eastAsia="uk-UA"/>
              </w:rPr>
              <w:t>+</w:t>
            </w:r>
            <w:r>
              <w:rPr>
                <w:rFonts w:ascii="Times New Roman" w:hAnsi="Times New Roman"/>
                <w:sz w:val="28"/>
                <w:szCs w:val="28"/>
                <w:lang w:val="uk-UA" w:eastAsia="uk-UA"/>
              </w:rPr>
              <w:t>0,10</w:t>
            </w:r>
          </w:p>
          <w:p w:rsidR="00277159" w:rsidRDefault="00277159">
            <w:pPr>
              <w:widowControl w:val="0"/>
              <w:spacing w:after="0" w:line="360" w:lineRule="auto"/>
              <w:jc w:val="center"/>
              <w:rPr>
                <w:rFonts w:ascii="Times New Roman" w:hAnsi="Times New Roman"/>
                <w:sz w:val="28"/>
                <w:szCs w:val="28"/>
                <w:lang w:val="uk-UA" w:eastAsia="uk-U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9,4</w:t>
            </w:r>
          </w:p>
        </w:tc>
        <w:tc>
          <w:tcPr>
            <w:tcW w:w="1824"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spacing w:after="0" w:line="360" w:lineRule="auto"/>
              <w:jc w:val="center"/>
              <w:rPr>
                <w:rFonts w:ascii="Times New Roman" w:hAnsi="Times New Roman"/>
                <w:sz w:val="28"/>
                <w:szCs w:val="28"/>
                <w:lang w:val="uk-UA" w:eastAsia="uk-UA"/>
              </w:rPr>
            </w:pPr>
          </w:p>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8,1</w:t>
            </w:r>
            <w:r>
              <w:rPr>
                <w:rFonts w:ascii="Times New Roman" w:hAnsi="Times New Roman"/>
                <w:sz w:val="28"/>
                <w:szCs w:val="28"/>
                <w:u w:val="single"/>
                <w:lang w:val="uk-UA" w:eastAsia="uk-UA"/>
              </w:rPr>
              <w:t>+</w:t>
            </w:r>
            <w:r>
              <w:rPr>
                <w:rFonts w:ascii="Times New Roman" w:hAnsi="Times New Roman"/>
                <w:sz w:val="28"/>
                <w:szCs w:val="28"/>
                <w:lang w:val="uk-UA" w:eastAsia="uk-UA"/>
              </w:rPr>
              <w:t>0,12*</w:t>
            </w:r>
          </w:p>
          <w:p w:rsidR="00277159" w:rsidRDefault="00277159">
            <w:pPr>
              <w:widowControl w:val="0"/>
              <w:spacing w:after="0" w:line="360" w:lineRule="auto"/>
              <w:jc w:val="center"/>
              <w:rPr>
                <w:rFonts w:ascii="Times New Roman" w:hAnsi="Times New Roman"/>
                <w:color w:val="FF0000"/>
                <w:sz w:val="28"/>
                <w:szCs w:val="28"/>
                <w:lang w:val="uk-UA" w:eastAsia="uk-UA"/>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4,6</w:t>
            </w:r>
          </w:p>
        </w:tc>
        <w:tc>
          <w:tcPr>
            <w:tcW w:w="129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131,43</w:t>
            </w:r>
          </w:p>
        </w:tc>
      </w:tr>
      <w:tr w:rsidR="00277159">
        <w:trPr>
          <w:trHeight w:val="970"/>
        </w:trPr>
        <w:tc>
          <w:tcPr>
            <w:tcW w:w="56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147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36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Човниковий </w:t>
            </w:r>
            <w:r>
              <w:rPr>
                <w:rFonts w:ascii="Times New Roman" w:hAnsi="Times New Roman"/>
                <w:spacing w:val="-6"/>
                <w:sz w:val="28"/>
                <w:szCs w:val="28"/>
                <w:lang w:val="uk-UA" w:eastAsia="uk-UA"/>
              </w:rPr>
              <w:t>біг 9–3–6–3–9 м , с</w:t>
            </w:r>
          </w:p>
        </w:tc>
        <w:tc>
          <w:tcPr>
            <w:tcW w:w="1872"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29,6</w:t>
            </w:r>
            <w:r>
              <w:rPr>
                <w:rFonts w:ascii="Times New Roman" w:hAnsi="Times New Roman"/>
                <w:sz w:val="28"/>
                <w:szCs w:val="28"/>
                <w:u w:val="single"/>
                <w:lang w:val="uk-UA" w:eastAsia="uk-UA"/>
              </w:rPr>
              <w:t>+</w:t>
            </w:r>
            <w:r>
              <w:rPr>
                <w:rFonts w:ascii="Times New Roman" w:hAnsi="Times New Roman"/>
                <w:sz w:val="28"/>
                <w:szCs w:val="28"/>
                <w:lang w:val="uk-UA" w:eastAsia="uk-UA"/>
              </w:rPr>
              <w:t>0,17</w:t>
            </w:r>
          </w:p>
        </w:tc>
        <w:tc>
          <w:tcPr>
            <w:tcW w:w="84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6,1</w:t>
            </w:r>
          </w:p>
        </w:tc>
        <w:tc>
          <w:tcPr>
            <w:tcW w:w="182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18,0</w:t>
            </w:r>
            <w:r>
              <w:rPr>
                <w:rFonts w:ascii="Times New Roman" w:hAnsi="Times New Roman"/>
                <w:sz w:val="28"/>
                <w:szCs w:val="28"/>
                <w:u w:val="single"/>
                <w:lang w:val="uk-UA" w:eastAsia="uk-UA"/>
              </w:rPr>
              <w:t>+</w:t>
            </w:r>
            <w:r>
              <w:rPr>
                <w:rFonts w:ascii="Times New Roman" w:hAnsi="Times New Roman"/>
                <w:sz w:val="28"/>
                <w:szCs w:val="28"/>
                <w:lang w:val="uk-UA" w:eastAsia="uk-UA"/>
              </w:rPr>
              <w:t>0,20*</w:t>
            </w:r>
          </w:p>
        </w:tc>
        <w:tc>
          <w:tcPr>
            <w:tcW w:w="141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-1,6</w:t>
            </w:r>
          </w:p>
        </w:tc>
        <w:tc>
          <w:tcPr>
            <w:tcW w:w="1296" w:type="dxa"/>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360" w:lineRule="auto"/>
              <w:jc w:val="center"/>
              <w:rPr>
                <w:rFonts w:ascii="Times New Roman" w:hAnsi="Times New Roman"/>
                <w:sz w:val="28"/>
                <w:szCs w:val="28"/>
                <w:lang w:val="uk-UA" w:eastAsia="uk-UA"/>
              </w:rPr>
            </w:pPr>
          </w:p>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-8,16</w:t>
            </w:r>
          </w:p>
        </w:tc>
      </w:tr>
      <w:tr w:rsidR="00277159">
        <w:trPr>
          <w:trHeight w:val="970"/>
        </w:trPr>
        <w:tc>
          <w:tcPr>
            <w:tcW w:w="56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w:t>
            </w:r>
          </w:p>
        </w:tc>
        <w:tc>
          <w:tcPr>
            <w:tcW w:w="147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36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Біг на місці 10с, разів</w:t>
            </w:r>
          </w:p>
        </w:tc>
        <w:tc>
          <w:tcPr>
            <w:tcW w:w="1872"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25,2</w:t>
            </w:r>
            <w:r>
              <w:rPr>
                <w:rFonts w:ascii="Times New Roman" w:hAnsi="Times New Roman"/>
                <w:sz w:val="28"/>
                <w:szCs w:val="28"/>
                <w:u w:val="single"/>
                <w:lang w:val="uk-UA" w:eastAsia="uk-UA"/>
              </w:rPr>
              <w:t>+</w:t>
            </w:r>
            <w:r>
              <w:rPr>
                <w:rFonts w:ascii="Times New Roman" w:hAnsi="Times New Roman"/>
                <w:sz w:val="28"/>
                <w:szCs w:val="28"/>
                <w:lang w:val="uk-UA" w:eastAsia="uk-UA"/>
              </w:rPr>
              <w:t>0,56</w:t>
            </w:r>
          </w:p>
        </w:tc>
        <w:tc>
          <w:tcPr>
            <w:tcW w:w="84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7,2</w:t>
            </w:r>
          </w:p>
        </w:tc>
        <w:tc>
          <w:tcPr>
            <w:tcW w:w="182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36,6</w:t>
            </w:r>
            <w:r>
              <w:rPr>
                <w:rFonts w:ascii="Times New Roman" w:hAnsi="Times New Roman"/>
                <w:sz w:val="28"/>
                <w:szCs w:val="28"/>
                <w:u w:val="single"/>
                <w:lang w:val="uk-UA" w:eastAsia="uk-UA"/>
              </w:rPr>
              <w:t>+</w:t>
            </w:r>
            <w:r>
              <w:rPr>
                <w:rFonts w:ascii="Times New Roman" w:hAnsi="Times New Roman"/>
                <w:sz w:val="28"/>
                <w:szCs w:val="28"/>
                <w:lang w:val="uk-UA" w:eastAsia="uk-UA"/>
              </w:rPr>
              <w:t>0,78*</w:t>
            </w:r>
          </w:p>
        </w:tc>
        <w:tc>
          <w:tcPr>
            <w:tcW w:w="1416"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11,4</w:t>
            </w:r>
          </w:p>
        </w:tc>
        <w:tc>
          <w:tcPr>
            <w:tcW w:w="1296"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45,24</w:t>
            </w:r>
          </w:p>
        </w:tc>
      </w:tr>
    </w:tbl>
    <w:p w:rsidR="00277159" w:rsidRDefault="00D6565D">
      <w:pPr>
        <w:tabs>
          <w:tab w:val="left" w:pos="2892"/>
        </w:tabs>
        <w:spacing w:after="0" w:line="360" w:lineRule="auto"/>
        <w:ind w:left="2665" w:right="113" w:hanging="1757"/>
        <w:jc w:val="both"/>
        <w:rPr>
          <w:rFonts w:ascii="Times New Roman" w:hAnsi="Times New Roman"/>
          <w:sz w:val="28"/>
          <w:szCs w:val="28"/>
          <w:lang w:val="uk-UA" w:eastAsia="uk-UA"/>
        </w:rPr>
      </w:pPr>
      <w:r>
        <w:rPr>
          <w:rFonts w:ascii="Times New Roman" w:hAnsi="Times New Roman"/>
          <w:sz w:val="28"/>
          <w:szCs w:val="28"/>
          <w:lang w:val="uk-UA" w:eastAsia="uk-UA"/>
        </w:rPr>
        <w:t>Примітка: *  – статистично достовірні розбіжності між показниками юнаків</w:t>
      </w:r>
    </w:p>
    <w:p w:rsidR="00277159" w:rsidRDefault="00D6565D">
      <w:pPr>
        <w:spacing w:after="0" w:line="360" w:lineRule="auto"/>
        <w:ind w:left="708" w:firstLine="708"/>
        <w:jc w:val="both"/>
        <w:rPr>
          <w:rFonts w:ascii="Times New Roman" w:hAnsi="Times New Roman"/>
          <w:sz w:val="28"/>
          <w:szCs w:val="28"/>
          <w:lang w:val="uk-UA" w:eastAsia="uk-UA"/>
        </w:rPr>
      </w:pPr>
      <w:r>
        <w:rPr>
          <w:rFonts w:ascii="Times New Roman" w:hAnsi="Times New Roman"/>
          <w:noProof/>
          <w:sz w:val="28"/>
          <w:szCs w:val="28"/>
          <w:lang w:val="en-US"/>
        </w:rPr>
        <mc:AlternateContent>
          <mc:Choice Requires="wps">
            <w:drawing>
              <wp:anchor distT="0" distB="0" distL="0" distR="0" simplePos="0" relativeHeight="51" behindDoc="0" locked="0" layoutInCell="1" allowOverlap="1" wp14:anchorId="3EE1E130">
                <wp:simplePos x="0" y="0"/>
                <wp:positionH relativeFrom="column">
                  <wp:posOffset>7004685</wp:posOffset>
                </wp:positionH>
                <wp:positionV relativeFrom="paragraph">
                  <wp:posOffset>100330</wp:posOffset>
                </wp:positionV>
                <wp:extent cx="651510" cy="445770"/>
                <wp:effectExtent l="0" t="0" r="0" b="0"/>
                <wp:wrapNone/>
                <wp:docPr id="3" name="Надпись 26"/>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8</w:t>
                            </w:r>
                          </w:p>
                        </w:txbxContent>
                      </wps:txbx>
                      <wps:bodyPr vert="vert" anchor="t" upright="1">
                        <a:noAutofit/>
                      </wps:bodyPr>
                    </wps:wsp>
                  </a:graphicData>
                </a:graphic>
              </wp:anchor>
            </w:drawing>
          </mc:Choice>
          <mc:Fallback>
            <w:pict>
              <v:rect w14:anchorId="3EE1E130" id="Надпись 26" o:spid="_x0000_s1029" style="position:absolute;left:0;text-align:left;margin-left:551.55pt;margin-top:7.9pt;width:51.3pt;height:35.1pt;z-index:5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" stroked="f" strokeweight="0">
                <v:textbox style="layout-flow:vertical">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8</w:t>
                      </w:r>
                    </w:p>
                  </w:txbxContent>
                </v:textbox>
              </v:rect>
            </w:pict>
          </mc:Fallback>
        </mc:AlternateContent>
      </w:r>
    </w:p>
    <w:p w:rsidR="00277159" w:rsidRDefault="00277159">
      <w:pPr>
        <w:spacing w:after="0" w:line="360" w:lineRule="auto"/>
        <w:ind w:left="708" w:firstLine="708"/>
        <w:jc w:val="both"/>
        <w:rPr>
          <w:rFonts w:ascii="Times New Roman" w:hAnsi="Times New Roman"/>
          <w:sz w:val="28"/>
          <w:szCs w:val="28"/>
          <w:lang w:val="uk-UA" w:eastAsia="uk-UA"/>
        </w:rPr>
      </w:pPr>
    </w:p>
    <w:p w:rsidR="00277159" w:rsidRDefault="00D6565D">
      <w:pPr>
        <w:rPr>
          <w:rFonts w:ascii="Times New Roman" w:hAnsi="Times New Roman"/>
          <w:sz w:val="28"/>
          <w:szCs w:val="28"/>
          <w:lang w:val="uk-UA" w:eastAsia="uk-UA"/>
        </w:rPr>
      </w:pPr>
      <w:r>
        <w:br w:type="page"/>
      </w:r>
    </w:p>
    <w:p w:rsidR="00277159" w:rsidRDefault="00277159">
      <w:pPr>
        <w:spacing w:after="0" w:line="360" w:lineRule="auto"/>
        <w:ind w:left="708"/>
        <w:jc w:val="both"/>
      </w:pPr>
    </w:p>
    <w:p w:rsidR="00277159" w:rsidRDefault="00D6565D">
      <w:pPr>
        <w:spacing w:after="0" w:line="360" w:lineRule="auto"/>
        <w:ind w:right="113"/>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p w:rsidR="00277159" w:rsidRDefault="00D6565D">
      <w:pPr>
        <w:spacing w:after="0" w:line="360" w:lineRule="auto"/>
        <w:jc w:val="both"/>
        <w:rPr>
          <w:rFonts w:ascii="Times New Roman" w:hAnsi="Times New Roman"/>
          <w:sz w:val="28"/>
          <w:szCs w:val="28"/>
          <w:lang w:val="uk-UA" w:eastAsia="uk-UA"/>
        </w:rPr>
      </w:pPr>
      <w:r>
        <w:rPr>
          <w:noProof/>
          <w:lang w:val="en-US"/>
        </w:rPr>
        <w:drawing>
          <wp:inline distT="0" distB="0" distL="0" distR="0">
            <wp:extent cx="5356860" cy="5346065"/>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7159" w:rsidRDefault="00277159">
      <w:pPr>
        <w:spacing w:after="0" w:line="360" w:lineRule="auto"/>
        <w:ind w:left="2340" w:hanging="924"/>
        <w:jc w:val="both"/>
        <w:rPr>
          <w:rFonts w:ascii="Times New Roman" w:hAnsi="Times New Roman"/>
          <w:sz w:val="28"/>
          <w:szCs w:val="28"/>
          <w:lang w:val="uk-UA" w:eastAsia="uk-UA"/>
        </w:rPr>
      </w:pPr>
    </w:p>
    <w:p w:rsidR="00277159" w:rsidRDefault="00D6565D">
      <w:pPr>
        <w:spacing w:after="0" w:line="360" w:lineRule="auto"/>
        <w:ind w:left="2340" w:hanging="924"/>
        <w:jc w:val="both"/>
        <w:rPr>
          <w:rFonts w:ascii="Times New Roman" w:hAnsi="Times New Roman"/>
          <w:sz w:val="28"/>
          <w:szCs w:val="28"/>
          <w:lang w:val="uk-UA" w:eastAsia="uk-UA"/>
        </w:rPr>
        <w:sectPr w:rsidR="00277159">
          <w:headerReference w:type="default" r:id="rId10"/>
          <w:headerReference w:type="first" r:id="rId11"/>
          <w:pgSz w:w="11906" w:h="16838"/>
          <w:pgMar w:top="1134" w:right="1701" w:bottom="1134" w:left="851" w:header="720" w:footer="0" w:gutter="0"/>
          <w:cols w:space="720"/>
          <w:formProt w:val="0"/>
          <w:titlePg/>
          <w:docGrid w:linePitch="299" w:charSpace="4096"/>
        </w:sectPr>
      </w:pPr>
      <w:r>
        <w:rPr>
          <w:noProof/>
          <w:lang w:val="en-US"/>
        </w:rPr>
        <mc:AlternateContent>
          <mc:Choice Requires="wps">
            <w:drawing>
              <wp:anchor distT="0" distB="0" distL="0" distR="0" simplePos="0" relativeHeight="59" behindDoc="0" locked="0" layoutInCell="1" allowOverlap="1" wp14:anchorId="4FAA5A6B">
                <wp:simplePos x="0" y="0"/>
                <wp:positionH relativeFrom="column">
                  <wp:posOffset>7004685</wp:posOffset>
                </wp:positionH>
                <wp:positionV relativeFrom="paragraph">
                  <wp:posOffset>436880</wp:posOffset>
                </wp:positionV>
                <wp:extent cx="651510" cy="445770"/>
                <wp:effectExtent l="0" t="0" r="0" b="0"/>
                <wp:wrapNone/>
                <wp:docPr id="5" name="Надпись 9"/>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9</w:t>
                            </w:r>
                          </w:p>
                        </w:txbxContent>
                      </wps:txbx>
                      <wps:bodyPr vert="vert" anchor="t" upright="1">
                        <a:noAutofit/>
                      </wps:bodyPr>
                    </wps:wsp>
                  </a:graphicData>
                </a:graphic>
              </wp:anchor>
            </w:drawing>
          </mc:Choice>
          <mc:Fallback>
            <w:pict>
              <v:rect w14:anchorId="4FAA5A6B" id="Надпись 9" o:spid="_x0000_s1030" style="position:absolute;left:0;text-align:left;margin-left:551.55pt;margin-top:34.4pt;width:51.3pt;height:35.1pt;z-index:5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" stroked="f" strokeweight="0">
                <v:textbox style="layout-flow:vertical">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9</w:t>
                      </w:r>
                    </w:p>
                  </w:txbxContent>
                </v:textbox>
              </v:rect>
            </w:pict>
          </mc:Fallback>
        </mc:AlternateContent>
      </w:r>
      <w:r>
        <w:rPr>
          <w:rFonts w:ascii="Times New Roman" w:hAnsi="Times New Roman"/>
          <w:sz w:val="28"/>
          <w:szCs w:val="28"/>
          <w:lang w:val="uk-UA" w:eastAsia="uk-UA"/>
        </w:rPr>
        <w:t xml:space="preserve">Рис.3.1 Відносний приріст показників фізичної підготовленості юнаків 15-16 років наприкінці навчального року, % </w:t>
      </w:r>
    </w:p>
    <w:p w:rsidR="00277159" w:rsidRDefault="00D6565D">
      <w:pPr>
        <w:spacing w:after="0" w:line="360" w:lineRule="auto"/>
        <w:ind w:firstLine="708"/>
        <w:jc w:val="both"/>
        <w:rPr>
          <w:rFonts w:ascii="Times New Roman" w:hAnsi="Times New Roman"/>
          <w:sz w:val="28"/>
          <w:szCs w:val="28"/>
          <w:lang w:val="uk-UA" w:eastAsia="ru-RU"/>
        </w:rPr>
      </w:pPr>
      <w:r>
        <w:rPr>
          <w:noProof/>
          <w:lang w:val="en-US"/>
        </w:rPr>
        <w:lastRenderedPageBreak/>
        <mc:AlternateContent>
          <mc:Choice Requires="wps">
            <w:drawing>
              <wp:anchor distT="0" distB="0" distL="0" distR="0" simplePos="0" relativeHeight="45" behindDoc="0" locked="0" layoutInCell="1" allowOverlap="1" wp14:anchorId="17350A67">
                <wp:simplePos x="0" y="0"/>
                <wp:positionH relativeFrom="column">
                  <wp:posOffset>5686425</wp:posOffset>
                </wp:positionH>
                <wp:positionV relativeFrom="paragraph">
                  <wp:posOffset>-371475</wp:posOffset>
                </wp:positionV>
                <wp:extent cx="457200" cy="342900"/>
                <wp:effectExtent l="0" t="0" r="0" b="0"/>
                <wp:wrapNone/>
                <wp:docPr id="6" name="Надпись 24"/>
                <wp:cNvGraphicFramePr/>
                <a:graphic xmlns:a="http://schemas.openxmlformats.org/drawingml/2006/main">
                  <a:graphicData uri="http://schemas.microsoft.com/office/word/2010/wordprocessingShape">
                    <wps:wsp>
                      <wps:cNvSpPr/>
                      <wps:spPr>
                        <a:xfrm>
                          <a:off x="0" y="0"/>
                          <a:ext cx="457200" cy="3430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lang w:val="uk-UA"/>
                              </w:rPr>
                              <w:t>50</w:t>
                            </w:r>
                          </w:p>
                        </w:txbxContent>
                      </wps:txbx>
                      <wps:bodyPr anchor="t" upright="1">
                        <a:noAutofit/>
                      </wps:bodyPr>
                    </wps:wsp>
                  </a:graphicData>
                </a:graphic>
              </wp:anchor>
            </w:drawing>
          </mc:Choice>
          <mc:Fallback>
            <w:pict>
              <v:rect w14:anchorId="17350A67" id="_x0000_s1031" style="position:absolute;left:0;text-align:left;margin-left:447.75pt;margin-top:-29.25pt;width:36pt;height:27pt;z-index:4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" stroked="f" strokeweight="0">
                <v:textbox>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lang w:val="uk-UA"/>
                        </w:rPr>
                        <w:t>50</w:t>
                      </w:r>
                    </w:p>
                  </w:txbxContent>
                </v:textbox>
              </v:rect>
            </w:pict>
          </mc:Fallback>
        </mc:AlternateContent>
      </w:r>
      <w:r>
        <w:rPr>
          <w:rFonts w:ascii="Times New Roman" w:hAnsi="Times New Roman"/>
          <w:sz w:val="28"/>
          <w:szCs w:val="28"/>
          <w:lang w:val="uk-UA" w:eastAsia="ru-RU"/>
        </w:rPr>
        <w:t>У бігу на місці за 10с результат юнаків достовірно покращився наприкінці навчального року, порівняно з початком (</w:t>
      </w:r>
      <w:r>
        <w:rPr>
          <w:rFonts w:ascii="Times New Roman" w:hAnsi="Times New Roman"/>
          <w:sz w:val="28"/>
          <w:szCs w:val="28"/>
          <w:lang w:val="uk-UA" w:eastAsia="uk-UA"/>
        </w:rPr>
        <w:t>25,2</w:t>
      </w:r>
      <w:r>
        <w:rPr>
          <w:rFonts w:ascii="Times New Roman" w:hAnsi="Times New Roman"/>
          <w:sz w:val="28"/>
          <w:szCs w:val="28"/>
          <w:u w:val="single"/>
          <w:lang w:val="uk-UA" w:eastAsia="uk-UA"/>
        </w:rPr>
        <w:t>+</w:t>
      </w:r>
      <w:r>
        <w:rPr>
          <w:rFonts w:ascii="Times New Roman" w:hAnsi="Times New Roman"/>
          <w:sz w:val="28"/>
          <w:szCs w:val="28"/>
          <w:lang w:val="uk-UA" w:eastAsia="uk-UA"/>
        </w:rPr>
        <w:t>0,56разів</w:t>
      </w:r>
      <w:r>
        <w:rPr>
          <w:rFonts w:ascii="Times New Roman" w:hAnsi="Times New Roman"/>
          <w:sz w:val="28"/>
          <w:szCs w:val="28"/>
          <w:lang w:val="uk-UA" w:eastAsia="ru-RU"/>
        </w:rPr>
        <w:t xml:space="preserve">) і склав уже </w:t>
      </w:r>
      <w:r>
        <w:rPr>
          <w:rFonts w:ascii="Times New Roman" w:hAnsi="Times New Roman"/>
          <w:sz w:val="28"/>
          <w:szCs w:val="28"/>
          <w:lang w:val="uk-UA" w:eastAsia="uk-UA"/>
        </w:rPr>
        <w:t>36,6</w:t>
      </w:r>
      <w:r>
        <w:rPr>
          <w:rFonts w:ascii="Times New Roman" w:hAnsi="Times New Roman"/>
          <w:sz w:val="28"/>
          <w:szCs w:val="28"/>
          <w:u w:val="single"/>
          <w:lang w:val="uk-UA" w:eastAsia="uk-UA"/>
        </w:rPr>
        <w:t>+</w:t>
      </w:r>
      <w:r>
        <w:rPr>
          <w:rFonts w:ascii="Times New Roman" w:hAnsi="Times New Roman"/>
          <w:sz w:val="28"/>
          <w:szCs w:val="28"/>
          <w:lang w:val="uk-UA" w:eastAsia="uk-UA"/>
        </w:rPr>
        <w:t>0,78</w:t>
      </w:r>
      <w:r>
        <w:rPr>
          <w:rFonts w:ascii="Times New Roman" w:hAnsi="Times New Roman"/>
          <w:sz w:val="28"/>
          <w:szCs w:val="28"/>
          <w:lang w:val="uk-UA" w:eastAsia="ru-RU"/>
        </w:rPr>
        <w:t xml:space="preserve"> разів.</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Відповідно таблиці 3.1 та рисунку 3.1 за всіма тестами, окрім човникового бігу, зафіксовано приріст показників більше ніж 20%, що свідчить про значний вплив занять на показники прояву швидкісних та координаційних  здібностей </w:t>
      </w:r>
      <w:r>
        <w:rPr>
          <w:rFonts w:ascii="Times New Roman" w:hAnsi="Times New Roman"/>
          <w:sz w:val="28"/>
          <w:szCs w:val="28"/>
          <w:lang w:val="uk-UA" w:eastAsia="ru-RU"/>
        </w:rPr>
        <w:t xml:space="preserve">юнаків. </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У </w:t>
      </w:r>
      <w:r>
        <w:rPr>
          <w:rFonts w:ascii="Times New Roman" w:hAnsi="Times New Roman"/>
          <w:spacing w:val="-6"/>
          <w:sz w:val="28"/>
          <w:szCs w:val="28"/>
          <w:lang w:val="uk-UA" w:eastAsia="uk-UA"/>
        </w:rPr>
        <w:t xml:space="preserve">стрибках на скакалці </w:t>
      </w:r>
      <w:r>
        <w:rPr>
          <w:rFonts w:ascii="Times New Roman" w:hAnsi="Times New Roman"/>
          <w:sz w:val="28"/>
          <w:szCs w:val="28"/>
          <w:lang w:val="uk-UA" w:eastAsia="ru-RU"/>
        </w:rPr>
        <w:t>зафіксовано відносний приріст  43,39%, у к</w:t>
      </w:r>
      <w:r>
        <w:rPr>
          <w:rFonts w:ascii="Times New Roman" w:hAnsi="Times New Roman"/>
          <w:spacing w:val="-6"/>
          <w:sz w:val="28"/>
          <w:szCs w:val="28"/>
          <w:lang w:val="uk-UA" w:eastAsia="uk-UA"/>
        </w:rPr>
        <w:t xml:space="preserve">ількості влучень м’яча в баскетбольний кошик – </w:t>
      </w:r>
      <w:r>
        <w:rPr>
          <w:rFonts w:ascii="Times New Roman" w:hAnsi="Times New Roman"/>
          <w:sz w:val="28"/>
          <w:szCs w:val="28"/>
          <w:lang w:val="uk-UA" w:eastAsia="ru-RU"/>
        </w:rPr>
        <w:t>131,43%, у човниковому бігу – -8,16% та бігу на місці – 45,24%.</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таблиці 3.2 та рисунку 3.2 подано результати оцінки силових та швидкі</w:t>
      </w:r>
      <w:r>
        <w:rPr>
          <w:rFonts w:ascii="Times New Roman" w:hAnsi="Times New Roman"/>
          <w:sz w:val="28"/>
          <w:szCs w:val="28"/>
          <w:lang w:val="uk-UA" w:eastAsia="ru-RU"/>
        </w:rPr>
        <w:t>сно-силових здібностей під впливом занять волейболом</w:t>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Так середній результат  </w:t>
      </w:r>
      <w:r>
        <w:rPr>
          <w:rFonts w:ascii="Times New Roman" w:hAnsi="Times New Roman"/>
          <w:spacing w:val="-6"/>
          <w:sz w:val="28"/>
          <w:szCs w:val="28"/>
          <w:lang w:val="uk-UA" w:eastAsia="uk-UA"/>
        </w:rPr>
        <w:t xml:space="preserve">у підніманні тулубу в сід з положення лежачи за 20 секунд на початку навчального року </w:t>
      </w:r>
      <w:r>
        <w:rPr>
          <w:rFonts w:ascii="Times New Roman" w:hAnsi="Times New Roman"/>
          <w:sz w:val="28"/>
          <w:szCs w:val="28"/>
          <w:lang w:val="uk-UA" w:eastAsia="ru-RU"/>
        </w:rPr>
        <w:t xml:space="preserve"> становив – 10,8 </w:t>
      </w:r>
      <w:r>
        <w:rPr>
          <w:rFonts w:ascii="Times New Roman" w:hAnsi="Times New Roman"/>
          <w:sz w:val="28"/>
          <w:szCs w:val="28"/>
          <w:u w:val="single"/>
          <w:lang w:val="uk-UA" w:eastAsia="ru-RU"/>
        </w:rPr>
        <w:t>+</w:t>
      </w:r>
      <w:r>
        <w:rPr>
          <w:rFonts w:ascii="Times New Roman" w:hAnsi="Times New Roman"/>
          <w:sz w:val="28"/>
          <w:szCs w:val="28"/>
          <w:lang w:val="uk-UA" w:eastAsia="ru-RU"/>
        </w:rPr>
        <w:t>0,11разів,  наприкінці покращився і вже складав – 18,8</w:t>
      </w:r>
      <w:r>
        <w:rPr>
          <w:rFonts w:ascii="Times New Roman" w:hAnsi="Times New Roman"/>
          <w:sz w:val="28"/>
          <w:szCs w:val="28"/>
          <w:u w:val="single"/>
          <w:lang w:val="uk-UA" w:eastAsia="ru-RU"/>
        </w:rPr>
        <w:t>+</w:t>
      </w:r>
      <w:r>
        <w:rPr>
          <w:rFonts w:ascii="Times New Roman" w:hAnsi="Times New Roman"/>
          <w:sz w:val="28"/>
          <w:szCs w:val="28"/>
          <w:lang w:val="uk-UA" w:eastAsia="ru-RU"/>
        </w:rPr>
        <w:t>0,98разів (t = 8,0).</w:t>
      </w:r>
      <w:r>
        <w:rPr>
          <w:rFonts w:ascii="Times New Roman" w:hAnsi="Times New Roman"/>
          <w:sz w:val="28"/>
          <w:szCs w:val="28"/>
          <w:lang w:val="uk-UA" w:eastAsia="ru-RU"/>
        </w:rPr>
        <w:t xml:space="preserve"> </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Показник у тесті «</w:t>
      </w:r>
      <w:r>
        <w:rPr>
          <w:rFonts w:ascii="Times New Roman" w:hAnsi="Times New Roman"/>
          <w:spacing w:val="-6"/>
          <w:sz w:val="28"/>
          <w:szCs w:val="28"/>
          <w:lang w:val="uk-UA" w:eastAsia="uk-UA"/>
        </w:rPr>
        <w:t>Вис на високій перекладині на рівних руках</w:t>
      </w:r>
      <w:r>
        <w:rPr>
          <w:rFonts w:ascii="Times New Roman" w:hAnsi="Times New Roman"/>
          <w:sz w:val="28"/>
          <w:szCs w:val="28"/>
          <w:lang w:val="uk-UA" w:eastAsia="ru-RU"/>
        </w:rPr>
        <w:t>» на початку навчального року дорівнював 33,9</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1,16с, наприкінці юнаків вже показали результат </w:t>
      </w:r>
      <w:r>
        <w:rPr>
          <w:rFonts w:ascii="Times New Roman" w:hAnsi="Times New Roman"/>
          <w:sz w:val="28"/>
          <w:szCs w:val="28"/>
          <w:lang w:val="uk-UA" w:eastAsia="uk-UA"/>
        </w:rPr>
        <w:t>42,4</w:t>
      </w:r>
      <w:r>
        <w:rPr>
          <w:rFonts w:ascii="Times New Roman" w:hAnsi="Times New Roman"/>
          <w:sz w:val="28"/>
          <w:szCs w:val="28"/>
          <w:u w:val="single"/>
          <w:lang w:val="uk-UA" w:eastAsia="uk-UA"/>
        </w:rPr>
        <w:t>+</w:t>
      </w:r>
      <w:r>
        <w:rPr>
          <w:rFonts w:ascii="Times New Roman" w:hAnsi="Times New Roman"/>
          <w:sz w:val="28"/>
          <w:szCs w:val="28"/>
          <w:lang w:val="uk-UA" w:eastAsia="uk-UA"/>
        </w:rPr>
        <w:t>0,11с.</w:t>
      </w:r>
      <w:r>
        <w:rPr>
          <w:rFonts w:ascii="Times New Roman" w:hAnsi="Times New Roman"/>
          <w:sz w:val="28"/>
          <w:szCs w:val="28"/>
          <w:lang w:val="uk-UA" w:eastAsia="ru-RU"/>
        </w:rPr>
        <w:t xml:space="preserve"> За цим тестом також встановлено достовірні зміни показників (t = 7,2).</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pacing w:val="-6"/>
          <w:sz w:val="28"/>
          <w:szCs w:val="28"/>
          <w:lang w:val="uk-UA" w:eastAsia="uk-UA"/>
        </w:rPr>
        <w:t>Показники в стриб</w:t>
      </w:r>
      <w:r>
        <w:rPr>
          <w:rFonts w:ascii="Times New Roman" w:hAnsi="Times New Roman"/>
          <w:spacing w:val="-6"/>
          <w:sz w:val="28"/>
          <w:szCs w:val="28"/>
          <w:lang w:val="uk-UA" w:eastAsia="uk-UA"/>
        </w:rPr>
        <w:t>ку вгору змінилися протягом року з</w:t>
      </w:r>
      <w:r>
        <w:rPr>
          <w:rFonts w:ascii="Times New Roman" w:hAnsi="Times New Roman"/>
          <w:sz w:val="28"/>
          <w:szCs w:val="28"/>
          <w:lang w:val="uk-UA" w:eastAsia="uk-UA"/>
        </w:rPr>
        <w:t xml:space="preserve"> 13,6</w:t>
      </w:r>
      <w:r>
        <w:rPr>
          <w:rFonts w:ascii="Times New Roman" w:hAnsi="Times New Roman"/>
          <w:sz w:val="28"/>
          <w:szCs w:val="28"/>
          <w:u w:val="single"/>
          <w:lang w:val="uk-UA" w:eastAsia="uk-UA"/>
        </w:rPr>
        <w:t>+</w:t>
      </w:r>
      <w:r>
        <w:rPr>
          <w:rFonts w:ascii="Times New Roman" w:hAnsi="Times New Roman"/>
          <w:sz w:val="28"/>
          <w:szCs w:val="28"/>
          <w:lang w:val="uk-UA" w:eastAsia="uk-UA"/>
        </w:rPr>
        <w:t>1,22 см на початку року до 23,1</w:t>
      </w:r>
      <w:r>
        <w:rPr>
          <w:rFonts w:ascii="Times New Roman" w:hAnsi="Times New Roman"/>
          <w:sz w:val="28"/>
          <w:szCs w:val="28"/>
          <w:u w:val="single"/>
          <w:lang w:val="uk-UA" w:eastAsia="uk-UA"/>
        </w:rPr>
        <w:t>+</w:t>
      </w:r>
      <w:r>
        <w:rPr>
          <w:rFonts w:ascii="Times New Roman" w:hAnsi="Times New Roman"/>
          <w:sz w:val="28"/>
          <w:szCs w:val="28"/>
          <w:lang w:val="uk-UA" w:eastAsia="uk-UA"/>
        </w:rPr>
        <w:t>1,67см – наприкінці. Відмічено</w:t>
      </w:r>
      <w:r>
        <w:rPr>
          <w:rFonts w:ascii="Times New Roman" w:hAnsi="Times New Roman"/>
          <w:sz w:val="28"/>
          <w:szCs w:val="28"/>
          <w:lang w:val="uk-UA" w:eastAsia="ru-RU"/>
        </w:rPr>
        <w:t xml:space="preserve"> достовірні зміни показника (t = 4,5).</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Показник тесту «</w:t>
      </w:r>
      <w:r>
        <w:rPr>
          <w:rFonts w:ascii="Times New Roman" w:hAnsi="Times New Roman"/>
          <w:spacing w:val="-6"/>
          <w:sz w:val="28"/>
          <w:szCs w:val="28"/>
          <w:lang w:val="uk-UA" w:eastAsia="uk-UA"/>
        </w:rPr>
        <w:t>Потрійний стрибок з місця»</w:t>
      </w:r>
      <w:r>
        <w:rPr>
          <w:rFonts w:ascii="Times New Roman" w:hAnsi="Times New Roman"/>
          <w:sz w:val="28"/>
          <w:szCs w:val="28"/>
          <w:lang w:val="uk-UA" w:eastAsia="ru-RU"/>
        </w:rPr>
        <w:t>, що також характеризує швидкісно-силові здібності юнаків на початку навч</w:t>
      </w:r>
      <w:r>
        <w:rPr>
          <w:rFonts w:ascii="Times New Roman" w:hAnsi="Times New Roman"/>
          <w:sz w:val="28"/>
          <w:szCs w:val="28"/>
          <w:lang w:val="uk-UA" w:eastAsia="ru-RU"/>
        </w:rPr>
        <w:t xml:space="preserve">ального року становив – </w:t>
      </w:r>
      <w:r>
        <w:rPr>
          <w:rFonts w:ascii="Times New Roman" w:hAnsi="Times New Roman"/>
          <w:sz w:val="28"/>
          <w:szCs w:val="28"/>
          <w:lang w:val="uk-UA" w:eastAsia="uk-UA"/>
        </w:rPr>
        <w:t>5,34</w:t>
      </w:r>
      <w:r>
        <w:rPr>
          <w:rFonts w:ascii="Times New Roman" w:hAnsi="Times New Roman"/>
          <w:sz w:val="28"/>
          <w:szCs w:val="28"/>
          <w:u w:val="single"/>
          <w:lang w:val="uk-UA" w:eastAsia="uk-UA"/>
        </w:rPr>
        <w:t>+</w:t>
      </w:r>
      <w:r>
        <w:rPr>
          <w:rFonts w:ascii="Times New Roman" w:hAnsi="Times New Roman"/>
          <w:sz w:val="28"/>
          <w:szCs w:val="28"/>
          <w:lang w:val="uk-UA" w:eastAsia="uk-UA"/>
        </w:rPr>
        <w:t>1,23м</w:t>
      </w:r>
      <w:r>
        <w:rPr>
          <w:rFonts w:ascii="Times New Roman" w:hAnsi="Times New Roman"/>
          <w:sz w:val="28"/>
          <w:szCs w:val="28"/>
          <w:lang w:val="uk-UA" w:eastAsia="ru-RU"/>
        </w:rPr>
        <w:t xml:space="preserve">, наприкінці – </w:t>
      </w:r>
      <w:r>
        <w:rPr>
          <w:rFonts w:ascii="Times New Roman" w:hAnsi="Times New Roman"/>
          <w:sz w:val="28"/>
          <w:szCs w:val="28"/>
          <w:lang w:val="uk-UA" w:eastAsia="uk-UA"/>
        </w:rPr>
        <w:t>9,44</w:t>
      </w:r>
      <w:r>
        <w:rPr>
          <w:rFonts w:ascii="Times New Roman" w:hAnsi="Times New Roman"/>
          <w:sz w:val="28"/>
          <w:szCs w:val="28"/>
          <w:u w:val="single"/>
          <w:lang w:val="uk-UA" w:eastAsia="uk-UA"/>
        </w:rPr>
        <w:t>+</w:t>
      </w:r>
      <w:r>
        <w:rPr>
          <w:rFonts w:ascii="Times New Roman" w:hAnsi="Times New Roman"/>
          <w:sz w:val="28"/>
          <w:szCs w:val="28"/>
          <w:lang w:val="uk-UA" w:eastAsia="uk-UA"/>
        </w:rPr>
        <w:t>1,91м</w:t>
      </w:r>
      <w:r>
        <w:rPr>
          <w:rFonts w:ascii="Times New Roman" w:hAnsi="Times New Roman"/>
          <w:sz w:val="28"/>
          <w:szCs w:val="28"/>
          <w:lang w:val="uk-UA" w:eastAsia="ru-RU"/>
        </w:rPr>
        <w:t xml:space="preserve"> (t = 7,73). Відмічено тенденцію до достовірності між показниками (t = 1,8).</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Середній результат  тесті «</w:t>
      </w:r>
      <w:r>
        <w:rPr>
          <w:rFonts w:ascii="Times New Roman" w:hAnsi="Times New Roman"/>
          <w:spacing w:val="-6"/>
          <w:sz w:val="28"/>
          <w:szCs w:val="28"/>
          <w:lang w:val="uk-UA" w:eastAsia="uk-UA"/>
        </w:rPr>
        <w:t>Присідання за 20с</w:t>
      </w:r>
      <w:r>
        <w:rPr>
          <w:rFonts w:ascii="Times New Roman" w:hAnsi="Times New Roman"/>
          <w:sz w:val="28"/>
          <w:szCs w:val="28"/>
          <w:lang w:val="uk-UA" w:eastAsia="ru-RU"/>
        </w:rPr>
        <w:t>»</w:t>
      </w:r>
      <w:r>
        <w:rPr>
          <w:rFonts w:ascii="Times New Roman" w:hAnsi="Times New Roman"/>
          <w:spacing w:val="-6"/>
          <w:sz w:val="28"/>
          <w:szCs w:val="28"/>
          <w:lang w:val="uk-UA" w:eastAsia="uk-UA"/>
        </w:rPr>
        <w:t xml:space="preserve"> на початку навчального року </w:t>
      </w:r>
      <w:r>
        <w:rPr>
          <w:rFonts w:ascii="Times New Roman" w:hAnsi="Times New Roman"/>
          <w:sz w:val="28"/>
          <w:szCs w:val="28"/>
          <w:lang w:val="uk-UA" w:eastAsia="ru-RU"/>
        </w:rPr>
        <w:t xml:space="preserve"> становив – </w:t>
      </w:r>
      <w:r>
        <w:rPr>
          <w:rFonts w:ascii="Times New Roman" w:hAnsi="Times New Roman"/>
          <w:sz w:val="28"/>
          <w:szCs w:val="28"/>
          <w:lang w:val="uk-UA" w:eastAsia="uk-UA"/>
        </w:rPr>
        <w:t>11,80</w:t>
      </w:r>
      <w:r>
        <w:rPr>
          <w:rFonts w:ascii="Times New Roman" w:hAnsi="Times New Roman"/>
          <w:sz w:val="28"/>
          <w:szCs w:val="28"/>
          <w:u w:val="single"/>
          <w:lang w:val="uk-UA" w:eastAsia="uk-UA"/>
        </w:rPr>
        <w:t>+</w:t>
      </w:r>
      <w:r>
        <w:rPr>
          <w:rFonts w:ascii="Times New Roman" w:hAnsi="Times New Roman"/>
          <w:sz w:val="28"/>
          <w:szCs w:val="28"/>
          <w:lang w:val="uk-UA" w:eastAsia="uk-UA"/>
        </w:rPr>
        <w:t>1,69</w:t>
      </w:r>
      <w:r>
        <w:rPr>
          <w:rFonts w:ascii="Times New Roman" w:hAnsi="Times New Roman"/>
          <w:sz w:val="28"/>
          <w:szCs w:val="28"/>
          <w:lang w:val="uk-UA" w:eastAsia="ru-RU"/>
        </w:rPr>
        <w:t>с,  наприкінці покращивс</w:t>
      </w:r>
      <w:r>
        <w:rPr>
          <w:rFonts w:ascii="Times New Roman" w:hAnsi="Times New Roman"/>
          <w:sz w:val="28"/>
          <w:szCs w:val="28"/>
          <w:lang w:val="uk-UA" w:eastAsia="ru-RU"/>
        </w:rPr>
        <w:t xml:space="preserve">я і вже складав – </w:t>
      </w:r>
      <w:r>
        <w:rPr>
          <w:rFonts w:ascii="Times New Roman" w:hAnsi="Times New Roman"/>
          <w:sz w:val="28"/>
          <w:szCs w:val="28"/>
          <w:lang w:val="uk-UA" w:eastAsia="uk-UA"/>
        </w:rPr>
        <w:t>18,2</w:t>
      </w:r>
      <w:r>
        <w:rPr>
          <w:rFonts w:ascii="Times New Roman" w:hAnsi="Times New Roman"/>
          <w:sz w:val="28"/>
          <w:szCs w:val="28"/>
          <w:u w:val="single"/>
          <w:lang w:val="uk-UA" w:eastAsia="uk-UA"/>
        </w:rPr>
        <w:t>+</w:t>
      </w:r>
      <w:r>
        <w:rPr>
          <w:rFonts w:ascii="Times New Roman" w:hAnsi="Times New Roman"/>
          <w:sz w:val="28"/>
          <w:szCs w:val="28"/>
          <w:lang w:val="uk-UA" w:eastAsia="uk-UA"/>
        </w:rPr>
        <w:t>1,90</w:t>
      </w:r>
      <w:r>
        <w:rPr>
          <w:rFonts w:ascii="Times New Roman" w:hAnsi="Times New Roman"/>
          <w:sz w:val="28"/>
          <w:szCs w:val="28"/>
          <w:lang w:val="uk-UA" w:eastAsia="ru-RU"/>
        </w:rPr>
        <w:t>с. Відмічено достовірні відмінності між показниками (t = 2,8).</w:t>
      </w:r>
    </w:p>
    <w:p w:rsidR="00277159" w:rsidRDefault="00277159">
      <w:pPr>
        <w:spacing w:after="0" w:line="360" w:lineRule="auto"/>
        <w:ind w:right="113" w:firstLine="709"/>
        <w:jc w:val="right"/>
        <w:rPr>
          <w:rFonts w:ascii="Times New Roman" w:hAnsi="Times New Roman"/>
          <w:sz w:val="28"/>
          <w:szCs w:val="28"/>
          <w:lang w:val="uk-UA" w:eastAsia="uk-UA"/>
        </w:rPr>
      </w:pPr>
    </w:p>
    <w:p w:rsidR="00277159" w:rsidRDefault="00D6565D">
      <w:pPr>
        <w:spacing w:after="0" w:line="360" w:lineRule="auto"/>
        <w:ind w:right="113" w:firstLine="709"/>
        <w:jc w:val="right"/>
        <w:rPr>
          <w:rFonts w:ascii="Times New Roman" w:hAnsi="Times New Roman"/>
          <w:sz w:val="28"/>
          <w:szCs w:val="28"/>
          <w:lang w:val="uk-UA" w:eastAsia="uk-UA"/>
        </w:rPr>
      </w:pPr>
      <w:r>
        <w:rPr>
          <w:noProof/>
          <w:lang w:val="en-US"/>
        </w:rPr>
        <w:lastRenderedPageBreak/>
        <mc:AlternateContent>
          <mc:Choice Requires="wps">
            <w:drawing>
              <wp:anchor distT="0" distB="0" distL="0" distR="0" simplePos="0" relativeHeight="53" behindDoc="0" locked="0" layoutInCell="1" allowOverlap="1" wp14:anchorId="25CCE589">
                <wp:simplePos x="0" y="0"/>
                <wp:positionH relativeFrom="column">
                  <wp:posOffset>6464935</wp:posOffset>
                </wp:positionH>
                <wp:positionV relativeFrom="paragraph">
                  <wp:posOffset>-800100</wp:posOffset>
                </wp:positionV>
                <wp:extent cx="651510" cy="445770"/>
                <wp:effectExtent l="0" t="0" r="0" b="0"/>
                <wp:wrapNone/>
                <wp:docPr id="7" name="Надпись 27"/>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77159" w:rsidRDefault="00277159">
                            <w:pPr>
                              <w:pStyle w:val="afc"/>
                              <w:rPr>
                                <w:szCs w:val="28"/>
                              </w:rPr>
                            </w:pPr>
                          </w:p>
                        </w:txbxContent>
                      </wps:txbx>
                      <wps:bodyPr vert="vert" anchor="t" upright="1">
                        <a:noAutofit/>
                      </wps:bodyPr>
                    </wps:wsp>
                  </a:graphicData>
                </a:graphic>
              </wp:anchor>
            </w:drawing>
          </mc:Choice>
          <mc:Fallback>
            <w:pict>
              <v:rect w14:anchorId="25CCE589" id="_x0000_s1032" style="position:absolute;left:0;text-align:left;margin-left:509.05pt;margin-top:-63pt;width:51.3pt;height:35.1pt;z-index:5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" stroked="f" strokeweight="0">
                <v:textbox style="layout-flow:vertical">
                  <w:txbxContent>
                    <w:p w:rsidR="00277159" w:rsidRDefault="00277159">
                      <w:pPr>
                        <w:pStyle w:val="afc"/>
                        <w:rPr>
                          <w:szCs w:val="28"/>
                        </w:rPr>
                      </w:pPr>
                    </w:p>
                  </w:txbxContent>
                </v:textbox>
              </v:rect>
            </w:pict>
          </mc:Fallback>
        </mc:AlternateContent>
      </w:r>
      <w:r>
        <w:rPr>
          <w:rFonts w:ascii="Times New Roman" w:hAnsi="Times New Roman"/>
          <w:sz w:val="28"/>
          <w:szCs w:val="28"/>
          <w:lang w:val="uk-UA" w:eastAsia="uk-UA"/>
        </w:rPr>
        <w:t>Таблиця 3.2</w:t>
      </w:r>
    </w:p>
    <w:p w:rsidR="00277159" w:rsidRDefault="00D6565D">
      <w:pPr>
        <w:tabs>
          <w:tab w:val="left" w:pos="13350"/>
        </w:tabs>
        <w:spacing w:after="0" w:line="360" w:lineRule="auto"/>
        <w:ind w:firstLine="708"/>
        <w:jc w:val="center"/>
        <w:rPr>
          <w:rFonts w:ascii="Times New Roman" w:hAnsi="Times New Roman"/>
          <w:sz w:val="28"/>
          <w:szCs w:val="28"/>
          <w:lang w:val="uk-UA" w:eastAsia="uk-UA"/>
        </w:rPr>
      </w:pPr>
      <w:r>
        <w:rPr>
          <w:rFonts w:ascii="Times New Roman" w:hAnsi="Times New Roman"/>
          <w:sz w:val="28"/>
          <w:szCs w:val="28"/>
          <w:lang w:val="uk-UA" w:eastAsia="uk-UA"/>
        </w:rPr>
        <w:t>Динаміка показників спеціальної фізичної підготовленості юнаків       15-16 років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u w:val="single"/>
          <w:lang w:val="uk-UA" w:eastAsia="uk-UA"/>
        </w:rPr>
        <w:t>+</w:t>
      </w:r>
      <w:r>
        <w:rPr>
          <w:rFonts w:ascii="Times New Roman" w:hAnsi="Times New Roman"/>
          <w:sz w:val="28"/>
          <w:szCs w:val="28"/>
          <w:lang w:val="uk-UA" w:eastAsia="uk-UA"/>
        </w:rPr>
        <w:t xml:space="preserve">m, t) </w:t>
      </w:r>
    </w:p>
    <w:tbl>
      <w:tblPr>
        <w:tblpPr w:leftFromText="180" w:rightFromText="180" w:vertAnchor="text" w:tblpY="1"/>
        <w:tblW w:w="9464" w:type="dxa"/>
        <w:tblLayout w:type="fixed"/>
        <w:tblLook w:val="01E0" w:firstRow="1" w:lastRow="1" w:firstColumn="1" w:lastColumn="1" w:noHBand="0" w:noVBand="0"/>
      </w:tblPr>
      <w:tblGrid>
        <w:gridCol w:w="671"/>
        <w:gridCol w:w="1848"/>
        <w:gridCol w:w="2267"/>
        <w:gridCol w:w="1134"/>
        <w:gridCol w:w="1275"/>
        <w:gridCol w:w="998"/>
        <w:gridCol w:w="1271"/>
      </w:tblGrid>
      <w:tr w:rsidR="00277159">
        <w:trPr>
          <w:trHeight w:val="660"/>
        </w:trPr>
        <w:tc>
          <w:tcPr>
            <w:tcW w:w="67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184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Тести</w:t>
            </w:r>
          </w:p>
        </w:tc>
        <w:tc>
          <w:tcPr>
            <w:tcW w:w="2267"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0"/>
                <w:lang w:val="uk-UA" w:eastAsia="uk-UA"/>
              </w:rPr>
            </w:pPr>
            <w:r>
              <w:rPr>
                <w:rFonts w:ascii="Times New Roman" w:hAnsi="Times New Roman"/>
                <w:sz w:val="28"/>
                <w:szCs w:val="20"/>
                <w:lang w:val="uk-UA" w:eastAsia="uk-UA"/>
              </w:rPr>
              <w:t>Початок навчального року</w:t>
            </w:r>
          </w:p>
        </w:tc>
        <w:tc>
          <w:tcPr>
            <w:tcW w:w="113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0"/>
                <w:lang w:val="uk-UA" w:eastAsia="uk-UA"/>
              </w:rPr>
            </w:pPr>
            <w:r>
              <w:rPr>
                <w:rFonts w:ascii="Times New Roman" w:hAnsi="Times New Roman"/>
                <w:sz w:val="28"/>
                <w:szCs w:val="20"/>
                <w:lang w:val="uk-UA" w:eastAsia="uk-UA"/>
              </w:rPr>
              <w:t>t</w:t>
            </w:r>
          </w:p>
        </w:tc>
        <w:tc>
          <w:tcPr>
            <w:tcW w:w="127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ind w:firstLine="21"/>
              <w:jc w:val="center"/>
              <w:rPr>
                <w:rFonts w:ascii="Times New Roman" w:hAnsi="Times New Roman"/>
                <w:sz w:val="28"/>
                <w:szCs w:val="20"/>
                <w:lang w:val="uk-UA" w:eastAsia="uk-UA"/>
              </w:rPr>
            </w:pPr>
            <w:r>
              <w:rPr>
                <w:rFonts w:ascii="Times New Roman" w:hAnsi="Times New Roman"/>
                <w:sz w:val="28"/>
                <w:szCs w:val="20"/>
                <w:lang w:val="uk-UA" w:eastAsia="uk-UA"/>
              </w:rPr>
              <w:t xml:space="preserve">Кінець навчального </w:t>
            </w:r>
            <w:r>
              <w:rPr>
                <w:rFonts w:ascii="Times New Roman" w:hAnsi="Times New Roman"/>
                <w:sz w:val="28"/>
                <w:szCs w:val="20"/>
                <w:lang w:val="uk-UA" w:eastAsia="uk-UA"/>
              </w:rPr>
              <w:t>року</w:t>
            </w:r>
          </w:p>
        </w:tc>
        <w:tc>
          <w:tcPr>
            <w:tcW w:w="99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ind w:firstLine="21"/>
              <w:jc w:val="center"/>
              <w:rPr>
                <w:rFonts w:ascii="Times New Roman" w:hAnsi="Times New Roman"/>
                <w:sz w:val="28"/>
                <w:szCs w:val="20"/>
                <w:lang w:val="uk-UA" w:eastAsia="uk-UA"/>
              </w:rPr>
            </w:pPr>
            <w:r>
              <w:rPr>
                <w:rFonts w:ascii="Times New Roman" w:hAnsi="Times New Roman"/>
                <w:sz w:val="28"/>
                <w:szCs w:val="20"/>
                <w:lang w:val="uk-UA" w:eastAsia="uk-UA"/>
              </w:rPr>
              <w:t>Абсолютний приріст</w:t>
            </w:r>
          </w:p>
        </w:tc>
        <w:tc>
          <w:tcPr>
            <w:tcW w:w="1271"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ind w:firstLine="21"/>
              <w:jc w:val="center"/>
              <w:rPr>
                <w:rFonts w:ascii="Times New Roman" w:hAnsi="Times New Roman"/>
                <w:sz w:val="28"/>
                <w:szCs w:val="20"/>
                <w:lang w:val="uk-UA" w:eastAsia="uk-UA"/>
              </w:rPr>
            </w:pPr>
            <w:r>
              <w:rPr>
                <w:rFonts w:ascii="Times New Roman" w:hAnsi="Times New Roman"/>
                <w:sz w:val="28"/>
                <w:szCs w:val="20"/>
                <w:lang w:val="uk-UA" w:eastAsia="uk-UA"/>
              </w:rPr>
              <w:t>Відносний приріст</w:t>
            </w:r>
          </w:p>
          <w:p w:rsidR="00277159" w:rsidRDefault="00D6565D">
            <w:pPr>
              <w:widowControl w:val="0"/>
              <w:spacing w:after="0" w:line="360" w:lineRule="auto"/>
              <w:ind w:firstLine="21"/>
              <w:jc w:val="center"/>
              <w:rPr>
                <w:rFonts w:ascii="Times New Roman" w:hAnsi="Times New Roman"/>
                <w:sz w:val="28"/>
                <w:szCs w:val="20"/>
                <w:lang w:val="uk-UA" w:eastAsia="uk-UA"/>
              </w:rPr>
            </w:pPr>
            <w:r>
              <w:rPr>
                <w:rFonts w:ascii="Times New Roman" w:hAnsi="Times New Roman"/>
                <w:sz w:val="28"/>
                <w:szCs w:val="20"/>
                <w:lang w:val="uk-UA" w:eastAsia="uk-UA"/>
              </w:rPr>
              <w:t>(%)</w:t>
            </w:r>
          </w:p>
        </w:tc>
      </w:tr>
      <w:tr w:rsidR="00277159">
        <w:trPr>
          <w:trHeight w:val="1000"/>
        </w:trPr>
        <w:tc>
          <w:tcPr>
            <w:tcW w:w="67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184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Піднімання тулубу в сід з положення лежачи за 20 с, кількість разів</w:t>
            </w:r>
          </w:p>
        </w:tc>
        <w:tc>
          <w:tcPr>
            <w:tcW w:w="2267"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 xml:space="preserve">10,8 </w:t>
            </w:r>
            <w:r>
              <w:rPr>
                <w:rFonts w:ascii="Times New Roman" w:hAnsi="Times New Roman"/>
                <w:sz w:val="28"/>
                <w:szCs w:val="28"/>
                <w:u w:val="single"/>
                <w:lang w:val="uk-UA" w:eastAsia="uk-UA"/>
              </w:rPr>
              <w:t>+</w:t>
            </w:r>
            <w:r>
              <w:rPr>
                <w:rFonts w:ascii="Times New Roman" w:hAnsi="Times New Roman"/>
                <w:sz w:val="28"/>
                <w:szCs w:val="28"/>
                <w:lang w:val="uk-UA" w:eastAsia="uk-UA"/>
              </w:rPr>
              <w:t>0,11</w:t>
            </w:r>
          </w:p>
          <w:p w:rsidR="00277159" w:rsidRDefault="00277159">
            <w:pPr>
              <w:widowControl w:val="0"/>
              <w:spacing w:after="0" w:line="240" w:lineRule="auto"/>
              <w:jc w:val="center"/>
              <w:rPr>
                <w:rFonts w:ascii="Times New Roman" w:hAnsi="Times New Roman"/>
                <w:sz w:val="28"/>
                <w:szCs w:val="28"/>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8,0</w:t>
            </w:r>
          </w:p>
        </w:tc>
        <w:tc>
          <w:tcPr>
            <w:tcW w:w="127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18,8</w:t>
            </w:r>
            <w:r>
              <w:rPr>
                <w:rFonts w:ascii="Times New Roman" w:hAnsi="Times New Roman"/>
                <w:sz w:val="28"/>
                <w:szCs w:val="28"/>
                <w:u w:val="single"/>
                <w:lang w:val="uk-UA" w:eastAsia="uk-UA"/>
              </w:rPr>
              <w:t>+</w:t>
            </w:r>
            <w:r>
              <w:rPr>
                <w:rFonts w:ascii="Times New Roman" w:hAnsi="Times New Roman"/>
                <w:sz w:val="28"/>
                <w:szCs w:val="28"/>
                <w:lang w:val="uk-UA" w:eastAsia="uk-UA"/>
              </w:rPr>
              <w:t>0,98</w:t>
            </w:r>
          </w:p>
          <w:p w:rsidR="00277159" w:rsidRDefault="00277159">
            <w:pPr>
              <w:widowControl w:val="0"/>
              <w:spacing w:after="0" w:line="240" w:lineRule="auto"/>
              <w:jc w:val="center"/>
              <w:rPr>
                <w:rFonts w:ascii="Times New Roman" w:hAnsi="Times New Roman"/>
                <w:color w:val="FF0000"/>
                <w:sz w:val="28"/>
                <w:szCs w:val="28"/>
                <w:lang w:val="uk-UA" w:eastAsia="uk-UA"/>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8</w:t>
            </w:r>
          </w:p>
        </w:tc>
        <w:tc>
          <w:tcPr>
            <w:tcW w:w="1271"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74,07</w:t>
            </w:r>
          </w:p>
        </w:tc>
      </w:tr>
      <w:tr w:rsidR="00277159">
        <w:trPr>
          <w:trHeight w:val="970"/>
        </w:trPr>
        <w:tc>
          <w:tcPr>
            <w:tcW w:w="67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184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24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Вис на високій перекладині на рівних руках, с</w:t>
            </w:r>
          </w:p>
        </w:tc>
        <w:tc>
          <w:tcPr>
            <w:tcW w:w="2267"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33,9</w:t>
            </w:r>
            <w:r>
              <w:rPr>
                <w:rFonts w:ascii="Times New Roman" w:hAnsi="Times New Roman"/>
                <w:sz w:val="28"/>
                <w:szCs w:val="28"/>
                <w:u w:val="single"/>
                <w:lang w:val="uk-UA" w:eastAsia="uk-UA"/>
              </w:rPr>
              <w:t>+</w:t>
            </w:r>
            <w:r>
              <w:rPr>
                <w:rFonts w:ascii="Times New Roman" w:hAnsi="Times New Roman"/>
                <w:sz w:val="28"/>
                <w:szCs w:val="28"/>
                <w:lang w:val="uk-UA" w:eastAsia="uk-UA"/>
              </w:rPr>
              <w:t>1,16</w:t>
            </w:r>
          </w:p>
          <w:p w:rsidR="00277159" w:rsidRDefault="00277159">
            <w:pPr>
              <w:widowControl w:val="0"/>
              <w:spacing w:after="0" w:line="240" w:lineRule="auto"/>
              <w:jc w:val="center"/>
              <w:rPr>
                <w:rFonts w:ascii="Times New Roman" w:hAnsi="Times New Roman"/>
                <w:sz w:val="28"/>
                <w:szCs w:val="28"/>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7,2</w:t>
            </w:r>
          </w:p>
        </w:tc>
        <w:tc>
          <w:tcPr>
            <w:tcW w:w="127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42,4</w:t>
            </w:r>
            <w:r>
              <w:rPr>
                <w:rFonts w:ascii="Times New Roman" w:hAnsi="Times New Roman"/>
                <w:sz w:val="28"/>
                <w:szCs w:val="28"/>
                <w:u w:val="single"/>
                <w:lang w:val="uk-UA" w:eastAsia="uk-UA"/>
              </w:rPr>
              <w:t>+</w:t>
            </w:r>
            <w:r>
              <w:rPr>
                <w:rFonts w:ascii="Times New Roman" w:hAnsi="Times New Roman"/>
                <w:sz w:val="28"/>
                <w:szCs w:val="28"/>
                <w:lang w:val="uk-UA" w:eastAsia="uk-UA"/>
              </w:rPr>
              <w:t>0,11</w:t>
            </w:r>
          </w:p>
          <w:p w:rsidR="00277159" w:rsidRDefault="00277159">
            <w:pPr>
              <w:widowControl w:val="0"/>
              <w:spacing w:after="0" w:line="240" w:lineRule="auto"/>
              <w:jc w:val="center"/>
              <w:rPr>
                <w:rFonts w:ascii="Times New Roman" w:hAnsi="Times New Roman"/>
                <w:sz w:val="28"/>
                <w:szCs w:val="28"/>
                <w:lang w:val="uk-UA" w:eastAsia="uk-UA"/>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8,5</w:t>
            </w:r>
          </w:p>
        </w:tc>
        <w:tc>
          <w:tcPr>
            <w:tcW w:w="1271"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25,07</w:t>
            </w:r>
          </w:p>
        </w:tc>
      </w:tr>
      <w:tr w:rsidR="00277159">
        <w:trPr>
          <w:trHeight w:val="970"/>
        </w:trPr>
        <w:tc>
          <w:tcPr>
            <w:tcW w:w="67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184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Стрибок </w:t>
            </w:r>
            <w:r>
              <w:rPr>
                <w:rFonts w:ascii="Times New Roman" w:hAnsi="Times New Roman"/>
                <w:spacing w:val="-6"/>
                <w:sz w:val="28"/>
                <w:szCs w:val="28"/>
                <w:lang w:val="uk-UA" w:eastAsia="uk-UA"/>
              </w:rPr>
              <w:t>угору, см</w:t>
            </w:r>
          </w:p>
        </w:tc>
        <w:tc>
          <w:tcPr>
            <w:tcW w:w="2267"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13,6</w:t>
            </w:r>
            <w:r>
              <w:rPr>
                <w:rFonts w:ascii="Times New Roman" w:hAnsi="Times New Roman"/>
                <w:sz w:val="28"/>
                <w:szCs w:val="28"/>
                <w:u w:val="single"/>
                <w:lang w:val="uk-UA" w:eastAsia="uk-UA"/>
              </w:rPr>
              <w:t>+</w:t>
            </w:r>
            <w:r>
              <w:rPr>
                <w:rFonts w:ascii="Times New Roman" w:hAnsi="Times New Roman"/>
                <w:sz w:val="28"/>
                <w:szCs w:val="28"/>
                <w:lang w:val="uk-UA" w:eastAsia="uk-UA"/>
              </w:rPr>
              <w:t>1,22</w:t>
            </w:r>
          </w:p>
        </w:tc>
        <w:tc>
          <w:tcPr>
            <w:tcW w:w="113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4,5</w:t>
            </w:r>
          </w:p>
        </w:tc>
        <w:tc>
          <w:tcPr>
            <w:tcW w:w="127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23,1</w:t>
            </w:r>
            <w:r>
              <w:rPr>
                <w:rFonts w:ascii="Times New Roman" w:hAnsi="Times New Roman"/>
                <w:sz w:val="28"/>
                <w:szCs w:val="28"/>
                <w:u w:val="single"/>
                <w:lang w:val="uk-UA" w:eastAsia="uk-UA"/>
              </w:rPr>
              <w:t>+</w:t>
            </w:r>
            <w:r>
              <w:rPr>
                <w:rFonts w:ascii="Times New Roman" w:hAnsi="Times New Roman"/>
                <w:sz w:val="28"/>
                <w:szCs w:val="28"/>
                <w:lang w:val="uk-UA" w:eastAsia="uk-UA"/>
              </w:rPr>
              <w:t>1,67</w:t>
            </w:r>
          </w:p>
        </w:tc>
        <w:tc>
          <w:tcPr>
            <w:tcW w:w="99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9,5</w:t>
            </w:r>
          </w:p>
        </w:tc>
        <w:tc>
          <w:tcPr>
            <w:tcW w:w="1271" w:type="dxa"/>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240" w:lineRule="auto"/>
              <w:jc w:val="center"/>
              <w:rPr>
                <w:rFonts w:ascii="Times New Roman" w:hAnsi="Times New Roman"/>
                <w:sz w:val="28"/>
                <w:szCs w:val="28"/>
                <w:lang w:val="uk-UA" w:eastAsia="uk-UA"/>
              </w:rPr>
            </w:pPr>
          </w:p>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69,85</w:t>
            </w:r>
          </w:p>
        </w:tc>
      </w:tr>
      <w:tr w:rsidR="00277159">
        <w:trPr>
          <w:trHeight w:val="970"/>
        </w:trPr>
        <w:tc>
          <w:tcPr>
            <w:tcW w:w="67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w:t>
            </w:r>
          </w:p>
        </w:tc>
        <w:tc>
          <w:tcPr>
            <w:tcW w:w="184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Потрійний стрибок з місця, м</w:t>
            </w:r>
          </w:p>
        </w:tc>
        <w:tc>
          <w:tcPr>
            <w:tcW w:w="2267"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5,34</w:t>
            </w:r>
            <w:r>
              <w:rPr>
                <w:rFonts w:ascii="Times New Roman" w:hAnsi="Times New Roman"/>
                <w:sz w:val="28"/>
                <w:szCs w:val="28"/>
                <w:u w:val="single"/>
                <w:lang w:val="uk-UA" w:eastAsia="uk-UA"/>
              </w:rPr>
              <w:t>+</w:t>
            </w:r>
            <w:r>
              <w:rPr>
                <w:rFonts w:ascii="Times New Roman" w:hAnsi="Times New Roman"/>
                <w:sz w:val="28"/>
                <w:szCs w:val="28"/>
                <w:lang w:val="uk-UA" w:eastAsia="uk-UA"/>
              </w:rPr>
              <w:t>1,23</w:t>
            </w:r>
          </w:p>
        </w:tc>
        <w:tc>
          <w:tcPr>
            <w:tcW w:w="113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1,8</w:t>
            </w:r>
          </w:p>
        </w:tc>
        <w:tc>
          <w:tcPr>
            <w:tcW w:w="127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9,44</w:t>
            </w:r>
            <w:r>
              <w:rPr>
                <w:rFonts w:ascii="Times New Roman" w:hAnsi="Times New Roman"/>
                <w:sz w:val="28"/>
                <w:szCs w:val="28"/>
                <w:u w:val="single"/>
                <w:lang w:val="uk-UA" w:eastAsia="uk-UA"/>
              </w:rPr>
              <w:t>+</w:t>
            </w:r>
            <w:r>
              <w:rPr>
                <w:rFonts w:ascii="Times New Roman" w:hAnsi="Times New Roman"/>
                <w:sz w:val="28"/>
                <w:szCs w:val="28"/>
                <w:lang w:val="uk-UA" w:eastAsia="uk-UA"/>
              </w:rPr>
              <w:t>1,91</w:t>
            </w:r>
          </w:p>
        </w:tc>
        <w:tc>
          <w:tcPr>
            <w:tcW w:w="99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4,1</w:t>
            </w:r>
          </w:p>
        </w:tc>
        <w:tc>
          <w:tcPr>
            <w:tcW w:w="1271" w:type="dxa"/>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240" w:lineRule="auto"/>
              <w:jc w:val="center"/>
              <w:rPr>
                <w:rFonts w:ascii="Times New Roman" w:hAnsi="Times New Roman"/>
                <w:sz w:val="28"/>
                <w:szCs w:val="28"/>
                <w:lang w:val="uk-UA" w:eastAsia="uk-UA"/>
              </w:rPr>
            </w:pPr>
          </w:p>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76,78</w:t>
            </w:r>
          </w:p>
          <w:p w:rsidR="00277159" w:rsidRDefault="00277159">
            <w:pPr>
              <w:widowControl w:val="0"/>
              <w:spacing w:after="0" w:line="240" w:lineRule="auto"/>
              <w:jc w:val="center"/>
              <w:rPr>
                <w:rFonts w:ascii="Times New Roman" w:hAnsi="Times New Roman"/>
                <w:sz w:val="28"/>
                <w:szCs w:val="28"/>
                <w:lang w:val="uk-UA" w:eastAsia="uk-UA"/>
              </w:rPr>
            </w:pPr>
          </w:p>
        </w:tc>
      </w:tr>
      <w:tr w:rsidR="00277159">
        <w:trPr>
          <w:trHeight w:val="970"/>
        </w:trPr>
        <w:tc>
          <w:tcPr>
            <w:tcW w:w="67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c>
          <w:tcPr>
            <w:tcW w:w="184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Присідання за 20с, разів</w:t>
            </w:r>
          </w:p>
        </w:tc>
        <w:tc>
          <w:tcPr>
            <w:tcW w:w="2267"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11,80</w:t>
            </w:r>
            <w:r>
              <w:rPr>
                <w:rFonts w:ascii="Times New Roman" w:hAnsi="Times New Roman"/>
                <w:sz w:val="28"/>
                <w:szCs w:val="28"/>
                <w:u w:val="single"/>
                <w:lang w:val="uk-UA" w:eastAsia="uk-UA"/>
              </w:rPr>
              <w:t>+</w:t>
            </w:r>
            <w:r>
              <w:rPr>
                <w:rFonts w:ascii="Times New Roman" w:hAnsi="Times New Roman"/>
                <w:sz w:val="28"/>
                <w:szCs w:val="28"/>
                <w:lang w:val="uk-UA" w:eastAsia="uk-UA"/>
              </w:rPr>
              <w:t>1,69</w:t>
            </w:r>
          </w:p>
        </w:tc>
        <w:tc>
          <w:tcPr>
            <w:tcW w:w="113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2,8</w:t>
            </w:r>
          </w:p>
        </w:tc>
        <w:tc>
          <w:tcPr>
            <w:tcW w:w="127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18,2</w:t>
            </w:r>
            <w:r>
              <w:rPr>
                <w:rFonts w:ascii="Times New Roman" w:hAnsi="Times New Roman"/>
                <w:sz w:val="28"/>
                <w:szCs w:val="28"/>
                <w:u w:val="single"/>
                <w:lang w:val="uk-UA" w:eastAsia="uk-UA"/>
              </w:rPr>
              <w:t>+</w:t>
            </w:r>
            <w:r>
              <w:rPr>
                <w:rFonts w:ascii="Times New Roman" w:hAnsi="Times New Roman"/>
                <w:sz w:val="28"/>
                <w:szCs w:val="28"/>
                <w:lang w:val="uk-UA" w:eastAsia="uk-UA"/>
              </w:rPr>
              <w:t>1,90</w:t>
            </w:r>
          </w:p>
        </w:tc>
        <w:tc>
          <w:tcPr>
            <w:tcW w:w="99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6,4</w:t>
            </w:r>
          </w:p>
        </w:tc>
        <w:tc>
          <w:tcPr>
            <w:tcW w:w="1271"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54,24</w:t>
            </w:r>
          </w:p>
        </w:tc>
      </w:tr>
      <w:tr w:rsidR="00277159">
        <w:trPr>
          <w:trHeight w:val="970"/>
        </w:trPr>
        <w:tc>
          <w:tcPr>
            <w:tcW w:w="67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w:t>
            </w:r>
          </w:p>
        </w:tc>
        <w:tc>
          <w:tcPr>
            <w:tcW w:w="184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Вистрибування з присіду за 20с, разів</w:t>
            </w:r>
          </w:p>
        </w:tc>
        <w:tc>
          <w:tcPr>
            <w:tcW w:w="2267"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color w:val="FF0000"/>
                <w:sz w:val="28"/>
                <w:szCs w:val="28"/>
                <w:lang w:val="uk-UA" w:eastAsia="uk-UA"/>
              </w:rPr>
            </w:pPr>
            <w:r>
              <w:rPr>
                <w:rFonts w:ascii="Times New Roman" w:hAnsi="Times New Roman"/>
                <w:sz w:val="28"/>
                <w:szCs w:val="28"/>
                <w:lang w:val="uk-UA" w:eastAsia="uk-UA"/>
              </w:rPr>
              <w:t>8,51</w:t>
            </w:r>
            <w:r>
              <w:rPr>
                <w:rFonts w:ascii="Times New Roman" w:hAnsi="Times New Roman"/>
                <w:sz w:val="28"/>
                <w:szCs w:val="28"/>
                <w:u w:val="single"/>
                <w:lang w:val="uk-UA" w:eastAsia="uk-UA"/>
              </w:rPr>
              <w:t>+</w:t>
            </w:r>
            <w:r>
              <w:rPr>
                <w:rFonts w:ascii="Times New Roman" w:hAnsi="Times New Roman"/>
                <w:sz w:val="28"/>
                <w:szCs w:val="28"/>
                <w:lang w:val="uk-UA" w:eastAsia="uk-UA"/>
              </w:rPr>
              <w:t>1,22</w:t>
            </w:r>
          </w:p>
        </w:tc>
        <w:tc>
          <w:tcPr>
            <w:tcW w:w="1134"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color w:val="FF0000"/>
                <w:sz w:val="28"/>
                <w:szCs w:val="28"/>
                <w:lang w:val="uk-UA" w:eastAsia="uk-UA"/>
              </w:rPr>
            </w:pPr>
            <w:r>
              <w:rPr>
                <w:rFonts w:ascii="Times New Roman" w:hAnsi="Times New Roman"/>
                <w:sz w:val="28"/>
                <w:szCs w:val="28"/>
                <w:lang w:val="uk-UA" w:eastAsia="uk-UA"/>
              </w:rPr>
              <w:t>2,2</w:t>
            </w:r>
          </w:p>
        </w:tc>
        <w:tc>
          <w:tcPr>
            <w:tcW w:w="127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color w:val="FF0000"/>
                <w:sz w:val="28"/>
                <w:szCs w:val="28"/>
                <w:lang w:val="uk-UA" w:eastAsia="uk-UA"/>
              </w:rPr>
            </w:pPr>
            <w:r>
              <w:rPr>
                <w:rFonts w:ascii="Times New Roman" w:hAnsi="Times New Roman"/>
                <w:sz w:val="28"/>
                <w:szCs w:val="28"/>
                <w:lang w:val="uk-UA" w:eastAsia="uk-UA"/>
              </w:rPr>
              <w:t>14,45</w:t>
            </w:r>
            <w:r>
              <w:rPr>
                <w:rFonts w:ascii="Times New Roman" w:hAnsi="Times New Roman"/>
                <w:sz w:val="28"/>
                <w:szCs w:val="28"/>
                <w:u w:val="single"/>
                <w:lang w:val="uk-UA" w:eastAsia="uk-UA"/>
              </w:rPr>
              <w:t>+</w:t>
            </w:r>
            <w:r>
              <w:rPr>
                <w:rFonts w:ascii="Times New Roman" w:hAnsi="Times New Roman"/>
                <w:sz w:val="28"/>
                <w:szCs w:val="28"/>
                <w:lang w:val="uk-UA" w:eastAsia="uk-UA"/>
              </w:rPr>
              <w:t>1,22</w:t>
            </w:r>
          </w:p>
        </w:tc>
        <w:tc>
          <w:tcPr>
            <w:tcW w:w="99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color w:val="FF0000"/>
                <w:sz w:val="28"/>
                <w:szCs w:val="28"/>
                <w:lang w:val="uk-UA" w:eastAsia="uk-UA"/>
              </w:rPr>
            </w:pPr>
            <w:r>
              <w:rPr>
                <w:rFonts w:ascii="Times New Roman" w:hAnsi="Times New Roman"/>
                <w:sz w:val="28"/>
                <w:szCs w:val="28"/>
                <w:lang w:val="uk-UA" w:eastAsia="uk-UA"/>
              </w:rPr>
              <w:t>5,94</w:t>
            </w:r>
          </w:p>
        </w:tc>
        <w:tc>
          <w:tcPr>
            <w:tcW w:w="1271"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69,8</w:t>
            </w:r>
          </w:p>
          <w:p w:rsidR="00277159" w:rsidRDefault="00277159">
            <w:pPr>
              <w:widowControl w:val="0"/>
              <w:spacing w:after="0" w:line="240" w:lineRule="auto"/>
              <w:jc w:val="center"/>
              <w:rPr>
                <w:rFonts w:ascii="Times New Roman" w:hAnsi="Times New Roman"/>
                <w:sz w:val="28"/>
                <w:szCs w:val="28"/>
                <w:lang w:val="uk-UA" w:eastAsia="uk-UA"/>
              </w:rPr>
            </w:pPr>
          </w:p>
        </w:tc>
      </w:tr>
    </w:tbl>
    <w:p w:rsidR="00277159" w:rsidRDefault="00D6565D">
      <w:pPr>
        <w:spacing w:after="0" w:line="360" w:lineRule="auto"/>
        <w:ind w:right="113" w:firstLine="709"/>
        <w:jc w:val="both"/>
        <w:rPr>
          <w:rFonts w:ascii="Times New Roman" w:hAnsi="Times New Roman"/>
          <w:sz w:val="28"/>
          <w:szCs w:val="28"/>
          <w:lang w:val="uk-UA" w:eastAsia="uk-UA"/>
        </w:rPr>
      </w:pPr>
      <w:r>
        <w:rPr>
          <w:noProof/>
          <w:lang w:val="en-US"/>
        </w:rPr>
        <mc:AlternateContent>
          <mc:Choice Requires="wps">
            <w:drawing>
              <wp:anchor distT="0" distB="0" distL="0" distR="0" simplePos="0" relativeHeight="55" behindDoc="0" locked="0" layoutInCell="1" allowOverlap="1" wp14:anchorId="3390966A">
                <wp:simplePos x="0" y="0"/>
                <wp:positionH relativeFrom="column">
                  <wp:posOffset>6464935</wp:posOffset>
                </wp:positionH>
                <wp:positionV relativeFrom="paragraph">
                  <wp:posOffset>4914265</wp:posOffset>
                </wp:positionV>
                <wp:extent cx="651510" cy="445770"/>
                <wp:effectExtent l="0" t="0" r="0" b="0"/>
                <wp:wrapNone/>
                <wp:docPr id="8" name="Надпись 26"/>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lang w:val="uk-UA"/>
                              </w:rPr>
                              <w:t>51</w:t>
                            </w:r>
                          </w:p>
                        </w:txbxContent>
                      </wps:txbx>
                      <wps:bodyPr vert="vert" anchor="t" upright="1">
                        <a:noAutofit/>
                      </wps:bodyPr>
                    </wps:wsp>
                  </a:graphicData>
                </a:graphic>
              </wp:anchor>
            </w:drawing>
          </mc:Choice>
          <mc:Fallback>
            <w:pict>
              <v:rect w14:anchorId="3390966A" id="_x0000_s1033" style="position:absolute;left:0;text-align:left;margin-left:509.05pt;margin-top:386.95pt;width:51.3pt;height:35.1pt;z-index:5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" stroked="f" strokeweight="0">
                <v:textbox style="layout-flow:vertical">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lang w:val="uk-UA"/>
                        </w:rPr>
                        <w:t>51</w:t>
                      </w:r>
                    </w:p>
                  </w:txbxContent>
                </v:textbox>
              </v:rect>
            </w:pict>
          </mc:Fallback>
        </mc:AlternateContent>
      </w:r>
      <w:r>
        <w:rPr>
          <w:rFonts w:ascii="Times New Roman" w:hAnsi="Times New Roman"/>
          <w:sz w:val="28"/>
          <w:szCs w:val="28"/>
          <w:lang w:val="uk-UA" w:eastAsia="uk-UA"/>
        </w:rPr>
        <w:t xml:space="preserve">Примітка: *  – статистично достовірні розбіжності між показниками </w:t>
      </w:r>
    </w:p>
    <w:p w:rsidR="00277159" w:rsidRDefault="00D6565D">
      <w:pPr>
        <w:rPr>
          <w:rFonts w:ascii="Times New Roman" w:hAnsi="Times New Roman"/>
          <w:color w:val="FF0000"/>
          <w:sz w:val="28"/>
          <w:szCs w:val="28"/>
          <w:lang w:val="uk-UA" w:eastAsia="uk-UA"/>
        </w:rPr>
      </w:pPr>
      <w:r>
        <w:br w:type="page"/>
      </w:r>
    </w:p>
    <w:p w:rsidR="00277159" w:rsidRDefault="00277159">
      <w:pPr>
        <w:spacing w:after="0" w:line="360" w:lineRule="auto"/>
        <w:ind w:firstLine="720"/>
        <w:jc w:val="both"/>
        <w:rPr>
          <w:rFonts w:ascii="Times New Roman" w:hAnsi="Times New Roman"/>
          <w:sz w:val="28"/>
          <w:szCs w:val="28"/>
          <w:lang w:val="uk-UA" w:eastAsia="ru-RU"/>
        </w:rPr>
      </w:pPr>
    </w:p>
    <w:p w:rsidR="00277159" w:rsidRDefault="00277159">
      <w:pPr>
        <w:spacing w:after="0" w:line="360" w:lineRule="auto"/>
        <w:ind w:left="708" w:firstLine="708"/>
        <w:jc w:val="both"/>
        <w:rPr>
          <w:rFonts w:ascii="Times New Roman" w:hAnsi="Times New Roman"/>
          <w:sz w:val="28"/>
          <w:szCs w:val="28"/>
          <w:lang w:val="uk-UA" w:eastAsia="uk-UA"/>
        </w:rPr>
      </w:pPr>
    </w:p>
    <w:p w:rsidR="00277159" w:rsidRDefault="00D6565D">
      <w:pPr>
        <w:spacing w:after="0" w:line="360" w:lineRule="auto"/>
        <w:ind w:left="708" w:firstLine="708"/>
        <w:jc w:val="both"/>
        <w:rPr>
          <w:rFonts w:ascii="Times New Roman" w:hAnsi="Times New Roman"/>
          <w:sz w:val="28"/>
          <w:szCs w:val="28"/>
          <w:lang w:val="uk-UA" w:eastAsia="uk-UA"/>
        </w:rPr>
      </w:pPr>
      <w:r>
        <w:rPr>
          <w:noProof/>
          <w:lang w:val="en-US"/>
        </w:rPr>
        <w:drawing>
          <wp:inline distT="0" distB="0" distL="0" distR="0">
            <wp:extent cx="4152900" cy="4381500"/>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7159" w:rsidRDefault="00277159">
      <w:pPr>
        <w:spacing w:after="0" w:line="360" w:lineRule="auto"/>
        <w:ind w:left="708" w:firstLine="708"/>
        <w:jc w:val="both"/>
        <w:rPr>
          <w:rFonts w:ascii="Times New Roman" w:hAnsi="Times New Roman"/>
          <w:sz w:val="28"/>
          <w:szCs w:val="28"/>
          <w:lang w:val="uk-UA" w:eastAsia="uk-UA"/>
        </w:rPr>
      </w:pPr>
    </w:p>
    <w:p w:rsidR="00277159" w:rsidRDefault="00277159">
      <w:pPr>
        <w:spacing w:after="0" w:line="360" w:lineRule="auto"/>
        <w:ind w:left="708" w:firstLine="708"/>
        <w:jc w:val="both"/>
        <w:rPr>
          <w:rFonts w:ascii="Times New Roman" w:hAnsi="Times New Roman"/>
          <w:sz w:val="28"/>
          <w:szCs w:val="28"/>
          <w:lang w:val="uk-UA" w:eastAsia="uk-UA"/>
        </w:rPr>
      </w:pPr>
    </w:p>
    <w:p w:rsidR="00277159" w:rsidRDefault="00277159">
      <w:pPr>
        <w:spacing w:after="0" w:line="360" w:lineRule="auto"/>
        <w:ind w:left="708" w:firstLine="708"/>
        <w:jc w:val="both"/>
        <w:rPr>
          <w:rFonts w:ascii="Times New Roman" w:hAnsi="Times New Roman"/>
          <w:sz w:val="28"/>
          <w:szCs w:val="28"/>
          <w:lang w:val="uk-UA" w:eastAsia="uk-UA"/>
        </w:rPr>
      </w:pPr>
    </w:p>
    <w:p w:rsidR="00277159" w:rsidRDefault="00277159">
      <w:pPr>
        <w:spacing w:after="0" w:line="360" w:lineRule="auto"/>
        <w:ind w:left="708" w:firstLine="708"/>
        <w:jc w:val="center"/>
        <w:rPr>
          <w:rFonts w:ascii="Times New Roman" w:hAnsi="Times New Roman"/>
          <w:sz w:val="28"/>
          <w:szCs w:val="28"/>
          <w:lang w:val="uk-UA" w:eastAsia="uk-UA"/>
        </w:rPr>
      </w:pPr>
    </w:p>
    <w:p w:rsidR="00277159" w:rsidRDefault="00D6565D">
      <w:pPr>
        <w:spacing w:after="0" w:line="360" w:lineRule="auto"/>
        <w:ind w:left="2410" w:hanging="994"/>
        <w:jc w:val="both"/>
        <w:rPr>
          <w:rFonts w:ascii="Times New Roman" w:hAnsi="Times New Roman"/>
          <w:sz w:val="28"/>
          <w:szCs w:val="28"/>
          <w:lang w:val="uk-UA" w:eastAsia="uk-UA"/>
        </w:rPr>
      </w:pPr>
      <w:r>
        <w:rPr>
          <w:rFonts w:ascii="Times New Roman" w:hAnsi="Times New Roman"/>
          <w:sz w:val="28"/>
          <w:szCs w:val="28"/>
          <w:lang w:val="uk-UA" w:eastAsia="uk-UA"/>
        </w:rPr>
        <w:t xml:space="preserve">Рис.3.2 Відносний приріст показників фізичної підготовленості юнаків 15-16 років наприкінці навчального року, % </w:t>
      </w:r>
    </w:p>
    <w:p w:rsidR="00277159" w:rsidRDefault="00D6565D">
      <w:pPr>
        <w:spacing w:after="0" w:line="360" w:lineRule="auto"/>
        <w:ind w:left="2977" w:hanging="1561"/>
        <w:jc w:val="both"/>
        <w:rPr>
          <w:rFonts w:ascii="Times New Roman" w:hAnsi="Times New Roman"/>
          <w:sz w:val="28"/>
          <w:szCs w:val="28"/>
          <w:lang w:val="uk-UA" w:eastAsia="ru-RU"/>
        </w:rPr>
      </w:pPr>
      <w:r>
        <w:rPr>
          <w:noProof/>
          <w:lang w:val="en-US"/>
        </w:rPr>
        <mc:AlternateContent>
          <mc:Choice Requires="wps">
            <w:drawing>
              <wp:anchor distT="0" distB="7620" distL="0" distR="0" simplePos="0" relativeHeight="62" behindDoc="0" locked="0" layoutInCell="1" allowOverlap="1" wp14:anchorId="2249D4D5">
                <wp:simplePos x="0" y="0"/>
                <wp:positionH relativeFrom="column">
                  <wp:posOffset>6464935</wp:posOffset>
                </wp:positionH>
                <wp:positionV relativeFrom="paragraph">
                  <wp:posOffset>327025</wp:posOffset>
                </wp:positionV>
                <wp:extent cx="651510" cy="506730"/>
                <wp:effectExtent l="0" t="0" r="0" b="7620"/>
                <wp:wrapNone/>
                <wp:docPr id="10" name="Надпись 7"/>
                <wp:cNvGraphicFramePr/>
                <a:graphic xmlns:a="http://schemas.openxmlformats.org/drawingml/2006/main">
                  <a:graphicData uri="http://schemas.microsoft.com/office/word/2010/wordprocessingShape">
                    <wps:wsp>
                      <wps:cNvSpPr/>
                      <wps:spPr>
                        <a:xfrm>
                          <a:off x="0" y="0"/>
                          <a:ext cx="651600" cy="5068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lang w:val="uk-UA"/>
                              </w:rPr>
                              <w:t>52</w:t>
                            </w:r>
                          </w:p>
                        </w:txbxContent>
                      </wps:txbx>
                      <wps:bodyPr vert="vert" anchor="t" upright="1">
                        <a:noAutofit/>
                      </wps:bodyPr>
                    </wps:wsp>
                  </a:graphicData>
                </a:graphic>
              </wp:anchor>
            </w:drawing>
          </mc:Choice>
          <mc:Fallback>
            <w:pict>
              <v:rect w14:anchorId="2249D4D5" id="Надпись 7" o:spid="_x0000_s1034" style="position:absolute;left:0;text-align:left;margin-left:509.05pt;margin-top:25.75pt;width:51.3pt;height:39.9pt;z-index:62;visibility:visible;mso-wrap-style:square;mso-wrap-distance-left:0;mso-wrap-distance-top:0;mso-wrap-distance-right:0;mso-wrap-distance-bottom:.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" stroked="f" strokeweight="0">
                <v:textbox style="layout-flow:vertical">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lang w:val="uk-UA"/>
                        </w:rPr>
                        <w:t>52</w:t>
                      </w:r>
                    </w:p>
                  </w:txbxContent>
                </v:textbox>
              </v:rect>
            </w:pict>
          </mc:Fallback>
        </mc:AlternateContent>
      </w:r>
      <w:r>
        <w:rPr>
          <w:rFonts w:ascii="Times New Roman" w:hAnsi="Times New Roman"/>
          <w:sz w:val="28"/>
          <w:szCs w:val="28"/>
          <w:lang w:val="uk-UA" w:eastAsia="ru-RU"/>
        </w:rPr>
        <w:t xml:space="preserve">   Примітка: 1 – п</w:t>
      </w:r>
      <w:r>
        <w:rPr>
          <w:rFonts w:ascii="Times New Roman" w:hAnsi="Times New Roman"/>
          <w:spacing w:val="-6"/>
          <w:sz w:val="28"/>
          <w:szCs w:val="28"/>
          <w:lang w:val="uk-UA" w:eastAsia="uk-UA"/>
        </w:rPr>
        <w:t xml:space="preserve">іднімання тулубу в сід з положення </w:t>
      </w:r>
      <w:r>
        <w:rPr>
          <w:rFonts w:ascii="Times New Roman" w:hAnsi="Times New Roman"/>
          <w:spacing w:val="-6"/>
          <w:sz w:val="28"/>
          <w:szCs w:val="28"/>
          <w:lang w:val="uk-UA" w:eastAsia="uk-UA"/>
        </w:rPr>
        <w:t>лежачи</w:t>
      </w:r>
      <w:r>
        <w:rPr>
          <w:rFonts w:ascii="Times New Roman" w:hAnsi="Times New Roman"/>
          <w:sz w:val="28"/>
          <w:szCs w:val="28"/>
          <w:lang w:val="uk-UA" w:eastAsia="ru-RU"/>
        </w:rPr>
        <w:t>; 2 – в</w:t>
      </w:r>
      <w:r>
        <w:rPr>
          <w:rFonts w:ascii="Times New Roman" w:hAnsi="Times New Roman"/>
          <w:spacing w:val="-6"/>
          <w:sz w:val="28"/>
          <w:szCs w:val="28"/>
          <w:lang w:val="uk-UA" w:eastAsia="uk-UA"/>
        </w:rPr>
        <w:t>ис на високій перекладині</w:t>
      </w:r>
      <w:r>
        <w:rPr>
          <w:rFonts w:ascii="Times New Roman" w:hAnsi="Times New Roman"/>
          <w:sz w:val="28"/>
          <w:szCs w:val="28"/>
          <w:lang w:val="uk-UA" w:eastAsia="ru-RU"/>
        </w:rPr>
        <w:t xml:space="preserve">; 3 – </w:t>
      </w:r>
      <w:r>
        <w:rPr>
          <w:rFonts w:ascii="Times New Roman" w:hAnsi="Times New Roman"/>
          <w:spacing w:val="-6"/>
          <w:sz w:val="28"/>
          <w:szCs w:val="28"/>
          <w:lang w:val="uk-UA" w:eastAsia="uk-UA"/>
        </w:rPr>
        <w:t>стрибок угору</w:t>
      </w:r>
      <w:r>
        <w:rPr>
          <w:rFonts w:ascii="Times New Roman" w:hAnsi="Times New Roman"/>
          <w:sz w:val="28"/>
          <w:szCs w:val="28"/>
          <w:lang w:val="uk-UA" w:eastAsia="ru-RU"/>
        </w:rPr>
        <w:t>; 4 – п</w:t>
      </w:r>
      <w:r>
        <w:rPr>
          <w:rFonts w:ascii="Times New Roman" w:hAnsi="Times New Roman"/>
          <w:spacing w:val="-6"/>
          <w:sz w:val="28"/>
          <w:szCs w:val="28"/>
          <w:lang w:val="uk-UA" w:eastAsia="uk-UA"/>
        </w:rPr>
        <w:t>отрійний стрибок з місця</w:t>
      </w:r>
      <w:r>
        <w:rPr>
          <w:rFonts w:ascii="Times New Roman" w:hAnsi="Times New Roman"/>
          <w:sz w:val="28"/>
          <w:szCs w:val="28"/>
          <w:lang w:val="uk-UA" w:eastAsia="ru-RU"/>
        </w:rPr>
        <w:t xml:space="preserve">; 5 – </w:t>
      </w:r>
      <w:r>
        <w:rPr>
          <w:rFonts w:ascii="Times New Roman" w:hAnsi="Times New Roman"/>
          <w:spacing w:val="-6"/>
          <w:sz w:val="28"/>
          <w:szCs w:val="28"/>
          <w:lang w:val="uk-UA" w:eastAsia="uk-UA"/>
        </w:rPr>
        <w:t>присідання за 20с</w:t>
      </w:r>
      <w:r>
        <w:rPr>
          <w:rFonts w:ascii="Times New Roman" w:hAnsi="Times New Roman"/>
          <w:sz w:val="28"/>
          <w:szCs w:val="28"/>
          <w:lang w:val="uk-UA" w:eastAsia="ru-RU"/>
        </w:rPr>
        <w:t xml:space="preserve">; 6 – </w:t>
      </w:r>
      <w:r>
        <w:rPr>
          <w:rFonts w:ascii="Times New Roman" w:hAnsi="Times New Roman"/>
          <w:spacing w:val="-6"/>
          <w:sz w:val="28"/>
          <w:szCs w:val="28"/>
          <w:lang w:val="uk-UA" w:eastAsia="uk-UA"/>
        </w:rPr>
        <w:t>вистрибування з присіду за 20с</w:t>
      </w:r>
      <w:r>
        <w:rPr>
          <w:rFonts w:ascii="Times New Roman" w:hAnsi="Times New Roman"/>
          <w:sz w:val="28"/>
          <w:szCs w:val="28"/>
          <w:lang w:val="uk-UA" w:eastAsia="ru-RU"/>
        </w:rPr>
        <w:t>.</w:t>
      </w:r>
    </w:p>
    <w:p w:rsidR="00277159" w:rsidRDefault="00D6565D">
      <w:pPr>
        <w:spacing w:after="160" w:line="259" w:lineRule="auto"/>
        <w:rPr>
          <w:rFonts w:ascii="Times New Roman" w:hAnsi="Times New Roman"/>
          <w:sz w:val="28"/>
          <w:szCs w:val="28"/>
          <w:lang w:val="uk-UA" w:eastAsia="ru-RU"/>
        </w:rPr>
      </w:pPr>
      <w:r>
        <w:br w:type="page"/>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Середній результат  </w:t>
      </w:r>
      <w:r>
        <w:rPr>
          <w:rFonts w:ascii="Times New Roman" w:hAnsi="Times New Roman"/>
          <w:spacing w:val="-6"/>
          <w:sz w:val="28"/>
          <w:szCs w:val="28"/>
          <w:lang w:val="uk-UA" w:eastAsia="uk-UA"/>
        </w:rPr>
        <w:t xml:space="preserve">у Вистрибування з присіду за 20с на початку навчального року </w:t>
      </w:r>
      <w:r>
        <w:rPr>
          <w:rFonts w:ascii="Times New Roman" w:hAnsi="Times New Roman"/>
          <w:sz w:val="28"/>
          <w:szCs w:val="28"/>
          <w:lang w:val="uk-UA" w:eastAsia="ru-RU"/>
        </w:rPr>
        <w:t xml:space="preserve"> становив – </w:t>
      </w:r>
      <w:r>
        <w:rPr>
          <w:rFonts w:ascii="Times New Roman" w:hAnsi="Times New Roman"/>
          <w:sz w:val="28"/>
          <w:szCs w:val="28"/>
          <w:lang w:val="uk-UA" w:eastAsia="uk-UA"/>
        </w:rPr>
        <w:t>8,51</w:t>
      </w:r>
      <w:r>
        <w:rPr>
          <w:rFonts w:ascii="Times New Roman" w:hAnsi="Times New Roman"/>
          <w:sz w:val="28"/>
          <w:szCs w:val="28"/>
          <w:u w:val="single"/>
          <w:lang w:val="uk-UA" w:eastAsia="uk-UA"/>
        </w:rPr>
        <w:t>+</w:t>
      </w:r>
      <w:r>
        <w:rPr>
          <w:rFonts w:ascii="Times New Roman" w:hAnsi="Times New Roman"/>
          <w:sz w:val="28"/>
          <w:szCs w:val="28"/>
          <w:lang w:val="uk-UA" w:eastAsia="uk-UA"/>
        </w:rPr>
        <w:t>1,22раз</w:t>
      </w:r>
      <w:r>
        <w:rPr>
          <w:rFonts w:ascii="Times New Roman" w:hAnsi="Times New Roman"/>
          <w:sz w:val="28"/>
          <w:szCs w:val="28"/>
          <w:lang w:val="uk-UA" w:eastAsia="uk-UA"/>
        </w:rPr>
        <w:t>ів</w:t>
      </w:r>
      <w:r>
        <w:rPr>
          <w:rFonts w:ascii="Times New Roman" w:hAnsi="Times New Roman"/>
          <w:sz w:val="28"/>
          <w:szCs w:val="28"/>
          <w:lang w:val="uk-UA" w:eastAsia="ru-RU"/>
        </w:rPr>
        <w:t xml:space="preserve">,  наприкінці покращився і вже складав – </w:t>
      </w:r>
      <w:r>
        <w:rPr>
          <w:rFonts w:ascii="Times New Roman" w:hAnsi="Times New Roman"/>
          <w:sz w:val="28"/>
          <w:szCs w:val="28"/>
          <w:lang w:val="uk-UA" w:eastAsia="uk-UA"/>
        </w:rPr>
        <w:t>14,45</w:t>
      </w:r>
      <w:r>
        <w:rPr>
          <w:rFonts w:ascii="Times New Roman" w:hAnsi="Times New Roman"/>
          <w:sz w:val="28"/>
          <w:szCs w:val="28"/>
          <w:u w:val="single"/>
          <w:lang w:val="uk-UA" w:eastAsia="uk-UA"/>
        </w:rPr>
        <w:t>+</w:t>
      </w:r>
      <w:r>
        <w:rPr>
          <w:rFonts w:ascii="Times New Roman" w:hAnsi="Times New Roman"/>
          <w:sz w:val="28"/>
          <w:szCs w:val="28"/>
          <w:lang w:val="uk-UA" w:eastAsia="uk-UA"/>
        </w:rPr>
        <w:t>1,22</w:t>
      </w:r>
      <w:r>
        <w:rPr>
          <w:rFonts w:ascii="Times New Roman" w:hAnsi="Times New Roman"/>
          <w:sz w:val="28"/>
          <w:szCs w:val="28"/>
          <w:lang w:val="uk-UA" w:eastAsia="ru-RU"/>
        </w:rPr>
        <w:t xml:space="preserve">разів (t = 2,2). </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Відповідно таблиці 3.2 та рисунку 3.2 відносний приріст у </w:t>
      </w:r>
      <w:r>
        <w:rPr>
          <w:rFonts w:ascii="Times New Roman" w:hAnsi="Times New Roman"/>
          <w:spacing w:val="-6"/>
          <w:sz w:val="28"/>
          <w:szCs w:val="28"/>
          <w:lang w:val="uk-UA" w:eastAsia="uk-UA"/>
        </w:rPr>
        <w:t>підніманні тулубу в сід з положення лежачи</w:t>
      </w:r>
      <w:r>
        <w:rPr>
          <w:rFonts w:ascii="Times New Roman" w:hAnsi="Times New Roman"/>
          <w:sz w:val="28"/>
          <w:szCs w:val="28"/>
          <w:lang w:val="uk-UA" w:eastAsia="ru-RU"/>
        </w:rPr>
        <w:t xml:space="preserve"> склав 74</w:t>
      </w:r>
      <w:r>
        <w:rPr>
          <w:rFonts w:ascii="Times New Roman" w:hAnsi="Times New Roman"/>
          <w:sz w:val="28"/>
          <w:szCs w:val="28"/>
          <w:lang w:val="uk-UA" w:eastAsia="uk-UA"/>
        </w:rPr>
        <w:t>,07%</w:t>
      </w:r>
      <w:r>
        <w:rPr>
          <w:rFonts w:ascii="Times New Roman" w:hAnsi="Times New Roman"/>
          <w:sz w:val="28"/>
          <w:szCs w:val="28"/>
          <w:lang w:val="uk-UA" w:eastAsia="ru-RU"/>
        </w:rPr>
        <w:t>, у в</w:t>
      </w:r>
      <w:r>
        <w:rPr>
          <w:rFonts w:ascii="Times New Roman" w:hAnsi="Times New Roman"/>
          <w:spacing w:val="-6"/>
          <w:sz w:val="28"/>
          <w:szCs w:val="28"/>
          <w:lang w:val="uk-UA" w:eastAsia="uk-UA"/>
        </w:rPr>
        <w:t>исі на високій перекладині на рівних руках</w:t>
      </w:r>
      <w:r>
        <w:rPr>
          <w:rFonts w:ascii="Times New Roman" w:hAnsi="Times New Roman"/>
          <w:sz w:val="28"/>
          <w:szCs w:val="28"/>
          <w:lang w:val="uk-UA" w:eastAsia="uk-UA"/>
        </w:rPr>
        <w:t xml:space="preserve"> 25,07</w:t>
      </w:r>
      <w:r>
        <w:rPr>
          <w:rFonts w:ascii="Times New Roman" w:hAnsi="Times New Roman"/>
          <w:sz w:val="28"/>
          <w:szCs w:val="28"/>
          <w:lang w:val="uk-UA" w:eastAsia="ru-RU"/>
        </w:rPr>
        <w:t>%, у с</w:t>
      </w:r>
      <w:r>
        <w:rPr>
          <w:rFonts w:ascii="Times New Roman" w:hAnsi="Times New Roman"/>
          <w:spacing w:val="-6"/>
          <w:sz w:val="28"/>
          <w:szCs w:val="28"/>
          <w:lang w:val="uk-UA" w:eastAsia="uk-UA"/>
        </w:rPr>
        <w:t>трибку вгору</w:t>
      </w:r>
      <w:r>
        <w:rPr>
          <w:rFonts w:ascii="Times New Roman" w:hAnsi="Times New Roman"/>
          <w:sz w:val="28"/>
          <w:szCs w:val="28"/>
          <w:lang w:val="uk-UA" w:eastAsia="ru-RU"/>
        </w:rPr>
        <w:t xml:space="preserve"> </w:t>
      </w:r>
      <w:r>
        <w:rPr>
          <w:rFonts w:ascii="Times New Roman" w:hAnsi="Times New Roman"/>
          <w:sz w:val="28"/>
          <w:szCs w:val="28"/>
          <w:lang w:val="uk-UA" w:eastAsia="uk-UA"/>
        </w:rPr>
        <w:t>69,85</w:t>
      </w:r>
      <w:r>
        <w:rPr>
          <w:rFonts w:ascii="Times New Roman" w:hAnsi="Times New Roman"/>
          <w:sz w:val="28"/>
          <w:szCs w:val="28"/>
          <w:lang w:val="uk-UA" w:eastAsia="ru-RU"/>
        </w:rPr>
        <w:t xml:space="preserve">%, </w:t>
      </w:r>
      <w:r>
        <w:rPr>
          <w:rFonts w:ascii="Times New Roman" w:hAnsi="Times New Roman"/>
          <w:spacing w:val="-6"/>
          <w:sz w:val="28"/>
          <w:szCs w:val="28"/>
          <w:lang w:val="uk-UA" w:eastAsia="uk-UA"/>
        </w:rPr>
        <w:t>потрійному стрибок з місця</w:t>
      </w:r>
      <w:r>
        <w:rPr>
          <w:rFonts w:ascii="Times New Roman" w:hAnsi="Times New Roman"/>
          <w:sz w:val="28"/>
          <w:szCs w:val="28"/>
          <w:lang w:val="uk-UA" w:eastAsia="ru-RU"/>
        </w:rPr>
        <w:t xml:space="preserve"> 76,78%, у п</w:t>
      </w:r>
      <w:r>
        <w:rPr>
          <w:rFonts w:ascii="Times New Roman" w:hAnsi="Times New Roman"/>
          <w:spacing w:val="-6"/>
          <w:sz w:val="28"/>
          <w:szCs w:val="28"/>
          <w:lang w:val="uk-UA" w:eastAsia="uk-UA"/>
        </w:rPr>
        <w:t xml:space="preserve">рисіданні за 20с приріст результату склав </w:t>
      </w:r>
      <w:r>
        <w:rPr>
          <w:rFonts w:ascii="Times New Roman" w:hAnsi="Times New Roman"/>
          <w:sz w:val="28"/>
          <w:szCs w:val="28"/>
          <w:lang w:val="uk-UA" w:eastAsia="uk-UA"/>
        </w:rPr>
        <w:t xml:space="preserve">54,24% та у </w:t>
      </w:r>
      <w:r>
        <w:rPr>
          <w:rFonts w:ascii="Times New Roman" w:hAnsi="Times New Roman"/>
          <w:spacing w:val="-6"/>
          <w:sz w:val="28"/>
          <w:szCs w:val="28"/>
          <w:lang w:val="uk-UA" w:eastAsia="uk-UA"/>
        </w:rPr>
        <w:t>вистрибуванні з присіду за 20с відносний приріст склав 69,8%</w:t>
      </w:r>
      <w:r>
        <w:rPr>
          <w:rFonts w:ascii="Times New Roman" w:hAnsi="Times New Roman"/>
          <w:sz w:val="28"/>
          <w:szCs w:val="28"/>
          <w:lang w:val="uk-UA" w:eastAsia="ru-RU"/>
        </w:rPr>
        <w:t>.</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Таким чином, секційні заняття з волейболу значно вплинули на різні силові та швидкісно-силові </w:t>
      </w:r>
      <w:r>
        <w:rPr>
          <w:rFonts w:ascii="Times New Roman" w:hAnsi="Times New Roman"/>
          <w:sz w:val="28"/>
          <w:szCs w:val="28"/>
          <w:lang w:val="uk-UA" w:eastAsia="ru-RU"/>
        </w:rPr>
        <w:t xml:space="preserve">здібності юнаків. </w:t>
      </w:r>
    </w:p>
    <w:p w:rsidR="00277159" w:rsidRDefault="00D6565D">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Результати тестів, що оцінюють технічну підготовленість юнаків  вказують на її покращення. Так наприкінці навчального року покращився результат у тесті «Н</w:t>
      </w:r>
      <w:r>
        <w:rPr>
          <w:rFonts w:ascii="Times New Roman" w:hAnsi="Times New Roman"/>
          <w:sz w:val="28"/>
          <w:szCs w:val="28"/>
        </w:rPr>
        <w:t>абиванн</w:t>
      </w:r>
      <w:r>
        <w:rPr>
          <w:rFonts w:ascii="Times New Roman" w:hAnsi="Times New Roman"/>
          <w:sz w:val="28"/>
          <w:szCs w:val="28"/>
          <w:lang w:val="uk-UA"/>
        </w:rPr>
        <w:t>я</w:t>
      </w:r>
      <w:r>
        <w:rPr>
          <w:rFonts w:ascii="Times New Roman" w:hAnsi="Times New Roman"/>
          <w:sz w:val="28"/>
          <w:szCs w:val="28"/>
        </w:rPr>
        <w:t xml:space="preserve"> м’яча над головою</w:t>
      </w:r>
      <w:r>
        <w:rPr>
          <w:rFonts w:ascii="Times New Roman" w:hAnsi="Times New Roman"/>
          <w:sz w:val="28"/>
          <w:szCs w:val="28"/>
          <w:lang w:val="uk-UA"/>
        </w:rPr>
        <w:t>». Виявлено достовірні зміни за цим показником (</w:t>
      </w:r>
      <w:r>
        <w:rPr>
          <w:rFonts w:ascii="Times New Roman" w:hAnsi="Times New Roman"/>
          <w:sz w:val="28"/>
          <w:szCs w:val="28"/>
          <w:lang w:val="en-US"/>
        </w:rPr>
        <w:t>t</w:t>
      </w:r>
      <w:r>
        <w:rPr>
          <w:rFonts w:ascii="Times New Roman" w:hAnsi="Times New Roman"/>
          <w:sz w:val="28"/>
          <w:szCs w:val="28"/>
        </w:rPr>
        <w:t>=</w:t>
      </w:r>
      <w:r>
        <w:rPr>
          <w:rFonts w:ascii="Times New Roman" w:hAnsi="Times New Roman"/>
          <w:sz w:val="28"/>
          <w:szCs w:val="28"/>
          <w:lang w:val="uk-UA"/>
        </w:rPr>
        <w:t>12,66).</w:t>
      </w:r>
    </w:p>
    <w:p w:rsidR="00277159" w:rsidRDefault="00D6565D">
      <w:pPr>
        <w:spacing w:after="0" w:line="360" w:lineRule="auto"/>
        <w:ind w:firstLine="720"/>
        <w:jc w:val="both"/>
        <w:rPr>
          <w:rFonts w:ascii="Times New Roman" w:hAnsi="Times New Roman"/>
          <w:sz w:val="28"/>
          <w:szCs w:val="28"/>
          <w:lang w:val="uk-UA" w:eastAsia="uk-UA"/>
        </w:rPr>
      </w:pPr>
      <w:r>
        <w:rPr>
          <w:rFonts w:ascii="Times New Roman" w:hAnsi="Times New Roman"/>
          <w:sz w:val="28"/>
          <w:szCs w:val="28"/>
          <w:lang w:val="uk-UA" w:eastAsia="ru-RU"/>
        </w:rPr>
        <w:t>За другим показником, у тесті «Передача м’яча над собою двома руками зверху» також виявлено достовірні зміні наприкінці навчального року (таблиця 3.3, рисунок 3.3).</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Так, відповідно даних таблиці 3.3, у </w:t>
      </w:r>
      <w:r>
        <w:rPr>
          <w:rFonts w:ascii="Times New Roman" w:hAnsi="Times New Roman"/>
          <w:sz w:val="28"/>
          <w:szCs w:val="28"/>
          <w:lang w:val="uk-UA"/>
        </w:rPr>
        <w:t>прийомі м’яча знизу</w:t>
      </w:r>
      <w:r>
        <w:rPr>
          <w:rFonts w:ascii="Times New Roman" w:hAnsi="Times New Roman"/>
          <w:sz w:val="28"/>
          <w:szCs w:val="28"/>
          <w:lang w:val="uk-UA" w:eastAsia="ru-RU"/>
        </w:rPr>
        <w:t xml:space="preserve"> середні результати відповідали значенню 2,2</w:t>
      </w:r>
      <w:r>
        <w:rPr>
          <w:rFonts w:ascii="Times New Roman" w:hAnsi="Times New Roman"/>
          <w:sz w:val="28"/>
          <w:szCs w:val="28"/>
          <w:u w:val="single"/>
          <w:lang w:val="uk-UA" w:eastAsia="uk-UA"/>
        </w:rPr>
        <w:t>+</w:t>
      </w:r>
      <w:r>
        <w:rPr>
          <w:rFonts w:ascii="Times New Roman" w:hAnsi="Times New Roman"/>
          <w:sz w:val="28"/>
          <w:szCs w:val="28"/>
          <w:lang w:val="uk-UA" w:eastAsia="ru-RU"/>
        </w:rPr>
        <w:t xml:space="preserve">1,82балів, наприкінці – </w:t>
      </w:r>
      <w:r>
        <w:rPr>
          <w:rFonts w:ascii="Times New Roman" w:hAnsi="Times New Roman"/>
          <w:spacing w:val="-6"/>
          <w:sz w:val="28"/>
          <w:szCs w:val="28"/>
          <w:lang w:val="uk-UA" w:eastAsia="uk-UA"/>
        </w:rPr>
        <w:t>3,79</w:t>
      </w:r>
      <w:r>
        <w:rPr>
          <w:rFonts w:ascii="Times New Roman" w:hAnsi="Times New Roman"/>
          <w:sz w:val="28"/>
          <w:szCs w:val="28"/>
          <w:u w:val="single"/>
          <w:lang w:val="uk-UA" w:eastAsia="uk-UA"/>
        </w:rPr>
        <w:t>+</w:t>
      </w:r>
      <w:r>
        <w:rPr>
          <w:rFonts w:ascii="Times New Roman" w:hAnsi="Times New Roman"/>
          <w:sz w:val="28"/>
          <w:szCs w:val="28"/>
          <w:lang w:val="uk-UA" w:eastAsia="uk-UA"/>
        </w:rPr>
        <w:t>1,14</w:t>
      </w:r>
      <w:r>
        <w:rPr>
          <w:rFonts w:ascii="Times New Roman" w:hAnsi="Times New Roman"/>
          <w:sz w:val="28"/>
          <w:szCs w:val="28"/>
          <w:lang w:val="uk-UA" w:eastAsia="ru-RU"/>
        </w:rPr>
        <w:t xml:space="preserve"> балів (t = </w:t>
      </w:r>
      <w:r>
        <w:rPr>
          <w:rFonts w:ascii="Times New Roman" w:hAnsi="Times New Roman"/>
          <w:sz w:val="28"/>
          <w:szCs w:val="28"/>
          <w:lang w:val="uk-UA" w:eastAsia="uk-UA"/>
        </w:rPr>
        <w:t>5,42</w:t>
      </w:r>
      <w:r>
        <w:rPr>
          <w:rFonts w:ascii="Times New Roman" w:hAnsi="Times New Roman"/>
          <w:sz w:val="28"/>
          <w:szCs w:val="28"/>
          <w:lang w:val="uk-UA" w:eastAsia="ru-RU"/>
        </w:rPr>
        <w:t>).</w:t>
      </w:r>
    </w:p>
    <w:p w:rsidR="00277159" w:rsidRDefault="00D6565D">
      <w:pPr>
        <w:spacing w:after="0" w:line="360" w:lineRule="auto"/>
        <w:ind w:firstLine="720"/>
        <w:jc w:val="both"/>
        <w:rPr>
          <w:rFonts w:ascii="Times New Roman" w:hAnsi="Times New Roman"/>
          <w:bCs/>
          <w:sz w:val="28"/>
          <w:szCs w:val="28"/>
          <w:lang w:val="uk-UA" w:eastAsia="ru-RU"/>
        </w:rPr>
      </w:pPr>
      <w:r>
        <w:rPr>
          <w:rFonts w:ascii="Times New Roman" w:hAnsi="Times New Roman"/>
          <w:sz w:val="28"/>
          <w:szCs w:val="28"/>
          <w:lang w:val="uk-UA" w:eastAsia="ru-RU"/>
        </w:rPr>
        <w:t xml:space="preserve">Середній результат в передачі м’яча в стіну двома руками зверху </w:t>
      </w:r>
      <w:r>
        <w:rPr>
          <w:rFonts w:ascii="Times New Roman" w:hAnsi="Times New Roman"/>
          <w:spacing w:val="-6"/>
          <w:sz w:val="28"/>
          <w:szCs w:val="28"/>
          <w:lang w:val="uk-UA" w:eastAsia="uk-UA"/>
        </w:rPr>
        <w:t xml:space="preserve">на початку навчального року </w:t>
      </w:r>
      <w:r>
        <w:rPr>
          <w:rFonts w:ascii="Times New Roman" w:hAnsi="Times New Roman"/>
          <w:sz w:val="28"/>
          <w:szCs w:val="28"/>
          <w:lang w:val="uk-UA" w:eastAsia="ru-RU"/>
        </w:rPr>
        <w:t xml:space="preserve"> становив – </w:t>
      </w:r>
      <w:r>
        <w:rPr>
          <w:rFonts w:ascii="Times New Roman" w:hAnsi="Times New Roman"/>
          <w:bCs/>
          <w:sz w:val="28"/>
          <w:szCs w:val="28"/>
          <w:lang w:val="uk-UA" w:eastAsia="ru-RU"/>
        </w:rPr>
        <w:t>2,06</w:t>
      </w:r>
      <w:r>
        <w:rPr>
          <w:rFonts w:ascii="Symbol" w:eastAsia="Symbol" w:hAnsi="Symbol" w:cs="Symbol"/>
          <w:sz w:val="28"/>
          <w:szCs w:val="28"/>
          <w:lang w:val="uk-UA" w:eastAsia="ru-RU"/>
        </w:rPr>
        <w:sym w:font="Symbol" w:char="F0B1"/>
      </w:r>
      <w:r>
        <w:rPr>
          <w:rFonts w:ascii="Times New Roman" w:hAnsi="Times New Roman"/>
          <w:bCs/>
          <w:sz w:val="28"/>
          <w:szCs w:val="28"/>
          <w:lang w:val="uk-UA" w:eastAsia="ru-RU"/>
        </w:rPr>
        <w:t>0,77балів</w:t>
      </w:r>
      <w:r>
        <w:rPr>
          <w:rFonts w:ascii="Times New Roman" w:hAnsi="Times New Roman"/>
          <w:sz w:val="28"/>
          <w:szCs w:val="28"/>
          <w:lang w:val="uk-UA" w:eastAsia="ru-RU"/>
        </w:rPr>
        <w:t xml:space="preserve">,  наприкінці покращився і вже складав </w:t>
      </w:r>
      <w:r>
        <w:rPr>
          <w:rFonts w:ascii="Times New Roman" w:hAnsi="Times New Roman"/>
          <w:spacing w:val="-6"/>
          <w:sz w:val="28"/>
          <w:szCs w:val="28"/>
          <w:lang w:val="uk-UA" w:eastAsia="uk-UA"/>
        </w:rPr>
        <w:t>3,8</w:t>
      </w:r>
      <w:r>
        <w:rPr>
          <w:rFonts w:ascii="Times New Roman" w:hAnsi="Times New Roman"/>
          <w:sz w:val="28"/>
          <w:szCs w:val="28"/>
          <w:u w:val="single"/>
          <w:lang w:val="uk-UA" w:eastAsia="uk-UA"/>
        </w:rPr>
        <w:t>+</w:t>
      </w:r>
      <w:r>
        <w:rPr>
          <w:rFonts w:ascii="Times New Roman" w:hAnsi="Times New Roman"/>
          <w:sz w:val="28"/>
          <w:szCs w:val="28"/>
          <w:lang w:val="uk-UA" w:eastAsia="uk-UA"/>
        </w:rPr>
        <w:t>0,34балів</w:t>
      </w:r>
      <w:r>
        <w:rPr>
          <w:rFonts w:ascii="Times New Roman" w:hAnsi="Times New Roman"/>
          <w:sz w:val="28"/>
          <w:szCs w:val="28"/>
          <w:lang w:val="uk-UA" w:eastAsia="ru-RU"/>
        </w:rPr>
        <w:t xml:space="preserve"> (t = </w:t>
      </w:r>
      <w:r>
        <w:rPr>
          <w:rFonts w:ascii="Times New Roman" w:hAnsi="Times New Roman"/>
          <w:sz w:val="28"/>
          <w:szCs w:val="28"/>
          <w:lang w:val="uk-UA" w:eastAsia="uk-UA"/>
        </w:rPr>
        <w:t>2,16</w:t>
      </w:r>
      <w:r>
        <w:rPr>
          <w:rFonts w:ascii="Times New Roman" w:hAnsi="Times New Roman"/>
          <w:sz w:val="28"/>
          <w:szCs w:val="28"/>
          <w:lang w:val="uk-UA" w:eastAsia="ru-RU"/>
        </w:rPr>
        <w:t>).</w:t>
      </w:r>
    </w:p>
    <w:p w:rsidR="00277159" w:rsidRDefault="00D6565D">
      <w:pPr>
        <w:spacing w:after="0" w:line="360" w:lineRule="auto"/>
        <w:ind w:firstLine="720"/>
        <w:jc w:val="both"/>
        <w:rPr>
          <w:rFonts w:ascii="Times New Roman" w:hAnsi="Times New Roman"/>
          <w:bCs/>
          <w:sz w:val="28"/>
          <w:szCs w:val="28"/>
          <w:lang w:val="uk-UA" w:eastAsia="ru-RU"/>
        </w:rPr>
      </w:pPr>
      <w:r>
        <w:rPr>
          <w:rFonts w:ascii="Times New Roman" w:hAnsi="Times New Roman"/>
          <w:sz w:val="28"/>
          <w:szCs w:val="28"/>
          <w:lang w:val="uk-UA" w:eastAsia="ru-RU"/>
        </w:rPr>
        <w:t xml:space="preserve">Показник у тесті «Прийом м’яча знизу від стіни» на початку навчального року дорівнював – </w:t>
      </w:r>
      <w:r>
        <w:rPr>
          <w:rFonts w:ascii="Times New Roman" w:hAnsi="Times New Roman"/>
          <w:bCs/>
          <w:sz w:val="28"/>
          <w:szCs w:val="28"/>
          <w:lang w:val="uk-UA" w:eastAsia="ru-RU"/>
        </w:rPr>
        <w:t>2,0</w:t>
      </w:r>
      <w:r>
        <w:rPr>
          <w:rFonts w:ascii="Symbol" w:eastAsia="Symbol" w:hAnsi="Symbol" w:cs="Symbol"/>
          <w:sz w:val="28"/>
          <w:szCs w:val="28"/>
          <w:lang w:val="uk-UA" w:eastAsia="ru-RU"/>
        </w:rPr>
        <w:sym w:font="Symbol" w:char="F0B1"/>
      </w:r>
      <w:r>
        <w:rPr>
          <w:rFonts w:ascii="Times New Roman" w:hAnsi="Times New Roman"/>
          <w:bCs/>
          <w:sz w:val="28"/>
          <w:szCs w:val="28"/>
          <w:lang w:val="uk-UA" w:eastAsia="ru-RU"/>
        </w:rPr>
        <w:t>1,50балів</w:t>
      </w:r>
      <w:r>
        <w:rPr>
          <w:rFonts w:ascii="Times New Roman" w:hAnsi="Times New Roman"/>
          <w:sz w:val="28"/>
          <w:szCs w:val="28"/>
          <w:lang w:val="uk-UA" w:eastAsia="ru-RU"/>
        </w:rPr>
        <w:t xml:space="preserve">, наприкінці вже </w:t>
      </w:r>
      <w:r>
        <w:rPr>
          <w:rFonts w:ascii="Times New Roman" w:hAnsi="Times New Roman"/>
          <w:spacing w:val="-6"/>
          <w:sz w:val="28"/>
          <w:szCs w:val="28"/>
          <w:lang w:val="uk-UA" w:eastAsia="uk-UA"/>
        </w:rPr>
        <w:t>4,0</w:t>
      </w:r>
      <w:r>
        <w:rPr>
          <w:rFonts w:ascii="Times New Roman" w:hAnsi="Times New Roman"/>
          <w:sz w:val="28"/>
          <w:szCs w:val="28"/>
          <w:u w:val="single"/>
          <w:lang w:val="uk-UA" w:eastAsia="uk-UA"/>
        </w:rPr>
        <w:t>+</w:t>
      </w:r>
      <w:r>
        <w:rPr>
          <w:rFonts w:ascii="Times New Roman" w:hAnsi="Times New Roman"/>
          <w:sz w:val="28"/>
          <w:szCs w:val="28"/>
          <w:lang w:val="uk-UA" w:eastAsia="uk-UA"/>
        </w:rPr>
        <w:t>1,60балів</w:t>
      </w:r>
      <w:r>
        <w:rPr>
          <w:rFonts w:ascii="Times New Roman" w:hAnsi="Times New Roman"/>
          <w:sz w:val="28"/>
          <w:szCs w:val="28"/>
          <w:lang w:val="uk-UA" w:eastAsia="ru-RU"/>
        </w:rPr>
        <w:t>. За цим тестом також встановлено тенденцію до достовірності (t = 1,61).</w:t>
      </w:r>
    </w:p>
    <w:p w:rsidR="00277159" w:rsidRDefault="00D6565D">
      <w:pPr>
        <w:spacing w:after="0" w:line="360" w:lineRule="auto"/>
        <w:ind w:firstLine="720"/>
        <w:jc w:val="both"/>
        <w:rPr>
          <w:rFonts w:ascii="Times New Roman" w:hAnsi="Times New Roman"/>
          <w:bCs/>
          <w:spacing w:val="-6"/>
          <w:sz w:val="28"/>
          <w:szCs w:val="28"/>
          <w:lang w:val="uk-UA" w:eastAsia="uk-UA"/>
        </w:rPr>
      </w:pPr>
      <w:r>
        <w:rPr>
          <w:rFonts w:ascii="Times New Roman" w:hAnsi="Times New Roman"/>
          <w:spacing w:val="-6"/>
          <w:sz w:val="28"/>
          <w:szCs w:val="28"/>
          <w:lang w:val="uk-UA" w:eastAsia="uk-UA"/>
        </w:rPr>
        <w:t>Показники в тесті «10 ниж</w:t>
      </w:r>
      <w:r>
        <w:rPr>
          <w:rFonts w:ascii="Times New Roman" w:hAnsi="Times New Roman"/>
          <w:spacing w:val="-6"/>
          <w:sz w:val="28"/>
          <w:szCs w:val="28"/>
          <w:lang w:val="uk-UA" w:eastAsia="uk-UA"/>
        </w:rPr>
        <w:t>ніх прямих подач на влучність в зазначену викладачем зону</w:t>
      </w:r>
      <w:r>
        <w:rPr>
          <w:rFonts w:ascii="Times New Roman" w:hAnsi="Times New Roman"/>
          <w:sz w:val="28"/>
          <w:szCs w:val="28"/>
          <w:lang w:val="uk-UA" w:eastAsia="ru-RU"/>
        </w:rPr>
        <w:t xml:space="preserve">» </w:t>
      </w:r>
      <w:r>
        <w:rPr>
          <w:rFonts w:ascii="Times New Roman" w:hAnsi="Times New Roman"/>
          <w:spacing w:val="-6"/>
          <w:sz w:val="28"/>
          <w:szCs w:val="28"/>
          <w:lang w:val="uk-UA" w:eastAsia="uk-UA"/>
        </w:rPr>
        <w:t>змінилися протягом року з</w:t>
      </w:r>
      <w:r>
        <w:rPr>
          <w:rFonts w:ascii="Times New Roman" w:hAnsi="Times New Roman"/>
          <w:sz w:val="28"/>
          <w:szCs w:val="28"/>
          <w:lang w:val="uk-UA" w:eastAsia="uk-UA"/>
        </w:rPr>
        <w:t xml:space="preserve"> </w:t>
      </w:r>
      <w:r>
        <w:rPr>
          <w:rFonts w:ascii="Times New Roman" w:hAnsi="Times New Roman"/>
          <w:bCs/>
          <w:spacing w:val="-6"/>
          <w:sz w:val="28"/>
          <w:szCs w:val="28"/>
          <w:lang w:val="uk-UA" w:eastAsia="uk-UA"/>
        </w:rPr>
        <w:t>5,6</w:t>
      </w:r>
      <w:r>
        <w:rPr>
          <w:rFonts w:ascii="Symbol" w:eastAsia="Symbol" w:hAnsi="Symbol" w:cs="Symbol"/>
          <w:bCs/>
          <w:spacing w:val="-6"/>
          <w:sz w:val="28"/>
          <w:szCs w:val="28"/>
          <w:lang w:val="uk-UA" w:eastAsia="uk-UA"/>
        </w:rPr>
        <w:sym w:font="Symbol" w:char="F0B1"/>
      </w:r>
      <w:r>
        <w:rPr>
          <w:rFonts w:ascii="Times New Roman" w:hAnsi="Times New Roman"/>
          <w:bCs/>
          <w:spacing w:val="-6"/>
          <w:sz w:val="28"/>
          <w:szCs w:val="28"/>
          <w:lang w:val="uk-UA" w:eastAsia="uk-UA"/>
        </w:rPr>
        <w:t xml:space="preserve">0,26влучень </w:t>
      </w:r>
      <w:r>
        <w:rPr>
          <w:rFonts w:ascii="Times New Roman" w:hAnsi="Times New Roman"/>
          <w:sz w:val="28"/>
          <w:szCs w:val="28"/>
          <w:lang w:val="uk-UA" w:eastAsia="uk-UA"/>
        </w:rPr>
        <w:t xml:space="preserve">на початку року до </w:t>
      </w:r>
      <w:r>
        <w:rPr>
          <w:rFonts w:ascii="Times New Roman" w:hAnsi="Times New Roman"/>
          <w:spacing w:val="-6"/>
          <w:sz w:val="28"/>
          <w:szCs w:val="28"/>
          <w:lang w:val="uk-UA" w:eastAsia="uk-UA"/>
        </w:rPr>
        <w:t>8,8</w:t>
      </w:r>
      <w:r>
        <w:rPr>
          <w:rFonts w:ascii="Times New Roman" w:hAnsi="Times New Roman"/>
          <w:sz w:val="28"/>
          <w:szCs w:val="28"/>
          <w:u w:val="single"/>
          <w:lang w:val="uk-UA" w:eastAsia="uk-UA"/>
        </w:rPr>
        <w:t>+</w:t>
      </w:r>
      <w:r>
        <w:rPr>
          <w:rFonts w:ascii="Times New Roman" w:hAnsi="Times New Roman"/>
          <w:sz w:val="28"/>
          <w:szCs w:val="28"/>
          <w:lang w:val="uk-UA" w:eastAsia="uk-UA"/>
        </w:rPr>
        <w:t>1,79влучень – наприкінці. Відмічено</w:t>
      </w:r>
      <w:r>
        <w:rPr>
          <w:rFonts w:ascii="Times New Roman" w:hAnsi="Times New Roman"/>
          <w:sz w:val="28"/>
          <w:szCs w:val="28"/>
          <w:lang w:val="uk-UA" w:eastAsia="ru-RU"/>
        </w:rPr>
        <w:t xml:space="preserve"> також тенденцію до достовірності за цим показником (t = </w:t>
      </w:r>
      <w:r>
        <w:rPr>
          <w:rFonts w:ascii="Times New Roman" w:hAnsi="Times New Roman"/>
          <w:sz w:val="28"/>
          <w:szCs w:val="28"/>
          <w:lang w:val="uk-UA" w:eastAsia="uk-UA"/>
        </w:rPr>
        <w:t>1,77</w:t>
      </w:r>
      <w:r>
        <w:rPr>
          <w:rFonts w:ascii="Times New Roman" w:hAnsi="Times New Roman"/>
          <w:sz w:val="28"/>
          <w:szCs w:val="28"/>
          <w:lang w:val="uk-UA" w:eastAsia="ru-RU"/>
        </w:rPr>
        <w:t>).</w:t>
      </w:r>
    </w:p>
    <w:p w:rsidR="00277159" w:rsidRDefault="00277159">
      <w:pPr>
        <w:spacing w:after="160" w:line="259" w:lineRule="auto"/>
        <w:rPr>
          <w:rFonts w:ascii="Times New Roman" w:hAnsi="Times New Roman"/>
          <w:sz w:val="28"/>
          <w:szCs w:val="28"/>
          <w:lang w:val="uk-UA" w:eastAsia="uk-UA"/>
        </w:rPr>
      </w:pPr>
    </w:p>
    <w:p w:rsidR="00277159" w:rsidRDefault="00D6565D">
      <w:pPr>
        <w:jc w:val="right"/>
        <w:rPr>
          <w:rFonts w:ascii="Times New Roman" w:hAnsi="Times New Roman"/>
          <w:sz w:val="28"/>
          <w:szCs w:val="28"/>
          <w:lang w:val="uk-UA" w:eastAsia="uk-UA"/>
        </w:rPr>
      </w:pPr>
      <w:r>
        <w:rPr>
          <w:rFonts w:ascii="Times New Roman" w:hAnsi="Times New Roman"/>
          <w:sz w:val="28"/>
          <w:szCs w:val="28"/>
          <w:lang w:val="uk-UA" w:eastAsia="uk-UA"/>
        </w:rPr>
        <w:t>Таблиця 3.3</w:t>
      </w:r>
    </w:p>
    <w:p w:rsidR="00277159" w:rsidRDefault="00D6565D">
      <w:pPr>
        <w:tabs>
          <w:tab w:val="left" w:pos="1335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Динаміка показників </w:t>
      </w:r>
      <w:r>
        <w:rPr>
          <w:rFonts w:ascii="Times New Roman" w:hAnsi="Times New Roman"/>
          <w:sz w:val="28"/>
          <w:szCs w:val="28"/>
          <w:lang w:val="uk-UA" w:eastAsia="uk-UA"/>
        </w:rPr>
        <w:t>технічної підготовленості юнаків 15-16 років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u w:val="single"/>
          <w:lang w:val="uk-UA" w:eastAsia="uk-UA"/>
        </w:rPr>
        <w:t>+</w:t>
      </w:r>
      <w:r>
        <w:rPr>
          <w:rFonts w:ascii="Times New Roman" w:hAnsi="Times New Roman"/>
          <w:sz w:val="28"/>
          <w:szCs w:val="28"/>
          <w:lang w:val="uk-UA" w:eastAsia="uk-UA"/>
        </w:rPr>
        <w:t xml:space="preserve">m, t) </w:t>
      </w:r>
    </w:p>
    <w:tbl>
      <w:tblPr>
        <w:tblpPr w:leftFromText="180" w:rightFromText="180" w:vertAnchor="text" w:tblpY="1"/>
        <w:tblW w:w="9180" w:type="dxa"/>
        <w:tblLayout w:type="fixed"/>
        <w:tblLook w:val="01E0" w:firstRow="1" w:lastRow="1" w:firstColumn="1" w:lastColumn="1" w:noHBand="0" w:noVBand="0"/>
      </w:tblPr>
      <w:tblGrid>
        <w:gridCol w:w="594"/>
        <w:gridCol w:w="2492"/>
        <w:gridCol w:w="1417"/>
        <w:gridCol w:w="993"/>
        <w:gridCol w:w="1703"/>
        <w:gridCol w:w="1131"/>
        <w:gridCol w:w="850"/>
      </w:tblGrid>
      <w:tr w:rsidR="00277159">
        <w:trPr>
          <w:trHeight w:val="660"/>
        </w:trPr>
        <w:tc>
          <w:tcPr>
            <w:tcW w:w="5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2492"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Тести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0"/>
                <w:lang w:val="uk-UA" w:eastAsia="uk-UA"/>
              </w:rPr>
            </w:pPr>
            <w:r>
              <w:rPr>
                <w:rFonts w:ascii="Times New Roman" w:hAnsi="Times New Roman"/>
                <w:sz w:val="28"/>
                <w:szCs w:val="20"/>
                <w:lang w:val="uk-UA" w:eastAsia="uk-UA"/>
              </w:rPr>
              <w:t>Початок навчального року</w:t>
            </w:r>
          </w:p>
        </w:tc>
        <w:tc>
          <w:tcPr>
            <w:tcW w:w="9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0"/>
                <w:lang w:val="uk-UA" w:eastAsia="uk-UA"/>
              </w:rPr>
            </w:pPr>
            <w:r>
              <w:rPr>
                <w:rFonts w:ascii="Times New Roman" w:hAnsi="Times New Roman"/>
                <w:sz w:val="28"/>
                <w:szCs w:val="20"/>
                <w:lang w:val="uk-UA" w:eastAsia="uk-UA"/>
              </w:rPr>
              <w:t>t</w:t>
            </w:r>
          </w:p>
        </w:tc>
        <w:tc>
          <w:tcPr>
            <w:tcW w:w="170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ind w:firstLine="21"/>
              <w:jc w:val="center"/>
              <w:rPr>
                <w:rFonts w:ascii="Times New Roman" w:hAnsi="Times New Roman"/>
                <w:sz w:val="28"/>
                <w:szCs w:val="20"/>
                <w:lang w:val="uk-UA" w:eastAsia="uk-UA"/>
              </w:rPr>
            </w:pPr>
            <w:r>
              <w:rPr>
                <w:rFonts w:ascii="Times New Roman" w:hAnsi="Times New Roman"/>
                <w:sz w:val="28"/>
                <w:szCs w:val="20"/>
                <w:lang w:val="uk-UA" w:eastAsia="uk-UA"/>
              </w:rPr>
              <w:t>Кінець навчального року</w:t>
            </w:r>
          </w:p>
        </w:tc>
        <w:tc>
          <w:tcPr>
            <w:tcW w:w="1131"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ind w:firstLine="21"/>
              <w:jc w:val="center"/>
              <w:rPr>
                <w:rFonts w:ascii="Times New Roman" w:hAnsi="Times New Roman"/>
                <w:sz w:val="28"/>
                <w:szCs w:val="20"/>
                <w:lang w:val="uk-UA" w:eastAsia="uk-UA"/>
              </w:rPr>
            </w:pPr>
            <w:r>
              <w:rPr>
                <w:rFonts w:ascii="Times New Roman" w:hAnsi="Times New Roman"/>
                <w:sz w:val="28"/>
                <w:szCs w:val="20"/>
                <w:lang w:val="uk-UA" w:eastAsia="uk-UA"/>
              </w:rPr>
              <w:t>Абсолютний приріст</w:t>
            </w:r>
          </w:p>
        </w:tc>
        <w:tc>
          <w:tcPr>
            <w:tcW w:w="85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ind w:firstLine="21"/>
              <w:jc w:val="center"/>
              <w:rPr>
                <w:rFonts w:ascii="Times New Roman" w:hAnsi="Times New Roman"/>
                <w:sz w:val="28"/>
                <w:szCs w:val="20"/>
                <w:lang w:val="uk-UA" w:eastAsia="uk-UA"/>
              </w:rPr>
            </w:pPr>
            <w:r>
              <w:rPr>
                <w:rFonts w:ascii="Times New Roman" w:hAnsi="Times New Roman"/>
                <w:sz w:val="28"/>
                <w:szCs w:val="20"/>
                <w:lang w:val="uk-UA" w:eastAsia="uk-UA"/>
              </w:rPr>
              <w:t>Відносний приріст (%)</w:t>
            </w:r>
          </w:p>
        </w:tc>
      </w:tr>
      <w:tr w:rsidR="00277159">
        <w:trPr>
          <w:trHeight w:val="1634"/>
        </w:trPr>
        <w:tc>
          <w:tcPr>
            <w:tcW w:w="5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2492"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rPr>
              <w:t>Н</w:t>
            </w:r>
            <w:r>
              <w:rPr>
                <w:rFonts w:ascii="Times New Roman" w:hAnsi="Times New Roman"/>
                <w:sz w:val="28"/>
                <w:szCs w:val="28"/>
              </w:rPr>
              <w:t>абивання м’яча над головою, разів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15,9</w:t>
            </w:r>
            <w:r>
              <w:rPr>
                <w:rFonts w:ascii="Times New Roman" w:hAnsi="Times New Roman"/>
                <w:sz w:val="28"/>
                <w:szCs w:val="28"/>
                <w:u w:val="single"/>
                <w:lang w:val="uk-UA" w:eastAsia="uk-UA"/>
              </w:rPr>
              <w:t>+</w:t>
            </w:r>
            <w:r>
              <w:rPr>
                <w:rFonts w:ascii="Times New Roman" w:hAnsi="Times New Roman"/>
                <w:sz w:val="28"/>
                <w:szCs w:val="28"/>
                <w:lang w:val="uk-UA" w:eastAsia="uk-UA"/>
              </w:rPr>
              <w:t>1,24</w:t>
            </w:r>
          </w:p>
          <w:p w:rsidR="00277159" w:rsidRDefault="00277159">
            <w:pPr>
              <w:widowControl w:val="0"/>
              <w:spacing w:after="0" w:line="240" w:lineRule="auto"/>
              <w:jc w:val="center"/>
              <w:rPr>
                <w:rFonts w:ascii="Times New Roman" w:hAnsi="Times New Roman"/>
                <w:sz w:val="28"/>
                <w:szCs w:val="28"/>
                <w:lang w:val="uk-UA" w:eastAsia="uk-U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12,66</w:t>
            </w:r>
          </w:p>
        </w:tc>
        <w:tc>
          <w:tcPr>
            <w:tcW w:w="170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24,2</w:t>
            </w:r>
            <w:r>
              <w:rPr>
                <w:rFonts w:ascii="Times New Roman" w:hAnsi="Times New Roman"/>
                <w:sz w:val="28"/>
                <w:szCs w:val="28"/>
                <w:u w:val="single"/>
                <w:lang w:val="uk-UA" w:eastAsia="uk-UA"/>
              </w:rPr>
              <w:t>+</w:t>
            </w:r>
            <w:r>
              <w:rPr>
                <w:rFonts w:ascii="Times New Roman" w:hAnsi="Times New Roman"/>
                <w:sz w:val="28"/>
                <w:szCs w:val="28"/>
                <w:lang w:val="uk-UA" w:eastAsia="uk-UA"/>
              </w:rPr>
              <w:t>1,61*</w:t>
            </w:r>
          </w:p>
          <w:p w:rsidR="00277159" w:rsidRDefault="00277159">
            <w:pPr>
              <w:widowControl w:val="0"/>
              <w:spacing w:after="0" w:line="240" w:lineRule="auto"/>
              <w:jc w:val="center"/>
              <w:rPr>
                <w:rFonts w:ascii="Times New Roman" w:hAnsi="Times New Roman"/>
                <w:sz w:val="28"/>
                <w:szCs w:val="28"/>
                <w:lang w:val="uk-UA" w:eastAsia="uk-UA"/>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8,3</w:t>
            </w:r>
          </w:p>
        </w:tc>
        <w:tc>
          <w:tcPr>
            <w:tcW w:w="85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52,2</w:t>
            </w:r>
          </w:p>
        </w:tc>
      </w:tr>
      <w:tr w:rsidR="00277159">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2492"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z w:val="28"/>
                <w:szCs w:val="28"/>
                <w:lang w:val="uk-UA" w:eastAsia="ru-RU"/>
              </w:rPr>
              <w:t>Передача м’яча над собою двома руками зверху, балів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tabs>
                <w:tab w:val="left" w:pos="0"/>
              </w:tabs>
              <w:spacing w:after="0" w:line="240" w:lineRule="auto"/>
              <w:jc w:val="center"/>
              <w:rPr>
                <w:rFonts w:ascii="Times New Roman" w:hAnsi="Times New Roman"/>
                <w:sz w:val="28"/>
                <w:szCs w:val="20"/>
                <w:lang w:val="uk-UA" w:eastAsia="ru-RU"/>
              </w:rPr>
            </w:pPr>
          </w:p>
          <w:p w:rsidR="00277159" w:rsidRDefault="00D6565D">
            <w:pPr>
              <w:widowControl w:val="0"/>
              <w:tabs>
                <w:tab w:val="left" w:pos="0"/>
              </w:tabs>
              <w:spacing w:after="0" w:line="240" w:lineRule="auto"/>
              <w:jc w:val="center"/>
              <w:rPr>
                <w:rFonts w:ascii="Times New Roman" w:hAnsi="Times New Roman"/>
                <w:sz w:val="28"/>
                <w:szCs w:val="20"/>
                <w:lang w:val="uk-UA" w:eastAsia="ru-RU"/>
              </w:rPr>
            </w:pPr>
            <w:r>
              <w:rPr>
                <w:rFonts w:ascii="Times New Roman" w:hAnsi="Times New Roman"/>
                <w:sz w:val="28"/>
                <w:szCs w:val="20"/>
                <w:lang w:val="uk-UA" w:eastAsia="ru-RU"/>
              </w:rPr>
              <w:t>2,4</w:t>
            </w:r>
            <w:r>
              <w:rPr>
                <w:rFonts w:ascii="Symbol" w:eastAsia="Symbol" w:hAnsi="Symbol" w:cs="Symbol"/>
                <w:sz w:val="28"/>
                <w:szCs w:val="28"/>
                <w:lang w:val="uk-UA" w:eastAsia="ru-RU"/>
              </w:rPr>
              <w:sym w:font="Symbol" w:char="F0B1"/>
            </w:r>
            <w:r>
              <w:rPr>
                <w:rFonts w:ascii="Times New Roman" w:hAnsi="Times New Roman"/>
                <w:sz w:val="28"/>
                <w:szCs w:val="20"/>
                <w:lang w:val="uk-UA" w:eastAsia="ru-RU"/>
              </w:rPr>
              <w:t>0,31</w:t>
            </w:r>
          </w:p>
          <w:p w:rsidR="00277159" w:rsidRDefault="00277159">
            <w:pPr>
              <w:widowControl w:val="0"/>
              <w:tabs>
                <w:tab w:val="left" w:pos="0"/>
              </w:tabs>
              <w:spacing w:after="0" w:line="240" w:lineRule="auto"/>
              <w:jc w:val="center"/>
              <w:rPr>
                <w:rFonts w:ascii="Times New Roman" w:hAnsi="Times New Roman"/>
                <w:bCs/>
                <w:sz w:val="28"/>
                <w:szCs w:val="28"/>
                <w:lang w:val="uk-UA"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10,43</w:t>
            </w:r>
          </w:p>
        </w:tc>
        <w:tc>
          <w:tcPr>
            <w:tcW w:w="1703"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spacing w:after="0" w:line="240" w:lineRule="auto"/>
              <w:jc w:val="center"/>
              <w:rPr>
                <w:rFonts w:ascii="Times New Roman" w:hAnsi="Times New Roman"/>
                <w:sz w:val="28"/>
                <w:szCs w:val="28"/>
                <w:lang w:val="uk-UA" w:eastAsia="uk-UA"/>
              </w:rPr>
            </w:pPr>
          </w:p>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3,94</w:t>
            </w:r>
            <w:r>
              <w:rPr>
                <w:rFonts w:ascii="Times New Roman" w:hAnsi="Times New Roman"/>
                <w:sz w:val="28"/>
                <w:szCs w:val="28"/>
                <w:u w:val="single"/>
                <w:lang w:val="uk-UA" w:eastAsia="uk-UA"/>
              </w:rPr>
              <w:t>+</w:t>
            </w:r>
            <w:r>
              <w:rPr>
                <w:rFonts w:ascii="Times New Roman" w:hAnsi="Times New Roman"/>
                <w:sz w:val="28"/>
                <w:szCs w:val="28"/>
                <w:lang w:val="uk-UA" w:eastAsia="uk-UA"/>
              </w:rPr>
              <w:t>0,16*</w:t>
            </w:r>
          </w:p>
          <w:p w:rsidR="00277159" w:rsidRDefault="00277159">
            <w:pPr>
              <w:widowControl w:val="0"/>
              <w:spacing w:after="0" w:line="240" w:lineRule="auto"/>
              <w:jc w:val="center"/>
              <w:rPr>
                <w:rFonts w:ascii="Times New Roman" w:hAnsi="Times New Roman"/>
                <w:sz w:val="28"/>
                <w:szCs w:val="28"/>
                <w:lang w:val="uk-UA" w:eastAsia="uk-UA"/>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1,54</w:t>
            </w:r>
          </w:p>
        </w:tc>
        <w:tc>
          <w:tcPr>
            <w:tcW w:w="85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64,17</w:t>
            </w:r>
          </w:p>
        </w:tc>
      </w:tr>
      <w:tr w:rsidR="00277159">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2492"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240" w:lineRule="auto"/>
              <w:jc w:val="center"/>
              <w:rPr>
                <w:rFonts w:ascii="Times New Roman" w:hAnsi="Times New Roman"/>
                <w:spacing w:val="-6"/>
                <w:sz w:val="28"/>
                <w:szCs w:val="28"/>
                <w:lang w:val="uk-UA" w:eastAsia="uk-UA"/>
              </w:rPr>
            </w:pPr>
            <w:r>
              <w:rPr>
                <w:rFonts w:ascii="Times New Roman" w:hAnsi="Times New Roman"/>
                <w:sz w:val="28"/>
                <w:szCs w:val="28"/>
                <w:lang w:val="uk-UA"/>
              </w:rPr>
              <w:t>Прийом м’яча знизу, балів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tabs>
                <w:tab w:val="left" w:pos="0"/>
              </w:tabs>
              <w:spacing w:after="0" w:line="240" w:lineRule="auto"/>
              <w:jc w:val="center"/>
              <w:rPr>
                <w:rFonts w:ascii="Times New Roman" w:hAnsi="Times New Roman"/>
                <w:sz w:val="28"/>
                <w:szCs w:val="20"/>
                <w:lang w:val="uk-UA" w:eastAsia="ru-RU"/>
              </w:rPr>
            </w:pPr>
          </w:p>
          <w:p w:rsidR="00277159" w:rsidRDefault="00D6565D">
            <w:pPr>
              <w:widowControl w:val="0"/>
              <w:tabs>
                <w:tab w:val="left" w:pos="0"/>
              </w:tabs>
              <w:spacing w:after="0" w:line="240" w:lineRule="auto"/>
              <w:jc w:val="center"/>
              <w:rPr>
                <w:rFonts w:ascii="Times New Roman" w:hAnsi="Times New Roman"/>
                <w:sz w:val="28"/>
                <w:szCs w:val="20"/>
                <w:lang w:val="uk-UA" w:eastAsia="ru-RU"/>
              </w:rPr>
            </w:pPr>
            <w:r>
              <w:rPr>
                <w:rFonts w:ascii="Times New Roman" w:hAnsi="Times New Roman"/>
                <w:sz w:val="28"/>
                <w:szCs w:val="20"/>
                <w:lang w:val="uk-UA" w:eastAsia="ru-RU"/>
              </w:rPr>
              <w:t>2,2</w:t>
            </w:r>
            <w:r>
              <w:rPr>
                <w:rFonts w:ascii="Symbol" w:eastAsia="Symbol" w:hAnsi="Symbol" w:cs="Symbol"/>
                <w:sz w:val="28"/>
                <w:szCs w:val="28"/>
                <w:lang w:val="uk-UA" w:eastAsia="ru-RU"/>
              </w:rPr>
              <w:sym w:font="Symbol" w:char="F0B1"/>
            </w:r>
            <w:r>
              <w:rPr>
                <w:rFonts w:ascii="Times New Roman" w:hAnsi="Times New Roman"/>
                <w:sz w:val="28"/>
                <w:szCs w:val="20"/>
                <w:lang w:val="uk-UA" w:eastAsia="ru-RU"/>
              </w:rPr>
              <w:t>1,82</w:t>
            </w:r>
          </w:p>
          <w:p w:rsidR="00277159" w:rsidRDefault="00277159">
            <w:pPr>
              <w:widowControl w:val="0"/>
              <w:tabs>
                <w:tab w:val="left" w:pos="0"/>
              </w:tabs>
              <w:spacing w:after="0" w:line="240" w:lineRule="auto"/>
              <w:jc w:val="center"/>
              <w:rPr>
                <w:rFonts w:ascii="Times New Roman" w:hAnsi="Times New Roman"/>
                <w:bCs/>
                <w:sz w:val="28"/>
                <w:szCs w:val="28"/>
                <w:lang w:val="uk-UA"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5,42</w:t>
            </w:r>
          </w:p>
        </w:tc>
        <w:tc>
          <w:tcPr>
            <w:tcW w:w="170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pacing w:val="-6"/>
                <w:sz w:val="28"/>
                <w:szCs w:val="28"/>
                <w:lang w:val="uk-UA" w:eastAsia="uk-UA"/>
              </w:rPr>
              <w:t>3,79</w:t>
            </w:r>
            <w:r>
              <w:rPr>
                <w:rFonts w:ascii="Times New Roman" w:hAnsi="Times New Roman"/>
                <w:sz w:val="28"/>
                <w:szCs w:val="28"/>
                <w:u w:val="single"/>
                <w:lang w:val="uk-UA" w:eastAsia="uk-UA"/>
              </w:rPr>
              <w:t>+</w:t>
            </w:r>
            <w:r>
              <w:rPr>
                <w:rFonts w:ascii="Times New Roman" w:hAnsi="Times New Roman"/>
                <w:sz w:val="28"/>
                <w:szCs w:val="28"/>
                <w:lang w:val="uk-UA" w:eastAsia="uk-UA"/>
              </w:rPr>
              <w:t>1,14*</w:t>
            </w:r>
          </w:p>
          <w:p w:rsidR="00277159" w:rsidRDefault="00277159">
            <w:pPr>
              <w:widowControl w:val="0"/>
              <w:spacing w:after="0" w:line="240" w:lineRule="auto"/>
              <w:jc w:val="center"/>
              <w:rPr>
                <w:rFonts w:ascii="Times New Roman" w:hAnsi="Times New Roman"/>
                <w:sz w:val="28"/>
                <w:szCs w:val="28"/>
                <w:lang w:val="uk-UA" w:eastAsia="uk-UA"/>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1,59</w:t>
            </w:r>
          </w:p>
        </w:tc>
        <w:tc>
          <w:tcPr>
            <w:tcW w:w="85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72,27</w:t>
            </w:r>
          </w:p>
        </w:tc>
      </w:tr>
      <w:tr w:rsidR="00277159">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w:t>
            </w:r>
          </w:p>
        </w:tc>
        <w:tc>
          <w:tcPr>
            <w:tcW w:w="2492"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Передача м’яча в стіну двома руками зверху (відстань 1,5-3 м), балів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tabs>
                <w:tab w:val="left" w:pos="0"/>
              </w:tabs>
              <w:spacing w:after="0" w:line="240" w:lineRule="auto"/>
              <w:jc w:val="center"/>
              <w:rPr>
                <w:rFonts w:ascii="Times New Roman" w:hAnsi="Times New Roman"/>
                <w:bCs/>
                <w:sz w:val="28"/>
                <w:szCs w:val="28"/>
                <w:lang w:val="uk-UA" w:eastAsia="ru-RU"/>
              </w:rPr>
            </w:pPr>
          </w:p>
          <w:p w:rsidR="00277159" w:rsidRDefault="00D6565D">
            <w:pPr>
              <w:widowControl w:val="0"/>
              <w:tabs>
                <w:tab w:val="left" w:pos="0"/>
              </w:tabs>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2,06</w:t>
            </w:r>
            <w:r>
              <w:rPr>
                <w:rFonts w:ascii="Symbol" w:eastAsia="Symbol" w:hAnsi="Symbol" w:cs="Symbol"/>
                <w:sz w:val="28"/>
                <w:szCs w:val="28"/>
                <w:lang w:val="uk-UA" w:eastAsia="ru-RU"/>
              </w:rPr>
              <w:sym w:font="Symbol" w:char="F0B1"/>
            </w:r>
            <w:r>
              <w:rPr>
                <w:rFonts w:ascii="Times New Roman" w:hAnsi="Times New Roman"/>
                <w:bCs/>
                <w:sz w:val="28"/>
                <w:szCs w:val="28"/>
                <w:lang w:val="uk-UA" w:eastAsia="ru-RU"/>
              </w:rPr>
              <w:t>0,77</w:t>
            </w:r>
          </w:p>
          <w:p w:rsidR="00277159" w:rsidRDefault="00277159">
            <w:pPr>
              <w:widowControl w:val="0"/>
              <w:spacing w:after="0" w:line="240" w:lineRule="auto"/>
              <w:jc w:val="center"/>
              <w:rPr>
                <w:rFonts w:ascii="Times New Roman" w:hAnsi="Times New Roman"/>
                <w:spacing w:val="-6"/>
                <w:sz w:val="28"/>
                <w:szCs w:val="28"/>
                <w:lang w:val="uk-UA" w:eastAsia="uk-U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2,16</w:t>
            </w:r>
          </w:p>
        </w:tc>
        <w:tc>
          <w:tcPr>
            <w:tcW w:w="170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3,8</w:t>
            </w:r>
            <w:r>
              <w:rPr>
                <w:rFonts w:ascii="Times New Roman" w:hAnsi="Times New Roman"/>
                <w:sz w:val="28"/>
                <w:szCs w:val="28"/>
                <w:u w:val="single"/>
                <w:lang w:val="uk-UA" w:eastAsia="uk-UA"/>
              </w:rPr>
              <w:t>+</w:t>
            </w:r>
            <w:r>
              <w:rPr>
                <w:rFonts w:ascii="Times New Roman" w:hAnsi="Times New Roman"/>
                <w:sz w:val="28"/>
                <w:szCs w:val="28"/>
                <w:lang w:val="uk-UA" w:eastAsia="uk-UA"/>
              </w:rPr>
              <w:t>0,34*</w:t>
            </w:r>
          </w:p>
        </w:tc>
        <w:tc>
          <w:tcPr>
            <w:tcW w:w="1131"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spacing w:after="0" w:line="240" w:lineRule="auto"/>
              <w:jc w:val="center"/>
              <w:rPr>
                <w:rFonts w:ascii="Times New Roman" w:hAnsi="Times New Roman"/>
                <w:sz w:val="28"/>
                <w:szCs w:val="28"/>
                <w:lang w:val="uk-UA"/>
              </w:rPr>
            </w:pPr>
          </w:p>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p w:rsidR="00277159" w:rsidRDefault="00277159">
            <w:pPr>
              <w:widowControl w:val="0"/>
              <w:spacing w:after="0" w:line="240" w:lineRule="auto"/>
              <w:jc w:val="center"/>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46,15</w:t>
            </w:r>
          </w:p>
        </w:tc>
      </w:tr>
      <w:tr w:rsidR="00277159">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c>
          <w:tcPr>
            <w:tcW w:w="2492"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Прийом м’яча знизу від стіни (відстань 2 м) , балів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tabs>
                <w:tab w:val="left" w:pos="0"/>
              </w:tabs>
              <w:spacing w:after="0" w:line="240" w:lineRule="auto"/>
              <w:jc w:val="center"/>
              <w:rPr>
                <w:rFonts w:ascii="Times New Roman" w:hAnsi="Times New Roman"/>
                <w:bCs/>
                <w:sz w:val="28"/>
                <w:szCs w:val="28"/>
                <w:lang w:val="uk-UA" w:eastAsia="ru-RU"/>
              </w:rPr>
            </w:pPr>
          </w:p>
          <w:p w:rsidR="00277159" w:rsidRDefault="00D6565D">
            <w:pPr>
              <w:widowControl w:val="0"/>
              <w:tabs>
                <w:tab w:val="left" w:pos="0"/>
              </w:tabs>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2,0</w:t>
            </w:r>
            <w:r>
              <w:rPr>
                <w:rFonts w:ascii="Symbol" w:eastAsia="Symbol" w:hAnsi="Symbol" w:cs="Symbol"/>
                <w:sz w:val="28"/>
                <w:szCs w:val="28"/>
                <w:lang w:val="uk-UA" w:eastAsia="ru-RU"/>
              </w:rPr>
              <w:sym w:font="Symbol" w:char="F0B1"/>
            </w:r>
            <w:r>
              <w:rPr>
                <w:rFonts w:ascii="Times New Roman" w:hAnsi="Times New Roman"/>
                <w:bCs/>
                <w:sz w:val="28"/>
                <w:szCs w:val="28"/>
                <w:lang w:val="uk-UA" w:eastAsia="ru-RU"/>
              </w:rPr>
              <w:t>1,50</w:t>
            </w:r>
          </w:p>
          <w:p w:rsidR="00277159" w:rsidRDefault="00277159">
            <w:pPr>
              <w:widowControl w:val="0"/>
              <w:tabs>
                <w:tab w:val="left" w:pos="0"/>
              </w:tabs>
              <w:spacing w:after="0" w:line="240" w:lineRule="auto"/>
              <w:jc w:val="center"/>
              <w:rPr>
                <w:rFonts w:ascii="Times New Roman" w:hAnsi="Times New Roman"/>
                <w:bCs/>
                <w:sz w:val="28"/>
                <w:szCs w:val="28"/>
                <w:lang w:val="uk-UA"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1,61</w:t>
            </w:r>
          </w:p>
        </w:tc>
        <w:tc>
          <w:tcPr>
            <w:tcW w:w="170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4,0</w:t>
            </w:r>
            <w:r>
              <w:rPr>
                <w:rFonts w:ascii="Times New Roman" w:hAnsi="Times New Roman"/>
                <w:sz w:val="28"/>
                <w:szCs w:val="28"/>
                <w:u w:val="single"/>
                <w:lang w:val="uk-UA" w:eastAsia="uk-UA"/>
              </w:rPr>
              <w:t>+</w:t>
            </w:r>
            <w:r>
              <w:rPr>
                <w:rFonts w:ascii="Times New Roman" w:hAnsi="Times New Roman"/>
                <w:sz w:val="28"/>
                <w:szCs w:val="28"/>
                <w:lang w:val="uk-UA" w:eastAsia="uk-UA"/>
              </w:rPr>
              <w:t>1,60*</w:t>
            </w:r>
          </w:p>
        </w:tc>
        <w:tc>
          <w:tcPr>
            <w:tcW w:w="1131"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spacing w:after="0" w:line="240" w:lineRule="auto"/>
              <w:jc w:val="center"/>
              <w:rPr>
                <w:rFonts w:ascii="Times New Roman" w:hAnsi="Times New Roman"/>
                <w:sz w:val="28"/>
                <w:szCs w:val="28"/>
                <w:lang w:val="uk-UA"/>
              </w:rPr>
            </w:pPr>
          </w:p>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p w:rsidR="00277159" w:rsidRDefault="00277159">
            <w:pPr>
              <w:widowControl w:val="0"/>
              <w:spacing w:after="0" w:line="240" w:lineRule="auto"/>
              <w:jc w:val="center"/>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33,3</w:t>
            </w:r>
          </w:p>
        </w:tc>
      </w:tr>
      <w:tr w:rsidR="00277159">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w:t>
            </w:r>
          </w:p>
        </w:tc>
        <w:tc>
          <w:tcPr>
            <w:tcW w:w="2492"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tabs>
                <w:tab w:val="left" w:pos="57"/>
                <w:tab w:val="center" w:pos="4677"/>
                <w:tab w:val="right" w:pos="9355"/>
              </w:tabs>
              <w:spacing w:after="0" w:line="240" w:lineRule="auto"/>
              <w:jc w:val="center"/>
              <w:rPr>
                <w:rFonts w:ascii="Times New Roman" w:hAnsi="Times New Roman"/>
                <w:sz w:val="28"/>
                <w:szCs w:val="28"/>
                <w:lang w:val="uk-UA" w:eastAsia="ru-RU"/>
              </w:rPr>
            </w:pPr>
            <w:r>
              <w:rPr>
                <w:rFonts w:ascii="Times New Roman" w:hAnsi="Times New Roman"/>
                <w:spacing w:val="-6"/>
                <w:sz w:val="28"/>
                <w:szCs w:val="28"/>
                <w:lang w:val="uk-UA" w:eastAsia="uk-UA"/>
              </w:rPr>
              <w:t>10 нижніх прямих подач на влучність в зазначену викладачем зону, кількість</w:t>
            </w:r>
          </w:p>
        </w:tc>
        <w:tc>
          <w:tcPr>
            <w:tcW w:w="1417"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tabs>
                <w:tab w:val="left" w:pos="0"/>
              </w:tabs>
              <w:spacing w:after="0" w:line="240" w:lineRule="auto"/>
              <w:jc w:val="center"/>
              <w:rPr>
                <w:rFonts w:ascii="Times New Roman" w:hAnsi="Times New Roman"/>
                <w:bCs/>
                <w:sz w:val="28"/>
                <w:szCs w:val="28"/>
                <w:lang w:val="uk-UA" w:eastAsia="ru-RU"/>
              </w:rPr>
            </w:pPr>
          </w:p>
          <w:p w:rsidR="00277159" w:rsidRDefault="00D6565D">
            <w:pPr>
              <w:widowControl w:val="0"/>
              <w:tabs>
                <w:tab w:val="left" w:pos="0"/>
              </w:tabs>
              <w:spacing w:after="0" w:line="24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5,6</w:t>
            </w:r>
            <w:r>
              <w:rPr>
                <w:rFonts w:ascii="Symbol" w:eastAsia="Symbol" w:hAnsi="Symbol" w:cs="Symbol"/>
                <w:sz w:val="28"/>
                <w:szCs w:val="28"/>
                <w:lang w:val="uk-UA" w:eastAsia="ru-RU"/>
              </w:rPr>
              <w:sym w:font="Symbol" w:char="F0B1"/>
            </w:r>
            <w:r>
              <w:rPr>
                <w:rFonts w:ascii="Times New Roman" w:hAnsi="Times New Roman"/>
                <w:bCs/>
                <w:sz w:val="28"/>
                <w:szCs w:val="28"/>
                <w:lang w:val="uk-UA" w:eastAsia="ru-RU"/>
              </w:rPr>
              <w:t>0,26</w:t>
            </w:r>
          </w:p>
          <w:p w:rsidR="00277159" w:rsidRDefault="00277159">
            <w:pPr>
              <w:widowControl w:val="0"/>
              <w:tabs>
                <w:tab w:val="left" w:pos="0"/>
              </w:tabs>
              <w:spacing w:after="0" w:line="240" w:lineRule="auto"/>
              <w:jc w:val="center"/>
              <w:rPr>
                <w:rFonts w:ascii="Times New Roman" w:hAnsi="Times New Roman"/>
                <w:bCs/>
                <w:sz w:val="28"/>
                <w:szCs w:val="28"/>
                <w:lang w:val="uk-UA"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1,77</w:t>
            </w:r>
          </w:p>
        </w:tc>
        <w:tc>
          <w:tcPr>
            <w:tcW w:w="170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pacing w:val="-6"/>
                <w:sz w:val="28"/>
                <w:szCs w:val="28"/>
                <w:lang w:val="uk-UA" w:eastAsia="uk-UA"/>
              </w:rPr>
            </w:pPr>
            <w:r>
              <w:rPr>
                <w:rFonts w:ascii="Times New Roman" w:hAnsi="Times New Roman"/>
                <w:spacing w:val="-6"/>
                <w:sz w:val="28"/>
                <w:szCs w:val="28"/>
                <w:lang w:val="uk-UA" w:eastAsia="uk-UA"/>
              </w:rPr>
              <w:t>8,8</w:t>
            </w:r>
            <w:r>
              <w:rPr>
                <w:rFonts w:ascii="Times New Roman" w:hAnsi="Times New Roman"/>
                <w:sz w:val="28"/>
                <w:szCs w:val="28"/>
                <w:u w:val="single"/>
                <w:lang w:val="uk-UA" w:eastAsia="uk-UA"/>
              </w:rPr>
              <w:t>+</w:t>
            </w:r>
            <w:r>
              <w:rPr>
                <w:rFonts w:ascii="Times New Roman" w:hAnsi="Times New Roman"/>
                <w:sz w:val="28"/>
                <w:szCs w:val="28"/>
                <w:lang w:val="uk-UA" w:eastAsia="uk-UA"/>
              </w:rPr>
              <w:t>1,79*</w:t>
            </w:r>
          </w:p>
        </w:tc>
        <w:tc>
          <w:tcPr>
            <w:tcW w:w="1131" w:type="dxa"/>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spacing w:after="0" w:line="240" w:lineRule="auto"/>
              <w:jc w:val="center"/>
              <w:rPr>
                <w:rFonts w:ascii="Times New Roman" w:hAnsi="Times New Roman"/>
                <w:sz w:val="28"/>
                <w:szCs w:val="28"/>
                <w:lang w:val="uk-UA"/>
              </w:rPr>
            </w:pPr>
          </w:p>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p w:rsidR="00277159" w:rsidRDefault="00277159">
            <w:pPr>
              <w:widowControl w:val="0"/>
              <w:spacing w:after="0" w:line="240" w:lineRule="auto"/>
              <w:jc w:val="center"/>
              <w:rPr>
                <w:rFonts w:ascii="Times New Roman" w:hAnsi="Times New Roman"/>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57,14</w:t>
            </w:r>
          </w:p>
        </w:tc>
      </w:tr>
    </w:tbl>
    <w:p w:rsidR="00277159" w:rsidRDefault="00D6565D">
      <w:pPr>
        <w:spacing w:after="0" w:line="360" w:lineRule="auto"/>
        <w:ind w:right="113" w:firstLine="709"/>
        <w:jc w:val="both"/>
        <w:rPr>
          <w:rFonts w:ascii="Times New Roman" w:hAnsi="Times New Roman"/>
          <w:sz w:val="28"/>
          <w:szCs w:val="28"/>
          <w:lang w:val="uk-UA" w:eastAsia="uk-UA"/>
        </w:rPr>
      </w:pPr>
      <w:r>
        <w:rPr>
          <w:noProof/>
          <w:lang w:val="en-US"/>
        </w:rPr>
        <mc:AlternateContent>
          <mc:Choice Requires="wps">
            <w:drawing>
              <wp:anchor distT="0" distB="0" distL="0" distR="0" simplePos="0" relativeHeight="57" behindDoc="0" locked="0" layoutInCell="1" allowOverlap="1" wp14:anchorId="149AEC05">
                <wp:simplePos x="0" y="0"/>
                <wp:positionH relativeFrom="column">
                  <wp:posOffset>6464935</wp:posOffset>
                </wp:positionH>
                <wp:positionV relativeFrom="paragraph">
                  <wp:posOffset>5105400</wp:posOffset>
                </wp:positionV>
                <wp:extent cx="651510" cy="445770"/>
                <wp:effectExtent l="0" t="0" r="0" b="0"/>
                <wp:wrapNone/>
                <wp:docPr id="11" name="Надпись 22"/>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77159" w:rsidRDefault="00D6565D">
                            <w:pPr>
                              <w:pStyle w:val="afc"/>
                              <w:rPr>
                                <w:rFonts w:ascii="Times New Roman" w:hAnsi="Times New Roman"/>
                                <w:sz w:val="28"/>
                                <w:szCs w:val="28"/>
                                <w:lang w:val="uk-UA"/>
                              </w:rPr>
                            </w:pPr>
                            <w:r>
                              <w:rPr>
                                <w:rFonts w:ascii="Times New Roman" w:hAnsi="Times New Roman"/>
                                <w:color w:val="000000"/>
                                <w:sz w:val="28"/>
                                <w:szCs w:val="28"/>
                                <w:lang w:val="uk-UA"/>
                              </w:rPr>
                              <w:t xml:space="preserve"> 54</w:t>
                            </w:r>
                          </w:p>
                        </w:txbxContent>
                      </wps:txbx>
                      <wps:bodyPr vert="vert" anchor="t" upright="1">
                        <a:noAutofit/>
                      </wps:bodyPr>
                    </wps:wsp>
                  </a:graphicData>
                </a:graphic>
              </wp:anchor>
            </w:drawing>
          </mc:Choice>
          <mc:Fallback>
            <w:pict>
              <v:rect w14:anchorId="149AEC05" id="Надпись 22" o:spid="_x0000_s1035" style="position:absolute;left:0;text-align:left;margin-left:509.05pt;margin-top:402pt;width:51.3pt;height:35.1pt;z-index:5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" stroked="f" strokeweight="0">
                <v:textbox style="layout-flow:vertical">
                  <w:txbxContent>
                    <w:p w:rsidR="00277159" w:rsidRDefault="00D6565D">
                      <w:pPr>
                        <w:pStyle w:val="afc"/>
                        <w:rPr>
                          <w:rFonts w:ascii="Times New Roman" w:hAnsi="Times New Roman"/>
                          <w:sz w:val="28"/>
                          <w:szCs w:val="28"/>
                          <w:lang w:val="uk-UA"/>
                        </w:rPr>
                      </w:pPr>
                      <w:r>
                        <w:rPr>
                          <w:rFonts w:ascii="Times New Roman" w:hAnsi="Times New Roman"/>
                          <w:color w:val="000000"/>
                          <w:sz w:val="28"/>
                          <w:szCs w:val="28"/>
                          <w:lang w:val="uk-UA"/>
                        </w:rPr>
                        <w:t xml:space="preserve"> 54</w:t>
                      </w:r>
                    </w:p>
                  </w:txbxContent>
                </v:textbox>
              </v:rect>
            </w:pict>
          </mc:Fallback>
        </mc:AlternateContent>
      </w:r>
      <w:r>
        <w:rPr>
          <w:rFonts w:ascii="Times New Roman" w:hAnsi="Times New Roman"/>
          <w:sz w:val="28"/>
          <w:szCs w:val="28"/>
          <w:lang w:val="uk-UA" w:eastAsia="uk-UA"/>
        </w:rPr>
        <w:t xml:space="preserve">Примітка: *  – статистично достовірні розбіжності між показниками </w:t>
      </w:r>
    </w:p>
    <w:p w:rsidR="00277159" w:rsidRDefault="00277159">
      <w:pPr>
        <w:spacing w:after="0" w:line="360" w:lineRule="auto"/>
        <w:ind w:left="708" w:firstLine="708"/>
        <w:jc w:val="both"/>
        <w:rPr>
          <w:rFonts w:ascii="Times New Roman" w:hAnsi="Times New Roman"/>
          <w:sz w:val="28"/>
          <w:szCs w:val="28"/>
          <w:lang w:val="uk-UA" w:eastAsia="uk-UA"/>
        </w:rPr>
      </w:pPr>
    </w:p>
    <w:p w:rsidR="00277159" w:rsidRDefault="00277159">
      <w:pPr>
        <w:spacing w:after="0" w:line="360" w:lineRule="auto"/>
        <w:ind w:left="708" w:firstLine="708"/>
        <w:jc w:val="both"/>
        <w:rPr>
          <w:rFonts w:ascii="Times New Roman" w:hAnsi="Times New Roman"/>
          <w:sz w:val="28"/>
          <w:szCs w:val="28"/>
          <w:lang w:val="uk-UA" w:eastAsia="uk-UA"/>
        </w:rPr>
      </w:pPr>
    </w:p>
    <w:p w:rsidR="00277159" w:rsidRDefault="00277159">
      <w:pPr>
        <w:spacing w:after="0" w:line="360" w:lineRule="auto"/>
        <w:ind w:left="708" w:firstLine="708"/>
        <w:jc w:val="both"/>
        <w:rPr>
          <w:rFonts w:ascii="Times New Roman" w:hAnsi="Times New Roman"/>
          <w:sz w:val="28"/>
          <w:szCs w:val="28"/>
          <w:lang w:val="uk-UA" w:eastAsia="uk-UA"/>
        </w:rPr>
      </w:pPr>
    </w:p>
    <w:p w:rsidR="00277159" w:rsidRDefault="00D6565D">
      <w:pPr>
        <w:rPr>
          <w:rFonts w:ascii="Times New Roman" w:hAnsi="Times New Roman"/>
          <w:sz w:val="28"/>
          <w:szCs w:val="28"/>
          <w:lang w:val="uk-UA" w:eastAsia="ru-RU"/>
        </w:rPr>
      </w:pPr>
      <w:r>
        <w:rPr>
          <w:rFonts w:ascii="Times New Roman" w:hAnsi="Times New Roman"/>
          <w:sz w:val="28"/>
          <w:szCs w:val="28"/>
          <w:lang w:val="uk-UA" w:eastAsia="uk-UA"/>
        </w:rPr>
        <w:lastRenderedPageBreak/>
        <w:t xml:space="preserve">                           % </w:t>
      </w:r>
    </w:p>
    <w:p w:rsidR="00277159" w:rsidRDefault="00D6565D">
      <w:pPr>
        <w:spacing w:after="0" w:line="360" w:lineRule="auto"/>
        <w:ind w:left="708" w:hanging="708"/>
        <w:jc w:val="center"/>
        <w:rPr>
          <w:rFonts w:ascii="Times New Roman" w:hAnsi="Times New Roman"/>
          <w:sz w:val="28"/>
          <w:szCs w:val="28"/>
          <w:lang w:val="uk-UA" w:eastAsia="uk-UA"/>
        </w:rPr>
      </w:pPr>
      <w:r>
        <w:rPr>
          <w:noProof/>
          <w:lang w:val="en-US"/>
        </w:rPr>
        <w:drawing>
          <wp:inline distT="0" distB="0" distL="0" distR="0">
            <wp:extent cx="4868545" cy="3965575"/>
            <wp:effectExtent l="0" t="0" r="0"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7159" w:rsidRDefault="00277159">
      <w:pPr>
        <w:spacing w:after="0" w:line="360" w:lineRule="auto"/>
        <w:ind w:left="2410" w:hanging="994"/>
        <w:jc w:val="both"/>
        <w:rPr>
          <w:rFonts w:ascii="Times New Roman" w:hAnsi="Times New Roman"/>
          <w:sz w:val="28"/>
          <w:szCs w:val="28"/>
          <w:lang w:val="uk-UA" w:eastAsia="uk-UA"/>
        </w:rPr>
      </w:pPr>
    </w:p>
    <w:p w:rsidR="00277159" w:rsidRDefault="00277159">
      <w:pPr>
        <w:spacing w:after="0" w:line="360" w:lineRule="auto"/>
        <w:ind w:left="2410" w:hanging="994"/>
        <w:jc w:val="both"/>
        <w:rPr>
          <w:rFonts w:ascii="Times New Roman" w:hAnsi="Times New Roman"/>
          <w:sz w:val="28"/>
          <w:szCs w:val="28"/>
          <w:lang w:val="uk-UA" w:eastAsia="uk-UA"/>
        </w:rPr>
      </w:pPr>
    </w:p>
    <w:p w:rsidR="00277159" w:rsidRDefault="00D6565D">
      <w:pPr>
        <w:spacing w:after="0" w:line="360" w:lineRule="auto"/>
        <w:ind w:left="1984" w:hanging="1191"/>
        <w:jc w:val="both"/>
        <w:rPr>
          <w:rFonts w:ascii="Times New Roman" w:hAnsi="Times New Roman"/>
          <w:sz w:val="28"/>
          <w:szCs w:val="28"/>
          <w:lang w:val="uk-UA" w:eastAsia="uk-UA"/>
        </w:rPr>
      </w:pPr>
      <w:r>
        <w:rPr>
          <w:rFonts w:ascii="Times New Roman" w:hAnsi="Times New Roman"/>
          <w:sz w:val="28"/>
          <w:szCs w:val="28"/>
          <w:lang w:val="uk-UA" w:eastAsia="uk-UA"/>
        </w:rPr>
        <w:t xml:space="preserve">Рис.3.3 Відносний приріст показників технічної підготовленості юнаків 11-12 років наприкінці навчального року, % </w:t>
      </w:r>
    </w:p>
    <w:p w:rsidR="00277159" w:rsidRDefault="00D6565D">
      <w:pPr>
        <w:spacing w:after="0" w:line="360" w:lineRule="auto"/>
        <w:ind w:left="2835" w:hanging="1419"/>
        <w:jc w:val="both"/>
        <w:rPr>
          <w:rFonts w:ascii="Times New Roman" w:hAnsi="Times New Roman"/>
          <w:sz w:val="28"/>
          <w:szCs w:val="28"/>
          <w:lang w:val="uk-UA" w:eastAsia="ru-RU"/>
        </w:rPr>
      </w:pPr>
      <w:r>
        <w:rPr>
          <w:noProof/>
          <w:lang w:val="en-US"/>
        </w:rPr>
        <mc:AlternateContent>
          <mc:Choice Requires="wps">
            <w:drawing>
              <wp:anchor distT="0" distB="0" distL="0" distR="0" simplePos="0" relativeHeight="64" behindDoc="0" locked="0" layoutInCell="1" allowOverlap="1" wp14:anchorId="68B65FC1">
                <wp:simplePos x="0" y="0"/>
                <wp:positionH relativeFrom="column">
                  <wp:posOffset>6464935</wp:posOffset>
                </wp:positionH>
                <wp:positionV relativeFrom="paragraph">
                  <wp:posOffset>714375</wp:posOffset>
                </wp:positionV>
                <wp:extent cx="651510" cy="445770"/>
                <wp:effectExtent l="0" t="0" r="0" b="0"/>
                <wp:wrapNone/>
                <wp:docPr id="13" name="Надпись 7"/>
                <wp:cNvGraphicFramePr/>
                <a:graphic xmlns:a="http://schemas.openxmlformats.org/drawingml/2006/main">
                  <a:graphicData uri="http://schemas.microsoft.com/office/word/2010/wordprocessingShape">
                    <wps:wsp>
                      <wps:cNvSpPr/>
                      <wps:spPr>
                        <a:xfrm>
                          <a:off x="0" y="0"/>
                          <a:ext cx="651600" cy="445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lang w:val="uk-UA"/>
                              </w:rPr>
                              <w:t>55</w:t>
                            </w:r>
                          </w:p>
                        </w:txbxContent>
                      </wps:txbx>
                      <wps:bodyPr vert="vert" anchor="t" upright="1">
                        <a:noAutofit/>
                      </wps:bodyPr>
                    </wps:wsp>
                  </a:graphicData>
                </a:graphic>
              </wp:anchor>
            </w:drawing>
          </mc:Choice>
          <mc:Fallback>
            <w:pict>
              <v:rect w14:anchorId="68B65FC1" id="_x0000_s1036" style="position:absolute;left:0;text-align:left;margin-left:509.05pt;margin-top:56.25pt;width:51.3pt;height:35.1pt;z-index: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" stroked="f" strokeweight="0">
                <v:textbox style="layout-flow:vertical">
                  <w:txbxContent>
                    <w:p w:rsidR="00277159" w:rsidRDefault="00D6565D">
                      <w:pPr>
                        <w:pStyle w:val="afc"/>
                        <w:jc w:val="center"/>
                        <w:rPr>
                          <w:rFonts w:ascii="Times New Roman" w:hAnsi="Times New Roman"/>
                          <w:sz w:val="28"/>
                          <w:szCs w:val="28"/>
                          <w:lang w:val="uk-UA"/>
                        </w:rPr>
                      </w:pPr>
                      <w:r>
                        <w:rPr>
                          <w:rFonts w:ascii="Times New Roman" w:hAnsi="Times New Roman"/>
                          <w:color w:val="000000"/>
                          <w:sz w:val="28"/>
                          <w:szCs w:val="28"/>
                          <w:lang w:val="uk-UA"/>
                        </w:rPr>
                        <w:t>55</w:t>
                      </w:r>
                    </w:p>
                  </w:txbxContent>
                </v:textbox>
              </v:rect>
            </w:pict>
          </mc:Fallback>
        </mc:AlternateContent>
      </w:r>
      <w:r>
        <w:rPr>
          <w:rFonts w:ascii="Times New Roman" w:hAnsi="Times New Roman"/>
          <w:sz w:val="28"/>
          <w:szCs w:val="28"/>
          <w:lang w:val="uk-UA" w:eastAsia="ru-RU"/>
        </w:rPr>
        <w:t xml:space="preserve">  Примітка: 1 – </w:t>
      </w:r>
      <w:r>
        <w:rPr>
          <w:rFonts w:ascii="Times New Roman" w:hAnsi="Times New Roman"/>
          <w:sz w:val="28"/>
          <w:szCs w:val="28"/>
          <w:lang w:val="uk-UA"/>
        </w:rPr>
        <w:t xml:space="preserve">набивання м’яча </w:t>
      </w:r>
      <w:r>
        <w:rPr>
          <w:rFonts w:ascii="Times New Roman" w:hAnsi="Times New Roman"/>
          <w:sz w:val="28"/>
          <w:szCs w:val="28"/>
          <w:lang w:val="uk-UA"/>
        </w:rPr>
        <w:t>над головою</w:t>
      </w:r>
      <w:r>
        <w:rPr>
          <w:rFonts w:ascii="Times New Roman" w:hAnsi="Times New Roman"/>
          <w:sz w:val="28"/>
          <w:szCs w:val="28"/>
          <w:lang w:val="uk-UA" w:eastAsia="ru-RU"/>
        </w:rPr>
        <w:t xml:space="preserve">; 2 – передача м’яча над собою двома руками зверху; 3 – </w:t>
      </w:r>
      <w:r>
        <w:rPr>
          <w:rFonts w:ascii="Times New Roman" w:hAnsi="Times New Roman"/>
          <w:sz w:val="28"/>
          <w:szCs w:val="28"/>
          <w:lang w:val="uk-UA"/>
        </w:rPr>
        <w:t>прийом м’яча знизу</w:t>
      </w:r>
      <w:r>
        <w:rPr>
          <w:rFonts w:ascii="Times New Roman" w:hAnsi="Times New Roman"/>
          <w:sz w:val="28"/>
          <w:szCs w:val="28"/>
          <w:lang w:val="uk-UA" w:eastAsia="ru-RU"/>
        </w:rPr>
        <w:t xml:space="preserve">; 4 – передача м’яча в стіну двома руками зверху; 5 – прийом м’яча знизу від стіни;    6 – </w:t>
      </w:r>
      <w:r>
        <w:rPr>
          <w:rFonts w:ascii="Times New Roman" w:hAnsi="Times New Roman"/>
          <w:spacing w:val="-6"/>
          <w:sz w:val="28"/>
          <w:szCs w:val="28"/>
          <w:lang w:val="uk-UA" w:eastAsia="uk-UA"/>
        </w:rPr>
        <w:t>10 нижніх прямих подач на влучність</w:t>
      </w:r>
      <w:r>
        <w:rPr>
          <w:rFonts w:ascii="Times New Roman" w:hAnsi="Times New Roman"/>
          <w:sz w:val="28"/>
          <w:szCs w:val="28"/>
          <w:lang w:val="uk-UA" w:eastAsia="ru-RU"/>
        </w:rPr>
        <w:t>.</w:t>
      </w:r>
    </w:p>
    <w:p w:rsidR="00277159" w:rsidRDefault="00D6565D">
      <w:pPr>
        <w:spacing w:after="0" w:line="360" w:lineRule="auto"/>
        <w:ind w:left="2520" w:hanging="1104"/>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p w:rsidR="00277159" w:rsidRDefault="00D6565D">
      <w:pPr>
        <w:spacing w:after="0" w:line="360" w:lineRule="auto"/>
        <w:ind w:right="113" w:firstLine="709"/>
        <w:jc w:val="right"/>
        <w:rPr>
          <w:rFonts w:ascii="Times New Roman" w:hAnsi="Times New Roman"/>
          <w:sz w:val="28"/>
          <w:szCs w:val="28"/>
          <w:lang w:val="uk-UA" w:eastAsia="uk-UA"/>
        </w:rPr>
      </w:pPr>
      <w:r w:rsidRPr="009E4FC2">
        <w:rPr>
          <w:lang w:val="uk-UA"/>
        </w:rPr>
        <w:br w:type="page"/>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Відповідно таблиці 3.3 та рисунку 3.3 </w:t>
      </w:r>
      <w:r>
        <w:rPr>
          <w:rFonts w:ascii="Times New Roman" w:hAnsi="Times New Roman"/>
          <w:sz w:val="28"/>
          <w:szCs w:val="28"/>
          <w:lang w:val="uk-UA" w:eastAsia="ru-RU"/>
        </w:rPr>
        <w:t>найбільший відносний приріст показників технічної підготовленості виявлено у прийомі м’яча знизу 72,27% та передачі м’яча над собою двома руками зверху (64,17%). Найменший приріст зафіксовано у прийомі м’яча знизу від стіни (33,3%).</w:t>
      </w:r>
    </w:p>
    <w:p w:rsidR="00277159" w:rsidRDefault="00D6565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Відповідно таблиць 3.4</w:t>
      </w:r>
      <w:r>
        <w:rPr>
          <w:rFonts w:ascii="Times New Roman" w:hAnsi="Times New Roman"/>
          <w:sz w:val="28"/>
          <w:szCs w:val="28"/>
          <w:lang w:val="uk-UA" w:eastAsia="ru-RU"/>
        </w:rPr>
        <w:t>-3.11 на різних етапах дослідження за рівнем володіння технікою переміщень юнаків розподілилися наступним чином. Двоє юнаків володіли цим умінням на високому рівні (10%) на початку навчального року, а наприкінці вже 45% юнаків володіли цією навичкою на вис</w:t>
      </w:r>
      <w:r>
        <w:rPr>
          <w:rFonts w:ascii="Times New Roman" w:hAnsi="Times New Roman"/>
          <w:sz w:val="28"/>
          <w:szCs w:val="28"/>
          <w:lang w:val="uk-UA" w:eastAsia="ru-RU"/>
        </w:rPr>
        <w:t>окому рівні.</w:t>
      </w:r>
      <w:r>
        <w:rPr>
          <w:rFonts w:ascii="Times New Roman" w:hAnsi="Times New Roman"/>
          <w:sz w:val="28"/>
          <w:szCs w:val="28"/>
          <w:lang w:val="uk-UA" w:eastAsia="ru-RU"/>
        </w:rPr>
        <w:tab/>
        <w:t xml:space="preserve">З низьким рівнем володіння цією навичкою виявлено 12 (60%) юнаків на початку навчального року. Наприкінці лише два юнаки володіли цією навичкою на низькому рівні. </w:t>
      </w:r>
    </w:p>
    <w:p w:rsidR="00277159" w:rsidRDefault="00D6565D">
      <w:pPr>
        <w:tabs>
          <w:tab w:val="left" w:pos="0"/>
        </w:tabs>
        <w:spacing w:after="0" w:line="360" w:lineRule="auto"/>
        <w:jc w:val="right"/>
        <w:rPr>
          <w:rFonts w:ascii="Times New Roman" w:hAnsi="Times New Roman"/>
          <w:bCs/>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bCs/>
          <w:sz w:val="28"/>
          <w:szCs w:val="28"/>
          <w:lang w:val="uk-UA" w:eastAsia="ru-RU"/>
        </w:rPr>
        <w:t>Таблиця 3.4</w:t>
      </w:r>
    </w:p>
    <w:p w:rsidR="00277159" w:rsidRDefault="00D6565D">
      <w:pPr>
        <w:tabs>
          <w:tab w:val="left" w:pos="0"/>
        </w:tabs>
        <w:spacing w:after="0" w:line="36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 xml:space="preserve">Розподіл юнаків за рівнями </w:t>
      </w:r>
      <w:r>
        <w:rPr>
          <w:rFonts w:ascii="Times New Roman" w:hAnsi="Times New Roman"/>
          <w:sz w:val="28"/>
          <w:szCs w:val="28"/>
          <w:lang w:val="uk-UA" w:eastAsia="ru-RU"/>
        </w:rPr>
        <w:t xml:space="preserve">володіння технікою </w:t>
      </w:r>
      <w:r>
        <w:rPr>
          <w:rFonts w:ascii="Times New Roman" w:hAnsi="Times New Roman"/>
          <w:bCs/>
          <w:color w:val="000000"/>
          <w:spacing w:val="-4"/>
          <w:sz w:val="28"/>
          <w:szCs w:val="28"/>
          <w:lang w:val="uk-UA"/>
        </w:rPr>
        <w:t xml:space="preserve">пересування в </w:t>
      </w:r>
      <w:r>
        <w:rPr>
          <w:rFonts w:ascii="Times New Roman" w:hAnsi="Times New Roman"/>
          <w:bCs/>
          <w:color w:val="000000"/>
          <w:spacing w:val="-4"/>
          <w:sz w:val="28"/>
          <w:szCs w:val="28"/>
          <w:lang w:val="uk-UA"/>
        </w:rPr>
        <w:t>стійці</w:t>
      </w:r>
      <w:r>
        <w:rPr>
          <w:rFonts w:ascii="Times New Roman" w:hAnsi="Times New Roman"/>
          <w:bCs/>
          <w:color w:val="000000"/>
          <w:sz w:val="28"/>
          <w:szCs w:val="28"/>
          <w:lang w:val="uk-UA"/>
        </w:rPr>
        <w:t xml:space="preserve"> волейболіста (вправо, вліво, впе</w:t>
      </w:r>
      <w:r>
        <w:rPr>
          <w:rFonts w:ascii="Times New Roman" w:hAnsi="Times New Roman"/>
          <w:bCs/>
          <w:color w:val="000000"/>
          <w:spacing w:val="-2"/>
          <w:sz w:val="28"/>
          <w:szCs w:val="28"/>
          <w:lang w:val="uk-UA"/>
        </w:rPr>
        <w:t>ред, назад)</w:t>
      </w:r>
      <w:r>
        <w:rPr>
          <w:rFonts w:ascii="Times New Roman" w:hAnsi="Times New Roman"/>
          <w:bCs/>
          <w:sz w:val="28"/>
          <w:szCs w:val="28"/>
          <w:lang w:val="uk-UA" w:eastAsia="ru-RU"/>
        </w:rPr>
        <w:t xml:space="preserve"> (%)</w:t>
      </w:r>
    </w:p>
    <w:tbl>
      <w:tblPr>
        <w:tblW w:w="9570" w:type="dxa"/>
        <w:tblLayout w:type="fixed"/>
        <w:tblLook w:val="01E0" w:firstRow="1" w:lastRow="1" w:firstColumn="1" w:lastColumn="1" w:noHBand="0" w:noVBand="0"/>
      </w:tblPr>
      <w:tblGrid>
        <w:gridCol w:w="1913"/>
        <w:gridCol w:w="3828"/>
        <w:gridCol w:w="3829"/>
      </w:tblGrid>
      <w:tr w:rsidR="00277159">
        <w:tc>
          <w:tcPr>
            <w:tcW w:w="1913" w:type="dxa"/>
            <w:vMerge w:val="restart"/>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360" w:lineRule="auto"/>
              <w:jc w:val="center"/>
              <w:rPr>
                <w:rFonts w:ascii="Times New Roman" w:hAnsi="Times New Roman"/>
                <w:sz w:val="28"/>
                <w:szCs w:val="28"/>
                <w:lang w:val="uk-UA" w:eastAsia="ru-RU"/>
              </w:rPr>
            </w:pPr>
          </w:p>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7657" w:type="dxa"/>
            <w:gridSpan w:val="2"/>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Етапи</w:t>
            </w:r>
          </w:p>
        </w:tc>
      </w:tr>
      <w:tr w:rsidR="00277159">
        <w:tc>
          <w:tcPr>
            <w:tcW w:w="1913" w:type="dxa"/>
            <w:vMerge/>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360" w:lineRule="auto"/>
              <w:jc w:val="center"/>
              <w:rPr>
                <w:rFonts w:ascii="Times New Roman" w:hAnsi="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 навчального року</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навчального року</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високий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 (10%)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9 (45%)</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достатній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 (5%)</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 (25%)</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 (25%)</w:t>
            </w:r>
          </w:p>
        </w:tc>
        <w:tc>
          <w:tcPr>
            <w:tcW w:w="3829"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4"/>
                <w:szCs w:val="24"/>
                <w:lang w:val="uk-UA" w:eastAsia="ru-RU"/>
              </w:rPr>
            </w:pPr>
            <w:r>
              <w:rPr>
                <w:rFonts w:ascii="Times New Roman" w:hAnsi="Times New Roman"/>
                <w:sz w:val="28"/>
                <w:szCs w:val="28"/>
                <w:lang w:val="uk-UA" w:eastAsia="ru-RU"/>
              </w:rPr>
              <w:t>4 (20%)</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12 (60%)</w:t>
            </w:r>
          </w:p>
        </w:tc>
        <w:tc>
          <w:tcPr>
            <w:tcW w:w="3829"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4"/>
                <w:szCs w:val="24"/>
                <w:lang w:val="uk-UA" w:eastAsia="ru-RU"/>
              </w:rPr>
            </w:pPr>
            <w:r>
              <w:rPr>
                <w:rFonts w:ascii="Times New Roman" w:hAnsi="Times New Roman"/>
                <w:sz w:val="28"/>
                <w:szCs w:val="28"/>
                <w:lang w:val="uk-UA" w:eastAsia="ru-RU"/>
              </w:rPr>
              <w:t>2 (10%)</w:t>
            </w:r>
          </w:p>
        </w:tc>
      </w:tr>
    </w:tbl>
    <w:p w:rsidR="00277159" w:rsidRDefault="00277159">
      <w:pPr>
        <w:spacing w:after="0" w:line="240" w:lineRule="auto"/>
        <w:rPr>
          <w:rFonts w:ascii="Times New Roman" w:hAnsi="Times New Roman"/>
          <w:sz w:val="24"/>
          <w:szCs w:val="24"/>
          <w:lang w:val="uk-UA" w:eastAsia="ru-RU"/>
        </w:rPr>
      </w:pPr>
    </w:p>
    <w:p w:rsidR="00277159" w:rsidRDefault="00D6565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Більшість юнаків на початку </w:t>
      </w:r>
      <w:r>
        <w:rPr>
          <w:rFonts w:ascii="Times New Roman" w:hAnsi="Times New Roman"/>
          <w:sz w:val="28"/>
          <w:szCs w:val="28"/>
          <w:lang w:val="uk-UA" w:eastAsia="ru-RU"/>
        </w:rPr>
        <w:t>навчального року технікою вибору вихідного положення для передач та прийому м’яча</w:t>
      </w:r>
      <w:r>
        <w:rPr>
          <w:rFonts w:ascii="Times New Roman" w:hAnsi="Times New Roman"/>
          <w:bCs/>
          <w:spacing w:val="-4"/>
          <w:lang w:val="uk-UA"/>
        </w:rPr>
        <w:t xml:space="preserve"> </w:t>
      </w:r>
      <w:r>
        <w:rPr>
          <w:rFonts w:ascii="Times New Roman" w:hAnsi="Times New Roman"/>
          <w:sz w:val="28"/>
          <w:szCs w:val="28"/>
          <w:lang w:val="uk-UA" w:eastAsia="ru-RU"/>
        </w:rPr>
        <w:t>володіли на середньому рівні (таблиця 3.5). Наприкінці більшість юнаків (40%) володіли цією навичкою на достатньому рівні.</w:t>
      </w:r>
    </w:p>
    <w:p w:rsidR="00277159" w:rsidRDefault="00D6565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Також збільшилася кількість юнаків наприкінці навч</w:t>
      </w:r>
      <w:r>
        <w:rPr>
          <w:rFonts w:ascii="Times New Roman" w:hAnsi="Times New Roman"/>
          <w:sz w:val="28"/>
          <w:szCs w:val="28"/>
          <w:lang w:val="uk-UA" w:eastAsia="ru-RU"/>
        </w:rPr>
        <w:t>ального року з високим рівнем володіння технікою вибору вихідного положення для передач та прийому м’яча з 10% до 30%.</w:t>
      </w:r>
    </w:p>
    <w:p w:rsidR="00277159" w:rsidRDefault="00D6565D">
      <w:pPr>
        <w:spacing w:after="160" w:line="259" w:lineRule="auto"/>
        <w:rPr>
          <w:rFonts w:ascii="Times New Roman" w:hAnsi="Times New Roman"/>
          <w:bCs/>
          <w:sz w:val="28"/>
          <w:szCs w:val="28"/>
          <w:lang w:val="uk-UA" w:eastAsia="ru-RU"/>
        </w:rPr>
      </w:pPr>
      <w:r w:rsidRPr="009E4FC2">
        <w:rPr>
          <w:lang w:val="uk-UA"/>
        </w:rPr>
        <w:br w:type="page"/>
      </w:r>
    </w:p>
    <w:p w:rsidR="00277159" w:rsidRDefault="00D6565D">
      <w:pPr>
        <w:tabs>
          <w:tab w:val="left" w:pos="0"/>
        </w:tabs>
        <w:spacing w:after="0" w:line="360" w:lineRule="auto"/>
        <w:jc w:val="right"/>
        <w:rPr>
          <w:rFonts w:ascii="Times New Roman" w:hAnsi="Times New Roman"/>
          <w:bCs/>
          <w:sz w:val="28"/>
          <w:szCs w:val="28"/>
          <w:lang w:val="uk-UA" w:eastAsia="ru-RU"/>
        </w:rPr>
      </w:pPr>
      <w:r>
        <w:rPr>
          <w:rFonts w:ascii="Times New Roman" w:hAnsi="Times New Roman"/>
          <w:bCs/>
          <w:sz w:val="28"/>
          <w:szCs w:val="28"/>
          <w:lang w:val="uk-UA" w:eastAsia="ru-RU"/>
        </w:rPr>
        <w:lastRenderedPageBreak/>
        <w:t>Таблиця 3.5</w:t>
      </w:r>
    </w:p>
    <w:p w:rsidR="00277159" w:rsidRDefault="00D6565D">
      <w:pPr>
        <w:tabs>
          <w:tab w:val="left" w:pos="0"/>
        </w:tabs>
        <w:spacing w:after="0" w:line="36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 xml:space="preserve">Розподіл юнаків за рівнями </w:t>
      </w:r>
      <w:r>
        <w:rPr>
          <w:rFonts w:ascii="Times New Roman" w:hAnsi="Times New Roman"/>
          <w:sz w:val="28"/>
          <w:szCs w:val="28"/>
          <w:lang w:val="uk-UA" w:eastAsia="ru-RU"/>
        </w:rPr>
        <w:t>володіння технікою вибору вихідного положення для передач та прийому м’яча</w:t>
      </w:r>
      <w:r>
        <w:rPr>
          <w:rFonts w:ascii="Times New Roman" w:hAnsi="Times New Roman"/>
          <w:bCs/>
          <w:spacing w:val="-4"/>
          <w:lang w:val="uk-UA"/>
        </w:rPr>
        <w:t xml:space="preserve"> </w:t>
      </w:r>
      <w:r>
        <w:rPr>
          <w:rFonts w:ascii="Times New Roman" w:hAnsi="Times New Roman"/>
          <w:bCs/>
          <w:sz w:val="28"/>
          <w:szCs w:val="28"/>
          <w:lang w:val="uk-UA" w:eastAsia="ru-RU"/>
        </w:rPr>
        <w:t>(%)</w:t>
      </w:r>
    </w:p>
    <w:tbl>
      <w:tblPr>
        <w:tblW w:w="9570" w:type="dxa"/>
        <w:tblLayout w:type="fixed"/>
        <w:tblLook w:val="01E0" w:firstRow="1" w:lastRow="1" w:firstColumn="1" w:lastColumn="1" w:noHBand="0" w:noVBand="0"/>
      </w:tblPr>
      <w:tblGrid>
        <w:gridCol w:w="1913"/>
        <w:gridCol w:w="3828"/>
        <w:gridCol w:w="3829"/>
      </w:tblGrid>
      <w:tr w:rsidR="00277159">
        <w:tc>
          <w:tcPr>
            <w:tcW w:w="1913" w:type="dxa"/>
            <w:vMerge w:val="restart"/>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360" w:lineRule="auto"/>
              <w:jc w:val="center"/>
              <w:rPr>
                <w:rFonts w:ascii="Times New Roman" w:hAnsi="Times New Roman"/>
                <w:sz w:val="28"/>
                <w:szCs w:val="28"/>
                <w:lang w:val="uk-UA" w:eastAsia="ru-RU"/>
              </w:rPr>
            </w:pPr>
          </w:p>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7657" w:type="dxa"/>
            <w:gridSpan w:val="2"/>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Етапи</w:t>
            </w:r>
          </w:p>
        </w:tc>
      </w:tr>
      <w:tr w:rsidR="00277159">
        <w:tc>
          <w:tcPr>
            <w:tcW w:w="1913" w:type="dxa"/>
            <w:vMerge/>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360" w:lineRule="auto"/>
              <w:jc w:val="center"/>
              <w:rPr>
                <w:rFonts w:ascii="Times New Roman" w:hAnsi="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 навчального року</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навчального року</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високий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 (10%)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 (30%)</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достатній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 (15%)</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 (40%)</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9 (45%)</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 (20%)</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 (30%)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 (10%)</w:t>
            </w:r>
          </w:p>
        </w:tc>
      </w:tr>
    </w:tbl>
    <w:p w:rsidR="00277159" w:rsidRDefault="00277159">
      <w:pPr>
        <w:tabs>
          <w:tab w:val="left" w:pos="0"/>
        </w:tabs>
        <w:spacing w:after="0" w:line="360" w:lineRule="auto"/>
        <w:jc w:val="both"/>
        <w:rPr>
          <w:rFonts w:ascii="Times New Roman" w:hAnsi="Times New Roman"/>
          <w:sz w:val="28"/>
          <w:szCs w:val="28"/>
          <w:lang w:val="uk-UA" w:eastAsia="ru-RU"/>
        </w:rPr>
      </w:pPr>
    </w:p>
    <w:p w:rsidR="00277159" w:rsidRDefault="00D6565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На початку навчального року не виявлено юнаків, які володіли технікою передачі м’яча зверху над собою</w:t>
      </w:r>
      <w:r>
        <w:rPr>
          <w:rFonts w:ascii="Times New Roman" w:hAnsi="Times New Roman"/>
          <w:sz w:val="28"/>
          <w:szCs w:val="28"/>
          <w:lang w:val="uk-UA" w:eastAsia="ru-RU"/>
        </w:rPr>
        <w:t xml:space="preserve"> і в парах і в колонах на високому рівні. Наприкінці навчального року вже три дівчини (15%)  володіли технікою передачі м’яча зверху над собою в парах на високому рівні та 6 (30%) юнаків володіли технікою передачі м’яча зверху над собою в колонах.</w:t>
      </w:r>
    </w:p>
    <w:p w:rsidR="00277159" w:rsidRDefault="00D6565D">
      <w:pPr>
        <w:tabs>
          <w:tab w:val="left" w:pos="0"/>
        </w:tabs>
        <w:spacing w:after="0" w:line="360" w:lineRule="auto"/>
        <w:jc w:val="right"/>
        <w:rPr>
          <w:rFonts w:ascii="Times New Roman" w:hAnsi="Times New Roman"/>
          <w:bCs/>
          <w:sz w:val="28"/>
          <w:szCs w:val="28"/>
          <w:lang w:val="uk-UA" w:eastAsia="ru-RU"/>
        </w:rPr>
      </w:pPr>
      <w:r>
        <w:rPr>
          <w:rFonts w:ascii="Times New Roman" w:hAnsi="Times New Roman"/>
          <w:bCs/>
          <w:sz w:val="28"/>
          <w:szCs w:val="28"/>
          <w:lang w:val="uk-UA" w:eastAsia="ru-RU"/>
        </w:rPr>
        <w:t xml:space="preserve">Таблиця </w:t>
      </w:r>
      <w:r>
        <w:rPr>
          <w:rFonts w:ascii="Times New Roman" w:hAnsi="Times New Roman"/>
          <w:bCs/>
          <w:sz w:val="28"/>
          <w:szCs w:val="28"/>
          <w:lang w:val="uk-UA" w:eastAsia="ru-RU"/>
        </w:rPr>
        <w:t>3.6</w:t>
      </w:r>
    </w:p>
    <w:p w:rsidR="00277159" w:rsidRDefault="00D6565D">
      <w:pPr>
        <w:tabs>
          <w:tab w:val="left" w:pos="0"/>
        </w:tabs>
        <w:spacing w:after="0" w:line="36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 xml:space="preserve">Розподіл юнаків за рівнями </w:t>
      </w:r>
      <w:r>
        <w:rPr>
          <w:rFonts w:ascii="Times New Roman" w:hAnsi="Times New Roman"/>
          <w:sz w:val="28"/>
          <w:szCs w:val="28"/>
          <w:lang w:val="uk-UA" w:eastAsia="ru-RU"/>
        </w:rPr>
        <w:t>володіння технікою передача м’яча зверху над собою</w:t>
      </w:r>
      <w:r>
        <w:rPr>
          <w:rFonts w:ascii="Times New Roman" w:hAnsi="Times New Roman"/>
          <w:bCs/>
          <w:sz w:val="28"/>
          <w:szCs w:val="28"/>
          <w:lang w:val="uk-UA" w:eastAsia="ru-RU"/>
        </w:rPr>
        <w:t xml:space="preserve"> (%)</w:t>
      </w:r>
    </w:p>
    <w:tbl>
      <w:tblPr>
        <w:tblW w:w="9570" w:type="dxa"/>
        <w:tblLayout w:type="fixed"/>
        <w:tblLook w:val="01E0" w:firstRow="1" w:lastRow="1" w:firstColumn="1" w:lastColumn="1" w:noHBand="0" w:noVBand="0"/>
      </w:tblPr>
      <w:tblGrid>
        <w:gridCol w:w="1913"/>
        <w:gridCol w:w="3828"/>
        <w:gridCol w:w="3829"/>
      </w:tblGrid>
      <w:tr w:rsidR="00277159">
        <w:tc>
          <w:tcPr>
            <w:tcW w:w="1913" w:type="dxa"/>
            <w:vMerge w:val="restart"/>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240" w:lineRule="auto"/>
              <w:jc w:val="center"/>
              <w:rPr>
                <w:rFonts w:ascii="Times New Roman" w:hAnsi="Times New Roman"/>
                <w:sz w:val="28"/>
                <w:szCs w:val="28"/>
                <w:lang w:val="uk-UA" w:eastAsia="ru-RU"/>
              </w:rPr>
            </w:pPr>
          </w:p>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7657" w:type="dxa"/>
            <w:gridSpan w:val="2"/>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Етапи</w:t>
            </w:r>
          </w:p>
        </w:tc>
      </w:tr>
      <w:tr w:rsidR="00277159">
        <w:tc>
          <w:tcPr>
            <w:tcW w:w="1913" w:type="dxa"/>
            <w:vMerge/>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240" w:lineRule="auto"/>
              <w:jc w:val="center"/>
              <w:rPr>
                <w:rFonts w:ascii="Times New Roman" w:hAnsi="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 навчального року</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навчального року</w:t>
            </w:r>
          </w:p>
        </w:tc>
      </w:tr>
      <w:tr w:rsidR="00277159">
        <w:tc>
          <w:tcPr>
            <w:tcW w:w="9570" w:type="dxa"/>
            <w:gridSpan w:val="3"/>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 парах</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високий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 (15%)</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достатній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 (10%)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 (25%)</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 (35%)</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 (60%)</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 (55%)</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277159">
        <w:tc>
          <w:tcPr>
            <w:tcW w:w="9570" w:type="dxa"/>
            <w:gridSpan w:val="3"/>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 </w:t>
            </w:r>
            <w:r>
              <w:rPr>
                <w:rFonts w:ascii="Times New Roman" w:hAnsi="Times New Roman"/>
                <w:sz w:val="28"/>
                <w:szCs w:val="28"/>
                <w:lang w:val="uk-UA" w:eastAsia="ru-RU"/>
              </w:rPr>
              <w:t>колонах</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високий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 (30%)</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достатній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 (10%)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 (30%)</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 (30%)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 (30%)</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 (60%)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 (10%)</w:t>
            </w:r>
          </w:p>
        </w:tc>
      </w:tr>
    </w:tbl>
    <w:p w:rsidR="00277159" w:rsidRDefault="00277159">
      <w:pPr>
        <w:tabs>
          <w:tab w:val="left" w:pos="0"/>
        </w:tabs>
        <w:spacing w:after="0" w:line="360" w:lineRule="auto"/>
        <w:jc w:val="both"/>
        <w:rPr>
          <w:rFonts w:ascii="Times New Roman" w:hAnsi="Times New Roman"/>
          <w:sz w:val="28"/>
          <w:szCs w:val="28"/>
          <w:lang w:val="uk-UA" w:eastAsia="ru-RU"/>
        </w:rPr>
      </w:pPr>
    </w:p>
    <w:p w:rsidR="00277159" w:rsidRDefault="00D6565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Відповідно таблиці 3.7 наприкінці дослідження кількість юнаків з низьким рівнем володіння технікою зменшилася з 25% (на початку дослідження) до 0% </w:t>
      </w:r>
      <w:r>
        <w:rPr>
          <w:rFonts w:ascii="Times New Roman" w:hAnsi="Times New Roman"/>
          <w:sz w:val="28"/>
          <w:szCs w:val="28"/>
          <w:lang w:val="uk-UA" w:eastAsia="ru-RU"/>
        </w:rPr>
        <w:t>(наприкінці дослідження).</w:t>
      </w:r>
    </w:p>
    <w:p w:rsidR="00277159" w:rsidRDefault="00D6565D">
      <w:pPr>
        <w:tabs>
          <w:tab w:val="left" w:pos="0"/>
        </w:tabs>
        <w:spacing w:after="0" w:line="360" w:lineRule="auto"/>
        <w:jc w:val="both"/>
        <w:rPr>
          <w:rFonts w:ascii="Times New Roman" w:hAnsi="Times New Roman"/>
          <w:sz w:val="28"/>
          <w:szCs w:val="28"/>
          <w:lang w:val="uk-UA" w:eastAsia="ru-RU"/>
        </w:rPr>
      </w:pPr>
      <w:r>
        <w:rPr>
          <w:rFonts w:ascii="Times New Roman" w:hAnsi="Times New Roman"/>
          <w:bCs/>
          <w:sz w:val="28"/>
          <w:szCs w:val="28"/>
          <w:lang w:val="uk-UA" w:eastAsia="ru-RU"/>
        </w:rPr>
        <w:lastRenderedPageBreak/>
        <w:tab/>
        <w:t>Аналіз результатів таблиці 3.8 свідчить також про позитивні зміни у рівні володіння юнаками технікою</w:t>
      </w:r>
      <w:r>
        <w:rPr>
          <w:rFonts w:ascii="Times New Roman" w:hAnsi="Times New Roman"/>
          <w:sz w:val="28"/>
          <w:szCs w:val="28"/>
          <w:lang w:val="uk-UA" w:eastAsia="ru-RU"/>
        </w:rPr>
        <w:t xml:space="preserve"> п</w:t>
      </w:r>
      <w:r>
        <w:rPr>
          <w:rFonts w:ascii="Times New Roman" w:hAnsi="Times New Roman"/>
          <w:color w:val="000000"/>
          <w:sz w:val="28"/>
          <w:szCs w:val="28"/>
          <w:lang w:val="uk-UA"/>
        </w:rPr>
        <w:t>рийому м’яча знизу з накидання партнера</w:t>
      </w:r>
      <w:r>
        <w:rPr>
          <w:rFonts w:ascii="Times New Roman" w:hAnsi="Times New Roman"/>
          <w:sz w:val="28"/>
          <w:szCs w:val="28"/>
          <w:lang w:val="uk-UA" w:eastAsia="ru-RU"/>
        </w:rPr>
        <w:t>.</w:t>
      </w:r>
    </w:p>
    <w:p w:rsidR="00277159" w:rsidRDefault="00D6565D">
      <w:pPr>
        <w:tabs>
          <w:tab w:val="left" w:pos="0"/>
        </w:tabs>
        <w:spacing w:after="0" w:line="360" w:lineRule="auto"/>
        <w:jc w:val="right"/>
        <w:rPr>
          <w:rFonts w:ascii="Times New Roman" w:hAnsi="Times New Roman"/>
          <w:bCs/>
          <w:sz w:val="28"/>
          <w:szCs w:val="28"/>
          <w:lang w:val="uk-UA" w:eastAsia="ru-RU"/>
        </w:rPr>
      </w:pPr>
      <w:r>
        <w:rPr>
          <w:rFonts w:ascii="Times New Roman" w:hAnsi="Times New Roman"/>
          <w:sz w:val="28"/>
          <w:szCs w:val="28"/>
          <w:lang w:val="uk-UA" w:eastAsia="ru-RU"/>
        </w:rPr>
        <w:tab/>
      </w:r>
      <w:r>
        <w:rPr>
          <w:rFonts w:ascii="Times New Roman" w:hAnsi="Times New Roman"/>
          <w:bCs/>
          <w:sz w:val="28"/>
          <w:szCs w:val="28"/>
          <w:lang w:val="uk-UA" w:eastAsia="ru-RU"/>
        </w:rPr>
        <w:t>Таблиця 3.7</w:t>
      </w:r>
    </w:p>
    <w:p w:rsidR="00277159" w:rsidRDefault="00D6565D">
      <w:pPr>
        <w:spacing w:after="0" w:line="240" w:lineRule="auto"/>
        <w:jc w:val="center"/>
        <w:rPr>
          <w:rFonts w:ascii="Times New Roman" w:hAnsi="Times New Roman"/>
          <w:sz w:val="28"/>
          <w:szCs w:val="28"/>
          <w:lang w:val="uk-UA" w:eastAsia="ru-RU"/>
        </w:rPr>
      </w:pPr>
      <w:r>
        <w:rPr>
          <w:rFonts w:ascii="Times New Roman" w:hAnsi="Times New Roman"/>
          <w:bCs/>
          <w:sz w:val="28"/>
          <w:szCs w:val="28"/>
          <w:lang w:val="uk-UA" w:eastAsia="ru-RU"/>
        </w:rPr>
        <w:t xml:space="preserve">Розподіл юнаків за рівнями </w:t>
      </w:r>
      <w:r>
        <w:rPr>
          <w:rFonts w:ascii="Times New Roman" w:hAnsi="Times New Roman"/>
          <w:sz w:val="28"/>
          <w:szCs w:val="28"/>
          <w:lang w:val="uk-UA" w:eastAsia="ru-RU"/>
        </w:rPr>
        <w:t>володіння технікою п</w:t>
      </w:r>
      <w:r>
        <w:rPr>
          <w:rFonts w:ascii="Times New Roman" w:hAnsi="Times New Roman"/>
          <w:sz w:val="28"/>
          <w:szCs w:val="28"/>
          <w:lang w:val="uk-UA"/>
        </w:rPr>
        <w:t>рийому м’яча знизу над соб</w:t>
      </w:r>
      <w:r>
        <w:rPr>
          <w:rFonts w:ascii="Times New Roman" w:hAnsi="Times New Roman"/>
          <w:sz w:val="28"/>
          <w:szCs w:val="28"/>
          <w:lang w:val="uk-UA"/>
        </w:rPr>
        <w:t>ою</w:t>
      </w:r>
      <w:r>
        <w:rPr>
          <w:rFonts w:ascii="Times New Roman" w:hAnsi="Times New Roman"/>
          <w:bCs/>
          <w:sz w:val="28"/>
          <w:szCs w:val="28"/>
          <w:lang w:val="uk-UA" w:eastAsia="ru-RU"/>
        </w:rPr>
        <w:t xml:space="preserve"> (%)</w:t>
      </w:r>
    </w:p>
    <w:tbl>
      <w:tblPr>
        <w:tblW w:w="9570" w:type="dxa"/>
        <w:tblLayout w:type="fixed"/>
        <w:tblLook w:val="01E0" w:firstRow="1" w:lastRow="1" w:firstColumn="1" w:lastColumn="1" w:noHBand="0" w:noVBand="0"/>
      </w:tblPr>
      <w:tblGrid>
        <w:gridCol w:w="1913"/>
        <w:gridCol w:w="3828"/>
        <w:gridCol w:w="3829"/>
      </w:tblGrid>
      <w:tr w:rsidR="00277159">
        <w:tc>
          <w:tcPr>
            <w:tcW w:w="1913" w:type="dxa"/>
            <w:vMerge w:val="restart"/>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360" w:lineRule="auto"/>
              <w:jc w:val="center"/>
              <w:rPr>
                <w:rFonts w:ascii="Times New Roman" w:hAnsi="Times New Roman"/>
                <w:sz w:val="28"/>
                <w:szCs w:val="28"/>
                <w:lang w:val="uk-UA" w:eastAsia="ru-RU"/>
              </w:rPr>
            </w:pPr>
          </w:p>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7657" w:type="dxa"/>
            <w:gridSpan w:val="2"/>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Етапи</w:t>
            </w:r>
          </w:p>
        </w:tc>
      </w:tr>
      <w:tr w:rsidR="00277159">
        <w:tc>
          <w:tcPr>
            <w:tcW w:w="1913" w:type="dxa"/>
            <w:vMerge/>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360" w:lineRule="auto"/>
              <w:jc w:val="center"/>
              <w:rPr>
                <w:rFonts w:ascii="Times New Roman" w:hAnsi="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 навчального року</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навчального року</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високий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 (5%)</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 (25%)</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достатній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 (10%)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9 (45%)</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12 (60%)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 (30%)</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 (25%)</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bl>
    <w:p w:rsidR="00277159" w:rsidRDefault="00277159">
      <w:pPr>
        <w:spacing w:after="0" w:line="240" w:lineRule="auto"/>
        <w:jc w:val="center"/>
        <w:rPr>
          <w:rFonts w:ascii="Times New Roman" w:hAnsi="Times New Roman"/>
          <w:lang w:val="uk-UA"/>
        </w:rPr>
      </w:pPr>
    </w:p>
    <w:p w:rsidR="00277159" w:rsidRDefault="00D6565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bCs/>
          <w:sz w:val="28"/>
          <w:szCs w:val="28"/>
          <w:lang w:val="uk-UA" w:eastAsia="ru-RU"/>
        </w:rPr>
        <w:t xml:space="preserve">Відповідно таблиці 3.8 </w:t>
      </w:r>
      <w:r>
        <w:rPr>
          <w:rFonts w:ascii="Times New Roman" w:hAnsi="Times New Roman"/>
          <w:sz w:val="28"/>
          <w:szCs w:val="28"/>
          <w:lang w:val="uk-UA" w:eastAsia="ru-RU"/>
        </w:rPr>
        <w:t>п</w:t>
      </w:r>
      <w:r>
        <w:rPr>
          <w:rFonts w:ascii="Times New Roman" w:hAnsi="Times New Roman"/>
          <w:color w:val="000000"/>
          <w:sz w:val="28"/>
          <w:szCs w:val="28"/>
          <w:lang w:val="uk-UA"/>
        </w:rPr>
        <w:t xml:space="preserve">рийомом м’яча знизу з накидання партнера </w:t>
      </w:r>
      <w:r>
        <w:rPr>
          <w:rFonts w:ascii="Times New Roman" w:hAnsi="Times New Roman"/>
          <w:bCs/>
          <w:sz w:val="28"/>
          <w:szCs w:val="28"/>
          <w:lang w:val="uk-UA" w:eastAsia="ru-RU"/>
        </w:rPr>
        <w:t xml:space="preserve"> </w:t>
      </w:r>
      <w:r>
        <w:rPr>
          <w:rFonts w:ascii="Times New Roman" w:hAnsi="Times New Roman"/>
          <w:sz w:val="28"/>
          <w:szCs w:val="28"/>
          <w:lang w:val="uk-UA" w:eastAsia="ru-RU"/>
        </w:rPr>
        <w:t>10% юнаків на початку дослідження володіли на високому рівні, наприкінці – 55%. На достатньому рівні на початку дослідження – 25% юнаків, наприкінці – 35%. На середньому рівні на початку дослідження – 25% юнаків, наприкінці – 10%. На низькому рівні на поча</w:t>
      </w:r>
      <w:r>
        <w:rPr>
          <w:rFonts w:ascii="Times New Roman" w:hAnsi="Times New Roman"/>
          <w:sz w:val="28"/>
          <w:szCs w:val="28"/>
          <w:lang w:val="uk-UA" w:eastAsia="ru-RU"/>
        </w:rPr>
        <w:t xml:space="preserve">тку дослідження – 40% юнаків, наприкінці – 0%. </w:t>
      </w:r>
    </w:p>
    <w:p w:rsidR="00277159" w:rsidRDefault="00D6565D">
      <w:pPr>
        <w:tabs>
          <w:tab w:val="left" w:pos="0"/>
        </w:tabs>
        <w:spacing w:after="0" w:line="360" w:lineRule="auto"/>
        <w:jc w:val="right"/>
        <w:rPr>
          <w:rFonts w:ascii="Times New Roman" w:hAnsi="Times New Roman"/>
          <w:bCs/>
          <w:sz w:val="28"/>
          <w:szCs w:val="28"/>
          <w:lang w:val="uk-UA" w:eastAsia="ru-RU"/>
        </w:rPr>
      </w:pPr>
      <w:r>
        <w:rPr>
          <w:rFonts w:ascii="Times New Roman" w:hAnsi="Times New Roman"/>
          <w:bCs/>
          <w:sz w:val="28"/>
          <w:szCs w:val="28"/>
          <w:lang w:val="uk-UA" w:eastAsia="ru-RU"/>
        </w:rPr>
        <w:t>Таблиця 3.8</w:t>
      </w:r>
    </w:p>
    <w:p w:rsidR="00277159" w:rsidRDefault="00D6565D">
      <w:pPr>
        <w:spacing w:after="0" w:line="360" w:lineRule="auto"/>
        <w:jc w:val="center"/>
        <w:rPr>
          <w:rFonts w:ascii="Times New Roman" w:hAnsi="Times New Roman"/>
          <w:bCs/>
          <w:sz w:val="28"/>
          <w:szCs w:val="28"/>
          <w:lang w:val="uk-UA" w:eastAsia="ru-RU"/>
        </w:rPr>
      </w:pPr>
      <w:r>
        <w:rPr>
          <w:rFonts w:ascii="Times New Roman" w:hAnsi="Times New Roman"/>
          <w:bCs/>
          <w:sz w:val="28"/>
          <w:szCs w:val="28"/>
          <w:lang w:val="uk-UA" w:eastAsia="ru-RU"/>
        </w:rPr>
        <w:t xml:space="preserve">Розподіл юнаків за рівнями </w:t>
      </w:r>
      <w:r>
        <w:rPr>
          <w:rFonts w:ascii="Times New Roman" w:hAnsi="Times New Roman"/>
          <w:sz w:val="28"/>
          <w:szCs w:val="28"/>
          <w:lang w:val="uk-UA" w:eastAsia="ru-RU"/>
        </w:rPr>
        <w:t>володіння технікою п</w:t>
      </w:r>
      <w:r>
        <w:rPr>
          <w:rFonts w:ascii="Times New Roman" w:hAnsi="Times New Roman"/>
          <w:color w:val="000000"/>
          <w:sz w:val="28"/>
          <w:szCs w:val="28"/>
          <w:lang w:val="uk-UA"/>
        </w:rPr>
        <w:t xml:space="preserve">рийому м’яча знизу з накидання партнера </w:t>
      </w:r>
      <w:r>
        <w:rPr>
          <w:rFonts w:ascii="Times New Roman" w:hAnsi="Times New Roman"/>
          <w:bCs/>
          <w:sz w:val="28"/>
          <w:szCs w:val="28"/>
          <w:lang w:val="uk-UA" w:eastAsia="ru-RU"/>
        </w:rPr>
        <w:t xml:space="preserve"> (%)</w:t>
      </w:r>
    </w:p>
    <w:tbl>
      <w:tblPr>
        <w:tblW w:w="9462" w:type="dxa"/>
        <w:tblInd w:w="109" w:type="dxa"/>
        <w:tblLayout w:type="fixed"/>
        <w:tblLook w:val="01E0" w:firstRow="1" w:lastRow="1" w:firstColumn="1" w:lastColumn="1" w:noHBand="0" w:noVBand="0"/>
      </w:tblPr>
      <w:tblGrid>
        <w:gridCol w:w="1805"/>
        <w:gridCol w:w="3822"/>
        <w:gridCol w:w="3835"/>
      </w:tblGrid>
      <w:tr w:rsidR="00277159">
        <w:tc>
          <w:tcPr>
            <w:tcW w:w="1805" w:type="dxa"/>
            <w:vMerge w:val="restart"/>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7657" w:type="dxa"/>
            <w:gridSpan w:val="2"/>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Етапи</w:t>
            </w:r>
          </w:p>
        </w:tc>
      </w:tr>
      <w:tr w:rsidR="00277159">
        <w:tc>
          <w:tcPr>
            <w:tcW w:w="1805" w:type="dxa"/>
            <w:vMerge/>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360" w:lineRule="auto"/>
              <w:jc w:val="center"/>
              <w:rPr>
                <w:rFonts w:ascii="Times New Roman" w:hAnsi="Times New Roman"/>
                <w:sz w:val="28"/>
                <w:szCs w:val="28"/>
                <w:lang w:val="uk-UA" w:eastAsia="ru-RU"/>
              </w:rPr>
            </w:pPr>
          </w:p>
        </w:tc>
        <w:tc>
          <w:tcPr>
            <w:tcW w:w="3822"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 навчального року</w:t>
            </w:r>
          </w:p>
        </w:tc>
        <w:tc>
          <w:tcPr>
            <w:tcW w:w="383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навчального року</w:t>
            </w:r>
          </w:p>
        </w:tc>
      </w:tr>
      <w:tr w:rsidR="00277159">
        <w:tc>
          <w:tcPr>
            <w:tcW w:w="9462" w:type="dxa"/>
            <w:gridSpan w:val="3"/>
            <w:tcBorders>
              <w:top w:val="single" w:sz="4" w:space="0" w:color="000000"/>
              <w:left w:val="single" w:sz="4" w:space="0" w:color="000000"/>
              <w:bottom w:val="single" w:sz="4" w:space="0" w:color="000000"/>
              <w:right w:val="single" w:sz="4" w:space="0" w:color="000000"/>
            </w:tcBorders>
            <w:vAlign w:val="center"/>
          </w:tcPr>
          <w:p w:rsidR="00277159" w:rsidRDefault="00277159">
            <w:pPr>
              <w:widowControl w:val="0"/>
              <w:spacing w:after="0" w:line="240" w:lineRule="auto"/>
              <w:jc w:val="center"/>
              <w:rPr>
                <w:rFonts w:ascii="Times New Roman" w:hAnsi="Times New Roman"/>
                <w:sz w:val="28"/>
                <w:szCs w:val="28"/>
                <w:lang w:val="uk-UA" w:eastAsia="ru-RU"/>
              </w:rPr>
            </w:pPr>
          </w:p>
        </w:tc>
      </w:tr>
      <w:tr w:rsidR="00277159">
        <w:tc>
          <w:tcPr>
            <w:tcW w:w="180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високий</w:t>
            </w:r>
          </w:p>
        </w:tc>
        <w:tc>
          <w:tcPr>
            <w:tcW w:w="3822"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 (10%)</w:t>
            </w:r>
          </w:p>
        </w:tc>
        <w:tc>
          <w:tcPr>
            <w:tcW w:w="383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 (55%)</w:t>
            </w:r>
          </w:p>
        </w:tc>
      </w:tr>
      <w:tr w:rsidR="00277159">
        <w:tc>
          <w:tcPr>
            <w:tcW w:w="180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достатній</w:t>
            </w:r>
          </w:p>
        </w:tc>
        <w:tc>
          <w:tcPr>
            <w:tcW w:w="3822"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5 </w:t>
            </w:r>
            <w:r>
              <w:rPr>
                <w:rFonts w:ascii="Times New Roman" w:hAnsi="Times New Roman"/>
                <w:sz w:val="28"/>
                <w:szCs w:val="28"/>
                <w:lang w:val="uk-UA" w:eastAsia="ru-RU"/>
              </w:rPr>
              <w:t>(25%)</w:t>
            </w:r>
          </w:p>
        </w:tc>
        <w:tc>
          <w:tcPr>
            <w:tcW w:w="383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 (35%)</w:t>
            </w:r>
          </w:p>
        </w:tc>
      </w:tr>
      <w:tr w:rsidR="00277159">
        <w:tc>
          <w:tcPr>
            <w:tcW w:w="180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3822"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 (25%)</w:t>
            </w:r>
          </w:p>
        </w:tc>
        <w:tc>
          <w:tcPr>
            <w:tcW w:w="383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 (10%)</w:t>
            </w:r>
          </w:p>
        </w:tc>
      </w:tr>
      <w:tr w:rsidR="00277159">
        <w:tc>
          <w:tcPr>
            <w:tcW w:w="180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3822"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 (40%)</w:t>
            </w:r>
          </w:p>
        </w:tc>
        <w:tc>
          <w:tcPr>
            <w:tcW w:w="3835"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bl>
    <w:p w:rsidR="00277159" w:rsidRDefault="00277159">
      <w:pPr>
        <w:spacing w:after="0" w:line="240" w:lineRule="auto"/>
        <w:jc w:val="center"/>
        <w:rPr>
          <w:rFonts w:ascii="Times New Roman" w:hAnsi="Times New Roman"/>
          <w:color w:val="000000"/>
          <w:lang w:val="uk-UA"/>
        </w:rPr>
      </w:pPr>
    </w:p>
    <w:p w:rsidR="00277159" w:rsidRDefault="00D6565D">
      <w:pPr>
        <w:spacing w:after="0" w:line="360" w:lineRule="auto"/>
        <w:rPr>
          <w:rFonts w:ascii="Times New Roman" w:hAnsi="Times New Roman"/>
          <w:sz w:val="24"/>
          <w:szCs w:val="24"/>
          <w:lang w:val="uk-UA" w:eastAsia="ru-RU"/>
        </w:rPr>
      </w:pPr>
      <w:r>
        <w:rPr>
          <w:rFonts w:ascii="Times New Roman" w:hAnsi="Times New Roman"/>
          <w:sz w:val="24"/>
          <w:szCs w:val="24"/>
          <w:lang w:val="uk-UA" w:eastAsia="ru-RU"/>
        </w:rPr>
        <w:tab/>
      </w:r>
    </w:p>
    <w:p w:rsidR="00277159" w:rsidRDefault="00D6565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Технікою </w:t>
      </w:r>
      <w:r>
        <w:rPr>
          <w:rFonts w:ascii="Times New Roman" w:hAnsi="Times New Roman"/>
          <w:color w:val="000000"/>
          <w:sz w:val="28"/>
          <w:szCs w:val="28"/>
          <w:lang w:val="uk-UA"/>
        </w:rPr>
        <w:t>прийому м’яча знизу над собою</w:t>
      </w:r>
      <w:r>
        <w:rPr>
          <w:rFonts w:ascii="Times New Roman" w:hAnsi="Times New Roman"/>
          <w:sz w:val="28"/>
          <w:szCs w:val="28"/>
          <w:lang w:val="uk-UA" w:eastAsia="ru-RU"/>
        </w:rPr>
        <w:t xml:space="preserve">, відповідно таблиці 3.9 на початку дослідження більшість юнаків володіли на середньому та низькому рівні. Наприкінці дослідження ситуація змінилася в бік покращення володіння технікою </w:t>
      </w:r>
      <w:r>
        <w:rPr>
          <w:rFonts w:ascii="Times New Roman" w:hAnsi="Times New Roman"/>
          <w:color w:val="000000"/>
          <w:sz w:val="28"/>
          <w:szCs w:val="28"/>
          <w:lang w:val="uk-UA"/>
        </w:rPr>
        <w:t>прийому м’яча знизу над собою більшістю юнаків.</w:t>
      </w:r>
    </w:p>
    <w:p w:rsidR="00277159" w:rsidRDefault="00D6565D">
      <w:pPr>
        <w:tabs>
          <w:tab w:val="left" w:pos="0"/>
        </w:tabs>
        <w:spacing w:after="0" w:line="360" w:lineRule="auto"/>
        <w:jc w:val="right"/>
        <w:rPr>
          <w:rFonts w:ascii="Times New Roman" w:hAnsi="Times New Roman"/>
          <w:bCs/>
          <w:sz w:val="28"/>
          <w:szCs w:val="28"/>
          <w:lang w:val="uk-UA" w:eastAsia="ru-RU"/>
        </w:rPr>
      </w:pPr>
      <w:r>
        <w:rPr>
          <w:rFonts w:ascii="Times New Roman" w:hAnsi="Times New Roman"/>
          <w:bCs/>
          <w:sz w:val="28"/>
          <w:szCs w:val="28"/>
          <w:lang w:val="uk-UA" w:eastAsia="ru-RU"/>
        </w:rPr>
        <w:t>Таблиця 3.9</w:t>
      </w:r>
    </w:p>
    <w:p w:rsidR="00277159" w:rsidRDefault="00D6565D">
      <w:pPr>
        <w:tabs>
          <w:tab w:val="left" w:pos="0"/>
        </w:tabs>
        <w:spacing w:after="0" w:line="360" w:lineRule="auto"/>
        <w:jc w:val="center"/>
        <w:rPr>
          <w:rFonts w:ascii="Times New Roman" w:hAnsi="Times New Roman"/>
          <w:color w:val="000000"/>
          <w:sz w:val="28"/>
          <w:szCs w:val="28"/>
          <w:lang w:val="uk-UA"/>
        </w:rPr>
      </w:pPr>
      <w:r>
        <w:rPr>
          <w:rFonts w:ascii="Times New Roman" w:hAnsi="Times New Roman"/>
          <w:bCs/>
          <w:sz w:val="28"/>
          <w:szCs w:val="28"/>
          <w:lang w:val="uk-UA" w:eastAsia="ru-RU"/>
        </w:rPr>
        <w:t>Розподіл юн</w:t>
      </w:r>
      <w:r>
        <w:rPr>
          <w:rFonts w:ascii="Times New Roman" w:hAnsi="Times New Roman"/>
          <w:bCs/>
          <w:sz w:val="28"/>
          <w:szCs w:val="28"/>
          <w:lang w:val="uk-UA" w:eastAsia="ru-RU"/>
        </w:rPr>
        <w:t xml:space="preserve">аків за рівнями </w:t>
      </w:r>
      <w:r>
        <w:rPr>
          <w:rFonts w:ascii="Times New Roman" w:hAnsi="Times New Roman"/>
          <w:sz w:val="28"/>
          <w:szCs w:val="28"/>
          <w:lang w:val="uk-UA" w:eastAsia="ru-RU"/>
        </w:rPr>
        <w:t xml:space="preserve">володіння технікою </w:t>
      </w:r>
      <w:r>
        <w:rPr>
          <w:rFonts w:ascii="Times New Roman" w:hAnsi="Times New Roman"/>
          <w:color w:val="000000"/>
          <w:sz w:val="28"/>
          <w:szCs w:val="28"/>
          <w:lang w:val="uk-UA"/>
        </w:rPr>
        <w:t>прийом м’яча знизу</w:t>
      </w:r>
    </w:p>
    <w:p w:rsidR="00277159" w:rsidRDefault="00D6565D">
      <w:pPr>
        <w:tabs>
          <w:tab w:val="left" w:pos="0"/>
        </w:tabs>
        <w:spacing w:after="0" w:line="360" w:lineRule="auto"/>
        <w:jc w:val="center"/>
        <w:rPr>
          <w:rFonts w:ascii="Times New Roman" w:hAnsi="Times New Roman"/>
          <w:bCs/>
          <w:sz w:val="28"/>
          <w:szCs w:val="28"/>
          <w:lang w:val="uk-UA" w:eastAsia="ru-RU"/>
        </w:rPr>
      </w:pPr>
      <w:r>
        <w:rPr>
          <w:rFonts w:ascii="Times New Roman" w:hAnsi="Times New Roman"/>
          <w:color w:val="000000"/>
          <w:sz w:val="28"/>
          <w:szCs w:val="28"/>
          <w:lang w:val="uk-UA"/>
        </w:rPr>
        <w:t>над собою</w:t>
      </w:r>
      <w:r>
        <w:rPr>
          <w:rFonts w:ascii="Times New Roman" w:hAnsi="Times New Roman"/>
          <w:bCs/>
          <w:sz w:val="28"/>
          <w:szCs w:val="28"/>
          <w:lang w:val="uk-UA" w:eastAsia="ru-RU"/>
        </w:rPr>
        <w:t xml:space="preserve"> (%)</w:t>
      </w:r>
    </w:p>
    <w:tbl>
      <w:tblPr>
        <w:tblW w:w="9570" w:type="dxa"/>
        <w:tblLayout w:type="fixed"/>
        <w:tblLook w:val="01E0" w:firstRow="1" w:lastRow="1" w:firstColumn="1" w:lastColumn="1" w:noHBand="0" w:noVBand="0"/>
      </w:tblPr>
      <w:tblGrid>
        <w:gridCol w:w="1913"/>
        <w:gridCol w:w="3828"/>
        <w:gridCol w:w="3829"/>
      </w:tblGrid>
      <w:tr w:rsidR="00277159">
        <w:tc>
          <w:tcPr>
            <w:tcW w:w="1913" w:type="dxa"/>
            <w:vMerge w:val="restart"/>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360" w:lineRule="auto"/>
              <w:jc w:val="center"/>
              <w:rPr>
                <w:rFonts w:ascii="Times New Roman" w:hAnsi="Times New Roman"/>
                <w:sz w:val="28"/>
                <w:szCs w:val="28"/>
                <w:lang w:val="uk-UA" w:eastAsia="ru-RU"/>
              </w:rPr>
            </w:pPr>
          </w:p>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7657" w:type="dxa"/>
            <w:gridSpan w:val="2"/>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Етапи</w:t>
            </w:r>
          </w:p>
        </w:tc>
      </w:tr>
      <w:tr w:rsidR="00277159">
        <w:tc>
          <w:tcPr>
            <w:tcW w:w="1913" w:type="dxa"/>
            <w:vMerge/>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360" w:lineRule="auto"/>
              <w:jc w:val="center"/>
              <w:rPr>
                <w:rFonts w:ascii="Times New Roman" w:hAnsi="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 навчального року</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навчального року</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високий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 (5%)</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 (25%)</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достатній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 (5%)</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 (40%)</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12 (60%)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 (25%)</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 (30%)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 (10%)</w:t>
            </w:r>
          </w:p>
        </w:tc>
      </w:tr>
    </w:tbl>
    <w:p w:rsidR="00277159" w:rsidRDefault="00277159">
      <w:pPr>
        <w:tabs>
          <w:tab w:val="left" w:pos="0"/>
        </w:tabs>
        <w:spacing w:after="0" w:line="360" w:lineRule="auto"/>
        <w:jc w:val="both"/>
        <w:rPr>
          <w:rFonts w:ascii="Times New Roman" w:hAnsi="Times New Roman"/>
          <w:bCs/>
          <w:sz w:val="28"/>
          <w:szCs w:val="28"/>
          <w:lang w:val="uk-UA" w:eastAsia="ru-RU"/>
        </w:rPr>
      </w:pPr>
    </w:p>
    <w:p w:rsidR="00277159" w:rsidRDefault="00D6565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bCs/>
          <w:sz w:val="28"/>
          <w:szCs w:val="28"/>
          <w:lang w:val="uk-UA" w:eastAsia="ru-RU"/>
        </w:rPr>
        <w:t xml:space="preserve">Відповідно таблиці </w:t>
      </w:r>
      <w:r>
        <w:rPr>
          <w:rFonts w:ascii="Times New Roman" w:hAnsi="Times New Roman"/>
          <w:bCs/>
          <w:sz w:val="28"/>
          <w:szCs w:val="28"/>
          <w:lang w:val="uk-UA" w:eastAsia="ru-RU"/>
        </w:rPr>
        <w:t>3.10</w:t>
      </w:r>
      <w:r>
        <w:rPr>
          <w:rFonts w:ascii="Times New Roman" w:hAnsi="Times New Roman"/>
          <w:sz w:val="28"/>
          <w:szCs w:val="28"/>
          <w:lang w:val="uk-UA"/>
        </w:rPr>
        <w:t xml:space="preserve"> нижньою прямою подачею з відстані 4-6 м  від стіни</w:t>
      </w:r>
      <w:r>
        <w:rPr>
          <w:rFonts w:ascii="Times New Roman" w:hAnsi="Times New Roman"/>
          <w:color w:val="000000"/>
          <w:sz w:val="28"/>
          <w:szCs w:val="28"/>
          <w:lang w:val="uk-UA"/>
        </w:rPr>
        <w:t xml:space="preserve"> на високому рівні володіли 5</w:t>
      </w:r>
      <w:r>
        <w:rPr>
          <w:rFonts w:ascii="Times New Roman" w:hAnsi="Times New Roman"/>
          <w:sz w:val="28"/>
          <w:szCs w:val="28"/>
          <w:lang w:val="uk-UA" w:eastAsia="ru-RU"/>
        </w:rPr>
        <w:t xml:space="preserve">% юнаків на початку дослідження, наприкінці – 20%. На достатньому рівні на початку дослідження – 10% юнаків, наприкінці – 60%. На середньому рівні на початку дослідження – </w:t>
      </w:r>
      <w:r>
        <w:rPr>
          <w:rFonts w:ascii="Times New Roman" w:hAnsi="Times New Roman"/>
          <w:sz w:val="28"/>
          <w:szCs w:val="28"/>
          <w:lang w:val="uk-UA" w:eastAsia="ru-RU"/>
        </w:rPr>
        <w:t xml:space="preserve">30% юнаків, наприкінці – 20%. На низькому рівні на початку дослідження – 15% юнаків, наприкінці – 0%. </w:t>
      </w:r>
    </w:p>
    <w:p w:rsidR="00277159" w:rsidRDefault="00D6565D">
      <w:pPr>
        <w:tabs>
          <w:tab w:val="left" w:pos="0"/>
        </w:tabs>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t xml:space="preserve">Схожа ситуація виявлена в зміні рівня володіння юнаками технікою і </w:t>
      </w:r>
      <w:r>
        <w:rPr>
          <w:rFonts w:ascii="Times New Roman" w:hAnsi="Times New Roman"/>
          <w:sz w:val="28"/>
          <w:szCs w:val="28"/>
          <w:lang w:val="uk-UA"/>
        </w:rPr>
        <w:t>бокової подачі</w:t>
      </w:r>
      <w:r>
        <w:rPr>
          <w:rFonts w:ascii="Times New Roman" w:hAnsi="Times New Roman"/>
          <w:bCs/>
          <w:sz w:val="28"/>
          <w:szCs w:val="28"/>
          <w:lang w:val="uk-UA" w:eastAsia="ru-RU"/>
        </w:rPr>
        <w:t xml:space="preserve"> </w:t>
      </w:r>
      <w:r>
        <w:rPr>
          <w:rFonts w:ascii="Times New Roman" w:hAnsi="Times New Roman"/>
          <w:sz w:val="28"/>
          <w:szCs w:val="28"/>
          <w:lang w:val="uk-UA"/>
        </w:rPr>
        <w:t xml:space="preserve">з відстані 4-6 м  від стіни. Так на </w:t>
      </w:r>
      <w:r>
        <w:rPr>
          <w:rFonts w:ascii="Times New Roman" w:hAnsi="Times New Roman"/>
          <w:color w:val="000000"/>
          <w:sz w:val="28"/>
          <w:szCs w:val="28"/>
          <w:lang w:val="uk-UA"/>
        </w:rPr>
        <w:t>високому рівні володіли 5</w:t>
      </w:r>
      <w:r>
        <w:rPr>
          <w:rFonts w:ascii="Times New Roman" w:hAnsi="Times New Roman"/>
          <w:sz w:val="28"/>
          <w:szCs w:val="28"/>
          <w:lang w:val="uk-UA" w:eastAsia="ru-RU"/>
        </w:rPr>
        <w:t xml:space="preserve">% юнаків </w:t>
      </w:r>
      <w:r>
        <w:rPr>
          <w:rFonts w:ascii="Times New Roman" w:hAnsi="Times New Roman"/>
          <w:sz w:val="28"/>
          <w:szCs w:val="28"/>
          <w:lang w:val="uk-UA" w:eastAsia="ru-RU"/>
        </w:rPr>
        <w:t>на початку дослідження, наприкінці – 40%. На достатньому рівні на початку дослідження – 5% юнаків, наприкінці – 50%. На середньому рівні на початку дослідження – 30% юнаків, наприкінці – 5%. На низькому рівні на початку дослідження – 60% юнаків, наприкінці</w:t>
      </w:r>
      <w:r>
        <w:rPr>
          <w:rFonts w:ascii="Times New Roman" w:hAnsi="Times New Roman"/>
          <w:sz w:val="28"/>
          <w:szCs w:val="28"/>
          <w:lang w:val="uk-UA" w:eastAsia="ru-RU"/>
        </w:rPr>
        <w:t xml:space="preserve"> – 5% (таблиця</w:t>
      </w:r>
      <w:r>
        <w:rPr>
          <w:rFonts w:ascii="Times New Roman" w:hAnsi="Times New Roman"/>
          <w:bCs/>
          <w:sz w:val="28"/>
          <w:szCs w:val="28"/>
          <w:lang w:val="uk-UA" w:eastAsia="ru-RU"/>
        </w:rPr>
        <w:t xml:space="preserve"> 3.10).</w:t>
      </w:r>
    </w:p>
    <w:p w:rsidR="00277159" w:rsidRDefault="00D6565D">
      <w:pPr>
        <w:spacing w:after="160" w:line="259" w:lineRule="auto"/>
        <w:rPr>
          <w:rFonts w:ascii="Times New Roman" w:hAnsi="Times New Roman"/>
          <w:bCs/>
          <w:sz w:val="28"/>
          <w:szCs w:val="28"/>
          <w:lang w:val="uk-UA" w:eastAsia="ru-RU"/>
        </w:rPr>
      </w:pPr>
      <w:r>
        <w:br w:type="page"/>
      </w:r>
    </w:p>
    <w:p w:rsidR="00277159" w:rsidRDefault="00D6565D">
      <w:pPr>
        <w:tabs>
          <w:tab w:val="left" w:pos="0"/>
        </w:tabs>
        <w:spacing w:after="0" w:line="360" w:lineRule="auto"/>
        <w:jc w:val="right"/>
        <w:rPr>
          <w:rFonts w:ascii="Times New Roman" w:hAnsi="Times New Roman"/>
          <w:bCs/>
          <w:sz w:val="28"/>
          <w:szCs w:val="28"/>
          <w:lang w:val="uk-UA" w:eastAsia="ru-RU"/>
        </w:rPr>
      </w:pPr>
      <w:r>
        <w:rPr>
          <w:rFonts w:ascii="Times New Roman" w:hAnsi="Times New Roman"/>
          <w:bCs/>
          <w:sz w:val="28"/>
          <w:szCs w:val="28"/>
          <w:lang w:val="uk-UA" w:eastAsia="ru-RU"/>
        </w:rPr>
        <w:lastRenderedPageBreak/>
        <w:t>Таблиця 3.10</w:t>
      </w:r>
    </w:p>
    <w:p w:rsidR="00277159" w:rsidRDefault="00D6565D">
      <w:pPr>
        <w:tabs>
          <w:tab w:val="left" w:pos="0"/>
        </w:tabs>
        <w:spacing w:after="0" w:line="360" w:lineRule="auto"/>
        <w:jc w:val="center"/>
        <w:rPr>
          <w:rFonts w:ascii="Times New Roman" w:hAnsi="Times New Roman"/>
          <w:color w:val="000000"/>
          <w:lang w:val="uk-UA"/>
        </w:rPr>
      </w:pPr>
      <w:r>
        <w:rPr>
          <w:rFonts w:ascii="Times New Roman" w:hAnsi="Times New Roman"/>
          <w:bCs/>
          <w:sz w:val="28"/>
          <w:szCs w:val="28"/>
          <w:lang w:val="uk-UA" w:eastAsia="ru-RU"/>
        </w:rPr>
        <w:t xml:space="preserve">Розподіл юнаків за рівнями </w:t>
      </w:r>
      <w:r>
        <w:rPr>
          <w:rFonts w:ascii="Times New Roman" w:hAnsi="Times New Roman"/>
          <w:sz w:val="28"/>
          <w:szCs w:val="28"/>
          <w:lang w:val="uk-UA" w:eastAsia="ru-RU"/>
        </w:rPr>
        <w:t xml:space="preserve">володіння технікою </w:t>
      </w:r>
      <w:r>
        <w:rPr>
          <w:rFonts w:ascii="Times New Roman" w:hAnsi="Times New Roman"/>
          <w:sz w:val="28"/>
          <w:szCs w:val="28"/>
          <w:lang w:val="uk-UA"/>
        </w:rPr>
        <w:t>нижньої прямої та бокової  подачі з відстані 4-6 м  від стіни</w:t>
      </w:r>
      <w:r>
        <w:rPr>
          <w:rFonts w:ascii="Times New Roman" w:hAnsi="Times New Roman"/>
          <w:color w:val="000000"/>
          <w:sz w:val="28"/>
          <w:szCs w:val="28"/>
          <w:lang w:val="uk-UA"/>
        </w:rPr>
        <w:t xml:space="preserve"> </w:t>
      </w:r>
      <w:r>
        <w:rPr>
          <w:rFonts w:ascii="Times New Roman" w:hAnsi="Times New Roman"/>
          <w:bCs/>
          <w:sz w:val="28"/>
          <w:szCs w:val="28"/>
          <w:lang w:val="uk-UA" w:eastAsia="ru-RU"/>
        </w:rPr>
        <w:t>(%)</w:t>
      </w:r>
    </w:p>
    <w:tbl>
      <w:tblPr>
        <w:tblStyle w:val="afd"/>
        <w:tblW w:w="9607" w:type="dxa"/>
        <w:tblLayout w:type="fixed"/>
        <w:tblLook w:val="01E0" w:firstRow="1" w:lastRow="1" w:firstColumn="1" w:lastColumn="1" w:noHBand="0" w:noVBand="0"/>
      </w:tblPr>
      <w:tblGrid>
        <w:gridCol w:w="1908"/>
        <w:gridCol w:w="3864"/>
        <w:gridCol w:w="3835"/>
      </w:tblGrid>
      <w:tr w:rsidR="00277159">
        <w:tc>
          <w:tcPr>
            <w:tcW w:w="1908" w:type="dxa"/>
            <w:vMerge w:val="restart"/>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Рівні</w:t>
            </w:r>
          </w:p>
        </w:tc>
        <w:tc>
          <w:tcPr>
            <w:tcW w:w="7699" w:type="dxa"/>
            <w:gridSpan w:val="2"/>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Етапи</w:t>
            </w:r>
          </w:p>
        </w:tc>
      </w:tr>
      <w:tr w:rsidR="00277159">
        <w:tc>
          <w:tcPr>
            <w:tcW w:w="1908" w:type="dxa"/>
            <w:vMerge/>
            <w:vAlign w:val="center"/>
          </w:tcPr>
          <w:p w:rsidR="00277159" w:rsidRDefault="00277159">
            <w:pPr>
              <w:widowControl w:val="0"/>
              <w:jc w:val="center"/>
              <w:rPr>
                <w:rFonts w:ascii="Times New Roman" w:hAnsi="Times New Roman"/>
                <w:sz w:val="28"/>
                <w:szCs w:val="28"/>
                <w:lang w:val="uk-UA"/>
              </w:rPr>
            </w:pPr>
          </w:p>
        </w:tc>
        <w:tc>
          <w:tcPr>
            <w:tcW w:w="3864"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Початок навчального року</w:t>
            </w:r>
          </w:p>
        </w:tc>
        <w:tc>
          <w:tcPr>
            <w:tcW w:w="3835"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Кінець навчального року</w:t>
            </w:r>
          </w:p>
        </w:tc>
      </w:tr>
      <w:tr w:rsidR="00277159">
        <w:tc>
          <w:tcPr>
            <w:tcW w:w="1908"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високий</w:t>
            </w:r>
          </w:p>
        </w:tc>
        <w:tc>
          <w:tcPr>
            <w:tcW w:w="3864" w:type="dxa"/>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1 (5%)</w:t>
            </w:r>
          </w:p>
        </w:tc>
        <w:tc>
          <w:tcPr>
            <w:tcW w:w="3835"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4 (20%)</w:t>
            </w:r>
          </w:p>
        </w:tc>
      </w:tr>
      <w:tr w:rsidR="00277159">
        <w:tc>
          <w:tcPr>
            <w:tcW w:w="1908"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достатній</w:t>
            </w:r>
          </w:p>
        </w:tc>
        <w:tc>
          <w:tcPr>
            <w:tcW w:w="3864" w:type="dxa"/>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10 (50%)</w:t>
            </w:r>
          </w:p>
        </w:tc>
        <w:tc>
          <w:tcPr>
            <w:tcW w:w="3835"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12 (60%)</w:t>
            </w:r>
          </w:p>
        </w:tc>
      </w:tr>
      <w:tr w:rsidR="00277159">
        <w:tc>
          <w:tcPr>
            <w:tcW w:w="1908"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середній</w:t>
            </w:r>
          </w:p>
        </w:tc>
        <w:tc>
          <w:tcPr>
            <w:tcW w:w="3864" w:type="dxa"/>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6 (30%)</w:t>
            </w:r>
          </w:p>
        </w:tc>
        <w:tc>
          <w:tcPr>
            <w:tcW w:w="3835"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4 (20%)</w:t>
            </w:r>
          </w:p>
        </w:tc>
      </w:tr>
      <w:tr w:rsidR="00277159">
        <w:tc>
          <w:tcPr>
            <w:tcW w:w="1908"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низький</w:t>
            </w:r>
          </w:p>
        </w:tc>
        <w:tc>
          <w:tcPr>
            <w:tcW w:w="3864" w:type="dxa"/>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3 (15%)</w:t>
            </w:r>
          </w:p>
        </w:tc>
        <w:tc>
          <w:tcPr>
            <w:tcW w:w="3835"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w:t>
            </w:r>
          </w:p>
        </w:tc>
      </w:tr>
      <w:tr w:rsidR="00277159">
        <w:tc>
          <w:tcPr>
            <w:tcW w:w="9607" w:type="dxa"/>
            <w:gridSpan w:val="3"/>
            <w:vAlign w:val="center"/>
          </w:tcPr>
          <w:p w:rsidR="00277159" w:rsidRDefault="00277159">
            <w:pPr>
              <w:widowControl w:val="0"/>
              <w:tabs>
                <w:tab w:val="left" w:pos="0"/>
              </w:tabs>
              <w:spacing w:after="0" w:line="360" w:lineRule="auto"/>
              <w:jc w:val="center"/>
              <w:rPr>
                <w:rFonts w:ascii="Times New Roman" w:hAnsi="Times New Roman"/>
                <w:sz w:val="28"/>
                <w:szCs w:val="28"/>
                <w:lang w:val="uk-UA"/>
              </w:rPr>
            </w:pPr>
          </w:p>
          <w:p w:rsidR="00277159" w:rsidRDefault="00D6565D">
            <w:pPr>
              <w:widowControl w:val="0"/>
              <w:tabs>
                <w:tab w:val="left" w:pos="0"/>
              </w:tabs>
              <w:spacing w:after="0" w:line="360" w:lineRule="auto"/>
              <w:jc w:val="center"/>
              <w:rPr>
                <w:rFonts w:ascii="Times New Roman" w:hAnsi="Times New Roman"/>
                <w:sz w:val="28"/>
                <w:szCs w:val="28"/>
                <w:lang w:val="uk-UA"/>
              </w:rPr>
            </w:pPr>
            <w:r>
              <w:rPr>
                <w:rFonts w:ascii="Times New Roman" w:hAnsi="Times New Roman"/>
                <w:sz w:val="28"/>
                <w:szCs w:val="28"/>
                <w:lang w:val="uk-UA" w:eastAsia="ru-RU"/>
              </w:rPr>
              <w:t>Рівень володіння технікою бокову подачі з відстані 4-6 м  від стіни</w:t>
            </w:r>
          </w:p>
        </w:tc>
      </w:tr>
      <w:tr w:rsidR="00277159">
        <w:tc>
          <w:tcPr>
            <w:tcW w:w="1908"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високий</w:t>
            </w:r>
          </w:p>
        </w:tc>
        <w:tc>
          <w:tcPr>
            <w:tcW w:w="3864" w:type="dxa"/>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1 (5%)</w:t>
            </w:r>
          </w:p>
        </w:tc>
        <w:tc>
          <w:tcPr>
            <w:tcW w:w="3835"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8 (40%)</w:t>
            </w:r>
          </w:p>
        </w:tc>
      </w:tr>
      <w:tr w:rsidR="00277159">
        <w:tc>
          <w:tcPr>
            <w:tcW w:w="1908"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достатній</w:t>
            </w:r>
          </w:p>
        </w:tc>
        <w:tc>
          <w:tcPr>
            <w:tcW w:w="3864" w:type="dxa"/>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1 (5%)</w:t>
            </w:r>
          </w:p>
        </w:tc>
        <w:tc>
          <w:tcPr>
            <w:tcW w:w="3835"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10 (50%)</w:t>
            </w:r>
          </w:p>
        </w:tc>
      </w:tr>
      <w:tr w:rsidR="00277159">
        <w:tc>
          <w:tcPr>
            <w:tcW w:w="1908"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середній</w:t>
            </w:r>
          </w:p>
        </w:tc>
        <w:tc>
          <w:tcPr>
            <w:tcW w:w="3864" w:type="dxa"/>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6 (30%)</w:t>
            </w:r>
          </w:p>
        </w:tc>
        <w:tc>
          <w:tcPr>
            <w:tcW w:w="3835"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1 (5%)</w:t>
            </w:r>
          </w:p>
        </w:tc>
      </w:tr>
      <w:tr w:rsidR="00277159">
        <w:tc>
          <w:tcPr>
            <w:tcW w:w="1908"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низький</w:t>
            </w:r>
          </w:p>
        </w:tc>
        <w:tc>
          <w:tcPr>
            <w:tcW w:w="3864" w:type="dxa"/>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12 (60%)</w:t>
            </w:r>
          </w:p>
        </w:tc>
        <w:tc>
          <w:tcPr>
            <w:tcW w:w="3835" w:type="dxa"/>
            <w:vAlign w:val="center"/>
          </w:tcPr>
          <w:p w:rsidR="00277159" w:rsidRDefault="00D6565D">
            <w:pPr>
              <w:widowControl w:val="0"/>
              <w:jc w:val="center"/>
              <w:rPr>
                <w:rFonts w:ascii="Times New Roman" w:hAnsi="Times New Roman"/>
                <w:sz w:val="28"/>
                <w:szCs w:val="28"/>
                <w:lang w:val="uk-UA"/>
              </w:rPr>
            </w:pPr>
            <w:r>
              <w:rPr>
                <w:rFonts w:ascii="Times New Roman" w:hAnsi="Times New Roman"/>
                <w:sz w:val="28"/>
                <w:szCs w:val="28"/>
                <w:lang w:val="uk-UA" w:eastAsia="ru-RU"/>
              </w:rPr>
              <w:t>1 (5%)</w:t>
            </w:r>
          </w:p>
        </w:tc>
      </w:tr>
    </w:tbl>
    <w:p w:rsidR="00277159" w:rsidRDefault="00277159">
      <w:pPr>
        <w:tabs>
          <w:tab w:val="left" w:pos="0"/>
        </w:tabs>
        <w:spacing w:after="0" w:line="360" w:lineRule="auto"/>
        <w:jc w:val="both"/>
        <w:rPr>
          <w:rFonts w:ascii="Times New Roman" w:hAnsi="Times New Roman"/>
          <w:color w:val="000000"/>
          <w:lang w:val="uk-UA"/>
        </w:rPr>
      </w:pPr>
    </w:p>
    <w:p w:rsidR="00277159" w:rsidRDefault="00D6565D">
      <w:pPr>
        <w:tabs>
          <w:tab w:val="left" w:pos="0"/>
        </w:tabs>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r>
    </w:p>
    <w:p w:rsidR="00277159" w:rsidRDefault="00D6565D">
      <w:pPr>
        <w:tabs>
          <w:tab w:val="left" w:pos="0"/>
        </w:tabs>
        <w:spacing w:after="0" w:line="360" w:lineRule="auto"/>
        <w:jc w:val="both"/>
        <w:rPr>
          <w:rFonts w:ascii="Times New Roman" w:hAnsi="Times New Roman"/>
          <w:bCs/>
          <w:sz w:val="28"/>
          <w:szCs w:val="28"/>
          <w:lang w:val="uk-UA" w:eastAsia="ru-RU"/>
        </w:rPr>
      </w:pPr>
      <w:r>
        <w:rPr>
          <w:rFonts w:ascii="Times New Roman" w:hAnsi="Times New Roman"/>
          <w:color w:val="000000"/>
          <w:lang w:val="uk-UA"/>
        </w:rPr>
        <w:tab/>
      </w:r>
      <w:r>
        <w:rPr>
          <w:rFonts w:ascii="Times New Roman" w:hAnsi="Times New Roman"/>
          <w:color w:val="000000"/>
          <w:sz w:val="28"/>
          <w:szCs w:val="28"/>
          <w:lang w:val="uk-UA"/>
        </w:rPr>
        <w:t xml:space="preserve">Підтвердженням </w:t>
      </w:r>
      <w:r>
        <w:rPr>
          <w:rFonts w:ascii="Times New Roman" w:hAnsi="Times New Roman"/>
          <w:color w:val="000000"/>
          <w:sz w:val="28"/>
          <w:szCs w:val="28"/>
          <w:lang w:val="uk-UA"/>
        </w:rPr>
        <w:t>ефективності занять волейболом є дані, що подано у  таблиці 3.11.</w:t>
      </w:r>
    </w:p>
    <w:p w:rsidR="00277159" w:rsidRDefault="00D6565D">
      <w:pPr>
        <w:tabs>
          <w:tab w:val="left" w:pos="0"/>
        </w:tabs>
        <w:spacing w:after="0" w:line="360" w:lineRule="auto"/>
        <w:jc w:val="right"/>
        <w:rPr>
          <w:rFonts w:ascii="Times New Roman" w:hAnsi="Times New Roman"/>
          <w:bCs/>
          <w:sz w:val="28"/>
          <w:szCs w:val="28"/>
          <w:lang w:val="uk-UA" w:eastAsia="ru-RU"/>
        </w:rPr>
      </w:pPr>
      <w:r>
        <w:rPr>
          <w:rFonts w:ascii="Times New Roman" w:hAnsi="Times New Roman"/>
          <w:bCs/>
          <w:sz w:val="28"/>
          <w:szCs w:val="28"/>
          <w:lang w:val="uk-UA" w:eastAsia="ru-RU"/>
        </w:rPr>
        <w:t>Таблиця 3.11</w:t>
      </w:r>
    </w:p>
    <w:p w:rsidR="00277159" w:rsidRDefault="00D6565D">
      <w:pPr>
        <w:spacing w:after="0" w:line="240" w:lineRule="auto"/>
        <w:jc w:val="center"/>
        <w:rPr>
          <w:rFonts w:ascii="Times New Roman" w:hAnsi="Times New Roman"/>
          <w:sz w:val="28"/>
          <w:szCs w:val="28"/>
          <w:lang w:val="uk-UA" w:eastAsia="ru-RU"/>
        </w:rPr>
      </w:pPr>
      <w:r>
        <w:rPr>
          <w:rFonts w:ascii="Times New Roman" w:hAnsi="Times New Roman"/>
          <w:bCs/>
          <w:sz w:val="28"/>
          <w:szCs w:val="28"/>
          <w:lang w:val="uk-UA" w:eastAsia="ru-RU"/>
        </w:rPr>
        <w:t xml:space="preserve">Розподіл юнаків за рівнями </w:t>
      </w:r>
      <w:r>
        <w:rPr>
          <w:rFonts w:ascii="Times New Roman" w:hAnsi="Times New Roman"/>
          <w:sz w:val="28"/>
          <w:szCs w:val="28"/>
          <w:lang w:val="uk-UA" w:eastAsia="ru-RU"/>
        </w:rPr>
        <w:t xml:space="preserve">володіння </w:t>
      </w:r>
      <w:r>
        <w:rPr>
          <w:rFonts w:ascii="Times New Roman" w:hAnsi="Times New Roman"/>
          <w:color w:val="000000"/>
          <w:sz w:val="28"/>
          <w:szCs w:val="28"/>
          <w:lang w:val="uk-UA"/>
        </w:rPr>
        <w:t xml:space="preserve">навичками гри «Малюкбол» </w:t>
      </w:r>
      <w:r>
        <w:rPr>
          <w:rFonts w:ascii="Times New Roman" w:hAnsi="Times New Roman"/>
          <w:bCs/>
          <w:sz w:val="28"/>
          <w:szCs w:val="28"/>
          <w:lang w:val="uk-UA" w:eastAsia="ru-RU"/>
        </w:rPr>
        <w:t>(%)</w:t>
      </w:r>
    </w:p>
    <w:p w:rsidR="00277159" w:rsidRDefault="00277159">
      <w:pPr>
        <w:spacing w:after="0" w:line="240" w:lineRule="auto"/>
        <w:rPr>
          <w:rFonts w:ascii="Times New Roman" w:hAnsi="Times New Roman"/>
          <w:sz w:val="24"/>
          <w:szCs w:val="24"/>
          <w:lang w:val="uk-UA" w:eastAsia="ru-RU"/>
        </w:rPr>
      </w:pPr>
    </w:p>
    <w:tbl>
      <w:tblPr>
        <w:tblW w:w="9570" w:type="dxa"/>
        <w:tblLayout w:type="fixed"/>
        <w:tblLook w:val="01E0" w:firstRow="1" w:lastRow="1" w:firstColumn="1" w:lastColumn="1" w:noHBand="0" w:noVBand="0"/>
      </w:tblPr>
      <w:tblGrid>
        <w:gridCol w:w="1913"/>
        <w:gridCol w:w="3828"/>
        <w:gridCol w:w="3829"/>
      </w:tblGrid>
      <w:tr w:rsidR="00277159">
        <w:tc>
          <w:tcPr>
            <w:tcW w:w="1913" w:type="dxa"/>
            <w:vMerge w:val="restart"/>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Рівні</w:t>
            </w:r>
          </w:p>
        </w:tc>
        <w:tc>
          <w:tcPr>
            <w:tcW w:w="7657" w:type="dxa"/>
            <w:gridSpan w:val="2"/>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Етапи</w:t>
            </w:r>
          </w:p>
        </w:tc>
      </w:tr>
      <w:tr w:rsidR="00277159">
        <w:tc>
          <w:tcPr>
            <w:tcW w:w="1913" w:type="dxa"/>
            <w:vMerge/>
            <w:tcBorders>
              <w:top w:val="single" w:sz="4" w:space="0" w:color="000000"/>
              <w:left w:val="single" w:sz="4" w:space="0" w:color="000000"/>
              <w:bottom w:val="single" w:sz="4" w:space="0" w:color="000000"/>
              <w:right w:val="single" w:sz="4" w:space="0" w:color="000000"/>
            </w:tcBorders>
          </w:tcPr>
          <w:p w:rsidR="00277159" w:rsidRDefault="00277159">
            <w:pPr>
              <w:widowControl w:val="0"/>
              <w:spacing w:after="0" w:line="360" w:lineRule="auto"/>
              <w:jc w:val="center"/>
              <w:rPr>
                <w:rFonts w:ascii="Times New Roman" w:hAnsi="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Початок навчального року</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Кінець навчального року</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високий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 (5%)</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11 (55%)</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достатній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 (25%)</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7 </w:t>
            </w:r>
            <w:r>
              <w:rPr>
                <w:rFonts w:ascii="Times New Roman" w:hAnsi="Times New Roman"/>
                <w:sz w:val="28"/>
                <w:szCs w:val="28"/>
                <w:lang w:val="uk-UA" w:eastAsia="ru-RU"/>
              </w:rPr>
              <w:t>(35%)</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 (30%)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 (5%)</w:t>
            </w:r>
          </w:p>
        </w:tc>
      </w:tr>
      <w:tr w:rsidR="00277159">
        <w:tc>
          <w:tcPr>
            <w:tcW w:w="1913"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низький</w:t>
            </w:r>
          </w:p>
        </w:tc>
        <w:tc>
          <w:tcPr>
            <w:tcW w:w="3828" w:type="dxa"/>
            <w:tcBorders>
              <w:top w:val="single" w:sz="4" w:space="0" w:color="000000"/>
              <w:left w:val="single" w:sz="4" w:space="0" w:color="000000"/>
              <w:bottom w:val="single" w:sz="4" w:space="0" w:color="000000"/>
              <w:right w:val="single" w:sz="4" w:space="0" w:color="000000"/>
            </w:tcBorders>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 (40%)</w:t>
            </w:r>
          </w:p>
        </w:tc>
        <w:tc>
          <w:tcPr>
            <w:tcW w:w="3829" w:type="dxa"/>
            <w:tcBorders>
              <w:top w:val="single" w:sz="4" w:space="0" w:color="000000"/>
              <w:left w:val="single" w:sz="4" w:space="0" w:color="000000"/>
              <w:bottom w:val="single" w:sz="4" w:space="0" w:color="000000"/>
              <w:right w:val="single" w:sz="4" w:space="0" w:color="000000"/>
            </w:tcBorders>
            <w:vAlign w:val="center"/>
          </w:tcPr>
          <w:p w:rsidR="00277159" w:rsidRDefault="00D6565D">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 (5%)</w:t>
            </w:r>
          </w:p>
        </w:tc>
      </w:tr>
    </w:tbl>
    <w:p w:rsidR="00277159" w:rsidRDefault="00277159">
      <w:pPr>
        <w:tabs>
          <w:tab w:val="left" w:pos="0"/>
        </w:tabs>
        <w:spacing w:after="0" w:line="360" w:lineRule="auto"/>
        <w:jc w:val="right"/>
        <w:rPr>
          <w:rFonts w:ascii="Times New Roman" w:hAnsi="Times New Roman"/>
          <w:bCs/>
          <w:sz w:val="28"/>
          <w:szCs w:val="28"/>
          <w:lang w:val="uk-UA" w:eastAsia="ru-RU"/>
        </w:rPr>
      </w:pPr>
    </w:p>
    <w:p w:rsidR="00277159" w:rsidRDefault="00D6565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t>Наприкінці дослідження кількість юнаків з низьким рівнем двосторонньої гри в «Малюкбол» зменшилася на 35% порівняно з початком дослідження. А кількість юнаків з високим рівнем підвищилася на 50%.</w:t>
      </w:r>
      <w:r>
        <w:rPr>
          <w:rFonts w:ascii="Times New Roman" w:hAnsi="Times New Roman"/>
          <w:sz w:val="28"/>
          <w:szCs w:val="28"/>
          <w:lang w:val="uk-UA" w:eastAsia="ru-RU"/>
        </w:rPr>
        <w:tab/>
      </w:r>
    </w:p>
    <w:p w:rsidR="00277159" w:rsidRDefault="00D6565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Отже на початку навчального року технічна підготовленість більшості юнаків з волейболу відповідала низькому та середньому рівні. Наприкінці навчального року відмічено позитивну тенденцію покращення спеціальної технічної підготовленості юнаків.</w:t>
      </w:r>
    </w:p>
    <w:p w:rsidR="00277159" w:rsidRDefault="00D6565D">
      <w:pPr>
        <w:tabs>
          <w:tab w:val="left" w:pos="0"/>
        </w:tabs>
        <w:spacing w:after="0" w:line="360" w:lineRule="auto"/>
        <w:jc w:val="both"/>
        <w:rPr>
          <w:rFonts w:ascii="Times New Roman" w:hAnsi="Times New Roman"/>
          <w:sz w:val="28"/>
          <w:szCs w:val="28"/>
          <w:lang w:val="uk-UA"/>
        </w:rPr>
        <w:sectPr w:rsidR="00277159">
          <w:headerReference w:type="even" r:id="rId14"/>
          <w:headerReference w:type="default" r:id="rId15"/>
          <w:headerReference w:type="first" r:id="rId16"/>
          <w:pgSz w:w="11906" w:h="16838"/>
          <w:pgMar w:top="1134" w:right="851" w:bottom="1134" w:left="1701" w:header="708" w:footer="0" w:gutter="0"/>
          <w:cols w:space="720"/>
          <w:formProt w:val="0"/>
          <w:titlePg/>
          <w:docGrid w:linePitch="360" w:charSpace="4096"/>
        </w:sectPr>
      </w:pPr>
      <w:r>
        <w:rPr>
          <w:rFonts w:ascii="Times New Roman" w:hAnsi="Times New Roman"/>
          <w:bCs/>
          <w:sz w:val="28"/>
          <w:szCs w:val="28"/>
          <w:lang w:val="uk-UA" w:eastAsia="ru-RU"/>
        </w:rPr>
        <w:tab/>
        <w:t>Д</w:t>
      </w:r>
      <w:r>
        <w:rPr>
          <w:rFonts w:ascii="Times New Roman" w:hAnsi="Times New Roman"/>
          <w:sz w:val="28"/>
          <w:szCs w:val="28"/>
          <w:lang w:val="uk-UA"/>
        </w:rPr>
        <w:t>ослідженнями підтверджено дані вітчизняних та зарубіжних авторів стосовно особливостей впливу гри у волейбол на  спеціальну фізичну та технічну підготовленість учнів старших класів. Отже, доведено доцільність викори</w:t>
      </w:r>
      <w:r>
        <w:rPr>
          <w:rFonts w:ascii="Times New Roman" w:hAnsi="Times New Roman"/>
          <w:sz w:val="28"/>
          <w:szCs w:val="28"/>
          <w:lang w:val="uk-UA"/>
        </w:rPr>
        <w:t>стання в системі фізичного виховання сучасних школярів засобів волейболу з метою покращення їхньої фізичної і технічної підготовленості учнів.</w:t>
      </w:r>
    </w:p>
    <w:p w:rsidR="00277159" w:rsidRDefault="00D6565D">
      <w:pPr>
        <w:tabs>
          <w:tab w:val="left" w:pos="0"/>
        </w:tabs>
        <w:spacing w:after="0" w:line="360" w:lineRule="auto"/>
        <w:jc w:val="center"/>
        <w:rPr>
          <w:rFonts w:ascii="Times New Roman" w:hAnsi="Times New Roman"/>
          <w:sz w:val="28"/>
          <w:szCs w:val="20"/>
          <w:lang w:val="uk-UA" w:eastAsia="ru-RU"/>
        </w:rPr>
      </w:pPr>
      <w:r>
        <w:rPr>
          <w:rFonts w:ascii="Times New Roman" w:hAnsi="Times New Roman"/>
          <w:sz w:val="28"/>
          <w:szCs w:val="20"/>
          <w:lang w:val="uk-UA" w:eastAsia="ru-RU"/>
        </w:rPr>
        <w:lastRenderedPageBreak/>
        <w:t>ВИСНОВКИ</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pStyle w:val="af9"/>
        <w:tabs>
          <w:tab w:val="left" w:pos="0"/>
        </w:tabs>
        <w:spacing w:line="360" w:lineRule="auto"/>
        <w:ind w:left="0"/>
        <w:jc w:val="both"/>
        <w:rPr>
          <w:sz w:val="28"/>
          <w:szCs w:val="20"/>
        </w:rPr>
      </w:pPr>
      <w:r>
        <w:rPr>
          <w:sz w:val="28"/>
          <w:szCs w:val="20"/>
        </w:rPr>
        <w:tab/>
      </w:r>
      <w:r>
        <w:rPr>
          <w:sz w:val="28"/>
          <w:szCs w:val="20"/>
        </w:rPr>
        <w:t xml:space="preserve">1. Аналіз літератури та даних Інтернет показали необхідність пошуку раціональних шляхів керування процесом фізичного виховання учнів старшого шкільного віку, орієнтованих на якісне формування в них потреби в заняттях фізичною культурою та спортом, зокрема </w:t>
      </w:r>
      <w:r>
        <w:rPr>
          <w:sz w:val="28"/>
          <w:szCs w:val="20"/>
        </w:rPr>
        <w:t>волейболом. Волейбол має значний позитивний вплив на формування життєво необхідних фізичних якостей дітей шкільного віку. А також необхідність умілого поєднання різних форм фізичного виховання школярів, зокрема уроків фізичної культури та секційних занять.</w:t>
      </w:r>
    </w:p>
    <w:p w:rsidR="00277159" w:rsidRDefault="00D6565D">
      <w:pPr>
        <w:pStyle w:val="af9"/>
        <w:tabs>
          <w:tab w:val="left" w:pos="0"/>
        </w:tabs>
        <w:spacing w:line="360" w:lineRule="auto"/>
        <w:ind w:left="0"/>
        <w:jc w:val="both"/>
        <w:rPr>
          <w:sz w:val="28"/>
          <w:szCs w:val="20"/>
        </w:rPr>
      </w:pPr>
      <w:r>
        <w:rPr>
          <w:sz w:val="28"/>
          <w:szCs w:val="20"/>
        </w:rPr>
        <w:tab/>
        <w:t>2. Саме ефективне поєднання змісту уроків фізичної культури з варіативного модуля та секційних занять з юнаками 15-16 років сприяло значному покращенню рівня розвитку в юнаків спеціальних швидкісних, швидкісно-силових, координаційних та силових здібносте</w:t>
      </w:r>
      <w:r>
        <w:rPr>
          <w:sz w:val="28"/>
          <w:szCs w:val="20"/>
        </w:rPr>
        <w:t xml:space="preserve">й, а також рівня їхньої спеціальної технічної підготовленості з волейболу. </w:t>
      </w:r>
    </w:p>
    <w:p w:rsidR="00277159" w:rsidRDefault="00D6565D">
      <w:pPr>
        <w:pStyle w:val="af9"/>
        <w:tabs>
          <w:tab w:val="left" w:pos="0"/>
        </w:tabs>
        <w:spacing w:line="360" w:lineRule="auto"/>
        <w:ind w:left="0"/>
        <w:jc w:val="both"/>
        <w:rPr>
          <w:sz w:val="28"/>
          <w:szCs w:val="28"/>
        </w:rPr>
      </w:pPr>
      <w:r>
        <w:rPr>
          <w:sz w:val="28"/>
          <w:szCs w:val="20"/>
        </w:rPr>
        <w:tab/>
        <w:t>3. Експериментальним шляхом доведено високу ступінь впливу засобів волейболу на показники спеціальної фізичної підготовленості юнаків 15-16 років</w:t>
      </w:r>
      <w:r>
        <w:rPr>
          <w:sz w:val="28"/>
          <w:szCs w:val="28"/>
        </w:rPr>
        <w:t>.</w:t>
      </w:r>
    </w:p>
    <w:p w:rsidR="00277159" w:rsidRDefault="00D6565D">
      <w:pPr>
        <w:pStyle w:val="af9"/>
        <w:tabs>
          <w:tab w:val="left" w:pos="0"/>
        </w:tabs>
        <w:spacing w:line="360" w:lineRule="auto"/>
        <w:ind w:left="0"/>
        <w:jc w:val="both"/>
        <w:rPr>
          <w:sz w:val="28"/>
          <w:szCs w:val="28"/>
        </w:rPr>
      </w:pPr>
      <w:r>
        <w:rPr>
          <w:sz w:val="28"/>
          <w:szCs w:val="28"/>
        </w:rPr>
        <w:tab/>
        <w:t>4. За всіма показниками у теста</w:t>
      </w:r>
      <w:r>
        <w:rPr>
          <w:sz w:val="28"/>
          <w:szCs w:val="28"/>
        </w:rPr>
        <w:t xml:space="preserve">х оцінки швидкісних, швидкісно-силових, силових та координаційних здібностей (стрибки на скакалці за 1 хв, кількість влучень м’яча в баскетбольний кошик, човниковий біг 9–3–6–3–9 м, біг на місці 10с, піднімання тулубу в сід з положення лежачи за 20 с, вис </w:t>
      </w:r>
      <w:r>
        <w:rPr>
          <w:sz w:val="28"/>
          <w:szCs w:val="28"/>
        </w:rPr>
        <w:t>на високій перекладині на рівних руках, стрибок угору, потрійний стрибок з місця, присідання за 20с, вистрибування з присіду за 20с) зафіксовано достовірний приріст наприкінці навчального року, окрім потрійного стрибка з місці (тенденція до достовірності).</w:t>
      </w:r>
    </w:p>
    <w:p w:rsidR="00277159" w:rsidRDefault="00D6565D">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5. Відносний приріст за всіма тестами з оцінки спеціальної фізичної підготовленості перевищував 20%, що є підтвердженням високої ефективності змісту занять волейболом. </w:t>
      </w:r>
    </w:p>
    <w:p w:rsidR="00277159" w:rsidRDefault="00D6565D">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6. Рівень спеціальної технічної підготовленості юнаків підвищився наприкінці навчально</w:t>
      </w:r>
      <w:r>
        <w:rPr>
          <w:rFonts w:ascii="Times New Roman" w:hAnsi="Times New Roman"/>
          <w:sz w:val="28"/>
          <w:szCs w:val="28"/>
          <w:lang w:val="uk-UA"/>
        </w:rPr>
        <w:t>го року, як за кількісними показниками, так і за якісними.</w:t>
      </w:r>
    </w:p>
    <w:p w:rsidR="00277159" w:rsidRDefault="00D6565D">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7. Достовірних змін зазнали показники юнаків в набиванні м’яча над головою, передачі м’яча над собою двома руками зверху, прийомі м’яча знизу та передачі м’яча в стіну двома руками зверху. У прийом</w:t>
      </w:r>
      <w:r>
        <w:rPr>
          <w:rFonts w:ascii="Times New Roman" w:hAnsi="Times New Roman"/>
          <w:sz w:val="28"/>
          <w:szCs w:val="28"/>
          <w:lang w:val="uk-UA"/>
        </w:rPr>
        <w:t xml:space="preserve"> м’яча знизу від стіни (відстань 2 м)  та 10 нижніх прямих подач на влучність в зазначену викладачем зону було відмічено тенденцію до достовірності у бік покращення результатів.</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8. Щодо характеру розподілу юнаків за рівнем володіння технічними елементами з</w:t>
      </w:r>
      <w:r>
        <w:rPr>
          <w:rFonts w:ascii="Times New Roman" w:hAnsi="Times New Roman"/>
          <w:sz w:val="28"/>
          <w:szCs w:val="28"/>
          <w:lang w:val="uk-UA" w:eastAsia="ru-RU"/>
        </w:rPr>
        <w:t xml:space="preserve"> волейболу, то він виявився позитивним і значно покращився наприкінці навчального року. Так відбувся перерозподіл у рівнях володіння юнаками технічними елементами. Так більшість юнаків з низьким та середнім рівнями володіння технічними елементами на початк</w:t>
      </w:r>
      <w:r>
        <w:rPr>
          <w:rFonts w:ascii="Times New Roman" w:hAnsi="Times New Roman"/>
          <w:sz w:val="28"/>
          <w:szCs w:val="28"/>
          <w:lang w:val="uk-UA" w:eastAsia="ru-RU"/>
        </w:rPr>
        <w:t xml:space="preserve">у дослідження перерозподілилися в більш високі рівні, достатній та високий.  </w:t>
      </w:r>
    </w:p>
    <w:p w:rsidR="00277159" w:rsidRDefault="00D6565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9. Результати дослідження впроваджено в практику фізичного виховання юнаків середнього шкільного віку філії </w:t>
      </w:r>
      <w:r>
        <w:rPr>
          <w:rFonts w:ascii="Times New Roman" w:hAnsi="Times New Roman"/>
          <w:color w:val="000000"/>
          <w:sz w:val="28"/>
          <w:szCs w:val="28"/>
          <w:lang w:val="uk-UA" w:eastAsia="ru-RU"/>
        </w:rPr>
        <w:t>опірного закладу освіти «Матвіївський загальноосвітній навчально-вихов</w:t>
      </w:r>
      <w:r>
        <w:rPr>
          <w:rFonts w:ascii="Times New Roman" w:hAnsi="Times New Roman"/>
          <w:color w:val="000000"/>
          <w:sz w:val="28"/>
          <w:szCs w:val="28"/>
          <w:lang w:val="uk-UA" w:eastAsia="ru-RU"/>
        </w:rPr>
        <w:t>ний комплекс «Всесвіт» Матвіївської сільської ради»</w:t>
      </w:r>
      <w:r>
        <w:rPr>
          <w:rFonts w:ascii="Times New Roman" w:hAnsi="Times New Roman"/>
          <w:sz w:val="28"/>
          <w:szCs w:val="28"/>
          <w:lang w:val="uk-UA" w:eastAsia="ru-RU"/>
        </w:rPr>
        <w:t>, адже нами встановлено, що саме з 5 класу починає знижуватися інтерес до фізичної культури та спорту, порівняно з минулими роками.</w:t>
      </w:r>
    </w:p>
    <w:p w:rsidR="00277159" w:rsidRDefault="00D6565D">
      <w:pPr>
        <w:spacing w:after="160" w:line="259" w:lineRule="auto"/>
        <w:jc w:val="both"/>
        <w:rPr>
          <w:rFonts w:ascii="Times New Roman" w:hAnsi="Times New Roman"/>
          <w:sz w:val="28"/>
          <w:szCs w:val="28"/>
          <w:lang w:val="uk-UA" w:eastAsia="ru-RU"/>
        </w:rPr>
      </w:pPr>
      <w:r w:rsidRPr="009E4FC2">
        <w:rPr>
          <w:lang w:val="uk-UA"/>
        </w:rPr>
        <w:br w:type="page"/>
      </w:r>
    </w:p>
    <w:p w:rsidR="00277159" w:rsidRDefault="00277159">
      <w:pPr>
        <w:spacing w:after="0" w:line="360" w:lineRule="auto"/>
        <w:ind w:firstLine="720"/>
        <w:jc w:val="both"/>
        <w:rPr>
          <w:rFonts w:ascii="Times New Roman" w:hAnsi="Times New Roman"/>
          <w:sz w:val="28"/>
          <w:szCs w:val="20"/>
          <w:lang w:val="uk-UA" w:eastAsia="ru-RU"/>
        </w:rPr>
      </w:pPr>
    </w:p>
    <w:p w:rsidR="00277159" w:rsidRDefault="00D6565D">
      <w:pPr>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ПЕРЕЛІК ПОСИЛАНЬ</w:t>
      </w:r>
    </w:p>
    <w:p w:rsidR="00277159" w:rsidRDefault="00277159">
      <w:pPr>
        <w:spacing w:after="0" w:line="360" w:lineRule="auto"/>
        <w:ind w:firstLine="709"/>
        <w:jc w:val="both"/>
        <w:rPr>
          <w:rFonts w:ascii="Times New Roman" w:hAnsi="Times New Roman"/>
          <w:sz w:val="28"/>
          <w:szCs w:val="28"/>
          <w:lang w:val="uk-UA" w:eastAsia="ru-RU"/>
        </w:rPr>
      </w:pPr>
    </w:p>
    <w:p w:rsidR="00277159" w:rsidRDefault="00D6565D">
      <w:pPr>
        <w:pStyle w:val="af9"/>
        <w:widowControl w:val="0"/>
        <w:numPr>
          <w:ilvl w:val="0"/>
          <w:numId w:val="4"/>
        </w:numPr>
        <w:spacing w:line="360" w:lineRule="auto"/>
        <w:ind w:left="709" w:hanging="567"/>
        <w:jc w:val="both"/>
        <w:rPr>
          <w:color w:val="000000"/>
          <w:sz w:val="28"/>
          <w:szCs w:val="28"/>
        </w:rPr>
      </w:pPr>
      <w:r>
        <w:rPr>
          <w:color w:val="000000"/>
          <w:sz w:val="28"/>
          <w:szCs w:val="28"/>
        </w:rPr>
        <w:t>Грибовська І.Б. Оздоровча програма з фізичного вихо</w:t>
      </w:r>
      <w:r>
        <w:rPr>
          <w:color w:val="000000"/>
          <w:sz w:val="28"/>
          <w:szCs w:val="28"/>
        </w:rPr>
        <w:softHyphen/>
      </w:r>
      <w:r>
        <w:rPr>
          <w:color w:val="000000"/>
          <w:sz w:val="28"/>
          <w:szCs w:val="28"/>
        </w:rPr>
        <w:t xml:space="preserve">вання для вчителів фізичної культури. Новітні медико-педагогічні технології зміцнення та збереження здоров’я учнівської молоді: навч.-метод. посіб. </w:t>
      </w:r>
      <w:r>
        <w:rPr>
          <w:iCs/>
          <w:sz w:val="28"/>
        </w:rPr>
        <w:t>[</w:t>
      </w:r>
      <w:r>
        <w:rPr>
          <w:color w:val="000000"/>
          <w:sz w:val="28"/>
          <w:szCs w:val="28"/>
        </w:rPr>
        <w:t>для учителів фіз. культури</w:t>
      </w:r>
      <w:r>
        <w:rPr>
          <w:iCs/>
          <w:sz w:val="28"/>
        </w:rPr>
        <w:t>]</w:t>
      </w:r>
      <w:r>
        <w:rPr>
          <w:color w:val="000000"/>
          <w:sz w:val="28"/>
          <w:szCs w:val="28"/>
        </w:rPr>
        <w:t>. Львів : Українські технології, 2003. С. 4</w:t>
      </w:r>
      <w:r>
        <w:rPr>
          <w:sz w:val="28"/>
          <w:szCs w:val="28"/>
        </w:rPr>
        <w:t>–</w:t>
      </w:r>
      <w:r>
        <w:rPr>
          <w:color w:val="000000"/>
          <w:sz w:val="28"/>
          <w:szCs w:val="28"/>
        </w:rPr>
        <w:t>14.</w:t>
      </w:r>
    </w:p>
    <w:p w:rsidR="00277159" w:rsidRDefault="00D6565D">
      <w:pPr>
        <w:pStyle w:val="af9"/>
        <w:widowControl w:val="0"/>
        <w:numPr>
          <w:ilvl w:val="0"/>
          <w:numId w:val="4"/>
        </w:numPr>
        <w:spacing w:line="360" w:lineRule="auto"/>
        <w:ind w:left="709" w:hanging="567"/>
        <w:jc w:val="both"/>
        <w:rPr>
          <w:color w:val="000000"/>
          <w:sz w:val="28"/>
          <w:szCs w:val="28"/>
        </w:rPr>
      </w:pPr>
      <w:r>
        <w:rPr>
          <w:color w:val="000000"/>
          <w:sz w:val="28"/>
          <w:szCs w:val="28"/>
        </w:rPr>
        <w:t xml:space="preserve">Анискина С.Н. Методика обучения </w:t>
      </w:r>
      <w:r>
        <w:rPr>
          <w:color w:val="000000"/>
          <w:sz w:val="28"/>
          <w:szCs w:val="28"/>
        </w:rPr>
        <w:t>технике игры в волейбол. Донецк : Книга, 1991. 134 с.</w:t>
      </w:r>
    </w:p>
    <w:p w:rsidR="00277159" w:rsidRDefault="00D6565D">
      <w:pPr>
        <w:pStyle w:val="af9"/>
        <w:widowControl w:val="0"/>
        <w:numPr>
          <w:ilvl w:val="0"/>
          <w:numId w:val="4"/>
        </w:numPr>
        <w:spacing w:line="360" w:lineRule="auto"/>
        <w:ind w:left="709" w:hanging="567"/>
        <w:jc w:val="both"/>
        <w:rPr>
          <w:sz w:val="28"/>
          <w:szCs w:val="28"/>
        </w:rPr>
      </w:pPr>
      <w:r>
        <w:rPr>
          <w:sz w:val="28"/>
          <w:szCs w:val="28"/>
        </w:rPr>
        <w:t xml:space="preserve">Алпацкая Е.В. Моделирование двигательных действий волейболистов. </w:t>
      </w:r>
      <w:r>
        <w:rPr>
          <w:i/>
          <w:sz w:val="28"/>
          <w:szCs w:val="28"/>
        </w:rPr>
        <w:t>Олімпійський спорт і  спорт для всіх</w:t>
      </w:r>
      <w:r>
        <w:rPr>
          <w:sz w:val="28"/>
          <w:szCs w:val="28"/>
        </w:rPr>
        <w:t xml:space="preserve">.  Київ  : Олімпійська л-ра, 2005. С. 308. </w:t>
      </w:r>
    </w:p>
    <w:p w:rsidR="00277159" w:rsidRDefault="00D6565D">
      <w:pPr>
        <w:pStyle w:val="af9"/>
        <w:widowControl w:val="0"/>
        <w:numPr>
          <w:ilvl w:val="0"/>
          <w:numId w:val="4"/>
        </w:numPr>
        <w:spacing w:line="360" w:lineRule="auto"/>
        <w:ind w:left="709" w:hanging="567"/>
        <w:jc w:val="both"/>
        <w:rPr>
          <w:sz w:val="28"/>
          <w:szCs w:val="28"/>
        </w:rPr>
      </w:pPr>
      <w:r>
        <w:rPr>
          <w:sz w:val="28"/>
          <w:szCs w:val="28"/>
        </w:rPr>
        <w:t xml:space="preserve">Беляев А.В. Волейбол на уроке физической культуры. Донек : СпортАкадемПресс, 2004. 144 с. </w:t>
      </w:r>
    </w:p>
    <w:p w:rsidR="00277159" w:rsidRDefault="00D6565D">
      <w:pPr>
        <w:pStyle w:val="af9"/>
        <w:widowControl w:val="0"/>
        <w:numPr>
          <w:ilvl w:val="0"/>
          <w:numId w:val="4"/>
        </w:numPr>
        <w:spacing w:line="360" w:lineRule="auto"/>
        <w:ind w:left="709" w:hanging="567"/>
        <w:jc w:val="both"/>
        <w:rPr>
          <w:sz w:val="28"/>
          <w:szCs w:val="28"/>
        </w:rPr>
      </w:pPr>
      <w:r>
        <w:rPr>
          <w:sz w:val="28"/>
          <w:szCs w:val="28"/>
        </w:rPr>
        <w:t xml:space="preserve">Вишня П.М. Обучая волейболу. </w:t>
      </w:r>
      <w:r>
        <w:rPr>
          <w:i/>
          <w:sz w:val="28"/>
          <w:szCs w:val="28"/>
        </w:rPr>
        <w:t>Физическая культура в школе</w:t>
      </w:r>
      <w:r>
        <w:rPr>
          <w:sz w:val="28"/>
          <w:szCs w:val="28"/>
        </w:rPr>
        <w:t xml:space="preserve">. 2012. № 2. С. 40–42. </w:t>
      </w:r>
    </w:p>
    <w:p w:rsidR="00277159" w:rsidRDefault="00D6565D">
      <w:pPr>
        <w:pStyle w:val="af9"/>
        <w:widowControl w:val="0"/>
        <w:numPr>
          <w:ilvl w:val="0"/>
          <w:numId w:val="4"/>
        </w:numPr>
        <w:spacing w:line="360" w:lineRule="auto"/>
        <w:ind w:left="709" w:hanging="567"/>
        <w:jc w:val="both"/>
        <w:rPr>
          <w:sz w:val="28"/>
          <w:szCs w:val="28"/>
        </w:rPr>
      </w:pPr>
      <w:r>
        <w:rPr>
          <w:sz w:val="28"/>
          <w:szCs w:val="28"/>
        </w:rPr>
        <w:t xml:space="preserve">Выноровский К. Критерии оценки технико-тактических действий высококвалифицированных </w:t>
      </w:r>
      <w:r>
        <w:rPr>
          <w:sz w:val="28"/>
          <w:szCs w:val="28"/>
        </w:rPr>
        <w:t>волейболистов. Київ : Олімпійська л-ра, 2005. С. 326.</w:t>
      </w:r>
    </w:p>
    <w:p w:rsidR="00277159" w:rsidRDefault="00D6565D">
      <w:pPr>
        <w:pStyle w:val="af9"/>
        <w:widowControl w:val="0"/>
        <w:numPr>
          <w:ilvl w:val="0"/>
          <w:numId w:val="4"/>
        </w:numPr>
        <w:spacing w:line="360" w:lineRule="auto"/>
        <w:ind w:left="709" w:hanging="567"/>
        <w:jc w:val="both"/>
        <w:rPr>
          <w:sz w:val="28"/>
          <w:szCs w:val="28"/>
        </w:rPr>
      </w:pPr>
      <w:r>
        <w:rPr>
          <w:sz w:val="28"/>
          <w:szCs w:val="28"/>
        </w:rPr>
        <w:t xml:space="preserve">Воропай С.М. Теорія і  методика волейболу  : навч. посіб. для студ. вищ. навч. закл. Кіровоград  : РВВ КДПУ ім. В.  Винниченка, 2011.  424 с. </w:t>
      </w:r>
    </w:p>
    <w:p w:rsidR="00277159" w:rsidRDefault="00D6565D">
      <w:pPr>
        <w:pStyle w:val="af9"/>
        <w:widowControl w:val="0"/>
        <w:numPr>
          <w:ilvl w:val="0"/>
          <w:numId w:val="4"/>
        </w:numPr>
        <w:spacing w:line="360" w:lineRule="auto"/>
        <w:ind w:left="709" w:hanging="567"/>
        <w:jc w:val="both"/>
        <w:rPr>
          <w:sz w:val="28"/>
          <w:szCs w:val="28"/>
        </w:rPr>
      </w:pPr>
      <w:r>
        <w:rPr>
          <w:sz w:val="28"/>
          <w:szCs w:val="28"/>
        </w:rPr>
        <w:t>Железняк Ю.Д. Спортивные игры: Совершенствование спортивног</w:t>
      </w:r>
      <w:r>
        <w:rPr>
          <w:sz w:val="28"/>
          <w:szCs w:val="28"/>
        </w:rPr>
        <w:t xml:space="preserve">о мастерства. Київ : Олімпійська л-ра, 2004. 400 с. </w:t>
      </w:r>
    </w:p>
    <w:p w:rsidR="00277159" w:rsidRDefault="00D6565D">
      <w:pPr>
        <w:pStyle w:val="af9"/>
        <w:widowControl w:val="0"/>
        <w:numPr>
          <w:ilvl w:val="0"/>
          <w:numId w:val="4"/>
        </w:numPr>
        <w:spacing w:line="360" w:lineRule="auto"/>
        <w:ind w:left="709" w:hanging="567"/>
        <w:jc w:val="both"/>
        <w:rPr>
          <w:sz w:val="28"/>
          <w:szCs w:val="28"/>
        </w:rPr>
      </w:pPr>
      <w:r>
        <w:rPr>
          <w:sz w:val="28"/>
          <w:szCs w:val="28"/>
        </w:rPr>
        <w:t xml:space="preserve">Перельман М.П. Специальная физподготовка волейболистов. Донецк : Книга, 1999. 134 с. </w:t>
      </w:r>
    </w:p>
    <w:p w:rsidR="00277159" w:rsidRDefault="00D6565D">
      <w:pPr>
        <w:pStyle w:val="af9"/>
        <w:widowControl w:val="0"/>
        <w:numPr>
          <w:ilvl w:val="0"/>
          <w:numId w:val="4"/>
        </w:numPr>
        <w:spacing w:line="360" w:lineRule="auto"/>
        <w:ind w:left="709" w:hanging="567"/>
        <w:jc w:val="both"/>
        <w:rPr>
          <w:sz w:val="28"/>
          <w:szCs w:val="28"/>
        </w:rPr>
      </w:pPr>
      <w:r>
        <w:rPr>
          <w:sz w:val="28"/>
          <w:szCs w:val="28"/>
        </w:rPr>
        <w:t>Хусино Мохамад. Развитие двигательных способностей юных волейболистов на этапе предварительной и специализированной б</w:t>
      </w:r>
      <w:r>
        <w:rPr>
          <w:sz w:val="28"/>
          <w:szCs w:val="28"/>
        </w:rPr>
        <w:t xml:space="preserve">азовой подготовки / Хусино Мохамад ; Украинский гос. ун-т </w:t>
      </w:r>
      <w:r>
        <w:rPr>
          <w:sz w:val="28"/>
          <w:szCs w:val="28"/>
        </w:rPr>
        <w:lastRenderedPageBreak/>
        <w:t xml:space="preserve">физического воспитания и спорта. Киев, 1997. 24 с. </w:t>
      </w:r>
    </w:p>
    <w:p w:rsidR="00277159" w:rsidRDefault="00D6565D">
      <w:pPr>
        <w:pStyle w:val="af9"/>
        <w:widowControl w:val="0"/>
        <w:numPr>
          <w:ilvl w:val="0"/>
          <w:numId w:val="4"/>
        </w:numPr>
        <w:spacing w:line="360" w:lineRule="auto"/>
        <w:ind w:left="709" w:hanging="567"/>
        <w:jc w:val="both"/>
        <w:rPr>
          <w:sz w:val="28"/>
          <w:szCs w:val="28"/>
        </w:rPr>
      </w:pPr>
      <w:r>
        <w:rPr>
          <w:sz w:val="28"/>
          <w:szCs w:val="28"/>
        </w:rPr>
        <w:t xml:space="preserve">Топышев  П.О. Динамика физической подготовленности волейболистов в подготовительном. </w:t>
      </w:r>
      <w:r>
        <w:rPr>
          <w:i/>
          <w:sz w:val="28"/>
          <w:szCs w:val="28"/>
        </w:rPr>
        <w:t>Теория и  практика физической культуры</w:t>
      </w:r>
      <w:r>
        <w:rPr>
          <w:sz w:val="28"/>
          <w:szCs w:val="28"/>
        </w:rPr>
        <w:t>.  1988.  № 3. С. 54–62</w:t>
      </w:r>
      <w:r>
        <w:rPr>
          <w:sz w:val="28"/>
          <w:szCs w:val="28"/>
        </w:rPr>
        <w:t>.</w:t>
      </w:r>
    </w:p>
    <w:p w:rsidR="00277159" w:rsidRDefault="00D6565D">
      <w:pPr>
        <w:pStyle w:val="af9"/>
        <w:widowControl w:val="0"/>
        <w:numPr>
          <w:ilvl w:val="0"/>
          <w:numId w:val="4"/>
        </w:numPr>
        <w:spacing w:line="360" w:lineRule="auto"/>
        <w:ind w:left="709" w:hanging="567"/>
        <w:jc w:val="both"/>
        <w:rPr>
          <w:sz w:val="28"/>
          <w:szCs w:val="28"/>
        </w:rPr>
      </w:pPr>
      <w:r>
        <w:rPr>
          <w:sz w:val="28"/>
          <w:szCs w:val="28"/>
        </w:rPr>
        <w:t xml:space="preserve">Железняк Ю.Д., Волейбол в школі. Донецк : Книга, 2011. 197 с. </w:t>
      </w:r>
    </w:p>
    <w:p w:rsidR="00277159" w:rsidRDefault="00D6565D">
      <w:pPr>
        <w:pStyle w:val="af9"/>
        <w:widowControl w:val="0"/>
        <w:numPr>
          <w:ilvl w:val="0"/>
          <w:numId w:val="4"/>
        </w:numPr>
        <w:spacing w:line="360" w:lineRule="auto"/>
        <w:ind w:left="709" w:hanging="567"/>
        <w:jc w:val="both"/>
        <w:rPr>
          <w:sz w:val="28"/>
          <w:szCs w:val="28"/>
        </w:rPr>
      </w:pPr>
      <w:r>
        <w:rPr>
          <w:sz w:val="28"/>
          <w:szCs w:val="28"/>
        </w:rPr>
        <w:t xml:space="preserve">Костюков В.В. Возрастные особенности физического развития и физической подготовки юных волейболистов.  Луганск : ВФВ, 2014.      63 с. </w:t>
      </w:r>
    </w:p>
    <w:p w:rsidR="00277159" w:rsidRDefault="00D6565D">
      <w:pPr>
        <w:pStyle w:val="af9"/>
        <w:widowControl w:val="0"/>
        <w:numPr>
          <w:ilvl w:val="0"/>
          <w:numId w:val="4"/>
        </w:numPr>
        <w:spacing w:line="360" w:lineRule="auto"/>
        <w:ind w:left="709" w:hanging="567"/>
        <w:jc w:val="both"/>
        <w:rPr>
          <w:sz w:val="28"/>
          <w:szCs w:val="28"/>
        </w:rPr>
      </w:pPr>
      <w:r>
        <w:rPr>
          <w:sz w:val="28"/>
          <w:szCs w:val="28"/>
        </w:rPr>
        <w:t>Кудряшов Е.В. Побудова і контроль тренувального процесу</w:t>
      </w:r>
      <w:r>
        <w:rPr>
          <w:sz w:val="28"/>
          <w:szCs w:val="28"/>
        </w:rPr>
        <w:t xml:space="preserve"> у волейболі. Луганськ : Поліграфресурс, 2005. 87 с.</w:t>
      </w:r>
    </w:p>
    <w:p w:rsidR="00277159" w:rsidRDefault="00D6565D">
      <w:pPr>
        <w:pStyle w:val="af9"/>
        <w:widowControl w:val="0"/>
        <w:numPr>
          <w:ilvl w:val="0"/>
          <w:numId w:val="4"/>
        </w:numPr>
        <w:spacing w:line="360" w:lineRule="auto"/>
        <w:ind w:left="709" w:hanging="567"/>
        <w:jc w:val="both"/>
        <w:rPr>
          <w:sz w:val="28"/>
          <w:szCs w:val="28"/>
        </w:rPr>
      </w:pPr>
      <w:r>
        <w:rPr>
          <w:sz w:val="28"/>
          <w:szCs w:val="28"/>
        </w:rPr>
        <w:t>Легоньков С.В. Физическая подготовка в системе тренировки волейболистов :учебное пособие для преподавателей и студентов институтов физ.культуры. Луганск, 2003. 96 с.</w:t>
      </w:r>
    </w:p>
    <w:p w:rsidR="00277159" w:rsidRDefault="00D6565D">
      <w:pPr>
        <w:pStyle w:val="af9"/>
        <w:widowControl w:val="0"/>
        <w:numPr>
          <w:ilvl w:val="0"/>
          <w:numId w:val="4"/>
        </w:numPr>
        <w:spacing w:line="360" w:lineRule="auto"/>
        <w:ind w:left="709" w:hanging="567"/>
        <w:jc w:val="both"/>
        <w:rPr>
          <w:sz w:val="28"/>
          <w:szCs w:val="28"/>
        </w:rPr>
      </w:pPr>
      <w:r>
        <w:rPr>
          <w:sz w:val="28"/>
          <w:szCs w:val="28"/>
        </w:rPr>
        <w:t>Аверин И. В. Специальная подготовка в</w:t>
      </w:r>
      <w:r>
        <w:rPr>
          <w:sz w:val="28"/>
          <w:szCs w:val="28"/>
        </w:rPr>
        <w:t xml:space="preserve">олейболиста. </w:t>
      </w:r>
      <w:r>
        <w:rPr>
          <w:i/>
          <w:sz w:val="28"/>
          <w:szCs w:val="28"/>
        </w:rPr>
        <w:t>Спорт в школе</w:t>
      </w:r>
      <w:r>
        <w:rPr>
          <w:sz w:val="28"/>
          <w:szCs w:val="28"/>
        </w:rPr>
        <w:t xml:space="preserve">. 2000. No 11–12. С. 9–16.  </w:t>
      </w:r>
    </w:p>
    <w:p w:rsidR="00277159" w:rsidRDefault="00D6565D">
      <w:pPr>
        <w:pStyle w:val="af9"/>
        <w:numPr>
          <w:ilvl w:val="0"/>
          <w:numId w:val="4"/>
        </w:numPr>
        <w:shd w:val="clear" w:color="auto" w:fill="FFFFFF"/>
        <w:spacing w:line="360" w:lineRule="auto"/>
        <w:ind w:left="709" w:hanging="567"/>
        <w:jc w:val="both"/>
        <w:rPr>
          <w:sz w:val="28"/>
          <w:szCs w:val="28"/>
        </w:rPr>
      </w:pPr>
      <w:r>
        <w:rPr>
          <w:sz w:val="28"/>
          <w:szCs w:val="28"/>
        </w:rPr>
        <w:t>Арзютов Г. Точність побудови руху в спортивних іграх, відмінності та зміни в структурі підготовленості спортсменів різної кваліфікації, статі, віку. Фізичне виховання, спорт і культура здоров’я у су-ча</w:t>
      </w:r>
      <w:r>
        <w:rPr>
          <w:sz w:val="28"/>
          <w:szCs w:val="28"/>
        </w:rPr>
        <w:t xml:space="preserve">сному суспільстві : зб. наук. пр. Волин. нац. ун-ту ім. Лесі Україн-ки. Луцьк: ВНУ ім. Лесі Українки. No 3 (19). 2002. С. 312–316.  </w:t>
      </w:r>
    </w:p>
    <w:p w:rsidR="00277159" w:rsidRDefault="00D6565D">
      <w:pPr>
        <w:pStyle w:val="af9"/>
        <w:numPr>
          <w:ilvl w:val="0"/>
          <w:numId w:val="4"/>
        </w:numPr>
        <w:shd w:val="clear" w:color="auto" w:fill="FFFFFF"/>
        <w:spacing w:line="360" w:lineRule="auto"/>
        <w:ind w:left="709" w:hanging="567"/>
        <w:jc w:val="both"/>
        <w:rPr>
          <w:sz w:val="28"/>
          <w:szCs w:val="28"/>
        </w:rPr>
      </w:pPr>
      <w:r>
        <w:rPr>
          <w:sz w:val="28"/>
          <w:szCs w:val="28"/>
        </w:rPr>
        <w:t>Буданова, Е. А. Козырева, Е. В. Оценка эффективности технико-тактических  действий  квалифицированных  волейболистов. Теори</w:t>
      </w:r>
      <w:r>
        <w:rPr>
          <w:sz w:val="28"/>
          <w:szCs w:val="28"/>
        </w:rPr>
        <w:t xml:space="preserve">я и методика физической культуры и спорта: Наследие основоположников и перспективы развития: Материалы Международной научной конференции, посвященной 85 – летию со дня рождения Л. П. Матвеева, РГУФКСиТ, 26 – 28 мая 2010 / под общей редакцией А. Н. Блеера, </w:t>
      </w:r>
      <w:r>
        <w:rPr>
          <w:sz w:val="28"/>
          <w:szCs w:val="28"/>
        </w:rPr>
        <w:t xml:space="preserve">В. П. Полянской. М.: Светотон. 2011. С. 97–99.  </w:t>
      </w:r>
    </w:p>
    <w:p w:rsidR="00277159" w:rsidRDefault="00D6565D">
      <w:pPr>
        <w:pStyle w:val="af9"/>
        <w:numPr>
          <w:ilvl w:val="0"/>
          <w:numId w:val="4"/>
        </w:numPr>
        <w:shd w:val="clear" w:color="auto" w:fill="FFFFFF"/>
        <w:spacing w:line="360" w:lineRule="auto"/>
        <w:ind w:left="709" w:hanging="567"/>
        <w:jc w:val="both"/>
        <w:rPr>
          <w:sz w:val="28"/>
          <w:szCs w:val="28"/>
        </w:rPr>
      </w:pPr>
      <w:r>
        <w:rPr>
          <w:sz w:val="28"/>
          <w:szCs w:val="28"/>
        </w:rPr>
        <w:t xml:space="preserve">Вольчинський А. Особливості тренування студентів-волейболістів із різною фізичною підготовкою. Молодіжний науковий вісник </w:t>
      </w:r>
      <w:r>
        <w:rPr>
          <w:sz w:val="28"/>
          <w:szCs w:val="28"/>
        </w:rPr>
        <w:lastRenderedPageBreak/>
        <w:t>Східноєвропейського національного університету імені Лесі Українки. 2015. Вип. 17. С.</w:t>
      </w:r>
      <w:r>
        <w:rPr>
          <w:sz w:val="28"/>
          <w:szCs w:val="28"/>
        </w:rPr>
        <w:t xml:space="preserve"> 38–42.  </w:t>
      </w:r>
    </w:p>
    <w:p w:rsidR="00277159" w:rsidRDefault="00D6565D">
      <w:pPr>
        <w:pStyle w:val="af9"/>
        <w:numPr>
          <w:ilvl w:val="0"/>
          <w:numId w:val="4"/>
        </w:numPr>
        <w:shd w:val="clear" w:color="auto" w:fill="FFFFFF"/>
        <w:spacing w:line="360" w:lineRule="auto"/>
        <w:ind w:left="709" w:hanging="567"/>
        <w:jc w:val="both"/>
        <w:rPr>
          <w:sz w:val="28"/>
          <w:szCs w:val="28"/>
          <w:shd w:val="clear" w:color="auto" w:fill="FFFFFF"/>
        </w:rPr>
      </w:pPr>
      <w:r>
        <w:rPr>
          <w:sz w:val="28"/>
          <w:szCs w:val="28"/>
          <w:shd w:val="clear" w:color="auto" w:fill="FFFFFF"/>
        </w:rPr>
        <w:t xml:space="preserve">Проценко Г. Визначення особистісно-орієнтованого стилю спілкування тренера в процесі тренувальної та змагальної діяльності юних волейболісток. Молода спортивна наука України, 2008. Т. І. С. 270.  </w:t>
      </w:r>
    </w:p>
    <w:p w:rsidR="00277159" w:rsidRDefault="00D6565D">
      <w:pPr>
        <w:pStyle w:val="af9"/>
        <w:numPr>
          <w:ilvl w:val="0"/>
          <w:numId w:val="4"/>
        </w:numPr>
        <w:shd w:val="clear" w:color="auto" w:fill="FFFFFF"/>
        <w:spacing w:line="360" w:lineRule="auto"/>
        <w:ind w:left="709" w:hanging="567"/>
        <w:jc w:val="both"/>
        <w:rPr>
          <w:sz w:val="28"/>
          <w:szCs w:val="28"/>
          <w:shd w:val="clear" w:color="auto" w:fill="FFFFFF"/>
        </w:rPr>
      </w:pPr>
      <w:r>
        <w:rPr>
          <w:sz w:val="28"/>
          <w:szCs w:val="28"/>
          <w:shd w:val="clear" w:color="auto" w:fill="FFFFFF"/>
        </w:rPr>
        <w:t>Сокольвак О. Структура та зміст тренувальної робо</w:t>
      </w:r>
      <w:r>
        <w:rPr>
          <w:sz w:val="28"/>
          <w:szCs w:val="28"/>
          <w:shd w:val="clear" w:color="auto" w:fill="FFFFFF"/>
        </w:rPr>
        <w:t xml:space="preserve">ти учнів-волейболістів 10–11 класів протягом підготовчого періоду річного циклу підготовки в спортивній секції. Фізичне виховання, спорт і культура здоров’я у сучасному суспільстві: зб. наук. пр. Волин. нац. ун-ту ім. Лесі Українки. Луцьк, 2012. No 4(20). </w:t>
      </w:r>
      <w:r>
        <w:rPr>
          <w:sz w:val="28"/>
          <w:szCs w:val="28"/>
          <w:shd w:val="clear" w:color="auto" w:fill="FFFFFF"/>
        </w:rPr>
        <w:t xml:space="preserve">С. 486–491.   </w:t>
      </w:r>
    </w:p>
    <w:p w:rsidR="00277159" w:rsidRDefault="00D6565D">
      <w:pPr>
        <w:pStyle w:val="af9"/>
        <w:numPr>
          <w:ilvl w:val="0"/>
          <w:numId w:val="4"/>
        </w:numPr>
        <w:shd w:val="clear" w:color="auto" w:fill="FFFFFF"/>
        <w:spacing w:line="360" w:lineRule="auto"/>
        <w:ind w:left="709" w:hanging="567"/>
        <w:jc w:val="both"/>
        <w:rPr>
          <w:sz w:val="28"/>
          <w:szCs w:val="28"/>
          <w:shd w:val="clear" w:color="auto" w:fill="FFFFFF"/>
        </w:rPr>
      </w:pPr>
      <w:r>
        <w:rPr>
          <w:sz w:val="28"/>
          <w:szCs w:val="28"/>
          <w:shd w:val="clear" w:color="auto" w:fill="FFFFFF"/>
        </w:rPr>
        <w:t>Савицкая, Г. В. Ключникова, Н. Н. Техническая подготовка для до-стижения желаемого результата в волейболе. Совершенствова-ние учебного и тренировочного процессов в системе образова-ния: сборник научных трудов. Ульяновск: УлГТУ. 2009. С. 168–</w:t>
      </w:r>
      <w:r>
        <w:rPr>
          <w:sz w:val="28"/>
          <w:szCs w:val="28"/>
          <w:shd w:val="clear" w:color="auto" w:fill="FFFFFF"/>
        </w:rPr>
        <w:t xml:space="preserve">169.   </w:t>
      </w:r>
    </w:p>
    <w:p w:rsidR="00277159" w:rsidRDefault="00D6565D">
      <w:pPr>
        <w:pStyle w:val="af9"/>
        <w:numPr>
          <w:ilvl w:val="0"/>
          <w:numId w:val="4"/>
        </w:numPr>
        <w:shd w:val="clear" w:color="auto" w:fill="FFFFFF"/>
        <w:spacing w:line="360" w:lineRule="auto"/>
        <w:ind w:left="709" w:hanging="567"/>
        <w:jc w:val="both"/>
        <w:rPr>
          <w:sz w:val="28"/>
          <w:szCs w:val="28"/>
          <w:shd w:val="clear" w:color="auto" w:fill="FFFFFF"/>
        </w:rPr>
      </w:pPr>
      <w:r>
        <w:rPr>
          <w:sz w:val="28"/>
          <w:szCs w:val="28"/>
          <w:shd w:val="clear" w:color="auto" w:fill="FFFFFF"/>
        </w:rPr>
        <w:t>Хавруняк І. В. Особливості навчально-тренувального процесу під-готовки волейболістів у вищих навчальних закладах. Молодий вчений. 2015. No 2(6). С. 515–518.</w:t>
      </w:r>
    </w:p>
    <w:p w:rsidR="00277159" w:rsidRDefault="00D6565D">
      <w:pPr>
        <w:pStyle w:val="af9"/>
        <w:numPr>
          <w:ilvl w:val="0"/>
          <w:numId w:val="4"/>
        </w:numPr>
        <w:spacing w:line="360" w:lineRule="auto"/>
        <w:ind w:left="709" w:hanging="567"/>
        <w:jc w:val="both"/>
        <w:rPr>
          <w:sz w:val="28"/>
          <w:szCs w:val="28"/>
        </w:rPr>
      </w:pPr>
      <w:r>
        <w:rPr>
          <w:sz w:val="28"/>
          <w:szCs w:val="28"/>
        </w:rPr>
        <w:t xml:space="preserve">Безруких М.М. Возрастные особенности организации двигательной активности у детей 6–16 лет. </w:t>
      </w:r>
      <w:r>
        <w:rPr>
          <w:i/>
          <w:sz w:val="28"/>
          <w:szCs w:val="28"/>
        </w:rPr>
        <w:t>Физиология человека</w:t>
      </w:r>
      <w:r>
        <w:rPr>
          <w:sz w:val="28"/>
          <w:szCs w:val="28"/>
        </w:rPr>
        <w:t>.  2000. Т.26. № 3.               С. 100–107.</w:t>
      </w:r>
    </w:p>
    <w:p w:rsidR="00277159" w:rsidRDefault="00D6565D">
      <w:pPr>
        <w:pStyle w:val="af9"/>
        <w:numPr>
          <w:ilvl w:val="0"/>
          <w:numId w:val="4"/>
        </w:numPr>
        <w:spacing w:line="360" w:lineRule="auto"/>
        <w:ind w:left="709" w:hanging="567"/>
        <w:jc w:val="both"/>
        <w:rPr>
          <w:sz w:val="28"/>
          <w:szCs w:val="28"/>
        </w:rPr>
      </w:pPr>
      <w:r>
        <w:rPr>
          <w:sz w:val="28"/>
          <w:szCs w:val="28"/>
        </w:rPr>
        <w:t xml:space="preserve">Лях В.И. Силовые способности и методика их развития. </w:t>
      </w:r>
      <w:r>
        <w:rPr>
          <w:i/>
          <w:sz w:val="28"/>
          <w:szCs w:val="28"/>
        </w:rPr>
        <w:t>Физическая культура в школе</w:t>
      </w:r>
      <w:r>
        <w:rPr>
          <w:sz w:val="28"/>
          <w:szCs w:val="28"/>
        </w:rPr>
        <w:t>. 1997. №1. С. 6–13.</w:t>
      </w:r>
    </w:p>
    <w:p w:rsidR="00277159" w:rsidRDefault="00D6565D">
      <w:pPr>
        <w:pStyle w:val="af9"/>
        <w:numPr>
          <w:ilvl w:val="0"/>
          <w:numId w:val="4"/>
        </w:numPr>
        <w:spacing w:line="360" w:lineRule="auto"/>
        <w:ind w:left="709" w:hanging="567"/>
        <w:jc w:val="both"/>
        <w:rPr>
          <w:sz w:val="28"/>
          <w:szCs w:val="28"/>
        </w:rPr>
      </w:pPr>
      <w:r>
        <w:rPr>
          <w:sz w:val="28"/>
          <w:szCs w:val="28"/>
        </w:rPr>
        <w:t>Похоленчук Т.Ю. Современный женский спорт. Киев : Здоров’я, 1987. 190 с.</w:t>
      </w:r>
    </w:p>
    <w:p w:rsidR="00277159" w:rsidRDefault="00D6565D">
      <w:pPr>
        <w:pStyle w:val="af9"/>
        <w:numPr>
          <w:ilvl w:val="0"/>
          <w:numId w:val="4"/>
        </w:numPr>
        <w:spacing w:line="360" w:lineRule="auto"/>
        <w:ind w:left="709" w:hanging="567"/>
        <w:jc w:val="both"/>
        <w:rPr>
          <w:sz w:val="28"/>
          <w:szCs w:val="28"/>
        </w:rPr>
      </w:pPr>
      <w:r>
        <w:rPr>
          <w:sz w:val="28"/>
          <w:szCs w:val="28"/>
        </w:rPr>
        <w:t xml:space="preserve">Дубогай О.Д. Пріоритетні напрямки організації виховного процесу  формування здорового способу життя молодших школярів засобами фізичної культури  в системі «школа – сім’я».  </w:t>
      </w:r>
      <w:r>
        <w:rPr>
          <w:i/>
          <w:sz w:val="28"/>
          <w:szCs w:val="28"/>
        </w:rPr>
        <w:t>Фізична культура, спорт та здоров’я нації: зб. наук. праць</w:t>
      </w:r>
      <w:r>
        <w:rPr>
          <w:sz w:val="28"/>
          <w:szCs w:val="28"/>
        </w:rPr>
        <w:t>. Київ-Вінниця, 1998. С.</w:t>
      </w:r>
      <w:r>
        <w:rPr>
          <w:sz w:val="28"/>
          <w:szCs w:val="28"/>
        </w:rPr>
        <w:t xml:space="preserve"> 245–251.</w:t>
      </w:r>
    </w:p>
    <w:p w:rsidR="00277159" w:rsidRDefault="00D6565D">
      <w:pPr>
        <w:pStyle w:val="af9"/>
        <w:numPr>
          <w:ilvl w:val="0"/>
          <w:numId w:val="4"/>
        </w:numPr>
        <w:spacing w:line="360" w:lineRule="auto"/>
        <w:ind w:left="709" w:hanging="567"/>
        <w:jc w:val="both"/>
        <w:rPr>
          <w:sz w:val="28"/>
          <w:szCs w:val="28"/>
        </w:rPr>
      </w:pPr>
      <w:r>
        <w:rPr>
          <w:sz w:val="28"/>
          <w:szCs w:val="28"/>
        </w:rPr>
        <w:lastRenderedPageBreak/>
        <w:t>Круцевич Т.Ю. Методы исследования индивидуального здоровья детей и подростков в процессе физического воспитания. Киев : Олімпійська література, 1999. 230 с.</w:t>
      </w:r>
    </w:p>
    <w:p w:rsidR="00277159" w:rsidRDefault="00D6565D">
      <w:pPr>
        <w:pStyle w:val="af9"/>
        <w:numPr>
          <w:ilvl w:val="0"/>
          <w:numId w:val="4"/>
        </w:numPr>
        <w:spacing w:line="360" w:lineRule="auto"/>
        <w:ind w:left="709" w:hanging="567"/>
        <w:jc w:val="both"/>
        <w:rPr>
          <w:sz w:val="28"/>
          <w:szCs w:val="28"/>
        </w:rPr>
      </w:pPr>
      <w:r>
        <w:rPr>
          <w:sz w:val="28"/>
          <w:szCs w:val="28"/>
        </w:rPr>
        <w:t>Теория и методика физического воспитания. Методика физического воспитания различных групп</w:t>
      </w:r>
      <w:r>
        <w:rPr>
          <w:sz w:val="28"/>
          <w:szCs w:val="28"/>
        </w:rPr>
        <w:t xml:space="preserve"> населения / Под ред. Т.Ю. Круцевич. Киев : Олимпийская литература, 2003. 391 с. </w:t>
      </w:r>
    </w:p>
    <w:p w:rsidR="00277159" w:rsidRDefault="00D6565D">
      <w:pPr>
        <w:pStyle w:val="af9"/>
        <w:numPr>
          <w:ilvl w:val="0"/>
          <w:numId w:val="4"/>
        </w:numPr>
        <w:spacing w:line="360" w:lineRule="auto"/>
        <w:ind w:left="709" w:hanging="567"/>
        <w:jc w:val="both"/>
        <w:rPr>
          <w:sz w:val="28"/>
          <w:szCs w:val="28"/>
        </w:rPr>
      </w:pPr>
      <w:r>
        <w:rPr>
          <w:sz w:val="28"/>
          <w:szCs w:val="28"/>
        </w:rPr>
        <w:t>Пирогова Е.А. Влияние физических упражнений на работоспособность и здоровье человека. Киев : Здоров’я, 1986. 152 с.</w:t>
      </w:r>
    </w:p>
    <w:p w:rsidR="00277159" w:rsidRDefault="00D6565D">
      <w:pPr>
        <w:pStyle w:val="af9"/>
        <w:numPr>
          <w:ilvl w:val="0"/>
          <w:numId w:val="4"/>
        </w:numPr>
        <w:spacing w:line="360" w:lineRule="auto"/>
        <w:ind w:left="709" w:hanging="567"/>
        <w:jc w:val="both"/>
        <w:rPr>
          <w:sz w:val="28"/>
          <w:szCs w:val="28"/>
        </w:rPr>
      </w:pPr>
      <w:r>
        <w:rPr>
          <w:sz w:val="28"/>
          <w:szCs w:val="28"/>
        </w:rPr>
        <w:t xml:space="preserve">Чижик В.В. Оздоровча фізична культура в умовах проживання </w:t>
      </w:r>
      <w:r>
        <w:rPr>
          <w:sz w:val="28"/>
          <w:szCs w:val="28"/>
        </w:rPr>
        <w:t>на радіоактивно забруднених територіях: навч. посіб. Луцьк : Вежа, 2000. 196 с.</w:t>
      </w:r>
    </w:p>
    <w:p w:rsidR="00277159" w:rsidRDefault="00D6565D">
      <w:pPr>
        <w:pStyle w:val="af9"/>
        <w:numPr>
          <w:ilvl w:val="0"/>
          <w:numId w:val="4"/>
        </w:numPr>
        <w:spacing w:line="360" w:lineRule="auto"/>
        <w:ind w:left="709" w:hanging="567"/>
        <w:jc w:val="both"/>
        <w:rPr>
          <w:sz w:val="28"/>
          <w:szCs w:val="28"/>
        </w:rPr>
      </w:pPr>
      <w:r>
        <w:rPr>
          <w:rFonts w:eastAsiaTheme="minorHAnsi"/>
          <w:sz w:val="28"/>
          <w:szCs w:val="28"/>
        </w:rPr>
        <w:t>Білітюк СА. Формування стимулів до занять фізичними вправами в дітей молодшого шкільного віку (на прикладі плавання</w:t>
      </w:r>
      <w:r>
        <w:rPr>
          <w:rFonts w:eastAsiaTheme="minorHAnsi"/>
          <w:b/>
          <w:bCs/>
          <w:sz w:val="28"/>
          <w:szCs w:val="28"/>
        </w:rPr>
        <w:t xml:space="preserve">) </w:t>
      </w:r>
      <w:r>
        <w:rPr>
          <w:rFonts w:eastAsiaTheme="minorHAnsi"/>
          <w:sz w:val="28"/>
          <w:szCs w:val="28"/>
        </w:rPr>
        <w:t xml:space="preserve">[автореферат]. Харків : ХДАФК; 2006. 20 с. </w:t>
      </w:r>
    </w:p>
    <w:p w:rsidR="00277159" w:rsidRDefault="00D6565D">
      <w:pPr>
        <w:pStyle w:val="af9"/>
        <w:numPr>
          <w:ilvl w:val="0"/>
          <w:numId w:val="4"/>
        </w:numPr>
        <w:spacing w:line="360" w:lineRule="auto"/>
        <w:ind w:left="709" w:hanging="567"/>
        <w:jc w:val="both"/>
        <w:rPr>
          <w:rFonts w:eastAsiaTheme="minorHAnsi"/>
          <w:sz w:val="28"/>
          <w:szCs w:val="28"/>
        </w:rPr>
      </w:pPr>
      <w:r>
        <w:rPr>
          <w:sz w:val="28"/>
          <w:szCs w:val="28"/>
        </w:rPr>
        <w:t xml:space="preserve">Болобан В.М. Концепція фізичного виховання в системі освіти України (проект). </w:t>
      </w:r>
      <w:r>
        <w:rPr>
          <w:i/>
          <w:sz w:val="28"/>
          <w:szCs w:val="28"/>
        </w:rPr>
        <w:t>Проблеми освіти: Наук.-метод. збірник</w:t>
      </w:r>
      <w:r>
        <w:rPr>
          <w:sz w:val="28"/>
          <w:szCs w:val="28"/>
        </w:rPr>
        <w:t xml:space="preserve">. Киев : ІЗМН, 1997. Вип. 8. С. 145–155.  </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Боднар І. Інтегративне фізичне виховання школярів різних медичних груп [монографія]. Львів : ЛДУФК</w:t>
      </w:r>
      <w:r>
        <w:rPr>
          <w:rFonts w:eastAsiaTheme="minorHAnsi"/>
          <w:color w:val="000000"/>
          <w:sz w:val="28"/>
          <w:szCs w:val="28"/>
        </w:rPr>
        <w:t>; 2014. 316 с.</w:t>
      </w:r>
    </w:p>
    <w:p w:rsidR="00277159" w:rsidRDefault="00D6565D">
      <w:pPr>
        <w:pStyle w:val="af9"/>
        <w:numPr>
          <w:ilvl w:val="0"/>
          <w:numId w:val="4"/>
        </w:numPr>
        <w:spacing w:line="360" w:lineRule="auto"/>
        <w:ind w:left="709" w:hanging="567"/>
        <w:jc w:val="both"/>
        <w:rPr>
          <w:rFonts w:eastAsiaTheme="minorHAnsi"/>
          <w:sz w:val="28"/>
          <w:szCs w:val="28"/>
        </w:rPr>
      </w:pPr>
      <w:r>
        <w:rPr>
          <w:rFonts w:eastAsiaTheme="minorHAnsi"/>
          <w:color w:val="000000"/>
          <w:sz w:val="28"/>
          <w:szCs w:val="28"/>
        </w:rPr>
        <w:t>Боднар І. Обґрунтування тестів і нормативів системи поточного контролю фізичної підготовленості і здоров’я учнів середнього шкільного віку. В: Арзютов ГМ, редактор. Науковий часопис Нац пед. ун-ту імені М. П. Драгоманова. Зб. наук. пр. Київ;</w:t>
      </w:r>
      <w:r>
        <w:rPr>
          <w:rFonts w:eastAsiaTheme="minorHAnsi"/>
          <w:color w:val="000000"/>
          <w:sz w:val="28"/>
          <w:szCs w:val="28"/>
        </w:rPr>
        <w:t>2015;10(65), с. 31−35.</w:t>
      </w:r>
    </w:p>
    <w:p w:rsidR="00277159" w:rsidRDefault="00D6565D">
      <w:pPr>
        <w:pStyle w:val="af9"/>
        <w:numPr>
          <w:ilvl w:val="0"/>
          <w:numId w:val="4"/>
        </w:numPr>
        <w:spacing w:line="360" w:lineRule="auto"/>
        <w:ind w:left="709" w:hanging="567"/>
        <w:jc w:val="both"/>
        <w:rPr>
          <w:rFonts w:eastAsiaTheme="minorHAnsi"/>
          <w:sz w:val="28"/>
          <w:szCs w:val="28"/>
        </w:rPr>
      </w:pPr>
      <w:r>
        <w:rPr>
          <w:rFonts w:eastAsiaTheme="minorHAnsi"/>
          <w:sz w:val="28"/>
          <w:szCs w:val="28"/>
        </w:rPr>
        <w:t>Борисова Ю, Шкарупіло П. Вплив занять капоейрою на фізичну підготовленість і соматичне здоровʼя дітей 15-16 років. В: Спортивний вісник Придніпровʼя. Дніпро: Інновація; 2017;1, с. 113−117.</w:t>
      </w:r>
    </w:p>
    <w:p w:rsidR="00277159" w:rsidRDefault="00D6565D">
      <w:pPr>
        <w:pStyle w:val="af9"/>
        <w:numPr>
          <w:ilvl w:val="0"/>
          <w:numId w:val="4"/>
        </w:numPr>
        <w:spacing w:line="360" w:lineRule="auto"/>
        <w:ind w:left="709" w:hanging="567"/>
        <w:jc w:val="both"/>
        <w:rPr>
          <w:rFonts w:eastAsiaTheme="minorHAnsi"/>
          <w:sz w:val="28"/>
          <w:szCs w:val="28"/>
        </w:rPr>
      </w:pPr>
      <w:r>
        <w:rPr>
          <w:rFonts w:eastAsiaTheme="minorHAnsi"/>
          <w:sz w:val="28"/>
          <w:szCs w:val="28"/>
        </w:rPr>
        <w:t xml:space="preserve">Бутов Р.С., Лозінский С.В., Лозінський О.С. </w:t>
      </w:r>
      <w:r>
        <w:rPr>
          <w:rFonts w:eastAsiaTheme="minorHAnsi"/>
          <w:sz w:val="28"/>
          <w:szCs w:val="28"/>
        </w:rPr>
        <w:t xml:space="preserve">Динаміка показників кардіореспіраторної системи у слабкозорих дітей 13-15 років до і після проведення реабілітаційних заходів. В: Кам’янець-Подільського </w:t>
      </w:r>
      <w:r>
        <w:rPr>
          <w:rFonts w:eastAsiaTheme="minorHAnsi"/>
          <w:sz w:val="28"/>
          <w:szCs w:val="28"/>
        </w:rPr>
        <w:lastRenderedPageBreak/>
        <w:t>національного університету імені Івана Огієнка. Кам’янець-Подільський : 2017. С. 116−124.</w:t>
      </w:r>
    </w:p>
    <w:p w:rsidR="00277159" w:rsidRDefault="00D6565D">
      <w:pPr>
        <w:pStyle w:val="af9"/>
        <w:numPr>
          <w:ilvl w:val="0"/>
          <w:numId w:val="4"/>
        </w:numPr>
        <w:spacing w:line="360" w:lineRule="auto"/>
        <w:ind w:left="709" w:hanging="567"/>
        <w:jc w:val="both"/>
        <w:rPr>
          <w:rFonts w:eastAsiaTheme="minorHAnsi"/>
          <w:sz w:val="28"/>
          <w:szCs w:val="28"/>
        </w:rPr>
      </w:pPr>
      <w:r>
        <w:rPr>
          <w:rFonts w:eastAsiaTheme="minorHAnsi"/>
          <w:sz w:val="28"/>
          <w:szCs w:val="28"/>
        </w:rPr>
        <w:t>Галан Я. Порі</w:t>
      </w:r>
      <w:r>
        <w:rPr>
          <w:rFonts w:eastAsiaTheme="minorHAnsi"/>
          <w:sz w:val="28"/>
          <w:szCs w:val="28"/>
        </w:rPr>
        <w:t>вняльний аналіз фізичного розвитку та функціонального стану серцево-судинної і дихальної системи школярів із сільської місцевості й міста. В: Фізична активність, здоров’я і спорт. 2014;3(17), с. 19−26.</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sz w:val="28"/>
          <w:szCs w:val="28"/>
        </w:rPr>
        <w:t>Гардійчук ВІ. Оптимізація фізичного стану сільських шк</w:t>
      </w:r>
      <w:r>
        <w:rPr>
          <w:rFonts w:eastAsiaTheme="minorHAnsi"/>
          <w:sz w:val="28"/>
          <w:szCs w:val="28"/>
        </w:rPr>
        <w:t>олярів у процесі факультативних занять фізичкою культурою [автореферат]. Львів : 2014. 20 с.</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Гасюк ІЛ. Оцінка рухової підготовленості школярів у контексті сучасних завдань фізичного виховання. В: Теорія і методика фізичного виховання і спорту. Зб. наук. пр</w:t>
      </w:r>
      <w:r>
        <w:rPr>
          <w:rFonts w:eastAsiaTheme="minorHAnsi"/>
          <w:color w:val="000000"/>
          <w:sz w:val="28"/>
          <w:szCs w:val="28"/>
        </w:rPr>
        <w:t>аць. 2002;4, с. 30−33.</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Гасюк ІЛ. Програмування оздоровчої спрямованості уроків фізичної культури для юнаків 11-14 років різних соматотипів [дисертація]. Кам'янець-Подільський: 2003. 254 с.</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 xml:space="preserve"> Глазирін ІД. Особливості морфофункціонального розвитку та адаптаці</w:t>
      </w:r>
      <w:r>
        <w:rPr>
          <w:rFonts w:eastAsiaTheme="minorHAnsi"/>
          <w:color w:val="000000"/>
          <w:sz w:val="28"/>
          <w:szCs w:val="28"/>
        </w:rPr>
        <w:t>ї до фізичних навантажень юнаків 15-17 років [дисертація]. Черкаси : 2000. 161 с.</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 xml:space="preserve"> Глоба ГВ. Інноваційна система фізичного виховання школярів з використанням аеробних технологій [автореферат]. Харків : ХДАФК; 2007. 20 с.</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Губарева НВ. Дифференцированный под</w:t>
      </w:r>
      <w:r>
        <w:rPr>
          <w:rFonts w:eastAsiaTheme="minorHAnsi"/>
          <w:color w:val="000000"/>
          <w:sz w:val="28"/>
          <w:szCs w:val="28"/>
        </w:rPr>
        <w:t>ход в процессе коррекции и развития координационных способностей у школьников с различной степенью нарушения слуха [диссертация]. Луганск : 2009. 235 с.</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Долженко Л, Погрєбняк Д. Формування мотивації до рухової активності студентської молоді з різним рівнем</w:t>
      </w:r>
      <w:r>
        <w:rPr>
          <w:rFonts w:eastAsiaTheme="minorHAnsi"/>
          <w:color w:val="000000"/>
          <w:sz w:val="28"/>
          <w:szCs w:val="28"/>
        </w:rPr>
        <w:t xml:space="preserve"> фізичного здоров’я. Теорія і методика фізичного виховання і спорту. Київ : 2014;4, с. 52−56.</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 xml:space="preserve">Должикова ТА. Дифференцированное физическое воспитание учащихся средних классов общеобразовательной школы, имеющих </w:t>
      </w:r>
      <w:r>
        <w:rPr>
          <w:rFonts w:eastAsiaTheme="minorHAnsi"/>
          <w:color w:val="000000"/>
          <w:sz w:val="28"/>
          <w:szCs w:val="28"/>
        </w:rPr>
        <w:lastRenderedPageBreak/>
        <w:t>различный уровень физической подготовленности [</w:t>
      </w:r>
      <w:r>
        <w:rPr>
          <w:rFonts w:eastAsiaTheme="minorHAnsi"/>
          <w:color w:val="000000"/>
          <w:sz w:val="28"/>
          <w:szCs w:val="28"/>
        </w:rPr>
        <w:t>диссертация]. Краснодар : 2011. 218 с.</w:t>
      </w:r>
    </w:p>
    <w:p w:rsidR="00277159" w:rsidRDefault="00D6565D">
      <w:pPr>
        <w:pStyle w:val="af9"/>
        <w:numPr>
          <w:ilvl w:val="0"/>
          <w:numId w:val="4"/>
        </w:numPr>
        <w:spacing w:line="360" w:lineRule="auto"/>
        <w:ind w:left="709" w:hanging="567"/>
        <w:jc w:val="both"/>
        <w:rPr>
          <w:rFonts w:eastAsiaTheme="minorHAnsi"/>
          <w:sz w:val="28"/>
          <w:szCs w:val="28"/>
        </w:rPr>
      </w:pPr>
      <w:r>
        <w:rPr>
          <w:rFonts w:eastAsiaTheme="minorHAnsi"/>
          <w:sz w:val="28"/>
          <w:szCs w:val="28"/>
        </w:rPr>
        <w:t>Забелина ЛГ. Дифференцированный подход в развитии двигательных способностей школьников 10–12 лет различных соматотипов [автореферат]. Тюмень: 2004. 20 с.</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Заневський І. Градація за віком норми частоти серцевих скорочен</w:t>
      </w:r>
      <w:r>
        <w:rPr>
          <w:rFonts w:eastAsiaTheme="minorHAnsi"/>
          <w:color w:val="000000"/>
          <w:sz w:val="28"/>
          <w:szCs w:val="28"/>
        </w:rPr>
        <w:t xml:space="preserve">ь у стані спокою дітей молодшого шкільного віку при застосуванні проби Руфʼє. Фізична активність, здоровʼя і спорт. 2014;2(16), с. 3−14. </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Зациорский ВМ. Физические качества спортсмена : основы теории и методики воспитания. Москва: Советский спорт; 2009. 20</w:t>
      </w:r>
      <w:r>
        <w:rPr>
          <w:rFonts w:eastAsiaTheme="minorHAnsi"/>
          <w:color w:val="000000"/>
          <w:sz w:val="28"/>
          <w:szCs w:val="28"/>
        </w:rPr>
        <w:t>0 с.</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 xml:space="preserve">Земцова ИИ. Спортивная физиология: учебное пособие. Киев : Олимпийская литература; 2010. 219 с. </w:t>
      </w:r>
    </w:p>
    <w:p w:rsidR="00277159" w:rsidRDefault="00D6565D">
      <w:pPr>
        <w:pStyle w:val="af9"/>
        <w:numPr>
          <w:ilvl w:val="0"/>
          <w:numId w:val="4"/>
        </w:numPr>
        <w:spacing w:line="360" w:lineRule="auto"/>
        <w:ind w:left="709" w:hanging="567"/>
        <w:jc w:val="both"/>
        <w:rPr>
          <w:sz w:val="28"/>
          <w:szCs w:val="28"/>
        </w:rPr>
      </w:pPr>
      <w:r>
        <w:rPr>
          <w:rFonts w:eastAsiaTheme="minorHAnsi"/>
          <w:color w:val="000000"/>
          <w:sz w:val="28"/>
          <w:szCs w:val="28"/>
        </w:rPr>
        <w:t>Земцова ІІ. Спортивна фізіологія: навчальний посібник. Київ : Олимпийская литература; 2008. 206 с.</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Кібальник О. Я. Застосування фітнес-технології для підв</w:t>
      </w:r>
      <w:r>
        <w:rPr>
          <w:rFonts w:eastAsiaTheme="minorHAnsi"/>
          <w:color w:val="000000"/>
          <w:sz w:val="28"/>
          <w:szCs w:val="28"/>
        </w:rPr>
        <w:t>ищення рухової активності та фізичної підготовленості підлітків [автореферат]. Львів : 2008. 20 с.</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Климанова ТГ. Методика проведения уроков физической культуры в начальной школе с использованием средств туризма [автореферат]. Коломна: 2007. 24 с.</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Коваленко</w:t>
      </w:r>
      <w:r>
        <w:rPr>
          <w:rFonts w:eastAsiaTheme="minorHAnsi"/>
          <w:color w:val="000000"/>
          <w:sz w:val="28"/>
          <w:szCs w:val="28"/>
        </w:rPr>
        <w:t xml:space="preserve"> ІМ, Ратов АМ. Виховання швидкісно-силових здібностей молодших школярів засобами рухливих ігор з елементами одноборств. В: Чернігівського національного педагогічного університету імені Т. Г. Шевченко. Зб. наук. праць. 2011; 86, с. 87−90.</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Козак А. Система к</w:t>
      </w:r>
      <w:r>
        <w:rPr>
          <w:rFonts w:eastAsiaTheme="minorHAnsi"/>
          <w:color w:val="000000"/>
          <w:sz w:val="28"/>
          <w:szCs w:val="28"/>
        </w:rPr>
        <w:t>онтролю й оцінювання координаційних здібностей тенісистів 5-6 років. Спортивна наука України. 2015;4(68). С. 56−62.</w:t>
      </w:r>
    </w:p>
    <w:p w:rsidR="00277159" w:rsidRDefault="00D6565D">
      <w:pPr>
        <w:pStyle w:val="af9"/>
        <w:numPr>
          <w:ilvl w:val="0"/>
          <w:numId w:val="4"/>
        </w:numPr>
        <w:spacing w:line="360" w:lineRule="auto"/>
        <w:ind w:left="709" w:hanging="567"/>
        <w:jc w:val="both"/>
        <w:rPr>
          <w:rFonts w:eastAsiaTheme="minorHAnsi"/>
          <w:color w:val="000000"/>
          <w:sz w:val="28"/>
          <w:szCs w:val="28"/>
        </w:rPr>
      </w:pPr>
      <w:r>
        <w:rPr>
          <w:rFonts w:eastAsiaTheme="minorHAnsi"/>
          <w:color w:val="000000"/>
          <w:sz w:val="28"/>
          <w:szCs w:val="28"/>
        </w:rPr>
        <w:t>Козина ЖЛ, Ермаков СС, Кадунская ЛА, Собоянин ФИ, Кржеминский М, Сабко ИН., Репко ЕА. Сравнительная характеристика взаимосвязи между пульсов</w:t>
      </w:r>
      <w:r>
        <w:rPr>
          <w:rFonts w:eastAsiaTheme="minorHAnsi"/>
          <w:color w:val="000000"/>
          <w:sz w:val="28"/>
          <w:szCs w:val="28"/>
        </w:rPr>
        <w:t xml:space="preserve">ыми и субъективными показателями реакции на </w:t>
      </w:r>
      <w:r>
        <w:rPr>
          <w:rFonts w:eastAsiaTheme="minorHAnsi"/>
          <w:color w:val="000000"/>
          <w:sz w:val="28"/>
          <w:szCs w:val="28"/>
        </w:rPr>
        <w:lastRenderedPageBreak/>
        <w:t>физическую нагрузку у студенток и школьниц. В: Физическое воспитание студентов. Зб. наук. праць. Харьков. 2016;4, с. 24−34.</w:t>
      </w:r>
    </w:p>
    <w:p w:rsidR="00277159" w:rsidRDefault="00D6565D">
      <w:pPr>
        <w:pStyle w:val="af9"/>
        <w:numPr>
          <w:ilvl w:val="0"/>
          <w:numId w:val="4"/>
        </w:numPr>
        <w:spacing w:line="360" w:lineRule="auto"/>
        <w:ind w:left="709" w:hanging="567"/>
        <w:jc w:val="both"/>
        <w:rPr>
          <w:sz w:val="28"/>
          <w:szCs w:val="28"/>
        </w:rPr>
      </w:pPr>
      <w:r>
        <w:rPr>
          <w:sz w:val="28"/>
          <w:szCs w:val="28"/>
        </w:rPr>
        <w:t>Коц Л.Ю. Спортивная физиология. Донецк : Книга,1986. 240 с.</w:t>
      </w:r>
    </w:p>
    <w:p w:rsidR="00277159" w:rsidRDefault="00D6565D">
      <w:pPr>
        <w:pStyle w:val="af9"/>
        <w:numPr>
          <w:ilvl w:val="0"/>
          <w:numId w:val="4"/>
        </w:numPr>
        <w:spacing w:line="360" w:lineRule="auto"/>
        <w:ind w:left="709" w:hanging="567"/>
        <w:jc w:val="both"/>
        <w:rPr>
          <w:sz w:val="28"/>
          <w:szCs w:val="28"/>
        </w:rPr>
      </w:pPr>
      <w:r>
        <w:rPr>
          <w:sz w:val="28"/>
          <w:szCs w:val="28"/>
        </w:rPr>
        <w:t>Романенко В.А. Диагностика д</w:t>
      </w:r>
      <w:r>
        <w:rPr>
          <w:sz w:val="28"/>
          <w:szCs w:val="28"/>
        </w:rPr>
        <w:t>вигательных способностей. Учебное пособие. Донецк : ДонНУ, 2005. 290 с.</w:t>
      </w:r>
    </w:p>
    <w:p w:rsidR="00277159" w:rsidRDefault="00D6565D">
      <w:pPr>
        <w:pStyle w:val="af9"/>
        <w:numPr>
          <w:ilvl w:val="0"/>
          <w:numId w:val="4"/>
        </w:numPr>
        <w:spacing w:line="360" w:lineRule="auto"/>
        <w:ind w:left="709" w:hanging="567"/>
        <w:jc w:val="both"/>
        <w:rPr>
          <w:sz w:val="28"/>
          <w:szCs w:val="28"/>
        </w:rPr>
      </w:pPr>
      <w:r>
        <w:rPr>
          <w:sz w:val="28"/>
          <w:szCs w:val="28"/>
        </w:rPr>
        <w:t>Ланда Б.Х. Методика комплексной оценки физического воспитания и физической подготовленности. Москва : Советский спорт, 2004. 192 с.</w:t>
      </w:r>
    </w:p>
    <w:p w:rsidR="00277159" w:rsidRDefault="00D6565D">
      <w:pPr>
        <w:pStyle w:val="af9"/>
        <w:numPr>
          <w:ilvl w:val="0"/>
          <w:numId w:val="4"/>
        </w:numPr>
        <w:spacing w:line="360" w:lineRule="auto"/>
        <w:ind w:left="709" w:hanging="567"/>
        <w:jc w:val="both"/>
        <w:rPr>
          <w:sz w:val="28"/>
          <w:szCs w:val="28"/>
        </w:rPr>
      </w:pPr>
      <w:r>
        <w:rPr>
          <w:sz w:val="28"/>
          <w:szCs w:val="28"/>
        </w:rPr>
        <w:t>Круцевич Т.Ю. Контроль в физическом воспитании детей</w:t>
      </w:r>
      <w:r>
        <w:rPr>
          <w:sz w:val="28"/>
          <w:szCs w:val="28"/>
        </w:rPr>
        <w:t>, подростков и юношей. Киев : Олимпийская литература, 2005. 195 с.</w:t>
      </w:r>
    </w:p>
    <w:p w:rsidR="00277159" w:rsidRDefault="00D6565D">
      <w:pPr>
        <w:pStyle w:val="af9"/>
        <w:numPr>
          <w:ilvl w:val="0"/>
          <w:numId w:val="4"/>
        </w:numPr>
        <w:spacing w:line="360" w:lineRule="auto"/>
        <w:ind w:left="709" w:hanging="567"/>
        <w:jc w:val="both"/>
        <w:rPr>
          <w:sz w:val="28"/>
          <w:szCs w:val="28"/>
        </w:rPr>
      </w:pPr>
      <w:r>
        <w:rPr>
          <w:sz w:val="28"/>
          <w:szCs w:val="28"/>
          <w:lang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школярів освітньо-кваліфікаці</w:t>
      </w:r>
      <w:r>
        <w:rPr>
          <w:sz w:val="28"/>
          <w:szCs w:val="28"/>
          <w:lang w:eastAsia="uk-UA"/>
        </w:rPr>
        <w:t>йного рівня “бакалавр” напрямів підготовки “Фізичне виховання”, “Спорт”, “Здоров’я людини”. Запоріжжя : ЗНУ, 2014. 94 с.</w:t>
      </w:r>
    </w:p>
    <w:p w:rsidR="00277159" w:rsidRDefault="00277159">
      <w:pPr>
        <w:keepNext/>
        <w:spacing w:after="0" w:line="240" w:lineRule="auto"/>
        <w:jc w:val="center"/>
        <w:outlineLvl w:val="0"/>
        <w:rPr>
          <w:rFonts w:ascii="Times New Roman" w:hAnsi="Times New Roman"/>
          <w:sz w:val="24"/>
          <w:szCs w:val="24"/>
          <w:lang w:val="uk-UA" w:eastAsia="ru-RU"/>
        </w:rPr>
      </w:pPr>
    </w:p>
    <w:sectPr w:rsidR="00277159">
      <w:headerReference w:type="even" r:id="rId17"/>
      <w:headerReference w:type="default" r:id="rId18"/>
      <w:headerReference w:type="first" r:id="rId19"/>
      <w:pgSz w:w="11906" w:h="16838"/>
      <w:pgMar w:top="1134" w:right="845"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5D" w:rsidRDefault="00D6565D">
      <w:pPr>
        <w:spacing w:after="0" w:line="240" w:lineRule="auto"/>
      </w:pPr>
      <w:r>
        <w:separator/>
      </w:r>
    </w:p>
  </w:endnote>
  <w:endnote w:type="continuationSeparator" w:id="0">
    <w:p w:rsidR="00D6565D" w:rsidRDefault="00D6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5D" w:rsidRDefault="00D6565D">
      <w:pPr>
        <w:spacing w:after="0" w:line="240" w:lineRule="auto"/>
      </w:pPr>
      <w:r>
        <w:separator/>
      </w:r>
    </w:p>
  </w:footnote>
  <w:footnote w:type="continuationSeparator" w:id="0">
    <w:p w:rsidR="00D6565D" w:rsidRDefault="00D65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32618"/>
      <w:docPartObj>
        <w:docPartGallery w:val="Page Numbers (Top of Page)"/>
        <w:docPartUnique/>
      </w:docPartObj>
    </w:sdtPr>
    <w:sdtEndPr/>
    <w:sdtContent>
      <w:p w:rsidR="00277159" w:rsidRDefault="00D6565D">
        <w:pPr>
          <w:pStyle w:val="a9"/>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9E4FC2">
          <w:rPr>
            <w:noProof/>
            <w:sz w:val="28"/>
            <w:szCs w:val="28"/>
          </w:rPr>
          <w:t>6</w:t>
        </w:r>
        <w:r>
          <w:rPr>
            <w:sz w:val="28"/>
            <w:szCs w:val="28"/>
          </w:rPr>
          <w:fldChar w:fldCharType="end"/>
        </w:r>
      </w:p>
      <w:p w:rsidR="00277159" w:rsidRDefault="00D6565D">
        <w:pPr>
          <w:pStyle w:val="a9"/>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808578"/>
      <w:docPartObj>
        <w:docPartGallery w:val="Page Numbers (Top of Page)"/>
        <w:docPartUnique/>
      </w:docPartObj>
    </w:sdtPr>
    <w:sdtEndPr/>
    <w:sdtContent>
      <w:p w:rsidR="00277159" w:rsidRDefault="00D6565D">
        <w:pPr>
          <w:pStyle w:val="a9"/>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9E4FC2">
          <w:rPr>
            <w:noProof/>
            <w:sz w:val="28"/>
            <w:szCs w:val="28"/>
          </w:rPr>
          <w:t>65</w:t>
        </w:r>
        <w:r>
          <w:rPr>
            <w:sz w:val="28"/>
            <w:szCs w:val="28"/>
          </w:rPr>
          <w:fldChar w:fldCharType="end"/>
        </w:r>
      </w:p>
      <w:p w:rsidR="00277159" w:rsidRDefault="00D6565D">
        <w:pPr>
          <w:pStyle w:val="a9"/>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59" w:rsidRDefault="0027715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59" w:rsidRDefault="00D6565D">
    <w:pPr>
      <w:pStyle w:val="a9"/>
      <w:ind w:right="360"/>
    </w:pPr>
    <w:r>
      <w:rPr>
        <w:noProof/>
        <w:lang w:val="en-US" w:eastAsia="en-US"/>
      </w:rPr>
      <mc:AlternateContent>
        <mc:Choice Requires="wps">
          <w:drawing>
            <wp:anchor distT="0" distB="0" distL="0" distR="0" simplePos="0" relativeHeight="251659776"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4" name="Рамка1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277159" w:rsidRDefault="00D6565D">
                          <w:pPr>
                            <w:pStyle w:val="a9"/>
                            <w:rPr>
                              <w:rStyle w:val="a7"/>
                            </w:rPr>
                          </w:pPr>
                          <w:r>
                            <w:rPr>
                              <w:rStyle w:val="a7"/>
                              <w:color w:val="000000"/>
                            </w:rPr>
                            <w:fldChar w:fldCharType="begin"/>
                          </w:r>
                          <w:r>
                            <w:rPr>
                              <w:rStyle w:val="a7"/>
                              <w:color w:val="000000"/>
                            </w:rPr>
                            <w:instrText xml:space="preserve"> PAGE </w:instrText>
                          </w:r>
                          <w:r>
                            <w:rPr>
                              <w:rStyle w:val="a7"/>
                              <w:color w:val="000000"/>
                            </w:rPr>
                            <w:fldChar w:fldCharType="separate"/>
                          </w:r>
                          <w:r>
                            <w:rPr>
                              <w:rStyle w:val="a7"/>
                              <w:color w:val="000000"/>
                            </w:rPr>
                            <w:t>0</w:t>
                          </w:r>
                          <w:r>
                            <w:rPr>
                              <w:rStyle w:val="a7"/>
                              <w:color w:val="000000"/>
                            </w:rPr>
                            <w:fldChar w:fldCharType="end"/>
                          </w:r>
                        </w:p>
                      </w:txbxContent>
                    </wps:txbx>
                    <wps:bodyPr lIns="0" tIns="0" rIns="0" bIns="0" anchor="t">
                      <a:spAutoFit/>
                    </wps:bodyPr>
                  </wps:wsp>
                </a:graphicData>
              </a:graphic>
            </wp:anchor>
          </w:drawing>
        </mc:Choice>
        <mc:Fallback>
          <w:pict>
            <v:rect id="Рамка11" o:spid="_x0000_s1037" style="position:absolute;margin-left:-50.05pt;margin-top:.05pt;width:1.15pt;height:1.15pt;z-index:-2516567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" o:allowincell="f" filled="f" stroked="f" strokeweight="0">
              <v:textbox style="mso-fit-shape-to-text:t" inset="0,0,0,0">
                <w:txbxContent>
                  <w:p w:rsidR="00277159" w:rsidRDefault="00D6565D">
                    <w:pPr>
                      <w:pStyle w:val="a9"/>
                      <w:rPr>
                        <w:rStyle w:val="a7"/>
                      </w:rPr>
                    </w:pPr>
                    <w:r>
                      <w:rPr>
                        <w:rStyle w:val="a7"/>
                        <w:color w:val="000000"/>
                      </w:rPr>
                      <w:fldChar w:fldCharType="begin"/>
                    </w:r>
                    <w:r>
                      <w:rPr>
                        <w:rStyle w:val="a7"/>
                        <w:color w:val="000000"/>
                      </w:rPr>
                      <w:instrText xml:space="preserve"> PAGE </w:instrText>
                    </w:r>
                    <w:r>
                      <w:rPr>
                        <w:rStyle w:val="a7"/>
                        <w:color w:val="000000"/>
                      </w:rPr>
                      <w:fldChar w:fldCharType="separate"/>
                    </w:r>
                    <w:r>
                      <w:rPr>
                        <w:rStyle w:val="a7"/>
                        <w:color w:val="000000"/>
                      </w:rPr>
                      <w:t>0</w:t>
                    </w:r>
                    <w:r>
                      <w:rPr>
                        <w:rStyle w:val="a7"/>
                        <w:color w:val="000000"/>
                      </w:rPr>
                      <w:fldChar w:fldCharType="end"/>
                    </w:r>
                  </w:p>
                </w:txbxContent>
              </v:textbox>
              <w10:wrap type="square"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59" w:rsidRDefault="00D6565D">
    <w:pPr>
      <w:pStyle w:val="a9"/>
      <w:ind w:right="360"/>
    </w:pPr>
    <w:r>
      <w:rPr>
        <w:noProof/>
        <w:lang w:val="en-US" w:eastAsia="en-US"/>
      </w:rPr>
      <mc:AlternateContent>
        <mc:Choice Requires="wps">
          <w:drawing>
            <wp:anchor distT="0" distB="0" distL="0" distR="0" simplePos="0" relativeHeight="251657728" behindDoc="1" locked="0" layoutInCell="0" allowOverlap="1">
              <wp:simplePos x="0" y="0"/>
              <wp:positionH relativeFrom="margin">
                <wp:align>right</wp:align>
              </wp:positionH>
              <wp:positionV relativeFrom="paragraph">
                <wp:posOffset>635</wp:posOffset>
              </wp:positionV>
              <wp:extent cx="178435" cy="203200"/>
              <wp:effectExtent l="0" t="0" r="0" b="0"/>
              <wp:wrapSquare wrapText="bothSides"/>
              <wp:docPr id="15" name="Рамка12"/>
              <wp:cNvGraphicFramePr/>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scrgbClr r="0" g="0" b="0"/>
                      </a:lnRef>
                      <a:fillRef idx="0">
                        <a:scrgbClr r="0" g="0" b="0"/>
                      </a:fillRef>
                      <a:effectRef idx="0">
                        <a:scrgbClr r="0" g="0" b="0"/>
                      </a:effectRef>
                      <a:fontRef idx="minor"/>
                    </wps:style>
                    <wps:txbx>
                      <w:txbxContent>
                        <w:p w:rsidR="00277159" w:rsidRDefault="00D6565D">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sidR="009E4FC2">
                            <w:rPr>
                              <w:rStyle w:val="a7"/>
                              <w:noProof/>
                              <w:color w:val="000000"/>
                              <w:sz w:val="28"/>
                              <w:szCs w:val="28"/>
                            </w:rPr>
                            <w:t>77</w:t>
                          </w:r>
                          <w:r>
                            <w:rPr>
                              <w:rStyle w:val="a7"/>
                              <w:color w:val="000000"/>
                              <w:sz w:val="28"/>
                              <w:szCs w:val="28"/>
                            </w:rPr>
                            <w:fldChar w:fldCharType="end"/>
                          </w:r>
                        </w:p>
                      </w:txbxContent>
                    </wps:txbx>
                    <wps:bodyPr lIns="0" tIns="0" rIns="0" bIns="0" anchor="t">
                      <a:spAutoFit/>
                    </wps:bodyPr>
                  </wps:wsp>
                </a:graphicData>
              </a:graphic>
            </wp:anchor>
          </w:drawing>
        </mc:Choice>
        <mc:Fallback>
          <w:pict>
            <v:rect id="Рамка12" o:spid="_x0000_s1038" style="position:absolute;margin-left:-37.15pt;margin-top:.05pt;width:14.05pt;height:16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" o:allowincell="f" filled="f" stroked="f" strokeweight="0">
              <v:textbox style="mso-fit-shape-to-text:t" inset="0,0,0,0">
                <w:txbxContent>
                  <w:p w:rsidR="00277159" w:rsidRDefault="00D6565D">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sidR="009E4FC2">
                      <w:rPr>
                        <w:rStyle w:val="a7"/>
                        <w:noProof/>
                        <w:color w:val="000000"/>
                        <w:sz w:val="28"/>
                        <w:szCs w:val="28"/>
                      </w:rPr>
                      <w:t>77</w:t>
                    </w:r>
                    <w:r>
                      <w:rPr>
                        <w:rStyle w:val="a7"/>
                        <w:color w:val="000000"/>
                        <w:sz w:val="28"/>
                        <w:szCs w:val="28"/>
                      </w:rPr>
                      <w:fldChar w:fldCharType="end"/>
                    </w:r>
                  </w:p>
                </w:txbxContent>
              </v:textbox>
              <w10:wrap type="square"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59" w:rsidRDefault="0027715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59" w:rsidRDefault="00D6565D">
    <w:pPr>
      <w:pStyle w:val="a9"/>
      <w:ind w:right="360"/>
    </w:pPr>
    <w:r>
      <w:rPr>
        <w:noProof/>
        <w:lang w:val="en-US" w:eastAsia="en-US"/>
      </w:rPr>
      <mc:AlternateContent>
        <mc:Choice Requires="wps">
          <w:drawing>
            <wp:anchor distT="0" distB="0" distL="0" distR="0" simplePos="0" relativeHeight="251658752"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6" name="Рамка13"/>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277159" w:rsidRDefault="00D6565D">
                          <w:pPr>
                            <w:pStyle w:val="a9"/>
                            <w:rPr>
                              <w:rStyle w:val="a7"/>
                            </w:rPr>
                          </w:pPr>
                          <w:r>
                            <w:rPr>
                              <w:rStyle w:val="a7"/>
                              <w:color w:val="000000"/>
                            </w:rPr>
                            <w:fldChar w:fldCharType="begin"/>
                          </w:r>
                          <w:r>
                            <w:rPr>
                              <w:rStyle w:val="a7"/>
                              <w:color w:val="000000"/>
                            </w:rPr>
                            <w:instrText xml:space="preserve"> PAGE </w:instrText>
                          </w:r>
                          <w:r>
                            <w:rPr>
                              <w:rStyle w:val="a7"/>
                              <w:color w:val="000000"/>
                            </w:rPr>
                            <w:fldChar w:fldCharType="separate"/>
                          </w:r>
                          <w:r>
                            <w:rPr>
                              <w:rStyle w:val="a7"/>
                              <w:color w:val="000000"/>
                            </w:rPr>
                            <w:t>0</w:t>
                          </w:r>
                          <w:r>
                            <w:rPr>
                              <w:rStyle w:val="a7"/>
                              <w:color w:val="000000"/>
                            </w:rPr>
                            <w:fldChar w:fldCharType="end"/>
                          </w:r>
                        </w:p>
                      </w:txbxContent>
                    </wps:txbx>
                    <wps:bodyPr lIns="0" tIns="0" rIns="0" bIns="0" anchor="t">
                      <a:spAutoFit/>
                    </wps:bodyPr>
                  </wps:wsp>
                </a:graphicData>
              </a:graphic>
            </wp:anchor>
          </w:drawing>
        </mc:Choice>
        <mc:Fallback>
          <w:pict>
            <v:rect id="Рамка13" o:spid="_x0000_s1039" style="position:absolute;margin-left:-50.05pt;margin-top:.05pt;width:1.15pt;height:1.1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" o:allowincell="f" filled="f" stroked="f" strokeweight="0">
              <v:textbox style="mso-fit-shape-to-text:t" inset="0,0,0,0">
                <w:txbxContent>
                  <w:p w:rsidR="00277159" w:rsidRDefault="00D6565D">
                    <w:pPr>
                      <w:pStyle w:val="a9"/>
                      <w:rPr>
                        <w:rStyle w:val="a7"/>
                      </w:rPr>
                    </w:pPr>
                    <w:r>
                      <w:rPr>
                        <w:rStyle w:val="a7"/>
                        <w:color w:val="000000"/>
                      </w:rPr>
                      <w:fldChar w:fldCharType="begin"/>
                    </w:r>
                    <w:r>
                      <w:rPr>
                        <w:rStyle w:val="a7"/>
                        <w:color w:val="000000"/>
                      </w:rPr>
                      <w:instrText xml:space="preserve"> PAGE </w:instrText>
                    </w:r>
                    <w:r>
                      <w:rPr>
                        <w:rStyle w:val="a7"/>
                        <w:color w:val="000000"/>
                      </w:rPr>
                      <w:fldChar w:fldCharType="separate"/>
                    </w:r>
                    <w:r>
                      <w:rPr>
                        <w:rStyle w:val="a7"/>
                        <w:color w:val="000000"/>
                      </w:rPr>
                      <w:t>0</w:t>
                    </w:r>
                    <w:r>
                      <w:rPr>
                        <w:rStyle w:val="a7"/>
                        <w:color w:val="000000"/>
                      </w:rPr>
                      <w:fldChar w:fldCharType="end"/>
                    </w:r>
                  </w:p>
                </w:txbxContent>
              </v:textbox>
              <w10:wrap type="square" anchorx="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59" w:rsidRDefault="00D6565D">
    <w:pPr>
      <w:pStyle w:val="a9"/>
      <w:ind w:right="360"/>
    </w:pPr>
    <w:r>
      <w:rPr>
        <w:noProof/>
        <w:lang w:val="en-US" w:eastAsia="en-US"/>
      </w:rPr>
      <mc:AlternateContent>
        <mc:Choice Requires="wps">
          <w:drawing>
            <wp:anchor distT="0" distB="0" distL="0" distR="0" simplePos="0" relativeHeight="251655680" behindDoc="1" locked="0" layoutInCell="0" allowOverlap="1">
              <wp:simplePos x="0" y="0"/>
              <wp:positionH relativeFrom="page">
                <wp:posOffset>6800215</wp:posOffset>
              </wp:positionH>
              <wp:positionV relativeFrom="paragraph">
                <wp:align>bottom</wp:align>
              </wp:positionV>
              <wp:extent cx="178435" cy="203200"/>
              <wp:effectExtent l="0" t="0" r="0" b="0"/>
              <wp:wrapSquare wrapText="bothSides"/>
              <wp:docPr id="17" name="Рамка14"/>
              <wp:cNvGraphicFramePr/>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scrgbClr r="0" g="0" b="0"/>
                      </a:lnRef>
                      <a:fillRef idx="0">
                        <a:scrgbClr r="0" g="0" b="0"/>
                      </a:fillRef>
                      <a:effectRef idx="0">
                        <a:scrgbClr r="0" g="0" b="0"/>
                      </a:effectRef>
                      <a:fontRef idx="minor"/>
                    </wps:style>
                    <wps:txbx>
                      <w:txbxContent>
                        <w:p w:rsidR="00277159" w:rsidRDefault="00D6565D">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sidR="009E4FC2">
                            <w:rPr>
                              <w:rStyle w:val="a7"/>
                              <w:noProof/>
                              <w:color w:val="000000"/>
                              <w:sz w:val="28"/>
                              <w:szCs w:val="28"/>
                            </w:rPr>
                            <w:t>86</w:t>
                          </w:r>
                          <w:r>
                            <w:rPr>
                              <w:rStyle w:val="a7"/>
                              <w:color w:val="000000"/>
                              <w:sz w:val="28"/>
                              <w:szCs w:val="28"/>
                            </w:rPr>
                            <w:fldChar w:fldCharType="end"/>
                          </w:r>
                        </w:p>
                      </w:txbxContent>
                    </wps:txbx>
                    <wps:bodyPr lIns="0" tIns="0" rIns="0" bIns="0" anchor="t">
                      <a:spAutoFit/>
                    </wps:bodyPr>
                  </wps:wsp>
                </a:graphicData>
              </a:graphic>
            </wp:anchor>
          </w:drawing>
        </mc:Choice>
        <mc:Fallback>
          <w:pict>
            <v:rect id="Рамка14" o:spid="_x0000_s1040" style="position:absolute;margin-left:535.45pt;margin-top:0;width:14.05pt;height:16pt;z-index:-251660800;visibility:visible;mso-wrap-style:square;mso-wrap-distance-left:0;mso-wrap-distance-top:0;mso-wrap-distance-right:0;mso-wrap-distance-bottom:0;mso-position-horizontal:absolute;mso-position-horizontal-relative:page;mso-position-vertical:bottom;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" o:allowincell="f" filled="f" stroked="f" strokeweight="0">
              <v:textbox style="mso-fit-shape-to-text:t" inset="0,0,0,0">
                <w:txbxContent>
                  <w:p w:rsidR="00277159" w:rsidRDefault="00D6565D">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sidR="009E4FC2">
                      <w:rPr>
                        <w:rStyle w:val="a7"/>
                        <w:noProof/>
                        <w:color w:val="000000"/>
                        <w:sz w:val="28"/>
                        <w:szCs w:val="28"/>
                      </w:rPr>
                      <w:t>86</w:t>
                    </w:r>
                    <w:r>
                      <w:rPr>
                        <w:rStyle w:val="a7"/>
                        <w:color w:val="000000"/>
                        <w:sz w:val="28"/>
                        <w:szCs w:val="28"/>
                      </w:rPr>
                      <w:fldChar w:fldCharType="end"/>
                    </w:r>
                  </w:p>
                </w:txbxContent>
              </v:textbox>
              <w10:wrap type="square" anchorx="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59" w:rsidRDefault="00D6565D">
    <w:pPr>
      <w:pStyle w:val="a9"/>
      <w:ind w:right="360"/>
    </w:pPr>
    <w:r>
      <w:rPr>
        <w:noProof/>
        <w:lang w:val="en-US" w:eastAsia="en-US"/>
      </w:rPr>
      <mc:AlternateContent>
        <mc:Choice Requires="wps">
          <w:drawing>
            <wp:anchor distT="0" distB="0" distL="0" distR="0" simplePos="0" relativeHeight="251656704" behindDoc="1" locked="0" layoutInCell="0" allowOverlap="1">
              <wp:simplePos x="0" y="0"/>
              <wp:positionH relativeFrom="page">
                <wp:posOffset>6800215</wp:posOffset>
              </wp:positionH>
              <wp:positionV relativeFrom="paragraph">
                <wp:align>bottom</wp:align>
              </wp:positionV>
              <wp:extent cx="178435" cy="203200"/>
              <wp:effectExtent l="0" t="0" r="0" b="0"/>
              <wp:wrapSquare wrapText="bothSides"/>
              <wp:docPr id="18" name="Рамка14"/>
              <wp:cNvGraphicFramePr/>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scrgbClr r="0" g="0" b="0"/>
                      </a:lnRef>
                      <a:fillRef idx="0">
                        <a:scrgbClr r="0" g="0" b="0"/>
                      </a:fillRef>
                      <a:effectRef idx="0">
                        <a:scrgbClr r="0" g="0" b="0"/>
                      </a:effectRef>
                      <a:fontRef idx="minor"/>
                    </wps:style>
                    <wps:txbx>
                      <w:txbxContent>
                        <w:p w:rsidR="00277159" w:rsidRDefault="00D6565D">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Pr>
                              <w:rStyle w:val="a7"/>
                              <w:color w:val="000000"/>
                              <w:sz w:val="28"/>
                              <w:szCs w:val="28"/>
                            </w:rPr>
                            <w:t>79</w:t>
                          </w:r>
                          <w:r>
                            <w:rPr>
                              <w:rStyle w:val="a7"/>
                              <w:color w:val="000000"/>
                              <w:sz w:val="28"/>
                              <w:szCs w:val="28"/>
                            </w:rPr>
                            <w:fldChar w:fldCharType="end"/>
                          </w:r>
                        </w:p>
                      </w:txbxContent>
                    </wps:txbx>
                    <wps:bodyPr lIns="0" tIns="0" rIns="0" bIns="0" anchor="t">
                      <a:spAutoFit/>
                    </wps:bodyPr>
                  </wps:wsp>
                </a:graphicData>
              </a:graphic>
            </wp:anchor>
          </w:drawing>
        </mc:Choice>
        <mc:Fallback>
          <w:pict>
            <v:rect id="_x0000_s1041" style="position:absolute;margin-left:535.45pt;margin-top:0;width:14.05pt;height:16pt;z-index:-251659776;visibility:visible;mso-wrap-style:square;mso-wrap-distance-left:0;mso-wrap-distance-top:0;mso-wrap-distance-right:0;mso-wrap-distance-bottom:0;mso-position-horizontal:absolute;mso-position-horizontal-relative:page;mso-position-vertical:bottom;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" o:allowincell="f" filled="f" stroked="f" strokeweight="0">
              <v:textbox style="mso-fit-shape-to-text:t" inset="0,0,0,0">
                <w:txbxContent>
                  <w:p w:rsidR="00277159" w:rsidRDefault="00D6565D">
                    <w:pPr>
                      <w:pStyle w:val="a9"/>
                      <w:rPr>
                        <w:rStyle w:val="a7"/>
                        <w:sz w:val="28"/>
                        <w:szCs w:val="28"/>
                      </w:rPr>
                    </w:pPr>
                    <w:r>
                      <w:rPr>
                        <w:rStyle w:val="a7"/>
                        <w:color w:val="000000"/>
                        <w:sz w:val="28"/>
                        <w:szCs w:val="28"/>
                      </w:rPr>
                      <w:fldChar w:fldCharType="begin"/>
                    </w:r>
                    <w:r>
                      <w:rPr>
                        <w:rStyle w:val="a7"/>
                        <w:color w:val="000000"/>
                        <w:sz w:val="28"/>
                        <w:szCs w:val="28"/>
                      </w:rPr>
                      <w:instrText xml:space="preserve"> PAGE </w:instrText>
                    </w:r>
                    <w:r>
                      <w:rPr>
                        <w:rStyle w:val="a7"/>
                        <w:color w:val="000000"/>
                        <w:sz w:val="28"/>
                        <w:szCs w:val="28"/>
                      </w:rPr>
                      <w:fldChar w:fldCharType="separate"/>
                    </w:r>
                    <w:r>
                      <w:rPr>
                        <w:rStyle w:val="a7"/>
                        <w:color w:val="000000"/>
                        <w:sz w:val="28"/>
                        <w:szCs w:val="28"/>
                      </w:rPr>
                      <w:t>79</w:t>
                    </w:r>
                    <w:r>
                      <w:rPr>
                        <w:rStyle w:val="a7"/>
                        <w:color w:val="000000"/>
                        <w:sz w:val="28"/>
                        <w:szCs w:val="28"/>
                      </w:rPr>
                      <w:fldChar w:fldCharType="end"/>
                    </w:r>
                  </w:p>
                </w:txbxContent>
              </v:textbox>
              <w10:wrap type="square"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2768"/>
    <w:multiLevelType w:val="multilevel"/>
    <w:tmpl w:val="1154327C"/>
    <w:lvl w:ilvl="0">
      <w:numFmt w:val="bullet"/>
      <w:lvlText w:val="•"/>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075C8F"/>
    <w:multiLevelType w:val="multilevel"/>
    <w:tmpl w:val="5BCC070A"/>
    <w:lvl w:ilvl="0">
      <w:start w:val="1"/>
      <w:numFmt w:val="decimal"/>
      <w:lvlText w:val="%1"/>
      <w:lvlJc w:val="left"/>
      <w:pPr>
        <w:tabs>
          <w:tab w:val="num" w:pos="0"/>
        </w:tabs>
        <w:ind w:left="375" w:hanging="375"/>
      </w:pPr>
    </w:lvl>
    <w:lvl w:ilvl="1">
      <w:start w:val="3"/>
      <w:numFmt w:val="decimal"/>
      <w:lvlText w:val="%1.%2"/>
      <w:lvlJc w:val="left"/>
      <w:pPr>
        <w:tabs>
          <w:tab w:val="num" w:pos="0"/>
        </w:tabs>
        <w:ind w:left="1084" w:hanging="375"/>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15:restartNumberingAfterBreak="0">
    <w:nsid w:val="114A7727"/>
    <w:multiLevelType w:val="multilevel"/>
    <w:tmpl w:val="CB82F238"/>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952ED2"/>
    <w:multiLevelType w:val="multilevel"/>
    <w:tmpl w:val="EA787B18"/>
    <w:lvl w:ilvl="0">
      <w:start w:val="1"/>
      <w:numFmt w:val="decimal"/>
      <w:lvlText w:val="%1."/>
      <w:lvlJc w:val="left"/>
      <w:pPr>
        <w:tabs>
          <w:tab w:val="num" w:pos="0"/>
        </w:tabs>
        <w:ind w:left="106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CD66D43"/>
    <w:multiLevelType w:val="multilevel"/>
    <w:tmpl w:val="D0608A2A"/>
    <w:lvl w:ilvl="0">
      <w:numFmt w:val="bullet"/>
      <w:lvlText w:val="•"/>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B337324"/>
    <w:multiLevelType w:val="multilevel"/>
    <w:tmpl w:val="0B30B62C"/>
    <w:lvl w:ilvl="0">
      <w:numFmt w:val="bullet"/>
      <w:lvlText w:val="•"/>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CEB646D"/>
    <w:multiLevelType w:val="multilevel"/>
    <w:tmpl w:val="D35E72FA"/>
    <w:lvl w:ilvl="0">
      <w:numFmt w:val="bullet"/>
      <w:lvlText w:val="•"/>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CD78E6"/>
    <w:multiLevelType w:val="multilevel"/>
    <w:tmpl w:val="D626FE2A"/>
    <w:lvl w:ilvl="0">
      <w:start w:val="1"/>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8" w15:restartNumberingAfterBreak="0">
    <w:nsid w:val="4C3D1468"/>
    <w:multiLevelType w:val="multilevel"/>
    <w:tmpl w:val="07F6DA84"/>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3163E09"/>
    <w:multiLevelType w:val="multilevel"/>
    <w:tmpl w:val="65748C1A"/>
    <w:lvl w:ilvl="0">
      <w:numFmt w:val="bullet"/>
      <w:lvlText w:val="•"/>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6C761BC"/>
    <w:multiLevelType w:val="multilevel"/>
    <w:tmpl w:val="823CBA38"/>
    <w:lvl w:ilvl="0">
      <w:numFmt w:val="bullet"/>
      <w:lvlText w:val="•"/>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F127889"/>
    <w:multiLevelType w:val="multilevel"/>
    <w:tmpl w:val="069024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AAC2129"/>
    <w:multiLevelType w:val="multilevel"/>
    <w:tmpl w:val="CA3882FA"/>
    <w:lvl w:ilvl="0">
      <w:numFmt w:val="bullet"/>
      <w:lvlText w:val="•"/>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F391455"/>
    <w:multiLevelType w:val="multilevel"/>
    <w:tmpl w:val="46DA7164"/>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7"/>
  </w:num>
  <w:num w:numId="4">
    <w:abstractNumId w:val="3"/>
  </w:num>
  <w:num w:numId="5">
    <w:abstractNumId w:val="10"/>
  </w:num>
  <w:num w:numId="6">
    <w:abstractNumId w:val="9"/>
  </w:num>
  <w:num w:numId="7">
    <w:abstractNumId w:val="5"/>
  </w:num>
  <w:num w:numId="8">
    <w:abstractNumId w:val="6"/>
  </w:num>
  <w:num w:numId="9">
    <w:abstractNumId w:val="4"/>
  </w:num>
  <w:num w:numId="10">
    <w:abstractNumId w:val="12"/>
  </w:num>
  <w:num w:numId="11">
    <w:abstractNumId w:val="2"/>
  </w:num>
  <w:num w:numId="12">
    <w:abstractNumId w:val="13"/>
  </w:num>
  <w:num w:numId="13">
    <w:abstractNumId w:val="8"/>
  </w:num>
  <w:num w:numId="14">
    <w:abstractNumId w:val="11"/>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lvlOverride w:ilvl="0">
      <w:lvl w:ilvl="0">
        <w:numFmt w:val="bullet"/>
        <w:lvlText w:val="•"/>
        <w:lvlJc w:val="left"/>
        <w:pPr>
          <w:tabs>
            <w:tab w:val="num" w:pos="0"/>
          </w:tabs>
          <w:ind w:left="0" w:firstLine="0"/>
        </w:pPr>
        <w:rPr>
          <w:rFonts w:ascii="Times New Roman" w:hAnsi="Times New Roman" w:cs="Times New Roman" w:hint="default"/>
        </w:rPr>
      </w:lvl>
    </w:lvlOverride>
  </w:num>
  <w:num w:numId="22">
    <w:abstractNumId w:val="0"/>
    <w:lvlOverride w:ilvl="0">
      <w:lvl w:ilvl="0">
        <w:numFmt w:val="bullet"/>
        <w:lvlText w:val="•"/>
        <w:lvlJc w:val="left"/>
        <w:pPr>
          <w:tabs>
            <w:tab w:val="num" w:pos="0"/>
          </w:tabs>
          <w:ind w:left="0" w:firstLine="0"/>
        </w:pPr>
        <w:rPr>
          <w:rFonts w:ascii="Times New Roman" w:hAnsi="Times New Roman" w:cs="Times New Roman" w:hint="default"/>
        </w:rPr>
      </w:lvl>
    </w:lvlOverride>
  </w:num>
  <w:num w:numId="23">
    <w:abstractNumId w:val="0"/>
    <w:lvlOverride w:ilvl="0">
      <w:lvl w:ilvl="0">
        <w:numFmt w:val="bullet"/>
        <w:lvlText w:val="•"/>
        <w:lvlJc w:val="left"/>
        <w:pPr>
          <w:tabs>
            <w:tab w:val="num" w:pos="0"/>
          </w:tabs>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59"/>
    <w:rsid w:val="00277159"/>
    <w:rsid w:val="009E4FC2"/>
    <w:rsid w:val="00D6565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BDF3"/>
  <w15:docId w15:val="{06F689BA-8106-4DB4-A6A5-9D662F19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D7"/>
    <w:pPr>
      <w:spacing w:after="200" w:line="276" w:lineRule="auto"/>
    </w:pPr>
    <w:rPr>
      <w:rFonts w:cs="Times New Roman"/>
    </w:rPr>
  </w:style>
  <w:style w:type="paragraph" w:styleId="1">
    <w:name w:val="heading 1"/>
    <w:basedOn w:val="a"/>
    <w:next w:val="a"/>
    <w:link w:val="10"/>
    <w:uiPriority w:val="99"/>
    <w:qFormat/>
    <w:rsid w:val="00590CD7"/>
    <w:pPr>
      <w:keepNext/>
      <w:widowControl w:val="0"/>
      <w:spacing w:before="240" w:after="60" w:line="240" w:lineRule="auto"/>
      <w:outlineLvl w:val="0"/>
    </w:pPr>
    <w:rPr>
      <w:rFonts w:ascii="Arial" w:eastAsia="Times New Roman" w:hAnsi="Arial" w:cs="Arial"/>
      <w:b/>
      <w:bCs/>
      <w:kern w:val="2"/>
      <w:sz w:val="32"/>
      <w:szCs w:val="32"/>
      <w:lang w:eastAsia="ru-RU"/>
    </w:rPr>
  </w:style>
  <w:style w:type="paragraph" w:styleId="2">
    <w:name w:val="heading 2"/>
    <w:basedOn w:val="a"/>
    <w:next w:val="a"/>
    <w:link w:val="20"/>
    <w:qFormat/>
    <w:rsid w:val="00590CD7"/>
    <w:pPr>
      <w:keepNext/>
      <w:spacing w:after="0" w:line="360" w:lineRule="auto"/>
      <w:ind w:firstLine="720"/>
      <w:jc w:val="both"/>
      <w:outlineLvl w:val="1"/>
    </w:pPr>
    <w:rPr>
      <w:rFonts w:ascii="Times New Roman" w:eastAsia="Times New Roman" w:hAnsi="Times New Roman"/>
      <w:spacing w:val="-8"/>
      <w:sz w:val="28"/>
      <w:szCs w:val="24"/>
      <w:lang w:val="uk-UA" w:eastAsia="ru-RU"/>
    </w:rPr>
  </w:style>
  <w:style w:type="paragraph" w:styleId="3">
    <w:name w:val="heading 3"/>
    <w:basedOn w:val="a"/>
    <w:next w:val="a"/>
    <w:link w:val="30"/>
    <w:uiPriority w:val="99"/>
    <w:qFormat/>
    <w:rsid w:val="00590CD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590CD7"/>
    <w:pPr>
      <w:keepNext/>
      <w:spacing w:after="0" w:line="360" w:lineRule="auto"/>
      <w:ind w:firstLine="720"/>
      <w:jc w:val="both"/>
      <w:outlineLvl w:val="3"/>
    </w:pPr>
    <w:rPr>
      <w:rFonts w:ascii="Times New Roman" w:eastAsia="Times New Roman" w:hAnsi="Times New Roman"/>
      <w:b/>
      <w:bCs/>
      <w:sz w:val="28"/>
      <w:szCs w:val="24"/>
      <w:lang w:val="uk-UA" w:eastAsia="ru-RU"/>
    </w:rPr>
  </w:style>
  <w:style w:type="paragraph" w:styleId="5">
    <w:name w:val="heading 5"/>
    <w:basedOn w:val="a"/>
    <w:next w:val="a"/>
    <w:link w:val="50"/>
    <w:uiPriority w:val="99"/>
    <w:qFormat/>
    <w:rsid w:val="00590CD7"/>
    <w:pPr>
      <w:keepNext/>
      <w:spacing w:after="0" w:line="240" w:lineRule="auto"/>
      <w:jc w:val="center"/>
      <w:outlineLvl w:val="4"/>
    </w:pPr>
    <w:rPr>
      <w:rFonts w:ascii="Times New Roman" w:eastAsia="Times New Roman" w:hAnsi="Times New Roman"/>
      <w:b/>
      <w:sz w:val="44"/>
      <w:szCs w:val="24"/>
      <w:lang w:val="uk-UA" w:eastAsia="ru-RU"/>
    </w:rPr>
  </w:style>
  <w:style w:type="paragraph" w:styleId="6">
    <w:name w:val="heading 6"/>
    <w:basedOn w:val="a"/>
    <w:next w:val="a"/>
    <w:link w:val="60"/>
    <w:uiPriority w:val="99"/>
    <w:qFormat/>
    <w:rsid w:val="00590CD7"/>
    <w:pPr>
      <w:overflowPunct w:val="0"/>
      <w:spacing w:before="240" w:after="60" w:line="240" w:lineRule="auto"/>
      <w:textAlignment w:val="baseline"/>
      <w:outlineLvl w:val="5"/>
    </w:pPr>
    <w:rPr>
      <w:rFonts w:ascii="Times New Roman" w:eastAsia="Times New Roman" w:hAnsi="Times New Roman"/>
      <w:b/>
      <w:bCs/>
      <w:lang w:val="uk-UA" w:eastAsia="ru-RU"/>
    </w:rPr>
  </w:style>
  <w:style w:type="paragraph" w:styleId="7">
    <w:name w:val="heading 7"/>
    <w:basedOn w:val="a"/>
    <w:next w:val="a"/>
    <w:link w:val="70"/>
    <w:uiPriority w:val="99"/>
    <w:qFormat/>
    <w:rsid w:val="00590CD7"/>
    <w:pPr>
      <w:keepNext/>
      <w:spacing w:after="0" w:line="36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uiPriority w:val="99"/>
    <w:qFormat/>
    <w:rsid w:val="00590CD7"/>
    <w:pPr>
      <w:overflowPunct w:val="0"/>
      <w:spacing w:before="240" w:after="60" w:line="240" w:lineRule="auto"/>
      <w:textAlignment w:val="baseline"/>
      <w:outlineLvl w:val="7"/>
    </w:pPr>
    <w:rPr>
      <w:rFonts w:ascii="Times New Roman" w:eastAsia="Times New Roman" w:hAnsi="Times New Roman"/>
      <w:i/>
      <w:iCs/>
      <w:sz w:val="24"/>
      <w:szCs w:val="24"/>
      <w:lang w:val="uk-UA" w:eastAsia="ru-RU"/>
    </w:rPr>
  </w:style>
  <w:style w:type="paragraph" w:styleId="9">
    <w:name w:val="heading 9"/>
    <w:basedOn w:val="a"/>
    <w:next w:val="a"/>
    <w:link w:val="90"/>
    <w:uiPriority w:val="99"/>
    <w:qFormat/>
    <w:rsid w:val="00590CD7"/>
    <w:pPr>
      <w:keepNext/>
      <w:spacing w:after="0" w:line="360" w:lineRule="auto"/>
      <w:jc w:val="center"/>
      <w:outlineLvl w:val="8"/>
    </w:pPr>
    <w:rPr>
      <w:rFonts w:ascii="Times New Roman" w:eastAsia="Times New Roman" w:hAnsi="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590CD7"/>
    <w:rPr>
      <w:rFonts w:ascii="Arial" w:eastAsia="Times New Roman" w:hAnsi="Arial" w:cs="Arial"/>
      <w:b/>
      <w:bCs/>
      <w:kern w:val="2"/>
      <w:sz w:val="32"/>
      <w:szCs w:val="32"/>
      <w:lang w:eastAsia="ru-RU"/>
    </w:rPr>
  </w:style>
  <w:style w:type="character" w:customStyle="1" w:styleId="20">
    <w:name w:val="Заголовок 2 Знак"/>
    <w:basedOn w:val="a0"/>
    <w:link w:val="2"/>
    <w:qFormat/>
    <w:rsid w:val="00590CD7"/>
    <w:rPr>
      <w:rFonts w:ascii="Times New Roman" w:eastAsia="Times New Roman" w:hAnsi="Times New Roman" w:cs="Times New Roman"/>
      <w:spacing w:val="-8"/>
      <w:sz w:val="28"/>
      <w:szCs w:val="24"/>
      <w:lang w:val="uk-UA" w:eastAsia="ru-RU"/>
    </w:rPr>
  </w:style>
  <w:style w:type="character" w:customStyle="1" w:styleId="30">
    <w:name w:val="Заголовок 3 Знак"/>
    <w:basedOn w:val="a0"/>
    <w:link w:val="3"/>
    <w:uiPriority w:val="99"/>
    <w:qFormat/>
    <w:rsid w:val="00590CD7"/>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sid w:val="00590CD7"/>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uiPriority w:val="99"/>
    <w:qFormat/>
    <w:rsid w:val="00590CD7"/>
    <w:rPr>
      <w:rFonts w:ascii="Times New Roman" w:eastAsia="Times New Roman" w:hAnsi="Times New Roman" w:cs="Times New Roman"/>
      <w:b/>
      <w:sz w:val="44"/>
      <w:szCs w:val="24"/>
      <w:lang w:val="uk-UA" w:eastAsia="ru-RU"/>
    </w:rPr>
  </w:style>
  <w:style w:type="character" w:customStyle="1" w:styleId="60">
    <w:name w:val="Заголовок 6 Знак"/>
    <w:basedOn w:val="a0"/>
    <w:link w:val="6"/>
    <w:uiPriority w:val="99"/>
    <w:qFormat/>
    <w:rsid w:val="00590CD7"/>
    <w:rPr>
      <w:rFonts w:ascii="Times New Roman" w:eastAsia="Times New Roman" w:hAnsi="Times New Roman" w:cs="Times New Roman"/>
      <w:b/>
      <w:bCs/>
      <w:lang w:val="uk-UA" w:eastAsia="ru-RU"/>
    </w:rPr>
  </w:style>
  <w:style w:type="character" w:customStyle="1" w:styleId="70">
    <w:name w:val="Заголовок 7 Знак"/>
    <w:basedOn w:val="a0"/>
    <w:link w:val="7"/>
    <w:uiPriority w:val="99"/>
    <w:qFormat/>
    <w:rsid w:val="00590CD7"/>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qFormat/>
    <w:rsid w:val="00590CD7"/>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uiPriority w:val="99"/>
    <w:qFormat/>
    <w:rsid w:val="00590CD7"/>
    <w:rPr>
      <w:rFonts w:ascii="Times New Roman" w:eastAsia="Times New Roman" w:hAnsi="Times New Roman" w:cs="Times New Roman"/>
      <w:b/>
      <w:sz w:val="28"/>
      <w:szCs w:val="20"/>
      <w:u w:val="single"/>
      <w:lang w:eastAsia="ru-RU"/>
    </w:rPr>
  </w:style>
  <w:style w:type="character" w:customStyle="1" w:styleId="a3">
    <w:name w:val="Основной текст Знак"/>
    <w:basedOn w:val="a0"/>
    <w:link w:val="a4"/>
    <w:uiPriority w:val="99"/>
    <w:qFormat/>
    <w:rsid w:val="00590CD7"/>
    <w:rPr>
      <w:rFonts w:ascii="Times New Roman" w:eastAsia="Times New Roman" w:hAnsi="Times New Roman" w:cs="Times New Roman"/>
      <w:sz w:val="28"/>
      <w:szCs w:val="20"/>
      <w:lang w:val="uk-UA" w:eastAsia="ru-RU"/>
    </w:rPr>
  </w:style>
  <w:style w:type="character" w:customStyle="1" w:styleId="a5">
    <w:name w:val="Основной текст с отступом Знак"/>
    <w:basedOn w:val="a0"/>
    <w:link w:val="a6"/>
    <w:uiPriority w:val="99"/>
    <w:qFormat/>
    <w:rsid w:val="00590CD7"/>
    <w:rPr>
      <w:rFonts w:ascii="Times New Roman" w:eastAsia="Times New Roman" w:hAnsi="Times New Roman" w:cs="Times New Roman"/>
      <w:sz w:val="24"/>
      <w:szCs w:val="24"/>
      <w:lang w:val="uk-UA" w:eastAsia="ru-RU"/>
    </w:rPr>
  </w:style>
  <w:style w:type="character" w:customStyle="1" w:styleId="21">
    <w:name w:val="Основной текст с отступом 2 Знак"/>
    <w:basedOn w:val="a0"/>
    <w:link w:val="22"/>
    <w:uiPriority w:val="99"/>
    <w:qFormat/>
    <w:rsid w:val="00590CD7"/>
    <w:rPr>
      <w:rFonts w:ascii="Times New Roman" w:eastAsia="Times New Roman" w:hAnsi="Times New Roman" w:cs="Times New Roman"/>
      <w:sz w:val="24"/>
      <w:szCs w:val="24"/>
      <w:lang w:val="uk-UA" w:eastAsia="ru-RU"/>
    </w:rPr>
  </w:style>
  <w:style w:type="character" w:styleId="a7">
    <w:name w:val="page number"/>
    <w:uiPriority w:val="99"/>
    <w:qFormat/>
    <w:rsid w:val="00590CD7"/>
    <w:rPr>
      <w:rFonts w:cs="Times New Roman"/>
    </w:rPr>
  </w:style>
  <w:style w:type="character" w:customStyle="1" w:styleId="a8">
    <w:name w:val="Верхний колонтитул Знак"/>
    <w:basedOn w:val="a0"/>
    <w:link w:val="a9"/>
    <w:uiPriority w:val="99"/>
    <w:qFormat/>
    <w:rsid w:val="00590CD7"/>
    <w:rPr>
      <w:rFonts w:ascii="Times New Roman" w:eastAsia="Times New Roman" w:hAnsi="Times New Roman" w:cs="Times New Roman"/>
      <w:sz w:val="24"/>
      <w:szCs w:val="24"/>
      <w:lang w:val="uk-UA" w:eastAsia="ru-RU"/>
    </w:rPr>
  </w:style>
  <w:style w:type="character" w:customStyle="1" w:styleId="FontStyle19">
    <w:name w:val="Font Style19"/>
    <w:uiPriority w:val="99"/>
    <w:qFormat/>
    <w:rsid w:val="00590CD7"/>
    <w:rPr>
      <w:rFonts w:ascii="Times New Roman" w:hAnsi="Times New Roman" w:cs="Times New Roman"/>
      <w:sz w:val="18"/>
      <w:szCs w:val="18"/>
    </w:rPr>
  </w:style>
  <w:style w:type="character" w:customStyle="1" w:styleId="FontStyle23">
    <w:name w:val="Font Style23"/>
    <w:uiPriority w:val="99"/>
    <w:qFormat/>
    <w:rsid w:val="00590CD7"/>
    <w:rPr>
      <w:rFonts w:ascii="Times New Roman" w:hAnsi="Times New Roman" w:cs="Times New Roman"/>
      <w:b/>
      <w:bCs/>
      <w:sz w:val="18"/>
      <w:szCs w:val="18"/>
    </w:rPr>
  </w:style>
  <w:style w:type="character" w:customStyle="1" w:styleId="aa">
    <w:name w:val="Нижний колонтитул Знак"/>
    <w:basedOn w:val="a0"/>
    <w:link w:val="ab"/>
    <w:uiPriority w:val="99"/>
    <w:qFormat/>
    <w:rsid w:val="00590CD7"/>
    <w:rPr>
      <w:rFonts w:ascii="Times New Roman" w:eastAsia="Times New Roman" w:hAnsi="Times New Roman" w:cs="Times New Roman"/>
      <w:sz w:val="24"/>
      <w:szCs w:val="24"/>
      <w:lang w:val="uk-UA" w:eastAsia="ru-RU"/>
    </w:rPr>
  </w:style>
  <w:style w:type="character" w:customStyle="1" w:styleId="longtext">
    <w:name w:val="long_text"/>
    <w:uiPriority w:val="99"/>
    <w:qFormat/>
    <w:rsid w:val="00590CD7"/>
    <w:rPr>
      <w:rFonts w:cs="Times New Roman"/>
    </w:rPr>
  </w:style>
  <w:style w:type="character" w:customStyle="1" w:styleId="31">
    <w:name w:val="Основной текст с отступом 3 Знак"/>
    <w:basedOn w:val="a0"/>
    <w:link w:val="32"/>
    <w:uiPriority w:val="99"/>
    <w:qFormat/>
    <w:rsid w:val="00590CD7"/>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uiPriority w:val="99"/>
    <w:qFormat/>
    <w:rsid w:val="00590CD7"/>
    <w:rPr>
      <w:rFonts w:ascii="Times New Roman" w:eastAsia="Times New Roman" w:hAnsi="Times New Roman" w:cs="Times New Roman"/>
      <w:sz w:val="24"/>
      <w:szCs w:val="24"/>
      <w:lang w:val="uk-UA" w:eastAsia="ru-RU"/>
    </w:rPr>
  </w:style>
  <w:style w:type="character" w:customStyle="1" w:styleId="ac">
    <w:name w:val="Текст Знак"/>
    <w:basedOn w:val="a0"/>
    <w:link w:val="ad"/>
    <w:uiPriority w:val="99"/>
    <w:qFormat/>
    <w:rsid w:val="00590CD7"/>
    <w:rPr>
      <w:rFonts w:ascii="Courier New" w:eastAsia="Times New Roman" w:hAnsi="Courier New" w:cs="Times New Roman"/>
      <w:sz w:val="20"/>
      <w:szCs w:val="20"/>
      <w:lang w:eastAsia="ru-RU"/>
    </w:rPr>
  </w:style>
  <w:style w:type="character" w:customStyle="1" w:styleId="ae">
    <w:name w:val="Без интервала Знак"/>
    <w:link w:val="af"/>
    <w:uiPriority w:val="99"/>
    <w:qFormat/>
    <w:locked/>
    <w:rsid w:val="00590CD7"/>
    <w:rPr>
      <w:rFonts w:ascii="Calibri" w:eastAsia="Times New Roman" w:hAnsi="Calibri" w:cs="Times New Roman"/>
    </w:rPr>
  </w:style>
  <w:style w:type="character" w:customStyle="1" w:styleId="33">
    <w:name w:val="Основной текст 3 Знак"/>
    <w:basedOn w:val="a0"/>
    <w:link w:val="34"/>
    <w:uiPriority w:val="99"/>
    <w:qFormat/>
    <w:rsid w:val="00590CD7"/>
    <w:rPr>
      <w:rFonts w:ascii="Times New Roman" w:eastAsia="Times New Roman" w:hAnsi="Times New Roman" w:cs="Times New Roman"/>
      <w:b/>
      <w:sz w:val="28"/>
      <w:szCs w:val="20"/>
      <w:lang w:val="uk-UA" w:eastAsia="ru-RU"/>
    </w:rPr>
  </w:style>
  <w:style w:type="character" w:customStyle="1" w:styleId="af0">
    <w:name w:val="Заголовок Знак"/>
    <w:basedOn w:val="a0"/>
    <w:link w:val="af1"/>
    <w:uiPriority w:val="99"/>
    <w:qFormat/>
    <w:rsid w:val="00590CD7"/>
    <w:rPr>
      <w:rFonts w:ascii="Times New Roman" w:eastAsia="Times New Roman" w:hAnsi="Times New Roman" w:cs="Times New Roman"/>
      <w:b/>
      <w:bCs/>
      <w:sz w:val="28"/>
      <w:szCs w:val="24"/>
      <w:lang w:val="uk-UA" w:eastAsia="ru-RU"/>
    </w:rPr>
  </w:style>
  <w:style w:type="character" w:customStyle="1" w:styleId="af2">
    <w:name w:val="Текст выноски Знак"/>
    <w:basedOn w:val="a0"/>
    <w:link w:val="af3"/>
    <w:uiPriority w:val="99"/>
    <w:semiHidden/>
    <w:qFormat/>
    <w:rsid w:val="00590CD7"/>
    <w:rPr>
      <w:rFonts w:ascii="Tahoma" w:eastAsia="Calibri" w:hAnsi="Tahoma" w:cs="Tahoma"/>
      <w:sz w:val="16"/>
      <w:szCs w:val="16"/>
    </w:rPr>
  </w:style>
  <w:style w:type="character" w:customStyle="1" w:styleId="apple-converted-space">
    <w:name w:val="apple-converted-space"/>
    <w:uiPriority w:val="99"/>
    <w:qFormat/>
    <w:rsid w:val="00590CD7"/>
    <w:rPr>
      <w:rFonts w:cs="Times New Roman"/>
    </w:rPr>
  </w:style>
  <w:style w:type="character" w:customStyle="1" w:styleId="hl">
    <w:name w:val="hl"/>
    <w:uiPriority w:val="99"/>
    <w:qFormat/>
    <w:rsid w:val="00590CD7"/>
    <w:rPr>
      <w:rFonts w:cs="Times New Roman"/>
    </w:rPr>
  </w:style>
  <w:style w:type="character" w:styleId="af4">
    <w:name w:val="Hyperlink"/>
    <w:uiPriority w:val="99"/>
    <w:rsid w:val="00590CD7"/>
    <w:rPr>
      <w:rFonts w:cs="Times New Roman"/>
      <w:color w:val="0000FF"/>
      <w:u w:val="single"/>
    </w:rPr>
  </w:style>
  <w:style w:type="paragraph" w:styleId="af1">
    <w:name w:val="Title"/>
    <w:basedOn w:val="a"/>
    <w:next w:val="a4"/>
    <w:link w:val="af0"/>
    <w:uiPriority w:val="99"/>
    <w:qFormat/>
    <w:rsid w:val="00590CD7"/>
    <w:pPr>
      <w:spacing w:after="0" w:line="240" w:lineRule="auto"/>
      <w:jc w:val="center"/>
    </w:pPr>
    <w:rPr>
      <w:rFonts w:ascii="Times New Roman" w:eastAsia="Times New Roman" w:hAnsi="Times New Roman"/>
      <w:b/>
      <w:bCs/>
      <w:sz w:val="28"/>
      <w:szCs w:val="24"/>
      <w:lang w:val="uk-UA" w:eastAsia="ru-RU"/>
    </w:rPr>
  </w:style>
  <w:style w:type="paragraph" w:styleId="a4">
    <w:name w:val="Body Text"/>
    <w:basedOn w:val="a"/>
    <w:link w:val="a3"/>
    <w:uiPriority w:val="99"/>
    <w:rsid w:val="00590CD7"/>
    <w:pPr>
      <w:tabs>
        <w:tab w:val="left" w:pos="3828"/>
        <w:tab w:val="left" w:pos="4111"/>
      </w:tabs>
      <w:spacing w:after="0" w:line="360" w:lineRule="exact"/>
      <w:jc w:val="both"/>
    </w:pPr>
    <w:rPr>
      <w:rFonts w:ascii="Times New Roman" w:eastAsia="Times New Roman" w:hAnsi="Times New Roman"/>
      <w:sz w:val="28"/>
      <w:szCs w:val="20"/>
      <w:lang w:val="uk-UA" w:eastAsia="ru-RU"/>
    </w:rPr>
  </w:style>
  <w:style w:type="paragraph" w:styleId="af5">
    <w:name w:val="List"/>
    <w:basedOn w:val="a4"/>
    <w:rPr>
      <w:rFonts w:cs="Arial"/>
    </w:rPr>
  </w:style>
  <w:style w:type="paragraph" w:styleId="af6">
    <w:name w:val="caption"/>
    <w:basedOn w:val="a"/>
    <w:qFormat/>
    <w:pPr>
      <w:suppressLineNumbers/>
      <w:spacing w:before="120" w:after="120"/>
    </w:pPr>
    <w:rPr>
      <w:rFonts w:cs="Arial"/>
      <w:i/>
      <w:iCs/>
      <w:sz w:val="24"/>
      <w:szCs w:val="24"/>
    </w:rPr>
  </w:style>
  <w:style w:type="paragraph" w:customStyle="1" w:styleId="af7">
    <w:name w:val="Покажчик"/>
    <w:basedOn w:val="a"/>
    <w:qFormat/>
    <w:pPr>
      <w:suppressLineNumbers/>
    </w:pPr>
    <w:rPr>
      <w:rFonts w:cs="Arial"/>
    </w:rPr>
  </w:style>
  <w:style w:type="paragraph" w:styleId="a6">
    <w:name w:val="Body Text Indent"/>
    <w:basedOn w:val="a"/>
    <w:link w:val="a5"/>
    <w:uiPriority w:val="99"/>
    <w:rsid w:val="00590CD7"/>
    <w:pPr>
      <w:spacing w:after="120" w:line="240" w:lineRule="auto"/>
      <w:ind w:left="283"/>
    </w:pPr>
    <w:rPr>
      <w:rFonts w:ascii="Times New Roman" w:eastAsia="Times New Roman" w:hAnsi="Times New Roman"/>
      <w:sz w:val="24"/>
      <w:szCs w:val="24"/>
      <w:lang w:val="uk-UA" w:eastAsia="ru-RU"/>
    </w:rPr>
  </w:style>
  <w:style w:type="paragraph" w:styleId="22">
    <w:name w:val="Body Text Indent 2"/>
    <w:basedOn w:val="a"/>
    <w:link w:val="21"/>
    <w:uiPriority w:val="99"/>
    <w:qFormat/>
    <w:rsid w:val="00590CD7"/>
    <w:pPr>
      <w:spacing w:after="120" w:line="480" w:lineRule="auto"/>
      <w:ind w:left="283"/>
    </w:pPr>
    <w:rPr>
      <w:rFonts w:ascii="Times New Roman" w:eastAsia="Times New Roman" w:hAnsi="Times New Roman"/>
      <w:sz w:val="24"/>
      <w:szCs w:val="24"/>
      <w:lang w:val="uk-UA" w:eastAsia="ru-RU"/>
    </w:rPr>
  </w:style>
  <w:style w:type="paragraph" w:customStyle="1" w:styleId="af8">
    <w:name w:val="Верхній і нижній колонтитули"/>
    <w:basedOn w:val="a"/>
    <w:qFormat/>
  </w:style>
  <w:style w:type="paragraph" w:styleId="a9">
    <w:name w:val="header"/>
    <w:basedOn w:val="a"/>
    <w:link w:val="a8"/>
    <w:uiPriority w:val="99"/>
    <w:rsid w:val="00590CD7"/>
    <w:pPr>
      <w:tabs>
        <w:tab w:val="center" w:pos="4677"/>
        <w:tab w:val="right" w:pos="9355"/>
      </w:tabs>
      <w:spacing w:after="0" w:line="240" w:lineRule="auto"/>
    </w:pPr>
    <w:rPr>
      <w:rFonts w:ascii="Times New Roman" w:eastAsia="Times New Roman" w:hAnsi="Times New Roman"/>
      <w:sz w:val="24"/>
      <w:szCs w:val="24"/>
      <w:lang w:val="uk-UA" w:eastAsia="ru-RU"/>
    </w:rPr>
  </w:style>
  <w:style w:type="paragraph" w:customStyle="1" w:styleId="Style2">
    <w:name w:val="Style2"/>
    <w:basedOn w:val="a"/>
    <w:uiPriority w:val="99"/>
    <w:qFormat/>
    <w:rsid w:val="00590CD7"/>
    <w:pPr>
      <w:widowControl w:val="0"/>
      <w:spacing w:after="0" w:line="243" w:lineRule="exact"/>
      <w:ind w:firstLine="278"/>
      <w:jc w:val="both"/>
    </w:pPr>
    <w:rPr>
      <w:rFonts w:ascii="Times New Roman" w:eastAsia="Times New Roman" w:hAnsi="Times New Roman"/>
      <w:sz w:val="24"/>
      <w:szCs w:val="24"/>
      <w:lang w:val="uk-UA" w:eastAsia="ru-RU"/>
    </w:rPr>
  </w:style>
  <w:style w:type="paragraph" w:customStyle="1" w:styleId="Style5">
    <w:name w:val="Style5"/>
    <w:basedOn w:val="a"/>
    <w:uiPriority w:val="99"/>
    <w:qFormat/>
    <w:rsid w:val="00590CD7"/>
    <w:pPr>
      <w:widowControl w:val="0"/>
      <w:spacing w:after="0" w:line="250" w:lineRule="exact"/>
    </w:pPr>
    <w:rPr>
      <w:rFonts w:ascii="Times New Roman" w:eastAsia="Times New Roman" w:hAnsi="Times New Roman"/>
      <w:sz w:val="24"/>
      <w:szCs w:val="24"/>
      <w:lang w:val="uk-UA" w:eastAsia="ru-RU"/>
    </w:rPr>
  </w:style>
  <w:style w:type="paragraph" w:customStyle="1" w:styleId="Style8">
    <w:name w:val="Style8"/>
    <w:basedOn w:val="a"/>
    <w:uiPriority w:val="99"/>
    <w:qFormat/>
    <w:rsid w:val="00590CD7"/>
    <w:pPr>
      <w:widowControl w:val="0"/>
      <w:spacing w:after="0" w:line="230" w:lineRule="exact"/>
      <w:ind w:firstLine="278"/>
      <w:jc w:val="both"/>
    </w:pPr>
    <w:rPr>
      <w:rFonts w:ascii="Times New Roman" w:eastAsia="Times New Roman" w:hAnsi="Times New Roman"/>
      <w:sz w:val="24"/>
      <w:szCs w:val="24"/>
      <w:lang w:val="uk-UA" w:eastAsia="ru-RU"/>
    </w:rPr>
  </w:style>
  <w:style w:type="paragraph" w:customStyle="1" w:styleId="Style10">
    <w:name w:val="Style10"/>
    <w:basedOn w:val="a"/>
    <w:uiPriority w:val="99"/>
    <w:qFormat/>
    <w:rsid w:val="00590CD7"/>
    <w:pPr>
      <w:widowControl w:val="0"/>
      <w:spacing w:after="0" w:line="254" w:lineRule="exact"/>
    </w:pPr>
    <w:rPr>
      <w:rFonts w:ascii="Times New Roman" w:eastAsia="Times New Roman" w:hAnsi="Times New Roman"/>
      <w:sz w:val="24"/>
      <w:szCs w:val="24"/>
      <w:lang w:val="uk-UA" w:eastAsia="ru-RU"/>
    </w:rPr>
  </w:style>
  <w:style w:type="paragraph" w:customStyle="1" w:styleId="Style13">
    <w:name w:val="Style13"/>
    <w:basedOn w:val="a"/>
    <w:uiPriority w:val="99"/>
    <w:qFormat/>
    <w:rsid w:val="00590CD7"/>
    <w:pPr>
      <w:widowControl w:val="0"/>
      <w:spacing w:after="0" w:line="240" w:lineRule="auto"/>
    </w:pPr>
    <w:rPr>
      <w:rFonts w:ascii="Times New Roman" w:eastAsia="Times New Roman" w:hAnsi="Times New Roman"/>
      <w:sz w:val="24"/>
      <w:szCs w:val="24"/>
      <w:lang w:val="uk-UA" w:eastAsia="ru-RU"/>
    </w:rPr>
  </w:style>
  <w:style w:type="paragraph" w:customStyle="1" w:styleId="TableTexttema">
    <w:name w:val="Table Text_tema"/>
    <w:uiPriority w:val="99"/>
    <w:qFormat/>
    <w:rsid w:val="00590CD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220" w:lineRule="atLeast"/>
      <w:ind w:left="60" w:right="60"/>
      <w:jc w:val="both"/>
    </w:pPr>
    <w:rPr>
      <w:rFonts w:ascii="Times New Roman" w:eastAsia="Times New Roman" w:hAnsi="Times New Roman" w:cs="Times New Roman"/>
      <w:b/>
      <w:bCs/>
      <w:sz w:val="20"/>
      <w:szCs w:val="20"/>
      <w:lang w:val="en-US" w:eastAsia="uk-UA"/>
    </w:rPr>
  </w:style>
  <w:style w:type="paragraph" w:customStyle="1" w:styleId="bez">
    <w:name w:val="bez"/>
    <w:uiPriority w:val="99"/>
    <w:qFormat/>
    <w:rsid w:val="00590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1" w:lineRule="atLeast"/>
      <w:jc w:val="both"/>
    </w:pPr>
    <w:rPr>
      <w:rFonts w:ascii="Times New Roman" w:eastAsia="Times New Roman" w:hAnsi="Times New Roman" w:cs="Times New Roman"/>
      <w:sz w:val="20"/>
      <w:szCs w:val="20"/>
      <w:lang w:eastAsia="uk-UA"/>
    </w:rPr>
  </w:style>
  <w:style w:type="paragraph" w:customStyle="1" w:styleId="TableText">
    <w:name w:val="Table Text"/>
    <w:uiPriority w:val="99"/>
    <w:qFormat/>
    <w:rsid w:val="00590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50" w:line="220" w:lineRule="atLeast"/>
      <w:ind w:left="57" w:right="57" w:firstLine="283"/>
      <w:jc w:val="both"/>
    </w:pPr>
    <w:rPr>
      <w:rFonts w:ascii="Times New Roman" w:eastAsia="Times New Roman" w:hAnsi="Times New Roman" w:cs="Times New Roman"/>
      <w:sz w:val="20"/>
      <w:szCs w:val="20"/>
      <w:lang w:eastAsia="uk-UA"/>
    </w:rPr>
  </w:style>
  <w:style w:type="paragraph" w:customStyle="1" w:styleId="TableTextshapka">
    <w:name w:val="Table Text_shapka"/>
    <w:uiPriority w:val="99"/>
    <w:qFormat/>
    <w:rsid w:val="00590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line="190" w:lineRule="atLeast"/>
      <w:jc w:val="center"/>
    </w:pPr>
    <w:rPr>
      <w:rFonts w:ascii="Times New Roman" w:eastAsia="Times New Roman" w:hAnsi="Times New Roman" w:cs="Times New Roman"/>
      <w:sz w:val="18"/>
      <w:szCs w:val="18"/>
      <w:lang w:val="en-US" w:eastAsia="uk-UA"/>
    </w:rPr>
  </w:style>
  <w:style w:type="paragraph" w:customStyle="1" w:styleId="BodyText00">
    <w:name w:val="Body Text00"/>
    <w:uiPriority w:val="99"/>
    <w:qFormat/>
    <w:rsid w:val="00590CD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0" w:lineRule="atLeast"/>
      <w:jc w:val="center"/>
    </w:pPr>
    <w:rPr>
      <w:rFonts w:ascii="Times New Roman" w:eastAsia="Times New Roman" w:hAnsi="Times New Roman" w:cs="Times New Roman"/>
      <w:sz w:val="20"/>
      <w:szCs w:val="20"/>
      <w:lang w:eastAsia="uk-UA"/>
    </w:rPr>
  </w:style>
  <w:style w:type="paragraph" w:customStyle="1" w:styleId="-">
    <w:name w:val="Табл-центр"/>
    <w:basedOn w:val="a"/>
    <w:uiPriority w:val="99"/>
    <w:qFormat/>
    <w:rsid w:val="00590CD7"/>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bez1">
    <w:name w:val="bez1"/>
    <w:uiPriority w:val="99"/>
    <w:qFormat/>
    <w:rsid w:val="00590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jc w:val="center"/>
    </w:pPr>
    <w:rPr>
      <w:rFonts w:ascii="Times New Roman" w:eastAsia="Times New Roman" w:hAnsi="Times New Roman" w:cs="Times New Roman"/>
      <w:b/>
      <w:bCs/>
      <w:i/>
      <w:iCs/>
      <w:sz w:val="20"/>
      <w:szCs w:val="20"/>
      <w:lang w:eastAsia="uk-UA"/>
    </w:rPr>
  </w:style>
  <w:style w:type="paragraph" w:styleId="af9">
    <w:name w:val="List Paragraph"/>
    <w:basedOn w:val="a"/>
    <w:uiPriority w:val="99"/>
    <w:qFormat/>
    <w:rsid w:val="00590CD7"/>
    <w:pPr>
      <w:spacing w:after="0" w:line="240" w:lineRule="auto"/>
      <w:ind w:left="720"/>
      <w:contextualSpacing/>
    </w:pPr>
    <w:rPr>
      <w:rFonts w:ascii="Times New Roman" w:eastAsia="Times New Roman" w:hAnsi="Times New Roman"/>
      <w:sz w:val="24"/>
      <w:szCs w:val="24"/>
      <w:lang w:val="uk-UA" w:eastAsia="ru-RU"/>
    </w:rPr>
  </w:style>
  <w:style w:type="paragraph" w:styleId="ab">
    <w:name w:val="footer"/>
    <w:basedOn w:val="a"/>
    <w:link w:val="aa"/>
    <w:uiPriority w:val="99"/>
    <w:rsid w:val="00590CD7"/>
    <w:pPr>
      <w:tabs>
        <w:tab w:val="center" w:pos="4677"/>
        <w:tab w:val="right" w:pos="9355"/>
      </w:tabs>
      <w:spacing w:after="0" w:line="240" w:lineRule="auto"/>
    </w:pPr>
    <w:rPr>
      <w:rFonts w:ascii="Times New Roman" w:eastAsia="Times New Roman" w:hAnsi="Times New Roman"/>
      <w:sz w:val="24"/>
      <w:szCs w:val="24"/>
      <w:lang w:val="uk-UA" w:eastAsia="ru-RU"/>
    </w:rPr>
  </w:style>
  <w:style w:type="paragraph" w:styleId="32">
    <w:name w:val="Body Text Indent 3"/>
    <w:basedOn w:val="a"/>
    <w:link w:val="31"/>
    <w:uiPriority w:val="99"/>
    <w:qFormat/>
    <w:rsid w:val="00590CD7"/>
    <w:pPr>
      <w:spacing w:after="120" w:line="240" w:lineRule="auto"/>
      <w:ind w:left="283"/>
    </w:pPr>
    <w:rPr>
      <w:rFonts w:ascii="Times New Roman" w:eastAsia="Times New Roman" w:hAnsi="Times New Roman"/>
      <w:sz w:val="16"/>
      <w:szCs w:val="16"/>
      <w:lang w:val="uk-UA" w:eastAsia="ru-RU"/>
    </w:rPr>
  </w:style>
  <w:style w:type="paragraph" w:styleId="24">
    <w:name w:val="Body Text 2"/>
    <w:basedOn w:val="a"/>
    <w:link w:val="23"/>
    <w:uiPriority w:val="99"/>
    <w:qFormat/>
    <w:rsid w:val="00590CD7"/>
    <w:pPr>
      <w:spacing w:after="120" w:line="480" w:lineRule="auto"/>
    </w:pPr>
    <w:rPr>
      <w:rFonts w:ascii="Times New Roman" w:eastAsia="Times New Roman" w:hAnsi="Times New Roman"/>
      <w:sz w:val="24"/>
      <w:szCs w:val="24"/>
      <w:lang w:val="uk-UA" w:eastAsia="ru-RU"/>
    </w:rPr>
  </w:style>
  <w:style w:type="paragraph" w:styleId="ad">
    <w:name w:val="Plain Text"/>
    <w:basedOn w:val="a"/>
    <w:link w:val="ac"/>
    <w:uiPriority w:val="99"/>
    <w:qFormat/>
    <w:rsid w:val="00590CD7"/>
    <w:pPr>
      <w:spacing w:after="0" w:line="240" w:lineRule="auto"/>
    </w:pPr>
    <w:rPr>
      <w:rFonts w:ascii="Courier New" w:eastAsia="Times New Roman" w:hAnsi="Courier New"/>
      <w:sz w:val="20"/>
      <w:szCs w:val="20"/>
      <w:lang w:eastAsia="ru-RU"/>
    </w:rPr>
  </w:style>
  <w:style w:type="paragraph" w:styleId="af">
    <w:name w:val="No Spacing"/>
    <w:link w:val="ae"/>
    <w:uiPriority w:val="99"/>
    <w:qFormat/>
    <w:rsid w:val="00590CD7"/>
    <w:rPr>
      <w:rFonts w:eastAsia="Times New Roman" w:cs="Times New Roman"/>
    </w:rPr>
  </w:style>
  <w:style w:type="paragraph" w:styleId="afa">
    <w:name w:val="Normal (Web)"/>
    <w:basedOn w:val="a"/>
    <w:uiPriority w:val="99"/>
    <w:qFormat/>
    <w:rsid w:val="00590CD7"/>
    <w:pPr>
      <w:spacing w:beforeAutospacing="1" w:afterAutospacing="1" w:line="240" w:lineRule="auto"/>
    </w:pPr>
    <w:rPr>
      <w:rFonts w:ascii="Times New Roman" w:eastAsia="Times New Roman" w:hAnsi="Times New Roman"/>
      <w:sz w:val="24"/>
      <w:szCs w:val="24"/>
      <w:lang w:eastAsia="ru-RU"/>
    </w:rPr>
  </w:style>
  <w:style w:type="paragraph" w:customStyle="1" w:styleId="FR1">
    <w:name w:val="FR1"/>
    <w:uiPriority w:val="99"/>
    <w:qFormat/>
    <w:rsid w:val="00590CD7"/>
    <w:pPr>
      <w:widowControl w:val="0"/>
      <w:spacing w:line="300" w:lineRule="auto"/>
      <w:ind w:left="720" w:right="600"/>
      <w:jc w:val="center"/>
    </w:pPr>
    <w:rPr>
      <w:rFonts w:ascii="Times New Roman" w:eastAsia="Times New Roman" w:hAnsi="Times New Roman" w:cs="Times New Roman"/>
      <w:i/>
      <w:iCs/>
      <w:sz w:val="32"/>
      <w:szCs w:val="32"/>
      <w:lang w:val="uk-UA" w:eastAsia="ru-RU"/>
    </w:rPr>
  </w:style>
  <w:style w:type="paragraph" w:customStyle="1" w:styleId="FR3">
    <w:name w:val="FR3"/>
    <w:uiPriority w:val="99"/>
    <w:qFormat/>
    <w:rsid w:val="00590CD7"/>
    <w:pPr>
      <w:widowControl w:val="0"/>
      <w:spacing w:before="180"/>
      <w:jc w:val="both"/>
    </w:pPr>
    <w:rPr>
      <w:rFonts w:ascii="Arial" w:eastAsia="Times New Roman" w:hAnsi="Arial" w:cs="Arial"/>
      <w:sz w:val="28"/>
      <w:szCs w:val="28"/>
      <w:lang w:val="uk-UA" w:eastAsia="ru-RU"/>
    </w:rPr>
  </w:style>
  <w:style w:type="paragraph" w:styleId="34">
    <w:name w:val="Body Text 3"/>
    <w:basedOn w:val="a"/>
    <w:link w:val="33"/>
    <w:uiPriority w:val="99"/>
    <w:qFormat/>
    <w:rsid w:val="00590CD7"/>
    <w:pPr>
      <w:spacing w:after="0" w:line="360" w:lineRule="auto"/>
      <w:jc w:val="center"/>
    </w:pPr>
    <w:rPr>
      <w:rFonts w:ascii="Times New Roman" w:eastAsia="Times New Roman" w:hAnsi="Times New Roman"/>
      <w:b/>
      <w:sz w:val="28"/>
      <w:szCs w:val="20"/>
      <w:lang w:val="uk-UA" w:eastAsia="ru-RU"/>
    </w:rPr>
  </w:style>
  <w:style w:type="paragraph" w:customStyle="1" w:styleId="210">
    <w:name w:val="Основной текст 21"/>
    <w:basedOn w:val="a"/>
    <w:uiPriority w:val="99"/>
    <w:qFormat/>
    <w:rsid w:val="00590CD7"/>
    <w:pPr>
      <w:spacing w:after="0" w:line="360" w:lineRule="auto"/>
      <w:jc w:val="center"/>
    </w:pPr>
    <w:rPr>
      <w:rFonts w:ascii="Times New Roman" w:eastAsia="Times New Roman" w:hAnsi="Times New Roman"/>
      <w:b/>
      <w:sz w:val="28"/>
      <w:szCs w:val="20"/>
      <w:lang w:val="uk-UA" w:eastAsia="ru-RU"/>
    </w:rPr>
  </w:style>
  <w:style w:type="paragraph" w:customStyle="1" w:styleId="caaieiaie1">
    <w:name w:val="caaieiaie 1"/>
    <w:basedOn w:val="a"/>
    <w:next w:val="a"/>
    <w:uiPriority w:val="99"/>
    <w:qFormat/>
    <w:rsid w:val="00590CD7"/>
    <w:pPr>
      <w:keepNext/>
      <w:spacing w:after="0" w:line="360" w:lineRule="auto"/>
      <w:jc w:val="right"/>
    </w:pPr>
    <w:rPr>
      <w:rFonts w:ascii="Times New Roman" w:eastAsia="Times New Roman" w:hAnsi="Times New Roman"/>
      <w:sz w:val="28"/>
      <w:szCs w:val="20"/>
      <w:lang w:val="uk-UA" w:eastAsia="ru-RU"/>
    </w:rPr>
  </w:style>
  <w:style w:type="paragraph" w:customStyle="1" w:styleId="caaieiaie2">
    <w:name w:val="caaieiaie 2"/>
    <w:basedOn w:val="a"/>
    <w:next w:val="a"/>
    <w:uiPriority w:val="99"/>
    <w:qFormat/>
    <w:rsid w:val="00590CD7"/>
    <w:pPr>
      <w:keepNext/>
      <w:spacing w:after="0" w:line="360" w:lineRule="auto"/>
      <w:jc w:val="center"/>
    </w:pPr>
    <w:rPr>
      <w:rFonts w:ascii="Times New Roman" w:eastAsia="Times New Roman" w:hAnsi="Times New Roman"/>
      <w:sz w:val="28"/>
      <w:szCs w:val="20"/>
      <w:lang w:val="uk-UA" w:eastAsia="ru-RU"/>
    </w:rPr>
  </w:style>
  <w:style w:type="paragraph" w:customStyle="1" w:styleId="caaieiaie3">
    <w:name w:val="caaieiaie 3"/>
    <w:basedOn w:val="a"/>
    <w:next w:val="a"/>
    <w:uiPriority w:val="99"/>
    <w:qFormat/>
    <w:rsid w:val="00590CD7"/>
    <w:pPr>
      <w:keepNext/>
      <w:spacing w:after="0" w:line="360" w:lineRule="auto"/>
      <w:ind w:left="5760"/>
      <w:jc w:val="both"/>
    </w:pPr>
    <w:rPr>
      <w:rFonts w:ascii="Times New Roman" w:eastAsia="Times New Roman" w:hAnsi="Times New Roman"/>
      <w:sz w:val="28"/>
      <w:szCs w:val="20"/>
      <w:lang w:val="uk-UA" w:eastAsia="ru-RU"/>
    </w:rPr>
  </w:style>
  <w:style w:type="paragraph" w:customStyle="1" w:styleId="caaieiaie4">
    <w:name w:val="caaieiaie 4"/>
    <w:basedOn w:val="a"/>
    <w:next w:val="a"/>
    <w:uiPriority w:val="99"/>
    <w:qFormat/>
    <w:rsid w:val="00590CD7"/>
    <w:pPr>
      <w:keepNext/>
      <w:spacing w:after="0" w:line="360" w:lineRule="auto"/>
      <w:ind w:left="3600"/>
    </w:pPr>
    <w:rPr>
      <w:rFonts w:ascii="Times New Roman" w:eastAsia="Times New Roman" w:hAnsi="Times New Roman"/>
      <w:sz w:val="28"/>
      <w:szCs w:val="20"/>
      <w:lang w:eastAsia="ru-RU"/>
    </w:rPr>
  </w:style>
  <w:style w:type="paragraph" w:styleId="afb">
    <w:name w:val="Block Text"/>
    <w:basedOn w:val="a"/>
    <w:uiPriority w:val="99"/>
    <w:qFormat/>
    <w:rsid w:val="00590CD7"/>
    <w:pPr>
      <w:spacing w:after="0" w:line="240" w:lineRule="auto"/>
      <w:ind w:left="113" w:right="113"/>
    </w:pPr>
    <w:rPr>
      <w:rFonts w:ascii="Times New Roman" w:eastAsia="Times New Roman" w:hAnsi="Times New Roman"/>
      <w:spacing w:val="-8"/>
      <w:sz w:val="28"/>
      <w:szCs w:val="20"/>
      <w:lang w:val="uk-UA" w:eastAsia="ru-RU"/>
    </w:rPr>
  </w:style>
  <w:style w:type="paragraph" w:customStyle="1" w:styleId="11">
    <w:name w:val="Обычный1"/>
    <w:uiPriority w:val="99"/>
    <w:qFormat/>
    <w:rsid w:val="00590CD7"/>
    <w:pPr>
      <w:snapToGrid w:val="0"/>
      <w:spacing w:before="100" w:after="100"/>
    </w:pPr>
    <w:rPr>
      <w:rFonts w:ascii="Times New Roman" w:eastAsia="Times New Roman" w:hAnsi="Times New Roman" w:cs="Times New Roman"/>
      <w:sz w:val="24"/>
      <w:szCs w:val="20"/>
      <w:lang w:val="uk-UA" w:eastAsia="ru-RU"/>
    </w:rPr>
  </w:style>
  <w:style w:type="paragraph" w:styleId="35">
    <w:name w:val="List Bullet 3"/>
    <w:basedOn w:val="a"/>
    <w:uiPriority w:val="99"/>
    <w:qFormat/>
    <w:rsid w:val="00590CD7"/>
    <w:pPr>
      <w:overflowPunct w:val="0"/>
      <w:spacing w:after="0" w:line="240" w:lineRule="auto"/>
      <w:ind w:left="566" w:hanging="283"/>
      <w:textAlignment w:val="baseline"/>
    </w:pPr>
    <w:rPr>
      <w:rFonts w:ascii="Times New Roman" w:eastAsia="Times New Roman" w:hAnsi="Times New Roman"/>
      <w:sz w:val="20"/>
      <w:szCs w:val="20"/>
      <w:lang w:val="uk-UA" w:eastAsia="ru-RU"/>
    </w:rPr>
  </w:style>
  <w:style w:type="paragraph" w:styleId="af3">
    <w:name w:val="Balloon Text"/>
    <w:basedOn w:val="a"/>
    <w:link w:val="af2"/>
    <w:uiPriority w:val="99"/>
    <w:semiHidden/>
    <w:qFormat/>
    <w:rsid w:val="00590CD7"/>
    <w:pPr>
      <w:spacing w:after="0" w:line="240" w:lineRule="auto"/>
    </w:pPr>
    <w:rPr>
      <w:rFonts w:ascii="Tahoma" w:hAnsi="Tahoma" w:cs="Tahoma"/>
      <w:sz w:val="16"/>
      <w:szCs w:val="16"/>
    </w:rPr>
  </w:style>
  <w:style w:type="paragraph" w:customStyle="1" w:styleId="afc">
    <w:name w:val="Вміст рамки"/>
    <w:basedOn w:val="a"/>
    <w:qFormat/>
  </w:style>
  <w:style w:type="table" w:styleId="afd">
    <w:name w:val="Table Grid"/>
    <w:basedOn w:val="a1"/>
    <w:rsid w:val="00590CD7"/>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Professional"/>
    <w:basedOn w:val="a1"/>
    <w:uiPriority w:val="99"/>
    <w:rsid w:val="00590CD7"/>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60"/>
      <c:rotY val="130"/>
      <c:rAngAx val="1"/>
    </c:view3D>
    <c:floor>
      <c:thickness val="0"/>
      <c:spPr>
        <a:solidFill>
          <a:srgbClr val="C0C0C0"/>
        </a:solidFill>
        <a:ln w="3240">
          <a:solidFill>
            <a:srgbClr val="000000"/>
          </a:solidFill>
          <a:round/>
        </a:ln>
      </c:spPr>
    </c:floor>
    <c:sideWall>
      <c:thickness val="0"/>
      <c:spPr>
        <a:solidFill>
          <a:srgbClr val="C0C0C0"/>
        </a:solidFill>
        <a:ln w="22320">
          <a:solidFill>
            <a:srgbClr val="808080"/>
          </a:solidFill>
          <a:round/>
        </a:ln>
      </c:spPr>
    </c:sideWall>
    <c:backWall>
      <c:thickness val="0"/>
      <c:spPr>
        <a:solidFill>
          <a:srgbClr val="C0C0C0"/>
        </a:solidFill>
        <a:ln w="22320">
          <a:solidFill>
            <a:srgbClr val="808080"/>
          </a:solidFill>
          <a:round/>
        </a:ln>
      </c:spPr>
    </c:backWall>
    <c:plotArea>
      <c:layout>
        <c:manualLayout>
          <c:layoutTarget val="inner"/>
          <c:xMode val="edge"/>
          <c:yMode val="edge"/>
          <c:x val="5.9562499999999997E-2"/>
          <c:y val="2.67777777777778E-2"/>
          <c:w val="0.93693749999999998"/>
          <c:h val="0.87366666666666704"/>
        </c:manualLayout>
      </c:layout>
      <c:bar3DChart>
        <c:barDir val="col"/>
        <c:grouping val="clustered"/>
        <c:varyColors val="0"/>
        <c:ser>
          <c:idx val="0"/>
          <c:order val="0"/>
          <c:tx>
            <c:strRef>
              <c:f>label 0</c:f>
              <c:strCache>
                <c:ptCount val="1"/>
                <c:pt idx="0">
                  <c:v>Серія1</c:v>
                </c:pt>
              </c:strCache>
            </c:strRef>
          </c:tx>
          <c:spPr>
            <a:solidFill>
              <a:srgbClr val="9999FF"/>
            </a:solidFill>
            <a:ln w="13320">
              <a:solidFill>
                <a:srgbClr val="000000"/>
              </a:solidFill>
              <a:round/>
            </a:ln>
          </c:spPr>
          <c:invertIfNegative val="0"/>
          <c:dPt>
            <c:idx val="0"/>
            <c:invertIfNegative val="0"/>
            <c:bubble3D val="0"/>
            <c:extLst>
              <c:ext xmlns:c16="http://schemas.microsoft.com/office/drawing/2014/chart" uri="{C3380CC4-5D6E-409C-BE32-E72D297353CC}">
                <c16:uniqueId val="{00000001-AEAF-471C-91B0-EAE9FF279C5D}"/>
              </c:ext>
            </c:extLst>
          </c:dPt>
          <c:dPt>
            <c:idx val="1"/>
            <c:invertIfNegative val="0"/>
            <c:bubble3D val="0"/>
            <c:extLst>
              <c:ext xmlns:c16="http://schemas.microsoft.com/office/drawing/2014/chart" uri="{C3380CC4-5D6E-409C-BE32-E72D297353CC}">
                <c16:uniqueId val="{00000003-AEAF-471C-91B0-EAE9FF279C5D}"/>
              </c:ext>
            </c:extLst>
          </c:dPt>
          <c:dPt>
            <c:idx val="2"/>
            <c:invertIfNegative val="0"/>
            <c:bubble3D val="0"/>
            <c:extLst>
              <c:ext xmlns:c16="http://schemas.microsoft.com/office/drawing/2014/chart" uri="{C3380CC4-5D6E-409C-BE32-E72D297353CC}">
                <c16:uniqueId val="{00000005-AEAF-471C-91B0-EAE9FF279C5D}"/>
              </c:ext>
            </c:extLst>
          </c:dPt>
          <c:dPt>
            <c:idx val="3"/>
            <c:invertIfNegative val="0"/>
            <c:bubble3D val="0"/>
            <c:extLst>
              <c:ext xmlns:c16="http://schemas.microsoft.com/office/drawing/2014/chart" uri="{C3380CC4-5D6E-409C-BE32-E72D297353CC}">
                <c16:uniqueId val="{00000007-AEAF-471C-91B0-EAE9FF279C5D}"/>
              </c:ext>
            </c:extLst>
          </c:dPt>
          <c:dPt>
            <c:idx val="4"/>
            <c:invertIfNegative val="0"/>
            <c:bubble3D val="0"/>
            <c:extLst>
              <c:ext xmlns:c16="http://schemas.microsoft.com/office/drawing/2014/chart" uri="{C3380CC4-5D6E-409C-BE32-E72D297353CC}">
                <c16:uniqueId val="{00000009-AEAF-471C-91B0-EAE9FF279C5D}"/>
              </c:ext>
            </c:extLst>
          </c:dPt>
          <c:dPt>
            <c:idx val="5"/>
            <c:invertIfNegative val="0"/>
            <c:bubble3D val="0"/>
            <c:extLst>
              <c:ext xmlns:c16="http://schemas.microsoft.com/office/drawing/2014/chart" uri="{C3380CC4-5D6E-409C-BE32-E72D297353CC}">
                <c16:uniqueId val="{0000000B-AEAF-471C-91B0-EAE9FF279C5D}"/>
              </c:ext>
            </c:extLst>
          </c:dPt>
          <c:dPt>
            <c:idx val="6"/>
            <c:invertIfNegative val="0"/>
            <c:bubble3D val="0"/>
            <c:extLst>
              <c:ext xmlns:c16="http://schemas.microsoft.com/office/drawing/2014/chart" uri="{C3380CC4-5D6E-409C-BE32-E72D297353CC}">
                <c16:uniqueId val="{0000000D-AEAF-471C-91B0-EAE9FF279C5D}"/>
              </c:ext>
            </c:extLst>
          </c:dPt>
          <c:dPt>
            <c:idx val="7"/>
            <c:invertIfNegative val="0"/>
            <c:bubble3D val="0"/>
            <c:extLst>
              <c:ext xmlns:c16="http://schemas.microsoft.com/office/drawing/2014/chart" uri="{C3380CC4-5D6E-409C-BE32-E72D297353CC}">
                <c16:uniqueId val="{0000000F-AEAF-471C-91B0-EAE9FF279C5D}"/>
              </c:ext>
            </c:extLst>
          </c:dPt>
          <c:dPt>
            <c:idx val="8"/>
            <c:invertIfNegative val="0"/>
            <c:bubble3D val="0"/>
            <c:extLst>
              <c:ext xmlns:c16="http://schemas.microsoft.com/office/drawing/2014/chart" uri="{C3380CC4-5D6E-409C-BE32-E72D297353CC}">
                <c16:uniqueId val="{00000011-AEAF-471C-91B0-EAE9FF279C5D}"/>
              </c:ext>
            </c:extLst>
          </c:dPt>
          <c:dLbls>
            <c:dLbl>
              <c:idx val="0"/>
              <c:layout>
                <c:manualLayout>
                  <c:x val="4.71199273167777E-2"/>
                  <c:y val="-0.14399094404954099"/>
                </c:manualLayout>
              </c:layout>
              <c:numFmt formatCode="General" sourceLinked="0"/>
              <c:spPr/>
              <c:txPr>
                <a:bodyPr wrap="square"/>
                <a:lstStyle/>
                <a:p>
                  <a:pPr>
                    <a:defRPr sz="145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AEAF-471C-91B0-EAE9FF279C5D}"/>
                </c:ext>
              </c:extLst>
            </c:dLbl>
            <c:dLbl>
              <c:idx val="1"/>
              <c:layout>
                <c:manualLayout>
                  <c:x val="6.8740714317843997E-3"/>
                  <c:y val="-8.4870344883505797E-2"/>
                </c:manualLayout>
              </c:layout>
              <c:numFmt formatCode="General" sourceLinked="0"/>
              <c:spPr/>
              <c:txPr>
                <a:bodyPr wrap="square"/>
                <a:lstStyle/>
                <a:p>
                  <a:pPr>
                    <a:defRPr sz="145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AEAF-471C-91B0-EAE9FF279C5D}"/>
                </c:ext>
              </c:extLst>
            </c:dLbl>
            <c:dLbl>
              <c:idx val="2"/>
              <c:layout>
                <c:manualLayout>
                  <c:x val="-4.4214415505754098E-2"/>
                  <c:y val="-6.0734797156697898E-2"/>
                </c:manualLayout>
              </c:layout>
              <c:numFmt formatCode="General" sourceLinked="0"/>
              <c:spPr/>
              <c:txPr>
                <a:bodyPr wrap="square"/>
                <a:lstStyle/>
                <a:p>
                  <a:pPr>
                    <a:defRPr sz="145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AEAF-471C-91B0-EAE9FF279C5D}"/>
                </c:ext>
              </c:extLst>
            </c:dLbl>
            <c:dLbl>
              <c:idx val="3"/>
              <c:layout>
                <c:manualLayout>
                  <c:x val="1.1854304801225299E-2"/>
                  <c:y val="-5.1471985964083498E-2"/>
                </c:manualLayout>
              </c:layout>
              <c:numFmt formatCode="General" sourceLinked="0"/>
              <c:spPr/>
              <c:txPr>
                <a:bodyPr wrap="square"/>
                <a:lstStyle/>
                <a:p>
                  <a:pPr>
                    <a:defRPr sz="145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AEAF-471C-91B0-EAE9FF279C5D}"/>
                </c:ext>
              </c:extLst>
            </c:dLbl>
            <c:dLbl>
              <c:idx val="4"/>
              <c:layout>
                <c:manualLayout>
                  <c:x val="4.91218453462548E-2"/>
                  <c:y val="0.25812388673403103"/>
                </c:manualLayout>
              </c:layout>
              <c:numFmt formatCode="General" sourceLinked="0"/>
              <c:spPr/>
              <c:txPr>
                <a:bodyPr wrap="square"/>
                <a:lstStyle/>
                <a:p>
                  <a:pPr>
                    <a:defRPr sz="145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AEAF-471C-91B0-EAE9FF279C5D}"/>
                </c:ext>
              </c:extLst>
            </c:dLbl>
            <c:dLbl>
              <c:idx val="5"/>
              <c:layout>
                <c:manualLayout>
                  <c:x val="1.254070562295E-2"/>
                  <c:y val="-0.10003777384307901"/>
                </c:manualLayout>
              </c:layout>
              <c:numFmt formatCode="General" sourceLinked="0"/>
              <c:spPr/>
              <c:txPr>
                <a:bodyPr wrap="square"/>
                <a:lstStyle/>
                <a:p>
                  <a:pPr>
                    <a:defRPr sz="145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AEAF-471C-91B0-EAE9FF279C5D}"/>
                </c:ext>
              </c:extLst>
            </c:dLbl>
            <c:dLbl>
              <c:idx val="6"/>
              <c:layout>
                <c:manualLayout>
                  <c:x val="1.26966484958611E-2"/>
                  <c:y val="-0.110848606926248"/>
                </c:manualLayout>
              </c:layout>
              <c:numFmt formatCode="General" sourceLinked="0"/>
              <c:spPr/>
              <c:txPr>
                <a:bodyPr wrap="square"/>
                <a:lstStyle/>
                <a:p>
                  <a:pPr>
                    <a:defRPr sz="145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D-AEAF-471C-91B0-EAE9FF279C5D}"/>
                </c:ext>
              </c:extLst>
            </c:dLbl>
            <c:dLbl>
              <c:idx val="7"/>
              <c:layout>
                <c:manualLayout>
                  <c:x val="1.5954979770711801E-2"/>
                  <c:y val="-7.0743920440068095E-2"/>
                </c:manualLayout>
              </c:layout>
              <c:numFmt formatCode="General" sourceLinked="0"/>
              <c:spPr/>
              <c:txPr>
                <a:bodyPr wrap="square"/>
                <a:lstStyle/>
                <a:p>
                  <a:pPr>
                    <a:defRPr sz="145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F-AEAF-471C-91B0-EAE9FF279C5D}"/>
                </c:ext>
              </c:extLst>
            </c:dLbl>
            <c:dLbl>
              <c:idx val="8"/>
              <c:layout>
                <c:manualLayout>
                  <c:x val="1.5076855059418101E-2"/>
                  <c:y val="-0.12894310010684701"/>
                </c:manualLayout>
              </c:layout>
              <c:numFmt formatCode="General" sourceLinked="0"/>
              <c:spPr/>
              <c:txPr>
                <a:bodyPr wrap="square"/>
                <a:lstStyle/>
                <a:p>
                  <a:pPr>
                    <a:defRPr sz="1450"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1-AEAF-471C-91B0-EAE9FF279C5D}"/>
                </c:ext>
              </c:extLst>
            </c:dLbl>
            <c:numFmt formatCode="General" sourceLinked="0"/>
            <c:spPr>
              <a:noFill/>
              <a:ln>
                <a:noFill/>
              </a:ln>
              <a:effectLst/>
            </c:spPr>
            <c:txPr>
              <a:bodyPr wrap="square"/>
              <a:lstStyle/>
              <a:p>
                <a:pPr>
                  <a:defRPr sz="1450" b="0" strike="noStrike" spc="-1">
                    <a:solidFill>
                      <a:srgbClr val="000000"/>
                    </a:solidFill>
                    <a:latin typeface="Times New Roman"/>
                    <a:ea typeface="Times New Roman"/>
                  </a:defRPr>
                </a:pPr>
                <a:endParaRPr lang="en-US"/>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9"/>
                <c:pt idx="0">
                  <c:v>Стрибки на скакалці</c:v>
                </c:pt>
                <c:pt idx="2">
                  <c:v>Кількість влучень</c:v>
                </c:pt>
                <c:pt idx="4">
                  <c:v>Човниковий біг</c:v>
                </c:pt>
                <c:pt idx="6">
                  <c:v>Біг на місці</c:v>
                </c:pt>
              </c:strCache>
            </c:strRef>
          </c:cat>
          <c:val>
            <c:numRef>
              <c:f>0</c:f>
              <c:numCache>
                <c:formatCode>General</c:formatCode>
                <c:ptCount val="9"/>
                <c:pt idx="0">
                  <c:v>43.39</c:v>
                </c:pt>
                <c:pt idx="2">
                  <c:v>131.43</c:v>
                </c:pt>
                <c:pt idx="4">
                  <c:v>-8.16</c:v>
                </c:pt>
                <c:pt idx="6">
                  <c:v>45.24</c:v>
                </c:pt>
              </c:numCache>
            </c:numRef>
          </c:val>
          <c:extLst>
            <c:ext xmlns:c16="http://schemas.microsoft.com/office/drawing/2014/chart" uri="{C3380CC4-5D6E-409C-BE32-E72D297353CC}">
              <c16:uniqueId val="{00000012-AEAF-471C-91B0-EAE9FF279C5D}"/>
            </c:ext>
          </c:extLst>
        </c:ser>
        <c:dLbls>
          <c:showLegendKey val="0"/>
          <c:showVal val="0"/>
          <c:showCatName val="0"/>
          <c:showSerName val="0"/>
          <c:showPercent val="0"/>
          <c:showBubbleSize val="0"/>
        </c:dLbls>
        <c:gapWidth val="14"/>
        <c:shape val="cylinder"/>
        <c:axId val="28183871"/>
        <c:axId val="44234677"/>
        <c:axId val="0"/>
      </c:bar3DChart>
      <c:catAx>
        <c:axId val="28183871"/>
        <c:scaling>
          <c:orientation val="minMax"/>
        </c:scaling>
        <c:delete val="0"/>
        <c:axPos val="b"/>
        <c:numFmt formatCode="General" sourceLinked="0"/>
        <c:majorTickMark val="out"/>
        <c:minorTickMark val="none"/>
        <c:tickLblPos val="low"/>
        <c:spPr>
          <a:ln w="3240">
            <a:solidFill>
              <a:srgbClr val="000000"/>
            </a:solidFill>
            <a:round/>
          </a:ln>
        </c:spPr>
        <c:txPr>
          <a:bodyPr/>
          <a:lstStyle/>
          <a:p>
            <a:pPr>
              <a:defRPr sz="1200" b="0" strike="noStrike" spc="-1">
                <a:solidFill>
                  <a:srgbClr val="000000"/>
                </a:solidFill>
                <a:latin typeface="Times New Roman"/>
                <a:ea typeface="Times New Roman"/>
              </a:defRPr>
            </a:pPr>
            <a:endParaRPr lang="en-US"/>
          </a:p>
        </c:txPr>
        <c:crossAx val="44234677"/>
        <c:crosses val="autoZero"/>
        <c:auto val="1"/>
        <c:lblAlgn val="ctr"/>
        <c:lblOffset val="100"/>
        <c:noMultiLvlLbl val="0"/>
      </c:catAx>
      <c:valAx>
        <c:axId val="44234677"/>
        <c:scaling>
          <c:orientation val="minMax"/>
        </c:scaling>
        <c:delete val="0"/>
        <c:axPos val="l"/>
        <c:numFmt formatCode="General" sourceLinked="0"/>
        <c:majorTickMark val="out"/>
        <c:minorTickMark val="none"/>
        <c:tickLblPos val="nextTo"/>
        <c:spPr>
          <a:ln w="3240">
            <a:solidFill>
              <a:srgbClr val="000000"/>
            </a:solidFill>
            <a:round/>
          </a:ln>
        </c:spPr>
        <c:txPr>
          <a:bodyPr/>
          <a:lstStyle/>
          <a:p>
            <a:pPr>
              <a:defRPr sz="1553" b="0" strike="noStrike" spc="-1">
                <a:solidFill>
                  <a:srgbClr val="000000"/>
                </a:solidFill>
                <a:latin typeface="Times New Roman"/>
                <a:ea typeface="Times New Roman"/>
              </a:defRPr>
            </a:pPr>
            <a:endParaRPr lang="en-US"/>
          </a:p>
        </c:txPr>
        <c:crossAx val="28183871"/>
        <c:crosses val="autoZero"/>
        <c:crossBetween val="between"/>
      </c:valAx>
    </c:plotArea>
    <c:plotVisOnly val="1"/>
    <c:dispBlanksAs val="gap"/>
    <c:showDLblsOverMax val="1"/>
  </c:chart>
  <c:spPr>
    <a:noFill/>
    <a:ln w="936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sz="2517" b="1" strike="noStrike" spc="-1">
                <a:solidFill>
                  <a:srgbClr val="000000"/>
                </a:solidFill>
                <a:latin typeface="Arial Cyr"/>
                <a:ea typeface="Arial Cyr"/>
              </a:defRPr>
            </a:pPr>
            <a:r>
              <a:rPr sz="2517" b="1" strike="noStrike" spc="-1">
                <a:solidFill>
                  <a:srgbClr val="000000"/>
                </a:solidFill>
                <a:latin typeface="Arial Cyr"/>
                <a:ea typeface="Arial Cyr"/>
              </a:rPr>
              <a:t>Заголовок діаграми</a:t>
            </a:r>
          </a:p>
        </c:rich>
      </c:tx>
      <c:overlay val="0"/>
      <c:spPr>
        <a:noFill/>
        <a:ln w="0">
          <a:noFill/>
        </a:ln>
      </c:spPr>
    </c:title>
    <c:autoTitleDeleted val="0"/>
    <c:view3D>
      <c:rotX val="35"/>
      <c:rotY val="20"/>
      <c:rAngAx val="1"/>
    </c:view3D>
    <c:floor>
      <c:thickness val="0"/>
      <c:spPr>
        <a:solidFill>
          <a:srgbClr val="C0C0C0"/>
        </a:solidFill>
        <a:ln w="3240">
          <a:solidFill>
            <a:srgbClr val="000000"/>
          </a:solidFill>
          <a:round/>
        </a:ln>
      </c:spPr>
    </c:floor>
    <c:sideWall>
      <c:thickness val="0"/>
      <c:spPr>
        <a:solidFill>
          <a:srgbClr val="C0C0C0"/>
        </a:solidFill>
        <a:ln w="12600">
          <a:solidFill>
            <a:srgbClr val="FFFFFF"/>
          </a:solidFill>
          <a:round/>
        </a:ln>
      </c:spPr>
    </c:sideWall>
    <c:backWall>
      <c:thickness val="0"/>
      <c:spPr>
        <a:solidFill>
          <a:srgbClr val="C0C0C0"/>
        </a:solidFill>
        <a:ln w="12600">
          <a:solidFill>
            <a:srgbClr val="FFFFFF"/>
          </a:solidFill>
          <a:round/>
        </a:ln>
      </c:spPr>
    </c:backWall>
    <c:plotArea>
      <c:layout>
        <c:manualLayout>
          <c:layoutTarget val="inner"/>
          <c:xMode val="edge"/>
          <c:yMode val="edge"/>
          <c:x val="5.3062499999999999E-2"/>
          <c:y val="1.95555555555556E-2"/>
          <c:w val="0.9365"/>
          <c:h val="0.86711111111111105"/>
        </c:manualLayout>
      </c:layout>
      <c:bar3DChart>
        <c:barDir val="col"/>
        <c:grouping val="stacked"/>
        <c:varyColors val="0"/>
        <c:ser>
          <c:idx val="0"/>
          <c:order val="0"/>
          <c:tx>
            <c:strRef>
              <c:f>label 0</c:f>
              <c:strCache>
                <c:ptCount val="1"/>
                <c:pt idx="0">
                  <c:v>Серія1</c:v>
                </c:pt>
              </c:strCache>
            </c:strRef>
          </c:tx>
          <c:spPr>
            <a:solidFill>
              <a:srgbClr val="9999FF"/>
            </a:solidFill>
            <a:ln w="13320">
              <a:solidFill>
                <a:srgbClr val="000000"/>
              </a:solidFill>
              <a:round/>
            </a:ln>
          </c:spPr>
          <c:invertIfNegative val="0"/>
          <c:dPt>
            <c:idx val="0"/>
            <c:invertIfNegative val="0"/>
            <c:bubble3D val="0"/>
            <c:extLst>
              <c:ext xmlns:c16="http://schemas.microsoft.com/office/drawing/2014/chart" uri="{C3380CC4-5D6E-409C-BE32-E72D297353CC}">
                <c16:uniqueId val="{00000001-AB09-48FD-BD73-B1AA182A1E15}"/>
              </c:ext>
            </c:extLst>
          </c:dPt>
          <c:dPt>
            <c:idx val="2"/>
            <c:invertIfNegative val="0"/>
            <c:bubble3D val="0"/>
            <c:extLst>
              <c:ext xmlns:c16="http://schemas.microsoft.com/office/drawing/2014/chart" uri="{C3380CC4-5D6E-409C-BE32-E72D297353CC}">
                <c16:uniqueId val="{00000003-AB09-48FD-BD73-B1AA182A1E15}"/>
              </c:ext>
            </c:extLst>
          </c:dPt>
          <c:dPt>
            <c:idx val="4"/>
            <c:invertIfNegative val="0"/>
            <c:bubble3D val="0"/>
            <c:extLst>
              <c:ext xmlns:c16="http://schemas.microsoft.com/office/drawing/2014/chart" uri="{C3380CC4-5D6E-409C-BE32-E72D297353CC}">
                <c16:uniqueId val="{00000005-AB09-48FD-BD73-B1AA182A1E15}"/>
              </c:ext>
            </c:extLst>
          </c:dPt>
          <c:dPt>
            <c:idx val="6"/>
            <c:invertIfNegative val="0"/>
            <c:bubble3D val="0"/>
            <c:extLst>
              <c:ext xmlns:c16="http://schemas.microsoft.com/office/drawing/2014/chart" uri="{C3380CC4-5D6E-409C-BE32-E72D297353CC}">
                <c16:uniqueId val="{00000007-AB09-48FD-BD73-B1AA182A1E15}"/>
              </c:ext>
            </c:extLst>
          </c:dPt>
          <c:dPt>
            <c:idx val="8"/>
            <c:invertIfNegative val="0"/>
            <c:bubble3D val="0"/>
            <c:extLst>
              <c:ext xmlns:c16="http://schemas.microsoft.com/office/drawing/2014/chart" uri="{C3380CC4-5D6E-409C-BE32-E72D297353CC}">
                <c16:uniqueId val="{00000009-AB09-48FD-BD73-B1AA182A1E15}"/>
              </c:ext>
            </c:extLst>
          </c:dPt>
          <c:dPt>
            <c:idx val="10"/>
            <c:invertIfNegative val="0"/>
            <c:bubble3D val="0"/>
            <c:extLst>
              <c:ext xmlns:c16="http://schemas.microsoft.com/office/drawing/2014/chart" uri="{C3380CC4-5D6E-409C-BE32-E72D297353CC}">
                <c16:uniqueId val="{0000000B-AB09-48FD-BD73-B1AA182A1E15}"/>
              </c:ext>
            </c:extLst>
          </c:dPt>
          <c:dLbls>
            <c:dLbl>
              <c:idx val="0"/>
              <c:layout>
                <c:manualLayout>
                  <c:x val="7.4983359038883002E-3"/>
                  <c:y val="-0.27284719844802002"/>
                </c:manualLayout>
              </c:layout>
              <c:numFmt formatCode="General" sourceLinked="0"/>
              <c:spPr/>
              <c:txPr>
                <a:bodyPr wrap="square"/>
                <a:lstStyle/>
                <a:p>
                  <a:pPr>
                    <a:defRPr sz="1451"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AB09-48FD-BD73-B1AA182A1E15}"/>
                </c:ext>
              </c:extLst>
            </c:dLbl>
            <c:dLbl>
              <c:idx val="2"/>
              <c:layout>
                <c:manualLayout>
                  <c:x val="1.47523879102741E-2"/>
                  <c:y val="-7.4652744493894793E-2"/>
                </c:manualLayout>
              </c:layout>
              <c:numFmt formatCode="General" sourceLinked="0"/>
              <c:spPr/>
              <c:txPr>
                <a:bodyPr wrap="square"/>
                <a:lstStyle/>
                <a:p>
                  <a:pPr>
                    <a:defRPr sz="1451"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AB09-48FD-BD73-B1AA182A1E15}"/>
                </c:ext>
              </c:extLst>
            </c:dLbl>
            <c:dLbl>
              <c:idx val="4"/>
              <c:layout>
                <c:manualLayout>
                  <c:x val="1.4284361548731001E-2"/>
                  <c:y val="-0.28163246706474898"/>
                </c:manualLayout>
              </c:layout>
              <c:tx>
                <c:rich>
                  <a:bodyPr/>
                  <a:lstStyle/>
                  <a:p>
                    <a:r>
                      <a:rPr sz="1000" b="0" strike="noStrike" spc="-1">
                        <a:solidFill>
                          <a:srgbClr val="000000"/>
                        </a:solidFill>
                        <a:latin typeface="Calibri"/>
                        <a:ea typeface="Times New Roman"/>
                      </a:rPr>
                      <a:t>69,75</a:t>
                    </a:r>
                  </a:p>
                </c:rich>
              </c:tx>
              <c:spP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AB09-48FD-BD73-B1AA182A1E15}"/>
                </c:ext>
              </c:extLst>
            </c:dLbl>
            <c:dLbl>
              <c:idx val="6"/>
              <c:layout>
                <c:manualLayout>
                  <c:x val="1.6779900799732201E-2"/>
                  <c:y val="-0.28686565111288198"/>
                </c:manualLayout>
              </c:layout>
              <c:tx>
                <c:rich>
                  <a:bodyPr/>
                  <a:lstStyle/>
                  <a:p>
                    <a:r>
                      <a:rPr sz="1000" b="0" strike="noStrike" spc="-1">
                        <a:solidFill>
                          <a:srgbClr val="000000"/>
                        </a:solidFill>
                        <a:latin typeface="Calibri"/>
                        <a:ea typeface="Times New Roman"/>
                      </a:rPr>
                      <a:t>76,78</a:t>
                    </a:r>
                  </a:p>
                </c:rich>
              </c:tx>
              <c:spP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AB09-48FD-BD73-B1AA182A1E15}"/>
                </c:ext>
              </c:extLst>
            </c:dLbl>
            <c:dLbl>
              <c:idx val="8"/>
              <c:layout>
                <c:manualLayout>
                  <c:x val="1.9064469991486602E-2"/>
                  <c:y val="-0.196391492618259"/>
                </c:manualLayout>
              </c:layout>
              <c:tx>
                <c:rich>
                  <a:bodyPr/>
                  <a:lstStyle/>
                  <a:p>
                    <a:r>
                      <a:rPr sz="1000" b="0" strike="noStrike" spc="-1">
                        <a:solidFill>
                          <a:srgbClr val="000000"/>
                        </a:solidFill>
                        <a:latin typeface="Calibri"/>
                        <a:ea typeface="Times New Roman"/>
                      </a:rPr>
                      <a:t>54,24</a:t>
                    </a:r>
                  </a:p>
                </c:rich>
              </c:tx>
              <c:spP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AB09-48FD-BD73-B1AA182A1E15}"/>
                </c:ext>
              </c:extLst>
            </c:dLbl>
            <c:dLbl>
              <c:idx val="10"/>
              <c:layout>
                <c:manualLayout>
                  <c:x val="1.58953378250399E-2"/>
                  <c:y val="-0.29843432614401499"/>
                </c:manualLayout>
              </c:layout>
              <c:numFmt formatCode="General" sourceLinked="0"/>
              <c:spPr/>
              <c:txPr>
                <a:bodyPr wrap="square"/>
                <a:lstStyle/>
                <a:p>
                  <a:pPr>
                    <a:defRPr sz="1451"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AB09-48FD-BD73-B1AA182A1E15}"/>
                </c:ext>
              </c:extLst>
            </c:dLbl>
            <c:numFmt formatCode="General" sourceLinked="0"/>
            <c:spPr>
              <a:noFill/>
              <a:ln>
                <a:noFill/>
              </a:ln>
              <a:effectLst/>
            </c:spPr>
            <c:txPr>
              <a:bodyPr wrap="square"/>
              <a:lstStyle/>
              <a:p>
                <a:pPr>
                  <a:defRPr sz="1451" b="0" strike="noStrike" spc="-1">
                    <a:solidFill>
                      <a:srgbClr val="000000"/>
                    </a:solidFill>
                    <a:latin typeface="Times New Roman"/>
                    <a:ea typeface="Times New Roman"/>
                  </a:defRPr>
                </a:pPr>
                <a:endParaRPr lang="en-US"/>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1"/>
                <c:pt idx="0">
                  <c:v>1</c:v>
                </c:pt>
                <c:pt idx="2">
                  <c:v>2</c:v>
                </c:pt>
                <c:pt idx="4">
                  <c:v>3</c:v>
                </c:pt>
                <c:pt idx="6">
                  <c:v>4</c:v>
                </c:pt>
                <c:pt idx="8">
                  <c:v>5</c:v>
                </c:pt>
                <c:pt idx="10">
                  <c:v>6</c:v>
                </c:pt>
              </c:strCache>
            </c:strRef>
          </c:cat>
          <c:val>
            <c:numRef>
              <c:f>0</c:f>
              <c:numCache>
                <c:formatCode>General</c:formatCode>
                <c:ptCount val="11"/>
                <c:pt idx="0">
                  <c:v>74.069999999999993</c:v>
                </c:pt>
                <c:pt idx="2">
                  <c:v>25.07</c:v>
                </c:pt>
                <c:pt idx="4">
                  <c:v>69.849999999999994</c:v>
                </c:pt>
                <c:pt idx="6">
                  <c:v>76.78</c:v>
                </c:pt>
                <c:pt idx="8">
                  <c:v>54.24</c:v>
                </c:pt>
                <c:pt idx="10">
                  <c:v>69.8</c:v>
                </c:pt>
              </c:numCache>
            </c:numRef>
          </c:val>
          <c:extLst>
            <c:ext xmlns:c16="http://schemas.microsoft.com/office/drawing/2014/chart" uri="{C3380CC4-5D6E-409C-BE32-E72D297353CC}">
              <c16:uniqueId val="{0000000C-AB09-48FD-BD73-B1AA182A1E15}"/>
            </c:ext>
          </c:extLst>
        </c:ser>
        <c:dLbls>
          <c:showLegendKey val="0"/>
          <c:showVal val="0"/>
          <c:showCatName val="0"/>
          <c:showSerName val="0"/>
          <c:showPercent val="0"/>
          <c:showBubbleSize val="0"/>
        </c:dLbls>
        <c:gapWidth val="0"/>
        <c:shape val="cylinder"/>
        <c:axId val="83569245"/>
        <c:axId val="88749508"/>
        <c:axId val="0"/>
      </c:bar3DChart>
      <c:catAx>
        <c:axId val="83569245"/>
        <c:scaling>
          <c:orientation val="minMax"/>
        </c:scaling>
        <c:delete val="0"/>
        <c:axPos val="b"/>
        <c:numFmt formatCode="General" sourceLinked="0"/>
        <c:majorTickMark val="out"/>
        <c:minorTickMark val="none"/>
        <c:tickLblPos val="low"/>
        <c:spPr>
          <a:ln w="3240">
            <a:solidFill>
              <a:srgbClr val="000000"/>
            </a:solidFill>
            <a:round/>
          </a:ln>
        </c:spPr>
        <c:txPr>
          <a:bodyPr/>
          <a:lstStyle/>
          <a:p>
            <a:pPr>
              <a:defRPr sz="1554" b="0" strike="noStrike" spc="-1">
                <a:solidFill>
                  <a:srgbClr val="000000"/>
                </a:solidFill>
                <a:latin typeface="Times New Roman"/>
                <a:ea typeface="Times New Roman"/>
              </a:defRPr>
            </a:pPr>
            <a:endParaRPr lang="en-US"/>
          </a:p>
        </c:txPr>
        <c:crossAx val="88749508"/>
        <c:crosses val="autoZero"/>
        <c:auto val="1"/>
        <c:lblAlgn val="ctr"/>
        <c:lblOffset val="100"/>
        <c:noMultiLvlLbl val="0"/>
      </c:catAx>
      <c:valAx>
        <c:axId val="88749508"/>
        <c:scaling>
          <c:orientation val="minMax"/>
        </c:scaling>
        <c:delete val="0"/>
        <c:axPos val="l"/>
        <c:majorGridlines>
          <c:spPr>
            <a:ln w="3240">
              <a:solidFill>
                <a:srgbClr val="000000"/>
              </a:solidFill>
              <a:round/>
            </a:ln>
          </c:spPr>
        </c:majorGridlines>
        <c:numFmt formatCode="General" sourceLinked="0"/>
        <c:majorTickMark val="out"/>
        <c:minorTickMark val="none"/>
        <c:tickLblPos val="nextTo"/>
        <c:spPr>
          <a:ln w="3240">
            <a:solidFill>
              <a:srgbClr val="000000"/>
            </a:solidFill>
            <a:round/>
          </a:ln>
        </c:spPr>
        <c:txPr>
          <a:bodyPr/>
          <a:lstStyle/>
          <a:p>
            <a:pPr>
              <a:defRPr sz="1554" b="0" strike="noStrike" spc="-1">
                <a:solidFill>
                  <a:srgbClr val="000000"/>
                </a:solidFill>
                <a:latin typeface="Times New Roman"/>
                <a:ea typeface="Times New Roman"/>
              </a:defRPr>
            </a:pPr>
            <a:endParaRPr lang="en-US"/>
          </a:p>
        </c:txPr>
        <c:crossAx val="83569245"/>
        <c:crosses val="autoZero"/>
        <c:crossBetween val="between"/>
      </c:valAx>
    </c:plotArea>
    <c:plotVisOnly val="1"/>
    <c:dispBlanksAs val="gap"/>
    <c:showDLblsOverMax val="1"/>
  </c:chart>
  <c:spPr>
    <a:noFill/>
    <a:ln w="9360">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sz="2517" b="1" strike="noStrike" spc="-1">
                <a:solidFill>
                  <a:srgbClr val="000000"/>
                </a:solidFill>
                <a:latin typeface="Arial Cyr"/>
                <a:ea typeface="Arial Cyr"/>
              </a:defRPr>
            </a:pPr>
            <a:r>
              <a:rPr sz="2517" b="1" strike="noStrike" spc="-1">
                <a:solidFill>
                  <a:srgbClr val="000000"/>
                </a:solidFill>
                <a:latin typeface="Arial Cyr"/>
                <a:ea typeface="Arial Cyr"/>
              </a:rPr>
              <a:t>Заголовок діаграми</a:t>
            </a:r>
          </a:p>
        </c:rich>
      </c:tx>
      <c:overlay val="0"/>
      <c:spPr>
        <a:noFill/>
        <a:ln w="0">
          <a:noFill/>
        </a:ln>
      </c:spPr>
    </c:title>
    <c:autoTitleDeleted val="0"/>
    <c:view3D>
      <c:rotX val="35"/>
      <c:rotY val="20"/>
      <c:rAngAx val="1"/>
    </c:view3D>
    <c:floor>
      <c:thickness val="0"/>
      <c:spPr>
        <a:solidFill>
          <a:srgbClr val="C0C0C0"/>
        </a:solidFill>
        <a:ln w="3240">
          <a:solidFill>
            <a:srgbClr val="000000"/>
          </a:solidFill>
          <a:round/>
        </a:ln>
      </c:spPr>
    </c:floor>
    <c:sideWall>
      <c:thickness val="0"/>
      <c:spPr>
        <a:solidFill>
          <a:srgbClr val="C0C0C0"/>
        </a:solidFill>
        <a:ln w="12600">
          <a:solidFill>
            <a:srgbClr val="FFFFFF"/>
          </a:solidFill>
          <a:round/>
        </a:ln>
      </c:spPr>
    </c:sideWall>
    <c:backWall>
      <c:thickness val="0"/>
      <c:spPr>
        <a:solidFill>
          <a:srgbClr val="C0C0C0"/>
        </a:solidFill>
        <a:ln w="12600">
          <a:solidFill>
            <a:srgbClr val="FFFFFF"/>
          </a:solidFill>
          <a:round/>
        </a:ln>
      </c:spPr>
    </c:backWall>
    <c:plotArea>
      <c:layout>
        <c:manualLayout>
          <c:layoutTarget val="inner"/>
          <c:xMode val="edge"/>
          <c:yMode val="edge"/>
          <c:x val="5.2312499999999998E-2"/>
          <c:y val="3.3444444444444402E-2"/>
          <c:w val="0.94725000000000004"/>
          <c:h val="0.86711111111111105"/>
        </c:manualLayout>
      </c:layout>
      <c:bar3DChart>
        <c:barDir val="col"/>
        <c:grouping val="stacked"/>
        <c:varyColors val="0"/>
        <c:ser>
          <c:idx val="0"/>
          <c:order val="0"/>
          <c:tx>
            <c:strRef>
              <c:f>label 0</c:f>
              <c:strCache>
                <c:ptCount val="1"/>
                <c:pt idx="0">
                  <c:v>Серія1</c:v>
                </c:pt>
              </c:strCache>
            </c:strRef>
          </c:tx>
          <c:spPr>
            <a:solidFill>
              <a:srgbClr val="9999FF"/>
            </a:solidFill>
            <a:ln w="13320">
              <a:solidFill>
                <a:srgbClr val="000000"/>
              </a:solidFill>
              <a:round/>
            </a:ln>
          </c:spPr>
          <c:invertIfNegative val="0"/>
          <c:dPt>
            <c:idx val="0"/>
            <c:invertIfNegative val="0"/>
            <c:bubble3D val="0"/>
            <c:extLst>
              <c:ext xmlns:c16="http://schemas.microsoft.com/office/drawing/2014/chart" uri="{C3380CC4-5D6E-409C-BE32-E72D297353CC}">
                <c16:uniqueId val="{00000001-D0B1-4705-9608-D5CE4E547CC2}"/>
              </c:ext>
            </c:extLst>
          </c:dPt>
          <c:dPt>
            <c:idx val="2"/>
            <c:invertIfNegative val="0"/>
            <c:bubble3D val="0"/>
            <c:extLst>
              <c:ext xmlns:c16="http://schemas.microsoft.com/office/drawing/2014/chart" uri="{C3380CC4-5D6E-409C-BE32-E72D297353CC}">
                <c16:uniqueId val="{00000003-D0B1-4705-9608-D5CE4E547CC2}"/>
              </c:ext>
            </c:extLst>
          </c:dPt>
          <c:dPt>
            <c:idx val="4"/>
            <c:invertIfNegative val="0"/>
            <c:bubble3D val="0"/>
            <c:extLst>
              <c:ext xmlns:c16="http://schemas.microsoft.com/office/drawing/2014/chart" uri="{C3380CC4-5D6E-409C-BE32-E72D297353CC}">
                <c16:uniqueId val="{00000005-D0B1-4705-9608-D5CE4E547CC2}"/>
              </c:ext>
            </c:extLst>
          </c:dPt>
          <c:dPt>
            <c:idx val="6"/>
            <c:invertIfNegative val="0"/>
            <c:bubble3D val="0"/>
            <c:extLst>
              <c:ext xmlns:c16="http://schemas.microsoft.com/office/drawing/2014/chart" uri="{C3380CC4-5D6E-409C-BE32-E72D297353CC}">
                <c16:uniqueId val="{00000007-D0B1-4705-9608-D5CE4E547CC2}"/>
              </c:ext>
            </c:extLst>
          </c:dPt>
          <c:dPt>
            <c:idx val="8"/>
            <c:invertIfNegative val="0"/>
            <c:bubble3D val="0"/>
            <c:extLst>
              <c:ext xmlns:c16="http://schemas.microsoft.com/office/drawing/2014/chart" uri="{C3380CC4-5D6E-409C-BE32-E72D297353CC}">
                <c16:uniqueId val="{00000009-D0B1-4705-9608-D5CE4E547CC2}"/>
              </c:ext>
            </c:extLst>
          </c:dPt>
          <c:dPt>
            <c:idx val="10"/>
            <c:invertIfNegative val="0"/>
            <c:bubble3D val="0"/>
            <c:extLst>
              <c:ext xmlns:c16="http://schemas.microsoft.com/office/drawing/2014/chart" uri="{C3380CC4-5D6E-409C-BE32-E72D297353CC}">
                <c16:uniqueId val="{0000000B-D0B1-4705-9608-D5CE4E547CC2}"/>
              </c:ext>
            </c:extLst>
          </c:dPt>
          <c:dLbls>
            <c:dLbl>
              <c:idx val="0"/>
              <c:layout>
                <c:manualLayout>
                  <c:x val="7.4288639469343304E-3"/>
                  <c:y val="-0.186826700623452"/>
                </c:manualLayout>
              </c:layout>
              <c:numFmt formatCode="General" sourceLinked="0"/>
              <c:spPr/>
              <c:txPr>
                <a:bodyPr wrap="square"/>
                <a:lstStyle/>
                <a:p>
                  <a:pPr>
                    <a:defRPr sz="1451"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D0B1-4705-9608-D5CE4E547CC2}"/>
                </c:ext>
              </c:extLst>
            </c:dLbl>
            <c:dLbl>
              <c:idx val="2"/>
              <c:layout>
                <c:manualLayout>
                  <c:x val="1.6767402144593602E-2"/>
                  <c:y val="-0.24290809604558999"/>
                </c:manualLayout>
              </c:layout>
              <c:numFmt formatCode="General" sourceLinked="0"/>
              <c:spPr/>
              <c:txPr>
                <a:bodyPr wrap="square"/>
                <a:lstStyle/>
                <a:p>
                  <a:pPr>
                    <a:defRPr sz="1451"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D0B1-4705-9608-D5CE4E547CC2}"/>
                </c:ext>
              </c:extLst>
            </c:dLbl>
            <c:dLbl>
              <c:idx val="4"/>
              <c:layout>
                <c:manualLayout>
                  <c:x val="1.4284361548731001E-2"/>
                  <c:y val="-0.28163246706474898"/>
                </c:manualLayout>
              </c:layout>
              <c:tx>
                <c:rich>
                  <a:bodyPr/>
                  <a:lstStyle/>
                  <a:p>
                    <a:r>
                      <a:rPr sz="1000" b="0" strike="noStrike" spc="-1">
                        <a:solidFill>
                          <a:srgbClr val="000000"/>
                        </a:solidFill>
                        <a:latin typeface="Calibri"/>
                        <a:ea typeface="Times New Roman"/>
                      </a:rPr>
                      <a:t>72,27</a:t>
                    </a:r>
                  </a:p>
                </c:rich>
              </c:tx>
              <c:spP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D0B1-4705-9608-D5CE4E547CC2}"/>
                </c:ext>
              </c:extLst>
            </c:dLbl>
            <c:dLbl>
              <c:idx val="6"/>
              <c:layout>
                <c:manualLayout>
                  <c:x val="1.7107859077707899E-2"/>
                  <c:y val="-0.17379082536420501"/>
                </c:manualLayout>
              </c:layout>
              <c:tx>
                <c:rich>
                  <a:bodyPr/>
                  <a:lstStyle/>
                  <a:p>
                    <a:r>
                      <a:rPr sz="1000" b="0" strike="noStrike" spc="-1">
                        <a:solidFill>
                          <a:srgbClr val="000000"/>
                        </a:solidFill>
                        <a:latin typeface="Calibri"/>
                        <a:ea typeface="Times New Roman"/>
                      </a:rPr>
                      <a:t>46,15</a:t>
                    </a:r>
                  </a:p>
                </c:rich>
              </c:tx>
              <c:spP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D0B1-4705-9608-D5CE4E547CC2}"/>
                </c:ext>
              </c:extLst>
            </c:dLbl>
            <c:dLbl>
              <c:idx val="8"/>
              <c:layout>
                <c:manualLayout>
                  <c:x val="1.3892455111914E-2"/>
                  <c:y val="-0.103522974412638"/>
                </c:manualLayout>
              </c:layout>
              <c:tx>
                <c:rich>
                  <a:bodyPr/>
                  <a:lstStyle/>
                  <a:p>
                    <a:r>
                      <a:rPr sz="1000" b="0" strike="noStrike" spc="-1">
                        <a:solidFill>
                          <a:srgbClr val="000000"/>
                        </a:solidFill>
                        <a:latin typeface="Calibri"/>
                        <a:ea typeface="Times New Roman"/>
                      </a:rPr>
                      <a:t>33,3</a:t>
                    </a:r>
                  </a:p>
                </c:rich>
              </c:tx>
              <c:spPr/>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D0B1-4705-9608-D5CE4E547CC2}"/>
                </c:ext>
              </c:extLst>
            </c:dLbl>
            <c:dLbl>
              <c:idx val="10"/>
              <c:layout>
                <c:manualLayout>
                  <c:x val="8.1133412080967703E-3"/>
                  <c:y val="-0.19923546802998099"/>
                </c:manualLayout>
              </c:layout>
              <c:numFmt formatCode="General" sourceLinked="0"/>
              <c:spPr/>
              <c:txPr>
                <a:bodyPr wrap="square"/>
                <a:lstStyle/>
                <a:p>
                  <a:pPr>
                    <a:defRPr sz="1451" b="0" strike="noStrike" spc="-1">
                      <a:solidFill>
                        <a:srgbClr val="000000"/>
                      </a:solidFill>
                      <a:latin typeface="Times New Roman"/>
                    </a:defRPr>
                  </a:pPr>
                  <a:endParaRPr lang="en-US"/>
                </a:p>
              </c:txPr>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D0B1-4705-9608-D5CE4E547CC2}"/>
                </c:ext>
              </c:extLst>
            </c:dLbl>
            <c:numFmt formatCode="General" sourceLinked="0"/>
            <c:spPr>
              <a:noFill/>
              <a:ln>
                <a:noFill/>
              </a:ln>
              <a:effectLst/>
            </c:spPr>
            <c:txPr>
              <a:bodyPr wrap="square"/>
              <a:lstStyle/>
              <a:p>
                <a:pPr>
                  <a:defRPr sz="1451" b="0" strike="noStrike" spc="-1">
                    <a:solidFill>
                      <a:srgbClr val="000000"/>
                    </a:solidFill>
                    <a:latin typeface="Times New Roman"/>
                    <a:ea typeface="Times New Roman"/>
                  </a:defRPr>
                </a:pPr>
                <a:endParaRPr lang="en-US"/>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1"/>
                <c:pt idx="0">
                  <c:v>1</c:v>
                </c:pt>
                <c:pt idx="2">
                  <c:v>2</c:v>
                </c:pt>
                <c:pt idx="4">
                  <c:v>3</c:v>
                </c:pt>
                <c:pt idx="6">
                  <c:v>4</c:v>
                </c:pt>
                <c:pt idx="8">
                  <c:v>5</c:v>
                </c:pt>
                <c:pt idx="10">
                  <c:v>6</c:v>
                </c:pt>
              </c:strCache>
            </c:strRef>
          </c:cat>
          <c:val>
            <c:numRef>
              <c:f>0</c:f>
              <c:numCache>
                <c:formatCode>General</c:formatCode>
                <c:ptCount val="11"/>
                <c:pt idx="0">
                  <c:v>52.2</c:v>
                </c:pt>
                <c:pt idx="2">
                  <c:v>64.17</c:v>
                </c:pt>
                <c:pt idx="4">
                  <c:v>72.27</c:v>
                </c:pt>
                <c:pt idx="6">
                  <c:v>46.15</c:v>
                </c:pt>
                <c:pt idx="8">
                  <c:v>33.299999999999997</c:v>
                </c:pt>
                <c:pt idx="10">
                  <c:v>57.14</c:v>
                </c:pt>
              </c:numCache>
            </c:numRef>
          </c:val>
          <c:extLst>
            <c:ext xmlns:c16="http://schemas.microsoft.com/office/drawing/2014/chart" uri="{C3380CC4-5D6E-409C-BE32-E72D297353CC}">
              <c16:uniqueId val="{0000000C-D0B1-4705-9608-D5CE4E547CC2}"/>
            </c:ext>
          </c:extLst>
        </c:ser>
        <c:dLbls>
          <c:showLegendKey val="0"/>
          <c:showVal val="0"/>
          <c:showCatName val="0"/>
          <c:showSerName val="0"/>
          <c:showPercent val="0"/>
          <c:showBubbleSize val="0"/>
        </c:dLbls>
        <c:gapWidth val="0"/>
        <c:shape val="cylinder"/>
        <c:axId val="39476882"/>
        <c:axId val="80916019"/>
        <c:axId val="0"/>
      </c:bar3DChart>
      <c:catAx>
        <c:axId val="39476882"/>
        <c:scaling>
          <c:orientation val="minMax"/>
        </c:scaling>
        <c:delete val="0"/>
        <c:axPos val="b"/>
        <c:numFmt formatCode="General" sourceLinked="0"/>
        <c:majorTickMark val="out"/>
        <c:minorTickMark val="none"/>
        <c:tickLblPos val="low"/>
        <c:spPr>
          <a:ln w="3240">
            <a:solidFill>
              <a:srgbClr val="000000"/>
            </a:solidFill>
            <a:round/>
          </a:ln>
        </c:spPr>
        <c:txPr>
          <a:bodyPr/>
          <a:lstStyle/>
          <a:p>
            <a:pPr>
              <a:defRPr sz="1554" b="0" strike="noStrike" spc="-1">
                <a:solidFill>
                  <a:srgbClr val="000000"/>
                </a:solidFill>
                <a:latin typeface="Times New Roman"/>
                <a:ea typeface="Times New Roman"/>
              </a:defRPr>
            </a:pPr>
            <a:endParaRPr lang="en-US"/>
          </a:p>
        </c:txPr>
        <c:crossAx val="80916019"/>
        <c:crosses val="autoZero"/>
        <c:auto val="1"/>
        <c:lblAlgn val="ctr"/>
        <c:lblOffset val="100"/>
        <c:noMultiLvlLbl val="0"/>
      </c:catAx>
      <c:valAx>
        <c:axId val="80916019"/>
        <c:scaling>
          <c:orientation val="minMax"/>
        </c:scaling>
        <c:delete val="0"/>
        <c:axPos val="l"/>
        <c:majorGridlines>
          <c:spPr>
            <a:ln w="3240">
              <a:solidFill>
                <a:srgbClr val="000000"/>
              </a:solidFill>
              <a:round/>
            </a:ln>
          </c:spPr>
        </c:majorGridlines>
        <c:numFmt formatCode="General" sourceLinked="0"/>
        <c:majorTickMark val="out"/>
        <c:minorTickMark val="none"/>
        <c:tickLblPos val="nextTo"/>
        <c:spPr>
          <a:ln w="3240">
            <a:solidFill>
              <a:srgbClr val="000000"/>
            </a:solidFill>
            <a:round/>
          </a:ln>
        </c:spPr>
        <c:txPr>
          <a:bodyPr/>
          <a:lstStyle/>
          <a:p>
            <a:pPr>
              <a:defRPr sz="1554" b="0" strike="noStrike" spc="-1">
                <a:solidFill>
                  <a:srgbClr val="000000"/>
                </a:solidFill>
                <a:latin typeface="Times New Roman"/>
                <a:ea typeface="Times New Roman"/>
              </a:defRPr>
            </a:pPr>
            <a:endParaRPr lang="en-US"/>
          </a:p>
        </c:txPr>
        <c:crossAx val="39476882"/>
        <c:crosses val="autoZero"/>
        <c:crossBetween val="between"/>
      </c:valAx>
    </c:plotArea>
    <c:plotVisOnly val="1"/>
    <c:dispBlanksAs val="gap"/>
    <c:showDLblsOverMax val="1"/>
  </c:chart>
  <c:spPr>
    <a:noFill/>
    <a:ln w="9360">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383B-B4F9-4257-9A65-768AEA52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82</Pages>
  <Words>18111</Words>
  <Characters>103239</Characters>
  <Application>Microsoft Office Word</Application>
  <DocSecurity>0</DocSecurity>
  <Lines>860</Lines>
  <Paragraphs>242</Paragraphs>
  <ScaleCrop>false</ScaleCrop>
  <Company>SPecialiST RePack</Company>
  <LinksUpToDate>false</LinksUpToDate>
  <CharactersWithSpaces>121108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dc:description/>
  <cp:lastModifiedBy>User</cp:lastModifiedBy>
  <cp:revision>176</cp:revision>
  <dcterms:created xsi:type="dcterms:W3CDTF">2021-11-16T12:44:00Z</dcterms:created>
  <dcterms:modified xsi:type="dcterms:W3CDTF">2024-01-10T17:22:00Z</dcterms:modified>
  <dc:language>uk-UA</dc:language>
</cp:coreProperties>
</file>