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CD" w:rsidRPr="00E86986" w:rsidRDefault="00143E80" w:rsidP="008134CD">
      <w:pPr>
        <w:spacing w:line="240" w:lineRule="auto"/>
        <w:jc w:val="center"/>
        <w:rPr>
          <w:rFonts w:eastAsia="Times New Roman"/>
          <w:i/>
          <w:sz w:val="26"/>
          <w:szCs w:val="24"/>
        </w:rPr>
      </w:pPr>
      <w:r w:rsidRPr="00E86986">
        <w:rPr>
          <w:rFonts w:eastAsia="Times New Roman"/>
          <w:szCs w:val="24"/>
        </w:rPr>
        <w:pict>
          <v:oval id="_x0000_s1062" style="position:absolute;left:0;text-align:left;margin-left:428.1pt;margin-top:-52.95pt;width:60.4pt;height:56.75pt;z-index:251662336" strokecolor="white [3212]"/>
        </w:pict>
      </w:r>
      <w:r w:rsidR="008134CD" w:rsidRPr="00E86986">
        <w:rPr>
          <w:rFonts w:eastAsia="Times New Roman"/>
          <w:szCs w:val="28"/>
        </w:rPr>
        <w:t>МІНІСТЕРСТВО ОСВІТИ І НАУКИ УКРАЇНИ</w:t>
      </w:r>
    </w:p>
    <w:p w:rsidR="008134CD" w:rsidRPr="00E86986" w:rsidRDefault="008134CD" w:rsidP="008134CD">
      <w:pPr>
        <w:spacing w:line="240" w:lineRule="auto"/>
        <w:jc w:val="center"/>
        <w:rPr>
          <w:rFonts w:eastAsia="Times New Roman"/>
          <w:b/>
          <w:szCs w:val="28"/>
        </w:rPr>
      </w:pPr>
      <w:r w:rsidRPr="00E86986">
        <w:rPr>
          <w:rFonts w:eastAsia="Times New Roman"/>
          <w:szCs w:val="28"/>
        </w:rPr>
        <w:t>ЗАПОРІЗЬКИЙ НАЦІОНАЛЬНИЙ УНІВЕРСИТЕТ</w:t>
      </w:r>
    </w:p>
    <w:p w:rsidR="008134CD" w:rsidRPr="00E86986" w:rsidRDefault="008134CD" w:rsidP="008134CD">
      <w:pPr>
        <w:spacing w:line="240" w:lineRule="auto"/>
        <w:jc w:val="center"/>
        <w:rPr>
          <w:rFonts w:eastAsia="Times New Roman"/>
          <w:szCs w:val="28"/>
        </w:rPr>
      </w:pPr>
    </w:p>
    <w:p w:rsidR="008134CD" w:rsidRPr="00E86986" w:rsidRDefault="008134CD" w:rsidP="008134CD">
      <w:pPr>
        <w:spacing w:line="240" w:lineRule="auto"/>
        <w:jc w:val="center"/>
        <w:rPr>
          <w:rFonts w:eastAsia="Times New Roman"/>
          <w:sz w:val="24"/>
          <w:szCs w:val="24"/>
        </w:rPr>
      </w:pPr>
      <w:r w:rsidRPr="00E86986">
        <w:rPr>
          <w:rFonts w:eastAsia="Times New Roman"/>
          <w:szCs w:val="28"/>
        </w:rPr>
        <w:t>ФАКУЛЬТЕТ ФІЗИЧНОГО ВИХОВАННЯ, ЗДОРОВ’Я ТА ТУРИЗМУ</w:t>
      </w:r>
    </w:p>
    <w:p w:rsidR="008134CD" w:rsidRPr="00E86986" w:rsidRDefault="008134CD" w:rsidP="008134CD">
      <w:pPr>
        <w:spacing w:line="240" w:lineRule="auto"/>
        <w:jc w:val="center"/>
        <w:rPr>
          <w:rFonts w:eastAsia="Times New Roman"/>
          <w:szCs w:val="28"/>
        </w:rPr>
      </w:pPr>
    </w:p>
    <w:p w:rsidR="008134CD" w:rsidRPr="00E86986" w:rsidRDefault="008134CD" w:rsidP="008134CD">
      <w:pPr>
        <w:spacing w:line="240" w:lineRule="auto"/>
        <w:ind w:firstLine="0"/>
        <w:jc w:val="center"/>
        <w:rPr>
          <w:rFonts w:eastAsia="Times New Roman"/>
          <w:sz w:val="24"/>
          <w:szCs w:val="24"/>
        </w:rPr>
      </w:pPr>
      <w:r w:rsidRPr="00E86986">
        <w:rPr>
          <w:rFonts w:eastAsia="Times New Roman"/>
          <w:szCs w:val="28"/>
        </w:rPr>
        <w:t>КАФЕДРА ТЕОРІЇ ТА МЕТОДИКИ ФІЗИЧНОЇ КУЛЬТУРИ І СПОРТУ</w:t>
      </w:r>
    </w:p>
    <w:p w:rsidR="008134CD" w:rsidRPr="00E86986" w:rsidRDefault="008134CD" w:rsidP="008134CD">
      <w:pPr>
        <w:spacing w:line="240" w:lineRule="auto"/>
        <w:jc w:val="center"/>
        <w:rPr>
          <w:rFonts w:eastAsia="Times New Roman"/>
          <w:sz w:val="16"/>
          <w:szCs w:val="24"/>
        </w:rPr>
      </w:pPr>
    </w:p>
    <w:p w:rsidR="008134CD" w:rsidRPr="00E86986" w:rsidRDefault="008134CD" w:rsidP="008134CD">
      <w:pPr>
        <w:spacing w:line="240" w:lineRule="auto"/>
        <w:jc w:val="center"/>
        <w:rPr>
          <w:rFonts w:eastAsia="Times New Roman"/>
          <w:szCs w:val="28"/>
        </w:rPr>
      </w:pPr>
    </w:p>
    <w:p w:rsidR="008134CD" w:rsidRPr="00E86986" w:rsidRDefault="008134CD" w:rsidP="008134CD">
      <w:pPr>
        <w:spacing w:line="240" w:lineRule="auto"/>
        <w:jc w:val="center"/>
        <w:rPr>
          <w:rFonts w:eastAsia="Times New Roman"/>
          <w:szCs w:val="28"/>
        </w:rPr>
      </w:pPr>
    </w:p>
    <w:p w:rsidR="008134CD" w:rsidRPr="00E86986" w:rsidRDefault="008134CD" w:rsidP="008134CD">
      <w:pPr>
        <w:spacing w:line="240" w:lineRule="auto"/>
        <w:jc w:val="center"/>
        <w:rPr>
          <w:rFonts w:eastAsia="Times New Roman"/>
          <w:szCs w:val="28"/>
        </w:rPr>
      </w:pPr>
    </w:p>
    <w:p w:rsidR="008134CD" w:rsidRPr="00E86986" w:rsidRDefault="008134CD" w:rsidP="008134CD">
      <w:pPr>
        <w:spacing w:line="240" w:lineRule="auto"/>
        <w:jc w:val="center"/>
        <w:rPr>
          <w:rFonts w:eastAsia="Times New Roman"/>
          <w:szCs w:val="28"/>
        </w:rPr>
      </w:pPr>
    </w:p>
    <w:p w:rsidR="008134CD" w:rsidRPr="00E86986" w:rsidRDefault="008134CD" w:rsidP="008134CD">
      <w:pPr>
        <w:spacing w:line="240" w:lineRule="auto"/>
        <w:jc w:val="center"/>
        <w:rPr>
          <w:rFonts w:eastAsia="Times New Roman"/>
          <w:szCs w:val="28"/>
        </w:rPr>
      </w:pPr>
    </w:p>
    <w:p w:rsidR="008134CD" w:rsidRPr="00E86986" w:rsidRDefault="008134CD" w:rsidP="008134CD">
      <w:pPr>
        <w:spacing w:line="240" w:lineRule="auto"/>
        <w:jc w:val="center"/>
        <w:rPr>
          <w:rFonts w:eastAsia="Times New Roman"/>
          <w:szCs w:val="28"/>
        </w:rPr>
      </w:pPr>
    </w:p>
    <w:p w:rsidR="008134CD" w:rsidRPr="00E86986" w:rsidRDefault="008134CD" w:rsidP="008134CD">
      <w:pPr>
        <w:spacing w:line="240" w:lineRule="auto"/>
        <w:jc w:val="center"/>
        <w:rPr>
          <w:rFonts w:eastAsia="Times New Roman"/>
          <w:szCs w:val="28"/>
        </w:rPr>
      </w:pPr>
    </w:p>
    <w:p w:rsidR="008134CD" w:rsidRPr="00E86986" w:rsidRDefault="008134CD" w:rsidP="008134CD">
      <w:pPr>
        <w:spacing w:line="240" w:lineRule="auto"/>
        <w:jc w:val="center"/>
        <w:rPr>
          <w:rFonts w:eastAsia="Times New Roman"/>
          <w:szCs w:val="28"/>
        </w:rPr>
      </w:pPr>
    </w:p>
    <w:p w:rsidR="008134CD" w:rsidRPr="00E86986" w:rsidRDefault="008134CD" w:rsidP="008134CD">
      <w:pPr>
        <w:spacing w:line="240" w:lineRule="auto"/>
        <w:jc w:val="center"/>
        <w:rPr>
          <w:rFonts w:eastAsia="Times New Roman"/>
          <w:sz w:val="24"/>
          <w:szCs w:val="24"/>
        </w:rPr>
      </w:pPr>
      <w:r w:rsidRPr="00E86986">
        <w:rPr>
          <w:rFonts w:eastAsia="Times New Roman"/>
          <w:sz w:val="36"/>
          <w:szCs w:val="36"/>
        </w:rPr>
        <w:t>Кваліфікаційна робота магістра</w:t>
      </w:r>
    </w:p>
    <w:p w:rsidR="008134CD" w:rsidRPr="00E86986" w:rsidRDefault="008134CD" w:rsidP="008134CD">
      <w:pPr>
        <w:spacing w:line="240" w:lineRule="auto"/>
        <w:jc w:val="center"/>
        <w:rPr>
          <w:rFonts w:eastAsia="Times New Roman"/>
          <w:szCs w:val="24"/>
        </w:rPr>
      </w:pPr>
    </w:p>
    <w:p w:rsidR="008134CD" w:rsidRPr="00E86986" w:rsidRDefault="008134CD" w:rsidP="008134CD">
      <w:pPr>
        <w:spacing w:line="240" w:lineRule="auto"/>
        <w:jc w:val="center"/>
        <w:rPr>
          <w:rFonts w:eastAsia="Times New Roman"/>
          <w:sz w:val="16"/>
          <w:szCs w:val="24"/>
        </w:rPr>
      </w:pPr>
    </w:p>
    <w:p w:rsidR="008134CD" w:rsidRPr="00E86986" w:rsidRDefault="008134CD" w:rsidP="008134CD">
      <w:pPr>
        <w:spacing w:line="240" w:lineRule="auto"/>
        <w:jc w:val="center"/>
        <w:rPr>
          <w:rFonts w:eastAsia="Times New Roman"/>
          <w:szCs w:val="28"/>
        </w:rPr>
      </w:pPr>
    </w:p>
    <w:p w:rsidR="008134CD" w:rsidRPr="00E86986" w:rsidRDefault="008134CD" w:rsidP="008134CD">
      <w:pPr>
        <w:tabs>
          <w:tab w:val="left" w:pos="142"/>
        </w:tabs>
        <w:jc w:val="center"/>
        <w:rPr>
          <w:caps/>
          <w:szCs w:val="28"/>
          <w:lang w:eastAsia="uk-UA"/>
        </w:rPr>
      </w:pPr>
      <w:r w:rsidRPr="00E86986">
        <w:rPr>
          <w:rFonts w:eastAsia="Times New Roman"/>
          <w:szCs w:val="28"/>
        </w:rPr>
        <w:t>на тему:</w:t>
      </w:r>
      <w:r w:rsidRPr="00E86986">
        <w:rPr>
          <w:rFonts w:eastAsia="Times New Roman"/>
          <w:b/>
          <w:szCs w:val="28"/>
          <w:lang w:eastAsia="uk-UA"/>
        </w:rPr>
        <w:t xml:space="preserve"> </w:t>
      </w:r>
      <w:r w:rsidRPr="00E86986">
        <w:rPr>
          <w:b/>
          <w:caps/>
          <w:szCs w:val="28"/>
          <w:lang w:eastAsia="uk-UA"/>
        </w:rPr>
        <w:t>Баскетбол у системі фізичного Виховання, як дієвий засіб розвитку Рухових якостей учнів середнього Шкільного віку</w:t>
      </w:r>
    </w:p>
    <w:p w:rsidR="008134CD" w:rsidRPr="00E86986" w:rsidRDefault="008134CD" w:rsidP="008134CD">
      <w:pPr>
        <w:jc w:val="center"/>
        <w:rPr>
          <w:rFonts w:eastAsia="Times New Roman"/>
          <w:caps/>
          <w:szCs w:val="24"/>
        </w:rPr>
      </w:pPr>
    </w:p>
    <w:p w:rsidR="008134CD" w:rsidRPr="00E86986" w:rsidRDefault="008134CD" w:rsidP="008134CD">
      <w:pPr>
        <w:jc w:val="center"/>
        <w:rPr>
          <w:rFonts w:eastAsia="Times New Roman"/>
          <w:b/>
          <w:caps/>
          <w:szCs w:val="28"/>
          <w:lang w:eastAsia="uk-UA"/>
        </w:rPr>
      </w:pPr>
    </w:p>
    <w:p w:rsidR="008134CD" w:rsidRPr="00E86986" w:rsidRDefault="008134CD" w:rsidP="008134CD">
      <w:pPr>
        <w:spacing w:line="240" w:lineRule="auto"/>
        <w:jc w:val="center"/>
        <w:rPr>
          <w:rFonts w:eastAsia="Times New Roman"/>
          <w:szCs w:val="24"/>
        </w:rPr>
      </w:pPr>
    </w:p>
    <w:p w:rsidR="008134CD" w:rsidRPr="00E86986" w:rsidRDefault="008134CD" w:rsidP="008134CD">
      <w:pPr>
        <w:spacing w:line="240" w:lineRule="auto"/>
        <w:jc w:val="center"/>
        <w:rPr>
          <w:rFonts w:eastAsia="Times New Roman"/>
          <w:szCs w:val="24"/>
        </w:rPr>
      </w:pPr>
    </w:p>
    <w:p w:rsidR="008134CD" w:rsidRPr="00E86986" w:rsidRDefault="008134CD" w:rsidP="008134CD">
      <w:pPr>
        <w:spacing w:line="240" w:lineRule="auto"/>
        <w:jc w:val="center"/>
        <w:rPr>
          <w:rFonts w:eastAsia="Times New Roman"/>
          <w:szCs w:val="24"/>
        </w:rPr>
      </w:pPr>
    </w:p>
    <w:p w:rsidR="008134CD" w:rsidRPr="00E86986" w:rsidRDefault="008134CD" w:rsidP="008134CD">
      <w:pPr>
        <w:ind w:left="3544" w:firstLine="0"/>
        <w:rPr>
          <w:rFonts w:eastAsia="Times New Roman"/>
          <w:szCs w:val="28"/>
        </w:rPr>
      </w:pPr>
      <w:r w:rsidRPr="00E86986">
        <w:rPr>
          <w:rFonts w:eastAsia="Times New Roman"/>
          <w:szCs w:val="28"/>
        </w:rPr>
        <w:t>Виконала: студентка 2 курсу, групи 8.0172-ф</w:t>
      </w:r>
    </w:p>
    <w:p w:rsidR="008134CD" w:rsidRPr="00E86986" w:rsidRDefault="008134CD" w:rsidP="008134CD">
      <w:pPr>
        <w:ind w:left="3544" w:firstLine="0"/>
        <w:rPr>
          <w:rFonts w:eastAsia="Times New Roman"/>
          <w:szCs w:val="28"/>
        </w:rPr>
      </w:pPr>
      <w:r w:rsidRPr="00E86986">
        <w:rPr>
          <w:rFonts w:eastAsia="Times New Roman"/>
          <w:szCs w:val="28"/>
        </w:rPr>
        <w:t xml:space="preserve">спеціальності 017 фізична культура і спорт </w:t>
      </w:r>
    </w:p>
    <w:p w:rsidR="008134CD" w:rsidRPr="00E86986" w:rsidRDefault="008134CD" w:rsidP="008134CD">
      <w:pPr>
        <w:ind w:left="3544" w:firstLine="0"/>
        <w:rPr>
          <w:rFonts w:eastAsia="Times New Roman"/>
          <w:szCs w:val="28"/>
        </w:rPr>
      </w:pPr>
      <w:r w:rsidRPr="00E86986">
        <w:rPr>
          <w:rFonts w:eastAsia="Times New Roman"/>
          <w:szCs w:val="28"/>
        </w:rPr>
        <w:t>освітньої програми фізичне виховання</w:t>
      </w:r>
    </w:p>
    <w:p w:rsidR="008134CD" w:rsidRPr="00E86986" w:rsidRDefault="008134CD" w:rsidP="008134CD">
      <w:pPr>
        <w:ind w:left="3544" w:firstLine="0"/>
        <w:rPr>
          <w:rFonts w:eastAsia="Times New Roman"/>
          <w:szCs w:val="28"/>
        </w:rPr>
      </w:pPr>
      <w:r w:rsidRPr="00E86986">
        <w:rPr>
          <w:rFonts w:eastAsia="Times New Roman"/>
          <w:szCs w:val="28"/>
        </w:rPr>
        <w:t>Скидан О.Я.</w:t>
      </w:r>
    </w:p>
    <w:p w:rsidR="008134CD" w:rsidRPr="00E86986" w:rsidRDefault="008134CD" w:rsidP="008134CD">
      <w:pPr>
        <w:ind w:left="3544" w:firstLine="0"/>
        <w:rPr>
          <w:rFonts w:eastAsia="Times New Roman"/>
          <w:szCs w:val="28"/>
        </w:rPr>
      </w:pPr>
      <w:r w:rsidRPr="00E86986">
        <w:rPr>
          <w:rFonts w:eastAsia="Times New Roman"/>
          <w:szCs w:val="28"/>
        </w:rPr>
        <w:t>Керівник доцент, к.п.н. Омельяненко Г.А.</w:t>
      </w:r>
    </w:p>
    <w:p w:rsidR="008134CD" w:rsidRPr="00E86986" w:rsidRDefault="008134CD" w:rsidP="008134CD">
      <w:pPr>
        <w:ind w:left="3544"/>
        <w:rPr>
          <w:rFonts w:eastAsia="Times New Roman"/>
          <w:szCs w:val="20"/>
          <w:lang w:eastAsia="uk-UA"/>
        </w:rPr>
      </w:pPr>
    </w:p>
    <w:p w:rsidR="008134CD" w:rsidRPr="00E86986" w:rsidRDefault="008134CD" w:rsidP="008134CD">
      <w:pPr>
        <w:spacing w:line="240" w:lineRule="auto"/>
        <w:jc w:val="right"/>
        <w:rPr>
          <w:rFonts w:eastAsia="Times New Roman"/>
          <w:szCs w:val="24"/>
        </w:rPr>
      </w:pPr>
    </w:p>
    <w:p w:rsidR="008134CD" w:rsidRPr="00E86986" w:rsidRDefault="008134CD" w:rsidP="008134CD">
      <w:pPr>
        <w:spacing w:line="240" w:lineRule="auto"/>
        <w:jc w:val="center"/>
        <w:rPr>
          <w:rFonts w:eastAsia="Times New Roman"/>
          <w:szCs w:val="24"/>
        </w:rPr>
      </w:pPr>
    </w:p>
    <w:p w:rsidR="008134CD" w:rsidRPr="00E86986" w:rsidRDefault="008134CD" w:rsidP="008134CD">
      <w:pPr>
        <w:spacing w:line="240" w:lineRule="auto"/>
        <w:jc w:val="center"/>
        <w:rPr>
          <w:rFonts w:eastAsia="Times New Roman"/>
          <w:szCs w:val="24"/>
        </w:rPr>
      </w:pPr>
    </w:p>
    <w:p w:rsidR="008134CD" w:rsidRPr="00E86986" w:rsidRDefault="008134CD" w:rsidP="008134CD">
      <w:pPr>
        <w:spacing w:line="240" w:lineRule="auto"/>
        <w:jc w:val="center"/>
        <w:rPr>
          <w:rFonts w:eastAsia="Times New Roman"/>
          <w:szCs w:val="24"/>
        </w:rPr>
      </w:pPr>
    </w:p>
    <w:p w:rsidR="008134CD" w:rsidRPr="00E86986" w:rsidRDefault="008134CD" w:rsidP="008134CD">
      <w:pPr>
        <w:spacing w:line="240" w:lineRule="auto"/>
        <w:jc w:val="center"/>
        <w:rPr>
          <w:rFonts w:eastAsia="Times New Roman"/>
          <w:szCs w:val="24"/>
        </w:rPr>
      </w:pPr>
    </w:p>
    <w:p w:rsidR="008134CD" w:rsidRPr="00E86986" w:rsidRDefault="008134CD" w:rsidP="008134CD">
      <w:pPr>
        <w:spacing w:line="240" w:lineRule="auto"/>
        <w:jc w:val="center"/>
        <w:rPr>
          <w:rFonts w:eastAsia="Times New Roman"/>
          <w:szCs w:val="24"/>
        </w:rPr>
      </w:pPr>
      <w:r w:rsidRPr="00E86986">
        <w:rPr>
          <w:rFonts w:eastAsia="Times New Roman"/>
          <w:szCs w:val="24"/>
        </w:rPr>
        <w:t xml:space="preserve">Запоріжжя </w:t>
      </w:r>
    </w:p>
    <w:p w:rsidR="008134CD" w:rsidRPr="00E86986" w:rsidRDefault="008134CD" w:rsidP="008134CD">
      <w:pPr>
        <w:spacing w:line="240" w:lineRule="auto"/>
        <w:jc w:val="center"/>
        <w:rPr>
          <w:rFonts w:eastAsia="Times New Roman"/>
          <w:sz w:val="24"/>
          <w:szCs w:val="24"/>
        </w:rPr>
      </w:pPr>
      <w:r w:rsidRPr="00E86986">
        <w:rPr>
          <w:rFonts w:eastAsia="Times New Roman"/>
          <w:szCs w:val="24"/>
        </w:rPr>
        <w:t>2023</w:t>
      </w:r>
      <w:r w:rsidRPr="00E86986">
        <w:rPr>
          <w:rFonts w:eastAsia="Times New Roman"/>
          <w:szCs w:val="24"/>
        </w:rPr>
        <w:br w:type="page"/>
      </w:r>
    </w:p>
    <w:p w:rsidR="008134CD" w:rsidRPr="00E86986" w:rsidRDefault="00143E80" w:rsidP="008134CD">
      <w:pPr>
        <w:spacing w:line="240" w:lineRule="auto"/>
        <w:ind w:firstLine="0"/>
        <w:jc w:val="center"/>
        <w:rPr>
          <w:rFonts w:eastAsia="Times New Roman"/>
          <w:b/>
          <w:i/>
          <w:sz w:val="26"/>
          <w:szCs w:val="24"/>
        </w:rPr>
      </w:pPr>
      <w:r w:rsidRPr="00E86986">
        <w:rPr>
          <w:rFonts w:eastAsia="Times New Roman"/>
          <w:noProof/>
          <w:sz w:val="16"/>
          <w:szCs w:val="24"/>
        </w:rPr>
        <w:lastRenderedPageBreak/>
        <w:pict>
          <v:oval id="_x0000_s1060" style="position:absolute;left:0;text-align:left;margin-left:424.4pt;margin-top:-43.15pt;width:1in;height:1in;z-index:251660288" strokecolor="white [3212]"/>
        </w:pict>
      </w:r>
      <w:r w:rsidR="008134CD" w:rsidRPr="00E86986">
        <w:rPr>
          <w:rFonts w:eastAsia="Times New Roman"/>
          <w:szCs w:val="28"/>
        </w:rPr>
        <w:t>МІНІСТЕРСТВО ОСВІТИ І НАУКИ УКРАЇНИ</w:t>
      </w:r>
    </w:p>
    <w:p w:rsidR="008134CD" w:rsidRPr="00E86986" w:rsidRDefault="008134CD" w:rsidP="008134CD">
      <w:pPr>
        <w:spacing w:line="240" w:lineRule="auto"/>
        <w:ind w:firstLine="0"/>
        <w:jc w:val="center"/>
        <w:rPr>
          <w:rFonts w:eastAsia="Times New Roman"/>
          <w:b/>
          <w:szCs w:val="28"/>
        </w:rPr>
      </w:pPr>
      <w:r w:rsidRPr="00E86986">
        <w:rPr>
          <w:rFonts w:eastAsia="Times New Roman"/>
          <w:szCs w:val="28"/>
        </w:rPr>
        <w:t>ЗАПОРІЗЬКИЙ НАЦІОНАЛЬНИЙ УНІВЕРСИТЕТ</w:t>
      </w:r>
    </w:p>
    <w:p w:rsidR="008134CD" w:rsidRPr="00E86986" w:rsidRDefault="008134CD" w:rsidP="008134CD">
      <w:pPr>
        <w:spacing w:line="240" w:lineRule="auto"/>
        <w:ind w:firstLine="0"/>
        <w:jc w:val="center"/>
        <w:rPr>
          <w:rFonts w:eastAsia="Times New Roman"/>
          <w:b/>
          <w:bCs/>
          <w:szCs w:val="28"/>
        </w:rPr>
      </w:pPr>
    </w:p>
    <w:p w:rsidR="008134CD" w:rsidRPr="00E86986" w:rsidRDefault="008134CD" w:rsidP="008134CD">
      <w:pPr>
        <w:spacing w:line="240" w:lineRule="auto"/>
        <w:ind w:firstLine="0"/>
        <w:jc w:val="center"/>
        <w:rPr>
          <w:rFonts w:eastAsia="Times New Roman"/>
          <w:b/>
          <w:bCs/>
          <w:szCs w:val="28"/>
        </w:rPr>
      </w:pPr>
    </w:p>
    <w:p w:rsidR="008134CD" w:rsidRPr="00E86986" w:rsidRDefault="008134CD" w:rsidP="008134CD">
      <w:pPr>
        <w:spacing w:line="240" w:lineRule="auto"/>
        <w:ind w:firstLine="0"/>
        <w:rPr>
          <w:szCs w:val="20"/>
        </w:rPr>
      </w:pPr>
      <w:r w:rsidRPr="00E86986">
        <w:t xml:space="preserve">Факультет фізичного виховання, здоров’я та туризму </w:t>
      </w:r>
    </w:p>
    <w:p w:rsidR="008134CD" w:rsidRPr="00E86986" w:rsidRDefault="008134CD" w:rsidP="008134CD">
      <w:pPr>
        <w:spacing w:line="240" w:lineRule="auto"/>
        <w:ind w:firstLine="0"/>
      </w:pPr>
      <w:r w:rsidRPr="00E86986">
        <w:t xml:space="preserve">Кафедра теорії та методики фізичної культури і спорту </w:t>
      </w:r>
    </w:p>
    <w:p w:rsidR="008134CD" w:rsidRPr="00E86986" w:rsidRDefault="008134CD" w:rsidP="008134CD">
      <w:pPr>
        <w:spacing w:line="240" w:lineRule="auto"/>
        <w:ind w:firstLine="0"/>
        <w:rPr>
          <w:rFonts w:eastAsia="Times New Roman"/>
          <w:sz w:val="24"/>
          <w:szCs w:val="24"/>
        </w:rPr>
      </w:pPr>
      <w:r w:rsidRPr="00E86986">
        <w:t>Рівень вищої освіти</w:t>
      </w:r>
      <w:r w:rsidRPr="00E86986">
        <w:rPr>
          <w:rFonts w:eastAsia="Times New Roman"/>
          <w:szCs w:val="28"/>
        </w:rPr>
        <w:t xml:space="preserve"> магістр </w:t>
      </w:r>
    </w:p>
    <w:p w:rsidR="008134CD" w:rsidRPr="00E86986" w:rsidRDefault="008134CD" w:rsidP="008134CD">
      <w:pPr>
        <w:spacing w:line="240" w:lineRule="auto"/>
        <w:ind w:firstLine="0"/>
        <w:rPr>
          <w:rFonts w:eastAsia="Times New Roman"/>
          <w:szCs w:val="20"/>
        </w:rPr>
      </w:pPr>
      <w:r w:rsidRPr="00E86986">
        <w:t>Спеціальність</w:t>
      </w:r>
      <w:r w:rsidRPr="00E86986">
        <w:rPr>
          <w:rFonts w:eastAsia="Times New Roman"/>
          <w:bCs/>
          <w:szCs w:val="28"/>
        </w:rPr>
        <w:t xml:space="preserve"> </w:t>
      </w:r>
      <w:r w:rsidRPr="00E86986">
        <w:rPr>
          <w:rFonts w:eastAsia="Times New Roman"/>
          <w:bCs/>
          <w:szCs w:val="28"/>
          <w:u w:val="single"/>
        </w:rPr>
        <w:t xml:space="preserve">                         017 фізична культура і спорт                                .</w:t>
      </w:r>
    </w:p>
    <w:p w:rsidR="008134CD" w:rsidRPr="00E86986" w:rsidRDefault="008134CD" w:rsidP="008134CD">
      <w:pPr>
        <w:spacing w:line="240" w:lineRule="auto"/>
        <w:ind w:left="2832" w:right="-6" w:firstLine="708"/>
        <w:jc w:val="left"/>
        <w:rPr>
          <w:rFonts w:eastAsia="Times New Roman"/>
          <w:sz w:val="24"/>
          <w:szCs w:val="24"/>
        </w:rPr>
      </w:pPr>
      <w:r w:rsidRPr="00E86986">
        <w:rPr>
          <w:rFonts w:eastAsia="Times New Roman"/>
          <w:sz w:val="16"/>
          <w:szCs w:val="16"/>
        </w:rPr>
        <w:t>(код та назва)</w:t>
      </w:r>
    </w:p>
    <w:p w:rsidR="008134CD" w:rsidRPr="00E86986" w:rsidRDefault="008134CD" w:rsidP="008134CD">
      <w:pPr>
        <w:spacing w:line="240" w:lineRule="auto"/>
        <w:ind w:right="-6" w:firstLine="0"/>
        <w:rPr>
          <w:rFonts w:eastAsia="Times New Roman"/>
          <w:sz w:val="24"/>
          <w:szCs w:val="24"/>
        </w:rPr>
      </w:pPr>
      <w:r w:rsidRPr="00E86986">
        <w:rPr>
          <w:rFonts w:eastAsia="Times New Roman"/>
          <w:szCs w:val="28"/>
        </w:rPr>
        <w:t xml:space="preserve">Освітня програма </w:t>
      </w:r>
      <w:r w:rsidRPr="00E86986">
        <w:rPr>
          <w:rFonts w:eastAsia="Times New Roman"/>
          <w:szCs w:val="28"/>
          <w:u w:val="single"/>
        </w:rPr>
        <w:t xml:space="preserve">                    фізичне виховання                                                .</w:t>
      </w:r>
    </w:p>
    <w:p w:rsidR="008134CD" w:rsidRPr="00E86986" w:rsidRDefault="008134CD" w:rsidP="008134CD">
      <w:pPr>
        <w:spacing w:line="240" w:lineRule="auto"/>
        <w:ind w:left="2832" w:right="-6" w:firstLine="708"/>
        <w:jc w:val="left"/>
        <w:rPr>
          <w:rFonts w:eastAsia="Times New Roman"/>
          <w:sz w:val="16"/>
          <w:szCs w:val="16"/>
        </w:rPr>
      </w:pPr>
      <w:r w:rsidRPr="00E86986">
        <w:rPr>
          <w:rFonts w:eastAsia="Times New Roman"/>
          <w:sz w:val="16"/>
          <w:szCs w:val="16"/>
        </w:rPr>
        <w:t>(код та назва)</w:t>
      </w:r>
    </w:p>
    <w:p w:rsidR="008134CD" w:rsidRPr="00E86986" w:rsidRDefault="008134CD" w:rsidP="008134CD">
      <w:pPr>
        <w:spacing w:line="240" w:lineRule="auto"/>
        <w:ind w:firstLine="4536"/>
      </w:pPr>
    </w:p>
    <w:p w:rsidR="008134CD" w:rsidRPr="00E86986" w:rsidRDefault="008134CD" w:rsidP="008134CD">
      <w:pPr>
        <w:spacing w:line="240" w:lineRule="auto"/>
        <w:ind w:firstLine="4536"/>
      </w:pPr>
    </w:p>
    <w:p w:rsidR="008134CD" w:rsidRPr="00E86986" w:rsidRDefault="008134CD" w:rsidP="008134CD">
      <w:pPr>
        <w:spacing w:line="240" w:lineRule="auto"/>
        <w:ind w:firstLine="4536"/>
        <w:rPr>
          <w:b/>
        </w:rPr>
      </w:pPr>
      <w:r w:rsidRPr="00E86986">
        <w:t>ЗАТВЕРДЖУЮ</w:t>
      </w:r>
    </w:p>
    <w:p w:rsidR="008134CD" w:rsidRPr="00E86986" w:rsidRDefault="008134CD" w:rsidP="008134CD">
      <w:pPr>
        <w:spacing w:line="240" w:lineRule="auto"/>
        <w:ind w:left="4535" w:firstLine="0"/>
        <w:jc w:val="left"/>
        <w:rPr>
          <w:rFonts w:eastAsia="Times New Roman"/>
          <w:sz w:val="24"/>
          <w:szCs w:val="24"/>
        </w:rPr>
      </w:pPr>
      <w:r w:rsidRPr="00E86986">
        <w:rPr>
          <w:rFonts w:eastAsia="Times New Roman"/>
          <w:szCs w:val="28"/>
        </w:rPr>
        <w:t>Завідувач кафедри________ А.П. Конох</w:t>
      </w:r>
    </w:p>
    <w:p w:rsidR="008134CD" w:rsidRPr="00E86986" w:rsidRDefault="008134CD" w:rsidP="008134CD">
      <w:pPr>
        <w:spacing w:line="240" w:lineRule="auto"/>
        <w:ind w:left="4535" w:firstLine="0"/>
        <w:rPr>
          <w:rFonts w:eastAsia="Times New Roman"/>
          <w:sz w:val="24"/>
          <w:szCs w:val="24"/>
        </w:rPr>
      </w:pPr>
      <w:r w:rsidRPr="00E86986">
        <w:rPr>
          <w:rFonts w:eastAsia="Times New Roman"/>
          <w:bCs/>
          <w:szCs w:val="28"/>
        </w:rPr>
        <w:t>«_____»_____________20__року</w:t>
      </w:r>
    </w:p>
    <w:p w:rsidR="008134CD" w:rsidRPr="00E86986" w:rsidRDefault="008134CD" w:rsidP="008134CD">
      <w:pPr>
        <w:spacing w:line="240" w:lineRule="auto"/>
        <w:ind w:firstLine="0"/>
        <w:rPr>
          <w:rFonts w:eastAsia="Times New Roman"/>
          <w:b/>
          <w:szCs w:val="28"/>
        </w:rPr>
      </w:pPr>
    </w:p>
    <w:p w:rsidR="008134CD" w:rsidRPr="00E86986" w:rsidRDefault="008134CD" w:rsidP="008134CD">
      <w:pPr>
        <w:spacing w:line="240" w:lineRule="auto"/>
        <w:ind w:firstLine="0"/>
        <w:rPr>
          <w:rFonts w:eastAsia="Times New Roman"/>
          <w:b/>
          <w:szCs w:val="28"/>
        </w:rPr>
      </w:pPr>
    </w:p>
    <w:p w:rsidR="008134CD" w:rsidRPr="00E86986" w:rsidRDefault="008134CD" w:rsidP="008134CD">
      <w:pPr>
        <w:spacing w:line="240" w:lineRule="auto"/>
        <w:ind w:firstLine="0"/>
        <w:rPr>
          <w:rFonts w:eastAsia="Times New Roman"/>
          <w:szCs w:val="28"/>
        </w:rPr>
      </w:pPr>
    </w:p>
    <w:p w:rsidR="008134CD" w:rsidRPr="00E86986" w:rsidRDefault="008134CD" w:rsidP="008134CD">
      <w:pPr>
        <w:spacing w:line="240" w:lineRule="auto"/>
        <w:ind w:firstLine="0"/>
        <w:jc w:val="center"/>
        <w:rPr>
          <w:b/>
          <w:bCs/>
        </w:rPr>
      </w:pPr>
      <w:r w:rsidRPr="00E86986">
        <w:t>З  А  В  Д  А  Н  Н  Я</w:t>
      </w:r>
    </w:p>
    <w:p w:rsidR="008134CD" w:rsidRPr="00E86986" w:rsidRDefault="008134CD" w:rsidP="008134CD">
      <w:pPr>
        <w:spacing w:line="240" w:lineRule="auto"/>
        <w:ind w:firstLine="0"/>
        <w:jc w:val="center"/>
        <w:rPr>
          <w:rFonts w:eastAsia="Times New Roman"/>
          <w:b/>
          <w:bCs/>
          <w:sz w:val="26"/>
          <w:szCs w:val="26"/>
        </w:rPr>
      </w:pPr>
      <w:r w:rsidRPr="00E86986">
        <w:rPr>
          <w:rFonts w:eastAsia="Times New Roman"/>
          <w:bCs/>
          <w:szCs w:val="28"/>
        </w:rPr>
        <w:t xml:space="preserve">НА </w:t>
      </w:r>
      <w:r w:rsidRPr="00E86986">
        <w:t>КВАЛІФІКАЦІЙНУ</w:t>
      </w:r>
      <w:r w:rsidRPr="00E86986">
        <w:rPr>
          <w:rFonts w:eastAsia="Times New Roman"/>
          <w:bCs/>
          <w:szCs w:val="28"/>
        </w:rPr>
        <w:t xml:space="preserve"> РОБОТУ СТУДЕНТЦІ</w:t>
      </w:r>
    </w:p>
    <w:p w:rsidR="008134CD" w:rsidRPr="00E86986" w:rsidRDefault="008134CD" w:rsidP="008134CD">
      <w:pPr>
        <w:spacing w:line="240" w:lineRule="auto"/>
        <w:ind w:firstLine="0"/>
        <w:jc w:val="center"/>
        <w:rPr>
          <w:rFonts w:eastAsia="Times New Roman"/>
          <w:szCs w:val="28"/>
        </w:rPr>
      </w:pPr>
    </w:p>
    <w:p w:rsidR="008134CD" w:rsidRPr="00E86986" w:rsidRDefault="008134CD" w:rsidP="008134CD">
      <w:pPr>
        <w:spacing w:line="240" w:lineRule="auto"/>
        <w:ind w:firstLine="0"/>
        <w:jc w:val="center"/>
        <w:rPr>
          <w:rFonts w:eastAsia="Times New Roman"/>
          <w:sz w:val="16"/>
          <w:szCs w:val="16"/>
        </w:rPr>
      </w:pPr>
      <w:r w:rsidRPr="00E86986">
        <w:rPr>
          <w:rFonts w:eastAsia="TimesNewRomanPSMT"/>
          <w:szCs w:val="28"/>
          <w:lang w:val="ru-RU" w:eastAsia="ru-RU"/>
        </w:rPr>
        <w:t>СКИДАН ОЛЬЗІ ЯРОСЛАВІВНІ</w:t>
      </w:r>
      <w:r w:rsidRPr="00E86986">
        <w:rPr>
          <w:rFonts w:eastAsia="Times New Roman"/>
          <w:sz w:val="16"/>
          <w:szCs w:val="16"/>
        </w:rPr>
        <w:t xml:space="preserve"> _________________________________________________________________________________________________________________</w:t>
      </w:r>
    </w:p>
    <w:p w:rsidR="008134CD" w:rsidRPr="00E86986" w:rsidRDefault="008134CD" w:rsidP="008134CD">
      <w:pPr>
        <w:spacing w:line="240" w:lineRule="auto"/>
        <w:ind w:firstLine="0"/>
        <w:jc w:val="center"/>
        <w:rPr>
          <w:rFonts w:eastAsia="Times New Roman"/>
          <w:sz w:val="16"/>
          <w:szCs w:val="16"/>
          <w:vertAlign w:val="superscript"/>
        </w:rPr>
      </w:pPr>
      <w:r w:rsidRPr="00E86986">
        <w:rPr>
          <w:rFonts w:eastAsia="Times New Roman"/>
          <w:sz w:val="16"/>
        </w:rPr>
        <w:t>(прізвище, ім’я, по батькові)</w:t>
      </w:r>
    </w:p>
    <w:p w:rsidR="008134CD" w:rsidRPr="00E86986" w:rsidRDefault="008134CD" w:rsidP="008134CD">
      <w:pPr>
        <w:spacing w:line="240" w:lineRule="auto"/>
        <w:ind w:firstLine="0"/>
        <w:rPr>
          <w:rFonts w:eastAsia="Times New Roman"/>
          <w:szCs w:val="28"/>
        </w:rPr>
      </w:pPr>
    </w:p>
    <w:p w:rsidR="008134CD" w:rsidRPr="00E86986" w:rsidRDefault="008134CD" w:rsidP="008134CD">
      <w:pPr>
        <w:tabs>
          <w:tab w:val="left" w:pos="0"/>
          <w:tab w:val="left" w:pos="360"/>
        </w:tabs>
        <w:spacing w:line="240" w:lineRule="auto"/>
        <w:ind w:firstLine="0"/>
        <w:rPr>
          <w:szCs w:val="28"/>
          <w:lang w:eastAsia="uk-UA"/>
        </w:rPr>
      </w:pPr>
      <w:r w:rsidRPr="00E86986">
        <w:rPr>
          <w:rFonts w:eastAsia="Times New Roman"/>
          <w:szCs w:val="28"/>
        </w:rPr>
        <w:t xml:space="preserve">1. Тема роботи (проекту) Тема роботи (проекту) </w:t>
      </w:r>
      <w:r w:rsidRPr="00E86986">
        <w:rPr>
          <w:szCs w:val="28"/>
          <w:lang w:eastAsia="uk-UA"/>
        </w:rPr>
        <w:t>Баскетбол у системі фізичного виховання, як дієвий засіб розвитку рухових якостей учнів середнього шкільного віку</w:t>
      </w:r>
    </w:p>
    <w:p w:rsidR="008134CD" w:rsidRPr="00E86986" w:rsidRDefault="008134CD" w:rsidP="008134CD">
      <w:pPr>
        <w:tabs>
          <w:tab w:val="left" w:pos="0"/>
          <w:tab w:val="left" w:pos="360"/>
        </w:tabs>
        <w:spacing w:line="240" w:lineRule="auto"/>
        <w:ind w:firstLine="0"/>
        <w:rPr>
          <w:rFonts w:eastAsia="Times New Roman"/>
          <w:szCs w:val="28"/>
        </w:rPr>
      </w:pPr>
      <w:r w:rsidRPr="00E86986">
        <w:rPr>
          <w:rFonts w:eastAsia="Times New Roman"/>
          <w:szCs w:val="28"/>
        </w:rPr>
        <w:t xml:space="preserve">керівник роботи </w:t>
      </w:r>
      <w:r w:rsidRPr="00E86986">
        <w:rPr>
          <w:rFonts w:eastAsia="Times New Roman"/>
          <w:szCs w:val="24"/>
        </w:rPr>
        <w:t xml:space="preserve">Омельяненко Галина Анатоліївна к.пед.н., доцент </w:t>
      </w:r>
      <w:r w:rsidRPr="00E86986">
        <w:rPr>
          <w:rFonts w:eastAsia="Times New Roman"/>
          <w:szCs w:val="28"/>
        </w:rPr>
        <w:t>затверджені наказом ЗНУ від 01.05.2023 року № 653-с</w:t>
      </w:r>
    </w:p>
    <w:p w:rsidR="008134CD" w:rsidRPr="00E86986" w:rsidRDefault="008134CD" w:rsidP="008134CD">
      <w:pPr>
        <w:tabs>
          <w:tab w:val="left" w:pos="0"/>
          <w:tab w:val="left" w:pos="360"/>
        </w:tabs>
        <w:spacing w:line="240" w:lineRule="auto"/>
        <w:ind w:firstLine="0"/>
        <w:rPr>
          <w:szCs w:val="28"/>
        </w:rPr>
      </w:pPr>
      <w:r w:rsidRPr="00E86986">
        <w:rPr>
          <w:szCs w:val="28"/>
        </w:rPr>
        <w:t>2. Строк подання студентом роботи 1 грудня 2023 року</w:t>
      </w:r>
    </w:p>
    <w:p w:rsidR="000506D0" w:rsidRPr="00E86986" w:rsidRDefault="008134CD" w:rsidP="000506D0">
      <w:pPr>
        <w:spacing w:line="240" w:lineRule="auto"/>
        <w:ind w:firstLine="0"/>
        <w:rPr>
          <w:rFonts w:eastAsia="Times New Roman"/>
          <w:szCs w:val="24"/>
          <w:lang w:val="ru-RU" w:eastAsia="ru-RU"/>
        </w:rPr>
      </w:pPr>
      <w:r w:rsidRPr="00E86986">
        <w:rPr>
          <w:rFonts w:eastAsia="Times New Roman"/>
          <w:szCs w:val="20"/>
          <w:lang w:eastAsia="uk-UA"/>
        </w:rPr>
        <w:t xml:space="preserve">3. Вихідні дані до проекту (роботи) </w:t>
      </w:r>
      <w:r w:rsidR="000506D0" w:rsidRPr="00E86986">
        <w:rPr>
          <w:rFonts w:eastAsia="Times New Roman"/>
          <w:szCs w:val="24"/>
          <w:lang w:eastAsia="ru-RU"/>
        </w:rPr>
        <w:t>Зафіксовано достовірні відмінності у хлопчиків ЕГ з у показниках: стрибок у довжину з місця (</w:t>
      </w:r>
      <w:r w:rsidR="000506D0" w:rsidRPr="00E86986">
        <w:rPr>
          <w:rFonts w:eastAsia="Times New Roman"/>
          <w:szCs w:val="24"/>
          <w:lang w:val="ru-RU" w:eastAsia="ru-RU"/>
        </w:rPr>
        <w:t>t</w:t>
      </w:r>
      <w:r w:rsidR="000506D0" w:rsidRPr="00E86986">
        <w:rPr>
          <w:rFonts w:eastAsia="Times New Roman"/>
          <w:szCs w:val="24"/>
          <w:lang w:eastAsia="ru-RU"/>
        </w:rPr>
        <w:t>=2,68), стрибок у висоту (різниця між показниками стрибку і показником висоти спортсмена) (</w:t>
      </w:r>
      <w:r w:rsidR="000506D0" w:rsidRPr="00E86986">
        <w:rPr>
          <w:rFonts w:eastAsia="Times New Roman"/>
          <w:szCs w:val="24"/>
          <w:lang w:val="ru-RU" w:eastAsia="ru-RU"/>
        </w:rPr>
        <w:t>t</w:t>
      </w:r>
      <w:r w:rsidR="000506D0" w:rsidRPr="00E86986">
        <w:rPr>
          <w:rFonts w:eastAsia="Times New Roman"/>
          <w:szCs w:val="24"/>
          <w:lang w:eastAsia="ru-RU"/>
        </w:rPr>
        <w:t>=2,65), підйом у сід за 30 с (</w:t>
      </w:r>
      <w:r w:rsidR="000506D0" w:rsidRPr="00E86986">
        <w:rPr>
          <w:rFonts w:eastAsia="Times New Roman"/>
          <w:szCs w:val="24"/>
          <w:lang w:val="ru-RU" w:eastAsia="ru-RU"/>
        </w:rPr>
        <w:t>t</w:t>
      </w:r>
      <w:r w:rsidR="000506D0" w:rsidRPr="00E86986">
        <w:rPr>
          <w:rFonts w:eastAsia="Times New Roman"/>
          <w:szCs w:val="24"/>
          <w:lang w:eastAsia="ru-RU"/>
        </w:rPr>
        <w:t xml:space="preserve">=2,06). </w:t>
      </w:r>
      <w:r w:rsidR="000506D0" w:rsidRPr="00E86986">
        <w:rPr>
          <w:rFonts w:eastAsia="Times New Roman"/>
          <w:szCs w:val="24"/>
          <w:lang w:val="ru-RU" w:eastAsia="ru-RU"/>
        </w:rPr>
        <w:t>Хлопчики КГ показали більший відносний прирі</w:t>
      </w:r>
      <w:proofErr w:type="gramStart"/>
      <w:r w:rsidR="000506D0" w:rsidRPr="00E86986">
        <w:rPr>
          <w:rFonts w:eastAsia="Times New Roman"/>
          <w:szCs w:val="24"/>
          <w:lang w:val="ru-RU" w:eastAsia="ru-RU"/>
        </w:rPr>
        <w:t>ст</w:t>
      </w:r>
      <w:proofErr w:type="gramEnd"/>
      <w:r w:rsidR="000506D0" w:rsidRPr="00E86986">
        <w:rPr>
          <w:rFonts w:eastAsia="Times New Roman"/>
          <w:szCs w:val="24"/>
          <w:lang w:val="ru-RU" w:eastAsia="ru-RU"/>
        </w:rPr>
        <w:t xml:space="preserve"> із достовірними відмінностями у тесті  біг 1500 м (t=2,38).</w:t>
      </w:r>
    </w:p>
    <w:p w:rsidR="000506D0" w:rsidRPr="00E86986" w:rsidRDefault="000506D0" w:rsidP="000506D0">
      <w:pPr>
        <w:spacing w:line="240" w:lineRule="auto"/>
        <w:ind w:firstLine="0"/>
        <w:rPr>
          <w:rFonts w:eastAsia="Times New Roman"/>
          <w:szCs w:val="20"/>
          <w:lang w:eastAsia="uk-UA"/>
        </w:rPr>
      </w:pPr>
      <w:r w:rsidRPr="00E86986">
        <w:rPr>
          <w:rFonts w:eastAsia="Times New Roman"/>
          <w:szCs w:val="20"/>
          <w:lang w:eastAsia="uk-UA"/>
        </w:rPr>
        <w:t>4. Зміст розрахунково–пояснювальної записки (перелік питань, які потрібно розробити) Визначити вплив занять баскетболом в умовах шкільного гуртка на показники фізичного розвитку та фізичної підготовленості хлопчиків 12-13 років. 2. З’ясувати динаміку показників фізичного розвитку та фізичної підготовленості хлопчиків 12-13 років під впливом секційних занять з баскетболу та провести порівняльний аналіз.</w:t>
      </w:r>
    </w:p>
    <w:p w:rsidR="008134CD" w:rsidRPr="00E86986" w:rsidRDefault="000506D0" w:rsidP="000506D0">
      <w:pPr>
        <w:spacing w:line="240" w:lineRule="auto"/>
        <w:ind w:firstLine="0"/>
        <w:rPr>
          <w:rFonts w:eastAsia="Times New Roman"/>
          <w:sz w:val="24"/>
          <w:szCs w:val="24"/>
        </w:rPr>
      </w:pPr>
      <w:r w:rsidRPr="00E86986">
        <w:rPr>
          <w:rFonts w:eastAsia="Times New Roman"/>
          <w:szCs w:val="20"/>
          <w:lang w:eastAsia="uk-UA"/>
        </w:rPr>
        <w:t>5. Перелік графічного матеріалу (з точним зазначенням обов’язкових креслень) 11</w:t>
      </w:r>
      <w:r w:rsidRPr="00E86986">
        <w:rPr>
          <w:rFonts w:eastAsia="Times New Roman"/>
          <w:szCs w:val="20"/>
          <w:lang w:val="ru-RU" w:eastAsia="uk-UA"/>
        </w:rPr>
        <w:t xml:space="preserve"> </w:t>
      </w:r>
      <w:r w:rsidRPr="00E86986">
        <w:rPr>
          <w:rFonts w:eastAsia="Times New Roman"/>
          <w:szCs w:val="20"/>
          <w:lang w:eastAsia="uk-UA"/>
        </w:rPr>
        <w:t xml:space="preserve">таблиць, </w:t>
      </w:r>
      <w:r w:rsidR="00C65860" w:rsidRPr="00E86986">
        <w:rPr>
          <w:rFonts w:eastAsia="Times New Roman"/>
          <w:szCs w:val="20"/>
          <w:lang w:val="ru-RU" w:eastAsia="uk-UA"/>
        </w:rPr>
        <w:t>52</w:t>
      </w:r>
      <w:r w:rsidRPr="00E86986">
        <w:rPr>
          <w:rFonts w:eastAsia="Times New Roman"/>
          <w:szCs w:val="20"/>
          <w:lang w:eastAsia="uk-UA"/>
        </w:rPr>
        <w:t xml:space="preserve"> літературних джерел</w:t>
      </w:r>
      <w:r w:rsidR="00C65860" w:rsidRPr="00E86986">
        <w:rPr>
          <w:rFonts w:eastAsia="Times New Roman"/>
          <w:szCs w:val="20"/>
          <w:lang w:val="en-US" w:eastAsia="uk-UA"/>
        </w:rPr>
        <w:t>f</w:t>
      </w:r>
      <w:r w:rsidR="008134CD" w:rsidRPr="00E86986">
        <w:rPr>
          <w:rFonts w:eastAsia="Times New Roman"/>
          <w:szCs w:val="20"/>
          <w:lang w:eastAsia="uk-UA"/>
        </w:rPr>
        <w:t>.</w:t>
      </w:r>
      <w:r w:rsidR="008134CD" w:rsidRPr="00E86986">
        <w:br w:type="page"/>
      </w:r>
    </w:p>
    <w:p w:rsidR="008134CD" w:rsidRPr="00E86986" w:rsidRDefault="00143E80" w:rsidP="008134CD">
      <w:pPr>
        <w:tabs>
          <w:tab w:val="left" w:pos="720"/>
        </w:tabs>
        <w:spacing w:line="240" w:lineRule="auto"/>
        <w:ind w:firstLine="0"/>
        <w:rPr>
          <w:rFonts w:eastAsia="Times New Roman"/>
          <w:sz w:val="24"/>
          <w:szCs w:val="24"/>
        </w:rPr>
      </w:pPr>
      <w:r w:rsidRPr="00E86986">
        <w:rPr>
          <w:rFonts w:eastAsia="Times New Roman"/>
          <w:noProof/>
          <w:sz w:val="16"/>
          <w:szCs w:val="24"/>
        </w:rPr>
        <w:lastRenderedPageBreak/>
        <w:pict>
          <v:oval id="_x0000_s1061" style="position:absolute;left:0;text-align:left;margin-left:419.95pt;margin-top:-77.5pt;width:1in;height:1in;z-index:251661312" strokecolor="white [3212]"/>
        </w:pict>
      </w:r>
      <w:r w:rsidR="008134CD" w:rsidRPr="00E86986">
        <w:rPr>
          <w:rFonts w:eastAsia="Times New Roman"/>
          <w:szCs w:val="28"/>
        </w:rPr>
        <w:t>6.</w:t>
      </w:r>
      <w:r w:rsidR="008134CD" w:rsidRPr="00E86986">
        <w:rPr>
          <w:rFonts w:eastAsia="Times New Roman"/>
          <w:sz w:val="24"/>
          <w:szCs w:val="24"/>
        </w:rPr>
        <w:t xml:space="preserve"> </w:t>
      </w:r>
      <w:r w:rsidR="008134CD" w:rsidRPr="00E86986">
        <w:rPr>
          <w:rFonts w:eastAsia="Times New Roman"/>
          <w:szCs w:val="28"/>
        </w:rPr>
        <w:t xml:space="preserve">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8134CD" w:rsidRPr="00E86986" w:rsidTr="00730C75">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34CD" w:rsidRPr="00E86986" w:rsidRDefault="008134CD" w:rsidP="00730C75">
            <w:pPr>
              <w:spacing w:line="240" w:lineRule="auto"/>
              <w:ind w:firstLine="0"/>
              <w:jc w:val="center"/>
              <w:rPr>
                <w:rFonts w:eastAsia="Times New Roman"/>
                <w:sz w:val="24"/>
                <w:szCs w:val="24"/>
              </w:rPr>
            </w:pPr>
            <w:r w:rsidRPr="00E86986">
              <w:rPr>
                <w:rFonts w:eastAsia="Times New Roman"/>
                <w:sz w:val="24"/>
                <w:szCs w:val="24"/>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34CD" w:rsidRPr="00E86986" w:rsidRDefault="008134CD" w:rsidP="00730C75">
            <w:pPr>
              <w:spacing w:line="240" w:lineRule="auto"/>
              <w:ind w:firstLine="0"/>
              <w:jc w:val="center"/>
              <w:rPr>
                <w:rFonts w:eastAsia="Times New Roman"/>
                <w:sz w:val="24"/>
                <w:szCs w:val="24"/>
              </w:rPr>
            </w:pPr>
            <w:r w:rsidRPr="00E86986">
              <w:rPr>
                <w:rFonts w:eastAsia="Times New Roman"/>
                <w:sz w:val="24"/>
                <w:szCs w:val="24"/>
              </w:rPr>
              <w:t>Прізвище, ініціали та посада</w:t>
            </w:r>
          </w:p>
          <w:p w:rsidR="008134CD" w:rsidRPr="00E86986" w:rsidRDefault="008134CD" w:rsidP="00730C75">
            <w:pPr>
              <w:spacing w:line="240" w:lineRule="auto"/>
              <w:ind w:firstLine="0"/>
              <w:jc w:val="center"/>
              <w:rPr>
                <w:rFonts w:eastAsia="Times New Roman"/>
                <w:sz w:val="24"/>
                <w:szCs w:val="24"/>
              </w:rPr>
            </w:pPr>
            <w:r w:rsidRPr="00E86986">
              <w:rPr>
                <w:rFonts w:eastAsia="Times New Roman"/>
                <w:sz w:val="24"/>
                <w:szCs w:val="24"/>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34CD" w:rsidRPr="00E86986" w:rsidRDefault="008134CD" w:rsidP="00730C75">
            <w:pPr>
              <w:spacing w:line="240" w:lineRule="auto"/>
              <w:ind w:firstLine="0"/>
              <w:jc w:val="center"/>
              <w:rPr>
                <w:rFonts w:eastAsia="Times New Roman"/>
                <w:sz w:val="24"/>
                <w:szCs w:val="24"/>
              </w:rPr>
            </w:pPr>
            <w:r w:rsidRPr="00E86986">
              <w:rPr>
                <w:rFonts w:eastAsia="Times New Roman"/>
                <w:sz w:val="24"/>
                <w:szCs w:val="24"/>
              </w:rPr>
              <w:t>Підпис, дата</w:t>
            </w:r>
          </w:p>
        </w:tc>
      </w:tr>
      <w:tr w:rsidR="008134CD" w:rsidRPr="00E86986" w:rsidTr="00730C75">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34CD" w:rsidRPr="00E86986" w:rsidRDefault="008134CD" w:rsidP="00730C75">
            <w:pPr>
              <w:spacing w:line="240" w:lineRule="auto"/>
              <w:ind w:firstLine="0"/>
              <w:jc w:val="center"/>
              <w:rPr>
                <w:rFonts w:eastAsia="Times New Roman"/>
                <w:szCs w:val="24"/>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34CD" w:rsidRPr="00E86986" w:rsidRDefault="008134CD" w:rsidP="00730C75">
            <w:pPr>
              <w:spacing w:line="240" w:lineRule="auto"/>
              <w:ind w:firstLine="0"/>
              <w:jc w:val="center"/>
              <w:rPr>
                <w:rFonts w:eastAsia="Times New Roman"/>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34CD" w:rsidRPr="00E86986" w:rsidRDefault="008134CD" w:rsidP="00730C75">
            <w:pPr>
              <w:spacing w:line="240" w:lineRule="auto"/>
              <w:ind w:firstLine="0"/>
              <w:jc w:val="center"/>
              <w:rPr>
                <w:rFonts w:eastAsia="Times New Roman"/>
                <w:sz w:val="24"/>
                <w:szCs w:val="24"/>
              </w:rPr>
            </w:pPr>
            <w:r w:rsidRPr="00E86986">
              <w:rPr>
                <w:rFonts w:eastAsia="Times New Roman"/>
                <w:sz w:val="24"/>
                <w:szCs w:val="24"/>
              </w:rPr>
              <w:t>завдання</w:t>
            </w:r>
          </w:p>
          <w:p w:rsidR="008134CD" w:rsidRPr="00E86986" w:rsidRDefault="008134CD" w:rsidP="00730C75">
            <w:pPr>
              <w:spacing w:line="240" w:lineRule="auto"/>
              <w:ind w:firstLine="0"/>
              <w:jc w:val="center"/>
              <w:rPr>
                <w:rFonts w:eastAsia="Times New Roman"/>
                <w:sz w:val="24"/>
                <w:szCs w:val="24"/>
              </w:rPr>
            </w:pPr>
            <w:r w:rsidRPr="00E86986">
              <w:rPr>
                <w:rFonts w:eastAsia="Times New Roman"/>
                <w:sz w:val="24"/>
                <w:szCs w:val="24"/>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34CD" w:rsidRPr="00E86986" w:rsidRDefault="008134CD" w:rsidP="00730C75">
            <w:pPr>
              <w:spacing w:line="240" w:lineRule="auto"/>
              <w:ind w:firstLine="0"/>
              <w:jc w:val="center"/>
              <w:rPr>
                <w:rFonts w:eastAsia="Times New Roman"/>
                <w:sz w:val="24"/>
                <w:szCs w:val="24"/>
              </w:rPr>
            </w:pPr>
            <w:r w:rsidRPr="00E86986">
              <w:rPr>
                <w:rFonts w:eastAsia="Times New Roman"/>
                <w:sz w:val="24"/>
                <w:szCs w:val="24"/>
              </w:rPr>
              <w:t>завдання</w:t>
            </w:r>
          </w:p>
          <w:p w:rsidR="008134CD" w:rsidRPr="00E86986" w:rsidRDefault="008134CD" w:rsidP="00730C75">
            <w:pPr>
              <w:spacing w:line="240" w:lineRule="auto"/>
              <w:ind w:firstLine="0"/>
              <w:jc w:val="center"/>
              <w:rPr>
                <w:rFonts w:eastAsia="Times New Roman"/>
                <w:sz w:val="24"/>
                <w:szCs w:val="24"/>
              </w:rPr>
            </w:pPr>
            <w:r w:rsidRPr="00E86986">
              <w:rPr>
                <w:rFonts w:eastAsia="Times New Roman"/>
                <w:sz w:val="24"/>
                <w:szCs w:val="24"/>
              </w:rPr>
              <w:t>прийняв</w:t>
            </w:r>
          </w:p>
        </w:tc>
      </w:tr>
      <w:tr w:rsidR="008134CD" w:rsidRPr="00E86986" w:rsidTr="00730C75">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rPr>
                <w:szCs w:val="28"/>
                <w:lang w:eastAsia="uk-UA"/>
              </w:rPr>
            </w:pPr>
            <w:r w:rsidRPr="00E86986">
              <w:rPr>
                <w:szCs w:val="28"/>
                <w:lang w:eastAsia="uk-UA"/>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rPr>
                <w:rFonts w:eastAsia="Times New Roman"/>
                <w:b/>
                <w:szCs w:val="20"/>
                <w:lang w:eastAsia="uk-UA"/>
              </w:rPr>
            </w:pPr>
            <w:r w:rsidRPr="00E86986">
              <w:rPr>
                <w:rFonts w:eastAsia="Times New Roman"/>
                <w:szCs w:val="20"/>
                <w:lang w:eastAsia="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r>
      <w:tr w:rsidR="008134CD" w:rsidRPr="00E86986" w:rsidTr="00730C75">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rPr>
                <w:szCs w:val="28"/>
                <w:lang w:eastAsia="uk-UA"/>
              </w:rPr>
            </w:pPr>
            <w:r w:rsidRPr="00E86986">
              <w:rPr>
                <w:szCs w:val="28"/>
                <w:lang w:eastAsia="uk-UA"/>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32"/>
            </w:pPr>
            <w:r w:rsidRPr="00E86986">
              <w:rPr>
                <w:rFonts w:eastAsia="Times New Roman"/>
                <w:szCs w:val="20"/>
                <w:lang w:eastAsia="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r>
      <w:tr w:rsidR="008134CD" w:rsidRPr="00E86986" w:rsidTr="00730C75">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rPr>
                <w:szCs w:val="28"/>
                <w:lang w:eastAsia="uk-UA"/>
              </w:rPr>
            </w:pPr>
            <w:r w:rsidRPr="00E86986">
              <w:rPr>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32"/>
            </w:pPr>
            <w:r w:rsidRPr="00E86986">
              <w:rPr>
                <w:rFonts w:eastAsia="Times New Roman"/>
                <w:szCs w:val="20"/>
                <w:lang w:eastAsia="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r>
      <w:tr w:rsidR="008134CD" w:rsidRPr="00E86986" w:rsidTr="00730C75">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rPr>
                <w:szCs w:val="28"/>
                <w:lang w:eastAsia="uk-UA"/>
              </w:rPr>
            </w:pPr>
            <w:r w:rsidRPr="00E86986">
              <w:rPr>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32"/>
            </w:pPr>
            <w:r w:rsidRPr="00E86986">
              <w:rPr>
                <w:rFonts w:eastAsia="Times New Roman"/>
                <w:szCs w:val="20"/>
                <w:lang w:eastAsia="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r>
      <w:tr w:rsidR="008134CD" w:rsidRPr="00E86986" w:rsidTr="00730C75">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rPr>
                <w:szCs w:val="28"/>
                <w:lang w:eastAsia="uk-UA"/>
              </w:rPr>
            </w:pPr>
            <w:r w:rsidRPr="00E86986">
              <w:rPr>
                <w:szCs w:val="28"/>
                <w:lang w:eastAsia="uk-UA"/>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32"/>
            </w:pPr>
            <w:r w:rsidRPr="00E86986">
              <w:rPr>
                <w:rFonts w:eastAsia="Times New Roman"/>
                <w:szCs w:val="20"/>
                <w:lang w:eastAsia="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r>
    </w:tbl>
    <w:p w:rsidR="008134CD" w:rsidRPr="00E86986" w:rsidRDefault="008134CD" w:rsidP="008134CD">
      <w:pPr>
        <w:spacing w:line="240" w:lineRule="auto"/>
        <w:ind w:firstLine="0"/>
        <w:jc w:val="center"/>
        <w:rPr>
          <w:rFonts w:eastAsia="Times New Roman"/>
          <w:b/>
          <w:szCs w:val="24"/>
        </w:rPr>
      </w:pPr>
    </w:p>
    <w:p w:rsidR="008134CD" w:rsidRPr="00E86986" w:rsidRDefault="008134CD" w:rsidP="008134CD">
      <w:pPr>
        <w:tabs>
          <w:tab w:val="left" w:pos="0"/>
          <w:tab w:val="left" w:pos="360"/>
        </w:tabs>
        <w:spacing w:line="240" w:lineRule="auto"/>
        <w:ind w:firstLine="0"/>
        <w:jc w:val="left"/>
        <w:rPr>
          <w:rFonts w:eastAsia="Times New Roman"/>
          <w:szCs w:val="24"/>
        </w:rPr>
      </w:pPr>
      <w:r w:rsidRPr="00E86986">
        <w:rPr>
          <w:rFonts w:eastAsia="Times New Roman"/>
          <w:szCs w:val="24"/>
        </w:rPr>
        <w:t xml:space="preserve">7. Дата видачі завдання  </w:t>
      </w:r>
      <w:r w:rsidRPr="00E86986">
        <w:rPr>
          <w:lang w:eastAsia="uk-UA"/>
        </w:rPr>
        <w:t>25 вересня 2022 року</w:t>
      </w:r>
    </w:p>
    <w:p w:rsidR="008134CD" w:rsidRPr="00E86986" w:rsidRDefault="008134CD" w:rsidP="008134CD">
      <w:pPr>
        <w:spacing w:line="240" w:lineRule="auto"/>
        <w:ind w:firstLine="0"/>
        <w:rPr>
          <w:rFonts w:eastAsia="Times New Roman"/>
          <w:b/>
          <w:szCs w:val="24"/>
          <w:vertAlign w:val="superscript"/>
        </w:rPr>
      </w:pPr>
    </w:p>
    <w:p w:rsidR="008134CD" w:rsidRPr="00E86986" w:rsidRDefault="008134CD" w:rsidP="008134CD">
      <w:pPr>
        <w:keepNext/>
        <w:spacing w:line="240" w:lineRule="auto"/>
        <w:ind w:firstLine="0"/>
        <w:jc w:val="center"/>
        <w:outlineLvl w:val="3"/>
        <w:rPr>
          <w:rFonts w:eastAsia="Times New Roman"/>
          <w:b/>
          <w:bCs/>
          <w:szCs w:val="28"/>
        </w:rPr>
      </w:pPr>
    </w:p>
    <w:p w:rsidR="008134CD" w:rsidRPr="00E86986" w:rsidRDefault="008134CD" w:rsidP="008134CD">
      <w:pPr>
        <w:spacing w:line="240" w:lineRule="auto"/>
        <w:ind w:firstLine="0"/>
        <w:jc w:val="center"/>
        <w:rPr>
          <w:rFonts w:eastAsia="Times New Roman"/>
          <w:szCs w:val="28"/>
        </w:rPr>
      </w:pPr>
      <w:r w:rsidRPr="00E86986">
        <w:t>КАЛЕНДАРНИЙ</w:t>
      </w:r>
      <w:r w:rsidRPr="00E86986">
        <w:rPr>
          <w:rFonts w:eastAsia="Times New Roman"/>
          <w:szCs w:val="28"/>
        </w:rPr>
        <w:t xml:space="preserve"> ПЛАН</w:t>
      </w:r>
    </w:p>
    <w:p w:rsidR="008134CD" w:rsidRPr="00E86986" w:rsidRDefault="008134CD" w:rsidP="008134CD">
      <w:pPr>
        <w:spacing w:line="240" w:lineRule="auto"/>
        <w:ind w:firstLine="0"/>
        <w:jc w:val="left"/>
        <w:rPr>
          <w:rFonts w:eastAsia="Times New Roman"/>
          <w:b/>
          <w:sz w:val="24"/>
          <w:szCs w:val="24"/>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8134CD" w:rsidRPr="00E86986" w:rsidTr="00730C75">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34CD" w:rsidRPr="00E86986" w:rsidRDefault="008134CD" w:rsidP="00730C75">
            <w:pPr>
              <w:spacing w:line="240" w:lineRule="auto"/>
              <w:ind w:firstLine="0"/>
              <w:jc w:val="center"/>
              <w:rPr>
                <w:rFonts w:eastAsia="Times New Roman"/>
                <w:sz w:val="24"/>
                <w:szCs w:val="24"/>
              </w:rPr>
            </w:pPr>
            <w:r w:rsidRPr="00E86986">
              <w:rPr>
                <w:rFonts w:eastAsia="Times New Roman"/>
                <w:sz w:val="24"/>
                <w:szCs w:val="24"/>
              </w:rPr>
              <w:t>№</w:t>
            </w:r>
          </w:p>
          <w:p w:rsidR="008134CD" w:rsidRPr="00E86986" w:rsidRDefault="008134CD" w:rsidP="00730C75">
            <w:pPr>
              <w:spacing w:line="240" w:lineRule="auto"/>
              <w:ind w:firstLine="0"/>
              <w:jc w:val="center"/>
              <w:rPr>
                <w:rFonts w:eastAsia="Times New Roman"/>
                <w:sz w:val="24"/>
                <w:szCs w:val="24"/>
              </w:rPr>
            </w:pPr>
            <w:r w:rsidRPr="00E86986">
              <w:rPr>
                <w:rFonts w:eastAsia="Times New Roman"/>
                <w:sz w:val="24"/>
                <w:szCs w:val="24"/>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34CD" w:rsidRPr="00E86986" w:rsidRDefault="008134CD" w:rsidP="00730C75">
            <w:pPr>
              <w:spacing w:line="240" w:lineRule="auto"/>
              <w:ind w:firstLine="0"/>
              <w:jc w:val="center"/>
              <w:rPr>
                <w:rFonts w:eastAsia="Times New Roman"/>
                <w:sz w:val="24"/>
                <w:szCs w:val="24"/>
              </w:rPr>
            </w:pPr>
            <w:r w:rsidRPr="00E86986">
              <w:rPr>
                <w:rFonts w:eastAsia="Times New Roman"/>
                <w:sz w:val="24"/>
                <w:szCs w:val="24"/>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34CD" w:rsidRPr="00E86986" w:rsidRDefault="008134CD" w:rsidP="00730C75">
            <w:pPr>
              <w:spacing w:line="240" w:lineRule="auto"/>
              <w:ind w:firstLine="0"/>
              <w:jc w:val="center"/>
              <w:rPr>
                <w:rFonts w:eastAsia="Times New Roman"/>
                <w:sz w:val="24"/>
                <w:szCs w:val="24"/>
              </w:rPr>
            </w:pPr>
            <w:r w:rsidRPr="00E86986">
              <w:rPr>
                <w:rFonts w:eastAsia="Times New Roman"/>
                <w:spacing w:val="-20"/>
                <w:sz w:val="24"/>
                <w:szCs w:val="24"/>
              </w:rPr>
              <w:t>Строк  виконання</w:t>
            </w:r>
            <w:r w:rsidRPr="00E86986">
              <w:rPr>
                <w:rFonts w:eastAsia="Times New Roman"/>
                <w:sz w:val="24"/>
                <w:szCs w:val="24"/>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34CD" w:rsidRPr="00E86986" w:rsidRDefault="008134CD" w:rsidP="00730C75">
            <w:pPr>
              <w:spacing w:line="240" w:lineRule="auto"/>
              <w:ind w:firstLine="0"/>
              <w:jc w:val="center"/>
            </w:pPr>
            <w:r w:rsidRPr="00E86986">
              <w:rPr>
                <w:rFonts w:eastAsia="Times New Roman"/>
                <w:sz w:val="24"/>
                <w:szCs w:val="24"/>
              </w:rPr>
              <w:t>Примітка</w:t>
            </w:r>
          </w:p>
        </w:tc>
      </w:tr>
      <w:tr w:rsidR="008134CD" w:rsidRPr="00E86986" w:rsidTr="00730C75">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jc w:val="center"/>
              <w:rPr>
                <w:szCs w:val="28"/>
              </w:rPr>
            </w:pPr>
            <w:r w:rsidRPr="00E86986">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widowControl w:val="0"/>
              <w:spacing w:line="240" w:lineRule="auto"/>
              <w:ind w:firstLine="0"/>
              <w:rPr>
                <w:szCs w:val="28"/>
              </w:rPr>
            </w:pPr>
            <w:r w:rsidRPr="00E86986">
              <w:rPr>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left"/>
              <w:rPr>
                <w:rFonts w:eastAsia="Times New Roman"/>
                <w:i/>
                <w:sz w:val="24"/>
                <w:szCs w:val="24"/>
                <w:lang w:eastAsia="uk-UA"/>
              </w:rPr>
            </w:pPr>
            <w:r w:rsidRPr="00E86986">
              <w:rPr>
                <w:rFonts w:eastAsia="Times New Roman"/>
                <w:szCs w:val="20"/>
                <w:lang w:eastAsia="uk-UA"/>
              </w:rPr>
              <w:t>вересень, 2022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r>
      <w:tr w:rsidR="008134CD" w:rsidRPr="00E86986" w:rsidTr="00730C75">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jc w:val="center"/>
              <w:rPr>
                <w:szCs w:val="28"/>
              </w:rPr>
            </w:pPr>
            <w:r w:rsidRPr="00E86986">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widowControl w:val="0"/>
              <w:spacing w:line="240" w:lineRule="auto"/>
              <w:ind w:firstLine="0"/>
              <w:rPr>
                <w:szCs w:val="28"/>
              </w:rPr>
            </w:pPr>
            <w:r w:rsidRPr="00E86986">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left"/>
              <w:rPr>
                <w:rFonts w:eastAsia="Times New Roman"/>
                <w:i/>
                <w:sz w:val="24"/>
                <w:szCs w:val="24"/>
                <w:lang w:eastAsia="uk-UA"/>
              </w:rPr>
            </w:pPr>
            <w:r w:rsidRPr="00E86986">
              <w:rPr>
                <w:rFonts w:eastAsia="Times New Roman"/>
                <w:szCs w:val="20"/>
                <w:lang w:eastAsia="uk-UA"/>
              </w:rPr>
              <w:t>вересень-жовтень 2022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r>
      <w:tr w:rsidR="008134CD" w:rsidRPr="00E86986" w:rsidTr="00730C75">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jc w:val="center"/>
              <w:rPr>
                <w:szCs w:val="28"/>
              </w:rPr>
            </w:pPr>
            <w:r w:rsidRPr="00E86986">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widowControl w:val="0"/>
              <w:spacing w:line="240" w:lineRule="auto"/>
              <w:ind w:firstLine="0"/>
              <w:rPr>
                <w:szCs w:val="28"/>
              </w:rPr>
            </w:pPr>
            <w:r w:rsidRPr="00E86986">
              <w:rPr>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left"/>
              <w:rPr>
                <w:rFonts w:eastAsia="Times New Roman"/>
                <w:i/>
                <w:sz w:val="24"/>
                <w:szCs w:val="24"/>
                <w:lang w:eastAsia="uk-UA"/>
              </w:rPr>
            </w:pPr>
            <w:r w:rsidRPr="00E86986">
              <w:rPr>
                <w:rFonts w:eastAsia="Times New Roman"/>
                <w:szCs w:val="20"/>
                <w:lang w:eastAsia="uk-UA"/>
              </w:rPr>
              <w:t>жовтень, 2022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r>
      <w:tr w:rsidR="008134CD" w:rsidRPr="00E86986" w:rsidTr="00730C75">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jc w:val="center"/>
              <w:rPr>
                <w:szCs w:val="28"/>
              </w:rPr>
            </w:pPr>
            <w:r w:rsidRPr="00E86986">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widowControl w:val="0"/>
              <w:spacing w:line="240" w:lineRule="auto"/>
              <w:ind w:firstLine="0"/>
              <w:rPr>
                <w:szCs w:val="28"/>
              </w:rPr>
            </w:pPr>
            <w:r w:rsidRPr="00E86986">
              <w:rPr>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left"/>
              <w:rPr>
                <w:rFonts w:eastAsia="Times New Roman"/>
                <w:i/>
                <w:sz w:val="24"/>
                <w:szCs w:val="24"/>
                <w:lang w:eastAsia="uk-UA"/>
              </w:rPr>
            </w:pPr>
            <w:r w:rsidRPr="00E86986">
              <w:rPr>
                <w:rFonts w:eastAsia="Times New Roman"/>
                <w:szCs w:val="20"/>
                <w:lang w:eastAsia="uk-UA"/>
              </w:rPr>
              <w:t>вересень 2022-травень 2023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r>
      <w:tr w:rsidR="008134CD" w:rsidRPr="00E86986" w:rsidTr="00730C75">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jc w:val="center"/>
              <w:rPr>
                <w:szCs w:val="28"/>
              </w:rPr>
            </w:pPr>
            <w:r w:rsidRPr="00E86986">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widowControl w:val="0"/>
              <w:spacing w:line="240" w:lineRule="auto"/>
              <w:ind w:firstLine="0"/>
              <w:rPr>
                <w:szCs w:val="28"/>
              </w:rPr>
            </w:pPr>
            <w:r w:rsidRPr="00E86986">
              <w:rPr>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left"/>
              <w:rPr>
                <w:rFonts w:eastAsia="Times New Roman"/>
                <w:i/>
                <w:sz w:val="24"/>
                <w:szCs w:val="24"/>
                <w:lang w:eastAsia="uk-UA"/>
              </w:rPr>
            </w:pPr>
            <w:r w:rsidRPr="00E86986">
              <w:rPr>
                <w:rFonts w:eastAsia="Times New Roman"/>
                <w:szCs w:val="20"/>
                <w:lang w:eastAsia="uk-UA"/>
              </w:rPr>
              <w:t>червень 2023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r>
      <w:tr w:rsidR="008134CD" w:rsidRPr="00E86986" w:rsidTr="00730C75">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jc w:val="center"/>
              <w:rPr>
                <w:szCs w:val="28"/>
              </w:rPr>
            </w:pPr>
            <w:r w:rsidRPr="00E86986">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widowControl w:val="0"/>
              <w:spacing w:line="240" w:lineRule="auto"/>
              <w:ind w:firstLine="0"/>
              <w:rPr>
                <w:szCs w:val="28"/>
              </w:rPr>
            </w:pPr>
            <w:r w:rsidRPr="00E86986">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left"/>
              <w:rPr>
                <w:rFonts w:eastAsia="Times New Roman"/>
                <w:i/>
                <w:sz w:val="24"/>
                <w:szCs w:val="24"/>
                <w:lang w:eastAsia="uk-UA"/>
              </w:rPr>
            </w:pPr>
            <w:r w:rsidRPr="00E86986">
              <w:rPr>
                <w:rFonts w:eastAsia="Times New Roman"/>
                <w:szCs w:val="20"/>
                <w:lang w:eastAsia="uk-UA"/>
              </w:rPr>
              <w:t>вересень-жовтень 2023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r>
      <w:tr w:rsidR="008134CD" w:rsidRPr="00E86986" w:rsidTr="00730C75">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jc w:val="center"/>
              <w:rPr>
                <w:szCs w:val="28"/>
              </w:rPr>
            </w:pPr>
            <w:r w:rsidRPr="00E86986">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widowControl w:val="0"/>
              <w:spacing w:line="240" w:lineRule="auto"/>
              <w:ind w:firstLine="0"/>
              <w:rPr>
                <w:szCs w:val="28"/>
              </w:rPr>
            </w:pPr>
            <w:r w:rsidRPr="00E86986">
              <w:rPr>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left"/>
              <w:rPr>
                <w:rFonts w:eastAsia="Times New Roman"/>
                <w:i/>
                <w:sz w:val="24"/>
                <w:szCs w:val="24"/>
                <w:lang w:eastAsia="uk-UA"/>
              </w:rPr>
            </w:pPr>
            <w:r w:rsidRPr="00E86986">
              <w:rPr>
                <w:rFonts w:eastAsia="Times New Roman"/>
                <w:szCs w:val="20"/>
                <w:lang w:eastAsia="uk-UA"/>
              </w:rPr>
              <w:t>листопад 2023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r>
      <w:tr w:rsidR="008134CD" w:rsidRPr="00E86986" w:rsidTr="00730C75">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jc w:val="center"/>
              <w:rPr>
                <w:szCs w:val="28"/>
              </w:rPr>
            </w:pPr>
            <w:r w:rsidRPr="00E86986">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widowControl w:val="0"/>
              <w:spacing w:line="240" w:lineRule="auto"/>
              <w:ind w:firstLine="0"/>
              <w:rPr>
                <w:szCs w:val="28"/>
              </w:rPr>
            </w:pPr>
            <w:r w:rsidRPr="00E86986">
              <w:rPr>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left"/>
              <w:rPr>
                <w:rFonts w:eastAsia="Times New Roman"/>
                <w:i/>
                <w:sz w:val="24"/>
                <w:szCs w:val="24"/>
                <w:lang w:eastAsia="uk-UA"/>
              </w:rPr>
            </w:pPr>
            <w:r w:rsidRPr="00E86986">
              <w:rPr>
                <w:rFonts w:eastAsia="Times New Roman"/>
                <w:szCs w:val="20"/>
                <w:lang w:eastAsia="uk-UA"/>
              </w:rPr>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34CD" w:rsidRPr="00E86986" w:rsidRDefault="008134CD" w:rsidP="00730C75">
            <w:pPr>
              <w:spacing w:line="240" w:lineRule="auto"/>
              <w:ind w:firstLine="0"/>
              <w:jc w:val="center"/>
              <w:rPr>
                <w:rFonts w:eastAsia="Times New Roman"/>
                <w:b/>
                <w:szCs w:val="24"/>
              </w:rPr>
            </w:pPr>
          </w:p>
        </w:tc>
      </w:tr>
    </w:tbl>
    <w:p w:rsidR="008134CD" w:rsidRPr="00E86986" w:rsidRDefault="008134CD" w:rsidP="008134CD">
      <w:pPr>
        <w:spacing w:line="240" w:lineRule="auto"/>
        <w:ind w:firstLine="0"/>
        <w:jc w:val="center"/>
        <w:rPr>
          <w:rFonts w:eastAsia="Times New Roman"/>
          <w:b/>
          <w:sz w:val="24"/>
          <w:szCs w:val="24"/>
        </w:rPr>
      </w:pPr>
    </w:p>
    <w:p w:rsidR="008134CD" w:rsidRPr="00E86986" w:rsidRDefault="008134CD" w:rsidP="008134CD">
      <w:pPr>
        <w:spacing w:line="240" w:lineRule="auto"/>
        <w:ind w:firstLine="0"/>
        <w:rPr>
          <w:rFonts w:eastAsia="Times New Roman"/>
          <w:szCs w:val="28"/>
        </w:rPr>
      </w:pPr>
      <w:r w:rsidRPr="00E86986">
        <w:rPr>
          <w:rFonts w:eastAsia="Times New Roman"/>
          <w:szCs w:val="28"/>
        </w:rPr>
        <w:t>Студентка ________________</w:t>
      </w:r>
      <w:r w:rsidR="00290C04" w:rsidRPr="00E86986">
        <w:rPr>
          <w:rFonts w:eastAsia="Times New Roman"/>
          <w:szCs w:val="28"/>
        </w:rPr>
        <w:t>О.Я. Скидан</w:t>
      </w:r>
    </w:p>
    <w:p w:rsidR="008134CD" w:rsidRPr="00E86986" w:rsidRDefault="008134CD" w:rsidP="008134CD">
      <w:pPr>
        <w:spacing w:line="240" w:lineRule="auto"/>
        <w:ind w:left="1416" w:firstLine="708"/>
        <w:rPr>
          <w:rFonts w:eastAsia="Times New Roman"/>
          <w:sz w:val="16"/>
          <w:szCs w:val="16"/>
        </w:rPr>
      </w:pPr>
      <w:r w:rsidRPr="00E86986">
        <w:rPr>
          <w:rFonts w:eastAsia="Times New Roman"/>
          <w:sz w:val="16"/>
          <w:szCs w:val="16"/>
        </w:rPr>
        <w:t>(підпис)</w:t>
      </w:r>
      <w:r w:rsidRPr="00E86986">
        <w:rPr>
          <w:rFonts w:eastAsia="Times New Roman"/>
          <w:sz w:val="16"/>
          <w:szCs w:val="16"/>
        </w:rPr>
        <w:tab/>
      </w:r>
    </w:p>
    <w:p w:rsidR="008134CD" w:rsidRPr="00E86986" w:rsidRDefault="008134CD" w:rsidP="008134CD">
      <w:pPr>
        <w:spacing w:line="240" w:lineRule="auto"/>
        <w:ind w:firstLine="0"/>
        <w:rPr>
          <w:rFonts w:eastAsia="Times New Roman"/>
          <w:szCs w:val="28"/>
        </w:rPr>
      </w:pPr>
    </w:p>
    <w:p w:rsidR="008134CD" w:rsidRPr="00E86986" w:rsidRDefault="008134CD" w:rsidP="008134CD">
      <w:pPr>
        <w:spacing w:line="240" w:lineRule="auto"/>
        <w:ind w:firstLine="0"/>
        <w:rPr>
          <w:rFonts w:eastAsia="Times New Roman"/>
          <w:szCs w:val="28"/>
        </w:rPr>
      </w:pPr>
      <w:r w:rsidRPr="00E86986">
        <w:rPr>
          <w:rFonts w:eastAsia="Times New Roman"/>
          <w:szCs w:val="28"/>
        </w:rPr>
        <w:t xml:space="preserve">Керівник роботи (проекту) _______________  </w:t>
      </w:r>
      <w:r w:rsidRPr="00E86986">
        <w:rPr>
          <w:rFonts w:eastAsia="Times New Roman"/>
          <w:szCs w:val="20"/>
          <w:lang w:eastAsia="uk-UA"/>
        </w:rPr>
        <w:t xml:space="preserve">Г.А. Омельяненко </w:t>
      </w:r>
    </w:p>
    <w:p w:rsidR="008134CD" w:rsidRPr="00E86986" w:rsidRDefault="008134CD" w:rsidP="008134CD">
      <w:pPr>
        <w:spacing w:line="240" w:lineRule="auto"/>
        <w:ind w:left="2832" w:firstLine="708"/>
        <w:rPr>
          <w:rFonts w:eastAsia="Times New Roman"/>
          <w:b/>
          <w:sz w:val="24"/>
          <w:szCs w:val="24"/>
        </w:rPr>
      </w:pPr>
      <w:r w:rsidRPr="00E86986">
        <w:rPr>
          <w:rFonts w:eastAsia="Times New Roman"/>
          <w:bCs/>
          <w:sz w:val="24"/>
          <w:szCs w:val="24"/>
          <w:vertAlign w:val="superscript"/>
        </w:rPr>
        <w:t xml:space="preserve">                   (підпис)</w:t>
      </w:r>
      <w:r w:rsidRPr="00E86986">
        <w:rPr>
          <w:rFonts w:eastAsia="Times New Roman"/>
          <w:bCs/>
          <w:sz w:val="24"/>
          <w:szCs w:val="24"/>
          <w:vertAlign w:val="superscript"/>
        </w:rPr>
        <w:tab/>
      </w:r>
    </w:p>
    <w:p w:rsidR="008134CD" w:rsidRPr="00E86986" w:rsidRDefault="008134CD" w:rsidP="008134CD">
      <w:pPr>
        <w:spacing w:line="240" w:lineRule="auto"/>
        <w:ind w:firstLine="0"/>
        <w:rPr>
          <w:rFonts w:eastAsia="Times New Roman"/>
          <w:b/>
          <w:sz w:val="24"/>
          <w:szCs w:val="24"/>
        </w:rPr>
      </w:pPr>
      <w:r w:rsidRPr="00E86986">
        <w:rPr>
          <w:rFonts w:eastAsia="Times New Roman"/>
          <w:szCs w:val="28"/>
        </w:rPr>
        <w:t>Нормоконтроль пройдено</w:t>
      </w:r>
    </w:p>
    <w:p w:rsidR="008134CD" w:rsidRPr="00E86986" w:rsidRDefault="008134CD" w:rsidP="008134CD">
      <w:pPr>
        <w:spacing w:line="240" w:lineRule="auto"/>
        <w:ind w:firstLine="0"/>
        <w:rPr>
          <w:rFonts w:eastAsia="Times New Roman"/>
          <w:szCs w:val="28"/>
        </w:rPr>
      </w:pPr>
      <w:r w:rsidRPr="00E86986">
        <w:rPr>
          <w:rFonts w:eastAsia="Times New Roman"/>
          <w:szCs w:val="28"/>
        </w:rPr>
        <w:t xml:space="preserve">Нормоконтролер ________________________  </w:t>
      </w:r>
    </w:p>
    <w:p w:rsidR="008134CD" w:rsidRPr="00E86986" w:rsidRDefault="008134CD" w:rsidP="008134CD">
      <w:pPr>
        <w:tabs>
          <w:tab w:val="left" w:pos="741"/>
        </w:tabs>
        <w:spacing w:line="360" w:lineRule="exact"/>
        <w:ind w:firstLine="0"/>
        <w:jc w:val="center"/>
        <w:rPr>
          <w:rFonts w:eastAsia="Times New Roman"/>
          <w:bCs/>
          <w:sz w:val="24"/>
          <w:szCs w:val="24"/>
          <w:vertAlign w:val="superscript"/>
        </w:rPr>
      </w:pPr>
      <w:r w:rsidRPr="00E86986">
        <w:rPr>
          <w:rFonts w:eastAsia="Times New Roman"/>
          <w:bCs/>
          <w:sz w:val="24"/>
          <w:szCs w:val="24"/>
          <w:vertAlign w:val="superscript"/>
        </w:rPr>
        <w:t xml:space="preserve">                          (підпис)</w:t>
      </w:r>
      <w:r w:rsidRPr="00E86986">
        <w:rPr>
          <w:rFonts w:eastAsia="Times New Roman"/>
          <w:bCs/>
          <w:sz w:val="24"/>
          <w:szCs w:val="24"/>
          <w:vertAlign w:val="superscript"/>
        </w:rPr>
        <w:tab/>
      </w:r>
    </w:p>
    <w:p w:rsidR="008134CD" w:rsidRPr="00E86986" w:rsidRDefault="008134CD" w:rsidP="008134CD">
      <w:pPr>
        <w:tabs>
          <w:tab w:val="left" w:pos="741"/>
        </w:tabs>
        <w:spacing w:line="360" w:lineRule="exact"/>
        <w:ind w:firstLine="0"/>
        <w:jc w:val="center"/>
        <w:rPr>
          <w:rFonts w:eastAsia="Times New Roman"/>
          <w:bCs/>
          <w:sz w:val="24"/>
          <w:szCs w:val="24"/>
          <w:vertAlign w:val="superscript"/>
        </w:rPr>
      </w:pPr>
    </w:p>
    <w:p w:rsidR="00C421DA" w:rsidRPr="00E86986" w:rsidRDefault="0056750A" w:rsidP="000341F5">
      <w:pPr>
        <w:spacing w:after="200" w:line="276" w:lineRule="auto"/>
        <w:ind w:firstLine="0"/>
        <w:jc w:val="center"/>
        <w:rPr>
          <w:lang w:eastAsia="ru-RU"/>
        </w:rPr>
      </w:pPr>
      <w:r w:rsidRPr="00E86986">
        <w:rPr>
          <w:rFonts w:eastAsia="Times New Roman"/>
          <w:sz w:val="24"/>
          <w:szCs w:val="20"/>
          <w:lang w:eastAsia="uk-UA"/>
        </w:rPr>
        <w:br w:type="page"/>
      </w:r>
      <w:r w:rsidR="00C421DA" w:rsidRPr="00E86986">
        <w:rPr>
          <w:lang w:eastAsia="ru-RU"/>
        </w:rPr>
        <w:lastRenderedPageBreak/>
        <w:t>ЗМІСТ</w:t>
      </w:r>
    </w:p>
    <w:p w:rsidR="00C421DA" w:rsidRPr="00E86986" w:rsidRDefault="00C421DA" w:rsidP="00C421DA">
      <w:pPr>
        <w:widowControl w:val="0"/>
        <w:autoSpaceDE w:val="0"/>
        <w:autoSpaceDN w:val="0"/>
        <w:adjustRightInd w:val="0"/>
        <w:jc w:val="center"/>
        <w:rPr>
          <w:rFonts w:cs="Courier New"/>
          <w:szCs w:val="28"/>
          <w:lang w:eastAsia="ru-RU"/>
        </w:rPr>
      </w:pPr>
    </w:p>
    <w:p w:rsidR="00D037AC" w:rsidRPr="00E86986" w:rsidRDefault="00143E80">
      <w:pPr>
        <w:pStyle w:val="11"/>
        <w:tabs>
          <w:tab w:val="right" w:leader="dot" w:pos="9345"/>
        </w:tabs>
        <w:rPr>
          <w:rFonts w:asciiTheme="minorHAnsi" w:eastAsiaTheme="minorEastAsia" w:hAnsiTheme="minorHAnsi" w:cstheme="minorBidi"/>
          <w:noProof/>
          <w:sz w:val="22"/>
          <w:lang w:val="ru-RU" w:eastAsia="ru-RU"/>
        </w:rPr>
      </w:pPr>
      <w:r w:rsidRPr="00E86986">
        <w:rPr>
          <w:rFonts w:cs="Courier New"/>
          <w:szCs w:val="28"/>
          <w:lang w:eastAsia="ru-RU"/>
        </w:rPr>
        <w:fldChar w:fldCharType="begin"/>
      </w:r>
      <w:r w:rsidR="00C421DA" w:rsidRPr="00E86986">
        <w:rPr>
          <w:rFonts w:cs="Courier New"/>
          <w:szCs w:val="28"/>
          <w:lang w:eastAsia="ru-RU"/>
        </w:rPr>
        <w:instrText xml:space="preserve"> TOC \o "1-3" \u </w:instrText>
      </w:r>
      <w:r w:rsidRPr="00E86986">
        <w:rPr>
          <w:rFonts w:cs="Courier New"/>
          <w:szCs w:val="28"/>
          <w:lang w:eastAsia="ru-RU"/>
        </w:rPr>
        <w:fldChar w:fldCharType="separate"/>
      </w:r>
      <w:r w:rsidR="00D037AC" w:rsidRPr="00E86986">
        <w:rPr>
          <w:noProof/>
        </w:rPr>
        <w:t>Р</w:t>
      </w:r>
      <w:r w:rsidR="006215ED" w:rsidRPr="00E86986">
        <w:rPr>
          <w:noProof/>
        </w:rPr>
        <w:t>еферат</w:t>
      </w:r>
      <w:r w:rsidR="00D037AC" w:rsidRPr="00E86986">
        <w:rPr>
          <w:noProof/>
        </w:rPr>
        <w:tab/>
      </w:r>
      <w:r w:rsidRPr="00E86986">
        <w:rPr>
          <w:noProof/>
        </w:rPr>
        <w:fldChar w:fldCharType="begin"/>
      </w:r>
      <w:r w:rsidR="00D037AC" w:rsidRPr="00E86986">
        <w:rPr>
          <w:noProof/>
        </w:rPr>
        <w:instrText xml:space="preserve"> PAGEREF _Toc152189973 \h </w:instrText>
      </w:r>
      <w:r w:rsidRPr="00E86986">
        <w:rPr>
          <w:noProof/>
        </w:rPr>
      </w:r>
      <w:r w:rsidRPr="00E86986">
        <w:rPr>
          <w:noProof/>
        </w:rPr>
        <w:fldChar w:fldCharType="separate"/>
      </w:r>
      <w:r w:rsidR="00D037AC" w:rsidRPr="00E86986">
        <w:rPr>
          <w:noProof/>
        </w:rPr>
        <w:t>5</w:t>
      </w:r>
      <w:r w:rsidRPr="00E86986">
        <w:rPr>
          <w:noProof/>
        </w:rPr>
        <w:fldChar w:fldCharType="end"/>
      </w:r>
    </w:p>
    <w:p w:rsidR="00D037AC" w:rsidRPr="00E86986" w:rsidRDefault="00D037AC">
      <w:pPr>
        <w:pStyle w:val="11"/>
        <w:tabs>
          <w:tab w:val="right" w:leader="dot" w:pos="9345"/>
        </w:tabs>
        <w:rPr>
          <w:rFonts w:asciiTheme="minorHAnsi" w:eastAsiaTheme="minorEastAsia" w:hAnsiTheme="minorHAnsi" w:cstheme="minorBidi"/>
          <w:noProof/>
          <w:sz w:val="22"/>
          <w:lang w:val="ru-RU" w:eastAsia="ru-RU"/>
        </w:rPr>
      </w:pPr>
      <w:r w:rsidRPr="00E86986">
        <w:rPr>
          <w:noProof/>
        </w:rPr>
        <w:t>Перелік умовних позначень, символів, одиниць, скорочень</w:t>
      </w:r>
      <w:r w:rsidRPr="00E86986">
        <w:rPr>
          <w:noProof/>
          <w:lang w:val="ru-RU"/>
        </w:rPr>
        <w:t xml:space="preserve"> </w:t>
      </w:r>
      <w:r w:rsidRPr="00E86986">
        <w:rPr>
          <w:noProof/>
        </w:rPr>
        <w:t>і</w:t>
      </w:r>
      <w:r w:rsidRPr="00E86986">
        <w:rPr>
          <w:noProof/>
          <w:lang w:val="ru-RU"/>
        </w:rPr>
        <w:t xml:space="preserve"> </w:t>
      </w:r>
      <w:r w:rsidRPr="00E86986">
        <w:rPr>
          <w:noProof/>
        </w:rPr>
        <w:t>термінів</w:t>
      </w:r>
      <w:r w:rsidRPr="00E86986">
        <w:rPr>
          <w:noProof/>
        </w:rPr>
        <w:tab/>
      </w:r>
      <w:r w:rsidR="00143E80" w:rsidRPr="00E86986">
        <w:rPr>
          <w:noProof/>
        </w:rPr>
        <w:fldChar w:fldCharType="begin"/>
      </w:r>
      <w:r w:rsidRPr="00E86986">
        <w:rPr>
          <w:noProof/>
        </w:rPr>
        <w:instrText xml:space="preserve"> PAGEREF _Toc152189974 \h </w:instrText>
      </w:r>
      <w:r w:rsidR="00143E80" w:rsidRPr="00E86986">
        <w:rPr>
          <w:noProof/>
        </w:rPr>
      </w:r>
      <w:r w:rsidR="00143E80" w:rsidRPr="00E86986">
        <w:rPr>
          <w:noProof/>
        </w:rPr>
        <w:fldChar w:fldCharType="separate"/>
      </w:r>
      <w:r w:rsidRPr="00E86986">
        <w:rPr>
          <w:noProof/>
        </w:rPr>
        <w:t>7</w:t>
      </w:r>
      <w:r w:rsidR="00143E80" w:rsidRPr="00E86986">
        <w:rPr>
          <w:noProof/>
        </w:rPr>
        <w:fldChar w:fldCharType="end"/>
      </w:r>
    </w:p>
    <w:p w:rsidR="00D037AC" w:rsidRPr="00E86986" w:rsidRDefault="00D037AC">
      <w:pPr>
        <w:pStyle w:val="11"/>
        <w:tabs>
          <w:tab w:val="right" w:leader="dot" w:pos="9345"/>
        </w:tabs>
        <w:rPr>
          <w:rFonts w:asciiTheme="minorHAnsi" w:eastAsiaTheme="minorEastAsia" w:hAnsiTheme="minorHAnsi" w:cstheme="minorBidi"/>
          <w:noProof/>
          <w:sz w:val="22"/>
          <w:lang w:val="ru-RU" w:eastAsia="ru-RU"/>
        </w:rPr>
      </w:pPr>
      <w:r w:rsidRPr="00E86986">
        <w:rPr>
          <w:noProof/>
        </w:rPr>
        <w:t>В</w:t>
      </w:r>
      <w:r w:rsidR="006215ED" w:rsidRPr="00E86986">
        <w:rPr>
          <w:noProof/>
        </w:rPr>
        <w:t>ступ</w:t>
      </w:r>
      <w:r w:rsidRPr="00E86986">
        <w:rPr>
          <w:noProof/>
        </w:rPr>
        <w:tab/>
      </w:r>
      <w:r w:rsidR="00143E80" w:rsidRPr="00E86986">
        <w:rPr>
          <w:noProof/>
        </w:rPr>
        <w:fldChar w:fldCharType="begin"/>
      </w:r>
      <w:r w:rsidRPr="00E86986">
        <w:rPr>
          <w:noProof/>
        </w:rPr>
        <w:instrText xml:space="preserve"> PAGEREF _Toc152189975 \h </w:instrText>
      </w:r>
      <w:r w:rsidR="00143E80" w:rsidRPr="00E86986">
        <w:rPr>
          <w:noProof/>
        </w:rPr>
      </w:r>
      <w:r w:rsidR="00143E80" w:rsidRPr="00E86986">
        <w:rPr>
          <w:noProof/>
        </w:rPr>
        <w:fldChar w:fldCharType="separate"/>
      </w:r>
      <w:r w:rsidRPr="00E86986">
        <w:rPr>
          <w:noProof/>
        </w:rPr>
        <w:t>8</w:t>
      </w:r>
      <w:r w:rsidR="00143E80" w:rsidRPr="00E86986">
        <w:rPr>
          <w:noProof/>
        </w:rPr>
        <w:fldChar w:fldCharType="end"/>
      </w:r>
    </w:p>
    <w:p w:rsidR="00D037AC" w:rsidRPr="00E86986" w:rsidRDefault="00D037AC">
      <w:pPr>
        <w:pStyle w:val="11"/>
        <w:tabs>
          <w:tab w:val="right" w:leader="dot" w:pos="9345"/>
        </w:tabs>
        <w:rPr>
          <w:rFonts w:asciiTheme="minorHAnsi" w:eastAsiaTheme="minorEastAsia" w:hAnsiTheme="minorHAnsi" w:cstheme="minorBidi"/>
          <w:noProof/>
          <w:sz w:val="22"/>
          <w:lang w:val="ru-RU" w:eastAsia="ru-RU"/>
        </w:rPr>
      </w:pPr>
      <w:r w:rsidRPr="00E86986">
        <w:rPr>
          <w:noProof/>
        </w:rPr>
        <w:t>1 О</w:t>
      </w:r>
      <w:r w:rsidR="006215ED" w:rsidRPr="00E86986">
        <w:rPr>
          <w:noProof/>
        </w:rPr>
        <w:t>гляд літератури</w:t>
      </w:r>
      <w:r w:rsidRPr="00E86986">
        <w:rPr>
          <w:noProof/>
        </w:rPr>
        <w:tab/>
      </w:r>
      <w:r w:rsidR="00143E80" w:rsidRPr="00E86986">
        <w:rPr>
          <w:noProof/>
        </w:rPr>
        <w:fldChar w:fldCharType="begin"/>
      </w:r>
      <w:r w:rsidRPr="00E86986">
        <w:rPr>
          <w:noProof/>
        </w:rPr>
        <w:instrText xml:space="preserve"> PAGEREF _Toc152189976 \h </w:instrText>
      </w:r>
      <w:r w:rsidR="00143E80" w:rsidRPr="00E86986">
        <w:rPr>
          <w:noProof/>
        </w:rPr>
      </w:r>
      <w:r w:rsidR="00143E80" w:rsidRPr="00E86986">
        <w:rPr>
          <w:noProof/>
        </w:rPr>
        <w:fldChar w:fldCharType="separate"/>
      </w:r>
      <w:r w:rsidRPr="00E86986">
        <w:rPr>
          <w:noProof/>
        </w:rPr>
        <w:t>10</w:t>
      </w:r>
      <w:r w:rsidR="00143E80" w:rsidRPr="00E86986">
        <w:rPr>
          <w:noProof/>
        </w:rPr>
        <w:fldChar w:fldCharType="end"/>
      </w:r>
    </w:p>
    <w:p w:rsidR="00D037AC" w:rsidRPr="00E86986" w:rsidRDefault="00D037AC" w:rsidP="006215ED">
      <w:pPr>
        <w:pStyle w:val="23"/>
        <w:ind w:firstLine="284"/>
        <w:rPr>
          <w:rFonts w:asciiTheme="minorHAnsi" w:eastAsiaTheme="minorEastAsia" w:hAnsiTheme="minorHAnsi" w:cstheme="minorBidi"/>
          <w:noProof/>
          <w:sz w:val="22"/>
          <w:lang w:val="ru-RU" w:eastAsia="ru-RU"/>
        </w:rPr>
      </w:pPr>
      <w:r w:rsidRPr="00E86986">
        <w:rPr>
          <w:noProof/>
          <w:spacing w:val="3"/>
        </w:rPr>
        <w:t xml:space="preserve">1.1 </w:t>
      </w:r>
      <w:r w:rsidRPr="00E86986">
        <w:rPr>
          <w:noProof/>
        </w:rPr>
        <w:t>Рухові якості, засоби та методи їх розвитку у школярів</w:t>
      </w:r>
      <w:r w:rsidRPr="00E86986">
        <w:rPr>
          <w:noProof/>
        </w:rPr>
        <w:tab/>
      </w:r>
      <w:r w:rsidR="00143E80" w:rsidRPr="00E86986">
        <w:rPr>
          <w:noProof/>
        </w:rPr>
        <w:fldChar w:fldCharType="begin"/>
      </w:r>
      <w:r w:rsidRPr="00E86986">
        <w:rPr>
          <w:noProof/>
        </w:rPr>
        <w:instrText xml:space="preserve"> PAGEREF _Toc152189977 \h </w:instrText>
      </w:r>
      <w:r w:rsidR="00143E80" w:rsidRPr="00E86986">
        <w:rPr>
          <w:noProof/>
        </w:rPr>
      </w:r>
      <w:r w:rsidR="00143E80" w:rsidRPr="00E86986">
        <w:rPr>
          <w:noProof/>
        </w:rPr>
        <w:fldChar w:fldCharType="separate"/>
      </w:r>
      <w:r w:rsidRPr="00E86986">
        <w:rPr>
          <w:noProof/>
        </w:rPr>
        <w:t>10</w:t>
      </w:r>
      <w:r w:rsidR="00143E80" w:rsidRPr="00E86986">
        <w:rPr>
          <w:noProof/>
        </w:rPr>
        <w:fldChar w:fldCharType="end"/>
      </w:r>
    </w:p>
    <w:p w:rsidR="00D037AC" w:rsidRPr="00E86986" w:rsidRDefault="00D037AC" w:rsidP="006215ED">
      <w:pPr>
        <w:pStyle w:val="23"/>
        <w:ind w:firstLine="284"/>
        <w:rPr>
          <w:rFonts w:asciiTheme="minorHAnsi" w:eastAsiaTheme="minorEastAsia" w:hAnsiTheme="minorHAnsi" w:cstheme="minorBidi"/>
          <w:noProof/>
          <w:sz w:val="22"/>
          <w:lang w:val="ru-RU" w:eastAsia="ru-RU"/>
        </w:rPr>
      </w:pPr>
      <w:r w:rsidRPr="00E86986">
        <w:rPr>
          <w:noProof/>
        </w:rPr>
        <w:t>1.2 Вплив занять спортом на розвиток дітей і підлітків</w:t>
      </w:r>
      <w:r w:rsidRPr="00E86986">
        <w:rPr>
          <w:noProof/>
        </w:rPr>
        <w:tab/>
      </w:r>
      <w:r w:rsidR="00143E80" w:rsidRPr="00E86986">
        <w:rPr>
          <w:noProof/>
        </w:rPr>
        <w:fldChar w:fldCharType="begin"/>
      </w:r>
      <w:r w:rsidRPr="00E86986">
        <w:rPr>
          <w:noProof/>
        </w:rPr>
        <w:instrText xml:space="preserve"> PAGEREF _Toc152189978 \h </w:instrText>
      </w:r>
      <w:r w:rsidR="00143E80" w:rsidRPr="00E86986">
        <w:rPr>
          <w:noProof/>
        </w:rPr>
      </w:r>
      <w:r w:rsidR="00143E80" w:rsidRPr="00E86986">
        <w:rPr>
          <w:noProof/>
        </w:rPr>
        <w:fldChar w:fldCharType="separate"/>
      </w:r>
      <w:r w:rsidRPr="00E86986">
        <w:rPr>
          <w:noProof/>
        </w:rPr>
        <w:t>17</w:t>
      </w:r>
      <w:r w:rsidR="00143E80" w:rsidRPr="00E86986">
        <w:rPr>
          <w:noProof/>
        </w:rPr>
        <w:fldChar w:fldCharType="end"/>
      </w:r>
    </w:p>
    <w:p w:rsidR="00D037AC" w:rsidRPr="00E86986" w:rsidRDefault="00D037AC" w:rsidP="006215ED">
      <w:pPr>
        <w:pStyle w:val="23"/>
        <w:ind w:firstLine="284"/>
        <w:rPr>
          <w:rFonts w:asciiTheme="minorHAnsi" w:eastAsiaTheme="minorEastAsia" w:hAnsiTheme="minorHAnsi" w:cstheme="minorBidi"/>
          <w:noProof/>
          <w:sz w:val="22"/>
          <w:lang w:val="ru-RU" w:eastAsia="ru-RU"/>
        </w:rPr>
      </w:pPr>
      <w:r w:rsidRPr="00E86986">
        <w:rPr>
          <w:noProof/>
        </w:rPr>
        <w:t>1.3 Вікові особливості та фізична підготовленість юних баскетболістів на початковому етапі.</w:t>
      </w:r>
      <w:r w:rsidRPr="00E86986">
        <w:rPr>
          <w:noProof/>
        </w:rPr>
        <w:tab/>
      </w:r>
      <w:r w:rsidR="00143E80" w:rsidRPr="00E86986">
        <w:rPr>
          <w:noProof/>
        </w:rPr>
        <w:fldChar w:fldCharType="begin"/>
      </w:r>
      <w:r w:rsidRPr="00E86986">
        <w:rPr>
          <w:noProof/>
        </w:rPr>
        <w:instrText xml:space="preserve"> PAGEREF _Toc152189979 \h </w:instrText>
      </w:r>
      <w:r w:rsidR="00143E80" w:rsidRPr="00E86986">
        <w:rPr>
          <w:noProof/>
        </w:rPr>
      </w:r>
      <w:r w:rsidR="00143E80" w:rsidRPr="00E86986">
        <w:rPr>
          <w:noProof/>
        </w:rPr>
        <w:fldChar w:fldCharType="separate"/>
      </w:r>
      <w:r w:rsidRPr="00E86986">
        <w:rPr>
          <w:noProof/>
        </w:rPr>
        <w:t>23</w:t>
      </w:r>
      <w:r w:rsidR="00143E80" w:rsidRPr="00E86986">
        <w:rPr>
          <w:noProof/>
        </w:rPr>
        <w:fldChar w:fldCharType="end"/>
      </w:r>
    </w:p>
    <w:p w:rsidR="00D037AC" w:rsidRPr="00E86986" w:rsidRDefault="00D037AC">
      <w:pPr>
        <w:pStyle w:val="11"/>
        <w:tabs>
          <w:tab w:val="right" w:leader="dot" w:pos="9345"/>
        </w:tabs>
        <w:rPr>
          <w:rFonts w:asciiTheme="minorHAnsi" w:eastAsiaTheme="minorEastAsia" w:hAnsiTheme="minorHAnsi" w:cstheme="minorBidi"/>
          <w:noProof/>
          <w:sz w:val="22"/>
          <w:lang w:val="ru-RU" w:eastAsia="ru-RU"/>
        </w:rPr>
      </w:pPr>
      <w:r w:rsidRPr="00E86986">
        <w:rPr>
          <w:noProof/>
        </w:rPr>
        <w:t>2 З</w:t>
      </w:r>
      <w:r w:rsidR="006215ED" w:rsidRPr="00E86986">
        <w:rPr>
          <w:noProof/>
        </w:rPr>
        <w:t>авдання, методи та організація дослідження</w:t>
      </w:r>
      <w:r w:rsidRPr="00E86986">
        <w:rPr>
          <w:noProof/>
        </w:rPr>
        <w:tab/>
      </w:r>
      <w:r w:rsidR="00143E80" w:rsidRPr="00E86986">
        <w:rPr>
          <w:noProof/>
        </w:rPr>
        <w:fldChar w:fldCharType="begin"/>
      </w:r>
      <w:r w:rsidRPr="00E86986">
        <w:rPr>
          <w:noProof/>
        </w:rPr>
        <w:instrText xml:space="preserve"> PAGEREF _Toc152189980 \h </w:instrText>
      </w:r>
      <w:r w:rsidR="00143E80" w:rsidRPr="00E86986">
        <w:rPr>
          <w:noProof/>
        </w:rPr>
      </w:r>
      <w:r w:rsidR="00143E80" w:rsidRPr="00E86986">
        <w:rPr>
          <w:noProof/>
        </w:rPr>
        <w:fldChar w:fldCharType="separate"/>
      </w:r>
      <w:r w:rsidRPr="00E86986">
        <w:rPr>
          <w:noProof/>
        </w:rPr>
        <w:t>45</w:t>
      </w:r>
      <w:r w:rsidR="00143E80" w:rsidRPr="00E86986">
        <w:rPr>
          <w:noProof/>
        </w:rPr>
        <w:fldChar w:fldCharType="end"/>
      </w:r>
    </w:p>
    <w:p w:rsidR="00D037AC" w:rsidRPr="00E86986" w:rsidRDefault="00D037AC" w:rsidP="006215ED">
      <w:pPr>
        <w:pStyle w:val="23"/>
        <w:ind w:firstLine="284"/>
        <w:rPr>
          <w:rFonts w:asciiTheme="minorHAnsi" w:eastAsiaTheme="minorEastAsia" w:hAnsiTheme="minorHAnsi" w:cstheme="minorBidi"/>
          <w:noProof/>
          <w:sz w:val="22"/>
          <w:lang w:val="ru-RU" w:eastAsia="ru-RU"/>
        </w:rPr>
      </w:pPr>
      <w:r w:rsidRPr="00E86986">
        <w:rPr>
          <w:noProof/>
        </w:rPr>
        <w:t>2.1 Завдання дослідження</w:t>
      </w:r>
      <w:r w:rsidRPr="00E86986">
        <w:rPr>
          <w:noProof/>
        </w:rPr>
        <w:tab/>
      </w:r>
      <w:r w:rsidR="00143E80" w:rsidRPr="00E86986">
        <w:rPr>
          <w:noProof/>
        </w:rPr>
        <w:fldChar w:fldCharType="begin"/>
      </w:r>
      <w:r w:rsidRPr="00E86986">
        <w:rPr>
          <w:noProof/>
        </w:rPr>
        <w:instrText xml:space="preserve"> PAGEREF _Toc152189981 \h </w:instrText>
      </w:r>
      <w:r w:rsidR="00143E80" w:rsidRPr="00E86986">
        <w:rPr>
          <w:noProof/>
        </w:rPr>
      </w:r>
      <w:r w:rsidR="00143E80" w:rsidRPr="00E86986">
        <w:rPr>
          <w:noProof/>
        </w:rPr>
        <w:fldChar w:fldCharType="separate"/>
      </w:r>
      <w:r w:rsidRPr="00E86986">
        <w:rPr>
          <w:noProof/>
        </w:rPr>
        <w:t>45</w:t>
      </w:r>
      <w:r w:rsidR="00143E80" w:rsidRPr="00E86986">
        <w:rPr>
          <w:noProof/>
        </w:rPr>
        <w:fldChar w:fldCharType="end"/>
      </w:r>
    </w:p>
    <w:p w:rsidR="00D037AC" w:rsidRPr="00E86986" w:rsidRDefault="00D037AC" w:rsidP="006215ED">
      <w:pPr>
        <w:pStyle w:val="23"/>
        <w:ind w:firstLine="284"/>
        <w:rPr>
          <w:rFonts w:asciiTheme="minorHAnsi" w:eastAsiaTheme="minorEastAsia" w:hAnsiTheme="minorHAnsi" w:cstheme="minorBidi"/>
          <w:noProof/>
          <w:sz w:val="22"/>
          <w:lang w:val="ru-RU" w:eastAsia="ru-RU"/>
        </w:rPr>
      </w:pPr>
      <w:r w:rsidRPr="00E86986">
        <w:rPr>
          <w:noProof/>
        </w:rPr>
        <w:t>2.2 Методи дослідження</w:t>
      </w:r>
      <w:r w:rsidRPr="00E86986">
        <w:rPr>
          <w:noProof/>
        </w:rPr>
        <w:tab/>
      </w:r>
      <w:r w:rsidR="00143E80" w:rsidRPr="00E86986">
        <w:rPr>
          <w:noProof/>
        </w:rPr>
        <w:fldChar w:fldCharType="begin"/>
      </w:r>
      <w:r w:rsidRPr="00E86986">
        <w:rPr>
          <w:noProof/>
        </w:rPr>
        <w:instrText xml:space="preserve"> PAGEREF _Toc152189982 \h </w:instrText>
      </w:r>
      <w:r w:rsidR="00143E80" w:rsidRPr="00E86986">
        <w:rPr>
          <w:noProof/>
        </w:rPr>
      </w:r>
      <w:r w:rsidR="00143E80" w:rsidRPr="00E86986">
        <w:rPr>
          <w:noProof/>
        </w:rPr>
        <w:fldChar w:fldCharType="separate"/>
      </w:r>
      <w:r w:rsidRPr="00E86986">
        <w:rPr>
          <w:noProof/>
        </w:rPr>
        <w:t>45</w:t>
      </w:r>
      <w:r w:rsidR="00143E80" w:rsidRPr="00E86986">
        <w:rPr>
          <w:noProof/>
        </w:rPr>
        <w:fldChar w:fldCharType="end"/>
      </w:r>
    </w:p>
    <w:p w:rsidR="00D037AC" w:rsidRPr="00E86986" w:rsidRDefault="00D037AC" w:rsidP="006215ED">
      <w:pPr>
        <w:pStyle w:val="23"/>
        <w:ind w:firstLine="284"/>
        <w:rPr>
          <w:rFonts w:asciiTheme="minorHAnsi" w:eastAsiaTheme="minorEastAsia" w:hAnsiTheme="minorHAnsi" w:cstheme="minorBidi"/>
          <w:noProof/>
          <w:sz w:val="22"/>
          <w:lang w:val="ru-RU" w:eastAsia="ru-RU"/>
        </w:rPr>
      </w:pPr>
      <w:r w:rsidRPr="00E86986">
        <w:rPr>
          <w:noProof/>
        </w:rPr>
        <w:t>2.3 Організація дослідження</w:t>
      </w:r>
      <w:r w:rsidRPr="00E86986">
        <w:rPr>
          <w:noProof/>
        </w:rPr>
        <w:tab/>
      </w:r>
      <w:r w:rsidR="00143E80" w:rsidRPr="00E86986">
        <w:rPr>
          <w:noProof/>
        </w:rPr>
        <w:fldChar w:fldCharType="begin"/>
      </w:r>
      <w:r w:rsidRPr="00E86986">
        <w:rPr>
          <w:noProof/>
        </w:rPr>
        <w:instrText xml:space="preserve"> PAGEREF _Toc152189983 \h </w:instrText>
      </w:r>
      <w:r w:rsidR="00143E80" w:rsidRPr="00E86986">
        <w:rPr>
          <w:noProof/>
        </w:rPr>
      </w:r>
      <w:r w:rsidR="00143E80" w:rsidRPr="00E86986">
        <w:rPr>
          <w:noProof/>
        </w:rPr>
        <w:fldChar w:fldCharType="separate"/>
      </w:r>
      <w:r w:rsidRPr="00E86986">
        <w:rPr>
          <w:noProof/>
        </w:rPr>
        <w:t>46</w:t>
      </w:r>
      <w:r w:rsidR="00143E80" w:rsidRPr="00E86986">
        <w:rPr>
          <w:noProof/>
        </w:rPr>
        <w:fldChar w:fldCharType="end"/>
      </w:r>
    </w:p>
    <w:p w:rsidR="00D037AC" w:rsidRPr="00E86986" w:rsidRDefault="00D037AC">
      <w:pPr>
        <w:pStyle w:val="11"/>
        <w:tabs>
          <w:tab w:val="right" w:leader="dot" w:pos="9345"/>
        </w:tabs>
        <w:rPr>
          <w:rFonts w:asciiTheme="minorHAnsi" w:eastAsiaTheme="minorEastAsia" w:hAnsiTheme="minorHAnsi" w:cstheme="minorBidi"/>
          <w:noProof/>
          <w:sz w:val="22"/>
          <w:lang w:val="ru-RU" w:eastAsia="ru-RU"/>
        </w:rPr>
      </w:pPr>
      <w:r w:rsidRPr="00E86986">
        <w:rPr>
          <w:noProof/>
        </w:rPr>
        <w:t>3 Р</w:t>
      </w:r>
      <w:r w:rsidR="006215ED" w:rsidRPr="00E86986">
        <w:rPr>
          <w:noProof/>
        </w:rPr>
        <w:t>езультати дослідження</w:t>
      </w:r>
      <w:r w:rsidRPr="00E86986">
        <w:rPr>
          <w:noProof/>
        </w:rPr>
        <w:tab/>
      </w:r>
      <w:r w:rsidR="00143E80" w:rsidRPr="00E86986">
        <w:rPr>
          <w:noProof/>
        </w:rPr>
        <w:fldChar w:fldCharType="begin"/>
      </w:r>
      <w:r w:rsidRPr="00E86986">
        <w:rPr>
          <w:noProof/>
        </w:rPr>
        <w:instrText xml:space="preserve"> PAGEREF _Toc152189984 \h </w:instrText>
      </w:r>
      <w:r w:rsidR="00143E80" w:rsidRPr="00E86986">
        <w:rPr>
          <w:noProof/>
        </w:rPr>
      </w:r>
      <w:r w:rsidR="00143E80" w:rsidRPr="00E86986">
        <w:rPr>
          <w:noProof/>
        </w:rPr>
        <w:fldChar w:fldCharType="separate"/>
      </w:r>
      <w:r w:rsidRPr="00E86986">
        <w:rPr>
          <w:noProof/>
        </w:rPr>
        <w:t>53</w:t>
      </w:r>
      <w:r w:rsidR="00143E80" w:rsidRPr="00E86986">
        <w:rPr>
          <w:noProof/>
        </w:rPr>
        <w:fldChar w:fldCharType="end"/>
      </w:r>
    </w:p>
    <w:p w:rsidR="00D037AC" w:rsidRPr="00E86986" w:rsidRDefault="00D037AC">
      <w:pPr>
        <w:pStyle w:val="11"/>
        <w:tabs>
          <w:tab w:val="right" w:leader="dot" w:pos="9345"/>
        </w:tabs>
        <w:rPr>
          <w:rFonts w:asciiTheme="minorHAnsi" w:eastAsiaTheme="minorEastAsia" w:hAnsiTheme="minorHAnsi" w:cstheme="minorBidi"/>
          <w:noProof/>
          <w:sz w:val="22"/>
          <w:lang w:val="ru-RU" w:eastAsia="ru-RU"/>
        </w:rPr>
      </w:pPr>
      <w:r w:rsidRPr="00E86986">
        <w:rPr>
          <w:noProof/>
        </w:rPr>
        <w:t>В</w:t>
      </w:r>
      <w:r w:rsidR="006215ED" w:rsidRPr="00E86986">
        <w:rPr>
          <w:noProof/>
        </w:rPr>
        <w:t>исновки</w:t>
      </w:r>
      <w:r w:rsidRPr="00E86986">
        <w:rPr>
          <w:noProof/>
        </w:rPr>
        <w:tab/>
      </w:r>
      <w:r w:rsidR="00143E80" w:rsidRPr="00E86986">
        <w:rPr>
          <w:noProof/>
        </w:rPr>
        <w:fldChar w:fldCharType="begin"/>
      </w:r>
      <w:r w:rsidRPr="00E86986">
        <w:rPr>
          <w:noProof/>
        </w:rPr>
        <w:instrText xml:space="preserve"> PAGEREF _Toc152189985 \h </w:instrText>
      </w:r>
      <w:r w:rsidR="00143E80" w:rsidRPr="00E86986">
        <w:rPr>
          <w:noProof/>
        </w:rPr>
      </w:r>
      <w:r w:rsidR="00143E80" w:rsidRPr="00E86986">
        <w:rPr>
          <w:noProof/>
        </w:rPr>
        <w:fldChar w:fldCharType="separate"/>
      </w:r>
      <w:r w:rsidRPr="00E86986">
        <w:rPr>
          <w:noProof/>
        </w:rPr>
        <w:t>68</w:t>
      </w:r>
      <w:r w:rsidR="00143E80" w:rsidRPr="00E86986">
        <w:rPr>
          <w:noProof/>
        </w:rPr>
        <w:fldChar w:fldCharType="end"/>
      </w:r>
    </w:p>
    <w:p w:rsidR="00D037AC" w:rsidRPr="00E86986" w:rsidRDefault="00D037AC">
      <w:pPr>
        <w:pStyle w:val="11"/>
        <w:tabs>
          <w:tab w:val="right" w:leader="dot" w:pos="9345"/>
        </w:tabs>
        <w:rPr>
          <w:rFonts w:asciiTheme="minorHAnsi" w:eastAsiaTheme="minorEastAsia" w:hAnsiTheme="minorHAnsi" w:cstheme="minorBidi"/>
          <w:noProof/>
          <w:sz w:val="22"/>
          <w:lang w:val="ru-RU" w:eastAsia="ru-RU"/>
        </w:rPr>
      </w:pPr>
      <w:r w:rsidRPr="00E86986">
        <w:rPr>
          <w:noProof/>
        </w:rPr>
        <w:t>П</w:t>
      </w:r>
      <w:r w:rsidR="006215ED" w:rsidRPr="00E86986">
        <w:rPr>
          <w:noProof/>
        </w:rPr>
        <w:t>ерелік посилань</w:t>
      </w:r>
      <w:r w:rsidRPr="00E86986">
        <w:rPr>
          <w:noProof/>
        </w:rPr>
        <w:tab/>
      </w:r>
      <w:r w:rsidR="00143E80" w:rsidRPr="00E86986">
        <w:rPr>
          <w:noProof/>
        </w:rPr>
        <w:fldChar w:fldCharType="begin"/>
      </w:r>
      <w:r w:rsidRPr="00E86986">
        <w:rPr>
          <w:noProof/>
        </w:rPr>
        <w:instrText xml:space="preserve"> PAGEREF _Toc152189986 \h </w:instrText>
      </w:r>
      <w:r w:rsidR="00143E80" w:rsidRPr="00E86986">
        <w:rPr>
          <w:noProof/>
        </w:rPr>
      </w:r>
      <w:r w:rsidR="00143E80" w:rsidRPr="00E86986">
        <w:rPr>
          <w:noProof/>
        </w:rPr>
        <w:fldChar w:fldCharType="separate"/>
      </w:r>
      <w:r w:rsidRPr="00E86986">
        <w:rPr>
          <w:noProof/>
        </w:rPr>
        <w:t>71</w:t>
      </w:r>
      <w:r w:rsidR="00143E80" w:rsidRPr="00E86986">
        <w:rPr>
          <w:noProof/>
        </w:rPr>
        <w:fldChar w:fldCharType="end"/>
      </w:r>
    </w:p>
    <w:p w:rsidR="00C421DA" w:rsidRPr="00E86986" w:rsidRDefault="00143E80" w:rsidP="00C421DA">
      <w:pPr>
        <w:widowControl w:val="0"/>
        <w:autoSpaceDE w:val="0"/>
        <w:autoSpaceDN w:val="0"/>
        <w:adjustRightInd w:val="0"/>
        <w:jc w:val="center"/>
        <w:rPr>
          <w:rFonts w:cs="Courier New"/>
          <w:szCs w:val="28"/>
          <w:lang w:eastAsia="ru-RU"/>
        </w:rPr>
      </w:pPr>
      <w:r w:rsidRPr="00E86986">
        <w:rPr>
          <w:rFonts w:cs="Courier New"/>
          <w:szCs w:val="28"/>
          <w:lang w:eastAsia="ru-RU"/>
        </w:rPr>
        <w:fldChar w:fldCharType="end"/>
      </w:r>
    </w:p>
    <w:p w:rsidR="00C421DA" w:rsidRPr="00E86986" w:rsidRDefault="00C421DA" w:rsidP="0038386F">
      <w:pPr>
        <w:pStyle w:val="1"/>
        <w:rPr>
          <w:rFonts w:eastAsia="Calibri"/>
          <w:lang w:eastAsia="ru-RU"/>
        </w:rPr>
      </w:pPr>
      <w:bookmarkStart w:id="0" w:name="_Toc152189973"/>
      <w:r w:rsidRPr="00E86986">
        <w:lastRenderedPageBreak/>
        <w:t>РЕФЕРАТ</w:t>
      </w:r>
      <w:bookmarkEnd w:id="0"/>
    </w:p>
    <w:p w:rsidR="00C421DA" w:rsidRPr="00E86986" w:rsidRDefault="00C421DA" w:rsidP="00C421DA">
      <w:pPr>
        <w:widowControl w:val="0"/>
        <w:autoSpaceDE w:val="0"/>
        <w:autoSpaceDN w:val="0"/>
        <w:adjustRightInd w:val="0"/>
        <w:rPr>
          <w:rFonts w:cs="Courier New"/>
          <w:szCs w:val="28"/>
          <w:lang w:eastAsia="ru-RU"/>
        </w:rPr>
      </w:pPr>
    </w:p>
    <w:p w:rsidR="00C421DA" w:rsidRPr="00E86986" w:rsidRDefault="007055ED" w:rsidP="00997ADB">
      <w:pPr>
        <w:rPr>
          <w:lang w:eastAsia="ru-RU"/>
        </w:rPr>
      </w:pPr>
      <w:r w:rsidRPr="00E86986">
        <w:rPr>
          <w:lang w:eastAsia="ru-RU"/>
        </w:rPr>
        <w:t xml:space="preserve">Дипломна робота – </w:t>
      </w:r>
      <w:r w:rsidR="005C0D11" w:rsidRPr="00E86986">
        <w:rPr>
          <w:lang w:val="ru-RU" w:eastAsia="ru-RU"/>
        </w:rPr>
        <w:t>7</w:t>
      </w:r>
      <w:r w:rsidR="00854D8A" w:rsidRPr="00E86986">
        <w:rPr>
          <w:lang w:val="ru-RU" w:eastAsia="ru-RU"/>
        </w:rPr>
        <w:t>6</w:t>
      </w:r>
      <w:r w:rsidR="00C421DA" w:rsidRPr="00E86986">
        <w:rPr>
          <w:lang w:eastAsia="ru-RU"/>
        </w:rPr>
        <w:t xml:space="preserve"> сторінк</w:t>
      </w:r>
      <w:r w:rsidR="00CE5A94" w:rsidRPr="00E86986">
        <w:rPr>
          <w:lang w:val="ru-RU" w:eastAsia="ru-RU"/>
        </w:rPr>
        <w:t>и</w:t>
      </w:r>
      <w:r w:rsidR="00C421DA" w:rsidRPr="00E86986">
        <w:rPr>
          <w:lang w:eastAsia="ru-RU"/>
        </w:rPr>
        <w:t xml:space="preserve">, </w:t>
      </w:r>
      <w:r w:rsidR="004D71C1" w:rsidRPr="00E86986">
        <w:rPr>
          <w:lang w:eastAsia="ru-RU"/>
        </w:rPr>
        <w:t>1</w:t>
      </w:r>
      <w:r w:rsidR="00F95656" w:rsidRPr="00E86986">
        <w:rPr>
          <w:lang w:eastAsia="ru-RU"/>
        </w:rPr>
        <w:t>1</w:t>
      </w:r>
      <w:r w:rsidR="00C421DA" w:rsidRPr="00E86986">
        <w:rPr>
          <w:lang w:eastAsia="ru-RU"/>
        </w:rPr>
        <w:t xml:space="preserve"> таблиць, </w:t>
      </w:r>
      <w:r w:rsidR="00C65860" w:rsidRPr="00E86986">
        <w:rPr>
          <w:lang w:val="ru-RU" w:eastAsia="ru-RU"/>
        </w:rPr>
        <w:t>52</w:t>
      </w:r>
      <w:r w:rsidR="00641409" w:rsidRPr="00E86986">
        <w:rPr>
          <w:lang w:eastAsia="ru-RU"/>
        </w:rPr>
        <w:t xml:space="preserve"> </w:t>
      </w:r>
      <w:r w:rsidR="00C421DA" w:rsidRPr="00E86986">
        <w:rPr>
          <w:lang w:eastAsia="ru-RU"/>
        </w:rPr>
        <w:t>літературних джерел</w:t>
      </w:r>
      <w:r w:rsidR="00C65860" w:rsidRPr="00E86986">
        <w:rPr>
          <w:lang w:val="en-US" w:eastAsia="ru-RU"/>
        </w:rPr>
        <w:t>f</w:t>
      </w:r>
      <w:r w:rsidR="00C421DA" w:rsidRPr="00E86986">
        <w:rPr>
          <w:lang w:eastAsia="ru-RU"/>
        </w:rPr>
        <w:t>.</w:t>
      </w:r>
    </w:p>
    <w:p w:rsidR="002A0272" w:rsidRPr="00E86986" w:rsidRDefault="002A0272" w:rsidP="002A0272">
      <w:pPr>
        <w:rPr>
          <w:szCs w:val="28"/>
        </w:rPr>
      </w:pPr>
      <w:r w:rsidRPr="00E86986">
        <w:rPr>
          <w:szCs w:val="28"/>
        </w:rPr>
        <w:t>Об’єкт дослідження – фізичне виховання підлітків у віці 12-13 років, які займаються баскетболом в умовах шкільного гуртка.</w:t>
      </w:r>
    </w:p>
    <w:p w:rsidR="002A0272" w:rsidRPr="00E86986" w:rsidRDefault="002A0272" w:rsidP="002A0272">
      <w:pPr>
        <w:rPr>
          <w:szCs w:val="28"/>
        </w:rPr>
      </w:pPr>
      <w:r w:rsidRPr="00E86986">
        <w:rPr>
          <w:szCs w:val="28"/>
        </w:rPr>
        <w:t xml:space="preserve">Метою роботи було вивчення динаміки показників фізичного розвитку та фізичної підготовленості у </w:t>
      </w:r>
      <w:r w:rsidRPr="00E86986">
        <w:rPr>
          <w:rFonts w:eastAsia="Times New Roman"/>
          <w:szCs w:val="20"/>
          <w:lang w:eastAsia="uk-UA"/>
        </w:rPr>
        <w:t xml:space="preserve">юних баскетболістів </w:t>
      </w:r>
      <w:r w:rsidRPr="00E86986">
        <w:rPr>
          <w:szCs w:val="28"/>
        </w:rPr>
        <w:t>які систематично займаються в гуртку з баскетболу та проведення порівняльного аналізу.</w:t>
      </w:r>
    </w:p>
    <w:p w:rsidR="00071842" w:rsidRPr="00E86986" w:rsidRDefault="00C421DA" w:rsidP="00C67535">
      <w:pPr>
        <w:suppressAutoHyphens/>
        <w:rPr>
          <w:szCs w:val="28"/>
        </w:rPr>
      </w:pPr>
      <w:r w:rsidRPr="00E86986">
        <w:rPr>
          <w:szCs w:val="28"/>
        </w:rPr>
        <w:t xml:space="preserve">Методи дослідження – </w:t>
      </w:r>
      <w:r w:rsidR="00071842" w:rsidRPr="00E86986">
        <w:rPr>
          <w:szCs w:val="28"/>
        </w:rPr>
        <w:t>аналіз та узагальнення науково</w:t>
      </w:r>
      <w:r w:rsidR="003D06D9" w:rsidRPr="00E86986">
        <w:rPr>
          <w:szCs w:val="28"/>
        </w:rPr>
        <w:t>–</w:t>
      </w:r>
      <w:r w:rsidR="00071842" w:rsidRPr="00E86986">
        <w:rPr>
          <w:szCs w:val="28"/>
        </w:rPr>
        <w:t xml:space="preserve">методичних джерел за темою дослідження; педагогічні спостереження; педагогічний експеримент; визначення </w:t>
      </w:r>
      <w:r w:rsidR="00D408F3" w:rsidRPr="00E86986">
        <w:rPr>
          <w:szCs w:val="28"/>
        </w:rPr>
        <w:t xml:space="preserve">показників </w:t>
      </w:r>
      <w:r w:rsidR="001249C5" w:rsidRPr="00E86986">
        <w:t xml:space="preserve">фізичного розвитку, </w:t>
      </w:r>
      <w:r w:rsidR="00D408F3" w:rsidRPr="00E86986">
        <w:t>фізичної підготовленості</w:t>
      </w:r>
      <w:r w:rsidR="00071842" w:rsidRPr="00E86986">
        <w:rPr>
          <w:szCs w:val="28"/>
        </w:rPr>
        <w:t>; методи математичної статистики при обробці результатів дослідження.</w:t>
      </w:r>
    </w:p>
    <w:p w:rsidR="00A02722" w:rsidRPr="00E86986" w:rsidRDefault="00A02722" w:rsidP="002A0272">
      <w:pPr>
        <w:suppressAutoHyphens/>
        <w:rPr>
          <w:lang w:eastAsia="ru-RU"/>
        </w:rPr>
      </w:pPr>
      <w:r w:rsidRPr="00E86986">
        <w:rPr>
          <w:rFonts w:eastAsia="Times New Roman"/>
          <w:szCs w:val="24"/>
          <w:lang w:eastAsia="ru-RU"/>
        </w:rPr>
        <w:t>Встановлено значний приріст антропометричних показників у хлопчиків експериментальної групи. Порівняльний аналіз показників фізичної підготовленості хлопчиків експериментальної групи і контрольної групп дозволив зазначити, що: Достовірні відмінності, із більшим відносним приростом у хлопчиків експериментальної групи  зафіксовано у наступних показниках:: стрибок у довжину з місця (</w:t>
      </w:r>
      <w:r w:rsidRPr="00E86986">
        <w:rPr>
          <w:rFonts w:eastAsia="Times New Roman"/>
          <w:szCs w:val="24"/>
          <w:lang w:val="ru-RU" w:eastAsia="ru-RU"/>
        </w:rPr>
        <w:t>t</w:t>
      </w:r>
      <w:r w:rsidRPr="00E86986">
        <w:rPr>
          <w:rFonts w:eastAsia="Times New Roman"/>
          <w:szCs w:val="24"/>
          <w:lang w:eastAsia="ru-RU"/>
        </w:rPr>
        <w:t>=2,68), стрибок у висоту (різниця між показниками стрибку і показником висоти спортсмена) (</w:t>
      </w:r>
      <w:r w:rsidRPr="00E86986">
        <w:rPr>
          <w:rFonts w:eastAsia="Times New Roman"/>
          <w:szCs w:val="24"/>
          <w:lang w:val="ru-RU" w:eastAsia="ru-RU"/>
        </w:rPr>
        <w:t>t</w:t>
      </w:r>
      <w:r w:rsidRPr="00E86986">
        <w:rPr>
          <w:rFonts w:eastAsia="Times New Roman"/>
          <w:szCs w:val="24"/>
          <w:lang w:eastAsia="ru-RU"/>
        </w:rPr>
        <w:t>=2,65), підйом у сід за 30 с (</w:t>
      </w:r>
      <w:r w:rsidRPr="00E86986">
        <w:rPr>
          <w:rFonts w:eastAsia="Times New Roman"/>
          <w:szCs w:val="24"/>
          <w:lang w:val="ru-RU" w:eastAsia="ru-RU"/>
        </w:rPr>
        <w:t>t</w:t>
      </w:r>
      <w:r w:rsidRPr="00E86986">
        <w:rPr>
          <w:rFonts w:eastAsia="Times New Roman"/>
          <w:szCs w:val="24"/>
          <w:lang w:eastAsia="ru-RU"/>
        </w:rPr>
        <w:t>=2,06).</w:t>
      </w:r>
      <w:r w:rsidRPr="00E86986">
        <w:rPr>
          <w:lang w:eastAsia="ru-RU"/>
        </w:rPr>
        <w:t>Хлопчики контрольної групи показали більший відносний приріст із достовірними відмінностями у тесті  біг 1500 м (</w:t>
      </w:r>
      <w:r w:rsidRPr="00E86986">
        <w:rPr>
          <w:lang w:val="ru-RU" w:eastAsia="ru-RU"/>
        </w:rPr>
        <w:t>t</w:t>
      </w:r>
      <w:r w:rsidRPr="00E86986">
        <w:rPr>
          <w:lang w:eastAsia="ru-RU"/>
        </w:rPr>
        <w:t>=2,38),</w:t>
      </w:r>
    </w:p>
    <w:p w:rsidR="00CE5A94" w:rsidRPr="00E86986" w:rsidRDefault="00A02722" w:rsidP="00A02722">
      <w:pPr>
        <w:rPr>
          <w:szCs w:val="28"/>
        </w:rPr>
      </w:pPr>
      <w:r w:rsidRPr="00E86986">
        <w:rPr>
          <w:szCs w:val="28"/>
        </w:rPr>
        <w:t xml:space="preserve">СПОРТИВНІ ІГРИ, </w:t>
      </w:r>
      <w:r w:rsidR="005C6AC3" w:rsidRPr="00E86986">
        <w:rPr>
          <w:szCs w:val="28"/>
        </w:rPr>
        <w:t>БАСКЕТБОЛ</w:t>
      </w:r>
      <w:r w:rsidR="004D71C1" w:rsidRPr="00E86986">
        <w:rPr>
          <w:szCs w:val="28"/>
        </w:rPr>
        <w:t>, ФІЗИЧНИЙ РОЗВИТОК, ФІЗИЧНА ПІДГОТОВЛЕНІСТЬ, РУХОВІ ЯКОСТІ</w:t>
      </w:r>
    </w:p>
    <w:p w:rsidR="00911393" w:rsidRPr="00E86986" w:rsidRDefault="00CE5A94" w:rsidP="00911393">
      <w:pPr>
        <w:jc w:val="center"/>
        <w:rPr>
          <w:szCs w:val="28"/>
        </w:rPr>
      </w:pPr>
      <w:r w:rsidRPr="00E86986">
        <w:rPr>
          <w:szCs w:val="28"/>
        </w:rPr>
        <w:br w:type="page"/>
      </w:r>
      <w:r w:rsidR="00911393" w:rsidRPr="00E86986">
        <w:rPr>
          <w:szCs w:val="28"/>
        </w:rPr>
        <w:lastRenderedPageBreak/>
        <w:t>ABSTRACT</w:t>
      </w:r>
    </w:p>
    <w:p w:rsidR="00911393" w:rsidRPr="00E86986" w:rsidRDefault="00911393" w:rsidP="00911393">
      <w:pPr>
        <w:rPr>
          <w:szCs w:val="28"/>
        </w:rPr>
      </w:pPr>
    </w:p>
    <w:p w:rsidR="00911393" w:rsidRPr="00E86986" w:rsidRDefault="002E073D" w:rsidP="00911393">
      <w:pPr>
        <w:rPr>
          <w:szCs w:val="28"/>
        </w:rPr>
      </w:pPr>
      <w:r w:rsidRPr="00E86986">
        <w:rPr>
          <w:szCs w:val="28"/>
        </w:rPr>
        <w:t xml:space="preserve">Thesis </w:t>
      </w:r>
      <w:r w:rsidR="00643320" w:rsidRPr="00E86986">
        <w:rPr>
          <w:szCs w:val="28"/>
        </w:rPr>
        <w:t>–</w:t>
      </w:r>
      <w:r w:rsidRPr="00E86986">
        <w:rPr>
          <w:szCs w:val="28"/>
        </w:rPr>
        <w:t xml:space="preserve"> 7</w:t>
      </w:r>
      <w:r w:rsidR="00AF6285" w:rsidRPr="00E86986">
        <w:rPr>
          <w:szCs w:val="28"/>
        </w:rPr>
        <w:t>6</w:t>
      </w:r>
      <w:r w:rsidR="00A70753" w:rsidRPr="00E86986">
        <w:rPr>
          <w:szCs w:val="28"/>
        </w:rPr>
        <w:t xml:space="preserve"> pages, 1</w:t>
      </w:r>
      <w:r w:rsidR="00A70753" w:rsidRPr="00E86986">
        <w:rPr>
          <w:szCs w:val="28"/>
          <w:lang w:val="en-US"/>
        </w:rPr>
        <w:t>1</w:t>
      </w:r>
      <w:r w:rsidR="00A70753" w:rsidRPr="00E86986">
        <w:rPr>
          <w:szCs w:val="28"/>
        </w:rPr>
        <w:t xml:space="preserve"> tables, </w:t>
      </w:r>
      <w:r w:rsidR="00A70753" w:rsidRPr="00E86986">
        <w:rPr>
          <w:szCs w:val="28"/>
          <w:lang w:val="en-US"/>
        </w:rPr>
        <w:t>52</w:t>
      </w:r>
      <w:r w:rsidR="00911393" w:rsidRPr="00E86986">
        <w:rPr>
          <w:szCs w:val="28"/>
        </w:rPr>
        <w:t xml:space="preserve"> references.</w:t>
      </w:r>
    </w:p>
    <w:p w:rsidR="005F22CB" w:rsidRPr="00E86986" w:rsidRDefault="005F22CB" w:rsidP="005F22CB">
      <w:pPr>
        <w:rPr>
          <w:szCs w:val="28"/>
        </w:rPr>
      </w:pPr>
      <w:r w:rsidRPr="00E86986">
        <w:rPr>
          <w:szCs w:val="28"/>
        </w:rPr>
        <w:t>The object of the study is the physical education of teenagers aged 12-13 who play basketball in a school club.</w:t>
      </w:r>
    </w:p>
    <w:p w:rsidR="005F22CB" w:rsidRPr="00E86986" w:rsidRDefault="005F22CB" w:rsidP="005F22CB">
      <w:pPr>
        <w:rPr>
          <w:szCs w:val="28"/>
        </w:rPr>
      </w:pPr>
      <w:r w:rsidRPr="00E86986">
        <w:rPr>
          <w:szCs w:val="28"/>
        </w:rPr>
        <w:t>The purpose of the work was to study the dynamics of indicators of physical development and physical fitness among young basketball players who systematically practice in a basketball club and conduct a comparative analysis.</w:t>
      </w:r>
    </w:p>
    <w:p w:rsidR="005F22CB" w:rsidRPr="00E86986" w:rsidRDefault="005F22CB" w:rsidP="005F22CB">
      <w:pPr>
        <w:rPr>
          <w:szCs w:val="28"/>
        </w:rPr>
      </w:pPr>
      <w:r w:rsidRPr="00E86986">
        <w:rPr>
          <w:szCs w:val="28"/>
        </w:rPr>
        <w:t>Research methods – analysis and generalization of scientific and methodical sources on the topic of research; pedagogical observations; pedagogical experiment; determination of indicators of physical development, physical fitness; methods of mathematical statistics when processing research results.</w:t>
      </w:r>
    </w:p>
    <w:p w:rsidR="005F22CB" w:rsidRPr="00E86986" w:rsidRDefault="005F22CB" w:rsidP="005F22CB">
      <w:pPr>
        <w:rPr>
          <w:szCs w:val="28"/>
        </w:rPr>
      </w:pPr>
      <w:r w:rsidRPr="00E86986">
        <w:rPr>
          <w:szCs w:val="28"/>
        </w:rPr>
        <w:t>A significant increase in anthropometric indicators was established in the boys of the experimental group. A comparative analysis of the physical fitness indicators of the boys of the experimental group and the control group made it possible to note that: Significant differences, with a greater relative increase in the boys of the experimental group, were recorded in the following indicators: long jump from a standing position (t=2.68), high jump ( the difference between the jump performance and the athlete’s height performance) (t=2.65), sit-up in 30 s (t=2.06). The boys of the control group showed a greater relative growth with significant differences in the 1500 m run test (t=2 ,38),</w:t>
      </w:r>
    </w:p>
    <w:p w:rsidR="00911393" w:rsidRPr="00E86986" w:rsidRDefault="005F22CB" w:rsidP="005F22CB">
      <w:pPr>
        <w:rPr>
          <w:szCs w:val="28"/>
        </w:rPr>
      </w:pPr>
      <w:r w:rsidRPr="00E86986">
        <w:rPr>
          <w:szCs w:val="28"/>
        </w:rPr>
        <w:t>SPORTS GAMES, BASKETBALL, PHYSICAL DEVELOPMENT, PHYSICAL FITNESS, MOTOR SKILLS</w:t>
      </w:r>
    </w:p>
    <w:p w:rsidR="005277F5" w:rsidRPr="00E86986" w:rsidRDefault="005277F5" w:rsidP="0038386F">
      <w:pPr>
        <w:pStyle w:val="1"/>
      </w:pPr>
      <w:bookmarkStart w:id="1" w:name="_Toc380042013"/>
      <w:bookmarkStart w:id="2" w:name="_Toc152189974"/>
      <w:r w:rsidRPr="00E86986">
        <w:lastRenderedPageBreak/>
        <w:t>Перелік умовних позначень, символів, одиниць, скорочень</w:t>
      </w:r>
      <w:r w:rsidR="00655D7A" w:rsidRPr="00E86986">
        <w:rPr>
          <w:lang w:val="ru-RU"/>
        </w:rPr>
        <w:t xml:space="preserve"> </w:t>
      </w:r>
      <w:r w:rsidRPr="00E86986">
        <w:t>і</w:t>
      </w:r>
      <w:r w:rsidR="00655D7A" w:rsidRPr="00E86986">
        <w:rPr>
          <w:lang w:val="ru-RU"/>
        </w:rPr>
        <w:t xml:space="preserve"> </w:t>
      </w:r>
      <w:r w:rsidRPr="00E86986">
        <w:t>термінів</w:t>
      </w:r>
      <w:bookmarkEnd w:id="1"/>
      <w:bookmarkEnd w:id="2"/>
    </w:p>
    <w:p w:rsidR="00952A22" w:rsidRPr="00E86986" w:rsidRDefault="00952A22" w:rsidP="009D1882"/>
    <w:p w:rsidR="00427488" w:rsidRPr="00E86986" w:rsidRDefault="00427488" w:rsidP="00427488">
      <w:pPr>
        <w:rPr>
          <w:szCs w:val="28"/>
        </w:rPr>
      </w:pPr>
      <w:r w:rsidRPr="00E86986">
        <w:rPr>
          <w:szCs w:val="28"/>
        </w:rPr>
        <w:t>ДТ – довжина тіла</w:t>
      </w:r>
    </w:p>
    <w:p w:rsidR="00427488" w:rsidRPr="00E86986" w:rsidRDefault="00427488" w:rsidP="00427488">
      <w:pPr>
        <w:rPr>
          <w:szCs w:val="28"/>
        </w:rPr>
      </w:pPr>
      <w:r w:rsidRPr="00E86986">
        <w:rPr>
          <w:szCs w:val="28"/>
        </w:rPr>
        <w:t>МТ – маса тіла</w:t>
      </w:r>
    </w:p>
    <w:p w:rsidR="00427488" w:rsidRPr="00E86986" w:rsidRDefault="00427488" w:rsidP="00427488">
      <w:pPr>
        <w:rPr>
          <w:szCs w:val="28"/>
        </w:rPr>
      </w:pPr>
      <w:r w:rsidRPr="00E86986">
        <w:rPr>
          <w:szCs w:val="28"/>
        </w:rPr>
        <w:t>ОГК – окружність грудної клітини</w:t>
      </w:r>
    </w:p>
    <w:p w:rsidR="00427488" w:rsidRPr="00E86986" w:rsidRDefault="00427488" w:rsidP="00427488">
      <w:pPr>
        <w:rPr>
          <w:szCs w:val="28"/>
        </w:rPr>
      </w:pPr>
      <w:r w:rsidRPr="00E86986">
        <w:rPr>
          <w:szCs w:val="28"/>
        </w:rPr>
        <w:t>ЖЄЛ – життєва ємність легенів</w:t>
      </w:r>
    </w:p>
    <w:p w:rsidR="00427488" w:rsidRPr="00E86986" w:rsidRDefault="00427488" w:rsidP="00427488">
      <w:pPr>
        <w:rPr>
          <w:szCs w:val="28"/>
        </w:rPr>
      </w:pPr>
      <w:r w:rsidRPr="00E86986">
        <w:rPr>
          <w:szCs w:val="28"/>
        </w:rPr>
        <w:t>ЧСС – частота серцевих скорочень</w:t>
      </w:r>
    </w:p>
    <w:p w:rsidR="00427488" w:rsidRPr="00E86986" w:rsidRDefault="00427488" w:rsidP="00427488">
      <w:pPr>
        <w:rPr>
          <w:szCs w:val="28"/>
        </w:rPr>
      </w:pPr>
      <w:r w:rsidRPr="00E86986">
        <w:rPr>
          <w:szCs w:val="28"/>
        </w:rPr>
        <w:t xml:space="preserve">АТс – артеріальний тиск систолічний </w:t>
      </w:r>
    </w:p>
    <w:p w:rsidR="00427488" w:rsidRPr="00E86986" w:rsidRDefault="00427488" w:rsidP="00427488">
      <w:pPr>
        <w:rPr>
          <w:szCs w:val="28"/>
        </w:rPr>
      </w:pPr>
      <w:r w:rsidRPr="00E86986">
        <w:rPr>
          <w:szCs w:val="28"/>
        </w:rPr>
        <w:t>АТд – артеріальний тиск діастолічний</w:t>
      </w:r>
    </w:p>
    <w:p w:rsidR="00427488" w:rsidRPr="00E86986" w:rsidRDefault="00427488" w:rsidP="00427488">
      <w:pPr>
        <w:rPr>
          <w:szCs w:val="28"/>
        </w:rPr>
      </w:pPr>
      <w:r w:rsidRPr="00E86986">
        <w:rPr>
          <w:szCs w:val="28"/>
        </w:rPr>
        <w:t>КГ – контрольна група</w:t>
      </w:r>
    </w:p>
    <w:p w:rsidR="00427488" w:rsidRPr="00E86986" w:rsidRDefault="00427488" w:rsidP="00427488">
      <w:pPr>
        <w:rPr>
          <w:szCs w:val="28"/>
        </w:rPr>
      </w:pPr>
      <w:r w:rsidRPr="00E86986">
        <w:rPr>
          <w:szCs w:val="28"/>
        </w:rPr>
        <w:t xml:space="preserve">ЕГ – експериментальна група </w:t>
      </w:r>
    </w:p>
    <w:p w:rsidR="004408C4" w:rsidRPr="00E86986" w:rsidRDefault="004408C4" w:rsidP="00101DD9">
      <w:pPr>
        <w:pStyle w:val="1"/>
      </w:pPr>
      <w:bookmarkStart w:id="3" w:name="_Toc152189975"/>
      <w:r w:rsidRPr="00E86986">
        <w:lastRenderedPageBreak/>
        <w:t>ВСТУП</w:t>
      </w:r>
      <w:bookmarkEnd w:id="3"/>
    </w:p>
    <w:p w:rsidR="00D42ECA" w:rsidRPr="00E86986" w:rsidRDefault="00D42ECA" w:rsidP="00101DD9"/>
    <w:p w:rsidR="00997A13" w:rsidRPr="00E86986" w:rsidRDefault="00997A13" w:rsidP="00997A13">
      <w:r w:rsidRPr="00E86986">
        <w:t xml:space="preserve">Серед різноманітних засобів фізичного виховання широко використовуються </w:t>
      </w:r>
      <w:r w:rsidRPr="00E86986">
        <w:rPr>
          <w:lang w:val="ru-RU"/>
        </w:rPr>
        <w:t>спортивні</w:t>
      </w:r>
      <w:r w:rsidRPr="00E86986">
        <w:t xml:space="preserve"> ігри</w:t>
      </w:r>
      <w:r w:rsidRPr="00E86986">
        <w:rPr>
          <w:lang w:val="ru-RU"/>
        </w:rPr>
        <w:t xml:space="preserve">. </w:t>
      </w:r>
      <w:r w:rsidRPr="00E86986">
        <w:t>Саме фізичне виховання спрямовано на зміцнення здоров’я, на оволодіння життєво важливими руховими навичками і вміннями, на досягнення високої працездатності</w:t>
      </w:r>
      <w:r w:rsidRPr="00E86986">
        <w:rPr>
          <w:lang w:val="ru-RU"/>
        </w:rPr>
        <w:t xml:space="preserve"> та</w:t>
      </w:r>
      <w:r w:rsidRPr="00E86986">
        <w:t xml:space="preserve"> має велике значення в підготовці людини до продуктивної праці. Використання спортивних ігор в процесі фізичного виховання підлітків крім фізичних якостей (гнучкість, швидкість, сила, витривалість, спритність) розвивають також цінні психічні якості (наполегливість, воля, цілеспрямованість, рішучість, самовладання)</w:t>
      </w:r>
      <w:r w:rsidR="00BE75E5" w:rsidRPr="00E86986">
        <w:t> </w:t>
      </w:r>
      <w:r w:rsidR="00936A09" w:rsidRPr="00E86986">
        <w:t>[</w:t>
      </w:r>
      <w:fldSimple w:instr=" REF _Ref152186273 \r \h  \* MERGEFORMAT ">
        <w:r w:rsidR="00D037AC" w:rsidRPr="00E86986">
          <w:t>2</w:t>
        </w:r>
      </w:fldSimple>
      <w:r w:rsidR="00936A09" w:rsidRPr="00E86986">
        <w:t>]</w:t>
      </w:r>
      <w:r w:rsidRPr="00E86986">
        <w:t xml:space="preserve">. </w:t>
      </w:r>
    </w:p>
    <w:p w:rsidR="00CC7F52" w:rsidRPr="00E86986" w:rsidRDefault="00CC7F52" w:rsidP="00997A13">
      <w:pPr>
        <w:widowControl w:val="0"/>
        <w:rPr>
          <w:szCs w:val="28"/>
        </w:rPr>
      </w:pPr>
      <w:r w:rsidRPr="00E86986">
        <w:rPr>
          <w:szCs w:val="28"/>
        </w:rPr>
        <w:t xml:space="preserve">На сучасному високому рiвнi розвитку гри </w:t>
      </w:r>
      <w:r w:rsidR="005C6AC3" w:rsidRPr="00E86986">
        <w:rPr>
          <w:szCs w:val="28"/>
        </w:rPr>
        <w:t>баскетбол</w:t>
      </w:r>
      <w:r w:rsidRPr="00E86986">
        <w:rPr>
          <w:szCs w:val="28"/>
        </w:rPr>
        <w:t xml:space="preserve"> виконання необхiдних тактичних дiй можливе тiльки в умовах досконалого володiння технiкою цiеї гри. На початку навчання необхiдно придiляти значну увагу формуванню в учнiв правильних навичок з технiки три, щоб не допускати помилок, якi важко пiзніше виправляти. Процес навчання умовно можна подiлити на два перiоди – початкової технiчної пiдтотовки i її бiльшого вдосконалення. Пiд час початкової технічної підготовки задається фундамент майстерностi гравця, формулються рухові навички, виявляються iвдивiдуальні особливостi кожного учня. Пiзнiше вдосконалюється структура рухiв, пiдвищується точність результатів при викованнi прийомiв технiки гри, розширюється арсенал її рiзних варiантів</w:t>
      </w:r>
      <w:r w:rsidR="00AC6A72" w:rsidRPr="00E86986">
        <w:rPr>
          <w:szCs w:val="28"/>
        </w:rPr>
        <w:t xml:space="preserve"> [</w:t>
      </w:r>
      <w:fldSimple w:instr=" REF _Ref152186327 \r \h  \* MERGEFORMAT ">
        <w:r w:rsidR="00D037AC" w:rsidRPr="00E86986">
          <w:rPr>
            <w:szCs w:val="28"/>
          </w:rPr>
          <w:t>15</w:t>
        </w:r>
      </w:fldSimple>
      <w:r w:rsidR="00AC6A72" w:rsidRPr="00E86986">
        <w:rPr>
          <w:szCs w:val="28"/>
        </w:rPr>
        <w:t>]</w:t>
      </w:r>
      <w:r w:rsidRPr="00E86986">
        <w:rPr>
          <w:szCs w:val="28"/>
        </w:rPr>
        <w:t>.</w:t>
      </w:r>
    </w:p>
    <w:p w:rsidR="000465B0" w:rsidRPr="00E86986" w:rsidRDefault="000465B0" w:rsidP="000465B0">
      <w:r w:rsidRPr="00E86986">
        <w:t xml:space="preserve">Однією з найважливіших методичних умов удосконалювання раціональної техніки є взаємозв'язок і взаємозалежність структури рухів і рівня розвитку фізичних якостей. Відповідність кожного рівня розвитку фізичної підготовленості спортсмена рівню володіння спортивною технікою, її структурі й ступеня досконалості її характеристик – найважливіше положення методики технічної підготовки в спорті Розвиток фізичної підготовленості вимагає переходу на новий рівень технічної майстерності й </w:t>
      </w:r>
      <w:r w:rsidRPr="00E86986">
        <w:lastRenderedPageBreak/>
        <w:t>навпаки – більше досконала технічна майстерність спортсмена вимагає нового рівня його фізичної підготовленості.</w:t>
      </w:r>
    </w:p>
    <w:p w:rsidR="002D16AF" w:rsidRPr="00E86986" w:rsidRDefault="002D16AF" w:rsidP="002D16AF">
      <w:pPr>
        <w:widowControl w:val="0"/>
        <w:rPr>
          <w:szCs w:val="28"/>
          <w:lang w:val="ru-RU"/>
        </w:rPr>
      </w:pPr>
      <w:r w:rsidRPr="00E86986">
        <w:rPr>
          <w:szCs w:val="28"/>
        </w:rPr>
        <w:t>Правильна органiзацiя навчально</w:t>
      </w:r>
      <w:r w:rsidR="00B97729" w:rsidRPr="00E86986">
        <w:rPr>
          <w:szCs w:val="28"/>
        </w:rPr>
        <w:t>-</w:t>
      </w:r>
      <w:r w:rsidRPr="00E86986">
        <w:rPr>
          <w:szCs w:val="28"/>
        </w:rPr>
        <w:t xml:space="preserve">тренувальної роботи в низових колективах, i особливо в школах, є передумовою для поповнення збiрних команд областей, країни молодими здiбними </w:t>
      </w:r>
      <w:r w:rsidR="00997A13" w:rsidRPr="00E86986">
        <w:rPr>
          <w:szCs w:val="28"/>
          <w:lang w:val="ru-RU"/>
        </w:rPr>
        <w:t>спортсменами</w:t>
      </w:r>
      <w:r w:rsidR="00716471" w:rsidRPr="00E86986">
        <w:rPr>
          <w:szCs w:val="28"/>
          <w:lang w:val="ru-RU"/>
        </w:rPr>
        <w:t xml:space="preserve"> [</w:t>
      </w:r>
      <w:fldSimple w:instr=" REF _Ref152186374 \r \h  \* MERGEFORMAT ">
        <w:r w:rsidR="00D037AC" w:rsidRPr="00E86986">
          <w:rPr>
            <w:szCs w:val="28"/>
            <w:lang w:val="ru-RU"/>
          </w:rPr>
          <w:t>17</w:t>
        </w:r>
      </w:fldSimple>
      <w:r w:rsidR="00716471" w:rsidRPr="00E86986">
        <w:rPr>
          <w:szCs w:val="28"/>
          <w:lang w:val="ru-RU"/>
        </w:rPr>
        <w:t>]</w:t>
      </w:r>
      <w:r w:rsidRPr="00E86986">
        <w:rPr>
          <w:szCs w:val="28"/>
        </w:rPr>
        <w:t>.</w:t>
      </w:r>
    </w:p>
    <w:p w:rsidR="00010543" w:rsidRDefault="00010543" w:rsidP="00010543">
      <w:pPr>
        <w:rPr>
          <w:szCs w:val="28"/>
        </w:rPr>
      </w:pPr>
      <w:r w:rsidRPr="00E86986">
        <w:rPr>
          <w:szCs w:val="28"/>
        </w:rPr>
        <w:t xml:space="preserve">Об’єкт дослідження – </w:t>
      </w:r>
      <w:r w:rsidR="00D2199F" w:rsidRPr="00E86986">
        <w:rPr>
          <w:szCs w:val="28"/>
          <w:lang w:val="ru-RU"/>
        </w:rPr>
        <w:t xml:space="preserve">фізичне виховання </w:t>
      </w:r>
      <w:r w:rsidRPr="00E86986">
        <w:rPr>
          <w:szCs w:val="28"/>
        </w:rPr>
        <w:t xml:space="preserve">підлітків у віці </w:t>
      </w:r>
      <w:r w:rsidR="00313802" w:rsidRPr="00E86986">
        <w:rPr>
          <w:szCs w:val="28"/>
        </w:rPr>
        <w:t>12-13</w:t>
      </w:r>
      <w:r w:rsidRPr="00E86986">
        <w:rPr>
          <w:szCs w:val="28"/>
        </w:rPr>
        <w:t xml:space="preserve"> років, які займаються </w:t>
      </w:r>
      <w:r w:rsidR="00B97729" w:rsidRPr="00E86986">
        <w:rPr>
          <w:szCs w:val="28"/>
          <w:lang w:val="ru-RU"/>
        </w:rPr>
        <w:t>баскетболом</w:t>
      </w:r>
      <w:r w:rsidRPr="00E86986">
        <w:rPr>
          <w:szCs w:val="28"/>
        </w:rPr>
        <w:t xml:space="preserve"> в умовах шкільно</w:t>
      </w:r>
      <w:r w:rsidR="00B97729" w:rsidRPr="00E86986">
        <w:rPr>
          <w:szCs w:val="28"/>
        </w:rPr>
        <w:t>го</w:t>
      </w:r>
      <w:r w:rsidRPr="00E86986">
        <w:rPr>
          <w:szCs w:val="28"/>
        </w:rPr>
        <w:t xml:space="preserve"> </w:t>
      </w:r>
      <w:r w:rsidR="00B97729" w:rsidRPr="00E86986">
        <w:rPr>
          <w:szCs w:val="28"/>
        </w:rPr>
        <w:t>гуртка</w:t>
      </w:r>
      <w:r w:rsidRPr="00E86986">
        <w:rPr>
          <w:szCs w:val="28"/>
        </w:rPr>
        <w:t>.</w:t>
      </w:r>
    </w:p>
    <w:p w:rsidR="008D5894" w:rsidRPr="00E86986" w:rsidRDefault="008D5894" w:rsidP="00010543">
      <w:pPr>
        <w:rPr>
          <w:szCs w:val="28"/>
        </w:rPr>
      </w:pPr>
      <w:r>
        <w:rPr>
          <w:szCs w:val="28"/>
        </w:rPr>
        <w:t>Предмет дослідження – показники розвитку рухових якостей у школярів.</w:t>
      </w:r>
    </w:p>
    <w:p w:rsidR="00DB36EE" w:rsidRPr="00E86986" w:rsidRDefault="00DB36EE" w:rsidP="00DB36EE">
      <w:pPr>
        <w:rPr>
          <w:szCs w:val="28"/>
        </w:rPr>
      </w:pPr>
      <w:r w:rsidRPr="00E86986">
        <w:rPr>
          <w:szCs w:val="28"/>
        </w:rPr>
        <w:t xml:space="preserve">Метою роботи було вивчення динаміки показників фізичного розвитку та фізичної підготовленості у </w:t>
      </w:r>
      <w:r w:rsidRPr="00E86986">
        <w:rPr>
          <w:rFonts w:eastAsia="Times New Roman"/>
          <w:szCs w:val="20"/>
          <w:lang w:eastAsia="uk-UA"/>
        </w:rPr>
        <w:t xml:space="preserve">юних </w:t>
      </w:r>
      <w:r w:rsidR="005C6AC3" w:rsidRPr="00E86986">
        <w:rPr>
          <w:rFonts w:eastAsia="Times New Roman"/>
          <w:szCs w:val="20"/>
          <w:lang w:eastAsia="uk-UA"/>
        </w:rPr>
        <w:t>баскетбол</w:t>
      </w:r>
      <w:r w:rsidRPr="00E86986">
        <w:rPr>
          <w:rFonts w:eastAsia="Times New Roman"/>
          <w:szCs w:val="20"/>
          <w:lang w:eastAsia="uk-UA"/>
        </w:rPr>
        <w:t xml:space="preserve">істів </w:t>
      </w:r>
      <w:r w:rsidRPr="00E86986">
        <w:rPr>
          <w:szCs w:val="28"/>
        </w:rPr>
        <w:t xml:space="preserve">які систематично займаються в </w:t>
      </w:r>
      <w:r w:rsidR="00B97729" w:rsidRPr="00E86986">
        <w:rPr>
          <w:szCs w:val="28"/>
        </w:rPr>
        <w:t>гуртку</w:t>
      </w:r>
      <w:r w:rsidRPr="00E86986">
        <w:rPr>
          <w:szCs w:val="28"/>
        </w:rPr>
        <w:t xml:space="preserve"> з </w:t>
      </w:r>
      <w:r w:rsidR="005C6AC3" w:rsidRPr="00E86986">
        <w:rPr>
          <w:szCs w:val="28"/>
        </w:rPr>
        <w:t>баскетбол</w:t>
      </w:r>
      <w:r w:rsidRPr="00E86986">
        <w:rPr>
          <w:szCs w:val="28"/>
        </w:rPr>
        <w:t>у та проведення порівняльного аналізу.</w:t>
      </w:r>
    </w:p>
    <w:p w:rsidR="00010543" w:rsidRPr="00E86986" w:rsidRDefault="00010543" w:rsidP="00010543">
      <w:pPr>
        <w:rPr>
          <w:szCs w:val="28"/>
        </w:rPr>
      </w:pPr>
      <w:r w:rsidRPr="00E86986">
        <w:rPr>
          <w:szCs w:val="28"/>
        </w:rPr>
        <w:t xml:space="preserve">Суб’єкт дослідження </w:t>
      </w:r>
      <w:r w:rsidR="00C567B3" w:rsidRPr="00E86986">
        <w:rPr>
          <w:szCs w:val="28"/>
        </w:rPr>
        <w:t>–</w:t>
      </w:r>
      <w:r w:rsidRPr="00E86986">
        <w:rPr>
          <w:szCs w:val="28"/>
        </w:rPr>
        <w:t xml:space="preserve"> підлітки 12-13 років, які займаються </w:t>
      </w:r>
      <w:r w:rsidR="005C6AC3" w:rsidRPr="00E86986">
        <w:rPr>
          <w:szCs w:val="28"/>
        </w:rPr>
        <w:t>баскетбол</w:t>
      </w:r>
      <w:r w:rsidR="00AB48E2" w:rsidRPr="00E86986">
        <w:rPr>
          <w:szCs w:val="28"/>
        </w:rPr>
        <w:t>ом</w:t>
      </w:r>
      <w:r w:rsidR="00C55896" w:rsidRPr="00E86986">
        <w:rPr>
          <w:szCs w:val="28"/>
        </w:rPr>
        <w:t xml:space="preserve"> в умовах шкільного гуртка</w:t>
      </w:r>
      <w:r w:rsidRPr="00E86986">
        <w:rPr>
          <w:szCs w:val="28"/>
        </w:rPr>
        <w:t>.</w:t>
      </w:r>
    </w:p>
    <w:p w:rsidR="00010543" w:rsidRPr="00E86986" w:rsidRDefault="00010543" w:rsidP="00010543">
      <w:pPr>
        <w:ind w:firstLine="720"/>
        <w:rPr>
          <w:szCs w:val="28"/>
        </w:rPr>
      </w:pPr>
      <w:r w:rsidRPr="00E86986">
        <w:rPr>
          <w:szCs w:val="28"/>
        </w:rPr>
        <w:t xml:space="preserve">Гіпотеза дослідження </w:t>
      </w:r>
      <w:r w:rsidR="005C0D11" w:rsidRPr="00E86986">
        <w:rPr>
          <w:szCs w:val="28"/>
        </w:rPr>
        <w:t>–</w:t>
      </w:r>
      <w:r w:rsidRPr="00E86986">
        <w:rPr>
          <w:szCs w:val="28"/>
        </w:rPr>
        <w:t xml:space="preserve"> передбачалося, що виявлена динаміка показників </w:t>
      </w:r>
      <w:r w:rsidR="005C0D11" w:rsidRPr="00E86986">
        <w:rPr>
          <w:szCs w:val="28"/>
        </w:rPr>
        <w:t xml:space="preserve">фізичного розвтику та </w:t>
      </w:r>
      <w:r w:rsidRPr="00E86986">
        <w:rPr>
          <w:szCs w:val="28"/>
        </w:rPr>
        <w:t xml:space="preserve">фізичної підготовленості у підлітків, що займаються </w:t>
      </w:r>
      <w:r w:rsidR="00C55896" w:rsidRPr="00E86986">
        <w:rPr>
          <w:szCs w:val="28"/>
        </w:rPr>
        <w:t>баскетболом</w:t>
      </w:r>
      <w:r w:rsidR="005C0D11" w:rsidRPr="00E86986">
        <w:rPr>
          <w:szCs w:val="28"/>
        </w:rPr>
        <w:t xml:space="preserve"> </w:t>
      </w:r>
      <w:r w:rsidRPr="00E86986">
        <w:rPr>
          <w:szCs w:val="28"/>
        </w:rPr>
        <w:t xml:space="preserve"> в умовах </w:t>
      </w:r>
      <w:r w:rsidR="00C55896" w:rsidRPr="00E86986">
        <w:rPr>
          <w:szCs w:val="28"/>
        </w:rPr>
        <w:t xml:space="preserve">шкільного гуртка </w:t>
      </w:r>
      <w:r w:rsidRPr="00E86986">
        <w:rPr>
          <w:szCs w:val="28"/>
        </w:rPr>
        <w:t>носить сприятливий характер зміни показників.</w:t>
      </w:r>
    </w:p>
    <w:p w:rsidR="00010543" w:rsidRPr="00E86986" w:rsidRDefault="00010543" w:rsidP="002D16AF">
      <w:pPr>
        <w:widowControl w:val="0"/>
        <w:rPr>
          <w:szCs w:val="28"/>
        </w:rPr>
      </w:pPr>
    </w:p>
    <w:p w:rsidR="002430AC" w:rsidRPr="00E86986" w:rsidRDefault="002430AC" w:rsidP="0038386F">
      <w:pPr>
        <w:pStyle w:val="1"/>
      </w:pPr>
      <w:bookmarkStart w:id="4" w:name="_Toc152189976"/>
      <w:r w:rsidRPr="00E86986">
        <w:lastRenderedPageBreak/>
        <w:t>1 ОГЛЯД ЛІТЕРАТУРИ</w:t>
      </w:r>
      <w:bookmarkEnd w:id="4"/>
    </w:p>
    <w:p w:rsidR="00901EF5" w:rsidRPr="00E86986" w:rsidRDefault="00901EF5" w:rsidP="00901EF5"/>
    <w:p w:rsidR="00E21CD7" w:rsidRPr="00E86986" w:rsidRDefault="00E21CD7" w:rsidP="00E21CD7">
      <w:pPr>
        <w:pStyle w:val="2"/>
        <w:rPr>
          <w:lang w:val="uk-UA"/>
        </w:rPr>
      </w:pPr>
      <w:bookmarkStart w:id="5" w:name="_Toc387585345"/>
      <w:bookmarkStart w:id="6" w:name="_Toc152189977"/>
      <w:r w:rsidRPr="00E86986">
        <w:rPr>
          <w:spacing w:val="3"/>
          <w:lang w:val="uk-UA"/>
        </w:rPr>
        <w:t xml:space="preserve">1.1 </w:t>
      </w:r>
      <w:r w:rsidRPr="00E86986">
        <w:rPr>
          <w:lang w:val="uk-UA"/>
        </w:rPr>
        <w:t>Рухові якості, засоби та методи їх розвитку у школярів</w:t>
      </w:r>
      <w:bookmarkEnd w:id="5"/>
      <w:bookmarkEnd w:id="6"/>
    </w:p>
    <w:p w:rsidR="00E21CD7" w:rsidRPr="00E86986" w:rsidRDefault="00E21CD7" w:rsidP="00E21CD7">
      <w:pPr>
        <w:shd w:val="clear" w:color="auto" w:fill="FFFFFF"/>
        <w:rPr>
          <w:spacing w:val="3"/>
          <w:szCs w:val="28"/>
        </w:rPr>
      </w:pPr>
    </w:p>
    <w:p w:rsidR="00E21CD7" w:rsidRPr="00E86986" w:rsidRDefault="00E21CD7" w:rsidP="00E21CD7">
      <w:pPr>
        <w:shd w:val="clear" w:color="auto" w:fill="FFFFFF"/>
        <w:rPr>
          <w:spacing w:val="3"/>
          <w:szCs w:val="28"/>
        </w:rPr>
      </w:pPr>
      <w:r w:rsidRPr="00E86986">
        <w:rPr>
          <w:spacing w:val="3"/>
          <w:szCs w:val="28"/>
        </w:rPr>
        <w:t xml:space="preserve">Під руховими якостями розуміють якісні особливості рухової дії: силу, швидкість, витривалість, спритність і рухливість у суглобах. Однак все більш очевидною стає штучність виділення сили, швидкості, витривалості, спритності як відносно самостійних якісних особливостей (перш за все це відноситься до спритності). Пошук спільних компонентів і механізмів прояву різних якостей приводить до їх диференціації, уточненню складу. Деякі якості, що вважалися раніше простими, тепер поділяються на ряд дедалі більше простих і незалежних одна від одної. Сьогоднінеможливо дати завершену класифікацію, а тим більш точно послатися на механізми прояву різних якостей. Тим не менш ясно, що кожнарухова якість, незалежно від складності структури, містить ряд компонентів, одні з яких відображають будову рухового апарату і тіла в цілому, а інші - особливості функціонування регулюючих систем </w:t>
      </w:r>
      <w:r w:rsidRPr="00E86986">
        <w:rPr>
          <w:szCs w:val="28"/>
        </w:rPr>
        <w:t>[</w:t>
      </w:r>
      <w:fldSimple w:instr=" REF _Ref152186410 \r \h  \* MERGEFORMAT ">
        <w:r w:rsidR="00D037AC" w:rsidRPr="00E86986">
          <w:rPr>
            <w:szCs w:val="28"/>
          </w:rPr>
          <w:t>1</w:t>
        </w:r>
      </w:fldSimple>
      <w:r w:rsidRPr="00E86986">
        <w:rPr>
          <w:szCs w:val="28"/>
        </w:rPr>
        <w:t>]</w:t>
      </w:r>
      <w:r w:rsidRPr="00E86986">
        <w:rPr>
          <w:spacing w:val="3"/>
          <w:szCs w:val="28"/>
        </w:rPr>
        <w:t xml:space="preserve">. </w:t>
      </w:r>
    </w:p>
    <w:p w:rsidR="00E21CD7" w:rsidRPr="00E86986" w:rsidRDefault="00E21CD7" w:rsidP="00E21CD7">
      <w:pPr>
        <w:shd w:val="clear" w:color="auto" w:fill="FFFFFF"/>
        <w:rPr>
          <w:spacing w:val="3"/>
          <w:szCs w:val="28"/>
        </w:rPr>
      </w:pPr>
      <w:r w:rsidRPr="00E86986">
        <w:rPr>
          <w:spacing w:val="3"/>
          <w:szCs w:val="28"/>
        </w:rPr>
        <w:t>Серед компонентів, що складають рухові якості, слід розрізняти загальні та спеціальні. Загальні властиві декільком руховим якостям.</w:t>
      </w:r>
      <w:hyperlink r:id="rId8" w:tooltip="Спеціаліст" w:history="1">
        <w:r w:rsidRPr="00E86986">
          <w:rPr>
            <w:spacing w:val="3"/>
            <w:szCs w:val="28"/>
          </w:rPr>
          <w:t>Спеціальні</w:t>
        </w:r>
      </w:hyperlink>
      <w:r w:rsidRPr="00E86986">
        <w:rPr>
          <w:spacing w:val="3"/>
          <w:szCs w:val="28"/>
        </w:rPr>
        <w:t xml:space="preserve"> компоненти зумовлюють специфічність  однієї якості. Завдяки наявності загальних компонентів може відбуватися перенесення тренованості однієї якості на інші. Слід також </w:t>
      </w:r>
      <w:hyperlink r:id="rId9" w:tooltip="Мати" w:history="1">
        <w:r w:rsidRPr="00E86986">
          <w:rPr>
            <w:spacing w:val="3"/>
            <w:szCs w:val="28"/>
          </w:rPr>
          <w:t>мати</w:t>
        </w:r>
      </w:hyperlink>
      <w:r w:rsidRPr="00E86986">
        <w:rPr>
          <w:spacing w:val="3"/>
          <w:szCs w:val="28"/>
        </w:rPr>
        <w:t xml:space="preserve"> на увазі, що </w:t>
      </w:r>
      <w:hyperlink r:id="rId10" w:tooltip="Розвиток" w:history="1">
        <w:r w:rsidRPr="00E86986">
          <w:rPr>
            <w:spacing w:val="3"/>
            <w:szCs w:val="28"/>
          </w:rPr>
          <w:t>розвиток</w:t>
        </w:r>
      </w:hyperlink>
      <w:r w:rsidRPr="00E86986">
        <w:rPr>
          <w:spacing w:val="3"/>
          <w:szCs w:val="28"/>
        </w:rPr>
        <w:t xml:space="preserve"> одних компонентів може призвести до гальмування інших, тому розвиток однієї якості може призвести до зниження рівня прояву іншої. </w:t>
      </w:r>
    </w:p>
    <w:p w:rsidR="00E21CD7" w:rsidRPr="00E86986" w:rsidRDefault="00E21CD7" w:rsidP="00E21CD7">
      <w:pPr>
        <w:shd w:val="clear" w:color="auto" w:fill="FFFFFF"/>
        <w:rPr>
          <w:spacing w:val="3"/>
          <w:szCs w:val="28"/>
        </w:rPr>
      </w:pPr>
      <w:r w:rsidRPr="00E86986">
        <w:rPr>
          <w:spacing w:val="3"/>
          <w:szCs w:val="28"/>
        </w:rPr>
        <w:t>Доцільно розрізняти прості і складні рухові якості. До останніх належать, наприклад, спритність, влучність. Неодмінним компонентом деяких з них є психічні якості (наприклад, у влучності - якість окоміру)</w:t>
      </w:r>
      <w:r w:rsidR="00007190" w:rsidRPr="00E86986">
        <w:rPr>
          <w:spacing w:val="3"/>
          <w:szCs w:val="28"/>
          <w:lang w:val="ru-RU"/>
        </w:rPr>
        <w:t> </w:t>
      </w:r>
      <w:r w:rsidRPr="00E86986">
        <w:rPr>
          <w:szCs w:val="28"/>
          <w:lang w:val="ru-RU"/>
        </w:rPr>
        <w:t>[</w:t>
      </w:r>
      <w:fldSimple w:instr=" REF _Ref416119577 \r \h  \* MERGEFORMAT ">
        <w:r w:rsidR="00D037AC" w:rsidRPr="00E86986">
          <w:rPr>
            <w:szCs w:val="28"/>
            <w:lang w:val="ru-RU"/>
          </w:rPr>
          <w:t>43</w:t>
        </w:r>
      </w:fldSimple>
      <w:r w:rsidRPr="00E86986">
        <w:rPr>
          <w:szCs w:val="28"/>
          <w:lang w:val="ru-RU"/>
        </w:rPr>
        <w:t>]</w:t>
      </w:r>
      <w:r w:rsidRPr="00E86986">
        <w:rPr>
          <w:spacing w:val="3"/>
          <w:szCs w:val="28"/>
        </w:rPr>
        <w:t xml:space="preserve">. </w:t>
      </w:r>
    </w:p>
    <w:p w:rsidR="00E21CD7" w:rsidRPr="00E86986" w:rsidRDefault="00E21CD7" w:rsidP="00E21CD7">
      <w:pPr>
        <w:rPr>
          <w:spacing w:val="3"/>
          <w:szCs w:val="28"/>
        </w:rPr>
      </w:pPr>
      <w:r w:rsidRPr="00E86986">
        <w:t>Сила та методика її розвитку. Під</w:t>
      </w:r>
      <w:r w:rsidRPr="00E86986">
        <w:rPr>
          <w:spacing w:val="3"/>
          <w:szCs w:val="28"/>
        </w:rPr>
        <w:t xml:space="preserve"> силою людини розуміють здатність долати зовнішній опір або протидіяти зовнішнім силам. </w:t>
      </w:r>
      <w:hyperlink r:id="rId11" w:tooltip="Психофізіологія 6" w:history="1">
        <w:r w:rsidRPr="00E86986">
          <w:rPr>
            <w:spacing w:val="3"/>
            <w:szCs w:val="28"/>
          </w:rPr>
          <w:t>Психофізіологічні</w:t>
        </w:r>
      </w:hyperlink>
      <w:r w:rsidRPr="00E86986">
        <w:rPr>
          <w:spacing w:val="3"/>
          <w:szCs w:val="28"/>
        </w:rPr>
        <w:t xml:space="preserve"> </w:t>
      </w:r>
      <w:r w:rsidRPr="00E86986">
        <w:rPr>
          <w:spacing w:val="3"/>
          <w:szCs w:val="28"/>
        </w:rPr>
        <w:lastRenderedPageBreak/>
        <w:t xml:space="preserve">механізми цієї якості пов’язані з регулюванням напруги м’язів і з умовами режиму їх </w:t>
      </w:r>
      <w:hyperlink r:id="rId12" w:tooltip="Роботи" w:history="1">
        <w:r w:rsidRPr="00E86986">
          <w:rPr>
            <w:spacing w:val="3"/>
            <w:szCs w:val="28"/>
          </w:rPr>
          <w:t>роботи</w:t>
        </w:r>
      </w:hyperlink>
      <w:r w:rsidRPr="00E86986">
        <w:rPr>
          <w:spacing w:val="3"/>
          <w:szCs w:val="28"/>
        </w:rPr>
        <w:t xml:space="preserve">. Напруга м’язів залежить від ступеня вольового зусилля, що додається людиною, і від роботи центральних і периферичних відділів рухової системи. Зокрема, від </w:t>
      </w:r>
      <w:hyperlink r:id="rId13" w:tooltip="Сигнал" w:history="1">
        <w:r w:rsidRPr="00E86986">
          <w:rPr>
            <w:spacing w:val="3"/>
            <w:szCs w:val="28"/>
          </w:rPr>
          <w:t>сигналів</w:t>
        </w:r>
      </w:hyperlink>
      <w:r w:rsidRPr="00E86986">
        <w:rPr>
          <w:spacing w:val="3"/>
          <w:szCs w:val="28"/>
        </w:rPr>
        <w:t>, що надходять до м’язу з нервових центрів, і від функціонального стану самого м’язу. У самій загальній формі можна вважати, що напруга м’язу визначається: 1) частотою імпульсів, що надходять з центру до м’язів (чим більша частота, тим більша напруга розвиває м’яз); 2) числом включених в напругу рухових одиниць; 3) збудливістю м’язу і наявністю в ньому</w:t>
      </w:r>
      <w:hyperlink r:id="rId14" w:tooltip="Енергетика" w:history="1">
        <w:r w:rsidRPr="00E86986">
          <w:rPr>
            <w:spacing w:val="3"/>
            <w:szCs w:val="28"/>
          </w:rPr>
          <w:t>енергетичних</w:t>
        </w:r>
      </w:hyperlink>
      <w:r w:rsidRPr="00E86986">
        <w:rPr>
          <w:spacing w:val="3"/>
          <w:szCs w:val="28"/>
        </w:rPr>
        <w:t xml:space="preserve"> джерел. </w:t>
      </w:r>
    </w:p>
    <w:p w:rsidR="00E21CD7" w:rsidRPr="00E86986" w:rsidRDefault="00E21CD7" w:rsidP="00E21CD7">
      <w:pPr>
        <w:shd w:val="clear" w:color="auto" w:fill="FFFFFF"/>
        <w:rPr>
          <w:spacing w:val="3"/>
          <w:szCs w:val="28"/>
        </w:rPr>
      </w:pPr>
      <w:r w:rsidRPr="00E86986">
        <w:rPr>
          <w:spacing w:val="3"/>
          <w:szCs w:val="28"/>
        </w:rPr>
        <w:t xml:space="preserve">Виділяють власне силові </w:t>
      </w:r>
      <w:hyperlink r:id="rId15" w:tooltip="Здібності" w:history="1">
        <w:r w:rsidRPr="00E86986">
          <w:rPr>
            <w:spacing w:val="3"/>
            <w:szCs w:val="28"/>
          </w:rPr>
          <w:t>здібності</w:t>
        </w:r>
      </w:hyperlink>
      <w:r w:rsidRPr="00E86986">
        <w:rPr>
          <w:spacing w:val="3"/>
          <w:szCs w:val="28"/>
        </w:rPr>
        <w:t>, притаманні в статичних режимах і повільних рухах, і швидкісно-силові здібності (динамічна сила), що виникають під час швидких рухів. Це так звана вибухова сила, тобто здатність проявляти найбільшу силу за найменший час. У стрибках, наприклад, вона проявляється у стрибучості</w:t>
      </w:r>
      <w:r w:rsidRPr="00E86986">
        <w:rPr>
          <w:spacing w:val="3"/>
          <w:szCs w:val="28"/>
          <w:lang w:val="ru-RU"/>
        </w:rPr>
        <w:t xml:space="preserve"> </w:t>
      </w:r>
      <w:r w:rsidRPr="00E86986">
        <w:rPr>
          <w:szCs w:val="28"/>
          <w:lang w:val="ru-RU"/>
        </w:rPr>
        <w:t>[</w:t>
      </w:r>
      <w:fldSimple w:instr=" REF _Ref152186492 \r \h  \* MERGEFORMAT ">
        <w:r w:rsidR="00D037AC" w:rsidRPr="00E86986">
          <w:rPr>
            <w:szCs w:val="28"/>
            <w:lang w:val="ru-RU"/>
          </w:rPr>
          <w:t>5</w:t>
        </w:r>
      </w:fldSimple>
      <w:r w:rsidRPr="00E86986">
        <w:rPr>
          <w:szCs w:val="28"/>
          <w:lang w:val="ru-RU"/>
        </w:rPr>
        <w:t>]</w:t>
      </w:r>
      <w:r w:rsidRPr="00E86986">
        <w:rPr>
          <w:spacing w:val="3"/>
          <w:szCs w:val="28"/>
        </w:rPr>
        <w:t xml:space="preserve">. </w:t>
      </w:r>
    </w:p>
    <w:p w:rsidR="00E21CD7" w:rsidRPr="00E86986" w:rsidRDefault="00E21CD7" w:rsidP="00E21CD7">
      <w:pPr>
        <w:shd w:val="clear" w:color="auto" w:fill="FFFFFF"/>
        <w:rPr>
          <w:spacing w:val="3"/>
          <w:szCs w:val="28"/>
        </w:rPr>
      </w:pPr>
      <w:r w:rsidRPr="00E86986">
        <w:rPr>
          <w:spacing w:val="3"/>
          <w:szCs w:val="28"/>
        </w:rPr>
        <w:t xml:space="preserve">Головний фактор у прояві людиною сили – м’язова напруга, проте </w:t>
      </w:r>
      <w:hyperlink r:id="rId16" w:tooltip="Маса" w:history="1">
        <w:r w:rsidRPr="00E86986">
          <w:rPr>
            <w:spacing w:val="3"/>
            <w:szCs w:val="28"/>
          </w:rPr>
          <w:t>маса</w:t>
        </w:r>
      </w:hyperlink>
      <w:r w:rsidRPr="00E86986">
        <w:rPr>
          <w:spacing w:val="3"/>
          <w:szCs w:val="28"/>
        </w:rPr>
        <w:t xml:space="preserve"> тіла (вага) теж відіграє певну роль. Тому розрізняють ще абсолютну і відносну силу. Під першою розуміють силу, яку людина проявляє в будь-якому русі, виміряну без урахування ваги тіла; під другою - величину сили, що припадає на 1 кг ваги тіла людини. </w:t>
      </w:r>
    </w:p>
    <w:p w:rsidR="00E21CD7" w:rsidRPr="00E86986" w:rsidRDefault="00E21CD7" w:rsidP="00E21CD7">
      <w:pPr>
        <w:shd w:val="clear" w:color="auto" w:fill="FFFFFF"/>
        <w:rPr>
          <w:spacing w:val="3"/>
          <w:szCs w:val="28"/>
        </w:rPr>
      </w:pPr>
      <w:r w:rsidRPr="00E86986">
        <w:rPr>
          <w:spacing w:val="3"/>
          <w:szCs w:val="28"/>
        </w:rPr>
        <w:t xml:space="preserve">Для розвитку сили використовуються вправи з підвищеним опором. Вони діляться на дві групи: </w:t>
      </w:r>
    </w:p>
    <w:p w:rsidR="00E21CD7" w:rsidRPr="00E86986" w:rsidRDefault="00E21CD7" w:rsidP="00E21CD7">
      <w:pPr>
        <w:shd w:val="clear" w:color="auto" w:fill="FFFFFF"/>
        <w:rPr>
          <w:spacing w:val="3"/>
          <w:szCs w:val="28"/>
        </w:rPr>
      </w:pPr>
      <w:r w:rsidRPr="00E86986">
        <w:rPr>
          <w:spacing w:val="3"/>
          <w:szCs w:val="28"/>
        </w:rPr>
        <w:t xml:space="preserve">- вправи із зовнішнім опором. В якості опору використовують вага предметів (гирі, штанга тощо), протидія партнера, опір пружних предметів (пружинні еспандери, </w:t>
      </w:r>
      <w:hyperlink r:id="rId17" w:tooltip="Гума" w:history="1">
        <w:r w:rsidRPr="00E86986">
          <w:rPr>
            <w:spacing w:val="3"/>
            <w:szCs w:val="28"/>
          </w:rPr>
          <w:t>гума</w:t>
        </w:r>
      </w:hyperlink>
      <w:r w:rsidRPr="00E86986">
        <w:rPr>
          <w:spacing w:val="3"/>
          <w:szCs w:val="28"/>
        </w:rPr>
        <w:t>), самоопір, опір зовнішнього середовища (біг по піску, глибокому снігу тощо);</w:t>
      </w:r>
    </w:p>
    <w:p w:rsidR="00E21CD7" w:rsidRPr="00E86986" w:rsidRDefault="00E21CD7" w:rsidP="00E21CD7">
      <w:pPr>
        <w:shd w:val="clear" w:color="auto" w:fill="FFFFFF"/>
        <w:rPr>
          <w:spacing w:val="3"/>
          <w:szCs w:val="28"/>
        </w:rPr>
      </w:pPr>
      <w:r w:rsidRPr="00E86986">
        <w:rPr>
          <w:spacing w:val="3"/>
          <w:szCs w:val="28"/>
        </w:rPr>
        <w:t>- вправи з подоланням важкості власного тіла (наприклад, віджимання в упорі лежачи).</w:t>
      </w:r>
    </w:p>
    <w:p w:rsidR="00E21CD7" w:rsidRPr="00E86986" w:rsidRDefault="00E21CD7" w:rsidP="00E21CD7">
      <w:pPr>
        <w:shd w:val="clear" w:color="auto" w:fill="FFFFFF"/>
        <w:rPr>
          <w:spacing w:val="3"/>
          <w:szCs w:val="28"/>
        </w:rPr>
      </w:pPr>
      <w:r w:rsidRPr="00E86986">
        <w:rPr>
          <w:spacing w:val="3"/>
          <w:szCs w:val="28"/>
        </w:rPr>
        <w:t xml:space="preserve">Основним завданням силової підготовки в школі є розвиток великих м’язових груп спини і живота, від яких залежить правильна постава, а також тих м’язових груп, які в звичайному житті розвиваються слабко (косі </w:t>
      </w:r>
      <w:r w:rsidRPr="00E86986">
        <w:rPr>
          <w:spacing w:val="3"/>
          <w:szCs w:val="28"/>
        </w:rPr>
        <w:lastRenderedPageBreak/>
        <w:t xml:space="preserve">м’язи тулуба, м’язи кінцівок, м’язи задньої </w:t>
      </w:r>
      <w:hyperlink r:id="rId18" w:tooltip="Поверхні" w:history="1">
        <w:r w:rsidRPr="00E86986">
          <w:rPr>
            <w:spacing w:val="3"/>
            <w:szCs w:val="28"/>
          </w:rPr>
          <w:t>поверхні</w:t>
        </w:r>
      </w:hyperlink>
      <w:r w:rsidRPr="00E86986">
        <w:rPr>
          <w:spacing w:val="3"/>
          <w:szCs w:val="28"/>
        </w:rPr>
        <w:t xml:space="preserve">стегна тощо). </w:t>
      </w:r>
      <w:r w:rsidRPr="00E86986">
        <w:rPr>
          <w:spacing w:val="3"/>
          <w:szCs w:val="28"/>
        </w:rPr>
        <w:br/>
        <w:t xml:space="preserve">Типовими засобами розвитку сили є: у 7-9 років </w:t>
      </w:r>
      <w:r w:rsidR="00E51573" w:rsidRPr="00E86986">
        <w:rPr>
          <w:spacing w:val="3"/>
          <w:szCs w:val="28"/>
        </w:rPr>
        <w:t>–</w:t>
      </w:r>
      <w:r w:rsidRPr="00E86986">
        <w:rPr>
          <w:spacing w:val="3"/>
          <w:szCs w:val="28"/>
        </w:rPr>
        <w:t xml:space="preserve"> загальнорозвивальні вправи з предметами, лазіння по похилій лаві, по </w:t>
      </w:r>
      <w:hyperlink r:id="rId19" w:tooltip="Гімнастика" w:history="1">
        <w:r w:rsidRPr="00E86986">
          <w:rPr>
            <w:spacing w:val="3"/>
            <w:szCs w:val="28"/>
          </w:rPr>
          <w:t>гімнастичній</w:t>
        </w:r>
      </w:hyperlink>
      <w:r w:rsidRPr="00E86986">
        <w:rPr>
          <w:spacing w:val="3"/>
          <w:szCs w:val="28"/>
        </w:rPr>
        <w:t xml:space="preserve"> стінці, стрибки, метання; в 10-11 років </w:t>
      </w:r>
      <w:r w:rsidR="00E51573" w:rsidRPr="00E86986">
        <w:rPr>
          <w:spacing w:val="3"/>
          <w:szCs w:val="28"/>
        </w:rPr>
        <w:t>–</w:t>
      </w:r>
      <w:r w:rsidRPr="00E86986">
        <w:rPr>
          <w:spacing w:val="3"/>
          <w:szCs w:val="28"/>
        </w:rPr>
        <w:t xml:space="preserve"> загальнорозвивальні вправи з великими обтяженнями (набивними м’ячами, гімнастичними палицями тощо), лазіння по вертикальному канату в три прийоми, метання легких предметів на дальність тощо; в 14-15 років </w:t>
      </w:r>
      <w:r w:rsidR="00E51573" w:rsidRPr="00E86986">
        <w:rPr>
          <w:spacing w:val="3"/>
          <w:szCs w:val="28"/>
        </w:rPr>
        <w:t>–</w:t>
      </w:r>
      <w:r w:rsidRPr="00E86986">
        <w:rPr>
          <w:spacing w:val="3"/>
          <w:szCs w:val="28"/>
        </w:rPr>
        <w:t xml:space="preserve"> вправи з набивними м’ячами, гантелями невеликої ваги, силові ігри типу “перетягування канату”, підтягування, стійки тощо. Щоправда, вага зовнішніх обтяжень у підлітків обмежена (приблизно 60-70% від максимального), крім того, не рекомендується виконувати вправи до відмови</w:t>
      </w:r>
      <w:r w:rsidRPr="00E86986">
        <w:rPr>
          <w:spacing w:val="3"/>
          <w:szCs w:val="28"/>
          <w:lang w:val="ru-RU"/>
        </w:rPr>
        <w:t xml:space="preserve"> </w:t>
      </w:r>
      <w:r w:rsidRPr="00E86986">
        <w:rPr>
          <w:szCs w:val="28"/>
          <w:lang w:val="ru-RU"/>
        </w:rPr>
        <w:t>[</w:t>
      </w:r>
      <w:fldSimple w:instr=" REF _Ref480836610 \r \h  \* MERGEFORMAT ">
        <w:r w:rsidR="00D037AC" w:rsidRPr="00E86986">
          <w:rPr>
            <w:szCs w:val="28"/>
            <w:lang w:val="ru-RU"/>
          </w:rPr>
          <w:t>31</w:t>
        </w:r>
      </w:fldSimple>
      <w:r w:rsidRPr="00E86986">
        <w:rPr>
          <w:szCs w:val="28"/>
          <w:lang w:val="ru-RU"/>
        </w:rPr>
        <w:t>]</w:t>
      </w:r>
      <w:r w:rsidRPr="00E86986">
        <w:rPr>
          <w:spacing w:val="3"/>
          <w:szCs w:val="28"/>
        </w:rPr>
        <w:t>.</w:t>
      </w:r>
    </w:p>
    <w:p w:rsidR="00E21CD7" w:rsidRPr="00E86986" w:rsidRDefault="00BC261B" w:rsidP="00E21CD7">
      <w:pPr>
        <w:shd w:val="clear" w:color="auto" w:fill="FFFFFF"/>
        <w:rPr>
          <w:spacing w:val="3"/>
          <w:szCs w:val="28"/>
        </w:rPr>
      </w:pPr>
      <w:r w:rsidRPr="00E86986">
        <w:rPr>
          <w:spacing w:val="3"/>
          <w:szCs w:val="28"/>
        </w:rPr>
        <w:t>З 13-</w:t>
      </w:r>
      <w:r w:rsidR="00E21CD7" w:rsidRPr="00E86986">
        <w:rPr>
          <w:spacing w:val="3"/>
          <w:szCs w:val="28"/>
        </w:rPr>
        <w:t xml:space="preserve">14-ти річного віку силові навантаження для дівчаток, на відміну від </w:t>
      </w:r>
      <w:hyperlink r:id="rId20" w:tooltip="Хлопчик" w:history="1">
        <w:r w:rsidR="00E21CD7" w:rsidRPr="00E86986">
          <w:rPr>
            <w:spacing w:val="3"/>
            <w:szCs w:val="28"/>
          </w:rPr>
          <w:t>хлопчиків</w:t>
        </w:r>
      </w:hyperlink>
      <w:r w:rsidR="00E21CD7" w:rsidRPr="00E86986">
        <w:rPr>
          <w:spacing w:val="3"/>
          <w:szCs w:val="28"/>
        </w:rPr>
        <w:t xml:space="preserve">, характеризуються переважанням вправ з обтяженням вагою власного тіла, більшою часткою локальних силових вправ, використанням в якості зовнішніх обтяжень переважно гімнастичних предметів або інших неважких снарядів. </w:t>
      </w:r>
    </w:p>
    <w:p w:rsidR="00E21CD7" w:rsidRPr="00E86986" w:rsidRDefault="00E21CD7" w:rsidP="00E21CD7">
      <w:pPr>
        <w:shd w:val="clear" w:color="auto" w:fill="FFFFFF"/>
        <w:rPr>
          <w:spacing w:val="3"/>
          <w:szCs w:val="28"/>
        </w:rPr>
      </w:pPr>
      <w:r w:rsidRPr="00E86986">
        <w:t>Швидкість і методика її розвитку</w:t>
      </w:r>
      <w:r w:rsidRPr="00E86986">
        <w:rPr>
          <w:i/>
          <w:spacing w:val="3"/>
          <w:szCs w:val="28"/>
        </w:rPr>
        <w:t xml:space="preserve">. </w:t>
      </w:r>
      <w:r w:rsidRPr="00E86986">
        <w:rPr>
          <w:spacing w:val="3"/>
          <w:szCs w:val="28"/>
        </w:rPr>
        <w:t xml:space="preserve">Швидкісні характеристики рухів і дій об’єднані під загальною назвою - швидкість. У найзагальніших рисах вона </w:t>
      </w:r>
      <w:hyperlink r:id="rId21" w:tooltip="Характер" w:history="1">
        <w:r w:rsidRPr="00E86986">
          <w:rPr>
            <w:spacing w:val="3"/>
            <w:szCs w:val="28"/>
          </w:rPr>
          <w:t>характеризує</w:t>
        </w:r>
      </w:hyperlink>
      <w:r w:rsidRPr="00E86986">
        <w:rPr>
          <w:spacing w:val="3"/>
          <w:szCs w:val="28"/>
        </w:rPr>
        <w:t xml:space="preserve"> здатність людини здійснювати дії в мінімальний для даних умов відрізок часу. Проте характеристики швидкості неоднорідні і або не пов’язані одна з одною, або пов’язані слабо. До швидкісних характери</w:t>
      </w:r>
      <w:r w:rsidR="00BC261B" w:rsidRPr="00E86986">
        <w:rPr>
          <w:spacing w:val="3"/>
          <w:szCs w:val="28"/>
        </w:rPr>
        <w:t xml:space="preserve">стиках рухових дій належать: </w:t>
      </w:r>
      <w:r w:rsidRPr="00E86986">
        <w:rPr>
          <w:spacing w:val="3"/>
          <w:szCs w:val="28"/>
        </w:rPr>
        <w:t>швидкість одиночного руху (п</w:t>
      </w:r>
      <w:r w:rsidR="00BC261B" w:rsidRPr="00E86986">
        <w:rPr>
          <w:spacing w:val="3"/>
          <w:szCs w:val="28"/>
        </w:rPr>
        <w:t xml:space="preserve">ри малому зовнішньому опорі), частота рухів; </w:t>
      </w:r>
      <w:r w:rsidRPr="00E86986">
        <w:rPr>
          <w:spacing w:val="3"/>
          <w:szCs w:val="28"/>
        </w:rPr>
        <w:t xml:space="preserve">швидкість рухової реакції. Встановлено, що час реакції не пов’язанийіз швидкістю одиночного руху і з максимальною частотою рухів. </w:t>
      </w:r>
    </w:p>
    <w:p w:rsidR="00E21CD7" w:rsidRPr="00E86986" w:rsidRDefault="00E21CD7" w:rsidP="00E21CD7">
      <w:pPr>
        <w:shd w:val="clear" w:color="auto" w:fill="FFFFFF"/>
        <w:rPr>
          <w:spacing w:val="3"/>
          <w:szCs w:val="28"/>
        </w:rPr>
      </w:pPr>
      <w:r w:rsidRPr="00E86986">
        <w:rPr>
          <w:spacing w:val="3"/>
          <w:szCs w:val="28"/>
        </w:rPr>
        <w:t xml:space="preserve">Відсутність зв’язку між характеристиками швидкісних рухів призводить до того, що перенесення якості швидкості з однієї вправи на іншу, як правило, не спостерігається. Вікові особливості істотно обмежують можливості розвитку швидкості рухів. Найбільш сприятливим є вік 11-12 років у дівчаток і 12-13 років у хлопчиків </w:t>
      </w:r>
      <w:r w:rsidRPr="00E86986">
        <w:rPr>
          <w:szCs w:val="28"/>
        </w:rPr>
        <w:t>[</w:t>
      </w:r>
      <w:fldSimple w:instr=" REF _Ref480836264 \r \h  \* MERGEFORMAT ">
        <w:r w:rsidR="00D037AC" w:rsidRPr="00E86986">
          <w:rPr>
            <w:szCs w:val="28"/>
          </w:rPr>
          <w:t>4</w:t>
        </w:r>
      </w:fldSimple>
      <w:r w:rsidRPr="00E86986">
        <w:rPr>
          <w:szCs w:val="28"/>
        </w:rPr>
        <w:t>]</w:t>
      </w:r>
      <w:r w:rsidRPr="00E86986">
        <w:rPr>
          <w:spacing w:val="3"/>
          <w:szCs w:val="28"/>
        </w:rPr>
        <w:t xml:space="preserve">. </w:t>
      </w:r>
    </w:p>
    <w:p w:rsidR="00E51573" w:rsidRPr="00E86986" w:rsidRDefault="00E21CD7" w:rsidP="00E21CD7">
      <w:pPr>
        <w:shd w:val="clear" w:color="auto" w:fill="FFFFFF"/>
        <w:rPr>
          <w:spacing w:val="3"/>
          <w:szCs w:val="28"/>
        </w:rPr>
      </w:pPr>
      <w:r w:rsidRPr="00E86986">
        <w:rPr>
          <w:spacing w:val="3"/>
          <w:szCs w:val="28"/>
        </w:rPr>
        <w:lastRenderedPageBreak/>
        <w:t xml:space="preserve">При розвитку швидкості рухів у дітей </w:t>
      </w:r>
      <w:hyperlink r:id="rId22" w:tooltip="Перевал" w:history="1">
        <w:r w:rsidRPr="00E86986">
          <w:rPr>
            <w:spacing w:val="3"/>
            <w:szCs w:val="28"/>
          </w:rPr>
          <w:t>перевагу</w:t>
        </w:r>
      </w:hyperlink>
      <w:r w:rsidRPr="00E86986">
        <w:rPr>
          <w:spacing w:val="3"/>
          <w:szCs w:val="28"/>
        </w:rPr>
        <w:t xml:space="preserve"> слід віддавати природний формі рухів і нестереотипним способам їх виконання. </w:t>
      </w:r>
      <w:hyperlink r:id="rId23" w:tooltip="Стандарт" w:history="1">
        <w:r w:rsidRPr="00E86986">
          <w:rPr>
            <w:spacing w:val="3"/>
            <w:szCs w:val="28"/>
          </w:rPr>
          <w:t>Стандартне</w:t>
        </w:r>
      </w:hyperlink>
      <w:r w:rsidRPr="00E86986">
        <w:rPr>
          <w:spacing w:val="3"/>
          <w:szCs w:val="28"/>
        </w:rPr>
        <w:t xml:space="preserve"> повторення вправ з максимально можливою швидкістю може вже в дитячому віці призвести до утворення швидкісного бар’єру. Рухливі ігри у молодшому шкільному віці і спортивні ігри в середньому і старшому мають явну перевагу перед </w:t>
      </w:r>
      <w:hyperlink r:id="rId24" w:tooltip="Стандарт" w:history="1">
        <w:r w:rsidRPr="00E86986">
          <w:rPr>
            <w:spacing w:val="3"/>
            <w:szCs w:val="28"/>
          </w:rPr>
          <w:t>стандартними</w:t>
        </w:r>
      </w:hyperlink>
      <w:r w:rsidRPr="00E86986">
        <w:rPr>
          <w:spacing w:val="3"/>
          <w:szCs w:val="28"/>
        </w:rPr>
        <w:t xml:space="preserve"> пробіжками на швидкість. </w:t>
      </w:r>
    </w:p>
    <w:p w:rsidR="00E51573" w:rsidRPr="00E86986" w:rsidRDefault="00E21CD7" w:rsidP="00E21CD7">
      <w:pPr>
        <w:shd w:val="clear" w:color="auto" w:fill="FFFFFF"/>
        <w:rPr>
          <w:spacing w:val="3"/>
          <w:szCs w:val="28"/>
        </w:rPr>
      </w:pPr>
      <w:r w:rsidRPr="00E86986">
        <w:rPr>
          <w:spacing w:val="3"/>
          <w:szCs w:val="28"/>
        </w:rPr>
        <w:t xml:space="preserve">У молодшому шкільному віці використовують різноманітні вправи, що вимагають швидких короткочасних переміщень і локальних рухів. Це вправи з короткою і довгою скакалкою, естафети з бігом, вправи з кидками і ловлею м’яча тощо. У середньому шкільному віці все більше місце повинні займати швидкісно-силові вправи: стрибки, зістрибування й вистрибування в темпі, </w:t>
      </w:r>
      <w:hyperlink r:id="rId25" w:tooltip="Змінні" w:history="1">
        <w:r w:rsidRPr="00E86986">
          <w:rPr>
            <w:spacing w:val="3"/>
            <w:szCs w:val="28"/>
          </w:rPr>
          <w:t>змінні</w:t>
        </w:r>
      </w:hyperlink>
      <w:r w:rsidRPr="00E86986">
        <w:rPr>
          <w:spacing w:val="3"/>
          <w:szCs w:val="28"/>
        </w:rPr>
        <w:t xml:space="preserve"> прискорення в бігу, метання. Слід також включати повторне подолання коротких дистанцій (від 30 до 60 м) з максимальною швидкістю. </w:t>
      </w:r>
    </w:p>
    <w:p w:rsidR="00E21CD7" w:rsidRPr="00E86986" w:rsidRDefault="00E21CD7" w:rsidP="00E21CD7">
      <w:pPr>
        <w:shd w:val="clear" w:color="auto" w:fill="FFFFFF"/>
        <w:rPr>
          <w:spacing w:val="3"/>
          <w:szCs w:val="28"/>
        </w:rPr>
      </w:pPr>
      <w:r w:rsidRPr="00E86986">
        <w:rPr>
          <w:spacing w:val="3"/>
          <w:szCs w:val="28"/>
        </w:rPr>
        <w:t xml:space="preserve">У старшому шкільному віці застосовується комплекс власне швидкісних, швидкісно-силових вправ і вправ для розвитку швидкісної витривалості. Продовжують використовуватися і спортивні ігри, естафети. Дистанція бігу для розвитку швидкості збільшується до 80–100 м. Швидкісні вправи у дітей необхідно поєднувати з вправами на розслаблення м’язів. Слід вчити їх умінню розслабляти м’язи і по ходу виконання вправ (наприклад, в бігу після відштовхування підкреслено розслабляти м’язи гомілки) </w:t>
      </w:r>
      <w:r w:rsidRPr="00E86986">
        <w:rPr>
          <w:szCs w:val="28"/>
        </w:rPr>
        <w:t>[</w:t>
      </w:r>
      <w:fldSimple w:instr=" REF _Ref152187001 \r \h  \* MERGEFORMAT ">
        <w:r w:rsidR="00D037AC" w:rsidRPr="00E86986">
          <w:rPr>
            <w:szCs w:val="28"/>
          </w:rPr>
          <w:t>21</w:t>
        </w:r>
      </w:fldSimple>
      <w:r w:rsidRPr="00E86986">
        <w:rPr>
          <w:szCs w:val="28"/>
        </w:rPr>
        <w:t>]</w:t>
      </w:r>
      <w:r w:rsidRPr="00E86986">
        <w:rPr>
          <w:spacing w:val="3"/>
          <w:szCs w:val="28"/>
        </w:rPr>
        <w:t xml:space="preserve">. </w:t>
      </w:r>
    </w:p>
    <w:p w:rsidR="00C249A7" w:rsidRPr="00E86986" w:rsidRDefault="00E21CD7" w:rsidP="00E21CD7">
      <w:pPr>
        <w:shd w:val="clear" w:color="auto" w:fill="FFFFFF"/>
        <w:rPr>
          <w:spacing w:val="3"/>
          <w:szCs w:val="28"/>
        </w:rPr>
      </w:pPr>
      <w:r w:rsidRPr="00E86986">
        <w:t>Витривалість і методика її розвитку</w:t>
      </w:r>
      <w:r w:rsidRPr="00E86986">
        <w:rPr>
          <w:i/>
          <w:spacing w:val="3"/>
          <w:szCs w:val="28"/>
        </w:rPr>
        <w:t xml:space="preserve">. </w:t>
      </w:r>
      <w:r w:rsidRPr="00E86986">
        <w:rPr>
          <w:spacing w:val="3"/>
          <w:szCs w:val="28"/>
        </w:rPr>
        <w:t xml:space="preserve">Під витривалістю розуміють здатність людини тривалий час виконувати роботу без зниження її інтенсивності. </w:t>
      </w:r>
      <w:hyperlink r:id="rId26" w:tooltip="Розвиток витривалості" w:history="1">
        <w:r w:rsidRPr="00E86986">
          <w:rPr>
            <w:spacing w:val="3"/>
            <w:szCs w:val="28"/>
          </w:rPr>
          <w:t>Розвиток витривалості</w:t>
        </w:r>
      </w:hyperlink>
      <w:r w:rsidRPr="00E86986">
        <w:rPr>
          <w:spacing w:val="3"/>
          <w:szCs w:val="28"/>
        </w:rPr>
        <w:t xml:space="preserve"> </w:t>
      </w:r>
      <w:r w:rsidR="00C249A7" w:rsidRPr="00E86986">
        <w:rPr>
          <w:spacing w:val="3"/>
          <w:szCs w:val="28"/>
        </w:rPr>
        <w:t>–</w:t>
      </w:r>
      <w:r w:rsidRPr="00E86986">
        <w:rPr>
          <w:spacing w:val="3"/>
          <w:szCs w:val="28"/>
        </w:rPr>
        <w:t xml:space="preserve"> це значною мірою розвиток біохімічних процесів, що сприяють більш тривалому виконанню роботи, а також стійкості нервової системи до збудження великої інтенсивності. </w:t>
      </w:r>
    </w:p>
    <w:p w:rsidR="00C249A7" w:rsidRPr="00E86986" w:rsidRDefault="00E21CD7" w:rsidP="00E21CD7">
      <w:pPr>
        <w:shd w:val="clear" w:color="auto" w:fill="FFFFFF"/>
        <w:rPr>
          <w:spacing w:val="3"/>
          <w:szCs w:val="28"/>
        </w:rPr>
      </w:pPr>
      <w:r w:rsidRPr="00E86986">
        <w:rPr>
          <w:spacing w:val="3"/>
          <w:szCs w:val="28"/>
        </w:rPr>
        <w:t xml:space="preserve">Тривалість роботи до моменту зниження інтенсивності можна розділити на дві фази. Перша фаза – робота до появи почуття втоми, яка у спортсменів свідчить, як правило, про настання </w:t>
      </w:r>
      <w:hyperlink r:id="rId27" w:tooltip="Стомлення" w:history="1">
        <w:r w:rsidRPr="00E86986">
          <w:rPr>
            <w:spacing w:val="3"/>
            <w:szCs w:val="28"/>
          </w:rPr>
          <w:t>стомлення</w:t>
        </w:r>
      </w:hyperlink>
      <w:r w:rsidRPr="00E86986">
        <w:rPr>
          <w:spacing w:val="3"/>
          <w:szCs w:val="28"/>
        </w:rPr>
        <w:t xml:space="preserve">. Друга фаза - </w:t>
      </w:r>
      <w:r w:rsidRPr="00E86986">
        <w:rPr>
          <w:spacing w:val="3"/>
          <w:szCs w:val="28"/>
        </w:rPr>
        <w:lastRenderedPageBreak/>
        <w:t xml:space="preserve">робота на тлі втоми до тих пір, поки людина може за рахунок додаткового вольового зусилля підтримувати задану або вибрану нею самою інтенсивність. Співвідношення тривалості цих двох фаз різне: у людей з сильною нервовою системою довше друга фаза, зі слабкою нервовою системою - перша фаза. У цілому ж витривалість тих і інших може бути однаковою. </w:t>
      </w:r>
    </w:p>
    <w:p w:rsidR="00E21CD7" w:rsidRPr="00E86986" w:rsidRDefault="00E21CD7" w:rsidP="00E21CD7">
      <w:pPr>
        <w:shd w:val="clear" w:color="auto" w:fill="FFFFFF"/>
        <w:rPr>
          <w:spacing w:val="3"/>
          <w:szCs w:val="28"/>
        </w:rPr>
      </w:pPr>
      <w:r w:rsidRPr="00E86986">
        <w:rPr>
          <w:spacing w:val="3"/>
          <w:szCs w:val="28"/>
        </w:rPr>
        <w:t>Вольова напруга, за рахунок якої зберігається інтенсивність, є спільним компонентом для всіх видів витривалості, проте вона має межу. Тому необхідно поряд із розвитком волі адаптувати школярів до тих несприятливих факторів, які виникають в кінці роботи і призводять до стомлення</w:t>
      </w:r>
      <w:r w:rsidRPr="00E86986">
        <w:rPr>
          <w:spacing w:val="3"/>
          <w:szCs w:val="28"/>
          <w:lang w:val="ru-RU"/>
        </w:rPr>
        <w:t xml:space="preserve"> </w:t>
      </w:r>
      <w:r w:rsidRPr="00E86986">
        <w:rPr>
          <w:szCs w:val="28"/>
          <w:lang w:val="ru-RU"/>
        </w:rPr>
        <w:t>[</w:t>
      </w:r>
      <w:fldSimple w:instr=" REF _Ref152187077 \r \h  \* MERGEFORMAT ">
        <w:r w:rsidR="00D037AC" w:rsidRPr="00E86986">
          <w:rPr>
            <w:szCs w:val="28"/>
            <w:lang w:val="ru-RU"/>
          </w:rPr>
          <w:t>22</w:t>
        </w:r>
      </w:fldSimple>
      <w:r w:rsidRPr="00E86986">
        <w:rPr>
          <w:szCs w:val="28"/>
          <w:lang w:val="ru-RU"/>
        </w:rPr>
        <w:t>]</w:t>
      </w:r>
      <w:r w:rsidRPr="00E86986">
        <w:rPr>
          <w:spacing w:val="3"/>
          <w:szCs w:val="28"/>
        </w:rPr>
        <w:t xml:space="preserve">. </w:t>
      </w:r>
    </w:p>
    <w:p w:rsidR="00E21CD7" w:rsidRPr="00E86986" w:rsidRDefault="00E21CD7" w:rsidP="00E21CD7">
      <w:pPr>
        <w:shd w:val="clear" w:color="auto" w:fill="FFFFFF"/>
      </w:pPr>
      <w:r w:rsidRPr="00E86986">
        <w:rPr>
          <w:spacing w:val="3"/>
          <w:szCs w:val="28"/>
        </w:rPr>
        <w:t>Інтенсивність роботи та особливості вправ, виконуваних у процесі цієї роботи, визначають різновиди витривалості: швидкісна, силова, витривалість до статичних зусиль тощо.  Прояв витривалості завжди конкретний, оскільки визначається конкретними умовами діяльності.</w:t>
      </w:r>
    </w:p>
    <w:p w:rsidR="00C249A7" w:rsidRPr="00E86986" w:rsidRDefault="00143E80" w:rsidP="00E21CD7">
      <w:pPr>
        <w:shd w:val="clear" w:color="auto" w:fill="FFFFFF"/>
        <w:rPr>
          <w:spacing w:val="3"/>
          <w:szCs w:val="28"/>
        </w:rPr>
      </w:pPr>
      <w:hyperlink r:id="rId28" w:tooltip="Школяр" w:history="1">
        <w:r w:rsidR="00E21CD7" w:rsidRPr="00E86986">
          <w:rPr>
            <w:spacing w:val="3"/>
            <w:szCs w:val="28"/>
          </w:rPr>
          <w:t>Школярі</w:t>
        </w:r>
      </w:hyperlink>
      <w:r w:rsidR="00E21CD7" w:rsidRPr="00E86986">
        <w:rPr>
          <w:spacing w:val="3"/>
          <w:szCs w:val="28"/>
        </w:rPr>
        <w:t xml:space="preserve"> до 15–16-ти річного віку можуть долати стомлення лише короткий час внаслідок малої стійкості нервової системи до сильних подразників. У подальшому фаза компенсованого стомлення збільшується за рахунок підвищення здатності до вольових зусиль. </w:t>
      </w:r>
    </w:p>
    <w:p w:rsidR="00E21CD7" w:rsidRPr="00E86986" w:rsidRDefault="00E21CD7" w:rsidP="00E21CD7">
      <w:pPr>
        <w:shd w:val="clear" w:color="auto" w:fill="FFFFFF"/>
        <w:rPr>
          <w:spacing w:val="3"/>
          <w:szCs w:val="28"/>
        </w:rPr>
      </w:pPr>
      <w:r w:rsidRPr="00E86986">
        <w:rPr>
          <w:spacing w:val="3"/>
          <w:szCs w:val="28"/>
        </w:rPr>
        <w:t xml:space="preserve">У молодших школярів доцільно розвивати витривалість перш за все до роботи помірної і перемінної інтенсивності. Засобом розвитку витривалості є рухливі ігри з підвищеною моторною щільністю, проте гри не дозволяють досить точно дозувати навантаження. На уроках фізичного виховання застосовують вправи, які дають можливість надавати точно дозований вплив: для </w:t>
      </w:r>
      <w:r w:rsidR="00313802" w:rsidRPr="00E86986">
        <w:rPr>
          <w:spacing w:val="3"/>
          <w:szCs w:val="28"/>
        </w:rPr>
        <w:t>12-13</w:t>
      </w:r>
      <w:r w:rsidRPr="00E86986">
        <w:rPr>
          <w:spacing w:val="3"/>
          <w:szCs w:val="28"/>
        </w:rPr>
        <w:t>-ти річних – темповий біг на 200</w:t>
      </w:r>
      <w:r w:rsidR="00941D38" w:rsidRPr="00E86986">
        <w:rPr>
          <w:spacing w:val="3"/>
          <w:szCs w:val="28"/>
        </w:rPr>
        <w:t>-</w:t>
      </w:r>
      <w:r w:rsidRPr="00E86986">
        <w:rPr>
          <w:spacing w:val="3"/>
          <w:szCs w:val="28"/>
        </w:rPr>
        <w:t xml:space="preserve">400 м в чергуванні з ходьбою; повільний біг тривалістю до 2 хв. для хлопчиків і </w:t>
      </w:r>
      <w:r w:rsidR="00941D38" w:rsidRPr="00E86986">
        <w:rPr>
          <w:spacing w:val="3"/>
          <w:szCs w:val="28"/>
        </w:rPr>
        <w:t>до 1,5 хв. для дівчаток; для 14-</w:t>
      </w:r>
      <w:r w:rsidRPr="00E86986">
        <w:rPr>
          <w:spacing w:val="3"/>
          <w:szCs w:val="28"/>
        </w:rPr>
        <w:t>15-річних – темповий біг на 400</w:t>
      </w:r>
      <w:r w:rsidR="00941D38" w:rsidRPr="00E86986">
        <w:rPr>
          <w:spacing w:val="3"/>
          <w:szCs w:val="28"/>
        </w:rPr>
        <w:t>-</w:t>
      </w:r>
      <w:r w:rsidRPr="00E86986">
        <w:rPr>
          <w:spacing w:val="3"/>
          <w:szCs w:val="28"/>
        </w:rPr>
        <w:t>500 м для хлопчиків і на 200-300 м для дівчаток; для 16</w:t>
      </w:r>
      <w:r w:rsidR="00941D38" w:rsidRPr="00E86986">
        <w:rPr>
          <w:spacing w:val="3"/>
          <w:szCs w:val="28"/>
        </w:rPr>
        <w:t>-</w:t>
      </w:r>
      <w:r w:rsidRPr="00E86986">
        <w:rPr>
          <w:spacing w:val="3"/>
          <w:szCs w:val="28"/>
        </w:rPr>
        <w:t>17–річних – кросовий біг</w:t>
      </w:r>
      <w:r w:rsidR="00857570" w:rsidRPr="00E86986">
        <w:rPr>
          <w:spacing w:val="3"/>
          <w:szCs w:val="28"/>
        </w:rPr>
        <w:t> </w:t>
      </w:r>
      <w:r w:rsidRPr="00E86986">
        <w:rPr>
          <w:szCs w:val="28"/>
        </w:rPr>
        <w:t>[</w:t>
      </w:r>
      <w:fldSimple w:instr=" REF _Ref152187149 \r \h  \* MERGEFORMAT ">
        <w:r w:rsidR="00D037AC" w:rsidRPr="00E86986">
          <w:rPr>
            <w:szCs w:val="28"/>
          </w:rPr>
          <w:t>23</w:t>
        </w:r>
      </w:fldSimple>
      <w:r w:rsidR="0035583B" w:rsidRPr="00E86986">
        <w:rPr>
          <w:szCs w:val="28"/>
        </w:rPr>
        <w:t>,</w:t>
      </w:r>
      <w:r w:rsidR="00857570" w:rsidRPr="00E86986">
        <w:rPr>
          <w:szCs w:val="28"/>
        </w:rPr>
        <w:t> </w:t>
      </w:r>
      <w:fldSimple w:instr=" REF _Ref152187171 \r \h  \* MERGEFORMAT ">
        <w:r w:rsidR="00D037AC" w:rsidRPr="00E86986">
          <w:rPr>
            <w:szCs w:val="28"/>
          </w:rPr>
          <w:t>27</w:t>
        </w:r>
      </w:fldSimple>
      <w:r w:rsidRPr="00E86986">
        <w:rPr>
          <w:szCs w:val="28"/>
        </w:rPr>
        <w:t>]</w:t>
      </w:r>
      <w:r w:rsidRPr="00E86986">
        <w:rPr>
          <w:spacing w:val="3"/>
          <w:szCs w:val="28"/>
        </w:rPr>
        <w:t>.</w:t>
      </w:r>
    </w:p>
    <w:p w:rsidR="00E21CD7" w:rsidRPr="00E86986" w:rsidRDefault="00E21CD7" w:rsidP="00E21CD7">
      <w:pPr>
        <w:shd w:val="clear" w:color="auto" w:fill="FFFFFF"/>
      </w:pPr>
      <w:r w:rsidRPr="00E86986">
        <w:lastRenderedPageBreak/>
        <w:t>Спритність і методика її розвитку</w:t>
      </w:r>
      <w:r w:rsidRPr="00E86986">
        <w:rPr>
          <w:i/>
          <w:spacing w:val="3"/>
          <w:szCs w:val="28"/>
        </w:rPr>
        <w:t xml:space="preserve">. </w:t>
      </w:r>
      <w:r w:rsidRPr="00E86986">
        <w:rPr>
          <w:spacing w:val="3"/>
          <w:szCs w:val="28"/>
        </w:rPr>
        <w:t xml:space="preserve">Під спритністю розуміється сукупність координаційних здібностей. Однією з цих здібностей є швидкість оволодіння новими рухами, інший - швидка </w:t>
      </w:r>
      <w:hyperlink r:id="rId29" w:tooltip="Перебудова" w:history="1">
        <w:r w:rsidRPr="00E86986">
          <w:rPr>
            <w:spacing w:val="3"/>
            <w:szCs w:val="28"/>
          </w:rPr>
          <w:t>перебудова</w:t>
        </w:r>
      </w:hyperlink>
      <w:r w:rsidRPr="00E86986">
        <w:rPr>
          <w:spacing w:val="3"/>
          <w:szCs w:val="28"/>
        </w:rPr>
        <w:t xml:space="preserve"> рухової діяльності </w:t>
      </w:r>
      <w:hyperlink r:id="rId30" w:tooltip="Відповідь" w:history="1">
        <w:r w:rsidRPr="00E86986">
          <w:rPr>
            <w:spacing w:val="3"/>
            <w:szCs w:val="28"/>
          </w:rPr>
          <w:t>відповідно</w:t>
        </w:r>
      </w:hyperlink>
      <w:r w:rsidRPr="00E86986">
        <w:rPr>
          <w:spacing w:val="3"/>
          <w:szCs w:val="28"/>
        </w:rPr>
        <w:t xml:space="preserve"> до вимог раптової ситуації, що змінилася. Безсумнівно, що цими двома </w:t>
      </w:r>
      <w:hyperlink r:id="rId31" w:tooltip="Здібності" w:history="1">
        <w:r w:rsidRPr="00E86986">
          <w:rPr>
            <w:spacing w:val="3"/>
            <w:szCs w:val="28"/>
          </w:rPr>
          <w:t>здібностями</w:t>
        </w:r>
      </w:hyperlink>
      <w:r w:rsidRPr="00E86986">
        <w:rPr>
          <w:spacing w:val="3"/>
          <w:szCs w:val="28"/>
        </w:rPr>
        <w:t xml:space="preserve"> зміст спритності не вичерпується, але особливості рухової діяльності, згрупованих під назвою спритність, до теперішнього часу вивчені недостатньо. </w:t>
      </w:r>
    </w:p>
    <w:p w:rsidR="00E21CD7" w:rsidRPr="00E86986" w:rsidRDefault="00143E80" w:rsidP="00E21CD7">
      <w:pPr>
        <w:shd w:val="clear" w:color="auto" w:fill="FFFFFF"/>
        <w:rPr>
          <w:szCs w:val="28"/>
        </w:rPr>
      </w:pPr>
      <w:hyperlink r:id="rId32" w:tooltip="Розвиток спритності" w:history="1">
        <w:r w:rsidR="00E21CD7" w:rsidRPr="00E86986">
          <w:rPr>
            <w:spacing w:val="3"/>
            <w:szCs w:val="28"/>
          </w:rPr>
          <w:t>Розвиток спритності</w:t>
        </w:r>
      </w:hyperlink>
      <w:r w:rsidR="00E21CD7" w:rsidRPr="00E86986">
        <w:rPr>
          <w:spacing w:val="3"/>
          <w:szCs w:val="28"/>
        </w:rPr>
        <w:t xml:space="preserve"> відбувається в процесі </w:t>
      </w:r>
      <w:hyperlink r:id="rId33" w:tooltip="Навчання" w:history="1">
        <w:r w:rsidR="00E21CD7" w:rsidRPr="00E86986">
          <w:rPr>
            <w:spacing w:val="3"/>
            <w:szCs w:val="28"/>
          </w:rPr>
          <w:t>навчання</w:t>
        </w:r>
      </w:hyperlink>
      <w:r w:rsidR="00E21CD7" w:rsidRPr="00E86986">
        <w:rPr>
          <w:spacing w:val="3"/>
          <w:szCs w:val="28"/>
        </w:rPr>
        <w:t xml:space="preserve"> людини. Для цього необхідне постійне оволодіння новими вправами. Для розвитку спритності можуть бути використані будь-які вправи, але за умови, що вони мають елементи новизни. Другий шлях розвитку спритності – збільшення координаційної труднощі вправ, яке може визначатися підвищенням вимог до високої точності рухів, їх взаємної узгодженості. Третій шлях – боротьба з нераціональною м’язовою напруженістю, адже прояв спритності багато в чому залежить від уміння розслабити м’язи в необхідний момент. Четвертий шлях розвитку координованості людини - підвищення його здатності підтримувати рівновагу тіла. Існує два способи розвитку цієї здібності: 1) вправи</w:t>
      </w:r>
      <w:r w:rsidR="00E21CD7" w:rsidRPr="00E86986">
        <w:rPr>
          <w:szCs w:val="28"/>
        </w:rPr>
        <w:t xml:space="preserve"> в діях, що ускладнюють збереження рівноваги, наприклад, в ходьбі на обмеженій опорі; 2) вправи в діях з прямолінійними і кутовими прискореннями, наприклад, в перекидах з різними напрямками [</w:t>
      </w:r>
      <w:fldSimple w:instr=" REF _Ref152187204 \r \h  \* MERGEFORMAT ">
        <w:r w:rsidR="00D037AC" w:rsidRPr="00E86986">
          <w:rPr>
            <w:szCs w:val="28"/>
          </w:rPr>
          <w:t>26</w:t>
        </w:r>
      </w:fldSimple>
      <w:r w:rsidR="00EF6547" w:rsidRPr="00E86986">
        <w:rPr>
          <w:szCs w:val="28"/>
        </w:rPr>
        <w:t xml:space="preserve">, </w:t>
      </w:r>
      <w:fldSimple w:instr=" REF _Ref152187240 \r \h  \* MERGEFORMAT ">
        <w:r w:rsidR="00D037AC" w:rsidRPr="00E86986">
          <w:rPr>
            <w:szCs w:val="28"/>
          </w:rPr>
          <w:t>40</w:t>
        </w:r>
      </w:fldSimple>
      <w:r w:rsidR="00E21CD7" w:rsidRPr="00E86986">
        <w:rPr>
          <w:szCs w:val="28"/>
        </w:rPr>
        <w:t xml:space="preserve">]. </w:t>
      </w:r>
    </w:p>
    <w:p w:rsidR="00E21CD7" w:rsidRPr="00E86986" w:rsidRDefault="00E21CD7" w:rsidP="00E21CD7">
      <w:pPr>
        <w:shd w:val="clear" w:color="auto" w:fill="FFFFFF"/>
        <w:rPr>
          <w:b/>
          <w:bCs/>
          <w:szCs w:val="28"/>
        </w:rPr>
      </w:pPr>
      <w:r w:rsidRPr="00E86986">
        <w:rPr>
          <w:szCs w:val="28"/>
        </w:rPr>
        <w:t xml:space="preserve">При розвитку спритності необхідно враховувати вікові особливості учнів. У молодшому шкільному віці є істотні </w:t>
      </w:r>
      <w:r w:rsidRPr="00E86986">
        <w:t>морфологічні</w:t>
      </w:r>
      <w:r w:rsidRPr="00E86986">
        <w:rPr>
          <w:szCs w:val="28"/>
        </w:rPr>
        <w:t xml:space="preserve"> та психофізіологічні передумови координаційних здібностей. </w:t>
      </w:r>
      <w:r w:rsidRPr="00E86986">
        <w:t>Саме</w:t>
      </w:r>
      <w:r w:rsidRPr="00E86986">
        <w:rPr>
          <w:szCs w:val="28"/>
        </w:rPr>
        <w:t xml:space="preserve"> в цьому віці розвиток координації дає найбільший ефект.</w:t>
      </w:r>
      <w:r w:rsidRPr="00E86986">
        <w:t xml:space="preserve"> Школярі</w:t>
      </w:r>
      <w:r w:rsidRPr="00E86986">
        <w:rPr>
          <w:szCs w:val="28"/>
        </w:rPr>
        <w:t xml:space="preserve"> молодшого віку дуже легко схоплюють техніку досить складних фізичних вправ, тому в технічно складних видах спорту відзначається рання спортивна спеціалізація. У молодшому і середньому шкільному віці порівняно легко розвивається здатність підтримувати рівновагу тіла, посилено розвивається точність рухів (здатність диференціювання і відтворення просторових, силових і часових </w:t>
      </w:r>
      <w:r w:rsidRPr="00E86986">
        <w:rPr>
          <w:szCs w:val="28"/>
        </w:rPr>
        <w:lastRenderedPageBreak/>
        <w:t xml:space="preserve">параметрів рухів). У подальшому, у зв’язку з настанням періоду статевого дозрівання, відбувається або уповільнення, або навіть погіршення показників, які характеризують цю якість. </w:t>
      </w:r>
    </w:p>
    <w:p w:rsidR="00E21CD7" w:rsidRPr="00E86986" w:rsidRDefault="00E21CD7" w:rsidP="00E21CD7">
      <w:pPr>
        <w:shd w:val="clear" w:color="auto" w:fill="FFFFFF"/>
        <w:rPr>
          <w:szCs w:val="28"/>
        </w:rPr>
      </w:pPr>
      <w:r w:rsidRPr="00E86986">
        <w:t>Рухливість у суглобах і методика її розвитку</w:t>
      </w:r>
      <w:r w:rsidRPr="00E86986">
        <w:rPr>
          <w:szCs w:val="28"/>
        </w:rPr>
        <w:t xml:space="preserve">. Рухливість у суглобах - морфофункціональна рухова якість. З одного боку, вона визначається будовою суглоба, еластичністю зв’язок, з іншого - еластичністю м’язів, яка залежить від </w:t>
      </w:r>
      <w:r w:rsidRPr="00E86986">
        <w:t>фізіологічних</w:t>
      </w:r>
      <w:r w:rsidRPr="00E86986">
        <w:rPr>
          <w:szCs w:val="28"/>
        </w:rPr>
        <w:t xml:space="preserve"> та </w:t>
      </w:r>
      <w:r w:rsidRPr="00E86986">
        <w:t>психологічних</w:t>
      </w:r>
      <w:r w:rsidRPr="00E86986">
        <w:rPr>
          <w:szCs w:val="28"/>
        </w:rPr>
        <w:t xml:space="preserve"> чинників. Рухливість у суглобах збільшується при підвищенні температури м’язів у результаті їх </w:t>
      </w:r>
      <w:r w:rsidRPr="00E86986">
        <w:t xml:space="preserve">роботи </w:t>
      </w:r>
      <w:r w:rsidRPr="00E86986">
        <w:rPr>
          <w:szCs w:val="28"/>
        </w:rPr>
        <w:t>(збільшення температури м’язів призводить до підвищення їх еластичності), при емоційному збудженні, наприклад під час змагань, при високій температурі зовнішнього середовища. Рухливість, що проявляється в різних суглобах, має в ряді випадків специфічну назву. Рухливість хребетного стовпа називається гнучкістю, рухливість в тазостегнових суглобах – виворотність [</w:t>
      </w:r>
      <w:fldSimple w:instr=" REF _Ref152187276 \r \h  \* MERGEFORMAT ">
        <w:r w:rsidR="00D037AC" w:rsidRPr="00E86986">
          <w:rPr>
            <w:szCs w:val="28"/>
          </w:rPr>
          <w:t>38</w:t>
        </w:r>
      </w:fldSimple>
      <w:r w:rsidR="00EF6547" w:rsidRPr="00E86986">
        <w:rPr>
          <w:szCs w:val="28"/>
        </w:rPr>
        <w:t xml:space="preserve">, </w:t>
      </w:r>
      <w:fldSimple w:instr=" REF _Ref152186410 \r \h  \* MERGEFORMAT ">
        <w:r w:rsidR="00D037AC" w:rsidRPr="00E86986">
          <w:rPr>
            <w:szCs w:val="28"/>
          </w:rPr>
          <w:t>1</w:t>
        </w:r>
      </w:fldSimple>
      <w:r w:rsidRPr="00E86986">
        <w:rPr>
          <w:szCs w:val="28"/>
        </w:rPr>
        <w:t xml:space="preserve">]. </w:t>
      </w:r>
    </w:p>
    <w:p w:rsidR="00E21CD7" w:rsidRPr="00E86986" w:rsidRDefault="00E21CD7" w:rsidP="00E21CD7">
      <w:pPr>
        <w:shd w:val="clear" w:color="auto" w:fill="FFFFFF"/>
        <w:rPr>
          <w:szCs w:val="28"/>
        </w:rPr>
      </w:pPr>
      <w:r w:rsidRPr="00E86986">
        <w:rPr>
          <w:szCs w:val="28"/>
        </w:rPr>
        <w:t xml:space="preserve">Розрізняють активну і пасивну рухливість у суглобах. Перша проявляється при активних (довільних) рухах самої людини, друга </w:t>
      </w:r>
      <w:r w:rsidRPr="00E86986">
        <w:rPr>
          <w:spacing w:val="3"/>
          <w:szCs w:val="28"/>
        </w:rPr>
        <w:t>–</w:t>
      </w:r>
      <w:r w:rsidRPr="00E86986">
        <w:rPr>
          <w:szCs w:val="28"/>
        </w:rPr>
        <w:t xml:space="preserve"> при пасивних рухах, скоєних під впливом зовнішніх сил (наприклад, зусиль партнера). Пасивна рухливість більше, ніж активна. Мірою рухливості в суглобах є амплітуда рухів, яка вимірюється в кутових градусах або в сантиметрах. </w:t>
      </w:r>
    </w:p>
    <w:p w:rsidR="00E21CD7" w:rsidRPr="00E86986" w:rsidRDefault="00E21CD7" w:rsidP="00E21CD7">
      <w:pPr>
        <w:shd w:val="clear" w:color="auto" w:fill="FFFFFF"/>
        <w:rPr>
          <w:szCs w:val="28"/>
        </w:rPr>
      </w:pPr>
      <w:r w:rsidRPr="00E86986">
        <w:rPr>
          <w:szCs w:val="28"/>
        </w:rPr>
        <w:t xml:space="preserve">Засобом розвитку цієї якості є вправи на розтягування, що діляться на дві групи: активні і пасивні. </w:t>
      </w:r>
    </w:p>
    <w:p w:rsidR="00E21CD7" w:rsidRPr="00E86986" w:rsidRDefault="00E21CD7" w:rsidP="00E21CD7">
      <w:pPr>
        <w:shd w:val="clear" w:color="auto" w:fill="FFFFFF"/>
        <w:rPr>
          <w:szCs w:val="28"/>
        </w:rPr>
      </w:pPr>
      <w:r w:rsidRPr="00E86986">
        <w:rPr>
          <w:szCs w:val="28"/>
        </w:rPr>
        <w:t xml:space="preserve">Активні дії бувають однофазними і пружинистими (в останньому випадку здвоєні і строєні), маховими та фіксованими, з обтяженнями і без них. До цієї групи динамічних вправ можна додати статичні вправи: збереження нерухомого положення тіла з максимальною амплітудою. Ці вправи добре розвивають пасивну рухливість, але гірше активну. Розвиток рухливості в суглобах вимагає щоденних вправ (іноді навіть два рази на день). На уроці їх включають до підготовчої й основної частини, як правило, в кінці. Перед виконанням необхідно добре розігрітися (до поту). Вікові </w:t>
      </w:r>
      <w:r w:rsidRPr="00E86986">
        <w:rPr>
          <w:szCs w:val="28"/>
        </w:rPr>
        <w:lastRenderedPageBreak/>
        <w:t xml:space="preserve">особливості грають роль у розвитку рухливості в суглобах. З віком </w:t>
      </w:r>
      <w:hyperlink r:id="rId34" w:tooltip="Морфологія" w:history="1">
        <w:r w:rsidRPr="00E86986">
          <w:rPr>
            <w:szCs w:val="28"/>
          </w:rPr>
          <w:t>морфологічну</w:t>
        </w:r>
      </w:hyperlink>
      <w:r w:rsidRPr="00E86986">
        <w:rPr>
          <w:szCs w:val="28"/>
        </w:rPr>
        <w:t>будову суглобів змінюється (зменшення рухливості в зчленуваннях і еластичності зв’язок), і це призводить до обмеження їх рухливості. Тому у школярів молодшого віку рухливість розвивається значно легше, ніж у старшокласників. У старшому віці ставиться завдання не збільшення рухливості в суглобах, а збереження її на досягнутому рівні. Розвиваючи рухливість суглобів у дітей, треба мати на увазі перш за все ті ланки опорно-рухового апарату, які відіграють найбільшу роль у життєво необхідних діях: плечові, тазостегнові, гомілковостопні суглоби, зчленування кисті [</w:t>
      </w:r>
      <w:fldSimple w:instr=" REF _Ref416119577 \r \h  \* MERGEFORMAT ">
        <w:r w:rsidR="00D037AC" w:rsidRPr="00E86986">
          <w:rPr>
            <w:szCs w:val="28"/>
          </w:rPr>
          <w:t>43</w:t>
        </w:r>
      </w:fldSimple>
      <w:r w:rsidR="00EF6547" w:rsidRPr="00E86986">
        <w:rPr>
          <w:szCs w:val="28"/>
        </w:rPr>
        <w:t xml:space="preserve">, </w:t>
      </w:r>
      <w:fldSimple w:instr=" REF _Ref152187001 \r \h  \* MERGEFORMAT ">
        <w:r w:rsidR="00D037AC" w:rsidRPr="00E86986">
          <w:rPr>
            <w:szCs w:val="28"/>
          </w:rPr>
          <w:t>21</w:t>
        </w:r>
      </w:fldSimple>
      <w:r w:rsidRPr="00E86986">
        <w:rPr>
          <w:szCs w:val="28"/>
        </w:rPr>
        <w:t xml:space="preserve">]. </w:t>
      </w:r>
    </w:p>
    <w:p w:rsidR="00E21CD7" w:rsidRPr="00E86986" w:rsidRDefault="00E21CD7" w:rsidP="00E21CD7">
      <w:pPr>
        <w:shd w:val="clear" w:color="auto" w:fill="FFFFFF"/>
        <w:rPr>
          <w:szCs w:val="28"/>
        </w:rPr>
      </w:pPr>
      <w:r w:rsidRPr="00E86986">
        <w:rPr>
          <w:szCs w:val="28"/>
        </w:rPr>
        <w:t xml:space="preserve">У молодшому шкільному віці розтягувальні вправи застосовуються головним чином в активному динамічному режимі. Зі збільшенням маси м’язів і зменшенням деформації зв’язок доцільно застосовувати пасивні і статичні вправи.Рухливість у суглобах у дівчаток і дівчат більше, ніж у хлопчиків і юнаків (приблизно на 20-30%). тому обсяг навантажень для учнів чоловічої статі має бути більше.Розвиток рухливості в суглобах не повинен призводити до </w:t>
      </w:r>
      <w:hyperlink r:id="rId35" w:tooltip="Порушення постави" w:history="1">
        <w:r w:rsidRPr="00E86986">
          <w:rPr>
            <w:szCs w:val="28"/>
          </w:rPr>
          <w:t>порушення постави</w:t>
        </w:r>
      </w:hyperlink>
      <w:r w:rsidRPr="00E86986">
        <w:rPr>
          <w:szCs w:val="28"/>
        </w:rPr>
        <w:t xml:space="preserve">, яке може виникати через перерозтягнення зв’язок, через недостатнє або, навпаки, надмірний розвиток сили окремих м’язових груп. </w:t>
      </w:r>
    </w:p>
    <w:p w:rsidR="001619C6" w:rsidRPr="00E86986" w:rsidRDefault="001619C6" w:rsidP="001619C6"/>
    <w:p w:rsidR="001619C6" w:rsidRPr="00E86986" w:rsidRDefault="001619C6" w:rsidP="001619C6">
      <w:pPr>
        <w:pStyle w:val="2"/>
        <w:rPr>
          <w:lang w:val="uk-UA"/>
        </w:rPr>
      </w:pPr>
      <w:bookmarkStart w:id="7" w:name="_Toc387585344"/>
      <w:bookmarkStart w:id="8" w:name="_Toc152189978"/>
      <w:r w:rsidRPr="00E86986">
        <w:rPr>
          <w:lang w:val="uk-UA"/>
        </w:rPr>
        <w:t>1.</w:t>
      </w:r>
      <w:r w:rsidR="00E21CD7" w:rsidRPr="00E86986">
        <w:rPr>
          <w:lang w:val="uk-UA"/>
        </w:rPr>
        <w:t>2</w:t>
      </w:r>
      <w:r w:rsidRPr="00E86986">
        <w:rPr>
          <w:lang w:val="uk-UA"/>
        </w:rPr>
        <w:t xml:space="preserve"> Вплив занять спортом на розвиток дітей і підлітків</w:t>
      </w:r>
      <w:bookmarkEnd w:id="7"/>
      <w:bookmarkEnd w:id="8"/>
    </w:p>
    <w:p w:rsidR="001619C6" w:rsidRPr="00E86986" w:rsidRDefault="001619C6" w:rsidP="001619C6">
      <w:pPr>
        <w:rPr>
          <w:lang w:eastAsia="ru-RU"/>
        </w:rPr>
      </w:pPr>
    </w:p>
    <w:p w:rsidR="001619C6" w:rsidRPr="00E86986" w:rsidRDefault="001619C6" w:rsidP="001619C6">
      <w:pPr>
        <w:shd w:val="clear" w:color="auto" w:fill="FFFFFF"/>
        <w:rPr>
          <w:spacing w:val="3"/>
          <w:szCs w:val="28"/>
        </w:rPr>
      </w:pPr>
      <w:r w:rsidRPr="00E86986">
        <w:rPr>
          <w:spacing w:val="3"/>
          <w:szCs w:val="28"/>
        </w:rPr>
        <w:t>Систематичні заняття спортом безперечно впливають на розвиток організму. За допомогою фізичних навантажень активізується діяльність всіх органів і систем, підвищується здатність організму дітей і підлітків до мобілізації функціональних можливостей і більш економічного виконання м’язової роботи. Спортивне тренування у дитячому і підлітковому віці викликає більш значніморфологічні та функціональні зрушення, ніж у зрілому віці. При цьому відбувається перебудова не тільки функ</w:t>
      </w:r>
      <w:r w:rsidRPr="00E86986">
        <w:rPr>
          <w:spacing w:val="3"/>
          <w:szCs w:val="28"/>
        </w:rPr>
        <w:softHyphen/>
        <w:t>цій окремих органів і систем, але і їх взаємовідношень</w:t>
      </w:r>
      <w:r w:rsidR="00F92842" w:rsidRPr="00E86986">
        <w:rPr>
          <w:spacing w:val="3"/>
          <w:szCs w:val="28"/>
          <w:lang w:val="ru-RU"/>
        </w:rPr>
        <w:t xml:space="preserve"> </w:t>
      </w:r>
      <w:r w:rsidRPr="00E86986">
        <w:rPr>
          <w:szCs w:val="28"/>
          <w:lang w:val="ru-RU"/>
        </w:rPr>
        <w:t>[</w:t>
      </w:r>
      <w:fldSimple w:instr=" REF _Ref481325277 \r \h  \* MERGEFORMAT ">
        <w:r w:rsidR="00D037AC" w:rsidRPr="00E86986">
          <w:rPr>
            <w:szCs w:val="28"/>
            <w:lang w:val="ru-RU"/>
          </w:rPr>
          <w:t>7</w:t>
        </w:r>
      </w:fldSimple>
      <w:r w:rsidRPr="00E86986">
        <w:rPr>
          <w:szCs w:val="28"/>
          <w:lang w:val="ru-RU"/>
        </w:rPr>
        <w:t>]</w:t>
      </w:r>
      <w:r w:rsidRPr="00E86986">
        <w:rPr>
          <w:spacing w:val="3"/>
          <w:szCs w:val="28"/>
        </w:rPr>
        <w:t>.</w:t>
      </w:r>
    </w:p>
    <w:p w:rsidR="001619C6" w:rsidRPr="00E86986" w:rsidRDefault="001619C6" w:rsidP="001619C6">
      <w:pPr>
        <w:shd w:val="clear" w:color="auto" w:fill="FFFFFF"/>
        <w:rPr>
          <w:spacing w:val="3"/>
          <w:szCs w:val="28"/>
        </w:rPr>
      </w:pPr>
      <w:r w:rsidRPr="00E86986">
        <w:rPr>
          <w:spacing w:val="3"/>
          <w:szCs w:val="28"/>
        </w:rPr>
        <w:lastRenderedPageBreak/>
        <w:t>Систематичні заняття спортом суттєво впливають на стан здоров’я, на ріст і розвиток організму дитини. Захворювання школярів - спортсменів значно нижче, ніж у їх однолітків, що не займаються спортом. Спорт підвищує опірність організму несприятливим впливам зовнішньо</w:t>
      </w:r>
      <w:r w:rsidRPr="00E86986">
        <w:rPr>
          <w:spacing w:val="3"/>
          <w:szCs w:val="28"/>
        </w:rPr>
        <w:softHyphen/>
        <w:t>го середовища і тому є важливим засобом зміцнення здоров’я і профілактики захворювань. Однак, якщо у процесі систематичних занять і раціональному доборі тренувальних навантажень у юних с</w:t>
      </w:r>
      <w:r w:rsidR="00576AA7" w:rsidRPr="00E86986">
        <w:rPr>
          <w:spacing w:val="3"/>
          <w:szCs w:val="28"/>
        </w:rPr>
        <w:t>портсменів спостерігаються висо</w:t>
      </w:r>
      <w:r w:rsidRPr="00E86986">
        <w:rPr>
          <w:spacing w:val="3"/>
          <w:szCs w:val="28"/>
        </w:rPr>
        <w:t>кі показники імунологічних реакцій, то при нерегулярних заняттях або надмірних навантаженнях сила неспецифічних імунних реакцій знижується, що впливає на опірність організму інфекціям</w:t>
      </w:r>
      <w:r w:rsidR="00A65E00" w:rsidRPr="00E86986">
        <w:rPr>
          <w:spacing w:val="3"/>
          <w:szCs w:val="28"/>
        </w:rPr>
        <w:t xml:space="preserve"> [</w:t>
      </w:r>
      <w:fldSimple w:instr=" REF _Ref152187386 \r \h  \* MERGEFORMAT ">
        <w:r w:rsidR="00D037AC" w:rsidRPr="00E86986">
          <w:rPr>
            <w:spacing w:val="3"/>
            <w:szCs w:val="28"/>
          </w:rPr>
          <w:t>8</w:t>
        </w:r>
      </w:fldSimple>
      <w:r w:rsidR="00576AA7" w:rsidRPr="00E86986">
        <w:rPr>
          <w:spacing w:val="3"/>
          <w:szCs w:val="28"/>
        </w:rPr>
        <w:t xml:space="preserve">, </w:t>
      </w:r>
      <w:fldSimple w:instr=" REF _Ref152187406 \r \h  \* MERGEFORMAT ">
        <w:r w:rsidR="00D037AC" w:rsidRPr="00E86986">
          <w:rPr>
            <w:spacing w:val="3"/>
            <w:szCs w:val="28"/>
          </w:rPr>
          <w:t>14</w:t>
        </w:r>
      </w:fldSimple>
      <w:r w:rsidR="00A65E00" w:rsidRPr="00E86986">
        <w:rPr>
          <w:spacing w:val="3"/>
          <w:szCs w:val="28"/>
        </w:rPr>
        <w:t>]</w:t>
      </w:r>
      <w:r w:rsidRPr="00E86986">
        <w:rPr>
          <w:spacing w:val="3"/>
          <w:szCs w:val="28"/>
        </w:rPr>
        <w:t>.</w:t>
      </w:r>
    </w:p>
    <w:p w:rsidR="001619C6" w:rsidRPr="00E86986" w:rsidRDefault="001619C6" w:rsidP="001619C6">
      <w:pPr>
        <w:shd w:val="clear" w:color="auto" w:fill="FFFFFF"/>
        <w:rPr>
          <w:spacing w:val="3"/>
          <w:szCs w:val="28"/>
        </w:rPr>
      </w:pPr>
      <w:r w:rsidRPr="00E86986">
        <w:rPr>
          <w:spacing w:val="3"/>
          <w:szCs w:val="28"/>
        </w:rPr>
        <w:t>Встановлено, що фізичне навантаження, яке відповідає силі і ступеню підготовленості до виконання фізичних вправ, покращує розвиток кісткової системи і збільшує період її росту. Діти-спортсмени відрізняються від своїх однолітків, які не займаються спортом, як відносно загальних показників фізичного розвитку, так і більшими показниками приростів різних антропометричних ознак. Так, річний приріст маси тіла юних спортсменів  перевищує цей показник у їхніх однолітків, які недостатньо або зовсім не займаються спортом. На показники зросту заняття спортом впливають меншоюмірою. І все ж</w:t>
      </w:r>
      <w:r w:rsidR="00576AA7" w:rsidRPr="00E86986">
        <w:rPr>
          <w:spacing w:val="3"/>
          <w:szCs w:val="28"/>
        </w:rPr>
        <w:t xml:space="preserve"> у підлітків – спортсменів 1З-</w:t>
      </w:r>
      <w:r w:rsidRPr="00E86986">
        <w:rPr>
          <w:spacing w:val="3"/>
          <w:szCs w:val="28"/>
        </w:rPr>
        <w:t>15 років в ряді випадків від</w:t>
      </w:r>
      <w:r w:rsidRPr="00E86986">
        <w:rPr>
          <w:spacing w:val="3"/>
          <w:szCs w:val="28"/>
        </w:rPr>
        <w:softHyphen/>
        <w:t>значається більш висока інтенсивність зросту, ніж у їх одноліток, які не займаються  спортом. Чим вище діапазон використовуваних засобів і вправ, тим триваліший стаж спортивних занять, тим помітніше проявляється стимулюючий вплив фізичних вправ на фізичний розвиток дітей</w:t>
      </w:r>
      <w:r w:rsidR="00F92842" w:rsidRPr="00E86986">
        <w:rPr>
          <w:spacing w:val="3"/>
          <w:szCs w:val="28"/>
          <w:lang w:val="ru-RU"/>
        </w:rPr>
        <w:t xml:space="preserve"> </w:t>
      </w:r>
      <w:r w:rsidRPr="00E86986">
        <w:rPr>
          <w:szCs w:val="28"/>
          <w:lang w:val="ru-RU"/>
        </w:rPr>
        <w:t>[</w:t>
      </w:r>
      <w:fldSimple w:instr=" REF _Ref480836264 \r \h  \* MERGEFORMAT ">
        <w:r w:rsidR="00D037AC" w:rsidRPr="00E86986">
          <w:rPr>
            <w:szCs w:val="28"/>
            <w:lang w:val="ru-RU"/>
          </w:rPr>
          <w:t>4</w:t>
        </w:r>
      </w:fldSimple>
      <w:r w:rsidRPr="00E86986">
        <w:rPr>
          <w:szCs w:val="28"/>
          <w:lang w:val="ru-RU"/>
        </w:rPr>
        <w:t>]</w:t>
      </w:r>
      <w:r w:rsidRPr="00E86986">
        <w:rPr>
          <w:spacing w:val="3"/>
          <w:szCs w:val="28"/>
        </w:rPr>
        <w:t>.</w:t>
      </w:r>
    </w:p>
    <w:p w:rsidR="001619C6" w:rsidRPr="00E86986" w:rsidRDefault="001619C6" w:rsidP="001619C6">
      <w:pPr>
        <w:shd w:val="clear" w:color="auto" w:fill="FFFFFF"/>
        <w:rPr>
          <w:spacing w:val="3"/>
          <w:szCs w:val="28"/>
        </w:rPr>
      </w:pPr>
      <w:r w:rsidRPr="00E86986">
        <w:rPr>
          <w:spacing w:val="3"/>
          <w:szCs w:val="28"/>
        </w:rPr>
        <w:t xml:space="preserve">Представникам різних видів спорту притаманні характерні антропометричні особливості. Певний вид спорту не тільки сприяє змінам зовнішнього вигляду спортсмена, але й впливає на перебудову його морфологічних структур. Вправи, що розвивають силу, впливають в основному на розвиток кісток і м’язів, а тренування на витривалість підвищує насамперед  дієздатність вегетативної функції  систем організму. У юних спортсменів  більша сила, рухливість і  рівновага нервових </w:t>
      </w:r>
      <w:r w:rsidRPr="00E86986">
        <w:rPr>
          <w:spacing w:val="3"/>
          <w:szCs w:val="28"/>
        </w:rPr>
        <w:lastRenderedPageBreak/>
        <w:t>процесів зумовлені  тісною взаємодією структур, регулюючих рухову і  веге</w:t>
      </w:r>
      <w:r w:rsidR="005B7A7E" w:rsidRPr="00E86986">
        <w:rPr>
          <w:spacing w:val="3"/>
          <w:szCs w:val="28"/>
        </w:rPr>
        <w:t xml:space="preserve">тативну діяльність. </w:t>
      </w:r>
      <w:r w:rsidRPr="00E86986">
        <w:rPr>
          <w:spacing w:val="3"/>
          <w:szCs w:val="28"/>
        </w:rPr>
        <w:t>Все це відбувається з ростом тренованості  та ступенемзакріплення умовнихрефлексів, що сприяють закріпленню зв’язків між руховим аналізатором і ве</w:t>
      </w:r>
      <w:r w:rsidRPr="00E86986">
        <w:rPr>
          <w:spacing w:val="3"/>
          <w:szCs w:val="28"/>
        </w:rPr>
        <w:softHyphen/>
        <w:t>гетативними функціями організму</w:t>
      </w:r>
      <w:r w:rsidR="005B7A7E" w:rsidRPr="00E86986">
        <w:rPr>
          <w:spacing w:val="3"/>
          <w:szCs w:val="28"/>
        </w:rPr>
        <w:t xml:space="preserve"> [</w:t>
      </w:r>
      <w:fldSimple w:instr=" REF _Ref152187451 \r \h  \* MERGEFORMAT ">
        <w:r w:rsidR="00D037AC" w:rsidRPr="00E86986">
          <w:rPr>
            <w:spacing w:val="3"/>
            <w:szCs w:val="28"/>
          </w:rPr>
          <w:t>16</w:t>
        </w:r>
      </w:fldSimple>
      <w:r w:rsidR="00A27861" w:rsidRPr="00E86986">
        <w:rPr>
          <w:spacing w:val="3"/>
          <w:szCs w:val="28"/>
        </w:rPr>
        <w:t xml:space="preserve">, </w:t>
      </w:r>
      <w:fldSimple w:instr=" REF _Ref152187471 \r \h  \* MERGEFORMAT ">
        <w:r w:rsidR="00D037AC" w:rsidRPr="00E86986">
          <w:rPr>
            <w:spacing w:val="3"/>
            <w:szCs w:val="28"/>
          </w:rPr>
          <w:t>20</w:t>
        </w:r>
      </w:fldSimple>
      <w:r w:rsidR="005B7A7E" w:rsidRPr="00E86986">
        <w:rPr>
          <w:spacing w:val="3"/>
          <w:szCs w:val="28"/>
        </w:rPr>
        <w:t>]</w:t>
      </w:r>
      <w:r w:rsidRPr="00E86986">
        <w:rPr>
          <w:spacing w:val="3"/>
          <w:szCs w:val="28"/>
        </w:rPr>
        <w:t>.</w:t>
      </w:r>
    </w:p>
    <w:p w:rsidR="001619C6" w:rsidRPr="00E86986" w:rsidRDefault="001619C6" w:rsidP="001619C6">
      <w:pPr>
        <w:shd w:val="clear" w:color="auto" w:fill="FFFFFF"/>
        <w:rPr>
          <w:spacing w:val="3"/>
          <w:szCs w:val="28"/>
        </w:rPr>
      </w:pPr>
      <w:r w:rsidRPr="00E86986">
        <w:rPr>
          <w:spacing w:val="3"/>
          <w:szCs w:val="28"/>
        </w:rPr>
        <w:t>В процесі  регулярних тренувань виробляються більш тонкі  механізми узгодження функцій аналізаторних систем,  що забезпечують можливості  ана</w:t>
      </w:r>
      <w:r w:rsidRPr="00E86986">
        <w:rPr>
          <w:spacing w:val="3"/>
          <w:szCs w:val="28"/>
        </w:rPr>
        <w:softHyphen/>
        <w:t>лізу зовнішніх впливів, положення частин тіла у просторі,  його перемі</w:t>
      </w:r>
      <w:r w:rsidRPr="00E86986">
        <w:rPr>
          <w:spacing w:val="3"/>
          <w:szCs w:val="28"/>
        </w:rPr>
        <w:softHyphen/>
        <w:t>щення тощо. Вдосконалення просторового орієнтування пов’язано з адаптивними можливостями вестибулярного апарату.  Досвід свідчить, що єдиним засобом удосконалення функцій вестибулярного  аналізатору є тренування. Багато видів спорту з їх швидкими переміщеннями,  різ</w:t>
      </w:r>
      <w:r w:rsidRPr="00E86986">
        <w:rPr>
          <w:spacing w:val="3"/>
          <w:szCs w:val="28"/>
        </w:rPr>
        <w:softHyphen/>
        <w:t>кими зупинками, ривками, стрибками,  переворотами,  висувають підвищені вимоги до вестибулярного аналізатора, сприяють  підвищенню порогу його сприйняття, що покращує точність рухів і координацію</w:t>
      </w:r>
      <w:r w:rsidR="00EE416C" w:rsidRPr="00E86986">
        <w:rPr>
          <w:spacing w:val="3"/>
          <w:szCs w:val="28"/>
        </w:rPr>
        <w:t xml:space="preserve"> </w:t>
      </w:r>
      <w:r w:rsidRPr="00E86986">
        <w:rPr>
          <w:szCs w:val="28"/>
          <w:lang w:val="ru-RU"/>
        </w:rPr>
        <w:t>[</w:t>
      </w:r>
      <w:fldSimple w:instr=" REF _Ref152187515 \r \h  \* MERGEFORMAT ">
        <w:r w:rsidR="00D037AC" w:rsidRPr="00E86986">
          <w:rPr>
            <w:szCs w:val="28"/>
            <w:lang w:val="ru-RU"/>
          </w:rPr>
          <w:t>19</w:t>
        </w:r>
      </w:fldSimple>
      <w:r w:rsidR="00A27861" w:rsidRPr="00E86986">
        <w:rPr>
          <w:szCs w:val="28"/>
          <w:lang w:val="ru-RU"/>
        </w:rPr>
        <w:t xml:space="preserve">, </w:t>
      </w:r>
      <w:fldSimple w:instr=" REF _Ref152187529 \r \h  \* MERGEFORMAT ">
        <w:r w:rsidR="00D037AC" w:rsidRPr="00E86986">
          <w:rPr>
            <w:szCs w:val="28"/>
            <w:lang w:val="ru-RU"/>
          </w:rPr>
          <w:t>46</w:t>
        </w:r>
      </w:fldSimple>
      <w:r w:rsidRPr="00E86986">
        <w:rPr>
          <w:szCs w:val="28"/>
          <w:lang w:val="ru-RU"/>
        </w:rPr>
        <w:t>]</w:t>
      </w:r>
      <w:r w:rsidRPr="00E86986">
        <w:rPr>
          <w:spacing w:val="3"/>
          <w:szCs w:val="28"/>
        </w:rPr>
        <w:t>.</w:t>
      </w:r>
    </w:p>
    <w:p w:rsidR="001619C6" w:rsidRPr="00E86986" w:rsidRDefault="001619C6" w:rsidP="001619C6">
      <w:pPr>
        <w:shd w:val="clear" w:color="auto" w:fill="FFFFFF"/>
        <w:rPr>
          <w:spacing w:val="3"/>
          <w:szCs w:val="28"/>
        </w:rPr>
      </w:pPr>
      <w:r w:rsidRPr="00E86986">
        <w:rPr>
          <w:spacing w:val="3"/>
          <w:szCs w:val="28"/>
        </w:rPr>
        <w:t>Вдосконалення зорового аналізаторув процесі занять спортом сприяє роз</w:t>
      </w:r>
      <w:r w:rsidRPr="00E86986">
        <w:rPr>
          <w:spacing w:val="3"/>
          <w:szCs w:val="28"/>
        </w:rPr>
        <w:softHyphen/>
        <w:t>ширенню поля зору. Зорові відчуття відіграють важливу роль у просторо</w:t>
      </w:r>
      <w:r w:rsidRPr="00E86986">
        <w:rPr>
          <w:spacing w:val="3"/>
          <w:szCs w:val="28"/>
        </w:rPr>
        <w:softHyphen/>
        <w:t>вому орієнтуванні,  що в свою чергу сприяє тонкому аналізу рухів.</w:t>
      </w:r>
    </w:p>
    <w:p w:rsidR="001619C6" w:rsidRPr="00E86986" w:rsidRDefault="001619C6" w:rsidP="001619C6">
      <w:pPr>
        <w:shd w:val="clear" w:color="auto" w:fill="FFFFFF"/>
        <w:rPr>
          <w:spacing w:val="3"/>
          <w:szCs w:val="28"/>
        </w:rPr>
      </w:pPr>
      <w:r w:rsidRPr="00E86986">
        <w:rPr>
          <w:spacing w:val="3"/>
          <w:szCs w:val="28"/>
        </w:rPr>
        <w:t>В процесі  пристосування організму до м’язової роботи відбувається зміна функціональної активності  залоз внутрішньої секреції. Посилюється постачання всіх тканин гормонами, стимулюючими обмінні процеси  регуляції, в якій вони беруть безпосередню участь.  Інтенсивні й емоційні  за</w:t>
      </w:r>
      <w:r w:rsidRPr="00E86986">
        <w:rPr>
          <w:spacing w:val="3"/>
          <w:szCs w:val="28"/>
        </w:rPr>
        <w:softHyphen/>
        <w:t>няття спортивними іграми сприяють великим зрушенням у діяльності наднирок,  які найбільше навантаження отримують під час змагань.  Відомо,  що регулярне тренування призводить до підвищення потенційних можливостей та економізації діяльності систем організму, що сприяє нейрогуморальній регуляції м’язової діяльності. Це відноситься і до діяльності ендокринних залоз, зокрема, таких як гіпофіз,підшлункова щитовидна і статеві залози</w:t>
      </w:r>
      <w:r w:rsidR="00EE416C" w:rsidRPr="00E86986">
        <w:rPr>
          <w:spacing w:val="3"/>
          <w:szCs w:val="28"/>
        </w:rPr>
        <w:t xml:space="preserve"> </w:t>
      </w:r>
      <w:r w:rsidRPr="00E86986">
        <w:rPr>
          <w:szCs w:val="28"/>
        </w:rPr>
        <w:t>[</w:t>
      </w:r>
      <w:fldSimple w:instr=" REF _Ref152187564 \r \h  \* MERGEFORMAT ">
        <w:r w:rsidR="00D037AC" w:rsidRPr="00E86986">
          <w:rPr>
            <w:szCs w:val="28"/>
          </w:rPr>
          <w:t>25</w:t>
        </w:r>
      </w:fldSimple>
      <w:r w:rsidR="00A27861" w:rsidRPr="00E86986">
        <w:rPr>
          <w:szCs w:val="28"/>
        </w:rPr>
        <w:t xml:space="preserve">, </w:t>
      </w:r>
      <w:fldSimple w:instr=" REF _Ref152187579 \r \h  \* MERGEFORMAT ">
        <w:r w:rsidR="00D037AC" w:rsidRPr="00E86986">
          <w:rPr>
            <w:szCs w:val="28"/>
          </w:rPr>
          <w:t>47</w:t>
        </w:r>
      </w:fldSimple>
      <w:r w:rsidRPr="00E86986">
        <w:rPr>
          <w:szCs w:val="28"/>
        </w:rPr>
        <w:t>]</w:t>
      </w:r>
      <w:r w:rsidRPr="00E86986">
        <w:rPr>
          <w:spacing w:val="3"/>
          <w:szCs w:val="28"/>
        </w:rPr>
        <w:t>.</w:t>
      </w:r>
    </w:p>
    <w:p w:rsidR="001619C6" w:rsidRPr="00E86986" w:rsidRDefault="001619C6" w:rsidP="001619C6">
      <w:pPr>
        <w:shd w:val="clear" w:color="auto" w:fill="FFFFFF"/>
        <w:rPr>
          <w:spacing w:val="3"/>
          <w:szCs w:val="28"/>
        </w:rPr>
      </w:pPr>
      <w:r w:rsidRPr="00E86986">
        <w:rPr>
          <w:spacing w:val="3"/>
          <w:szCs w:val="28"/>
        </w:rPr>
        <w:lastRenderedPageBreak/>
        <w:t>Чіткі зміни під час занять спортом відзначаються у серцево-судинній системі. Так, прискорюється процес формування серця. Встановлено прямий зв’язок між величиною навантаження скелетних м’язів і рівнем морфологіч</w:t>
      </w:r>
      <w:r w:rsidRPr="00E86986">
        <w:rPr>
          <w:spacing w:val="3"/>
          <w:szCs w:val="28"/>
        </w:rPr>
        <w:softHyphen/>
        <w:t>них і функціональних можливостей органів кровообігу. За даними більшос</w:t>
      </w:r>
      <w:r w:rsidRPr="00E86986">
        <w:rPr>
          <w:spacing w:val="3"/>
          <w:szCs w:val="28"/>
        </w:rPr>
        <w:softHyphen/>
        <w:t>ті авторів, об’єм здорового серця може слугувати мірою його функціонально</w:t>
      </w:r>
      <w:r w:rsidRPr="00E86986">
        <w:rPr>
          <w:spacing w:val="3"/>
          <w:szCs w:val="28"/>
        </w:rPr>
        <w:softHyphen/>
        <w:t xml:space="preserve">го резерву. У юних спортсменів усіх вікових групах об’єм серця більший, ніж у їх нетренованих однолітків. У юних спортсменів, як і у дорослих, розміри серця значно збільшуються лише у процесі занять спортом, що розвиває переважно витривалість. У збільшенні об’єму серця безумовно провідна роль належить розширенню його порожнин, а не гіпертрофії міокарда. </w:t>
      </w:r>
    </w:p>
    <w:p w:rsidR="001619C6" w:rsidRPr="00E86986" w:rsidRDefault="001619C6" w:rsidP="001619C6">
      <w:pPr>
        <w:shd w:val="clear" w:color="auto" w:fill="FFFFFF"/>
        <w:rPr>
          <w:spacing w:val="3"/>
          <w:szCs w:val="28"/>
        </w:rPr>
      </w:pPr>
      <w:r w:rsidRPr="00E86986">
        <w:rPr>
          <w:spacing w:val="3"/>
          <w:szCs w:val="28"/>
        </w:rPr>
        <w:t>Безпе</w:t>
      </w:r>
      <w:r w:rsidRPr="00E86986">
        <w:rPr>
          <w:spacing w:val="3"/>
          <w:szCs w:val="28"/>
        </w:rPr>
        <w:softHyphen/>
        <w:t>речно, тривала і достатньо об’ємна м’язова робота, адекватна функціо</w:t>
      </w:r>
      <w:r w:rsidRPr="00E86986">
        <w:rPr>
          <w:spacing w:val="3"/>
          <w:szCs w:val="28"/>
        </w:rPr>
        <w:softHyphen/>
        <w:t>нальним можливостям організму (лікарський контроль), є основнимметодом, стимулюючим розвиток працездатності. Багато дослідів у на</w:t>
      </w:r>
      <w:r w:rsidRPr="00E86986">
        <w:rPr>
          <w:spacing w:val="3"/>
          <w:szCs w:val="28"/>
        </w:rPr>
        <w:softHyphen/>
        <w:t xml:space="preserve">шій країні і за кордоном підкреслюють, що базу загальної витривалості слід закладати у </w:t>
      </w:r>
      <w:r w:rsidR="0078566F" w:rsidRPr="00E86986">
        <w:rPr>
          <w:spacing w:val="3"/>
          <w:szCs w:val="28"/>
        </w:rPr>
        <w:t>юних спортсменів, починаючи з 8-</w:t>
      </w:r>
      <w:r w:rsidRPr="00E86986">
        <w:rPr>
          <w:spacing w:val="3"/>
          <w:szCs w:val="28"/>
        </w:rPr>
        <w:t>12 р</w:t>
      </w:r>
      <w:r w:rsidR="0078566F" w:rsidRPr="00E86986">
        <w:rPr>
          <w:spacing w:val="3"/>
          <w:szCs w:val="28"/>
        </w:rPr>
        <w:t>оків. Під час фізичного наванта</w:t>
      </w:r>
      <w:r w:rsidRPr="00E86986">
        <w:rPr>
          <w:spacing w:val="3"/>
          <w:szCs w:val="28"/>
        </w:rPr>
        <w:t>женнявідбувається частковий перерозподіл крові між працюючими і непра</w:t>
      </w:r>
      <w:r w:rsidRPr="00E86986">
        <w:rPr>
          <w:spacing w:val="3"/>
          <w:szCs w:val="28"/>
        </w:rPr>
        <w:softHyphen/>
        <w:t>цюючими м’язами, що свідчить про вдосконалення вегетативних процесів, які забезпечують працездатність</w:t>
      </w:r>
      <w:r w:rsidR="00EE416C" w:rsidRPr="00E86986">
        <w:rPr>
          <w:spacing w:val="3"/>
          <w:szCs w:val="28"/>
        </w:rPr>
        <w:t xml:space="preserve"> </w:t>
      </w:r>
      <w:r w:rsidRPr="00E86986">
        <w:rPr>
          <w:szCs w:val="28"/>
        </w:rPr>
        <w:t>[</w:t>
      </w:r>
      <w:fldSimple w:instr=" REF _Ref152188026 \r \h  \* MERGEFORMAT ">
        <w:r w:rsidR="00D037AC" w:rsidRPr="00E86986">
          <w:rPr>
            <w:szCs w:val="28"/>
          </w:rPr>
          <w:t>18</w:t>
        </w:r>
      </w:fldSimple>
      <w:r w:rsidR="000C01F1" w:rsidRPr="00E86986">
        <w:rPr>
          <w:szCs w:val="28"/>
        </w:rPr>
        <w:t xml:space="preserve">, </w:t>
      </w:r>
      <w:fldSimple w:instr=" REF _Ref481325327 \r \h  \* MERGEFORMAT ">
        <w:r w:rsidR="00D037AC" w:rsidRPr="00E86986">
          <w:rPr>
            <w:szCs w:val="28"/>
          </w:rPr>
          <w:t>13</w:t>
        </w:r>
      </w:fldSimple>
      <w:r w:rsidRPr="00E86986">
        <w:rPr>
          <w:szCs w:val="28"/>
        </w:rPr>
        <w:t>]</w:t>
      </w:r>
      <w:r w:rsidRPr="00E86986">
        <w:rPr>
          <w:spacing w:val="3"/>
          <w:szCs w:val="28"/>
        </w:rPr>
        <w:t>.</w:t>
      </w:r>
    </w:p>
    <w:p w:rsidR="001619C6" w:rsidRPr="00E86986" w:rsidRDefault="001619C6" w:rsidP="001619C6">
      <w:pPr>
        <w:shd w:val="clear" w:color="auto" w:fill="FFFFFF"/>
        <w:rPr>
          <w:spacing w:val="3"/>
          <w:szCs w:val="28"/>
        </w:rPr>
      </w:pPr>
      <w:r w:rsidRPr="00E86986">
        <w:rPr>
          <w:spacing w:val="3"/>
          <w:szCs w:val="28"/>
        </w:rPr>
        <w:t>Заняття спортом позитивно впливають як на апарат дихання дітей, так і на всю систему кисневого забезпечення їх організму. В процесі занять спортом дихання стає більш повільним (рідким). Вікове збільшення ЖЄЛ більш чітко проявляється у дітей, спортсменів. Найбільш високі показники спостерігаються у юних плавців. У 14</w:t>
      </w:r>
      <w:r w:rsidR="000C01F1" w:rsidRPr="00E86986">
        <w:rPr>
          <w:spacing w:val="3"/>
          <w:szCs w:val="28"/>
        </w:rPr>
        <w:t>-</w:t>
      </w:r>
      <w:r w:rsidRPr="00E86986">
        <w:rPr>
          <w:spacing w:val="3"/>
          <w:szCs w:val="28"/>
        </w:rPr>
        <w:t>річних плавців високо</w:t>
      </w:r>
      <w:r w:rsidR="000C01F1" w:rsidRPr="00E86986">
        <w:rPr>
          <w:spacing w:val="3"/>
          <w:szCs w:val="28"/>
        </w:rPr>
        <w:t>ї кваліфікації ЖЄЛ складає 4830-</w:t>
      </w:r>
      <w:r w:rsidRPr="00E86986">
        <w:rPr>
          <w:spacing w:val="3"/>
          <w:szCs w:val="28"/>
        </w:rPr>
        <w:t>5000 мл,  а у 15</w:t>
      </w:r>
      <w:r w:rsidR="000C01F1" w:rsidRPr="00E86986">
        <w:rPr>
          <w:szCs w:val="28"/>
        </w:rPr>
        <w:t>-</w:t>
      </w:r>
      <w:r w:rsidRPr="00E86986">
        <w:rPr>
          <w:spacing w:val="3"/>
          <w:szCs w:val="28"/>
        </w:rPr>
        <w:t xml:space="preserve">16 річних </w:t>
      </w:r>
      <w:r w:rsidR="000C01F1" w:rsidRPr="00E86986">
        <w:rPr>
          <w:spacing w:val="3"/>
          <w:szCs w:val="28"/>
        </w:rPr>
        <w:t>–</w:t>
      </w:r>
      <w:r w:rsidRPr="00E86986">
        <w:rPr>
          <w:spacing w:val="3"/>
          <w:szCs w:val="28"/>
        </w:rPr>
        <w:t xml:space="preserve"> 4800</w:t>
      </w:r>
      <w:r w:rsidR="000C01F1" w:rsidRPr="00E86986">
        <w:rPr>
          <w:spacing w:val="3"/>
          <w:szCs w:val="28"/>
        </w:rPr>
        <w:t>-</w:t>
      </w:r>
      <w:r w:rsidRPr="00E86986">
        <w:rPr>
          <w:spacing w:val="3"/>
          <w:szCs w:val="28"/>
        </w:rPr>
        <w:t>5700мл, тобто досягає ЖЄЛ дорослих спортсменів. Систематичні заняття спор</w:t>
      </w:r>
      <w:r w:rsidRPr="00E86986">
        <w:rPr>
          <w:spacing w:val="3"/>
          <w:szCs w:val="28"/>
        </w:rPr>
        <w:softHyphen/>
        <w:t>том сприяють значному підвищенню функцій всього апарату дихання, тобто він забезпечує більш ефективне постачання організму киснем. Тренування призводить до більш швидкого розвитку всіх фізіологічних систем і меха</w:t>
      </w:r>
      <w:r w:rsidRPr="00E86986">
        <w:rPr>
          <w:spacing w:val="3"/>
          <w:szCs w:val="28"/>
        </w:rPr>
        <w:softHyphen/>
        <w:t xml:space="preserve">нізмів, що беруть участь у регулюванні кисневих режимів організму, до </w:t>
      </w:r>
      <w:r w:rsidRPr="00E86986">
        <w:rPr>
          <w:spacing w:val="3"/>
          <w:szCs w:val="28"/>
        </w:rPr>
        <w:lastRenderedPageBreak/>
        <w:t>більш ранньої економізації функцій цих систем, до підвищення ефектив</w:t>
      </w:r>
      <w:r w:rsidRPr="00E86986">
        <w:rPr>
          <w:spacing w:val="3"/>
          <w:szCs w:val="28"/>
        </w:rPr>
        <w:softHyphen/>
        <w:t>ності й економізації кисневих режимів організму дітей. Особливо виразноює різниця у якості кисневих процесів у тренованих і нетренованих школярів під час виконання м’язової роботи</w:t>
      </w:r>
      <w:r w:rsidR="00EE416C" w:rsidRPr="00E86986">
        <w:rPr>
          <w:spacing w:val="3"/>
          <w:szCs w:val="28"/>
          <w:lang w:val="ru-RU"/>
        </w:rPr>
        <w:t xml:space="preserve"> </w:t>
      </w:r>
      <w:r w:rsidRPr="00E86986">
        <w:rPr>
          <w:szCs w:val="28"/>
          <w:lang w:val="ru-RU"/>
        </w:rPr>
        <w:t>[</w:t>
      </w:r>
      <w:fldSimple w:instr=" REF _Ref480836264 \r \h  \* MERGEFORMAT ">
        <w:r w:rsidR="00D037AC" w:rsidRPr="00E86986">
          <w:rPr>
            <w:szCs w:val="28"/>
            <w:lang w:val="ru-RU"/>
          </w:rPr>
          <w:t>4</w:t>
        </w:r>
      </w:fldSimple>
      <w:r w:rsidRPr="00E86986">
        <w:rPr>
          <w:szCs w:val="28"/>
          <w:lang w:val="ru-RU"/>
        </w:rPr>
        <w:t>,</w:t>
      </w:r>
      <w:r w:rsidR="000C01F1" w:rsidRPr="00E86986">
        <w:rPr>
          <w:szCs w:val="28"/>
          <w:lang w:val="ru-RU"/>
        </w:rPr>
        <w:t xml:space="preserve"> </w:t>
      </w:r>
      <w:fldSimple w:instr=" REF _Ref152188026 \r \h  \* MERGEFORMAT ">
        <w:r w:rsidR="00D037AC" w:rsidRPr="00E86986">
          <w:rPr>
            <w:szCs w:val="28"/>
            <w:lang w:val="ru-RU"/>
          </w:rPr>
          <w:t>18</w:t>
        </w:r>
      </w:fldSimple>
      <w:r w:rsidRPr="00E86986">
        <w:rPr>
          <w:szCs w:val="28"/>
          <w:lang w:val="ru-RU"/>
        </w:rPr>
        <w:t>]</w:t>
      </w:r>
      <w:r w:rsidRPr="00E86986">
        <w:rPr>
          <w:spacing w:val="3"/>
          <w:szCs w:val="28"/>
        </w:rPr>
        <w:t>.</w:t>
      </w:r>
    </w:p>
    <w:p w:rsidR="001619C6" w:rsidRPr="00E86986" w:rsidRDefault="001619C6" w:rsidP="001619C6">
      <w:pPr>
        <w:shd w:val="clear" w:color="auto" w:fill="FFFFFF"/>
        <w:rPr>
          <w:spacing w:val="3"/>
          <w:szCs w:val="28"/>
        </w:rPr>
      </w:pPr>
      <w:r w:rsidRPr="00E86986">
        <w:rPr>
          <w:spacing w:val="3"/>
          <w:szCs w:val="28"/>
        </w:rPr>
        <w:t>Різниця у величині аеробних показників також суттєва, особливо з ві</w:t>
      </w:r>
      <w:r w:rsidRPr="00E86986">
        <w:rPr>
          <w:spacing w:val="3"/>
          <w:szCs w:val="28"/>
        </w:rPr>
        <w:softHyphen/>
        <w:t>ком. Так, у 16</w:t>
      </w:r>
      <w:r w:rsidR="00BF3CCB" w:rsidRPr="00E86986">
        <w:rPr>
          <w:szCs w:val="28"/>
        </w:rPr>
        <w:t>-</w:t>
      </w:r>
      <w:r w:rsidRPr="00E86986">
        <w:rPr>
          <w:spacing w:val="3"/>
          <w:szCs w:val="28"/>
        </w:rPr>
        <w:t>17 річних завдяки більшому стажу спортивних занять ця різниця у юнаків складає 51</w:t>
      </w:r>
      <w:r w:rsidR="00BF3CCB" w:rsidRPr="00E86986">
        <w:rPr>
          <w:szCs w:val="28"/>
        </w:rPr>
        <w:t>-</w:t>
      </w:r>
      <w:r w:rsidRPr="00E86986">
        <w:rPr>
          <w:spacing w:val="3"/>
          <w:szCs w:val="28"/>
        </w:rPr>
        <w:t>62%. Слід відзначити, що залежність спортивних успіхів від величини максимального споживання кисню</w:t>
      </w:r>
      <w:r w:rsidR="00BF3CCB" w:rsidRPr="00E86986">
        <w:rPr>
          <w:spacing w:val="3"/>
          <w:szCs w:val="28"/>
        </w:rPr>
        <w:t xml:space="preserve"> </w:t>
      </w:r>
      <w:r w:rsidRPr="00E86986">
        <w:rPr>
          <w:spacing w:val="3"/>
          <w:szCs w:val="28"/>
        </w:rPr>
        <w:t>(МСК) спостерігається в основному у циклічних видах спорту, де переважають вправи на витривалість. При цьому із зрос</w:t>
      </w:r>
      <w:r w:rsidRPr="00E86986">
        <w:rPr>
          <w:spacing w:val="3"/>
          <w:szCs w:val="28"/>
        </w:rPr>
        <w:softHyphen/>
        <w:t>танням рівня тренованості не завжди підвищується МСК, що пояснюється в значній мірі природженими здібностями(особливостями). Рівень фізичної працездатності визначається не тільки максимальною аеробною продуктивністю, але і сукупністю ряду факторів, в тому числі здатністю до утилі</w:t>
      </w:r>
      <w:r w:rsidRPr="00E86986">
        <w:rPr>
          <w:spacing w:val="3"/>
          <w:szCs w:val="28"/>
        </w:rPr>
        <w:softHyphen/>
        <w:t>зації кисню, а також ступенем економізації різних функцій. Тому бува</w:t>
      </w:r>
      <w:r w:rsidRPr="00E86986">
        <w:rPr>
          <w:spacing w:val="3"/>
          <w:szCs w:val="28"/>
        </w:rPr>
        <w:softHyphen/>
        <w:t>ють випадки, коли у юних спортсменів, незважаючи на завзяте, наполегливе тренування, величина МСК практично не змінюється, а фізична працездатність зростає. Важливим фактором, лімітуючим аеробну продуктивність і фізичну пра</w:t>
      </w:r>
      <w:r w:rsidRPr="00E86986">
        <w:rPr>
          <w:spacing w:val="3"/>
          <w:szCs w:val="28"/>
        </w:rPr>
        <w:softHyphen/>
        <w:t>цездатність організму, єциркуляторна продуктивність серця, тобто, систолічний і хвилинний об’єм крові (</w:t>
      </w:r>
      <w:r w:rsidRPr="00E86986">
        <w:t>С0К і Х0К</w:t>
      </w:r>
      <w:r w:rsidRPr="00E86986">
        <w:rPr>
          <w:spacing w:val="3"/>
          <w:szCs w:val="28"/>
        </w:rPr>
        <w:t>),</w:t>
      </w:r>
      <w:r w:rsidR="00BF3CCB" w:rsidRPr="00E86986">
        <w:rPr>
          <w:spacing w:val="3"/>
          <w:szCs w:val="28"/>
        </w:rPr>
        <w:t xml:space="preserve"> відповідно граничний С0К – 150-</w:t>
      </w:r>
      <w:r w:rsidRPr="00E86986">
        <w:rPr>
          <w:spacing w:val="3"/>
          <w:szCs w:val="28"/>
        </w:rPr>
        <w:t xml:space="preserve">170 мл, Х0К </w:t>
      </w:r>
      <w:r w:rsidR="00BF3CCB" w:rsidRPr="00E86986">
        <w:rPr>
          <w:szCs w:val="28"/>
        </w:rPr>
        <w:t>–</w:t>
      </w:r>
      <w:r w:rsidR="00BF3CCB" w:rsidRPr="00E86986">
        <w:rPr>
          <w:spacing w:val="3"/>
          <w:szCs w:val="28"/>
        </w:rPr>
        <w:t xml:space="preserve"> 26-</w:t>
      </w:r>
      <w:r w:rsidRPr="00E86986">
        <w:rPr>
          <w:spacing w:val="3"/>
          <w:szCs w:val="28"/>
        </w:rPr>
        <w:t>30 л/хв.</w:t>
      </w:r>
    </w:p>
    <w:p w:rsidR="001619C6" w:rsidRPr="00E86986" w:rsidRDefault="001619C6" w:rsidP="001619C6">
      <w:pPr>
        <w:shd w:val="clear" w:color="auto" w:fill="FFFFFF"/>
        <w:rPr>
          <w:spacing w:val="3"/>
          <w:szCs w:val="28"/>
        </w:rPr>
      </w:pPr>
      <w:r w:rsidRPr="00E86986">
        <w:rPr>
          <w:spacing w:val="3"/>
          <w:szCs w:val="28"/>
        </w:rPr>
        <w:t>Аеробна продуктивність і фізична працездатність багато в чому зале</w:t>
      </w:r>
      <w:r w:rsidRPr="00E86986">
        <w:rPr>
          <w:spacing w:val="3"/>
          <w:szCs w:val="28"/>
        </w:rPr>
        <w:softHyphen/>
        <w:t>жить від дифузної здібності легенів. Інтенсивність процесу дифузії кисню визначається площею функціонуючих поверхню альвеолярно-капілярних мембран, обсягом крові легеневих капілярів і кількістю гемоглобіну, здатного пов'язувати кисень. Ці показники у юних спортсменів значно вищі, ніж у не тренованих однолітків. Вплив занять спортом на дифузну здатність легенів очевидна. В той же час на цю здатність, як і на величину МСК, значною мірою впливає генетичний фактор, що слід враховувати при спортив</w:t>
      </w:r>
      <w:r w:rsidRPr="00E86986">
        <w:rPr>
          <w:spacing w:val="3"/>
          <w:szCs w:val="28"/>
        </w:rPr>
        <w:softHyphen/>
        <w:t>ному відборій орієнтуванні дітей</w:t>
      </w:r>
      <w:r w:rsidR="00EE416C" w:rsidRPr="00E86986">
        <w:rPr>
          <w:spacing w:val="3"/>
          <w:szCs w:val="28"/>
          <w:lang w:val="ru-RU"/>
        </w:rPr>
        <w:t xml:space="preserve"> </w:t>
      </w:r>
      <w:r w:rsidRPr="00E86986">
        <w:rPr>
          <w:szCs w:val="28"/>
          <w:lang w:val="ru-RU"/>
        </w:rPr>
        <w:t>[</w:t>
      </w:r>
      <w:fldSimple w:instr=" REF _Ref152188026 \r \h  \* MERGEFORMAT ">
        <w:r w:rsidR="00D037AC" w:rsidRPr="00E86986">
          <w:rPr>
            <w:szCs w:val="28"/>
            <w:lang w:val="ru-RU"/>
          </w:rPr>
          <w:t>18</w:t>
        </w:r>
      </w:fldSimple>
      <w:r w:rsidRPr="00E86986">
        <w:rPr>
          <w:szCs w:val="28"/>
          <w:lang w:val="ru-RU"/>
        </w:rPr>
        <w:t>]</w:t>
      </w:r>
      <w:r w:rsidRPr="00E86986">
        <w:rPr>
          <w:spacing w:val="3"/>
          <w:szCs w:val="28"/>
        </w:rPr>
        <w:t>.</w:t>
      </w:r>
    </w:p>
    <w:p w:rsidR="001619C6" w:rsidRPr="00E86986" w:rsidRDefault="001619C6" w:rsidP="001619C6">
      <w:pPr>
        <w:shd w:val="clear" w:color="auto" w:fill="FFFFFF"/>
        <w:rPr>
          <w:spacing w:val="3"/>
          <w:szCs w:val="28"/>
        </w:rPr>
      </w:pPr>
      <w:r w:rsidRPr="00E86986">
        <w:rPr>
          <w:spacing w:val="3"/>
          <w:szCs w:val="28"/>
        </w:rPr>
        <w:lastRenderedPageBreak/>
        <w:t>Фізична працездатність і спортивні успіхи, особливо у видах спорту на витривалість, багато в чому визначає стан системи крові. Склад крові і її функції у дітей під час занять спортом зазнають значних змін. Під впливом інтенсивного навантаження спостерігається збільшення кіль</w:t>
      </w:r>
      <w:r w:rsidRPr="00E86986">
        <w:rPr>
          <w:spacing w:val="3"/>
          <w:szCs w:val="28"/>
        </w:rPr>
        <w:softHyphen/>
        <w:t>кості еритроцитів і гемоглобіну. Це зумовлено насамперед перерозподі</w:t>
      </w:r>
      <w:r w:rsidRPr="00E86986">
        <w:rPr>
          <w:spacing w:val="3"/>
          <w:szCs w:val="28"/>
        </w:rPr>
        <w:softHyphen/>
        <w:t>лом крові при м’язовій діяльності і виходу крові з кров’яних депо на</w:t>
      </w:r>
      <w:r w:rsidRPr="00E86986">
        <w:rPr>
          <w:spacing w:val="3"/>
          <w:szCs w:val="28"/>
        </w:rPr>
        <w:softHyphen/>
        <w:t xml:space="preserve">віть при навантаженнях малої інтенсивності, обсяг циркулюючої крові підвищується на 7%. Це все пояснюється підсиленням функції кровотворних органів. </w:t>
      </w:r>
    </w:p>
    <w:p w:rsidR="001619C6" w:rsidRPr="00E86986" w:rsidRDefault="001619C6" w:rsidP="001619C6">
      <w:pPr>
        <w:shd w:val="clear" w:color="auto" w:fill="FFFFFF"/>
        <w:rPr>
          <w:spacing w:val="3"/>
          <w:szCs w:val="28"/>
        </w:rPr>
      </w:pPr>
      <w:r w:rsidRPr="00E86986">
        <w:rPr>
          <w:spacing w:val="3"/>
          <w:szCs w:val="28"/>
        </w:rPr>
        <w:t>З ростом тренованості покращується функція зовнішнього дихан</w:t>
      </w:r>
      <w:r w:rsidRPr="00E86986">
        <w:rPr>
          <w:spacing w:val="3"/>
          <w:szCs w:val="28"/>
        </w:rPr>
        <w:softHyphen/>
        <w:t>ня, що зменшує навантаження на систему крові. При надмірному навантаженні відзначаються негативні зрушення: зниження гемоглобіну, розпад еритроцитів, інші зміни, які свідчать про надмірне подразнення кісткового  мозку. При м’язовому навантаженні у підлітків збільшується також кількість лейкоцитів, тромбоцитів і відбувається прискорене згортання крові. Після фізичного навантаження у юних спорстменів спостерігається зміна киснево–лужної рівноваги крові. Ступінь змін залежить від об’єму й інтенсивності тренувального навантаження. Підвищення аеробної продуктивності юних спортсменів пов’язано не тільки з розвитком кардіоресператорного апарату і системи крові, але і зі змінами морфофункціонального ста</w:t>
      </w:r>
      <w:r w:rsidRPr="00E86986">
        <w:rPr>
          <w:spacing w:val="3"/>
          <w:szCs w:val="28"/>
        </w:rPr>
        <w:softHyphen/>
        <w:t>ну скелетних м’язів. Зміни у м’язах активізують дихальний комплекс, що сприяє кращому використанню кисню, тобто відбувається більш ефективна утилізація кисню під час напруженої м’язової діяльності</w:t>
      </w:r>
      <w:r w:rsidR="00EE416C" w:rsidRPr="00E86986">
        <w:rPr>
          <w:spacing w:val="3"/>
          <w:szCs w:val="28"/>
        </w:rPr>
        <w:t xml:space="preserve"> </w:t>
      </w:r>
      <w:r w:rsidRPr="00E86986">
        <w:rPr>
          <w:szCs w:val="28"/>
        </w:rPr>
        <w:t>[</w:t>
      </w:r>
      <w:fldSimple w:instr=" REF _Ref152187471 \r \h  \* MERGEFORMAT ">
        <w:r w:rsidR="00D037AC" w:rsidRPr="00E86986">
          <w:rPr>
            <w:szCs w:val="28"/>
          </w:rPr>
          <w:t>20</w:t>
        </w:r>
      </w:fldSimple>
      <w:r w:rsidR="0069568B" w:rsidRPr="00E86986">
        <w:rPr>
          <w:szCs w:val="28"/>
        </w:rPr>
        <w:t xml:space="preserve">, </w:t>
      </w:r>
      <w:fldSimple w:instr=" REF _Ref152188282 \r \h  \* MERGEFORMAT ">
        <w:r w:rsidR="00D037AC" w:rsidRPr="00E86986">
          <w:rPr>
            <w:szCs w:val="28"/>
          </w:rPr>
          <w:t>48</w:t>
        </w:r>
      </w:fldSimple>
      <w:r w:rsidRPr="00E86986">
        <w:rPr>
          <w:szCs w:val="28"/>
        </w:rPr>
        <w:t>]</w:t>
      </w:r>
      <w:r w:rsidRPr="00E86986">
        <w:rPr>
          <w:spacing w:val="3"/>
          <w:szCs w:val="28"/>
        </w:rPr>
        <w:t>.</w:t>
      </w:r>
    </w:p>
    <w:p w:rsidR="001619C6" w:rsidRPr="00E86986" w:rsidRDefault="001619C6" w:rsidP="001619C6">
      <w:pPr>
        <w:shd w:val="clear" w:color="auto" w:fill="FFFFFF"/>
        <w:rPr>
          <w:spacing w:val="3"/>
          <w:szCs w:val="28"/>
        </w:rPr>
      </w:pPr>
      <w:r w:rsidRPr="00E86986">
        <w:rPr>
          <w:spacing w:val="3"/>
          <w:szCs w:val="28"/>
        </w:rPr>
        <w:t>Отже, систематичні заняття спортом позитивно впливають на всі ланки кисневого забезпечення організму.</w:t>
      </w:r>
    </w:p>
    <w:p w:rsidR="001619C6" w:rsidRPr="00E86986" w:rsidRDefault="001619C6" w:rsidP="001619C6">
      <w:pPr>
        <w:shd w:val="clear" w:color="auto" w:fill="FFFFFF"/>
        <w:rPr>
          <w:spacing w:val="3"/>
          <w:szCs w:val="28"/>
        </w:rPr>
      </w:pPr>
      <w:r w:rsidRPr="00E86986">
        <w:rPr>
          <w:spacing w:val="3"/>
          <w:szCs w:val="28"/>
        </w:rPr>
        <w:t>Слід сказати, що дитячий організм, як і дорослий, при м’язової робо</w:t>
      </w:r>
      <w:r w:rsidRPr="00E86986">
        <w:rPr>
          <w:spacing w:val="3"/>
          <w:szCs w:val="28"/>
        </w:rPr>
        <w:softHyphen/>
        <w:t xml:space="preserve">ті не до кінця використовує свої аеробні можливості. Очевидно, системи кисневого забезпечення, розвиваючись під впливом систематичних занять </w:t>
      </w:r>
      <w:r w:rsidRPr="00E86986">
        <w:rPr>
          <w:spacing w:val="3"/>
          <w:szCs w:val="28"/>
        </w:rPr>
        <w:lastRenderedPageBreak/>
        <w:t>спортом, створюють певний резерв у своїх функціях, який і визначає їх біологічну надійність.</w:t>
      </w:r>
    </w:p>
    <w:p w:rsidR="00582B90" w:rsidRPr="00E86986" w:rsidRDefault="00582B90" w:rsidP="00582B90"/>
    <w:p w:rsidR="00E21CD7" w:rsidRPr="00E86986" w:rsidRDefault="00E21CD7" w:rsidP="00E21CD7">
      <w:pPr>
        <w:pStyle w:val="2"/>
        <w:tabs>
          <w:tab w:val="left" w:pos="1276"/>
        </w:tabs>
        <w:ind w:left="1134" w:hanging="425"/>
        <w:rPr>
          <w:lang w:val="uk-UA"/>
        </w:rPr>
      </w:pPr>
      <w:bookmarkStart w:id="9" w:name="_Toc87449683"/>
      <w:bookmarkStart w:id="10" w:name="_Toc152189979"/>
      <w:r w:rsidRPr="00E86986">
        <w:rPr>
          <w:lang w:val="uk-UA"/>
        </w:rPr>
        <w:t xml:space="preserve">1.3 </w:t>
      </w:r>
      <w:bookmarkStart w:id="11" w:name="_Toc105210560"/>
      <w:r w:rsidRPr="00E86986">
        <w:rPr>
          <w:lang w:val="uk-UA"/>
        </w:rPr>
        <w:t>Вікові особливості та фізична підготовленість юних баскетболістів на початковому етапі</w:t>
      </w:r>
      <w:bookmarkEnd w:id="11"/>
      <w:r w:rsidRPr="00E86986">
        <w:rPr>
          <w:lang w:val="uk-UA"/>
        </w:rPr>
        <w:t>.</w:t>
      </w:r>
      <w:bookmarkEnd w:id="9"/>
      <w:bookmarkEnd w:id="10"/>
    </w:p>
    <w:p w:rsidR="00E21CD7" w:rsidRPr="00E86986" w:rsidRDefault="00E21CD7" w:rsidP="00E21CD7"/>
    <w:p w:rsidR="00E21CD7" w:rsidRPr="00E86986" w:rsidRDefault="00E21CD7" w:rsidP="00E21CD7">
      <w:pPr>
        <w:widowControl w:val="0"/>
        <w:rPr>
          <w:b/>
          <w:szCs w:val="32"/>
        </w:rPr>
      </w:pPr>
      <w:r w:rsidRPr="00E86986">
        <w:rPr>
          <w:szCs w:val="28"/>
        </w:rPr>
        <w:t>Фiзичний розвиток дитини від народження до зрілого віку відбувається досить нерівномірно, оскільки формування рухових якостей і зростання організму відбувається неодночасно.</w:t>
      </w:r>
    </w:p>
    <w:p w:rsidR="00E21CD7" w:rsidRPr="00E86986" w:rsidRDefault="00E21CD7" w:rsidP="00E21CD7">
      <w:pPr>
        <w:widowControl w:val="0"/>
        <w:rPr>
          <w:szCs w:val="28"/>
        </w:rPr>
      </w:pPr>
      <w:r w:rsidRPr="00E86986">
        <w:rPr>
          <w:szCs w:val="28"/>
        </w:rPr>
        <w:t>За існуючою віковою періодизацією дітей шкільного віку поділяють на такі групи: молод</w:t>
      </w:r>
      <w:r w:rsidR="00901EF5" w:rsidRPr="00E86986">
        <w:rPr>
          <w:szCs w:val="28"/>
        </w:rPr>
        <w:t>ший шкільний вік – хлопчики 8-12 років та дівчатка 8-</w:t>
      </w:r>
      <w:r w:rsidRPr="00E86986">
        <w:rPr>
          <w:szCs w:val="28"/>
        </w:rPr>
        <w:t>11 років; підлітковий вік – хлопчики 13-16 років та дівчатка 12-15 років; юнацький вік – юн</w:t>
      </w:r>
      <w:r w:rsidR="00DC1940" w:rsidRPr="00E86986">
        <w:rPr>
          <w:szCs w:val="28"/>
        </w:rPr>
        <w:t>аки 17-21 років та дівчатка 16-</w:t>
      </w:r>
      <w:r w:rsidRPr="00E86986">
        <w:rPr>
          <w:szCs w:val="28"/>
        </w:rPr>
        <w:t>20 років.</w:t>
      </w:r>
    </w:p>
    <w:p w:rsidR="00E21CD7" w:rsidRPr="00E86986" w:rsidRDefault="00E21CD7" w:rsidP="00E21CD7">
      <w:pPr>
        <w:widowControl w:val="0"/>
        <w:rPr>
          <w:szCs w:val="28"/>
        </w:rPr>
      </w:pPr>
      <w:r w:rsidRPr="00E86986">
        <w:rPr>
          <w:szCs w:val="28"/>
        </w:rPr>
        <w:t>Період повільного росту (вiд 7 до 10 рокiв) змін</w:t>
      </w:r>
      <w:r w:rsidR="00901EF5" w:rsidRPr="00E86986">
        <w:rPr>
          <w:szCs w:val="28"/>
        </w:rPr>
        <w:t>юється прискореним ростом (у 10-12 рокiв у дiвчаток і в 13-</w:t>
      </w:r>
      <w:r w:rsidRPr="00E86986">
        <w:rPr>
          <w:szCs w:val="28"/>
        </w:rPr>
        <w:t>14 рокiв у хлопчикiв). Найбiльшi прирости маси тiла вiдбуваються пiд час повiльного росту дитини у довжину (з 7 до 10 та iз I7 до 20 рокiв).</w:t>
      </w:r>
    </w:p>
    <w:p w:rsidR="00E21CD7" w:rsidRPr="00E86986" w:rsidRDefault="00E21CD7" w:rsidP="00E21CD7">
      <w:pPr>
        <w:widowControl w:val="0"/>
        <w:rPr>
          <w:szCs w:val="28"/>
        </w:rPr>
      </w:pPr>
      <w:r w:rsidRPr="00E86986">
        <w:rPr>
          <w:szCs w:val="28"/>
        </w:rPr>
        <w:t>Перiоди iнтенсивного росту характеризуються звичним посиленням енергетичних i пластичних процесiв в органiзмi. У цей час органiзм менш стiйкий проти несприятливих умов навколишнього середовища. У перiоди посиленого збiльшення маси тiла i відносно повiльного росту органiзм дитини стiйкiший проти впливiв негативних факторiв. Однак бувають і значнi вiдхилення вiд установленої</w:t>
      </w:r>
      <w:r w:rsidR="00901EF5" w:rsidRPr="00E86986">
        <w:rPr>
          <w:szCs w:val="28"/>
        </w:rPr>
        <w:t xml:space="preserve"> залежностi, особливо у вiцi 11-15 рокiв (у дiвчаток) та 13-</w:t>
      </w:r>
      <w:r w:rsidRPr="00E86986">
        <w:rPr>
          <w:szCs w:val="28"/>
        </w:rPr>
        <w:t>16 рокiв хлопчикiв [</w:t>
      </w:r>
      <w:fldSimple w:instr=" REF _Ref152187171 \r \h  \* MERGEFORMAT ">
        <w:r w:rsidR="00D037AC" w:rsidRPr="00E86986">
          <w:rPr>
            <w:szCs w:val="28"/>
          </w:rPr>
          <w:t>27</w:t>
        </w:r>
      </w:fldSimple>
      <w:r w:rsidR="0069568B" w:rsidRPr="00E86986">
        <w:rPr>
          <w:szCs w:val="28"/>
        </w:rPr>
        <w:t xml:space="preserve">, </w:t>
      </w:r>
      <w:fldSimple w:instr=" REF _Ref152188401 \r \h  \* MERGEFORMAT ">
        <w:r w:rsidR="00D037AC" w:rsidRPr="00E86986">
          <w:rPr>
            <w:szCs w:val="28"/>
          </w:rPr>
          <w:t>50</w:t>
        </w:r>
      </w:fldSimple>
      <w:r w:rsidR="0069568B" w:rsidRPr="00E86986">
        <w:rPr>
          <w:szCs w:val="28"/>
        </w:rPr>
        <w:t xml:space="preserve">, </w:t>
      </w:r>
      <w:fldSimple w:instr=" REF _Ref416119577 \r \h  \* MERGEFORMAT ">
        <w:r w:rsidR="00D037AC" w:rsidRPr="00E86986">
          <w:rPr>
            <w:szCs w:val="28"/>
          </w:rPr>
          <w:t>43</w:t>
        </w:r>
      </w:fldSimple>
      <w:r w:rsidRPr="00E86986">
        <w:rPr>
          <w:szCs w:val="28"/>
        </w:rPr>
        <w:t>].</w:t>
      </w:r>
    </w:p>
    <w:p w:rsidR="00E21CD7" w:rsidRPr="00E86986" w:rsidRDefault="00E21CD7" w:rsidP="00E21CD7">
      <w:pPr>
        <w:widowControl w:val="0"/>
        <w:rPr>
          <w:szCs w:val="28"/>
        </w:rPr>
      </w:pPr>
      <w:r w:rsidRPr="00E86986">
        <w:rPr>
          <w:szCs w:val="28"/>
        </w:rPr>
        <w:t>Вирiшальну роль в оцiнцi розвитку дiтей і пiдлiткiв вiдiграє бiологiчний рiвень зрiлостi органiзму. На цьому й грунтується програма тренувальних занять для пiдлiткiв.</w:t>
      </w:r>
    </w:p>
    <w:p w:rsidR="00E21CD7" w:rsidRPr="00E86986" w:rsidRDefault="00E21CD7" w:rsidP="00E21CD7">
      <w:pPr>
        <w:widowControl w:val="0"/>
        <w:rPr>
          <w:szCs w:val="28"/>
        </w:rPr>
      </w:pPr>
      <w:r w:rsidRPr="00E86986">
        <w:rPr>
          <w:szCs w:val="28"/>
        </w:rPr>
        <w:t>Встановлено, що в молодих спортсменiв показники фiзичного розвитку вищi, вiж у їхнiх ровесникiв, якi не займаються спортом.</w:t>
      </w:r>
    </w:p>
    <w:p w:rsidR="00E21CD7" w:rsidRPr="00E86986" w:rsidRDefault="00E21CD7" w:rsidP="00E21CD7">
      <w:pPr>
        <w:widowControl w:val="0"/>
        <w:rPr>
          <w:szCs w:val="28"/>
        </w:rPr>
      </w:pPr>
      <w:r w:rsidRPr="00E86986">
        <w:rPr>
          <w:szCs w:val="28"/>
        </w:rPr>
        <w:t xml:space="preserve">У перiод статевого дозрiвания вiдбувається глибока перебудова </w:t>
      </w:r>
      <w:r w:rsidRPr="00E86986">
        <w:rPr>
          <w:szCs w:val="28"/>
        </w:rPr>
        <w:lastRenderedPageBreak/>
        <w:t>ендокринного апарату, що помітно впливає на нервово-психічний стан пiдліткiв. Це виявляється в збiльшенiй збудливостi, нестiйкостi настрою, швидкiй втомлюваностi, подразливостi, надмiрнiй руховiй активоостi. Психiка пiдлiткiв нестiйка: вони дуже вразливi, часто переоцiнюють свої сили й можливостi. Якщо заняття мають емоцiйний характер, суб’єктивне вiдчуття втоми у пiдлiткiв та юнакiв виявляється нерiзко, незважаючи на великий вплив фiзичного навантаження на функцiональний стан організму. У юних спортсменiв передстартовий стан має бiльш виражений характер, нiж у дорослих.</w:t>
      </w:r>
    </w:p>
    <w:p w:rsidR="00E21CD7" w:rsidRPr="00E86986" w:rsidRDefault="00E21CD7" w:rsidP="00E21CD7">
      <w:pPr>
        <w:widowControl w:val="0"/>
        <w:rPr>
          <w:szCs w:val="28"/>
        </w:rPr>
      </w:pPr>
      <w:r w:rsidRPr="00E86986">
        <w:rPr>
          <w:szCs w:val="28"/>
        </w:rPr>
        <w:t>Особливостi будови кiсткового скелета, а також вiдносна слабкiсть м’язової системи часто сиричиняють деформацiю хребта i грудної клiтини, що призводить до порушень нормальної постави. Встановлено, що при iнших однакових умовах остаточнi розмiри тiла залежать вiд часу й тривалостi статевого дозрiвання. На iндивiдуальнi строки статевого дозрiвання впливають не так конституцiональнi, расовi чи географiчнi фактори, як соцiально–економічні умови життя. У перiод статевої зрiлостi змiнюються фiзико–хiмiчнi властивостi скелетних м’язiв [</w:t>
      </w:r>
      <w:fldSimple w:instr=" REF _Ref152187564 \r \h  \* MERGEFORMAT ">
        <w:r w:rsidR="00D037AC" w:rsidRPr="00E86986">
          <w:rPr>
            <w:szCs w:val="28"/>
          </w:rPr>
          <w:t>25</w:t>
        </w:r>
      </w:fldSimple>
      <w:r w:rsidRPr="00E86986">
        <w:rPr>
          <w:szCs w:val="28"/>
        </w:rPr>
        <w:t>].</w:t>
      </w:r>
    </w:p>
    <w:p w:rsidR="00E21CD7" w:rsidRPr="00E86986" w:rsidRDefault="00E21CD7" w:rsidP="00E21CD7">
      <w:pPr>
        <w:widowControl w:val="0"/>
        <w:rPr>
          <w:szCs w:val="28"/>
        </w:rPr>
      </w:pPr>
      <w:r w:rsidRPr="00E86986">
        <w:rPr>
          <w:szCs w:val="28"/>
        </w:rPr>
        <w:t>Моторика у пiдлiткiв залежить не тiльки вiд розвитку опорно–рухового апарату, а й вiд формування центральної нервової системи. Згиначi i розгиначi рук розвиваються майже одночасно, а розгиначi нiг i тулуба швидше, нiж згиначi. Сила м’язiв правої руки i стегна бiльша вiд сили м’язiв лiвої руки та стегна. Для спортсмена велике значення має симетричиний розвиток м’язiв лiвої i правої сторiн тулуба i кiнцiвок.</w:t>
      </w:r>
    </w:p>
    <w:p w:rsidR="00E21CD7" w:rsidRPr="00E86986" w:rsidRDefault="00E21CD7" w:rsidP="00E21CD7">
      <w:pPr>
        <w:widowControl w:val="0"/>
        <w:rPr>
          <w:szCs w:val="28"/>
        </w:rPr>
      </w:pPr>
      <w:r w:rsidRPr="00E86986">
        <w:rPr>
          <w:szCs w:val="28"/>
        </w:rPr>
        <w:t xml:space="preserve">Функцiональнi можливостi вегетативних органiв i систем у пiдлiткiв розвиненi ще недостатньо, щоб пiдтримувати на вiдповiдному рiвнi складний комплекс фiзiологiчних процесiв при роботi з перемiнною iнтенсивнiстю, що специфiчно для гри у </w:t>
      </w:r>
      <w:r w:rsidR="005C6AC3" w:rsidRPr="00E86986">
        <w:rPr>
          <w:szCs w:val="28"/>
        </w:rPr>
        <w:t>баскетбол</w:t>
      </w:r>
      <w:r w:rsidRPr="00E86986">
        <w:rPr>
          <w:szCs w:val="28"/>
        </w:rPr>
        <w:t>.</w:t>
      </w:r>
    </w:p>
    <w:p w:rsidR="00E21CD7" w:rsidRPr="00E86986" w:rsidRDefault="00F12CC3" w:rsidP="00E21CD7">
      <w:pPr>
        <w:widowControl w:val="0"/>
        <w:rPr>
          <w:szCs w:val="28"/>
        </w:rPr>
      </w:pPr>
      <w:r w:rsidRPr="00E86986">
        <w:rPr>
          <w:szCs w:val="28"/>
        </w:rPr>
        <w:t>Резерви серцево-</w:t>
      </w:r>
      <w:r w:rsidR="00E21CD7" w:rsidRPr="00E86986">
        <w:rPr>
          <w:szCs w:val="28"/>
        </w:rPr>
        <w:t xml:space="preserve">судинної та дихальної системи у дiтей, пiдлiткiв, юнакiв i дiвчат значно нижчi, нiж у дорослих. А тому частота серцевих скорочень (ЧСС) у вих бiльша. Часто у пiдлiткiв спостерiгається збiльшення </w:t>
      </w:r>
      <w:r w:rsidR="00E21CD7" w:rsidRPr="00E86986">
        <w:rPr>
          <w:szCs w:val="28"/>
        </w:rPr>
        <w:lastRenderedPageBreak/>
        <w:t>лiвого шлуночка серця, що пов’язано з розширенням його порожнин та потовщенням м’язової стiнки. Отже, полегшується проходження кровi, створюються кращі умови для швидкого кровотоку та меншого опору периферичних судин.</w:t>
      </w:r>
    </w:p>
    <w:p w:rsidR="00E21CD7" w:rsidRPr="00E86986" w:rsidRDefault="00E21CD7" w:rsidP="00E21CD7">
      <w:pPr>
        <w:widowControl w:val="0"/>
        <w:rPr>
          <w:szCs w:val="28"/>
        </w:rPr>
      </w:pPr>
      <w:r w:rsidRPr="00E86986">
        <w:rPr>
          <w:szCs w:val="28"/>
        </w:rPr>
        <w:t>Тривалiсть вiдновлення ЧСС в юних спортсменів при великих i особливо повторних навантаженнях значно зростає. Функції дихання та кровообігу в юних спортсменiв пристосовуються до навантажень менш рацiонально, нiж у дорослих. Із збiльшенням енергетичного обмiну, що зумовлюється iнтенсивним ростом тканин i органів, зростає навантаження на серцево–судинну систему, iнколи з’являється невiдповiднiсть мiж збiльшенням серця та всього органiзму. У зв’язку з цим можливi вiковi фупкцiональнi порушення в дiяльностi серцево–судинної системи. При м’язовому навантаженнi у дiтей i пiдлiткiв спостерiгається значний кисневий борг. Показники артерiального тиску та ЧСС пiсля стандартного навантаження вiдновлюються в них повiльнiше, нiж у дорослих. Але тривалiсть вiдновлення показникiв до вихiдного рiвня в юних спортсменiв менша, нiж у їхнiх ровесникiв, якi не займаються спортом. Через легенi за одиницю часу у пiдлiткiв протiкає велика кiлькiсть кровi, що створює сприятливi умови для газообмiну. Величина максимального кисневого боргу в юних спортсменiв незначна, тому здiбнiсть до роботи в анаеробних умовах у них гiрша, нiж у дорослих</w:t>
      </w:r>
      <w:r w:rsidRPr="00E86986">
        <w:rPr>
          <w:szCs w:val="28"/>
          <w:lang w:val="ru-RU"/>
        </w:rPr>
        <w:t xml:space="preserve"> [</w:t>
      </w:r>
      <w:fldSimple w:instr=" REF _Ref152188026 \r \h  \* MERGEFORMAT ">
        <w:r w:rsidR="00D037AC" w:rsidRPr="00E86986">
          <w:rPr>
            <w:szCs w:val="28"/>
            <w:lang w:val="ru-RU"/>
          </w:rPr>
          <w:t>18</w:t>
        </w:r>
      </w:fldSimple>
      <w:r w:rsidRPr="00E86986">
        <w:rPr>
          <w:szCs w:val="28"/>
          <w:lang w:val="ru-RU"/>
        </w:rPr>
        <w:t>]</w:t>
      </w:r>
      <w:r w:rsidRPr="00E86986">
        <w:rPr>
          <w:szCs w:val="28"/>
        </w:rPr>
        <w:t>.</w:t>
      </w:r>
    </w:p>
    <w:p w:rsidR="00E21CD7" w:rsidRPr="00E86986" w:rsidRDefault="00E21CD7" w:rsidP="00E21CD7">
      <w:pPr>
        <w:widowControl w:val="0"/>
        <w:rPr>
          <w:szCs w:val="28"/>
        </w:rPr>
      </w:pPr>
      <w:r w:rsidRPr="00E86986">
        <w:rPr>
          <w:szCs w:val="28"/>
        </w:rPr>
        <w:t>Гiпертрофiя лiвого шлуночка зумовлена не тільки особливостями юнацького серця, а й впливом систематичних занять спортом. Завдяки систематичним тренуванням в юних свортсменiв зменшуються енерговитрати, повязанi з виконанням стандартного навантаження.</w:t>
      </w:r>
    </w:p>
    <w:p w:rsidR="00E21CD7" w:rsidRPr="00E86986" w:rsidRDefault="00E21CD7" w:rsidP="00E21CD7">
      <w:pPr>
        <w:widowControl w:val="0"/>
        <w:rPr>
          <w:szCs w:val="28"/>
        </w:rPr>
      </w:pPr>
      <w:r w:rsidRPr="00E86986">
        <w:rPr>
          <w:szCs w:val="28"/>
        </w:rPr>
        <w:t>Враховуючи особливостi органiзму дiтей й підлiткiв, необхiдно здiйснювати свецiальний лiкарський контроль у процесi занять фiзичною культурою i спортом крiм систематичних медичних оглядiв школярi</w:t>
      </w:r>
      <w:r w:rsidR="00936D27" w:rsidRPr="00E86986">
        <w:rPr>
          <w:szCs w:val="28"/>
        </w:rPr>
        <w:t>в, потрiбно проводити лiкарсько-</w:t>
      </w:r>
      <w:r w:rsidRPr="00E86986">
        <w:rPr>
          <w:szCs w:val="28"/>
        </w:rPr>
        <w:t>педагогiчнi спостереження.</w:t>
      </w:r>
    </w:p>
    <w:p w:rsidR="00E21CD7" w:rsidRPr="00E86986" w:rsidRDefault="00E21CD7" w:rsidP="00E21CD7">
      <w:pPr>
        <w:widowControl w:val="0"/>
        <w:rPr>
          <w:szCs w:val="28"/>
        </w:rPr>
      </w:pPr>
      <w:r w:rsidRPr="00E86986">
        <w:rPr>
          <w:szCs w:val="28"/>
        </w:rPr>
        <w:t xml:space="preserve">До спортивних тренувань мають допускатися тiльки абсолютно здоровi </w:t>
      </w:r>
      <w:r w:rsidRPr="00E86986">
        <w:rPr>
          <w:szCs w:val="28"/>
        </w:rPr>
        <w:lastRenderedPageBreak/>
        <w:t>дiти, що їх лiкарi вiдносять до основної групи. Особливо своєчасно слiд виявляти в дiтей i пiдлiткiв наявнiсть вогнищ хронiчної iнфекції, враховуючи те, що вони зменшують функцiональні можливостi серця i навiть можуть призвести його до перенапруження. Дуже важливо лiквiдувати вогнища хронiчної iнфекцiї до початку iнтенсивних занять спортом.</w:t>
      </w:r>
    </w:p>
    <w:p w:rsidR="00E21CD7" w:rsidRPr="00E86986" w:rsidRDefault="00E21CD7" w:rsidP="00E21CD7">
      <w:pPr>
        <w:widowControl w:val="0"/>
        <w:rPr>
          <w:szCs w:val="28"/>
        </w:rPr>
      </w:pPr>
      <w:r w:rsidRPr="00E86986">
        <w:rPr>
          <w:szCs w:val="28"/>
        </w:rPr>
        <w:t>У перiод статевого дозрiвання у пiдлiткiв нерiдко виявляють збiльшення артерiального тиску, що повинно розцiнюватися як передгiпертензивний стан. Зменшення тренувальних навантажень, емоцiйного збудження, кiлькостi змагань сприяє урiвноваженню артерiального тиску.</w:t>
      </w:r>
    </w:p>
    <w:p w:rsidR="00E21CD7" w:rsidRPr="00E86986" w:rsidRDefault="00E21CD7" w:rsidP="00E21CD7">
      <w:pPr>
        <w:widowControl w:val="0"/>
        <w:rPr>
          <w:szCs w:val="28"/>
        </w:rPr>
      </w:pPr>
      <w:r w:rsidRPr="00E86986">
        <w:rPr>
          <w:szCs w:val="28"/>
        </w:rPr>
        <w:t>Фiзичнi вправи та заняття спортом сприятливо впливають на пiдлiткiв при умовi поступового пiдвищення навантажень та уважнішогого лiкарського контролю.</w:t>
      </w:r>
    </w:p>
    <w:p w:rsidR="00E21CD7" w:rsidRPr="00E86986" w:rsidRDefault="00E21CD7" w:rsidP="00E21CD7">
      <w:pPr>
        <w:widowControl w:val="0"/>
        <w:rPr>
          <w:szCs w:val="28"/>
        </w:rPr>
      </w:pPr>
      <w:r w:rsidRPr="00E86986">
        <w:rPr>
          <w:szCs w:val="28"/>
        </w:rPr>
        <w:t>Для оцiнювання функцiонального стану використовують рiзноманiтнi спроби, наприклад: 20 присiда</w:t>
      </w:r>
      <w:r w:rsidR="00936D27" w:rsidRPr="00E86986">
        <w:rPr>
          <w:szCs w:val="28"/>
        </w:rPr>
        <w:t>нь або 60 пiдскокiв за 30 с; 15-</w:t>
      </w:r>
      <w:r w:rsidRPr="00E86986">
        <w:rPr>
          <w:szCs w:val="28"/>
        </w:rPr>
        <w:t>секундний бiг на мiсцi в максимальному темпi та 1</w:t>
      </w:r>
      <w:r w:rsidR="00936D27" w:rsidRPr="00E86986">
        <w:rPr>
          <w:szCs w:val="28"/>
        </w:rPr>
        <w:t>-</w:t>
      </w:r>
      <w:r w:rsidRPr="00E86986">
        <w:rPr>
          <w:szCs w:val="28"/>
        </w:rPr>
        <w:t>2 хвилинний бiг на мiсцi а темпi 180 крокiв за 1 хв; спробу Летунова; велоергометричнi тести.</w:t>
      </w:r>
    </w:p>
    <w:p w:rsidR="00E21CD7" w:rsidRPr="00E86986" w:rsidRDefault="00E21CD7" w:rsidP="00E21CD7">
      <w:pPr>
        <w:widowControl w:val="0"/>
        <w:rPr>
          <w:szCs w:val="28"/>
        </w:rPr>
      </w:pPr>
      <w:r w:rsidRPr="00E86986">
        <w:rPr>
          <w:szCs w:val="28"/>
        </w:rPr>
        <w:t>У дослiджепнi дiтей i підлітків велике значення має оцiнка їх фiзичного розвитку. У зв’язку з великою еластичнтiстю кiсткового скелета, недостатнiм розвитком м’язiв в дiтей легко виникають порушення постави та сколiози. Надмiрнi навантаження на м’язи стопи можуть призвести до плоскостопості</w:t>
      </w:r>
      <w:r w:rsidRPr="00E86986">
        <w:rPr>
          <w:szCs w:val="28"/>
          <w:lang w:val="ru-RU"/>
        </w:rPr>
        <w:t xml:space="preserve"> [</w:t>
      </w:r>
      <w:fldSimple w:instr=" REF _Ref152187001 \r \h  \* MERGEFORMAT ">
        <w:r w:rsidR="00D037AC" w:rsidRPr="00E86986">
          <w:rPr>
            <w:szCs w:val="28"/>
            <w:lang w:val="ru-RU"/>
          </w:rPr>
          <w:t>21</w:t>
        </w:r>
      </w:fldSimple>
      <w:r w:rsidR="00936D27" w:rsidRPr="00E86986">
        <w:rPr>
          <w:szCs w:val="28"/>
          <w:lang w:val="ru-RU"/>
        </w:rPr>
        <w:t xml:space="preserve">, </w:t>
      </w:r>
      <w:fldSimple w:instr=" REF _Ref152188546 \r \h  \* MERGEFORMAT ">
        <w:r w:rsidR="00D037AC" w:rsidRPr="00E86986">
          <w:rPr>
            <w:szCs w:val="28"/>
            <w:lang w:val="ru-RU"/>
          </w:rPr>
          <w:t>24</w:t>
        </w:r>
      </w:fldSimple>
      <w:r w:rsidR="00936D27" w:rsidRPr="00E86986">
        <w:rPr>
          <w:szCs w:val="28"/>
          <w:lang w:val="ru-RU"/>
        </w:rPr>
        <w:t xml:space="preserve">, </w:t>
      </w:r>
      <w:fldSimple w:instr=" REF _Ref152188559 \r \h  \* MERGEFORMAT ">
        <w:r w:rsidR="00D037AC" w:rsidRPr="00E86986">
          <w:rPr>
            <w:szCs w:val="28"/>
            <w:lang w:val="ru-RU"/>
          </w:rPr>
          <w:t>52</w:t>
        </w:r>
      </w:fldSimple>
      <w:r w:rsidRPr="00E86986">
        <w:rPr>
          <w:szCs w:val="28"/>
          <w:lang w:val="ru-RU"/>
        </w:rPr>
        <w:t>]</w:t>
      </w:r>
      <w:r w:rsidRPr="00E86986">
        <w:rPr>
          <w:szCs w:val="28"/>
        </w:rPr>
        <w:t>.</w:t>
      </w:r>
    </w:p>
    <w:p w:rsidR="00E21CD7" w:rsidRPr="00E86986" w:rsidRDefault="00E21CD7" w:rsidP="00E21CD7">
      <w:pPr>
        <w:widowControl w:val="0"/>
        <w:rPr>
          <w:szCs w:val="28"/>
        </w:rPr>
      </w:pPr>
      <w:r w:rsidRPr="00E86986">
        <w:rPr>
          <w:szCs w:val="28"/>
        </w:rPr>
        <w:t>На заняттях спортом слiд додержувати таких вимог:</w:t>
      </w:r>
    </w:p>
    <w:p w:rsidR="00E21CD7" w:rsidRPr="00E86986" w:rsidRDefault="00E21CD7" w:rsidP="00E21CD7">
      <w:pPr>
        <w:widowControl w:val="0"/>
        <w:rPr>
          <w:szCs w:val="28"/>
        </w:rPr>
      </w:pPr>
      <w:r w:rsidRPr="00E86986">
        <w:rPr>
          <w:szCs w:val="28"/>
        </w:rPr>
        <w:t>1. Систематично (не менш як 2 рази на рiк) здiйснювати лiкарський контроль, ураховуючи вiковi особливостi учнiв, допускати до занять тiльки абсолютно здорових дiтей. Суворо використовувати лiкарськi рекомендацiї.</w:t>
      </w:r>
    </w:p>
    <w:p w:rsidR="00E21CD7" w:rsidRPr="00E86986" w:rsidRDefault="00E21CD7" w:rsidP="00E21CD7">
      <w:pPr>
        <w:widowControl w:val="0"/>
        <w:rPr>
          <w:szCs w:val="28"/>
        </w:rPr>
      </w:pPr>
      <w:r w:rsidRPr="00E86986">
        <w:rPr>
          <w:szCs w:val="28"/>
        </w:rPr>
        <w:t>2. Розподiляти учнiв на групи (за вiком i рiвнем пiдготовки), iндивiдуалiзувати навантаження. Суворо додержувати режиму дня, застосовувати принципи регулярностi й поступовостi у збiльшеннi навантажень, видiляти достатньо часу для вiдпочинку мiж навантаженнями.</w:t>
      </w:r>
    </w:p>
    <w:p w:rsidR="00E21CD7" w:rsidRPr="00E86986" w:rsidRDefault="00E21CD7" w:rsidP="00E21CD7">
      <w:pPr>
        <w:widowControl w:val="0"/>
        <w:rPr>
          <w:szCs w:val="28"/>
        </w:rPr>
      </w:pPr>
      <w:r w:rsidRPr="00E86986">
        <w:rPr>
          <w:szCs w:val="28"/>
        </w:rPr>
        <w:lastRenderedPageBreak/>
        <w:t>3. Не переносити особливостей режиму й методики тренування дорослих спортсменiв у практику роботи з дiтьми, юнаками i дiвчатами (забороняється вузькоспецiалiзована пiдготовка без достатнього застосування загальнорозвиваючих вправ, частого використання максимальних навантажень).</w:t>
      </w:r>
    </w:p>
    <w:p w:rsidR="00E21CD7" w:rsidRPr="00E86986" w:rsidRDefault="00E21CD7" w:rsidP="00E21CD7">
      <w:pPr>
        <w:widowControl w:val="0"/>
        <w:rPr>
          <w:szCs w:val="28"/>
        </w:rPr>
      </w:pPr>
      <w:r w:rsidRPr="00E86986">
        <w:rPr>
          <w:szCs w:val="28"/>
        </w:rPr>
        <w:t xml:space="preserve">Спiвдружнiсть у роботi лiкаря й тренера сприятиме успiшному фiзичному i спортивному вдосконаленню юних спортсменiв. Погодженiсть у вимогах лiкаря й педагога дає змогу чiтко </w:t>
      </w:r>
      <w:r w:rsidR="002C5839" w:rsidRPr="00E86986">
        <w:rPr>
          <w:szCs w:val="28"/>
        </w:rPr>
        <w:t>iндивiдуалiзувати роботу з ними </w:t>
      </w:r>
      <w:r w:rsidRPr="00E86986">
        <w:rPr>
          <w:szCs w:val="28"/>
        </w:rPr>
        <w:t>[</w:t>
      </w:r>
      <w:fldSimple w:instr=" REF _Ref152188592 \r \h  \* MERGEFORMAT ">
        <w:r w:rsidR="00D037AC" w:rsidRPr="00E86986">
          <w:rPr>
            <w:szCs w:val="28"/>
          </w:rPr>
          <w:t>30</w:t>
        </w:r>
      </w:fldSimple>
      <w:r w:rsidR="00936D27" w:rsidRPr="00E86986">
        <w:rPr>
          <w:szCs w:val="28"/>
        </w:rPr>
        <w:t xml:space="preserve">, </w:t>
      </w:r>
      <w:fldSimple w:instr=" REF _Ref152188607 \r \h  \* MERGEFORMAT ">
        <w:r w:rsidR="00D037AC" w:rsidRPr="00E86986">
          <w:rPr>
            <w:szCs w:val="28"/>
          </w:rPr>
          <w:t>29</w:t>
        </w:r>
      </w:fldSimple>
      <w:r w:rsidR="00936D27" w:rsidRPr="00E86986">
        <w:rPr>
          <w:szCs w:val="28"/>
        </w:rPr>
        <w:t xml:space="preserve">, </w:t>
      </w:r>
      <w:fldSimple w:instr=" REF _Ref152188546 \r \h  \* MERGEFORMAT ">
        <w:r w:rsidR="00D037AC" w:rsidRPr="00E86986">
          <w:rPr>
            <w:szCs w:val="28"/>
          </w:rPr>
          <w:t>24</w:t>
        </w:r>
      </w:fldSimple>
      <w:r w:rsidRPr="00E86986">
        <w:rPr>
          <w:szCs w:val="28"/>
        </w:rPr>
        <w:t>].</w:t>
      </w:r>
    </w:p>
    <w:p w:rsidR="00E21CD7" w:rsidRPr="00E86986" w:rsidRDefault="00E21CD7" w:rsidP="00E21CD7">
      <w:pPr>
        <w:widowControl w:val="0"/>
        <w:rPr>
          <w:szCs w:val="28"/>
        </w:rPr>
      </w:pPr>
      <w:r w:rsidRPr="00E86986">
        <w:rPr>
          <w:szCs w:val="28"/>
        </w:rPr>
        <w:t>Лiкар iнформує тренера про стан здоров’я, фiзичний розвиток i тренування юних спортсменiв, якi перебувають пiд його наглядом. Тренер уважно стежить за тим, як впливають тренувальні заняття на організм спортсменiв. Вiн перший помiчає ознаки порушень у функцiональному станi органiзму дитини i не допускає до занять осiб, якi не пройшли первинного або повторного лiкарського огляду, а також тих, що недавно перенесли захворювання i не дiстали дозволу лiкаря вiдвiдувати спортивнi заняття. Тiсний контакт лiкаря i тренера необхiдний i тодi, коли оформляються заявки на участь у змаганнях, проводяться тренувальні збори, чи командні змагання тощо</w:t>
      </w:r>
      <w:r w:rsidRPr="00E86986">
        <w:rPr>
          <w:szCs w:val="28"/>
          <w:lang w:val="ru-RU"/>
        </w:rPr>
        <w:t xml:space="preserve"> [</w:t>
      </w:r>
      <w:fldSimple w:instr=" REF _Ref152186273 \r \h  \* MERGEFORMAT ">
        <w:r w:rsidR="00D037AC" w:rsidRPr="00E86986">
          <w:rPr>
            <w:szCs w:val="28"/>
            <w:lang w:val="ru-RU"/>
          </w:rPr>
          <w:t>2</w:t>
        </w:r>
      </w:fldSimple>
      <w:r w:rsidR="00A354C9" w:rsidRPr="00E86986">
        <w:rPr>
          <w:szCs w:val="28"/>
          <w:lang w:val="ru-RU"/>
        </w:rPr>
        <w:t xml:space="preserve">, </w:t>
      </w:r>
      <w:fldSimple w:instr=" REF _Ref152186492 \r \h  \* MERGEFORMAT ">
        <w:r w:rsidR="00D037AC" w:rsidRPr="00E86986">
          <w:rPr>
            <w:szCs w:val="28"/>
            <w:lang w:val="ru-RU"/>
          </w:rPr>
          <w:t>5</w:t>
        </w:r>
      </w:fldSimple>
      <w:r w:rsidRPr="00E86986">
        <w:rPr>
          <w:szCs w:val="28"/>
          <w:lang w:val="ru-RU"/>
        </w:rPr>
        <w:t>]</w:t>
      </w:r>
      <w:r w:rsidRPr="00E86986">
        <w:rPr>
          <w:szCs w:val="28"/>
        </w:rPr>
        <w:t>.</w:t>
      </w:r>
    </w:p>
    <w:p w:rsidR="00E21CD7" w:rsidRPr="00E86986" w:rsidRDefault="00E21CD7" w:rsidP="00E21CD7">
      <w:pPr>
        <w:widowControl w:val="0"/>
        <w:rPr>
          <w:szCs w:val="28"/>
        </w:rPr>
      </w:pPr>
      <w:r w:rsidRPr="00E86986">
        <w:rPr>
          <w:szCs w:val="28"/>
        </w:rPr>
        <w:t>Для правильної побудови навчально–тренувального процесу i визначення спортивного навантаження дуже важливе значення мають данi самостiйних спостережень (самоконтролю) юних спортсменiв за станом свого здоров’я, фiзичним розвитком. Вони дають змогу тренеру i лiкаревi своєчасно виявити небажанi змiни в органiзмi i запобiгти перевтомi та перетренованостi, полiпшити методику тренування, усунути порушення режиму дня та несприятливi впливи факторiв зовнiшнього середовища.</w:t>
      </w:r>
    </w:p>
    <w:p w:rsidR="00E21CD7" w:rsidRPr="00E86986" w:rsidRDefault="00E21CD7" w:rsidP="00E21CD7">
      <w:pPr>
        <w:widowControl w:val="0"/>
        <w:rPr>
          <w:szCs w:val="28"/>
        </w:rPr>
      </w:pPr>
      <w:r w:rsidRPr="00E86986">
        <w:rPr>
          <w:szCs w:val="28"/>
        </w:rPr>
        <w:t>Показники самоконтролю (самопочуття, сон, апетит, маса тiла, частота пульсу) перевiряються вчителем.</w:t>
      </w:r>
    </w:p>
    <w:p w:rsidR="009D1D19" w:rsidRPr="00E86986" w:rsidRDefault="00E21CD7" w:rsidP="009D1D19">
      <w:pPr>
        <w:widowControl w:val="0"/>
        <w:rPr>
          <w:szCs w:val="28"/>
        </w:rPr>
      </w:pPr>
      <w:r w:rsidRPr="00E86986">
        <w:rPr>
          <w:szCs w:val="28"/>
        </w:rPr>
        <w:t xml:space="preserve">Критерiї самоконтролю бувають суб’єктивними i об’єктивними. До суб’єктивних вiдносять: самопочуття, настрiй, наявнiсть (вiдсутнiсть) </w:t>
      </w:r>
      <w:r w:rsidRPr="00E86986">
        <w:rPr>
          <w:szCs w:val="28"/>
        </w:rPr>
        <w:lastRenderedPageBreak/>
        <w:t>больових та iнших неприємних або незвичних вiдчуттiв, сон, апетит, ставлення до тренувань та ін. До об’єктивних частоту серцевих скорочень, масу тiла, силу м’язiв, емкiсть легень, спортивнi результати. Деякi з названих показникiв визначають вранці в день занять, потiм перед тренуванням, вiдразу пiсля занять i наступного дня вранцi або перед наступним тренуванням. Деякi показники (самопочуття, пульс) бажано враховувати в процесi занять. До занять i пiсля них рекомендується визначати масу тiла, силу м’язiв тощо</w:t>
      </w:r>
      <w:r w:rsidR="009D1D19" w:rsidRPr="00E86986">
        <w:rPr>
          <w:szCs w:val="28"/>
        </w:rPr>
        <w:t xml:space="preserve"> </w:t>
      </w:r>
      <w:r w:rsidR="009D1D19" w:rsidRPr="00E86986">
        <w:rPr>
          <w:szCs w:val="28"/>
          <w:lang w:val="ru-RU"/>
        </w:rPr>
        <w:t>[</w:t>
      </w:r>
      <w:fldSimple w:instr=" REF _Ref152186273 \r \h  \* MERGEFORMAT ">
        <w:r w:rsidR="00D037AC" w:rsidRPr="00E86986">
          <w:rPr>
            <w:szCs w:val="28"/>
            <w:lang w:val="ru-RU"/>
          </w:rPr>
          <w:t>2</w:t>
        </w:r>
      </w:fldSimple>
      <w:r w:rsidR="009D1D19" w:rsidRPr="00E86986">
        <w:rPr>
          <w:szCs w:val="28"/>
          <w:lang w:val="ru-RU"/>
        </w:rPr>
        <w:t xml:space="preserve">, </w:t>
      </w:r>
      <w:fldSimple w:instr=" REF _Ref152188026 \r \h  \* MERGEFORMAT ">
        <w:r w:rsidR="00D037AC" w:rsidRPr="00E86986">
          <w:rPr>
            <w:szCs w:val="28"/>
            <w:lang w:val="ru-RU"/>
          </w:rPr>
          <w:t>18</w:t>
        </w:r>
      </w:fldSimple>
      <w:r w:rsidR="009D1D19" w:rsidRPr="00E86986">
        <w:rPr>
          <w:szCs w:val="28"/>
          <w:lang w:val="ru-RU"/>
        </w:rPr>
        <w:t>]</w:t>
      </w:r>
      <w:r w:rsidR="009D1D19" w:rsidRPr="00E86986">
        <w:rPr>
          <w:szCs w:val="28"/>
        </w:rPr>
        <w:t>.</w:t>
      </w:r>
    </w:p>
    <w:p w:rsidR="00E21CD7" w:rsidRPr="00E86986" w:rsidRDefault="00E21CD7" w:rsidP="00E21CD7">
      <w:pPr>
        <w:widowControl w:val="0"/>
        <w:rPr>
          <w:szCs w:val="28"/>
        </w:rPr>
      </w:pPr>
      <w:r w:rsidRPr="00E86986">
        <w:rPr>
          <w:szCs w:val="28"/>
        </w:rPr>
        <w:t>Бажано, щоб кожний спортсмен знав, у яких випадках показники самоконтролю вiдповiдають показникам вiкової норми, а в яких свiдчать про порушення в органiзмi. Цi данi заносять в щоденник самоконтролю.</w:t>
      </w:r>
    </w:p>
    <w:p w:rsidR="00E21CD7" w:rsidRPr="00E86986" w:rsidRDefault="00E21CD7" w:rsidP="00E21CD7">
      <w:pPr>
        <w:widowControl w:val="0"/>
        <w:rPr>
          <w:szCs w:val="28"/>
        </w:rPr>
      </w:pPr>
      <w:r w:rsidRPr="00E86986">
        <w:rPr>
          <w:szCs w:val="28"/>
        </w:rPr>
        <w:t>Аналiз суб’єктивних критерiїв самоконтролю з урахуванням змiсту навантаження та режиму занять фiзичними вправами, а також динамiки спортивно–технічних результатiв допомагає правильно оцiнювати вiдхилення в станi органiзму. За допомогою об’єктивних показникiв самоконтролю оцiнюють змiни в стані органiзму пiсля тренувальних вправ. Тривалiсть вiдновлення сил спортсменів пiсля навантаження оцінюють за показниками частоти серцевих скорочень. Вимiрюють м</w:t>
      </w:r>
      <w:r w:rsidR="00715DAD" w:rsidRPr="00E86986">
        <w:rPr>
          <w:szCs w:val="28"/>
        </w:rPr>
        <w:t>асу тiла вiдповiдно до правил 1-</w:t>
      </w:r>
      <w:r w:rsidRPr="00E86986">
        <w:rPr>
          <w:szCs w:val="28"/>
        </w:rPr>
        <w:t>2 рази на тиждень. Втрата маси при великих фiзичних навантаженнях не перебiльшує 2%, що залежить вiд кiлькостi та iнтенсивностi вправ, ступеня тренованостi учня, температури, вологостi повiтря, а також особливостей одягу</w:t>
      </w:r>
      <w:r w:rsidRPr="00E86986">
        <w:rPr>
          <w:szCs w:val="28"/>
          <w:lang w:val="ru-RU"/>
        </w:rPr>
        <w:t xml:space="preserve"> [</w:t>
      </w:r>
      <w:fldSimple w:instr=" REF _Ref152188836 \r \h  \* MERGEFORMAT ">
        <w:r w:rsidR="00D037AC" w:rsidRPr="00E86986">
          <w:rPr>
            <w:szCs w:val="28"/>
            <w:lang w:val="ru-RU"/>
          </w:rPr>
          <w:t>37</w:t>
        </w:r>
      </w:fldSimple>
      <w:r w:rsidR="009D1D19" w:rsidRPr="00E86986">
        <w:rPr>
          <w:szCs w:val="28"/>
          <w:lang w:val="ru-RU"/>
        </w:rPr>
        <w:t xml:space="preserve">, </w:t>
      </w:r>
      <w:fldSimple w:instr=" REF _Ref152187240 \r \h  \* MERGEFORMAT ">
        <w:r w:rsidR="00D037AC" w:rsidRPr="00E86986">
          <w:rPr>
            <w:szCs w:val="28"/>
            <w:lang w:val="ru-RU"/>
          </w:rPr>
          <w:t>40</w:t>
        </w:r>
      </w:fldSimple>
      <w:r w:rsidRPr="00E86986">
        <w:rPr>
          <w:szCs w:val="28"/>
          <w:lang w:val="ru-RU"/>
        </w:rPr>
        <w:t>]</w:t>
      </w:r>
      <w:r w:rsidRPr="00E86986">
        <w:rPr>
          <w:szCs w:val="28"/>
        </w:rPr>
        <w:t>.</w:t>
      </w:r>
    </w:p>
    <w:p w:rsidR="00E21CD7" w:rsidRPr="00E86986" w:rsidRDefault="00E21CD7" w:rsidP="00E21CD7">
      <w:pPr>
        <w:widowControl w:val="0"/>
        <w:rPr>
          <w:szCs w:val="28"/>
        </w:rPr>
      </w:pPr>
      <w:r w:rsidRPr="00E86986">
        <w:rPr>
          <w:szCs w:val="28"/>
        </w:rPr>
        <w:t>Динамометрiя i спiрометрiя проводяться періодично (до i пiсля тренуванння). Значне зниження цих показникiв пiсля занять, неповне вiдновлення їх наступного дня свiдчать про надмiрнiсть навантажень. Порiвнюючи спортивнi результати з показники самоконтролю, дiстають точну оцiнку стану спортсмена.</w:t>
      </w:r>
    </w:p>
    <w:p w:rsidR="00E21CD7" w:rsidRPr="00E86986" w:rsidRDefault="00E21CD7" w:rsidP="00E21CD7">
      <w:pPr>
        <w:widowControl w:val="0"/>
        <w:rPr>
          <w:szCs w:val="28"/>
        </w:rPr>
      </w:pPr>
      <w:r w:rsidRPr="00E86986">
        <w:rPr>
          <w:szCs w:val="28"/>
        </w:rPr>
        <w:t xml:space="preserve">Важливе значення має профiлактика травматизму. Для цього необхідно знати характер та причини спортивних пошкоджень i вживати заходів для їх запобiгання. Пiд час гри баскетболісти виконують велику кiлькiсть рухiв </w:t>
      </w:r>
      <w:r w:rsidRPr="00E86986">
        <w:rPr>
          <w:szCs w:val="28"/>
        </w:rPr>
        <w:lastRenderedPageBreak/>
        <w:t>(стрибкiв, перемiщень, падiнь). У юних баскетболістів найчастiше трапляються пошкодження кiацiвок: вивихи пальцiв при прийомі м’яча, променево–зап’ястного, лiктьового, плечового суглобiв при ударах; розтягнення привідних м’язiв стегна, пальцiв нiг, травми гомiлково–стопного та колiнного суглобiв i пальцiв ніг. Серед травм колiнного суглоба часто бувають вiдриви внутрішнього менiска, пошкодження передньої хрещатої зв’язки. Рiдше трапляються травми стопи й гомiлки.</w:t>
      </w:r>
    </w:p>
    <w:p w:rsidR="00E21CD7" w:rsidRPr="00E86986" w:rsidRDefault="00E21CD7" w:rsidP="00E21CD7">
      <w:pPr>
        <w:widowControl w:val="0"/>
        <w:rPr>
          <w:szCs w:val="28"/>
        </w:rPr>
      </w:pPr>
      <w:r w:rsidRPr="00E86986">
        <w:rPr>
          <w:szCs w:val="28"/>
        </w:rPr>
        <w:t>Основнi причини травматизму: неправильне планування навчально–тренувальних занять, неправильнi методика та органiзацiя занять, порушення педагогiчних принципiв навчально–тренувального процесу, недостатня або занадто iнтенсивна розминка, порушення правил лiкарського контролю, незадовiльний стан мiсць занять, обладнання, одягу та взуття учнiв, недодержання учнями правил особист гiгiени та режиму, слабе володiння технiкою гри тощо.</w:t>
      </w:r>
    </w:p>
    <w:p w:rsidR="00E21CD7" w:rsidRPr="00E86986" w:rsidRDefault="00E21CD7" w:rsidP="00E21CD7">
      <w:pPr>
        <w:widowControl w:val="0"/>
        <w:rPr>
          <w:szCs w:val="28"/>
        </w:rPr>
      </w:pPr>
      <w:r w:rsidRPr="00E86986">
        <w:rPr>
          <w:szCs w:val="28"/>
        </w:rPr>
        <w:t>Кожний випадок спортивного травматизму педагоги та лiкарi повиннi докладно обговорювати, адже, щоб запобiгати травматизму, треба глибоко вивчати i точно знати причини, якi зумовлюють травми.</w:t>
      </w:r>
    </w:p>
    <w:p w:rsidR="00E21CD7" w:rsidRPr="00E86986" w:rsidRDefault="00E21CD7" w:rsidP="00E21CD7">
      <w:pPr>
        <w:widowControl w:val="0"/>
        <w:rPr>
          <w:szCs w:val="28"/>
        </w:rPr>
      </w:pPr>
      <w:r w:rsidRPr="00E86986">
        <w:rPr>
          <w:szCs w:val="28"/>
        </w:rPr>
        <w:t>Для профiлактики травматизму необхiдно своєчасно з’ясовувати стан здоров’я та фiзичної пiдготовки учнiв. Юнi баскетболісти повиннi ознайомитися з правилами поведiнки та iз заходами профiлактики травматизму</w:t>
      </w:r>
      <w:r w:rsidRPr="00E86986">
        <w:rPr>
          <w:szCs w:val="28"/>
          <w:lang w:val="ru-RU"/>
        </w:rPr>
        <w:t xml:space="preserve"> [</w:t>
      </w:r>
      <w:fldSimple w:instr=" REF _Ref152187579 \r \h  \* MERGEFORMAT ">
        <w:r w:rsidR="00D037AC" w:rsidRPr="00E86986">
          <w:rPr>
            <w:szCs w:val="28"/>
            <w:lang w:val="ru-RU"/>
          </w:rPr>
          <w:t>47</w:t>
        </w:r>
      </w:fldSimple>
      <w:r w:rsidR="00082026" w:rsidRPr="00E86986">
        <w:rPr>
          <w:szCs w:val="28"/>
          <w:lang w:val="ru-RU"/>
        </w:rPr>
        <w:t xml:space="preserve">, </w:t>
      </w:r>
      <w:fldSimple w:instr=" REF _Ref152186273 \r \h  \* MERGEFORMAT ">
        <w:r w:rsidR="00D037AC" w:rsidRPr="00E86986">
          <w:rPr>
            <w:szCs w:val="28"/>
            <w:lang w:val="ru-RU"/>
          </w:rPr>
          <w:t>2</w:t>
        </w:r>
      </w:fldSimple>
      <w:r w:rsidRPr="00E86986">
        <w:rPr>
          <w:szCs w:val="28"/>
          <w:lang w:val="ru-RU"/>
        </w:rPr>
        <w:t>]</w:t>
      </w:r>
      <w:r w:rsidRPr="00E86986">
        <w:rPr>
          <w:szCs w:val="28"/>
        </w:rPr>
        <w:t>.</w:t>
      </w:r>
    </w:p>
    <w:p w:rsidR="00E21CD7" w:rsidRPr="00E86986" w:rsidRDefault="00082026" w:rsidP="00E21CD7">
      <w:pPr>
        <w:widowControl w:val="0"/>
        <w:rPr>
          <w:szCs w:val="28"/>
        </w:rPr>
      </w:pPr>
      <w:r w:rsidRPr="00E86986">
        <w:rPr>
          <w:szCs w:val="28"/>
        </w:rPr>
        <w:t>Рацiональна методика навчальво-</w:t>
      </w:r>
      <w:r w:rsidR="00E21CD7" w:rsidRPr="00E86986">
        <w:rPr>
          <w:szCs w:val="28"/>
        </w:rPr>
        <w:t>тренувального процесу, добре обладнання iгрового майданчика, адекватне освiтлення, оптимальний функцiональний стан органiзму гравцiв, правильно проведена розминка, суворе суддiвство, при якому зберiгається iгрова дисциплiна, та систематичне впровадження комплексу заходiв профiлактики травматизму дають змогу зберегти i змiцнити здоров’я учнiв.</w:t>
      </w:r>
    </w:p>
    <w:p w:rsidR="00E21CD7" w:rsidRPr="00E86986" w:rsidRDefault="00E21CD7" w:rsidP="00E21CD7">
      <w:r w:rsidRPr="00E86986">
        <w:t xml:space="preserve">Оволодіння технічними прийомами, тактичними діями, ігровими навичками в цілому відбувається при значній ролі вищої нервової діяльності. Вища нервова діяльність у дітей досягає високого рівня розвитку </w:t>
      </w:r>
      <w:r w:rsidR="00631CF5" w:rsidRPr="00E86986">
        <w:t>до 10-</w:t>
      </w:r>
      <w:r w:rsidRPr="00E86986">
        <w:t xml:space="preserve">12 </w:t>
      </w:r>
      <w:r w:rsidRPr="00E86986">
        <w:lastRenderedPageBreak/>
        <w:t>років. Гальмовий контроль кори великих півкуль значно підсилюється і починає домінувати над емоціями. Умовні рефлекси утворюються швидко і досягають міцності. При у</w:t>
      </w:r>
      <w:r w:rsidR="00631CF5" w:rsidRPr="00E86986">
        <w:t>творенні умовних рефлексів у 10-</w:t>
      </w:r>
      <w:r w:rsidRPr="00E86986">
        <w:t>12 років майже не буває супутніх рухів, що говорить про гарну концентрацію корково</w:t>
      </w:r>
      <w:r w:rsidR="00901EF5" w:rsidRPr="00E86986">
        <w:t>го порушення, чого немає ще в 7-</w:t>
      </w:r>
      <w:r w:rsidRPr="00E86986">
        <w:t>9 років. У 10</w:t>
      </w:r>
      <w:r w:rsidR="00901EF5" w:rsidRPr="00E86986">
        <w:t>-</w:t>
      </w:r>
      <w:r w:rsidRPr="00E86986">
        <w:t>12 років зовнішнє галь</w:t>
      </w:r>
      <w:r w:rsidR="00901EF5" w:rsidRPr="00E86986">
        <w:t>мування виражене менше, ніж у 7-</w:t>
      </w:r>
      <w:r w:rsidRPr="00E86986">
        <w:t>8–річніх, що свідчить про велику силу нервових процесів</w:t>
      </w:r>
      <w:r w:rsidRPr="00E86986">
        <w:rPr>
          <w:lang w:val="ru-RU"/>
        </w:rPr>
        <w:t xml:space="preserve"> [</w:t>
      </w:r>
      <w:fldSimple w:instr=" REF _Ref152188026 \r \h  \* MERGEFORMAT ">
        <w:r w:rsidR="00D037AC" w:rsidRPr="00E86986">
          <w:rPr>
            <w:lang w:val="ru-RU"/>
          </w:rPr>
          <w:t>18</w:t>
        </w:r>
      </w:fldSimple>
      <w:r w:rsidRPr="00E86986">
        <w:rPr>
          <w:lang w:val="ru-RU"/>
        </w:rPr>
        <w:t>]</w:t>
      </w:r>
      <w:r w:rsidRPr="00E86986">
        <w:t>.</w:t>
      </w:r>
    </w:p>
    <w:p w:rsidR="00E21CD7" w:rsidRPr="00E86986" w:rsidRDefault="00E21CD7" w:rsidP="00E21CD7">
      <w:r w:rsidRPr="00E86986">
        <w:t>У 11</w:t>
      </w:r>
      <w:r w:rsidR="00901EF5" w:rsidRPr="00E86986">
        <w:t>-</w:t>
      </w:r>
      <w:r w:rsidRPr="00E86986">
        <w:t>13 років утворюється спеціалізована умовна реакція на світлові і звукові подразники, на відміну від простого, дифузійного, узагальненн</w:t>
      </w:r>
      <w:r w:rsidR="00901EF5" w:rsidRPr="00E86986">
        <w:t>я діючих подразників у дитини 7-</w:t>
      </w:r>
      <w:r w:rsidRPr="00E86986">
        <w:t>9 років. У цьому віці спостерігається вироблена взаємодія перших і другий сигнальних систем.</w:t>
      </w:r>
    </w:p>
    <w:p w:rsidR="00E21CD7" w:rsidRPr="00E86986" w:rsidRDefault="00E21CD7" w:rsidP="00E21CD7">
      <w:r w:rsidRPr="00E86986">
        <w:t xml:space="preserve">Незважаючи на високий рівень розвитку коркових функцій, до </w:t>
      </w:r>
      <w:r w:rsidR="00313802" w:rsidRPr="00E86986">
        <w:t>12-13</w:t>
      </w:r>
      <w:r w:rsidRPr="00E86986">
        <w:t xml:space="preserve"> років формування функцій центральної нервової системи ще не завершене і продовжується в більш старшому віці</w:t>
      </w:r>
      <w:r w:rsidRPr="00E86986">
        <w:rPr>
          <w:lang w:val="ru-RU"/>
        </w:rPr>
        <w:t xml:space="preserve"> [</w:t>
      </w:r>
      <w:fldSimple w:instr=" REF _Ref152187077 \r \h  \* MERGEFORMAT ">
        <w:r w:rsidR="00D037AC" w:rsidRPr="00E86986">
          <w:rPr>
            <w:lang w:val="ru-RU"/>
          </w:rPr>
          <w:t>22</w:t>
        </w:r>
      </w:fldSimple>
      <w:r w:rsidRPr="00E86986">
        <w:rPr>
          <w:lang w:val="ru-RU"/>
        </w:rPr>
        <w:t>]</w:t>
      </w:r>
      <w:r w:rsidRPr="00E86986">
        <w:t>.</w:t>
      </w:r>
    </w:p>
    <w:p w:rsidR="00E21CD7" w:rsidRPr="00E86986" w:rsidRDefault="00077FA7" w:rsidP="00E21CD7">
      <w:r w:rsidRPr="00E86986">
        <w:t>До 13-</w:t>
      </w:r>
      <w:r w:rsidR="00E21CD7" w:rsidRPr="00E86986">
        <w:t>14 років досягає високого розвитку здатність орієнтуватися в просторі, загострюється почуття темпу рухів, відчуття відстані, здатність до аналізу м'язових відчуттів, поліпшується координація рухів. Висока пластичність нервової системи в дитячому віці сприяє кращому і більш швидкому освоєнню рухових навичок. Однак при навчанні дітей треба створювати умови, що полегшують оволодіння рухами, що усувають будь–які перешкоди.</w:t>
      </w:r>
    </w:p>
    <w:p w:rsidR="00E21CD7" w:rsidRPr="00E86986" w:rsidRDefault="00E21CD7" w:rsidP="00E21CD7">
      <w:r w:rsidRPr="00E86986">
        <w:t>Рухові функції в основному досягають високого рівня розвитку до 13</w:t>
      </w:r>
      <w:r w:rsidR="00077FA7" w:rsidRPr="00E86986">
        <w:t>-</w:t>
      </w:r>
      <w:r w:rsidRPr="00E86986">
        <w:t xml:space="preserve">15 років. Деякі ж показники функціональної зрілості рухового апарата розвиваються повною мірою тільки </w:t>
      </w:r>
      <w:r w:rsidR="00077FA7" w:rsidRPr="00E86986">
        <w:t>до 16-</w:t>
      </w:r>
      <w:r w:rsidRPr="00E86986">
        <w:t>17 років.</w:t>
      </w:r>
    </w:p>
    <w:p w:rsidR="00E21CD7" w:rsidRPr="00E86986" w:rsidRDefault="00E21CD7" w:rsidP="00E21CD7">
      <w:r w:rsidRPr="00E86986">
        <w:t>Основні показники швидкості рухів</w:t>
      </w:r>
      <w:r w:rsidR="00077FA7" w:rsidRPr="00E86986">
        <w:t xml:space="preserve"> досягають високого рівня до 12-</w:t>
      </w:r>
      <w:r w:rsidRPr="00E86986">
        <w:t>14 років. Це характерно для прихованого періоду рухової реакції, швидкості і частоти рухів. Прийнято вважати, що вік від 10 до 14 років найбільш сприятливий для розвитку швидкості.</w:t>
      </w:r>
    </w:p>
    <w:p w:rsidR="00E21CD7" w:rsidRPr="00E86986" w:rsidRDefault="00E21CD7" w:rsidP="00E21CD7">
      <w:r w:rsidRPr="00E86986">
        <w:t>З віком збільшується м'язова сила. Найбільший приріст і збільшен</w:t>
      </w:r>
      <w:r w:rsidR="00077FA7" w:rsidRPr="00E86986">
        <w:t>ня м'язової сили припадає на 15-18 років. До 17-</w:t>
      </w:r>
      <w:r w:rsidRPr="00E86986">
        <w:t xml:space="preserve">18 років максимальна сила </w:t>
      </w:r>
      <w:r w:rsidRPr="00E86986">
        <w:lastRenderedPageBreak/>
        <w:t>наближається до рівня розвитку її в дорослих. До 11 років спостерігається ст</w:t>
      </w:r>
      <w:r w:rsidR="00077FA7" w:rsidRPr="00E86986">
        <w:t>рибок у розвитку сили. Після 13-</w:t>
      </w:r>
      <w:r w:rsidRPr="00E86986">
        <w:t>14 років відбувається різке збільшення а</w:t>
      </w:r>
      <w:r w:rsidR="00077FA7" w:rsidRPr="00E86986">
        <w:t>бсолютної м'язової сили, а в 15-</w:t>
      </w:r>
      <w:r w:rsidRPr="00E86986">
        <w:t>17 абсолютної і відносної сили</w:t>
      </w:r>
      <w:r w:rsidRPr="00E86986">
        <w:rPr>
          <w:lang w:val="ru-RU"/>
        </w:rPr>
        <w:t xml:space="preserve"> [</w:t>
      </w:r>
      <w:fldSimple w:instr=" REF _Ref152187149 \r \h  \* MERGEFORMAT ">
        <w:r w:rsidR="00D037AC" w:rsidRPr="00E86986">
          <w:rPr>
            <w:lang w:val="ru-RU"/>
          </w:rPr>
          <w:t>23</w:t>
        </w:r>
      </w:fldSimple>
      <w:r w:rsidRPr="00E86986">
        <w:rPr>
          <w:lang w:val="ru-RU"/>
        </w:rPr>
        <w:t>]</w:t>
      </w:r>
      <w:r w:rsidRPr="00E86986">
        <w:t>.</w:t>
      </w:r>
    </w:p>
    <w:p w:rsidR="00E21CD7" w:rsidRPr="00E86986" w:rsidRDefault="00E21CD7" w:rsidP="00E21CD7">
      <w:r w:rsidRPr="00E86986">
        <w:t>Сила м'язів у розгинальних рухах значно перевершує м'язову силу в згинальних рухах, що варто враховувати в роботі з ю</w:t>
      </w:r>
      <w:r w:rsidR="00CA4AD4" w:rsidRPr="00E86986">
        <w:t>ними баскетболістами. У віці 14-</w:t>
      </w:r>
      <w:r w:rsidRPr="00E86986">
        <w:t>15 років уже з'являються сприятливі можливості для цілеспрямованого розвитку м'язової сили, у тому числі за допомогою обтяжень.</w:t>
      </w:r>
    </w:p>
    <w:p w:rsidR="00E21CD7" w:rsidRPr="00E86986" w:rsidRDefault="00E21CD7" w:rsidP="00E21CD7">
      <w:r w:rsidRPr="00E86986">
        <w:t>Для рішення спеціальних задач підготовки баскетболістів особливе значення мають швидкісно–силові якості, основу яких складає взаємозв'язок швидкості і сили. Рівень швидкісно–силових якостей почина</w:t>
      </w:r>
      <w:r w:rsidR="00CA4AD4" w:rsidRPr="00E86986">
        <w:t>є помітно збільшуватися після 7-</w:t>
      </w:r>
      <w:r w:rsidRPr="00E86986">
        <w:t>8 років і дося</w:t>
      </w:r>
      <w:r w:rsidR="00CA4AD4" w:rsidRPr="00E86986">
        <w:t>гає найбільших показників до 17-</w:t>
      </w:r>
      <w:r w:rsidRPr="00E86986">
        <w:t>18 років, при цьо</w:t>
      </w:r>
      <w:r w:rsidR="00CA4AD4" w:rsidRPr="00E86986">
        <w:t>му в 12-</w:t>
      </w:r>
      <w:r w:rsidRPr="00E86986">
        <w:t>15 років спостерігається своєрідний стрибок.</w:t>
      </w:r>
    </w:p>
    <w:p w:rsidR="00E21CD7" w:rsidRPr="00E86986" w:rsidRDefault="00E21CD7" w:rsidP="00E21CD7">
      <w:r w:rsidRPr="00E86986">
        <w:t>Результати досліджень і досвід передових тренерів свідчать про те, що цілеспрямований розвиток витривалості варто починати з 10</w:t>
      </w:r>
      <w:r w:rsidR="00CA4AD4" w:rsidRPr="00E86986">
        <w:t>-</w:t>
      </w:r>
      <w:r w:rsidRPr="00E86986">
        <w:t xml:space="preserve">12 років. При цьому треба прагнути вирішувати цю задачу в єдності з розвитком інших рухових якостей. З цих позицій у заняттях особливу увагу доцільно приділяти розвитку спеціальної витривалості: </w:t>
      </w:r>
      <w:r w:rsidR="00544E6F" w:rsidRPr="00E86986">
        <w:t>швидкісній, стрибковій, ігровій </w:t>
      </w:r>
      <w:r w:rsidRPr="00E86986">
        <w:t>[</w:t>
      </w:r>
      <w:fldSimple w:instr=" REF _Ref152189039 \r \h  \* MERGEFORMAT ">
        <w:r w:rsidR="00D037AC" w:rsidRPr="00E86986">
          <w:t>9</w:t>
        </w:r>
      </w:fldSimple>
      <w:r w:rsidR="007A482B" w:rsidRPr="00E86986">
        <w:t xml:space="preserve">, </w:t>
      </w:r>
      <w:fldSimple w:instr=" REF _Ref152189053 \r \h  \* MERGEFORMAT ">
        <w:r w:rsidR="00D037AC" w:rsidRPr="00E86986">
          <w:t>6</w:t>
        </w:r>
      </w:fldSimple>
      <w:r w:rsidRPr="00E86986">
        <w:t>].</w:t>
      </w:r>
    </w:p>
    <w:p w:rsidR="00E21CD7" w:rsidRPr="00E86986" w:rsidRDefault="00E21CD7" w:rsidP="00E21CD7">
      <w:r w:rsidRPr="00E86986">
        <w:t>Діти шкільного віку відрізняються високим розвитком спритності, що необхідно використовувати в роботі з юними баскетболістами. Упущені тут можливості заповнити дуже важко.</w:t>
      </w:r>
    </w:p>
    <w:p w:rsidR="00E21CD7" w:rsidRPr="00E86986" w:rsidRDefault="00E21CD7" w:rsidP="00E21CD7">
      <w:r w:rsidRPr="00E86986">
        <w:t xml:space="preserve">У шкільному віці </w:t>
      </w:r>
      <w:r w:rsidR="00CA4AD4" w:rsidRPr="00E86986">
        <w:t>особливо складний період від 10-11 до 14-</w:t>
      </w:r>
      <w:r w:rsidRPr="00E86986">
        <w:t>15 років. З'являються ознаки статевого дозрівання, що позначається на показниках фізичного розвитку. Ріст тіла в довжину переважає над ростом у ширину, кінцівки ростуть швидше, ніж тулуб. Це накладає відбиток на пропорцію тіла і відбивається на виконанні вправ. Значно змінюється кістково–м'язова система, інтенсивно йде процес окостеніння. Розвиток кісток, м</w:t>
      </w:r>
      <w:r w:rsidR="00CA4AD4" w:rsidRPr="00E86986">
        <w:t>'язів, сухожиль і зв'язок до 10-</w:t>
      </w:r>
      <w:r w:rsidRPr="00E86986">
        <w:t xml:space="preserve">12 років досягає рівня, що забезпечує можливість правильного оволодіння технікою </w:t>
      </w:r>
      <w:r w:rsidR="005C6AC3" w:rsidRPr="00E86986">
        <w:t>баскетбол</w:t>
      </w:r>
      <w:r w:rsidRPr="00E86986">
        <w:t>у.</w:t>
      </w:r>
    </w:p>
    <w:p w:rsidR="00E21CD7" w:rsidRPr="00E86986" w:rsidRDefault="00E21CD7" w:rsidP="00E21CD7">
      <w:r w:rsidRPr="00E86986">
        <w:lastRenderedPageBreak/>
        <w:t xml:space="preserve">Таким чином, розвиток вищої нервової діяльності, рухових, фізичних якостей створює сприятливі умови для успішного здійснення спеціалізованих занять з </w:t>
      </w:r>
      <w:r w:rsidR="005C6AC3" w:rsidRPr="00E86986">
        <w:t>баскетбол</w:t>
      </w:r>
      <w:r w:rsidR="00CA4AD4" w:rsidRPr="00E86986">
        <w:t>у починаючи з 10-</w:t>
      </w:r>
      <w:r w:rsidRPr="00E86986">
        <w:t>12 років.</w:t>
      </w:r>
    </w:p>
    <w:p w:rsidR="00E21CD7" w:rsidRPr="00E86986" w:rsidRDefault="00E21CD7" w:rsidP="00E21CD7">
      <w:pPr>
        <w:widowControl w:val="0"/>
        <w:rPr>
          <w:b/>
          <w:szCs w:val="32"/>
        </w:rPr>
      </w:pPr>
      <w:r w:rsidRPr="00E86986">
        <w:rPr>
          <w:szCs w:val="28"/>
        </w:rPr>
        <w:t>Фізична підготовка має особливе значення в роботі з юними баскетболістами. Вона є складовою частиною навчально–тренувального процесу.</w:t>
      </w:r>
    </w:p>
    <w:p w:rsidR="00E21CD7" w:rsidRPr="00E86986" w:rsidRDefault="00E21CD7" w:rsidP="00E21CD7">
      <w:pPr>
        <w:widowControl w:val="0"/>
        <w:rPr>
          <w:szCs w:val="28"/>
        </w:rPr>
      </w:pPr>
      <w:r w:rsidRPr="00E86986">
        <w:rPr>
          <w:szCs w:val="28"/>
        </w:rPr>
        <w:t xml:space="preserve">Вiд рiвня розвитку фiзичних якостей i здiбностей, специфiчних для гри у </w:t>
      </w:r>
      <w:r w:rsidR="005C6AC3" w:rsidRPr="00E86986">
        <w:rPr>
          <w:szCs w:val="28"/>
        </w:rPr>
        <w:t>баскетбол</w:t>
      </w:r>
      <w:r w:rsidRPr="00E86986">
        <w:rPr>
          <w:szCs w:val="28"/>
        </w:rPr>
        <w:t>, залежить оволодiння учнями технiко–тактичними навичками. Чим вищий рiвень розвитку спецiальних якостей i здiбностей, тим швидше можна оволодiти основами технiки i тактики три.</w:t>
      </w:r>
    </w:p>
    <w:p w:rsidR="00E21CD7" w:rsidRPr="00E86986" w:rsidRDefault="00E21CD7" w:rsidP="00E21CD7">
      <w:pPr>
        <w:widowControl w:val="0"/>
        <w:rPr>
          <w:szCs w:val="28"/>
        </w:rPr>
      </w:pPr>
      <w:r w:rsidRPr="00E86986">
        <w:rPr>
          <w:szCs w:val="28"/>
        </w:rPr>
        <w:t xml:space="preserve">Вплив специфічних для </w:t>
      </w:r>
      <w:r w:rsidR="005C6AC3" w:rsidRPr="00E86986">
        <w:rPr>
          <w:szCs w:val="28"/>
        </w:rPr>
        <w:t>баскетбол</w:t>
      </w:r>
      <w:r w:rsidRPr="00E86986">
        <w:rPr>
          <w:szCs w:val="28"/>
        </w:rPr>
        <w:t>у засобiв на всебічний розвиток i функцiональний стан організму повнiстю залежить вiд рiвня оволодiння навичками гри. Тому на початковому етапi багаторiчного процесу пiдготовки баскетболістів вправи з технiки, тактики i сама гра в баскетбол недостатньо впливають на загальний фiзичний розвиток учнiв. Отже, щоб навантаження на заняттях було оптимальним, потрiбно застосовувати певну кiлькiсть загальнорозвиваючих i пiдготовчих вправ</w:t>
      </w:r>
      <w:r w:rsidRPr="00E86986">
        <w:rPr>
          <w:szCs w:val="28"/>
          <w:lang w:val="ru-RU"/>
        </w:rPr>
        <w:t xml:space="preserve"> [</w:t>
      </w:r>
      <w:fldSimple w:instr=" REF _Ref152189082 \r \h  \* MERGEFORMAT ">
        <w:r w:rsidR="00D037AC" w:rsidRPr="00E86986">
          <w:rPr>
            <w:szCs w:val="28"/>
            <w:lang w:val="ru-RU"/>
          </w:rPr>
          <w:t>10</w:t>
        </w:r>
      </w:fldSimple>
      <w:r w:rsidR="00B070E7" w:rsidRPr="00E86986">
        <w:rPr>
          <w:szCs w:val="28"/>
          <w:lang w:val="ru-RU"/>
        </w:rPr>
        <w:t xml:space="preserve">, </w:t>
      </w:r>
      <w:fldSimple w:instr=" REF _Ref152189109 \r \h  \* MERGEFORMAT ">
        <w:r w:rsidR="00D037AC" w:rsidRPr="00E86986">
          <w:rPr>
            <w:szCs w:val="28"/>
            <w:lang w:val="ru-RU"/>
          </w:rPr>
          <w:t>41</w:t>
        </w:r>
      </w:fldSimple>
      <w:r w:rsidR="00B070E7" w:rsidRPr="00E86986">
        <w:rPr>
          <w:szCs w:val="28"/>
          <w:lang w:val="ru-RU"/>
        </w:rPr>
        <w:t xml:space="preserve">, </w:t>
      </w:r>
      <w:fldSimple w:instr=" REF _Ref152189096 \r \h  \* MERGEFORMAT ">
        <w:r w:rsidR="00D037AC" w:rsidRPr="00E86986">
          <w:rPr>
            <w:szCs w:val="28"/>
            <w:lang w:val="ru-RU"/>
          </w:rPr>
          <w:t>44</w:t>
        </w:r>
      </w:fldSimple>
      <w:r w:rsidRPr="00E86986">
        <w:rPr>
          <w:szCs w:val="28"/>
          <w:lang w:val="ru-RU"/>
        </w:rPr>
        <w:t>]</w:t>
      </w:r>
      <w:r w:rsidRPr="00E86986">
        <w:rPr>
          <w:szCs w:val="28"/>
        </w:rPr>
        <w:t>.</w:t>
      </w:r>
    </w:p>
    <w:p w:rsidR="00E21CD7" w:rsidRPr="00E86986" w:rsidRDefault="00E21CD7" w:rsidP="00E21CD7">
      <w:pPr>
        <w:widowControl w:val="0"/>
        <w:rPr>
          <w:szCs w:val="28"/>
        </w:rPr>
      </w:pPr>
      <w:r w:rsidRPr="00E86986">
        <w:rPr>
          <w:szCs w:val="28"/>
        </w:rPr>
        <w:t>Фiзична пiдготовка особливо впливає на результат змагань з баскетболу юнацьких команд. В умовах, коли змагання проводяться кiлька днiв пiдряд, юний баскетболiст, в якого недостатньо розвинутi швидкiсно–силовi якостi, не може результативно використовувати весь арсенал сучасних прийомiв технiки гри, використоувати їх у швидкому темпi. Адже при недостатнiй витривалостi учень швидко стомлюється, у нього порушуються руховi навички, внаслiдок чого знижуються точнiсть ударiв i подачi м’яча, стрибучість i тим самим ускладнюється ведення гри в гостро комбiнацiйному стилi.</w:t>
      </w:r>
    </w:p>
    <w:p w:rsidR="00E21CD7" w:rsidRPr="00E86986" w:rsidRDefault="00E21CD7" w:rsidP="00E21CD7">
      <w:pPr>
        <w:widowControl w:val="0"/>
        <w:rPr>
          <w:szCs w:val="28"/>
        </w:rPr>
      </w:pPr>
      <w:r w:rsidRPr="00E86986">
        <w:rPr>
          <w:szCs w:val="28"/>
        </w:rPr>
        <w:t>Фiзична пiдготовка подiляєтъся на загальну i спецiальну. Цi два види пiдготовки органiчно пов’язанi мiж собою i становлять єдиний процес.</w:t>
      </w:r>
      <w:r w:rsidRPr="00E86986">
        <w:rPr>
          <w:i/>
          <w:szCs w:val="28"/>
        </w:rPr>
        <w:t xml:space="preserve"> </w:t>
      </w:r>
      <w:r w:rsidRPr="00E86986">
        <w:rPr>
          <w:szCs w:val="28"/>
        </w:rPr>
        <w:t xml:space="preserve">Загальнофiзична пiдготовка спрямована на змiцнення здоров’я, всебiчний розвиток органiзму, розширення його функцiональних можливостей. У </w:t>
      </w:r>
      <w:r w:rsidRPr="00E86986">
        <w:rPr>
          <w:szCs w:val="28"/>
        </w:rPr>
        <w:lastRenderedPageBreak/>
        <w:t xml:space="preserve">процесi загальнофiзичної пiдготовки особливу увагу придiляють розвитку тих фiзичних якостей, якi недостатньо розвиваються спецiальними вправами з технiки i тактики гри. </w:t>
      </w:r>
    </w:p>
    <w:p w:rsidR="00E21CD7" w:rsidRPr="00E86986" w:rsidRDefault="00E21CD7" w:rsidP="00E21CD7">
      <w:pPr>
        <w:widowControl w:val="0"/>
        <w:rPr>
          <w:szCs w:val="28"/>
        </w:rPr>
      </w:pPr>
      <w:r w:rsidRPr="00E86986">
        <w:rPr>
          <w:szCs w:val="28"/>
        </w:rPr>
        <w:t>Фiзичнi якостi розвиваються у процесi оволодiння руховими дiями. А тому на заняттях з баскетболу потрiбно використовувати спецiальнi вправи для розвитку сили, швидкостi, стрибучостi, витривалостi, координаційних здібностей i гнучкостi [</w:t>
      </w:r>
      <w:fldSimple w:instr=" REF _Ref152189141 \r \h  \* MERGEFORMAT ">
        <w:r w:rsidR="00D037AC" w:rsidRPr="00E86986">
          <w:rPr>
            <w:szCs w:val="28"/>
          </w:rPr>
          <w:t>11</w:t>
        </w:r>
      </w:fldSimple>
      <w:r w:rsidR="00C43666" w:rsidRPr="00E86986">
        <w:rPr>
          <w:szCs w:val="28"/>
        </w:rPr>
        <w:t xml:space="preserve">, </w:t>
      </w:r>
      <w:fldSimple w:instr=" REF _Ref152189166 \r \h  \* MERGEFORMAT ">
        <w:r w:rsidR="00D037AC" w:rsidRPr="00E86986">
          <w:rPr>
            <w:szCs w:val="28"/>
          </w:rPr>
          <w:t>32</w:t>
        </w:r>
      </w:fldSimple>
      <w:r w:rsidRPr="00E86986">
        <w:rPr>
          <w:szCs w:val="28"/>
        </w:rPr>
        <w:t>].</w:t>
      </w:r>
    </w:p>
    <w:p w:rsidR="00E21CD7" w:rsidRPr="00E86986" w:rsidRDefault="00E21CD7" w:rsidP="00E21CD7">
      <w:pPr>
        <w:widowControl w:val="0"/>
        <w:rPr>
          <w:szCs w:val="28"/>
        </w:rPr>
      </w:pPr>
      <w:r w:rsidRPr="00E86986">
        <w:rPr>
          <w:szCs w:val="28"/>
        </w:rPr>
        <w:t>Під час занять iз загальної фiзичної пiдготовки необхiдно застосовувати засоби, якi в основному вiдомi дiтям з урокiв фiзичної культури. Важливе значення при цьому має вивчення i складання нормативiв фiзкультурного комплексу. Доцiльно перiодично видiляти окремi заняття для загальнофiзичної пiдготовки. Пiдбiр засобiв i обсяг загальної фiзичної пiдготовки на кожному заняттi залежать вiд конкретних завдань процесу навчання i умов проведения заняття. На початковому етапi на загальну фiзичну пiдготовку вiдводиться 60-70% часу уроку. Дуже часто на заняттях з юними баскетболiстами застосовуються гiмнастичнi, легкоатлетичнi вправи, рухливi iгри, гандбол</w:t>
      </w:r>
      <w:r w:rsidRPr="00E86986">
        <w:rPr>
          <w:szCs w:val="28"/>
          <w:lang w:val="ru-RU"/>
        </w:rPr>
        <w:t xml:space="preserve"> [</w:t>
      </w:r>
      <w:fldSimple w:instr=" REF _Ref152189186 \r \h  \* MERGEFORMAT ">
        <w:r w:rsidR="00D037AC" w:rsidRPr="00E86986">
          <w:rPr>
            <w:szCs w:val="28"/>
            <w:lang w:val="ru-RU"/>
          </w:rPr>
          <w:t>33</w:t>
        </w:r>
      </w:fldSimple>
      <w:r w:rsidR="00C43666" w:rsidRPr="00E86986">
        <w:rPr>
          <w:szCs w:val="28"/>
          <w:lang w:val="ru-RU"/>
        </w:rPr>
        <w:t xml:space="preserve">, </w:t>
      </w:r>
      <w:fldSimple w:instr=" REF _Ref152189197 \r \h  \* MERGEFORMAT ">
        <w:r w:rsidR="00D037AC" w:rsidRPr="00E86986">
          <w:rPr>
            <w:szCs w:val="28"/>
            <w:lang w:val="ru-RU"/>
          </w:rPr>
          <w:t>45</w:t>
        </w:r>
      </w:fldSimple>
      <w:r w:rsidRPr="00E86986">
        <w:rPr>
          <w:szCs w:val="28"/>
          <w:lang w:val="ru-RU"/>
        </w:rPr>
        <w:t>]</w:t>
      </w:r>
      <w:r w:rsidRPr="00E86986">
        <w:rPr>
          <w:szCs w:val="28"/>
        </w:rPr>
        <w:t>.</w:t>
      </w:r>
    </w:p>
    <w:p w:rsidR="00E21CD7" w:rsidRPr="00E86986" w:rsidRDefault="00E21CD7" w:rsidP="00E21CD7">
      <w:pPr>
        <w:widowControl w:val="0"/>
        <w:rPr>
          <w:szCs w:val="28"/>
        </w:rPr>
      </w:pPr>
      <w:r w:rsidRPr="00E86986">
        <w:rPr>
          <w:szCs w:val="28"/>
        </w:rPr>
        <w:t xml:space="preserve">Важливим засобом фiзичної пiдготовки є вправи з предметами: набивними, </w:t>
      </w:r>
      <w:r w:rsidR="005C6AC3" w:rsidRPr="00E86986">
        <w:rPr>
          <w:szCs w:val="28"/>
        </w:rPr>
        <w:t>баскетбол</w:t>
      </w:r>
      <w:r w:rsidRPr="00E86986">
        <w:rPr>
          <w:szCs w:val="28"/>
        </w:rPr>
        <w:t>ьними, тенiсними, хокейними м’ячами, iз скакалкою, гумовими амортизаторами, гантелями тощо.</w:t>
      </w:r>
    </w:p>
    <w:p w:rsidR="00E21CD7" w:rsidRPr="00E86986" w:rsidRDefault="00E21CD7" w:rsidP="00E21CD7">
      <w:pPr>
        <w:widowControl w:val="0"/>
        <w:rPr>
          <w:szCs w:val="28"/>
        </w:rPr>
      </w:pPr>
      <w:r w:rsidRPr="00E86986">
        <w:rPr>
          <w:szCs w:val="28"/>
        </w:rPr>
        <w:t>Вага набивного м’яча, що використовується пiд час виконання вправ, для хлопчикiв 11</w:t>
      </w:r>
      <w:r w:rsidR="00CA4AD4" w:rsidRPr="00E86986">
        <w:rPr>
          <w:szCs w:val="28"/>
        </w:rPr>
        <w:t>-14 рокiв i дiвчат 15-</w:t>
      </w:r>
      <w:r w:rsidRPr="00E86986">
        <w:rPr>
          <w:szCs w:val="28"/>
        </w:rPr>
        <w:t>16 рокiв – до 2 кг, для юнакiв 17</w:t>
      </w:r>
      <w:r w:rsidR="00CA4AD4" w:rsidRPr="00E86986">
        <w:rPr>
          <w:szCs w:val="28"/>
        </w:rPr>
        <w:t>-</w:t>
      </w:r>
      <w:r w:rsidRPr="00E86986">
        <w:rPr>
          <w:szCs w:val="28"/>
        </w:rPr>
        <w:t>18 рокiв–до 5 кг. У вправах, якi застосовуються у вивченнi подач i нападаючих ударiв, потрiбний м’яч вагою до 1 кг. Вправи з гантелями при</w:t>
      </w:r>
      <w:r w:rsidR="00CA4AD4" w:rsidRPr="00E86986">
        <w:rPr>
          <w:szCs w:val="28"/>
        </w:rPr>
        <w:t>значенi переважно для юнакiв 14-</w:t>
      </w:r>
      <w:r w:rsidRPr="00E86986">
        <w:rPr>
          <w:szCs w:val="28"/>
        </w:rPr>
        <w:t>18 рокi</w:t>
      </w:r>
      <w:r w:rsidR="00CA4AD4" w:rsidRPr="00E86986">
        <w:rPr>
          <w:szCs w:val="28"/>
        </w:rPr>
        <w:t>в. Вага гантель для школярiв 14-15 рокiв 0,5-1 кг, а для баскетболістів 16-18 рокiв – 1-</w:t>
      </w:r>
      <w:r w:rsidRPr="00E86986">
        <w:rPr>
          <w:szCs w:val="28"/>
        </w:rPr>
        <w:t>3 кг. Вправи з амортизаторами починають застосовувати для школярiв з 13 рокiв</w:t>
      </w:r>
      <w:r w:rsidRPr="00E86986">
        <w:rPr>
          <w:szCs w:val="28"/>
          <w:lang w:val="ru-RU"/>
        </w:rPr>
        <w:t xml:space="preserve"> [</w:t>
      </w:r>
      <w:fldSimple w:instr=" REF _Ref152187149 \r \h  \* MERGEFORMAT ">
        <w:r w:rsidR="00D037AC" w:rsidRPr="00E86986">
          <w:rPr>
            <w:szCs w:val="28"/>
            <w:lang w:val="ru-RU"/>
          </w:rPr>
          <w:t>23</w:t>
        </w:r>
      </w:fldSimple>
      <w:r w:rsidR="0087240E" w:rsidRPr="00E86986">
        <w:rPr>
          <w:szCs w:val="28"/>
          <w:lang w:val="ru-RU"/>
        </w:rPr>
        <w:t xml:space="preserve">, </w:t>
      </w:r>
      <w:fldSimple w:instr=" REF _Ref152187451 \r \h  \* MERGEFORMAT ">
        <w:r w:rsidR="00D037AC" w:rsidRPr="00E86986">
          <w:rPr>
            <w:szCs w:val="28"/>
            <w:lang w:val="ru-RU"/>
          </w:rPr>
          <w:t>16</w:t>
        </w:r>
      </w:fldSimple>
      <w:r w:rsidRPr="00E86986">
        <w:rPr>
          <w:szCs w:val="28"/>
          <w:lang w:val="ru-RU"/>
        </w:rPr>
        <w:t>]</w:t>
      </w:r>
      <w:r w:rsidRPr="00E86986">
        <w:rPr>
          <w:szCs w:val="28"/>
        </w:rPr>
        <w:t>.</w:t>
      </w:r>
    </w:p>
    <w:p w:rsidR="00E21CD7" w:rsidRPr="00E86986" w:rsidRDefault="00E21CD7" w:rsidP="00E21CD7">
      <w:pPr>
        <w:widowControl w:val="0"/>
        <w:rPr>
          <w:szCs w:val="28"/>
        </w:rPr>
      </w:pPr>
      <w:r w:rsidRPr="00E86986">
        <w:rPr>
          <w:szCs w:val="28"/>
        </w:rPr>
        <w:t xml:space="preserve">Сила та її засоби у розвитку. Сила – це вмiння долати зовнiшнiй опiр або протидiяти йому за рахунок напруження м’язiв. Сила баскетболістів має велике значення, вона необхiдна в стрибках, передачах i подачах, а також </w:t>
      </w:r>
      <w:r w:rsidRPr="00E86986">
        <w:rPr>
          <w:szCs w:val="28"/>
        </w:rPr>
        <w:lastRenderedPageBreak/>
        <w:t>ударах м’яча. Вiд рiвня розвитку сили залежить швидкiсть рухiв, сила дає можливiсть удосконалювати швидкiсть.</w:t>
      </w:r>
    </w:p>
    <w:p w:rsidR="00E21CD7" w:rsidRPr="00E86986" w:rsidRDefault="00E21CD7" w:rsidP="00E21CD7">
      <w:pPr>
        <w:widowControl w:val="0"/>
        <w:rPr>
          <w:szCs w:val="28"/>
        </w:rPr>
      </w:pPr>
      <w:r w:rsidRPr="00E86986">
        <w:rPr>
          <w:szCs w:val="28"/>
        </w:rPr>
        <w:t>У молодшому шкiльному вiцi силу розвивають змiцненням основних м’язових груп. Засобами розвитку сили повиннi бути вправи динамiчного характеру з помiрним навантаженням. Застосовуються переважно вправи з обтяжуваннями власної маси (присiдання, стрибки, вiджимання тощо). Для розвитку сили кориснi рухливi iгри, в яких потрiбнi короткочаснi швидкiсно–силовi напруження. Можна застосовувати вправи iз зовнiшнiми обтяжуваннями (для цього використовуються набивнi м’ячi, гантелi, кулi тощо). Пiд час виконання силових вправ учнi не повиннi відчувати значного втомлення</w:t>
      </w:r>
      <w:r w:rsidRPr="00E86986">
        <w:rPr>
          <w:szCs w:val="28"/>
          <w:lang w:val="ru-RU"/>
        </w:rPr>
        <w:t xml:space="preserve"> [</w:t>
      </w:r>
      <w:fldSimple w:instr=" REF _Ref416119577 \r \h  \* MERGEFORMAT ">
        <w:r w:rsidR="00D037AC" w:rsidRPr="00E86986">
          <w:rPr>
            <w:szCs w:val="28"/>
            <w:lang w:val="ru-RU"/>
          </w:rPr>
          <w:t>43</w:t>
        </w:r>
      </w:fldSimple>
      <w:r w:rsidRPr="00E86986">
        <w:rPr>
          <w:szCs w:val="28"/>
          <w:lang w:val="ru-RU"/>
        </w:rPr>
        <w:t>]</w:t>
      </w:r>
      <w:r w:rsidRPr="00E86986">
        <w:rPr>
          <w:szCs w:val="28"/>
        </w:rPr>
        <w:t>.</w:t>
      </w:r>
    </w:p>
    <w:p w:rsidR="00E21CD7" w:rsidRPr="00E86986" w:rsidRDefault="00E21CD7" w:rsidP="00E21CD7">
      <w:pPr>
        <w:widowControl w:val="0"/>
        <w:rPr>
          <w:szCs w:val="28"/>
        </w:rPr>
      </w:pPr>
      <w:r w:rsidRPr="00E86986">
        <w:rPr>
          <w:szCs w:val="28"/>
        </w:rPr>
        <w:t>Необхiдно звернути увагу на розвиток в учнів здiбностей до статично–м’язових короткочасних зусиль, якi потребують затримки дихання (наприклад, стояння на носках, вправа «ластiвка», мiшанi і простi звисання, що тривають до 10 с, та iн.). Силовi вправи для дiвчаток за кiлькiстю повторень такi самi, як і для хлопчикiв, але напруження їх має бути меншим.</w:t>
      </w:r>
    </w:p>
    <w:p w:rsidR="00E21CD7" w:rsidRPr="00E86986" w:rsidRDefault="00E21CD7" w:rsidP="00E21CD7">
      <w:pPr>
        <w:widowControl w:val="0"/>
        <w:rPr>
          <w:szCs w:val="28"/>
        </w:rPr>
      </w:pPr>
      <w:r w:rsidRPr="00E86986">
        <w:rPr>
          <w:szCs w:val="28"/>
        </w:rPr>
        <w:t>У дiтей середнього шкiльного вiку з рок</w:t>
      </w:r>
      <w:r w:rsidR="008F2442" w:rsidRPr="00E86986">
        <w:rPr>
          <w:szCs w:val="28"/>
        </w:rPr>
        <w:t>у в рiк збiльшується сила. У 13-</w:t>
      </w:r>
      <w:r w:rsidRPr="00E86986">
        <w:rPr>
          <w:szCs w:val="28"/>
        </w:rPr>
        <w:t xml:space="preserve">14 рокiв хлопчикам можуть бути пiд силу вправи, якi потребують подолання обтяжувань, що становлять 3/4 своєї маси. Починаючи з перiоду статевого дозрiванвя розвиток м’язової сили в дiвчаток все бiльше вiдстає вiд розвитку сили хлопчиків. Пiсля </w:t>
      </w:r>
      <w:r w:rsidR="00313802" w:rsidRPr="00E86986">
        <w:rPr>
          <w:szCs w:val="28"/>
        </w:rPr>
        <w:t>12-13</w:t>
      </w:r>
      <w:r w:rsidRPr="00E86986">
        <w:rPr>
          <w:szCs w:val="28"/>
        </w:rPr>
        <w:t xml:space="preserve"> рокiв в них, як правило, зростання сили знижується i багато вправ, доступних ранiше, стають не пiд силу (наприклад, лазiння по канату), тому використання силових вправ для дiвчаток цього вiку обмежується.</w:t>
      </w:r>
    </w:p>
    <w:p w:rsidR="00E21CD7" w:rsidRPr="00E86986" w:rsidRDefault="00E21CD7" w:rsidP="00E21CD7">
      <w:pPr>
        <w:widowControl w:val="0"/>
        <w:rPr>
          <w:szCs w:val="28"/>
        </w:rPr>
      </w:pPr>
      <w:r w:rsidRPr="00E86986">
        <w:rPr>
          <w:szCs w:val="28"/>
        </w:rPr>
        <w:t xml:space="preserve">Для розвитку сили в цьому віці використовуються вправи з короткочасними зусиллями i швидкiсно–силовi вправи, якi не потребують напруження (наприклад, кидки i </w:t>
      </w:r>
      <w:r w:rsidR="008F2442" w:rsidRPr="00E86986">
        <w:rPr>
          <w:szCs w:val="28"/>
        </w:rPr>
        <w:t>ловiння набивного м’яча вагою 1-</w:t>
      </w:r>
      <w:r w:rsidRPr="00E86986">
        <w:rPr>
          <w:szCs w:val="28"/>
        </w:rPr>
        <w:t>2 кг, шт</w:t>
      </w:r>
      <w:r w:rsidR="008F2442" w:rsidRPr="00E86986">
        <w:rPr>
          <w:szCs w:val="28"/>
        </w:rPr>
        <w:t>овхання набивного м’яча вагою 2-</w:t>
      </w:r>
      <w:r w:rsidRPr="00E86986">
        <w:rPr>
          <w:szCs w:val="28"/>
        </w:rPr>
        <w:t>3 кг з мiсця, лазiння по канату на швидкiсть для хлопчикiв, переноска вантажу, штовхання кулi тощо)</w:t>
      </w:r>
    </w:p>
    <w:p w:rsidR="00E21CD7" w:rsidRPr="00E86986" w:rsidRDefault="00E21CD7" w:rsidP="00E21CD7">
      <w:pPr>
        <w:widowControl w:val="0"/>
        <w:rPr>
          <w:szCs w:val="28"/>
        </w:rPr>
      </w:pPr>
      <w:r w:rsidRPr="00E86986">
        <w:rPr>
          <w:szCs w:val="28"/>
        </w:rPr>
        <w:t xml:space="preserve">У старшому шкiльному вiцi, враховуючи iнтенсивний фiзичний </w:t>
      </w:r>
      <w:r w:rsidRPr="00E86986">
        <w:rPr>
          <w:szCs w:val="28"/>
        </w:rPr>
        <w:lastRenderedPageBreak/>
        <w:t xml:space="preserve">розвиток i зростання функцiональних можливостей, можна давати бiльшi навантаження. Доцiльно використовувати вправи, що потребують короткочасних зусиль (швидкiсно–силовi вправи, вправи з обтяжуваннями). Найефективнiшi результати </w:t>
      </w:r>
      <w:r w:rsidR="00773E7E" w:rsidRPr="00E86986">
        <w:rPr>
          <w:szCs w:val="28"/>
        </w:rPr>
        <w:t>дають вправи, якi виконуються 6-</w:t>
      </w:r>
      <w:r w:rsidRPr="00E86986">
        <w:rPr>
          <w:szCs w:val="28"/>
        </w:rPr>
        <w:t>10 раз пiдряд.</w:t>
      </w:r>
    </w:p>
    <w:p w:rsidR="00E21CD7" w:rsidRPr="00E86986" w:rsidRDefault="00E21CD7" w:rsidP="00E21CD7">
      <w:pPr>
        <w:widowControl w:val="0"/>
        <w:rPr>
          <w:szCs w:val="28"/>
        </w:rPr>
      </w:pPr>
      <w:r w:rsidRPr="00E86986">
        <w:rPr>
          <w:szCs w:val="28"/>
        </w:rPr>
        <w:t xml:space="preserve">Пiд час виконання вправ iз зовнiшнiми обтяжуваннями педагог може досить точно дозувати обсяг та iнтенсиваiсть навантаження, забезпечувати переважний вплив на окремi групи м’язiв. Парнi вправи (з опором, перетягування, боротьба) розвивають не тiльки силу, спритнiсть, а й волю. Динамiчнi вврави, пов’язанi з подоланням маси власного тiла, дають гравцевi змогу поступово переходити вiд повiльних рухiв до швидких, вiд меншого навантаження до бiльшого. Рекомендується застосовувати </w:t>
      </w:r>
      <w:r w:rsidR="008F2442" w:rsidRPr="00E86986">
        <w:rPr>
          <w:szCs w:val="28"/>
        </w:rPr>
        <w:t>обтяжування, якi становлять 1/3-</w:t>
      </w:r>
      <w:r w:rsidRPr="00E86986">
        <w:rPr>
          <w:szCs w:val="28"/>
        </w:rPr>
        <w:t>1/2 власної маси тiла. Корисні вправи iз штангою, мiшками, метання набивних м’ячiв, каміння. Збільшенню мязової сили сприяють вправи на обтяжуання власного тiла або тiла партнера, вправи iз стрибками та обтяжуваннями вiд 6 до 12 кг</w:t>
      </w:r>
      <w:r w:rsidRPr="00E86986">
        <w:rPr>
          <w:szCs w:val="28"/>
          <w:lang w:val="ru-RU"/>
        </w:rPr>
        <w:t xml:space="preserve"> [</w:t>
      </w:r>
      <w:fldSimple w:instr=" REF _Ref152187001 \r \h  \* MERGEFORMAT ">
        <w:r w:rsidR="00D037AC" w:rsidRPr="00E86986">
          <w:rPr>
            <w:szCs w:val="28"/>
            <w:lang w:val="ru-RU"/>
          </w:rPr>
          <w:t>21</w:t>
        </w:r>
      </w:fldSimple>
      <w:r w:rsidRPr="00E86986">
        <w:rPr>
          <w:szCs w:val="28"/>
          <w:lang w:val="ru-RU"/>
        </w:rPr>
        <w:t>]</w:t>
      </w:r>
      <w:r w:rsidRPr="00E86986">
        <w:rPr>
          <w:szCs w:val="28"/>
        </w:rPr>
        <w:t>.</w:t>
      </w:r>
    </w:p>
    <w:p w:rsidR="00E21CD7" w:rsidRPr="00E86986" w:rsidRDefault="00E21CD7" w:rsidP="00E21CD7">
      <w:pPr>
        <w:widowControl w:val="0"/>
        <w:rPr>
          <w:szCs w:val="28"/>
        </w:rPr>
      </w:pPr>
      <w:r w:rsidRPr="00E86986">
        <w:rPr>
          <w:szCs w:val="28"/>
        </w:rPr>
        <w:t>На заняттях з дiтьми i пiдлiтками слiд враховувати, що кiстково–м’язова система в них ще не повністю змiцнiла. Тому силовi вправи веобхiдно чергувати з вправами на розслаблення м’язiв. Вправи на розвиток сили, що пов’язанi з великими фiзичними навантаженнями, виконуються наприкiнцi заняття.</w:t>
      </w:r>
    </w:p>
    <w:p w:rsidR="00E21CD7" w:rsidRPr="00E86986" w:rsidRDefault="00E21CD7" w:rsidP="00E21CD7">
      <w:pPr>
        <w:widowControl w:val="0"/>
        <w:rPr>
          <w:szCs w:val="28"/>
        </w:rPr>
      </w:pPr>
      <w:r w:rsidRPr="00E86986">
        <w:rPr>
          <w:szCs w:val="28"/>
        </w:rPr>
        <w:t xml:space="preserve">Швидкiсть та засоби її розвитку. Швидкiсть у </w:t>
      </w:r>
      <w:r w:rsidR="005C6AC3" w:rsidRPr="00E86986">
        <w:rPr>
          <w:szCs w:val="28"/>
        </w:rPr>
        <w:t>баскетбол</w:t>
      </w:r>
      <w:r w:rsidRPr="00E86986">
        <w:rPr>
          <w:szCs w:val="28"/>
        </w:rPr>
        <w:t>i – це комплекс функцiональних якостей спортсмена, якi виявляються:</w:t>
      </w:r>
    </w:p>
    <w:p w:rsidR="00E21CD7" w:rsidRPr="00E86986" w:rsidRDefault="00E21CD7" w:rsidP="00E21CD7">
      <w:pPr>
        <w:widowControl w:val="0"/>
        <w:rPr>
          <w:szCs w:val="28"/>
        </w:rPr>
      </w:pPr>
      <w:r w:rsidRPr="00E86986">
        <w:rPr>
          <w:szCs w:val="28"/>
        </w:rPr>
        <w:t>1) у швидкостi простих i складних реакцiй у вiдповiдь на один або кiлька подразникiв;</w:t>
      </w:r>
    </w:p>
    <w:p w:rsidR="00E21CD7" w:rsidRPr="00E86986" w:rsidRDefault="00E21CD7" w:rsidP="00E21CD7">
      <w:pPr>
        <w:widowControl w:val="0"/>
        <w:rPr>
          <w:szCs w:val="28"/>
        </w:rPr>
      </w:pPr>
      <w:r w:rsidRPr="00E86986">
        <w:rPr>
          <w:szCs w:val="28"/>
        </w:rPr>
        <w:t>2) у швидкостi виконання прийомiв технiки гри;</w:t>
      </w:r>
    </w:p>
    <w:p w:rsidR="00E21CD7" w:rsidRPr="00E86986" w:rsidRDefault="00E21CD7" w:rsidP="00E21CD7">
      <w:pPr>
        <w:widowControl w:val="0"/>
        <w:rPr>
          <w:szCs w:val="28"/>
        </w:rPr>
      </w:pPr>
      <w:r w:rsidRPr="00E86986">
        <w:rPr>
          <w:szCs w:val="28"/>
        </w:rPr>
        <w:t>3) у швидкостi перемiщення гравця на майданчику.</w:t>
      </w:r>
    </w:p>
    <w:p w:rsidR="00E21CD7" w:rsidRPr="00E86986" w:rsidRDefault="00E21CD7" w:rsidP="00E21CD7">
      <w:pPr>
        <w:widowControl w:val="0"/>
        <w:rPr>
          <w:szCs w:val="28"/>
        </w:rPr>
      </w:pPr>
      <w:r w:rsidRPr="00E86986">
        <w:rPr>
          <w:szCs w:val="28"/>
        </w:rPr>
        <w:t xml:space="preserve">Основним засобом розвитку швидкостi рухiв вважається повторне виконання рухiв з граничною швидкiстю. Кiлькiсть використовуваних вправ має бути незначною, але вони необхiднi на кожному заняттi. Важливе значення для розвитку швидкостi рухової реакцiї мають вправи на виконання </w:t>
      </w:r>
      <w:r w:rsidRPr="00E86986">
        <w:rPr>
          <w:szCs w:val="28"/>
        </w:rPr>
        <w:lastRenderedPageBreak/>
        <w:t>завдань за несподiваним сигналом.</w:t>
      </w:r>
    </w:p>
    <w:p w:rsidR="00E21CD7" w:rsidRPr="00E86986" w:rsidRDefault="00E21CD7" w:rsidP="00E21CD7">
      <w:pPr>
        <w:widowControl w:val="0"/>
        <w:rPr>
          <w:szCs w:val="28"/>
        </w:rPr>
      </w:pPr>
      <w:r w:rsidRPr="00E86986">
        <w:rPr>
          <w:szCs w:val="28"/>
        </w:rPr>
        <w:t>Вправи на розвиток швидкостi мають бути рiзноманiтними i охоплювати рiзнi групи м’язiв. Вони повиннi сприяти вдосконаленню регуляторної дiяльностi центральної нервової системи, пiдвищенню координацiйних здiбностей учнів. Дослiдження показали, що такi вправи стають ефективнiшими, коли їх використовувати у вiдповiдному спiввiдношеннi iз стрибковими. Для розвитку швидкостi необхiдно насам</w:t>
      </w:r>
      <w:r w:rsidR="00BF5FC7" w:rsidRPr="00E86986">
        <w:rPr>
          <w:szCs w:val="28"/>
        </w:rPr>
        <w:t>перед використовувати швидкісно-</w:t>
      </w:r>
      <w:r w:rsidRPr="00E86986">
        <w:rPr>
          <w:szCs w:val="28"/>
        </w:rPr>
        <w:t>силовi вправи.</w:t>
      </w:r>
    </w:p>
    <w:p w:rsidR="00E21CD7" w:rsidRPr="00E86986" w:rsidRDefault="00E21CD7" w:rsidP="00E21CD7">
      <w:pPr>
        <w:widowControl w:val="0"/>
        <w:rPr>
          <w:szCs w:val="28"/>
        </w:rPr>
      </w:pPr>
      <w:r w:rsidRPr="00E86986">
        <w:rPr>
          <w:szCs w:val="28"/>
        </w:rPr>
        <w:t>Адже в переважнiй бiльшостi видiв спорту швидкiсть пов’язана з вибуховою м’язовою силою. Прикладом таких вправ можуть бути стрибки, стрибковi вправи з обтяжуванням (з набивними м’ячами, торбинками з пiском).</w:t>
      </w:r>
    </w:p>
    <w:p w:rsidR="00E21CD7" w:rsidRPr="00E86986" w:rsidRDefault="00E21CD7" w:rsidP="00E21CD7">
      <w:pPr>
        <w:widowControl w:val="0"/>
        <w:rPr>
          <w:szCs w:val="28"/>
        </w:rPr>
      </w:pPr>
      <w:r w:rsidRPr="00E86986">
        <w:rPr>
          <w:szCs w:val="28"/>
        </w:rPr>
        <w:t>Вправи на розвиток швидкостi широко застосовуються пiд час занять з дiтьми усiх вiкових груп. Для цього добирають вправи, що сприяють розвитку швидкостi окремих рухiв і рухової реакцiї. Засобами розвитку швидкостi насамперед є iгри та вправи, якi вимагають своєчасної рухової вiдповiдi на зоровi, тактильнi, звуковi сигнали [</w:t>
      </w:r>
      <w:fldSimple w:instr=" REF _Ref152187515 \r \h  \* MERGEFORMAT ">
        <w:r w:rsidR="00D037AC" w:rsidRPr="00E86986">
          <w:rPr>
            <w:szCs w:val="28"/>
          </w:rPr>
          <w:t>19</w:t>
        </w:r>
      </w:fldSimple>
      <w:r w:rsidRPr="00E86986">
        <w:rPr>
          <w:szCs w:val="28"/>
        </w:rPr>
        <w:t>].</w:t>
      </w:r>
    </w:p>
    <w:p w:rsidR="00E21CD7" w:rsidRPr="00E86986" w:rsidRDefault="00E21CD7" w:rsidP="00E21CD7">
      <w:pPr>
        <w:widowControl w:val="0"/>
        <w:rPr>
          <w:szCs w:val="28"/>
        </w:rPr>
      </w:pPr>
      <w:r w:rsidRPr="00E86986">
        <w:rPr>
          <w:szCs w:val="28"/>
        </w:rPr>
        <w:t>У дiте</w:t>
      </w:r>
      <w:r w:rsidR="008F2442" w:rsidRPr="00E86986">
        <w:rPr>
          <w:szCs w:val="28"/>
        </w:rPr>
        <w:t>й середнього шкiльного вiку (10-</w:t>
      </w:r>
      <w:r w:rsidRPr="00E86986">
        <w:rPr>
          <w:szCs w:val="28"/>
        </w:rPr>
        <w:t>14 рокiв) найкраще розвиваються швидкiснi якостi. Тому на уроках учитель повинен застосовувати спецiальнi вправи на вдосконалення швидкiсних здiбностей учнiв.</w:t>
      </w:r>
    </w:p>
    <w:p w:rsidR="00E21CD7" w:rsidRPr="00E86986" w:rsidRDefault="008F2442" w:rsidP="00E21CD7">
      <w:pPr>
        <w:widowControl w:val="0"/>
        <w:rPr>
          <w:szCs w:val="28"/>
        </w:rPr>
      </w:pPr>
      <w:r w:rsidRPr="00E86986">
        <w:rPr>
          <w:szCs w:val="28"/>
        </w:rPr>
        <w:t>У 14-</w:t>
      </w:r>
      <w:r w:rsidR="00E21CD7" w:rsidRPr="00E86986">
        <w:rPr>
          <w:szCs w:val="28"/>
        </w:rPr>
        <w:t xml:space="preserve">15 рокiв розвиток швидкiсних якостей сповiльнюється, тому для розвитку швидкостi рухiв використовують вправи, якi виконуються у максимальному </w:t>
      </w:r>
      <w:r w:rsidRPr="00E86986">
        <w:rPr>
          <w:szCs w:val="28"/>
        </w:rPr>
        <w:t>темпi (бiг з прискоренням до 20-</w:t>
      </w:r>
      <w:r w:rsidR="00E21CD7" w:rsidRPr="00E86986">
        <w:rPr>
          <w:szCs w:val="28"/>
        </w:rPr>
        <w:t>30 м,</w:t>
      </w:r>
      <w:r w:rsidRPr="00E86986">
        <w:rPr>
          <w:szCs w:val="28"/>
        </w:rPr>
        <w:t xml:space="preserve"> естафетний бiг з етапами до 20-</w:t>
      </w:r>
      <w:r w:rsidR="00E21CD7" w:rsidRPr="00E86986">
        <w:rPr>
          <w:szCs w:val="28"/>
        </w:rPr>
        <w:t>30 м, метання полегшених снарядiв тощо). Для розвитку швидкостi рухової реакцiї застосовуються фiзичнi вправи на несподiванiсть, рухливi iгри, якi вимагають рухової реакцiї без запiзнення і в складних умовах, спортивнi iгри (баскетбол, гандбол, футбол та iн.). Вправи, спецiально спрямованi на розвиток швидкостi, проводяться на початку основної частини уроку</w:t>
      </w:r>
      <w:r w:rsidR="00773E7E" w:rsidRPr="00E86986">
        <w:rPr>
          <w:szCs w:val="28"/>
        </w:rPr>
        <w:t xml:space="preserve"> </w:t>
      </w:r>
      <w:r w:rsidR="00773E7E" w:rsidRPr="00E86986">
        <w:rPr>
          <w:szCs w:val="28"/>
          <w:lang w:val="ru-RU"/>
        </w:rPr>
        <w:t>[</w:t>
      </w:r>
      <w:fldSimple w:instr=" REF _Ref416119577 \r \h  \* MERGEFORMAT ">
        <w:r w:rsidR="00D037AC" w:rsidRPr="00E86986">
          <w:rPr>
            <w:szCs w:val="28"/>
            <w:lang w:val="ru-RU"/>
          </w:rPr>
          <w:t>43</w:t>
        </w:r>
      </w:fldSimple>
      <w:r w:rsidR="00773E7E" w:rsidRPr="00E86986">
        <w:rPr>
          <w:szCs w:val="28"/>
          <w:lang w:val="ru-RU"/>
        </w:rPr>
        <w:t>]</w:t>
      </w:r>
      <w:r w:rsidR="00773E7E" w:rsidRPr="00E86986">
        <w:rPr>
          <w:szCs w:val="28"/>
        </w:rPr>
        <w:t>.</w:t>
      </w:r>
    </w:p>
    <w:p w:rsidR="00E21CD7" w:rsidRPr="00E86986" w:rsidRDefault="00E21CD7" w:rsidP="00E21CD7">
      <w:pPr>
        <w:widowControl w:val="0"/>
        <w:rPr>
          <w:szCs w:val="28"/>
        </w:rPr>
      </w:pPr>
      <w:r w:rsidRPr="00E86986">
        <w:rPr>
          <w:szCs w:val="28"/>
        </w:rPr>
        <w:lastRenderedPageBreak/>
        <w:t>Для розвитку швидкостi в старшокласникiв вправи добирають диференцiйовано, а саме: вправи на розвиток швидкостi реакцiї, вправи на розвиток частоти рухiв, вправи на розвиток швидкостi перемiщення. Наприклад, для розвитку швидкостi рухiв застосовуються такi вправи: ходьба з круговими рухами рук у темпi, який удвiчi перевищує темп крокiв; швидка передача м’яча бiля стiнки; швидка передача м’яча в парах; стрибки через скакал</w:t>
      </w:r>
      <w:r w:rsidR="008F2442" w:rsidRPr="00E86986">
        <w:rPr>
          <w:szCs w:val="28"/>
        </w:rPr>
        <w:t>ку на найбiльшу кiлькiсть (за 8-</w:t>
      </w:r>
      <w:r w:rsidRPr="00E86986">
        <w:rPr>
          <w:szCs w:val="28"/>
        </w:rPr>
        <w:t>10 с) та iн. Швидкiсть необхiдно нарощувати поступово i збiльшувати амплiтуду рухiв, обов’язково доводячи її до максимальної величини. Вправи виконують в полегшених умовах (бiг пiд ухил, з використанням лiдера тощо) або спочатку в ускладнених умовах, а потiм у звичайних.</w:t>
      </w:r>
    </w:p>
    <w:p w:rsidR="00E21CD7" w:rsidRPr="00E86986" w:rsidRDefault="00E21CD7" w:rsidP="00E21CD7">
      <w:pPr>
        <w:widowControl w:val="0"/>
        <w:rPr>
          <w:szCs w:val="28"/>
        </w:rPr>
      </w:pPr>
      <w:r w:rsidRPr="00E86986">
        <w:rPr>
          <w:szCs w:val="28"/>
        </w:rPr>
        <w:t>Вправи будуть ефективними тодi, коли учень може контролювати i точно оцiнювати швидкiсть рухів. Тренувальнi заняття органiзовуються так, щоб вправам на розвиток швидкостi не передувала будь–яка робота, що втомлює учнiв</w:t>
      </w:r>
      <w:r w:rsidRPr="00E86986">
        <w:rPr>
          <w:szCs w:val="28"/>
          <w:lang w:val="ru-RU"/>
        </w:rPr>
        <w:t xml:space="preserve"> [</w:t>
      </w:r>
      <w:fldSimple w:instr=" REF _Ref152187001 \r \h  \* MERGEFORMAT ">
        <w:r w:rsidR="00D037AC" w:rsidRPr="00E86986">
          <w:rPr>
            <w:szCs w:val="28"/>
            <w:lang w:val="ru-RU"/>
          </w:rPr>
          <w:t>21</w:t>
        </w:r>
      </w:fldSimple>
      <w:r w:rsidRPr="00E86986">
        <w:rPr>
          <w:szCs w:val="28"/>
          <w:lang w:val="ru-RU"/>
        </w:rPr>
        <w:t>]</w:t>
      </w:r>
      <w:r w:rsidRPr="00E86986">
        <w:rPr>
          <w:szCs w:val="28"/>
        </w:rPr>
        <w:t>.</w:t>
      </w:r>
    </w:p>
    <w:p w:rsidR="00E21CD7" w:rsidRPr="00E86986" w:rsidRDefault="00E21CD7" w:rsidP="00E21CD7">
      <w:pPr>
        <w:widowControl w:val="0"/>
        <w:rPr>
          <w:szCs w:val="28"/>
        </w:rPr>
      </w:pPr>
      <w:r w:rsidRPr="00E86986">
        <w:rPr>
          <w:szCs w:val="28"/>
        </w:rPr>
        <w:t xml:space="preserve">Витривалiсть та засоби її розвитку. Витривалiсть визначають як здатнiсть людини протягом тривалого часу виконувати безперервну динамiчну роботу великої або помiрної потужностi з характерним функцiонуванням провiдних систем органiзму. Витривалiсть – важлива якiсть </w:t>
      </w:r>
      <w:r w:rsidR="005C6AC3" w:rsidRPr="00E86986">
        <w:rPr>
          <w:szCs w:val="28"/>
        </w:rPr>
        <w:t>баскетбол</w:t>
      </w:r>
      <w:r w:rsidRPr="00E86986">
        <w:rPr>
          <w:szCs w:val="28"/>
        </w:rPr>
        <w:t>iста, вона виявляється в здiбностi боротися з втомленням, яке наступає пiсля великих навантажень. Розвиток витривалостi дає змогу пiдвищити працездатнiсть гравця.</w:t>
      </w:r>
    </w:p>
    <w:p w:rsidR="00E21CD7" w:rsidRPr="00E86986" w:rsidRDefault="00E21CD7" w:rsidP="00E21CD7">
      <w:pPr>
        <w:widowControl w:val="0"/>
        <w:rPr>
          <w:szCs w:val="28"/>
        </w:rPr>
      </w:pPr>
      <w:r w:rsidRPr="00E86986">
        <w:rPr>
          <w:szCs w:val="28"/>
        </w:rPr>
        <w:t>На заняттях з учнями основним засобом розвитку загальної витривалостi вважається бiг у поєднаннi з ходьбою.</w:t>
      </w:r>
    </w:p>
    <w:p w:rsidR="00E21CD7" w:rsidRPr="00E86986" w:rsidRDefault="00E21CD7" w:rsidP="00E21CD7">
      <w:pPr>
        <w:widowControl w:val="0"/>
        <w:rPr>
          <w:szCs w:val="28"/>
        </w:rPr>
      </w:pPr>
      <w:r w:rsidRPr="00E86986">
        <w:rPr>
          <w:szCs w:val="28"/>
        </w:rPr>
        <w:t>Для розвитку витривалостi використовують циклiчнi вправи помiрної iнтенсивностi у вiдносно рiвномiрному темпi, як наприклад: бiг по пересiченiй мiсцевостi, який чергується з ходьбою, ходьба на лижах, походи в горах, легкоатлетичний бiг на середнi й довгi дистанцiї, їзда на велосипедi, весловий спорт, плавання тощо. Крiм того, застосовуються вправи, що виконуються з великою iнтенсивнi</w:t>
      </w:r>
      <w:r w:rsidR="008F2442" w:rsidRPr="00E86986">
        <w:rPr>
          <w:szCs w:val="28"/>
        </w:rPr>
        <w:t>стю: легкоатлетичний бiг на 100-200 м (3-</w:t>
      </w:r>
      <w:r w:rsidRPr="00E86986">
        <w:rPr>
          <w:szCs w:val="28"/>
        </w:rPr>
        <w:t xml:space="preserve">5 </w:t>
      </w:r>
      <w:r w:rsidRPr="00E86986">
        <w:rPr>
          <w:szCs w:val="28"/>
        </w:rPr>
        <w:lastRenderedPageBreak/>
        <w:t>повторень)</w:t>
      </w:r>
      <w:r w:rsidR="008F2442" w:rsidRPr="00E86986">
        <w:rPr>
          <w:szCs w:val="28"/>
        </w:rPr>
        <w:t xml:space="preserve"> з iнтервалами для вiдпочинку 3-</w:t>
      </w:r>
      <w:r w:rsidRPr="00E86986">
        <w:rPr>
          <w:szCs w:val="28"/>
        </w:rPr>
        <w:t>4 хв, а також загальнорозвиваючi гiмчастичнi вправи, що повторюються 15</w:t>
      </w:r>
      <w:r w:rsidR="008F2442" w:rsidRPr="00E86986">
        <w:rPr>
          <w:szCs w:val="28"/>
        </w:rPr>
        <w:t>-</w:t>
      </w:r>
      <w:r w:rsidRPr="00E86986">
        <w:rPr>
          <w:szCs w:val="28"/>
        </w:rPr>
        <w:t>20 раз [</w:t>
      </w:r>
      <w:fldSimple w:instr=" REF _Ref480836610 \r \h  \* MERGEFORMAT ">
        <w:r w:rsidR="00D037AC" w:rsidRPr="00E86986">
          <w:rPr>
            <w:szCs w:val="28"/>
          </w:rPr>
          <w:t>31</w:t>
        </w:r>
      </w:fldSimple>
      <w:r w:rsidR="001518F8" w:rsidRPr="00E86986">
        <w:rPr>
          <w:szCs w:val="28"/>
        </w:rPr>
        <w:t xml:space="preserve">, </w:t>
      </w:r>
      <w:fldSimple w:instr=" REF _Ref152188836 \r \h  \* MERGEFORMAT ">
        <w:r w:rsidR="00D037AC" w:rsidRPr="00E86986">
          <w:rPr>
            <w:szCs w:val="28"/>
          </w:rPr>
          <w:t>37</w:t>
        </w:r>
      </w:fldSimple>
      <w:r w:rsidR="001518F8" w:rsidRPr="00E86986">
        <w:rPr>
          <w:szCs w:val="28"/>
        </w:rPr>
        <w:t xml:space="preserve">, </w:t>
      </w:r>
      <w:fldSimple w:instr=" REF _Ref152189458 \r \h  \* MERGEFORMAT ">
        <w:r w:rsidR="00D037AC" w:rsidRPr="00E86986">
          <w:rPr>
            <w:szCs w:val="28"/>
          </w:rPr>
          <w:t>39</w:t>
        </w:r>
      </w:fldSimple>
      <w:r w:rsidRPr="00E86986">
        <w:rPr>
          <w:szCs w:val="28"/>
          <w:lang w:val="ru-RU"/>
        </w:rPr>
        <w:t>]</w:t>
      </w:r>
      <w:r w:rsidRPr="00E86986">
        <w:rPr>
          <w:szCs w:val="28"/>
        </w:rPr>
        <w:t>.</w:t>
      </w:r>
    </w:p>
    <w:p w:rsidR="00E21CD7" w:rsidRPr="00E86986" w:rsidRDefault="00E21CD7" w:rsidP="00E21CD7">
      <w:pPr>
        <w:widowControl w:val="0"/>
        <w:rPr>
          <w:szCs w:val="28"/>
        </w:rPr>
      </w:pPr>
      <w:r w:rsidRPr="00E86986">
        <w:rPr>
          <w:szCs w:val="28"/>
        </w:rPr>
        <w:t>Сучасні дослідження свiдчать, що особливу увагу необхідно приділяти розвитку витривалостi у дітей, починаючи з молодшого віку. З вiком витривалiсть поступово збiльшується, але нерiвномiрно.</w:t>
      </w:r>
    </w:p>
    <w:p w:rsidR="00E21CD7" w:rsidRPr="00E86986" w:rsidRDefault="00E21CD7" w:rsidP="00E21CD7">
      <w:pPr>
        <w:widowControl w:val="0"/>
        <w:rPr>
          <w:szCs w:val="28"/>
        </w:rPr>
      </w:pPr>
      <w:r w:rsidRPr="00E86986">
        <w:rPr>
          <w:szCs w:val="28"/>
        </w:rPr>
        <w:t xml:space="preserve">Засобом розвитку загальної витривалостi у пiдлiткiв може бути малоiнтенсивний тривалий бiг. З цiєю метою комплексно застосовують повторний та перемiнний методи. Корисним є перемiнний бiг: чергування бiгу iз швидкiстю, що становить 60% максимальної, з малоiнтенсивним бiгом; для </w:t>
      </w:r>
      <w:r w:rsidR="00313802" w:rsidRPr="00E86986">
        <w:rPr>
          <w:szCs w:val="28"/>
        </w:rPr>
        <w:t>12-13</w:t>
      </w:r>
      <w:r w:rsidRPr="00E86986">
        <w:rPr>
          <w:szCs w:val="28"/>
        </w:rPr>
        <w:t>–рiчних школярів – повiльний бiг тривалiстю до 2 хв для хлопчи</w:t>
      </w:r>
      <w:r w:rsidR="002821D9" w:rsidRPr="00E86986">
        <w:rPr>
          <w:szCs w:val="28"/>
        </w:rPr>
        <w:t>кiв i 1,5 хв для дiвчаток. У 14-</w:t>
      </w:r>
      <w:r w:rsidRPr="00E86986">
        <w:rPr>
          <w:szCs w:val="28"/>
        </w:rPr>
        <w:t xml:space="preserve">15–рiчному вiцi використовують темповий бiг </w:t>
      </w:r>
      <w:r w:rsidR="00D81F0E" w:rsidRPr="00E86986">
        <w:rPr>
          <w:szCs w:val="28"/>
        </w:rPr>
        <w:t>на 400 м (для хлопцiв) i по 200-</w:t>
      </w:r>
      <w:r w:rsidRPr="00E86986">
        <w:rPr>
          <w:szCs w:val="28"/>
        </w:rPr>
        <w:t>300 м (для дiвчат)</w:t>
      </w:r>
      <w:r w:rsidR="002821D9" w:rsidRPr="00E86986">
        <w:rPr>
          <w:szCs w:val="28"/>
        </w:rPr>
        <w:t>, лижнi гонки на швидкiсть до 2-</w:t>
      </w:r>
      <w:r w:rsidRPr="00E86986">
        <w:rPr>
          <w:szCs w:val="28"/>
        </w:rPr>
        <w:t>3 км. А для розвитку швидкiсної витривалостi рекомендується спринтерський бiг з поступовим збiльшенням дистанції, стрибки через скакалку в максимальному темпi, спортивнi й рухливi iгри. Вправи для розвитку витривалостi, як правило, проводять наприкiнцi основної частини уроку</w:t>
      </w:r>
      <w:r w:rsidRPr="00E86986">
        <w:rPr>
          <w:szCs w:val="28"/>
          <w:lang w:val="ru-RU"/>
        </w:rPr>
        <w:t xml:space="preserve"> [</w:t>
      </w:r>
      <w:fldSimple w:instr=" REF _Ref152187240 \r \h  \* MERGEFORMAT ">
        <w:r w:rsidR="00D037AC" w:rsidRPr="00E86986">
          <w:rPr>
            <w:szCs w:val="28"/>
            <w:lang w:val="ru-RU"/>
          </w:rPr>
          <w:t>40</w:t>
        </w:r>
      </w:fldSimple>
      <w:r w:rsidR="00D81F0E" w:rsidRPr="00E86986">
        <w:rPr>
          <w:szCs w:val="28"/>
          <w:lang w:val="ru-RU"/>
        </w:rPr>
        <w:t xml:space="preserve">, </w:t>
      </w:r>
      <w:fldSimple w:instr=" REF _Ref416119577 \r \h  \* MERGEFORMAT ">
        <w:r w:rsidR="00D037AC" w:rsidRPr="00E86986">
          <w:rPr>
            <w:szCs w:val="28"/>
            <w:lang w:val="ru-RU"/>
          </w:rPr>
          <w:t>43</w:t>
        </w:r>
      </w:fldSimple>
      <w:r w:rsidRPr="00E86986">
        <w:rPr>
          <w:szCs w:val="28"/>
          <w:lang w:val="ru-RU"/>
        </w:rPr>
        <w:t>]</w:t>
      </w:r>
      <w:r w:rsidRPr="00E86986">
        <w:rPr>
          <w:szCs w:val="28"/>
        </w:rPr>
        <w:t>.</w:t>
      </w:r>
    </w:p>
    <w:p w:rsidR="00E21CD7" w:rsidRPr="00E86986" w:rsidRDefault="00E21CD7" w:rsidP="00E21CD7">
      <w:pPr>
        <w:widowControl w:val="0"/>
        <w:rPr>
          <w:szCs w:val="28"/>
        </w:rPr>
      </w:pPr>
      <w:r w:rsidRPr="00E86986">
        <w:rPr>
          <w:szCs w:val="28"/>
        </w:rPr>
        <w:t xml:space="preserve">Спритнiсть та засоби її розвитку. Спритнiсть проявляється в здiбностях </w:t>
      </w:r>
      <w:r w:rsidR="005C6AC3" w:rsidRPr="00E86986">
        <w:rPr>
          <w:szCs w:val="28"/>
        </w:rPr>
        <w:t>баскетбол</w:t>
      </w:r>
      <w:r w:rsidRPr="00E86986">
        <w:rPr>
          <w:szCs w:val="28"/>
        </w:rPr>
        <w:t>iста швидко й смiливо виконувати складнi за координацiею дїї, правильно розв’язувати рiзнi рухливi завдання, швидко перебудовувати свою дiяльнiсть вiдповiдно до обставин. Для вдосконалення спритностi доцiльно систематично використовувати новi, несподiванi для учнiв вправи.</w:t>
      </w:r>
    </w:p>
    <w:p w:rsidR="00E21CD7" w:rsidRPr="00E86986" w:rsidRDefault="00E21CD7" w:rsidP="00E21CD7">
      <w:pPr>
        <w:widowControl w:val="0"/>
        <w:rPr>
          <w:szCs w:val="28"/>
        </w:rPr>
      </w:pPr>
      <w:r w:rsidRPr="00E86986">
        <w:rPr>
          <w:szCs w:val="28"/>
        </w:rPr>
        <w:t>Розвиваючи спритність баскетболіста, як здібнiсть швидко переключатися з однiєї дiї на iншу, використовують рухливi та спортивнi iгри, бiг з перешкодами, акробатичнi вправи у рiзвоманітному поєднаннi, естафети, стрибки в довжину або глибину, жонглювання м’ячами, стрибки на батутi з додатковими рухами рук, вправи на рiвновагу i т. д. [</w:t>
      </w:r>
      <w:fldSimple w:instr=" REF _Ref152187204 \r \h  \* MERGEFORMAT ">
        <w:r w:rsidR="00D037AC" w:rsidRPr="00E86986">
          <w:rPr>
            <w:szCs w:val="28"/>
          </w:rPr>
          <w:t>26</w:t>
        </w:r>
      </w:fldSimple>
      <w:r w:rsidRPr="00E86986">
        <w:rPr>
          <w:szCs w:val="28"/>
        </w:rPr>
        <w:t xml:space="preserve">]. </w:t>
      </w:r>
    </w:p>
    <w:p w:rsidR="00E21CD7" w:rsidRPr="00E86986" w:rsidRDefault="00E21CD7" w:rsidP="00E21CD7">
      <w:pPr>
        <w:widowControl w:val="0"/>
        <w:rPr>
          <w:szCs w:val="28"/>
        </w:rPr>
      </w:pPr>
      <w:r w:rsidRPr="00E86986">
        <w:rPr>
          <w:szCs w:val="28"/>
        </w:rPr>
        <w:t xml:space="preserve">Визначаючи кiлькiсть вправ, необхiдно враховувати, що вони, крiм фiзичних зусиль, спричиняють i значне нервове </w:t>
      </w:r>
      <w:r w:rsidRPr="00E86986">
        <w:rPr>
          <w:szCs w:val="28"/>
          <w:lang w:val="ru-RU"/>
        </w:rPr>
        <w:t>н</w:t>
      </w:r>
      <w:r w:rsidRPr="00E86986">
        <w:rPr>
          <w:szCs w:val="28"/>
        </w:rPr>
        <w:t xml:space="preserve">апруження. Тому буде доцiльно часто повторювати подiбнi вправи. Вправи на спритнiсть </w:t>
      </w:r>
      <w:r w:rsidRPr="00E86986">
        <w:rPr>
          <w:szCs w:val="28"/>
        </w:rPr>
        <w:lastRenderedPageBreak/>
        <w:t>проводяться на початку основної частини заняття. Учнi повиннi збагачуватись новими руховими навичками безперервно, бо коли протягом тривалого часу їхнiй запас рухiв не поповнюється, то iнтерес до навчання знижується.</w:t>
      </w:r>
    </w:p>
    <w:p w:rsidR="00E21CD7" w:rsidRPr="00E86986" w:rsidRDefault="00E21CD7" w:rsidP="00E21CD7">
      <w:pPr>
        <w:widowControl w:val="0"/>
        <w:rPr>
          <w:szCs w:val="28"/>
        </w:rPr>
      </w:pPr>
      <w:r w:rsidRPr="00E86986">
        <w:rPr>
          <w:szCs w:val="28"/>
        </w:rPr>
        <w:t>У шкiльному вiцi (особ</w:t>
      </w:r>
      <w:r w:rsidR="002821D9" w:rsidRPr="00E86986">
        <w:rPr>
          <w:szCs w:val="28"/>
        </w:rPr>
        <w:t>ливо в 7-</w:t>
      </w:r>
      <w:r w:rsidRPr="00E86986">
        <w:rPr>
          <w:szCs w:val="28"/>
        </w:rPr>
        <w:t>13 рокiв) створюються найбiльш сприятливi умови для розвитку спритностi. У молодших школярiв розвиток спритностi спрямований на вироблення координацй рухiв, вмiння напружуватися i розслаблюватися, а також на розвиток почуття часу i простору, вдосконалення в них м’язового почуття темпу та амплiтуди рухiв, рiвновагу.</w:t>
      </w:r>
    </w:p>
    <w:p w:rsidR="00E21CD7" w:rsidRPr="00E86986" w:rsidRDefault="00E21CD7" w:rsidP="00E21CD7">
      <w:pPr>
        <w:widowControl w:val="0"/>
        <w:rPr>
          <w:szCs w:val="28"/>
        </w:rPr>
      </w:pPr>
      <w:r w:rsidRPr="00E86986">
        <w:rPr>
          <w:szCs w:val="28"/>
        </w:rPr>
        <w:t>У середньому шкiльному вiцi спритнiсть досягає такого рiвня, який дає можливiсть учням оволодiвати складними за координацiєю рухами. Засобами розвитку спритностi можуть бути: метання в цiль; стрибки в довжину i висоту з рiзноманiтними ускладненнями (оплесками, ловінням м’ячiв), вправи на рiвновагу з додатковими завданнями; рухливi iгри iз складними завданаями; жонглювання; вправи на батутi. Ефективними засобами для розвитку спритностi є спортивнi та рухливi iгри (особливо гандбол, футбол), акробатика тощо</w:t>
      </w:r>
      <w:r w:rsidRPr="00E86986">
        <w:rPr>
          <w:szCs w:val="28"/>
          <w:lang w:val="ru-RU"/>
        </w:rPr>
        <w:t xml:space="preserve"> [</w:t>
      </w:r>
      <w:fldSimple w:instr=" REF _Ref152187077 \r \h  \* MERGEFORMAT ">
        <w:r w:rsidR="00D037AC" w:rsidRPr="00E86986">
          <w:rPr>
            <w:szCs w:val="28"/>
            <w:lang w:val="ru-RU"/>
          </w:rPr>
          <w:t>22</w:t>
        </w:r>
      </w:fldSimple>
      <w:r w:rsidRPr="00E86986">
        <w:rPr>
          <w:szCs w:val="28"/>
          <w:lang w:val="ru-RU"/>
        </w:rPr>
        <w:t>]</w:t>
      </w:r>
      <w:r w:rsidRPr="00E86986">
        <w:rPr>
          <w:szCs w:val="28"/>
        </w:rPr>
        <w:t>.</w:t>
      </w:r>
    </w:p>
    <w:p w:rsidR="00E21CD7" w:rsidRPr="00E86986" w:rsidRDefault="00E21CD7" w:rsidP="00E21CD7">
      <w:pPr>
        <w:widowControl w:val="0"/>
        <w:rPr>
          <w:szCs w:val="28"/>
        </w:rPr>
      </w:pPr>
      <w:r w:rsidRPr="00E86986">
        <w:rPr>
          <w:szCs w:val="28"/>
        </w:rPr>
        <w:t>У старшому шкiльному вiцi спритнiсть розвивається за рахунок рацiонального застосування нагромадженого досвiду. Вправи виконуються iз складних вихiдних положень з додатковими рухами, у швидкому темпi, попарно.</w:t>
      </w:r>
    </w:p>
    <w:p w:rsidR="00E21CD7" w:rsidRPr="00E86986" w:rsidRDefault="00E21CD7" w:rsidP="00E21CD7">
      <w:pPr>
        <w:widowControl w:val="0"/>
        <w:rPr>
          <w:szCs w:val="28"/>
        </w:rPr>
      </w:pPr>
      <w:r w:rsidRPr="00E86986">
        <w:rPr>
          <w:szCs w:val="28"/>
        </w:rPr>
        <w:t>Вправи для розвитку спритностi проводяться в пiдготовчiй або основнiй частинi уроку пiсля виконання вправ на розвиток швидкостi.</w:t>
      </w:r>
    </w:p>
    <w:p w:rsidR="00E21CD7" w:rsidRPr="00E86986" w:rsidRDefault="00E21CD7" w:rsidP="00E21CD7">
      <w:pPr>
        <w:widowControl w:val="0"/>
        <w:rPr>
          <w:szCs w:val="28"/>
        </w:rPr>
      </w:pPr>
      <w:r w:rsidRPr="00E86986">
        <w:rPr>
          <w:szCs w:val="28"/>
        </w:rPr>
        <w:t xml:space="preserve">Гнучкiсть та засоби її розвитку. Гнучкiсть (рухливiсть у суглобах) – це здiбнiсть </w:t>
      </w:r>
      <w:r w:rsidR="005C6AC3" w:rsidRPr="00E86986">
        <w:rPr>
          <w:szCs w:val="28"/>
        </w:rPr>
        <w:t>баскетбол</w:t>
      </w:r>
      <w:r w:rsidRPr="00E86986">
        <w:rPr>
          <w:szCs w:val="28"/>
        </w:rPr>
        <w:t>iста виконувати iгровi рухи з великою амплітудою. Гнучкiсть деякою мiрою впливає на швидкiсть i точнiсть iгрових рухiв. Спецiальний розвиток гнучкостi – складова частина тренувального процесу, але слiд пам’ятати, що надмiрна рухливiсть стає перешкодою для технiчно правильного виконання деяких прийомiв гри</w:t>
      </w:r>
      <w:r w:rsidRPr="00E86986">
        <w:rPr>
          <w:szCs w:val="28"/>
          <w:lang w:val="ru-RU"/>
        </w:rPr>
        <w:t xml:space="preserve"> [</w:t>
      </w:r>
      <w:fldSimple w:instr=" REF _Ref152187149 \r \h  \* MERGEFORMAT ">
        <w:r w:rsidR="00D037AC" w:rsidRPr="00E86986">
          <w:rPr>
            <w:szCs w:val="28"/>
            <w:lang w:val="ru-RU"/>
          </w:rPr>
          <w:t>23</w:t>
        </w:r>
      </w:fldSimple>
      <w:r w:rsidRPr="00E86986">
        <w:rPr>
          <w:szCs w:val="28"/>
          <w:lang w:val="ru-RU"/>
        </w:rPr>
        <w:t>]</w:t>
      </w:r>
      <w:r w:rsidRPr="00E86986">
        <w:rPr>
          <w:szCs w:val="28"/>
        </w:rPr>
        <w:t>.</w:t>
      </w:r>
    </w:p>
    <w:p w:rsidR="00E21CD7" w:rsidRPr="00E86986" w:rsidRDefault="00E21CD7" w:rsidP="00E21CD7">
      <w:pPr>
        <w:widowControl w:val="0"/>
        <w:rPr>
          <w:szCs w:val="28"/>
        </w:rPr>
      </w:pPr>
      <w:r w:rsidRPr="00E86986">
        <w:rPr>
          <w:szCs w:val="28"/>
        </w:rPr>
        <w:lastRenderedPageBreak/>
        <w:t>Для розвитку гнучкостi використовують вправи на розтягування, я</w:t>
      </w:r>
      <w:r w:rsidR="002821D9" w:rsidRPr="00E86986">
        <w:rPr>
          <w:szCs w:val="28"/>
        </w:rPr>
        <w:t>кi виконують пружно, серiями (2-</w:t>
      </w:r>
      <w:r w:rsidRPr="00E86986">
        <w:rPr>
          <w:szCs w:val="28"/>
        </w:rPr>
        <w:t>4 ритмiчних повторения), з поступовим збiльшенням амплiтуди i прискоренням темпу рухiв. Кiлькiсть повторень для кожної групп суглобiв з часом зростає: 8</w:t>
      </w:r>
      <w:r w:rsidR="002821D9" w:rsidRPr="00E86986">
        <w:rPr>
          <w:szCs w:val="28"/>
        </w:rPr>
        <w:t>-</w:t>
      </w:r>
      <w:r w:rsidRPr="00E86986">
        <w:rPr>
          <w:szCs w:val="28"/>
        </w:rPr>
        <w:t>10 п</w:t>
      </w:r>
      <w:r w:rsidR="002821D9" w:rsidRPr="00E86986">
        <w:rPr>
          <w:szCs w:val="28"/>
        </w:rPr>
        <w:t>овторень на перших заняттях, 20-</w:t>
      </w:r>
      <w:r w:rsidRPr="00E86986">
        <w:rPr>
          <w:szCs w:val="28"/>
        </w:rPr>
        <w:t>30 повторень наприкiнцi четвертого мiсяця занять. Гнучкiсть легко розвивається в дитячому i пiдлітковому вiцi, а потiм її слiд пiдтримувати на досягнутому рiвнi.</w:t>
      </w:r>
    </w:p>
    <w:p w:rsidR="00E21CD7" w:rsidRPr="00E86986" w:rsidRDefault="00E21CD7" w:rsidP="00E21CD7">
      <w:pPr>
        <w:widowControl w:val="0"/>
        <w:rPr>
          <w:szCs w:val="28"/>
        </w:rPr>
      </w:pPr>
      <w:r w:rsidRPr="00E86986">
        <w:rPr>
          <w:szCs w:val="28"/>
        </w:rPr>
        <w:t>Найвищi темпи розвитку гнучкостi спостерiгається у вiцi 7–10 рокiв. Ма</w:t>
      </w:r>
      <w:r w:rsidR="002821D9" w:rsidRPr="00E86986">
        <w:rPr>
          <w:szCs w:val="28"/>
        </w:rPr>
        <w:t>ксимальна гнучкiсть у дiвчат 11-13 рокiв i в хлопцiв 13-</w:t>
      </w:r>
      <w:r w:rsidRPr="00E86986">
        <w:rPr>
          <w:szCs w:val="28"/>
        </w:rPr>
        <w:t>15 рокiв. Однак пiдвищення гнучкостi в цьому вiцi не повинно перетворюватися в самоцiль. На початковому етапi розвитку гнучкостi вправи на розтягування не повиннi викликати вiдчуттiв болю. Особливо обережно треба збiльшувати амплiтуду вправ, спрямованих на розвиток гну</w:t>
      </w:r>
      <w:r w:rsidR="002821D9" w:rsidRPr="00E86986">
        <w:rPr>
          <w:szCs w:val="28"/>
        </w:rPr>
        <w:t>чкостi хребетного стовпа. До 10-</w:t>
      </w:r>
      <w:r w:rsidRPr="00E86986">
        <w:rPr>
          <w:szCs w:val="28"/>
        </w:rPr>
        <w:t>11 рокiв слiд утримуватися вiд виконання нахилiв уперед i особливо із максимальною амплiтудою.</w:t>
      </w:r>
    </w:p>
    <w:p w:rsidR="00E21CD7" w:rsidRPr="00E86986" w:rsidRDefault="00E21CD7" w:rsidP="00E21CD7">
      <w:pPr>
        <w:widowControl w:val="0"/>
        <w:rPr>
          <w:szCs w:val="28"/>
        </w:rPr>
      </w:pPr>
      <w:r w:rsidRPr="00E86986">
        <w:rPr>
          <w:szCs w:val="28"/>
        </w:rPr>
        <w:t>У середньому шкiльному вiцi гнучкiсть удосконалюють за допомогою спецiальних вправ (парних – з повною амплiтудою, на розтягування), вправи на гнучкiсть у поєднаннi з вправами, які зміцнюють суглоби, зв’язки, м’язи. Вправи на розтягування необхідно виконувати без зайвої активностi, щоб не допустити травм i не спричинити зайвої рухливостi в суглобах.</w:t>
      </w:r>
    </w:p>
    <w:p w:rsidR="00E21CD7" w:rsidRPr="00E86986" w:rsidRDefault="00E21CD7" w:rsidP="00E21CD7">
      <w:pPr>
        <w:widowControl w:val="0"/>
        <w:rPr>
          <w:szCs w:val="28"/>
        </w:rPr>
      </w:pPr>
      <w:r w:rsidRPr="00E86986">
        <w:rPr>
          <w:szCs w:val="28"/>
        </w:rPr>
        <w:t>Пiсля вправ на гнучкiсть слiд виконувати вправи, якi сприяють змiцненню м’язiв i зв’язок, а також вправи на розслаблення м’язiв [</w:t>
      </w:r>
      <w:fldSimple w:instr=" REF _Ref152187001 \r \h  \* MERGEFORMAT ">
        <w:r w:rsidR="00D037AC" w:rsidRPr="00E86986">
          <w:rPr>
            <w:szCs w:val="28"/>
          </w:rPr>
          <w:t>21</w:t>
        </w:r>
      </w:fldSimple>
      <w:r w:rsidRPr="00E86986">
        <w:rPr>
          <w:szCs w:val="28"/>
        </w:rPr>
        <w:t>].</w:t>
      </w:r>
    </w:p>
    <w:p w:rsidR="00E21CD7" w:rsidRPr="00E86986" w:rsidRDefault="00E21CD7" w:rsidP="00E21CD7">
      <w:pPr>
        <w:widowControl w:val="0"/>
        <w:rPr>
          <w:b/>
          <w:szCs w:val="32"/>
        </w:rPr>
      </w:pPr>
      <w:r w:rsidRPr="00E86986">
        <w:rPr>
          <w:szCs w:val="28"/>
        </w:rPr>
        <w:t>Мета спецiальної фiзичної пiдготовки – розвиток фiзичних якостей i здiбностей учнiв, необхiдних для гри у баскетбол, а також конкретне виявлення однiєї з основних фiзичних якостей або їх комплексу в руховiй дiяльностi гравцiв на майданчику. Наприклад, якостi сили i швидкостi взаємопов’язанi i виявляються в стрибучостi. Вони дають учням змогу виконувати стрибки з короткого розбiгу і з мiсця, повторювати їх у складних iгрових умовах.</w:t>
      </w:r>
    </w:p>
    <w:p w:rsidR="00E21CD7" w:rsidRPr="00E86986" w:rsidRDefault="00E21CD7" w:rsidP="00E21CD7">
      <w:pPr>
        <w:widowControl w:val="0"/>
        <w:rPr>
          <w:szCs w:val="28"/>
        </w:rPr>
      </w:pPr>
      <w:r w:rsidRPr="00E86986">
        <w:rPr>
          <w:szCs w:val="28"/>
        </w:rPr>
        <w:t xml:space="preserve">Спецiальна фiзична пiдготовка сприяє пiдвищенню рiвня дiяльностi </w:t>
      </w:r>
      <w:r w:rsidRPr="00E86986">
        <w:rPr>
          <w:szCs w:val="28"/>
        </w:rPr>
        <w:lastRenderedPageBreak/>
        <w:t>усiх систем органiзму гравця, що необхiдно для вдосконалення рухових вавичок. Бiльшiсть методiв, що їх застосовують на заняттях iз загальної фiзичної пiдготовки, використовується i в процесi спецiальної фiзичної пiдготовки баскетболістів [</w:t>
      </w:r>
      <w:fldSimple w:instr=" REF _Ref152189613 \r \h  \* MERGEFORMAT ">
        <w:r w:rsidR="00D037AC" w:rsidRPr="00E86986">
          <w:rPr>
            <w:szCs w:val="28"/>
          </w:rPr>
          <w:t>34</w:t>
        </w:r>
      </w:fldSimple>
      <w:r w:rsidR="00CB0713" w:rsidRPr="00E86986">
        <w:rPr>
          <w:szCs w:val="28"/>
        </w:rPr>
        <w:t xml:space="preserve">, </w:t>
      </w:r>
      <w:fldSimple w:instr=" REF _Ref152189627 \r \h  \* MERGEFORMAT ">
        <w:r w:rsidR="00D037AC" w:rsidRPr="00E86986">
          <w:rPr>
            <w:szCs w:val="28"/>
          </w:rPr>
          <w:t>49</w:t>
        </w:r>
      </w:fldSimple>
      <w:r w:rsidRPr="00E86986">
        <w:rPr>
          <w:szCs w:val="28"/>
        </w:rPr>
        <w:t>].</w:t>
      </w:r>
    </w:p>
    <w:p w:rsidR="00E21CD7" w:rsidRPr="00E86986" w:rsidRDefault="00E21CD7" w:rsidP="00E21CD7">
      <w:pPr>
        <w:widowControl w:val="0"/>
        <w:rPr>
          <w:szCs w:val="28"/>
        </w:rPr>
      </w:pPr>
      <w:r w:rsidRPr="00E86986">
        <w:rPr>
          <w:szCs w:val="28"/>
        </w:rPr>
        <w:t>Спецiальна сила. Її розвивають вибiрково, впливаючи на тi групи м’язiв, якi виконують основну роботу, водночас удосконалюючи їхню можливiсть виявляти необхiднi зусилля в iгрових складних умовах. Для розвитку спецiальної сили використовують засоби, що вiдповiдають структурi iгрових рухових навичок.</w:t>
      </w:r>
    </w:p>
    <w:p w:rsidR="00E21CD7" w:rsidRPr="00E86986" w:rsidRDefault="00E21CD7" w:rsidP="00E21CD7">
      <w:pPr>
        <w:widowControl w:val="0"/>
        <w:rPr>
          <w:szCs w:val="28"/>
        </w:rPr>
      </w:pPr>
      <w:r w:rsidRPr="00E86986">
        <w:rPr>
          <w:szCs w:val="28"/>
        </w:rPr>
        <w:t>Ефективнiсть роботи нiг визначається цiлим рядом прийомiв технiки, що застосовуються в iгровій обстановцi. Тому розвитку сили м’язiв нiг необхiдно придiляти особливу увагу. При цьому враховують специфiку: швидку змiну характеру зусиль; перемiннi динамiчнi зусилля в поєднанні з переходом вiд максимальних напружень до вiдносного розслаблення i навпаки.</w:t>
      </w:r>
    </w:p>
    <w:p w:rsidR="00E21CD7" w:rsidRPr="00E86986" w:rsidRDefault="00E21CD7" w:rsidP="00E21CD7">
      <w:pPr>
        <w:widowControl w:val="0"/>
        <w:rPr>
          <w:szCs w:val="28"/>
        </w:rPr>
      </w:pPr>
      <w:r w:rsidRPr="00E86986">
        <w:rPr>
          <w:szCs w:val="28"/>
        </w:rPr>
        <w:t>Виконання прийомiв технiки гри залежить вiд рiвня розвитку сили невеликих м’язових груп, з якими пов’язаний рух кистi i пальцiв рук. Для розвитку саме цих м’язових груп використовують такi вправи: обертання, згинання i розгинання кистей (з гантелями в руках); пiдкидання набивних м’ячiв кистями; штовхання легкоатлетичних куль хльостким ударом кистi тощо. Щоб учнi успiшно оволодiли технiкою кистьових i обманчих ударiв, використовують вправи з малою амплiтудою, якi складаються з повiльних i швидких рухiв. Рекомендується користуватись набивними м’ячами вагою 1–2 кг [</w:t>
      </w:r>
      <w:fldSimple w:instr=" REF _Ref152189651 \r \h  \* MERGEFORMAT ">
        <w:r w:rsidR="00D037AC" w:rsidRPr="00E86986">
          <w:rPr>
            <w:szCs w:val="28"/>
          </w:rPr>
          <w:t>51</w:t>
        </w:r>
      </w:fldSimple>
      <w:r w:rsidR="008A169C" w:rsidRPr="00E86986">
        <w:rPr>
          <w:szCs w:val="28"/>
        </w:rPr>
        <w:t xml:space="preserve">, </w:t>
      </w:r>
      <w:fldSimple w:instr=" REF _Ref152189660 \r \h  \* MERGEFORMAT ">
        <w:r w:rsidR="00D037AC" w:rsidRPr="00E86986">
          <w:rPr>
            <w:szCs w:val="28"/>
          </w:rPr>
          <w:t>35</w:t>
        </w:r>
      </w:fldSimple>
      <w:r w:rsidRPr="00E86986">
        <w:rPr>
          <w:szCs w:val="28"/>
        </w:rPr>
        <w:t>].</w:t>
      </w:r>
    </w:p>
    <w:p w:rsidR="00E21CD7" w:rsidRPr="00E86986" w:rsidRDefault="00E21CD7" w:rsidP="00E21CD7">
      <w:pPr>
        <w:widowControl w:val="0"/>
        <w:rPr>
          <w:szCs w:val="28"/>
        </w:rPr>
      </w:pPr>
      <w:r w:rsidRPr="00E86986">
        <w:rPr>
          <w:szCs w:val="28"/>
        </w:rPr>
        <w:t xml:space="preserve">Силу i швидкiсть метальних рухiв, що становить основу технiки кидків м’яча, можна розвивати за допомогою таких вправ: метання в цiль предметiв порiвняно невеликої ваги (набивних м’ячiв, полегшених легкоатлетичних куль, камiння, мiшечкiв з пiском, гумових кiлець тощо) з якнайбiльшою швидкiстю; махових вправ з гантелями, що виконуються однією і двома руками з рiзних вихiдних положень (стоячи на однiй i обох ногах, на одному </w:t>
      </w:r>
      <w:r w:rsidRPr="00E86986">
        <w:rPr>
          <w:szCs w:val="28"/>
        </w:rPr>
        <w:lastRenderedPageBreak/>
        <w:t>і двох колiнах, сидячи, лежачи на спинi або животі. Головнi вимоги до вправ, якi спрямовані на вдосконалення метальних рухiв – це швидкість, дальнiсть і точнiсть кидка.</w:t>
      </w:r>
    </w:p>
    <w:p w:rsidR="00E21CD7" w:rsidRPr="00E86986" w:rsidRDefault="00E21CD7" w:rsidP="00E21CD7">
      <w:pPr>
        <w:widowControl w:val="0"/>
        <w:rPr>
          <w:szCs w:val="28"/>
        </w:rPr>
      </w:pPr>
      <w:r w:rsidRPr="00E86986">
        <w:rPr>
          <w:szCs w:val="28"/>
        </w:rPr>
        <w:t>У процесi тренування юних баскетболістів для розвитку спецiальної сили можна застосовувати пiдготовчi вправи. Вправи для розвитку м’язiв, якi беруть участь при виконаннi прийому i передачi м’яча.</w:t>
      </w:r>
    </w:p>
    <w:p w:rsidR="00E21CD7" w:rsidRPr="00E86986" w:rsidRDefault="00E21CD7" w:rsidP="00E21CD7">
      <w:pPr>
        <w:widowControl w:val="0"/>
        <w:rPr>
          <w:szCs w:val="28"/>
        </w:rPr>
      </w:pPr>
      <w:r w:rsidRPr="00E86986">
        <w:rPr>
          <w:szCs w:val="28"/>
        </w:rPr>
        <w:t>Спецiальна швидкiсть. Швидкiсть баскетболiста виявляється в руховiй реакції, рiзних прискореннях, ривках, швидкостi, розвинутiй на вiдрiзках 3 – 6 м, а також у виконаннi прийомiв технiки з м’ячем або без м’яча. Основними засобами розвитку швидкостi є легкоатлетичний бiг, рiзнi стрибки. Проводячи естафети, доцiльно застосовувати змагальний метод. Для розвитку спецiальної швидкостi вправи повторюют</w:t>
      </w:r>
      <w:r w:rsidR="002821D9" w:rsidRPr="00E86986">
        <w:rPr>
          <w:szCs w:val="28"/>
        </w:rPr>
        <w:t>ься серiями, що складаються з 3-</w:t>
      </w:r>
      <w:r w:rsidRPr="00E86986">
        <w:rPr>
          <w:szCs w:val="28"/>
        </w:rPr>
        <w:t>5 ривкiв (пау</w:t>
      </w:r>
      <w:r w:rsidR="002821D9" w:rsidRPr="00E86986">
        <w:rPr>
          <w:szCs w:val="28"/>
        </w:rPr>
        <w:t>за для вiдпочинку мiж серiями 1-</w:t>
      </w:r>
      <w:r w:rsidRPr="00E86986">
        <w:rPr>
          <w:szCs w:val="28"/>
        </w:rPr>
        <w:t>1,5 хв) [</w:t>
      </w:r>
      <w:fldSimple w:instr=" REF _Ref152189749 \r \h  \* MERGEFORMAT ">
        <w:r w:rsidR="00D037AC" w:rsidRPr="00E86986">
          <w:rPr>
            <w:szCs w:val="28"/>
          </w:rPr>
          <w:t>36</w:t>
        </w:r>
      </w:fldSimple>
      <w:r w:rsidRPr="00E86986">
        <w:rPr>
          <w:szCs w:val="28"/>
        </w:rPr>
        <w:t>].</w:t>
      </w:r>
    </w:p>
    <w:p w:rsidR="00E21CD7" w:rsidRPr="00E86986" w:rsidRDefault="00E21CD7" w:rsidP="00E21CD7">
      <w:pPr>
        <w:widowControl w:val="0"/>
        <w:rPr>
          <w:szCs w:val="28"/>
        </w:rPr>
      </w:pPr>
      <w:r w:rsidRPr="00E86986">
        <w:rPr>
          <w:szCs w:val="28"/>
        </w:rPr>
        <w:t>Бiльшiсть вправ для розвитку швидкостi рекомендується виконувати за зоровим сигналом, що допомагає вдосконалювати швидкiсть зворотної реакцiї. За характером вправи можуть бути близькими до гри у баскетбол. Вправи для розвитку швидкостi: ривки з рiзкою змiною напряму i блискавичними зупинками; iмітацiйнi з акцентованим швидким виконанням окремого руху; швидкiснi перемiщення з iмiтацiею або виконанням окремих рухiв. При виконаннi iмiтацiйних вправ, що поєднуються з вправами для розвитку швидкостi перемiщення, обов’язково враховуються специфiка гри у баскетбол i закономiрностi цих дiй.</w:t>
      </w:r>
    </w:p>
    <w:p w:rsidR="00E21CD7" w:rsidRPr="00E86986" w:rsidRDefault="00E21CD7" w:rsidP="00E21CD7">
      <w:pPr>
        <w:widowControl w:val="0"/>
        <w:rPr>
          <w:szCs w:val="28"/>
        </w:rPr>
      </w:pPr>
      <w:r w:rsidRPr="00E86986">
        <w:rPr>
          <w:szCs w:val="28"/>
        </w:rPr>
        <w:t>Стрибучiсть</w:t>
      </w:r>
      <w:r w:rsidRPr="00E86986">
        <w:rPr>
          <w:i/>
          <w:szCs w:val="28"/>
        </w:rPr>
        <w:t xml:space="preserve"> </w:t>
      </w:r>
      <w:r w:rsidRPr="00E86986">
        <w:rPr>
          <w:szCs w:val="28"/>
        </w:rPr>
        <w:t>– одна з важливих якостей баскетболістів. Вона залежить вiд рiвня розвитку швидкiсно–силових здiбностей. Стрибучiсть грунтується на силi м’язiв, швидкостi їх скорочень і координації рухiв у фазi польоту і в момент приземлення.Стрибковi вправи вводяться на кожному занняттi [</w:t>
      </w:r>
      <w:fldSimple w:instr=" REF _Ref152189777 \r \h  \* MERGEFORMAT ">
        <w:r w:rsidR="00D037AC" w:rsidRPr="00E86986">
          <w:rPr>
            <w:szCs w:val="28"/>
          </w:rPr>
          <w:t>42</w:t>
        </w:r>
      </w:fldSimple>
      <w:r w:rsidRPr="00E86986">
        <w:rPr>
          <w:szCs w:val="28"/>
          <w:lang w:val="ru-RU"/>
        </w:rPr>
        <w:t>]</w:t>
      </w:r>
      <w:r w:rsidRPr="00E86986">
        <w:rPr>
          <w:szCs w:val="28"/>
        </w:rPr>
        <w:t>.</w:t>
      </w:r>
    </w:p>
    <w:p w:rsidR="00E21CD7" w:rsidRPr="00E86986" w:rsidRDefault="00E21CD7" w:rsidP="00E21CD7">
      <w:pPr>
        <w:widowControl w:val="0"/>
        <w:rPr>
          <w:szCs w:val="28"/>
        </w:rPr>
      </w:pPr>
      <w:r w:rsidRPr="00E86986">
        <w:rPr>
          <w:szCs w:val="28"/>
        </w:rPr>
        <w:t>Спеціальна витривалiсть. Велике навантаження припадає на баскетболiста в процесi гри, потребує вiд нього високого рiвня витривалості.</w:t>
      </w:r>
    </w:p>
    <w:p w:rsidR="00E21CD7" w:rsidRPr="00E86986" w:rsidRDefault="00E21CD7" w:rsidP="00E21CD7">
      <w:pPr>
        <w:widowControl w:val="0"/>
        <w:rPr>
          <w:szCs w:val="28"/>
        </w:rPr>
      </w:pPr>
      <w:r w:rsidRPr="00E86986">
        <w:rPr>
          <w:szCs w:val="28"/>
        </w:rPr>
        <w:t xml:space="preserve">Для розвитку спецiальної витривалостi добре виконувати вправи iз спецiальної фiзичної пiдготовки, які моделюють вправи і навчальнi </w:t>
      </w:r>
      <w:r w:rsidRPr="00E86986">
        <w:rPr>
          <w:szCs w:val="28"/>
        </w:rPr>
        <w:lastRenderedPageBreak/>
        <w:t xml:space="preserve">двосторонні iгри iз зменшеним складом каманди, ігри підвищеної iнтенсивностi (введення другого м'яча замість того, який вийшов з поля). Особлива увага придiляється розвитку стрибкової витривалостi для цього багато раз повторюються стрибки на максимально можливу висоту в умовах атаки й блокування. На тренувальних заняттях доцiльно чергувати вправи, спрямованi на вдосконалення технiки, iз серiями вправ, якi потребують великого фізичного напруження. Таке переключення стимулює спеціальну витривалiсть i емоцiйний стан, внаслідок чого центральна нервова система стомлюється </w:t>
      </w:r>
      <w:r w:rsidRPr="00E86986">
        <w:rPr>
          <w:szCs w:val="28"/>
          <w:lang w:val="ru-RU"/>
        </w:rPr>
        <w:t>[</w:t>
      </w:r>
      <w:fldSimple w:instr=" REF _Ref152189812 \r \h  \* MERGEFORMAT ">
        <w:r w:rsidR="00D037AC" w:rsidRPr="00E86986">
          <w:rPr>
            <w:szCs w:val="28"/>
            <w:lang w:val="ru-RU"/>
          </w:rPr>
          <w:t>28</w:t>
        </w:r>
      </w:fldSimple>
      <w:r w:rsidR="00DF3F39" w:rsidRPr="00E86986">
        <w:rPr>
          <w:szCs w:val="28"/>
          <w:lang w:val="ru-RU"/>
        </w:rPr>
        <w:t xml:space="preserve">, </w:t>
      </w:r>
      <w:fldSimple w:instr=" REF _Ref152189651 \r \h  \* MERGEFORMAT ">
        <w:r w:rsidR="00D037AC" w:rsidRPr="00E86986">
          <w:rPr>
            <w:szCs w:val="28"/>
            <w:lang w:val="ru-RU"/>
          </w:rPr>
          <w:t>51</w:t>
        </w:r>
      </w:fldSimple>
      <w:r w:rsidRPr="00E86986">
        <w:rPr>
          <w:szCs w:val="28"/>
          <w:lang w:val="ru-RU"/>
        </w:rPr>
        <w:t>]</w:t>
      </w:r>
      <w:r w:rsidRPr="00E86986">
        <w:rPr>
          <w:szCs w:val="28"/>
        </w:rPr>
        <w:t>.</w:t>
      </w:r>
    </w:p>
    <w:p w:rsidR="00E21CD7" w:rsidRPr="00E86986" w:rsidRDefault="00E21CD7" w:rsidP="00E21CD7">
      <w:pPr>
        <w:widowControl w:val="0"/>
        <w:rPr>
          <w:szCs w:val="28"/>
        </w:rPr>
      </w:pPr>
      <w:r w:rsidRPr="00E86986">
        <w:rPr>
          <w:szCs w:val="28"/>
        </w:rPr>
        <w:t xml:space="preserve">Спецiальна спритнiсть. Для баскетболіста надзвичайно важливі висококоординовані дії з м’ячем у безопорному положеннi i в складних мінливих умовах. Під час гри виникають рiзні рухові завдання, які потребують швидкої реакції. Деякі прийоми техiки виконуються в безопорному положеннi, що ставить особливi вимоги до розвитку спеціальної спритності і точності рухів. </w:t>
      </w:r>
    </w:p>
    <w:p w:rsidR="00E21CD7" w:rsidRPr="00E86986" w:rsidRDefault="00E21CD7" w:rsidP="00E21CD7">
      <w:pPr>
        <w:widowControl w:val="0"/>
        <w:rPr>
          <w:szCs w:val="28"/>
        </w:rPr>
      </w:pPr>
      <w:r w:rsidRPr="00E86986">
        <w:rPr>
          <w:szCs w:val="28"/>
        </w:rPr>
        <w:t>Для розвитку у баскетболістів координацї рухiв у ігрових ситуаціях, які швидко змінюються, рекомендуються комплексні вправи, які виконуються в шидкому темпі. Вправи, спрямованi переважно на розвиток спецiальної спритностi, виконуютъся на початку основної частини заняття.</w:t>
      </w:r>
    </w:p>
    <w:p w:rsidR="00E21CD7" w:rsidRPr="00E86986" w:rsidRDefault="00E21CD7" w:rsidP="00E21CD7">
      <w:pPr>
        <w:widowControl w:val="0"/>
        <w:rPr>
          <w:szCs w:val="28"/>
        </w:rPr>
      </w:pPr>
      <w:r w:rsidRPr="00E86986">
        <w:rPr>
          <w:szCs w:val="28"/>
        </w:rPr>
        <w:t>Спецiальна гнучкiсть. Для розвитку гнучкостi застосовують гiмнастичнi вправи, що виконуються з поступовим збiльшенням амплiтуди i повторенням пружинних рухiв; вправи, що виконуються з допомогою партнера, i з невеликим обтяженнями [</w:t>
      </w:r>
      <w:fldSimple w:instr=" REF _Ref152186374 \r \h  \* MERGEFORMAT ">
        <w:r w:rsidR="00D037AC" w:rsidRPr="00E86986">
          <w:rPr>
            <w:szCs w:val="28"/>
          </w:rPr>
          <w:t>17</w:t>
        </w:r>
      </w:fldSimple>
      <w:r w:rsidRPr="00E86986">
        <w:rPr>
          <w:szCs w:val="28"/>
        </w:rPr>
        <w:t>].</w:t>
      </w:r>
    </w:p>
    <w:p w:rsidR="00E21CD7" w:rsidRPr="00E86986" w:rsidRDefault="00E21CD7" w:rsidP="00E21CD7">
      <w:pPr>
        <w:widowControl w:val="0"/>
        <w:rPr>
          <w:szCs w:val="28"/>
        </w:rPr>
      </w:pPr>
      <w:r w:rsidRPr="00E86986">
        <w:rPr>
          <w:szCs w:val="28"/>
        </w:rPr>
        <w:t>Комплекси вправ на гнучкiсть поступово ускладнюються, рухи виконуються активно, але повiльно, з наступним збiльшенням амплiтуди; частiше застосовуються iнерцiя, додаткова опора, активна допомога партнера i невелике обтяження, повторюються пружиннi рухи. Коли в заняття включаються парнi вправи, то бажано добирати партнерiв, зрiст i вага яких приблизно однаковi. Це, звичайно, впливає на ефективнiсть занять.</w:t>
      </w:r>
    </w:p>
    <w:p w:rsidR="00E21CD7" w:rsidRPr="00E86986" w:rsidRDefault="00E21CD7" w:rsidP="00E21CD7">
      <w:pPr>
        <w:widowControl w:val="0"/>
        <w:rPr>
          <w:szCs w:val="28"/>
        </w:rPr>
      </w:pPr>
      <w:r w:rsidRPr="00E86986">
        <w:rPr>
          <w:szCs w:val="28"/>
        </w:rPr>
        <w:t xml:space="preserve">Враховуючи зрослi вимоги до унiверсальноi пiдготовки баскетболістів, </w:t>
      </w:r>
      <w:r w:rsidRPr="00E86986">
        <w:rPr>
          <w:szCs w:val="28"/>
        </w:rPr>
        <w:lastRenderedPageBreak/>
        <w:t>на тренування видiляється багато часу, тому актуальним є питання про поєднання спецiальної фiзичної пiдготовки з удосконаленням прийомiв технiки, тобто треба брати на озброєння метод взаємних впливів [</w:t>
      </w:r>
      <w:fldSimple w:instr=" REF _Ref152189812 \r \h  \* MERGEFORMAT ">
        <w:r w:rsidR="00D037AC" w:rsidRPr="00E86986">
          <w:rPr>
            <w:szCs w:val="28"/>
          </w:rPr>
          <w:t>28</w:t>
        </w:r>
      </w:fldSimple>
      <w:r w:rsidRPr="00E86986">
        <w:rPr>
          <w:szCs w:val="28"/>
        </w:rPr>
        <w:t>].</w:t>
      </w:r>
    </w:p>
    <w:p w:rsidR="00E21CD7" w:rsidRPr="00E86986" w:rsidRDefault="00E21CD7" w:rsidP="00E21CD7">
      <w:pPr>
        <w:widowControl w:val="0"/>
        <w:rPr>
          <w:szCs w:val="28"/>
        </w:rPr>
      </w:pPr>
      <w:r w:rsidRPr="00E86986">
        <w:rPr>
          <w:szCs w:val="28"/>
        </w:rPr>
        <w:t>Дуже важливо у процесi пiдготовки юних баскетболістів пiдбирати пiдготовчi вправи для спецiальної фiзичної пiдготовки, якi за характером виконання i структурою руху подiбнi до тих або інших прийомiв технiки, до їхнiх рiзновидностей та елементiв. Систематичне застосування пiдготовчих вправ створює сприятливi передумови для формування стiйких рухових навичок.</w:t>
      </w:r>
    </w:p>
    <w:p w:rsidR="00E21CD7" w:rsidRPr="00E86986" w:rsidRDefault="00E21CD7" w:rsidP="00E21CD7">
      <w:pPr>
        <w:widowControl w:val="0"/>
        <w:rPr>
          <w:szCs w:val="28"/>
        </w:rPr>
      </w:pPr>
      <w:r w:rsidRPr="00E86986">
        <w:rPr>
          <w:szCs w:val="28"/>
        </w:rPr>
        <w:t>Рекомендуеться пiд час виконання пiдготовчих вправ додержувати певної послiдовностi, а саме: вправи на швидкiсть реакцї, спостережливiсть, координацiю, швидкiсть вiдповiдних дiй швидкiсть перемiщення, для розвитку дії i швидкiсно–силових якостей, iгри та естафети з перешкодами, вправи для розвитку спецiальної витривалостi.</w:t>
      </w:r>
    </w:p>
    <w:p w:rsidR="00E21CD7" w:rsidRPr="00E86986" w:rsidRDefault="00E21CD7" w:rsidP="00E21CD7">
      <w:pPr>
        <w:widowControl w:val="0"/>
        <w:rPr>
          <w:szCs w:val="28"/>
        </w:rPr>
      </w:pPr>
      <w:r w:rsidRPr="00E86986">
        <w:rPr>
          <w:szCs w:val="28"/>
        </w:rPr>
        <w:t>Пiдготовчi вправи проводять в першiй частинi заняття, їх можна також застосовувати i в основнiй частинi перед виконанням вправ з технiки i тактики гри. Наприклад, перед тим як виконувати складнi вправи з баскетбольним м’ячем, використовуються вправи з набивними м’ячами. Систематично потрiбно включати до заня</w:t>
      </w:r>
      <w:r w:rsidR="003510EB" w:rsidRPr="00E86986">
        <w:rPr>
          <w:szCs w:val="28"/>
        </w:rPr>
        <w:t>ть iгри та естафети (протягом 5-</w:t>
      </w:r>
      <w:r w:rsidRPr="00E86986">
        <w:rPr>
          <w:szCs w:val="28"/>
        </w:rPr>
        <w:t>10 хв). Це сприяє створенню емоцiйного пiднесення в юних баскетболістів, що дає можливiсть протягом всього заняття пiдтримувати певний рiвень навантаження.</w:t>
      </w:r>
    </w:p>
    <w:p w:rsidR="00312F8C" w:rsidRPr="00E86986" w:rsidRDefault="00312F8C" w:rsidP="00376DCD">
      <w:pPr>
        <w:pStyle w:val="1"/>
        <w:rPr>
          <w:rFonts w:ascii="Calibri" w:hAnsi="Calibri"/>
        </w:rPr>
      </w:pPr>
      <w:bookmarkStart w:id="12" w:name="_Toc152189980"/>
      <w:r w:rsidRPr="00E86986">
        <w:lastRenderedPageBreak/>
        <w:t>2 ЗАВДАННЯ, МЕТОДИ ТА ОРГАНІЗАЦІЯ ДОСЛІДЖЕННЯ</w:t>
      </w:r>
      <w:bookmarkEnd w:id="12"/>
    </w:p>
    <w:p w:rsidR="00AA265B" w:rsidRPr="00E86986" w:rsidRDefault="00AA265B" w:rsidP="00AA265B">
      <w:pPr>
        <w:suppressAutoHyphens/>
        <w:spacing w:line="360" w:lineRule="exact"/>
        <w:rPr>
          <w:szCs w:val="28"/>
        </w:rPr>
      </w:pPr>
    </w:p>
    <w:p w:rsidR="005519E0" w:rsidRPr="00E86986" w:rsidRDefault="00AA265B" w:rsidP="005519E0">
      <w:pPr>
        <w:rPr>
          <w:szCs w:val="28"/>
        </w:rPr>
      </w:pPr>
      <w:r w:rsidRPr="00E86986">
        <w:rPr>
          <w:szCs w:val="28"/>
        </w:rPr>
        <w:t xml:space="preserve">Метою роботи було </w:t>
      </w:r>
      <w:r w:rsidR="00280962" w:rsidRPr="00E86986">
        <w:rPr>
          <w:szCs w:val="28"/>
        </w:rPr>
        <w:t xml:space="preserve">вивчення динаміки </w:t>
      </w:r>
      <w:r w:rsidR="000E54B3" w:rsidRPr="00E86986">
        <w:rPr>
          <w:szCs w:val="28"/>
        </w:rPr>
        <w:t xml:space="preserve">показників </w:t>
      </w:r>
      <w:r w:rsidR="00F72C99" w:rsidRPr="00E86986">
        <w:rPr>
          <w:szCs w:val="28"/>
        </w:rPr>
        <w:t xml:space="preserve">фізичного розвитку та фізичної підготовленості </w:t>
      </w:r>
      <w:r w:rsidR="000E54B3" w:rsidRPr="00E86986">
        <w:rPr>
          <w:szCs w:val="28"/>
        </w:rPr>
        <w:t xml:space="preserve">у </w:t>
      </w:r>
      <w:r w:rsidR="000E54B3" w:rsidRPr="00E86986">
        <w:rPr>
          <w:rFonts w:eastAsia="Times New Roman"/>
          <w:szCs w:val="20"/>
          <w:lang w:eastAsia="uk-UA"/>
        </w:rPr>
        <w:t xml:space="preserve">юних </w:t>
      </w:r>
      <w:r w:rsidR="00E14FEB" w:rsidRPr="00E86986">
        <w:rPr>
          <w:rFonts w:eastAsia="Times New Roman"/>
          <w:szCs w:val="20"/>
          <w:lang w:eastAsia="uk-UA"/>
        </w:rPr>
        <w:t>баскетболістів</w:t>
      </w:r>
      <w:r w:rsidR="00F72C99" w:rsidRPr="00E86986">
        <w:rPr>
          <w:rFonts w:eastAsia="Times New Roman"/>
          <w:szCs w:val="20"/>
          <w:lang w:eastAsia="uk-UA"/>
        </w:rPr>
        <w:t xml:space="preserve"> </w:t>
      </w:r>
      <w:r w:rsidR="00280962" w:rsidRPr="00E86986">
        <w:rPr>
          <w:szCs w:val="28"/>
        </w:rPr>
        <w:t xml:space="preserve">які систематично займаються </w:t>
      </w:r>
      <w:r w:rsidR="00E14FEB" w:rsidRPr="00E86986">
        <w:rPr>
          <w:szCs w:val="28"/>
        </w:rPr>
        <w:t>баскетбол</w:t>
      </w:r>
      <w:r w:rsidR="00D1038D">
        <w:rPr>
          <w:szCs w:val="28"/>
        </w:rPr>
        <w:t>ом в умовах шкільного гуртка</w:t>
      </w:r>
      <w:r w:rsidR="00622854" w:rsidRPr="00E86986">
        <w:rPr>
          <w:szCs w:val="28"/>
        </w:rPr>
        <w:t xml:space="preserve"> та </w:t>
      </w:r>
      <w:r w:rsidR="00280962" w:rsidRPr="00E86986">
        <w:rPr>
          <w:szCs w:val="28"/>
        </w:rPr>
        <w:t>проведення порівняльного аналізу</w:t>
      </w:r>
      <w:r w:rsidR="005519E0" w:rsidRPr="00E86986">
        <w:rPr>
          <w:szCs w:val="28"/>
        </w:rPr>
        <w:t>.</w:t>
      </w:r>
    </w:p>
    <w:p w:rsidR="00AA265B" w:rsidRPr="00E86986" w:rsidRDefault="00AA265B" w:rsidP="00AA265B">
      <w:pPr>
        <w:suppressAutoHyphens/>
        <w:rPr>
          <w:szCs w:val="28"/>
        </w:rPr>
      </w:pPr>
    </w:p>
    <w:p w:rsidR="00AA265B" w:rsidRPr="00E86986" w:rsidRDefault="00AA265B" w:rsidP="004E5F72">
      <w:pPr>
        <w:pStyle w:val="2"/>
        <w:rPr>
          <w:lang w:val="uk-UA"/>
        </w:rPr>
      </w:pPr>
      <w:bookmarkStart w:id="13" w:name="_Toc152189981"/>
      <w:r w:rsidRPr="00E86986">
        <w:rPr>
          <w:lang w:val="uk-UA"/>
        </w:rPr>
        <w:t>2.1 Завдання дослідження</w:t>
      </w:r>
      <w:bookmarkEnd w:id="13"/>
    </w:p>
    <w:p w:rsidR="00AA265B" w:rsidRPr="00E86986" w:rsidRDefault="00AA265B" w:rsidP="00AA265B">
      <w:pPr>
        <w:suppressAutoHyphens/>
        <w:rPr>
          <w:szCs w:val="28"/>
        </w:rPr>
      </w:pPr>
    </w:p>
    <w:p w:rsidR="00AA265B" w:rsidRPr="00E86986" w:rsidRDefault="00AA265B" w:rsidP="005519E0">
      <w:r w:rsidRPr="00E86986">
        <w:t>Виходячи із мети дослідження, перед роботою були поставлені такі завдання:</w:t>
      </w:r>
    </w:p>
    <w:p w:rsidR="00460906" w:rsidRPr="00E86986" w:rsidRDefault="00AA265B" w:rsidP="00AA265B">
      <w:pPr>
        <w:suppressAutoHyphens/>
        <w:rPr>
          <w:rFonts w:eastAsia="Times New Roman"/>
          <w:szCs w:val="20"/>
          <w:lang w:eastAsia="uk-UA"/>
        </w:rPr>
      </w:pPr>
      <w:r w:rsidRPr="00E86986">
        <w:rPr>
          <w:szCs w:val="28"/>
        </w:rPr>
        <w:t xml:space="preserve">1. Визначити </w:t>
      </w:r>
      <w:r w:rsidR="005519E0" w:rsidRPr="00E86986">
        <w:rPr>
          <w:szCs w:val="28"/>
        </w:rPr>
        <w:t xml:space="preserve">вплив занять </w:t>
      </w:r>
      <w:r w:rsidR="005C6AC3" w:rsidRPr="00E86986">
        <w:rPr>
          <w:rFonts w:eastAsia="Times New Roman"/>
          <w:szCs w:val="20"/>
          <w:lang w:eastAsia="uk-UA"/>
        </w:rPr>
        <w:t>баскетбол</w:t>
      </w:r>
      <w:r w:rsidR="00460906" w:rsidRPr="00E86986">
        <w:rPr>
          <w:rFonts w:eastAsia="Times New Roman"/>
          <w:szCs w:val="20"/>
          <w:lang w:eastAsia="uk-UA"/>
        </w:rPr>
        <w:t xml:space="preserve">ом </w:t>
      </w:r>
      <w:r w:rsidR="007C19C1" w:rsidRPr="00E86986">
        <w:rPr>
          <w:rFonts w:eastAsia="Times New Roman"/>
          <w:szCs w:val="20"/>
          <w:lang w:val="ru-RU" w:eastAsia="uk-UA"/>
        </w:rPr>
        <w:t xml:space="preserve">та футболом </w:t>
      </w:r>
      <w:r w:rsidR="00D1038D">
        <w:rPr>
          <w:szCs w:val="28"/>
        </w:rPr>
        <w:t>в умовах шкільного гуртка</w:t>
      </w:r>
      <w:r w:rsidR="00460906" w:rsidRPr="00E86986">
        <w:rPr>
          <w:szCs w:val="28"/>
        </w:rPr>
        <w:t xml:space="preserve"> </w:t>
      </w:r>
      <w:r w:rsidR="005519E0" w:rsidRPr="00E86986">
        <w:rPr>
          <w:szCs w:val="28"/>
        </w:rPr>
        <w:t xml:space="preserve">на </w:t>
      </w:r>
      <w:r w:rsidR="00791226" w:rsidRPr="00E86986">
        <w:rPr>
          <w:szCs w:val="28"/>
        </w:rPr>
        <w:t>показник</w:t>
      </w:r>
      <w:r w:rsidR="00791226" w:rsidRPr="00E86986">
        <w:rPr>
          <w:szCs w:val="28"/>
          <w:lang w:val="ru-RU"/>
        </w:rPr>
        <w:t>и</w:t>
      </w:r>
      <w:r w:rsidR="00791226" w:rsidRPr="00E86986">
        <w:rPr>
          <w:szCs w:val="28"/>
        </w:rPr>
        <w:t xml:space="preserve"> </w:t>
      </w:r>
      <w:r w:rsidR="00791226" w:rsidRPr="00E86986">
        <w:rPr>
          <w:szCs w:val="28"/>
          <w:lang w:val="ru-RU"/>
        </w:rPr>
        <w:t>фізичного розвитку та фізичної підготовленості</w:t>
      </w:r>
      <w:r w:rsidR="00460906" w:rsidRPr="00E86986">
        <w:rPr>
          <w:rFonts w:eastAsia="Times New Roman"/>
          <w:szCs w:val="20"/>
          <w:lang w:eastAsia="uk-UA"/>
        </w:rPr>
        <w:t xml:space="preserve"> хлопчиків</w:t>
      </w:r>
      <w:r w:rsidR="005519E0" w:rsidRPr="00E86986">
        <w:rPr>
          <w:szCs w:val="28"/>
        </w:rPr>
        <w:t xml:space="preserve"> 12</w:t>
      </w:r>
      <w:r w:rsidR="006F1BB6" w:rsidRPr="00E86986">
        <w:rPr>
          <w:szCs w:val="28"/>
        </w:rPr>
        <w:t>-</w:t>
      </w:r>
      <w:r w:rsidR="005519E0" w:rsidRPr="00E86986">
        <w:rPr>
          <w:szCs w:val="28"/>
        </w:rPr>
        <w:t>13 років</w:t>
      </w:r>
      <w:r w:rsidR="005519E0" w:rsidRPr="00E86986">
        <w:rPr>
          <w:rFonts w:ascii="Calibri" w:hAnsi="Calibri"/>
          <w:szCs w:val="28"/>
        </w:rPr>
        <w:t>.</w:t>
      </w:r>
      <w:r w:rsidR="00460906" w:rsidRPr="00E86986">
        <w:rPr>
          <w:rFonts w:eastAsia="Times New Roman"/>
          <w:szCs w:val="20"/>
          <w:lang w:eastAsia="uk-UA"/>
        </w:rPr>
        <w:t xml:space="preserve"> </w:t>
      </w:r>
    </w:p>
    <w:p w:rsidR="007C19C1" w:rsidRPr="00E86986" w:rsidRDefault="00AA265B" w:rsidP="007C19C1">
      <w:pPr>
        <w:suppressAutoHyphens/>
        <w:rPr>
          <w:szCs w:val="28"/>
        </w:rPr>
      </w:pPr>
      <w:r w:rsidRPr="00E86986">
        <w:rPr>
          <w:szCs w:val="28"/>
        </w:rPr>
        <w:t xml:space="preserve">2. З’ясувати </w:t>
      </w:r>
      <w:r w:rsidR="00460906" w:rsidRPr="00E86986">
        <w:rPr>
          <w:szCs w:val="28"/>
        </w:rPr>
        <w:t xml:space="preserve">динаміку </w:t>
      </w:r>
      <w:r w:rsidR="00791226" w:rsidRPr="00E86986">
        <w:rPr>
          <w:szCs w:val="28"/>
        </w:rPr>
        <w:t>показників фізичного розвитку та фізичної підготовленості</w:t>
      </w:r>
      <w:r w:rsidR="005519E0" w:rsidRPr="00E86986">
        <w:rPr>
          <w:szCs w:val="28"/>
        </w:rPr>
        <w:t xml:space="preserve"> </w:t>
      </w:r>
      <w:r w:rsidR="007C19C1" w:rsidRPr="00E86986">
        <w:rPr>
          <w:rFonts w:eastAsia="Times New Roman"/>
          <w:szCs w:val="20"/>
          <w:lang w:eastAsia="uk-UA"/>
        </w:rPr>
        <w:t>хлопчиків</w:t>
      </w:r>
      <w:r w:rsidR="007C19C1" w:rsidRPr="00E86986">
        <w:rPr>
          <w:szCs w:val="28"/>
        </w:rPr>
        <w:t xml:space="preserve"> </w:t>
      </w:r>
      <w:r w:rsidR="00313802" w:rsidRPr="00E86986">
        <w:rPr>
          <w:szCs w:val="28"/>
        </w:rPr>
        <w:t>12-13</w:t>
      </w:r>
      <w:r w:rsidR="007C19C1" w:rsidRPr="00E86986">
        <w:rPr>
          <w:szCs w:val="28"/>
        </w:rPr>
        <w:t xml:space="preserve"> </w:t>
      </w:r>
      <w:r w:rsidR="007C19C1" w:rsidRPr="00E86986">
        <w:t xml:space="preserve">років під впливом занять з </w:t>
      </w:r>
      <w:r w:rsidR="005C6AC3" w:rsidRPr="00E86986">
        <w:t>баскетбол</w:t>
      </w:r>
      <w:r w:rsidR="007C19C1" w:rsidRPr="00E86986">
        <w:t xml:space="preserve">у та футболу </w:t>
      </w:r>
      <w:r w:rsidR="00D1038D">
        <w:rPr>
          <w:szCs w:val="28"/>
        </w:rPr>
        <w:t>в умовах шкільного гуртка</w:t>
      </w:r>
      <w:r w:rsidR="00D1038D" w:rsidRPr="00E86986">
        <w:rPr>
          <w:szCs w:val="28"/>
        </w:rPr>
        <w:t xml:space="preserve"> </w:t>
      </w:r>
      <w:r w:rsidR="007C19C1" w:rsidRPr="00E86986">
        <w:t>та п</w:t>
      </w:r>
      <w:r w:rsidR="007C19C1" w:rsidRPr="00E86986">
        <w:rPr>
          <w:szCs w:val="28"/>
        </w:rPr>
        <w:t xml:space="preserve">ровести </w:t>
      </w:r>
      <w:r w:rsidR="008E0BD6" w:rsidRPr="00E86986">
        <w:rPr>
          <w:szCs w:val="28"/>
        </w:rPr>
        <w:t>порівняльний аналіз</w:t>
      </w:r>
      <w:r w:rsidR="007C19C1" w:rsidRPr="00E86986">
        <w:rPr>
          <w:szCs w:val="28"/>
        </w:rPr>
        <w:t>.</w:t>
      </w:r>
    </w:p>
    <w:p w:rsidR="00AA265B" w:rsidRPr="00E86986" w:rsidRDefault="00AA265B" w:rsidP="00AA265B">
      <w:pPr>
        <w:suppressAutoHyphens/>
        <w:rPr>
          <w:szCs w:val="28"/>
        </w:rPr>
      </w:pPr>
    </w:p>
    <w:p w:rsidR="00AA265B" w:rsidRPr="00E86986" w:rsidRDefault="00AA265B" w:rsidP="004E5F72">
      <w:pPr>
        <w:pStyle w:val="2"/>
        <w:rPr>
          <w:lang w:val="uk-UA"/>
        </w:rPr>
      </w:pPr>
      <w:bookmarkStart w:id="14" w:name="_Toc152189982"/>
      <w:r w:rsidRPr="00E86986">
        <w:rPr>
          <w:lang w:val="uk-UA"/>
        </w:rPr>
        <w:t>2.2 Методи дослідження</w:t>
      </w:r>
      <w:bookmarkEnd w:id="14"/>
    </w:p>
    <w:p w:rsidR="00AA265B" w:rsidRPr="00E86986" w:rsidRDefault="00AA265B" w:rsidP="00AA265B">
      <w:pPr>
        <w:spacing w:line="360" w:lineRule="exact"/>
        <w:ind w:right="113"/>
        <w:rPr>
          <w:szCs w:val="28"/>
        </w:rPr>
      </w:pPr>
    </w:p>
    <w:p w:rsidR="00AA265B" w:rsidRPr="00E86986" w:rsidRDefault="00AA265B" w:rsidP="003B368D">
      <w:r w:rsidRPr="00E86986">
        <w:t>Для вирішення поставлених завдань у роботі були використані наступні методи дослідження:</w:t>
      </w:r>
    </w:p>
    <w:p w:rsidR="00AA265B" w:rsidRPr="00E86986" w:rsidRDefault="00AA265B" w:rsidP="00AE2349">
      <w:pPr>
        <w:widowControl w:val="0"/>
        <w:numPr>
          <w:ilvl w:val="0"/>
          <w:numId w:val="2"/>
        </w:numPr>
        <w:tabs>
          <w:tab w:val="clear" w:pos="1429"/>
          <w:tab w:val="num" w:pos="1254"/>
        </w:tabs>
        <w:autoSpaceDE w:val="0"/>
        <w:autoSpaceDN w:val="0"/>
        <w:adjustRightInd w:val="0"/>
        <w:ind w:left="0" w:right="11" w:firstLine="855"/>
        <w:rPr>
          <w:szCs w:val="28"/>
        </w:rPr>
      </w:pPr>
      <w:r w:rsidRPr="00E86986">
        <w:rPr>
          <w:szCs w:val="28"/>
        </w:rPr>
        <w:t>Аналіз та узагальнення науково</w:t>
      </w:r>
      <w:r w:rsidR="003D06D9" w:rsidRPr="00E86986">
        <w:rPr>
          <w:szCs w:val="28"/>
        </w:rPr>
        <w:t>–</w:t>
      </w:r>
      <w:r w:rsidRPr="00E86986">
        <w:rPr>
          <w:szCs w:val="28"/>
        </w:rPr>
        <w:t>методичних джерел за темою дослідження.</w:t>
      </w:r>
    </w:p>
    <w:p w:rsidR="00AA265B" w:rsidRPr="00E86986" w:rsidRDefault="00AA265B" w:rsidP="00AE2349">
      <w:pPr>
        <w:widowControl w:val="0"/>
        <w:numPr>
          <w:ilvl w:val="0"/>
          <w:numId w:val="2"/>
        </w:numPr>
        <w:tabs>
          <w:tab w:val="clear" w:pos="1429"/>
          <w:tab w:val="num" w:pos="1254"/>
        </w:tabs>
        <w:autoSpaceDE w:val="0"/>
        <w:autoSpaceDN w:val="0"/>
        <w:adjustRightInd w:val="0"/>
        <w:ind w:left="0" w:right="11" w:firstLine="855"/>
        <w:rPr>
          <w:szCs w:val="28"/>
        </w:rPr>
      </w:pPr>
      <w:r w:rsidRPr="00E86986">
        <w:rPr>
          <w:szCs w:val="28"/>
        </w:rPr>
        <w:t>Педагогічні спостереження.</w:t>
      </w:r>
    </w:p>
    <w:p w:rsidR="00AA265B" w:rsidRPr="00E86986" w:rsidRDefault="00AA265B" w:rsidP="00AE2349">
      <w:pPr>
        <w:widowControl w:val="0"/>
        <w:numPr>
          <w:ilvl w:val="0"/>
          <w:numId w:val="2"/>
        </w:numPr>
        <w:tabs>
          <w:tab w:val="clear" w:pos="1429"/>
          <w:tab w:val="num" w:pos="1254"/>
        </w:tabs>
        <w:autoSpaceDE w:val="0"/>
        <w:autoSpaceDN w:val="0"/>
        <w:adjustRightInd w:val="0"/>
        <w:ind w:left="0" w:right="11" w:firstLine="855"/>
        <w:rPr>
          <w:szCs w:val="28"/>
        </w:rPr>
      </w:pPr>
      <w:r w:rsidRPr="00E86986">
        <w:rPr>
          <w:szCs w:val="28"/>
        </w:rPr>
        <w:t>Педагогічний експеримент.</w:t>
      </w:r>
    </w:p>
    <w:p w:rsidR="00ED2DF0" w:rsidRPr="00E86986" w:rsidRDefault="008F6ED0" w:rsidP="00AE2349">
      <w:pPr>
        <w:widowControl w:val="0"/>
        <w:numPr>
          <w:ilvl w:val="0"/>
          <w:numId w:val="2"/>
        </w:numPr>
        <w:tabs>
          <w:tab w:val="clear" w:pos="1429"/>
          <w:tab w:val="num" w:pos="1254"/>
        </w:tabs>
        <w:autoSpaceDE w:val="0"/>
        <w:autoSpaceDN w:val="0"/>
        <w:adjustRightInd w:val="0"/>
        <w:ind w:left="0" w:right="11" w:firstLine="855"/>
        <w:rPr>
          <w:szCs w:val="28"/>
        </w:rPr>
      </w:pPr>
      <w:r w:rsidRPr="00E86986">
        <w:rPr>
          <w:szCs w:val="28"/>
        </w:rPr>
        <w:t xml:space="preserve">Визначення </w:t>
      </w:r>
      <w:r w:rsidR="00E84414" w:rsidRPr="00E86986">
        <w:rPr>
          <w:szCs w:val="28"/>
        </w:rPr>
        <w:t>показників</w:t>
      </w:r>
      <w:r w:rsidR="00920940" w:rsidRPr="00E86986">
        <w:rPr>
          <w:szCs w:val="28"/>
        </w:rPr>
        <w:t xml:space="preserve"> </w:t>
      </w:r>
      <w:r w:rsidR="00D70754" w:rsidRPr="00E86986">
        <w:t>фізичного розвитку</w:t>
      </w:r>
      <w:r w:rsidR="00D70754" w:rsidRPr="00E86986">
        <w:rPr>
          <w:lang w:val="ru-RU"/>
        </w:rPr>
        <w:t xml:space="preserve"> та </w:t>
      </w:r>
      <w:r w:rsidR="00232192" w:rsidRPr="00E86986">
        <w:t xml:space="preserve">фізичної </w:t>
      </w:r>
      <w:r w:rsidR="00920940" w:rsidRPr="00E86986">
        <w:t xml:space="preserve">та </w:t>
      </w:r>
      <w:r w:rsidR="00232192" w:rsidRPr="00E86986">
        <w:t>підготовленості</w:t>
      </w:r>
      <w:r w:rsidR="00232192" w:rsidRPr="00E86986">
        <w:rPr>
          <w:rFonts w:ascii="Calibri" w:hAnsi="Calibri"/>
        </w:rPr>
        <w:t>.</w:t>
      </w:r>
    </w:p>
    <w:p w:rsidR="00AA265B" w:rsidRPr="00E86986" w:rsidRDefault="00AA265B" w:rsidP="00AE2349">
      <w:pPr>
        <w:widowControl w:val="0"/>
        <w:numPr>
          <w:ilvl w:val="0"/>
          <w:numId w:val="2"/>
        </w:numPr>
        <w:tabs>
          <w:tab w:val="clear" w:pos="1429"/>
          <w:tab w:val="num" w:pos="1254"/>
        </w:tabs>
        <w:autoSpaceDE w:val="0"/>
        <w:autoSpaceDN w:val="0"/>
        <w:adjustRightInd w:val="0"/>
        <w:ind w:left="0" w:right="11" w:firstLine="855"/>
        <w:rPr>
          <w:szCs w:val="28"/>
        </w:rPr>
      </w:pPr>
      <w:r w:rsidRPr="00E86986">
        <w:rPr>
          <w:szCs w:val="28"/>
        </w:rPr>
        <w:t>Методи математичної статистики при обробці результатів дослідження.</w:t>
      </w:r>
    </w:p>
    <w:p w:rsidR="00E64B0E" w:rsidRPr="00E86986" w:rsidRDefault="00E64B0E" w:rsidP="00E64B0E">
      <w:pPr>
        <w:rPr>
          <w:rFonts w:ascii="Calibri" w:hAnsi="Calibri"/>
        </w:rPr>
      </w:pPr>
      <w:r w:rsidRPr="00E86986">
        <w:lastRenderedPageBreak/>
        <w:t>Рівень фізичного розвитку дітей визначався за такими показниками: довжина (ДТ) і маса тіла (МТ), окружність грудної клітини (ОГК), життєва ємність легенів (ЖЄЛ), частота серцевих скорочень (</w:t>
      </w:r>
      <w:r w:rsidR="00D57195" w:rsidRPr="00E86986">
        <w:t>ЧСС), артеріальний тиск (АТ)</w:t>
      </w:r>
      <w:r w:rsidR="00D57195" w:rsidRPr="00E86986">
        <w:rPr>
          <w:rFonts w:ascii="Calibri" w:hAnsi="Calibri"/>
        </w:rPr>
        <w:t>:</w:t>
      </w:r>
    </w:p>
    <w:p w:rsidR="00D57195" w:rsidRPr="00E86986" w:rsidRDefault="00D57195" w:rsidP="00255D6D">
      <w:pPr>
        <w:widowControl w:val="0"/>
        <w:numPr>
          <w:ilvl w:val="1"/>
          <w:numId w:val="2"/>
        </w:numPr>
        <w:tabs>
          <w:tab w:val="clear" w:pos="1386"/>
          <w:tab w:val="num" w:pos="0"/>
        </w:tabs>
        <w:autoSpaceDE w:val="0"/>
        <w:autoSpaceDN w:val="0"/>
        <w:adjustRightInd w:val="0"/>
        <w:ind w:left="0" w:right="11" w:firstLine="709"/>
        <w:jc w:val="left"/>
        <w:rPr>
          <w:szCs w:val="28"/>
        </w:rPr>
      </w:pPr>
      <w:r w:rsidRPr="00E86986">
        <w:rPr>
          <w:szCs w:val="28"/>
        </w:rPr>
        <w:t>маса тіла, кг – ваги;</w:t>
      </w:r>
    </w:p>
    <w:p w:rsidR="00D57195" w:rsidRPr="00E86986" w:rsidRDefault="00D57195" w:rsidP="00255D6D">
      <w:pPr>
        <w:widowControl w:val="0"/>
        <w:numPr>
          <w:ilvl w:val="1"/>
          <w:numId w:val="2"/>
        </w:numPr>
        <w:tabs>
          <w:tab w:val="clear" w:pos="1386"/>
          <w:tab w:val="num" w:pos="0"/>
        </w:tabs>
        <w:autoSpaceDE w:val="0"/>
        <w:autoSpaceDN w:val="0"/>
        <w:adjustRightInd w:val="0"/>
        <w:ind w:left="0" w:right="11" w:firstLine="709"/>
        <w:jc w:val="left"/>
        <w:rPr>
          <w:szCs w:val="28"/>
        </w:rPr>
      </w:pPr>
      <w:r w:rsidRPr="00E86986">
        <w:rPr>
          <w:szCs w:val="28"/>
        </w:rPr>
        <w:t>довжина тіла, см – ростомір;</w:t>
      </w:r>
    </w:p>
    <w:p w:rsidR="00D57195" w:rsidRPr="00E86986" w:rsidRDefault="00D57195" w:rsidP="00255D6D">
      <w:pPr>
        <w:widowControl w:val="0"/>
        <w:numPr>
          <w:ilvl w:val="1"/>
          <w:numId w:val="2"/>
        </w:numPr>
        <w:tabs>
          <w:tab w:val="clear" w:pos="1386"/>
          <w:tab w:val="num" w:pos="0"/>
        </w:tabs>
        <w:autoSpaceDE w:val="0"/>
        <w:autoSpaceDN w:val="0"/>
        <w:adjustRightInd w:val="0"/>
        <w:ind w:left="0" w:right="11" w:firstLine="709"/>
        <w:jc w:val="left"/>
        <w:rPr>
          <w:szCs w:val="28"/>
        </w:rPr>
      </w:pPr>
      <w:r w:rsidRPr="00E86986">
        <w:rPr>
          <w:szCs w:val="28"/>
        </w:rPr>
        <w:t>окружність грудної клітини, см – сантиметрова стрічка;</w:t>
      </w:r>
    </w:p>
    <w:p w:rsidR="00D57195" w:rsidRPr="00E86986" w:rsidRDefault="00D57195" w:rsidP="00255D6D">
      <w:pPr>
        <w:widowControl w:val="0"/>
        <w:numPr>
          <w:ilvl w:val="1"/>
          <w:numId w:val="2"/>
        </w:numPr>
        <w:tabs>
          <w:tab w:val="clear" w:pos="1386"/>
          <w:tab w:val="num" w:pos="0"/>
        </w:tabs>
        <w:autoSpaceDE w:val="0"/>
        <w:autoSpaceDN w:val="0"/>
        <w:adjustRightInd w:val="0"/>
        <w:ind w:left="0" w:right="11" w:firstLine="709"/>
        <w:jc w:val="left"/>
        <w:rPr>
          <w:szCs w:val="28"/>
        </w:rPr>
      </w:pPr>
      <w:r w:rsidRPr="00E86986">
        <w:rPr>
          <w:szCs w:val="28"/>
        </w:rPr>
        <w:t>життєва ємність легенів, мл – сухий спірометр;</w:t>
      </w:r>
    </w:p>
    <w:p w:rsidR="00D57195" w:rsidRPr="00E86986" w:rsidRDefault="00D57195" w:rsidP="00255D6D">
      <w:pPr>
        <w:widowControl w:val="0"/>
        <w:numPr>
          <w:ilvl w:val="1"/>
          <w:numId w:val="2"/>
        </w:numPr>
        <w:tabs>
          <w:tab w:val="clear" w:pos="1386"/>
          <w:tab w:val="num" w:pos="0"/>
        </w:tabs>
        <w:autoSpaceDE w:val="0"/>
        <w:autoSpaceDN w:val="0"/>
        <w:adjustRightInd w:val="0"/>
        <w:ind w:left="0" w:right="11" w:firstLine="709"/>
        <w:jc w:val="left"/>
        <w:rPr>
          <w:szCs w:val="28"/>
        </w:rPr>
      </w:pPr>
      <w:r w:rsidRPr="00E86986">
        <w:rPr>
          <w:szCs w:val="28"/>
        </w:rPr>
        <w:t>частота серцевих скорочень, уд/хв – секундомір;</w:t>
      </w:r>
    </w:p>
    <w:p w:rsidR="00D57195" w:rsidRPr="00E86986" w:rsidRDefault="00D57195" w:rsidP="00255D6D">
      <w:pPr>
        <w:widowControl w:val="0"/>
        <w:numPr>
          <w:ilvl w:val="1"/>
          <w:numId w:val="2"/>
        </w:numPr>
        <w:tabs>
          <w:tab w:val="clear" w:pos="1386"/>
          <w:tab w:val="num" w:pos="0"/>
        </w:tabs>
        <w:autoSpaceDE w:val="0"/>
        <w:autoSpaceDN w:val="0"/>
        <w:adjustRightInd w:val="0"/>
        <w:ind w:left="0" w:right="11" w:firstLine="709"/>
        <w:jc w:val="left"/>
        <w:rPr>
          <w:szCs w:val="28"/>
        </w:rPr>
      </w:pPr>
      <w:r w:rsidRPr="00E86986">
        <w:rPr>
          <w:szCs w:val="28"/>
        </w:rPr>
        <w:t>артеріальний тиск, мм рт. ст. – тонометр;</w:t>
      </w:r>
    </w:p>
    <w:p w:rsidR="006256F4" w:rsidRPr="00E86986" w:rsidRDefault="006256F4" w:rsidP="006256F4">
      <w:r w:rsidRPr="00E86986">
        <w:t>Рівень фізичної підготовленості визначався за такими тестами:</w:t>
      </w:r>
    </w:p>
    <w:p w:rsidR="006256F4" w:rsidRPr="00E86986" w:rsidRDefault="006256F4" w:rsidP="00AE11B8">
      <w:pPr>
        <w:numPr>
          <w:ilvl w:val="0"/>
          <w:numId w:val="3"/>
        </w:numPr>
        <w:ind w:left="1418" w:hanging="567"/>
      </w:pPr>
      <w:r w:rsidRPr="00E86986">
        <w:t>Підтягування у висі, разів</w:t>
      </w:r>
      <w:r w:rsidR="00DC7CD3" w:rsidRPr="00E86986">
        <w:t>.</w:t>
      </w:r>
    </w:p>
    <w:p w:rsidR="006256F4" w:rsidRPr="00E86986" w:rsidRDefault="006256F4" w:rsidP="00AE11B8">
      <w:pPr>
        <w:numPr>
          <w:ilvl w:val="0"/>
          <w:numId w:val="3"/>
        </w:numPr>
        <w:ind w:left="1418" w:hanging="567"/>
      </w:pPr>
      <w:r w:rsidRPr="00E86986">
        <w:t>Вис на зігнутих руках, с</w:t>
      </w:r>
      <w:r w:rsidR="00DC7CD3" w:rsidRPr="00E86986">
        <w:t>.</w:t>
      </w:r>
    </w:p>
    <w:p w:rsidR="006256F4" w:rsidRPr="00E86986" w:rsidRDefault="006256F4" w:rsidP="00AE11B8">
      <w:pPr>
        <w:numPr>
          <w:ilvl w:val="0"/>
          <w:numId w:val="3"/>
        </w:numPr>
        <w:ind w:left="1418" w:hanging="567"/>
      </w:pPr>
      <w:r w:rsidRPr="00E86986">
        <w:t>Стрибок у довжину з місця, см</w:t>
      </w:r>
      <w:r w:rsidR="00DC7CD3" w:rsidRPr="00E86986">
        <w:t>.</w:t>
      </w:r>
    </w:p>
    <w:p w:rsidR="00AE11B8" w:rsidRPr="00E86986" w:rsidRDefault="00AE11B8" w:rsidP="00AE11B8">
      <w:pPr>
        <w:numPr>
          <w:ilvl w:val="0"/>
          <w:numId w:val="3"/>
        </w:numPr>
        <w:ind w:left="1418" w:hanging="567"/>
      </w:pPr>
      <w:r w:rsidRPr="00E86986">
        <w:t>Стрибок у висоту з розбігу поштовхом двох ніг з торканням рукою розмітки (визначається різниця між величиною максимальної висоти вистрибування і показником висоти, зафіксованим у спортсмена з витягнутою рукою, коли він стоїть на носках (в см) - 3 спроби (оцінюється найкраща).</w:t>
      </w:r>
    </w:p>
    <w:p w:rsidR="006256F4" w:rsidRPr="00E86986" w:rsidRDefault="006256F4" w:rsidP="004872D0">
      <w:pPr>
        <w:numPr>
          <w:ilvl w:val="0"/>
          <w:numId w:val="3"/>
        </w:numPr>
        <w:ind w:left="0" w:firstLine="709"/>
      </w:pPr>
      <w:r w:rsidRPr="00E86986">
        <w:t>Підйом у сід за 30 с, разів</w:t>
      </w:r>
      <w:r w:rsidR="00DC7CD3" w:rsidRPr="00E86986">
        <w:t>.</w:t>
      </w:r>
    </w:p>
    <w:p w:rsidR="006256F4" w:rsidRPr="00E86986" w:rsidRDefault="007C5F83" w:rsidP="004872D0">
      <w:pPr>
        <w:numPr>
          <w:ilvl w:val="0"/>
          <w:numId w:val="3"/>
        </w:numPr>
        <w:ind w:left="0" w:firstLine="709"/>
      </w:pPr>
      <w:r w:rsidRPr="00E86986">
        <w:t>Біг 15</w:t>
      </w:r>
      <w:r w:rsidR="00DC7CD3" w:rsidRPr="00E86986">
        <w:t>00 м, хв.</w:t>
      </w:r>
    </w:p>
    <w:p w:rsidR="006256F4" w:rsidRPr="00E86986" w:rsidRDefault="007C5F83" w:rsidP="004872D0">
      <w:pPr>
        <w:numPr>
          <w:ilvl w:val="0"/>
          <w:numId w:val="3"/>
        </w:numPr>
        <w:ind w:left="0" w:firstLine="709"/>
      </w:pPr>
      <w:r w:rsidRPr="00E86986">
        <w:t>Човниковий біг, 4 х 9 м, с</w:t>
      </w:r>
      <w:r w:rsidR="00DC7CD3" w:rsidRPr="00E86986">
        <w:t>.</w:t>
      </w:r>
    </w:p>
    <w:p w:rsidR="006256F4" w:rsidRPr="00E86986" w:rsidRDefault="007C5F83" w:rsidP="004872D0">
      <w:pPr>
        <w:numPr>
          <w:ilvl w:val="0"/>
          <w:numId w:val="3"/>
        </w:numPr>
        <w:ind w:left="0" w:firstLine="709"/>
      </w:pPr>
      <w:r w:rsidRPr="00E86986">
        <w:t>Біг 60 м, с</w:t>
      </w:r>
      <w:r w:rsidR="00DC7CD3" w:rsidRPr="00E86986">
        <w:t>.</w:t>
      </w:r>
    </w:p>
    <w:p w:rsidR="006256F4" w:rsidRPr="00E86986" w:rsidRDefault="007C5F83" w:rsidP="004872D0">
      <w:pPr>
        <w:numPr>
          <w:ilvl w:val="0"/>
          <w:numId w:val="3"/>
        </w:numPr>
        <w:ind w:left="0" w:firstLine="709"/>
      </w:pPr>
      <w:r w:rsidRPr="00E86986">
        <w:t>Нахил уперед із положення сидячи, см</w:t>
      </w:r>
      <w:r w:rsidR="00EC6878" w:rsidRPr="00E86986">
        <w:t xml:space="preserve"> </w:t>
      </w:r>
      <w:r w:rsidR="00AF39A0" w:rsidRPr="00E86986">
        <w:rPr>
          <w:szCs w:val="28"/>
        </w:rPr>
        <w:t>[</w:t>
      </w:r>
      <w:fldSimple w:instr=" REF _Ref152187276 \r \h  \* MERGEFORMAT ">
        <w:r w:rsidR="00C575DF" w:rsidRPr="00E86986">
          <w:rPr>
            <w:szCs w:val="28"/>
          </w:rPr>
          <w:t>38</w:t>
        </w:r>
      </w:fldSimple>
      <w:r w:rsidR="00AF39A0" w:rsidRPr="00E86986">
        <w:rPr>
          <w:szCs w:val="28"/>
        </w:rPr>
        <w:t>]</w:t>
      </w:r>
      <w:r w:rsidR="00DC7CD3" w:rsidRPr="00E86986">
        <w:t>.</w:t>
      </w:r>
    </w:p>
    <w:p w:rsidR="004A62DF" w:rsidRPr="00E86986" w:rsidRDefault="004A62DF" w:rsidP="006256F4"/>
    <w:p w:rsidR="00AA265B" w:rsidRPr="00E86986" w:rsidRDefault="00AA265B" w:rsidP="00DC7CD3">
      <w:pPr>
        <w:pStyle w:val="2"/>
        <w:rPr>
          <w:lang w:val="uk-UA"/>
        </w:rPr>
      </w:pPr>
      <w:bookmarkStart w:id="15" w:name="_Toc152189983"/>
      <w:r w:rsidRPr="00E86986">
        <w:rPr>
          <w:lang w:val="uk-UA"/>
        </w:rPr>
        <w:t>2.3 Організація дослідження</w:t>
      </w:r>
      <w:bookmarkEnd w:id="15"/>
    </w:p>
    <w:p w:rsidR="00AA265B" w:rsidRPr="00E86986" w:rsidRDefault="00AA265B" w:rsidP="00AA265B">
      <w:pPr>
        <w:suppressAutoHyphens/>
        <w:rPr>
          <w:szCs w:val="28"/>
        </w:rPr>
      </w:pPr>
    </w:p>
    <w:p w:rsidR="007B5090" w:rsidRPr="00E86986" w:rsidRDefault="00AA265B" w:rsidP="00AA265B">
      <w:pPr>
        <w:suppressAutoHyphens/>
        <w:rPr>
          <w:szCs w:val="28"/>
        </w:rPr>
      </w:pPr>
      <w:r w:rsidRPr="00E86986">
        <w:rPr>
          <w:szCs w:val="28"/>
        </w:rPr>
        <w:t>Дослідження проводилось у вересні 20</w:t>
      </w:r>
      <w:r w:rsidR="00BC28FC" w:rsidRPr="00E86986">
        <w:rPr>
          <w:szCs w:val="28"/>
        </w:rPr>
        <w:t>2</w:t>
      </w:r>
      <w:r w:rsidR="00BC28FC" w:rsidRPr="00E86986">
        <w:rPr>
          <w:szCs w:val="28"/>
          <w:lang w:val="ru-RU"/>
        </w:rPr>
        <w:t>2</w:t>
      </w:r>
      <w:r w:rsidRPr="00E86986">
        <w:rPr>
          <w:szCs w:val="28"/>
        </w:rPr>
        <w:t xml:space="preserve"> – </w:t>
      </w:r>
      <w:r w:rsidR="00BC28FC" w:rsidRPr="00E86986">
        <w:rPr>
          <w:szCs w:val="28"/>
        </w:rPr>
        <w:t>травні</w:t>
      </w:r>
      <w:r w:rsidRPr="00E86986">
        <w:rPr>
          <w:szCs w:val="28"/>
        </w:rPr>
        <w:t xml:space="preserve"> 20</w:t>
      </w:r>
      <w:r w:rsidR="00BC28FC" w:rsidRPr="00E86986">
        <w:rPr>
          <w:szCs w:val="28"/>
        </w:rPr>
        <w:t>23</w:t>
      </w:r>
      <w:r w:rsidR="00060653" w:rsidRPr="00E86986">
        <w:rPr>
          <w:szCs w:val="28"/>
        </w:rPr>
        <w:t xml:space="preserve"> року в </w:t>
      </w:r>
      <w:r w:rsidR="003659A9" w:rsidRPr="00E86986">
        <w:rPr>
          <w:szCs w:val="28"/>
        </w:rPr>
        <w:t>Запорізькій загальноосвітній</w:t>
      </w:r>
      <w:r w:rsidR="00497756" w:rsidRPr="00E86986">
        <w:rPr>
          <w:szCs w:val="28"/>
        </w:rPr>
        <w:t xml:space="preserve"> школ</w:t>
      </w:r>
      <w:r w:rsidR="003659A9" w:rsidRPr="00E86986">
        <w:rPr>
          <w:szCs w:val="28"/>
        </w:rPr>
        <w:t>і</w:t>
      </w:r>
      <w:r w:rsidR="00497756" w:rsidRPr="00E86986">
        <w:rPr>
          <w:szCs w:val="28"/>
        </w:rPr>
        <w:t xml:space="preserve"> І-ІІІ ступенів №78</w:t>
      </w:r>
      <w:r w:rsidR="00C42381" w:rsidRPr="00E86986">
        <w:rPr>
          <w:szCs w:val="28"/>
        </w:rPr>
        <w:t>.</w:t>
      </w:r>
      <w:r w:rsidR="003B0F47" w:rsidRPr="00E86986">
        <w:rPr>
          <w:szCs w:val="28"/>
        </w:rPr>
        <w:t xml:space="preserve"> </w:t>
      </w:r>
      <w:r w:rsidRPr="00E86986">
        <w:rPr>
          <w:szCs w:val="28"/>
        </w:rPr>
        <w:t xml:space="preserve">Всього було обстежено </w:t>
      </w:r>
      <w:r w:rsidR="005061E0" w:rsidRPr="00E86986">
        <w:rPr>
          <w:szCs w:val="28"/>
        </w:rPr>
        <w:t>31</w:t>
      </w:r>
      <w:r w:rsidR="00696764" w:rsidRPr="00E86986">
        <w:rPr>
          <w:szCs w:val="28"/>
        </w:rPr>
        <w:t xml:space="preserve"> хл</w:t>
      </w:r>
      <w:r w:rsidR="005061E0" w:rsidRPr="00E86986">
        <w:rPr>
          <w:szCs w:val="28"/>
        </w:rPr>
        <w:t>опчик</w:t>
      </w:r>
      <w:r w:rsidRPr="00E86986">
        <w:rPr>
          <w:szCs w:val="28"/>
        </w:rPr>
        <w:t xml:space="preserve"> віком </w:t>
      </w:r>
      <w:r w:rsidR="00313802" w:rsidRPr="00E86986">
        <w:rPr>
          <w:szCs w:val="28"/>
        </w:rPr>
        <w:t>12-13</w:t>
      </w:r>
      <w:r w:rsidR="007C19C1" w:rsidRPr="00E86986">
        <w:rPr>
          <w:szCs w:val="28"/>
          <w:lang w:val="ru-RU"/>
        </w:rPr>
        <w:t xml:space="preserve"> </w:t>
      </w:r>
      <w:r w:rsidRPr="00E86986">
        <w:rPr>
          <w:szCs w:val="28"/>
        </w:rPr>
        <w:t xml:space="preserve">років. Із них </w:t>
      </w:r>
      <w:r w:rsidR="00E27BF1" w:rsidRPr="00E86986">
        <w:rPr>
          <w:szCs w:val="28"/>
        </w:rPr>
        <w:t>1</w:t>
      </w:r>
      <w:r w:rsidR="003B0F47" w:rsidRPr="00E86986">
        <w:rPr>
          <w:szCs w:val="28"/>
        </w:rPr>
        <w:t xml:space="preserve">5 </w:t>
      </w:r>
      <w:r w:rsidRPr="00E86986">
        <w:rPr>
          <w:szCs w:val="28"/>
        </w:rPr>
        <w:t xml:space="preserve">хлопчиків склали </w:t>
      </w:r>
      <w:r w:rsidRPr="00E86986">
        <w:rPr>
          <w:szCs w:val="28"/>
        </w:rPr>
        <w:lastRenderedPageBreak/>
        <w:t>експериментальну групу</w:t>
      </w:r>
      <w:r w:rsidR="007C19C1" w:rsidRPr="00E86986">
        <w:rPr>
          <w:szCs w:val="28"/>
          <w:lang w:val="ru-RU"/>
        </w:rPr>
        <w:t xml:space="preserve"> </w:t>
      </w:r>
      <w:r w:rsidRPr="00E86986">
        <w:rPr>
          <w:szCs w:val="28"/>
        </w:rPr>
        <w:t xml:space="preserve">і </w:t>
      </w:r>
      <w:r w:rsidR="00E27BF1" w:rsidRPr="00E86986">
        <w:rPr>
          <w:szCs w:val="28"/>
        </w:rPr>
        <w:t>1</w:t>
      </w:r>
      <w:r w:rsidR="003B0F47" w:rsidRPr="00E86986">
        <w:rPr>
          <w:szCs w:val="28"/>
        </w:rPr>
        <w:t>6</w:t>
      </w:r>
      <w:r w:rsidRPr="00E86986">
        <w:rPr>
          <w:szCs w:val="28"/>
        </w:rPr>
        <w:t xml:space="preserve"> хлопчиків</w:t>
      </w:r>
      <w:r w:rsidR="00D352C7" w:rsidRPr="00E86986">
        <w:rPr>
          <w:szCs w:val="28"/>
        </w:rPr>
        <w:t xml:space="preserve"> </w:t>
      </w:r>
      <w:r w:rsidRPr="00E86986">
        <w:rPr>
          <w:szCs w:val="28"/>
        </w:rPr>
        <w:t>– контрольну групу</w:t>
      </w:r>
      <w:r w:rsidR="00060653" w:rsidRPr="00E86986">
        <w:rPr>
          <w:szCs w:val="28"/>
        </w:rPr>
        <w:t>.</w:t>
      </w:r>
      <w:r w:rsidR="00BC28FC" w:rsidRPr="00E86986">
        <w:rPr>
          <w:szCs w:val="28"/>
        </w:rPr>
        <w:t xml:space="preserve"> </w:t>
      </w:r>
      <w:r w:rsidR="007B5090" w:rsidRPr="00E86986">
        <w:rPr>
          <w:szCs w:val="28"/>
        </w:rPr>
        <w:t>Хлопчики відвідували уроки фізичної культури</w:t>
      </w:r>
      <w:r w:rsidR="007C19C1" w:rsidRPr="00E86986">
        <w:rPr>
          <w:szCs w:val="28"/>
        </w:rPr>
        <w:t xml:space="preserve"> і заняття </w:t>
      </w:r>
      <w:r w:rsidR="00BC28FC" w:rsidRPr="00E86986">
        <w:rPr>
          <w:szCs w:val="28"/>
        </w:rPr>
        <w:t xml:space="preserve">у гуртку </w:t>
      </w:r>
      <w:r w:rsidR="007C19C1" w:rsidRPr="00E86986">
        <w:rPr>
          <w:szCs w:val="28"/>
        </w:rPr>
        <w:t>з футболу</w:t>
      </w:r>
      <w:r w:rsidR="00D352C7" w:rsidRPr="00E86986">
        <w:rPr>
          <w:szCs w:val="28"/>
        </w:rPr>
        <w:t xml:space="preserve"> (контрольна група)</w:t>
      </w:r>
      <w:r w:rsidR="007B5090" w:rsidRPr="00E86986">
        <w:rPr>
          <w:szCs w:val="28"/>
        </w:rPr>
        <w:t xml:space="preserve">, </w:t>
      </w:r>
      <w:r w:rsidR="00D352C7" w:rsidRPr="00E86986">
        <w:rPr>
          <w:szCs w:val="28"/>
        </w:rPr>
        <w:t>і</w:t>
      </w:r>
      <w:r w:rsidR="007B5090" w:rsidRPr="00E86986">
        <w:rPr>
          <w:szCs w:val="28"/>
        </w:rPr>
        <w:t xml:space="preserve"> </w:t>
      </w:r>
      <w:r w:rsidR="00BC28FC" w:rsidRPr="00E86986">
        <w:rPr>
          <w:szCs w:val="28"/>
        </w:rPr>
        <w:t>гуртку</w:t>
      </w:r>
      <w:r w:rsidR="007B5090" w:rsidRPr="00E86986">
        <w:rPr>
          <w:szCs w:val="28"/>
        </w:rPr>
        <w:t xml:space="preserve"> з </w:t>
      </w:r>
      <w:r w:rsidR="005C6AC3" w:rsidRPr="00E86986">
        <w:rPr>
          <w:szCs w:val="28"/>
        </w:rPr>
        <w:t>баскетбол</w:t>
      </w:r>
      <w:r w:rsidR="007B5090" w:rsidRPr="00E86986">
        <w:rPr>
          <w:szCs w:val="28"/>
        </w:rPr>
        <w:t xml:space="preserve">у </w:t>
      </w:r>
      <w:r w:rsidR="00D352C7" w:rsidRPr="00E86986">
        <w:rPr>
          <w:szCs w:val="28"/>
        </w:rPr>
        <w:t xml:space="preserve">(експериментальна група) </w:t>
      </w:r>
      <w:r w:rsidR="007B5090" w:rsidRPr="00E86986">
        <w:rPr>
          <w:szCs w:val="28"/>
        </w:rPr>
        <w:t>тричі на тиждень</w:t>
      </w:r>
      <w:r w:rsidR="00A30AB2" w:rsidRPr="00E86986">
        <w:rPr>
          <w:szCs w:val="28"/>
        </w:rPr>
        <w:t xml:space="preserve"> тривалістю 1 година 3</w:t>
      </w:r>
      <w:r w:rsidR="00482722" w:rsidRPr="00E86986">
        <w:rPr>
          <w:szCs w:val="28"/>
        </w:rPr>
        <w:t>0 хвилин</w:t>
      </w:r>
      <w:r w:rsidR="007B5090" w:rsidRPr="00E86986">
        <w:rPr>
          <w:szCs w:val="28"/>
        </w:rPr>
        <w:t>.</w:t>
      </w:r>
    </w:p>
    <w:p w:rsidR="00D352C7" w:rsidRPr="00E86986" w:rsidRDefault="00D352C7" w:rsidP="00BC28FC">
      <w:pPr>
        <w:suppressAutoHyphens/>
        <w:jc w:val="right"/>
        <w:rPr>
          <w:szCs w:val="28"/>
        </w:rPr>
      </w:pPr>
    </w:p>
    <w:p w:rsidR="00BC28FC" w:rsidRPr="00E86986" w:rsidRDefault="00BC28FC" w:rsidP="00BC28FC">
      <w:pPr>
        <w:suppressAutoHyphens/>
        <w:jc w:val="right"/>
        <w:rPr>
          <w:szCs w:val="28"/>
        </w:rPr>
      </w:pPr>
      <w:r w:rsidRPr="00E86986">
        <w:rPr>
          <w:szCs w:val="28"/>
        </w:rPr>
        <w:t>Таблиця 2.1</w:t>
      </w:r>
    </w:p>
    <w:p w:rsidR="00BC28FC" w:rsidRPr="00E86986" w:rsidRDefault="00BC28FC" w:rsidP="00BC28FC">
      <w:pPr>
        <w:suppressAutoHyphens/>
        <w:jc w:val="center"/>
        <w:rPr>
          <w:szCs w:val="28"/>
        </w:rPr>
      </w:pPr>
      <w:r w:rsidRPr="00E86986">
        <w:rPr>
          <w:szCs w:val="28"/>
        </w:rPr>
        <w:t>Навчальна програма роботи гуртка з баскетболу (1 рік навчання)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946"/>
      </w:tblGrid>
      <w:tr w:rsidR="00375DF6" w:rsidRPr="00E86986" w:rsidTr="00D352C7">
        <w:trPr>
          <w:trHeight w:val="1256"/>
        </w:trPr>
        <w:tc>
          <w:tcPr>
            <w:tcW w:w="2660" w:type="dxa"/>
            <w:vAlign w:val="center"/>
            <w:hideMark/>
          </w:tcPr>
          <w:p w:rsidR="00375DF6" w:rsidRPr="00E86986" w:rsidRDefault="00375DF6" w:rsidP="00D352C7">
            <w:pPr>
              <w:spacing w:line="336" w:lineRule="auto"/>
              <w:ind w:firstLine="0"/>
              <w:jc w:val="center"/>
            </w:pPr>
            <w:r w:rsidRPr="00E86986">
              <w:t>Зміст навчального матеріалу</w:t>
            </w:r>
          </w:p>
        </w:tc>
        <w:tc>
          <w:tcPr>
            <w:tcW w:w="6946" w:type="dxa"/>
            <w:vAlign w:val="center"/>
            <w:hideMark/>
          </w:tcPr>
          <w:p w:rsidR="00375DF6" w:rsidRPr="00E86986" w:rsidRDefault="00375DF6" w:rsidP="00D352C7">
            <w:pPr>
              <w:spacing w:line="336" w:lineRule="auto"/>
              <w:ind w:firstLine="0"/>
              <w:jc w:val="center"/>
            </w:pPr>
            <w:r w:rsidRPr="00E86986">
              <w:t>Вимоги щодо рівня та якості засвоєння навчального матеріалу</w:t>
            </w:r>
          </w:p>
        </w:tc>
      </w:tr>
      <w:tr w:rsidR="00375DF6" w:rsidRPr="00E86986" w:rsidTr="00D352C7">
        <w:trPr>
          <w:trHeight w:val="2417"/>
        </w:trPr>
        <w:tc>
          <w:tcPr>
            <w:tcW w:w="2660" w:type="dxa"/>
          </w:tcPr>
          <w:p w:rsidR="00375DF6" w:rsidRPr="00E86986" w:rsidRDefault="00375DF6" w:rsidP="00D352C7">
            <w:pPr>
              <w:spacing w:line="336" w:lineRule="auto"/>
              <w:ind w:firstLine="0"/>
            </w:pPr>
            <w:r w:rsidRPr="00E86986">
              <w:t>Теоретична підготовка</w:t>
            </w:r>
          </w:p>
          <w:p w:rsidR="00375DF6" w:rsidRPr="00E86986" w:rsidRDefault="00375DF6" w:rsidP="00D352C7">
            <w:pPr>
              <w:spacing w:line="336" w:lineRule="auto"/>
              <w:ind w:firstLine="0"/>
            </w:pPr>
          </w:p>
        </w:tc>
        <w:tc>
          <w:tcPr>
            <w:tcW w:w="6946" w:type="dxa"/>
          </w:tcPr>
          <w:p w:rsidR="00375DF6" w:rsidRPr="00E86986" w:rsidRDefault="0056797C" w:rsidP="00D352C7">
            <w:pPr>
              <w:spacing w:line="336" w:lineRule="auto"/>
              <w:ind w:firstLine="0"/>
            </w:pPr>
            <w:r w:rsidRPr="00E86986">
              <w:t>Охорона безпеки життєдіяльності учнів. Історія розвитку баскетболу. Вимоги до спортивного одягу та взуття. Режим дня, харчування. Поняття про техніку гри. Основні правила гри. Ознайомлення з правилами змагань з баскетболу</w:t>
            </w:r>
            <w:r w:rsidR="00681DBB" w:rsidRPr="00E86986">
              <w:t>.</w:t>
            </w:r>
          </w:p>
          <w:p w:rsidR="00375DF6" w:rsidRPr="00E86986" w:rsidRDefault="00375DF6" w:rsidP="00D352C7">
            <w:pPr>
              <w:spacing w:line="336" w:lineRule="auto"/>
              <w:ind w:firstLine="0"/>
            </w:pPr>
            <w:r w:rsidRPr="00E86986">
              <w:t>Поняття про техніку гри; основні правила гри, основні положення проведення змагань з баскетболу, історію розвитку баскетболу</w:t>
            </w:r>
          </w:p>
        </w:tc>
      </w:tr>
      <w:tr w:rsidR="00375DF6" w:rsidRPr="00E86986" w:rsidTr="00D352C7">
        <w:tc>
          <w:tcPr>
            <w:tcW w:w="2660" w:type="dxa"/>
            <w:hideMark/>
          </w:tcPr>
          <w:p w:rsidR="00375DF6" w:rsidRPr="00E86986" w:rsidRDefault="00375DF6" w:rsidP="00D352C7">
            <w:pPr>
              <w:spacing w:line="336" w:lineRule="auto"/>
              <w:ind w:firstLine="0"/>
            </w:pPr>
            <w:r w:rsidRPr="00E86986">
              <w:t>Фізична підготовка</w:t>
            </w:r>
          </w:p>
          <w:p w:rsidR="00375DF6" w:rsidRPr="00E86986" w:rsidRDefault="00375DF6" w:rsidP="00D352C7">
            <w:pPr>
              <w:spacing w:line="336" w:lineRule="auto"/>
              <w:ind w:firstLine="0"/>
            </w:pPr>
            <w:r w:rsidRPr="00E86986">
              <w:t>Загальна фізична підготовка</w:t>
            </w:r>
          </w:p>
          <w:p w:rsidR="00375DF6" w:rsidRPr="00E86986" w:rsidRDefault="00375DF6" w:rsidP="00D352C7">
            <w:pPr>
              <w:spacing w:line="336" w:lineRule="auto"/>
              <w:ind w:firstLine="0"/>
            </w:pPr>
            <w:r w:rsidRPr="00E86986">
              <w:t>Спеціальна фізична підготовка</w:t>
            </w:r>
          </w:p>
          <w:p w:rsidR="00375DF6" w:rsidRPr="00E86986" w:rsidRDefault="00375DF6" w:rsidP="00D352C7">
            <w:pPr>
              <w:spacing w:line="336" w:lineRule="auto"/>
              <w:ind w:firstLine="0"/>
            </w:pPr>
          </w:p>
        </w:tc>
        <w:tc>
          <w:tcPr>
            <w:tcW w:w="6946" w:type="dxa"/>
          </w:tcPr>
          <w:p w:rsidR="0056797C" w:rsidRPr="00E86986" w:rsidRDefault="0056797C" w:rsidP="00D352C7">
            <w:pPr>
              <w:spacing w:line="336" w:lineRule="auto"/>
              <w:ind w:firstLine="0"/>
            </w:pPr>
            <w:r w:rsidRPr="00E86986">
              <w:t>Загальнорозвивальні й гімнастичні вправи; вправи на розтягування, координацію рухів; вправи для формування постави</w:t>
            </w:r>
            <w:r w:rsidR="00681DBB" w:rsidRPr="00E86986">
              <w:t xml:space="preserve"> та профілактики плоскостопості;</w:t>
            </w:r>
          </w:p>
          <w:p w:rsidR="00375DF6" w:rsidRPr="00E86986" w:rsidRDefault="00F363F1" w:rsidP="00D352C7">
            <w:pPr>
              <w:spacing w:line="336" w:lineRule="auto"/>
              <w:ind w:firstLine="0"/>
            </w:pPr>
            <w:r w:rsidRPr="00E86986">
              <w:t>виконання загально розвивальних й гімнастичних вправ</w:t>
            </w:r>
            <w:r w:rsidR="00375DF6" w:rsidRPr="00E86986">
              <w:t xml:space="preserve">, </w:t>
            </w:r>
            <w:r w:rsidRPr="00E86986">
              <w:t xml:space="preserve">вправи </w:t>
            </w:r>
            <w:r w:rsidR="00375DF6" w:rsidRPr="00E86986">
              <w:t>на розтягування, координацію рухів; вправи для корекції постави та профілактики плоскостопості;</w:t>
            </w:r>
          </w:p>
          <w:p w:rsidR="0056797C" w:rsidRPr="00E86986" w:rsidRDefault="0056797C" w:rsidP="00D352C7">
            <w:pPr>
              <w:spacing w:line="336" w:lineRule="auto"/>
              <w:ind w:firstLine="0"/>
            </w:pPr>
            <w:r w:rsidRPr="00E86986">
              <w:t>Прискорення до 15 метрів; «човниковий» біг; серійні стрибки, зістрибування з висоти; вправи з обтяженням; рухливі ігри</w:t>
            </w:r>
            <w:r w:rsidR="00681DBB" w:rsidRPr="00E86986">
              <w:t>;</w:t>
            </w:r>
          </w:p>
          <w:p w:rsidR="00375DF6" w:rsidRPr="00E86986" w:rsidRDefault="00375DF6" w:rsidP="00D352C7">
            <w:pPr>
              <w:spacing w:line="336" w:lineRule="auto"/>
              <w:ind w:firstLine="0"/>
            </w:pPr>
            <w:r w:rsidRPr="00E86986">
              <w:t xml:space="preserve"> прискорення з місця на 5, 10, 15 м з різних положень, «човниковий» біг 5х5 м; серійні стрибки; вправи з обтяженням </w:t>
            </w:r>
          </w:p>
        </w:tc>
      </w:tr>
    </w:tbl>
    <w:p w:rsidR="00D352C7" w:rsidRPr="00E86986" w:rsidRDefault="00D352C7" w:rsidP="00681DBB">
      <w:pPr>
        <w:jc w:val="right"/>
      </w:pPr>
    </w:p>
    <w:p w:rsidR="00681DBB" w:rsidRPr="00E86986" w:rsidRDefault="00681DBB" w:rsidP="00681DBB">
      <w:pPr>
        <w:jc w:val="right"/>
      </w:pPr>
      <w:r w:rsidRPr="00E86986">
        <w:lastRenderedPageBreak/>
        <w:t>Продовження табл. 2.1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946"/>
      </w:tblGrid>
      <w:tr w:rsidR="00681DBB" w:rsidRPr="00E86986" w:rsidTr="00D352C7">
        <w:trPr>
          <w:trHeight w:val="1201"/>
        </w:trPr>
        <w:tc>
          <w:tcPr>
            <w:tcW w:w="2660" w:type="dxa"/>
            <w:tcBorders>
              <w:top w:val="single" w:sz="4" w:space="0" w:color="auto"/>
              <w:left w:val="single" w:sz="4" w:space="0" w:color="auto"/>
              <w:bottom w:val="single" w:sz="4" w:space="0" w:color="auto"/>
              <w:right w:val="single" w:sz="4" w:space="0" w:color="auto"/>
            </w:tcBorders>
            <w:vAlign w:val="center"/>
            <w:hideMark/>
          </w:tcPr>
          <w:p w:rsidR="00681DBB" w:rsidRPr="00E86986" w:rsidRDefault="00681DBB" w:rsidP="007C1F64">
            <w:pPr>
              <w:ind w:firstLine="0"/>
              <w:jc w:val="center"/>
            </w:pPr>
            <w:r w:rsidRPr="00E86986">
              <w:t>Зміст навчального матеріалу</w:t>
            </w:r>
          </w:p>
        </w:tc>
        <w:tc>
          <w:tcPr>
            <w:tcW w:w="6946" w:type="dxa"/>
            <w:tcBorders>
              <w:top w:val="single" w:sz="4" w:space="0" w:color="auto"/>
              <w:left w:val="single" w:sz="4" w:space="0" w:color="auto"/>
              <w:bottom w:val="single" w:sz="4" w:space="0" w:color="auto"/>
              <w:right w:val="single" w:sz="4" w:space="0" w:color="auto"/>
            </w:tcBorders>
            <w:vAlign w:val="center"/>
          </w:tcPr>
          <w:p w:rsidR="00681DBB" w:rsidRPr="00E86986" w:rsidRDefault="00681DBB" w:rsidP="007C1F64">
            <w:pPr>
              <w:ind w:firstLine="0"/>
              <w:jc w:val="center"/>
            </w:pPr>
            <w:r w:rsidRPr="00E86986">
              <w:t>Вимоги щодо рівня та якості засвоєння навчального матеріалу</w:t>
            </w:r>
          </w:p>
        </w:tc>
      </w:tr>
      <w:tr w:rsidR="00375DF6" w:rsidRPr="00E86986" w:rsidTr="00D352C7">
        <w:trPr>
          <w:trHeight w:val="80"/>
        </w:trPr>
        <w:tc>
          <w:tcPr>
            <w:tcW w:w="2660" w:type="dxa"/>
            <w:hideMark/>
          </w:tcPr>
          <w:p w:rsidR="00F363F1" w:rsidRPr="00E86986" w:rsidRDefault="00375DF6" w:rsidP="007C1F64">
            <w:pPr>
              <w:ind w:firstLine="0"/>
            </w:pPr>
            <w:r w:rsidRPr="00E86986">
              <w:t>Технічна підготовка</w:t>
            </w:r>
          </w:p>
          <w:p w:rsidR="00375DF6" w:rsidRPr="00E86986" w:rsidRDefault="00375DF6" w:rsidP="007C1F64">
            <w:pPr>
              <w:ind w:firstLine="0"/>
            </w:pPr>
            <w:r w:rsidRPr="00E86986">
              <w:t>Техніка нападу</w:t>
            </w:r>
          </w:p>
          <w:p w:rsidR="00375DF6" w:rsidRPr="00E86986" w:rsidRDefault="00375DF6" w:rsidP="007C1F64">
            <w:pPr>
              <w:ind w:firstLine="0"/>
            </w:pPr>
          </w:p>
        </w:tc>
        <w:tc>
          <w:tcPr>
            <w:tcW w:w="6946" w:type="dxa"/>
          </w:tcPr>
          <w:p w:rsidR="00375DF6" w:rsidRPr="00E86986" w:rsidRDefault="0056797C" w:rsidP="007C1F64">
            <w:pPr>
              <w:ind w:firstLine="0"/>
            </w:pPr>
            <w:r w:rsidRPr="00E86986">
              <w:t>Пересування: чергування ходьби, бігу, стрибків, зупинок, поворотів; рухливі ігри;</w:t>
            </w:r>
          </w:p>
          <w:p w:rsidR="00375DF6" w:rsidRPr="00E86986" w:rsidRDefault="00375DF6" w:rsidP="007C1F64">
            <w:pPr>
              <w:ind w:firstLine="0"/>
            </w:pPr>
            <w:r w:rsidRPr="00E86986">
              <w:t>пересування: чергування ходьби, бігу, стрибків, зупинок, поворотів; стійку захисника з виставленою вперед ногою, пересування приставними кроками у захисній стійці; прискорення; зупинки, повороти; стрибки; поєднання стійок і пересувань з технічними прийомами в захисті; стійку з піднятою в гору рукою; подвійним кроком</w:t>
            </w:r>
          </w:p>
        </w:tc>
      </w:tr>
      <w:tr w:rsidR="00375DF6" w:rsidRPr="00E86986" w:rsidTr="00D352C7">
        <w:tc>
          <w:tcPr>
            <w:tcW w:w="2660" w:type="dxa"/>
            <w:hideMark/>
          </w:tcPr>
          <w:p w:rsidR="00375DF6" w:rsidRPr="00E86986" w:rsidRDefault="00927823" w:rsidP="007C1F64">
            <w:pPr>
              <w:ind w:firstLine="0"/>
            </w:pPr>
            <w:r w:rsidRPr="00E86986">
              <w:t>Т</w:t>
            </w:r>
            <w:r w:rsidR="00375DF6" w:rsidRPr="00E86986">
              <w:t>ехніка передачі та ловіння м’яча:;</w:t>
            </w:r>
          </w:p>
        </w:tc>
        <w:tc>
          <w:tcPr>
            <w:tcW w:w="6946" w:type="dxa"/>
          </w:tcPr>
          <w:p w:rsidR="00375DF6" w:rsidRPr="00E86986" w:rsidRDefault="00375DF6" w:rsidP="007C1F64">
            <w:pPr>
              <w:ind w:firstLine="0"/>
            </w:pPr>
            <w:r w:rsidRPr="00E86986">
              <w:t xml:space="preserve">передачі та ловіння м’яча: передачу м’яча двома руками від грудей; передачу м’яча однією рукою від плеча; ловіння та передачу м’яча, що високо летить; </w:t>
            </w:r>
          </w:p>
        </w:tc>
      </w:tr>
      <w:tr w:rsidR="00375DF6" w:rsidRPr="00E86986" w:rsidTr="00D352C7">
        <w:trPr>
          <w:trHeight w:val="847"/>
        </w:trPr>
        <w:tc>
          <w:tcPr>
            <w:tcW w:w="2660" w:type="dxa"/>
            <w:hideMark/>
          </w:tcPr>
          <w:p w:rsidR="00375DF6" w:rsidRPr="00E86986" w:rsidRDefault="00927823" w:rsidP="007C1F64">
            <w:pPr>
              <w:ind w:firstLine="0"/>
            </w:pPr>
            <w:r w:rsidRPr="00E86986">
              <w:t>Ф</w:t>
            </w:r>
            <w:r w:rsidR="00375DF6" w:rsidRPr="00E86986">
              <w:t>інти;</w:t>
            </w:r>
          </w:p>
        </w:tc>
        <w:tc>
          <w:tcPr>
            <w:tcW w:w="6946" w:type="dxa"/>
            <w:hideMark/>
          </w:tcPr>
          <w:p w:rsidR="00375DF6" w:rsidRPr="00E86986" w:rsidRDefault="00375DF6" w:rsidP="007C1F64">
            <w:pPr>
              <w:ind w:firstLine="0"/>
            </w:pPr>
            <w:r w:rsidRPr="00E86986">
              <w:t xml:space="preserve">фінти: фінти на передачу м’яча, фінти на кидання м’яча, фінти на ведення; </w:t>
            </w:r>
          </w:p>
        </w:tc>
      </w:tr>
      <w:tr w:rsidR="00375DF6" w:rsidRPr="00E86986" w:rsidTr="00D352C7">
        <w:trPr>
          <w:trHeight w:val="2174"/>
        </w:trPr>
        <w:tc>
          <w:tcPr>
            <w:tcW w:w="2660" w:type="dxa"/>
            <w:hideMark/>
          </w:tcPr>
          <w:p w:rsidR="00375DF6" w:rsidRPr="00E86986" w:rsidRDefault="0056797C" w:rsidP="007C1F64">
            <w:pPr>
              <w:ind w:firstLine="0"/>
            </w:pPr>
            <w:r w:rsidRPr="00E86986">
              <w:t> </w:t>
            </w:r>
            <w:r w:rsidR="00927823" w:rsidRPr="00E86986">
              <w:t>Т</w:t>
            </w:r>
            <w:r w:rsidR="00375DF6" w:rsidRPr="00E86986">
              <w:t xml:space="preserve">ехніка кидків м’яча: </w:t>
            </w:r>
          </w:p>
        </w:tc>
        <w:tc>
          <w:tcPr>
            <w:tcW w:w="6946" w:type="dxa"/>
            <w:hideMark/>
          </w:tcPr>
          <w:p w:rsidR="00375DF6" w:rsidRPr="00E86986" w:rsidRDefault="0056797C" w:rsidP="007C1F64">
            <w:pPr>
              <w:ind w:firstLine="0"/>
            </w:pPr>
            <w:r w:rsidRPr="00E86986">
              <w:t xml:space="preserve">кидки однією рукою зверху; двома руками від грудей; штрафний кидок; рухливі ігри; </w:t>
            </w:r>
            <w:r w:rsidR="00375DF6" w:rsidRPr="00E86986">
              <w:t>кидки м’яча: кидки однією рукою зверху в русі (з двох кроків); кидки однією рукою з місця ( з відскоком від щита в кошик); двома руками від грудей на місці та в русі; штрафний кидок (за спрощених умов);</w:t>
            </w:r>
          </w:p>
        </w:tc>
      </w:tr>
      <w:tr w:rsidR="00375DF6" w:rsidRPr="00E86986" w:rsidTr="00D352C7">
        <w:trPr>
          <w:trHeight w:val="1223"/>
        </w:trPr>
        <w:tc>
          <w:tcPr>
            <w:tcW w:w="2660" w:type="dxa"/>
            <w:hideMark/>
          </w:tcPr>
          <w:p w:rsidR="00375DF6" w:rsidRPr="00E86986" w:rsidRDefault="0056797C" w:rsidP="007C1F64">
            <w:pPr>
              <w:ind w:firstLine="0"/>
            </w:pPr>
            <w:r w:rsidRPr="00E86986">
              <w:t>Т</w:t>
            </w:r>
            <w:r w:rsidR="00375DF6" w:rsidRPr="00E86986">
              <w:t>ехніка ведення м’яча:.</w:t>
            </w:r>
          </w:p>
        </w:tc>
        <w:tc>
          <w:tcPr>
            <w:tcW w:w="6946" w:type="dxa"/>
            <w:hideMark/>
          </w:tcPr>
          <w:p w:rsidR="00375DF6" w:rsidRPr="00E86986" w:rsidRDefault="00375DF6" w:rsidP="007C1F64">
            <w:pPr>
              <w:ind w:firstLine="0"/>
            </w:pPr>
            <w:r w:rsidRPr="00E86986">
              <w:t xml:space="preserve"> ведення м’яча: ведення м’яча (правою та лівою рукою почергово) з наступною передачею в колонах, парах, трійках; ведення з опором захисника;</w:t>
            </w:r>
          </w:p>
        </w:tc>
      </w:tr>
      <w:tr w:rsidR="00375DF6" w:rsidRPr="00E86986" w:rsidTr="00D352C7">
        <w:trPr>
          <w:trHeight w:val="1160"/>
        </w:trPr>
        <w:tc>
          <w:tcPr>
            <w:tcW w:w="2660" w:type="dxa"/>
            <w:hideMark/>
          </w:tcPr>
          <w:p w:rsidR="00375DF6" w:rsidRPr="00E86986" w:rsidRDefault="00375DF6" w:rsidP="007C1F64">
            <w:pPr>
              <w:ind w:firstLine="0"/>
            </w:pPr>
            <w:r w:rsidRPr="00E86986">
              <w:t>Техніка захисту</w:t>
            </w:r>
          </w:p>
          <w:p w:rsidR="00375DF6" w:rsidRPr="00E86986" w:rsidRDefault="00375DF6" w:rsidP="007C1F64">
            <w:pPr>
              <w:ind w:firstLine="0"/>
            </w:pPr>
          </w:p>
        </w:tc>
        <w:tc>
          <w:tcPr>
            <w:tcW w:w="6946" w:type="dxa"/>
          </w:tcPr>
          <w:p w:rsidR="00375DF6" w:rsidRPr="00E86986" w:rsidRDefault="0056797C" w:rsidP="007C1F64">
            <w:pPr>
              <w:ind w:firstLine="0"/>
            </w:pPr>
            <w:r w:rsidRPr="00E86986">
              <w:t>пересування: стійка захисника; пересування у захисній стійці; прискорення; зупинки; повороти; стрибки; естафети; рухливі ігри;</w:t>
            </w:r>
          </w:p>
        </w:tc>
      </w:tr>
    </w:tbl>
    <w:p w:rsidR="007C1F64" w:rsidRPr="00E86986" w:rsidRDefault="007C1F64" w:rsidP="007C1F64">
      <w:pPr>
        <w:jc w:val="right"/>
      </w:pPr>
      <w:r w:rsidRPr="00E86986">
        <w:lastRenderedPageBreak/>
        <w:t>Продовження табл. 2.1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946"/>
      </w:tblGrid>
      <w:tr w:rsidR="007C1F64" w:rsidRPr="00E86986" w:rsidTr="00D352C7">
        <w:trPr>
          <w:trHeight w:val="1059"/>
        </w:trPr>
        <w:tc>
          <w:tcPr>
            <w:tcW w:w="2660" w:type="dxa"/>
            <w:tcBorders>
              <w:top w:val="single" w:sz="4" w:space="0" w:color="auto"/>
              <w:left w:val="single" w:sz="4" w:space="0" w:color="auto"/>
              <w:bottom w:val="single" w:sz="4" w:space="0" w:color="auto"/>
              <w:right w:val="single" w:sz="4" w:space="0" w:color="auto"/>
            </w:tcBorders>
            <w:vAlign w:val="center"/>
            <w:hideMark/>
          </w:tcPr>
          <w:p w:rsidR="007C1F64" w:rsidRPr="00E86986" w:rsidRDefault="007C1F64" w:rsidP="007C1F64">
            <w:pPr>
              <w:ind w:firstLine="0"/>
              <w:jc w:val="center"/>
            </w:pPr>
            <w:r w:rsidRPr="00E86986">
              <w:t>Зміст навчального матеріалу</w:t>
            </w:r>
          </w:p>
        </w:tc>
        <w:tc>
          <w:tcPr>
            <w:tcW w:w="6946" w:type="dxa"/>
            <w:tcBorders>
              <w:top w:val="single" w:sz="4" w:space="0" w:color="auto"/>
              <w:left w:val="single" w:sz="4" w:space="0" w:color="auto"/>
              <w:bottom w:val="single" w:sz="4" w:space="0" w:color="auto"/>
              <w:right w:val="single" w:sz="4" w:space="0" w:color="auto"/>
            </w:tcBorders>
            <w:vAlign w:val="center"/>
            <w:hideMark/>
          </w:tcPr>
          <w:p w:rsidR="007C1F64" w:rsidRPr="00E86986" w:rsidRDefault="007C1F64" w:rsidP="007C1F64">
            <w:pPr>
              <w:ind w:firstLine="0"/>
              <w:jc w:val="center"/>
            </w:pPr>
            <w:r w:rsidRPr="00E86986">
              <w:t>Вимоги щодо рівня та якості засвоєння навчального матеріалу</w:t>
            </w:r>
          </w:p>
        </w:tc>
      </w:tr>
      <w:tr w:rsidR="00375DF6" w:rsidRPr="00E86986" w:rsidTr="00D352C7">
        <w:trPr>
          <w:trHeight w:val="1691"/>
        </w:trPr>
        <w:tc>
          <w:tcPr>
            <w:tcW w:w="2660" w:type="dxa"/>
            <w:hideMark/>
          </w:tcPr>
          <w:p w:rsidR="00375DF6" w:rsidRPr="00E86986" w:rsidRDefault="00BC28FC" w:rsidP="007C1F64">
            <w:pPr>
              <w:ind w:firstLine="0"/>
            </w:pPr>
            <w:r w:rsidRPr="00E86986">
              <w:t>Т</w:t>
            </w:r>
            <w:r w:rsidR="00375DF6" w:rsidRPr="00E86986">
              <w:t xml:space="preserve">ехніка заволодіння м’ячем: </w:t>
            </w:r>
          </w:p>
        </w:tc>
        <w:tc>
          <w:tcPr>
            <w:tcW w:w="6946" w:type="dxa"/>
            <w:hideMark/>
          </w:tcPr>
          <w:p w:rsidR="00375DF6" w:rsidRPr="00E86986" w:rsidRDefault="00375DF6" w:rsidP="007C1F64">
            <w:pPr>
              <w:ind w:firstLine="0"/>
            </w:pPr>
            <w:r w:rsidRPr="00E86986">
              <w:t xml:space="preserve"> заволодіння м’ячем: перехоплення м’яча під час передачі; відбивання м’яча; вибивання м’яча під час ведення; накривання м’яча під час кидання; підбирання м’яча, що відскочив від щита; </w:t>
            </w:r>
          </w:p>
        </w:tc>
      </w:tr>
      <w:tr w:rsidR="00375DF6" w:rsidRPr="00E86986" w:rsidTr="00D352C7">
        <w:tc>
          <w:tcPr>
            <w:tcW w:w="2660" w:type="dxa"/>
            <w:hideMark/>
          </w:tcPr>
          <w:p w:rsidR="00375DF6" w:rsidRPr="00E86986" w:rsidRDefault="00375DF6" w:rsidP="007C1F64">
            <w:pPr>
              <w:ind w:firstLine="0"/>
            </w:pPr>
            <w:r w:rsidRPr="00E86986">
              <w:t>Тактична підготовка</w:t>
            </w:r>
          </w:p>
          <w:p w:rsidR="00375DF6" w:rsidRPr="00E86986" w:rsidRDefault="00681DBB" w:rsidP="007C1F64">
            <w:pPr>
              <w:ind w:firstLine="0"/>
            </w:pPr>
            <w:r w:rsidRPr="00E86986">
              <w:t>(тактика </w:t>
            </w:r>
            <w:r w:rsidR="00375DF6" w:rsidRPr="00E86986">
              <w:t>нападу</w:t>
            </w:r>
            <w:r w:rsidRPr="00E86986">
              <w:t>, т</w:t>
            </w:r>
            <w:r w:rsidR="00375DF6" w:rsidRPr="00E86986">
              <w:t>актика захисту</w:t>
            </w:r>
            <w:r w:rsidRPr="00E86986">
              <w:t>)</w:t>
            </w:r>
            <w:r w:rsidR="00375DF6" w:rsidRPr="00E86986">
              <w:t xml:space="preserve"> </w:t>
            </w:r>
          </w:p>
        </w:tc>
        <w:tc>
          <w:tcPr>
            <w:tcW w:w="6946" w:type="dxa"/>
          </w:tcPr>
          <w:p w:rsidR="00681DBB" w:rsidRPr="00E86986" w:rsidRDefault="00681DBB" w:rsidP="007C1F64">
            <w:pPr>
              <w:ind w:firstLine="0"/>
            </w:pPr>
            <w:r w:rsidRPr="00E86986">
              <w:t>Індивідуальні дії без м’яча: чергування вивчених способів пересування в поєднанні з фінтами; вибір місця для одержання передачі м’яча;</w:t>
            </w:r>
          </w:p>
          <w:p w:rsidR="00681DBB" w:rsidRPr="00E86986" w:rsidRDefault="00681DBB" w:rsidP="007C1F64">
            <w:pPr>
              <w:ind w:firstLine="0"/>
            </w:pPr>
            <w:r w:rsidRPr="00E86986">
              <w:t xml:space="preserve">індивідуальні дії з м’ячем: вибір способу ловіння м’яча; вибір способу та моменту передачі м’яча між гравцями попередньої та задньої лінії; </w:t>
            </w:r>
          </w:p>
          <w:p w:rsidR="00681DBB" w:rsidRPr="00E86986" w:rsidRDefault="00681DBB" w:rsidP="007C1F64">
            <w:pPr>
              <w:ind w:firstLine="0"/>
            </w:pPr>
            <w:r w:rsidRPr="00E86986">
              <w:t xml:space="preserve"> групові дії; взаємодія двох гравців способом «Передай м’яч і виходь»;</w:t>
            </w:r>
          </w:p>
          <w:p w:rsidR="00681DBB" w:rsidRPr="00E86986" w:rsidRDefault="00681DBB" w:rsidP="007C1F64">
            <w:pPr>
              <w:ind w:firstLine="0"/>
            </w:pPr>
            <w:r w:rsidRPr="00E86986">
              <w:t>командні дії: розподіл обов’язків між гравцями для організації нападу;</w:t>
            </w:r>
          </w:p>
          <w:p w:rsidR="00375DF6" w:rsidRPr="00E86986" w:rsidRDefault="00375DF6" w:rsidP="007C1F64">
            <w:pPr>
              <w:ind w:firstLine="0"/>
            </w:pPr>
            <w:r w:rsidRPr="00E86986">
              <w:t>застосовує: фінти на кидок м’яча; фінти на ведення м’яча; дії для підбирання м’яча, що відскочив від щита; чергування вивчених способів пересування в поєднанні з фінтами;</w:t>
            </w:r>
          </w:p>
          <w:p w:rsidR="00375DF6" w:rsidRPr="00E86986" w:rsidRDefault="00375DF6" w:rsidP="007C1F64">
            <w:pPr>
              <w:ind w:firstLine="0"/>
            </w:pPr>
            <w:r w:rsidRPr="00E86986">
              <w:t xml:space="preserve"> здійснює: протидію нападаючому з м’ячем у трьохсекундній зоні; на далеких підступах до кільця; вибір місця для одержання передачі м’яча; вибір способу ловіння м’яча в залежності від ігрової ситуації; вибір способу та моменту передачі м’яча між гравцями передньої та задньої лінії; взаємодії за способом «Передай м’яч і виходь»; вибір місця для одержання передачі; вибір місця в захисті між </w:t>
            </w:r>
          </w:p>
        </w:tc>
      </w:tr>
    </w:tbl>
    <w:p w:rsidR="007C1F64" w:rsidRPr="00E86986" w:rsidRDefault="007C1F64"/>
    <w:p w:rsidR="007C1F64" w:rsidRPr="00E86986" w:rsidRDefault="007C1F64" w:rsidP="007C1F64">
      <w:pPr>
        <w:jc w:val="right"/>
      </w:pPr>
      <w:r w:rsidRPr="00E86986">
        <w:lastRenderedPageBreak/>
        <w:t>Продовження табл. 2.1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946"/>
      </w:tblGrid>
      <w:tr w:rsidR="007C1F64" w:rsidRPr="00E86986" w:rsidTr="00D352C7">
        <w:tc>
          <w:tcPr>
            <w:tcW w:w="2660" w:type="dxa"/>
            <w:tcBorders>
              <w:top w:val="single" w:sz="4" w:space="0" w:color="auto"/>
              <w:left w:val="single" w:sz="4" w:space="0" w:color="auto"/>
              <w:bottom w:val="single" w:sz="4" w:space="0" w:color="auto"/>
              <w:right w:val="single" w:sz="4" w:space="0" w:color="auto"/>
            </w:tcBorders>
            <w:hideMark/>
          </w:tcPr>
          <w:p w:rsidR="007C1F64" w:rsidRPr="00E86986" w:rsidRDefault="007C1F64" w:rsidP="007C1F64">
            <w:pPr>
              <w:ind w:firstLine="0"/>
              <w:jc w:val="center"/>
            </w:pPr>
            <w:r w:rsidRPr="00E86986">
              <w:t>Зміст навчального матеріалу</w:t>
            </w:r>
          </w:p>
        </w:tc>
        <w:tc>
          <w:tcPr>
            <w:tcW w:w="6946" w:type="dxa"/>
            <w:tcBorders>
              <w:top w:val="single" w:sz="4" w:space="0" w:color="auto"/>
              <w:left w:val="single" w:sz="4" w:space="0" w:color="auto"/>
              <w:bottom w:val="single" w:sz="4" w:space="0" w:color="auto"/>
              <w:right w:val="single" w:sz="4" w:space="0" w:color="auto"/>
            </w:tcBorders>
          </w:tcPr>
          <w:p w:rsidR="007C1F64" w:rsidRPr="00E86986" w:rsidRDefault="007C1F64" w:rsidP="007C1F64">
            <w:pPr>
              <w:ind w:firstLine="0"/>
              <w:jc w:val="center"/>
            </w:pPr>
            <w:r w:rsidRPr="00E86986">
              <w:t>Вимоги щодо рівня та якості засвоєння навчального матеріалу</w:t>
            </w:r>
          </w:p>
        </w:tc>
      </w:tr>
      <w:tr w:rsidR="007C1F64" w:rsidRPr="00E86986" w:rsidTr="00D352C7">
        <w:tc>
          <w:tcPr>
            <w:tcW w:w="2660" w:type="dxa"/>
            <w:hideMark/>
          </w:tcPr>
          <w:p w:rsidR="007C1F64" w:rsidRPr="00E86986" w:rsidRDefault="007C1F64" w:rsidP="007C1F64">
            <w:pPr>
              <w:ind w:firstLine="0"/>
            </w:pPr>
          </w:p>
        </w:tc>
        <w:tc>
          <w:tcPr>
            <w:tcW w:w="6946" w:type="dxa"/>
          </w:tcPr>
          <w:p w:rsidR="007C1F64" w:rsidRPr="00E86986" w:rsidRDefault="007C1F64" w:rsidP="007C1F64">
            <w:pPr>
              <w:ind w:firstLine="0"/>
            </w:pPr>
            <w:r w:rsidRPr="00E86986">
              <w:t>нападаючим і щитом;перехоплення м’яча при передачі; підбір, виривання і вибивання м’яча при його веденні; протидії двом, трьом нападаючим;</w:t>
            </w:r>
          </w:p>
          <w:p w:rsidR="007C1F64" w:rsidRPr="00E86986" w:rsidRDefault="007C1F64" w:rsidP="007C1F64">
            <w:pPr>
              <w:ind w:firstLine="0"/>
            </w:pPr>
            <w:r w:rsidRPr="00E86986">
              <w:t xml:space="preserve"> дотримується правил: гігієни тіла, одягу, спортивної форми; правил рухливих ігор «Боротьба за м’яч», «Полювання», «М’яч капітанові», «Крізь фронт», «Боротьба за м’яч», «Не давай м’яч ведучому», «Виклик номерів», «Стрибунці-горобці», «Вудка стрибкова», «М’яч у стіну», «Швидка передача», «Хто більше влучить?», «Кидки зі зміною місць», «Гонка м’ячів по колу», «Передай м’яч після ведення», «Виштовхни з кола», «Бій півнів», «Квач маршем»; навчальних ігор у баскетбол; безпеки життєдіяльності під час занять баскетболом.</w:t>
            </w:r>
          </w:p>
        </w:tc>
      </w:tr>
    </w:tbl>
    <w:p w:rsidR="00B53776" w:rsidRPr="00E86986" w:rsidRDefault="00B53776" w:rsidP="00AA265B">
      <w:pPr>
        <w:suppressAutoHyphens/>
        <w:rPr>
          <w:szCs w:val="28"/>
        </w:rPr>
      </w:pPr>
    </w:p>
    <w:p w:rsidR="00313802" w:rsidRPr="00E86986" w:rsidRDefault="00313802" w:rsidP="00313802">
      <w:pPr>
        <w:suppressAutoHyphens/>
        <w:rPr>
          <w:szCs w:val="28"/>
        </w:rPr>
      </w:pPr>
      <w:r w:rsidRPr="00E86986">
        <w:rPr>
          <w:szCs w:val="28"/>
        </w:rPr>
        <w:t>Орієнтовна модель проведення заняття з баскетболу із застосуванням кругового тренування з метою розвитку координаційних здібностей.</w:t>
      </w:r>
    </w:p>
    <w:p w:rsidR="00313802" w:rsidRPr="00E86986" w:rsidRDefault="00313802" w:rsidP="00313802">
      <w:pPr>
        <w:suppressAutoHyphens/>
        <w:rPr>
          <w:szCs w:val="28"/>
        </w:rPr>
      </w:pPr>
      <w:r w:rsidRPr="00E86986">
        <w:rPr>
          <w:szCs w:val="28"/>
        </w:rPr>
        <w:t>Підготовча частина (20 хвилин).</w:t>
      </w:r>
    </w:p>
    <w:p w:rsidR="00313802" w:rsidRPr="00E86986" w:rsidRDefault="00313802" w:rsidP="00313802">
      <w:pPr>
        <w:suppressAutoHyphens/>
        <w:rPr>
          <w:szCs w:val="28"/>
        </w:rPr>
      </w:pPr>
      <w:r w:rsidRPr="00E86986">
        <w:rPr>
          <w:szCs w:val="28"/>
        </w:rPr>
        <w:t>Загальна розминка в русі і на місці (повільний біг; розтягування;  стрибкові вправи (скакалка, стрибки по розмітці); човниковий біг по квадрату 9х9 м (з тумбами, з набивними м'ячами, поворотами на 360 градусів).</w:t>
      </w:r>
    </w:p>
    <w:p w:rsidR="00313802" w:rsidRPr="00E86986" w:rsidRDefault="00313802" w:rsidP="00313802">
      <w:pPr>
        <w:suppressAutoHyphens/>
        <w:rPr>
          <w:szCs w:val="28"/>
        </w:rPr>
      </w:pPr>
      <w:r w:rsidRPr="00E86986">
        <w:rPr>
          <w:szCs w:val="28"/>
        </w:rPr>
        <w:t>Основна частина (60 хвилин).</w:t>
      </w:r>
    </w:p>
    <w:p w:rsidR="00313802" w:rsidRPr="00E86986" w:rsidRDefault="00313802" w:rsidP="00313802">
      <w:pPr>
        <w:suppressAutoHyphens/>
        <w:rPr>
          <w:szCs w:val="28"/>
        </w:rPr>
      </w:pPr>
      <w:r w:rsidRPr="00E86986">
        <w:rPr>
          <w:szCs w:val="28"/>
        </w:rPr>
        <w:t>1. Передачі в парах двома руками від грудей дома, у русі лівим, правим боком.</w:t>
      </w:r>
    </w:p>
    <w:p w:rsidR="00313802" w:rsidRPr="00E86986" w:rsidRDefault="00313802" w:rsidP="00313802">
      <w:pPr>
        <w:suppressAutoHyphens/>
        <w:rPr>
          <w:szCs w:val="28"/>
        </w:rPr>
      </w:pPr>
      <w:r w:rsidRPr="00E86986">
        <w:rPr>
          <w:szCs w:val="28"/>
        </w:rPr>
        <w:t>2. Передачі однією рукою від плеча на місці, в русі.</w:t>
      </w:r>
    </w:p>
    <w:p w:rsidR="00313802" w:rsidRPr="00E86986" w:rsidRDefault="00313802" w:rsidP="00313802">
      <w:pPr>
        <w:suppressAutoHyphens/>
        <w:rPr>
          <w:szCs w:val="28"/>
        </w:rPr>
      </w:pPr>
      <w:r w:rsidRPr="00E86986">
        <w:rPr>
          <w:szCs w:val="28"/>
        </w:rPr>
        <w:lastRenderedPageBreak/>
        <w:t>3. Передача м'яча з відскоком від підлоги на місці, в русі, переміщаючись боком і прямо.</w:t>
      </w:r>
    </w:p>
    <w:p w:rsidR="00313802" w:rsidRPr="00E86986" w:rsidRDefault="00313802" w:rsidP="00313802">
      <w:pPr>
        <w:suppressAutoHyphens/>
        <w:rPr>
          <w:szCs w:val="28"/>
        </w:rPr>
      </w:pPr>
      <w:r w:rsidRPr="00E86986">
        <w:rPr>
          <w:szCs w:val="28"/>
        </w:rPr>
        <w:t>4. Передача м'яча в трійках двома руками від грудей, з відскоком від підлоги.</w:t>
      </w:r>
    </w:p>
    <w:p w:rsidR="00313802" w:rsidRPr="00E86986" w:rsidRDefault="00313802" w:rsidP="00313802">
      <w:pPr>
        <w:suppressAutoHyphens/>
        <w:rPr>
          <w:szCs w:val="28"/>
        </w:rPr>
      </w:pPr>
      <w:r w:rsidRPr="00E86986">
        <w:rPr>
          <w:szCs w:val="28"/>
        </w:rPr>
        <w:t>5. Те саме, але з пасивним опором середнього гравця.</w:t>
      </w:r>
    </w:p>
    <w:p w:rsidR="00313802" w:rsidRPr="00E86986" w:rsidRDefault="00313802" w:rsidP="00313802">
      <w:pPr>
        <w:suppressAutoHyphens/>
        <w:rPr>
          <w:szCs w:val="28"/>
        </w:rPr>
      </w:pPr>
      <w:r w:rsidRPr="00E86986">
        <w:rPr>
          <w:szCs w:val="28"/>
        </w:rPr>
        <w:t>6. Передачі у русі від грудей, від плеча, з відскоком від підлоги.</w:t>
      </w:r>
    </w:p>
    <w:p w:rsidR="00313802" w:rsidRPr="00E86986" w:rsidRDefault="00313802" w:rsidP="00313802">
      <w:pPr>
        <w:suppressAutoHyphens/>
        <w:rPr>
          <w:szCs w:val="28"/>
        </w:rPr>
      </w:pPr>
      <w:r w:rsidRPr="00E86986">
        <w:rPr>
          <w:szCs w:val="28"/>
        </w:rPr>
        <w:t>7. Рухливі ігри із застосуванням передач: "М'яч середньому", "Прихований пас", "Не давай м'яч ведучому", "Передав – сідай".</w:t>
      </w:r>
    </w:p>
    <w:p w:rsidR="00313802" w:rsidRPr="00E86986" w:rsidRDefault="00313802" w:rsidP="00313802">
      <w:pPr>
        <w:suppressAutoHyphens/>
        <w:rPr>
          <w:szCs w:val="28"/>
        </w:rPr>
      </w:pPr>
      <w:r w:rsidRPr="00E86986">
        <w:rPr>
          <w:szCs w:val="28"/>
        </w:rPr>
        <w:t>8. Передача м'яча з варіюванням відстані між гравцями залежно від їхньої підготовленості Станція 2. Ведення м'яча, зупинка, поворот.</w:t>
      </w:r>
    </w:p>
    <w:p w:rsidR="00313802" w:rsidRPr="00E86986" w:rsidRDefault="00313802" w:rsidP="00313802">
      <w:pPr>
        <w:suppressAutoHyphens/>
        <w:rPr>
          <w:szCs w:val="28"/>
        </w:rPr>
      </w:pPr>
      <w:r w:rsidRPr="00E86986">
        <w:rPr>
          <w:szCs w:val="28"/>
        </w:rPr>
        <w:t>1. Ведення м'яча намісці (низька, середня, висока стійка).</w:t>
      </w:r>
    </w:p>
    <w:p w:rsidR="00313802" w:rsidRPr="00E86986" w:rsidRDefault="00313802" w:rsidP="00313802">
      <w:pPr>
        <w:suppressAutoHyphens/>
        <w:rPr>
          <w:szCs w:val="28"/>
        </w:rPr>
      </w:pPr>
      <w:r w:rsidRPr="00E86986">
        <w:rPr>
          <w:szCs w:val="28"/>
        </w:rPr>
        <w:t>2. Ведення м'яча кроком, бігом (низька, середня, висока стійка).</w:t>
      </w:r>
    </w:p>
    <w:p w:rsidR="00313802" w:rsidRPr="00E86986" w:rsidRDefault="00313802" w:rsidP="00313802">
      <w:pPr>
        <w:suppressAutoHyphens/>
        <w:rPr>
          <w:szCs w:val="28"/>
        </w:rPr>
      </w:pPr>
      <w:r w:rsidRPr="00E86986">
        <w:rPr>
          <w:szCs w:val="28"/>
        </w:rPr>
        <w:t>3. Ведення м'яча кроком з обведенням стійок, набивних м'ячів, різнокольорових шайб.</w:t>
      </w:r>
    </w:p>
    <w:p w:rsidR="00313802" w:rsidRPr="00E86986" w:rsidRDefault="00313802" w:rsidP="00313802">
      <w:pPr>
        <w:suppressAutoHyphens/>
        <w:rPr>
          <w:szCs w:val="28"/>
        </w:rPr>
      </w:pPr>
      <w:r w:rsidRPr="00E86986">
        <w:rPr>
          <w:szCs w:val="28"/>
        </w:rPr>
        <w:t>4. Ведення м'яча бігом із зміною напрямку та відскоку м'яча.</w:t>
      </w:r>
    </w:p>
    <w:p w:rsidR="00313802" w:rsidRPr="00E86986" w:rsidRDefault="00313802" w:rsidP="00313802">
      <w:pPr>
        <w:suppressAutoHyphens/>
        <w:rPr>
          <w:szCs w:val="28"/>
        </w:rPr>
      </w:pPr>
      <w:r w:rsidRPr="00E86986">
        <w:rPr>
          <w:szCs w:val="28"/>
        </w:rPr>
        <w:t>5. Ведення м'яча вздовж лінії, відскок м'яча за лінією.</w:t>
      </w:r>
    </w:p>
    <w:p w:rsidR="00313802" w:rsidRPr="00E86986" w:rsidRDefault="00313802" w:rsidP="00313802">
      <w:pPr>
        <w:suppressAutoHyphens/>
        <w:rPr>
          <w:szCs w:val="28"/>
        </w:rPr>
      </w:pPr>
      <w:r w:rsidRPr="00E86986">
        <w:rPr>
          <w:szCs w:val="28"/>
        </w:rPr>
        <w:t>6. Ведення м'яча з наступним переведенням з ведучої руки на вільну.</w:t>
      </w:r>
    </w:p>
    <w:p w:rsidR="00313802" w:rsidRPr="00E86986" w:rsidRDefault="00313802" w:rsidP="00313802">
      <w:pPr>
        <w:suppressAutoHyphens/>
        <w:rPr>
          <w:szCs w:val="28"/>
        </w:rPr>
      </w:pPr>
      <w:r w:rsidRPr="00E86986">
        <w:rPr>
          <w:szCs w:val="28"/>
        </w:rPr>
        <w:t>7. Ведення м'яча з переведенням за спиною (на місці, у русі).</w:t>
      </w:r>
    </w:p>
    <w:p w:rsidR="00313802" w:rsidRPr="00E86986" w:rsidRDefault="00313802" w:rsidP="00313802">
      <w:pPr>
        <w:suppressAutoHyphens/>
        <w:rPr>
          <w:szCs w:val="28"/>
        </w:rPr>
      </w:pPr>
      <w:r w:rsidRPr="00E86986">
        <w:rPr>
          <w:szCs w:val="28"/>
        </w:rPr>
        <w:t>8. Ведення м'яча зі зміною швидкості та подолання пасивного опору.</w:t>
      </w:r>
    </w:p>
    <w:p w:rsidR="00313802" w:rsidRPr="00E86986" w:rsidRDefault="00313802" w:rsidP="00313802">
      <w:pPr>
        <w:suppressAutoHyphens/>
        <w:rPr>
          <w:szCs w:val="28"/>
        </w:rPr>
      </w:pPr>
      <w:r w:rsidRPr="00E86986">
        <w:rPr>
          <w:szCs w:val="28"/>
        </w:rPr>
        <w:t>9. Швидке ведення м'яча з наступною передачею.</w:t>
      </w:r>
    </w:p>
    <w:p w:rsidR="00313802" w:rsidRPr="00E86986" w:rsidRDefault="00313802" w:rsidP="00313802">
      <w:pPr>
        <w:suppressAutoHyphens/>
        <w:rPr>
          <w:szCs w:val="28"/>
        </w:rPr>
      </w:pPr>
      <w:r w:rsidRPr="00E86986">
        <w:rPr>
          <w:szCs w:val="28"/>
        </w:rPr>
        <w:t>10. Ведення двох м'ячів (сидячи, стоячи, у русі).</w:t>
      </w:r>
    </w:p>
    <w:p w:rsidR="00313802" w:rsidRPr="00E86986" w:rsidRDefault="00313802" w:rsidP="00313802">
      <w:pPr>
        <w:suppressAutoHyphens/>
        <w:rPr>
          <w:szCs w:val="28"/>
        </w:rPr>
      </w:pPr>
      <w:r w:rsidRPr="00E86986">
        <w:rPr>
          <w:szCs w:val="28"/>
        </w:rPr>
        <w:t>11. Ведення м'яча, зупинка на два кроки, стрибком.</w:t>
      </w:r>
    </w:p>
    <w:p w:rsidR="00313802" w:rsidRPr="00E86986" w:rsidRDefault="00313802" w:rsidP="00313802">
      <w:pPr>
        <w:suppressAutoHyphens/>
        <w:rPr>
          <w:szCs w:val="28"/>
        </w:rPr>
      </w:pPr>
      <w:r w:rsidRPr="00E86986">
        <w:rPr>
          <w:szCs w:val="28"/>
        </w:rPr>
        <w:t>12. Поворот на місці вперед-назад.</w:t>
      </w:r>
    </w:p>
    <w:p w:rsidR="00313802" w:rsidRPr="00E86986" w:rsidRDefault="00313802" w:rsidP="00313802">
      <w:pPr>
        <w:suppressAutoHyphens/>
        <w:rPr>
          <w:szCs w:val="28"/>
        </w:rPr>
      </w:pPr>
      <w:r w:rsidRPr="00E86986">
        <w:rPr>
          <w:szCs w:val="28"/>
        </w:rPr>
        <w:t>13. Зупинка після ведення м'яча через шайби, через низько натягнуту гумку, гімнастичну лаву в два кроки, стрибком.</w:t>
      </w:r>
    </w:p>
    <w:p w:rsidR="00313802" w:rsidRPr="00E86986" w:rsidRDefault="00313802" w:rsidP="00313802">
      <w:pPr>
        <w:suppressAutoHyphens/>
        <w:rPr>
          <w:szCs w:val="28"/>
        </w:rPr>
      </w:pPr>
      <w:r w:rsidRPr="00E86986">
        <w:rPr>
          <w:szCs w:val="28"/>
        </w:rPr>
        <w:t>Комплексні вправи:  14. Ведення м'яча – зупинка за кроком, стрибком – поворот вперед-назад, передача в шеренгу, колону.</w:t>
      </w:r>
    </w:p>
    <w:p w:rsidR="00313802" w:rsidRPr="00E86986" w:rsidRDefault="00313802" w:rsidP="00313802">
      <w:pPr>
        <w:suppressAutoHyphens/>
        <w:rPr>
          <w:szCs w:val="28"/>
        </w:rPr>
      </w:pPr>
      <w:r w:rsidRPr="00E86986">
        <w:rPr>
          <w:szCs w:val="28"/>
        </w:rPr>
        <w:t>15. Передача – лов м'яча – поворот – ведення м'яча.</w:t>
      </w:r>
    </w:p>
    <w:p w:rsidR="00313802" w:rsidRPr="00E86986" w:rsidRDefault="00313802" w:rsidP="00313802">
      <w:pPr>
        <w:suppressAutoHyphens/>
        <w:rPr>
          <w:szCs w:val="28"/>
        </w:rPr>
      </w:pPr>
      <w:r w:rsidRPr="00E86986">
        <w:rPr>
          <w:szCs w:val="28"/>
        </w:rPr>
        <w:t>16. Те саме, що і вправі 14, але в трійках з пасивною протидією захисника під час повороту..</w:t>
      </w:r>
    </w:p>
    <w:p w:rsidR="00313802" w:rsidRPr="00E86986" w:rsidRDefault="00313802" w:rsidP="00313802">
      <w:pPr>
        <w:suppressAutoHyphens/>
        <w:rPr>
          <w:szCs w:val="28"/>
        </w:rPr>
      </w:pPr>
      <w:r w:rsidRPr="00E86986">
        <w:rPr>
          <w:szCs w:val="28"/>
        </w:rPr>
        <w:lastRenderedPageBreak/>
        <w:t>Станція 3. Кидки м'яча у кільце.</w:t>
      </w:r>
    </w:p>
    <w:p w:rsidR="00313802" w:rsidRPr="00E86986" w:rsidRDefault="00313802" w:rsidP="00313802">
      <w:pPr>
        <w:suppressAutoHyphens/>
        <w:rPr>
          <w:szCs w:val="28"/>
        </w:rPr>
      </w:pPr>
      <w:r w:rsidRPr="00E86986">
        <w:rPr>
          <w:szCs w:val="28"/>
        </w:rPr>
        <w:t>1. Кидки м'яча в кільце з місця: прямо, під кутом 45 ° до щита ліворуч і праворуч від кільця. Слідкувати за послідовною роботою м'язів ніг, тулуба, рук.</w:t>
      </w:r>
    </w:p>
    <w:p w:rsidR="00313802" w:rsidRPr="00E86986" w:rsidRDefault="00313802" w:rsidP="00313802">
      <w:pPr>
        <w:suppressAutoHyphens/>
        <w:rPr>
          <w:szCs w:val="28"/>
        </w:rPr>
      </w:pPr>
      <w:r w:rsidRPr="00E86986">
        <w:rPr>
          <w:szCs w:val="28"/>
        </w:rPr>
        <w:t>2. Кидки м'яча після ведення та зупинки.</w:t>
      </w:r>
    </w:p>
    <w:p w:rsidR="00313802" w:rsidRPr="00E86986" w:rsidRDefault="00313802" w:rsidP="00313802">
      <w:pPr>
        <w:suppressAutoHyphens/>
        <w:rPr>
          <w:szCs w:val="28"/>
        </w:rPr>
      </w:pPr>
      <w:r w:rsidRPr="00E86986">
        <w:rPr>
          <w:szCs w:val="28"/>
        </w:rPr>
        <w:t>3. Кидки м'яча після обведення стійок, захисника, який чинить пасивну протидію.</w:t>
      </w:r>
    </w:p>
    <w:p w:rsidR="00313802" w:rsidRPr="00E86986" w:rsidRDefault="00313802" w:rsidP="00313802">
      <w:pPr>
        <w:suppressAutoHyphens/>
        <w:rPr>
          <w:szCs w:val="28"/>
        </w:rPr>
      </w:pPr>
      <w:r w:rsidRPr="00E86986">
        <w:rPr>
          <w:szCs w:val="28"/>
        </w:rPr>
        <w:t>4. Кидки м'яча у стрибку однією рукою від плеча, двома руками від грудей, від голови.</w:t>
      </w:r>
    </w:p>
    <w:p w:rsidR="00313802" w:rsidRPr="00E86986" w:rsidRDefault="00313802" w:rsidP="00313802">
      <w:pPr>
        <w:suppressAutoHyphens/>
        <w:rPr>
          <w:szCs w:val="28"/>
        </w:rPr>
      </w:pPr>
      <w:r w:rsidRPr="00E86986">
        <w:rPr>
          <w:szCs w:val="28"/>
        </w:rPr>
        <w:t>5. Те саме, але через захисника.</w:t>
      </w:r>
    </w:p>
    <w:p w:rsidR="00313802" w:rsidRPr="00E86986" w:rsidRDefault="00313802" w:rsidP="00313802">
      <w:pPr>
        <w:suppressAutoHyphens/>
        <w:rPr>
          <w:szCs w:val="28"/>
        </w:rPr>
      </w:pPr>
      <w:r w:rsidRPr="00E86986">
        <w:rPr>
          <w:szCs w:val="28"/>
        </w:rPr>
        <w:t>7. Кидки м'яча після подвійного кроку.</w:t>
      </w:r>
    </w:p>
    <w:p w:rsidR="00313802" w:rsidRPr="00E86986" w:rsidRDefault="00313802" w:rsidP="00313802">
      <w:pPr>
        <w:suppressAutoHyphens/>
        <w:rPr>
          <w:szCs w:val="28"/>
        </w:rPr>
      </w:pPr>
      <w:r w:rsidRPr="00E86986">
        <w:rPr>
          <w:szCs w:val="28"/>
        </w:rPr>
        <w:t>8. Кидки м'яча із заданих точок.</w:t>
      </w:r>
    </w:p>
    <w:p w:rsidR="00313802" w:rsidRPr="00E86986" w:rsidRDefault="00313802" w:rsidP="00313802">
      <w:pPr>
        <w:suppressAutoHyphens/>
        <w:rPr>
          <w:szCs w:val="28"/>
        </w:rPr>
      </w:pPr>
      <w:r w:rsidRPr="00E86986">
        <w:rPr>
          <w:szCs w:val="28"/>
        </w:rPr>
        <w:t>Заключна частина (10 хвилин). Відновлення дихання, розтягування.</w:t>
      </w:r>
    </w:p>
    <w:p w:rsidR="00482722" w:rsidRPr="00E86986" w:rsidRDefault="00482722" w:rsidP="00980E2C">
      <w:pPr>
        <w:ind w:left="57"/>
        <w:rPr>
          <w:szCs w:val="28"/>
        </w:rPr>
      </w:pPr>
      <w:r w:rsidRPr="00E86986">
        <w:rPr>
          <w:rFonts w:eastAsia="Times New Roman"/>
          <w:szCs w:val="28"/>
        </w:rPr>
        <w:t xml:space="preserve">З метою визначення ступеня </w:t>
      </w:r>
      <w:r w:rsidRPr="00E86986">
        <w:rPr>
          <w:szCs w:val="28"/>
        </w:rPr>
        <w:t xml:space="preserve">впливу занять </w:t>
      </w:r>
      <w:r w:rsidR="005C6AC3" w:rsidRPr="00E86986">
        <w:rPr>
          <w:szCs w:val="28"/>
        </w:rPr>
        <w:t>баскетбол</w:t>
      </w:r>
      <w:r w:rsidRPr="00E86986">
        <w:rPr>
          <w:szCs w:val="28"/>
        </w:rPr>
        <w:t>ом на підвищення рівня фізичного стану дітей 12</w:t>
      </w:r>
      <w:r w:rsidR="00C85E6B" w:rsidRPr="00E86986">
        <w:rPr>
          <w:szCs w:val="28"/>
        </w:rPr>
        <w:t>-</w:t>
      </w:r>
      <w:r w:rsidRPr="00E86986">
        <w:rPr>
          <w:szCs w:val="28"/>
        </w:rPr>
        <w:t>13 років на початку та в кінці дослідження був проведений порівняльний аналіз показників фізичного розвитку</w:t>
      </w:r>
      <w:r w:rsidR="00313802" w:rsidRPr="00E86986">
        <w:rPr>
          <w:szCs w:val="28"/>
        </w:rPr>
        <w:t xml:space="preserve"> та</w:t>
      </w:r>
      <w:r w:rsidRPr="00E86986">
        <w:rPr>
          <w:szCs w:val="28"/>
        </w:rPr>
        <w:t xml:space="preserve"> фізичної підготовленості. Отримані дані проаналізовано та наведено у наступному розділі.</w:t>
      </w:r>
    </w:p>
    <w:p w:rsidR="00AA265B" w:rsidRPr="00E86986" w:rsidRDefault="00AA265B" w:rsidP="005A4C6E">
      <w:pPr>
        <w:pStyle w:val="1"/>
        <w:rPr>
          <w:rFonts w:ascii="Calibri" w:hAnsi="Calibri"/>
        </w:rPr>
      </w:pPr>
      <w:bookmarkStart w:id="16" w:name="_Toc152189984"/>
      <w:r w:rsidRPr="00E86986">
        <w:lastRenderedPageBreak/>
        <w:t>3 РЕЗУЛЬТАТИ ДОСЛІДЖЕННЯ</w:t>
      </w:r>
      <w:bookmarkEnd w:id="16"/>
    </w:p>
    <w:p w:rsidR="00AA265B" w:rsidRPr="00E86986" w:rsidRDefault="00AA265B" w:rsidP="00CB72C2"/>
    <w:p w:rsidR="001E228B" w:rsidRPr="00E86986" w:rsidRDefault="001E228B" w:rsidP="00547E9F">
      <w:r w:rsidRPr="00E86986">
        <w:t xml:space="preserve">Дослідження на початку експерименту було спрямоване  на визначення показників фізичного розвитку хлопчиків </w:t>
      </w:r>
      <w:r w:rsidR="00313802" w:rsidRPr="00E86986">
        <w:t>12-13</w:t>
      </w:r>
      <w:r w:rsidR="00AA1AFE" w:rsidRPr="00E86986">
        <w:t xml:space="preserve"> років</w:t>
      </w:r>
      <w:r w:rsidR="00CB72C2" w:rsidRPr="00E86986">
        <w:t>.</w:t>
      </w:r>
      <w:r w:rsidRPr="00E86986">
        <w:t>(табл. 3.1).</w:t>
      </w:r>
    </w:p>
    <w:p w:rsidR="001E228B" w:rsidRPr="00E86986" w:rsidRDefault="001E228B" w:rsidP="00547E9F">
      <w:r w:rsidRPr="00E86986">
        <w:t xml:space="preserve">Так, середній показник </w:t>
      </w:r>
      <w:r w:rsidR="00C622CC" w:rsidRPr="00E86986">
        <w:t>маси</w:t>
      </w:r>
      <w:r w:rsidRPr="00E86986">
        <w:t xml:space="preserve"> тіла хлопчиків контрольної і експериментальної групи відповідно скла</w:t>
      </w:r>
      <w:r w:rsidR="005A4C6E" w:rsidRPr="00E86986">
        <w:t>дав</w:t>
      </w:r>
      <w:r w:rsidR="00315E17" w:rsidRPr="00E86986">
        <w:t xml:space="preserve"> </w:t>
      </w:r>
      <w:r w:rsidR="007619B0" w:rsidRPr="00E86986">
        <w:t>3</w:t>
      </w:r>
      <w:r w:rsidR="00DD16C7" w:rsidRPr="00E86986">
        <w:t>3</w:t>
      </w:r>
      <w:r w:rsidR="007619B0" w:rsidRPr="00E86986">
        <w:t xml:space="preserve">,94 </w:t>
      </w:r>
      <w:r w:rsidR="003D06D9" w:rsidRPr="00E86986">
        <w:t>±</w:t>
      </w:r>
      <w:r w:rsidR="007619B0" w:rsidRPr="00E86986">
        <w:t xml:space="preserve"> 2,14 </w:t>
      </w:r>
      <w:r w:rsidRPr="00E86986">
        <w:t xml:space="preserve">кг та </w:t>
      </w:r>
      <w:r w:rsidR="007619B0" w:rsidRPr="00E86986">
        <w:t>34,81</w:t>
      </w:r>
      <w:r w:rsidR="003D06D9" w:rsidRPr="00E86986">
        <w:t>±</w:t>
      </w:r>
      <w:r w:rsidR="007619B0" w:rsidRPr="00E86986">
        <w:t xml:space="preserve"> 1,90</w:t>
      </w:r>
      <w:r w:rsidRPr="00E86986">
        <w:t xml:space="preserve"> кг</w:t>
      </w:r>
      <w:r w:rsidR="00AA1AFE" w:rsidRPr="00E86986">
        <w:t>.</w:t>
      </w:r>
      <w:r w:rsidRPr="00E86986">
        <w:t xml:space="preserve"> Достовірних відмінностей у отриманих результатах не виявлено</w:t>
      </w:r>
      <w:r w:rsidR="007619B0" w:rsidRPr="00E86986">
        <w:t xml:space="preserve"> (t=</w:t>
      </w:r>
      <w:r w:rsidR="00DD16C7" w:rsidRPr="00E86986">
        <w:t>0,30</w:t>
      </w:r>
      <w:r w:rsidR="007619B0" w:rsidRPr="00E86986">
        <w:t>)</w:t>
      </w:r>
      <w:r w:rsidRPr="00E86986">
        <w:t>.</w:t>
      </w:r>
    </w:p>
    <w:p w:rsidR="00AA1AFE" w:rsidRPr="00E86986" w:rsidRDefault="001E228B" w:rsidP="00547E9F">
      <w:r w:rsidRPr="00E86986">
        <w:t xml:space="preserve">Середні показник довжини тіла хлопчиків контрольної групи склав </w:t>
      </w:r>
      <w:r w:rsidR="007619B0" w:rsidRPr="00E86986">
        <w:t xml:space="preserve">139,06 </w:t>
      </w:r>
      <w:r w:rsidR="003D06D9" w:rsidRPr="00E86986">
        <w:t>±</w:t>
      </w:r>
      <w:r w:rsidR="007619B0" w:rsidRPr="00E86986">
        <w:t xml:space="preserve"> 1,98 </w:t>
      </w:r>
      <w:r w:rsidRPr="00E86986">
        <w:t xml:space="preserve">см, експериментальної – </w:t>
      </w:r>
      <w:r w:rsidR="003E2A38" w:rsidRPr="00E86986">
        <w:t xml:space="preserve">140,81 </w:t>
      </w:r>
      <w:r w:rsidR="003D06D9" w:rsidRPr="00E86986">
        <w:t>±</w:t>
      </w:r>
      <w:r w:rsidR="003E2A38" w:rsidRPr="00E86986">
        <w:t xml:space="preserve"> 2,10 </w:t>
      </w:r>
      <w:r w:rsidRPr="00E86986">
        <w:t>см (t=</w:t>
      </w:r>
      <w:r w:rsidR="003E2A38" w:rsidRPr="00E86986">
        <w:t>0,60</w:t>
      </w:r>
      <w:r w:rsidRPr="00E86986">
        <w:t xml:space="preserve">). </w:t>
      </w:r>
    </w:p>
    <w:p w:rsidR="00AA1AFE" w:rsidRPr="00E86986" w:rsidRDefault="001E228B" w:rsidP="00547E9F">
      <w:pPr>
        <w:rPr>
          <w:lang w:val="ru-RU"/>
        </w:rPr>
      </w:pPr>
      <w:r w:rsidRPr="00E86986">
        <w:t xml:space="preserve">У процесі визначення середнього показника </w:t>
      </w:r>
      <w:r w:rsidR="00246A37" w:rsidRPr="00E86986">
        <w:t>окружності</w:t>
      </w:r>
      <w:r w:rsidR="00854E27" w:rsidRPr="00E86986">
        <w:t xml:space="preserve"> </w:t>
      </w:r>
      <w:r w:rsidRPr="00E86986">
        <w:t xml:space="preserve">грудної клітини було виявлено, що у хлопчиків контрольної групи він склав </w:t>
      </w:r>
      <w:r w:rsidR="00246A37" w:rsidRPr="00E86986">
        <w:t>66,25 </w:t>
      </w:r>
      <w:r w:rsidR="003D06D9" w:rsidRPr="00E86986">
        <w:t>±</w:t>
      </w:r>
      <w:r w:rsidR="00246A37" w:rsidRPr="00E86986">
        <w:t xml:space="preserve"> 1,71 </w:t>
      </w:r>
      <w:r w:rsidRPr="00E86986">
        <w:t xml:space="preserve">см, експериментальної – </w:t>
      </w:r>
      <w:r w:rsidR="00246A37" w:rsidRPr="00E86986">
        <w:t xml:space="preserve">68,07 </w:t>
      </w:r>
      <w:r w:rsidR="003D06D9" w:rsidRPr="00E86986">
        <w:t>±</w:t>
      </w:r>
      <w:r w:rsidR="00246A37" w:rsidRPr="00E86986">
        <w:t xml:space="preserve"> 1,10</w:t>
      </w:r>
      <w:r w:rsidRPr="00E86986">
        <w:t xml:space="preserve"> см. При цьому t=0,</w:t>
      </w:r>
      <w:r w:rsidR="00246A37" w:rsidRPr="00E86986">
        <w:t>89</w:t>
      </w:r>
      <w:r w:rsidRPr="00E86986">
        <w:t xml:space="preserve">. </w:t>
      </w:r>
    </w:p>
    <w:p w:rsidR="006E3179" w:rsidRPr="00E86986" w:rsidRDefault="006E3179" w:rsidP="006E3179">
      <w:r w:rsidRPr="00E86986">
        <w:t>Середній показник ЖЄЛ у хлопчиків контрольної групи склав 2070,80 ± 24,80 мл, експериментальної – 2095,70±20,91 мл;. дослідження показало, що достовірних відмінностей в отриманих результатах не виявлено (t=0,77).</w:t>
      </w:r>
    </w:p>
    <w:p w:rsidR="006E3179" w:rsidRPr="00E86986" w:rsidRDefault="006E3179" w:rsidP="006E3179">
      <w:r w:rsidRPr="00E86986">
        <w:t>Отримані у ході дослідження середні показники ЧСС хлопчиків контрольної і експериментальної групи склали 77,50±2,62уд/хв і 78,50±2,53 уд/хв відповідно. Достовірних відмінностей у показниках хлопчиків (t=0,27) не виявлено.</w:t>
      </w:r>
    </w:p>
    <w:p w:rsidR="006E3179" w:rsidRPr="00E86986" w:rsidRDefault="006E3179" w:rsidP="006E3179">
      <w:pPr>
        <w:rPr>
          <w:lang w:val="ru-RU"/>
        </w:rPr>
      </w:pPr>
      <w:r w:rsidRPr="00E86986">
        <w:t>Слід відмітити, що показники АТс у хлопчиків контрольної групи складали 112,11 ±1,78 мм рт. ст., експериментальної – 110,20±2,40 мм рт. ст. Достовірних відмінностей в отриманих результатах не зафіксовано (t=0,64).</w:t>
      </w:r>
    </w:p>
    <w:p w:rsidR="006E3179" w:rsidRPr="00E86986" w:rsidRDefault="006E3179" w:rsidP="006E3179">
      <w:r w:rsidRPr="00E86986">
        <w:t>Показники АТд у хлопчиків контрольної групи склав 75,41±1,11 мм рт. ст., експериментальної – 76,40±1,22 мм рт. ст. Достовірних відмінностей в отриманих результатах також не зафіксовано (t=0,60).</w:t>
      </w:r>
    </w:p>
    <w:p w:rsidR="006E3179" w:rsidRPr="00E86986" w:rsidRDefault="006E3179" w:rsidP="006E3179">
      <w:r w:rsidRPr="00E86986">
        <w:t xml:space="preserve">На кінець експерименту показник ЖЄЛ у хлопчиків контрольної групи склав 2130,00 ± 23,60мл, експериментальної – 2210,00±19,17 мл. Спостерігається значний приріст показників ЖЄЛ у хлопчиків </w:t>
      </w:r>
      <w:r w:rsidRPr="00E86986">
        <w:lastRenderedPageBreak/>
        <w:t>експериментальної групи у порівнянні з контрольною, які доівнювали: 2,86% у контрольній і 5,45% у експериментальній групах. (табл. 3.4).</w:t>
      </w:r>
    </w:p>
    <w:p w:rsidR="006E3179" w:rsidRPr="00E86986" w:rsidRDefault="006E3179" w:rsidP="006E3179">
      <w:r w:rsidRPr="00E86986">
        <w:t xml:space="preserve">Аналізуючи показники ЧСС у хлопчиків контрольної і експериментальної груп виявлено, що вони склали 77,50±2,62уд/хв і 78,50±2,53уд/хв (t=0,77). Відмічений незначний приріст показників ЧСС у хлопчиків 1,86% контрольної і 4,37% експериментальної груп. </w:t>
      </w:r>
    </w:p>
    <w:p w:rsidR="00502C09" w:rsidRPr="00E86986" w:rsidRDefault="00547B56" w:rsidP="00394F32">
      <w:pPr>
        <w:pStyle w:val="4"/>
      </w:pPr>
      <w:r w:rsidRPr="00E86986">
        <w:t xml:space="preserve">Таблиця </w:t>
      </w:r>
      <w:r w:rsidR="00F62F96" w:rsidRPr="00E86986">
        <w:t>3.1</w:t>
      </w:r>
    </w:p>
    <w:p w:rsidR="00547B56" w:rsidRPr="00E86986" w:rsidRDefault="00547B56" w:rsidP="00F62F96">
      <w:pPr>
        <w:jc w:val="center"/>
        <w:rPr>
          <w:lang w:val="ru-RU"/>
        </w:rPr>
      </w:pPr>
      <w:r w:rsidRPr="00E86986">
        <w:t xml:space="preserve">Показники фізичного розвитку хлопчиків </w:t>
      </w:r>
      <w:r w:rsidR="00313802" w:rsidRPr="00E86986">
        <w:t>12-13</w:t>
      </w:r>
      <w:r w:rsidR="00636C76" w:rsidRPr="00E86986">
        <w:t xml:space="preserve"> років</w:t>
      </w:r>
      <w:r w:rsidR="00F62F96" w:rsidRPr="00E86986">
        <w:rPr>
          <w:lang w:val="ru-RU"/>
        </w:rPr>
        <w:t>на початку дослідження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261"/>
        <w:gridCol w:w="2126"/>
        <w:gridCol w:w="850"/>
        <w:gridCol w:w="2552"/>
      </w:tblGrid>
      <w:tr w:rsidR="00547B56" w:rsidRPr="00E86986" w:rsidTr="00663338">
        <w:tc>
          <w:tcPr>
            <w:tcW w:w="425" w:type="dxa"/>
            <w:shd w:val="clear" w:color="auto" w:fill="auto"/>
            <w:vAlign w:val="center"/>
          </w:tcPr>
          <w:p w:rsidR="00547B56" w:rsidRPr="00E86986" w:rsidRDefault="00547B56" w:rsidP="009B00DC">
            <w:pPr>
              <w:spacing w:line="240" w:lineRule="auto"/>
              <w:ind w:firstLine="0"/>
              <w:jc w:val="center"/>
              <w:rPr>
                <w:szCs w:val="28"/>
              </w:rPr>
            </w:pPr>
            <w:r w:rsidRPr="00E86986">
              <w:rPr>
                <w:szCs w:val="28"/>
              </w:rPr>
              <w:t>№ з/п</w:t>
            </w:r>
          </w:p>
        </w:tc>
        <w:tc>
          <w:tcPr>
            <w:tcW w:w="3261" w:type="dxa"/>
            <w:shd w:val="clear" w:color="auto" w:fill="auto"/>
            <w:vAlign w:val="center"/>
          </w:tcPr>
          <w:p w:rsidR="00547B56" w:rsidRPr="00E86986" w:rsidRDefault="00547B56" w:rsidP="009B00DC">
            <w:pPr>
              <w:spacing w:line="240" w:lineRule="auto"/>
              <w:ind w:firstLine="0"/>
              <w:jc w:val="center"/>
              <w:rPr>
                <w:szCs w:val="28"/>
              </w:rPr>
            </w:pPr>
            <w:r w:rsidRPr="00E86986">
              <w:rPr>
                <w:szCs w:val="28"/>
              </w:rPr>
              <w:t>Показники</w:t>
            </w:r>
          </w:p>
        </w:tc>
        <w:tc>
          <w:tcPr>
            <w:tcW w:w="2126" w:type="dxa"/>
            <w:shd w:val="clear" w:color="auto" w:fill="auto"/>
            <w:vAlign w:val="center"/>
          </w:tcPr>
          <w:p w:rsidR="00547B56" w:rsidRPr="00E86986" w:rsidRDefault="00547B56" w:rsidP="009B00DC">
            <w:pPr>
              <w:spacing w:line="240" w:lineRule="auto"/>
              <w:ind w:firstLine="0"/>
              <w:jc w:val="center"/>
              <w:rPr>
                <w:szCs w:val="28"/>
              </w:rPr>
            </w:pPr>
            <w:r w:rsidRPr="00E86986">
              <w:rPr>
                <w:szCs w:val="28"/>
              </w:rPr>
              <w:t>Контрольна група</w:t>
            </w:r>
          </w:p>
          <w:p w:rsidR="00547B56" w:rsidRPr="00E86986" w:rsidRDefault="0077435E" w:rsidP="009B00DC">
            <w:pPr>
              <w:spacing w:line="240" w:lineRule="auto"/>
              <w:ind w:firstLine="0"/>
              <w:jc w:val="center"/>
              <w:rPr>
                <w:szCs w:val="28"/>
              </w:rPr>
            </w:pPr>
            <w:r w:rsidRPr="00E86986">
              <w:rPr>
                <w:szCs w:val="28"/>
                <w:lang w:val="en-US"/>
              </w:rPr>
              <w:t>M</w:t>
            </w:r>
            <w:r w:rsidR="003D06D9" w:rsidRPr="00E86986">
              <w:rPr>
                <w:iCs/>
                <w:szCs w:val="28"/>
              </w:rPr>
              <w:t>±</w:t>
            </w:r>
            <w:r w:rsidR="00547B56" w:rsidRPr="00E86986">
              <w:rPr>
                <w:szCs w:val="28"/>
              </w:rPr>
              <w:t xml:space="preserve"> m</w:t>
            </w:r>
          </w:p>
        </w:tc>
        <w:tc>
          <w:tcPr>
            <w:tcW w:w="850" w:type="dxa"/>
            <w:shd w:val="clear" w:color="auto" w:fill="auto"/>
            <w:vAlign w:val="center"/>
          </w:tcPr>
          <w:p w:rsidR="00547B56" w:rsidRPr="00E86986" w:rsidRDefault="00547B56" w:rsidP="009B00DC">
            <w:pPr>
              <w:spacing w:line="240" w:lineRule="auto"/>
              <w:ind w:firstLine="0"/>
              <w:jc w:val="center"/>
              <w:rPr>
                <w:szCs w:val="28"/>
                <w:lang w:val="ru-RU"/>
              </w:rPr>
            </w:pPr>
            <w:r w:rsidRPr="00E86986">
              <w:rPr>
                <w:szCs w:val="28"/>
              </w:rPr>
              <w:t>t</w:t>
            </w:r>
            <w:r w:rsidR="0064279C" w:rsidRPr="00E86986">
              <w:rPr>
                <w:szCs w:val="28"/>
                <w:vertAlign w:val="subscript"/>
                <w:lang w:val="ru-RU"/>
              </w:rPr>
              <w:t>розр</w:t>
            </w:r>
          </w:p>
        </w:tc>
        <w:tc>
          <w:tcPr>
            <w:tcW w:w="2552" w:type="dxa"/>
            <w:shd w:val="clear" w:color="auto" w:fill="auto"/>
            <w:vAlign w:val="center"/>
          </w:tcPr>
          <w:p w:rsidR="00547B56" w:rsidRPr="00E86986" w:rsidRDefault="00547B56" w:rsidP="009B00DC">
            <w:pPr>
              <w:spacing w:line="240" w:lineRule="auto"/>
              <w:ind w:firstLine="0"/>
              <w:jc w:val="center"/>
              <w:rPr>
                <w:szCs w:val="28"/>
              </w:rPr>
            </w:pPr>
            <w:r w:rsidRPr="00E86986">
              <w:rPr>
                <w:szCs w:val="28"/>
              </w:rPr>
              <w:t>Експериментальна група</w:t>
            </w:r>
          </w:p>
          <w:p w:rsidR="00547B56" w:rsidRPr="00E86986" w:rsidRDefault="0077435E" w:rsidP="009B00DC">
            <w:pPr>
              <w:spacing w:line="240" w:lineRule="auto"/>
              <w:ind w:firstLine="0"/>
              <w:jc w:val="center"/>
              <w:rPr>
                <w:szCs w:val="28"/>
              </w:rPr>
            </w:pPr>
            <w:r w:rsidRPr="00E86986">
              <w:rPr>
                <w:szCs w:val="28"/>
                <w:lang w:val="en-US"/>
              </w:rPr>
              <w:t>M</w:t>
            </w:r>
            <w:r w:rsidR="003D06D9" w:rsidRPr="00E86986">
              <w:rPr>
                <w:iCs/>
                <w:szCs w:val="28"/>
              </w:rPr>
              <w:t>±</w:t>
            </w:r>
            <w:r w:rsidR="00547B56" w:rsidRPr="00E86986">
              <w:rPr>
                <w:szCs w:val="28"/>
              </w:rPr>
              <w:t xml:space="preserve"> m</w:t>
            </w:r>
          </w:p>
        </w:tc>
      </w:tr>
      <w:tr w:rsidR="00547B56" w:rsidRPr="00E86986" w:rsidTr="00663338">
        <w:tc>
          <w:tcPr>
            <w:tcW w:w="425" w:type="dxa"/>
            <w:shd w:val="clear" w:color="auto" w:fill="auto"/>
            <w:vAlign w:val="center"/>
          </w:tcPr>
          <w:p w:rsidR="00547B56" w:rsidRPr="00E86986" w:rsidRDefault="00663338" w:rsidP="009B00DC">
            <w:pPr>
              <w:spacing w:line="240" w:lineRule="auto"/>
              <w:ind w:firstLine="0"/>
              <w:jc w:val="center"/>
              <w:rPr>
                <w:szCs w:val="28"/>
                <w:lang w:val="ru-RU"/>
              </w:rPr>
            </w:pPr>
            <w:r w:rsidRPr="00E86986">
              <w:rPr>
                <w:szCs w:val="28"/>
              </w:rPr>
              <w:t>1</w:t>
            </w:r>
          </w:p>
        </w:tc>
        <w:tc>
          <w:tcPr>
            <w:tcW w:w="3261" w:type="dxa"/>
            <w:shd w:val="clear" w:color="auto" w:fill="auto"/>
            <w:vAlign w:val="center"/>
          </w:tcPr>
          <w:p w:rsidR="00547B56" w:rsidRPr="00E86986" w:rsidRDefault="00547B56" w:rsidP="009B00DC">
            <w:pPr>
              <w:spacing w:line="240" w:lineRule="auto"/>
              <w:ind w:firstLine="0"/>
              <w:jc w:val="left"/>
              <w:rPr>
                <w:szCs w:val="28"/>
              </w:rPr>
            </w:pPr>
            <w:r w:rsidRPr="00E86986">
              <w:rPr>
                <w:szCs w:val="28"/>
              </w:rPr>
              <w:t>Маса тіла, кг</w:t>
            </w:r>
          </w:p>
        </w:tc>
        <w:tc>
          <w:tcPr>
            <w:tcW w:w="2126" w:type="dxa"/>
            <w:shd w:val="clear" w:color="auto" w:fill="auto"/>
            <w:vAlign w:val="center"/>
          </w:tcPr>
          <w:p w:rsidR="00547B56" w:rsidRPr="00E86986" w:rsidRDefault="00994206" w:rsidP="009B00DC">
            <w:pPr>
              <w:spacing w:line="240" w:lineRule="auto"/>
              <w:ind w:firstLine="0"/>
              <w:jc w:val="center"/>
              <w:rPr>
                <w:szCs w:val="28"/>
              </w:rPr>
            </w:pPr>
            <w:r w:rsidRPr="00E86986">
              <w:rPr>
                <w:szCs w:val="28"/>
              </w:rPr>
              <w:t>33</w:t>
            </w:r>
            <w:r w:rsidR="003861B2" w:rsidRPr="00E86986">
              <w:rPr>
                <w:szCs w:val="28"/>
              </w:rPr>
              <w:t xml:space="preserve">,94 </w:t>
            </w:r>
            <w:r w:rsidR="003D06D9" w:rsidRPr="00E86986">
              <w:rPr>
                <w:szCs w:val="28"/>
              </w:rPr>
              <w:t>±</w:t>
            </w:r>
            <w:r w:rsidR="003861B2" w:rsidRPr="00E86986">
              <w:rPr>
                <w:szCs w:val="28"/>
              </w:rPr>
              <w:t xml:space="preserve"> 2,14</w:t>
            </w:r>
          </w:p>
        </w:tc>
        <w:tc>
          <w:tcPr>
            <w:tcW w:w="850" w:type="dxa"/>
            <w:shd w:val="clear" w:color="auto" w:fill="auto"/>
            <w:vAlign w:val="center"/>
          </w:tcPr>
          <w:p w:rsidR="00547B56" w:rsidRPr="00E86986" w:rsidRDefault="00994206" w:rsidP="009B00DC">
            <w:pPr>
              <w:spacing w:line="240" w:lineRule="auto"/>
              <w:ind w:firstLine="0"/>
              <w:jc w:val="center"/>
              <w:rPr>
                <w:szCs w:val="28"/>
              </w:rPr>
            </w:pPr>
            <w:r w:rsidRPr="00E86986">
              <w:rPr>
                <w:szCs w:val="28"/>
              </w:rPr>
              <w:t>0,30</w:t>
            </w:r>
          </w:p>
        </w:tc>
        <w:tc>
          <w:tcPr>
            <w:tcW w:w="2552" w:type="dxa"/>
            <w:shd w:val="clear" w:color="auto" w:fill="auto"/>
            <w:vAlign w:val="center"/>
          </w:tcPr>
          <w:p w:rsidR="005D3D03" w:rsidRPr="00E86986" w:rsidRDefault="005D3D03" w:rsidP="009B00DC">
            <w:pPr>
              <w:spacing w:line="240" w:lineRule="auto"/>
              <w:ind w:firstLine="0"/>
              <w:jc w:val="center"/>
              <w:rPr>
                <w:szCs w:val="28"/>
              </w:rPr>
            </w:pPr>
            <w:r w:rsidRPr="00E86986">
              <w:rPr>
                <w:szCs w:val="28"/>
              </w:rPr>
              <w:t>34,81</w:t>
            </w:r>
            <w:r w:rsidR="004D0FB8" w:rsidRPr="00E86986">
              <w:rPr>
                <w:szCs w:val="28"/>
                <w:lang w:val="ru-RU"/>
              </w:rPr>
              <w:t xml:space="preserve"> </w:t>
            </w:r>
            <w:r w:rsidR="003D06D9" w:rsidRPr="00E86986">
              <w:rPr>
                <w:szCs w:val="28"/>
              </w:rPr>
              <w:t>±</w:t>
            </w:r>
            <w:r w:rsidRPr="00E86986">
              <w:rPr>
                <w:szCs w:val="28"/>
              </w:rPr>
              <w:t xml:space="preserve"> 1,9</w:t>
            </w:r>
            <w:r w:rsidR="003019ED" w:rsidRPr="00E86986">
              <w:rPr>
                <w:szCs w:val="28"/>
              </w:rPr>
              <w:t>0</w:t>
            </w:r>
          </w:p>
        </w:tc>
      </w:tr>
      <w:tr w:rsidR="00547B56" w:rsidRPr="00E86986" w:rsidTr="00663338">
        <w:tc>
          <w:tcPr>
            <w:tcW w:w="425" w:type="dxa"/>
            <w:shd w:val="clear" w:color="auto" w:fill="auto"/>
            <w:vAlign w:val="center"/>
          </w:tcPr>
          <w:p w:rsidR="00547B56" w:rsidRPr="00E86986" w:rsidRDefault="00547B56" w:rsidP="00663338">
            <w:pPr>
              <w:spacing w:line="240" w:lineRule="auto"/>
              <w:ind w:firstLine="0"/>
              <w:jc w:val="center"/>
              <w:rPr>
                <w:szCs w:val="28"/>
              </w:rPr>
            </w:pPr>
            <w:r w:rsidRPr="00E86986">
              <w:rPr>
                <w:szCs w:val="28"/>
              </w:rPr>
              <w:t>2</w:t>
            </w:r>
          </w:p>
        </w:tc>
        <w:tc>
          <w:tcPr>
            <w:tcW w:w="3261" w:type="dxa"/>
            <w:shd w:val="clear" w:color="auto" w:fill="auto"/>
            <w:vAlign w:val="center"/>
          </w:tcPr>
          <w:p w:rsidR="00547B56" w:rsidRPr="00E86986" w:rsidRDefault="00547B56" w:rsidP="009B00DC">
            <w:pPr>
              <w:spacing w:line="240" w:lineRule="auto"/>
              <w:ind w:firstLine="0"/>
              <w:jc w:val="left"/>
              <w:rPr>
                <w:szCs w:val="28"/>
              </w:rPr>
            </w:pPr>
            <w:r w:rsidRPr="00E86986">
              <w:rPr>
                <w:szCs w:val="28"/>
              </w:rPr>
              <w:t>Довжина тіла, см</w:t>
            </w:r>
          </w:p>
        </w:tc>
        <w:tc>
          <w:tcPr>
            <w:tcW w:w="2126" w:type="dxa"/>
            <w:shd w:val="clear" w:color="auto" w:fill="auto"/>
            <w:vAlign w:val="center"/>
          </w:tcPr>
          <w:p w:rsidR="00547B56" w:rsidRPr="00E86986" w:rsidRDefault="003861B2" w:rsidP="009B00DC">
            <w:pPr>
              <w:spacing w:line="240" w:lineRule="auto"/>
              <w:ind w:firstLine="0"/>
              <w:jc w:val="center"/>
              <w:rPr>
                <w:szCs w:val="28"/>
              </w:rPr>
            </w:pPr>
            <w:r w:rsidRPr="00E86986">
              <w:rPr>
                <w:szCs w:val="28"/>
              </w:rPr>
              <w:t xml:space="preserve">139,06 </w:t>
            </w:r>
            <w:r w:rsidR="003D06D9" w:rsidRPr="00E86986">
              <w:rPr>
                <w:szCs w:val="28"/>
              </w:rPr>
              <w:t>±</w:t>
            </w:r>
            <w:r w:rsidRPr="00E86986">
              <w:rPr>
                <w:szCs w:val="28"/>
              </w:rPr>
              <w:t xml:space="preserve"> 1,98</w:t>
            </w:r>
          </w:p>
        </w:tc>
        <w:tc>
          <w:tcPr>
            <w:tcW w:w="850" w:type="dxa"/>
            <w:shd w:val="clear" w:color="auto" w:fill="auto"/>
            <w:vAlign w:val="center"/>
          </w:tcPr>
          <w:p w:rsidR="00547B56" w:rsidRPr="00E86986" w:rsidRDefault="003E3DB4" w:rsidP="009B00DC">
            <w:pPr>
              <w:spacing w:line="240" w:lineRule="auto"/>
              <w:ind w:firstLine="0"/>
              <w:jc w:val="center"/>
              <w:rPr>
                <w:szCs w:val="28"/>
              </w:rPr>
            </w:pPr>
            <w:r w:rsidRPr="00E86986">
              <w:rPr>
                <w:szCs w:val="28"/>
              </w:rPr>
              <w:t>0,60</w:t>
            </w:r>
          </w:p>
        </w:tc>
        <w:tc>
          <w:tcPr>
            <w:tcW w:w="2552" w:type="dxa"/>
            <w:shd w:val="clear" w:color="auto" w:fill="auto"/>
            <w:vAlign w:val="center"/>
          </w:tcPr>
          <w:p w:rsidR="00547B56" w:rsidRPr="00E86986" w:rsidRDefault="005D3D03" w:rsidP="009B00DC">
            <w:pPr>
              <w:spacing w:line="240" w:lineRule="auto"/>
              <w:ind w:firstLine="0"/>
              <w:jc w:val="center"/>
              <w:rPr>
                <w:szCs w:val="28"/>
              </w:rPr>
            </w:pPr>
            <w:r w:rsidRPr="00E86986">
              <w:rPr>
                <w:szCs w:val="28"/>
              </w:rPr>
              <w:t xml:space="preserve">140,81 </w:t>
            </w:r>
            <w:r w:rsidR="003D06D9" w:rsidRPr="00E86986">
              <w:rPr>
                <w:szCs w:val="28"/>
              </w:rPr>
              <w:t>±</w:t>
            </w:r>
            <w:r w:rsidRPr="00E86986">
              <w:rPr>
                <w:szCs w:val="28"/>
              </w:rPr>
              <w:t xml:space="preserve"> 2,1</w:t>
            </w:r>
            <w:r w:rsidR="003019ED" w:rsidRPr="00E86986">
              <w:rPr>
                <w:szCs w:val="28"/>
              </w:rPr>
              <w:t>0</w:t>
            </w:r>
          </w:p>
        </w:tc>
      </w:tr>
      <w:tr w:rsidR="00547B56" w:rsidRPr="00E86986" w:rsidTr="00663338">
        <w:tc>
          <w:tcPr>
            <w:tcW w:w="425" w:type="dxa"/>
            <w:shd w:val="clear" w:color="auto" w:fill="auto"/>
            <w:vAlign w:val="center"/>
          </w:tcPr>
          <w:p w:rsidR="00547B56" w:rsidRPr="00E86986" w:rsidRDefault="00547B56" w:rsidP="00663338">
            <w:pPr>
              <w:spacing w:line="240" w:lineRule="auto"/>
              <w:ind w:firstLine="0"/>
              <w:jc w:val="center"/>
              <w:rPr>
                <w:szCs w:val="28"/>
              </w:rPr>
            </w:pPr>
            <w:r w:rsidRPr="00E86986">
              <w:rPr>
                <w:szCs w:val="28"/>
              </w:rPr>
              <w:t>3</w:t>
            </w:r>
          </w:p>
        </w:tc>
        <w:tc>
          <w:tcPr>
            <w:tcW w:w="3261" w:type="dxa"/>
            <w:shd w:val="clear" w:color="auto" w:fill="auto"/>
            <w:vAlign w:val="center"/>
          </w:tcPr>
          <w:p w:rsidR="00547B56" w:rsidRPr="00E86986" w:rsidRDefault="00547B56" w:rsidP="009B00DC">
            <w:pPr>
              <w:spacing w:line="240" w:lineRule="auto"/>
              <w:ind w:firstLine="0"/>
              <w:jc w:val="left"/>
              <w:rPr>
                <w:szCs w:val="28"/>
              </w:rPr>
            </w:pPr>
            <w:r w:rsidRPr="00E86986">
              <w:rPr>
                <w:szCs w:val="28"/>
              </w:rPr>
              <w:t>Окружність грудної клітини, см</w:t>
            </w:r>
          </w:p>
        </w:tc>
        <w:tc>
          <w:tcPr>
            <w:tcW w:w="2126" w:type="dxa"/>
            <w:shd w:val="clear" w:color="auto" w:fill="auto"/>
            <w:vAlign w:val="center"/>
          </w:tcPr>
          <w:p w:rsidR="00547B56" w:rsidRPr="00E86986" w:rsidRDefault="003861B2" w:rsidP="009B00DC">
            <w:pPr>
              <w:spacing w:line="240" w:lineRule="auto"/>
              <w:ind w:firstLine="0"/>
              <w:jc w:val="center"/>
              <w:rPr>
                <w:szCs w:val="28"/>
              </w:rPr>
            </w:pPr>
            <w:r w:rsidRPr="00E86986">
              <w:rPr>
                <w:szCs w:val="28"/>
              </w:rPr>
              <w:t xml:space="preserve">66,25 </w:t>
            </w:r>
            <w:r w:rsidR="003D06D9" w:rsidRPr="00E86986">
              <w:rPr>
                <w:szCs w:val="28"/>
              </w:rPr>
              <w:t>±</w:t>
            </w:r>
            <w:r w:rsidRPr="00E86986">
              <w:rPr>
                <w:szCs w:val="28"/>
              </w:rPr>
              <w:t xml:space="preserve"> 1,71</w:t>
            </w:r>
          </w:p>
        </w:tc>
        <w:tc>
          <w:tcPr>
            <w:tcW w:w="850" w:type="dxa"/>
            <w:shd w:val="clear" w:color="auto" w:fill="auto"/>
            <w:vAlign w:val="center"/>
          </w:tcPr>
          <w:p w:rsidR="00547B56" w:rsidRPr="00E86986" w:rsidRDefault="003E3DB4" w:rsidP="009B00DC">
            <w:pPr>
              <w:spacing w:line="240" w:lineRule="auto"/>
              <w:ind w:firstLine="0"/>
              <w:jc w:val="center"/>
              <w:rPr>
                <w:szCs w:val="28"/>
              </w:rPr>
            </w:pPr>
            <w:r w:rsidRPr="00E86986">
              <w:rPr>
                <w:szCs w:val="28"/>
              </w:rPr>
              <w:t>0,89</w:t>
            </w:r>
          </w:p>
        </w:tc>
        <w:tc>
          <w:tcPr>
            <w:tcW w:w="2552" w:type="dxa"/>
            <w:shd w:val="clear" w:color="auto" w:fill="auto"/>
            <w:vAlign w:val="center"/>
          </w:tcPr>
          <w:p w:rsidR="00547B56" w:rsidRPr="00E86986" w:rsidRDefault="005D3D03" w:rsidP="009B00DC">
            <w:pPr>
              <w:spacing w:line="240" w:lineRule="auto"/>
              <w:ind w:firstLine="0"/>
              <w:jc w:val="center"/>
              <w:rPr>
                <w:szCs w:val="28"/>
              </w:rPr>
            </w:pPr>
            <w:r w:rsidRPr="00E86986">
              <w:rPr>
                <w:szCs w:val="28"/>
              </w:rPr>
              <w:t xml:space="preserve">68,07 </w:t>
            </w:r>
            <w:r w:rsidR="003D06D9" w:rsidRPr="00E86986">
              <w:rPr>
                <w:szCs w:val="28"/>
              </w:rPr>
              <w:t>±</w:t>
            </w:r>
            <w:r w:rsidRPr="00E86986">
              <w:rPr>
                <w:szCs w:val="28"/>
              </w:rPr>
              <w:t xml:space="preserve"> 1,1</w:t>
            </w:r>
            <w:r w:rsidR="003019ED" w:rsidRPr="00E86986">
              <w:rPr>
                <w:szCs w:val="28"/>
              </w:rPr>
              <w:t>0</w:t>
            </w:r>
          </w:p>
        </w:tc>
      </w:tr>
      <w:tr w:rsidR="00FC58B9" w:rsidRPr="00E86986" w:rsidTr="00663338">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4D0FB8" w:rsidP="009B00DC">
            <w:pPr>
              <w:spacing w:line="240" w:lineRule="auto"/>
              <w:ind w:firstLine="0"/>
              <w:jc w:val="center"/>
              <w:rPr>
                <w:szCs w:val="28"/>
                <w:lang w:val="ru-RU"/>
              </w:rPr>
            </w:pPr>
            <w:r w:rsidRPr="00E86986">
              <w:rPr>
                <w:szCs w:val="28"/>
                <w:lang w:val="ru-RU"/>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FC58B9" w:rsidP="009B00DC">
            <w:pPr>
              <w:spacing w:line="240" w:lineRule="auto"/>
              <w:ind w:firstLine="0"/>
              <w:jc w:val="left"/>
              <w:rPr>
                <w:szCs w:val="28"/>
              </w:rPr>
            </w:pPr>
            <w:r w:rsidRPr="00E86986">
              <w:rPr>
                <w:szCs w:val="28"/>
              </w:rPr>
              <w:t>Ж</w:t>
            </w:r>
            <w:r w:rsidR="009B00DC" w:rsidRPr="00E86986">
              <w:rPr>
                <w:szCs w:val="28"/>
                <w:lang w:val="ru-RU"/>
              </w:rPr>
              <w:t>иттєва ємність легенів</w:t>
            </w:r>
            <w:r w:rsidRPr="00E86986">
              <w:rPr>
                <w:szCs w:val="28"/>
              </w:rPr>
              <w:t>, мл</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FC58B9" w:rsidP="009B00DC">
            <w:pPr>
              <w:spacing w:line="240" w:lineRule="auto"/>
              <w:ind w:firstLine="0"/>
              <w:jc w:val="center"/>
              <w:rPr>
                <w:szCs w:val="28"/>
              </w:rPr>
            </w:pPr>
            <w:r w:rsidRPr="00E86986">
              <w:rPr>
                <w:szCs w:val="28"/>
              </w:rPr>
              <w:t>2070,80</w:t>
            </w:r>
            <w:r w:rsidR="004D0FB8" w:rsidRPr="00E86986">
              <w:rPr>
                <w:szCs w:val="28"/>
                <w:lang w:val="ru-RU"/>
              </w:rPr>
              <w:t xml:space="preserve"> </w:t>
            </w:r>
            <w:r w:rsidRPr="00E86986">
              <w:rPr>
                <w:szCs w:val="28"/>
              </w:rPr>
              <w:t>± 24,80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FC58B9" w:rsidP="009B00DC">
            <w:pPr>
              <w:spacing w:line="240" w:lineRule="auto"/>
              <w:ind w:firstLine="0"/>
              <w:jc w:val="center"/>
              <w:rPr>
                <w:szCs w:val="28"/>
              </w:rPr>
            </w:pPr>
            <w:r w:rsidRPr="00E86986">
              <w:rPr>
                <w:szCs w:val="28"/>
              </w:rPr>
              <w:t>0,77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FC58B9" w:rsidP="009B00DC">
            <w:pPr>
              <w:spacing w:line="240" w:lineRule="auto"/>
              <w:ind w:firstLine="0"/>
              <w:jc w:val="center"/>
              <w:rPr>
                <w:szCs w:val="28"/>
              </w:rPr>
            </w:pPr>
            <w:r w:rsidRPr="00E86986">
              <w:rPr>
                <w:szCs w:val="28"/>
              </w:rPr>
              <w:t>2095,70</w:t>
            </w:r>
            <w:r w:rsidR="004D0FB8" w:rsidRPr="00E86986">
              <w:rPr>
                <w:szCs w:val="28"/>
                <w:lang w:val="ru-RU"/>
              </w:rPr>
              <w:t xml:space="preserve"> </w:t>
            </w:r>
            <w:r w:rsidRPr="00E86986">
              <w:rPr>
                <w:szCs w:val="28"/>
              </w:rPr>
              <w:t>±</w:t>
            </w:r>
            <w:r w:rsidR="004D0FB8" w:rsidRPr="00E86986">
              <w:rPr>
                <w:szCs w:val="28"/>
                <w:lang w:val="ru-RU"/>
              </w:rPr>
              <w:t xml:space="preserve"> </w:t>
            </w:r>
            <w:r w:rsidRPr="00E86986">
              <w:rPr>
                <w:szCs w:val="28"/>
              </w:rPr>
              <w:t>20,91</w:t>
            </w:r>
          </w:p>
        </w:tc>
      </w:tr>
      <w:tr w:rsidR="00FC58B9" w:rsidRPr="00E86986" w:rsidTr="00663338">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4D0FB8" w:rsidP="009B00DC">
            <w:pPr>
              <w:spacing w:line="240" w:lineRule="auto"/>
              <w:ind w:firstLine="0"/>
              <w:jc w:val="center"/>
              <w:rPr>
                <w:szCs w:val="28"/>
                <w:lang w:val="ru-RU"/>
              </w:rPr>
            </w:pPr>
            <w:r w:rsidRPr="00E86986">
              <w:rPr>
                <w:szCs w:val="28"/>
                <w:lang w:val="ru-RU"/>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FC58B9" w:rsidP="009B00DC">
            <w:pPr>
              <w:spacing w:line="240" w:lineRule="auto"/>
              <w:ind w:firstLine="0"/>
              <w:jc w:val="left"/>
              <w:rPr>
                <w:szCs w:val="28"/>
              </w:rPr>
            </w:pPr>
            <w:r w:rsidRPr="00E86986">
              <w:rPr>
                <w:szCs w:val="28"/>
              </w:rPr>
              <w:t>Ч</w:t>
            </w:r>
            <w:r w:rsidR="009B00DC" w:rsidRPr="00E86986">
              <w:rPr>
                <w:szCs w:val="28"/>
                <w:lang w:val="ru-RU"/>
              </w:rPr>
              <w:t>астота серцевих скорочень</w:t>
            </w:r>
            <w:r w:rsidRPr="00E86986">
              <w:rPr>
                <w:szCs w:val="28"/>
              </w:rPr>
              <w:t>, уд/хв.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FC58B9" w:rsidP="009B00DC">
            <w:pPr>
              <w:spacing w:line="240" w:lineRule="auto"/>
              <w:ind w:firstLine="0"/>
              <w:jc w:val="center"/>
              <w:rPr>
                <w:szCs w:val="28"/>
              </w:rPr>
            </w:pPr>
            <w:r w:rsidRPr="00E86986">
              <w:rPr>
                <w:szCs w:val="28"/>
              </w:rPr>
              <w:t>77,50</w:t>
            </w:r>
            <w:r w:rsidR="004D0FB8" w:rsidRPr="00E86986">
              <w:rPr>
                <w:szCs w:val="28"/>
                <w:lang w:val="ru-RU"/>
              </w:rPr>
              <w:t xml:space="preserve"> </w:t>
            </w:r>
            <w:r w:rsidRPr="00E86986">
              <w:rPr>
                <w:szCs w:val="28"/>
              </w:rPr>
              <w:t>±</w:t>
            </w:r>
            <w:r w:rsidR="004D0FB8" w:rsidRPr="00E86986">
              <w:rPr>
                <w:szCs w:val="28"/>
                <w:lang w:val="ru-RU"/>
              </w:rPr>
              <w:t xml:space="preserve"> </w:t>
            </w:r>
            <w:r w:rsidRPr="00E86986">
              <w:rPr>
                <w:szCs w:val="28"/>
              </w:rPr>
              <w:t>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FC58B9" w:rsidP="009B00DC">
            <w:pPr>
              <w:spacing w:line="240" w:lineRule="auto"/>
              <w:ind w:firstLine="0"/>
              <w:jc w:val="center"/>
              <w:rPr>
                <w:szCs w:val="28"/>
              </w:rPr>
            </w:pPr>
            <w:r w:rsidRPr="00E86986">
              <w:rPr>
                <w:szCs w:val="28"/>
              </w:rPr>
              <w:t>0,27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FC58B9" w:rsidP="009B00DC">
            <w:pPr>
              <w:spacing w:line="240" w:lineRule="auto"/>
              <w:ind w:firstLine="0"/>
              <w:jc w:val="center"/>
              <w:rPr>
                <w:szCs w:val="28"/>
              </w:rPr>
            </w:pPr>
            <w:r w:rsidRPr="00E86986">
              <w:rPr>
                <w:szCs w:val="28"/>
              </w:rPr>
              <w:t>78,50</w:t>
            </w:r>
            <w:r w:rsidR="004D0FB8" w:rsidRPr="00E86986">
              <w:rPr>
                <w:szCs w:val="28"/>
                <w:lang w:val="ru-RU"/>
              </w:rPr>
              <w:t xml:space="preserve"> </w:t>
            </w:r>
            <w:r w:rsidRPr="00E86986">
              <w:rPr>
                <w:szCs w:val="28"/>
              </w:rPr>
              <w:t>±</w:t>
            </w:r>
            <w:r w:rsidR="004D0FB8" w:rsidRPr="00E86986">
              <w:rPr>
                <w:szCs w:val="28"/>
                <w:lang w:val="ru-RU"/>
              </w:rPr>
              <w:t xml:space="preserve"> </w:t>
            </w:r>
            <w:r w:rsidRPr="00E86986">
              <w:rPr>
                <w:szCs w:val="28"/>
              </w:rPr>
              <w:t>2,53</w:t>
            </w:r>
          </w:p>
        </w:tc>
      </w:tr>
      <w:tr w:rsidR="00FC58B9" w:rsidRPr="00E86986" w:rsidTr="00663338">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4D0FB8" w:rsidP="009B00DC">
            <w:pPr>
              <w:spacing w:line="240" w:lineRule="auto"/>
              <w:ind w:firstLine="0"/>
              <w:jc w:val="center"/>
              <w:rPr>
                <w:szCs w:val="28"/>
                <w:lang w:val="ru-RU"/>
              </w:rPr>
            </w:pPr>
            <w:r w:rsidRPr="00E86986">
              <w:rPr>
                <w:szCs w:val="28"/>
                <w:lang w:val="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FC58B9" w:rsidP="009B00DC">
            <w:pPr>
              <w:spacing w:line="240" w:lineRule="auto"/>
              <w:ind w:firstLine="0"/>
              <w:jc w:val="left"/>
              <w:rPr>
                <w:szCs w:val="28"/>
              </w:rPr>
            </w:pPr>
            <w:r w:rsidRPr="00E86986">
              <w:rPr>
                <w:szCs w:val="28"/>
              </w:rPr>
              <w:t>А</w:t>
            </w:r>
            <w:r w:rsidR="009B00DC" w:rsidRPr="00E86986">
              <w:rPr>
                <w:szCs w:val="28"/>
                <w:lang w:val="ru-RU"/>
              </w:rPr>
              <w:t>ртеріальний тиск систолічний</w:t>
            </w:r>
            <w:r w:rsidRPr="00E86986">
              <w:rPr>
                <w:szCs w:val="28"/>
              </w:rPr>
              <w:t>, мм рт. ст.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FC58B9" w:rsidP="009B00DC">
            <w:pPr>
              <w:spacing w:line="240" w:lineRule="auto"/>
              <w:ind w:firstLine="0"/>
              <w:jc w:val="center"/>
              <w:rPr>
                <w:szCs w:val="28"/>
              </w:rPr>
            </w:pPr>
            <w:r w:rsidRPr="00E86986">
              <w:rPr>
                <w:szCs w:val="28"/>
              </w:rPr>
              <w:t>112,11 ±</w:t>
            </w:r>
            <w:r w:rsidR="004D0FB8" w:rsidRPr="00E86986">
              <w:rPr>
                <w:szCs w:val="28"/>
                <w:lang w:val="ru-RU"/>
              </w:rPr>
              <w:t xml:space="preserve"> </w:t>
            </w:r>
            <w:r w:rsidRPr="00E86986">
              <w:rPr>
                <w:szCs w:val="28"/>
              </w:rPr>
              <w:t>1,78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FC58B9" w:rsidP="009B00DC">
            <w:pPr>
              <w:spacing w:line="240" w:lineRule="auto"/>
              <w:ind w:firstLine="0"/>
              <w:jc w:val="center"/>
              <w:rPr>
                <w:szCs w:val="28"/>
              </w:rPr>
            </w:pPr>
            <w:r w:rsidRPr="00E86986">
              <w:rPr>
                <w:szCs w:val="28"/>
              </w:rPr>
              <w:t>0,64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FC58B9" w:rsidP="009B00DC">
            <w:pPr>
              <w:spacing w:line="240" w:lineRule="auto"/>
              <w:ind w:firstLine="0"/>
              <w:jc w:val="center"/>
              <w:rPr>
                <w:szCs w:val="28"/>
              </w:rPr>
            </w:pPr>
            <w:r w:rsidRPr="00E86986">
              <w:rPr>
                <w:szCs w:val="28"/>
              </w:rPr>
              <w:t>110,20</w:t>
            </w:r>
            <w:r w:rsidR="004D0FB8" w:rsidRPr="00E86986">
              <w:rPr>
                <w:szCs w:val="28"/>
                <w:lang w:val="ru-RU"/>
              </w:rPr>
              <w:t xml:space="preserve"> </w:t>
            </w:r>
            <w:r w:rsidRPr="00E86986">
              <w:rPr>
                <w:szCs w:val="28"/>
              </w:rPr>
              <w:t>±</w:t>
            </w:r>
            <w:r w:rsidR="004D0FB8" w:rsidRPr="00E86986">
              <w:rPr>
                <w:szCs w:val="28"/>
                <w:lang w:val="ru-RU"/>
              </w:rPr>
              <w:t xml:space="preserve"> </w:t>
            </w:r>
            <w:r w:rsidRPr="00E86986">
              <w:rPr>
                <w:szCs w:val="28"/>
              </w:rPr>
              <w:t>2,40</w:t>
            </w:r>
          </w:p>
        </w:tc>
      </w:tr>
      <w:tr w:rsidR="00FC58B9" w:rsidRPr="00E86986" w:rsidTr="00663338">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4D0FB8" w:rsidP="009B00DC">
            <w:pPr>
              <w:spacing w:line="240" w:lineRule="auto"/>
              <w:ind w:firstLine="0"/>
              <w:jc w:val="center"/>
              <w:rPr>
                <w:szCs w:val="28"/>
                <w:lang w:val="ru-RU"/>
              </w:rPr>
            </w:pPr>
            <w:r w:rsidRPr="00E86986">
              <w:rPr>
                <w:szCs w:val="28"/>
                <w:lang w:val="ru-RU"/>
              </w:rPr>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9B00DC" w:rsidP="009B00DC">
            <w:pPr>
              <w:spacing w:line="240" w:lineRule="auto"/>
              <w:ind w:firstLine="0"/>
              <w:jc w:val="left"/>
              <w:rPr>
                <w:szCs w:val="28"/>
              </w:rPr>
            </w:pPr>
            <w:r w:rsidRPr="00E86986">
              <w:rPr>
                <w:szCs w:val="28"/>
              </w:rPr>
              <w:t>А</w:t>
            </w:r>
            <w:r w:rsidRPr="00E86986">
              <w:rPr>
                <w:szCs w:val="28"/>
                <w:lang w:val="ru-RU"/>
              </w:rPr>
              <w:t xml:space="preserve">ртеріальний тиск </w:t>
            </w:r>
            <w:r w:rsidR="00FC58B9" w:rsidRPr="00E86986">
              <w:rPr>
                <w:szCs w:val="28"/>
              </w:rPr>
              <w:t>д</w:t>
            </w:r>
            <w:r w:rsidRPr="00E86986">
              <w:rPr>
                <w:szCs w:val="28"/>
                <w:lang w:val="ru-RU"/>
              </w:rPr>
              <w:t>іастолічний</w:t>
            </w:r>
            <w:r w:rsidR="00FC58B9" w:rsidRPr="00E86986">
              <w:rPr>
                <w:szCs w:val="28"/>
              </w:rPr>
              <w:t>, мм рт. ст.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FC58B9" w:rsidP="009B00DC">
            <w:pPr>
              <w:spacing w:line="240" w:lineRule="auto"/>
              <w:ind w:firstLine="0"/>
              <w:jc w:val="center"/>
              <w:rPr>
                <w:szCs w:val="28"/>
              </w:rPr>
            </w:pPr>
            <w:r w:rsidRPr="00E86986">
              <w:rPr>
                <w:szCs w:val="28"/>
              </w:rPr>
              <w:t>75,41</w:t>
            </w:r>
            <w:r w:rsidR="004D0FB8" w:rsidRPr="00E86986">
              <w:rPr>
                <w:szCs w:val="28"/>
                <w:lang w:val="ru-RU"/>
              </w:rPr>
              <w:t xml:space="preserve"> </w:t>
            </w:r>
            <w:r w:rsidRPr="00E86986">
              <w:rPr>
                <w:szCs w:val="28"/>
              </w:rPr>
              <w:t>±</w:t>
            </w:r>
            <w:r w:rsidR="004D0FB8" w:rsidRPr="00E86986">
              <w:rPr>
                <w:szCs w:val="28"/>
                <w:lang w:val="ru-RU"/>
              </w:rPr>
              <w:t xml:space="preserve"> </w:t>
            </w:r>
            <w:r w:rsidRPr="00E86986">
              <w:rPr>
                <w:szCs w:val="28"/>
              </w:rPr>
              <w:t>1,11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FC58B9" w:rsidP="009B00DC">
            <w:pPr>
              <w:spacing w:line="240" w:lineRule="auto"/>
              <w:ind w:firstLine="0"/>
              <w:jc w:val="center"/>
              <w:rPr>
                <w:szCs w:val="28"/>
              </w:rPr>
            </w:pPr>
            <w:r w:rsidRPr="00E86986">
              <w:rPr>
                <w:szCs w:val="28"/>
              </w:rPr>
              <w:t>0,60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58B9" w:rsidRPr="00E86986" w:rsidRDefault="00FC58B9" w:rsidP="009B00DC">
            <w:pPr>
              <w:spacing w:line="240" w:lineRule="auto"/>
              <w:ind w:firstLine="0"/>
              <w:jc w:val="center"/>
              <w:rPr>
                <w:szCs w:val="28"/>
              </w:rPr>
            </w:pPr>
            <w:r w:rsidRPr="00E86986">
              <w:rPr>
                <w:szCs w:val="28"/>
              </w:rPr>
              <w:t>76,40</w:t>
            </w:r>
            <w:r w:rsidR="004D0FB8" w:rsidRPr="00E86986">
              <w:rPr>
                <w:szCs w:val="28"/>
                <w:lang w:val="ru-RU"/>
              </w:rPr>
              <w:t xml:space="preserve"> </w:t>
            </w:r>
            <w:r w:rsidRPr="00E86986">
              <w:rPr>
                <w:szCs w:val="28"/>
              </w:rPr>
              <w:t>±</w:t>
            </w:r>
            <w:r w:rsidR="004D0FB8" w:rsidRPr="00E86986">
              <w:rPr>
                <w:szCs w:val="28"/>
                <w:lang w:val="ru-RU"/>
              </w:rPr>
              <w:t xml:space="preserve"> </w:t>
            </w:r>
            <w:r w:rsidRPr="00E86986">
              <w:rPr>
                <w:szCs w:val="28"/>
              </w:rPr>
              <w:t>1,22</w:t>
            </w:r>
          </w:p>
        </w:tc>
      </w:tr>
    </w:tbl>
    <w:p w:rsidR="00502C09" w:rsidRPr="00E86986" w:rsidRDefault="00502C09">
      <w:pPr>
        <w:rPr>
          <w:lang w:val="ru-RU"/>
        </w:rPr>
      </w:pPr>
    </w:p>
    <w:p w:rsidR="006E3179" w:rsidRPr="00E86986" w:rsidRDefault="006E3179" w:rsidP="006E3179">
      <w:r w:rsidRPr="00E86986">
        <w:t xml:space="preserve">На кінець експерименту </w:t>
      </w:r>
      <w:r w:rsidRPr="00E86986">
        <w:rPr>
          <w:lang w:val="ru-RU"/>
        </w:rPr>
        <w:t xml:space="preserve">(табл. 3.2) </w:t>
      </w:r>
      <w:r w:rsidRPr="00E86986">
        <w:t>не спостерігалося достовірних відмінностей у показниках маси та довжини тіла, але наявні достовірні відмінностіу показнику окружностігрудної клітини.</w:t>
      </w:r>
    </w:p>
    <w:p w:rsidR="006E3179" w:rsidRPr="00E86986" w:rsidRDefault="006E3179" w:rsidP="006E3179">
      <w:r w:rsidRPr="00E86986">
        <w:t>Так, середній показник маси тіла хлопчиків контрольної групи склав 35,51 ± 1,30 кг, експериментальної – 37,92±1,42 кг (t=1,25). Приріст показників</w:t>
      </w:r>
      <w:r w:rsidR="00944859" w:rsidRPr="00E86986">
        <w:rPr>
          <w:lang w:val="ru-RU"/>
        </w:rPr>
        <w:t xml:space="preserve"> (табл. 3.3)</w:t>
      </w:r>
      <w:r w:rsidRPr="00E86986">
        <w:t xml:space="preserve"> маси тіла </w:t>
      </w:r>
      <w:proofErr w:type="gramStart"/>
      <w:r w:rsidRPr="00E86986">
        <w:t>у</w:t>
      </w:r>
      <w:proofErr w:type="gramEnd"/>
      <w:r w:rsidRPr="00E86986">
        <w:t xml:space="preserve"> хлопчиків контрольної групи склав 4,63%, експериментальної – 8,93%. Достовірних відмінностей у показниках довжини тіла також не виявлено (t=1,27). У хлопчиків контрольної групи результат склав 146,55 ± 1,46 см, експериментальної – 149,21 ± 1,50.</w:t>
      </w:r>
    </w:p>
    <w:p w:rsidR="002747BA" w:rsidRPr="00E86986" w:rsidRDefault="002747BA" w:rsidP="002747BA">
      <w:pPr>
        <w:pStyle w:val="4"/>
      </w:pPr>
      <w:r w:rsidRPr="00E86986">
        <w:lastRenderedPageBreak/>
        <w:t>Таблиця 3.2</w:t>
      </w:r>
    </w:p>
    <w:p w:rsidR="002747BA" w:rsidRPr="00E86986" w:rsidRDefault="002747BA" w:rsidP="002747BA">
      <w:pPr>
        <w:jc w:val="center"/>
        <w:rPr>
          <w:lang w:val="ru-RU"/>
        </w:rPr>
      </w:pPr>
      <w:r w:rsidRPr="00E86986">
        <w:t xml:space="preserve">Показники фізичного розвитку хлопчиків </w:t>
      </w:r>
      <w:r w:rsidR="00313802" w:rsidRPr="00E86986">
        <w:t>12-13</w:t>
      </w:r>
      <w:r w:rsidRPr="00E86986">
        <w:t xml:space="preserve"> років</w:t>
      </w:r>
      <w:r w:rsidRPr="00E86986">
        <w:rPr>
          <w:lang w:val="ru-RU"/>
        </w:rPr>
        <w:t xml:space="preserve"> в кінці дослідження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12"/>
        <w:gridCol w:w="2835"/>
        <w:gridCol w:w="2410"/>
        <w:gridCol w:w="850"/>
        <w:gridCol w:w="2552"/>
      </w:tblGrid>
      <w:tr w:rsidR="002747BA" w:rsidRPr="00E86986" w:rsidTr="00D839D2">
        <w:tc>
          <w:tcPr>
            <w:tcW w:w="567" w:type="dxa"/>
            <w:gridSpan w:val="2"/>
            <w:shd w:val="clear" w:color="auto" w:fill="auto"/>
            <w:vAlign w:val="center"/>
          </w:tcPr>
          <w:p w:rsidR="002747BA" w:rsidRPr="00E86986" w:rsidRDefault="002747BA" w:rsidP="00D839D2">
            <w:pPr>
              <w:spacing w:line="240" w:lineRule="auto"/>
              <w:ind w:firstLine="0"/>
              <w:jc w:val="center"/>
              <w:rPr>
                <w:szCs w:val="28"/>
              </w:rPr>
            </w:pPr>
            <w:r w:rsidRPr="00E86986">
              <w:rPr>
                <w:szCs w:val="28"/>
              </w:rPr>
              <w:t>№ з/п</w:t>
            </w:r>
          </w:p>
        </w:tc>
        <w:tc>
          <w:tcPr>
            <w:tcW w:w="2835" w:type="dxa"/>
            <w:shd w:val="clear" w:color="auto" w:fill="auto"/>
            <w:vAlign w:val="center"/>
          </w:tcPr>
          <w:p w:rsidR="002747BA" w:rsidRPr="00E86986" w:rsidRDefault="002747BA" w:rsidP="00D839D2">
            <w:pPr>
              <w:spacing w:line="240" w:lineRule="auto"/>
              <w:ind w:firstLine="0"/>
              <w:jc w:val="center"/>
              <w:rPr>
                <w:szCs w:val="28"/>
              </w:rPr>
            </w:pPr>
            <w:r w:rsidRPr="00E86986">
              <w:rPr>
                <w:szCs w:val="28"/>
              </w:rPr>
              <w:t>Показники</w:t>
            </w:r>
          </w:p>
        </w:tc>
        <w:tc>
          <w:tcPr>
            <w:tcW w:w="2410" w:type="dxa"/>
            <w:shd w:val="clear" w:color="auto" w:fill="auto"/>
            <w:vAlign w:val="center"/>
          </w:tcPr>
          <w:p w:rsidR="002747BA" w:rsidRPr="00E86986" w:rsidRDefault="002747BA" w:rsidP="00D839D2">
            <w:pPr>
              <w:spacing w:line="240" w:lineRule="auto"/>
              <w:ind w:firstLine="0"/>
              <w:jc w:val="center"/>
              <w:rPr>
                <w:szCs w:val="28"/>
              </w:rPr>
            </w:pPr>
            <w:r w:rsidRPr="00E86986">
              <w:rPr>
                <w:szCs w:val="28"/>
              </w:rPr>
              <w:t>Контрольна група</w:t>
            </w:r>
          </w:p>
          <w:p w:rsidR="002747BA" w:rsidRPr="00E86986" w:rsidRDefault="0077435E" w:rsidP="00D839D2">
            <w:pPr>
              <w:spacing w:line="240" w:lineRule="auto"/>
              <w:ind w:firstLine="0"/>
              <w:jc w:val="center"/>
              <w:rPr>
                <w:szCs w:val="28"/>
              </w:rPr>
            </w:pPr>
            <w:r w:rsidRPr="00E86986">
              <w:rPr>
                <w:szCs w:val="28"/>
                <w:lang w:val="en-US"/>
              </w:rPr>
              <w:t>M</w:t>
            </w:r>
            <w:r w:rsidRPr="00E86986">
              <w:rPr>
                <w:iCs/>
                <w:szCs w:val="28"/>
              </w:rPr>
              <w:t xml:space="preserve"> </w:t>
            </w:r>
            <w:r w:rsidR="002747BA" w:rsidRPr="00E86986">
              <w:rPr>
                <w:iCs/>
                <w:szCs w:val="28"/>
              </w:rPr>
              <w:t>±</w:t>
            </w:r>
            <w:r w:rsidR="002747BA" w:rsidRPr="00E86986">
              <w:rPr>
                <w:szCs w:val="28"/>
              </w:rPr>
              <w:t xml:space="preserve"> m</w:t>
            </w:r>
          </w:p>
        </w:tc>
        <w:tc>
          <w:tcPr>
            <w:tcW w:w="850" w:type="dxa"/>
            <w:shd w:val="clear" w:color="auto" w:fill="auto"/>
            <w:vAlign w:val="center"/>
          </w:tcPr>
          <w:p w:rsidR="002747BA" w:rsidRPr="00E86986" w:rsidRDefault="002747BA" w:rsidP="00D839D2">
            <w:pPr>
              <w:spacing w:line="240" w:lineRule="auto"/>
              <w:ind w:firstLine="0"/>
              <w:jc w:val="center"/>
              <w:rPr>
                <w:szCs w:val="28"/>
                <w:vertAlign w:val="subscript"/>
                <w:lang w:val="ru-RU"/>
              </w:rPr>
            </w:pPr>
            <w:r w:rsidRPr="00E86986">
              <w:rPr>
                <w:szCs w:val="28"/>
              </w:rPr>
              <w:t>t</w:t>
            </w:r>
            <w:r w:rsidRPr="00E86986">
              <w:rPr>
                <w:szCs w:val="28"/>
                <w:vertAlign w:val="subscript"/>
                <w:lang w:val="ru-RU"/>
              </w:rPr>
              <w:t>розр</w:t>
            </w:r>
          </w:p>
        </w:tc>
        <w:tc>
          <w:tcPr>
            <w:tcW w:w="2552" w:type="dxa"/>
            <w:shd w:val="clear" w:color="auto" w:fill="auto"/>
            <w:vAlign w:val="center"/>
          </w:tcPr>
          <w:p w:rsidR="002747BA" w:rsidRPr="00E86986" w:rsidRDefault="002747BA" w:rsidP="00D839D2">
            <w:pPr>
              <w:spacing w:line="240" w:lineRule="auto"/>
              <w:ind w:firstLine="0"/>
              <w:jc w:val="center"/>
              <w:rPr>
                <w:szCs w:val="28"/>
              </w:rPr>
            </w:pPr>
            <w:r w:rsidRPr="00E86986">
              <w:rPr>
                <w:szCs w:val="28"/>
              </w:rPr>
              <w:t>Експериментальна група</w:t>
            </w:r>
          </w:p>
          <w:p w:rsidR="002747BA" w:rsidRPr="00E86986" w:rsidRDefault="0077435E" w:rsidP="00D839D2">
            <w:pPr>
              <w:spacing w:line="240" w:lineRule="auto"/>
              <w:ind w:firstLine="0"/>
              <w:jc w:val="center"/>
              <w:rPr>
                <w:szCs w:val="28"/>
              </w:rPr>
            </w:pPr>
            <w:r w:rsidRPr="00E86986">
              <w:rPr>
                <w:szCs w:val="28"/>
                <w:lang w:val="en-US"/>
              </w:rPr>
              <w:t>M</w:t>
            </w:r>
            <w:r w:rsidRPr="00E86986">
              <w:rPr>
                <w:iCs/>
                <w:szCs w:val="28"/>
              </w:rPr>
              <w:t xml:space="preserve"> </w:t>
            </w:r>
            <w:r w:rsidR="002747BA" w:rsidRPr="00E86986">
              <w:rPr>
                <w:iCs/>
                <w:szCs w:val="28"/>
              </w:rPr>
              <w:t>±</w:t>
            </w:r>
            <w:r w:rsidR="002747BA" w:rsidRPr="00E86986">
              <w:rPr>
                <w:szCs w:val="28"/>
              </w:rPr>
              <w:t xml:space="preserve"> m</w:t>
            </w:r>
          </w:p>
        </w:tc>
      </w:tr>
      <w:tr w:rsidR="002747BA" w:rsidRPr="00E86986" w:rsidTr="00D839D2">
        <w:tc>
          <w:tcPr>
            <w:tcW w:w="567" w:type="dxa"/>
            <w:gridSpan w:val="2"/>
            <w:shd w:val="clear" w:color="auto" w:fill="auto"/>
            <w:vAlign w:val="center"/>
          </w:tcPr>
          <w:p w:rsidR="002747BA" w:rsidRPr="00E86986" w:rsidRDefault="002747BA" w:rsidP="00D839D2">
            <w:pPr>
              <w:spacing w:line="240" w:lineRule="auto"/>
              <w:ind w:firstLine="0"/>
              <w:jc w:val="center"/>
              <w:rPr>
                <w:szCs w:val="28"/>
                <w:lang w:val="ru-RU"/>
              </w:rPr>
            </w:pPr>
            <w:r w:rsidRPr="00E86986">
              <w:rPr>
                <w:szCs w:val="28"/>
              </w:rPr>
              <w:t>1</w:t>
            </w:r>
          </w:p>
        </w:tc>
        <w:tc>
          <w:tcPr>
            <w:tcW w:w="2835" w:type="dxa"/>
            <w:shd w:val="clear" w:color="auto" w:fill="auto"/>
            <w:vAlign w:val="center"/>
          </w:tcPr>
          <w:p w:rsidR="002747BA" w:rsidRPr="00E86986" w:rsidRDefault="002747BA" w:rsidP="00D839D2">
            <w:pPr>
              <w:spacing w:line="240" w:lineRule="auto"/>
              <w:ind w:firstLine="0"/>
              <w:jc w:val="left"/>
              <w:rPr>
                <w:szCs w:val="28"/>
              </w:rPr>
            </w:pPr>
            <w:r w:rsidRPr="00E86986">
              <w:rPr>
                <w:szCs w:val="28"/>
              </w:rPr>
              <w:t>Маса тіла, кг</w:t>
            </w:r>
          </w:p>
        </w:tc>
        <w:tc>
          <w:tcPr>
            <w:tcW w:w="2410" w:type="dxa"/>
            <w:shd w:val="clear" w:color="auto" w:fill="auto"/>
            <w:vAlign w:val="center"/>
          </w:tcPr>
          <w:p w:rsidR="002747BA" w:rsidRPr="00E86986" w:rsidRDefault="002747BA" w:rsidP="00D839D2">
            <w:pPr>
              <w:spacing w:line="240" w:lineRule="auto"/>
              <w:ind w:firstLine="0"/>
              <w:jc w:val="center"/>
              <w:rPr>
                <w:szCs w:val="28"/>
              </w:rPr>
            </w:pPr>
            <w:r w:rsidRPr="00E86986">
              <w:rPr>
                <w:szCs w:val="28"/>
              </w:rPr>
              <w:t>35,51 ±1,30</w:t>
            </w:r>
          </w:p>
        </w:tc>
        <w:tc>
          <w:tcPr>
            <w:tcW w:w="850" w:type="dxa"/>
            <w:shd w:val="clear" w:color="auto" w:fill="auto"/>
            <w:vAlign w:val="center"/>
          </w:tcPr>
          <w:p w:rsidR="002747BA" w:rsidRPr="00E86986" w:rsidRDefault="002747BA" w:rsidP="00D839D2">
            <w:pPr>
              <w:spacing w:line="240" w:lineRule="auto"/>
              <w:ind w:firstLine="0"/>
              <w:jc w:val="center"/>
              <w:rPr>
                <w:szCs w:val="28"/>
              </w:rPr>
            </w:pPr>
            <w:r w:rsidRPr="00E86986">
              <w:rPr>
                <w:szCs w:val="28"/>
              </w:rPr>
              <w:t>1,25</w:t>
            </w:r>
          </w:p>
        </w:tc>
        <w:tc>
          <w:tcPr>
            <w:tcW w:w="2552" w:type="dxa"/>
            <w:shd w:val="clear" w:color="auto" w:fill="auto"/>
            <w:vAlign w:val="center"/>
          </w:tcPr>
          <w:p w:rsidR="002747BA" w:rsidRPr="00E86986" w:rsidRDefault="002747BA" w:rsidP="00D839D2">
            <w:pPr>
              <w:spacing w:line="240" w:lineRule="auto"/>
              <w:ind w:firstLine="0"/>
              <w:jc w:val="center"/>
              <w:rPr>
                <w:szCs w:val="28"/>
              </w:rPr>
            </w:pPr>
            <w:r w:rsidRPr="00E86986">
              <w:rPr>
                <w:szCs w:val="28"/>
              </w:rPr>
              <w:t>37,92±1,42</w:t>
            </w:r>
          </w:p>
        </w:tc>
      </w:tr>
      <w:tr w:rsidR="002747BA" w:rsidRPr="00E86986" w:rsidTr="00D839D2">
        <w:tc>
          <w:tcPr>
            <w:tcW w:w="567" w:type="dxa"/>
            <w:gridSpan w:val="2"/>
            <w:shd w:val="clear" w:color="auto" w:fill="auto"/>
            <w:vAlign w:val="center"/>
          </w:tcPr>
          <w:p w:rsidR="002747BA" w:rsidRPr="00E86986" w:rsidRDefault="002747BA" w:rsidP="00D839D2">
            <w:pPr>
              <w:spacing w:line="240" w:lineRule="auto"/>
              <w:ind w:firstLine="0"/>
              <w:jc w:val="center"/>
              <w:rPr>
                <w:szCs w:val="28"/>
              </w:rPr>
            </w:pPr>
            <w:r w:rsidRPr="00E86986">
              <w:rPr>
                <w:szCs w:val="28"/>
              </w:rPr>
              <w:t>2</w:t>
            </w:r>
          </w:p>
        </w:tc>
        <w:tc>
          <w:tcPr>
            <w:tcW w:w="2835" w:type="dxa"/>
            <w:shd w:val="clear" w:color="auto" w:fill="auto"/>
            <w:vAlign w:val="center"/>
          </w:tcPr>
          <w:p w:rsidR="002747BA" w:rsidRPr="00E86986" w:rsidRDefault="002747BA" w:rsidP="00D839D2">
            <w:pPr>
              <w:spacing w:line="240" w:lineRule="auto"/>
              <w:ind w:firstLine="0"/>
              <w:jc w:val="left"/>
              <w:rPr>
                <w:szCs w:val="28"/>
              </w:rPr>
            </w:pPr>
            <w:r w:rsidRPr="00E86986">
              <w:rPr>
                <w:szCs w:val="28"/>
              </w:rPr>
              <w:t>Довжина тіла, см</w:t>
            </w:r>
          </w:p>
        </w:tc>
        <w:tc>
          <w:tcPr>
            <w:tcW w:w="2410" w:type="dxa"/>
            <w:shd w:val="clear" w:color="auto" w:fill="auto"/>
            <w:vAlign w:val="center"/>
          </w:tcPr>
          <w:p w:rsidR="002747BA" w:rsidRPr="00E86986" w:rsidRDefault="002747BA" w:rsidP="00D839D2">
            <w:pPr>
              <w:spacing w:line="240" w:lineRule="auto"/>
              <w:ind w:firstLine="0"/>
              <w:jc w:val="center"/>
              <w:rPr>
                <w:szCs w:val="28"/>
              </w:rPr>
            </w:pPr>
            <w:r w:rsidRPr="00E86986">
              <w:rPr>
                <w:szCs w:val="28"/>
              </w:rPr>
              <w:t>146,55 ± 1,46</w:t>
            </w:r>
          </w:p>
        </w:tc>
        <w:tc>
          <w:tcPr>
            <w:tcW w:w="850" w:type="dxa"/>
            <w:shd w:val="clear" w:color="auto" w:fill="auto"/>
            <w:vAlign w:val="center"/>
          </w:tcPr>
          <w:p w:rsidR="002747BA" w:rsidRPr="00E86986" w:rsidRDefault="002747BA" w:rsidP="00D839D2">
            <w:pPr>
              <w:spacing w:line="240" w:lineRule="auto"/>
              <w:ind w:firstLine="0"/>
              <w:jc w:val="center"/>
              <w:rPr>
                <w:szCs w:val="28"/>
              </w:rPr>
            </w:pPr>
            <w:r w:rsidRPr="00E86986">
              <w:rPr>
                <w:szCs w:val="28"/>
              </w:rPr>
              <w:t>1,27</w:t>
            </w:r>
          </w:p>
        </w:tc>
        <w:tc>
          <w:tcPr>
            <w:tcW w:w="2552" w:type="dxa"/>
            <w:shd w:val="clear" w:color="auto" w:fill="auto"/>
            <w:vAlign w:val="center"/>
          </w:tcPr>
          <w:p w:rsidR="002747BA" w:rsidRPr="00E86986" w:rsidRDefault="002747BA" w:rsidP="00D839D2">
            <w:pPr>
              <w:spacing w:line="240" w:lineRule="auto"/>
              <w:ind w:firstLine="0"/>
              <w:jc w:val="center"/>
              <w:rPr>
                <w:szCs w:val="28"/>
              </w:rPr>
            </w:pPr>
            <w:r w:rsidRPr="00E86986">
              <w:rPr>
                <w:szCs w:val="28"/>
              </w:rPr>
              <w:t>149,21 ± 1,50</w:t>
            </w:r>
          </w:p>
        </w:tc>
      </w:tr>
      <w:tr w:rsidR="002747BA" w:rsidRPr="00E86986" w:rsidTr="00D839D2">
        <w:tc>
          <w:tcPr>
            <w:tcW w:w="567" w:type="dxa"/>
            <w:gridSpan w:val="2"/>
            <w:shd w:val="clear" w:color="auto" w:fill="auto"/>
            <w:vAlign w:val="center"/>
          </w:tcPr>
          <w:p w:rsidR="002747BA" w:rsidRPr="00E86986" w:rsidRDefault="002747BA" w:rsidP="00D839D2">
            <w:pPr>
              <w:spacing w:line="240" w:lineRule="auto"/>
              <w:ind w:firstLine="0"/>
              <w:jc w:val="center"/>
              <w:rPr>
                <w:szCs w:val="28"/>
              </w:rPr>
            </w:pPr>
            <w:r w:rsidRPr="00E86986">
              <w:rPr>
                <w:szCs w:val="28"/>
              </w:rPr>
              <w:t>3</w:t>
            </w:r>
          </w:p>
        </w:tc>
        <w:tc>
          <w:tcPr>
            <w:tcW w:w="2835" w:type="dxa"/>
            <w:shd w:val="clear" w:color="auto" w:fill="auto"/>
            <w:vAlign w:val="center"/>
          </w:tcPr>
          <w:p w:rsidR="002747BA" w:rsidRPr="00E86986" w:rsidRDefault="002747BA" w:rsidP="00D839D2">
            <w:pPr>
              <w:spacing w:line="240" w:lineRule="auto"/>
              <w:ind w:firstLine="0"/>
              <w:jc w:val="left"/>
              <w:rPr>
                <w:szCs w:val="28"/>
              </w:rPr>
            </w:pPr>
            <w:r w:rsidRPr="00E86986">
              <w:rPr>
                <w:szCs w:val="28"/>
              </w:rPr>
              <w:t>Окружність грудної клітини, см</w:t>
            </w:r>
          </w:p>
        </w:tc>
        <w:tc>
          <w:tcPr>
            <w:tcW w:w="2410" w:type="dxa"/>
            <w:shd w:val="clear" w:color="auto" w:fill="auto"/>
            <w:vAlign w:val="center"/>
          </w:tcPr>
          <w:p w:rsidR="002747BA" w:rsidRPr="00E86986" w:rsidRDefault="002747BA" w:rsidP="00D839D2">
            <w:pPr>
              <w:spacing w:line="240" w:lineRule="auto"/>
              <w:ind w:firstLine="0"/>
              <w:jc w:val="center"/>
              <w:rPr>
                <w:szCs w:val="28"/>
              </w:rPr>
            </w:pPr>
            <w:r w:rsidRPr="00E86986">
              <w:rPr>
                <w:szCs w:val="28"/>
              </w:rPr>
              <w:t>68,42 ±1,13</w:t>
            </w:r>
          </w:p>
        </w:tc>
        <w:tc>
          <w:tcPr>
            <w:tcW w:w="850" w:type="dxa"/>
            <w:shd w:val="clear" w:color="auto" w:fill="auto"/>
            <w:vAlign w:val="center"/>
          </w:tcPr>
          <w:p w:rsidR="002747BA" w:rsidRPr="00E86986" w:rsidRDefault="002747BA" w:rsidP="00D839D2">
            <w:pPr>
              <w:spacing w:line="240" w:lineRule="auto"/>
              <w:ind w:firstLine="0"/>
              <w:jc w:val="center"/>
              <w:rPr>
                <w:szCs w:val="28"/>
              </w:rPr>
            </w:pPr>
            <w:r w:rsidRPr="00E86986">
              <w:rPr>
                <w:szCs w:val="28"/>
              </w:rPr>
              <w:t>2,30*</w:t>
            </w:r>
          </w:p>
        </w:tc>
        <w:tc>
          <w:tcPr>
            <w:tcW w:w="2552" w:type="dxa"/>
            <w:shd w:val="clear" w:color="auto" w:fill="auto"/>
            <w:vAlign w:val="center"/>
          </w:tcPr>
          <w:p w:rsidR="002747BA" w:rsidRPr="00E86986" w:rsidRDefault="002747BA" w:rsidP="00D839D2">
            <w:pPr>
              <w:spacing w:line="240" w:lineRule="auto"/>
              <w:ind w:firstLine="0"/>
              <w:jc w:val="center"/>
              <w:rPr>
                <w:szCs w:val="28"/>
              </w:rPr>
            </w:pPr>
            <w:r w:rsidRPr="00E86986">
              <w:rPr>
                <w:szCs w:val="28"/>
              </w:rPr>
              <w:t>72,39 ± 1,30</w:t>
            </w:r>
          </w:p>
        </w:tc>
      </w:tr>
      <w:tr w:rsidR="002747BA" w:rsidRPr="00E86986" w:rsidTr="00D839D2">
        <w:tc>
          <w:tcPr>
            <w:tcW w:w="555" w:type="dxa"/>
            <w:tcBorders>
              <w:top w:val="single" w:sz="4" w:space="0" w:color="auto"/>
              <w:left w:val="single" w:sz="4" w:space="0" w:color="auto"/>
              <w:right w:val="single" w:sz="4" w:space="0" w:color="auto"/>
            </w:tcBorders>
            <w:shd w:val="clear" w:color="auto" w:fill="auto"/>
            <w:vAlign w:val="center"/>
          </w:tcPr>
          <w:p w:rsidR="002747BA" w:rsidRPr="00E86986" w:rsidRDefault="002747BA" w:rsidP="00D839D2">
            <w:pPr>
              <w:spacing w:line="240" w:lineRule="auto"/>
              <w:ind w:firstLine="0"/>
              <w:jc w:val="center"/>
              <w:rPr>
                <w:szCs w:val="28"/>
                <w:lang w:val="ru-RU"/>
              </w:rPr>
            </w:pPr>
            <w:r w:rsidRPr="00E86986">
              <w:rPr>
                <w:szCs w:val="28"/>
                <w:lang w:val="ru-RU"/>
              </w:rPr>
              <w:t>4</w:t>
            </w:r>
          </w:p>
        </w:tc>
        <w:tc>
          <w:tcPr>
            <w:tcW w:w="2847" w:type="dxa"/>
            <w:gridSpan w:val="2"/>
            <w:tcBorders>
              <w:top w:val="single" w:sz="4" w:space="0" w:color="auto"/>
              <w:left w:val="single" w:sz="4" w:space="0" w:color="auto"/>
              <w:right w:val="single" w:sz="4" w:space="0" w:color="auto"/>
            </w:tcBorders>
            <w:shd w:val="clear" w:color="auto" w:fill="auto"/>
            <w:vAlign w:val="center"/>
          </w:tcPr>
          <w:p w:rsidR="002747BA" w:rsidRPr="00E86986" w:rsidRDefault="002747BA" w:rsidP="00D839D2">
            <w:pPr>
              <w:spacing w:line="240" w:lineRule="auto"/>
              <w:ind w:firstLine="0"/>
              <w:jc w:val="left"/>
              <w:rPr>
                <w:szCs w:val="28"/>
              </w:rPr>
            </w:pPr>
            <w:r w:rsidRPr="00E86986">
              <w:rPr>
                <w:szCs w:val="28"/>
              </w:rPr>
              <w:t>Ж</w:t>
            </w:r>
            <w:r w:rsidRPr="00E86986">
              <w:rPr>
                <w:szCs w:val="28"/>
                <w:lang w:val="ru-RU"/>
              </w:rPr>
              <w:t>иттєва ємність легенів</w:t>
            </w:r>
            <w:r w:rsidRPr="00E86986">
              <w:rPr>
                <w:szCs w:val="28"/>
              </w:rPr>
              <w:t>, мл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747BA" w:rsidRPr="00E86986" w:rsidRDefault="002747BA" w:rsidP="00D839D2">
            <w:pPr>
              <w:spacing w:before="240" w:line="240" w:lineRule="auto"/>
              <w:ind w:firstLine="0"/>
            </w:pPr>
            <w:r w:rsidRPr="00E86986">
              <w:rPr>
                <w:szCs w:val="28"/>
              </w:rPr>
              <w:t>2130,00 ± 23,60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7BA" w:rsidRPr="00E86986" w:rsidRDefault="002747BA" w:rsidP="00D839D2">
            <w:pPr>
              <w:spacing w:before="240" w:line="240" w:lineRule="auto"/>
              <w:ind w:firstLine="0"/>
              <w:jc w:val="center"/>
              <w:rPr>
                <w:szCs w:val="28"/>
              </w:rPr>
            </w:pPr>
            <w:r w:rsidRPr="00E86986">
              <w:rPr>
                <w:szCs w:val="28"/>
              </w:rPr>
              <w:t>2,63*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747BA" w:rsidRPr="00E86986" w:rsidRDefault="002747BA" w:rsidP="00D839D2">
            <w:pPr>
              <w:spacing w:before="240" w:line="240" w:lineRule="auto"/>
              <w:ind w:firstLine="0"/>
              <w:jc w:val="center"/>
              <w:rPr>
                <w:szCs w:val="28"/>
              </w:rPr>
            </w:pPr>
            <w:r w:rsidRPr="00E86986">
              <w:rPr>
                <w:szCs w:val="28"/>
              </w:rPr>
              <w:t>2210,00±19,17</w:t>
            </w:r>
          </w:p>
        </w:tc>
      </w:tr>
      <w:tr w:rsidR="002747BA" w:rsidRPr="00E86986" w:rsidTr="00D839D2">
        <w:tc>
          <w:tcPr>
            <w:tcW w:w="555" w:type="dxa"/>
            <w:tcBorders>
              <w:top w:val="single" w:sz="4" w:space="0" w:color="auto"/>
              <w:left w:val="single" w:sz="4" w:space="0" w:color="auto"/>
              <w:right w:val="single" w:sz="4" w:space="0" w:color="auto"/>
            </w:tcBorders>
            <w:shd w:val="clear" w:color="auto" w:fill="auto"/>
            <w:vAlign w:val="center"/>
          </w:tcPr>
          <w:p w:rsidR="002747BA" w:rsidRPr="00E86986" w:rsidRDefault="002747BA" w:rsidP="00D839D2">
            <w:pPr>
              <w:spacing w:line="240" w:lineRule="auto"/>
              <w:ind w:firstLine="0"/>
              <w:jc w:val="center"/>
              <w:rPr>
                <w:szCs w:val="28"/>
                <w:lang w:val="ru-RU"/>
              </w:rPr>
            </w:pPr>
            <w:r w:rsidRPr="00E86986">
              <w:rPr>
                <w:szCs w:val="28"/>
                <w:lang w:val="ru-RU"/>
              </w:rPr>
              <w:t>5</w:t>
            </w:r>
          </w:p>
        </w:tc>
        <w:tc>
          <w:tcPr>
            <w:tcW w:w="2847" w:type="dxa"/>
            <w:gridSpan w:val="2"/>
            <w:tcBorders>
              <w:top w:val="single" w:sz="4" w:space="0" w:color="auto"/>
              <w:left w:val="single" w:sz="4" w:space="0" w:color="auto"/>
              <w:right w:val="single" w:sz="4" w:space="0" w:color="auto"/>
            </w:tcBorders>
            <w:shd w:val="clear" w:color="auto" w:fill="auto"/>
            <w:vAlign w:val="center"/>
          </w:tcPr>
          <w:p w:rsidR="002747BA" w:rsidRPr="00E86986" w:rsidRDefault="002747BA" w:rsidP="00D839D2">
            <w:pPr>
              <w:spacing w:line="240" w:lineRule="auto"/>
              <w:ind w:firstLine="0"/>
              <w:jc w:val="left"/>
              <w:rPr>
                <w:szCs w:val="28"/>
              </w:rPr>
            </w:pPr>
            <w:r w:rsidRPr="00E86986">
              <w:rPr>
                <w:szCs w:val="28"/>
              </w:rPr>
              <w:t>Ч</w:t>
            </w:r>
            <w:r w:rsidRPr="00E86986">
              <w:rPr>
                <w:szCs w:val="28"/>
                <w:lang w:val="ru-RU"/>
              </w:rPr>
              <w:t>астота серцевих скорочень</w:t>
            </w:r>
            <w:r w:rsidRPr="00E86986">
              <w:rPr>
                <w:szCs w:val="28"/>
              </w:rPr>
              <w:t>, уд/хв.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747BA" w:rsidRPr="00E86986" w:rsidRDefault="002747BA" w:rsidP="00D839D2">
            <w:pPr>
              <w:spacing w:before="240" w:line="240" w:lineRule="auto"/>
              <w:ind w:firstLine="0"/>
              <w:jc w:val="center"/>
              <w:rPr>
                <w:szCs w:val="28"/>
              </w:rPr>
            </w:pPr>
            <w:r w:rsidRPr="00E86986">
              <w:rPr>
                <w:szCs w:val="28"/>
              </w:rPr>
              <w:t>75,57±2,9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7BA" w:rsidRPr="00E86986" w:rsidRDefault="002747BA" w:rsidP="00D839D2">
            <w:pPr>
              <w:spacing w:before="240" w:line="240" w:lineRule="auto"/>
              <w:ind w:firstLine="0"/>
              <w:jc w:val="center"/>
              <w:rPr>
                <w:szCs w:val="28"/>
              </w:rPr>
            </w:pPr>
            <w:r w:rsidRPr="00E86986">
              <w:rPr>
                <w:szCs w:val="28"/>
              </w:rPr>
              <w:t>0,13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747BA" w:rsidRPr="00E86986" w:rsidRDefault="002747BA" w:rsidP="00D839D2">
            <w:pPr>
              <w:spacing w:before="240" w:line="240" w:lineRule="auto"/>
              <w:ind w:firstLine="0"/>
              <w:jc w:val="center"/>
              <w:rPr>
                <w:szCs w:val="28"/>
              </w:rPr>
            </w:pPr>
            <w:r w:rsidRPr="00E86986">
              <w:rPr>
                <w:szCs w:val="28"/>
              </w:rPr>
              <w:t>75,07±2,73</w:t>
            </w:r>
          </w:p>
        </w:tc>
      </w:tr>
      <w:tr w:rsidR="002747BA" w:rsidRPr="00E86986" w:rsidTr="00D839D2">
        <w:tc>
          <w:tcPr>
            <w:tcW w:w="555" w:type="dxa"/>
            <w:tcBorders>
              <w:top w:val="single" w:sz="4" w:space="0" w:color="auto"/>
              <w:left w:val="single" w:sz="4" w:space="0" w:color="auto"/>
              <w:right w:val="single" w:sz="4" w:space="0" w:color="auto"/>
            </w:tcBorders>
            <w:shd w:val="clear" w:color="auto" w:fill="auto"/>
            <w:vAlign w:val="center"/>
          </w:tcPr>
          <w:p w:rsidR="002747BA" w:rsidRPr="00E86986" w:rsidRDefault="002747BA" w:rsidP="00D839D2">
            <w:pPr>
              <w:spacing w:line="240" w:lineRule="auto"/>
              <w:ind w:firstLine="0"/>
              <w:jc w:val="center"/>
              <w:rPr>
                <w:szCs w:val="28"/>
                <w:lang w:val="ru-RU"/>
              </w:rPr>
            </w:pPr>
            <w:r w:rsidRPr="00E86986">
              <w:rPr>
                <w:szCs w:val="28"/>
                <w:lang w:val="ru-RU"/>
              </w:rPr>
              <w:t>6</w:t>
            </w:r>
          </w:p>
        </w:tc>
        <w:tc>
          <w:tcPr>
            <w:tcW w:w="2847" w:type="dxa"/>
            <w:gridSpan w:val="2"/>
            <w:tcBorders>
              <w:top w:val="single" w:sz="4" w:space="0" w:color="auto"/>
              <w:left w:val="single" w:sz="4" w:space="0" w:color="auto"/>
              <w:right w:val="single" w:sz="4" w:space="0" w:color="auto"/>
            </w:tcBorders>
            <w:shd w:val="clear" w:color="auto" w:fill="auto"/>
            <w:vAlign w:val="center"/>
          </w:tcPr>
          <w:p w:rsidR="002747BA" w:rsidRPr="00E86986" w:rsidRDefault="002747BA" w:rsidP="00D839D2">
            <w:pPr>
              <w:spacing w:line="240" w:lineRule="auto"/>
              <w:ind w:firstLine="0"/>
              <w:jc w:val="left"/>
              <w:rPr>
                <w:szCs w:val="28"/>
              </w:rPr>
            </w:pPr>
            <w:r w:rsidRPr="00E86986">
              <w:rPr>
                <w:szCs w:val="28"/>
              </w:rPr>
              <w:t>А</w:t>
            </w:r>
            <w:r w:rsidRPr="00E86986">
              <w:rPr>
                <w:szCs w:val="28"/>
                <w:lang w:val="ru-RU"/>
              </w:rPr>
              <w:t>ртеріальний тиск систолічний</w:t>
            </w:r>
            <w:r w:rsidRPr="00E86986">
              <w:rPr>
                <w:szCs w:val="28"/>
              </w:rPr>
              <w:t>, мм рт. ст.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747BA" w:rsidRPr="00E86986" w:rsidRDefault="002747BA" w:rsidP="00D839D2">
            <w:pPr>
              <w:spacing w:before="240" w:line="240" w:lineRule="auto"/>
              <w:ind w:firstLine="0"/>
              <w:jc w:val="center"/>
              <w:rPr>
                <w:szCs w:val="28"/>
              </w:rPr>
            </w:pPr>
            <w:r w:rsidRPr="00E86986">
              <w:rPr>
                <w:szCs w:val="28"/>
              </w:rPr>
              <w:t>114,20±1,93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7BA" w:rsidRPr="00E86986" w:rsidRDefault="002747BA" w:rsidP="00D839D2">
            <w:pPr>
              <w:spacing w:before="240" w:line="240" w:lineRule="auto"/>
              <w:ind w:firstLine="0"/>
              <w:jc w:val="center"/>
              <w:rPr>
                <w:szCs w:val="28"/>
              </w:rPr>
            </w:pPr>
            <w:r w:rsidRPr="00E86986">
              <w:rPr>
                <w:szCs w:val="28"/>
              </w:rPr>
              <w:t>0,37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747BA" w:rsidRPr="00E86986" w:rsidRDefault="002747BA" w:rsidP="00D839D2">
            <w:pPr>
              <w:spacing w:before="240" w:line="240" w:lineRule="auto"/>
              <w:ind w:firstLine="0"/>
              <w:jc w:val="center"/>
              <w:rPr>
                <w:szCs w:val="28"/>
              </w:rPr>
            </w:pPr>
            <w:r w:rsidRPr="00E86986">
              <w:rPr>
                <w:szCs w:val="28"/>
              </w:rPr>
              <w:t>113,20±1,9</w:t>
            </w:r>
          </w:p>
        </w:tc>
      </w:tr>
      <w:tr w:rsidR="002747BA" w:rsidRPr="00E86986" w:rsidTr="00D839D2">
        <w:tc>
          <w:tcPr>
            <w:tcW w:w="555" w:type="dxa"/>
            <w:tcBorders>
              <w:top w:val="single" w:sz="4" w:space="0" w:color="auto"/>
              <w:left w:val="single" w:sz="4" w:space="0" w:color="auto"/>
              <w:right w:val="single" w:sz="4" w:space="0" w:color="auto"/>
            </w:tcBorders>
            <w:shd w:val="clear" w:color="auto" w:fill="auto"/>
            <w:vAlign w:val="center"/>
          </w:tcPr>
          <w:p w:rsidR="002747BA" w:rsidRPr="00E86986" w:rsidRDefault="002747BA" w:rsidP="00D839D2">
            <w:pPr>
              <w:spacing w:line="240" w:lineRule="auto"/>
              <w:ind w:firstLine="0"/>
              <w:jc w:val="center"/>
              <w:rPr>
                <w:szCs w:val="28"/>
                <w:lang w:val="ru-RU"/>
              </w:rPr>
            </w:pPr>
            <w:r w:rsidRPr="00E86986">
              <w:rPr>
                <w:szCs w:val="28"/>
                <w:lang w:val="ru-RU"/>
              </w:rPr>
              <w:t>7</w:t>
            </w:r>
          </w:p>
        </w:tc>
        <w:tc>
          <w:tcPr>
            <w:tcW w:w="2847" w:type="dxa"/>
            <w:gridSpan w:val="2"/>
            <w:tcBorders>
              <w:top w:val="single" w:sz="4" w:space="0" w:color="auto"/>
              <w:left w:val="single" w:sz="4" w:space="0" w:color="auto"/>
              <w:right w:val="single" w:sz="4" w:space="0" w:color="auto"/>
            </w:tcBorders>
            <w:shd w:val="clear" w:color="auto" w:fill="auto"/>
            <w:vAlign w:val="center"/>
          </w:tcPr>
          <w:p w:rsidR="002747BA" w:rsidRPr="00E86986" w:rsidRDefault="002747BA" w:rsidP="00D839D2">
            <w:pPr>
              <w:spacing w:line="240" w:lineRule="auto"/>
              <w:ind w:firstLine="0"/>
              <w:jc w:val="left"/>
              <w:rPr>
                <w:szCs w:val="28"/>
              </w:rPr>
            </w:pPr>
            <w:r w:rsidRPr="00E86986">
              <w:rPr>
                <w:szCs w:val="28"/>
              </w:rPr>
              <w:t>А</w:t>
            </w:r>
            <w:r w:rsidRPr="00E86986">
              <w:rPr>
                <w:szCs w:val="28"/>
                <w:lang w:val="ru-RU"/>
              </w:rPr>
              <w:t xml:space="preserve">ртеріальний тиск </w:t>
            </w:r>
            <w:r w:rsidRPr="00E86986">
              <w:rPr>
                <w:szCs w:val="28"/>
              </w:rPr>
              <w:t>д</w:t>
            </w:r>
            <w:r w:rsidRPr="00E86986">
              <w:rPr>
                <w:szCs w:val="28"/>
                <w:lang w:val="ru-RU"/>
              </w:rPr>
              <w:t>іастолічний</w:t>
            </w:r>
            <w:r w:rsidRPr="00E86986">
              <w:rPr>
                <w:szCs w:val="28"/>
              </w:rPr>
              <w:t>, мм рт. ст.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747BA" w:rsidRPr="00E86986" w:rsidRDefault="002747BA" w:rsidP="00D839D2">
            <w:pPr>
              <w:spacing w:before="240" w:line="240" w:lineRule="auto"/>
              <w:ind w:firstLine="0"/>
              <w:jc w:val="center"/>
              <w:rPr>
                <w:szCs w:val="28"/>
              </w:rPr>
            </w:pPr>
            <w:r w:rsidRPr="00E86986">
              <w:rPr>
                <w:szCs w:val="28"/>
              </w:rPr>
              <w:t>78,84±1,65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7BA" w:rsidRPr="00E86986" w:rsidRDefault="002747BA" w:rsidP="00D839D2">
            <w:pPr>
              <w:spacing w:before="240" w:line="240" w:lineRule="auto"/>
              <w:ind w:firstLine="0"/>
              <w:jc w:val="center"/>
              <w:rPr>
                <w:szCs w:val="28"/>
              </w:rPr>
            </w:pPr>
            <w:r w:rsidRPr="00E86986">
              <w:rPr>
                <w:szCs w:val="28"/>
              </w:rPr>
              <w:t>0,93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747BA" w:rsidRPr="00E86986" w:rsidRDefault="002747BA" w:rsidP="00D839D2">
            <w:pPr>
              <w:spacing w:before="240" w:line="240" w:lineRule="auto"/>
              <w:ind w:firstLine="0"/>
              <w:jc w:val="center"/>
              <w:rPr>
                <w:szCs w:val="28"/>
              </w:rPr>
            </w:pPr>
            <w:r w:rsidRPr="00E86986">
              <w:rPr>
                <w:szCs w:val="28"/>
              </w:rPr>
              <w:t>78,4±0,98</w:t>
            </w:r>
          </w:p>
        </w:tc>
      </w:tr>
    </w:tbl>
    <w:p w:rsidR="002747BA" w:rsidRPr="00E86986" w:rsidRDefault="002747BA" w:rsidP="002747BA">
      <w:pPr>
        <w:ind w:firstLine="142"/>
        <w:rPr>
          <w:lang w:val="ru-RU"/>
        </w:rPr>
      </w:pPr>
    </w:p>
    <w:p w:rsidR="006E3179" w:rsidRPr="00E86986" w:rsidRDefault="006E3179" w:rsidP="006E3179">
      <w:r w:rsidRPr="00E86986">
        <w:t>Приріст показників хлопчиків контрольної групи склав 5,39%, експериментальної – 5,97%.</w:t>
      </w:r>
    </w:p>
    <w:p w:rsidR="006E3179" w:rsidRPr="00E86986" w:rsidRDefault="006E3179" w:rsidP="006E3179">
      <w:r w:rsidRPr="00E86986">
        <w:t xml:space="preserve">Отримані в ході дослідження середні показники окружності грудної клітини були такими: у хлопчиків контрольної групи 68,42 ±1,13 см, експериментальної – 72,39 ± 1,30. Виявлено достовірні відмінності (t=2,30). </w:t>
      </w:r>
    </w:p>
    <w:p w:rsidR="006E3179" w:rsidRPr="00E86986" w:rsidRDefault="006E3179" w:rsidP="006E3179">
      <w:pPr>
        <w:rPr>
          <w:lang w:val="ru-RU"/>
        </w:rPr>
      </w:pPr>
      <w:r w:rsidRPr="00E86986">
        <w:t>Спостерігається значний приріст показників окружності грудної клітини у хлопчиків експериментальної групи (6,35%) у порівнянні з контрольною групою (3,28%).</w:t>
      </w:r>
    </w:p>
    <w:p w:rsidR="006E3179" w:rsidRPr="00E86986" w:rsidRDefault="006E3179" w:rsidP="002747BA">
      <w:r w:rsidRPr="00E86986">
        <w:t>У кінці дослідження показники АТс у хлопчиків контрольної і експериментальної груп склали 114,20±1,93 мм рт. ст. і 113,20±1,9 ммрт. ст. (t =0,13). Приріст показників у хлопчиків склав 1,86% в контрольній і 2,72% – в експериментальній групах (рис. 3.2, 3.3).</w:t>
      </w:r>
    </w:p>
    <w:p w:rsidR="006E3179" w:rsidRPr="00E86986" w:rsidRDefault="006E3179" w:rsidP="002747BA">
      <w:pPr>
        <w:rPr>
          <w:lang w:val="ru-RU"/>
        </w:rPr>
      </w:pPr>
      <w:r w:rsidRPr="00E86986">
        <w:t xml:space="preserve">Показники АТд у хлопчиків контрольної групи склав 78,84±1,65 мм рт. ст., експериментальної – 78,4±0,98 мм. рт. ст (t=0,93). </w:t>
      </w:r>
      <w:r w:rsidRPr="00E86986">
        <w:lastRenderedPageBreak/>
        <w:t xml:space="preserve">Показники приросту склали: 2,25% у контрольній і 2,62% у експериментальній групі хлопчиків. </w:t>
      </w:r>
    </w:p>
    <w:p w:rsidR="006E3179" w:rsidRPr="00E86986" w:rsidRDefault="002747BA" w:rsidP="002747BA">
      <w:r w:rsidRPr="00E86986">
        <w:t>З вищезазначеного можна зробити висновок: хоча в показниках фізичного розвитку не спостерігається достовірних відмінностей, за винятком показників окружності грудної клітини</w:t>
      </w:r>
      <w:r w:rsidRPr="00E86986">
        <w:rPr>
          <w:lang w:val="ru-RU"/>
        </w:rPr>
        <w:t xml:space="preserve"> та ЖЄЛ</w:t>
      </w:r>
      <w:r w:rsidRPr="00E86986">
        <w:t>, але в деяких з них спостерігається значний приріст. Найбільш він виражений у хлопчиків експериментальної групи в показниках ваги</w:t>
      </w:r>
      <w:r w:rsidRPr="00E86986">
        <w:rPr>
          <w:lang w:val="ru-RU"/>
        </w:rPr>
        <w:t xml:space="preserve"> </w:t>
      </w:r>
      <w:r w:rsidRPr="00E86986">
        <w:t>тіла (8,93%)</w:t>
      </w:r>
      <w:r w:rsidRPr="00E86986">
        <w:rPr>
          <w:lang w:val="ru-RU"/>
        </w:rPr>
        <w:t>,</w:t>
      </w:r>
      <w:r w:rsidRPr="00E86986">
        <w:t xml:space="preserve"> окружності грудної клітини (6,35%)</w:t>
      </w:r>
      <w:r w:rsidRPr="00E86986">
        <w:rPr>
          <w:lang w:val="ru-RU"/>
        </w:rPr>
        <w:t xml:space="preserve"> та </w:t>
      </w:r>
      <w:r w:rsidRPr="00E86986">
        <w:t xml:space="preserve">ЖЄЛ (5,45%).. Отже, найбільший вплив заняття </w:t>
      </w:r>
      <w:r w:rsidR="005C6AC3" w:rsidRPr="00E86986">
        <w:t>баскетбол</w:t>
      </w:r>
      <w:r w:rsidRPr="00E86986">
        <w:t>ом мають на показники ваги тіла</w:t>
      </w:r>
      <w:r w:rsidRPr="00E86986">
        <w:rPr>
          <w:lang w:val="ru-RU"/>
        </w:rPr>
        <w:t>,</w:t>
      </w:r>
      <w:r w:rsidRPr="00E86986">
        <w:t xml:space="preserve"> окружності грудної клітини</w:t>
      </w:r>
      <w:r w:rsidRPr="00E86986">
        <w:rPr>
          <w:lang w:val="ru-RU"/>
        </w:rPr>
        <w:t xml:space="preserve"> та </w:t>
      </w:r>
      <w:r w:rsidRPr="00E86986">
        <w:t xml:space="preserve">ЖЄЛ </w:t>
      </w:r>
      <w:r w:rsidRPr="00E86986">
        <w:rPr>
          <w:lang w:val="ru-RU"/>
        </w:rPr>
        <w:t>(табл.3.3)</w:t>
      </w:r>
      <w:r w:rsidRPr="00E86986">
        <w:t xml:space="preserve">. </w:t>
      </w:r>
      <w:r w:rsidR="006E3179" w:rsidRPr="00E86986">
        <w:t xml:space="preserve">Найнижчий приріст був зафіксований у хлопчиків контрольної групи в показнику АТс (1,86%). </w:t>
      </w:r>
    </w:p>
    <w:p w:rsidR="00050E2A" w:rsidRPr="00E86986" w:rsidRDefault="00050E2A">
      <w:pPr>
        <w:rPr>
          <w:lang w:val="ru-RU"/>
        </w:rPr>
      </w:pPr>
    </w:p>
    <w:p w:rsidR="00050E2A" w:rsidRPr="00E86986" w:rsidRDefault="00313CF6" w:rsidP="00394F32">
      <w:pPr>
        <w:pStyle w:val="4"/>
      </w:pPr>
      <w:r w:rsidRPr="00E86986">
        <w:t>Таблиця 3.3</w:t>
      </w:r>
    </w:p>
    <w:p w:rsidR="00657CDE" w:rsidRPr="00E86986" w:rsidRDefault="00394F32" w:rsidP="001549FD">
      <w:pPr>
        <w:ind w:left="709" w:firstLine="0"/>
        <w:jc w:val="center"/>
      </w:pPr>
      <w:r w:rsidRPr="00E86986">
        <w:t>Приріст</w:t>
      </w:r>
      <w:r w:rsidR="00313CF6" w:rsidRPr="00E86986">
        <w:t xml:space="preserve"> позників фізичного розвитку хлопчиків 12-13 років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12"/>
        <w:gridCol w:w="3119"/>
        <w:gridCol w:w="2693"/>
        <w:gridCol w:w="2835"/>
      </w:tblGrid>
      <w:tr w:rsidR="00EB01C3" w:rsidRPr="00E86986" w:rsidTr="00313CF6">
        <w:tc>
          <w:tcPr>
            <w:tcW w:w="567" w:type="dxa"/>
            <w:gridSpan w:val="2"/>
            <w:tcBorders>
              <w:top w:val="single" w:sz="4" w:space="0" w:color="auto"/>
              <w:left w:val="single" w:sz="4" w:space="0" w:color="auto"/>
              <w:right w:val="single" w:sz="4" w:space="0" w:color="auto"/>
            </w:tcBorders>
            <w:shd w:val="clear" w:color="auto" w:fill="auto"/>
            <w:vAlign w:val="center"/>
          </w:tcPr>
          <w:p w:rsidR="00EB01C3" w:rsidRPr="00E86986" w:rsidRDefault="00EB01C3" w:rsidP="00844CE3">
            <w:pPr>
              <w:spacing w:line="240" w:lineRule="auto"/>
              <w:ind w:firstLine="0"/>
              <w:jc w:val="center"/>
              <w:rPr>
                <w:szCs w:val="28"/>
              </w:rPr>
            </w:pPr>
            <w:r w:rsidRPr="00E86986">
              <w:rPr>
                <w:szCs w:val="28"/>
              </w:rPr>
              <w:t>№ з/п</w:t>
            </w:r>
          </w:p>
        </w:tc>
        <w:tc>
          <w:tcPr>
            <w:tcW w:w="3119" w:type="dxa"/>
            <w:tcBorders>
              <w:top w:val="single" w:sz="4" w:space="0" w:color="auto"/>
              <w:left w:val="single" w:sz="4" w:space="0" w:color="auto"/>
              <w:right w:val="single" w:sz="4" w:space="0" w:color="auto"/>
            </w:tcBorders>
            <w:shd w:val="clear" w:color="auto" w:fill="auto"/>
            <w:vAlign w:val="center"/>
          </w:tcPr>
          <w:p w:rsidR="00EB01C3" w:rsidRPr="00E86986" w:rsidRDefault="00EB01C3" w:rsidP="00844CE3">
            <w:pPr>
              <w:spacing w:line="240" w:lineRule="auto"/>
              <w:ind w:firstLine="0"/>
              <w:jc w:val="center"/>
              <w:rPr>
                <w:szCs w:val="28"/>
              </w:rPr>
            </w:pPr>
            <w:r w:rsidRPr="00E86986">
              <w:rPr>
                <w:szCs w:val="28"/>
              </w:rPr>
              <w:t>Показники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13CF6" w:rsidRPr="00E86986" w:rsidRDefault="00EB01C3" w:rsidP="00FD2B9E">
            <w:pPr>
              <w:spacing w:line="240" w:lineRule="auto"/>
              <w:ind w:firstLine="0"/>
              <w:jc w:val="center"/>
              <w:rPr>
                <w:szCs w:val="28"/>
                <w:lang w:val="ru-RU"/>
              </w:rPr>
            </w:pPr>
            <w:r w:rsidRPr="00E86986">
              <w:rPr>
                <w:szCs w:val="28"/>
              </w:rPr>
              <w:t xml:space="preserve">Контрольна </w:t>
            </w:r>
          </w:p>
          <w:p w:rsidR="00EB01C3" w:rsidRPr="00E86986" w:rsidRDefault="00EB01C3" w:rsidP="00FD2B9E">
            <w:pPr>
              <w:spacing w:line="240" w:lineRule="auto"/>
              <w:ind w:firstLine="0"/>
              <w:jc w:val="center"/>
              <w:rPr>
                <w:szCs w:val="28"/>
              </w:rPr>
            </w:pPr>
            <w:r w:rsidRPr="00E86986">
              <w:rPr>
                <w:szCs w:val="28"/>
              </w:rPr>
              <w:t>группа</w:t>
            </w:r>
            <w:r w:rsidRPr="00E86986">
              <w:rPr>
                <w:szCs w:val="28"/>
                <w:lang w:val="ru-RU"/>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B01C3" w:rsidRPr="00E86986" w:rsidRDefault="00EB01C3" w:rsidP="00844CE3">
            <w:pPr>
              <w:spacing w:line="240" w:lineRule="auto"/>
              <w:ind w:firstLine="0"/>
              <w:jc w:val="center"/>
              <w:rPr>
                <w:szCs w:val="28"/>
                <w:lang w:val="ru-RU"/>
              </w:rPr>
            </w:pPr>
            <w:r w:rsidRPr="00E86986">
              <w:rPr>
                <w:szCs w:val="28"/>
                <w:lang w:val="ru-RU"/>
              </w:rPr>
              <w:t>Експериментальна группа, %</w:t>
            </w:r>
          </w:p>
        </w:tc>
      </w:tr>
      <w:tr w:rsidR="00844CE3" w:rsidRPr="00E86986" w:rsidTr="00313CF6">
        <w:tc>
          <w:tcPr>
            <w:tcW w:w="567" w:type="dxa"/>
            <w:gridSpan w:val="2"/>
            <w:tcBorders>
              <w:top w:val="single" w:sz="4" w:space="0" w:color="auto"/>
              <w:left w:val="single" w:sz="4" w:space="0" w:color="auto"/>
              <w:right w:val="single" w:sz="4" w:space="0" w:color="auto"/>
            </w:tcBorders>
            <w:shd w:val="clear" w:color="auto" w:fill="auto"/>
            <w:vAlign w:val="center"/>
          </w:tcPr>
          <w:p w:rsidR="00844CE3" w:rsidRPr="00E86986" w:rsidRDefault="00844CE3" w:rsidP="00D839D2">
            <w:pPr>
              <w:spacing w:line="240" w:lineRule="auto"/>
              <w:ind w:firstLine="0"/>
              <w:jc w:val="center"/>
              <w:rPr>
                <w:szCs w:val="28"/>
                <w:lang w:val="ru-RU"/>
              </w:rPr>
            </w:pPr>
            <w:r w:rsidRPr="00E86986">
              <w:rPr>
                <w:szCs w:val="28"/>
              </w:rPr>
              <w:t>1</w:t>
            </w:r>
          </w:p>
        </w:tc>
        <w:tc>
          <w:tcPr>
            <w:tcW w:w="3119" w:type="dxa"/>
            <w:tcBorders>
              <w:top w:val="single" w:sz="4" w:space="0" w:color="auto"/>
              <w:left w:val="single" w:sz="4" w:space="0" w:color="auto"/>
              <w:right w:val="single" w:sz="4" w:space="0" w:color="auto"/>
            </w:tcBorders>
            <w:shd w:val="clear" w:color="auto" w:fill="auto"/>
            <w:vAlign w:val="center"/>
          </w:tcPr>
          <w:p w:rsidR="00844CE3" w:rsidRPr="00E86986" w:rsidRDefault="00844CE3" w:rsidP="00D839D2">
            <w:pPr>
              <w:spacing w:line="240" w:lineRule="auto"/>
              <w:ind w:firstLine="0"/>
              <w:jc w:val="left"/>
              <w:rPr>
                <w:szCs w:val="28"/>
              </w:rPr>
            </w:pPr>
            <w:r w:rsidRPr="00E86986">
              <w:rPr>
                <w:szCs w:val="28"/>
              </w:rPr>
              <w:t>Маса тіла, кг</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4CE3" w:rsidRPr="00E86986" w:rsidRDefault="00844CE3" w:rsidP="00844CE3">
            <w:pPr>
              <w:spacing w:line="240" w:lineRule="auto"/>
              <w:ind w:firstLine="0"/>
              <w:jc w:val="center"/>
              <w:rPr>
                <w:szCs w:val="28"/>
              </w:rPr>
            </w:pPr>
            <w:r w:rsidRPr="00E86986">
              <w:rPr>
                <w:szCs w:val="28"/>
              </w:rPr>
              <w:t>4,63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44CE3" w:rsidRPr="00E86986" w:rsidRDefault="00844CE3" w:rsidP="00844CE3">
            <w:pPr>
              <w:spacing w:line="240" w:lineRule="auto"/>
              <w:ind w:firstLine="0"/>
              <w:jc w:val="center"/>
              <w:rPr>
                <w:szCs w:val="28"/>
              </w:rPr>
            </w:pPr>
            <w:r w:rsidRPr="00E86986">
              <w:rPr>
                <w:szCs w:val="28"/>
              </w:rPr>
              <w:t>8,93</w:t>
            </w:r>
          </w:p>
        </w:tc>
      </w:tr>
      <w:tr w:rsidR="00844CE3" w:rsidRPr="00E86986" w:rsidTr="00313CF6">
        <w:tc>
          <w:tcPr>
            <w:tcW w:w="567" w:type="dxa"/>
            <w:gridSpan w:val="2"/>
            <w:tcBorders>
              <w:top w:val="single" w:sz="4" w:space="0" w:color="auto"/>
              <w:left w:val="single" w:sz="4" w:space="0" w:color="auto"/>
              <w:right w:val="single" w:sz="4" w:space="0" w:color="auto"/>
            </w:tcBorders>
            <w:shd w:val="clear" w:color="auto" w:fill="auto"/>
            <w:vAlign w:val="center"/>
          </w:tcPr>
          <w:p w:rsidR="00844CE3" w:rsidRPr="00E86986" w:rsidRDefault="00844CE3" w:rsidP="00D839D2">
            <w:pPr>
              <w:spacing w:line="240" w:lineRule="auto"/>
              <w:ind w:firstLine="0"/>
              <w:jc w:val="center"/>
              <w:rPr>
                <w:szCs w:val="28"/>
              </w:rPr>
            </w:pPr>
            <w:r w:rsidRPr="00E86986">
              <w:rPr>
                <w:szCs w:val="28"/>
              </w:rPr>
              <w:t>2</w:t>
            </w:r>
          </w:p>
        </w:tc>
        <w:tc>
          <w:tcPr>
            <w:tcW w:w="3119" w:type="dxa"/>
            <w:tcBorders>
              <w:top w:val="single" w:sz="4" w:space="0" w:color="auto"/>
              <w:left w:val="single" w:sz="4" w:space="0" w:color="auto"/>
              <w:right w:val="single" w:sz="4" w:space="0" w:color="auto"/>
            </w:tcBorders>
            <w:shd w:val="clear" w:color="auto" w:fill="auto"/>
            <w:vAlign w:val="center"/>
          </w:tcPr>
          <w:p w:rsidR="00844CE3" w:rsidRPr="00E86986" w:rsidRDefault="00844CE3" w:rsidP="00D839D2">
            <w:pPr>
              <w:spacing w:line="240" w:lineRule="auto"/>
              <w:ind w:firstLine="0"/>
              <w:jc w:val="left"/>
              <w:rPr>
                <w:szCs w:val="28"/>
              </w:rPr>
            </w:pPr>
            <w:r w:rsidRPr="00E86986">
              <w:rPr>
                <w:szCs w:val="28"/>
              </w:rPr>
              <w:t>Довжина тіла, см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4CE3" w:rsidRPr="00E86986" w:rsidRDefault="00844CE3" w:rsidP="00844CE3">
            <w:pPr>
              <w:spacing w:line="240" w:lineRule="auto"/>
              <w:ind w:firstLine="0"/>
              <w:jc w:val="center"/>
              <w:rPr>
                <w:szCs w:val="28"/>
              </w:rPr>
            </w:pPr>
            <w:r w:rsidRPr="00E86986">
              <w:rPr>
                <w:szCs w:val="28"/>
              </w:rPr>
              <w:t>5,39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44CE3" w:rsidRPr="00E86986" w:rsidRDefault="00844CE3" w:rsidP="00844CE3">
            <w:pPr>
              <w:spacing w:line="240" w:lineRule="auto"/>
              <w:ind w:firstLine="0"/>
              <w:jc w:val="center"/>
              <w:rPr>
                <w:szCs w:val="28"/>
              </w:rPr>
            </w:pPr>
            <w:r w:rsidRPr="00E86986">
              <w:rPr>
                <w:szCs w:val="28"/>
              </w:rPr>
              <w:t>5,97</w:t>
            </w:r>
          </w:p>
        </w:tc>
      </w:tr>
      <w:tr w:rsidR="00844CE3" w:rsidRPr="00E86986" w:rsidTr="00313CF6">
        <w:tc>
          <w:tcPr>
            <w:tcW w:w="567" w:type="dxa"/>
            <w:gridSpan w:val="2"/>
            <w:tcBorders>
              <w:top w:val="single" w:sz="4" w:space="0" w:color="auto"/>
              <w:left w:val="single" w:sz="4" w:space="0" w:color="auto"/>
              <w:right w:val="single" w:sz="4" w:space="0" w:color="auto"/>
            </w:tcBorders>
            <w:shd w:val="clear" w:color="auto" w:fill="auto"/>
            <w:vAlign w:val="center"/>
          </w:tcPr>
          <w:p w:rsidR="00844CE3" w:rsidRPr="00E86986" w:rsidRDefault="00844CE3" w:rsidP="00D839D2">
            <w:pPr>
              <w:spacing w:line="240" w:lineRule="auto"/>
              <w:ind w:firstLine="0"/>
              <w:jc w:val="center"/>
              <w:rPr>
                <w:szCs w:val="28"/>
              </w:rPr>
            </w:pPr>
            <w:r w:rsidRPr="00E86986">
              <w:rPr>
                <w:szCs w:val="28"/>
              </w:rPr>
              <w:t>3</w:t>
            </w:r>
          </w:p>
        </w:tc>
        <w:tc>
          <w:tcPr>
            <w:tcW w:w="3119" w:type="dxa"/>
            <w:tcBorders>
              <w:top w:val="single" w:sz="4" w:space="0" w:color="auto"/>
              <w:left w:val="single" w:sz="4" w:space="0" w:color="auto"/>
              <w:right w:val="single" w:sz="4" w:space="0" w:color="auto"/>
            </w:tcBorders>
            <w:shd w:val="clear" w:color="auto" w:fill="auto"/>
            <w:vAlign w:val="center"/>
          </w:tcPr>
          <w:p w:rsidR="00844CE3" w:rsidRPr="00E86986" w:rsidRDefault="00844CE3" w:rsidP="00D839D2">
            <w:pPr>
              <w:spacing w:line="240" w:lineRule="auto"/>
              <w:ind w:firstLine="0"/>
              <w:jc w:val="left"/>
              <w:rPr>
                <w:szCs w:val="28"/>
              </w:rPr>
            </w:pPr>
            <w:r w:rsidRPr="00E86986">
              <w:rPr>
                <w:szCs w:val="28"/>
              </w:rPr>
              <w:t>Окружність грудної клітини, см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4CE3" w:rsidRPr="00E86986" w:rsidRDefault="00844CE3" w:rsidP="00844CE3">
            <w:pPr>
              <w:spacing w:line="240" w:lineRule="auto"/>
              <w:ind w:firstLine="0"/>
              <w:jc w:val="center"/>
              <w:rPr>
                <w:szCs w:val="28"/>
              </w:rPr>
            </w:pPr>
            <w:r w:rsidRPr="00E86986">
              <w:rPr>
                <w:szCs w:val="28"/>
              </w:rPr>
              <w:t>3,28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44CE3" w:rsidRPr="00E86986" w:rsidRDefault="00844CE3" w:rsidP="00844CE3">
            <w:pPr>
              <w:spacing w:line="240" w:lineRule="auto"/>
              <w:ind w:firstLine="0"/>
              <w:jc w:val="center"/>
              <w:rPr>
                <w:szCs w:val="28"/>
              </w:rPr>
            </w:pPr>
            <w:r w:rsidRPr="00E86986">
              <w:rPr>
                <w:szCs w:val="28"/>
              </w:rPr>
              <w:t>6,35</w:t>
            </w:r>
          </w:p>
        </w:tc>
      </w:tr>
      <w:tr w:rsidR="00844CE3" w:rsidRPr="00E86986" w:rsidTr="00313CF6">
        <w:tc>
          <w:tcPr>
            <w:tcW w:w="555" w:type="dxa"/>
            <w:tcBorders>
              <w:top w:val="single" w:sz="4" w:space="0" w:color="auto"/>
              <w:left w:val="single" w:sz="4" w:space="0" w:color="auto"/>
              <w:right w:val="single" w:sz="4" w:space="0" w:color="auto"/>
            </w:tcBorders>
            <w:shd w:val="clear" w:color="auto" w:fill="auto"/>
            <w:vAlign w:val="center"/>
          </w:tcPr>
          <w:p w:rsidR="00844CE3" w:rsidRPr="00E86986" w:rsidRDefault="00844CE3" w:rsidP="00D839D2">
            <w:pPr>
              <w:spacing w:line="240" w:lineRule="auto"/>
              <w:ind w:firstLine="0"/>
              <w:jc w:val="center"/>
              <w:rPr>
                <w:szCs w:val="28"/>
                <w:lang w:val="ru-RU"/>
              </w:rPr>
            </w:pPr>
            <w:r w:rsidRPr="00E86986">
              <w:rPr>
                <w:szCs w:val="28"/>
                <w:lang w:val="ru-RU"/>
              </w:rPr>
              <w:t>4</w:t>
            </w:r>
          </w:p>
        </w:tc>
        <w:tc>
          <w:tcPr>
            <w:tcW w:w="3131" w:type="dxa"/>
            <w:gridSpan w:val="2"/>
            <w:tcBorders>
              <w:top w:val="single" w:sz="4" w:space="0" w:color="auto"/>
              <w:left w:val="single" w:sz="4" w:space="0" w:color="auto"/>
              <w:right w:val="single" w:sz="4" w:space="0" w:color="auto"/>
            </w:tcBorders>
            <w:shd w:val="clear" w:color="auto" w:fill="auto"/>
            <w:vAlign w:val="center"/>
          </w:tcPr>
          <w:p w:rsidR="00844CE3" w:rsidRPr="00E86986" w:rsidRDefault="00844CE3" w:rsidP="00D839D2">
            <w:pPr>
              <w:spacing w:line="240" w:lineRule="auto"/>
              <w:ind w:firstLine="0"/>
              <w:jc w:val="left"/>
              <w:rPr>
                <w:szCs w:val="28"/>
              </w:rPr>
            </w:pPr>
            <w:r w:rsidRPr="00E86986">
              <w:rPr>
                <w:szCs w:val="28"/>
              </w:rPr>
              <w:t>Ж</w:t>
            </w:r>
            <w:r w:rsidRPr="00E86986">
              <w:rPr>
                <w:szCs w:val="28"/>
                <w:lang w:val="ru-RU"/>
              </w:rPr>
              <w:t>иттєва ємність легенів</w:t>
            </w:r>
            <w:r w:rsidRPr="00E86986">
              <w:rPr>
                <w:szCs w:val="28"/>
              </w:rPr>
              <w:t>, мл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44CE3" w:rsidRPr="00E86986" w:rsidRDefault="00844CE3" w:rsidP="00844CE3">
            <w:pPr>
              <w:spacing w:before="240" w:line="240" w:lineRule="auto"/>
              <w:ind w:firstLine="0"/>
              <w:jc w:val="center"/>
              <w:rPr>
                <w:szCs w:val="28"/>
              </w:rPr>
            </w:pPr>
            <w:r w:rsidRPr="00E86986">
              <w:rPr>
                <w:szCs w:val="28"/>
              </w:rPr>
              <w:t>2,86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4CE3" w:rsidRPr="00E86986" w:rsidRDefault="00844CE3" w:rsidP="00844CE3">
            <w:pPr>
              <w:spacing w:before="240" w:line="240" w:lineRule="auto"/>
              <w:ind w:firstLine="0"/>
              <w:jc w:val="center"/>
              <w:rPr>
                <w:szCs w:val="28"/>
              </w:rPr>
            </w:pPr>
            <w:r w:rsidRPr="00E86986">
              <w:rPr>
                <w:szCs w:val="28"/>
              </w:rPr>
              <w:t>5,45</w:t>
            </w:r>
          </w:p>
        </w:tc>
      </w:tr>
      <w:tr w:rsidR="00844CE3" w:rsidRPr="00E86986" w:rsidTr="00313CF6">
        <w:tc>
          <w:tcPr>
            <w:tcW w:w="555" w:type="dxa"/>
            <w:tcBorders>
              <w:top w:val="single" w:sz="4" w:space="0" w:color="auto"/>
              <w:left w:val="single" w:sz="4" w:space="0" w:color="auto"/>
              <w:right w:val="single" w:sz="4" w:space="0" w:color="auto"/>
            </w:tcBorders>
            <w:shd w:val="clear" w:color="auto" w:fill="auto"/>
            <w:vAlign w:val="center"/>
          </w:tcPr>
          <w:p w:rsidR="00844CE3" w:rsidRPr="00E86986" w:rsidRDefault="00844CE3" w:rsidP="00D839D2">
            <w:pPr>
              <w:spacing w:line="240" w:lineRule="auto"/>
              <w:ind w:firstLine="0"/>
              <w:jc w:val="center"/>
              <w:rPr>
                <w:szCs w:val="28"/>
                <w:lang w:val="ru-RU"/>
              </w:rPr>
            </w:pPr>
            <w:r w:rsidRPr="00E86986">
              <w:rPr>
                <w:szCs w:val="28"/>
                <w:lang w:val="ru-RU"/>
              </w:rPr>
              <w:t>5</w:t>
            </w:r>
          </w:p>
        </w:tc>
        <w:tc>
          <w:tcPr>
            <w:tcW w:w="3131" w:type="dxa"/>
            <w:gridSpan w:val="2"/>
            <w:tcBorders>
              <w:top w:val="single" w:sz="4" w:space="0" w:color="auto"/>
              <w:left w:val="single" w:sz="4" w:space="0" w:color="auto"/>
              <w:right w:val="single" w:sz="4" w:space="0" w:color="auto"/>
            </w:tcBorders>
            <w:shd w:val="clear" w:color="auto" w:fill="auto"/>
            <w:vAlign w:val="center"/>
          </w:tcPr>
          <w:p w:rsidR="00844CE3" w:rsidRPr="00E86986" w:rsidRDefault="00844CE3" w:rsidP="00D839D2">
            <w:pPr>
              <w:spacing w:line="240" w:lineRule="auto"/>
              <w:ind w:firstLine="0"/>
              <w:jc w:val="left"/>
              <w:rPr>
                <w:szCs w:val="28"/>
              </w:rPr>
            </w:pPr>
            <w:r w:rsidRPr="00E86986">
              <w:rPr>
                <w:szCs w:val="28"/>
              </w:rPr>
              <w:t>Ч</w:t>
            </w:r>
            <w:r w:rsidRPr="00E86986">
              <w:rPr>
                <w:szCs w:val="28"/>
                <w:lang w:val="ru-RU"/>
              </w:rPr>
              <w:t>астота серцевих скорочень</w:t>
            </w:r>
            <w:r w:rsidRPr="00E86986">
              <w:rPr>
                <w:szCs w:val="28"/>
              </w:rPr>
              <w:t>, уд/хв.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44CE3" w:rsidRPr="00E86986" w:rsidRDefault="00844CE3" w:rsidP="00844CE3">
            <w:pPr>
              <w:spacing w:before="240" w:line="240" w:lineRule="auto"/>
              <w:ind w:firstLine="0"/>
              <w:jc w:val="center"/>
              <w:rPr>
                <w:szCs w:val="28"/>
              </w:rPr>
            </w:pPr>
            <w:r w:rsidRPr="00E86986">
              <w:rPr>
                <w:szCs w:val="28"/>
              </w:rPr>
              <w:t>2,49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4CE3" w:rsidRPr="00E86986" w:rsidRDefault="00844CE3" w:rsidP="00844CE3">
            <w:pPr>
              <w:spacing w:before="240" w:line="240" w:lineRule="auto"/>
              <w:ind w:firstLine="0"/>
              <w:jc w:val="center"/>
              <w:rPr>
                <w:szCs w:val="28"/>
              </w:rPr>
            </w:pPr>
            <w:r w:rsidRPr="00E86986">
              <w:rPr>
                <w:szCs w:val="28"/>
              </w:rPr>
              <w:t>4,37</w:t>
            </w:r>
          </w:p>
        </w:tc>
      </w:tr>
      <w:tr w:rsidR="00844CE3" w:rsidRPr="00E86986" w:rsidTr="00313CF6">
        <w:tc>
          <w:tcPr>
            <w:tcW w:w="555" w:type="dxa"/>
            <w:tcBorders>
              <w:top w:val="single" w:sz="4" w:space="0" w:color="auto"/>
              <w:left w:val="single" w:sz="4" w:space="0" w:color="auto"/>
              <w:right w:val="single" w:sz="4" w:space="0" w:color="auto"/>
            </w:tcBorders>
            <w:shd w:val="clear" w:color="auto" w:fill="auto"/>
            <w:vAlign w:val="center"/>
          </w:tcPr>
          <w:p w:rsidR="00844CE3" w:rsidRPr="00E86986" w:rsidRDefault="00844CE3" w:rsidP="00D839D2">
            <w:pPr>
              <w:spacing w:line="240" w:lineRule="auto"/>
              <w:ind w:firstLine="0"/>
              <w:jc w:val="center"/>
              <w:rPr>
                <w:szCs w:val="28"/>
                <w:lang w:val="ru-RU"/>
              </w:rPr>
            </w:pPr>
            <w:r w:rsidRPr="00E86986">
              <w:rPr>
                <w:szCs w:val="28"/>
                <w:lang w:val="ru-RU"/>
              </w:rPr>
              <w:t>6</w:t>
            </w:r>
          </w:p>
        </w:tc>
        <w:tc>
          <w:tcPr>
            <w:tcW w:w="3131" w:type="dxa"/>
            <w:gridSpan w:val="2"/>
            <w:tcBorders>
              <w:top w:val="single" w:sz="4" w:space="0" w:color="auto"/>
              <w:left w:val="single" w:sz="4" w:space="0" w:color="auto"/>
              <w:right w:val="single" w:sz="4" w:space="0" w:color="auto"/>
            </w:tcBorders>
            <w:shd w:val="clear" w:color="auto" w:fill="auto"/>
            <w:vAlign w:val="center"/>
          </w:tcPr>
          <w:p w:rsidR="00844CE3" w:rsidRPr="00E86986" w:rsidRDefault="00844CE3" w:rsidP="00D839D2">
            <w:pPr>
              <w:spacing w:line="240" w:lineRule="auto"/>
              <w:ind w:firstLine="0"/>
              <w:jc w:val="left"/>
              <w:rPr>
                <w:szCs w:val="28"/>
              </w:rPr>
            </w:pPr>
            <w:r w:rsidRPr="00E86986">
              <w:rPr>
                <w:szCs w:val="28"/>
              </w:rPr>
              <w:t>А</w:t>
            </w:r>
            <w:r w:rsidRPr="00E86986">
              <w:rPr>
                <w:szCs w:val="28"/>
                <w:lang w:val="ru-RU"/>
              </w:rPr>
              <w:t>ртеріальний тиск систолічний</w:t>
            </w:r>
            <w:r w:rsidRPr="00E86986">
              <w:rPr>
                <w:szCs w:val="28"/>
              </w:rPr>
              <w:t>, мм рт. ст.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44CE3" w:rsidRPr="00E86986" w:rsidRDefault="00844CE3" w:rsidP="00844CE3">
            <w:pPr>
              <w:spacing w:before="240" w:line="240" w:lineRule="auto"/>
              <w:ind w:firstLine="0"/>
              <w:jc w:val="center"/>
              <w:rPr>
                <w:szCs w:val="28"/>
              </w:rPr>
            </w:pPr>
            <w:r w:rsidRPr="00E86986">
              <w:rPr>
                <w:szCs w:val="28"/>
              </w:rPr>
              <w:t>1,86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4CE3" w:rsidRPr="00E86986" w:rsidRDefault="00844CE3" w:rsidP="00844CE3">
            <w:pPr>
              <w:spacing w:before="240" w:line="240" w:lineRule="auto"/>
              <w:ind w:firstLine="0"/>
              <w:jc w:val="center"/>
              <w:rPr>
                <w:szCs w:val="28"/>
              </w:rPr>
            </w:pPr>
            <w:r w:rsidRPr="00E86986">
              <w:rPr>
                <w:szCs w:val="28"/>
              </w:rPr>
              <w:t>2,72</w:t>
            </w:r>
          </w:p>
        </w:tc>
      </w:tr>
      <w:tr w:rsidR="00844CE3" w:rsidRPr="00E86986" w:rsidTr="00313CF6">
        <w:tc>
          <w:tcPr>
            <w:tcW w:w="555" w:type="dxa"/>
            <w:tcBorders>
              <w:top w:val="single" w:sz="4" w:space="0" w:color="auto"/>
              <w:left w:val="single" w:sz="4" w:space="0" w:color="auto"/>
              <w:right w:val="single" w:sz="4" w:space="0" w:color="auto"/>
            </w:tcBorders>
            <w:shd w:val="clear" w:color="auto" w:fill="auto"/>
            <w:vAlign w:val="center"/>
          </w:tcPr>
          <w:p w:rsidR="00844CE3" w:rsidRPr="00E86986" w:rsidRDefault="00844CE3" w:rsidP="00D839D2">
            <w:pPr>
              <w:spacing w:line="240" w:lineRule="auto"/>
              <w:ind w:firstLine="0"/>
              <w:jc w:val="center"/>
              <w:rPr>
                <w:szCs w:val="28"/>
                <w:lang w:val="ru-RU"/>
              </w:rPr>
            </w:pPr>
            <w:r w:rsidRPr="00E86986">
              <w:rPr>
                <w:szCs w:val="28"/>
                <w:lang w:val="ru-RU"/>
              </w:rPr>
              <w:t>7</w:t>
            </w:r>
          </w:p>
        </w:tc>
        <w:tc>
          <w:tcPr>
            <w:tcW w:w="3131" w:type="dxa"/>
            <w:gridSpan w:val="2"/>
            <w:tcBorders>
              <w:top w:val="single" w:sz="4" w:space="0" w:color="auto"/>
              <w:left w:val="single" w:sz="4" w:space="0" w:color="auto"/>
              <w:right w:val="single" w:sz="4" w:space="0" w:color="auto"/>
            </w:tcBorders>
            <w:shd w:val="clear" w:color="auto" w:fill="auto"/>
            <w:vAlign w:val="center"/>
          </w:tcPr>
          <w:p w:rsidR="00844CE3" w:rsidRPr="00E86986" w:rsidRDefault="00844CE3" w:rsidP="00D839D2">
            <w:pPr>
              <w:spacing w:line="240" w:lineRule="auto"/>
              <w:ind w:firstLine="0"/>
              <w:jc w:val="left"/>
              <w:rPr>
                <w:szCs w:val="28"/>
              </w:rPr>
            </w:pPr>
            <w:r w:rsidRPr="00E86986">
              <w:rPr>
                <w:szCs w:val="28"/>
              </w:rPr>
              <w:t>А</w:t>
            </w:r>
            <w:r w:rsidRPr="00E86986">
              <w:rPr>
                <w:szCs w:val="28"/>
                <w:lang w:val="ru-RU"/>
              </w:rPr>
              <w:t xml:space="preserve">ртеріальний тиск </w:t>
            </w:r>
            <w:r w:rsidRPr="00E86986">
              <w:rPr>
                <w:szCs w:val="28"/>
              </w:rPr>
              <w:t>д</w:t>
            </w:r>
            <w:r w:rsidRPr="00E86986">
              <w:rPr>
                <w:szCs w:val="28"/>
                <w:lang w:val="ru-RU"/>
              </w:rPr>
              <w:t>іастолічний</w:t>
            </w:r>
            <w:r w:rsidRPr="00E86986">
              <w:rPr>
                <w:szCs w:val="28"/>
              </w:rPr>
              <w:t>, мм рт. ст.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44CE3" w:rsidRPr="00E86986" w:rsidRDefault="00844CE3" w:rsidP="00844CE3">
            <w:pPr>
              <w:spacing w:before="240" w:line="240" w:lineRule="auto"/>
              <w:ind w:firstLine="0"/>
              <w:jc w:val="center"/>
              <w:rPr>
                <w:szCs w:val="28"/>
              </w:rPr>
            </w:pPr>
            <w:r w:rsidRPr="00E86986">
              <w:rPr>
                <w:szCs w:val="28"/>
              </w:rPr>
              <w:t>2,25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4CE3" w:rsidRPr="00E86986" w:rsidRDefault="00844CE3" w:rsidP="00844CE3">
            <w:pPr>
              <w:spacing w:before="240" w:line="240" w:lineRule="auto"/>
              <w:ind w:firstLine="0"/>
              <w:jc w:val="center"/>
              <w:rPr>
                <w:szCs w:val="28"/>
              </w:rPr>
            </w:pPr>
            <w:r w:rsidRPr="00E86986">
              <w:rPr>
                <w:szCs w:val="28"/>
              </w:rPr>
              <w:t>2,62</w:t>
            </w:r>
          </w:p>
        </w:tc>
      </w:tr>
    </w:tbl>
    <w:p w:rsidR="00AB2C2E" w:rsidRPr="00E86986" w:rsidRDefault="00AB2C2E" w:rsidP="00547E9F">
      <w:pPr>
        <w:rPr>
          <w:lang w:val="ru-RU"/>
        </w:rPr>
      </w:pPr>
    </w:p>
    <w:p w:rsidR="00415E44" w:rsidRPr="00E86986" w:rsidRDefault="00415E44" w:rsidP="00547E9F">
      <w:r w:rsidRPr="00E86986">
        <w:t>Аналізуючи отримані показники фізичного розвитку і приросту показників, нами було розраховано достовірність приросту між показниками фізичного розвитку хлопчиків контрольної</w:t>
      </w:r>
      <w:r w:rsidR="00B60A95" w:rsidRPr="00E86986">
        <w:rPr>
          <w:lang w:val="ru-RU"/>
        </w:rPr>
        <w:t xml:space="preserve"> (табл. 3.4)</w:t>
      </w:r>
      <w:r w:rsidRPr="00E86986">
        <w:t xml:space="preserve"> і експериментальної </w:t>
      </w:r>
      <w:r w:rsidR="00B60A95" w:rsidRPr="00E86986">
        <w:rPr>
          <w:lang w:val="ru-RU"/>
        </w:rPr>
        <w:t xml:space="preserve">(табл. 3.5) </w:t>
      </w:r>
      <w:r w:rsidRPr="00E86986">
        <w:t>груп н</w:t>
      </w:r>
      <w:r w:rsidR="00AB2C2E" w:rsidRPr="00E86986">
        <w:t>а початок і кінець експерименту</w:t>
      </w:r>
      <w:r w:rsidRPr="00E86986">
        <w:t xml:space="preserve">.  Так достовірність </w:t>
      </w:r>
      <w:r w:rsidRPr="00E86986">
        <w:lastRenderedPageBreak/>
        <w:t>приросту у</w:t>
      </w:r>
      <w:r w:rsidR="00547E9F" w:rsidRPr="00E86986">
        <w:rPr>
          <w:lang w:val="ru-RU"/>
        </w:rPr>
        <w:t xml:space="preserve"> </w:t>
      </w:r>
      <w:r w:rsidRPr="00E86986">
        <w:t xml:space="preserve">показниках ваги тіла </w:t>
      </w:r>
      <w:r w:rsidR="009364E8" w:rsidRPr="00E86986">
        <w:t xml:space="preserve">не </w:t>
      </w:r>
      <w:r w:rsidRPr="00E86986">
        <w:t>виявлена</w:t>
      </w:r>
      <w:r w:rsidR="009364E8" w:rsidRPr="00E86986">
        <w:t>:</w:t>
      </w:r>
      <w:r w:rsidRPr="00E86986">
        <w:t xml:space="preserve"> у хлопчиків експериментальної групи t=</w:t>
      </w:r>
      <w:r w:rsidR="009364E8" w:rsidRPr="00E86986">
        <w:t>1</w:t>
      </w:r>
      <w:r w:rsidRPr="00E86986">
        <w:t>,3</w:t>
      </w:r>
      <w:r w:rsidR="009364E8" w:rsidRPr="00E86986">
        <w:t>1</w:t>
      </w:r>
      <w:r w:rsidRPr="00E86986">
        <w:t>, у хлопчиків контрольної групи t</w:t>
      </w:r>
      <w:r w:rsidR="00AA7D3D" w:rsidRPr="00E86986">
        <w:t>=</w:t>
      </w:r>
      <w:r w:rsidR="009364E8" w:rsidRPr="00E86986">
        <w:t>0,63</w:t>
      </w:r>
      <w:r w:rsidRPr="00E86986">
        <w:t>.</w:t>
      </w:r>
    </w:p>
    <w:p w:rsidR="009364E8" w:rsidRPr="00E86986" w:rsidRDefault="00415E44" w:rsidP="009364E8">
      <w:r w:rsidRPr="00E86986">
        <w:t>У показниках довж</w:t>
      </w:r>
      <w:r w:rsidR="009364E8" w:rsidRPr="00E86986">
        <w:t xml:space="preserve">ини тіла достовірність приросту спостерігалася як </w:t>
      </w:r>
      <w:r w:rsidRPr="00E86986">
        <w:t>у хлопчиків експериментальної групи (t</w:t>
      </w:r>
      <w:r w:rsidR="009364E8" w:rsidRPr="00E86986">
        <w:t>=3,35</w:t>
      </w:r>
      <w:r w:rsidRPr="00E86986">
        <w:t>),</w:t>
      </w:r>
      <w:r w:rsidR="009364E8" w:rsidRPr="00E86986">
        <w:t xml:space="preserve"> так і у хлопчиків контрольної групи (t=3,00).</w:t>
      </w:r>
    </w:p>
    <w:p w:rsidR="00573E6B" w:rsidRPr="00E86986" w:rsidRDefault="00415E44" w:rsidP="00415E44">
      <w:pPr>
        <w:ind w:firstLine="708"/>
      </w:pPr>
      <w:r w:rsidRPr="00E86986">
        <w:t>При розгляді показників окруж</w:t>
      </w:r>
      <w:r w:rsidR="00573E6B" w:rsidRPr="00E86986">
        <w:t>ності грудної клітини достовірніст</w:t>
      </w:r>
      <w:r w:rsidR="00602890" w:rsidRPr="00E86986">
        <w:t>ь</w:t>
      </w:r>
      <w:r w:rsidRPr="00E86986">
        <w:t xml:space="preserve"> приросту </w:t>
      </w:r>
      <w:r w:rsidR="00573E6B" w:rsidRPr="00E86986">
        <w:t xml:space="preserve">було </w:t>
      </w:r>
      <w:r w:rsidRPr="00E86986">
        <w:t xml:space="preserve">зафіксовано </w:t>
      </w:r>
      <w:r w:rsidR="00573E6B" w:rsidRPr="00E86986">
        <w:t>лише у хлопчиків експериментальної групи. Р</w:t>
      </w:r>
      <w:r w:rsidRPr="00E86986">
        <w:t>езультати були такими: у хлопчиків контрольної групи t=</w:t>
      </w:r>
      <w:r w:rsidR="00573E6B" w:rsidRPr="00E86986">
        <w:t>1,</w:t>
      </w:r>
      <w:r w:rsidRPr="00E86986">
        <w:t>0</w:t>
      </w:r>
      <w:r w:rsidR="00573E6B" w:rsidRPr="00E86986">
        <w:t>6</w:t>
      </w:r>
      <w:r w:rsidRPr="00E86986">
        <w:t>, а експериментальної – t=</w:t>
      </w:r>
      <w:r w:rsidR="00573E6B" w:rsidRPr="00E86986">
        <w:t>2</w:t>
      </w:r>
      <w:r w:rsidRPr="00E86986">
        <w:t>,5</w:t>
      </w:r>
      <w:r w:rsidR="00573E6B" w:rsidRPr="00E86986">
        <w:t>4.</w:t>
      </w:r>
    </w:p>
    <w:p w:rsidR="002747BA" w:rsidRPr="00E86986" w:rsidRDefault="002747BA" w:rsidP="002747BA">
      <w:r w:rsidRPr="00E86986">
        <w:t>Розглядаючи достовірність приросту між функціональними показниками дихальної і серцево–судинної систем були отримані такі результати: у показниках ЖЄЛ хлопчиків t=1,72 в контрольній та t=4,00 в експериментальній групі, достовірність зафіксовано лише в експериментальній групі.</w:t>
      </w:r>
    </w:p>
    <w:p w:rsidR="002747BA" w:rsidRPr="00E86986" w:rsidRDefault="002747BA" w:rsidP="002747BA">
      <w:r w:rsidRPr="00E86986">
        <w:t>В показниках ЧСС достовірності приросту не знайдено у хлопчиків. Результати склали: у хлопчиків контрольної групи t=0,48 і експериментальної t=0,92.</w:t>
      </w:r>
    </w:p>
    <w:p w:rsidR="002747BA" w:rsidRPr="00E86986" w:rsidRDefault="002747BA" w:rsidP="002747BA">
      <w:r w:rsidRPr="00E86986">
        <w:t>Дані по показникам АТс були такими: у хлопчиків контрольної групи t=0,72; експериментальної – t=0,98. Достовірності приросту в показниках і хлопчиків не зафіксовано.</w:t>
      </w:r>
    </w:p>
    <w:p w:rsidR="002747BA" w:rsidRPr="00E86986" w:rsidRDefault="002747BA" w:rsidP="002747BA">
      <w:r w:rsidRPr="00E86986">
        <w:t>Розглядаючи показники АТд були отримані такі дані: у хлопчиків контрольної групи t=0,98 і експериментальної – t=0,49.</w:t>
      </w:r>
    </w:p>
    <w:p w:rsidR="002747BA" w:rsidRPr="00E86986" w:rsidRDefault="002747BA" w:rsidP="002747BA">
      <w:pPr>
        <w:rPr>
          <w:lang w:val="ru-RU"/>
        </w:rPr>
      </w:pPr>
      <w:r w:rsidRPr="00E86986">
        <w:t xml:space="preserve">Отже, можна зробити висновок, що лише у показнику ЖЄЛ хлопчиків експериментальної групи було зафіксовано достовірність приросту. Найменший результат у хлопчиків контрольної групи в показнику ЧСС (t=0,48). </w:t>
      </w:r>
    </w:p>
    <w:p w:rsidR="002747BA" w:rsidRPr="00E86986" w:rsidRDefault="002747BA" w:rsidP="002747BA">
      <w:pPr>
        <w:rPr>
          <w:lang w:val="ru-RU"/>
        </w:rPr>
      </w:pPr>
    </w:p>
    <w:p w:rsidR="002747BA" w:rsidRPr="00E86986" w:rsidRDefault="002747BA" w:rsidP="002747BA">
      <w:pPr>
        <w:ind w:left="709" w:firstLine="0"/>
      </w:pPr>
    </w:p>
    <w:p w:rsidR="001549FD" w:rsidRPr="00E86986" w:rsidRDefault="001549FD" w:rsidP="001549FD">
      <w:pPr>
        <w:pStyle w:val="4"/>
      </w:pPr>
      <w:r w:rsidRPr="00E86986">
        <w:lastRenderedPageBreak/>
        <w:t xml:space="preserve">Таблиця 3.4 </w:t>
      </w:r>
    </w:p>
    <w:p w:rsidR="00415E44" w:rsidRPr="00E86986" w:rsidRDefault="001549FD" w:rsidP="00851802">
      <w:pPr>
        <w:ind w:left="709" w:firstLine="0"/>
        <w:jc w:val="center"/>
        <w:rPr>
          <w:szCs w:val="28"/>
          <w:lang w:val="ru-RU"/>
        </w:rPr>
      </w:pPr>
      <w:r w:rsidRPr="00E86986">
        <w:t xml:space="preserve">Динаміка </w:t>
      </w:r>
      <w:r w:rsidR="00415E44" w:rsidRPr="00E86986">
        <w:rPr>
          <w:szCs w:val="28"/>
        </w:rPr>
        <w:t>по</w:t>
      </w:r>
      <w:r w:rsidRPr="00E86986">
        <w:t>казників</w:t>
      </w:r>
      <w:r w:rsidR="00415E44" w:rsidRPr="00E86986">
        <w:rPr>
          <w:szCs w:val="28"/>
        </w:rPr>
        <w:t xml:space="preserve"> фізичного розвитку</w:t>
      </w:r>
      <w:r w:rsidR="00854E27" w:rsidRPr="00E86986">
        <w:rPr>
          <w:szCs w:val="28"/>
        </w:rPr>
        <w:t xml:space="preserve"> </w:t>
      </w:r>
      <w:r w:rsidR="004C28F7" w:rsidRPr="00E86986">
        <w:t xml:space="preserve">хлопчиків </w:t>
      </w:r>
      <w:r w:rsidR="00313802" w:rsidRPr="00E86986">
        <w:t>12-13</w:t>
      </w:r>
      <w:r w:rsidR="004C28F7" w:rsidRPr="00E86986">
        <w:t xml:space="preserve"> років життя</w:t>
      </w:r>
      <w:r w:rsidR="00657CDE" w:rsidRPr="00E86986">
        <w:rPr>
          <w:lang w:val="ru-RU"/>
        </w:rPr>
        <w:t xml:space="preserve"> </w:t>
      </w:r>
      <w:r w:rsidRPr="00E86986">
        <w:t>контрольної групи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3239"/>
        <w:gridCol w:w="2339"/>
        <w:gridCol w:w="1063"/>
        <w:gridCol w:w="2126"/>
      </w:tblGrid>
      <w:tr w:rsidR="00F12FC1" w:rsidRPr="00E86986" w:rsidTr="00EB01C3">
        <w:tc>
          <w:tcPr>
            <w:tcW w:w="555" w:type="dxa"/>
            <w:shd w:val="clear" w:color="auto" w:fill="auto"/>
          </w:tcPr>
          <w:p w:rsidR="00F12FC1" w:rsidRPr="00E86986" w:rsidRDefault="00F12FC1" w:rsidP="00B003FC">
            <w:pPr>
              <w:spacing w:before="120"/>
              <w:ind w:firstLine="0"/>
              <w:jc w:val="center"/>
              <w:rPr>
                <w:szCs w:val="28"/>
              </w:rPr>
            </w:pPr>
            <w:r w:rsidRPr="00E86986">
              <w:rPr>
                <w:szCs w:val="28"/>
              </w:rPr>
              <w:t>№ з/п</w:t>
            </w:r>
          </w:p>
        </w:tc>
        <w:tc>
          <w:tcPr>
            <w:tcW w:w="3239" w:type="dxa"/>
          </w:tcPr>
          <w:p w:rsidR="00F12FC1" w:rsidRPr="00E86986" w:rsidRDefault="00F12FC1" w:rsidP="00B60A95">
            <w:pPr>
              <w:spacing w:line="240" w:lineRule="auto"/>
              <w:ind w:firstLine="0"/>
              <w:jc w:val="center"/>
              <w:rPr>
                <w:szCs w:val="28"/>
              </w:rPr>
            </w:pPr>
          </w:p>
          <w:p w:rsidR="00F12FC1" w:rsidRPr="00E86986" w:rsidRDefault="00F12FC1" w:rsidP="00B60A95">
            <w:pPr>
              <w:spacing w:line="240" w:lineRule="auto"/>
              <w:ind w:firstLine="0"/>
              <w:jc w:val="center"/>
              <w:rPr>
                <w:szCs w:val="28"/>
              </w:rPr>
            </w:pPr>
            <w:r w:rsidRPr="00E86986">
              <w:rPr>
                <w:szCs w:val="28"/>
              </w:rPr>
              <w:t>Показники</w:t>
            </w:r>
          </w:p>
        </w:tc>
        <w:tc>
          <w:tcPr>
            <w:tcW w:w="2339" w:type="dxa"/>
            <w:shd w:val="clear" w:color="auto" w:fill="auto"/>
          </w:tcPr>
          <w:p w:rsidR="00F12FC1" w:rsidRPr="00E86986" w:rsidRDefault="00F12FC1" w:rsidP="00B60A95">
            <w:pPr>
              <w:spacing w:line="240" w:lineRule="auto"/>
              <w:ind w:firstLine="0"/>
              <w:jc w:val="center"/>
              <w:rPr>
                <w:szCs w:val="28"/>
              </w:rPr>
            </w:pPr>
            <w:r w:rsidRPr="00E86986">
              <w:rPr>
                <w:szCs w:val="28"/>
              </w:rPr>
              <w:t>Початок експерименту</w:t>
            </w:r>
          </w:p>
          <w:p w:rsidR="00F12FC1" w:rsidRPr="00E86986" w:rsidRDefault="0077435E" w:rsidP="00B60A95">
            <w:pPr>
              <w:spacing w:line="240" w:lineRule="auto"/>
              <w:ind w:firstLine="0"/>
              <w:jc w:val="center"/>
              <w:rPr>
                <w:szCs w:val="28"/>
              </w:rPr>
            </w:pPr>
            <w:r w:rsidRPr="00E86986">
              <w:rPr>
                <w:szCs w:val="28"/>
                <w:lang w:val="en-US"/>
              </w:rPr>
              <w:t>M</w:t>
            </w:r>
            <w:r w:rsidRPr="00E86986">
              <w:rPr>
                <w:iCs/>
                <w:szCs w:val="28"/>
              </w:rPr>
              <w:t xml:space="preserve"> </w:t>
            </w:r>
            <w:r w:rsidR="003D06D9" w:rsidRPr="00E86986">
              <w:rPr>
                <w:iCs/>
                <w:szCs w:val="28"/>
              </w:rPr>
              <w:t>±</w:t>
            </w:r>
            <w:r w:rsidR="00F12FC1" w:rsidRPr="00E86986">
              <w:rPr>
                <w:szCs w:val="28"/>
              </w:rPr>
              <w:t xml:space="preserve"> m</w:t>
            </w:r>
          </w:p>
        </w:tc>
        <w:tc>
          <w:tcPr>
            <w:tcW w:w="1063" w:type="dxa"/>
            <w:shd w:val="clear" w:color="auto" w:fill="auto"/>
          </w:tcPr>
          <w:p w:rsidR="00F12FC1" w:rsidRPr="00E86986" w:rsidRDefault="00F12FC1" w:rsidP="00B60A95">
            <w:pPr>
              <w:spacing w:line="240" w:lineRule="auto"/>
              <w:ind w:firstLine="0"/>
              <w:jc w:val="center"/>
              <w:rPr>
                <w:szCs w:val="28"/>
              </w:rPr>
            </w:pPr>
          </w:p>
          <w:p w:rsidR="00F12FC1" w:rsidRPr="00E86986" w:rsidRDefault="00F12FC1" w:rsidP="00B60A95">
            <w:pPr>
              <w:spacing w:line="240" w:lineRule="auto"/>
              <w:ind w:firstLine="0"/>
              <w:jc w:val="center"/>
              <w:rPr>
                <w:szCs w:val="28"/>
              </w:rPr>
            </w:pPr>
            <w:r w:rsidRPr="00E86986">
              <w:rPr>
                <w:szCs w:val="28"/>
              </w:rPr>
              <w:t>t</w:t>
            </w:r>
          </w:p>
        </w:tc>
        <w:tc>
          <w:tcPr>
            <w:tcW w:w="2126" w:type="dxa"/>
            <w:shd w:val="clear" w:color="auto" w:fill="auto"/>
          </w:tcPr>
          <w:p w:rsidR="00F12FC1" w:rsidRPr="00E86986" w:rsidRDefault="00F12FC1" w:rsidP="00B60A95">
            <w:pPr>
              <w:spacing w:line="240" w:lineRule="auto"/>
              <w:ind w:firstLine="0"/>
              <w:jc w:val="center"/>
              <w:rPr>
                <w:szCs w:val="28"/>
              </w:rPr>
            </w:pPr>
            <w:r w:rsidRPr="00E86986">
              <w:rPr>
                <w:szCs w:val="28"/>
              </w:rPr>
              <w:t>Кінець експерименту</w:t>
            </w:r>
          </w:p>
          <w:p w:rsidR="00F12FC1" w:rsidRPr="00E86986" w:rsidRDefault="0077435E" w:rsidP="00B60A95">
            <w:pPr>
              <w:spacing w:line="240" w:lineRule="auto"/>
              <w:ind w:firstLine="0"/>
              <w:jc w:val="center"/>
              <w:rPr>
                <w:szCs w:val="28"/>
              </w:rPr>
            </w:pPr>
            <w:r w:rsidRPr="00E86986">
              <w:rPr>
                <w:szCs w:val="28"/>
                <w:lang w:val="en-US"/>
              </w:rPr>
              <w:t>M</w:t>
            </w:r>
            <w:r w:rsidRPr="00E86986">
              <w:rPr>
                <w:iCs/>
                <w:szCs w:val="28"/>
              </w:rPr>
              <w:t xml:space="preserve"> </w:t>
            </w:r>
            <w:r w:rsidR="003D06D9" w:rsidRPr="00E86986">
              <w:rPr>
                <w:iCs/>
                <w:szCs w:val="28"/>
              </w:rPr>
              <w:t>±</w:t>
            </w:r>
            <w:r w:rsidR="00F12FC1" w:rsidRPr="00E86986">
              <w:rPr>
                <w:szCs w:val="28"/>
              </w:rPr>
              <w:t xml:space="preserve"> m</w:t>
            </w:r>
          </w:p>
        </w:tc>
      </w:tr>
      <w:tr w:rsidR="00AF0F46" w:rsidRPr="00E86986" w:rsidTr="00D839D2">
        <w:tc>
          <w:tcPr>
            <w:tcW w:w="555" w:type="dxa"/>
            <w:shd w:val="clear" w:color="auto" w:fill="auto"/>
            <w:vAlign w:val="center"/>
          </w:tcPr>
          <w:p w:rsidR="00AF0F46" w:rsidRPr="00E86986" w:rsidRDefault="00AF0F46" w:rsidP="00D839D2">
            <w:pPr>
              <w:spacing w:line="240" w:lineRule="auto"/>
              <w:ind w:firstLine="0"/>
              <w:jc w:val="center"/>
              <w:rPr>
                <w:szCs w:val="28"/>
                <w:lang w:val="ru-RU"/>
              </w:rPr>
            </w:pPr>
            <w:r w:rsidRPr="00E86986">
              <w:rPr>
                <w:szCs w:val="28"/>
              </w:rPr>
              <w:t>1</w:t>
            </w:r>
          </w:p>
        </w:tc>
        <w:tc>
          <w:tcPr>
            <w:tcW w:w="3239" w:type="dxa"/>
            <w:vAlign w:val="center"/>
          </w:tcPr>
          <w:p w:rsidR="00AF0F46" w:rsidRPr="00E86986" w:rsidRDefault="00AF0F46" w:rsidP="00D839D2">
            <w:pPr>
              <w:spacing w:line="240" w:lineRule="auto"/>
              <w:ind w:firstLine="0"/>
              <w:jc w:val="left"/>
              <w:rPr>
                <w:szCs w:val="28"/>
              </w:rPr>
            </w:pPr>
            <w:r w:rsidRPr="00E86986">
              <w:rPr>
                <w:szCs w:val="28"/>
              </w:rPr>
              <w:t>Маса тіла, кг</w:t>
            </w:r>
          </w:p>
        </w:tc>
        <w:tc>
          <w:tcPr>
            <w:tcW w:w="2339" w:type="dxa"/>
            <w:shd w:val="clear" w:color="auto" w:fill="auto"/>
            <w:vAlign w:val="center"/>
          </w:tcPr>
          <w:p w:rsidR="00AF0F46" w:rsidRPr="00E86986" w:rsidRDefault="00AF0F46" w:rsidP="000C71F0">
            <w:pPr>
              <w:spacing w:line="276" w:lineRule="auto"/>
              <w:ind w:firstLine="0"/>
              <w:jc w:val="center"/>
              <w:rPr>
                <w:szCs w:val="28"/>
              </w:rPr>
            </w:pPr>
            <w:r w:rsidRPr="00E86986">
              <w:rPr>
                <w:szCs w:val="28"/>
              </w:rPr>
              <w:t>33,94 ± 2,14</w:t>
            </w:r>
          </w:p>
        </w:tc>
        <w:tc>
          <w:tcPr>
            <w:tcW w:w="1063" w:type="dxa"/>
            <w:shd w:val="clear" w:color="auto" w:fill="auto"/>
            <w:vAlign w:val="center"/>
          </w:tcPr>
          <w:p w:rsidR="00AF0F46" w:rsidRPr="00E86986" w:rsidRDefault="00AF0F46" w:rsidP="000C71F0">
            <w:pPr>
              <w:spacing w:line="276" w:lineRule="auto"/>
              <w:ind w:firstLine="0"/>
              <w:jc w:val="center"/>
              <w:rPr>
                <w:szCs w:val="28"/>
              </w:rPr>
            </w:pPr>
            <w:r w:rsidRPr="00E86986">
              <w:rPr>
                <w:szCs w:val="28"/>
              </w:rPr>
              <w:t>0,63</w:t>
            </w:r>
          </w:p>
        </w:tc>
        <w:tc>
          <w:tcPr>
            <w:tcW w:w="2126" w:type="dxa"/>
            <w:shd w:val="clear" w:color="auto" w:fill="auto"/>
            <w:vAlign w:val="center"/>
          </w:tcPr>
          <w:p w:rsidR="00AF0F46" w:rsidRPr="00E86986" w:rsidRDefault="00AF0F46" w:rsidP="000C71F0">
            <w:pPr>
              <w:spacing w:line="276" w:lineRule="auto"/>
              <w:ind w:firstLine="0"/>
              <w:jc w:val="center"/>
              <w:rPr>
                <w:szCs w:val="28"/>
              </w:rPr>
            </w:pPr>
            <w:r w:rsidRPr="00E86986">
              <w:rPr>
                <w:szCs w:val="28"/>
              </w:rPr>
              <w:t>35,51 ± 1,30</w:t>
            </w:r>
          </w:p>
        </w:tc>
      </w:tr>
      <w:tr w:rsidR="00AF0F46" w:rsidRPr="00E86986" w:rsidTr="00D839D2">
        <w:tc>
          <w:tcPr>
            <w:tcW w:w="555" w:type="dxa"/>
            <w:shd w:val="clear" w:color="auto" w:fill="auto"/>
            <w:vAlign w:val="center"/>
          </w:tcPr>
          <w:p w:rsidR="00AF0F46" w:rsidRPr="00E86986" w:rsidRDefault="00AF0F46" w:rsidP="00D839D2">
            <w:pPr>
              <w:spacing w:line="240" w:lineRule="auto"/>
              <w:ind w:firstLine="0"/>
              <w:jc w:val="center"/>
              <w:rPr>
                <w:szCs w:val="28"/>
              </w:rPr>
            </w:pPr>
            <w:r w:rsidRPr="00E86986">
              <w:rPr>
                <w:szCs w:val="28"/>
              </w:rPr>
              <w:t>2</w:t>
            </w:r>
          </w:p>
        </w:tc>
        <w:tc>
          <w:tcPr>
            <w:tcW w:w="3239" w:type="dxa"/>
            <w:vAlign w:val="center"/>
          </w:tcPr>
          <w:p w:rsidR="00AF0F46" w:rsidRPr="00E86986" w:rsidRDefault="00AF0F46" w:rsidP="00D839D2">
            <w:pPr>
              <w:spacing w:line="240" w:lineRule="auto"/>
              <w:ind w:firstLine="0"/>
              <w:jc w:val="left"/>
              <w:rPr>
                <w:szCs w:val="28"/>
              </w:rPr>
            </w:pPr>
            <w:r w:rsidRPr="00E86986">
              <w:rPr>
                <w:szCs w:val="28"/>
              </w:rPr>
              <w:t>Довжина тіла, см</w:t>
            </w:r>
          </w:p>
        </w:tc>
        <w:tc>
          <w:tcPr>
            <w:tcW w:w="2339" w:type="dxa"/>
            <w:shd w:val="clear" w:color="auto" w:fill="auto"/>
            <w:vAlign w:val="center"/>
          </w:tcPr>
          <w:p w:rsidR="00AF0F46" w:rsidRPr="00E86986" w:rsidRDefault="00AF0F46" w:rsidP="000C71F0">
            <w:pPr>
              <w:spacing w:line="276" w:lineRule="auto"/>
              <w:ind w:firstLine="0"/>
              <w:jc w:val="center"/>
              <w:rPr>
                <w:szCs w:val="28"/>
              </w:rPr>
            </w:pPr>
            <w:r w:rsidRPr="00E86986">
              <w:rPr>
                <w:szCs w:val="28"/>
              </w:rPr>
              <w:t>139,06 ± 1,98</w:t>
            </w:r>
          </w:p>
        </w:tc>
        <w:tc>
          <w:tcPr>
            <w:tcW w:w="1063" w:type="dxa"/>
            <w:shd w:val="clear" w:color="auto" w:fill="auto"/>
            <w:vAlign w:val="center"/>
          </w:tcPr>
          <w:p w:rsidR="00AF0F46" w:rsidRPr="00E86986" w:rsidRDefault="00AF0F46" w:rsidP="000C71F0">
            <w:pPr>
              <w:spacing w:line="276" w:lineRule="auto"/>
              <w:ind w:firstLine="0"/>
              <w:jc w:val="center"/>
              <w:rPr>
                <w:szCs w:val="28"/>
              </w:rPr>
            </w:pPr>
            <w:r w:rsidRPr="00E86986">
              <w:rPr>
                <w:szCs w:val="28"/>
              </w:rPr>
              <w:t>3,00*</w:t>
            </w:r>
          </w:p>
        </w:tc>
        <w:tc>
          <w:tcPr>
            <w:tcW w:w="2126" w:type="dxa"/>
            <w:shd w:val="clear" w:color="auto" w:fill="auto"/>
            <w:vAlign w:val="center"/>
          </w:tcPr>
          <w:p w:rsidR="00AF0F46" w:rsidRPr="00E86986" w:rsidRDefault="00AF0F46" w:rsidP="000C71F0">
            <w:pPr>
              <w:spacing w:line="276" w:lineRule="auto"/>
              <w:ind w:firstLine="0"/>
              <w:jc w:val="center"/>
              <w:rPr>
                <w:szCs w:val="28"/>
              </w:rPr>
            </w:pPr>
            <w:r w:rsidRPr="00E86986">
              <w:rPr>
                <w:szCs w:val="28"/>
              </w:rPr>
              <w:t>146,55 ± 1,46</w:t>
            </w:r>
          </w:p>
        </w:tc>
      </w:tr>
      <w:tr w:rsidR="00AF0F46" w:rsidRPr="00E86986" w:rsidTr="00D839D2">
        <w:tc>
          <w:tcPr>
            <w:tcW w:w="555" w:type="dxa"/>
            <w:shd w:val="clear" w:color="auto" w:fill="auto"/>
            <w:vAlign w:val="center"/>
          </w:tcPr>
          <w:p w:rsidR="00AF0F46" w:rsidRPr="00E86986" w:rsidRDefault="00AF0F46" w:rsidP="00D839D2">
            <w:pPr>
              <w:spacing w:line="240" w:lineRule="auto"/>
              <w:ind w:firstLine="0"/>
              <w:jc w:val="center"/>
              <w:rPr>
                <w:szCs w:val="28"/>
              </w:rPr>
            </w:pPr>
            <w:r w:rsidRPr="00E86986">
              <w:rPr>
                <w:szCs w:val="28"/>
              </w:rPr>
              <w:t>3</w:t>
            </w:r>
          </w:p>
        </w:tc>
        <w:tc>
          <w:tcPr>
            <w:tcW w:w="3239" w:type="dxa"/>
            <w:vAlign w:val="center"/>
          </w:tcPr>
          <w:p w:rsidR="00AF0F46" w:rsidRPr="00E86986" w:rsidRDefault="00AF0F46" w:rsidP="00D839D2">
            <w:pPr>
              <w:spacing w:line="240" w:lineRule="auto"/>
              <w:ind w:firstLine="0"/>
              <w:jc w:val="left"/>
              <w:rPr>
                <w:szCs w:val="28"/>
              </w:rPr>
            </w:pPr>
            <w:r w:rsidRPr="00E86986">
              <w:rPr>
                <w:szCs w:val="28"/>
              </w:rPr>
              <w:t>Окружність грудної клітини, см</w:t>
            </w:r>
          </w:p>
        </w:tc>
        <w:tc>
          <w:tcPr>
            <w:tcW w:w="2339" w:type="dxa"/>
            <w:shd w:val="clear" w:color="auto" w:fill="auto"/>
            <w:vAlign w:val="center"/>
          </w:tcPr>
          <w:p w:rsidR="00AF0F46" w:rsidRPr="00E86986" w:rsidRDefault="00AF0F46" w:rsidP="000C71F0">
            <w:pPr>
              <w:spacing w:line="276" w:lineRule="auto"/>
              <w:ind w:firstLine="0"/>
              <w:jc w:val="center"/>
              <w:rPr>
                <w:szCs w:val="28"/>
              </w:rPr>
            </w:pPr>
            <w:r w:rsidRPr="00E86986">
              <w:rPr>
                <w:szCs w:val="28"/>
              </w:rPr>
              <w:t>66,25 ± 1,71</w:t>
            </w:r>
          </w:p>
        </w:tc>
        <w:tc>
          <w:tcPr>
            <w:tcW w:w="1063" w:type="dxa"/>
            <w:shd w:val="clear" w:color="auto" w:fill="auto"/>
            <w:vAlign w:val="center"/>
          </w:tcPr>
          <w:p w:rsidR="00AF0F46" w:rsidRPr="00E86986" w:rsidRDefault="00AF0F46" w:rsidP="000C71F0">
            <w:pPr>
              <w:spacing w:line="276" w:lineRule="auto"/>
              <w:ind w:firstLine="0"/>
              <w:jc w:val="center"/>
              <w:rPr>
                <w:szCs w:val="28"/>
              </w:rPr>
            </w:pPr>
            <w:r w:rsidRPr="00E86986">
              <w:rPr>
                <w:szCs w:val="28"/>
              </w:rPr>
              <w:t>1,06</w:t>
            </w:r>
          </w:p>
        </w:tc>
        <w:tc>
          <w:tcPr>
            <w:tcW w:w="2126" w:type="dxa"/>
            <w:shd w:val="clear" w:color="auto" w:fill="auto"/>
            <w:vAlign w:val="center"/>
          </w:tcPr>
          <w:p w:rsidR="00AF0F46" w:rsidRPr="00E86986" w:rsidRDefault="00AF0F46" w:rsidP="000C71F0">
            <w:pPr>
              <w:spacing w:line="276" w:lineRule="auto"/>
              <w:ind w:firstLine="0"/>
              <w:jc w:val="center"/>
              <w:rPr>
                <w:szCs w:val="28"/>
              </w:rPr>
            </w:pPr>
            <w:r w:rsidRPr="00E86986">
              <w:rPr>
                <w:szCs w:val="28"/>
              </w:rPr>
              <w:t>68,42 ±1,13</w:t>
            </w:r>
          </w:p>
        </w:tc>
      </w:tr>
      <w:tr w:rsidR="00AF0F46" w:rsidRPr="00E86986" w:rsidTr="00D839D2">
        <w:tc>
          <w:tcPr>
            <w:tcW w:w="555" w:type="dxa"/>
            <w:shd w:val="clear" w:color="auto" w:fill="auto"/>
            <w:vAlign w:val="center"/>
          </w:tcPr>
          <w:p w:rsidR="00AF0F46" w:rsidRPr="00E86986" w:rsidRDefault="00AF0F46" w:rsidP="00D839D2">
            <w:pPr>
              <w:spacing w:line="240" w:lineRule="auto"/>
              <w:ind w:firstLine="0"/>
              <w:jc w:val="center"/>
              <w:rPr>
                <w:szCs w:val="28"/>
                <w:lang w:val="ru-RU"/>
              </w:rPr>
            </w:pPr>
            <w:r w:rsidRPr="00E86986">
              <w:rPr>
                <w:szCs w:val="28"/>
                <w:lang w:val="ru-RU"/>
              </w:rPr>
              <w:t>4</w:t>
            </w:r>
          </w:p>
        </w:tc>
        <w:tc>
          <w:tcPr>
            <w:tcW w:w="3239" w:type="dxa"/>
            <w:vAlign w:val="center"/>
          </w:tcPr>
          <w:p w:rsidR="00AF0F46" w:rsidRPr="00E86986" w:rsidRDefault="00AF0F46" w:rsidP="00D839D2">
            <w:pPr>
              <w:spacing w:line="240" w:lineRule="auto"/>
              <w:ind w:firstLine="0"/>
              <w:jc w:val="left"/>
              <w:rPr>
                <w:szCs w:val="28"/>
              </w:rPr>
            </w:pPr>
            <w:r w:rsidRPr="00E86986">
              <w:rPr>
                <w:szCs w:val="28"/>
              </w:rPr>
              <w:t>Ж</w:t>
            </w:r>
            <w:r w:rsidRPr="00E86986">
              <w:rPr>
                <w:szCs w:val="28"/>
                <w:lang w:val="ru-RU"/>
              </w:rPr>
              <w:t>иттєва ємність легенів</w:t>
            </w:r>
            <w:r w:rsidRPr="00E86986">
              <w:rPr>
                <w:szCs w:val="28"/>
              </w:rPr>
              <w:t>, мл</w:t>
            </w:r>
          </w:p>
        </w:tc>
        <w:tc>
          <w:tcPr>
            <w:tcW w:w="2339" w:type="dxa"/>
            <w:shd w:val="clear" w:color="auto" w:fill="auto"/>
          </w:tcPr>
          <w:p w:rsidR="00AF0F46" w:rsidRPr="00E86986" w:rsidRDefault="00AF0F46" w:rsidP="00E56C3B">
            <w:pPr>
              <w:spacing w:before="240" w:line="300" w:lineRule="auto"/>
              <w:ind w:firstLine="0"/>
              <w:jc w:val="center"/>
              <w:rPr>
                <w:szCs w:val="28"/>
              </w:rPr>
            </w:pPr>
            <w:r w:rsidRPr="00E86986">
              <w:rPr>
                <w:szCs w:val="28"/>
              </w:rPr>
              <w:t>2070,80 ± 24,80</w:t>
            </w:r>
          </w:p>
        </w:tc>
        <w:tc>
          <w:tcPr>
            <w:tcW w:w="1063" w:type="dxa"/>
            <w:shd w:val="clear" w:color="auto" w:fill="auto"/>
          </w:tcPr>
          <w:p w:rsidR="00AF0F46" w:rsidRPr="00E86986" w:rsidRDefault="00AF0F46" w:rsidP="00E56C3B">
            <w:pPr>
              <w:spacing w:before="240" w:line="300" w:lineRule="auto"/>
              <w:ind w:firstLine="0"/>
              <w:jc w:val="center"/>
              <w:rPr>
                <w:szCs w:val="28"/>
              </w:rPr>
            </w:pPr>
            <w:r w:rsidRPr="00E86986">
              <w:rPr>
                <w:szCs w:val="28"/>
              </w:rPr>
              <w:t>1,72</w:t>
            </w:r>
          </w:p>
        </w:tc>
        <w:tc>
          <w:tcPr>
            <w:tcW w:w="2126" w:type="dxa"/>
            <w:shd w:val="clear" w:color="auto" w:fill="auto"/>
          </w:tcPr>
          <w:p w:rsidR="00AF0F46" w:rsidRPr="00E86986" w:rsidRDefault="00AF0F46" w:rsidP="00E56C3B">
            <w:pPr>
              <w:spacing w:before="240" w:line="300" w:lineRule="auto"/>
              <w:ind w:firstLine="0"/>
            </w:pPr>
            <w:r w:rsidRPr="00E86986">
              <w:rPr>
                <w:szCs w:val="28"/>
              </w:rPr>
              <w:t>2130,00 ± 23,60</w:t>
            </w:r>
          </w:p>
        </w:tc>
      </w:tr>
      <w:tr w:rsidR="00AF0F46" w:rsidRPr="00E86986" w:rsidTr="00D839D2">
        <w:tc>
          <w:tcPr>
            <w:tcW w:w="555" w:type="dxa"/>
            <w:shd w:val="clear" w:color="auto" w:fill="auto"/>
            <w:vAlign w:val="center"/>
          </w:tcPr>
          <w:p w:rsidR="00AF0F46" w:rsidRPr="00E86986" w:rsidRDefault="00AF0F46" w:rsidP="00D839D2">
            <w:pPr>
              <w:spacing w:line="240" w:lineRule="auto"/>
              <w:ind w:firstLine="0"/>
              <w:jc w:val="center"/>
              <w:rPr>
                <w:szCs w:val="28"/>
                <w:lang w:val="ru-RU"/>
              </w:rPr>
            </w:pPr>
            <w:r w:rsidRPr="00E86986">
              <w:rPr>
                <w:szCs w:val="28"/>
                <w:lang w:val="ru-RU"/>
              </w:rPr>
              <w:t>5</w:t>
            </w:r>
          </w:p>
        </w:tc>
        <w:tc>
          <w:tcPr>
            <w:tcW w:w="3239" w:type="dxa"/>
            <w:vAlign w:val="center"/>
          </w:tcPr>
          <w:p w:rsidR="00AF0F46" w:rsidRPr="00E86986" w:rsidRDefault="00AF0F46" w:rsidP="00D839D2">
            <w:pPr>
              <w:spacing w:line="240" w:lineRule="auto"/>
              <w:ind w:firstLine="0"/>
              <w:jc w:val="left"/>
              <w:rPr>
                <w:szCs w:val="28"/>
              </w:rPr>
            </w:pPr>
            <w:r w:rsidRPr="00E86986">
              <w:rPr>
                <w:szCs w:val="28"/>
              </w:rPr>
              <w:t>Ч</w:t>
            </w:r>
            <w:r w:rsidRPr="00E86986">
              <w:rPr>
                <w:szCs w:val="28"/>
                <w:lang w:val="ru-RU"/>
              </w:rPr>
              <w:t>астота серцевих скорочень</w:t>
            </w:r>
            <w:r w:rsidRPr="00E86986">
              <w:rPr>
                <w:szCs w:val="28"/>
              </w:rPr>
              <w:t>, уд/хв.</w:t>
            </w:r>
          </w:p>
        </w:tc>
        <w:tc>
          <w:tcPr>
            <w:tcW w:w="2339" w:type="dxa"/>
            <w:shd w:val="clear" w:color="auto" w:fill="auto"/>
            <w:vAlign w:val="center"/>
          </w:tcPr>
          <w:p w:rsidR="00AF0F46" w:rsidRPr="00E86986" w:rsidRDefault="00AF0F46" w:rsidP="00E56C3B">
            <w:pPr>
              <w:spacing w:before="240" w:line="300" w:lineRule="auto"/>
              <w:ind w:firstLine="0"/>
              <w:jc w:val="center"/>
              <w:rPr>
                <w:szCs w:val="28"/>
              </w:rPr>
            </w:pPr>
            <w:r w:rsidRPr="00E86986">
              <w:rPr>
                <w:szCs w:val="28"/>
              </w:rPr>
              <w:t>77,50±2,62</w:t>
            </w:r>
          </w:p>
        </w:tc>
        <w:tc>
          <w:tcPr>
            <w:tcW w:w="1063" w:type="dxa"/>
            <w:shd w:val="clear" w:color="auto" w:fill="auto"/>
          </w:tcPr>
          <w:p w:rsidR="00AF0F46" w:rsidRPr="00E86986" w:rsidRDefault="00AF0F46" w:rsidP="00E56C3B">
            <w:pPr>
              <w:spacing w:before="240" w:line="300" w:lineRule="auto"/>
              <w:ind w:firstLine="0"/>
              <w:jc w:val="center"/>
              <w:rPr>
                <w:szCs w:val="28"/>
              </w:rPr>
            </w:pPr>
            <w:r w:rsidRPr="00E86986">
              <w:rPr>
                <w:szCs w:val="28"/>
              </w:rPr>
              <w:t>0,48</w:t>
            </w:r>
          </w:p>
        </w:tc>
        <w:tc>
          <w:tcPr>
            <w:tcW w:w="2126" w:type="dxa"/>
            <w:shd w:val="clear" w:color="auto" w:fill="auto"/>
          </w:tcPr>
          <w:p w:rsidR="00AF0F46" w:rsidRPr="00E86986" w:rsidRDefault="00AF0F46" w:rsidP="00E56C3B">
            <w:pPr>
              <w:spacing w:before="240" w:line="300" w:lineRule="auto"/>
              <w:ind w:firstLine="0"/>
              <w:jc w:val="center"/>
              <w:rPr>
                <w:szCs w:val="28"/>
              </w:rPr>
            </w:pPr>
            <w:r w:rsidRPr="00E86986">
              <w:rPr>
                <w:szCs w:val="28"/>
              </w:rPr>
              <w:t>75,57±2,9</w:t>
            </w:r>
          </w:p>
        </w:tc>
      </w:tr>
      <w:tr w:rsidR="00AF0F46" w:rsidRPr="00E86986" w:rsidTr="00D839D2">
        <w:tc>
          <w:tcPr>
            <w:tcW w:w="555" w:type="dxa"/>
            <w:shd w:val="clear" w:color="auto" w:fill="auto"/>
            <w:vAlign w:val="center"/>
          </w:tcPr>
          <w:p w:rsidR="00AF0F46" w:rsidRPr="00E86986" w:rsidRDefault="00AF0F46" w:rsidP="00D839D2">
            <w:pPr>
              <w:spacing w:line="240" w:lineRule="auto"/>
              <w:ind w:firstLine="0"/>
              <w:jc w:val="center"/>
              <w:rPr>
                <w:szCs w:val="28"/>
                <w:lang w:val="ru-RU"/>
              </w:rPr>
            </w:pPr>
            <w:r w:rsidRPr="00E86986">
              <w:rPr>
                <w:szCs w:val="28"/>
                <w:lang w:val="ru-RU"/>
              </w:rPr>
              <w:t>6</w:t>
            </w:r>
          </w:p>
        </w:tc>
        <w:tc>
          <w:tcPr>
            <w:tcW w:w="3239" w:type="dxa"/>
            <w:vAlign w:val="center"/>
          </w:tcPr>
          <w:p w:rsidR="00AF0F46" w:rsidRPr="00E86986" w:rsidRDefault="00AF0F46" w:rsidP="00D839D2">
            <w:pPr>
              <w:spacing w:line="240" w:lineRule="auto"/>
              <w:ind w:firstLine="0"/>
              <w:jc w:val="left"/>
              <w:rPr>
                <w:szCs w:val="28"/>
              </w:rPr>
            </w:pPr>
            <w:r w:rsidRPr="00E86986">
              <w:rPr>
                <w:szCs w:val="28"/>
              </w:rPr>
              <w:t>А</w:t>
            </w:r>
            <w:r w:rsidRPr="00E86986">
              <w:rPr>
                <w:szCs w:val="28"/>
                <w:lang w:val="ru-RU"/>
              </w:rPr>
              <w:t>ртеріальний тиск систолічний</w:t>
            </w:r>
            <w:r w:rsidRPr="00E86986">
              <w:rPr>
                <w:szCs w:val="28"/>
              </w:rPr>
              <w:t>, мм рт. ст.</w:t>
            </w:r>
          </w:p>
        </w:tc>
        <w:tc>
          <w:tcPr>
            <w:tcW w:w="2339" w:type="dxa"/>
            <w:shd w:val="clear" w:color="auto" w:fill="auto"/>
          </w:tcPr>
          <w:p w:rsidR="00AF0F46" w:rsidRPr="00E86986" w:rsidRDefault="00AF0F46" w:rsidP="00E56C3B">
            <w:pPr>
              <w:spacing w:before="240" w:line="300" w:lineRule="auto"/>
              <w:ind w:firstLine="0"/>
              <w:jc w:val="center"/>
              <w:rPr>
                <w:szCs w:val="28"/>
              </w:rPr>
            </w:pPr>
            <w:r w:rsidRPr="00E86986">
              <w:rPr>
                <w:szCs w:val="28"/>
              </w:rPr>
              <w:t>112,11 ±1,78</w:t>
            </w:r>
          </w:p>
        </w:tc>
        <w:tc>
          <w:tcPr>
            <w:tcW w:w="1063" w:type="dxa"/>
            <w:shd w:val="clear" w:color="auto" w:fill="auto"/>
          </w:tcPr>
          <w:p w:rsidR="00AF0F46" w:rsidRPr="00E86986" w:rsidRDefault="00AF0F46" w:rsidP="00E56C3B">
            <w:pPr>
              <w:spacing w:before="240" w:line="300" w:lineRule="auto"/>
              <w:ind w:firstLine="0"/>
              <w:jc w:val="center"/>
              <w:rPr>
                <w:szCs w:val="28"/>
              </w:rPr>
            </w:pPr>
            <w:r w:rsidRPr="00E86986">
              <w:rPr>
                <w:szCs w:val="28"/>
              </w:rPr>
              <w:t>0,79</w:t>
            </w:r>
          </w:p>
        </w:tc>
        <w:tc>
          <w:tcPr>
            <w:tcW w:w="2126" w:type="dxa"/>
            <w:shd w:val="clear" w:color="auto" w:fill="auto"/>
          </w:tcPr>
          <w:p w:rsidR="00AF0F46" w:rsidRPr="00E86986" w:rsidRDefault="00AF0F46" w:rsidP="00E56C3B">
            <w:pPr>
              <w:spacing w:before="240" w:line="300" w:lineRule="auto"/>
              <w:ind w:firstLine="0"/>
              <w:jc w:val="center"/>
              <w:rPr>
                <w:szCs w:val="28"/>
              </w:rPr>
            </w:pPr>
            <w:r w:rsidRPr="00E86986">
              <w:rPr>
                <w:szCs w:val="28"/>
              </w:rPr>
              <w:t>114,20±1,93</w:t>
            </w:r>
          </w:p>
        </w:tc>
      </w:tr>
      <w:tr w:rsidR="00AF0F46" w:rsidRPr="00E86986" w:rsidTr="00D839D2">
        <w:tc>
          <w:tcPr>
            <w:tcW w:w="555" w:type="dxa"/>
            <w:shd w:val="clear" w:color="auto" w:fill="auto"/>
            <w:vAlign w:val="center"/>
          </w:tcPr>
          <w:p w:rsidR="00AF0F46" w:rsidRPr="00E86986" w:rsidRDefault="00AF0F46" w:rsidP="00D839D2">
            <w:pPr>
              <w:spacing w:line="240" w:lineRule="auto"/>
              <w:ind w:firstLine="0"/>
              <w:jc w:val="center"/>
              <w:rPr>
                <w:szCs w:val="28"/>
                <w:lang w:val="ru-RU"/>
              </w:rPr>
            </w:pPr>
            <w:r w:rsidRPr="00E86986">
              <w:rPr>
                <w:szCs w:val="28"/>
                <w:lang w:val="ru-RU"/>
              </w:rPr>
              <w:t>7</w:t>
            </w:r>
          </w:p>
        </w:tc>
        <w:tc>
          <w:tcPr>
            <w:tcW w:w="3239" w:type="dxa"/>
            <w:vAlign w:val="center"/>
          </w:tcPr>
          <w:p w:rsidR="00AF0F46" w:rsidRPr="00E86986" w:rsidRDefault="00AF0F46" w:rsidP="00D839D2">
            <w:pPr>
              <w:spacing w:line="240" w:lineRule="auto"/>
              <w:ind w:firstLine="0"/>
              <w:jc w:val="left"/>
              <w:rPr>
                <w:szCs w:val="28"/>
              </w:rPr>
            </w:pPr>
            <w:r w:rsidRPr="00E86986">
              <w:rPr>
                <w:szCs w:val="28"/>
              </w:rPr>
              <w:t>А</w:t>
            </w:r>
            <w:r w:rsidRPr="00E86986">
              <w:rPr>
                <w:szCs w:val="28"/>
                <w:lang w:val="ru-RU"/>
              </w:rPr>
              <w:t xml:space="preserve">ртеріальний тиск </w:t>
            </w:r>
            <w:r w:rsidRPr="00E86986">
              <w:rPr>
                <w:szCs w:val="28"/>
              </w:rPr>
              <w:t>д</w:t>
            </w:r>
            <w:r w:rsidRPr="00E86986">
              <w:rPr>
                <w:szCs w:val="28"/>
                <w:lang w:val="ru-RU"/>
              </w:rPr>
              <w:t>іастолічний</w:t>
            </w:r>
            <w:r w:rsidRPr="00E86986">
              <w:rPr>
                <w:szCs w:val="28"/>
              </w:rPr>
              <w:t>, мм рт. ст.</w:t>
            </w:r>
          </w:p>
        </w:tc>
        <w:tc>
          <w:tcPr>
            <w:tcW w:w="2339" w:type="dxa"/>
            <w:shd w:val="clear" w:color="auto" w:fill="auto"/>
          </w:tcPr>
          <w:p w:rsidR="00AF0F46" w:rsidRPr="00E86986" w:rsidRDefault="00AF0F46" w:rsidP="00E56C3B">
            <w:pPr>
              <w:spacing w:before="240" w:line="300" w:lineRule="auto"/>
              <w:ind w:firstLine="0"/>
              <w:jc w:val="center"/>
              <w:rPr>
                <w:szCs w:val="28"/>
              </w:rPr>
            </w:pPr>
            <w:r w:rsidRPr="00E86986">
              <w:rPr>
                <w:szCs w:val="28"/>
              </w:rPr>
              <w:t>75,41±1,11</w:t>
            </w:r>
          </w:p>
        </w:tc>
        <w:tc>
          <w:tcPr>
            <w:tcW w:w="1063" w:type="dxa"/>
            <w:shd w:val="clear" w:color="auto" w:fill="auto"/>
          </w:tcPr>
          <w:p w:rsidR="00AF0F46" w:rsidRPr="00E86986" w:rsidRDefault="00AF0F46" w:rsidP="00E56C3B">
            <w:pPr>
              <w:spacing w:before="240" w:line="300" w:lineRule="auto"/>
              <w:ind w:firstLine="0"/>
              <w:jc w:val="center"/>
              <w:rPr>
                <w:szCs w:val="28"/>
              </w:rPr>
            </w:pPr>
            <w:r w:rsidRPr="00E86986">
              <w:rPr>
                <w:szCs w:val="28"/>
              </w:rPr>
              <w:t>0,98</w:t>
            </w:r>
          </w:p>
        </w:tc>
        <w:tc>
          <w:tcPr>
            <w:tcW w:w="2126" w:type="dxa"/>
            <w:shd w:val="clear" w:color="auto" w:fill="auto"/>
          </w:tcPr>
          <w:p w:rsidR="00AF0F46" w:rsidRPr="00E86986" w:rsidRDefault="00AF0F46" w:rsidP="00E56C3B">
            <w:pPr>
              <w:spacing w:before="240" w:line="300" w:lineRule="auto"/>
              <w:ind w:firstLine="0"/>
              <w:jc w:val="center"/>
              <w:rPr>
                <w:szCs w:val="28"/>
              </w:rPr>
            </w:pPr>
            <w:r w:rsidRPr="00E86986">
              <w:rPr>
                <w:szCs w:val="28"/>
              </w:rPr>
              <w:t>78,84±1,65</w:t>
            </w:r>
          </w:p>
        </w:tc>
      </w:tr>
    </w:tbl>
    <w:p w:rsidR="00657CDE" w:rsidRPr="00E86986" w:rsidRDefault="00657CDE">
      <w:pPr>
        <w:rPr>
          <w:lang w:val="ru-RU"/>
        </w:rPr>
      </w:pPr>
    </w:p>
    <w:p w:rsidR="00851802" w:rsidRPr="00E86986" w:rsidRDefault="00851802" w:rsidP="00851802">
      <w:pPr>
        <w:pStyle w:val="4"/>
      </w:pPr>
      <w:r w:rsidRPr="00E86986">
        <w:t>Таблиця 3.5</w:t>
      </w:r>
    </w:p>
    <w:p w:rsidR="00851802" w:rsidRPr="00E86986" w:rsidRDefault="00851802" w:rsidP="00F8476C">
      <w:pPr>
        <w:ind w:left="709" w:firstLine="0"/>
        <w:jc w:val="center"/>
        <w:rPr>
          <w:szCs w:val="28"/>
          <w:lang w:val="ru-RU"/>
        </w:rPr>
      </w:pPr>
      <w:r w:rsidRPr="00E86986">
        <w:t xml:space="preserve">Динаміка </w:t>
      </w:r>
      <w:r w:rsidRPr="00E86986">
        <w:rPr>
          <w:szCs w:val="28"/>
        </w:rPr>
        <w:t>по</w:t>
      </w:r>
      <w:r w:rsidRPr="00E86986">
        <w:t>казників</w:t>
      </w:r>
      <w:r w:rsidRPr="00E86986">
        <w:rPr>
          <w:szCs w:val="28"/>
        </w:rPr>
        <w:t xml:space="preserve"> фізичного розвитку </w:t>
      </w:r>
      <w:r w:rsidRPr="00E86986">
        <w:t xml:space="preserve">хлопчиків </w:t>
      </w:r>
      <w:r w:rsidR="00313802" w:rsidRPr="00E86986">
        <w:t>12-13</w:t>
      </w:r>
      <w:r w:rsidRPr="00E86986">
        <w:t xml:space="preserve"> років життя</w:t>
      </w:r>
      <w:r w:rsidRPr="00E86986">
        <w:rPr>
          <w:lang w:val="ru-RU"/>
        </w:rPr>
        <w:t xml:space="preserve"> </w:t>
      </w:r>
      <w:r w:rsidRPr="00E86986">
        <w:t>експериментальної групи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3239"/>
        <w:gridCol w:w="2410"/>
        <w:gridCol w:w="992"/>
        <w:gridCol w:w="2126"/>
      </w:tblGrid>
      <w:tr w:rsidR="00EB01C3" w:rsidRPr="00E86986" w:rsidTr="00E56C3B">
        <w:tc>
          <w:tcPr>
            <w:tcW w:w="555" w:type="dxa"/>
            <w:shd w:val="clear" w:color="auto" w:fill="auto"/>
          </w:tcPr>
          <w:p w:rsidR="00EB01C3" w:rsidRPr="00E86986" w:rsidRDefault="00EB01C3" w:rsidP="00E56C3B">
            <w:pPr>
              <w:spacing w:before="120"/>
              <w:ind w:firstLine="0"/>
              <w:jc w:val="center"/>
              <w:rPr>
                <w:szCs w:val="28"/>
              </w:rPr>
            </w:pPr>
            <w:r w:rsidRPr="00E86986">
              <w:rPr>
                <w:szCs w:val="28"/>
              </w:rPr>
              <w:t>№ з/п</w:t>
            </w:r>
          </w:p>
        </w:tc>
        <w:tc>
          <w:tcPr>
            <w:tcW w:w="3239" w:type="dxa"/>
            <w:shd w:val="clear" w:color="auto" w:fill="auto"/>
          </w:tcPr>
          <w:p w:rsidR="00EB01C3" w:rsidRPr="00E86986" w:rsidRDefault="00EB01C3" w:rsidP="00E56C3B">
            <w:pPr>
              <w:ind w:firstLine="0"/>
              <w:jc w:val="center"/>
              <w:rPr>
                <w:szCs w:val="28"/>
              </w:rPr>
            </w:pPr>
          </w:p>
          <w:p w:rsidR="00EB01C3" w:rsidRPr="00E86986" w:rsidRDefault="00EB01C3" w:rsidP="00E56C3B">
            <w:pPr>
              <w:ind w:firstLine="0"/>
              <w:jc w:val="center"/>
              <w:rPr>
                <w:szCs w:val="28"/>
              </w:rPr>
            </w:pPr>
            <w:r w:rsidRPr="00E86986">
              <w:rPr>
                <w:szCs w:val="28"/>
              </w:rPr>
              <w:t>Показники</w:t>
            </w:r>
          </w:p>
        </w:tc>
        <w:tc>
          <w:tcPr>
            <w:tcW w:w="2410" w:type="dxa"/>
            <w:shd w:val="clear" w:color="auto" w:fill="auto"/>
          </w:tcPr>
          <w:p w:rsidR="00EB01C3" w:rsidRPr="00E86986" w:rsidRDefault="00EB01C3" w:rsidP="00B60A95">
            <w:pPr>
              <w:spacing w:line="240" w:lineRule="auto"/>
              <w:ind w:firstLine="0"/>
              <w:jc w:val="center"/>
              <w:rPr>
                <w:szCs w:val="28"/>
              </w:rPr>
            </w:pPr>
            <w:r w:rsidRPr="00E86986">
              <w:rPr>
                <w:szCs w:val="28"/>
              </w:rPr>
              <w:t>Початок експерименту</w:t>
            </w:r>
          </w:p>
          <w:p w:rsidR="00EB01C3" w:rsidRPr="00E86986" w:rsidRDefault="0077435E" w:rsidP="00B60A95">
            <w:pPr>
              <w:spacing w:line="240" w:lineRule="auto"/>
              <w:ind w:firstLine="0"/>
              <w:jc w:val="center"/>
              <w:rPr>
                <w:szCs w:val="28"/>
              </w:rPr>
            </w:pPr>
            <w:r w:rsidRPr="00E86986">
              <w:rPr>
                <w:szCs w:val="28"/>
                <w:lang w:val="en-US"/>
              </w:rPr>
              <w:t>M</w:t>
            </w:r>
            <w:r w:rsidRPr="00E86986">
              <w:rPr>
                <w:iCs/>
                <w:szCs w:val="28"/>
              </w:rPr>
              <w:t xml:space="preserve"> </w:t>
            </w:r>
            <w:r w:rsidR="00EB01C3" w:rsidRPr="00E86986">
              <w:rPr>
                <w:iCs/>
                <w:szCs w:val="28"/>
              </w:rPr>
              <w:t>±</w:t>
            </w:r>
            <w:r w:rsidR="00EB01C3" w:rsidRPr="00E86986">
              <w:rPr>
                <w:szCs w:val="28"/>
              </w:rPr>
              <w:t xml:space="preserve"> m</w:t>
            </w:r>
          </w:p>
        </w:tc>
        <w:tc>
          <w:tcPr>
            <w:tcW w:w="992" w:type="dxa"/>
            <w:shd w:val="clear" w:color="auto" w:fill="auto"/>
          </w:tcPr>
          <w:p w:rsidR="00EB01C3" w:rsidRPr="00E86986" w:rsidRDefault="00EB01C3" w:rsidP="00B60A95">
            <w:pPr>
              <w:spacing w:line="240" w:lineRule="auto"/>
              <w:ind w:firstLine="0"/>
              <w:jc w:val="center"/>
              <w:rPr>
                <w:szCs w:val="28"/>
              </w:rPr>
            </w:pPr>
          </w:p>
          <w:p w:rsidR="00EB01C3" w:rsidRPr="00E86986" w:rsidRDefault="00EB01C3" w:rsidP="00B60A95">
            <w:pPr>
              <w:spacing w:line="240" w:lineRule="auto"/>
              <w:ind w:firstLine="0"/>
              <w:jc w:val="center"/>
              <w:rPr>
                <w:szCs w:val="28"/>
              </w:rPr>
            </w:pPr>
            <w:r w:rsidRPr="00E86986">
              <w:rPr>
                <w:szCs w:val="28"/>
              </w:rPr>
              <w:t>t</w:t>
            </w:r>
          </w:p>
        </w:tc>
        <w:tc>
          <w:tcPr>
            <w:tcW w:w="2126" w:type="dxa"/>
            <w:shd w:val="clear" w:color="auto" w:fill="auto"/>
          </w:tcPr>
          <w:p w:rsidR="00EB01C3" w:rsidRPr="00E86986" w:rsidRDefault="00EB01C3" w:rsidP="00B60A95">
            <w:pPr>
              <w:spacing w:line="240" w:lineRule="auto"/>
              <w:ind w:firstLine="0"/>
              <w:jc w:val="center"/>
              <w:rPr>
                <w:szCs w:val="28"/>
              </w:rPr>
            </w:pPr>
            <w:r w:rsidRPr="00E86986">
              <w:rPr>
                <w:szCs w:val="28"/>
              </w:rPr>
              <w:t>Кінець експерименту</w:t>
            </w:r>
          </w:p>
          <w:p w:rsidR="00EB01C3" w:rsidRPr="00E86986" w:rsidRDefault="0077435E" w:rsidP="00B60A95">
            <w:pPr>
              <w:spacing w:line="240" w:lineRule="auto"/>
              <w:ind w:firstLine="0"/>
              <w:jc w:val="center"/>
              <w:rPr>
                <w:szCs w:val="28"/>
              </w:rPr>
            </w:pPr>
            <w:r w:rsidRPr="00E86986">
              <w:rPr>
                <w:szCs w:val="28"/>
                <w:lang w:val="en-US"/>
              </w:rPr>
              <w:t>M</w:t>
            </w:r>
            <w:r w:rsidRPr="00E86986">
              <w:rPr>
                <w:iCs/>
                <w:szCs w:val="28"/>
              </w:rPr>
              <w:t xml:space="preserve"> </w:t>
            </w:r>
            <w:r w:rsidR="00EB01C3" w:rsidRPr="00E86986">
              <w:rPr>
                <w:iCs/>
                <w:szCs w:val="28"/>
              </w:rPr>
              <w:t>±</w:t>
            </w:r>
            <w:r w:rsidR="00EB01C3" w:rsidRPr="00E86986">
              <w:rPr>
                <w:szCs w:val="28"/>
              </w:rPr>
              <w:t xml:space="preserve"> m</w:t>
            </w:r>
          </w:p>
        </w:tc>
      </w:tr>
      <w:tr w:rsidR="00394F32" w:rsidRPr="00E86986" w:rsidTr="00D839D2">
        <w:tc>
          <w:tcPr>
            <w:tcW w:w="555" w:type="dxa"/>
            <w:shd w:val="clear" w:color="auto" w:fill="auto"/>
          </w:tcPr>
          <w:p w:rsidR="00394F32" w:rsidRPr="00E86986" w:rsidRDefault="00394F32" w:rsidP="00B003FC">
            <w:pPr>
              <w:ind w:firstLine="0"/>
              <w:rPr>
                <w:szCs w:val="28"/>
              </w:rPr>
            </w:pPr>
            <w:r w:rsidRPr="00E86986">
              <w:rPr>
                <w:szCs w:val="28"/>
              </w:rPr>
              <w:t>1.</w:t>
            </w:r>
          </w:p>
        </w:tc>
        <w:tc>
          <w:tcPr>
            <w:tcW w:w="3239" w:type="dxa"/>
            <w:shd w:val="clear" w:color="auto" w:fill="auto"/>
            <w:vAlign w:val="center"/>
          </w:tcPr>
          <w:p w:rsidR="00394F32" w:rsidRPr="00E86986" w:rsidRDefault="00394F32" w:rsidP="00D839D2">
            <w:pPr>
              <w:spacing w:line="240" w:lineRule="auto"/>
              <w:ind w:firstLine="0"/>
              <w:jc w:val="left"/>
              <w:rPr>
                <w:szCs w:val="28"/>
              </w:rPr>
            </w:pPr>
            <w:r w:rsidRPr="00E86986">
              <w:rPr>
                <w:szCs w:val="28"/>
              </w:rPr>
              <w:t>Маса тіла, кг</w:t>
            </w:r>
          </w:p>
        </w:tc>
        <w:tc>
          <w:tcPr>
            <w:tcW w:w="2410" w:type="dxa"/>
            <w:shd w:val="clear" w:color="auto" w:fill="auto"/>
            <w:vAlign w:val="center"/>
          </w:tcPr>
          <w:p w:rsidR="00394F32" w:rsidRPr="00E86986" w:rsidRDefault="00394F32" w:rsidP="000C71F0">
            <w:pPr>
              <w:spacing w:line="276" w:lineRule="auto"/>
              <w:ind w:firstLine="0"/>
              <w:jc w:val="center"/>
              <w:rPr>
                <w:szCs w:val="28"/>
              </w:rPr>
            </w:pPr>
            <w:r w:rsidRPr="00E86986">
              <w:rPr>
                <w:szCs w:val="28"/>
              </w:rPr>
              <w:t>34,81± 1,90</w:t>
            </w:r>
          </w:p>
        </w:tc>
        <w:tc>
          <w:tcPr>
            <w:tcW w:w="992" w:type="dxa"/>
            <w:shd w:val="clear" w:color="auto" w:fill="auto"/>
            <w:vAlign w:val="center"/>
          </w:tcPr>
          <w:p w:rsidR="00394F32" w:rsidRPr="00E86986" w:rsidRDefault="00394F32" w:rsidP="000C71F0">
            <w:pPr>
              <w:spacing w:line="276" w:lineRule="auto"/>
              <w:ind w:firstLine="0"/>
              <w:jc w:val="center"/>
              <w:rPr>
                <w:szCs w:val="28"/>
              </w:rPr>
            </w:pPr>
            <w:r w:rsidRPr="00E86986">
              <w:rPr>
                <w:szCs w:val="28"/>
              </w:rPr>
              <w:t>1,31</w:t>
            </w:r>
          </w:p>
        </w:tc>
        <w:tc>
          <w:tcPr>
            <w:tcW w:w="2126" w:type="dxa"/>
            <w:shd w:val="clear" w:color="auto" w:fill="auto"/>
            <w:vAlign w:val="center"/>
          </w:tcPr>
          <w:p w:rsidR="00394F32" w:rsidRPr="00E86986" w:rsidRDefault="00394F32" w:rsidP="000C71F0">
            <w:pPr>
              <w:spacing w:line="276" w:lineRule="auto"/>
              <w:ind w:firstLine="0"/>
              <w:jc w:val="center"/>
              <w:rPr>
                <w:szCs w:val="28"/>
              </w:rPr>
            </w:pPr>
            <w:r w:rsidRPr="00E86986">
              <w:rPr>
                <w:szCs w:val="28"/>
              </w:rPr>
              <w:t>37,92±1,42</w:t>
            </w:r>
          </w:p>
        </w:tc>
      </w:tr>
      <w:tr w:rsidR="00394F32" w:rsidRPr="00E86986" w:rsidTr="00D839D2">
        <w:tc>
          <w:tcPr>
            <w:tcW w:w="555" w:type="dxa"/>
            <w:shd w:val="clear" w:color="auto" w:fill="auto"/>
          </w:tcPr>
          <w:p w:rsidR="00394F32" w:rsidRPr="00E86986" w:rsidRDefault="00394F32" w:rsidP="00B003FC">
            <w:pPr>
              <w:ind w:firstLine="0"/>
              <w:rPr>
                <w:szCs w:val="28"/>
              </w:rPr>
            </w:pPr>
            <w:r w:rsidRPr="00E86986">
              <w:rPr>
                <w:szCs w:val="28"/>
              </w:rPr>
              <w:t>2.</w:t>
            </w:r>
          </w:p>
        </w:tc>
        <w:tc>
          <w:tcPr>
            <w:tcW w:w="3239" w:type="dxa"/>
            <w:shd w:val="clear" w:color="auto" w:fill="auto"/>
            <w:vAlign w:val="center"/>
          </w:tcPr>
          <w:p w:rsidR="00394F32" w:rsidRPr="00E86986" w:rsidRDefault="00394F32" w:rsidP="00D839D2">
            <w:pPr>
              <w:spacing w:line="240" w:lineRule="auto"/>
              <w:ind w:firstLine="0"/>
              <w:jc w:val="left"/>
              <w:rPr>
                <w:szCs w:val="28"/>
              </w:rPr>
            </w:pPr>
            <w:r w:rsidRPr="00E86986">
              <w:rPr>
                <w:szCs w:val="28"/>
              </w:rPr>
              <w:t>Довжина тіла, см</w:t>
            </w:r>
          </w:p>
        </w:tc>
        <w:tc>
          <w:tcPr>
            <w:tcW w:w="2410" w:type="dxa"/>
            <w:shd w:val="clear" w:color="auto" w:fill="auto"/>
            <w:vAlign w:val="center"/>
          </w:tcPr>
          <w:p w:rsidR="00394F32" w:rsidRPr="00E86986" w:rsidRDefault="00394F32" w:rsidP="000C71F0">
            <w:pPr>
              <w:spacing w:line="276" w:lineRule="auto"/>
              <w:ind w:firstLine="0"/>
              <w:jc w:val="center"/>
              <w:rPr>
                <w:szCs w:val="28"/>
              </w:rPr>
            </w:pPr>
            <w:r w:rsidRPr="00E86986">
              <w:rPr>
                <w:szCs w:val="28"/>
              </w:rPr>
              <w:t>140,81 ± 2,10</w:t>
            </w:r>
          </w:p>
        </w:tc>
        <w:tc>
          <w:tcPr>
            <w:tcW w:w="992" w:type="dxa"/>
            <w:shd w:val="clear" w:color="auto" w:fill="auto"/>
            <w:vAlign w:val="center"/>
          </w:tcPr>
          <w:p w:rsidR="00394F32" w:rsidRPr="00E86986" w:rsidRDefault="00394F32" w:rsidP="000C71F0">
            <w:pPr>
              <w:spacing w:line="276" w:lineRule="auto"/>
              <w:ind w:firstLine="0"/>
              <w:jc w:val="center"/>
              <w:rPr>
                <w:szCs w:val="28"/>
              </w:rPr>
            </w:pPr>
            <w:r w:rsidRPr="00E86986">
              <w:rPr>
                <w:szCs w:val="28"/>
              </w:rPr>
              <w:t>3,25*</w:t>
            </w:r>
          </w:p>
        </w:tc>
        <w:tc>
          <w:tcPr>
            <w:tcW w:w="2126" w:type="dxa"/>
            <w:shd w:val="clear" w:color="auto" w:fill="auto"/>
            <w:vAlign w:val="center"/>
          </w:tcPr>
          <w:p w:rsidR="00394F32" w:rsidRPr="00E86986" w:rsidRDefault="00394F32" w:rsidP="000C71F0">
            <w:pPr>
              <w:spacing w:line="276" w:lineRule="auto"/>
              <w:ind w:firstLine="0"/>
              <w:jc w:val="center"/>
              <w:rPr>
                <w:szCs w:val="28"/>
              </w:rPr>
            </w:pPr>
            <w:r w:rsidRPr="00E86986">
              <w:rPr>
                <w:szCs w:val="28"/>
              </w:rPr>
              <w:t>149,21 ± 1,50</w:t>
            </w:r>
          </w:p>
        </w:tc>
      </w:tr>
      <w:tr w:rsidR="00394F32" w:rsidRPr="00E86986" w:rsidTr="00D839D2">
        <w:tc>
          <w:tcPr>
            <w:tcW w:w="555" w:type="dxa"/>
            <w:shd w:val="clear" w:color="auto" w:fill="auto"/>
          </w:tcPr>
          <w:p w:rsidR="00394F32" w:rsidRPr="00E86986" w:rsidRDefault="00394F32" w:rsidP="00B003FC">
            <w:pPr>
              <w:ind w:firstLine="0"/>
              <w:rPr>
                <w:szCs w:val="28"/>
              </w:rPr>
            </w:pPr>
            <w:r w:rsidRPr="00E86986">
              <w:rPr>
                <w:szCs w:val="28"/>
              </w:rPr>
              <w:t>3.</w:t>
            </w:r>
          </w:p>
        </w:tc>
        <w:tc>
          <w:tcPr>
            <w:tcW w:w="3239" w:type="dxa"/>
            <w:shd w:val="clear" w:color="auto" w:fill="auto"/>
            <w:vAlign w:val="center"/>
          </w:tcPr>
          <w:p w:rsidR="00394F32" w:rsidRPr="00E86986" w:rsidRDefault="00394F32" w:rsidP="00D839D2">
            <w:pPr>
              <w:spacing w:line="240" w:lineRule="auto"/>
              <w:ind w:firstLine="0"/>
              <w:jc w:val="left"/>
              <w:rPr>
                <w:szCs w:val="28"/>
              </w:rPr>
            </w:pPr>
            <w:r w:rsidRPr="00E86986">
              <w:rPr>
                <w:szCs w:val="28"/>
              </w:rPr>
              <w:t>Окружність грудної клітини, см</w:t>
            </w:r>
          </w:p>
        </w:tc>
        <w:tc>
          <w:tcPr>
            <w:tcW w:w="2410" w:type="dxa"/>
            <w:shd w:val="clear" w:color="auto" w:fill="auto"/>
            <w:vAlign w:val="center"/>
          </w:tcPr>
          <w:p w:rsidR="00394F32" w:rsidRPr="00E86986" w:rsidRDefault="00394F32" w:rsidP="000C71F0">
            <w:pPr>
              <w:spacing w:line="276" w:lineRule="auto"/>
              <w:ind w:firstLine="0"/>
              <w:jc w:val="center"/>
              <w:rPr>
                <w:szCs w:val="28"/>
              </w:rPr>
            </w:pPr>
            <w:r w:rsidRPr="00E86986">
              <w:rPr>
                <w:szCs w:val="28"/>
              </w:rPr>
              <w:t>68,07 ± 1,10</w:t>
            </w:r>
          </w:p>
        </w:tc>
        <w:tc>
          <w:tcPr>
            <w:tcW w:w="992" w:type="dxa"/>
            <w:shd w:val="clear" w:color="auto" w:fill="auto"/>
            <w:vAlign w:val="center"/>
          </w:tcPr>
          <w:p w:rsidR="00394F32" w:rsidRPr="00E86986" w:rsidRDefault="00394F32" w:rsidP="000C71F0">
            <w:pPr>
              <w:spacing w:line="276" w:lineRule="auto"/>
              <w:ind w:firstLine="0"/>
              <w:jc w:val="center"/>
              <w:rPr>
                <w:szCs w:val="28"/>
              </w:rPr>
            </w:pPr>
            <w:r w:rsidRPr="00E86986">
              <w:rPr>
                <w:szCs w:val="28"/>
              </w:rPr>
              <w:t>2,54*</w:t>
            </w:r>
          </w:p>
        </w:tc>
        <w:tc>
          <w:tcPr>
            <w:tcW w:w="2126" w:type="dxa"/>
            <w:shd w:val="clear" w:color="auto" w:fill="auto"/>
            <w:vAlign w:val="center"/>
          </w:tcPr>
          <w:p w:rsidR="00394F32" w:rsidRPr="00E86986" w:rsidRDefault="00394F32" w:rsidP="000C71F0">
            <w:pPr>
              <w:spacing w:line="276" w:lineRule="auto"/>
              <w:ind w:firstLine="0"/>
              <w:jc w:val="center"/>
              <w:rPr>
                <w:szCs w:val="28"/>
              </w:rPr>
            </w:pPr>
            <w:r w:rsidRPr="00E86986">
              <w:rPr>
                <w:szCs w:val="28"/>
              </w:rPr>
              <w:t>72,39 ± 1,30</w:t>
            </w:r>
          </w:p>
        </w:tc>
      </w:tr>
      <w:tr w:rsidR="00394F32" w:rsidRPr="00E86986" w:rsidTr="00D839D2">
        <w:tc>
          <w:tcPr>
            <w:tcW w:w="555" w:type="dxa"/>
            <w:tcBorders>
              <w:top w:val="single" w:sz="4" w:space="0" w:color="auto"/>
              <w:left w:val="single" w:sz="4" w:space="0" w:color="auto"/>
              <w:bottom w:val="single" w:sz="4" w:space="0" w:color="auto"/>
              <w:right w:val="single" w:sz="4" w:space="0" w:color="auto"/>
            </w:tcBorders>
            <w:shd w:val="clear" w:color="auto" w:fill="auto"/>
          </w:tcPr>
          <w:p w:rsidR="00394F32" w:rsidRPr="00E86986" w:rsidRDefault="00394F32" w:rsidP="00E56C3B">
            <w:pPr>
              <w:ind w:firstLine="0"/>
              <w:rPr>
                <w:szCs w:val="28"/>
              </w:rPr>
            </w:pPr>
            <w:r w:rsidRPr="00E86986">
              <w:rPr>
                <w:szCs w:val="28"/>
              </w:rPr>
              <w:t>1.</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394F32" w:rsidRPr="00E86986" w:rsidRDefault="00394F32" w:rsidP="00D839D2">
            <w:pPr>
              <w:spacing w:line="240" w:lineRule="auto"/>
              <w:ind w:firstLine="0"/>
              <w:jc w:val="left"/>
              <w:rPr>
                <w:szCs w:val="28"/>
              </w:rPr>
            </w:pPr>
            <w:r w:rsidRPr="00E86986">
              <w:rPr>
                <w:szCs w:val="28"/>
              </w:rPr>
              <w:t>Ж</w:t>
            </w:r>
            <w:r w:rsidRPr="00E86986">
              <w:rPr>
                <w:szCs w:val="28"/>
                <w:lang w:val="ru-RU"/>
              </w:rPr>
              <w:t>иттєва ємність легенів</w:t>
            </w:r>
            <w:r w:rsidRPr="00E86986">
              <w:rPr>
                <w:szCs w:val="28"/>
              </w:rPr>
              <w:t>, мл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94F32" w:rsidRPr="00E86986" w:rsidRDefault="00394F32" w:rsidP="00EB01C3">
            <w:pPr>
              <w:spacing w:line="276" w:lineRule="auto"/>
              <w:ind w:firstLine="0"/>
              <w:jc w:val="center"/>
              <w:rPr>
                <w:szCs w:val="28"/>
              </w:rPr>
            </w:pPr>
            <w:r w:rsidRPr="00E86986">
              <w:rPr>
                <w:szCs w:val="28"/>
              </w:rPr>
              <w:t>2095,70±20,91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94F32" w:rsidRPr="00E86986" w:rsidRDefault="00394F32" w:rsidP="00EB01C3">
            <w:pPr>
              <w:spacing w:line="276" w:lineRule="auto"/>
              <w:ind w:firstLine="0"/>
              <w:jc w:val="center"/>
              <w:rPr>
                <w:szCs w:val="28"/>
              </w:rPr>
            </w:pPr>
            <w:r w:rsidRPr="00E86986">
              <w:rPr>
                <w:szCs w:val="28"/>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94F32" w:rsidRPr="00E86986" w:rsidRDefault="00394F32" w:rsidP="00EB01C3">
            <w:pPr>
              <w:spacing w:line="276" w:lineRule="auto"/>
              <w:ind w:firstLine="0"/>
              <w:jc w:val="center"/>
              <w:rPr>
                <w:szCs w:val="28"/>
              </w:rPr>
            </w:pPr>
            <w:r w:rsidRPr="00E86986">
              <w:rPr>
                <w:szCs w:val="28"/>
              </w:rPr>
              <w:t>2210,00±19,17</w:t>
            </w:r>
          </w:p>
        </w:tc>
      </w:tr>
      <w:tr w:rsidR="00394F32" w:rsidRPr="00E86986" w:rsidTr="00D839D2">
        <w:tc>
          <w:tcPr>
            <w:tcW w:w="555" w:type="dxa"/>
            <w:tcBorders>
              <w:top w:val="single" w:sz="4" w:space="0" w:color="auto"/>
              <w:left w:val="single" w:sz="4" w:space="0" w:color="auto"/>
              <w:bottom w:val="single" w:sz="4" w:space="0" w:color="auto"/>
              <w:right w:val="single" w:sz="4" w:space="0" w:color="auto"/>
            </w:tcBorders>
            <w:shd w:val="clear" w:color="auto" w:fill="auto"/>
          </w:tcPr>
          <w:p w:rsidR="00394F32" w:rsidRPr="00E86986" w:rsidRDefault="00394F32" w:rsidP="00E56C3B">
            <w:pPr>
              <w:ind w:firstLine="0"/>
              <w:rPr>
                <w:szCs w:val="28"/>
              </w:rPr>
            </w:pPr>
            <w:r w:rsidRPr="00E86986">
              <w:rPr>
                <w:szCs w:val="28"/>
              </w:rPr>
              <w:t>2.</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394F32" w:rsidRPr="00E86986" w:rsidRDefault="00394F32" w:rsidP="00D839D2">
            <w:pPr>
              <w:spacing w:line="240" w:lineRule="auto"/>
              <w:ind w:firstLine="0"/>
              <w:jc w:val="left"/>
              <w:rPr>
                <w:szCs w:val="28"/>
              </w:rPr>
            </w:pPr>
            <w:r w:rsidRPr="00E86986">
              <w:rPr>
                <w:szCs w:val="28"/>
              </w:rPr>
              <w:t>Ч</w:t>
            </w:r>
            <w:r w:rsidRPr="00E86986">
              <w:rPr>
                <w:szCs w:val="28"/>
                <w:lang w:val="ru-RU"/>
              </w:rPr>
              <w:t>астота серцевих скорочень</w:t>
            </w:r>
            <w:r w:rsidRPr="00E86986">
              <w:rPr>
                <w:szCs w:val="28"/>
              </w:rPr>
              <w:t>, уд/хв.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94F32" w:rsidRPr="00E86986" w:rsidRDefault="00394F32" w:rsidP="00EB01C3">
            <w:pPr>
              <w:spacing w:line="276" w:lineRule="auto"/>
              <w:ind w:firstLine="0"/>
              <w:jc w:val="center"/>
              <w:rPr>
                <w:szCs w:val="28"/>
              </w:rPr>
            </w:pPr>
            <w:r w:rsidRPr="00E86986">
              <w:rPr>
                <w:szCs w:val="28"/>
              </w:rPr>
              <w:t>78,50±2,53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94F32" w:rsidRPr="00E86986" w:rsidRDefault="00394F32" w:rsidP="00EB01C3">
            <w:pPr>
              <w:spacing w:line="276" w:lineRule="auto"/>
              <w:ind w:firstLine="0"/>
              <w:jc w:val="center"/>
              <w:rPr>
                <w:szCs w:val="28"/>
              </w:rPr>
            </w:pPr>
            <w:r w:rsidRPr="00E86986">
              <w:rPr>
                <w:szCs w:val="28"/>
              </w:rPr>
              <w:t>0,92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94F32" w:rsidRPr="00E86986" w:rsidRDefault="00394F32" w:rsidP="00EB01C3">
            <w:pPr>
              <w:spacing w:line="276" w:lineRule="auto"/>
              <w:ind w:firstLine="0"/>
              <w:jc w:val="center"/>
              <w:rPr>
                <w:szCs w:val="28"/>
              </w:rPr>
            </w:pPr>
            <w:r w:rsidRPr="00E86986">
              <w:rPr>
                <w:szCs w:val="28"/>
              </w:rPr>
              <w:t>75,07±2,73</w:t>
            </w:r>
          </w:p>
        </w:tc>
      </w:tr>
      <w:tr w:rsidR="00394F32" w:rsidRPr="00E86986" w:rsidTr="00D839D2">
        <w:tc>
          <w:tcPr>
            <w:tcW w:w="555" w:type="dxa"/>
            <w:tcBorders>
              <w:top w:val="single" w:sz="4" w:space="0" w:color="auto"/>
              <w:left w:val="single" w:sz="4" w:space="0" w:color="auto"/>
              <w:bottom w:val="single" w:sz="4" w:space="0" w:color="auto"/>
              <w:right w:val="single" w:sz="4" w:space="0" w:color="auto"/>
            </w:tcBorders>
            <w:shd w:val="clear" w:color="auto" w:fill="auto"/>
          </w:tcPr>
          <w:p w:rsidR="00394F32" w:rsidRPr="00E86986" w:rsidRDefault="00394F32" w:rsidP="00E56C3B">
            <w:pPr>
              <w:ind w:firstLine="0"/>
              <w:rPr>
                <w:szCs w:val="28"/>
              </w:rPr>
            </w:pPr>
            <w:r w:rsidRPr="00E86986">
              <w:rPr>
                <w:szCs w:val="28"/>
              </w:rPr>
              <w:t>3.</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394F32" w:rsidRPr="00E86986" w:rsidRDefault="00394F32" w:rsidP="00D839D2">
            <w:pPr>
              <w:spacing w:line="240" w:lineRule="auto"/>
              <w:ind w:firstLine="0"/>
              <w:jc w:val="left"/>
              <w:rPr>
                <w:szCs w:val="28"/>
              </w:rPr>
            </w:pPr>
            <w:r w:rsidRPr="00E86986">
              <w:rPr>
                <w:szCs w:val="28"/>
              </w:rPr>
              <w:t>А</w:t>
            </w:r>
            <w:r w:rsidRPr="00E86986">
              <w:rPr>
                <w:szCs w:val="28"/>
                <w:lang w:val="ru-RU"/>
              </w:rPr>
              <w:t>ртеріальний тиск систолічний</w:t>
            </w:r>
            <w:r w:rsidRPr="00E86986">
              <w:rPr>
                <w:szCs w:val="28"/>
              </w:rPr>
              <w:t>, мм рт. ст.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94F32" w:rsidRPr="00E86986" w:rsidRDefault="00394F32" w:rsidP="00EB01C3">
            <w:pPr>
              <w:spacing w:line="276" w:lineRule="auto"/>
              <w:ind w:firstLine="0"/>
              <w:jc w:val="center"/>
              <w:rPr>
                <w:szCs w:val="28"/>
              </w:rPr>
            </w:pPr>
            <w:r w:rsidRPr="00E86986">
              <w:rPr>
                <w:szCs w:val="28"/>
              </w:rPr>
              <w:t>110,20±2,40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94F32" w:rsidRPr="00E86986" w:rsidRDefault="00394F32" w:rsidP="00EB01C3">
            <w:pPr>
              <w:spacing w:line="276" w:lineRule="auto"/>
              <w:ind w:firstLine="0"/>
              <w:jc w:val="center"/>
              <w:rPr>
                <w:szCs w:val="28"/>
              </w:rPr>
            </w:pPr>
            <w:r w:rsidRPr="00E86986">
              <w:rPr>
                <w:szCs w:val="28"/>
              </w:rPr>
              <w:t>0,98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94F32" w:rsidRPr="00E86986" w:rsidRDefault="00394F32" w:rsidP="00EB01C3">
            <w:pPr>
              <w:spacing w:line="276" w:lineRule="auto"/>
              <w:ind w:firstLine="0"/>
              <w:jc w:val="center"/>
              <w:rPr>
                <w:szCs w:val="28"/>
              </w:rPr>
            </w:pPr>
            <w:r w:rsidRPr="00E86986">
              <w:rPr>
                <w:szCs w:val="28"/>
              </w:rPr>
              <w:t>113,20±1,9</w:t>
            </w:r>
          </w:p>
        </w:tc>
      </w:tr>
      <w:tr w:rsidR="00394F32" w:rsidRPr="00E86986" w:rsidTr="00D839D2">
        <w:tc>
          <w:tcPr>
            <w:tcW w:w="555" w:type="dxa"/>
            <w:tcBorders>
              <w:top w:val="single" w:sz="4" w:space="0" w:color="auto"/>
              <w:left w:val="single" w:sz="4" w:space="0" w:color="auto"/>
              <w:bottom w:val="single" w:sz="4" w:space="0" w:color="auto"/>
              <w:right w:val="single" w:sz="4" w:space="0" w:color="auto"/>
            </w:tcBorders>
            <w:shd w:val="clear" w:color="auto" w:fill="auto"/>
          </w:tcPr>
          <w:p w:rsidR="00394F32" w:rsidRPr="00E86986" w:rsidRDefault="00394F32" w:rsidP="00E56C3B">
            <w:pPr>
              <w:ind w:firstLine="0"/>
              <w:rPr>
                <w:szCs w:val="28"/>
              </w:rPr>
            </w:pPr>
            <w:r w:rsidRPr="00E86986">
              <w:rPr>
                <w:szCs w:val="28"/>
              </w:rPr>
              <w:t>4</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tcPr>
          <w:p w:rsidR="00394F32" w:rsidRPr="00E86986" w:rsidRDefault="00394F32" w:rsidP="00D839D2">
            <w:pPr>
              <w:spacing w:line="240" w:lineRule="auto"/>
              <w:ind w:firstLine="0"/>
              <w:jc w:val="left"/>
              <w:rPr>
                <w:szCs w:val="28"/>
              </w:rPr>
            </w:pPr>
            <w:r w:rsidRPr="00E86986">
              <w:rPr>
                <w:szCs w:val="28"/>
              </w:rPr>
              <w:t>А</w:t>
            </w:r>
            <w:r w:rsidRPr="00E86986">
              <w:rPr>
                <w:szCs w:val="28"/>
                <w:lang w:val="ru-RU"/>
              </w:rPr>
              <w:t xml:space="preserve">ртеріальний тиск </w:t>
            </w:r>
            <w:r w:rsidRPr="00E86986">
              <w:rPr>
                <w:szCs w:val="28"/>
              </w:rPr>
              <w:t>д</w:t>
            </w:r>
            <w:r w:rsidRPr="00E86986">
              <w:rPr>
                <w:szCs w:val="28"/>
                <w:lang w:val="ru-RU"/>
              </w:rPr>
              <w:t>іастолічний</w:t>
            </w:r>
            <w:r w:rsidRPr="00E86986">
              <w:rPr>
                <w:szCs w:val="28"/>
              </w:rPr>
              <w:t>, мм рт. ст.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94F32" w:rsidRPr="00E86986" w:rsidRDefault="00394F32" w:rsidP="00EB01C3">
            <w:pPr>
              <w:spacing w:line="276" w:lineRule="auto"/>
              <w:ind w:firstLine="0"/>
              <w:jc w:val="center"/>
              <w:rPr>
                <w:szCs w:val="28"/>
              </w:rPr>
            </w:pPr>
            <w:r w:rsidRPr="00E86986">
              <w:rPr>
                <w:szCs w:val="28"/>
              </w:rPr>
              <w:t>76,40±1,22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94F32" w:rsidRPr="00E86986" w:rsidRDefault="00394F32" w:rsidP="00EB01C3">
            <w:pPr>
              <w:spacing w:line="276" w:lineRule="auto"/>
              <w:ind w:firstLine="0"/>
              <w:jc w:val="center"/>
              <w:rPr>
                <w:szCs w:val="28"/>
              </w:rPr>
            </w:pPr>
            <w:r w:rsidRPr="00E86986">
              <w:rPr>
                <w:szCs w:val="28"/>
              </w:rPr>
              <w:t>0,49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94F32" w:rsidRPr="00E86986" w:rsidRDefault="00394F32" w:rsidP="00EB01C3">
            <w:pPr>
              <w:spacing w:line="276" w:lineRule="auto"/>
              <w:ind w:firstLine="0"/>
              <w:jc w:val="center"/>
              <w:rPr>
                <w:szCs w:val="28"/>
              </w:rPr>
            </w:pPr>
            <w:r w:rsidRPr="00E86986">
              <w:rPr>
                <w:szCs w:val="28"/>
              </w:rPr>
              <w:t>78,4±0,98</w:t>
            </w:r>
          </w:p>
        </w:tc>
      </w:tr>
    </w:tbl>
    <w:p w:rsidR="000C71F0" w:rsidRPr="00E86986" w:rsidRDefault="000C71F0" w:rsidP="00B60A95">
      <w:r w:rsidRPr="00E86986">
        <w:t xml:space="preserve">Примітка: * </w:t>
      </w:r>
      <w:r w:rsidR="003D06D9" w:rsidRPr="00E86986">
        <w:t>–</w:t>
      </w:r>
      <w:r w:rsidRPr="00E86986">
        <w:t xml:space="preserve"> відмінності </w:t>
      </w:r>
      <w:r w:rsidR="00DC7CD3" w:rsidRPr="00E86986">
        <w:t>вірогідні</w:t>
      </w:r>
    </w:p>
    <w:p w:rsidR="00CF5A52" w:rsidRPr="00E86986" w:rsidRDefault="00CF5A52" w:rsidP="00CF5A52">
      <w:pPr>
        <w:ind w:firstLine="708"/>
        <w:rPr>
          <w:szCs w:val="28"/>
        </w:rPr>
      </w:pPr>
      <w:r w:rsidRPr="00E86986">
        <w:rPr>
          <w:szCs w:val="28"/>
        </w:rPr>
        <w:lastRenderedPageBreak/>
        <w:t xml:space="preserve">У ході експерименту були вивчені показники </w:t>
      </w:r>
      <w:r w:rsidRPr="00E86986">
        <w:t xml:space="preserve">фізичної підготовленості </w:t>
      </w:r>
      <w:r w:rsidRPr="00E86986">
        <w:rPr>
          <w:szCs w:val="28"/>
        </w:rPr>
        <w:t>(табл. 3.6, 3.7, 3.8).</w:t>
      </w:r>
    </w:p>
    <w:p w:rsidR="00CF5A52" w:rsidRPr="00E86986" w:rsidRDefault="00CF5A52" w:rsidP="00CF5A52">
      <w:pPr>
        <w:ind w:firstLine="708"/>
        <w:rPr>
          <w:szCs w:val="28"/>
        </w:rPr>
      </w:pPr>
      <w:r w:rsidRPr="00E86986">
        <w:rPr>
          <w:szCs w:val="28"/>
        </w:rPr>
        <w:t>Середні показники підтягування у висі у хлопчиків контрольної групи склали 3,95±0,52разів, експериментальної – 3,67±0,37, разів. Порівняння отриманих показників дало можливість сказати про недостовірність відмінностей отриманих результатів (t=0,44).</w:t>
      </w:r>
    </w:p>
    <w:p w:rsidR="00415E44" w:rsidRPr="00E86986" w:rsidRDefault="00415E44" w:rsidP="00415E44">
      <w:pPr>
        <w:ind w:firstLine="708"/>
        <w:rPr>
          <w:szCs w:val="28"/>
        </w:rPr>
      </w:pPr>
      <w:r w:rsidRPr="00E86986">
        <w:rPr>
          <w:szCs w:val="28"/>
        </w:rPr>
        <w:t xml:space="preserve">Досліджуючи показники </w:t>
      </w:r>
      <w:r w:rsidR="00660506" w:rsidRPr="00E86986">
        <w:rPr>
          <w:szCs w:val="28"/>
        </w:rPr>
        <w:t>вису на зігнутих руках</w:t>
      </w:r>
      <w:r w:rsidRPr="00E86986">
        <w:rPr>
          <w:szCs w:val="28"/>
        </w:rPr>
        <w:t xml:space="preserve"> було виявлено, що у хлопчиків вони склали у контрольній групі – </w:t>
      </w:r>
      <w:r w:rsidR="00A337A6" w:rsidRPr="00E86986">
        <w:rPr>
          <w:szCs w:val="28"/>
        </w:rPr>
        <w:t>15,49</w:t>
      </w:r>
      <w:r w:rsidR="003D06D9" w:rsidRPr="00E86986">
        <w:rPr>
          <w:szCs w:val="28"/>
        </w:rPr>
        <w:t>±</w:t>
      </w:r>
      <w:r w:rsidR="00A337A6" w:rsidRPr="00E86986">
        <w:rPr>
          <w:szCs w:val="28"/>
        </w:rPr>
        <w:t>2,05</w:t>
      </w:r>
      <w:r w:rsidRPr="00E86986">
        <w:rPr>
          <w:szCs w:val="28"/>
        </w:rPr>
        <w:t xml:space="preserve"> с, в експериментальній – </w:t>
      </w:r>
      <w:r w:rsidR="00A337A6" w:rsidRPr="00E86986">
        <w:rPr>
          <w:szCs w:val="28"/>
        </w:rPr>
        <w:t>15,05</w:t>
      </w:r>
      <w:r w:rsidR="003D06D9" w:rsidRPr="00E86986">
        <w:rPr>
          <w:szCs w:val="28"/>
        </w:rPr>
        <w:t>±</w:t>
      </w:r>
      <w:r w:rsidR="00A337A6" w:rsidRPr="00E86986">
        <w:rPr>
          <w:szCs w:val="28"/>
        </w:rPr>
        <w:t>1,58</w:t>
      </w:r>
      <w:r w:rsidRPr="00E86986">
        <w:rPr>
          <w:szCs w:val="28"/>
        </w:rPr>
        <w:t xml:space="preserve"> с. Відмінності у показниках також виявилися недостовірними</w:t>
      </w:r>
      <w:r w:rsidR="00A337A6" w:rsidRPr="00E86986">
        <w:rPr>
          <w:szCs w:val="28"/>
        </w:rPr>
        <w:t xml:space="preserve"> (t=0,17)</w:t>
      </w:r>
      <w:r w:rsidRPr="00E86986">
        <w:rPr>
          <w:szCs w:val="28"/>
        </w:rPr>
        <w:t>.</w:t>
      </w:r>
    </w:p>
    <w:p w:rsidR="00B66E38" w:rsidRPr="00E86986" w:rsidRDefault="00415E44" w:rsidP="00415E44">
      <w:pPr>
        <w:ind w:firstLine="708"/>
        <w:rPr>
          <w:szCs w:val="28"/>
          <w:lang w:val="ru-RU"/>
        </w:rPr>
      </w:pPr>
      <w:r w:rsidRPr="00E86986">
        <w:rPr>
          <w:szCs w:val="28"/>
        </w:rPr>
        <w:t xml:space="preserve">Під час виконання дітьми стрибку у довжину з місця були зафіксовані такі показники: результат хлопчиків контрольної групи склав </w:t>
      </w:r>
      <w:r w:rsidR="005E43E0" w:rsidRPr="00E86986">
        <w:rPr>
          <w:szCs w:val="28"/>
        </w:rPr>
        <w:t>160,3</w:t>
      </w:r>
      <w:r w:rsidR="003D06D9" w:rsidRPr="00E86986">
        <w:rPr>
          <w:szCs w:val="28"/>
        </w:rPr>
        <w:t>±</w:t>
      </w:r>
      <w:r w:rsidR="005E43E0" w:rsidRPr="00E86986">
        <w:rPr>
          <w:szCs w:val="28"/>
        </w:rPr>
        <w:t xml:space="preserve">3,06 </w:t>
      </w:r>
      <w:r w:rsidRPr="00E86986">
        <w:rPr>
          <w:szCs w:val="28"/>
        </w:rPr>
        <w:t xml:space="preserve">см, експериментальної – </w:t>
      </w:r>
      <w:r w:rsidR="005E43E0" w:rsidRPr="00E86986">
        <w:rPr>
          <w:szCs w:val="28"/>
        </w:rPr>
        <w:t>154,2</w:t>
      </w:r>
      <w:r w:rsidR="003D06D9" w:rsidRPr="00E86986">
        <w:rPr>
          <w:szCs w:val="28"/>
        </w:rPr>
        <w:t>±</w:t>
      </w:r>
      <w:r w:rsidR="005E43E0" w:rsidRPr="00E86986">
        <w:rPr>
          <w:szCs w:val="28"/>
        </w:rPr>
        <w:t xml:space="preserve">2,89 </w:t>
      </w:r>
      <w:r w:rsidRPr="00E86986">
        <w:rPr>
          <w:szCs w:val="28"/>
        </w:rPr>
        <w:t>см (t=</w:t>
      </w:r>
      <w:r w:rsidR="005E43E0" w:rsidRPr="00E86986">
        <w:rPr>
          <w:szCs w:val="28"/>
        </w:rPr>
        <w:t>1,45).</w:t>
      </w:r>
    </w:p>
    <w:p w:rsidR="00AB6BEC" w:rsidRPr="00E86986" w:rsidRDefault="00AF4C49" w:rsidP="00AB6BEC">
      <w:pPr>
        <w:ind w:firstLine="708"/>
        <w:rPr>
          <w:szCs w:val="28"/>
        </w:rPr>
      </w:pPr>
      <w:r w:rsidRPr="00E86986">
        <w:t>Показники висоти вистрибування</w:t>
      </w:r>
      <w:r w:rsidR="00AB6BEC" w:rsidRPr="00E86986">
        <w:t xml:space="preserve"> у хлопчиків вони склали у контрольній групі – 33,20±0,80 см, в експериментальній</w:t>
      </w:r>
      <w:r w:rsidR="00AB6BEC" w:rsidRPr="00E86986">
        <w:rPr>
          <w:szCs w:val="28"/>
        </w:rPr>
        <w:t xml:space="preserve"> – 34</w:t>
      </w:r>
      <w:r w:rsidR="00AB6BEC" w:rsidRPr="00E86986">
        <w:rPr>
          <w:szCs w:val="28"/>
          <w:lang w:val="ru-RU"/>
        </w:rPr>
        <w:t>,00</w:t>
      </w:r>
      <w:r w:rsidR="00AB6BEC" w:rsidRPr="00E86986">
        <w:rPr>
          <w:szCs w:val="28"/>
        </w:rPr>
        <w:t>±0,67</w:t>
      </w:r>
      <w:r w:rsidR="00AB6BEC" w:rsidRPr="00E86986">
        <w:rPr>
          <w:szCs w:val="28"/>
          <w:lang w:val="ru-RU"/>
        </w:rPr>
        <w:t xml:space="preserve"> </w:t>
      </w:r>
      <w:r w:rsidR="00AB6BEC" w:rsidRPr="00E86986">
        <w:rPr>
          <w:szCs w:val="28"/>
        </w:rPr>
        <w:t>с</w:t>
      </w:r>
      <w:r w:rsidR="00AB6BEC" w:rsidRPr="00E86986">
        <w:rPr>
          <w:szCs w:val="28"/>
          <w:lang w:val="ru-RU"/>
        </w:rPr>
        <w:t>м</w:t>
      </w:r>
      <w:r w:rsidR="00AB6BEC" w:rsidRPr="00E86986">
        <w:rPr>
          <w:szCs w:val="28"/>
        </w:rPr>
        <w:t>. Відмінності у показниках також виявилися недостовірними (t=0,</w:t>
      </w:r>
      <w:r w:rsidR="00AB6BEC" w:rsidRPr="00E86986">
        <w:rPr>
          <w:szCs w:val="28"/>
          <w:lang w:val="ru-RU"/>
        </w:rPr>
        <w:t>7</w:t>
      </w:r>
      <w:r w:rsidR="00AB6BEC" w:rsidRPr="00E86986">
        <w:rPr>
          <w:szCs w:val="28"/>
        </w:rPr>
        <w:t>7).</w:t>
      </w:r>
    </w:p>
    <w:p w:rsidR="00415E44" w:rsidRPr="00E86986" w:rsidRDefault="00415E44" w:rsidP="00F73B59">
      <w:pPr>
        <w:rPr>
          <w:lang w:val="ru-RU"/>
        </w:rPr>
      </w:pPr>
      <w:r w:rsidRPr="00E86986">
        <w:t xml:space="preserve">У </w:t>
      </w:r>
      <w:r w:rsidR="00660506" w:rsidRPr="00E86986">
        <w:t xml:space="preserve">підйомі </w:t>
      </w:r>
      <w:r w:rsidR="00170D67" w:rsidRPr="00E86986">
        <w:t>в</w:t>
      </w:r>
      <w:r w:rsidR="00660506" w:rsidRPr="00E86986">
        <w:t xml:space="preserve">сід за 30 с </w:t>
      </w:r>
      <w:r w:rsidRPr="00E86986">
        <w:t xml:space="preserve">середні результати були такими: у хлопчиків </w:t>
      </w:r>
      <w:r w:rsidR="00E02C9F" w:rsidRPr="00E86986">
        <w:t>18,03</w:t>
      </w:r>
      <w:r w:rsidR="003D06D9" w:rsidRPr="00E86986">
        <w:t>±</w:t>
      </w:r>
      <w:r w:rsidR="00E02C9F" w:rsidRPr="00E86986">
        <w:t>0,62 разів</w:t>
      </w:r>
      <w:r w:rsidRPr="00E86986">
        <w:t xml:space="preserve"> в контрольній групі  і </w:t>
      </w:r>
      <w:r w:rsidR="00E02C9F" w:rsidRPr="00E86986">
        <w:t>19,42</w:t>
      </w:r>
      <w:r w:rsidR="003D06D9" w:rsidRPr="00E86986">
        <w:t>±</w:t>
      </w:r>
      <w:r w:rsidR="00E02C9F" w:rsidRPr="00E86986">
        <w:t>0,49 разів</w:t>
      </w:r>
      <w:r w:rsidRPr="00E86986">
        <w:t xml:space="preserve"> в експериментальній при t=</w:t>
      </w:r>
      <w:r w:rsidR="00E02C9F" w:rsidRPr="00E86986">
        <w:t>1,76.</w:t>
      </w:r>
    </w:p>
    <w:p w:rsidR="00FC4F94" w:rsidRPr="00E86986" w:rsidRDefault="00FC4F94" w:rsidP="00F278C0">
      <w:r w:rsidRPr="00E86986">
        <w:t>Результати бігу на 1500 м у виглядали так: у хлопчиків контрольної групи 10,39±0,18хв. і хлопчиків експеримента</w:t>
      </w:r>
      <w:r w:rsidR="00F278C0" w:rsidRPr="00E86986">
        <w:t>льної – 10,05±0,23 хв. (t=1,16)</w:t>
      </w:r>
      <w:r w:rsidR="00F278C0" w:rsidRPr="00E86986">
        <w:rPr>
          <w:lang w:val="ru-RU"/>
        </w:rPr>
        <w:t>.</w:t>
      </w:r>
      <w:r w:rsidRPr="00E86986">
        <w:t xml:space="preserve"> </w:t>
      </w:r>
    </w:p>
    <w:p w:rsidR="00FC4F94" w:rsidRPr="00E86986" w:rsidRDefault="00FC4F94" w:rsidP="00857A48">
      <w:r w:rsidRPr="00E86986">
        <w:t>Аналізуючи середні показники човникового бігу (4 х 9 м), були виявлені такі результати: у хлопчиків 11,57±0,29с в контрольній групі і 11,12±0,31 с в експериментальній при t=1,06.</w:t>
      </w:r>
    </w:p>
    <w:p w:rsidR="00FC4F94" w:rsidRPr="00E86986" w:rsidRDefault="00FC4F94" w:rsidP="00CB1C23">
      <w:r w:rsidRPr="00E86986">
        <w:t xml:space="preserve">Результати бігу на 60 м у виглядали так: у хлопчиків контрольної групи </w:t>
      </w:r>
      <w:r w:rsidR="00CB1C23" w:rsidRPr="00E86986">
        <w:t xml:space="preserve">10,53±0,17 </w:t>
      </w:r>
      <w:r w:rsidRPr="00E86986">
        <w:t>с і хлопчиків експериментальної – 10,44±0,14 с і виявились не достовірними (</w:t>
      </w:r>
      <w:r w:rsidR="00CB1C23" w:rsidRPr="00E86986">
        <w:t>t=0</w:t>
      </w:r>
      <w:r w:rsidRPr="00E86986">
        <w:t>,</w:t>
      </w:r>
      <w:r w:rsidR="00CB1C23" w:rsidRPr="00E86986">
        <w:t>4</w:t>
      </w:r>
      <w:r w:rsidRPr="00E86986">
        <w:t>0).</w:t>
      </w:r>
    </w:p>
    <w:p w:rsidR="00FC4F94" w:rsidRPr="00E86986" w:rsidRDefault="00FC4F94" w:rsidP="00E13EE1">
      <w:pPr>
        <w:rPr>
          <w:szCs w:val="28"/>
          <w:lang w:val="ru-RU"/>
        </w:rPr>
      </w:pPr>
      <w:r w:rsidRPr="00E86986">
        <w:t xml:space="preserve">Досліджуючи показники нахилу вперед із положення сидячи було виявлено, що у хлопчиків вони склали у контрольній групі – 1,56±0,73 см, в </w:t>
      </w:r>
      <w:r w:rsidRPr="00E86986">
        <w:lastRenderedPageBreak/>
        <w:t>експериментальній – 1,23±0,57 см. Відмінності у показниках тако</w:t>
      </w:r>
      <w:r w:rsidR="0034031F" w:rsidRPr="00E86986">
        <w:t>ж виявилися недостовірними (t=0</w:t>
      </w:r>
      <w:r w:rsidR="0034031F" w:rsidRPr="00E86986">
        <w:rPr>
          <w:lang w:val="ru-RU"/>
        </w:rPr>
        <w:t>,</w:t>
      </w:r>
      <w:r w:rsidRPr="00E86986">
        <w:t>36).</w:t>
      </w:r>
    </w:p>
    <w:p w:rsidR="0021081F" w:rsidRPr="00E86986" w:rsidRDefault="0021081F" w:rsidP="00415E44">
      <w:pPr>
        <w:ind w:firstLine="708"/>
        <w:rPr>
          <w:szCs w:val="28"/>
          <w:lang w:val="ru-RU"/>
        </w:rPr>
      </w:pPr>
    </w:p>
    <w:p w:rsidR="00415E44" w:rsidRPr="00E86986" w:rsidRDefault="00415E44" w:rsidP="00FC4F94">
      <w:pPr>
        <w:pStyle w:val="4"/>
      </w:pPr>
      <w:r w:rsidRPr="00E86986">
        <w:t>Таблиця 3.6</w:t>
      </w:r>
    </w:p>
    <w:p w:rsidR="00415E44" w:rsidRPr="00E86986" w:rsidRDefault="00415E44" w:rsidP="00E0388D">
      <w:pPr>
        <w:ind w:firstLine="0"/>
        <w:jc w:val="center"/>
        <w:rPr>
          <w:szCs w:val="28"/>
          <w:lang w:val="ru-RU"/>
        </w:rPr>
      </w:pPr>
      <w:r w:rsidRPr="00E86986">
        <w:rPr>
          <w:szCs w:val="28"/>
        </w:rPr>
        <w:t xml:space="preserve">Показники </w:t>
      </w:r>
      <w:r w:rsidR="00110749" w:rsidRPr="00E86986">
        <w:t>фізичної підготовленості</w:t>
      </w:r>
      <w:r w:rsidR="00E2286C" w:rsidRPr="00E86986">
        <w:t xml:space="preserve"> </w:t>
      </w:r>
      <w:r w:rsidRPr="00E86986">
        <w:rPr>
          <w:szCs w:val="28"/>
        </w:rPr>
        <w:t xml:space="preserve">хлопчиків </w:t>
      </w:r>
      <w:r w:rsidR="00313802" w:rsidRPr="00E86986">
        <w:rPr>
          <w:szCs w:val="28"/>
        </w:rPr>
        <w:t>12-13</w:t>
      </w:r>
      <w:r w:rsidRPr="00E86986">
        <w:rPr>
          <w:szCs w:val="28"/>
        </w:rPr>
        <w:t xml:space="preserve"> років на початку експерименту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168"/>
        <w:gridCol w:w="2126"/>
        <w:gridCol w:w="1126"/>
        <w:gridCol w:w="2451"/>
      </w:tblGrid>
      <w:tr w:rsidR="005C4A3C" w:rsidRPr="00E86986" w:rsidTr="00C01C58">
        <w:tc>
          <w:tcPr>
            <w:tcW w:w="484" w:type="dxa"/>
            <w:shd w:val="clear" w:color="auto" w:fill="auto"/>
          </w:tcPr>
          <w:p w:rsidR="005C4A3C" w:rsidRPr="00E86986" w:rsidRDefault="005C4A3C" w:rsidP="00C01C58">
            <w:pPr>
              <w:spacing w:before="120" w:line="240" w:lineRule="auto"/>
              <w:ind w:firstLine="0"/>
              <w:jc w:val="center"/>
              <w:rPr>
                <w:szCs w:val="28"/>
              </w:rPr>
            </w:pPr>
            <w:r w:rsidRPr="00E86986">
              <w:rPr>
                <w:szCs w:val="28"/>
              </w:rPr>
              <w:t xml:space="preserve">№ </w:t>
            </w:r>
          </w:p>
        </w:tc>
        <w:tc>
          <w:tcPr>
            <w:tcW w:w="3168"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Показники</w:t>
            </w:r>
          </w:p>
        </w:tc>
        <w:tc>
          <w:tcPr>
            <w:tcW w:w="2126"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Контрольна група</w:t>
            </w:r>
          </w:p>
          <w:p w:rsidR="005C4A3C" w:rsidRPr="00E86986" w:rsidRDefault="0077435E" w:rsidP="00C01C58">
            <w:pPr>
              <w:spacing w:line="240" w:lineRule="auto"/>
              <w:ind w:firstLine="0"/>
              <w:jc w:val="center"/>
              <w:rPr>
                <w:szCs w:val="28"/>
              </w:rPr>
            </w:pPr>
            <w:r w:rsidRPr="00E86986">
              <w:rPr>
                <w:szCs w:val="28"/>
                <w:lang w:val="en-US"/>
              </w:rPr>
              <w:t>M</w:t>
            </w:r>
            <w:r w:rsidRPr="00E86986">
              <w:rPr>
                <w:iCs/>
                <w:szCs w:val="28"/>
              </w:rPr>
              <w:t xml:space="preserve"> </w:t>
            </w:r>
            <w:r w:rsidR="005C4A3C" w:rsidRPr="00E86986">
              <w:rPr>
                <w:iCs/>
                <w:szCs w:val="28"/>
              </w:rPr>
              <w:t>±</w:t>
            </w:r>
            <w:r w:rsidR="005C4A3C" w:rsidRPr="00E86986">
              <w:rPr>
                <w:szCs w:val="28"/>
              </w:rPr>
              <w:t xml:space="preserve"> m</w:t>
            </w:r>
          </w:p>
        </w:tc>
        <w:tc>
          <w:tcPr>
            <w:tcW w:w="1126" w:type="dxa"/>
            <w:shd w:val="clear" w:color="auto" w:fill="auto"/>
            <w:vAlign w:val="center"/>
          </w:tcPr>
          <w:p w:rsidR="005C4A3C" w:rsidRPr="00E86986" w:rsidRDefault="005C4A3C" w:rsidP="00C01C58">
            <w:pPr>
              <w:spacing w:line="240" w:lineRule="auto"/>
              <w:ind w:firstLine="0"/>
              <w:jc w:val="center"/>
              <w:rPr>
                <w:szCs w:val="28"/>
                <w:vertAlign w:val="subscript"/>
                <w:lang w:val="ru-RU"/>
              </w:rPr>
            </w:pPr>
            <w:r w:rsidRPr="00E86986">
              <w:rPr>
                <w:szCs w:val="28"/>
              </w:rPr>
              <w:t>t</w:t>
            </w:r>
            <w:r w:rsidRPr="00E86986">
              <w:rPr>
                <w:szCs w:val="28"/>
                <w:vertAlign w:val="subscript"/>
                <w:lang w:val="ru-RU"/>
              </w:rPr>
              <w:t>розр</w:t>
            </w:r>
          </w:p>
        </w:tc>
        <w:tc>
          <w:tcPr>
            <w:tcW w:w="2451"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Експериментальна група</w:t>
            </w:r>
          </w:p>
          <w:p w:rsidR="005C4A3C" w:rsidRPr="00E86986" w:rsidRDefault="0077435E" w:rsidP="00C01C58">
            <w:pPr>
              <w:spacing w:line="240" w:lineRule="auto"/>
              <w:ind w:firstLine="0"/>
              <w:jc w:val="center"/>
              <w:rPr>
                <w:szCs w:val="28"/>
              </w:rPr>
            </w:pPr>
            <w:r w:rsidRPr="00E86986">
              <w:rPr>
                <w:szCs w:val="28"/>
                <w:lang w:val="en-US"/>
              </w:rPr>
              <w:t>M</w:t>
            </w:r>
            <w:r w:rsidRPr="00E86986">
              <w:rPr>
                <w:iCs/>
                <w:szCs w:val="28"/>
              </w:rPr>
              <w:t xml:space="preserve"> </w:t>
            </w:r>
            <w:r w:rsidR="005C4A3C" w:rsidRPr="00E86986">
              <w:rPr>
                <w:iCs/>
                <w:szCs w:val="28"/>
              </w:rPr>
              <w:t>±</w:t>
            </w:r>
            <w:r w:rsidR="005C4A3C" w:rsidRPr="00E86986">
              <w:rPr>
                <w:szCs w:val="28"/>
              </w:rPr>
              <w:t xml:space="preserve"> m</w:t>
            </w:r>
          </w:p>
        </w:tc>
      </w:tr>
      <w:tr w:rsidR="005C4A3C" w:rsidRPr="00E86986" w:rsidTr="00C01C58">
        <w:tc>
          <w:tcPr>
            <w:tcW w:w="484" w:type="dxa"/>
            <w:shd w:val="clear" w:color="auto" w:fill="auto"/>
          </w:tcPr>
          <w:p w:rsidR="005C4A3C" w:rsidRPr="00E86986" w:rsidRDefault="005C4A3C" w:rsidP="00C01C58">
            <w:pPr>
              <w:spacing w:line="240" w:lineRule="auto"/>
              <w:ind w:firstLine="0"/>
              <w:rPr>
                <w:szCs w:val="28"/>
              </w:rPr>
            </w:pPr>
            <w:r w:rsidRPr="00E86986">
              <w:rPr>
                <w:szCs w:val="28"/>
              </w:rPr>
              <w:t>1</w:t>
            </w:r>
          </w:p>
        </w:tc>
        <w:tc>
          <w:tcPr>
            <w:tcW w:w="3168" w:type="dxa"/>
            <w:shd w:val="clear" w:color="auto" w:fill="auto"/>
          </w:tcPr>
          <w:p w:rsidR="005C4A3C" w:rsidRPr="00E86986" w:rsidRDefault="005C4A3C" w:rsidP="00C01C58">
            <w:pPr>
              <w:spacing w:line="240" w:lineRule="auto"/>
              <w:ind w:firstLine="0"/>
              <w:rPr>
                <w:szCs w:val="28"/>
              </w:rPr>
            </w:pPr>
            <w:r w:rsidRPr="00E86986">
              <w:rPr>
                <w:szCs w:val="28"/>
              </w:rPr>
              <w:t>Підтягування у висі, разів</w:t>
            </w:r>
          </w:p>
        </w:tc>
        <w:tc>
          <w:tcPr>
            <w:tcW w:w="2126"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3,95±0,52</w:t>
            </w:r>
          </w:p>
        </w:tc>
        <w:tc>
          <w:tcPr>
            <w:tcW w:w="1126"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0,44</w:t>
            </w:r>
          </w:p>
        </w:tc>
        <w:tc>
          <w:tcPr>
            <w:tcW w:w="2451"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3,67±0,37</w:t>
            </w:r>
          </w:p>
        </w:tc>
      </w:tr>
      <w:tr w:rsidR="005C4A3C" w:rsidRPr="00E86986" w:rsidTr="00C01C58">
        <w:tc>
          <w:tcPr>
            <w:tcW w:w="484" w:type="dxa"/>
            <w:shd w:val="clear" w:color="auto" w:fill="auto"/>
          </w:tcPr>
          <w:p w:rsidR="005C4A3C" w:rsidRPr="00E86986" w:rsidRDefault="005C4A3C" w:rsidP="00C01C58">
            <w:pPr>
              <w:spacing w:line="240" w:lineRule="auto"/>
              <w:ind w:firstLine="0"/>
              <w:rPr>
                <w:szCs w:val="28"/>
              </w:rPr>
            </w:pPr>
            <w:r w:rsidRPr="00E86986">
              <w:rPr>
                <w:szCs w:val="28"/>
              </w:rPr>
              <w:t>2</w:t>
            </w:r>
          </w:p>
        </w:tc>
        <w:tc>
          <w:tcPr>
            <w:tcW w:w="3168" w:type="dxa"/>
            <w:shd w:val="clear" w:color="auto" w:fill="auto"/>
          </w:tcPr>
          <w:p w:rsidR="005C4A3C" w:rsidRPr="00E86986" w:rsidRDefault="005C4A3C" w:rsidP="00C01C58">
            <w:pPr>
              <w:spacing w:line="240" w:lineRule="auto"/>
              <w:ind w:firstLine="0"/>
              <w:rPr>
                <w:szCs w:val="28"/>
              </w:rPr>
            </w:pPr>
            <w:r w:rsidRPr="00E86986">
              <w:rPr>
                <w:szCs w:val="28"/>
              </w:rPr>
              <w:t>Вис на зігнутих руках, с</w:t>
            </w:r>
          </w:p>
        </w:tc>
        <w:tc>
          <w:tcPr>
            <w:tcW w:w="2126"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15,49±2,05</w:t>
            </w:r>
          </w:p>
        </w:tc>
        <w:tc>
          <w:tcPr>
            <w:tcW w:w="1126"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0,17</w:t>
            </w:r>
          </w:p>
        </w:tc>
        <w:tc>
          <w:tcPr>
            <w:tcW w:w="2451"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15,05±1,58</w:t>
            </w:r>
          </w:p>
        </w:tc>
      </w:tr>
      <w:tr w:rsidR="005C4A3C" w:rsidRPr="00E86986" w:rsidTr="00C01C58">
        <w:tc>
          <w:tcPr>
            <w:tcW w:w="484" w:type="dxa"/>
            <w:shd w:val="clear" w:color="auto" w:fill="auto"/>
          </w:tcPr>
          <w:p w:rsidR="005C4A3C" w:rsidRPr="00E86986" w:rsidRDefault="005C4A3C" w:rsidP="00C01C58">
            <w:pPr>
              <w:spacing w:line="240" w:lineRule="auto"/>
              <w:ind w:firstLine="0"/>
              <w:rPr>
                <w:szCs w:val="28"/>
              </w:rPr>
            </w:pPr>
            <w:r w:rsidRPr="00E86986">
              <w:rPr>
                <w:szCs w:val="28"/>
              </w:rPr>
              <w:t>3</w:t>
            </w:r>
          </w:p>
        </w:tc>
        <w:tc>
          <w:tcPr>
            <w:tcW w:w="3168" w:type="dxa"/>
            <w:shd w:val="clear" w:color="auto" w:fill="auto"/>
          </w:tcPr>
          <w:p w:rsidR="005C4A3C" w:rsidRPr="00E86986" w:rsidRDefault="005C4A3C" w:rsidP="00C01C58">
            <w:pPr>
              <w:spacing w:line="240" w:lineRule="auto"/>
              <w:ind w:firstLine="0"/>
              <w:rPr>
                <w:szCs w:val="28"/>
              </w:rPr>
            </w:pPr>
            <w:r w:rsidRPr="00E86986">
              <w:rPr>
                <w:szCs w:val="28"/>
              </w:rPr>
              <w:t>Стрибок у довжину з місця, см</w:t>
            </w:r>
          </w:p>
        </w:tc>
        <w:tc>
          <w:tcPr>
            <w:tcW w:w="2126"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160,3</w:t>
            </w:r>
            <w:r w:rsidRPr="00E86986">
              <w:rPr>
                <w:szCs w:val="28"/>
                <w:lang w:val="ru-RU"/>
              </w:rPr>
              <w:t>0</w:t>
            </w:r>
            <w:r w:rsidRPr="00E86986">
              <w:rPr>
                <w:szCs w:val="28"/>
              </w:rPr>
              <w:t>±3,06</w:t>
            </w:r>
          </w:p>
        </w:tc>
        <w:tc>
          <w:tcPr>
            <w:tcW w:w="1126"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1,45</w:t>
            </w:r>
          </w:p>
        </w:tc>
        <w:tc>
          <w:tcPr>
            <w:tcW w:w="2451"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154,2</w:t>
            </w:r>
            <w:r w:rsidRPr="00E86986">
              <w:rPr>
                <w:szCs w:val="28"/>
                <w:lang w:val="ru-RU"/>
              </w:rPr>
              <w:t>0</w:t>
            </w:r>
            <w:r w:rsidRPr="00E86986">
              <w:rPr>
                <w:szCs w:val="28"/>
              </w:rPr>
              <w:t>±2,89</w:t>
            </w:r>
          </w:p>
        </w:tc>
      </w:tr>
      <w:tr w:rsidR="005C4A3C" w:rsidRPr="00E86986" w:rsidTr="00C01C58">
        <w:tc>
          <w:tcPr>
            <w:tcW w:w="484" w:type="dxa"/>
            <w:shd w:val="clear" w:color="auto" w:fill="auto"/>
          </w:tcPr>
          <w:p w:rsidR="005C4A3C" w:rsidRPr="00E86986" w:rsidRDefault="005C4A3C" w:rsidP="00C01C58">
            <w:pPr>
              <w:spacing w:line="240" w:lineRule="auto"/>
              <w:ind w:firstLine="0"/>
              <w:rPr>
                <w:szCs w:val="28"/>
                <w:lang w:val="ru-RU"/>
              </w:rPr>
            </w:pPr>
            <w:r w:rsidRPr="00E86986">
              <w:rPr>
                <w:szCs w:val="28"/>
                <w:lang w:val="ru-RU"/>
              </w:rPr>
              <w:t>4</w:t>
            </w:r>
          </w:p>
        </w:tc>
        <w:tc>
          <w:tcPr>
            <w:tcW w:w="3168" w:type="dxa"/>
            <w:shd w:val="clear" w:color="auto" w:fill="auto"/>
          </w:tcPr>
          <w:p w:rsidR="005C4A3C" w:rsidRPr="00E86986" w:rsidRDefault="005C4A3C" w:rsidP="00C01C58">
            <w:pPr>
              <w:spacing w:line="240" w:lineRule="auto"/>
              <w:ind w:firstLine="0"/>
              <w:rPr>
                <w:szCs w:val="28"/>
                <w:lang w:val="ru-RU"/>
              </w:rPr>
            </w:pPr>
            <w:r w:rsidRPr="00E86986">
              <w:rPr>
                <w:szCs w:val="28"/>
                <w:lang w:val="ru-RU"/>
              </w:rPr>
              <w:t>Стрибок у висоту (</w:t>
            </w:r>
            <w:proofErr w:type="gramStart"/>
            <w:r w:rsidRPr="00E86986">
              <w:rPr>
                <w:szCs w:val="28"/>
                <w:lang w:val="ru-RU"/>
              </w:rPr>
              <w:t>р</w:t>
            </w:r>
            <w:proofErr w:type="gramEnd"/>
            <w:r w:rsidRPr="00E86986">
              <w:rPr>
                <w:szCs w:val="28"/>
                <w:lang w:val="ru-RU"/>
              </w:rPr>
              <w:t>ізниця між показниками стрибку і показником висоти спортсмена), см</w:t>
            </w:r>
          </w:p>
        </w:tc>
        <w:tc>
          <w:tcPr>
            <w:tcW w:w="2126" w:type="dxa"/>
            <w:shd w:val="clear" w:color="auto" w:fill="auto"/>
            <w:vAlign w:val="center"/>
          </w:tcPr>
          <w:p w:rsidR="005C4A3C" w:rsidRPr="00E86986" w:rsidRDefault="005C4A3C" w:rsidP="00C01C58">
            <w:pPr>
              <w:spacing w:line="240" w:lineRule="auto"/>
              <w:ind w:firstLine="0"/>
              <w:jc w:val="center"/>
              <w:rPr>
                <w:szCs w:val="28"/>
                <w:lang w:val="ru-RU"/>
              </w:rPr>
            </w:pPr>
            <w:r w:rsidRPr="00E86986">
              <w:rPr>
                <w:szCs w:val="28"/>
                <w:lang w:val="ru-RU"/>
              </w:rPr>
              <w:t>33,20</w:t>
            </w:r>
            <w:r w:rsidRPr="00E86986">
              <w:rPr>
                <w:szCs w:val="28"/>
              </w:rPr>
              <w:t>±</w:t>
            </w:r>
            <w:r w:rsidRPr="00E86986">
              <w:rPr>
                <w:szCs w:val="28"/>
                <w:lang w:val="ru-RU"/>
              </w:rPr>
              <w:t>0,80</w:t>
            </w:r>
          </w:p>
        </w:tc>
        <w:tc>
          <w:tcPr>
            <w:tcW w:w="1126" w:type="dxa"/>
            <w:shd w:val="clear" w:color="auto" w:fill="auto"/>
            <w:vAlign w:val="center"/>
          </w:tcPr>
          <w:p w:rsidR="005C4A3C" w:rsidRPr="00E86986" w:rsidRDefault="005C4A3C" w:rsidP="00C01C58">
            <w:pPr>
              <w:spacing w:line="240" w:lineRule="auto"/>
              <w:ind w:firstLine="0"/>
              <w:jc w:val="center"/>
              <w:rPr>
                <w:szCs w:val="28"/>
                <w:lang w:val="ru-RU"/>
              </w:rPr>
            </w:pPr>
            <w:r w:rsidRPr="00E86986">
              <w:rPr>
                <w:szCs w:val="28"/>
                <w:lang w:val="ru-RU"/>
              </w:rPr>
              <w:t>0,77</w:t>
            </w:r>
          </w:p>
        </w:tc>
        <w:tc>
          <w:tcPr>
            <w:tcW w:w="2451"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34</w:t>
            </w:r>
            <w:r w:rsidRPr="00E86986">
              <w:rPr>
                <w:szCs w:val="28"/>
                <w:lang w:val="ru-RU"/>
              </w:rPr>
              <w:t>,00</w:t>
            </w:r>
            <w:r w:rsidRPr="00E86986">
              <w:rPr>
                <w:szCs w:val="28"/>
              </w:rPr>
              <w:t>±0,67</w:t>
            </w:r>
          </w:p>
        </w:tc>
      </w:tr>
      <w:tr w:rsidR="005C4A3C" w:rsidRPr="00E86986" w:rsidTr="00C01C58">
        <w:tc>
          <w:tcPr>
            <w:tcW w:w="484" w:type="dxa"/>
            <w:shd w:val="clear" w:color="auto" w:fill="auto"/>
          </w:tcPr>
          <w:p w:rsidR="005C4A3C" w:rsidRPr="00E86986" w:rsidRDefault="005C4A3C" w:rsidP="00C01C58">
            <w:pPr>
              <w:spacing w:line="240" w:lineRule="auto"/>
              <w:ind w:firstLine="0"/>
              <w:rPr>
                <w:szCs w:val="28"/>
                <w:lang w:val="ru-RU"/>
              </w:rPr>
            </w:pPr>
            <w:r w:rsidRPr="00E86986">
              <w:rPr>
                <w:szCs w:val="28"/>
                <w:lang w:val="ru-RU"/>
              </w:rPr>
              <w:t>5</w:t>
            </w:r>
          </w:p>
        </w:tc>
        <w:tc>
          <w:tcPr>
            <w:tcW w:w="3168" w:type="dxa"/>
            <w:shd w:val="clear" w:color="auto" w:fill="auto"/>
          </w:tcPr>
          <w:p w:rsidR="005C4A3C" w:rsidRPr="00E86986" w:rsidRDefault="005C4A3C" w:rsidP="00C01C58">
            <w:pPr>
              <w:spacing w:line="240" w:lineRule="auto"/>
              <w:ind w:firstLine="0"/>
              <w:rPr>
                <w:szCs w:val="28"/>
              </w:rPr>
            </w:pPr>
            <w:r w:rsidRPr="00E86986">
              <w:rPr>
                <w:szCs w:val="28"/>
              </w:rPr>
              <w:t>Підйом у сід за 30 с, разів</w:t>
            </w:r>
          </w:p>
        </w:tc>
        <w:tc>
          <w:tcPr>
            <w:tcW w:w="2126"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18,</w:t>
            </w:r>
            <w:r w:rsidRPr="00E86986">
              <w:rPr>
                <w:szCs w:val="28"/>
                <w:lang w:val="ru-RU"/>
              </w:rPr>
              <w:t>0</w:t>
            </w:r>
            <w:r w:rsidRPr="00E86986">
              <w:rPr>
                <w:szCs w:val="28"/>
              </w:rPr>
              <w:t>3±0,62</w:t>
            </w:r>
          </w:p>
        </w:tc>
        <w:tc>
          <w:tcPr>
            <w:tcW w:w="1126"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1,76</w:t>
            </w:r>
          </w:p>
        </w:tc>
        <w:tc>
          <w:tcPr>
            <w:tcW w:w="2451"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19,42±0,49</w:t>
            </w:r>
          </w:p>
        </w:tc>
      </w:tr>
      <w:tr w:rsidR="005C4A3C" w:rsidRPr="00E86986" w:rsidTr="00C01C58">
        <w:tc>
          <w:tcPr>
            <w:tcW w:w="484" w:type="dxa"/>
            <w:shd w:val="clear" w:color="auto" w:fill="auto"/>
          </w:tcPr>
          <w:p w:rsidR="005C4A3C" w:rsidRPr="00E86986" w:rsidRDefault="005C4A3C" w:rsidP="00C01C58">
            <w:pPr>
              <w:spacing w:line="240" w:lineRule="auto"/>
              <w:ind w:firstLine="0"/>
              <w:rPr>
                <w:szCs w:val="28"/>
              </w:rPr>
            </w:pPr>
            <w:r w:rsidRPr="00E86986">
              <w:rPr>
                <w:szCs w:val="28"/>
                <w:lang w:val="ru-RU"/>
              </w:rPr>
              <w:t>6</w:t>
            </w:r>
          </w:p>
        </w:tc>
        <w:tc>
          <w:tcPr>
            <w:tcW w:w="3168" w:type="dxa"/>
            <w:shd w:val="clear" w:color="auto" w:fill="auto"/>
          </w:tcPr>
          <w:p w:rsidR="005C4A3C" w:rsidRPr="00E86986" w:rsidRDefault="005C4A3C" w:rsidP="00C01C58">
            <w:pPr>
              <w:spacing w:line="240" w:lineRule="auto"/>
              <w:ind w:firstLine="0"/>
              <w:rPr>
                <w:szCs w:val="28"/>
              </w:rPr>
            </w:pPr>
            <w:r w:rsidRPr="00E86986">
              <w:rPr>
                <w:szCs w:val="28"/>
              </w:rPr>
              <w:t>Біг 1500 м, хв.</w:t>
            </w:r>
          </w:p>
        </w:tc>
        <w:tc>
          <w:tcPr>
            <w:tcW w:w="2126"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10,39±0,18</w:t>
            </w:r>
          </w:p>
        </w:tc>
        <w:tc>
          <w:tcPr>
            <w:tcW w:w="1126"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1,16</w:t>
            </w:r>
          </w:p>
        </w:tc>
        <w:tc>
          <w:tcPr>
            <w:tcW w:w="2451"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10,05±0,23</w:t>
            </w:r>
          </w:p>
        </w:tc>
      </w:tr>
      <w:tr w:rsidR="005C4A3C" w:rsidRPr="00E86986" w:rsidTr="00C01C58">
        <w:tc>
          <w:tcPr>
            <w:tcW w:w="484" w:type="dxa"/>
            <w:shd w:val="clear" w:color="auto" w:fill="auto"/>
          </w:tcPr>
          <w:p w:rsidR="005C4A3C" w:rsidRPr="00E86986" w:rsidRDefault="005C4A3C" w:rsidP="00C01C58">
            <w:pPr>
              <w:spacing w:line="240" w:lineRule="auto"/>
              <w:ind w:firstLine="0"/>
              <w:rPr>
                <w:szCs w:val="28"/>
              </w:rPr>
            </w:pPr>
            <w:r w:rsidRPr="00E86986">
              <w:rPr>
                <w:szCs w:val="28"/>
                <w:lang w:val="ru-RU"/>
              </w:rPr>
              <w:t>7</w:t>
            </w:r>
          </w:p>
        </w:tc>
        <w:tc>
          <w:tcPr>
            <w:tcW w:w="3168" w:type="dxa"/>
            <w:shd w:val="clear" w:color="auto" w:fill="auto"/>
          </w:tcPr>
          <w:p w:rsidR="005C4A3C" w:rsidRPr="00E86986" w:rsidRDefault="005C4A3C" w:rsidP="00C01C58">
            <w:pPr>
              <w:spacing w:line="240" w:lineRule="auto"/>
              <w:ind w:firstLine="0"/>
              <w:rPr>
                <w:szCs w:val="28"/>
              </w:rPr>
            </w:pPr>
            <w:r w:rsidRPr="00E86986">
              <w:rPr>
                <w:szCs w:val="28"/>
              </w:rPr>
              <w:t>Човниковий біг, 4 х 9 м, с</w:t>
            </w:r>
          </w:p>
        </w:tc>
        <w:tc>
          <w:tcPr>
            <w:tcW w:w="2126"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11,57±0,29</w:t>
            </w:r>
          </w:p>
        </w:tc>
        <w:tc>
          <w:tcPr>
            <w:tcW w:w="1126"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1,06</w:t>
            </w:r>
          </w:p>
        </w:tc>
        <w:tc>
          <w:tcPr>
            <w:tcW w:w="2451"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11,12±0,31</w:t>
            </w:r>
          </w:p>
        </w:tc>
      </w:tr>
      <w:tr w:rsidR="005C4A3C" w:rsidRPr="00E86986" w:rsidTr="00C01C58">
        <w:tc>
          <w:tcPr>
            <w:tcW w:w="484" w:type="dxa"/>
            <w:shd w:val="clear" w:color="auto" w:fill="auto"/>
          </w:tcPr>
          <w:p w:rsidR="005C4A3C" w:rsidRPr="00E86986" w:rsidRDefault="005C4A3C" w:rsidP="00C01C58">
            <w:pPr>
              <w:spacing w:line="240" w:lineRule="auto"/>
              <w:ind w:firstLine="0"/>
              <w:rPr>
                <w:szCs w:val="28"/>
              </w:rPr>
            </w:pPr>
            <w:r w:rsidRPr="00E86986">
              <w:rPr>
                <w:szCs w:val="28"/>
                <w:lang w:val="ru-RU"/>
              </w:rPr>
              <w:t>8</w:t>
            </w:r>
          </w:p>
        </w:tc>
        <w:tc>
          <w:tcPr>
            <w:tcW w:w="3168" w:type="dxa"/>
            <w:shd w:val="clear" w:color="auto" w:fill="auto"/>
          </w:tcPr>
          <w:p w:rsidR="005C4A3C" w:rsidRPr="00E86986" w:rsidRDefault="005C4A3C" w:rsidP="00C01C58">
            <w:pPr>
              <w:spacing w:line="240" w:lineRule="auto"/>
              <w:ind w:firstLine="0"/>
              <w:rPr>
                <w:szCs w:val="28"/>
              </w:rPr>
            </w:pPr>
            <w:r w:rsidRPr="00E86986">
              <w:rPr>
                <w:szCs w:val="28"/>
              </w:rPr>
              <w:t>Біг 60 м, с</w:t>
            </w:r>
          </w:p>
        </w:tc>
        <w:tc>
          <w:tcPr>
            <w:tcW w:w="2126" w:type="dxa"/>
            <w:shd w:val="clear" w:color="auto" w:fill="auto"/>
            <w:vAlign w:val="center"/>
          </w:tcPr>
          <w:p w:rsidR="005C4A3C" w:rsidRPr="00E86986" w:rsidRDefault="005C4A3C" w:rsidP="00C01C58">
            <w:pPr>
              <w:spacing w:line="240" w:lineRule="auto"/>
              <w:ind w:firstLine="0"/>
              <w:jc w:val="center"/>
              <w:rPr>
                <w:szCs w:val="28"/>
                <w:lang w:val="ru-RU"/>
              </w:rPr>
            </w:pPr>
            <w:r w:rsidRPr="00E86986">
              <w:rPr>
                <w:szCs w:val="28"/>
              </w:rPr>
              <w:t>10,</w:t>
            </w:r>
            <w:r w:rsidRPr="00E86986">
              <w:rPr>
                <w:szCs w:val="28"/>
                <w:lang w:val="ru-RU"/>
              </w:rPr>
              <w:t>5</w:t>
            </w:r>
            <w:r w:rsidRPr="00E86986">
              <w:rPr>
                <w:szCs w:val="28"/>
              </w:rPr>
              <w:t>3±0,</w:t>
            </w:r>
            <w:r w:rsidRPr="00E86986">
              <w:rPr>
                <w:szCs w:val="28"/>
                <w:lang w:val="ru-RU"/>
              </w:rPr>
              <w:t>17</w:t>
            </w:r>
          </w:p>
        </w:tc>
        <w:tc>
          <w:tcPr>
            <w:tcW w:w="1126" w:type="dxa"/>
            <w:shd w:val="clear" w:color="auto" w:fill="auto"/>
            <w:vAlign w:val="center"/>
          </w:tcPr>
          <w:p w:rsidR="005C4A3C" w:rsidRPr="00E86986" w:rsidRDefault="005C4A3C" w:rsidP="00C01C58">
            <w:pPr>
              <w:spacing w:line="240" w:lineRule="auto"/>
              <w:ind w:firstLine="0"/>
              <w:jc w:val="center"/>
              <w:rPr>
                <w:szCs w:val="28"/>
                <w:lang w:val="ru-RU"/>
              </w:rPr>
            </w:pPr>
            <w:r w:rsidRPr="00E86986">
              <w:rPr>
                <w:szCs w:val="28"/>
              </w:rPr>
              <w:t>0,4</w:t>
            </w:r>
            <w:r w:rsidRPr="00E86986">
              <w:rPr>
                <w:szCs w:val="28"/>
                <w:lang w:val="ru-RU"/>
              </w:rPr>
              <w:t>0</w:t>
            </w:r>
          </w:p>
        </w:tc>
        <w:tc>
          <w:tcPr>
            <w:tcW w:w="2451"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10,44±0,14</w:t>
            </w:r>
          </w:p>
        </w:tc>
      </w:tr>
      <w:tr w:rsidR="005C4A3C" w:rsidRPr="00E86986" w:rsidTr="00C01C58">
        <w:tc>
          <w:tcPr>
            <w:tcW w:w="484" w:type="dxa"/>
            <w:shd w:val="clear" w:color="auto" w:fill="auto"/>
          </w:tcPr>
          <w:p w:rsidR="005C4A3C" w:rsidRPr="00E86986" w:rsidRDefault="005C4A3C" w:rsidP="00C01C58">
            <w:pPr>
              <w:spacing w:line="240" w:lineRule="auto"/>
              <w:ind w:firstLine="0"/>
              <w:rPr>
                <w:szCs w:val="28"/>
              </w:rPr>
            </w:pPr>
            <w:r w:rsidRPr="00E86986">
              <w:rPr>
                <w:szCs w:val="28"/>
                <w:lang w:val="ru-RU"/>
              </w:rPr>
              <w:t>9</w:t>
            </w:r>
          </w:p>
        </w:tc>
        <w:tc>
          <w:tcPr>
            <w:tcW w:w="3168" w:type="dxa"/>
            <w:shd w:val="clear" w:color="auto" w:fill="auto"/>
          </w:tcPr>
          <w:p w:rsidR="005C4A3C" w:rsidRPr="00E86986" w:rsidRDefault="005C4A3C" w:rsidP="00C01C58">
            <w:pPr>
              <w:spacing w:line="240" w:lineRule="auto"/>
              <w:ind w:firstLine="0"/>
              <w:rPr>
                <w:szCs w:val="28"/>
              </w:rPr>
            </w:pPr>
            <w:r w:rsidRPr="00E86986">
              <w:rPr>
                <w:szCs w:val="28"/>
              </w:rPr>
              <w:t>Нахил уперед із положення сидячи, см</w:t>
            </w:r>
          </w:p>
        </w:tc>
        <w:tc>
          <w:tcPr>
            <w:tcW w:w="2126"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1,56±0,73</w:t>
            </w:r>
          </w:p>
        </w:tc>
        <w:tc>
          <w:tcPr>
            <w:tcW w:w="1126"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0,36</w:t>
            </w:r>
          </w:p>
        </w:tc>
        <w:tc>
          <w:tcPr>
            <w:tcW w:w="2451" w:type="dxa"/>
            <w:shd w:val="clear" w:color="auto" w:fill="auto"/>
            <w:vAlign w:val="center"/>
          </w:tcPr>
          <w:p w:rsidR="005C4A3C" w:rsidRPr="00E86986" w:rsidRDefault="005C4A3C" w:rsidP="00C01C58">
            <w:pPr>
              <w:spacing w:line="240" w:lineRule="auto"/>
              <w:ind w:firstLine="0"/>
              <w:jc w:val="center"/>
              <w:rPr>
                <w:szCs w:val="28"/>
              </w:rPr>
            </w:pPr>
            <w:r w:rsidRPr="00E86986">
              <w:rPr>
                <w:szCs w:val="28"/>
              </w:rPr>
              <w:t>1,23±0,57</w:t>
            </w:r>
          </w:p>
        </w:tc>
      </w:tr>
    </w:tbl>
    <w:p w:rsidR="005C4A3C" w:rsidRPr="00E86986" w:rsidRDefault="005C4A3C" w:rsidP="00E0388D">
      <w:pPr>
        <w:ind w:firstLine="0"/>
        <w:jc w:val="center"/>
        <w:rPr>
          <w:szCs w:val="28"/>
          <w:lang w:val="ru-RU"/>
        </w:rPr>
      </w:pPr>
    </w:p>
    <w:p w:rsidR="001947CD" w:rsidRPr="00E86986" w:rsidRDefault="001947CD" w:rsidP="00E13EE1">
      <w:r w:rsidRPr="00E86986">
        <w:t xml:space="preserve">У кінці експерименту також було проведено дослідження фізичної підготовленості хлопчиків в контрольній і експериментальній групах. </w:t>
      </w:r>
    </w:p>
    <w:p w:rsidR="001947CD" w:rsidRPr="00E86986" w:rsidRDefault="001947CD" w:rsidP="001947CD">
      <w:pPr>
        <w:ind w:firstLine="708"/>
        <w:rPr>
          <w:szCs w:val="28"/>
        </w:rPr>
      </w:pPr>
      <w:r w:rsidRPr="00E86986">
        <w:rPr>
          <w:szCs w:val="28"/>
        </w:rPr>
        <w:t>Так, середні показники підтягуванняв висі покращилися у хлопчиків контрольної групи і склали 4,28±0,44</w:t>
      </w:r>
      <w:r w:rsidR="00E13EE1" w:rsidRPr="00E86986">
        <w:rPr>
          <w:szCs w:val="28"/>
          <w:lang w:val="ru-RU"/>
        </w:rPr>
        <w:t xml:space="preserve"> </w:t>
      </w:r>
      <w:r w:rsidRPr="00E86986">
        <w:rPr>
          <w:szCs w:val="28"/>
        </w:rPr>
        <w:t>разів, експериментальної – 4,83±0,47</w:t>
      </w:r>
      <w:r w:rsidR="00E13EE1" w:rsidRPr="00E86986">
        <w:rPr>
          <w:szCs w:val="28"/>
          <w:lang w:val="ru-RU"/>
        </w:rPr>
        <w:t xml:space="preserve"> </w:t>
      </w:r>
      <w:r w:rsidRPr="00E86986">
        <w:rPr>
          <w:szCs w:val="28"/>
        </w:rPr>
        <w:t>разів. Достовірних відмінностей у отриманих результатах не виявлено (t=0,85), але спостерігається приріст показників. Так, приріст показниківпідтягування у висі у хлопчиків контрольної групи склав 8,35%, експериментальної – 31,61%</w:t>
      </w:r>
      <w:r w:rsidR="005A59F2" w:rsidRPr="00E86986">
        <w:rPr>
          <w:szCs w:val="28"/>
          <w:lang w:val="ru-RU"/>
        </w:rPr>
        <w:t xml:space="preserve"> (табл. 3.8)</w:t>
      </w:r>
      <w:r w:rsidRPr="00E86986">
        <w:rPr>
          <w:szCs w:val="28"/>
        </w:rPr>
        <w:t>.</w:t>
      </w:r>
    </w:p>
    <w:p w:rsidR="001947CD" w:rsidRPr="00E86986" w:rsidRDefault="001947CD" w:rsidP="001947CD">
      <w:pPr>
        <w:ind w:firstLine="708"/>
        <w:rPr>
          <w:szCs w:val="28"/>
        </w:rPr>
      </w:pPr>
      <w:r w:rsidRPr="00E86986">
        <w:rPr>
          <w:szCs w:val="28"/>
        </w:rPr>
        <w:lastRenderedPageBreak/>
        <w:t>Середні показники у висі на зігнутих руках склали у хлопчиків контрольної групи 18,2</w:t>
      </w:r>
      <w:r w:rsidR="00704833" w:rsidRPr="00E86986">
        <w:rPr>
          <w:szCs w:val="28"/>
        </w:rPr>
        <w:t>1±1,94с і експериментальної – 1</w:t>
      </w:r>
      <w:r w:rsidR="00704833" w:rsidRPr="00E86986">
        <w:rPr>
          <w:szCs w:val="28"/>
          <w:lang w:val="ru-RU"/>
        </w:rPr>
        <w:t>7</w:t>
      </w:r>
      <w:r w:rsidRPr="00E86986">
        <w:rPr>
          <w:szCs w:val="28"/>
        </w:rPr>
        <w:t xml:space="preserve">,55±1,76с (t=0,25), тут </w:t>
      </w:r>
      <w:r w:rsidR="00704833" w:rsidRPr="00E86986">
        <w:rPr>
          <w:szCs w:val="28"/>
          <w:lang w:val="ru-RU"/>
        </w:rPr>
        <w:t xml:space="preserve">не </w:t>
      </w:r>
      <w:r w:rsidRPr="00E86986">
        <w:rPr>
          <w:szCs w:val="28"/>
        </w:rPr>
        <w:t>спостерігалась достовірність відмінностей t=</w:t>
      </w:r>
      <w:r w:rsidR="00704833" w:rsidRPr="00E86986">
        <w:rPr>
          <w:szCs w:val="28"/>
          <w:lang w:val="ru-RU"/>
        </w:rPr>
        <w:t>0,25</w:t>
      </w:r>
      <w:r w:rsidRPr="00E86986">
        <w:rPr>
          <w:szCs w:val="28"/>
        </w:rPr>
        <w:t xml:space="preserve">. Також наявний приріст показників у хлопчиків контрольної групи </w:t>
      </w:r>
      <w:r w:rsidR="00704833" w:rsidRPr="00E86986">
        <w:rPr>
          <w:szCs w:val="28"/>
        </w:rPr>
        <w:t>17,56%,</w:t>
      </w:r>
      <w:r w:rsidRPr="00E86986">
        <w:rPr>
          <w:szCs w:val="28"/>
        </w:rPr>
        <w:t xml:space="preserve"> експериментальної –</w:t>
      </w:r>
      <w:r w:rsidR="00704833" w:rsidRPr="00E86986">
        <w:rPr>
          <w:szCs w:val="28"/>
        </w:rPr>
        <w:t xml:space="preserve"> 16,61%,</w:t>
      </w:r>
      <w:r w:rsidRPr="00E86986">
        <w:rPr>
          <w:szCs w:val="28"/>
        </w:rPr>
        <w:t>.</w:t>
      </w:r>
    </w:p>
    <w:p w:rsidR="00C10AC8" w:rsidRPr="00E86986" w:rsidRDefault="001947CD" w:rsidP="001947CD">
      <w:pPr>
        <w:ind w:firstLine="708"/>
        <w:rPr>
          <w:szCs w:val="28"/>
          <w:lang w:val="ru-RU"/>
        </w:rPr>
      </w:pPr>
      <w:r w:rsidRPr="00E86986">
        <w:rPr>
          <w:szCs w:val="28"/>
        </w:rPr>
        <w:t xml:space="preserve">У стрибках у довжину з місця були зафіксовані такі показники: у хлопчиків контрольної групи вони склали 171,2±2,58 см, експериментальної – 182,4±3,29 см (t=2,68) – відмінності достовірні. Спостерігається значний приріст у хлопчиків 6,80% в контрольній групі і 18,29% в експериментальній. </w:t>
      </w:r>
    </w:p>
    <w:p w:rsidR="001947CD" w:rsidRPr="00E86986" w:rsidRDefault="001947CD" w:rsidP="00415E44">
      <w:pPr>
        <w:rPr>
          <w:lang w:val="ru-RU"/>
        </w:rPr>
      </w:pPr>
    </w:p>
    <w:p w:rsidR="00415E44" w:rsidRPr="00E86986" w:rsidRDefault="00415E44" w:rsidP="004B0591">
      <w:pPr>
        <w:pStyle w:val="4"/>
      </w:pPr>
      <w:r w:rsidRPr="00E86986">
        <w:t>Таблиця 3.7</w:t>
      </w:r>
    </w:p>
    <w:p w:rsidR="00415E44" w:rsidRPr="00E86986" w:rsidRDefault="00415E44" w:rsidP="00E0388D">
      <w:pPr>
        <w:ind w:firstLine="0"/>
        <w:jc w:val="center"/>
      </w:pPr>
      <w:r w:rsidRPr="00E86986">
        <w:t xml:space="preserve">Показники </w:t>
      </w:r>
      <w:r w:rsidR="00110749" w:rsidRPr="00E86986">
        <w:t xml:space="preserve">фізичної підготовленості </w:t>
      </w:r>
      <w:r w:rsidRPr="00E86986">
        <w:t xml:space="preserve">хлопчиків </w:t>
      </w:r>
      <w:r w:rsidR="00313802" w:rsidRPr="00E86986">
        <w:t>12-13</w:t>
      </w:r>
      <w:r w:rsidR="00110749" w:rsidRPr="00E86986">
        <w:t xml:space="preserve"> років</w:t>
      </w:r>
      <w:r w:rsidR="00953369" w:rsidRPr="00E86986">
        <w:rPr>
          <w:lang w:val="ru-RU"/>
        </w:rPr>
        <w:t xml:space="preserve"> </w:t>
      </w:r>
      <w:r w:rsidR="00FA5F9A" w:rsidRPr="00E86986">
        <w:t xml:space="preserve">в </w:t>
      </w:r>
      <w:r w:rsidRPr="00E86986">
        <w:t>кінці експерименту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3131"/>
        <w:gridCol w:w="2126"/>
        <w:gridCol w:w="1093"/>
        <w:gridCol w:w="2451"/>
      </w:tblGrid>
      <w:tr w:rsidR="000D64FB" w:rsidRPr="00E86986" w:rsidTr="00820284">
        <w:tc>
          <w:tcPr>
            <w:tcW w:w="555" w:type="dxa"/>
            <w:shd w:val="clear" w:color="auto" w:fill="auto"/>
          </w:tcPr>
          <w:p w:rsidR="000D64FB" w:rsidRPr="00E86986" w:rsidRDefault="000D64FB" w:rsidP="00820284">
            <w:pPr>
              <w:spacing w:before="120" w:line="240" w:lineRule="auto"/>
              <w:ind w:firstLine="0"/>
              <w:jc w:val="center"/>
              <w:rPr>
                <w:szCs w:val="28"/>
              </w:rPr>
            </w:pPr>
            <w:r w:rsidRPr="00E86986">
              <w:rPr>
                <w:szCs w:val="28"/>
              </w:rPr>
              <w:t>№ з/п</w:t>
            </w:r>
          </w:p>
        </w:tc>
        <w:tc>
          <w:tcPr>
            <w:tcW w:w="3131"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Показники</w:t>
            </w:r>
          </w:p>
        </w:tc>
        <w:tc>
          <w:tcPr>
            <w:tcW w:w="2126"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Контрольна група</w:t>
            </w:r>
          </w:p>
          <w:p w:rsidR="000D64FB" w:rsidRPr="00E86986" w:rsidRDefault="0077435E" w:rsidP="00820284">
            <w:pPr>
              <w:spacing w:line="240" w:lineRule="auto"/>
              <w:ind w:firstLine="0"/>
              <w:jc w:val="center"/>
              <w:rPr>
                <w:szCs w:val="28"/>
              </w:rPr>
            </w:pPr>
            <w:r w:rsidRPr="00E86986">
              <w:rPr>
                <w:szCs w:val="28"/>
                <w:lang w:val="en-US"/>
              </w:rPr>
              <w:t>M</w:t>
            </w:r>
            <w:r w:rsidRPr="00E86986">
              <w:rPr>
                <w:iCs/>
                <w:szCs w:val="28"/>
              </w:rPr>
              <w:t xml:space="preserve"> </w:t>
            </w:r>
            <w:r w:rsidR="003D06D9" w:rsidRPr="00E86986">
              <w:rPr>
                <w:iCs/>
                <w:szCs w:val="28"/>
              </w:rPr>
              <w:t>±</w:t>
            </w:r>
            <w:r w:rsidR="000D64FB" w:rsidRPr="00E86986">
              <w:rPr>
                <w:szCs w:val="28"/>
              </w:rPr>
              <w:t xml:space="preserve"> m</w:t>
            </w:r>
          </w:p>
        </w:tc>
        <w:tc>
          <w:tcPr>
            <w:tcW w:w="1093" w:type="dxa"/>
            <w:shd w:val="clear" w:color="auto" w:fill="auto"/>
            <w:vAlign w:val="center"/>
          </w:tcPr>
          <w:p w:rsidR="000D64FB" w:rsidRPr="00E86986" w:rsidRDefault="000008AB" w:rsidP="00820284">
            <w:pPr>
              <w:spacing w:line="240" w:lineRule="auto"/>
              <w:ind w:firstLine="0"/>
              <w:jc w:val="center"/>
              <w:rPr>
                <w:strike/>
                <w:szCs w:val="28"/>
                <w:vertAlign w:val="subscript"/>
                <w:lang w:val="ru-RU"/>
              </w:rPr>
            </w:pPr>
            <w:proofErr w:type="gramStart"/>
            <w:r w:rsidRPr="00E86986">
              <w:rPr>
                <w:szCs w:val="28"/>
                <w:lang w:val="ru-RU"/>
              </w:rPr>
              <w:t>t</w:t>
            </w:r>
            <w:proofErr w:type="gramEnd"/>
            <w:r w:rsidRPr="00E86986">
              <w:rPr>
                <w:szCs w:val="28"/>
                <w:vertAlign w:val="subscript"/>
                <w:lang w:val="ru-RU"/>
              </w:rPr>
              <w:t>ро</w:t>
            </w:r>
            <w:r w:rsidRPr="00E86986">
              <w:rPr>
                <w:strike/>
                <w:szCs w:val="28"/>
                <w:vertAlign w:val="subscript"/>
                <w:lang w:val="ru-RU"/>
              </w:rPr>
              <w:t>зр</w:t>
            </w:r>
          </w:p>
        </w:tc>
        <w:tc>
          <w:tcPr>
            <w:tcW w:w="2451"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Експериментальна група</w:t>
            </w:r>
          </w:p>
          <w:p w:rsidR="000D64FB" w:rsidRPr="00E86986" w:rsidRDefault="0077435E" w:rsidP="00820284">
            <w:pPr>
              <w:spacing w:line="240" w:lineRule="auto"/>
              <w:ind w:firstLine="0"/>
              <w:jc w:val="center"/>
              <w:rPr>
                <w:szCs w:val="28"/>
              </w:rPr>
            </w:pPr>
            <w:r w:rsidRPr="00E86986">
              <w:rPr>
                <w:szCs w:val="28"/>
                <w:lang w:val="en-US"/>
              </w:rPr>
              <w:t>M</w:t>
            </w:r>
            <w:r w:rsidRPr="00E86986">
              <w:rPr>
                <w:iCs/>
                <w:szCs w:val="28"/>
              </w:rPr>
              <w:t xml:space="preserve"> </w:t>
            </w:r>
            <w:r w:rsidR="003D06D9" w:rsidRPr="00E86986">
              <w:rPr>
                <w:iCs/>
                <w:szCs w:val="28"/>
              </w:rPr>
              <w:t>±</w:t>
            </w:r>
            <w:r w:rsidR="000D64FB" w:rsidRPr="00E86986">
              <w:rPr>
                <w:szCs w:val="28"/>
              </w:rPr>
              <w:t xml:space="preserve"> m</w:t>
            </w:r>
          </w:p>
        </w:tc>
      </w:tr>
      <w:tr w:rsidR="000D64FB" w:rsidRPr="00E86986" w:rsidTr="00820284">
        <w:tc>
          <w:tcPr>
            <w:tcW w:w="555" w:type="dxa"/>
            <w:shd w:val="clear" w:color="auto" w:fill="auto"/>
          </w:tcPr>
          <w:p w:rsidR="000D64FB" w:rsidRPr="00E86986" w:rsidRDefault="00820284" w:rsidP="00820284">
            <w:pPr>
              <w:spacing w:line="240" w:lineRule="auto"/>
              <w:ind w:firstLine="0"/>
              <w:rPr>
                <w:szCs w:val="28"/>
                <w:lang w:val="ru-RU"/>
              </w:rPr>
            </w:pPr>
            <w:r w:rsidRPr="00E86986">
              <w:rPr>
                <w:szCs w:val="28"/>
              </w:rPr>
              <w:t>1</w:t>
            </w:r>
          </w:p>
        </w:tc>
        <w:tc>
          <w:tcPr>
            <w:tcW w:w="3131" w:type="dxa"/>
            <w:shd w:val="clear" w:color="auto" w:fill="auto"/>
          </w:tcPr>
          <w:p w:rsidR="000D64FB" w:rsidRPr="00E86986" w:rsidRDefault="000D64FB" w:rsidP="00820284">
            <w:pPr>
              <w:spacing w:line="240" w:lineRule="auto"/>
              <w:ind w:firstLine="0"/>
              <w:rPr>
                <w:szCs w:val="28"/>
              </w:rPr>
            </w:pPr>
            <w:r w:rsidRPr="00E86986">
              <w:rPr>
                <w:szCs w:val="28"/>
              </w:rPr>
              <w:t>Підтягування у висі, разів</w:t>
            </w:r>
          </w:p>
        </w:tc>
        <w:tc>
          <w:tcPr>
            <w:tcW w:w="2126"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4,28</w:t>
            </w:r>
            <w:r w:rsidR="003D06D9" w:rsidRPr="00E86986">
              <w:rPr>
                <w:szCs w:val="28"/>
              </w:rPr>
              <w:t>±</w:t>
            </w:r>
            <w:r w:rsidRPr="00E86986">
              <w:rPr>
                <w:szCs w:val="28"/>
              </w:rPr>
              <w:t>0,44</w:t>
            </w:r>
          </w:p>
        </w:tc>
        <w:tc>
          <w:tcPr>
            <w:tcW w:w="1093"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0,85</w:t>
            </w:r>
          </w:p>
        </w:tc>
        <w:tc>
          <w:tcPr>
            <w:tcW w:w="2451"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4,83</w:t>
            </w:r>
            <w:r w:rsidR="003D06D9" w:rsidRPr="00E86986">
              <w:rPr>
                <w:szCs w:val="28"/>
              </w:rPr>
              <w:t>±</w:t>
            </w:r>
            <w:r w:rsidRPr="00E86986">
              <w:rPr>
                <w:szCs w:val="28"/>
              </w:rPr>
              <w:t>0,47</w:t>
            </w:r>
          </w:p>
        </w:tc>
      </w:tr>
      <w:tr w:rsidR="000D64FB" w:rsidRPr="00E86986" w:rsidTr="00820284">
        <w:tc>
          <w:tcPr>
            <w:tcW w:w="555" w:type="dxa"/>
            <w:shd w:val="clear" w:color="auto" w:fill="auto"/>
          </w:tcPr>
          <w:p w:rsidR="000D64FB" w:rsidRPr="00E86986" w:rsidRDefault="000D64FB" w:rsidP="00820284">
            <w:pPr>
              <w:spacing w:line="240" w:lineRule="auto"/>
              <w:ind w:firstLine="0"/>
              <w:rPr>
                <w:szCs w:val="28"/>
              </w:rPr>
            </w:pPr>
            <w:r w:rsidRPr="00E86986">
              <w:rPr>
                <w:szCs w:val="28"/>
              </w:rPr>
              <w:t>2</w:t>
            </w:r>
          </w:p>
        </w:tc>
        <w:tc>
          <w:tcPr>
            <w:tcW w:w="3131" w:type="dxa"/>
            <w:shd w:val="clear" w:color="auto" w:fill="auto"/>
          </w:tcPr>
          <w:p w:rsidR="000D64FB" w:rsidRPr="00E86986" w:rsidRDefault="000D64FB" w:rsidP="00820284">
            <w:pPr>
              <w:spacing w:line="240" w:lineRule="auto"/>
              <w:ind w:firstLine="0"/>
              <w:rPr>
                <w:szCs w:val="28"/>
              </w:rPr>
            </w:pPr>
            <w:r w:rsidRPr="00E86986">
              <w:rPr>
                <w:szCs w:val="28"/>
              </w:rPr>
              <w:t>Вис на зігнутих руках, с</w:t>
            </w:r>
          </w:p>
        </w:tc>
        <w:tc>
          <w:tcPr>
            <w:tcW w:w="2126"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18,21</w:t>
            </w:r>
            <w:r w:rsidR="003D06D9" w:rsidRPr="00E86986">
              <w:rPr>
                <w:szCs w:val="28"/>
              </w:rPr>
              <w:t>±</w:t>
            </w:r>
            <w:r w:rsidRPr="00E86986">
              <w:rPr>
                <w:szCs w:val="28"/>
              </w:rPr>
              <w:t>1,94</w:t>
            </w:r>
          </w:p>
        </w:tc>
        <w:tc>
          <w:tcPr>
            <w:tcW w:w="1093"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0,25</w:t>
            </w:r>
          </w:p>
        </w:tc>
        <w:tc>
          <w:tcPr>
            <w:tcW w:w="2451" w:type="dxa"/>
            <w:shd w:val="clear" w:color="auto" w:fill="auto"/>
            <w:vAlign w:val="center"/>
          </w:tcPr>
          <w:p w:rsidR="000D64FB" w:rsidRPr="00E86986" w:rsidRDefault="00E31C11" w:rsidP="00820284">
            <w:pPr>
              <w:spacing w:line="240" w:lineRule="auto"/>
              <w:ind w:firstLine="0"/>
              <w:jc w:val="center"/>
              <w:rPr>
                <w:szCs w:val="28"/>
              </w:rPr>
            </w:pPr>
            <w:r w:rsidRPr="00E86986">
              <w:rPr>
                <w:szCs w:val="28"/>
              </w:rPr>
              <w:t>1</w:t>
            </w:r>
            <w:r w:rsidRPr="00E86986">
              <w:rPr>
                <w:szCs w:val="28"/>
                <w:lang w:val="ru-RU"/>
              </w:rPr>
              <w:t>7</w:t>
            </w:r>
            <w:r w:rsidR="000D64FB" w:rsidRPr="00E86986">
              <w:rPr>
                <w:szCs w:val="28"/>
              </w:rPr>
              <w:t>,55</w:t>
            </w:r>
            <w:r w:rsidR="003D06D9" w:rsidRPr="00E86986">
              <w:rPr>
                <w:szCs w:val="28"/>
              </w:rPr>
              <w:t>±</w:t>
            </w:r>
            <w:r w:rsidR="000D64FB" w:rsidRPr="00E86986">
              <w:rPr>
                <w:szCs w:val="28"/>
              </w:rPr>
              <w:t>1,76</w:t>
            </w:r>
          </w:p>
        </w:tc>
      </w:tr>
      <w:tr w:rsidR="000D64FB" w:rsidRPr="00E86986" w:rsidTr="00820284">
        <w:tc>
          <w:tcPr>
            <w:tcW w:w="555" w:type="dxa"/>
            <w:shd w:val="clear" w:color="auto" w:fill="auto"/>
          </w:tcPr>
          <w:p w:rsidR="000D64FB" w:rsidRPr="00E86986" w:rsidRDefault="000D64FB" w:rsidP="00820284">
            <w:pPr>
              <w:spacing w:line="240" w:lineRule="auto"/>
              <w:ind w:firstLine="0"/>
              <w:rPr>
                <w:szCs w:val="28"/>
              </w:rPr>
            </w:pPr>
            <w:r w:rsidRPr="00E86986">
              <w:rPr>
                <w:szCs w:val="28"/>
              </w:rPr>
              <w:t>3</w:t>
            </w:r>
          </w:p>
        </w:tc>
        <w:tc>
          <w:tcPr>
            <w:tcW w:w="3131" w:type="dxa"/>
            <w:shd w:val="clear" w:color="auto" w:fill="auto"/>
          </w:tcPr>
          <w:p w:rsidR="000D64FB" w:rsidRPr="00E86986" w:rsidRDefault="000D64FB" w:rsidP="00820284">
            <w:pPr>
              <w:spacing w:line="240" w:lineRule="auto"/>
              <w:ind w:firstLine="0"/>
              <w:rPr>
                <w:szCs w:val="28"/>
              </w:rPr>
            </w:pPr>
            <w:r w:rsidRPr="00E86986">
              <w:rPr>
                <w:szCs w:val="28"/>
              </w:rPr>
              <w:t>Стрибок у довжину з місця, см</w:t>
            </w:r>
          </w:p>
        </w:tc>
        <w:tc>
          <w:tcPr>
            <w:tcW w:w="2126"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171,2</w:t>
            </w:r>
            <w:r w:rsidR="009A77C5" w:rsidRPr="00E86986">
              <w:rPr>
                <w:szCs w:val="28"/>
                <w:lang w:val="ru-RU"/>
              </w:rPr>
              <w:t>0</w:t>
            </w:r>
            <w:r w:rsidR="003D06D9" w:rsidRPr="00E86986">
              <w:rPr>
                <w:szCs w:val="28"/>
              </w:rPr>
              <w:t>±</w:t>
            </w:r>
            <w:r w:rsidRPr="00E86986">
              <w:rPr>
                <w:szCs w:val="28"/>
              </w:rPr>
              <w:t>2,58</w:t>
            </w:r>
          </w:p>
        </w:tc>
        <w:tc>
          <w:tcPr>
            <w:tcW w:w="1093"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2,68</w:t>
            </w:r>
            <w:r w:rsidR="00D13ABA" w:rsidRPr="00E86986">
              <w:t>*</w:t>
            </w:r>
          </w:p>
        </w:tc>
        <w:tc>
          <w:tcPr>
            <w:tcW w:w="2451"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182,4</w:t>
            </w:r>
            <w:r w:rsidR="00E31C11" w:rsidRPr="00E86986">
              <w:rPr>
                <w:szCs w:val="28"/>
                <w:lang w:val="ru-RU"/>
              </w:rPr>
              <w:t>0</w:t>
            </w:r>
            <w:r w:rsidR="003D06D9" w:rsidRPr="00E86986">
              <w:rPr>
                <w:szCs w:val="28"/>
              </w:rPr>
              <w:t>±</w:t>
            </w:r>
            <w:r w:rsidRPr="00E86986">
              <w:rPr>
                <w:szCs w:val="28"/>
              </w:rPr>
              <w:t>3,29</w:t>
            </w:r>
          </w:p>
        </w:tc>
      </w:tr>
      <w:tr w:rsidR="00657CDE" w:rsidRPr="00E86986" w:rsidTr="00820284">
        <w:tc>
          <w:tcPr>
            <w:tcW w:w="555" w:type="dxa"/>
            <w:shd w:val="clear" w:color="auto" w:fill="auto"/>
          </w:tcPr>
          <w:p w:rsidR="00657CDE" w:rsidRPr="00E86986" w:rsidRDefault="00820284" w:rsidP="00820284">
            <w:pPr>
              <w:spacing w:line="240" w:lineRule="auto"/>
              <w:ind w:firstLine="0"/>
              <w:rPr>
                <w:szCs w:val="28"/>
                <w:lang w:val="ru-RU"/>
              </w:rPr>
            </w:pPr>
            <w:r w:rsidRPr="00E86986">
              <w:rPr>
                <w:szCs w:val="28"/>
                <w:lang w:val="ru-RU"/>
              </w:rPr>
              <w:t>4</w:t>
            </w:r>
          </w:p>
        </w:tc>
        <w:tc>
          <w:tcPr>
            <w:tcW w:w="3131" w:type="dxa"/>
            <w:shd w:val="clear" w:color="auto" w:fill="auto"/>
          </w:tcPr>
          <w:p w:rsidR="00657CDE" w:rsidRPr="00E86986" w:rsidRDefault="00657CDE" w:rsidP="00820284">
            <w:pPr>
              <w:spacing w:line="240" w:lineRule="auto"/>
              <w:ind w:firstLine="0"/>
              <w:rPr>
                <w:szCs w:val="28"/>
              </w:rPr>
            </w:pPr>
            <w:r w:rsidRPr="00E86986">
              <w:rPr>
                <w:szCs w:val="28"/>
                <w:lang w:val="ru-RU"/>
              </w:rPr>
              <w:t>Стрибок у висоту (</w:t>
            </w:r>
            <w:proofErr w:type="gramStart"/>
            <w:r w:rsidRPr="00E86986">
              <w:rPr>
                <w:szCs w:val="28"/>
                <w:lang w:val="ru-RU"/>
              </w:rPr>
              <w:t>р</w:t>
            </w:r>
            <w:proofErr w:type="gramEnd"/>
            <w:r w:rsidRPr="00E86986">
              <w:rPr>
                <w:szCs w:val="28"/>
                <w:lang w:val="ru-RU"/>
              </w:rPr>
              <w:t>ізниця між показниками стрибку і</w:t>
            </w:r>
            <w:r w:rsidR="00D435A1" w:rsidRPr="00E86986">
              <w:rPr>
                <w:szCs w:val="28"/>
                <w:lang w:val="ru-RU"/>
              </w:rPr>
              <w:t xml:space="preserve"> показником</w:t>
            </w:r>
            <w:r w:rsidRPr="00E86986">
              <w:rPr>
                <w:szCs w:val="28"/>
                <w:lang w:val="ru-RU"/>
              </w:rPr>
              <w:t xml:space="preserve"> висоти спортсмена), см</w:t>
            </w:r>
          </w:p>
        </w:tc>
        <w:tc>
          <w:tcPr>
            <w:tcW w:w="2126" w:type="dxa"/>
            <w:shd w:val="clear" w:color="auto" w:fill="auto"/>
            <w:vAlign w:val="center"/>
          </w:tcPr>
          <w:p w:rsidR="00657CDE" w:rsidRPr="00E86986" w:rsidRDefault="009A77C5" w:rsidP="00C10AC8">
            <w:pPr>
              <w:spacing w:line="240" w:lineRule="auto"/>
              <w:ind w:firstLine="0"/>
              <w:jc w:val="center"/>
              <w:rPr>
                <w:szCs w:val="28"/>
                <w:lang w:val="ru-RU"/>
              </w:rPr>
            </w:pPr>
            <w:r w:rsidRPr="00E86986">
              <w:rPr>
                <w:szCs w:val="28"/>
                <w:lang w:val="ru-RU"/>
              </w:rPr>
              <w:t>36,00</w:t>
            </w:r>
            <w:r w:rsidRPr="00E86986">
              <w:rPr>
                <w:szCs w:val="28"/>
              </w:rPr>
              <w:t>±</w:t>
            </w:r>
            <w:r w:rsidRPr="00E86986">
              <w:rPr>
                <w:szCs w:val="28"/>
                <w:lang w:val="ru-RU"/>
              </w:rPr>
              <w:t>0</w:t>
            </w:r>
            <w:r w:rsidR="00C10AC8" w:rsidRPr="00E86986">
              <w:rPr>
                <w:szCs w:val="28"/>
                <w:lang w:val="ru-RU"/>
              </w:rPr>
              <w:t>,</w:t>
            </w:r>
            <w:r w:rsidRPr="00E86986">
              <w:rPr>
                <w:szCs w:val="28"/>
                <w:lang w:val="ru-RU"/>
              </w:rPr>
              <w:t>89</w:t>
            </w:r>
          </w:p>
        </w:tc>
        <w:tc>
          <w:tcPr>
            <w:tcW w:w="1093" w:type="dxa"/>
            <w:shd w:val="clear" w:color="auto" w:fill="auto"/>
            <w:vAlign w:val="center"/>
          </w:tcPr>
          <w:p w:rsidR="00657CDE" w:rsidRPr="00E86986" w:rsidRDefault="0021081F" w:rsidP="00820284">
            <w:pPr>
              <w:spacing w:line="240" w:lineRule="auto"/>
              <w:ind w:firstLine="0"/>
              <w:jc w:val="center"/>
              <w:rPr>
                <w:szCs w:val="28"/>
                <w:lang w:val="ru-RU"/>
              </w:rPr>
            </w:pPr>
            <w:r w:rsidRPr="00E86986">
              <w:rPr>
                <w:szCs w:val="28"/>
                <w:lang w:val="ru-RU"/>
              </w:rPr>
              <w:t>2,65*</w:t>
            </w:r>
          </w:p>
        </w:tc>
        <w:tc>
          <w:tcPr>
            <w:tcW w:w="2451" w:type="dxa"/>
            <w:shd w:val="clear" w:color="auto" w:fill="auto"/>
            <w:vAlign w:val="center"/>
          </w:tcPr>
          <w:p w:rsidR="00657CDE" w:rsidRPr="00E86986" w:rsidRDefault="00E31C11" w:rsidP="00820284">
            <w:pPr>
              <w:spacing w:line="240" w:lineRule="auto"/>
              <w:ind w:firstLine="0"/>
              <w:jc w:val="center"/>
              <w:rPr>
                <w:szCs w:val="28"/>
                <w:lang w:val="ru-RU"/>
              </w:rPr>
            </w:pPr>
            <w:r w:rsidRPr="00E86986">
              <w:rPr>
                <w:szCs w:val="28"/>
                <w:lang w:val="ru-RU"/>
              </w:rPr>
              <w:t>39,00</w:t>
            </w:r>
            <w:r w:rsidRPr="00E86986">
              <w:rPr>
                <w:szCs w:val="28"/>
              </w:rPr>
              <w:t>±</w:t>
            </w:r>
            <w:r w:rsidRPr="00E86986">
              <w:rPr>
                <w:szCs w:val="28"/>
                <w:lang w:val="ru-RU"/>
              </w:rPr>
              <w:t>0,70</w:t>
            </w:r>
          </w:p>
        </w:tc>
      </w:tr>
      <w:tr w:rsidR="000D64FB" w:rsidRPr="00E86986" w:rsidTr="00820284">
        <w:tc>
          <w:tcPr>
            <w:tcW w:w="555" w:type="dxa"/>
            <w:shd w:val="clear" w:color="auto" w:fill="auto"/>
          </w:tcPr>
          <w:p w:rsidR="000D64FB" w:rsidRPr="00E86986" w:rsidRDefault="00820284" w:rsidP="00820284">
            <w:pPr>
              <w:spacing w:line="240" w:lineRule="auto"/>
              <w:ind w:firstLine="0"/>
              <w:rPr>
                <w:szCs w:val="28"/>
                <w:lang w:val="ru-RU"/>
              </w:rPr>
            </w:pPr>
            <w:r w:rsidRPr="00E86986">
              <w:rPr>
                <w:szCs w:val="28"/>
                <w:lang w:val="ru-RU"/>
              </w:rPr>
              <w:t>5</w:t>
            </w:r>
          </w:p>
        </w:tc>
        <w:tc>
          <w:tcPr>
            <w:tcW w:w="3131" w:type="dxa"/>
            <w:shd w:val="clear" w:color="auto" w:fill="auto"/>
          </w:tcPr>
          <w:p w:rsidR="000D64FB" w:rsidRPr="00E86986" w:rsidRDefault="000D64FB" w:rsidP="00820284">
            <w:pPr>
              <w:spacing w:line="240" w:lineRule="auto"/>
              <w:ind w:firstLine="0"/>
              <w:rPr>
                <w:szCs w:val="28"/>
              </w:rPr>
            </w:pPr>
            <w:r w:rsidRPr="00E86986">
              <w:rPr>
                <w:szCs w:val="28"/>
              </w:rPr>
              <w:t>Підйом у сід за 30 с, разів</w:t>
            </w:r>
          </w:p>
        </w:tc>
        <w:tc>
          <w:tcPr>
            <w:tcW w:w="2126"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18,41</w:t>
            </w:r>
            <w:r w:rsidR="003D06D9" w:rsidRPr="00E86986">
              <w:rPr>
                <w:szCs w:val="28"/>
              </w:rPr>
              <w:t>±</w:t>
            </w:r>
            <w:r w:rsidRPr="00E86986">
              <w:rPr>
                <w:szCs w:val="28"/>
              </w:rPr>
              <w:t>0,53</w:t>
            </w:r>
          </w:p>
        </w:tc>
        <w:tc>
          <w:tcPr>
            <w:tcW w:w="1093"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2,06</w:t>
            </w:r>
            <w:r w:rsidR="00D13ABA" w:rsidRPr="00E86986">
              <w:t>*</w:t>
            </w:r>
          </w:p>
        </w:tc>
        <w:tc>
          <w:tcPr>
            <w:tcW w:w="2451"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19,74</w:t>
            </w:r>
            <w:r w:rsidR="003D06D9" w:rsidRPr="00E86986">
              <w:rPr>
                <w:szCs w:val="28"/>
              </w:rPr>
              <w:t>±</w:t>
            </w:r>
            <w:r w:rsidRPr="00E86986">
              <w:rPr>
                <w:szCs w:val="28"/>
              </w:rPr>
              <w:t>0,37</w:t>
            </w:r>
          </w:p>
        </w:tc>
      </w:tr>
      <w:tr w:rsidR="000D64FB" w:rsidRPr="00E86986" w:rsidTr="00820284">
        <w:tc>
          <w:tcPr>
            <w:tcW w:w="555" w:type="dxa"/>
            <w:shd w:val="clear" w:color="auto" w:fill="auto"/>
          </w:tcPr>
          <w:p w:rsidR="000D64FB" w:rsidRPr="00E86986" w:rsidRDefault="00820284" w:rsidP="00820284">
            <w:pPr>
              <w:spacing w:line="240" w:lineRule="auto"/>
              <w:ind w:firstLine="0"/>
              <w:rPr>
                <w:szCs w:val="28"/>
                <w:lang w:val="ru-RU"/>
              </w:rPr>
            </w:pPr>
            <w:r w:rsidRPr="00E86986">
              <w:rPr>
                <w:szCs w:val="28"/>
                <w:lang w:val="ru-RU"/>
              </w:rPr>
              <w:t>6</w:t>
            </w:r>
          </w:p>
        </w:tc>
        <w:tc>
          <w:tcPr>
            <w:tcW w:w="3131" w:type="dxa"/>
            <w:shd w:val="clear" w:color="auto" w:fill="auto"/>
          </w:tcPr>
          <w:p w:rsidR="000D64FB" w:rsidRPr="00E86986" w:rsidRDefault="00D608CB" w:rsidP="00820284">
            <w:pPr>
              <w:spacing w:line="240" w:lineRule="auto"/>
              <w:ind w:firstLine="0"/>
              <w:rPr>
                <w:szCs w:val="28"/>
              </w:rPr>
            </w:pPr>
            <w:r w:rsidRPr="00E86986">
              <w:rPr>
                <w:szCs w:val="28"/>
              </w:rPr>
              <w:t xml:space="preserve">Біг 1500 м, </w:t>
            </w:r>
            <w:r w:rsidR="00657CDE" w:rsidRPr="00E86986">
              <w:rPr>
                <w:szCs w:val="28"/>
              </w:rPr>
              <w:t>хв.</w:t>
            </w:r>
          </w:p>
        </w:tc>
        <w:tc>
          <w:tcPr>
            <w:tcW w:w="2126" w:type="dxa"/>
            <w:shd w:val="clear" w:color="auto" w:fill="auto"/>
            <w:vAlign w:val="center"/>
          </w:tcPr>
          <w:p w:rsidR="000D64FB" w:rsidRPr="00E86986" w:rsidRDefault="000D64FB" w:rsidP="009A77C5">
            <w:pPr>
              <w:spacing w:line="240" w:lineRule="auto"/>
              <w:ind w:firstLine="0"/>
              <w:jc w:val="center"/>
              <w:rPr>
                <w:szCs w:val="28"/>
                <w:lang w:val="ru-RU"/>
              </w:rPr>
            </w:pPr>
            <w:r w:rsidRPr="00E86986">
              <w:rPr>
                <w:szCs w:val="28"/>
              </w:rPr>
              <w:t>9,</w:t>
            </w:r>
            <w:r w:rsidR="009A77C5" w:rsidRPr="00E86986">
              <w:rPr>
                <w:szCs w:val="28"/>
                <w:lang w:val="ru-RU"/>
              </w:rPr>
              <w:t>15</w:t>
            </w:r>
            <w:r w:rsidR="003D06D9" w:rsidRPr="00E86986">
              <w:rPr>
                <w:szCs w:val="28"/>
              </w:rPr>
              <w:t>±</w:t>
            </w:r>
            <w:r w:rsidRPr="00E86986">
              <w:rPr>
                <w:szCs w:val="28"/>
              </w:rPr>
              <w:t>0,</w:t>
            </w:r>
            <w:r w:rsidR="009A77C5" w:rsidRPr="00E86986">
              <w:rPr>
                <w:szCs w:val="28"/>
                <w:lang w:val="ru-RU"/>
              </w:rPr>
              <w:t>23</w:t>
            </w:r>
          </w:p>
        </w:tc>
        <w:tc>
          <w:tcPr>
            <w:tcW w:w="1093"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2,38</w:t>
            </w:r>
            <w:r w:rsidR="00D13ABA" w:rsidRPr="00E86986">
              <w:t>*</w:t>
            </w:r>
          </w:p>
        </w:tc>
        <w:tc>
          <w:tcPr>
            <w:tcW w:w="2451" w:type="dxa"/>
            <w:shd w:val="clear" w:color="auto" w:fill="auto"/>
            <w:vAlign w:val="center"/>
          </w:tcPr>
          <w:p w:rsidR="000D64FB" w:rsidRPr="00E86986" w:rsidRDefault="000D64FB" w:rsidP="009A77C5">
            <w:pPr>
              <w:spacing w:line="240" w:lineRule="auto"/>
              <w:ind w:firstLine="0"/>
              <w:jc w:val="center"/>
              <w:rPr>
                <w:szCs w:val="28"/>
                <w:lang w:val="ru-RU"/>
              </w:rPr>
            </w:pPr>
            <w:r w:rsidRPr="00E86986">
              <w:rPr>
                <w:szCs w:val="28"/>
              </w:rPr>
              <w:t>9,</w:t>
            </w:r>
            <w:r w:rsidR="009A77C5" w:rsidRPr="00E86986">
              <w:rPr>
                <w:szCs w:val="28"/>
                <w:lang w:val="ru-RU"/>
              </w:rPr>
              <w:t>83</w:t>
            </w:r>
            <w:r w:rsidR="003D06D9" w:rsidRPr="00E86986">
              <w:rPr>
                <w:szCs w:val="28"/>
              </w:rPr>
              <w:t>±</w:t>
            </w:r>
            <w:r w:rsidR="009A77C5" w:rsidRPr="00E86986">
              <w:rPr>
                <w:szCs w:val="28"/>
              </w:rPr>
              <w:t>0,</w:t>
            </w:r>
            <w:r w:rsidR="009A77C5" w:rsidRPr="00E86986">
              <w:rPr>
                <w:szCs w:val="28"/>
                <w:lang w:val="ru-RU"/>
              </w:rPr>
              <w:t>17</w:t>
            </w:r>
          </w:p>
        </w:tc>
      </w:tr>
      <w:tr w:rsidR="000D64FB" w:rsidRPr="00E86986" w:rsidTr="00820284">
        <w:tc>
          <w:tcPr>
            <w:tcW w:w="555" w:type="dxa"/>
            <w:shd w:val="clear" w:color="auto" w:fill="auto"/>
          </w:tcPr>
          <w:p w:rsidR="000D64FB" w:rsidRPr="00E86986" w:rsidRDefault="00820284" w:rsidP="00820284">
            <w:pPr>
              <w:spacing w:line="240" w:lineRule="auto"/>
              <w:ind w:firstLine="0"/>
              <w:rPr>
                <w:szCs w:val="28"/>
                <w:lang w:val="ru-RU"/>
              </w:rPr>
            </w:pPr>
            <w:r w:rsidRPr="00E86986">
              <w:rPr>
                <w:szCs w:val="28"/>
                <w:lang w:val="ru-RU"/>
              </w:rPr>
              <w:t>7</w:t>
            </w:r>
          </w:p>
        </w:tc>
        <w:tc>
          <w:tcPr>
            <w:tcW w:w="3131" w:type="dxa"/>
            <w:shd w:val="clear" w:color="auto" w:fill="auto"/>
          </w:tcPr>
          <w:p w:rsidR="000D64FB" w:rsidRPr="00E86986" w:rsidRDefault="000D64FB" w:rsidP="00820284">
            <w:pPr>
              <w:spacing w:line="240" w:lineRule="auto"/>
              <w:ind w:firstLine="0"/>
              <w:rPr>
                <w:szCs w:val="28"/>
              </w:rPr>
            </w:pPr>
            <w:r w:rsidRPr="00E86986">
              <w:rPr>
                <w:szCs w:val="28"/>
              </w:rPr>
              <w:t>Човниковий біг, 4 х 9 м, с</w:t>
            </w:r>
          </w:p>
        </w:tc>
        <w:tc>
          <w:tcPr>
            <w:tcW w:w="2126" w:type="dxa"/>
            <w:shd w:val="clear" w:color="auto" w:fill="auto"/>
            <w:vAlign w:val="center"/>
          </w:tcPr>
          <w:p w:rsidR="000D64FB" w:rsidRPr="00E86986" w:rsidRDefault="000D64FB" w:rsidP="009A77C5">
            <w:pPr>
              <w:spacing w:line="240" w:lineRule="auto"/>
              <w:ind w:firstLine="0"/>
              <w:jc w:val="center"/>
              <w:rPr>
                <w:szCs w:val="28"/>
                <w:lang w:val="ru-RU"/>
              </w:rPr>
            </w:pPr>
            <w:r w:rsidRPr="00E86986">
              <w:rPr>
                <w:szCs w:val="28"/>
              </w:rPr>
              <w:t>1</w:t>
            </w:r>
            <w:r w:rsidR="009A77C5" w:rsidRPr="00E86986">
              <w:rPr>
                <w:szCs w:val="28"/>
                <w:lang w:val="ru-RU"/>
              </w:rPr>
              <w:t>0</w:t>
            </w:r>
            <w:r w:rsidRPr="00E86986">
              <w:rPr>
                <w:szCs w:val="28"/>
              </w:rPr>
              <w:t>,</w:t>
            </w:r>
            <w:r w:rsidR="009A77C5" w:rsidRPr="00E86986">
              <w:rPr>
                <w:szCs w:val="28"/>
                <w:lang w:val="ru-RU"/>
              </w:rPr>
              <w:t>59</w:t>
            </w:r>
            <w:r w:rsidR="003D06D9" w:rsidRPr="00E86986">
              <w:rPr>
                <w:szCs w:val="28"/>
              </w:rPr>
              <w:t>±</w:t>
            </w:r>
            <w:r w:rsidRPr="00E86986">
              <w:rPr>
                <w:szCs w:val="28"/>
              </w:rPr>
              <w:t>0,3</w:t>
            </w:r>
            <w:r w:rsidR="009A77C5" w:rsidRPr="00E86986">
              <w:rPr>
                <w:szCs w:val="28"/>
                <w:lang w:val="ru-RU"/>
              </w:rPr>
              <w:t>5</w:t>
            </w:r>
          </w:p>
        </w:tc>
        <w:tc>
          <w:tcPr>
            <w:tcW w:w="1093" w:type="dxa"/>
            <w:shd w:val="clear" w:color="auto" w:fill="auto"/>
            <w:vAlign w:val="center"/>
          </w:tcPr>
          <w:p w:rsidR="000D64FB" w:rsidRPr="00E86986" w:rsidRDefault="00DB1AEB" w:rsidP="00820284">
            <w:pPr>
              <w:spacing w:line="240" w:lineRule="auto"/>
              <w:ind w:firstLine="0"/>
              <w:jc w:val="center"/>
              <w:rPr>
                <w:szCs w:val="28"/>
                <w:lang w:val="ru-RU"/>
              </w:rPr>
            </w:pPr>
            <w:r w:rsidRPr="00E86986">
              <w:rPr>
                <w:szCs w:val="28"/>
                <w:lang w:val="ru-RU"/>
              </w:rPr>
              <w:t>0,41</w:t>
            </w:r>
          </w:p>
        </w:tc>
        <w:tc>
          <w:tcPr>
            <w:tcW w:w="2451"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10,41</w:t>
            </w:r>
            <w:r w:rsidR="003D06D9" w:rsidRPr="00E86986">
              <w:rPr>
                <w:szCs w:val="28"/>
              </w:rPr>
              <w:t>±</w:t>
            </w:r>
            <w:r w:rsidRPr="00E86986">
              <w:rPr>
                <w:szCs w:val="28"/>
              </w:rPr>
              <w:t>0,27</w:t>
            </w:r>
          </w:p>
        </w:tc>
      </w:tr>
      <w:tr w:rsidR="000D64FB" w:rsidRPr="00E86986" w:rsidTr="00820284">
        <w:tc>
          <w:tcPr>
            <w:tcW w:w="555" w:type="dxa"/>
            <w:shd w:val="clear" w:color="auto" w:fill="auto"/>
          </w:tcPr>
          <w:p w:rsidR="000D64FB" w:rsidRPr="00E86986" w:rsidRDefault="00820284" w:rsidP="00820284">
            <w:pPr>
              <w:spacing w:line="240" w:lineRule="auto"/>
              <w:ind w:firstLine="0"/>
              <w:rPr>
                <w:szCs w:val="28"/>
                <w:lang w:val="ru-RU"/>
              </w:rPr>
            </w:pPr>
            <w:r w:rsidRPr="00E86986">
              <w:rPr>
                <w:szCs w:val="28"/>
                <w:lang w:val="ru-RU"/>
              </w:rPr>
              <w:t>8</w:t>
            </w:r>
          </w:p>
        </w:tc>
        <w:tc>
          <w:tcPr>
            <w:tcW w:w="3131" w:type="dxa"/>
            <w:shd w:val="clear" w:color="auto" w:fill="auto"/>
          </w:tcPr>
          <w:p w:rsidR="000D64FB" w:rsidRPr="00E86986" w:rsidRDefault="000D64FB" w:rsidP="00820284">
            <w:pPr>
              <w:spacing w:line="240" w:lineRule="auto"/>
              <w:ind w:firstLine="0"/>
              <w:rPr>
                <w:szCs w:val="28"/>
              </w:rPr>
            </w:pPr>
            <w:r w:rsidRPr="00E86986">
              <w:rPr>
                <w:szCs w:val="28"/>
              </w:rPr>
              <w:t>Біг 60 м, с</w:t>
            </w:r>
          </w:p>
        </w:tc>
        <w:tc>
          <w:tcPr>
            <w:tcW w:w="2126" w:type="dxa"/>
            <w:shd w:val="clear" w:color="auto" w:fill="auto"/>
            <w:vAlign w:val="center"/>
          </w:tcPr>
          <w:p w:rsidR="000D64FB" w:rsidRPr="00E86986" w:rsidRDefault="000D64FB" w:rsidP="009A77C5">
            <w:pPr>
              <w:spacing w:line="240" w:lineRule="auto"/>
              <w:ind w:firstLine="0"/>
              <w:jc w:val="center"/>
              <w:rPr>
                <w:szCs w:val="28"/>
                <w:lang w:val="ru-RU"/>
              </w:rPr>
            </w:pPr>
            <w:r w:rsidRPr="00E86986">
              <w:rPr>
                <w:szCs w:val="28"/>
              </w:rPr>
              <w:t>10,</w:t>
            </w:r>
            <w:r w:rsidR="009A77C5" w:rsidRPr="00E86986">
              <w:rPr>
                <w:szCs w:val="28"/>
                <w:lang w:val="ru-RU"/>
              </w:rPr>
              <w:t>12</w:t>
            </w:r>
            <w:r w:rsidR="003D06D9" w:rsidRPr="00E86986">
              <w:rPr>
                <w:szCs w:val="28"/>
              </w:rPr>
              <w:t>±</w:t>
            </w:r>
            <w:r w:rsidRPr="00E86986">
              <w:rPr>
                <w:szCs w:val="28"/>
              </w:rPr>
              <w:t>0,1</w:t>
            </w:r>
            <w:r w:rsidR="009A77C5" w:rsidRPr="00E86986">
              <w:rPr>
                <w:szCs w:val="28"/>
                <w:lang w:val="ru-RU"/>
              </w:rPr>
              <w:t>0</w:t>
            </w:r>
          </w:p>
        </w:tc>
        <w:tc>
          <w:tcPr>
            <w:tcW w:w="1093" w:type="dxa"/>
            <w:shd w:val="clear" w:color="auto" w:fill="auto"/>
            <w:vAlign w:val="center"/>
          </w:tcPr>
          <w:p w:rsidR="000D64FB" w:rsidRPr="00E86986" w:rsidRDefault="00DB1AEB" w:rsidP="00820284">
            <w:pPr>
              <w:spacing w:line="240" w:lineRule="auto"/>
              <w:ind w:firstLine="0"/>
              <w:jc w:val="center"/>
              <w:rPr>
                <w:szCs w:val="28"/>
                <w:lang w:val="ru-RU"/>
              </w:rPr>
            </w:pPr>
            <w:r w:rsidRPr="00E86986">
              <w:rPr>
                <w:szCs w:val="28"/>
                <w:lang w:val="ru-RU"/>
              </w:rPr>
              <w:t>0,49</w:t>
            </w:r>
          </w:p>
        </w:tc>
        <w:tc>
          <w:tcPr>
            <w:tcW w:w="2451" w:type="dxa"/>
            <w:shd w:val="clear" w:color="auto" w:fill="auto"/>
            <w:vAlign w:val="center"/>
          </w:tcPr>
          <w:p w:rsidR="000D64FB" w:rsidRPr="00E86986" w:rsidRDefault="000D64FB" w:rsidP="00E31C11">
            <w:pPr>
              <w:spacing w:line="240" w:lineRule="auto"/>
              <w:ind w:firstLine="0"/>
              <w:jc w:val="center"/>
              <w:rPr>
                <w:szCs w:val="28"/>
              </w:rPr>
            </w:pPr>
            <w:r w:rsidRPr="00E86986">
              <w:rPr>
                <w:szCs w:val="28"/>
              </w:rPr>
              <w:t>10,02</w:t>
            </w:r>
            <w:r w:rsidR="00E31C11" w:rsidRPr="00E86986">
              <w:rPr>
                <w:szCs w:val="28"/>
              </w:rPr>
              <w:t>±</w:t>
            </w:r>
            <w:r w:rsidRPr="00E86986">
              <w:rPr>
                <w:szCs w:val="28"/>
              </w:rPr>
              <w:t>0,18</w:t>
            </w:r>
          </w:p>
        </w:tc>
      </w:tr>
      <w:tr w:rsidR="000D64FB" w:rsidRPr="00E86986" w:rsidTr="00820284">
        <w:tc>
          <w:tcPr>
            <w:tcW w:w="555" w:type="dxa"/>
            <w:shd w:val="clear" w:color="auto" w:fill="auto"/>
          </w:tcPr>
          <w:p w:rsidR="000D64FB" w:rsidRPr="00E86986" w:rsidRDefault="00820284" w:rsidP="00820284">
            <w:pPr>
              <w:spacing w:line="240" w:lineRule="auto"/>
              <w:ind w:firstLine="0"/>
              <w:rPr>
                <w:szCs w:val="28"/>
                <w:lang w:val="ru-RU"/>
              </w:rPr>
            </w:pPr>
            <w:r w:rsidRPr="00E86986">
              <w:rPr>
                <w:szCs w:val="28"/>
                <w:lang w:val="ru-RU"/>
              </w:rPr>
              <w:t>9</w:t>
            </w:r>
          </w:p>
        </w:tc>
        <w:tc>
          <w:tcPr>
            <w:tcW w:w="3131" w:type="dxa"/>
            <w:shd w:val="clear" w:color="auto" w:fill="auto"/>
          </w:tcPr>
          <w:p w:rsidR="000D64FB" w:rsidRPr="00E86986" w:rsidRDefault="000D64FB" w:rsidP="00820284">
            <w:pPr>
              <w:spacing w:line="240" w:lineRule="auto"/>
              <w:ind w:firstLine="0"/>
              <w:rPr>
                <w:szCs w:val="28"/>
              </w:rPr>
            </w:pPr>
            <w:r w:rsidRPr="00E86986">
              <w:rPr>
                <w:szCs w:val="28"/>
              </w:rPr>
              <w:t>Нахил уперед із положення сидячи, см</w:t>
            </w:r>
          </w:p>
        </w:tc>
        <w:tc>
          <w:tcPr>
            <w:tcW w:w="2126"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3,68</w:t>
            </w:r>
            <w:r w:rsidR="003D06D9" w:rsidRPr="00E86986">
              <w:rPr>
                <w:szCs w:val="28"/>
              </w:rPr>
              <w:t>±</w:t>
            </w:r>
            <w:r w:rsidRPr="00E86986">
              <w:rPr>
                <w:szCs w:val="28"/>
              </w:rPr>
              <w:t>0,65</w:t>
            </w:r>
          </w:p>
        </w:tc>
        <w:tc>
          <w:tcPr>
            <w:tcW w:w="1093"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1,11</w:t>
            </w:r>
          </w:p>
        </w:tc>
        <w:tc>
          <w:tcPr>
            <w:tcW w:w="2451" w:type="dxa"/>
            <w:shd w:val="clear" w:color="auto" w:fill="auto"/>
            <w:vAlign w:val="center"/>
          </w:tcPr>
          <w:p w:rsidR="000D64FB" w:rsidRPr="00E86986" w:rsidRDefault="000D64FB" w:rsidP="00820284">
            <w:pPr>
              <w:spacing w:line="240" w:lineRule="auto"/>
              <w:ind w:firstLine="0"/>
              <w:jc w:val="center"/>
              <w:rPr>
                <w:szCs w:val="28"/>
              </w:rPr>
            </w:pPr>
            <w:r w:rsidRPr="00E86986">
              <w:rPr>
                <w:szCs w:val="28"/>
              </w:rPr>
              <w:t>4,85</w:t>
            </w:r>
            <w:r w:rsidR="003D06D9" w:rsidRPr="00E86986">
              <w:rPr>
                <w:szCs w:val="28"/>
              </w:rPr>
              <w:t>±</w:t>
            </w:r>
            <w:r w:rsidRPr="00E86986">
              <w:rPr>
                <w:szCs w:val="28"/>
              </w:rPr>
              <w:t>0,83</w:t>
            </w:r>
          </w:p>
        </w:tc>
      </w:tr>
    </w:tbl>
    <w:p w:rsidR="00E62F58" w:rsidRPr="00E86986" w:rsidRDefault="00E62F58" w:rsidP="00E62F58">
      <w:r w:rsidRPr="00E86986">
        <w:t xml:space="preserve">Примітка: * </w:t>
      </w:r>
      <w:r w:rsidR="003D06D9" w:rsidRPr="00E86986">
        <w:t>–</w:t>
      </w:r>
      <w:r w:rsidRPr="00E86986">
        <w:t xml:space="preserve"> відмінності </w:t>
      </w:r>
      <w:r w:rsidR="00371060" w:rsidRPr="00E86986">
        <w:t>вірогідні</w:t>
      </w:r>
    </w:p>
    <w:p w:rsidR="002945DE" w:rsidRPr="00E86986" w:rsidRDefault="002945DE" w:rsidP="00415E44">
      <w:pPr>
        <w:rPr>
          <w:lang w:val="ru-RU"/>
        </w:rPr>
      </w:pPr>
    </w:p>
    <w:p w:rsidR="006A050F" w:rsidRPr="00E86986" w:rsidRDefault="006A050F" w:rsidP="006A050F">
      <w:pPr>
        <w:ind w:firstLine="708"/>
        <w:rPr>
          <w:szCs w:val="28"/>
          <w:lang w:val="ru-RU"/>
        </w:rPr>
      </w:pPr>
      <w:r w:rsidRPr="00E86986">
        <w:rPr>
          <w:szCs w:val="28"/>
        </w:rPr>
        <w:lastRenderedPageBreak/>
        <w:t xml:space="preserve">У стрибках у </w:t>
      </w:r>
      <w:r w:rsidRPr="00E86986">
        <w:rPr>
          <w:szCs w:val="28"/>
          <w:lang w:val="ru-RU"/>
        </w:rPr>
        <w:t>висоту</w:t>
      </w:r>
      <w:r w:rsidRPr="00E86986">
        <w:rPr>
          <w:szCs w:val="28"/>
        </w:rPr>
        <w:t xml:space="preserve"> були зафіксовані такі показники: у хлопчиків контрольної групи вони склали </w:t>
      </w:r>
      <w:r w:rsidRPr="00E86986">
        <w:rPr>
          <w:szCs w:val="28"/>
          <w:lang w:val="ru-RU"/>
        </w:rPr>
        <w:t>36,00</w:t>
      </w:r>
      <w:r w:rsidRPr="00E86986">
        <w:rPr>
          <w:szCs w:val="28"/>
        </w:rPr>
        <w:t>±</w:t>
      </w:r>
      <w:r w:rsidRPr="00E86986">
        <w:rPr>
          <w:szCs w:val="28"/>
          <w:lang w:val="ru-RU"/>
        </w:rPr>
        <w:t>0,89</w:t>
      </w:r>
      <w:r w:rsidRPr="00E86986">
        <w:rPr>
          <w:szCs w:val="28"/>
        </w:rPr>
        <w:t xml:space="preserve"> см, експериментальної – </w:t>
      </w:r>
      <w:r w:rsidRPr="00E86986">
        <w:rPr>
          <w:szCs w:val="28"/>
          <w:lang w:val="ru-RU"/>
        </w:rPr>
        <w:t>39,00</w:t>
      </w:r>
      <w:r w:rsidRPr="00E86986">
        <w:rPr>
          <w:szCs w:val="28"/>
        </w:rPr>
        <w:t>±</w:t>
      </w:r>
      <w:r w:rsidRPr="00E86986">
        <w:rPr>
          <w:szCs w:val="28"/>
          <w:lang w:val="ru-RU"/>
        </w:rPr>
        <w:t>0,70</w:t>
      </w:r>
      <w:r w:rsidRPr="00E86986">
        <w:rPr>
          <w:szCs w:val="28"/>
        </w:rPr>
        <w:t xml:space="preserve"> см (t=2,6</w:t>
      </w:r>
      <w:r w:rsidRPr="00E86986">
        <w:rPr>
          <w:szCs w:val="28"/>
          <w:lang w:val="ru-RU"/>
        </w:rPr>
        <w:t>5</w:t>
      </w:r>
      <w:r w:rsidRPr="00E86986">
        <w:rPr>
          <w:szCs w:val="28"/>
        </w:rPr>
        <w:t xml:space="preserve">) – відмінності достовірні. Спостерігається значний приріст у хлопчиків </w:t>
      </w:r>
      <w:r w:rsidRPr="00E86986">
        <w:rPr>
          <w:szCs w:val="28"/>
          <w:lang w:val="ru-RU"/>
        </w:rPr>
        <w:t>8,43</w:t>
      </w:r>
      <w:r w:rsidRPr="00E86986">
        <w:rPr>
          <w:szCs w:val="28"/>
        </w:rPr>
        <w:t xml:space="preserve">% в контрольній групі і </w:t>
      </w:r>
      <w:r w:rsidRPr="00E86986">
        <w:rPr>
          <w:szCs w:val="28"/>
          <w:lang w:val="ru-RU"/>
        </w:rPr>
        <w:t>14,71</w:t>
      </w:r>
      <w:r w:rsidRPr="00E86986">
        <w:rPr>
          <w:szCs w:val="28"/>
        </w:rPr>
        <w:t xml:space="preserve">% в експериментальній. </w:t>
      </w:r>
    </w:p>
    <w:p w:rsidR="00CF5A52" w:rsidRPr="00E86986" w:rsidRDefault="006A050F" w:rsidP="006A050F">
      <w:r w:rsidRPr="00E86986">
        <w:t xml:space="preserve">Середні показники у підйомі у сід за 30 с у хлопчиків склали: в контрольній групі 18,41±0,53разів і в експериментальній – 19,74±0,37 разів. </w:t>
      </w:r>
      <w:r w:rsidR="00CF5A52" w:rsidRPr="00E86986">
        <w:t>Зафіксовано достовірні відмінності у результатах (t=2,06), та наявний такий приріст: у хлопчиків контрольної групи 1,54% і експериментальної 1,65%.</w:t>
      </w:r>
    </w:p>
    <w:p w:rsidR="00CF5A52" w:rsidRPr="00E86986" w:rsidRDefault="00CF5A52" w:rsidP="000107E0">
      <w:pPr>
        <w:rPr>
          <w:lang w:val="ru-RU"/>
        </w:rPr>
      </w:pPr>
      <w:r w:rsidRPr="00E86986">
        <w:t xml:space="preserve">Середні показники з бігу на 1500 м склали у хлопців контрольної групи </w:t>
      </w:r>
      <w:r w:rsidR="000107E0" w:rsidRPr="00E86986">
        <w:t>9,</w:t>
      </w:r>
      <w:r w:rsidR="000107E0" w:rsidRPr="00E86986">
        <w:rPr>
          <w:lang w:val="ru-RU"/>
        </w:rPr>
        <w:t>15</w:t>
      </w:r>
      <w:r w:rsidR="000107E0" w:rsidRPr="00E86986">
        <w:t>±0,</w:t>
      </w:r>
      <w:r w:rsidR="000107E0" w:rsidRPr="00E86986">
        <w:rPr>
          <w:lang w:val="ru-RU"/>
        </w:rPr>
        <w:t>23</w:t>
      </w:r>
      <w:r w:rsidRPr="00E86986">
        <w:t xml:space="preserve"> хв. і експериментальної </w:t>
      </w:r>
      <w:r w:rsidR="000107E0" w:rsidRPr="00E86986">
        <w:t>9,</w:t>
      </w:r>
      <w:r w:rsidR="000107E0" w:rsidRPr="00E86986">
        <w:rPr>
          <w:lang w:val="ru-RU"/>
        </w:rPr>
        <w:t>83</w:t>
      </w:r>
      <w:r w:rsidR="000107E0" w:rsidRPr="00E86986">
        <w:t>±0,</w:t>
      </w:r>
      <w:r w:rsidR="000107E0" w:rsidRPr="00E86986">
        <w:rPr>
          <w:lang w:val="ru-RU"/>
        </w:rPr>
        <w:t>17</w:t>
      </w:r>
      <w:r w:rsidRPr="00E86986">
        <w:t xml:space="preserve"> хв. У показниках спостерігаються достовірні відмінності (t=2,38). Приріст показників такий: хлопчики контрольної групи </w:t>
      </w:r>
      <w:r w:rsidR="000107E0" w:rsidRPr="00E86986">
        <w:rPr>
          <w:lang w:val="ru-RU"/>
        </w:rPr>
        <w:t>-11,93</w:t>
      </w:r>
      <w:r w:rsidR="000107E0" w:rsidRPr="00E86986">
        <w:t xml:space="preserve">% і експериментальної </w:t>
      </w:r>
      <w:r w:rsidR="000107E0" w:rsidRPr="00E86986">
        <w:rPr>
          <w:lang w:val="ru-RU"/>
        </w:rPr>
        <w:t>групи -2</w:t>
      </w:r>
      <w:r w:rsidRPr="00E86986">
        <w:t>,</w:t>
      </w:r>
      <w:r w:rsidR="000107E0" w:rsidRPr="00E86986">
        <w:rPr>
          <w:lang w:val="ru-RU"/>
        </w:rPr>
        <w:t>1</w:t>
      </w:r>
      <w:r w:rsidRPr="00E86986">
        <w:t>9%</w:t>
      </w:r>
      <w:r w:rsidR="00E87FC4" w:rsidRPr="00E86986">
        <w:rPr>
          <w:lang w:val="ru-RU"/>
        </w:rPr>
        <w:t xml:space="preserve"> (табл. 3.8)</w:t>
      </w:r>
      <w:r w:rsidRPr="00E86986">
        <w:t>.</w:t>
      </w:r>
    </w:p>
    <w:p w:rsidR="00454A96" w:rsidRPr="00E86986" w:rsidRDefault="00454A96" w:rsidP="00454A96">
      <w:pPr>
        <w:pStyle w:val="4"/>
      </w:pPr>
      <w:r w:rsidRPr="00E86986">
        <w:t>Таблиця 3.8</w:t>
      </w:r>
    </w:p>
    <w:p w:rsidR="00454A96" w:rsidRPr="00E86986" w:rsidRDefault="00454A96" w:rsidP="00454A96">
      <w:r w:rsidRPr="00E86986">
        <w:t xml:space="preserve">Приріст показників фізичної підготовленості хлопчиків </w:t>
      </w:r>
      <w:r w:rsidR="00313802" w:rsidRPr="00E86986">
        <w:t>12-13</w:t>
      </w:r>
      <w:r w:rsidRPr="00E86986">
        <w:t xml:space="preserve"> років,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980"/>
        <w:gridCol w:w="1809"/>
        <w:gridCol w:w="2623"/>
      </w:tblGrid>
      <w:tr w:rsidR="00454A96" w:rsidRPr="00E86986" w:rsidTr="00C01C58">
        <w:tc>
          <w:tcPr>
            <w:tcW w:w="0" w:type="auto"/>
            <w:shd w:val="clear" w:color="auto" w:fill="auto"/>
            <w:vAlign w:val="center"/>
          </w:tcPr>
          <w:p w:rsidR="00454A96" w:rsidRPr="00E86986" w:rsidRDefault="00454A96" w:rsidP="00C01C58">
            <w:pPr>
              <w:spacing w:line="240" w:lineRule="auto"/>
              <w:ind w:firstLine="0"/>
              <w:jc w:val="center"/>
              <w:rPr>
                <w:szCs w:val="28"/>
              </w:rPr>
            </w:pPr>
            <w:r w:rsidRPr="00E86986">
              <w:rPr>
                <w:szCs w:val="28"/>
              </w:rPr>
              <w:t xml:space="preserve">№ </w:t>
            </w:r>
          </w:p>
        </w:tc>
        <w:tc>
          <w:tcPr>
            <w:tcW w:w="0" w:type="auto"/>
            <w:shd w:val="clear" w:color="auto" w:fill="auto"/>
            <w:vAlign w:val="center"/>
          </w:tcPr>
          <w:p w:rsidR="00454A96" w:rsidRPr="00E86986" w:rsidRDefault="00454A96" w:rsidP="00C01C58">
            <w:pPr>
              <w:spacing w:line="240" w:lineRule="auto"/>
              <w:ind w:firstLine="0"/>
              <w:jc w:val="center"/>
              <w:rPr>
                <w:szCs w:val="28"/>
              </w:rPr>
            </w:pPr>
            <w:r w:rsidRPr="00E86986">
              <w:rPr>
                <w:szCs w:val="28"/>
              </w:rPr>
              <w:t>Показники</w:t>
            </w:r>
          </w:p>
        </w:tc>
        <w:tc>
          <w:tcPr>
            <w:tcW w:w="0" w:type="auto"/>
            <w:shd w:val="clear" w:color="auto" w:fill="auto"/>
            <w:vAlign w:val="center"/>
          </w:tcPr>
          <w:p w:rsidR="00454A96" w:rsidRPr="00E86986" w:rsidRDefault="00454A96" w:rsidP="00C01C58">
            <w:pPr>
              <w:spacing w:line="240" w:lineRule="auto"/>
              <w:ind w:firstLine="0"/>
              <w:jc w:val="center"/>
              <w:rPr>
                <w:szCs w:val="28"/>
              </w:rPr>
            </w:pPr>
            <w:r w:rsidRPr="00E86986">
              <w:rPr>
                <w:szCs w:val="28"/>
              </w:rPr>
              <w:t>Контрольна група</w:t>
            </w:r>
          </w:p>
        </w:tc>
        <w:tc>
          <w:tcPr>
            <w:tcW w:w="0" w:type="auto"/>
            <w:shd w:val="clear" w:color="auto" w:fill="auto"/>
            <w:vAlign w:val="center"/>
          </w:tcPr>
          <w:p w:rsidR="00454A96" w:rsidRPr="00E86986" w:rsidRDefault="00454A96" w:rsidP="00C01C58">
            <w:pPr>
              <w:spacing w:line="240" w:lineRule="auto"/>
              <w:ind w:firstLine="0"/>
              <w:jc w:val="center"/>
              <w:rPr>
                <w:szCs w:val="28"/>
              </w:rPr>
            </w:pPr>
            <w:r w:rsidRPr="00E86986">
              <w:rPr>
                <w:szCs w:val="28"/>
              </w:rPr>
              <w:t>Експериментальна група</w:t>
            </w:r>
          </w:p>
        </w:tc>
      </w:tr>
      <w:tr w:rsidR="00454A96" w:rsidRPr="00E86986" w:rsidTr="00C01C58">
        <w:trPr>
          <w:trHeight w:val="503"/>
        </w:trPr>
        <w:tc>
          <w:tcPr>
            <w:tcW w:w="0" w:type="auto"/>
            <w:tcBorders>
              <w:top w:val="single" w:sz="4" w:space="0" w:color="auto"/>
              <w:left w:val="single" w:sz="4" w:space="0" w:color="auto"/>
              <w:right w:val="single" w:sz="4" w:space="0" w:color="auto"/>
            </w:tcBorders>
            <w:shd w:val="clear" w:color="auto" w:fill="auto"/>
          </w:tcPr>
          <w:p w:rsidR="00454A96" w:rsidRPr="00E86986" w:rsidRDefault="00454A96" w:rsidP="00C01C58">
            <w:pPr>
              <w:spacing w:line="240" w:lineRule="auto"/>
              <w:ind w:firstLine="0"/>
              <w:rPr>
                <w:szCs w:val="28"/>
                <w:lang w:val="ru-RU"/>
              </w:rPr>
            </w:pPr>
            <w:r w:rsidRPr="00E86986">
              <w:rPr>
                <w:szCs w:val="28"/>
              </w:rPr>
              <w:t>1</w:t>
            </w:r>
          </w:p>
        </w:tc>
        <w:tc>
          <w:tcPr>
            <w:tcW w:w="0" w:type="auto"/>
            <w:tcBorders>
              <w:top w:val="single" w:sz="4" w:space="0" w:color="auto"/>
              <w:left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left"/>
              <w:rPr>
                <w:szCs w:val="28"/>
              </w:rPr>
            </w:pPr>
            <w:r w:rsidRPr="00E86986">
              <w:rPr>
                <w:szCs w:val="28"/>
              </w:rPr>
              <w:t>Підтягування у висі, разів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rPr>
            </w:pPr>
            <w:r w:rsidRPr="00E86986">
              <w:rPr>
                <w:szCs w:val="28"/>
              </w:rPr>
              <w:t>8,35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rPr>
            </w:pPr>
            <w:r w:rsidRPr="00E86986">
              <w:rPr>
                <w:szCs w:val="28"/>
              </w:rPr>
              <w:t>31,61</w:t>
            </w:r>
          </w:p>
        </w:tc>
      </w:tr>
      <w:tr w:rsidR="00454A96" w:rsidRPr="00E86986" w:rsidTr="00C01C58">
        <w:trPr>
          <w:trHeight w:val="425"/>
        </w:trPr>
        <w:tc>
          <w:tcPr>
            <w:tcW w:w="0" w:type="auto"/>
            <w:tcBorders>
              <w:top w:val="single" w:sz="4" w:space="0" w:color="auto"/>
              <w:left w:val="single" w:sz="4" w:space="0" w:color="auto"/>
              <w:right w:val="single" w:sz="4" w:space="0" w:color="auto"/>
            </w:tcBorders>
            <w:shd w:val="clear" w:color="auto" w:fill="auto"/>
          </w:tcPr>
          <w:p w:rsidR="00454A96" w:rsidRPr="00E86986" w:rsidRDefault="00454A96" w:rsidP="00C01C58">
            <w:pPr>
              <w:spacing w:line="240" w:lineRule="auto"/>
              <w:ind w:firstLine="0"/>
              <w:rPr>
                <w:szCs w:val="28"/>
              </w:rPr>
            </w:pPr>
            <w:r w:rsidRPr="00E86986">
              <w:rPr>
                <w:szCs w:val="28"/>
              </w:rPr>
              <w:t>2</w:t>
            </w:r>
          </w:p>
        </w:tc>
        <w:tc>
          <w:tcPr>
            <w:tcW w:w="0" w:type="auto"/>
            <w:tcBorders>
              <w:top w:val="single" w:sz="4" w:space="0" w:color="auto"/>
              <w:left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left"/>
              <w:rPr>
                <w:szCs w:val="28"/>
              </w:rPr>
            </w:pPr>
            <w:r w:rsidRPr="00E86986">
              <w:rPr>
                <w:szCs w:val="28"/>
              </w:rPr>
              <w:t>Вис на зігнутих руках, 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rPr>
            </w:pPr>
            <w:r w:rsidRPr="00E86986">
              <w:rPr>
                <w:szCs w:val="28"/>
              </w:rPr>
              <w:t>17,56</w:t>
            </w:r>
            <w:r w:rsidRPr="00E86986">
              <w:rPr>
                <w:szCs w:val="28"/>
                <w:lang w:val="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rPr>
            </w:pPr>
            <w:r w:rsidRPr="00E86986">
              <w:rPr>
                <w:szCs w:val="28"/>
              </w:rPr>
              <w:t>16,61</w:t>
            </w:r>
          </w:p>
        </w:tc>
      </w:tr>
      <w:tr w:rsidR="00454A96" w:rsidRPr="00E86986" w:rsidTr="00C01C58">
        <w:trPr>
          <w:trHeight w:val="559"/>
        </w:trPr>
        <w:tc>
          <w:tcPr>
            <w:tcW w:w="0" w:type="auto"/>
            <w:tcBorders>
              <w:top w:val="single" w:sz="4" w:space="0" w:color="auto"/>
              <w:left w:val="single" w:sz="4" w:space="0" w:color="auto"/>
              <w:right w:val="single" w:sz="4" w:space="0" w:color="auto"/>
            </w:tcBorders>
            <w:shd w:val="clear" w:color="auto" w:fill="auto"/>
          </w:tcPr>
          <w:p w:rsidR="00454A96" w:rsidRPr="00E86986" w:rsidRDefault="00454A96" w:rsidP="00C01C58">
            <w:pPr>
              <w:spacing w:line="240" w:lineRule="auto"/>
              <w:ind w:firstLine="0"/>
              <w:rPr>
                <w:szCs w:val="28"/>
              </w:rPr>
            </w:pPr>
            <w:r w:rsidRPr="00E86986">
              <w:rPr>
                <w:szCs w:val="28"/>
              </w:rPr>
              <w:t>3</w:t>
            </w:r>
          </w:p>
        </w:tc>
        <w:tc>
          <w:tcPr>
            <w:tcW w:w="0" w:type="auto"/>
            <w:tcBorders>
              <w:top w:val="single" w:sz="4" w:space="0" w:color="auto"/>
              <w:left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left"/>
              <w:rPr>
                <w:szCs w:val="28"/>
              </w:rPr>
            </w:pPr>
            <w:r w:rsidRPr="00E86986">
              <w:rPr>
                <w:szCs w:val="28"/>
              </w:rPr>
              <w:t>Стрибок у довжину з місця, см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lang w:val="ru-RU"/>
              </w:rPr>
            </w:pPr>
            <w:r w:rsidRPr="00E86986">
              <w:rPr>
                <w:szCs w:val="28"/>
              </w:rPr>
              <w:t>6,80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lang w:val="ru-RU"/>
              </w:rPr>
            </w:pPr>
            <w:r w:rsidRPr="00E86986">
              <w:rPr>
                <w:szCs w:val="28"/>
              </w:rPr>
              <w:t>18,29</w:t>
            </w:r>
          </w:p>
        </w:tc>
      </w:tr>
      <w:tr w:rsidR="00454A96" w:rsidRPr="00E86986" w:rsidTr="00C01C58">
        <w:trPr>
          <w:trHeight w:val="982"/>
        </w:trPr>
        <w:tc>
          <w:tcPr>
            <w:tcW w:w="0" w:type="auto"/>
            <w:tcBorders>
              <w:top w:val="single" w:sz="4" w:space="0" w:color="auto"/>
              <w:left w:val="single" w:sz="4" w:space="0" w:color="auto"/>
              <w:right w:val="single" w:sz="4" w:space="0" w:color="auto"/>
            </w:tcBorders>
            <w:shd w:val="clear" w:color="auto" w:fill="auto"/>
          </w:tcPr>
          <w:p w:rsidR="00454A96" w:rsidRPr="00E86986" w:rsidRDefault="00454A96" w:rsidP="00C01C58">
            <w:pPr>
              <w:spacing w:line="240" w:lineRule="auto"/>
              <w:ind w:firstLine="0"/>
              <w:rPr>
                <w:szCs w:val="28"/>
                <w:lang w:val="ru-RU"/>
              </w:rPr>
            </w:pPr>
            <w:r w:rsidRPr="00E86986">
              <w:rPr>
                <w:szCs w:val="28"/>
                <w:lang w:val="ru-RU"/>
              </w:rPr>
              <w:t>4</w:t>
            </w:r>
          </w:p>
        </w:tc>
        <w:tc>
          <w:tcPr>
            <w:tcW w:w="0" w:type="auto"/>
            <w:tcBorders>
              <w:top w:val="single" w:sz="4" w:space="0" w:color="auto"/>
              <w:left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left"/>
              <w:rPr>
                <w:szCs w:val="28"/>
              </w:rPr>
            </w:pPr>
            <w:r w:rsidRPr="00E86986">
              <w:rPr>
                <w:szCs w:val="28"/>
                <w:lang w:val="ru-RU"/>
              </w:rPr>
              <w:t>Стрибок у висоту (</w:t>
            </w:r>
            <w:proofErr w:type="gramStart"/>
            <w:r w:rsidRPr="00E86986">
              <w:rPr>
                <w:szCs w:val="28"/>
                <w:lang w:val="ru-RU"/>
              </w:rPr>
              <w:t>р</w:t>
            </w:r>
            <w:proofErr w:type="gramEnd"/>
            <w:r w:rsidRPr="00E86986">
              <w:rPr>
                <w:szCs w:val="28"/>
                <w:lang w:val="ru-RU"/>
              </w:rPr>
              <w:t>ізниця між показниками стрибку і показником висоти спортсмена), см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lang w:val="ru-RU"/>
              </w:rPr>
            </w:pPr>
            <w:r w:rsidRPr="00E86986">
              <w:rPr>
                <w:szCs w:val="28"/>
                <w:lang w:val="ru-RU"/>
              </w:rPr>
              <w:t>8,43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lang w:val="ru-RU"/>
              </w:rPr>
            </w:pPr>
            <w:r w:rsidRPr="00E86986">
              <w:rPr>
                <w:szCs w:val="28"/>
                <w:lang w:val="ru-RU"/>
              </w:rPr>
              <w:t>14,71</w:t>
            </w:r>
          </w:p>
        </w:tc>
      </w:tr>
      <w:tr w:rsidR="00454A96" w:rsidRPr="00E86986" w:rsidTr="00C01C58">
        <w:trPr>
          <w:trHeight w:val="529"/>
        </w:trPr>
        <w:tc>
          <w:tcPr>
            <w:tcW w:w="0" w:type="auto"/>
            <w:tcBorders>
              <w:top w:val="single" w:sz="4" w:space="0" w:color="auto"/>
              <w:left w:val="single" w:sz="4" w:space="0" w:color="auto"/>
              <w:right w:val="single" w:sz="4" w:space="0" w:color="auto"/>
            </w:tcBorders>
            <w:shd w:val="clear" w:color="auto" w:fill="auto"/>
          </w:tcPr>
          <w:p w:rsidR="00454A96" w:rsidRPr="00E86986" w:rsidRDefault="00454A96" w:rsidP="00C01C58">
            <w:pPr>
              <w:spacing w:line="240" w:lineRule="auto"/>
              <w:ind w:firstLine="0"/>
              <w:rPr>
                <w:szCs w:val="28"/>
                <w:lang w:val="ru-RU"/>
              </w:rPr>
            </w:pPr>
            <w:r w:rsidRPr="00E86986">
              <w:rPr>
                <w:szCs w:val="28"/>
                <w:lang w:val="ru-RU"/>
              </w:rPr>
              <w:t>5</w:t>
            </w:r>
          </w:p>
        </w:tc>
        <w:tc>
          <w:tcPr>
            <w:tcW w:w="0" w:type="auto"/>
            <w:tcBorders>
              <w:top w:val="single" w:sz="4" w:space="0" w:color="auto"/>
              <w:left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left"/>
              <w:rPr>
                <w:szCs w:val="28"/>
              </w:rPr>
            </w:pPr>
            <w:r w:rsidRPr="00E86986">
              <w:rPr>
                <w:szCs w:val="28"/>
              </w:rPr>
              <w:t>Підйом у сід за 30 с, разів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lang w:val="ru-RU"/>
              </w:rPr>
            </w:pPr>
            <w:r w:rsidRPr="00E86986">
              <w:rPr>
                <w:szCs w:val="28"/>
                <w:lang w:val="ru-RU"/>
              </w:rPr>
              <w:t>2,11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rPr>
            </w:pPr>
            <w:r w:rsidRPr="00E86986">
              <w:rPr>
                <w:szCs w:val="28"/>
              </w:rPr>
              <w:t>1,65</w:t>
            </w:r>
          </w:p>
        </w:tc>
      </w:tr>
      <w:tr w:rsidR="00454A96" w:rsidRPr="00E86986" w:rsidTr="00C01C58">
        <w:trPr>
          <w:trHeight w:val="565"/>
        </w:trPr>
        <w:tc>
          <w:tcPr>
            <w:tcW w:w="0" w:type="auto"/>
            <w:tcBorders>
              <w:top w:val="single" w:sz="4" w:space="0" w:color="auto"/>
              <w:left w:val="single" w:sz="4" w:space="0" w:color="auto"/>
              <w:right w:val="single" w:sz="4" w:space="0" w:color="auto"/>
            </w:tcBorders>
            <w:shd w:val="clear" w:color="auto" w:fill="auto"/>
          </w:tcPr>
          <w:p w:rsidR="00454A96" w:rsidRPr="00E86986" w:rsidRDefault="00454A96" w:rsidP="00C01C58">
            <w:pPr>
              <w:spacing w:line="240" w:lineRule="auto"/>
              <w:ind w:firstLine="0"/>
              <w:rPr>
                <w:szCs w:val="28"/>
                <w:lang w:val="ru-RU"/>
              </w:rPr>
            </w:pPr>
            <w:r w:rsidRPr="00E86986">
              <w:rPr>
                <w:szCs w:val="28"/>
                <w:lang w:val="ru-RU"/>
              </w:rPr>
              <w:t>6</w:t>
            </w:r>
          </w:p>
        </w:tc>
        <w:tc>
          <w:tcPr>
            <w:tcW w:w="0" w:type="auto"/>
            <w:tcBorders>
              <w:top w:val="single" w:sz="4" w:space="0" w:color="auto"/>
              <w:left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left"/>
              <w:rPr>
                <w:szCs w:val="28"/>
              </w:rPr>
            </w:pPr>
            <w:r w:rsidRPr="00E86986">
              <w:rPr>
                <w:szCs w:val="28"/>
              </w:rPr>
              <w:t>Біг 1500 м, хв, 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lang w:val="ru-RU"/>
              </w:rPr>
            </w:pPr>
            <w:r w:rsidRPr="00E86986">
              <w:rPr>
                <w:szCs w:val="28"/>
                <w:lang w:val="ru-RU"/>
              </w:rPr>
              <w:t>-11,93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lang w:val="ru-RU"/>
              </w:rPr>
            </w:pPr>
            <w:r w:rsidRPr="00E86986">
              <w:rPr>
                <w:szCs w:val="28"/>
                <w:lang w:val="ru-RU"/>
              </w:rPr>
              <w:t>-2,19</w:t>
            </w:r>
          </w:p>
        </w:tc>
      </w:tr>
      <w:tr w:rsidR="00454A96" w:rsidRPr="00E86986" w:rsidTr="00C01C58">
        <w:trPr>
          <w:trHeight w:val="559"/>
        </w:trPr>
        <w:tc>
          <w:tcPr>
            <w:tcW w:w="0" w:type="auto"/>
            <w:tcBorders>
              <w:top w:val="single" w:sz="4" w:space="0" w:color="auto"/>
              <w:left w:val="single" w:sz="4" w:space="0" w:color="auto"/>
              <w:right w:val="single" w:sz="4" w:space="0" w:color="auto"/>
            </w:tcBorders>
            <w:shd w:val="clear" w:color="auto" w:fill="auto"/>
          </w:tcPr>
          <w:p w:rsidR="00454A96" w:rsidRPr="00E86986" w:rsidRDefault="00454A96" w:rsidP="00C01C58">
            <w:pPr>
              <w:spacing w:line="240" w:lineRule="auto"/>
              <w:ind w:firstLine="0"/>
              <w:rPr>
                <w:szCs w:val="28"/>
                <w:lang w:val="ru-RU"/>
              </w:rPr>
            </w:pPr>
            <w:r w:rsidRPr="00E86986">
              <w:rPr>
                <w:szCs w:val="28"/>
                <w:lang w:val="ru-RU"/>
              </w:rPr>
              <w:t>7</w:t>
            </w:r>
          </w:p>
        </w:tc>
        <w:tc>
          <w:tcPr>
            <w:tcW w:w="0" w:type="auto"/>
            <w:tcBorders>
              <w:top w:val="single" w:sz="4" w:space="0" w:color="auto"/>
              <w:left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left"/>
              <w:rPr>
                <w:szCs w:val="28"/>
              </w:rPr>
            </w:pPr>
            <w:r w:rsidRPr="00E86986">
              <w:rPr>
                <w:szCs w:val="28"/>
              </w:rPr>
              <w:t>Човниковий біг, 4 х 9 м, 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lang w:val="ru-RU"/>
              </w:rPr>
            </w:pPr>
            <w:r w:rsidRPr="00E86986">
              <w:rPr>
                <w:szCs w:val="28"/>
                <w:lang w:val="ru-RU"/>
              </w:rPr>
              <w:t>-8,47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lang w:val="ru-RU"/>
              </w:rPr>
            </w:pPr>
            <w:r w:rsidRPr="00E86986">
              <w:rPr>
                <w:szCs w:val="28"/>
                <w:lang w:val="ru-RU"/>
              </w:rPr>
              <w:t>-6,38</w:t>
            </w:r>
          </w:p>
        </w:tc>
      </w:tr>
      <w:tr w:rsidR="00454A96" w:rsidRPr="00E86986" w:rsidTr="00C01C58">
        <w:trPr>
          <w:trHeight w:val="553"/>
        </w:trPr>
        <w:tc>
          <w:tcPr>
            <w:tcW w:w="0" w:type="auto"/>
            <w:tcBorders>
              <w:top w:val="single" w:sz="4" w:space="0" w:color="auto"/>
              <w:left w:val="single" w:sz="4" w:space="0" w:color="auto"/>
              <w:bottom w:val="single" w:sz="4" w:space="0" w:color="auto"/>
              <w:right w:val="single" w:sz="4" w:space="0" w:color="auto"/>
            </w:tcBorders>
            <w:shd w:val="clear" w:color="auto" w:fill="auto"/>
          </w:tcPr>
          <w:p w:rsidR="00454A96" w:rsidRPr="00E86986" w:rsidRDefault="00454A96" w:rsidP="00C01C58">
            <w:pPr>
              <w:spacing w:line="240" w:lineRule="auto"/>
              <w:ind w:firstLine="0"/>
              <w:rPr>
                <w:szCs w:val="28"/>
                <w:lang w:val="ru-RU"/>
              </w:rPr>
            </w:pPr>
            <w:r w:rsidRPr="00E86986">
              <w:rPr>
                <w:szCs w:val="28"/>
                <w:lang w:val="ru-RU"/>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left"/>
              <w:rPr>
                <w:szCs w:val="28"/>
              </w:rPr>
            </w:pPr>
            <w:r w:rsidRPr="00E86986">
              <w:rPr>
                <w:szCs w:val="28"/>
              </w:rPr>
              <w:t>Біг 60 м, 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lang w:val="ru-RU"/>
              </w:rPr>
            </w:pPr>
            <w:r w:rsidRPr="00E86986">
              <w:rPr>
                <w:szCs w:val="28"/>
                <w:lang w:val="ru-RU"/>
              </w:rPr>
              <w:t>-3,89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rPr>
            </w:pPr>
            <w:r w:rsidRPr="00E86986">
              <w:rPr>
                <w:szCs w:val="28"/>
                <w:lang w:val="ru-RU"/>
              </w:rPr>
              <w:t>-</w:t>
            </w:r>
            <w:r w:rsidRPr="00E86986">
              <w:rPr>
                <w:szCs w:val="28"/>
              </w:rPr>
              <w:t>4,02</w:t>
            </w:r>
          </w:p>
        </w:tc>
      </w:tr>
      <w:tr w:rsidR="00454A96" w:rsidRPr="00E86986" w:rsidTr="00C01C58">
        <w:trPr>
          <w:trHeight w:val="830"/>
        </w:trPr>
        <w:tc>
          <w:tcPr>
            <w:tcW w:w="0" w:type="auto"/>
            <w:tcBorders>
              <w:top w:val="single" w:sz="4" w:space="0" w:color="auto"/>
              <w:left w:val="single" w:sz="4" w:space="0" w:color="auto"/>
              <w:right w:val="single" w:sz="4" w:space="0" w:color="auto"/>
            </w:tcBorders>
            <w:shd w:val="clear" w:color="auto" w:fill="auto"/>
          </w:tcPr>
          <w:p w:rsidR="00454A96" w:rsidRPr="00E86986" w:rsidRDefault="00454A96" w:rsidP="00C01C58">
            <w:pPr>
              <w:spacing w:line="240" w:lineRule="auto"/>
              <w:ind w:firstLine="0"/>
              <w:rPr>
                <w:szCs w:val="28"/>
                <w:lang w:val="ru-RU"/>
              </w:rPr>
            </w:pPr>
            <w:r w:rsidRPr="00E86986">
              <w:rPr>
                <w:szCs w:val="28"/>
                <w:lang w:val="ru-RU"/>
              </w:rPr>
              <w:t>9</w:t>
            </w:r>
          </w:p>
        </w:tc>
        <w:tc>
          <w:tcPr>
            <w:tcW w:w="0" w:type="auto"/>
            <w:tcBorders>
              <w:top w:val="single" w:sz="4" w:space="0" w:color="auto"/>
              <w:left w:val="single" w:sz="4" w:space="0" w:color="auto"/>
              <w:right w:val="single" w:sz="4" w:space="0" w:color="auto"/>
            </w:tcBorders>
            <w:shd w:val="clear" w:color="auto" w:fill="auto"/>
            <w:vAlign w:val="center"/>
          </w:tcPr>
          <w:p w:rsidR="00454A96" w:rsidRPr="00E86986" w:rsidRDefault="00454A96" w:rsidP="00C01C58">
            <w:pPr>
              <w:tabs>
                <w:tab w:val="left" w:pos="989"/>
              </w:tabs>
              <w:spacing w:line="240" w:lineRule="auto"/>
              <w:ind w:firstLine="0"/>
              <w:jc w:val="left"/>
              <w:rPr>
                <w:szCs w:val="28"/>
              </w:rPr>
            </w:pPr>
            <w:r w:rsidRPr="00E86986">
              <w:rPr>
                <w:szCs w:val="28"/>
              </w:rPr>
              <w:t>Нахил уперед із положення сидячи, см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rPr>
            </w:pPr>
            <w:r w:rsidRPr="00E86986">
              <w:rPr>
                <w:szCs w:val="28"/>
              </w:rPr>
              <w:t>135,90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4A96" w:rsidRPr="00E86986" w:rsidRDefault="00454A96" w:rsidP="00C01C58">
            <w:pPr>
              <w:spacing w:line="240" w:lineRule="auto"/>
              <w:ind w:firstLine="0"/>
              <w:jc w:val="center"/>
              <w:rPr>
                <w:szCs w:val="28"/>
              </w:rPr>
            </w:pPr>
            <w:r w:rsidRPr="00E86986">
              <w:rPr>
                <w:szCs w:val="28"/>
              </w:rPr>
              <w:t>294,31</w:t>
            </w:r>
          </w:p>
        </w:tc>
      </w:tr>
    </w:tbl>
    <w:p w:rsidR="00454A96" w:rsidRPr="00E86986" w:rsidRDefault="00454A96" w:rsidP="000107E0">
      <w:pPr>
        <w:rPr>
          <w:lang w:val="ru-RU"/>
        </w:rPr>
      </w:pPr>
    </w:p>
    <w:p w:rsidR="00BA5C5C" w:rsidRPr="00E86986" w:rsidRDefault="00BA5C5C" w:rsidP="00BA5C5C">
      <w:r w:rsidRPr="00E86986">
        <w:lastRenderedPageBreak/>
        <w:t>Аналізуючи середні показники човникового бігу (4 х 9 м), були виявлені такі результати: хлопчики контрольної групи показали результат 1</w:t>
      </w:r>
      <w:r w:rsidRPr="00E86986">
        <w:rPr>
          <w:lang w:val="ru-RU"/>
        </w:rPr>
        <w:t>0</w:t>
      </w:r>
      <w:r w:rsidRPr="00E86986">
        <w:t>,</w:t>
      </w:r>
      <w:r w:rsidRPr="00E86986">
        <w:rPr>
          <w:lang w:val="ru-RU"/>
        </w:rPr>
        <w:t>59</w:t>
      </w:r>
      <w:r w:rsidRPr="00E86986">
        <w:t>±0,3</w:t>
      </w:r>
      <w:r w:rsidRPr="00E86986">
        <w:rPr>
          <w:lang w:val="ru-RU"/>
        </w:rPr>
        <w:t>5</w:t>
      </w:r>
      <w:r w:rsidRPr="00E86986">
        <w:t xml:space="preserve"> с і експериментальної 10,41±0,27 с при t=</w:t>
      </w:r>
      <w:r w:rsidRPr="00E86986">
        <w:rPr>
          <w:lang w:val="ru-RU"/>
        </w:rPr>
        <w:t>0,41</w:t>
      </w:r>
      <w:r w:rsidRPr="00E86986">
        <w:t xml:space="preserve"> </w:t>
      </w:r>
      <w:r w:rsidRPr="00E86986">
        <w:rPr>
          <w:lang w:val="ru-RU"/>
        </w:rPr>
        <w:t xml:space="preserve">не </w:t>
      </w:r>
      <w:r w:rsidRPr="00E86986">
        <w:t xml:space="preserve">зафіксовано достовірні відмінності.Приріст показників такий: хлопчики контрольної групи </w:t>
      </w:r>
      <w:r w:rsidRPr="00E86986">
        <w:rPr>
          <w:lang w:val="ru-RU"/>
        </w:rPr>
        <w:t>-8,47</w:t>
      </w:r>
      <w:r w:rsidRPr="00E86986">
        <w:t>% і експериментальної – 6,38%.</w:t>
      </w:r>
    </w:p>
    <w:p w:rsidR="00BA5C5C" w:rsidRPr="00E86986" w:rsidRDefault="00BA5C5C" w:rsidP="00953528">
      <w:pPr>
        <w:rPr>
          <w:lang w:val="ru-RU"/>
        </w:rPr>
      </w:pPr>
      <w:r w:rsidRPr="00E86986">
        <w:t xml:space="preserve">Середні показники з бігу на 60 м: хлопчики – </w:t>
      </w:r>
      <w:r w:rsidR="00953528" w:rsidRPr="00E86986">
        <w:t>10,</w:t>
      </w:r>
      <w:r w:rsidR="00953528" w:rsidRPr="00E86986">
        <w:rPr>
          <w:lang w:val="ru-RU"/>
        </w:rPr>
        <w:t>12</w:t>
      </w:r>
      <w:r w:rsidR="00953528" w:rsidRPr="00E86986">
        <w:t>±0,1</w:t>
      </w:r>
      <w:r w:rsidR="00953528" w:rsidRPr="00E86986">
        <w:rPr>
          <w:lang w:val="ru-RU"/>
        </w:rPr>
        <w:t xml:space="preserve">0 </w:t>
      </w:r>
      <w:r w:rsidRPr="00E86986">
        <w:t>с в контрольній групі і 10,02±0,18 с в експериментальній при t</w:t>
      </w:r>
      <w:r w:rsidR="00953528" w:rsidRPr="00E86986">
        <w:t>=</w:t>
      </w:r>
      <w:r w:rsidR="00953528" w:rsidRPr="00E86986">
        <w:rPr>
          <w:lang w:val="ru-RU"/>
        </w:rPr>
        <w:t>0,49</w:t>
      </w:r>
      <w:r w:rsidRPr="00E86986">
        <w:t xml:space="preserve"> (відмінності не достовірні). Спостерігається більш високий приріст показників: у хлопців експериментальної групи </w:t>
      </w:r>
      <w:r w:rsidR="00953528" w:rsidRPr="00E86986">
        <w:rPr>
          <w:lang w:val="ru-RU"/>
        </w:rPr>
        <w:t>-</w:t>
      </w:r>
      <w:r w:rsidRPr="00E86986">
        <w:t>4,02% ніж уконтрольної</w:t>
      </w:r>
      <w:r w:rsidR="00953528" w:rsidRPr="00E86986">
        <w:rPr>
          <w:lang w:val="ru-RU"/>
        </w:rPr>
        <w:t xml:space="preserve"> групи</w:t>
      </w:r>
      <w:r w:rsidRPr="00E86986">
        <w:t xml:space="preserve"> </w:t>
      </w:r>
      <w:r w:rsidR="00953528" w:rsidRPr="00E86986">
        <w:rPr>
          <w:lang w:val="ru-RU"/>
        </w:rPr>
        <w:t>-3</w:t>
      </w:r>
      <w:r w:rsidRPr="00E86986">
        <w:t>,</w:t>
      </w:r>
      <w:r w:rsidR="00953528" w:rsidRPr="00E86986">
        <w:rPr>
          <w:lang w:val="ru-RU"/>
        </w:rPr>
        <w:t>89</w:t>
      </w:r>
      <w:r w:rsidRPr="00E86986">
        <w:t xml:space="preserve">%. </w:t>
      </w:r>
    </w:p>
    <w:p w:rsidR="001A4081" w:rsidRPr="00E86986" w:rsidRDefault="001A4081" w:rsidP="001A4081">
      <w:pPr>
        <w:ind w:firstLine="708"/>
        <w:rPr>
          <w:szCs w:val="28"/>
        </w:rPr>
      </w:pPr>
      <w:r w:rsidRPr="00E86986">
        <w:rPr>
          <w:szCs w:val="28"/>
        </w:rPr>
        <w:t>Аналізуючи середні показники нахилу вперед із положення сидячи, були виявлені такі результати: хлопчики контрольної групи показали результат 3,68±0,65 см і експериментальної 4,85±0,83 см при t=1,11 – відмінності не достовірні.</w:t>
      </w:r>
    </w:p>
    <w:p w:rsidR="00BE4793" w:rsidRPr="00E86986" w:rsidRDefault="00BE4793" w:rsidP="00BE4793">
      <w:pPr>
        <w:ind w:firstLine="708"/>
        <w:rPr>
          <w:szCs w:val="28"/>
          <w:lang w:val="ru-RU"/>
        </w:rPr>
      </w:pPr>
      <w:r w:rsidRPr="00E86986">
        <w:rPr>
          <w:szCs w:val="28"/>
        </w:rPr>
        <w:t>Найбільший відсоток приросту у хлопчиків експериментальної групи спостерігається у показниках</w:t>
      </w:r>
      <w:r w:rsidR="00704AF1" w:rsidRPr="00E86986">
        <w:rPr>
          <w:szCs w:val="28"/>
          <w:lang w:val="ru-RU"/>
        </w:rPr>
        <w:t xml:space="preserve"> </w:t>
      </w:r>
      <w:r w:rsidRPr="00E86986">
        <w:rPr>
          <w:szCs w:val="28"/>
        </w:rPr>
        <w:t xml:space="preserve">підтягуванні у висі (31,61%), стрибку в довжину з місця (18,29%) та нахилу вперед із положення сидячи (294,31%).  </w:t>
      </w:r>
    </w:p>
    <w:p w:rsidR="00704AF1" w:rsidRPr="00E86986" w:rsidRDefault="00704AF1" w:rsidP="00704AF1">
      <w:pPr>
        <w:ind w:firstLine="708"/>
        <w:rPr>
          <w:szCs w:val="28"/>
          <w:lang w:val="ru-RU"/>
        </w:rPr>
      </w:pPr>
      <w:r w:rsidRPr="00E86986">
        <w:rPr>
          <w:szCs w:val="28"/>
        </w:rPr>
        <w:t xml:space="preserve">Найбільший відсоток приросту у хлопчиків </w:t>
      </w:r>
      <w:r w:rsidRPr="00E86986">
        <w:rPr>
          <w:szCs w:val="28"/>
          <w:lang w:val="ru-RU"/>
        </w:rPr>
        <w:t>контро</w:t>
      </w:r>
      <w:r w:rsidRPr="00E86986">
        <w:rPr>
          <w:szCs w:val="28"/>
        </w:rPr>
        <w:t>льної групи спостерігається у висі</w:t>
      </w:r>
      <w:r w:rsidR="00721EBD" w:rsidRPr="00E86986">
        <w:rPr>
          <w:szCs w:val="28"/>
          <w:lang w:val="ru-RU"/>
        </w:rPr>
        <w:t xml:space="preserve"> на зігнутих руках </w:t>
      </w:r>
      <w:r w:rsidRPr="00E86986">
        <w:rPr>
          <w:szCs w:val="28"/>
        </w:rPr>
        <w:t xml:space="preserve"> (</w:t>
      </w:r>
      <w:r w:rsidR="00721EBD" w:rsidRPr="00E86986">
        <w:rPr>
          <w:szCs w:val="28"/>
          <w:lang w:val="ru-RU"/>
        </w:rPr>
        <w:t>17,56</w:t>
      </w:r>
      <w:r w:rsidRPr="00E86986">
        <w:rPr>
          <w:szCs w:val="28"/>
        </w:rPr>
        <w:t xml:space="preserve">%), </w:t>
      </w:r>
      <w:r w:rsidR="00721EBD" w:rsidRPr="00E86986">
        <w:rPr>
          <w:szCs w:val="28"/>
          <w:lang w:val="ru-RU"/>
        </w:rPr>
        <w:t xml:space="preserve">біг 1500 м (-11,93%) </w:t>
      </w:r>
      <w:r w:rsidRPr="00E86986">
        <w:rPr>
          <w:szCs w:val="28"/>
        </w:rPr>
        <w:t>та нахилу вперед із положення сидячи (</w:t>
      </w:r>
      <w:r w:rsidR="00721EBD" w:rsidRPr="00E86986">
        <w:rPr>
          <w:szCs w:val="28"/>
        </w:rPr>
        <w:t>135,90</w:t>
      </w:r>
      <w:r w:rsidRPr="00E86986">
        <w:rPr>
          <w:szCs w:val="28"/>
        </w:rPr>
        <w:t xml:space="preserve">).  </w:t>
      </w:r>
    </w:p>
    <w:p w:rsidR="000B11D4" w:rsidRPr="00E86986" w:rsidRDefault="000B11D4" w:rsidP="00CF5A52">
      <w:pPr>
        <w:ind w:firstLine="708"/>
        <w:rPr>
          <w:szCs w:val="28"/>
          <w:lang w:val="ru-RU"/>
        </w:rPr>
      </w:pPr>
      <w:r w:rsidRPr="00E86986">
        <w:rPr>
          <w:szCs w:val="28"/>
        </w:rPr>
        <w:t xml:space="preserve">Найменший </w:t>
      </w:r>
      <w:r w:rsidRPr="00E86986">
        <w:rPr>
          <w:szCs w:val="28"/>
          <w:lang w:val="ru-RU"/>
        </w:rPr>
        <w:t xml:space="preserve">приріст </w:t>
      </w:r>
      <w:r w:rsidRPr="00E86986">
        <w:rPr>
          <w:szCs w:val="28"/>
        </w:rPr>
        <w:t xml:space="preserve">у показнику контрольної групи </w:t>
      </w:r>
      <w:r w:rsidRPr="00E86986">
        <w:rPr>
          <w:szCs w:val="28"/>
          <w:lang w:val="ru-RU"/>
        </w:rPr>
        <w:t xml:space="preserve">спостерігався </w:t>
      </w:r>
      <w:r w:rsidRPr="00E86986">
        <w:rPr>
          <w:szCs w:val="28"/>
        </w:rPr>
        <w:t>в підйомі у сід за 30 с (</w:t>
      </w:r>
      <w:r w:rsidRPr="00E86986">
        <w:rPr>
          <w:szCs w:val="28"/>
          <w:lang w:val="ru-RU"/>
        </w:rPr>
        <w:t>2,11</w:t>
      </w:r>
      <w:r w:rsidRPr="00E86986">
        <w:rPr>
          <w:szCs w:val="28"/>
        </w:rPr>
        <w:t xml:space="preserve">%). </w:t>
      </w:r>
      <w:r w:rsidR="00CF5A52" w:rsidRPr="00E86986">
        <w:rPr>
          <w:szCs w:val="28"/>
        </w:rPr>
        <w:t xml:space="preserve">Найменший </w:t>
      </w:r>
      <w:r w:rsidRPr="00E86986">
        <w:rPr>
          <w:szCs w:val="28"/>
          <w:lang w:val="ru-RU"/>
        </w:rPr>
        <w:t xml:space="preserve">приріст </w:t>
      </w:r>
      <w:r w:rsidR="00CF5A52" w:rsidRPr="00E86986">
        <w:rPr>
          <w:szCs w:val="28"/>
        </w:rPr>
        <w:t>у показник</w:t>
      </w:r>
      <w:r w:rsidRPr="00E86986">
        <w:rPr>
          <w:szCs w:val="28"/>
          <w:lang w:val="ru-RU"/>
        </w:rPr>
        <w:t>ах</w:t>
      </w:r>
      <w:r w:rsidR="00CF5A52" w:rsidRPr="00E86986">
        <w:rPr>
          <w:szCs w:val="28"/>
        </w:rPr>
        <w:t xml:space="preserve"> </w:t>
      </w:r>
      <w:r w:rsidRPr="00E86986">
        <w:rPr>
          <w:szCs w:val="28"/>
          <w:lang w:val="ru-RU"/>
        </w:rPr>
        <w:t>експеримента</w:t>
      </w:r>
      <w:r w:rsidR="00CF5A52" w:rsidRPr="00E86986">
        <w:rPr>
          <w:szCs w:val="28"/>
        </w:rPr>
        <w:t>льної групи в підйомі у сід за 30 с (1,</w:t>
      </w:r>
      <w:r w:rsidRPr="00E86986">
        <w:rPr>
          <w:szCs w:val="28"/>
          <w:lang w:val="ru-RU"/>
        </w:rPr>
        <w:t>65</w:t>
      </w:r>
      <w:r w:rsidR="00CF5A52" w:rsidRPr="00E86986">
        <w:rPr>
          <w:szCs w:val="28"/>
        </w:rPr>
        <w:t xml:space="preserve">%). </w:t>
      </w:r>
    </w:p>
    <w:p w:rsidR="00CF5A52" w:rsidRPr="00E86986" w:rsidRDefault="00CF5A52" w:rsidP="00CF5A52">
      <w:pPr>
        <w:ind w:firstLine="708"/>
        <w:rPr>
          <w:szCs w:val="28"/>
        </w:rPr>
      </w:pPr>
      <w:r w:rsidRPr="00E86986">
        <w:rPr>
          <w:szCs w:val="28"/>
        </w:rPr>
        <w:t xml:space="preserve">З отриманих даних можна зробити висновок, що завдяки впливу </w:t>
      </w:r>
      <w:r w:rsidR="000B11D4" w:rsidRPr="00E86986">
        <w:rPr>
          <w:szCs w:val="28"/>
          <w:lang w:val="ru-RU"/>
        </w:rPr>
        <w:t>спортивних ігор</w:t>
      </w:r>
      <w:r w:rsidRPr="00E86986">
        <w:rPr>
          <w:szCs w:val="28"/>
        </w:rPr>
        <w:t xml:space="preserve"> у дітей покращилися фізичні якості та швидкісно–силові здібності.</w:t>
      </w:r>
    </w:p>
    <w:p w:rsidR="00CF5A52" w:rsidRPr="00E86986" w:rsidRDefault="00CF5A52" w:rsidP="00CF5A52">
      <w:pPr>
        <w:ind w:firstLine="708"/>
        <w:rPr>
          <w:szCs w:val="28"/>
          <w:lang w:val="ru-RU"/>
        </w:rPr>
      </w:pPr>
      <w:r w:rsidRPr="00E86986">
        <w:rPr>
          <w:szCs w:val="28"/>
        </w:rPr>
        <w:t xml:space="preserve">За даними показниками </w:t>
      </w:r>
      <w:r w:rsidRPr="00E86986">
        <w:t>фізичної підготовленості</w:t>
      </w:r>
      <w:r w:rsidRPr="00E86986">
        <w:rPr>
          <w:szCs w:val="28"/>
        </w:rPr>
        <w:t xml:space="preserve"> і приросту показників, нами було вивчено достовірність приросту у контрольній і експериментальній групах між початком і кінцем експерименту (табл. 3.9, 3.10).</w:t>
      </w:r>
    </w:p>
    <w:p w:rsidR="006F11B8" w:rsidRPr="00E86986" w:rsidRDefault="006F11B8" w:rsidP="00CF5A52">
      <w:pPr>
        <w:ind w:firstLine="708"/>
        <w:rPr>
          <w:szCs w:val="28"/>
          <w:lang w:val="ru-RU"/>
        </w:rPr>
      </w:pPr>
    </w:p>
    <w:p w:rsidR="00527353" w:rsidRPr="00E86986" w:rsidRDefault="00527353" w:rsidP="002040C6">
      <w:pPr>
        <w:pStyle w:val="4"/>
      </w:pPr>
      <w:r w:rsidRPr="00E86986">
        <w:lastRenderedPageBreak/>
        <w:t>Таблиця 3.9</w:t>
      </w:r>
    </w:p>
    <w:p w:rsidR="00527353" w:rsidRPr="00E86986" w:rsidRDefault="00527353" w:rsidP="00527353">
      <w:pPr>
        <w:ind w:firstLine="0"/>
        <w:jc w:val="center"/>
      </w:pPr>
      <w:r w:rsidRPr="00E86986">
        <w:t xml:space="preserve">Показники фізичної підготовленості хлопчиків </w:t>
      </w:r>
      <w:r w:rsidR="00313802" w:rsidRPr="00E86986">
        <w:t>12-13</w:t>
      </w:r>
      <w:r w:rsidRPr="00E86986">
        <w:t xml:space="preserve"> років контрольної групи на початку та в кінці дослідження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2934"/>
        <w:gridCol w:w="1957"/>
        <w:gridCol w:w="1041"/>
        <w:gridCol w:w="2126"/>
      </w:tblGrid>
      <w:tr w:rsidR="00527353" w:rsidRPr="00E86986" w:rsidTr="00D839D2">
        <w:tc>
          <w:tcPr>
            <w:tcW w:w="555" w:type="dxa"/>
            <w:shd w:val="clear" w:color="auto" w:fill="auto"/>
          </w:tcPr>
          <w:p w:rsidR="00527353" w:rsidRPr="00E86986" w:rsidRDefault="00527353" w:rsidP="00BE0130">
            <w:pPr>
              <w:spacing w:before="120" w:line="240" w:lineRule="auto"/>
              <w:ind w:firstLine="0"/>
              <w:jc w:val="center"/>
              <w:rPr>
                <w:szCs w:val="28"/>
                <w:lang w:val="ru-RU"/>
              </w:rPr>
            </w:pPr>
            <w:r w:rsidRPr="00E86986">
              <w:rPr>
                <w:szCs w:val="28"/>
              </w:rPr>
              <w:t xml:space="preserve">№ </w:t>
            </w:r>
          </w:p>
        </w:tc>
        <w:tc>
          <w:tcPr>
            <w:tcW w:w="2934" w:type="dxa"/>
          </w:tcPr>
          <w:p w:rsidR="00527353" w:rsidRPr="00E86986" w:rsidRDefault="00527353" w:rsidP="00BE0130">
            <w:pPr>
              <w:spacing w:line="240" w:lineRule="auto"/>
              <w:ind w:firstLine="0"/>
              <w:jc w:val="center"/>
              <w:rPr>
                <w:szCs w:val="28"/>
              </w:rPr>
            </w:pPr>
            <w:r w:rsidRPr="00E86986">
              <w:rPr>
                <w:szCs w:val="28"/>
              </w:rPr>
              <w:t>Показники</w:t>
            </w:r>
          </w:p>
        </w:tc>
        <w:tc>
          <w:tcPr>
            <w:tcW w:w="1957" w:type="dxa"/>
            <w:shd w:val="clear" w:color="auto" w:fill="auto"/>
          </w:tcPr>
          <w:p w:rsidR="00527353" w:rsidRPr="00E86986" w:rsidRDefault="00527353" w:rsidP="00BE0130">
            <w:pPr>
              <w:spacing w:line="240" w:lineRule="auto"/>
              <w:ind w:firstLine="0"/>
              <w:jc w:val="center"/>
              <w:rPr>
                <w:szCs w:val="28"/>
              </w:rPr>
            </w:pPr>
            <w:r w:rsidRPr="00E86986">
              <w:rPr>
                <w:szCs w:val="28"/>
              </w:rPr>
              <w:t>Початок експерименту</w:t>
            </w:r>
          </w:p>
          <w:p w:rsidR="00527353" w:rsidRPr="00E86986" w:rsidRDefault="0077435E" w:rsidP="00BE0130">
            <w:pPr>
              <w:spacing w:line="240" w:lineRule="auto"/>
              <w:ind w:firstLine="0"/>
              <w:jc w:val="center"/>
              <w:rPr>
                <w:szCs w:val="28"/>
              </w:rPr>
            </w:pPr>
            <w:r w:rsidRPr="00E86986">
              <w:rPr>
                <w:szCs w:val="28"/>
                <w:lang w:val="en-US"/>
              </w:rPr>
              <w:t>M</w:t>
            </w:r>
            <w:r w:rsidRPr="00E86986">
              <w:rPr>
                <w:iCs/>
                <w:szCs w:val="28"/>
              </w:rPr>
              <w:t xml:space="preserve"> </w:t>
            </w:r>
            <w:r w:rsidR="00527353" w:rsidRPr="00E86986">
              <w:rPr>
                <w:iCs/>
                <w:szCs w:val="28"/>
              </w:rPr>
              <w:t>±</w:t>
            </w:r>
            <w:r w:rsidR="00527353" w:rsidRPr="00E86986">
              <w:rPr>
                <w:szCs w:val="28"/>
              </w:rPr>
              <w:t xml:space="preserve"> m</w:t>
            </w:r>
          </w:p>
        </w:tc>
        <w:tc>
          <w:tcPr>
            <w:tcW w:w="1041" w:type="dxa"/>
            <w:shd w:val="clear" w:color="auto" w:fill="auto"/>
          </w:tcPr>
          <w:p w:rsidR="00527353" w:rsidRPr="00E86986" w:rsidRDefault="00527353" w:rsidP="00BE0130">
            <w:pPr>
              <w:spacing w:line="240" w:lineRule="auto"/>
              <w:ind w:firstLine="0"/>
              <w:jc w:val="center"/>
              <w:rPr>
                <w:szCs w:val="28"/>
              </w:rPr>
            </w:pPr>
          </w:p>
          <w:p w:rsidR="00527353" w:rsidRPr="00E86986" w:rsidRDefault="00527353" w:rsidP="00BE0130">
            <w:pPr>
              <w:spacing w:line="240" w:lineRule="auto"/>
              <w:ind w:firstLine="0"/>
              <w:jc w:val="center"/>
              <w:rPr>
                <w:szCs w:val="28"/>
                <w:vertAlign w:val="subscript"/>
                <w:lang w:val="ru-RU"/>
              </w:rPr>
            </w:pPr>
            <w:r w:rsidRPr="00E86986">
              <w:rPr>
                <w:szCs w:val="28"/>
              </w:rPr>
              <w:t>t</w:t>
            </w:r>
            <w:r w:rsidR="00BE0130" w:rsidRPr="00E86986">
              <w:rPr>
                <w:szCs w:val="28"/>
                <w:vertAlign w:val="subscript"/>
                <w:lang w:val="ru-RU"/>
              </w:rPr>
              <w:t>розр</w:t>
            </w:r>
          </w:p>
        </w:tc>
        <w:tc>
          <w:tcPr>
            <w:tcW w:w="2126" w:type="dxa"/>
            <w:shd w:val="clear" w:color="auto" w:fill="auto"/>
          </w:tcPr>
          <w:p w:rsidR="00527353" w:rsidRPr="00E86986" w:rsidRDefault="00527353" w:rsidP="00BE0130">
            <w:pPr>
              <w:spacing w:line="240" w:lineRule="auto"/>
              <w:ind w:firstLine="0"/>
              <w:jc w:val="center"/>
              <w:rPr>
                <w:szCs w:val="28"/>
              </w:rPr>
            </w:pPr>
            <w:r w:rsidRPr="00E86986">
              <w:rPr>
                <w:szCs w:val="28"/>
              </w:rPr>
              <w:t>Кінець експерименту</w:t>
            </w:r>
          </w:p>
          <w:p w:rsidR="00527353" w:rsidRPr="00E86986" w:rsidRDefault="0077435E" w:rsidP="00BE0130">
            <w:pPr>
              <w:spacing w:line="240" w:lineRule="auto"/>
              <w:ind w:firstLine="0"/>
              <w:jc w:val="center"/>
              <w:rPr>
                <w:szCs w:val="28"/>
              </w:rPr>
            </w:pPr>
            <w:r w:rsidRPr="00E86986">
              <w:rPr>
                <w:szCs w:val="28"/>
                <w:lang w:val="en-US"/>
              </w:rPr>
              <w:t>M</w:t>
            </w:r>
            <w:r w:rsidRPr="00E86986">
              <w:rPr>
                <w:iCs/>
                <w:szCs w:val="28"/>
              </w:rPr>
              <w:t xml:space="preserve"> </w:t>
            </w:r>
            <w:r w:rsidR="00527353" w:rsidRPr="00E86986">
              <w:rPr>
                <w:iCs/>
                <w:szCs w:val="28"/>
              </w:rPr>
              <w:t>±</w:t>
            </w:r>
            <w:r w:rsidR="00527353" w:rsidRPr="00E86986">
              <w:rPr>
                <w:szCs w:val="28"/>
              </w:rPr>
              <w:t xml:space="preserve"> m</w:t>
            </w:r>
          </w:p>
        </w:tc>
      </w:tr>
      <w:tr w:rsidR="000A5007" w:rsidRPr="00E86986" w:rsidTr="00D839D2">
        <w:tc>
          <w:tcPr>
            <w:tcW w:w="555" w:type="dxa"/>
            <w:shd w:val="clear" w:color="auto" w:fill="auto"/>
          </w:tcPr>
          <w:p w:rsidR="000A5007" w:rsidRPr="00E86986" w:rsidRDefault="000A5007" w:rsidP="00D839D2">
            <w:pPr>
              <w:spacing w:line="240" w:lineRule="auto"/>
              <w:ind w:firstLine="0"/>
              <w:rPr>
                <w:szCs w:val="28"/>
              </w:rPr>
            </w:pPr>
            <w:r w:rsidRPr="00E86986">
              <w:rPr>
                <w:szCs w:val="28"/>
              </w:rPr>
              <w:t>1</w:t>
            </w:r>
          </w:p>
        </w:tc>
        <w:tc>
          <w:tcPr>
            <w:tcW w:w="2934" w:type="dxa"/>
            <w:shd w:val="clear" w:color="auto" w:fill="auto"/>
          </w:tcPr>
          <w:p w:rsidR="000A5007" w:rsidRPr="00E86986" w:rsidRDefault="000A5007" w:rsidP="00BE0130">
            <w:pPr>
              <w:spacing w:line="240" w:lineRule="auto"/>
              <w:ind w:firstLine="0"/>
              <w:rPr>
                <w:szCs w:val="28"/>
              </w:rPr>
            </w:pPr>
            <w:r w:rsidRPr="00E86986">
              <w:rPr>
                <w:szCs w:val="28"/>
              </w:rPr>
              <w:t>Підтягування у висі, разів</w:t>
            </w:r>
          </w:p>
        </w:tc>
        <w:tc>
          <w:tcPr>
            <w:tcW w:w="1957" w:type="dxa"/>
            <w:shd w:val="clear" w:color="auto" w:fill="auto"/>
            <w:vAlign w:val="center"/>
          </w:tcPr>
          <w:p w:rsidR="000A5007" w:rsidRPr="00E86986" w:rsidRDefault="000A5007" w:rsidP="00C01C58">
            <w:pPr>
              <w:spacing w:line="240" w:lineRule="auto"/>
              <w:ind w:firstLine="0"/>
              <w:jc w:val="center"/>
              <w:rPr>
                <w:szCs w:val="28"/>
              </w:rPr>
            </w:pPr>
            <w:r w:rsidRPr="00E86986">
              <w:rPr>
                <w:szCs w:val="28"/>
              </w:rPr>
              <w:t>3,95±0,52</w:t>
            </w:r>
          </w:p>
        </w:tc>
        <w:tc>
          <w:tcPr>
            <w:tcW w:w="1041" w:type="dxa"/>
            <w:shd w:val="clear" w:color="auto" w:fill="auto"/>
            <w:vAlign w:val="center"/>
          </w:tcPr>
          <w:p w:rsidR="000A5007" w:rsidRPr="00E86986" w:rsidRDefault="000A5007" w:rsidP="00BE0130">
            <w:pPr>
              <w:spacing w:line="240" w:lineRule="auto"/>
              <w:ind w:firstLine="0"/>
              <w:jc w:val="center"/>
              <w:rPr>
                <w:szCs w:val="28"/>
              </w:rPr>
            </w:pPr>
            <w:r w:rsidRPr="00E86986">
              <w:rPr>
                <w:szCs w:val="28"/>
              </w:rPr>
              <w:t>0,48</w:t>
            </w:r>
          </w:p>
        </w:tc>
        <w:tc>
          <w:tcPr>
            <w:tcW w:w="2126" w:type="dxa"/>
            <w:shd w:val="clear" w:color="auto" w:fill="auto"/>
            <w:vAlign w:val="center"/>
          </w:tcPr>
          <w:p w:rsidR="000A5007" w:rsidRPr="00E86986" w:rsidRDefault="000A5007" w:rsidP="00C01C58">
            <w:pPr>
              <w:spacing w:line="240" w:lineRule="auto"/>
              <w:ind w:firstLine="0"/>
              <w:jc w:val="center"/>
              <w:rPr>
                <w:szCs w:val="28"/>
              </w:rPr>
            </w:pPr>
            <w:r w:rsidRPr="00E86986">
              <w:rPr>
                <w:szCs w:val="28"/>
              </w:rPr>
              <w:t>4,28±0,44</w:t>
            </w:r>
          </w:p>
        </w:tc>
      </w:tr>
      <w:tr w:rsidR="000A5007" w:rsidRPr="00E86986" w:rsidTr="00D839D2">
        <w:tc>
          <w:tcPr>
            <w:tcW w:w="555" w:type="dxa"/>
            <w:shd w:val="clear" w:color="auto" w:fill="auto"/>
          </w:tcPr>
          <w:p w:rsidR="000A5007" w:rsidRPr="00E86986" w:rsidRDefault="000A5007" w:rsidP="00D839D2">
            <w:pPr>
              <w:spacing w:line="240" w:lineRule="auto"/>
              <w:ind w:firstLine="0"/>
              <w:rPr>
                <w:szCs w:val="28"/>
              </w:rPr>
            </w:pPr>
            <w:r w:rsidRPr="00E86986">
              <w:rPr>
                <w:szCs w:val="28"/>
              </w:rPr>
              <w:t>2</w:t>
            </w:r>
          </w:p>
        </w:tc>
        <w:tc>
          <w:tcPr>
            <w:tcW w:w="2934" w:type="dxa"/>
            <w:shd w:val="clear" w:color="auto" w:fill="auto"/>
          </w:tcPr>
          <w:p w:rsidR="000A5007" w:rsidRPr="00E86986" w:rsidRDefault="000A5007" w:rsidP="00BE0130">
            <w:pPr>
              <w:spacing w:line="240" w:lineRule="auto"/>
              <w:ind w:firstLine="0"/>
              <w:rPr>
                <w:szCs w:val="28"/>
              </w:rPr>
            </w:pPr>
            <w:r w:rsidRPr="00E86986">
              <w:rPr>
                <w:szCs w:val="28"/>
              </w:rPr>
              <w:t>Вис на зігнутих руках, с</w:t>
            </w:r>
          </w:p>
        </w:tc>
        <w:tc>
          <w:tcPr>
            <w:tcW w:w="1957" w:type="dxa"/>
            <w:shd w:val="clear" w:color="auto" w:fill="auto"/>
            <w:vAlign w:val="center"/>
          </w:tcPr>
          <w:p w:rsidR="000A5007" w:rsidRPr="00E86986" w:rsidRDefault="000A5007" w:rsidP="00C01C58">
            <w:pPr>
              <w:spacing w:line="240" w:lineRule="auto"/>
              <w:ind w:firstLine="0"/>
              <w:jc w:val="center"/>
              <w:rPr>
                <w:szCs w:val="28"/>
              </w:rPr>
            </w:pPr>
            <w:r w:rsidRPr="00E86986">
              <w:rPr>
                <w:szCs w:val="28"/>
              </w:rPr>
              <w:t>15,49±2,05</w:t>
            </w:r>
          </w:p>
        </w:tc>
        <w:tc>
          <w:tcPr>
            <w:tcW w:w="1041" w:type="dxa"/>
            <w:shd w:val="clear" w:color="auto" w:fill="auto"/>
            <w:vAlign w:val="center"/>
          </w:tcPr>
          <w:p w:rsidR="000A5007" w:rsidRPr="00E86986" w:rsidRDefault="000A5007" w:rsidP="00BE0130">
            <w:pPr>
              <w:spacing w:line="240" w:lineRule="auto"/>
              <w:ind w:firstLine="0"/>
              <w:jc w:val="center"/>
              <w:rPr>
                <w:szCs w:val="28"/>
              </w:rPr>
            </w:pPr>
            <w:r w:rsidRPr="00E86986">
              <w:rPr>
                <w:szCs w:val="28"/>
              </w:rPr>
              <w:t>0,96</w:t>
            </w:r>
          </w:p>
        </w:tc>
        <w:tc>
          <w:tcPr>
            <w:tcW w:w="2126" w:type="dxa"/>
            <w:shd w:val="clear" w:color="auto" w:fill="auto"/>
            <w:vAlign w:val="center"/>
          </w:tcPr>
          <w:p w:rsidR="000A5007" w:rsidRPr="00E86986" w:rsidRDefault="000A5007" w:rsidP="00C01C58">
            <w:pPr>
              <w:spacing w:line="240" w:lineRule="auto"/>
              <w:ind w:firstLine="0"/>
              <w:jc w:val="center"/>
              <w:rPr>
                <w:szCs w:val="28"/>
              </w:rPr>
            </w:pPr>
            <w:r w:rsidRPr="00E86986">
              <w:rPr>
                <w:szCs w:val="28"/>
              </w:rPr>
              <w:t>18,21±1,94</w:t>
            </w:r>
          </w:p>
        </w:tc>
      </w:tr>
      <w:tr w:rsidR="000A5007" w:rsidRPr="00E86986" w:rsidTr="00D839D2">
        <w:tc>
          <w:tcPr>
            <w:tcW w:w="555" w:type="dxa"/>
            <w:shd w:val="clear" w:color="auto" w:fill="auto"/>
          </w:tcPr>
          <w:p w:rsidR="000A5007" w:rsidRPr="00E86986" w:rsidRDefault="000A5007" w:rsidP="00D839D2">
            <w:pPr>
              <w:spacing w:line="240" w:lineRule="auto"/>
              <w:ind w:firstLine="0"/>
              <w:rPr>
                <w:szCs w:val="28"/>
              </w:rPr>
            </w:pPr>
            <w:r w:rsidRPr="00E86986">
              <w:rPr>
                <w:szCs w:val="28"/>
              </w:rPr>
              <w:t>3</w:t>
            </w:r>
          </w:p>
        </w:tc>
        <w:tc>
          <w:tcPr>
            <w:tcW w:w="2934" w:type="dxa"/>
            <w:shd w:val="clear" w:color="auto" w:fill="auto"/>
          </w:tcPr>
          <w:p w:rsidR="000A5007" w:rsidRPr="00E86986" w:rsidRDefault="000A5007" w:rsidP="00BE0130">
            <w:pPr>
              <w:spacing w:line="240" w:lineRule="auto"/>
              <w:ind w:firstLine="0"/>
              <w:rPr>
                <w:szCs w:val="28"/>
              </w:rPr>
            </w:pPr>
            <w:r w:rsidRPr="00E86986">
              <w:rPr>
                <w:szCs w:val="28"/>
              </w:rPr>
              <w:t>Стрибок у довжину з місця, см</w:t>
            </w:r>
          </w:p>
        </w:tc>
        <w:tc>
          <w:tcPr>
            <w:tcW w:w="1957" w:type="dxa"/>
            <w:shd w:val="clear" w:color="auto" w:fill="auto"/>
            <w:vAlign w:val="center"/>
          </w:tcPr>
          <w:p w:rsidR="000A5007" w:rsidRPr="00E86986" w:rsidRDefault="000A5007" w:rsidP="00C01C58">
            <w:pPr>
              <w:spacing w:line="240" w:lineRule="auto"/>
              <w:ind w:firstLine="0"/>
              <w:jc w:val="center"/>
              <w:rPr>
                <w:szCs w:val="28"/>
              </w:rPr>
            </w:pPr>
            <w:r w:rsidRPr="00E86986">
              <w:rPr>
                <w:szCs w:val="28"/>
              </w:rPr>
              <w:t>160,3</w:t>
            </w:r>
            <w:r w:rsidRPr="00E86986">
              <w:rPr>
                <w:szCs w:val="28"/>
                <w:lang w:val="ru-RU"/>
              </w:rPr>
              <w:t>0</w:t>
            </w:r>
            <w:r w:rsidRPr="00E86986">
              <w:rPr>
                <w:szCs w:val="28"/>
              </w:rPr>
              <w:t>±3,06</w:t>
            </w:r>
          </w:p>
        </w:tc>
        <w:tc>
          <w:tcPr>
            <w:tcW w:w="1041" w:type="dxa"/>
            <w:shd w:val="clear" w:color="auto" w:fill="auto"/>
            <w:vAlign w:val="center"/>
          </w:tcPr>
          <w:p w:rsidR="000A5007" w:rsidRPr="00E86986" w:rsidRDefault="000A5007" w:rsidP="00BE0130">
            <w:pPr>
              <w:spacing w:line="240" w:lineRule="auto"/>
              <w:ind w:firstLine="0"/>
              <w:jc w:val="center"/>
              <w:rPr>
                <w:szCs w:val="28"/>
              </w:rPr>
            </w:pPr>
            <w:r w:rsidRPr="00E86986">
              <w:rPr>
                <w:szCs w:val="28"/>
              </w:rPr>
              <w:t>2,72</w:t>
            </w:r>
            <w:r w:rsidRPr="00E86986">
              <w:t>*</w:t>
            </w:r>
          </w:p>
        </w:tc>
        <w:tc>
          <w:tcPr>
            <w:tcW w:w="2126" w:type="dxa"/>
            <w:shd w:val="clear" w:color="auto" w:fill="auto"/>
            <w:vAlign w:val="center"/>
          </w:tcPr>
          <w:p w:rsidR="000A5007" w:rsidRPr="00E86986" w:rsidRDefault="000A5007" w:rsidP="00C01C58">
            <w:pPr>
              <w:spacing w:line="240" w:lineRule="auto"/>
              <w:ind w:firstLine="0"/>
              <w:jc w:val="center"/>
              <w:rPr>
                <w:szCs w:val="28"/>
              </w:rPr>
            </w:pPr>
            <w:r w:rsidRPr="00E86986">
              <w:rPr>
                <w:szCs w:val="28"/>
              </w:rPr>
              <w:t>171,2</w:t>
            </w:r>
            <w:r w:rsidRPr="00E86986">
              <w:rPr>
                <w:szCs w:val="28"/>
                <w:lang w:val="ru-RU"/>
              </w:rPr>
              <w:t>0</w:t>
            </w:r>
            <w:r w:rsidRPr="00E86986">
              <w:rPr>
                <w:szCs w:val="28"/>
              </w:rPr>
              <w:t>±2,58</w:t>
            </w:r>
          </w:p>
        </w:tc>
      </w:tr>
      <w:tr w:rsidR="000A5007" w:rsidRPr="00E86986" w:rsidTr="00D839D2">
        <w:tc>
          <w:tcPr>
            <w:tcW w:w="555" w:type="dxa"/>
            <w:shd w:val="clear" w:color="auto" w:fill="auto"/>
          </w:tcPr>
          <w:p w:rsidR="000A5007" w:rsidRPr="00E86986" w:rsidRDefault="000A5007" w:rsidP="00D839D2">
            <w:pPr>
              <w:spacing w:line="240" w:lineRule="auto"/>
              <w:ind w:firstLine="0"/>
              <w:rPr>
                <w:szCs w:val="28"/>
                <w:lang w:val="ru-RU"/>
              </w:rPr>
            </w:pPr>
            <w:r w:rsidRPr="00E86986">
              <w:rPr>
                <w:szCs w:val="28"/>
                <w:lang w:val="ru-RU"/>
              </w:rPr>
              <w:t>4</w:t>
            </w:r>
          </w:p>
        </w:tc>
        <w:tc>
          <w:tcPr>
            <w:tcW w:w="2934" w:type="dxa"/>
            <w:shd w:val="clear" w:color="auto" w:fill="auto"/>
          </w:tcPr>
          <w:p w:rsidR="000A5007" w:rsidRPr="00E86986" w:rsidRDefault="000A5007" w:rsidP="00BE0130">
            <w:pPr>
              <w:spacing w:line="240" w:lineRule="auto"/>
              <w:ind w:firstLine="0"/>
              <w:rPr>
                <w:szCs w:val="28"/>
              </w:rPr>
            </w:pPr>
            <w:r w:rsidRPr="00E86986">
              <w:rPr>
                <w:szCs w:val="28"/>
                <w:lang w:val="ru-RU"/>
              </w:rPr>
              <w:t>Стрибок у висоту (</w:t>
            </w:r>
            <w:proofErr w:type="gramStart"/>
            <w:r w:rsidRPr="00E86986">
              <w:rPr>
                <w:szCs w:val="28"/>
                <w:lang w:val="ru-RU"/>
              </w:rPr>
              <w:t>р</w:t>
            </w:r>
            <w:proofErr w:type="gramEnd"/>
            <w:r w:rsidRPr="00E86986">
              <w:rPr>
                <w:szCs w:val="28"/>
                <w:lang w:val="ru-RU"/>
              </w:rPr>
              <w:t>ізниця між показниками стрибку і показником висоти спортсмена), см</w:t>
            </w:r>
          </w:p>
        </w:tc>
        <w:tc>
          <w:tcPr>
            <w:tcW w:w="1957" w:type="dxa"/>
            <w:shd w:val="clear" w:color="auto" w:fill="auto"/>
            <w:vAlign w:val="center"/>
          </w:tcPr>
          <w:p w:rsidR="000A5007" w:rsidRPr="00E86986" w:rsidRDefault="000A5007" w:rsidP="00C01C58">
            <w:pPr>
              <w:spacing w:line="240" w:lineRule="auto"/>
              <w:ind w:firstLine="0"/>
              <w:jc w:val="center"/>
              <w:rPr>
                <w:szCs w:val="28"/>
                <w:lang w:val="ru-RU"/>
              </w:rPr>
            </w:pPr>
            <w:r w:rsidRPr="00E86986">
              <w:rPr>
                <w:szCs w:val="28"/>
                <w:lang w:val="ru-RU"/>
              </w:rPr>
              <w:t>33,20</w:t>
            </w:r>
            <w:r w:rsidRPr="00E86986">
              <w:rPr>
                <w:szCs w:val="28"/>
              </w:rPr>
              <w:t>±</w:t>
            </w:r>
            <w:r w:rsidRPr="00E86986">
              <w:rPr>
                <w:szCs w:val="28"/>
                <w:lang w:val="ru-RU"/>
              </w:rPr>
              <w:t>0,80</w:t>
            </w:r>
          </w:p>
        </w:tc>
        <w:tc>
          <w:tcPr>
            <w:tcW w:w="1041" w:type="dxa"/>
            <w:shd w:val="clear" w:color="auto" w:fill="auto"/>
            <w:vAlign w:val="center"/>
          </w:tcPr>
          <w:p w:rsidR="000A5007" w:rsidRPr="00E86986" w:rsidRDefault="006F11B8" w:rsidP="00BE0130">
            <w:pPr>
              <w:spacing w:line="240" w:lineRule="auto"/>
              <w:ind w:firstLine="0"/>
              <w:jc w:val="center"/>
              <w:rPr>
                <w:szCs w:val="28"/>
                <w:lang w:val="ru-RU"/>
              </w:rPr>
            </w:pPr>
            <w:r w:rsidRPr="00E86986">
              <w:rPr>
                <w:szCs w:val="28"/>
                <w:lang w:val="ru-RU"/>
              </w:rPr>
              <w:t>2,33*</w:t>
            </w:r>
          </w:p>
        </w:tc>
        <w:tc>
          <w:tcPr>
            <w:tcW w:w="2126" w:type="dxa"/>
            <w:shd w:val="clear" w:color="auto" w:fill="auto"/>
            <w:vAlign w:val="center"/>
          </w:tcPr>
          <w:p w:rsidR="000A5007" w:rsidRPr="00E86986" w:rsidRDefault="000A5007" w:rsidP="00C01C58">
            <w:pPr>
              <w:spacing w:line="240" w:lineRule="auto"/>
              <w:ind w:firstLine="0"/>
              <w:jc w:val="center"/>
              <w:rPr>
                <w:szCs w:val="28"/>
                <w:lang w:val="ru-RU"/>
              </w:rPr>
            </w:pPr>
            <w:r w:rsidRPr="00E86986">
              <w:rPr>
                <w:szCs w:val="28"/>
                <w:lang w:val="ru-RU"/>
              </w:rPr>
              <w:t>36,00</w:t>
            </w:r>
            <w:r w:rsidRPr="00E86986">
              <w:rPr>
                <w:szCs w:val="28"/>
              </w:rPr>
              <w:t>±</w:t>
            </w:r>
            <w:r w:rsidRPr="00E86986">
              <w:rPr>
                <w:szCs w:val="28"/>
                <w:lang w:val="ru-RU"/>
              </w:rPr>
              <w:t>0.89</w:t>
            </w:r>
          </w:p>
        </w:tc>
      </w:tr>
      <w:tr w:rsidR="000A5007" w:rsidRPr="00E86986" w:rsidTr="00D839D2">
        <w:tc>
          <w:tcPr>
            <w:tcW w:w="555" w:type="dxa"/>
            <w:shd w:val="clear" w:color="auto" w:fill="auto"/>
          </w:tcPr>
          <w:p w:rsidR="000A5007" w:rsidRPr="00E86986" w:rsidRDefault="000A5007" w:rsidP="00D839D2">
            <w:pPr>
              <w:spacing w:line="240" w:lineRule="auto"/>
              <w:ind w:firstLine="0"/>
              <w:rPr>
                <w:szCs w:val="28"/>
                <w:lang w:val="ru-RU"/>
              </w:rPr>
            </w:pPr>
            <w:r w:rsidRPr="00E86986">
              <w:rPr>
                <w:szCs w:val="28"/>
                <w:lang w:val="ru-RU"/>
              </w:rPr>
              <w:t>5</w:t>
            </w:r>
          </w:p>
        </w:tc>
        <w:tc>
          <w:tcPr>
            <w:tcW w:w="2934" w:type="dxa"/>
            <w:shd w:val="clear" w:color="auto" w:fill="auto"/>
          </w:tcPr>
          <w:p w:rsidR="000A5007" w:rsidRPr="00E86986" w:rsidRDefault="000A5007" w:rsidP="00BE0130">
            <w:pPr>
              <w:spacing w:line="240" w:lineRule="auto"/>
              <w:ind w:firstLine="0"/>
              <w:rPr>
                <w:szCs w:val="28"/>
              </w:rPr>
            </w:pPr>
            <w:r w:rsidRPr="00E86986">
              <w:rPr>
                <w:szCs w:val="28"/>
              </w:rPr>
              <w:t>Підйом у сід за 30 с, разів</w:t>
            </w:r>
          </w:p>
        </w:tc>
        <w:tc>
          <w:tcPr>
            <w:tcW w:w="1957" w:type="dxa"/>
            <w:shd w:val="clear" w:color="auto" w:fill="auto"/>
            <w:vAlign w:val="center"/>
          </w:tcPr>
          <w:p w:rsidR="000A5007" w:rsidRPr="00E86986" w:rsidRDefault="000A5007" w:rsidP="00C01C58">
            <w:pPr>
              <w:spacing w:line="240" w:lineRule="auto"/>
              <w:ind w:firstLine="0"/>
              <w:jc w:val="center"/>
              <w:rPr>
                <w:szCs w:val="28"/>
              </w:rPr>
            </w:pPr>
            <w:r w:rsidRPr="00E86986">
              <w:rPr>
                <w:szCs w:val="28"/>
              </w:rPr>
              <w:t>18,</w:t>
            </w:r>
            <w:r w:rsidRPr="00E86986">
              <w:rPr>
                <w:szCs w:val="28"/>
                <w:lang w:val="ru-RU"/>
              </w:rPr>
              <w:t>0</w:t>
            </w:r>
            <w:r w:rsidRPr="00E86986">
              <w:rPr>
                <w:szCs w:val="28"/>
              </w:rPr>
              <w:t>3±0,62</w:t>
            </w:r>
          </w:p>
        </w:tc>
        <w:tc>
          <w:tcPr>
            <w:tcW w:w="1041" w:type="dxa"/>
            <w:shd w:val="clear" w:color="auto" w:fill="auto"/>
            <w:vAlign w:val="center"/>
          </w:tcPr>
          <w:p w:rsidR="000A5007" w:rsidRPr="00E86986" w:rsidRDefault="000A5007" w:rsidP="00BE0130">
            <w:pPr>
              <w:spacing w:line="240" w:lineRule="auto"/>
              <w:ind w:firstLine="0"/>
              <w:jc w:val="center"/>
              <w:rPr>
                <w:rFonts w:ascii="Calibri" w:hAnsi="Calibri"/>
                <w:szCs w:val="28"/>
                <w:lang w:val="ru-RU"/>
              </w:rPr>
            </w:pPr>
            <w:r w:rsidRPr="00E86986">
              <w:rPr>
                <w:szCs w:val="28"/>
              </w:rPr>
              <w:t>0,</w:t>
            </w:r>
            <w:r w:rsidR="006F11B8" w:rsidRPr="00E86986">
              <w:rPr>
                <w:rFonts w:ascii="Calibri" w:hAnsi="Calibri"/>
                <w:szCs w:val="28"/>
                <w:lang w:val="ru-RU"/>
              </w:rPr>
              <w:t>46</w:t>
            </w:r>
          </w:p>
        </w:tc>
        <w:tc>
          <w:tcPr>
            <w:tcW w:w="2126" w:type="dxa"/>
            <w:shd w:val="clear" w:color="auto" w:fill="auto"/>
            <w:vAlign w:val="center"/>
          </w:tcPr>
          <w:p w:rsidR="000A5007" w:rsidRPr="00E86986" w:rsidRDefault="000A5007" w:rsidP="00C01C58">
            <w:pPr>
              <w:spacing w:line="240" w:lineRule="auto"/>
              <w:ind w:firstLine="0"/>
              <w:jc w:val="center"/>
              <w:rPr>
                <w:szCs w:val="28"/>
              </w:rPr>
            </w:pPr>
            <w:r w:rsidRPr="00E86986">
              <w:rPr>
                <w:szCs w:val="28"/>
              </w:rPr>
              <w:t>18,41±0,53</w:t>
            </w:r>
          </w:p>
        </w:tc>
      </w:tr>
      <w:tr w:rsidR="000A5007" w:rsidRPr="00E86986" w:rsidTr="00D839D2">
        <w:tc>
          <w:tcPr>
            <w:tcW w:w="555" w:type="dxa"/>
            <w:shd w:val="clear" w:color="auto" w:fill="auto"/>
          </w:tcPr>
          <w:p w:rsidR="000A5007" w:rsidRPr="00E86986" w:rsidRDefault="000A5007" w:rsidP="00D839D2">
            <w:pPr>
              <w:spacing w:line="240" w:lineRule="auto"/>
              <w:ind w:firstLine="0"/>
              <w:rPr>
                <w:szCs w:val="28"/>
              </w:rPr>
            </w:pPr>
            <w:r w:rsidRPr="00E86986">
              <w:rPr>
                <w:szCs w:val="28"/>
                <w:lang w:val="ru-RU"/>
              </w:rPr>
              <w:t>6</w:t>
            </w:r>
          </w:p>
        </w:tc>
        <w:tc>
          <w:tcPr>
            <w:tcW w:w="2934" w:type="dxa"/>
            <w:shd w:val="clear" w:color="auto" w:fill="auto"/>
          </w:tcPr>
          <w:p w:rsidR="000A5007" w:rsidRPr="00E86986" w:rsidRDefault="000A5007" w:rsidP="00BE0130">
            <w:pPr>
              <w:spacing w:line="240" w:lineRule="auto"/>
              <w:ind w:firstLine="0"/>
              <w:rPr>
                <w:szCs w:val="28"/>
              </w:rPr>
            </w:pPr>
            <w:r w:rsidRPr="00E86986">
              <w:rPr>
                <w:szCs w:val="28"/>
              </w:rPr>
              <w:t>Біг 1500 м, хв, с</w:t>
            </w:r>
          </w:p>
        </w:tc>
        <w:tc>
          <w:tcPr>
            <w:tcW w:w="1957" w:type="dxa"/>
            <w:shd w:val="clear" w:color="auto" w:fill="auto"/>
            <w:vAlign w:val="center"/>
          </w:tcPr>
          <w:p w:rsidR="000A5007" w:rsidRPr="00E86986" w:rsidRDefault="000A5007" w:rsidP="00C01C58">
            <w:pPr>
              <w:spacing w:line="240" w:lineRule="auto"/>
              <w:ind w:firstLine="0"/>
              <w:jc w:val="center"/>
              <w:rPr>
                <w:szCs w:val="28"/>
              </w:rPr>
            </w:pPr>
            <w:r w:rsidRPr="00E86986">
              <w:rPr>
                <w:szCs w:val="28"/>
              </w:rPr>
              <w:t>10,39±0,18</w:t>
            </w:r>
          </w:p>
        </w:tc>
        <w:tc>
          <w:tcPr>
            <w:tcW w:w="1041" w:type="dxa"/>
            <w:shd w:val="clear" w:color="auto" w:fill="auto"/>
            <w:vAlign w:val="center"/>
          </w:tcPr>
          <w:p w:rsidR="000A5007" w:rsidRPr="00E86986" w:rsidRDefault="006F11B8" w:rsidP="00BE0130">
            <w:pPr>
              <w:spacing w:line="240" w:lineRule="auto"/>
              <w:ind w:firstLine="0"/>
              <w:jc w:val="center"/>
              <w:rPr>
                <w:szCs w:val="28"/>
              </w:rPr>
            </w:pPr>
            <w:r w:rsidRPr="00E86986">
              <w:rPr>
                <w:szCs w:val="28"/>
                <w:lang w:val="ru-RU"/>
              </w:rPr>
              <w:t>4,24</w:t>
            </w:r>
            <w:r w:rsidR="000A5007" w:rsidRPr="00E86986">
              <w:t>*</w:t>
            </w:r>
          </w:p>
        </w:tc>
        <w:tc>
          <w:tcPr>
            <w:tcW w:w="2126" w:type="dxa"/>
            <w:shd w:val="clear" w:color="auto" w:fill="auto"/>
            <w:vAlign w:val="center"/>
          </w:tcPr>
          <w:p w:rsidR="000A5007" w:rsidRPr="00E86986" w:rsidRDefault="000A5007" w:rsidP="00C01C58">
            <w:pPr>
              <w:spacing w:line="240" w:lineRule="auto"/>
              <w:ind w:firstLine="0"/>
              <w:jc w:val="center"/>
              <w:rPr>
                <w:szCs w:val="28"/>
                <w:lang w:val="ru-RU"/>
              </w:rPr>
            </w:pPr>
            <w:r w:rsidRPr="00E86986">
              <w:rPr>
                <w:szCs w:val="28"/>
              </w:rPr>
              <w:t>9,</w:t>
            </w:r>
            <w:r w:rsidRPr="00E86986">
              <w:rPr>
                <w:szCs w:val="28"/>
                <w:lang w:val="ru-RU"/>
              </w:rPr>
              <w:t>15</w:t>
            </w:r>
            <w:r w:rsidRPr="00E86986">
              <w:rPr>
                <w:szCs w:val="28"/>
              </w:rPr>
              <w:t>±0,</w:t>
            </w:r>
            <w:r w:rsidRPr="00E86986">
              <w:rPr>
                <w:szCs w:val="28"/>
                <w:lang w:val="ru-RU"/>
              </w:rPr>
              <w:t>23</w:t>
            </w:r>
          </w:p>
        </w:tc>
      </w:tr>
      <w:tr w:rsidR="000A5007" w:rsidRPr="00E86986" w:rsidTr="00D839D2">
        <w:tc>
          <w:tcPr>
            <w:tcW w:w="555" w:type="dxa"/>
            <w:shd w:val="clear" w:color="auto" w:fill="auto"/>
          </w:tcPr>
          <w:p w:rsidR="000A5007" w:rsidRPr="00E86986" w:rsidRDefault="000A5007" w:rsidP="00D839D2">
            <w:pPr>
              <w:spacing w:line="240" w:lineRule="auto"/>
              <w:ind w:firstLine="0"/>
              <w:rPr>
                <w:szCs w:val="28"/>
              </w:rPr>
            </w:pPr>
            <w:r w:rsidRPr="00E86986">
              <w:rPr>
                <w:szCs w:val="28"/>
                <w:lang w:val="ru-RU"/>
              </w:rPr>
              <w:t>7</w:t>
            </w:r>
          </w:p>
        </w:tc>
        <w:tc>
          <w:tcPr>
            <w:tcW w:w="2934" w:type="dxa"/>
            <w:shd w:val="clear" w:color="auto" w:fill="auto"/>
          </w:tcPr>
          <w:p w:rsidR="000A5007" w:rsidRPr="00E86986" w:rsidRDefault="000A5007" w:rsidP="00BE0130">
            <w:pPr>
              <w:spacing w:line="240" w:lineRule="auto"/>
              <w:ind w:firstLine="0"/>
              <w:rPr>
                <w:szCs w:val="28"/>
              </w:rPr>
            </w:pPr>
            <w:r w:rsidRPr="00E86986">
              <w:rPr>
                <w:szCs w:val="28"/>
              </w:rPr>
              <w:t>Човниковий біг, 4 х 9 м, с</w:t>
            </w:r>
          </w:p>
        </w:tc>
        <w:tc>
          <w:tcPr>
            <w:tcW w:w="1957" w:type="dxa"/>
            <w:shd w:val="clear" w:color="auto" w:fill="auto"/>
            <w:vAlign w:val="center"/>
          </w:tcPr>
          <w:p w:rsidR="000A5007" w:rsidRPr="00E86986" w:rsidRDefault="000A5007" w:rsidP="00C01C58">
            <w:pPr>
              <w:spacing w:line="240" w:lineRule="auto"/>
              <w:ind w:firstLine="0"/>
              <w:jc w:val="center"/>
              <w:rPr>
                <w:szCs w:val="28"/>
              </w:rPr>
            </w:pPr>
            <w:r w:rsidRPr="00E86986">
              <w:rPr>
                <w:szCs w:val="28"/>
              </w:rPr>
              <w:t>11,57±0,29</w:t>
            </w:r>
          </w:p>
        </w:tc>
        <w:tc>
          <w:tcPr>
            <w:tcW w:w="1041" w:type="dxa"/>
            <w:shd w:val="clear" w:color="auto" w:fill="auto"/>
            <w:vAlign w:val="center"/>
          </w:tcPr>
          <w:p w:rsidR="000A5007" w:rsidRPr="00E86986" w:rsidRDefault="00A779CA" w:rsidP="00BE0130">
            <w:pPr>
              <w:spacing w:line="240" w:lineRule="auto"/>
              <w:ind w:firstLine="0"/>
              <w:jc w:val="center"/>
              <w:rPr>
                <w:szCs w:val="28"/>
                <w:lang w:val="ru-RU"/>
              </w:rPr>
            </w:pPr>
            <w:r w:rsidRPr="00E86986">
              <w:rPr>
                <w:szCs w:val="28"/>
                <w:lang w:val="ru-RU"/>
              </w:rPr>
              <w:t>2,15*</w:t>
            </w:r>
          </w:p>
        </w:tc>
        <w:tc>
          <w:tcPr>
            <w:tcW w:w="2126" w:type="dxa"/>
            <w:shd w:val="clear" w:color="auto" w:fill="auto"/>
            <w:vAlign w:val="center"/>
          </w:tcPr>
          <w:p w:rsidR="000A5007" w:rsidRPr="00E86986" w:rsidRDefault="000A5007" w:rsidP="00C01C58">
            <w:pPr>
              <w:spacing w:line="240" w:lineRule="auto"/>
              <w:ind w:firstLine="0"/>
              <w:jc w:val="center"/>
              <w:rPr>
                <w:szCs w:val="28"/>
                <w:lang w:val="ru-RU"/>
              </w:rPr>
            </w:pPr>
            <w:r w:rsidRPr="00E86986">
              <w:rPr>
                <w:szCs w:val="28"/>
              </w:rPr>
              <w:t>1</w:t>
            </w:r>
            <w:r w:rsidRPr="00E86986">
              <w:rPr>
                <w:szCs w:val="28"/>
                <w:lang w:val="ru-RU"/>
              </w:rPr>
              <w:t>0</w:t>
            </w:r>
            <w:r w:rsidRPr="00E86986">
              <w:rPr>
                <w:szCs w:val="28"/>
              </w:rPr>
              <w:t>,</w:t>
            </w:r>
            <w:r w:rsidRPr="00E86986">
              <w:rPr>
                <w:szCs w:val="28"/>
                <w:lang w:val="ru-RU"/>
              </w:rPr>
              <w:t>59</w:t>
            </w:r>
            <w:r w:rsidRPr="00E86986">
              <w:rPr>
                <w:szCs w:val="28"/>
              </w:rPr>
              <w:t>±0,3</w:t>
            </w:r>
            <w:r w:rsidRPr="00E86986">
              <w:rPr>
                <w:szCs w:val="28"/>
                <w:lang w:val="ru-RU"/>
              </w:rPr>
              <w:t>5</w:t>
            </w:r>
          </w:p>
        </w:tc>
      </w:tr>
      <w:tr w:rsidR="000A5007" w:rsidRPr="00E86986" w:rsidTr="00D839D2">
        <w:tc>
          <w:tcPr>
            <w:tcW w:w="555" w:type="dxa"/>
            <w:shd w:val="clear" w:color="auto" w:fill="auto"/>
          </w:tcPr>
          <w:p w:rsidR="000A5007" w:rsidRPr="00E86986" w:rsidRDefault="000A5007" w:rsidP="00D839D2">
            <w:pPr>
              <w:spacing w:line="240" w:lineRule="auto"/>
              <w:ind w:firstLine="0"/>
              <w:rPr>
                <w:szCs w:val="28"/>
              </w:rPr>
            </w:pPr>
            <w:r w:rsidRPr="00E86986">
              <w:rPr>
                <w:szCs w:val="28"/>
                <w:lang w:val="ru-RU"/>
              </w:rPr>
              <w:t>8</w:t>
            </w:r>
          </w:p>
        </w:tc>
        <w:tc>
          <w:tcPr>
            <w:tcW w:w="2934" w:type="dxa"/>
            <w:shd w:val="clear" w:color="auto" w:fill="auto"/>
          </w:tcPr>
          <w:p w:rsidR="000A5007" w:rsidRPr="00E86986" w:rsidRDefault="000A5007" w:rsidP="00BE0130">
            <w:pPr>
              <w:spacing w:line="240" w:lineRule="auto"/>
              <w:ind w:firstLine="0"/>
              <w:rPr>
                <w:szCs w:val="28"/>
              </w:rPr>
            </w:pPr>
            <w:r w:rsidRPr="00E86986">
              <w:rPr>
                <w:szCs w:val="28"/>
              </w:rPr>
              <w:t>Біг 60 м, с</w:t>
            </w:r>
          </w:p>
        </w:tc>
        <w:tc>
          <w:tcPr>
            <w:tcW w:w="1957" w:type="dxa"/>
            <w:shd w:val="clear" w:color="auto" w:fill="auto"/>
            <w:vAlign w:val="center"/>
          </w:tcPr>
          <w:p w:rsidR="000A5007" w:rsidRPr="00E86986" w:rsidRDefault="000A5007" w:rsidP="00C01C58">
            <w:pPr>
              <w:spacing w:line="240" w:lineRule="auto"/>
              <w:ind w:firstLine="0"/>
              <w:jc w:val="center"/>
              <w:rPr>
                <w:szCs w:val="28"/>
                <w:lang w:val="ru-RU"/>
              </w:rPr>
            </w:pPr>
            <w:r w:rsidRPr="00E86986">
              <w:rPr>
                <w:szCs w:val="28"/>
              </w:rPr>
              <w:t>10,</w:t>
            </w:r>
            <w:r w:rsidRPr="00E86986">
              <w:rPr>
                <w:szCs w:val="28"/>
                <w:lang w:val="ru-RU"/>
              </w:rPr>
              <w:t>5</w:t>
            </w:r>
            <w:r w:rsidRPr="00E86986">
              <w:rPr>
                <w:szCs w:val="28"/>
              </w:rPr>
              <w:t>3±0,</w:t>
            </w:r>
            <w:r w:rsidRPr="00E86986">
              <w:rPr>
                <w:szCs w:val="28"/>
                <w:lang w:val="ru-RU"/>
              </w:rPr>
              <w:t>17</w:t>
            </w:r>
          </w:p>
        </w:tc>
        <w:tc>
          <w:tcPr>
            <w:tcW w:w="1041" w:type="dxa"/>
            <w:shd w:val="clear" w:color="auto" w:fill="auto"/>
            <w:vAlign w:val="center"/>
          </w:tcPr>
          <w:p w:rsidR="000A5007" w:rsidRPr="00E86986" w:rsidRDefault="00A779CA" w:rsidP="00BE0130">
            <w:pPr>
              <w:spacing w:line="240" w:lineRule="auto"/>
              <w:ind w:firstLine="0"/>
              <w:jc w:val="center"/>
              <w:rPr>
                <w:szCs w:val="28"/>
                <w:lang w:val="ru-RU"/>
              </w:rPr>
            </w:pPr>
            <w:r w:rsidRPr="00E86986">
              <w:rPr>
                <w:szCs w:val="28"/>
                <w:lang w:val="ru-RU"/>
              </w:rPr>
              <w:t>2,07*</w:t>
            </w:r>
          </w:p>
        </w:tc>
        <w:tc>
          <w:tcPr>
            <w:tcW w:w="2126" w:type="dxa"/>
            <w:shd w:val="clear" w:color="auto" w:fill="auto"/>
            <w:vAlign w:val="center"/>
          </w:tcPr>
          <w:p w:rsidR="000A5007" w:rsidRPr="00E86986" w:rsidRDefault="000A5007" w:rsidP="00C01C58">
            <w:pPr>
              <w:spacing w:line="240" w:lineRule="auto"/>
              <w:ind w:firstLine="0"/>
              <w:jc w:val="center"/>
              <w:rPr>
                <w:szCs w:val="28"/>
                <w:lang w:val="ru-RU"/>
              </w:rPr>
            </w:pPr>
            <w:r w:rsidRPr="00E86986">
              <w:rPr>
                <w:szCs w:val="28"/>
              </w:rPr>
              <w:t>10,</w:t>
            </w:r>
            <w:r w:rsidRPr="00E86986">
              <w:rPr>
                <w:szCs w:val="28"/>
                <w:lang w:val="ru-RU"/>
              </w:rPr>
              <w:t>12</w:t>
            </w:r>
            <w:r w:rsidRPr="00E86986">
              <w:rPr>
                <w:szCs w:val="28"/>
              </w:rPr>
              <w:t>±0,1</w:t>
            </w:r>
            <w:r w:rsidRPr="00E86986">
              <w:rPr>
                <w:szCs w:val="28"/>
                <w:lang w:val="ru-RU"/>
              </w:rPr>
              <w:t>0</w:t>
            </w:r>
          </w:p>
        </w:tc>
      </w:tr>
      <w:tr w:rsidR="000A5007" w:rsidRPr="00E86986" w:rsidTr="00D839D2">
        <w:tc>
          <w:tcPr>
            <w:tcW w:w="555" w:type="dxa"/>
            <w:shd w:val="clear" w:color="auto" w:fill="auto"/>
          </w:tcPr>
          <w:p w:rsidR="000A5007" w:rsidRPr="00E86986" w:rsidRDefault="000A5007" w:rsidP="00D839D2">
            <w:pPr>
              <w:spacing w:line="240" w:lineRule="auto"/>
              <w:ind w:firstLine="0"/>
              <w:rPr>
                <w:szCs w:val="28"/>
              </w:rPr>
            </w:pPr>
            <w:r w:rsidRPr="00E86986">
              <w:rPr>
                <w:szCs w:val="28"/>
                <w:lang w:val="ru-RU"/>
              </w:rPr>
              <w:t>9</w:t>
            </w:r>
          </w:p>
        </w:tc>
        <w:tc>
          <w:tcPr>
            <w:tcW w:w="2934" w:type="dxa"/>
            <w:shd w:val="clear" w:color="auto" w:fill="auto"/>
          </w:tcPr>
          <w:p w:rsidR="000A5007" w:rsidRPr="00E86986" w:rsidRDefault="000A5007" w:rsidP="00BE0130">
            <w:pPr>
              <w:spacing w:line="240" w:lineRule="auto"/>
              <w:ind w:firstLine="0"/>
              <w:rPr>
                <w:szCs w:val="28"/>
              </w:rPr>
            </w:pPr>
            <w:r w:rsidRPr="00E86986">
              <w:rPr>
                <w:szCs w:val="28"/>
              </w:rPr>
              <w:t>Нахил уперед із положення сидячи, см</w:t>
            </w:r>
          </w:p>
        </w:tc>
        <w:tc>
          <w:tcPr>
            <w:tcW w:w="1957" w:type="dxa"/>
            <w:shd w:val="clear" w:color="auto" w:fill="auto"/>
            <w:vAlign w:val="center"/>
          </w:tcPr>
          <w:p w:rsidR="000A5007" w:rsidRPr="00E86986" w:rsidRDefault="000A5007" w:rsidP="00C01C58">
            <w:pPr>
              <w:spacing w:line="240" w:lineRule="auto"/>
              <w:ind w:firstLine="0"/>
              <w:jc w:val="center"/>
              <w:rPr>
                <w:szCs w:val="28"/>
              </w:rPr>
            </w:pPr>
            <w:r w:rsidRPr="00E86986">
              <w:rPr>
                <w:szCs w:val="28"/>
              </w:rPr>
              <w:t>1,56±0,73</w:t>
            </w:r>
          </w:p>
        </w:tc>
        <w:tc>
          <w:tcPr>
            <w:tcW w:w="1041" w:type="dxa"/>
            <w:shd w:val="clear" w:color="auto" w:fill="auto"/>
            <w:vAlign w:val="center"/>
          </w:tcPr>
          <w:p w:rsidR="000A5007" w:rsidRPr="00E86986" w:rsidRDefault="000A5007" w:rsidP="00BE0130">
            <w:pPr>
              <w:spacing w:line="240" w:lineRule="auto"/>
              <w:ind w:firstLine="0"/>
              <w:jc w:val="center"/>
              <w:rPr>
                <w:szCs w:val="28"/>
              </w:rPr>
            </w:pPr>
            <w:r w:rsidRPr="00E86986">
              <w:rPr>
                <w:szCs w:val="28"/>
              </w:rPr>
              <w:t>2,17</w:t>
            </w:r>
            <w:r w:rsidRPr="00E86986">
              <w:t>*</w:t>
            </w:r>
          </w:p>
        </w:tc>
        <w:tc>
          <w:tcPr>
            <w:tcW w:w="2126" w:type="dxa"/>
            <w:shd w:val="clear" w:color="auto" w:fill="auto"/>
            <w:vAlign w:val="center"/>
          </w:tcPr>
          <w:p w:rsidR="000A5007" w:rsidRPr="00E86986" w:rsidRDefault="000A5007" w:rsidP="00C01C58">
            <w:pPr>
              <w:spacing w:line="240" w:lineRule="auto"/>
              <w:ind w:firstLine="0"/>
              <w:jc w:val="center"/>
              <w:rPr>
                <w:szCs w:val="28"/>
              </w:rPr>
            </w:pPr>
            <w:r w:rsidRPr="00E86986">
              <w:rPr>
                <w:szCs w:val="28"/>
              </w:rPr>
              <w:t>3,68±0,65</w:t>
            </w:r>
          </w:p>
        </w:tc>
      </w:tr>
    </w:tbl>
    <w:p w:rsidR="00527353" w:rsidRPr="00E86986" w:rsidRDefault="00527353" w:rsidP="00527353">
      <w:pPr>
        <w:ind w:firstLine="284"/>
      </w:pPr>
      <w:r w:rsidRPr="00E86986">
        <w:t>Примітка: * – відмінності вірогідні</w:t>
      </w:r>
    </w:p>
    <w:p w:rsidR="00527353" w:rsidRPr="00E86986" w:rsidRDefault="00527353" w:rsidP="00A840E5">
      <w:pPr>
        <w:rPr>
          <w:lang w:val="ru-RU"/>
        </w:rPr>
      </w:pPr>
    </w:p>
    <w:p w:rsidR="00CF5A52" w:rsidRPr="00E86986" w:rsidRDefault="00CF5A52" w:rsidP="00CF5A52">
      <w:pPr>
        <w:ind w:firstLine="708"/>
        <w:rPr>
          <w:szCs w:val="28"/>
        </w:rPr>
      </w:pPr>
      <w:r w:rsidRPr="00E86986">
        <w:rPr>
          <w:szCs w:val="28"/>
        </w:rPr>
        <w:t>Так, розглядаючи показники підтягування у висі ми отримали такі результати: у хлопчиків контрольної групи t=0.48, а експериментальної – t=3,14.</w:t>
      </w:r>
      <w:r w:rsidR="002040C6" w:rsidRPr="00E86986">
        <w:rPr>
          <w:szCs w:val="28"/>
          <w:lang w:val="ru-RU"/>
        </w:rPr>
        <w:t xml:space="preserve"> </w:t>
      </w:r>
      <w:r w:rsidRPr="00E86986">
        <w:rPr>
          <w:szCs w:val="28"/>
        </w:rPr>
        <w:t>Достовірність приросту зафіксована лише у хлопчиків експериментальної груп</w:t>
      </w:r>
    </w:p>
    <w:p w:rsidR="00634759" w:rsidRPr="00E86986" w:rsidRDefault="00415E44" w:rsidP="00634759">
      <w:pPr>
        <w:ind w:firstLine="708"/>
        <w:rPr>
          <w:szCs w:val="28"/>
        </w:rPr>
      </w:pPr>
      <w:r w:rsidRPr="00E86986">
        <w:rPr>
          <w:szCs w:val="28"/>
        </w:rPr>
        <w:t xml:space="preserve">У показниках </w:t>
      </w:r>
      <w:r w:rsidR="001C5025" w:rsidRPr="00E86986">
        <w:rPr>
          <w:szCs w:val="28"/>
        </w:rPr>
        <w:t xml:space="preserve">вису на зігнутих руках </w:t>
      </w:r>
      <w:r w:rsidRPr="00E86986">
        <w:rPr>
          <w:szCs w:val="28"/>
        </w:rPr>
        <w:t>у хлопчиків контрольної групи t=</w:t>
      </w:r>
      <w:r w:rsidR="00634759" w:rsidRPr="00E86986">
        <w:rPr>
          <w:szCs w:val="28"/>
        </w:rPr>
        <w:t>0,96</w:t>
      </w:r>
      <w:r w:rsidRPr="00E86986">
        <w:rPr>
          <w:szCs w:val="28"/>
        </w:rPr>
        <w:t>, експериментальної – t=</w:t>
      </w:r>
      <w:r w:rsidR="00A840E5" w:rsidRPr="00E86986">
        <w:rPr>
          <w:szCs w:val="28"/>
        </w:rPr>
        <w:t>1,5</w:t>
      </w:r>
      <w:r w:rsidR="00A840E5" w:rsidRPr="00E86986">
        <w:rPr>
          <w:szCs w:val="28"/>
          <w:lang w:val="ru-RU"/>
        </w:rPr>
        <w:t>8</w:t>
      </w:r>
      <w:r w:rsidR="00634759" w:rsidRPr="00E86986">
        <w:rPr>
          <w:szCs w:val="28"/>
        </w:rPr>
        <w:t xml:space="preserve"> Достовірність приросту не зафіксовано в жодній з груп.</w:t>
      </w:r>
    </w:p>
    <w:p w:rsidR="00CF5A52" w:rsidRPr="00E86986" w:rsidRDefault="00415E44" w:rsidP="00CF5A52">
      <w:pPr>
        <w:ind w:firstLine="708"/>
        <w:rPr>
          <w:szCs w:val="28"/>
          <w:lang w:val="ru-RU"/>
        </w:rPr>
      </w:pPr>
      <w:r w:rsidRPr="00E86986">
        <w:rPr>
          <w:szCs w:val="28"/>
        </w:rPr>
        <w:t>Результати показників стрибка у довжину з місця були такими: у хлопчиків в контрольній групі t=</w:t>
      </w:r>
      <w:r w:rsidR="00634759" w:rsidRPr="00E86986">
        <w:rPr>
          <w:szCs w:val="28"/>
        </w:rPr>
        <w:t>2,72</w:t>
      </w:r>
      <w:r w:rsidRPr="00E86986">
        <w:rPr>
          <w:szCs w:val="28"/>
        </w:rPr>
        <w:t>, а в експериментальній t=</w:t>
      </w:r>
      <w:r w:rsidR="00634759" w:rsidRPr="00E86986">
        <w:rPr>
          <w:szCs w:val="28"/>
        </w:rPr>
        <w:t>9,76</w:t>
      </w:r>
      <w:r w:rsidRPr="00E86986">
        <w:rPr>
          <w:szCs w:val="28"/>
        </w:rPr>
        <w:t xml:space="preserve"> Достовірність приросту </w:t>
      </w:r>
      <w:r w:rsidR="00634759" w:rsidRPr="00E86986">
        <w:rPr>
          <w:szCs w:val="28"/>
        </w:rPr>
        <w:t>зафіксовано в кожній з груп</w:t>
      </w:r>
      <w:r w:rsidRPr="00E86986">
        <w:rPr>
          <w:szCs w:val="28"/>
        </w:rPr>
        <w:t>.</w:t>
      </w:r>
      <w:r w:rsidR="00CF5A52" w:rsidRPr="00E86986">
        <w:rPr>
          <w:szCs w:val="28"/>
          <w:lang w:val="ru-RU"/>
        </w:rPr>
        <w:t xml:space="preserve"> </w:t>
      </w:r>
    </w:p>
    <w:p w:rsidR="00E35329" w:rsidRPr="00E86986" w:rsidRDefault="00E35329" w:rsidP="00E35329">
      <w:pPr>
        <w:pStyle w:val="4"/>
      </w:pPr>
      <w:r w:rsidRPr="00E86986">
        <w:lastRenderedPageBreak/>
        <w:t>Таблиця 3.10</w:t>
      </w:r>
    </w:p>
    <w:p w:rsidR="00E35329" w:rsidRPr="00E86986" w:rsidRDefault="00E35329" w:rsidP="00E35329">
      <w:pPr>
        <w:ind w:firstLine="0"/>
        <w:jc w:val="center"/>
      </w:pPr>
      <w:r w:rsidRPr="00E86986">
        <w:t xml:space="preserve">Показники фізичної підготовленості хлопчиків </w:t>
      </w:r>
      <w:r w:rsidR="00313802" w:rsidRPr="00E86986">
        <w:t>12-13</w:t>
      </w:r>
      <w:r w:rsidRPr="00E86986">
        <w:t xml:space="preserve"> років експериментальної групи на початку та в кінці дослідження</w:t>
      </w:r>
    </w:p>
    <w:tbl>
      <w:tblPr>
        <w:tblW w:w="88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2934"/>
        <w:gridCol w:w="1957"/>
        <w:gridCol w:w="1325"/>
        <w:gridCol w:w="2126"/>
      </w:tblGrid>
      <w:tr w:rsidR="00E35329" w:rsidRPr="00E86986" w:rsidTr="00C01C58">
        <w:tc>
          <w:tcPr>
            <w:tcW w:w="555" w:type="dxa"/>
            <w:shd w:val="clear" w:color="auto" w:fill="auto"/>
          </w:tcPr>
          <w:p w:rsidR="00E35329" w:rsidRPr="00E86986" w:rsidRDefault="00E35329" w:rsidP="00C01C58">
            <w:pPr>
              <w:spacing w:before="120" w:line="240" w:lineRule="auto"/>
              <w:ind w:firstLine="0"/>
              <w:jc w:val="center"/>
              <w:rPr>
                <w:szCs w:val="28"/>
              </w:rPr>
            </w:pPr>
            <w:r w:rsidRPr="00E86986">
              <w:rPr>
                <w:szCs w:val="28"/>
              </w:rPr>
              <w:t>№ з/п</w:t>
            </w:r>
          </w:p>
        </w:tc>
        <w:tc>
          <w:tcPr>
            <w:tcW w:w="2934" w:type="dxa"/>
          </w:tcPr>
          <w:p w:rsidR="00E35329" w:rsidRPr="00E86986" w:rsidRDefault="00E35329" w:rsidP="00C01C58">
            <w:pPr>
              <w:spacing w:line="240" w:lineRule="auto"/>
              <w:ind w:firstLine="0"/>
              <w:jc w:val="center"/>
              <w:rPr>
                <w:szCs w:val="28"/>
              </w:rPr>
            </w:pPr>
            <w:r w:rsidRPr="00E86986">
              <w:rPr>
                <w:szCs w:val="28"/>
              </w:rPr>
              <w:t>Показники</w:t>
            </w:r>
          </w:p>
        </w:tc>
        <w:tc>
          <w:tcPr>
            <w:tcW w:w="1957" w:type="dxa"/>
            <w:shd w:val="clear" w:color="auto" w:fill="auto"/>
          </w:tcPr>
          <w:p w:rsidR="00E35329" w:rsidRPr="00E86986" w:rsidRDefault="00E35329" w:rsidP="00C01C58">
            <w:pPr>
              <w:spacing w:line="240" w:lineRule="auto"/>
              <w:ind w:firstLine="0"/>
              <w:jc w:val="center"/>
              <w:rPr>
                <w:szCs w:val="28"/>
              </w:rPr>
            </w:pPr>
            <w:r w:rsidRPr="00E86986">
              <w:rPr>
                <w:szCs w:val="28"/>
              </w:rPr>
              <w:t>Початок експерименту</w:t>
            </w:r>
          </w:p>
          <w:p w:rsidR="00E35329" w:rsidRPr="00E86986" w:rsidRDefault="0077435E" w:rsidP="00C01C58">
            <w:pPr>
              <w:spacing w:line="240" w:lineRule="auto"/>
              <w:ind w:firstLine="0"/>
              <w:jc w:val="center"/>
              <w:rPr>
                <w:szCs w:val="28"/>
              </w:rPr>
            </w:pPr>
            <w:r w:rsidRPr="00E86986">
              <w:rPr>
                <w:szCs w:val="28"/>
                <w:lang w:val="en-US"/>
              </w:rPr>
              <w:t>M</w:t>
            </w:r>
            <w:r w:rsidRPr="00E86986">
              <w:rPr>
                <w:iCs/>
                <w:szCs w:val="28"/>
              </w:rPr>
              <w:t xml:space="preserve"> </w:t>
            </w:r>
            <w:r w:rsidR="00E35329" w:rsidRPr="00E86986">
              <w:rPr>
                <w:iCs/>
                <w:szCs w:val="28"/>
              </w:rPr>
              <w:t>±</w:t>
            </w:r>
            <w:r w:rsidR="00E35329" w:rsidRPr="00E86986">
              <w:rPr>
                <w:szCs w:val="28"/>
              </w:rPr>
              <w:t xml:space="preserve"> m</w:t>
            </w:r>
          </w:p>
        </w:tc>
        <w:tc>
          <w:tcPr>
            <w:tcW w:w="1325" w:type="dxa"/>
            <w:shd w:val="clear" w:color="auto" w:fill="auto"/>
          </w:tcPr>
          <w:p w:rsidR="00E35329" w:rsidRPr="00E86986" w:rsidRDefault="00E35329" w:rsidP="00C01C58">
            <w:pPr>
              <w:spacing w:line="240" w:lineRule="auto"/>
              <w:ind w:firstLine="0"/>
              <w:jc w:val="center"/>
              <w:rPr>
                <w:szCs w:val="28"/>
              </w:rPr>
            </w:pPr>
          </w:p>
          <w:p w:rsidR="00E35329" w:rsidRPr="00E86986" w:rsidRDefault="00E35329" w:rsidP="00C01C58">
            <w:pPr>
              <w:spacing w:line="240" w:lineRule="auto"/>
              <w:ind w:firstLine="0"/>
              <w:jc w:val="center"/>
              <w:rPr>
                <w:szCs w:val="28"/>
                <w:vertAlign w:val="subscript"/>
                <w:lang w:val="ru-RU"/>
              </w:rPr>
            </w:pPr>
            <w:r w:rsidRPr="00E86986">
              <w:rPr>
                <w:szCs w:val="28"/>
              </w:rPr>
              <w:t>t</w:t>
            </w:r>
            <w:r w:rsidRPr="00E86986">
              <w:rPr>
                <w:szCs w:val="28"/>
                <w:vertAlign w:val="subscript"/>
                <w:lang w:val="ru-RU"/>
              </w:rPr>
              <w:t>розр</w:t>
            </w:r>
          </w:p>
        </w:tc>
        <w:tc>
          <w:tcPr>
            <w:tcW w:w="2126" w:type="dxa"/>
            <w:shd w:val="clear" w:color="auto" w:fill="auto"/>
          </w:tcPr>
          <w:p w:rsidR="00E35329" w:rsidRPr="00E86986" w:rsidRDefault="00E35329" w:rsidP="00C01C58">
            <w:pPr>
              <w:spacing w:line="240" w:lineRule="auto"/>
              <w:ind w:firstLine="0"/>
              <w:jc w:val="center"/>
              <w:rPr>
                <w:szCs w:val="28"/>
              </w:rPr>
            </w:pPr>
            <w:r w:rsidRPr="00E86986">
              <w:rPr>
                <w:szCs w:val="28"/>
              </w:rPr>
              <w:t>Кінець експерименту</w:t>
            </w:r>
          </w:p>
          <w:p w:rsidR="00E35329" w:rsidRPr="00E86986" w:rsidRDefault="0077435E" w:rsidP="00C01C58">
            <w:pPr>
              <w:spacing w:line="240" w:lineRule="auto"/>
              <w:ind w:firstLine="0"/>
              <w:jc w:val="center"/>
              <w:rPr>
                <w:szCs w:val="28"/>
              </w:rPr>
            </w:pPr>
            <w:r w:rsidRPr="00E86986">
              <w:rPr>
                <w:szCs w:val="28"/>
                <w:lang w:val="en-US"/>
              </w:rPr>
              <w:t>M</w:t>
            </w:r>
            <w:r w:rsidRPr="00E86986">
              <w:rPr>
                <w:iCs/>
                <w:szCs w:val="28"/>
              </w:rPr>
              <w:t xml:space="preserve"> </w:t>
            </w:r>
            <w:r w:rsidR="00E35329" w:rsidRPr="00E86986">
              <w:rPr>
                <w:iCs/>
                <w:szCs w:val="28"/>
              </w:rPr>
              <w:t>±</w:t>
            </w:r>
            <w:r w:rsidR="00E35329" w:rsidRPr="00E86986">
              <w:rPr>
                <w:szCs w:val="28"/>
              </w:rPr>
              <w:t xml:space="preserve"> m</w:t>
            </w:r>
          </w:p>
        </w:tc>
      </w:tr>
      <w:tr w:rsidR="00E35329" w:rsidRPr="00E86986" w:rsidTr="00C01C58">
        <w:tc>
          <w:tcPr>
            <w:tcW w:w="555" w:type="dxa"/>
            <w:shd w:val="clear" w:color="auto" w:fill="auto"/>
          </w:tcPr>
          <w:p w:rsidR="00E35329" w:rsidRPr="00E86986" w:rsidRDefault="00E35329" w:rsidP="00C01C58">
            <w:pPr>
              <w:spacing w:line="240" w:lineRule="auto"/>
              <w:ind w:firstLine="0"/>
              <w:rPr>
                <w:szCs w:val="28"/>
              </w:rPr>
            </w:pPr>
            <w:r w:rsidRPr="00E86986">
              <w:rPr>
                <w:szCs w:val="28"/>
              </w:rPr>
              <w:t>1</w:t>
            </w:r>
          </w:p>
        </w:tc>
        <w:tc>
          <w:tcPr>
            <w:tcW w:w="2934" w:type="dxa"/>
            <w:shd w:val="clear" w:color="auto" w:fill="auto"/>
          </w:tcPr>
          <w:p w:rsidR="00E35329" w:rsidRPr="00E86986" w:rsidRDefault="00E35329" w:rsidP="00C01C58">
            <w:pPr>
              <w:spacing w:line="240" w:lineRule="auto"/>
              <w:ind w:firstLine="0"/>
              <w:rPr>
                <w:szCs w:val="28"/>
              </w:rPr>
            </w:pPr>
            <w:r w:rsidRPr="00E86986">
              <w:rPr>
                <w:szCs w:val="28"/>
              </w:rPr>
              <w:t>Підтягування у висі, разів</w:t>
            </w:r>
          </w:p>
        </w:tc>
        <w:tc>
          <w:tcPr>
            <w:tcW w:w="1957"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3,67±0,37</w:t>
            </w:r>
          </w:p>
        </w:tc>
        <w:tc>
          <w:tcPr>
            <w:tcW w:w="1325"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3,14</w:t>
            </w:r>
            <w:r w:rsidRPr="00E86986">
              <w:t>*</w:t>
            </w:r>
          </w:p>
        </w:tc>
        <w:tc>
          <w:tcPr>
            <w:tcW w:w="2126"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4,83±0,47</w:t>
            </w:r>
          </w:p>
        </w:tc>
      </w:tr>
      <w:tr w:rsidR="00E35329" w:rsidRPr="00E86986" w:rsidTr="00C01C58">
        <w:tc>
          <w:tcPr>
            <w:tcW w:w="555" w:type="dxa"/>
            <w:shd w:val="clear" w:color="auto" w:fill="auto"/>
          </w:tcPr>
          <w:p w:rsidR="00E35329" w:rsidRPr="00E86986" w:rsidRDefault="00E35329" w:rsidP="00C01C58">
            <w:pPr>
              <w:spacing w:line="240" w:lineRule="auto"/>
              <w:ind w:firstLine="0"/>
              <w:rPr>
                <w:szCs w:val="28"/>
              </w:rPr>
            </w:pPr>
            <w:r w:rsidRPr="00E86986">
              <w:rPr>
                <w:szCs w:val="28"/>
              </w:rPr>
              <w:t>2</w:t>
            </w:r>
          </w:p>
        </w:tc>
        <w:tc>
          <w:tcPr>
            <w:tcW w:w="2934" w:type="dxa"/>
            <w:shd w:val="clear" w:color="auto" w:fill="auto"/>
          </w:tcPr>
          <w:p w:rsidR="00E35329" w:rsidRPr="00E86986" w:rsidRDefault="00E35329" w:rsidP="00C01C58">
            <w:pPr>
              <w:spacing w:line="240" w:lineRule="auto"/>
              <w:ind w:firstLine="0"/>
              <w:rPr>
                <w:szCs w:val="28"/>
              </w:rPr>
            </w:pPr>
            <w:r w:rsidRPr="00E86986">
              <w:rPr>
                <w:szCs w:val="28"/>
              </w:rPr>
              <w:t>Вис на зігнутих руках, с</w:t>
            </w:r>
          </w:p>
        </w:tc>
        <w:tc>
          <w:tcPr>
            <w:tcW w:w="1957"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15,05±1,58</w:t>
            </w:r>
          </w:p>
        </w:tc>
        <w:tc>
          <w:tcPr>
            <w:tcW w:w="1325"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1,58</w:t>
            </w:r>
          </w:p>
        </w:tc>
        <w:tc>
          <w:tcPr>
            <w:tcW w:w="2126"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1</w:t>
            </w:r>
            <w:r w:rsidRPr="00E86986">
              <w:rPr>
                <w:szCs w:val="28"/>
                <w:lang w:val="ru-RU"/>
              </w:rPr>
              <w:t>7</w:t>
            </w:r>
            <w:r w:rsidRPr="00E86986">
              <w:rPr>
                <w:szCs w:val="28"/>
              </w:rPr>
              <w:t>,55±1,76</w:t>
            </w:r>
          </w:p>
        </w:tc>
      </w:tr>
      <w:tr w:rsidR="00E35329" w:rsidRPr="00E86986" w:rsidTr="00C01C58">
        <w:tc>
          <w:tcPr>
            <w:tcW w:w="555" w:type="dxa"/>
            <w:shd w:val="clear" w:color="auto" w:fill="auto"/>
          </w:tcPr>
          <w:p w:rsidR="00E35329" w:rsidRPr="00E86986" w:rsidRDefault="00E35329" w:rsidP="00C01C58">
            <w:pPr>
              <w:spacing w:line="240" w:lineRule="auto"/>
              <w:ind w:firstLine="0"/>
              <w:rPr>
                <w:szCs w:val="28"/>
              </w:rPr>
            </w:pPr>
            <w:r w:rsidRPr="00E86986">
              <w:rPr>
                <w:szCs w:val="28"/>
              </w:rPr>
              <w:t>3</w:t>
            </w:r>
          </w:p>
        </w:tc>
        <w:tc>
          <w:tcPr>
            <w:tcW w:w="2934" w:type="dxa"/>
            <w:shd w:val="clear" w:color="auto" w:fill="auto"/>
          </w:tcPr>
          <w:p w:rsidR="00E35329" w:rsidRPr="00E86986" w:rsidRDefault="00E35329" w:rsidP="00C01C58">
            <w:pPr>
              <w:spacing w:line="240" w:lineRule="auto"/>
              <w:ind w:firstLine="0"/>
              <w:rPr>
                <w:szCs w:val="28"/>
              </w:rPr>
            </w:pPr>
            <w:r w:rsidRPr="00E86986">
              <w:rPr>
                <w:szCs w:val="28"/>
              </w:rPr>
              <w:t>Стрибок у довжину з місця, см</w:t>
            </w:r>
          </w:p>
        </w:tc>
        <w:tc>
          <w:tcPr>
            <w:tcW w:w="1957"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154,2</w:t>
            </w:r>
            <w:r w:rsidRPr="00E86986">
              <w:rPr>
                <w:szCs w:val="28"/>
                <w:lang w:val="ru-RU"/>
              </w:rPr>
              <w:t>0</w:t>
            </w:r>
            <w:r w:rsidRPr="00E86986">
              <w:rPr>
                <w:szCs w:val="28"/>
              </w:rPr>
              <w:t>±2,89</w:t>
            </w:r>
          </w:p>
        </w:tc>
        <w:tc>
          <w:tcPr>
            <w:tcW w:w="1325"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9,76</w:t>
            </w:r>
            <w:r w:rsidRPr="00E86986">
              <w:t>*</w:t>
            </w:r>
          </w:p>
        </w:tc>
        <w:tc>
          <w:tcPr>
            <w:tcW w:w="2126"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182,4</w:t>
            </w:r>
            <w:r w:rsidRPr="00E86986">
              <w:rPr>
                <w:szCs w:val="28"/>
                <w:lang w:val="ru-RU"/>
              </w:rPr>
              <w:t>0</w:t>
            </w:r>
            <w:r w:rsidRPr="00E86986">
              <w:rPr>
                <w:szCs w:val="28"/>
              </w:rPr>
              <w:t>±3,29</w:t>
            </w:r>
          </w:p>
        </w:tc>
      </w:tr>
      <w:tr w:rsidR="00E35329" w:rsidRPr="00E86986" w:rsidTr="00C01C58">
        <w:tc>
          <w:tcPr>
            <w:tcW w:w="555" w:type="dxa"/>
            <w:shd w:val="clear" w:color="auto" w:fill="auto"/>
          </w:tcPr>
          <w:p w:rsidR="00E35329" w:rsidRPr="00E86986" w:rsidRDefault="00E35329" w:rsidP="00C01C58">
            <w:pPr>
              <w:spacing w:line="240" w:lineRule="auto"/>
              <w:ind w:firstLine="0"/>
              <w:rPr>
                <w:szCs w:val="28"/>
                <w:lang w:val="ru-RU"/>
              </w:rPr>
            </w:pPr>
            <w:r w:rsidRPr="00E86986">
              <w:rPr>
                <w:szCs w:val="28"/>
                <w:lang w:val="ru-RU"/>
              </w:rPr>
              <w:t>4</w:t>
            </w:r>
          </w:p>
        </w:tc>
        <w:tc>
          <w:tcPr>
            <w:tcW w:w="2934" w:type="dxa"/>
            <w:shd w:val="clear" w:color="auto" w:fill="auto"/>
          </w:tcPr>
          <w:p w:rsidR="00E35329" w:rsidRPr="00E86986" w:rsidRDefault="00E35329" w:rsidP="00C01C58">
            <w:pPr>
              <w:spacing w:line="240" w:lineRule="auto"/>
              <w:ind w:firstLine="0"/>
              <w:rPr>
                <w:szCs w:val="28"/>
              </w:rPr>
            </w:pPr>
            <w:r w:rsidRPr="00E86986">
              <w:rPr>
                <w:szCs w:val="28"/>
                <w:lang w:val="ru-RU"/>
              </w:rPr>
              <w:t>Стрибок у висоту (</w:t>
            </w:r>
            <w:proofErr w:type="gramStart"/>
            <w:r w:rsidRPr="00E86986">
              <w:rPr>
                <w:szCs w:val="28"/>
                <w:lang w:val="ru-RU"/>
              </w:rPr>
              <w:t>р</w:t>
            </w:r>
            <w:proofErr w:type="gramEnd"/>
            <w:r w:rsidRPr="00E86986">
              <w:rPr>
                <w:szCs w:val="28"/>
                <w:lang w:val="ru-RU"/>
              </w:rPr>
              <w:t>ізниця між показниками стрибку і висоти спортсмена), см</w:t>
            </w:r>
          </w:p>
        </w:tc>
        <w:tc>
          <w:tcPr>
            <w:tcW w:w="1957"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34</w:t>
            </w:r>
            <w:r w:rsidRPr="00E86986">
              <w:rPr>
                <w:szCs w:val="28"/>
                <w:lang w:val="ru-RU"/>
              </w:rPr>
              <w:t>,00</w:t>
            </w:r>
            <w:r w:rsidRPr="00E86986">
              <w:rPr>
                <w:szCs w:val="28"/>
              </w:rPr>
              <w:t>±0,67</w:t>
            </w:r>
          </w:p>
        </w:tc>
        <w:tc>
          <w:tcPr>
            <w:tcW w:w="1325" w:type="dxa"/>
            <w:shd w:val="clear" w:color="auto" w:fill="auto"/>
            <w:vAlign w:val="center"/>
          </w:tcPr>
          <w:p w:rsidR="00E35329" w:rsidRPr="00E86986" w:rsidRDefault="00E35329" w:rsidP="00C01C58">
            <w:pPr>
              <w:spacing w:line="240" w:lineRule="auto"/>
              <w:ind w:firstLine="0"/>
              <w:jc w:val="center"/>
              <w:rPr>
                <w:szCs w:val="28"/>
                <w:lang w:val="ru-RU"/>
              </w:rPr>
            </w:pPr>
            <w:r w:rsidRPr="00E86986">
              <w:rPr>
                <w:szCs w:val="28"/>
                <w:lang w:val="ru-RU"/>
              </w:rPr>
              <w:t>7,46*</w:t>
            </w:r>
          </w:p>
        </w:tc>
        <w:tc>
          <w:tcPr>
            <w:tcW w:w="2126" w:type="dxa"/>
            <w:shd w:val="clear" w:color="auto" w:fill="auto"/>
            <w:vAlign w:val="center"/>
          </w:tcPr>
          <w:p w:rsidR="00E35329" w:rsidRPr="00E86986" w:rsidRDefault="00E35329" w:rsidP="00C01C58">
            <w:pPr>
              <w:spacing w:line="240" w:lineRule="auto"/>
              <w:ind w:firstLine="0"/>
              <w:jc w:val="center"/>
              <w:rPr>
                <w:szCs w:val="28"/>
                <w:lang w:val="ru-RU"/>
              </w:rPr>
            </w:pPr>
            <w:r w:rsidRPr="00E86986">
              <w:rPr>
                <w:szCs w:val="28"/>
                <w:lang w:val="ru-RU"/>
              </w:rPr>
              <w:t>39,00</w:t>
            </w:r>
            <w:r w:rsidRPr="00E86986">
              <w:rPr>
                <w:szCs w:val="28"/>
              </w:rPr>
              <w:t>±</w:t>
            </w:r>
            <w:r w:rsidRPr="00E86986">
              <w:rPr>
                <w:szCs w:val="28"/>
                <w:lang w:val="ru-RU"/>
              </w:rPr>
              <w:t>0,70</w:t>
            </w:r>
          </w:p>
        </w:tc>
      </w:tr>
      <w:tr w:rsidR="00E35329" w:rsidRPr="00E86986" w:rsidTr="00C01C58">
        <w:tc>
          <w:tcPr>
            <w:tcW w:w="555" w:type="dxa"/>
            <w:shd w:val="clear" w:color="auto" w:fill="auto"/>
          </w:tcPr>
          <w:p w:rsidR="00E35329" w:rsidRPr="00E86986" w:rsidRDefault="00E35329" w:rsidP="00C01C58">
            <w:pPr>
              <w:spacing w:line="240" w:lineRule="auto"/>
              <w:ind w:firstLine="0"/>
              <w:rPr>
                <w:szCs w:val="28"/>
                <w:lang w:val="ru-RU"/>
              </w:rPr>
            </w:pPr>
            <w:r w:rsidRPr="00E86986">
              <w:rPr>
                <w:szCs w:val="28"/>
                <w:lang w:val="ru-RU"/>
              </w:rPr>
              <w:t>5</w:t>
            </w:r>
          </w:p>
        </w:tc>
        <w:tc>
          <w:tcPr>
            <w:tcW w:w="2934" w:type="dxa"/>
            <w:shd w:val="clear" w:color="auto" w:fill="auto"/>
          </w:tcPr>
          <w:p w:rsidR="00E35329" w:rsidRPr="00E86986" w:rsidRDefault="00E35329" w:rsidP="00C01C58">
            <w:pPr>
              <w:spacing w:line="240" w:lineRule="auto"/>
              <w:ind w:firstLine="0"/>
              <w:rPr>
                <w:szCs w:val="28"/>
              </w:rPr>
            </w:pPr>
            <w:r w:rsidRPr="00E86986">
              <w:rPr>
                <w:szCs w:val="28"/>
              </w:rPr>
              <w:t>Підйом у сід за 30 с, разів</w:t>
            </w:r>
          </w:p>
        </w:tc>
        <w:tc>
          <w:tcPr>
            <w:tcW w:w="1957"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19,42±0,49</w:t>
            </w:r>
          </w:p>
        </w:tc>
        <w:tc>
          <w:tcPr>
            <w:tcW w:w="1325"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0,65</w:t>
            </w:r>
          </w:p>
        </w:tc>
        <w:tc>
          <w:tcPr>
            <w:tcW w:w="2126"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19,74±0,37</w:t>
            </w:r>
          </w:p>
        </w:tc>
      </w:tr>
      <w:tr w:rsidR="00E35329" w:rsidRPr="00E86986" w:rsidTr="00C01C58">
        <w:tc>
          <w:tcPr>
            <w:tcW w:w="555" w:type="dxa"/>
            <w:shd w:val="clear" w:color="auto" w:fill="auto"/>
          </w:tcPr>
          <w:p w:rsidR="00E35329" w:rsidRPr="00E86986" w:rsidRDefault="00E35329" w:rsidP="00C01C58">
            <w:pPr>
              <w:spacing w:line="240" w:lineRule="auto"/>
              <w:ind w:firstLine="0"/>
              <w:rPr>
                <w:szCs w:val="28"/>
              </w:rPr>
            </w:pPr>
            <w:r w:rsidRPr="00E86986">
              <w:rPr>
                <w:szCs w:val="28"/>
                <w:lang w:val="ru-RU"/>
              </w:rPr>
              <w:t>6</w:t>
            </w:r>
          </w:p>
        </w:tc>
        <w:tc>
          <w:tcPr>
            <w:tcW w:w="2934" w:type="dxa"/>
            <w:shd w:val="clear" w:color="auto" w:fill="auto"/>
          </w:tcPr>
          <w:p w:rsidR="00E35329" w:rsidRPr="00E86986" w:rsidRDefault="00E35329" w:rsidP="00C01C58">
            <w:pPr>
              <w:spacing w:line="240" w:lineRule="auto"/>
              <w:ind w:firstLine="0"/>
              <w:rPr>
                <w:szCs w:val="28"/>
              </w:rPr>
            </w:pPr>
            <w:r w:rsidRPr="00E86986">
              <w:rPr>
                <w:szCs w:val="28"/>
              </w:rPr>
              <w:t>Біг 1500 м, хв, с</w:t>
            </w:r>
          </w:p>
        </w:tc>
        <w:tc>
          <w:tcPr>
            <w:tcW w:w="1957"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10,05±0,23</w:t>
            </w:r>
          </w:p>
        </w:tc>
        <w:tc>
          <w:tcPr>
            <w:tcW w:w="1325" w:type="dxa"/>
            <w:shd w:val="clear" w:color="auto" w:fill="auto"/>
            <w:vAlign w:val="center"/>
          </w:tcPr>
          <w:p w:rsidR="00E35329" w:rsidRPr="00E86986" w:rsidRDefault="00E35329" w:rsidP="00C01C58">
            <w:pPr>
              <w:spacing w:line="240" w:lineRule="auto"/>
              <w:ind w:firstLine="0"/>
              <w:jc w:val="center"/>
              <w:rPr>
                <w:szCs w:val="28"/>
                <w:lang w:val="ru-RU"/>
              </w:rPr>
            </w:pPr>
            <w:r w:rsidRPr="00E86986">
              <w:rPr>
                <w:szCs w:val="28"/>
                <w:lang w:val="ru-RU"/>
              </w:rPr>
              <w:t>0,95</w:t>
            </w:r>
          </w:p>
        </w:tc>
        <w:tc>
          <w:tcPr>
            <w:tcW w:w="2126" w:type="dxa"/>
            <w:shd w:val="clear" w:color="auto" w:fill="auto"/>
            <w:vAlign w:val="center"/>
          </w:tcPr>
          <w:p w:rsidR="00E35329" w:rsidRPr="00E86986" w:rsidRDefault="00E35329" w:rsidP="00C01C58">
            <w:pPr>
              <w:spacing w:line="240" w:lineRule="auto"/>
              <w:ind w:firstLine="0"/>
              <w:jc w:val="center"/>
              <w:rPr>
                <w:szCs w:val="28"/>
                <w:lang w:val="ru-RU"/>
              </w:rPr>
            </w:pPr>
            <w:r w:rsidRPr="00E86986">
              <w:rPr>
                <w:szCs w:val="28"/>
              </w:rPr>
              <w:t>9,</w:t>
            </w:r>
            <w:r w:rsidRPr="00E86986">
              <w:rPr>
                <w:szCs w:val="28"/>
                <w:lang w:val="ru-RU"/>
              </w:rPr>
              <w:t>83</w:t>
            </w:r>
            <w:r w:rsidRPr="00E86986">
              <w:rPr>
                <w:szCs w:val="28"/>
              </w:rPr>
              <w:t>±0,</w:t>
            </w:r>
            <w:r w:rsidRPr="00E86986">
              <w:rPr>
                <w:szCs w:val="28"/>
                <w:lang w:val="ru-RU"/>
              </w:rPr>
              <w:t>17</w:t>
            </w:r>
          </w:p>
        </w:tc>
      </w:tr>
      <w:tr w:rsidR="00E35329" w:rsidRPr="00E86986" w:rsidTr="00C01C58">
        <w:tc>
          <w:tcPr>
            <w:tcW w:w="555" w:type="dxa"/>
            <w:shd w:val="clear" w:color="auto" w:fill="auto"/>
          </w:tcPr>
          <w:p w:rsidR="00E35329" w:rsidRPr="00E86986" w:rsidRDefault="00E35329" w:rsidP="00C01C58">
            <w:pPr>
              <w:spacing w:line="240" w:lineRule="auto"/>
              <w:ind w:firstLine="0"/>
              <w:rPr>
                <w:szCs w:val="28"/>
              </w:rPr>
            </w:pPr>
            <w:r w:rsidRPr="00E86986">
              <w:rPr>
                <w:szCs w:val="28"/>
                <w:lang w:val="ru-RU"/>
              </w:rPr>
              <w:t>7</w:t>
            </w:r>
          </w:p>
        </w:tc>
        <w:tc>
          <w:tcPr>
            <w:tcW w:w="2934" w:type="dxa"/>
            <w:shd w:val="clear" w:color="auto" w:fill="auto"/>
          </w:tcPr>
          <w:p w:rsidR="00E35329" w:rsidRPr="00E86986" w:rsidRDefault="00E35329" w:rsidP="00C01C58">
            <w:pPr>
              <w:spacing w:line="240" w:lineRule="auto"/>
              <w:ind w:firstLine="0"/>
              <w:rPr>
                <w:szCs w:val="28"/>
              </w:rPr>
            </w:pPr>
            <w:r w:rsidRPr="00E86986">
              <w:rPr>
                <w:szCs w:val="28"/>
              </w:rPr>
              <w:t>Човниковий біг, 4 х 9 м, с</w:t>
            </w:r>
          </w:p>
        </w:tc>
        <w:tc>
          <w:tcPr>
            <w:tcW w:w="1957"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11,12±0,31</w:t>
            </w:r>
          </w:p>
        </w:tc>
        <w:tc>
          <w:tcPr>
            <w:tcW w:w="1325"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2,29</w:t>
            </w:r>
            <w:r w:rsidRPr="00E86986">
              <w:t>*</w:t>
            </w:r>
          </w:p>
        </w:tc>
        <w:tc>
          <w:tcPr>
            <w:tcW w:w="2126"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10,41±0,27</w:t>
            </w:r>
          </w:p>
        </w:tc>
      </w:tr>
      <w:tr w:rsidR="00E35329" w:rsidRPr="00E86986" w:rsidTr="00C01C58">
        <w:tc>
          <w:tcPr>
            <w:tcW w:w="555" w:type="dxa"/>
            <w:shd w:val="clear" w:color="auto" w:fill="auto"/>
          </w:tcPr>
          <w:p w:rsidR="00E35329" w:rsidRPr="00E86986" w:rsidRDefault="00E35329" w:rsidP="00C01C58">
            <w:pPr>
              <w:spacing w:line="240" w:lineRule="auto"/>
              <w:ind w:firstLine="0"/>
              <w:rPr>
                <w:szCs w:val="28"/>
              </w:rPr>
            </w:pPr>
            <w:r w:rsidRPr="00E86986">
              <w:rPr>
                <w:szCs w:val="28"/>
                <w:lang w:val="ru-RU"/>
              </w:rPr>
              <w:t>8</w:t>
            </w:r>
          </w:p>
        </w:tc>
        <w:tc>
          <w:tcPr>
            <w:tcW w:w="2934" w:type="dxa"/>
            <w:shd w:val="clear" w:color="auto" w:fill="auto"/>
          </w:tcPr>
          <w:p w:rsidR="00E35329" w:rsidRPr="00E86986" w:rsidRDefault="00E35329" w:rsidP="00C01C58">
            <w:pPr>
              <w:spacing w:line="240" w:lineRule="auto"/>
              <w:ind w:firstLine="0"/>
              <w:rPr>
                <w:szCs w:val="28"/>
              </w:rPr>
            </w:pPr>
            <w:r w:rsidRPr="00E86986">
              <w:rPr>
                <w:szCs w:val="28"/>
              </w:rPr>
              <w:t>Біг 60 м, с</w:t>
            </w:r>
          </w:p>
        </w:tc>
        <w:tc>
          <w:tcPr>
            <w:tcW w:w="1957"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10,44±0,14</w:t>
            </w:r>
          </w:p>
        </w:tc>
        <w:tc>
          <w:tcPr>
            <w:tcW w:w="1325"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3,00</w:t>
            </w:r>
            <w:r w:rsidRPr="00E86986">
              <w:t>*</w:t>
            </w:r>
          </w:p>
        </w:tc>
        <w:tc>
          <w:tcPr>
            <w:tcW w:w="2126"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10,02±0,18</w:t>
            </w:r>
          </w:p>
        </w:tc>
      </w:tr>
      <w:tr w:rsidR="00E35329" w:rsidRPr="00E86986" w:rsidTr="00C01C58">
        <w:tc>
          <w:tcPr>
            <w:tcW w:w="555" w:type="dxa"/>
            <w:shd w:val="clear" w:color="auto" w:fill="auto"/>
          </w:tcPr>
          <w:p w:rsidR="00E35329" w:rsidRPr="00E86986" w:rsidRDefault="00E35329" w:rsidP="00C01C58">
            <w:pPr>
              <w:spacing w:line="240" w:lineRule="auto"/>
              <w:ind w:firstLine="0"/>
              <w:rPr>
                <w:szCs w:val="28"/>
              </w:rPr>
            </w:pPr>
            <w:r w:rsidRPr="00E86986">
              <w:rPr>
                <w:szCs w:val="28"/>
                <w:lang w:val="ru-RU"/>
              </w:rPr>
              <w:t>9</w:t>
            </w:r>
          </w:p>
        </w:tc>
        <w:tc>
          <w:tcPr>
            <w:tcW w:w="2934" w:type="dxa"/>
            <w:shd w:val="clear" w:color="auto" w:fill="auto"/>
          </w:tcPr>
          <w:p w:rsidR="00E35329" w:rsidRPr="00E86986" w:rsidRDefault="00E35329" w:rsidP="00C01C58">
            <w:pPr>
              <w:spacing w:line="240" w:lineRule="auto"/>
              <w:ind w:firstLine="0"/>
              <w:rPr>
                <w:szCs w:val="28"/>
              </w:rPr>
            </w:pPr>
            <w:r w:rsidRPr="00E86986">
              <w:rPr>
                <w:szCs w:val="28"/>
              </w:rPr>
              <w:t>Нахил уперед із положення сидячи, см</w:t>
            </w:r>
          </w:p>
        </w:tc>
        <w:tc>
          <w:tcPr>
            <w:tcW w:w="1957"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1,23±0,57</w:t>
            </w:r>
          </w:p>
        </w:tc>
        <w:tc>
          <w:tcPr>
            <w:tcW w:w="1325"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6,35</w:t>
            </w:r>
            <w:r w:rsidRPr="00E86986">
              <w:t>*</w:t>
            </w:r>
          </w:p>
        </w:tc>
        <w:tc>
          <w:tcPr>
            <w:tcW w:w="2126" w:type="dxa"/>
            <w:shd w:val="clear" w:color="auto" w:fill="auto"/>
            <w:vAlign w:val="center"/>
          </w:tcPr>
          <w:p w:rsidR="00E35329" w:rsidRPr="00E86986" w:rsidRDefault="00E35329" w:rsidP="00C01C58">
            <w:pPr>
              <w:spacing w:line="240" w:lineRule="auto"/>
              <w:ind w:firstLine="0"/>
              <w:jc w:val="center"/>
              <w:rPr>
                <w:szCs w:val="28"/>
              </w:rPr>
            </w:pPr>
            <w:r w:rsidRPr="00E86986">
              <w:rPr>
                <w:szCs w:val="28"/>
              </w:rPr>
              <w:t>4,85±0,83</w:t>
            </w:r>
          </w:p>
        </w:tc>
      </w:tr>
    </w:tbl>
    <w:p w:rsidR="00E35329" w:rsidRPr="00E86986" w:rsidRDefault="00E35329" w:rsidP="00E35329">
      <w:pPr>
        <w:ind w:firstLine="993"/>
      </w:pPr>
      <w:r w:rsidRPr="00E86986">
        <w:t>Примітка: * – відмінності вірогідні</w:t>
      </w:r>
    </w:p>
    <w:p w:rsidR="001B00F7" w:rsidRPr="00E86986" w:rsidRDefault="001B00F7" w:rsidP="00A840E5">
      <w:pPr>
        <w:rPr>
          <w:lang w:val="ru-RU"/>
        </w:rPr>
      </w:pPr>
      <w:r w:rsidRPr="00E86986">
        <w:t xml:space="preserve">Результати показників стрибка у </w:t>
      </w:r>
      <w:r w:rsidRPr="00E86986">
        <w:rPr>
          <w:lang w:val="ru-RU"/>
        </w:rPr>
        <w:t>висоту</w:t>
      </w:r>
      <w:r w:rsidRPr="00E86986">
        <w:t xml:space="preserve"> були такими: у хлопчиків в контрольній групі t=2,</w:t>
      </w:r>
      <w:r w:rsidRPr="00E86986">
        <w:rPr>
          <w:lang w:val="ru-RU"/>
        </w:rPr>
        <w:t>33</w:t>
      </w:r>
      <w:r w:rsidRPr="00E86986">
        <w:t>, а в експериментальній t=</w:t>
      </w:r>
      <w:r w:rsidR="00A840E5" w:rsidRPr="00E86986">
        <w:rPr>
          <w:lang w:val="ru-RU"/>
        </w:rPr>
        <w:t xml:space="preserve">7,46. </w:t>
      </w:r>
      <w:r w:rsidRPr="00E86986">
        <w:t>Достовірність приросту зафіксовано в кожній з груп.</w:t>
      </w:r>
      <w:r w:rsidRPr="00E86986">
        <w:rPr>
          <w:lang w:val="ru-RU"/>
        </w:rPr>
        <w:t xml:space="preserve"> </w:t>
      </w:r>
    </w:p>
    <w:p w:rsidR="00CF5A52" w:rsidRPr="00E86986" w:rsidRDefault="00CF5A52" w:rsidP="00CF5A52">
      <w:pPr>
        <w:ind w:firstLine="708"/>
        <w:rPr>
          <w:szCs w:val="28"/>
        </w:rPr>
      </w:pPr>
      <w:r w:rsidRPr="00E86986">
        <w:rPr>
          <w:szCs w:val="28"/>
        </w:rPr>
        <w:t>Аналізуючи показники підйомі у сід за 30 с були отримані такі дані: у хлопчиків контрольної групи t=0,</w:t>
      </w:r>
      <w:r w:rsidR="001D4145" w:rsidRPr="00E86986">
        <w:rPr>
          <w:szCs w:val="28"/>
          <w:lang w:val="ru-RU"/>
        </w:rPr>
        <w:t>46</w:t>
      </w:r>
      <w:r w:rsidRPr="00E86986">
        <w:rPr>
          <w:szCs w:val="28"/>
        </w:rPr>
        <w:t>, а експериментальної – t=0,65;. Достовірність приросту не зафіксована.</w:t>
      </w:r>
    </w:p>
    <w:p w:rsidR="00CF5A52" w:rsidRPr="00E86986" w:rsidRDefault="00CF5A52" w:rsidP="00CF5A52">
      <w:pPr>
        <w:ind w:firstLine="708"/>
        <w:rPr>
          <w:szCs w:val="28"/>
        </w:rPr>
      </w:pPr>
      <w:r w:rsidRPr="00E86986">
        <w:rPr>
          <w:szCs w:val="28"/>
        </w:rPr>
        <w:t>У показниках бігу на 1500 м виявлено достовірність приросту показників. Результати були такими: хлопчики контрольної групи t=</w:t>
      </w:r>
      <w:r w:rsidR="00E22DFA" w:rsidRPr="00E86986">
        <w:rPr>
          <w:szCs w:val="28"/>
          <w:lang w:val="ru-RU"/>
        </w:rPr>
        <w:t>4,24</w:t>
      </w:r>
      <w:r w:rsidRPr="00E86986">
        <w:rPr>
          <w:szCs w:val="28"/>
        </w:rPr>
        <w:t>,</w:t>
      </w:r>
      <w:r w:rsidR="003769D4" w:rsidRPr="00E86986">
        <w:rPr>
          <w:szCs w:val="28"/>
          <w:lang w:val="ru-RU"/>
        </w:rPr>
        <w:t xml:space="preserve"> </w:t>
      </w:r>
      <w:r w:rsidRPr="00E86986">
        <w:rPr>
          <w:szCs w:val="28"/>
        </w:rPr>
        <w:t>і експериментальної– t=</w:t>
      </w:r>
      <w:r w:rsidR="003769D4" w:rsidRPr="00E86986">
        <w:rPr>
          <w:szCs w:val="28"/>
          <w:lang w:val="ru-RU"/>
        </w:rPr>
        <w:t>0,95</w:t>
      </w:r>
      <w:r w:rsidRPr="00E86986">
        <w:rPr>
          <w:szCs w:val="28"/>
        </w:rPr>
        <w:t xml:space="preserve">. Спостерігається достовірність відмінностей </w:t>
      </w:r>
      <w:r w:rsidR="003769D4" w:rsidRPr="00E86986">
        <w:rPr>
          <w:szCs w:val="28"/>
          <w:lang w:val="ru-RU"/>
        </w:rPr>
        <w:t>лише</w:t>
      </w:r>
      <w:r w:rsidRPr="00E86986">
        <w:rPr>
          <w:szCs w:val="28"/>
        </w:rPr>
        <w:t xml:space="preserve"> в хл</w:t>
      </w:r>
      <w:r w:rsidR="003769D4" w:rsidRPr="00E86986">
        <w:rPr>
          <w:szCs w:val="28"/>
        </w:rPr>
        <w:t>опчиків контрольної групи</w:t>
      </w:r>
      <w:r w:rsidRPr="00E86986">
        <w:rPr>
          <w:szCs w:val="28"/>
        </w:rPr>
        <w:t>.</w:t>
      </w:r>
    </w:p>
    <w:p w:rsidR="00CF5A52" w:rsidRPr="00E86986" w:rsidRDefault="00CF5A52" w:rsidP="00CF5A52">
      <w:pPr>
        <w:ind w:firstLine="708"/>
        <w:rPr>
          <w:szCs w:val="28"/>
        </w:rPr>
      </w:pPr>
      <w:r w:rsidRPr="00E86986">
        <w:rPr>
          <w:szCs w:val="28"/>
        </w:rPr>
        <w:lastRenderedPageBreak/>
        <w:t>Показники човникового бігу (4 х 9 м) такі: у хлопчиків t=</w:t>
      </w:r>
      <w:r w:rsidR="00355E66" w:rsidRPr="00E86986">
        <w:rPr>
          <w:szCs w:val="28"/>
          <w:lang w:val="ru-RU"/>
        </w:rPr>
        <w:t>2,15</w:t>
      </w:r>
      <w:r w:rsidRPr="00E86986">
        <w:rPr>
          <w:szCs w:val="28"/>
        </w:rPr>
        <w:t xml:space="preserve"> в контрольній групі і t=2,29 в експериментальній, Достовірність приросту зафіксована в експериментальній групі.</w:t>
      </w:r>
    </w:p>
    <w:p w:rsidR="00CF5A52" w:rsidRPr="00E86986" w:rsidRDefault="00CF5A52" w:rsidP="00CF5A52">
      <w:pPr>
        <w:ind w:firstLine="708"/>
        <w:rPr>
          <w:szCs w:val="28"/>
          <w:lang w:val="ru-RU"/>
        </w:rPr>
      </w:pPr>
      <w:r w:rsidRPr="00E86986">
        <w:rPr>
          <w:szCs w:val="28"/>
        </w:rPr>
        <w:t>Розглядаючи показники бігу на 60 м ми отримали такі дані: у хлопчиків t=</w:t>
      </w:r>
      <w:r w:rsidR="00194DDF" w:rsidRPr="00E86986">
        <w:rPr>
          <w:szCs w:val="28"/>
          <w:lang w:val="ru-RU"/>
        </w:rPr>
        <w:t>2,07</w:t>
      </w:r>
      <w:r w:rsidRPr="00E86986">
        <w:rPr>
          <w:szCs w:val="28"/>
        </w:rPr>
        <w:t xml:space="preserve"> в контрольній групі і t=3,00 в експериментальній. Достовірність приросту спостерігається  </w:t>
      </w:r>
      <w:r w:rsidR="00AC6494" w:rsidRPr="00E86986">
        <w:rPr>
          <w:szCs w:val="28"/>
          <w:lang w:val="ru-RU"/>
        </w:rPr>
        <w:t>як</w:t>
      </w:r>
      <w:r w:rsidRPr="00E86986">
        <w:rPr>
          <w:szCs w:val="28"/>
        </w:rPr>
        <w:t>у хл</w:t>
      </w:r>
      <w:r w:rsidR="00AC6494" w:rsidRPr="00E86986">
        <w:rPr>
          <w:szCs w:val="28"/>
        </w:rPr>
        <w:t>опчиків експериментальної групи</w:t>
      </w:r>
      <w:r w:rsidR="00595A97" w:rsidRPr="00E86986">
        <w:rPr>
          <w:szCs w:val="28"/>
          <w:lang w:val="ru-RU"/>
        </w:rPr>
        <w:t>,</w:t>
      </w:r>
      <w:r w:rsidR="00AC6494" w:rsidRPr="00E86986">
        <w:rPr>
          <w:szCs w:val="28"/>
          <w:lang w:val="ru-RU"/>
        </w:rPr>
        <w:t xml:space="preserve"> так і контрольної.</w:t>
      </w:r>
    </w:p>
    <w:p w:rsidR="008E1B24" w:rsidRPr="00E86986" w:rsidRDefault="008E1B24" w:rsidP="00415E44">
      <w:pPr>
        <w:ind w:firstLine="708"/>
        <w:rPr>
          <w:szCs w:val="28"/>
          <w:lang w:val="ru-RU"/>
        </w:rPr>
      </w:pPr>
      <w:r w:rsidRPr="00E86986">
        <w:rPr>
          <w:szCs w:val="28"/>
        </w:rPr>
        <w:t>У показниках нахилу вперед із положення сидячи достовірність приросту виявлено</w:t>
      </w:r>
      <w:r w:rsidR="00695810" w:rsidRPr="00E86986">
        <w:rPr>
          <w:szCs w:val="28"/>
        </w:rPr>
        <w:t xml:space="preserve"> як у хлопчиків контрольної групи, так і у хлопчиків експериментальної групи</w:t>
      </w:r>
      <w:r w:rsidRPr="00E86986">
        <w:rPr>
          <w:szCs w:val="28"/>
        </w:rPr>
        <w:t>. Результати були такими: хлопчики контрольної групи t=</w:t>
      </w:r>
      <w:r w:rsidR="00695810" w:rsidRPr="00E86986">
        <w:rPr>
          <w:szCs w:val="28"/>
        </w:rPr>
        <w:t>2,17</w:t>
      </w:r>
      <w:r w:rsidRPr="00E86986">
        <w:rPr>
          <w:szCs w:val="28"/>
        </w:rPr>
        <w:t xml:space="preserve"> і е</w:t>
      </w:r>
      <w:r w:rsidR="00695810" w:rsidRPr="00E86986">
        <w:rPr>
          <w:szCs w:val="28"/>
        </w:rPr>
        <w:t>кспериментальної –</w:t>
      </w:r>
      <w:r w:rsidRPr="00E86986">
        <w:rPr>
          <w:szCs w:val="28"/>
        </w:rPr>
        <w:t xml:space="preserve"> t=</w:t>
      </w:r>
      <w:r w:rsidR="00695810" w:rsidRPr="00E86986">
        <w:rPr>
          <w:szCs w:val="28"/>
        </w:rPr>
        <w:t>6,35.</w:t>
      </w:r>
    </w:p>
    <w:p w:rsidR="00F1714C" w:rsidRPr="00E86986" w:rsidRDefault="00F1714C" w:rsidP="00F1714C">
      <w:pPr>
        <w:rPr>
          <w:szCs w:val="28"/>
          <w:lang w:val="ru-RU"/>
        </w:rPr>
      </w:pPr>
      <w:r w:rsidRPr="00E86986">
        <w:rPr>
          <w:rFonts w:eastAsia="Times New Roman"/>
          <w:szCs w:val="28"/>
          <w:lang w:val="ru-RU"/>
        </w:rPr>
        <w:t>Порівняльний аналіз</w:t>
      </w:r>
      <w:r w:rsidRPr="00E86986">
        <w:rPr>
          <w:rFonts w:eastAsia="Times New Roman"/>
          <w:szCs w:val="28"/>
        </w:rPr>
        <w:t xml:space="preserve"> показників фізичної </w:t>
      </w:r>
      <w:proofErr w:type="gramStart"/>
      <w:r w:rsidRPr="00E86986">
        <w:rPr>
          <w:rFonts w:eastAsia="Times New Roman"/>
          <w:szCs w:val="28"/>
        </w:rPr>
        <w:t>п</w:t>
      </w:r>
      <w:proofErr w:type="gramEnd"/>
      <w:r w:rsidRPr="00E86986">
        <w:rPr>
          <w:rFonts w:eastAsia="Times New Roman"/>
          <w:szCs w:val="28"/>
        </w:rPr>
        <w:t>ідготовленості хлопчиків експериментальної групи</w:t>
      </w:r>
      <w:r w:rsidRPr="00E86986">
        <w:rPr>
          <w:rFonts w:eastAsia="Times New Roman"/>
          <w:szCs w:val="28"/>
          <w:lang w:val="ru-RU"/>
        </w:rPr>
        <w:t xml:space="preserve"> і контрольної групп дозволив зазначити, що:</w:t>
      </w:r>
      <w:r w:rsidR="000E3B7A" w:rsidRPr="00E86986">
        <w:rPr>
          <w:rFonts w:eastAsia="Times New Roman"/>
          <w:szCs w:val="28"/>
          <w:lang w:val="ru-RU"/>
        </w:rPr>
        <w:t xml:space="preserve"> </w:t>
      </w:r>
      <w:r w:rsidRPr="00E86986">
        <w:rPr>
          <w:szCs w:val="28"/>
        </w:rPr>
        <w:t xml:space="preserve">хоча у хлопців і контрольної і експериментальної групи не зафіксовано достовірних відмінностей в таких тестах, як підтягування у висі, </w:t>
      </w:r>
      <w:r w:rsidRPr="00E86986">
        <w:rPr>
          <w:szCs w:val="28"/>
          <w:lang w:val="ru-RU"/>
        </w:rPr>
        <w:t>човниковий біг</w:t>
      </w:r>
      <w:r w:rsidRPr="00E86986">
        <w:rPr>
          <w:szCs w:val="28"/>
        </w:rPr>
        <w:t xml:space="preserve">, біг на 60 м та нахил уперед із положення сидячи, але у них спостерігається значний приріст майже в усіх тестах. Проте відносний приріст у хлопчиків експериментальної групи перевищує відносний приріст у хлопчиків контрольної групи. </w:t>
      </w:r>
    </w:p>
    <w:p w:rsidR="00F1714C" w:rsidRPr="00E86986" w:rsidRDefault="00F1714C" w:rsidP="00F1714C">
      <w:pPr>
        <w:rPr>
          <w:szCs w:val="28"/>
        </w:rPr>
      </w:pPr>
      <w:r w:rsidRPr="00E86986">
        <w:rPr>
          <w:szCs w:val="28"/>
        </w:rPr>
        <w:t>Достовірні відмінності</w:t>
      </w:r>
      <w:r w:rsidRPr="00E86986">
        <w:rPr>
          <w:szCs w:val="28"/>
          <w:lang w:val="ru-RU"/>
        </w:rPr>
        <w:t xml:space="preserve">, із більшим відносним приростом у хлопчиків експериментальної групи </w:t>
      </w:r>
      <w:r w:rsidRPr="00E86986">
        <w:rPr>
          <w:szCs w:val="28"/>
        </w:rPr>
        <w:t xml:space="preserve"> зафіксовано у наступних показниках</w:t>
      </w:r>
      <w:r w:rsidRPr="00E86986">
        <w:rPr>
          <w:szCs w:val="28"/>
          <w:lang w:val="ru-RU"/>
        </w:rPr>
        <w:t>:</w:t>
      </w:r>
      <w:r w:rsidRPr="00E86986">
        <w:rPr>
          <w:szCs w:val="28"/>
        </w:rPr>
        <w:t>: стрибок у довжину з місця (t=2,68)</w:t>
      </w:r>
      <w:r w:rsidRPr="00E86986">
        <w:rPr>
          <w:szCs w:val="28"/>
          <w:lang w:val="ru-RU"/>
        </w:rPr>
        <w:t xml:space="preserve">, стрибок у висоту (різниця між показниками стрибку і показником висоти спортсмена) </w:t>
      </w:r>
      <w:r w:rsidRPr="00E86986">
        <w:rPr>
          <w:szCs w:val="28"/>
        </w:rPr>
        <w:t>(t=</w:t>
      </w:r>
      <w:r w:rsidRPr="00E86986">
        <w:rPr>
          <w:szCs w:val="28"/>
          <w:lang w:val="ru-RU"/>
        </w:rPr>
        <w:t>2,65),</w:t>
      </w:r>
      <w:r w:rsidRPr="00E86986">
        <w:rPr>
          <w:szCs w:val="28"/>
        </w:rPr>
        <w:t xml:space="preserve"> підйом у сід за 30 с (t=2,06).</w:t>
      </w:r>
    </w:p>
    <w:p w:rsidR="00F1714C" w:rsidRPr="00E86986" w:rsidRDefault="00F1714C" w:rsidP="00F1714C">
      <w:pPr>
        <w:rPr>
          <w:szCs w:val="28"/>
          <w:lang w:val="ru-RU"/>
        </w:rPr>
      </w:pPr>
      <w:r w:rsidRPr="00E86986">
        <w:rPr>
          <w:szCs w:val="28"/>
          <w:lang w:val="ru-RU"/>
        </w:rPr>
        <w:t>Хлопчики контрольної групи показали більший відносний прирі</w:t>
      </w:r>
      <w:proofErr w:type="gramStart"/>
      <w:r w:rsidRPr="00E86986">
        <w:rPr>
          <w:szCs w:val="28"/>
          <w:lang w:val="ru-RU"/>
        </w:rPr>
        <w:t>ст</w:t>
      </w:r>
      <w:proofErr w:type="gramEnd"/>
      <w:r w:rsidRPr="00E86986">
        <w:rPr>
          <w:szCs w:val="28"/>
          <w:lang w:val="ru-RU"/>
        </w:rPr>
        <w:t xml:space="preserve"> із достовірними відмінностями у тесті </w:t>
      </w:r>
      <w:r w:rsidRPr="00E86986">
        <w:rPr>
          <w:szCs w:val="28"/>
        </w:rPr>
        <w:t xml:space="preserve"> біг 1500 м (t=2,38)</w:t>
      </w:r>
      <w:r w:rsidR="003D5EFB" w:rsidRPr="00E86986">
        <w:rPr>
          <w:szCs w:val="28"/>
          <w:lang w:val="ru-RU"/>
        </w:rPr>
        <w:t>.</w:t>
      </w:r>
      <w:r w:rsidRPr="00E86986">
        <w:rPr>
          <w:szCs w:val="28"/>
        </w:rPr>
        <w:t xml:space="preserve"> </w:t>
      </w:r>
    </w:p>
    <w:p w:rsidR="00210FCC" w:rsidRPr="00E86986" w:rsidRDefault="00210FCC" w:rsidP="00210FCC">
      <w:pPr>
        <w:ind w:firstLine="720"/>
        <w:rPr>
          <w:szCs w:val="28"/>
        </w:rPr>
      </w:pPr>
      <w:r w:rsidRPr="00E86986">
        <w:rPr>
          <w:szCs w:val="28"/>
        </w:rPr>
        <w:t xml:space="preserve">Таким чином, заняття </w:t>
      </w:r>
      <w:r w:rsidR="00AC6494" w:rsidRPr="00E86986">
        <w:rPr>
          <w:szCs w:val="28"/>
          <w:lang w:val="ru-RU"/>
        </w:rPr>
        <w:t>спортивними іграми</w:t>
      </w:r>
      <w:r w:rsidRPr="00E86986">
        <w:rPr>
          <w:szCs w:val="28"/>
        </w:rPr>
        <w:t xml:space="preserve"> надають</w:t>
      </w:r>
      <w:r w:rsidR="009633F6" w:rsidRPr="00E86986">
        <w:rPr>
          <w:szCs w:val="28"/>
        </w:rPr>
        <w:t xml:space="preserve"> </w:t>
      </w:r>
      <w:r w:rsidRPr="00E86986">
        <w:rPr>
          <w:szCs w:val="28"/>
        </w:rPr>
        <w:t>всебічний</w:t>
      </w:r>
      <w:r w:rsidR="009633F6" w:rsidRPr="00E86986">
        <w:rPr>
          <w:szCs w:val="28"/>
        </w:rPr>
        <w:t xml:space="preserve"> </w:t>
      </w:r>
      <w:r w:rsidRPr="00E86986">
        <w:rPr>
          <w:szCs w:val="28"/>
        </w:rPr>
        <w:t>вплив на організм</w:t>
      </w:r>
      <w:r w:rsidR="009633F6" w:rsidRPr="00E86986">
        <w:rPr>
          <w:szCs w:val="28"/>
        </w:rPr>
        <w:t xml:space="preserve"> </w:t>
      </w:r>
      <w:r w:rsidRPr="00E86986">
        <w:rPr>
          <w:szCs w:val="28"/>
        </w:rPr>
        <w:t>дітей і підлітків. Більшість</w:t>
      </w:r>
      <w:r w:rsidR="00E0388D" w:rsidRPr="00E86986">
        <w:rPr>
          <w:szCs w:val="28"/>
        </w:rPr>
        <w:t> </w:t>
      </w:r>
      <w:r w:rsidRPr="00E86986">
        <w:rPr>
          <w:szCs w:val="28"/>
        </w:rPr>
        <w:t>вправ, які</w:t>
      </w:r>
      <w:r w:rsidR="00E0388D" w:rsidRPr="00E86986">
        <w:rPr>
          <w:szCs w:val="28"/>
        </w:rPr>
        <w:t> </w:t>
      </w:r>
      <w:r w:rsidRPr="00E86986">
        <w:rPr>
          <w:szCs w:val="28"/>
        </w:rPr>
        <w:t>застосовуються з метою підвищення</w:t>
      </w:r>
      <w:r w:rsidR="00E0388D" w:rsidRPr="00E86986">
        <w:rPr>
          <w:szCs w:val="28"/>
        </w:rPr>
        <w:t> </w:t>
      </w:r>
      <w:r w:rsidRPr="00E86986">
        <w:rPr>
          <w:szCs w:val="28"/>
        </w:rPr>
        <w:t>фізичної</w:t>
      </w:r>
      <w:r w:rsidR="00E0388D" w:rsidRPr="00E86986">
        <w:rPr>
          <w:szCs w:val="28"/>
        </w:rPr>
        <w:t> </w:t>
      </w:r>
      <w:r w:rsidRPr="00E86986">
        <w:rPr>
          <w:szCs w:val="28"/>
        </w:rPr>
        <w:t xml:space="preserve">підготовки </w:t>
      </w:r>
      <w:r w:rsidR="00AC6494" w:rsidRPr="00E86986">
        <w:rPr>
          <w:szCs w:val="28"/>
        </w:rPr>
        <w:t xml:space="preserve">хлопчиків 12-13 років </w:t>
      </w:r>
      <w:r w:rsidRPr="00E86986">
        <w:rPr>
          <w:szCs w:val="28"/>
        </w:rPr>
        <w:t>, всебічно</w:t>
      </w:r>
      <w:r w:rsidR="00E0388D" w:rsidRPr="00E86986">
        <w:rPr>
          <w:szCs w:val="28"/>
        </w:rPr>
        <w:t> </w:t>
      </w:r>
      <w:r w:rsidRPr="00E86986">
        <w:rPr>
          <w:szCs w:val="28"/>
        </w:rPr>
        <w:t>впливають на організм: зміцнюють</w:t>
      </w:r>
      <w:r w:rsidR="00294362" w:rsidRPr="00E86986">
        <w:rPr>
          <w:szCs w:val="28"/>
        </w:rPr>
        <w:t xml:space="preserve"> </w:t>
      </w:r>
      <w:r w:rsidRPr="00E86986">
        <w:rPr>
          <w:szCs w:val="28"/>
        </w:rPr>
        <w:t>м'язово</w:t>
      </w:r>
      <w:r w:rsidR="00AC6494" w:rsidRPr="00E86986">
        <w:rPr>
          <w:szCs w:val="28"/>
        </w:rPr>
        <w:t>-</w:t>
      </w:r>
      <w:r w:rsidRPr="00E86986">
        <w:rPr>
          <w:szCs w:val="28"/>
        </w:rPr>
        <w:t>зв'язковий</w:t>
      </w:r>
      <w:r w:rsidR="00294362" w:rsidRPr="00E86986">
        <w:rPr>
          <w:szCs w:val="28"/>
        </w:rPr>
        <w:t xml:space="preserve"> </w:t>
      </w:r>
      <w:r w:rsidRPr="00E86986">
        <w:rPr>
          <w:szCs w:val="28"/>
        </w:rPr>
        <w:t>апарат, удосконалюють</w:t>
      </w:r>
      <w:r w:rsidR="00294362" w:rsidRPr="00E86986">
        <w:rPr>
          <w:szCs w:val="28"/>
        </w:rPr>
        <w:t xml:space="preserve"> </w:t>
      </w:r>
      <w:r w:rsidRPr="00E86986">
        <w:rPr>
          <w:szCs w:val="28"/>
        </w:rPr>
        <w:t>функціївнутрішніх</w:t>
      </w:r>
      <w:r w:rsidR="009633F6" w:rsidRPr="00E86986">
        <w:rPr>
          <w:szCs w:val="28"/>
        </w:rPr>
        <w:t xml:space="preserve"> </w:t>
      </w:r>
      <w:r w:rsidRPr="00E86986">
        <w:rPr>
          <w:szCs w:val="28"/>
        </w:rPr>
        <w:t>органів і систем, покращують</w:t>
      </w:r>
      <w:r w:rsidR="00294362" w:rsidRPr="00E86986">
        <w:rPr>
          <w:szCs w:val="28"/>
        </w:rPr>
        <w:t xml:space="preserve"> </w:t>
      </w:r>
      <w:r w:rsidRPr="00E86986">
        <w:rPr>
          <w:szCs w:val="28"/>
        </w:rPr>
        <w:t>координацію</w:t>
      </w:r>
      <w:r w:rsidR="00294362" w:rsidRPr="00E86986">
        <w:rPr>
          <w:szCs w:val="28"/>
        </w:rPr>
        <w:t xml:space="preserve"> </w:t>
      </w:r>
      <w:r w:rsidRPr="00E86986">
        <w:rPr>
          <w:szCs w:val="28"/>
        </w:rPr>
        <w:t xml:space="preserve">рухів і </w:t>
      </w:r>
      <w:r w:rsidRPr="00E86986">
        <w:rPr>
          <w:szCs w:val="28"/>
        </w:rPr>
        <w:lastRenderedPageBreak/>
        <w:t>сприяють</w:t>
      </w:r>
      <w:r w:rsidR="00294362" w:rsidRPr="00E86986">
        <w:rPr>
          <w:szCs w:val="28"/>
        </w:rPr>
        <w:t xml:space="preserve"> </w:t>
      </w:r>
      <w:r w:rsidRPr="00E86986">
        <w:rPr>
          <w:szCs w:val="28"/>
        </w:rPr>
        <w:t>загальному</w:t>
      </w:r>
      <w:r w:rsidR="00294362" w:rsidRPr="00E86986">
        <w:rPr>
          <w:szCs w:val="28"/>
        </w:rPr>
        <w:t xml:space="preserve"> </w:t>
      </w:r>
      <w:r w:rsidRPr="00E86986">
        <w:rPr>
          <w:szCs w:val="28"/>
        </w:rPr>
        <w:t>підвищенню</w:t>
      </w:r>
      <w:r w:rsidR="00294362" w:rsidRPr="00E86986">
        <w:rPr>
          <w:szCs w:val="28"/>
        </w:rPr>
        <w:t xml:space="preserve"> </w:t>
      </w:r>
      <w:r w:rsidRPr="00E86986">
        <w:rPr>
          <w:szCs w:val="28"/>
        </w:rPr>
        <w:t>рівня</w:t>
      </w:r>
      <w:r w:rsidR="00294362" w:rsidRPr="00E86986">
        <w:rPr>
          <w:szCs w:val="28"/>
        </w:rPr>
        <w:t xml:space="preserve"> </w:t>
      </w:r>
      <w:r w:rsidRPr="00E86986">
        <w:rPr>
          <w:szCs w:val="28"/>
        </w:rPr>
        <w:t>розвитку</w:t>
      </w:r>
      <w:r w:rsidR="00294362" w:rsidRPr="00E86986">
        <w:rPr>
          <w:szCs w:val="28"/>
        </w:rPr>
        <w:t xml:space="preserve"> </w:t>
      </w:r>
      <w:r w:rsidRPr="00E86986">
        <w:rPr>
          <w:szCs w:val="28"/>
        </w:rPr>
        <w:t>рухових</w:t>
      </w:r>
      <w:r w:rsidR="00294362" w:rsidRPr="00E86986">
        <w:rPr>
          <w:szCs w:val="28"/>
        </w:rPr>
        <w:t xml:space="preserve"> </w:t>
      </w:r>
      <w:r w:rsidRPr="00E86986">
        <w:rPr>
          <w:szCs w:val="28"/>
        </w:rPr>
        <w:t>якостей, що</w:t>
      </w:r>
      <w:r w:rsidR="009633F6" w:rsidRPr="00E86986">
        <w:rPr>
          <w:szCs w:val="28"/>
        </w:rPr>
        <w:t xml:space="preserve"> </w:t>
      </w:r>
      <w:r w:rsidRPr="00E86986">
        <w:rPr>
          <w:szCs w:val="28"/>
        </w:rPr>
        <w:t>викликає</w:t>
      </w:r>
      <w:r w:rsidR="009633F6" w:rsidRPr="00E86986">
        <w:rPr>
          <w:szCs w:val="28"/>
        </w:rPr>
        <w:t xml:space="preserve"> </w:t>
      </w:r>
      <w:r w:rsidRPr="00E86986">
        <w:rPr>
          <w:szCs w:val="28"/>
        </w:rPr>
        <w:t>підвищення</w:t>
      </w:r>
      <w:r w:rsidR="009633F6" w:rsidRPr="00E86986">
        <w:rPr>
          <w:szCs w:val="28"/>
        </w:rPr>
        <w:t xml:space="preserve"> показників </w:t>
      </w:r>
      <w:r w:rsidRPr="00E86986">
        <w:rPr>
          <w:szCs w:val="28"/>
        </w:rPr>
        <w:t>фізичного стану.</w:t>
      </w:r>
    </w:p>
    <w:p w:rsidR="004B4418" w:rsidRPr="00E86986" w:rsidRDefault="004B4418" w:rsidP="00FB358D">
      <w:pPr>
        <w:ind w:firstLine="708"/>
        <w:rPr>
          <w:szCs w:val="28"/>
        </w:rPr>
      </w:pPr>
    </w:p>
    <w:p w:rsidR="00AA265B" w:rsidRPr="00E86986" w:rsidRDefault="00AA265B" w:rsidP="001A0271">
      <w:pPr>
        <w:pStyle w:val="1"/>
      </w:pPr>
      <w:bookmarkStart w:id="17" w:name="_Toc152189985"/>
      <w:r w:rsidRPr="00E86986">
        <w:lastRenderedPageBreak/>
        <w:t>ВИСНОВКИ</w:t>
      </w:r>
      <w:bookmarkEnd w:id="17"/>
    </w:p>
    <w:p w:rsidR="0067083F" w:rsidRPr="00E86986" w:rsidRDefault="0067083F" w:rsidP="0067083F"/>
    <w:p w:rsidR="007206EF" w:rsidRPr="00E86986" w:rsidRDefault="0077435E" w:rsidP="00DC67B0">
      <w:pPr>
        <w:tabs>
          <w:tab w:val="left" w:pos="7773"/>
        </w:tabs>
      </w:pPr>
      <w:r w:rsidRPr="00E86986">
        <w:t xml:space="preserve">1. </w:t>
      </w:r>
      <w:r w:rsidR="007206EF" w:rsidRPr="00E86986">
        <w:t>Аналіз науково</w:t>
      </w:r>
      <w:r w:rsidR="00EB01C3" w:rsidRPr="00E86986">
        <w:t>-</w:t>
      </w:r>
      <w:r w:rsidR="007206EF" w:rsidRPr="00E86986">
        <w:t xml:space="preserve">методичної літератури свідчить про те, що загальна фізична підготовка </w:t>
      </w:r>
      <w:r w:rsidR="00657CDE" w:rsidRPr="00E86986">
        <w:t>хлопчиків</w:t>
      </w:r>
      <w:r w:rsidR="00D40639" w:rsidRPr="00E86986">
        <w:t xml:space="preserve"> під впливом ігрових видів спорту</w:t>
      </w:r>
      <w:r w:rsidR="007206EF" w:rsidRPr="00E86986">
        <w:t xml:space="preserve"> спрямована на зміцнення та збереження здоров'я, формування статури, підвищення функціональних можливостей організму, розвиток фізичних здібностей </w:t>
      </w:r>
      <w:r w:rsidR="003D06D9" w:rsidRPr="00E86986">
        <w:t>–</w:t>
      </w:r>
      <w:r w:rsidR="007206EF" w:rsidRPr="00E86986">
        <w:t xml:space="preserve"> силових, швидкісних, координаційних, витривалості та гнучкості. Спеціальна фізична підготовка розвиває і вдосконалює фізичні якості і функціональні можливості, специфічні для </w:t>
      </w:r>
      <w:r w:rsidR="00D40639" w:rsidRPr="00E86986">
        <w:t>обраних видів спорту. Так в</w:t>
      </w:r>
      <w:r w:rsidR="007206EF" w:rsidRPr="00E86986">
        <w:t xml:space="preserve"> процесі занять </w:t>
      </w:r>
      <w:r w:rsidR="005C6AC3" w:rsidRPr="00E86986">
        <w:t>баскетбол</w:t>
      </w:r>
      <w:r w:rsidR="007206EF" w:rsidRPr="00E86986">
        <w:t xml:space="preserve">ом співвідношення загальної і спеціальної фізичної підготовки, а також їх конкретний зміст змінюється в бік поступового зростання питомої ваги спеціальної підготовки у міру зростання спортивної майстерності спортсмена. В якості основних засобів фізичної та технічної підготовки є фізичні вправи, а основними методами </w:t>
      </w:r>
      <w:r w:rsidR="003D06D9" w:rsidRPr="00E86986">
        <w:t>–</w:t>
      </w:r>
      <w:r w:rsidR="007206EF" w:rsidRPr="00E86986">
        <w:t xml:space="preserve"> повторний, а також всі варіанти й різновиди змагального та ігрового методів.</w:t>
      </w:r>
    </w:p>
    <w:p w:rsidR="007206EF" w:rsidRPr="00E86986" w:rsidRDefault="00E00751" w:rsidP="00DC67B0">
      <w:r w:rsidRPr="00E86986">
        <w:t>Визначено в</w:t>
      </w:r>
      <w:r w:rsidR="007206EF" w:rsidRPr="00E86986">
        <w:t xml:space="preserve">ікові особливості </w:t>
      </w:r>
      <w:r w:rsidR="00DC67B0" w:rsidRPr="00E86986">
        <w:t xml:space="preserve">розвитку дітей </w:t>
      </w:r>
      <w:r w:rsidR="00313802" w:rsidRPr="00E86986">
        <w:t>12-13</w:t>
      </w:r>
      <w:r w:rsidRPr="00E86986">
        <w:t xml:space="preserve"> років (</w:t>
      </w:r>
      <w:r w:rsidR="007206EF" w:rsidRPr="00E86986">
        <w:t>інтенсивний ріст організму проявляється у зростанні довжини тіла, триває процес окостеніння, кістки скелета легко піддаються деформації, м'язи і зв'язки ще слабкі</w:t>
      </w:r>
      <w:r w:rsidRPr="00E86986">
        <w:t>) та вплив</w:t>
      </w:r>
      <w:r w:rsidR="00D40639" w:rsidRPr="00E86986">
        <w:t xml:space="preserve"> </w:t>
      </w:r>
      <w:r w:rsidRPr="00E86986">
        <w:t>з</w:t>
      </w:r>
      <w:r w:rsidR="007206EF" w:rsidRPr="00E86986">
        <w:t>анят</w:t>
      </w:r>
      <w:r w:rsidRPr="00E86986">
        <w:t>ь</w:t>
      </w:r>
      <w:r w:rsidR="007206EF" w:rsidRPr="00E86986">
        <w:t xml:space="preserve"> </w:t>
      </w:r>
      <w:r w:rsidR="005C6AC3" w:rsidRPr="00E86986">
        <w:t>баскетбол</w:t>
      </w:r>
      <w:r w:rsidR="007206EF" w:rsidRPr="00E86986">
        <w:t>ом на організм дітей і підлітків</w:t>
      </w:r>
      <w:r w:rsidRPr="00E86986">
        <w:t xml:space="preserve"> (б</w:t>
      </w:r>
      <w:r w:rsidR="007206EF" w:rsidRPr="00E86986">
        <w:t>ільшість вправ</w:t>
      </w:r>
      <w:r w:rsidR="00D40639" w:rsidRPr="00E86986">
        <w:t>-</w:t>
      </w:r>
      <w:r w:rsidR="007206EF" w:rsidRPr="00E86986">
        <w:t>всебічно впливають на організм: зміцнюють м'язово</w:t>
      </w:r>
      <w:r w:rsidR="003D06D9" w:rsidRPr="00E86986">
        <w:t>–</w:t>
      </w:r>
      <w:r w:rsidR="007206EF" w:rsidRPr="00E86986">
        <w:t>зв'язковий апарат, удосконалюють функції внутрішніх органів і систем, покращують координацію рухів і сприяють загальному підвищенню рівня розвитку рухових якостей</w:t>
      </w:r>
      <w:r w:rsidRPr="00E86986">
        <w:t>)</w:t>
      </w:r>
      <w:r w:rsidR="007206EF" w:rsidRPr="00E86986">
        <w:t>.</w:t>
      </w:r>
    </w:p>
    <w:p w:rsidR="0077435E" w:rsidRPr="00E86986" w:rsidRDefault="0077435E" w:rsidP="0077435E">
      <w:pPr>
        <w:widowControl w:val="0"/>
        <w:rPr>
          <w:szCs w:val="28"/>
          <w:lang w:val="ru-RU"/>
        </w:rPr>
      </w:pPr>
      <w:r w:rsidRPr="00E86986">
        <w:rPr>
          <w:szCs w:val="28"/>
        </w:rPr>
        <w:t xml:space="preserve">2. З’ясовано, що баскетбол − популярна гра в багатьох країнах свiту. Сучасна гра у баскетбол – складний вид спорту, який потребує вiд спортсмена атлетичної пiдготовки i досконалого володiння технiко-тактичними навичками гри. Без наполегливої i систематичної навчально–тренувальної роботи досягти високих спортивних результатів у сучасному баскетболi неможливо. Практика свiдчить, що вершин спортивної майстерностi, як правило, досягають спортсмени, якi почали займатися грою </w:t>
      </w:r>
      <w:r w:rsidRPr="00E86986">
        <w:rPr>
          <w:szCs w:val="28"/>
        </w:rPr>
        <w:lastRenderedPageBreak/>
        <w:t>з дитячих рокiв.</w:t>
      </w:r>
    </w:p>
    <w:p w:rsidR="0077435E" w:rsidRPr="00E86986" w:rsidRDefault="0077435E" w:rsidP="0077435E">
      <w:pPr>
        <w:widowControl w:val="0"/>
        <w:rPr>
          <w:szCs w:val="28"/>
        </w:rPr>
      </w:pPr>
      <w:r w:rsidRPr="00E86986">
        <w:rPr>
          <w:szCs w:val="28"/>
        </w:rPr>
        <w:t>На сучасному високому рiвнi розвитку гри баскетбол виконання необхiдних тактичних дiй можливе тiльки в умовах досконалого володiння технiкою цiеї гри. На початку навчання необхiдно придiляти значну увагу формуванню в учнiв правильних навичок з технiки три, щоб не допускати помилок, якi важко пiзніше виправляти. Процес навчання умовно можна подiлити на два перiоди – початкової технiчної пiдтотовки i її бiльшого вдосконалення. Пiд час початкової технічної підготовки задається фундамент майстерностi гравця, формулються рухові навички, виявляються iвдивiдуальні особливостi кожного учня. Пiзнiше вдосконалюється структура рухiв, пiдвищується точність результатів при викованнi прийомiв технiки гри, розширюється арсенал її рiзних варiантів.</w:t>
      </w:r>
    </w:p>
    <w:p w:rsidR="00E00751" w:rsidRPr="00E86986" w:rsidRDefault="00446630" w:rsidP="00DC67B0">
      <w:pPr>
        <w:rPr>
          <w:rFonts w:eastAsia="Times New Roman"/>
          <w:szCs w:val="28"/>
          <w:lang w:val="ru-RU"/>
        </w:rPr>
      </w:pPr>
      <w:r w:rsidRPr="00E86986">
        <w:rPr>
          <w:rFonts w:eastAsia="Times New Roman"/>
          <w:szCs w:val="28"/>
        </w:rPr>
        <w:t xml:space="preserve">3. </w:t>
      </w:r>
      <w:r w:rsidR="00E00751" w:rsidRPr="00E86986">
        <w:rPr>
          <w:rFonts w:eastAsia="Times New Roman"/>
          <w:szCs w:val="28"/>
        </w:rPr>
        <w:t>Встановлено значний приріст антропометричних показників у хлопчиків експериментальної групи: різниця між початковим і кінцевим показником довжини тіла становила 5,97%, окружність грудної клітки збільшилася на 6,35%, маса тіла – на 8,93%; функціональних показників</w:t>
      </w:r>
      <w:r w:rsidR="00DC67B0" w:rsidRPr="00E86986">
        <w:rPr>
          <w:rFonts w:eastAsia="Times New Roman"/>
          <w:szCs w:val="28"/>
        </w:rPr>
        <w:t xml:space="preserve">: </w:t>
      </w:r>
      <w:r w:rsidR="00E00751" w:rsidRPr="00E86986">
        <w:rPr>
          <w:rFonts w:eastAsia="Times New Roman"/>
          <w:szCs w:val="28"/>
        </w:rPr>
        <w:t xml:space="preserve">ЖЄЛ – на </w:t>
      </w:r>
      <w:r w:rsidR="00DC67B0" w:rsidRPr="00E86986">
        <w:rPr>
          <w:rFonts w:eastAsia="Times New Roman"/>
          <w:szCs w:val="28"/>
        </w:rPr>
        <w:t>5,45</w:t>
      </w:r>
      <w:r w:rsidR="00E00751" w:rsidRPr="00E86986">
        <w:rPr>
          <w:rFonts w:eastAsia="Times New Roman"/>
          <w:szCs w:val="28"/>
        </w:rPr>
        <w:t>%</w:t>
      </w:r>
      <w:r w:rsidR="00DC67B0" w:rsidRPr="00E86986">
        <w:rPr>
          <w:rFonts w:eastAsia="Times New Roman"/>
          <w:szCs w:val="28"/>
        </w:rPr>
        <w:t>, ЧСС – на 4,37%</w:t>
      </w:r>
      <w:r w:rsidR="00E00751" w:rsidRPr="00E86986">
        <w:rPr>
          <w:rFonts w:eastAsia="Times New Roman"/>
          <w:szCs w:val="28"/>
        </w:rPr>
        <w:t xml:space="preserve">. </w:t>
      </w:r>
    </w:p>
    <w:p w:rsidR="004A15B2" w:rsidRPr="00E86986" w:rsidRDefault="004A15B2" w:rsidP="00DC67B0">
      <w:pPr>
        <w:rPr>
          <w:szCs w:val="28"/>
          <w:lang w:val="ru-RU"/>
        </w:rPr>
      </w:pPr>
      <w:r w:rsidRPr="00E86986">
        <w:rPr>
          <w:rFonts w:eastAsia="Times New Roman"/>
          <w:szCs w:val="28"/>
          <w:lang w:val="ru-RU"/>
        </w:rPr>
        <w:t>Порівняльний аналіз</w:t>
      </w:r>
      <w:r w:rsidR="00DA1E33" w:rsidRPr="00E86986">
        <w:rPr>
          <w:rFonts w:eastAsia="Times New Roman"/>
          <w:szCs w:val="28"/>
        </w:rPr>
        <w:t xml:space="preserve"> показників фізичної </w:t>
      </w:r>
      <w:proofErr w:type="gramStart"/>
      <w:r w:rsidR="00DA1E33" w:rsidRPr="00E86986">
        <w:rPr>
          <w:rFonts w:eastAsia="Times New Roman"/>
          <w:szCs w:val="28"/>
        </w:rPr>
        <w:t>п</w:t>
      </w:r>
      <w:proofErr w:type="gramEnd"/>
      <w:r w:rsidR="00DA1E33" w:rsidRPr="00E86986">
        <w:rPr>
          <w:rFonts w:eastAsia="Times New Roman"/>
          <w:szCs w:val="28"/>
        </w:rPr>
        <w:t xml:space="preserve">ідготовленості </w:t>
      </w:r>
      <w:r w:rsidR="00DC67B0" w:rsidRPr="00E86986">
        <w:rPr>
          <w:rFonts w:eastAsia="Times New Roman"/>
          <w:szCs w:val="28"/>
        </w:rPr>
        <w:t>хлопчиків</w:t>
      </w:r>
      <w:r w:rsidR="00DA1E33" w:rsidRPr="00E86986">
        <w:rPr>
          <w:rFonts w:eastAsia="Times New Roman"/>
          <w:szCs w:val="28"/>
        </w:rPr>
        <w:t xml:space="preserve"> експериментальної групи</w:t>
      </w:r>
      <w:r w:rsidRPr="00E86986">
        <w:rPr>
          <w:rFonts w:eastAsia="Times New Roman"/>
          <w:szCs w:val="28"/>
          <w:lang w:val="ru-RU"/>
        </w:rPr>
        <w:t xml:space="preserve"> і контрольної групп дозволив зазначити, що:</w:t>
      </w:r>
      <w:r w:rsidR="0077435E" w:rsidRPr="00E86986">
        <w:rPr>
          <w:rFonts w:eastAsia="Times New Roman"/>
          <w:szCs w:val="28"/>
          <w:lang w:val="ru-RU"/>
        </w:rPr>
        <w:t xml:space="preserve"> </w:t>
      </w:r>
      <w:r w:rsidR="00DC67B0" w:rsidRPr="00E86986">
        <w:rPr>
          <w:szCs w:val="28"/>
        </w:rPr>
        <w:t xml:space="preserve">хоча у хлопців і контрольної і експериментальної групи не зафіксовано достовірних відмінностей в таких тестах, як підтягування у висі, </w:t>
      </w:r>
      <w:r w:rsidRPr="00E86986">
        <w:rPr>
          <w:szCs w:val="28"/>
          <w:lang w:val="ru-RU"/>
        </w:rPr>
        <w:t>човниковий біг</w:t>
      </w:r>
      <w:r w:rsidR="00DC67B0" w:rsidRPr="00E86986">
        <w:rPr>
          <w:szCs w:val="28"/>
        </w:rPr>
        <w:t xml:space="preserve">, біг на 60 м та нахил уперед із положення сидячи, але у них спостерігається значний приріст майже в усіх тестах. Проте відносний приріст у хлопчиків експериментальної групи перевищує відносний приріст у хлопчиків контрольної групи. </w:t>
      </w:r>
    </w:p>
    <w:p w:rsidR="004A15B2" w:rsidRPr="00E86986" w:rsidRDefault="00DC67B0" w:rsidP="004A15B2">
      <w:pPr>
        <w:rPr>
          <w:szCs w:val="28"/>
        </w:rPr>
      </w:pPr>
      <w:r w:rsidRPr="00E86986">
        <w:rPr>
          <w:szCs w:val="28"/>
        </w:rPr>
        <w:t>Достовірні відмінності</w:t>
      </w:r>
      <w:r w:rsidR="004A15B2" w:rsidRPr="00E86986">
        <w:rPr>
          <w:szCs w:val="28"/>
          <w:lang w:val="ru-RU"/>
        </w:rPr>
        <w:t xml:space="preserve">, із більшим відносним приростом у хлопчиків експериментальної групи </w:t>
      </w:r>
      <w:r w:rsidRPr="00E86986">
        <w:rPr>
          <w:szCs w:val="28"/>
        </w:rPr>
        <w:t xml:space="preserve"> зафіксовано </w:t>
      </w:r>
      <w:r w:rsidR="00BA4F15" w:rsidRPr="00E86986">
        <w:rPr>
          <w:szCs w:val="28"/>
        </w:rPr>
        <w:t>у наступних показниках</w:t>
      </w:r>
      <w:r w:rsidR="004A15B2" w:rsidRPr="00E86986">
        <w:rPr>
          <w:szCs w:val="28"/>
          <w:lang w:val="ru-RU"/>
        </w:rPr>
        <w:t>:</w:t>
      </w:r>
      <w:r w:rsidR="00BA4F15" w:rsidRPr="00E86986">
        <w:rPr>
          <w:szCs w:val="28"/>
        </w:rPr>
        <w:t>: стрибок у довжину з місця (t=2,68)</w:t>
      </w:r>
      <w:r w:rsidR="004A15B2" w:rsidRPr="00E86986">
        <w:rPr>
          <w:szCs w:val="28"/>
          <w:lang w:val="ru-RU"/>
        </w:rPr>
        <w:t xml:space="preserve">, стрибок у висоту (різниця між показниками стрибку і показником висоти спортсмена) </w:t>
      </w:r>
      <w:r w:rsidR="004A15B2" w:rsidRPr="00E86986">
        <w:rPr>
          <w:szCs w:val="28"/>
        </w:rPr>
        <w:t>(t=</w:t>
      </w:r>
      <w:r w:rsidR="004A15B2" w:rsidRPr="00E86986">
        <w:rPr>
          <w:szCs w:val="28"/>
          <w:lang w:val="ru-RU"/>
        </w:rPr>
        <w:t>2,65),</w:t>
      </w:r>
      <w:r w:rsidR="004A15B2" w:rsidRPr="00E86986">
        <w:rPr>
          <w:szCs w:val="28"/>
        </w:rPr>
        <w:t xml:space="preserve"> підйом у сід за 30 с (t=2,06).</w:t>
      </w:r>
    </w:p>
    <w:p w:rsidR="00DC67B0" w:rsidRPr="00E86986" w:rsidRDefault="004A15B2" w:rsidP="00DC67B0">
      <w:pPr>
        <w:rPr>
          <w:szCs w:val="28"/>
          <w:lang w:val="ru-RU"/>
        </w:rPr>
      </w:pPr>
      <w:r w:rsidRPr="00E86986">
        <w:rPr>
          <w:szCs w:val="28"/>
          <w:lang w:val="ru-RU"/>
        </w:rPr>
        <w:lastRenderedPageBreak/>
        <w:t>Хлопчики контрольної групи показали більший відносний прирі</w:t>
      </w:r>
      <w:proofErr w:type="gramStart"/>
      <w:r w:rsidRPr="00E86986">
        <w:rPr>
          <w:szCs w:val="28"/>
          <w:lang w:val="ru-RU"/>
        </w:rPr>
        <w:t>ст</w:t>
      </w:r>
      <w:proofErr w:type="gramEnd"/>
      <w:r w:rsidRPr="00E86986">
        <w:rPr>
          <w:szCs w:val="28"/>
          <w:lang w:val="ru-RU"/>
        </w:rPr>
        <w:t xml:space="preserve"> із достовірними відмінностями у тесті </w:t>
      </w:r>
      <w:r w:rsidRPr="00E86986">
        <w:rPr>
          <w:szCs w:val="28"/>
        </w:rPr>
        <w:t xml:space="preserve"> </w:t>
      </w:r>
      <w:r w:rsidR="008F716B" w:rsidRPr="00E86986">
        <w:rPr>
          <w:szCs w:val="28"/>
        </w:rPr>
        <w:t>біг 1500 м (t=2,38)</w:t>
      </w:r>
      <w:r w:rsidR="008F716B" w:rsidRPr="00E86986">
        <w:rPr>
          <w:szCs w:val="28"/>
          <w:lang w:val="ru-RU"/>
        </w:rPr>
        <w:t>.</w:t>
      </w:r>
      <w:r w:rsidR="00BA4F15" w:rsidRPr="00E86986">
        <w:rPr>
          <w:szCs w:val="28"/>
        </w:rPr>
        <w:t xml:space="preserve"> </w:t>
      </w:r>
    </w:p>
    <w:p w:rsidR="00F1714C" w:rsidRPr="00E86986" w:rsidRDefault="00F1714C" w:rsidP="00F1714C">
      <w:pPr>
        <w:ind w:firstLine="708"/>
        <w:rPr>
          <w:szCs w:val="28"/>
          <w:lang w:val="ru-RU"/>
        </w:rPr>
      </w:pPr>
      <w:r w:rsidRPr="00E86986">
        <w:rPr>
          <w:szCs w:val="28"/>
        </w:rPr>
        <w:t>Найбільший відсоток приросту у хлопчиків експериментальної групи спостерігається у показниках</w:t>
      </w:r>
      <w:r w:rsidRPr="00E86986">
        <w:rPr>
          <w:szCs w:val="28"/>
          <w:lang w:val="ru-RU"/>
        </w:rPr>
        <w:t xml:space="preserve"> </w:t>
      </w:r>
      <w:r w:rsidRPr="00E86986">
        <w:rPr>
          <w:szCs w:val="28"/>
        </w:rPr>
        <w:t xml:space="preserve">підтягуванні у висі (31,61%), стрибку в довжину з місця (18,29%) та нахилу вперед із положення сидячи (294,31%).  </w:t>
      </w:r>
    </w:p>
    <w:p w:rsidR="00F1714C" w:rsidRPr="00E86986" w:rsidRDefault="00F1714C" w:rsidP="00F1714C">
      <w:pPr>
        <w:ind w:firstLine="708"/>
        <w:rPr>
          <w:szCs w:val="28"/>
          <w:lang w:val="ru-RU"/>
        </w:rPr>
      </w:pPr>
      <w:r w:rsidRPr="00E86986">
        <w:rPr>
          <w:szCs w:val="28"/>
        </w:rPr>
        <w:t xml:space="preserve">Найбільший відсоток приросту у хлопчиків </w:t>
      </w:r>
      <w:r w:rsidRPr="00E86986">
        <w:rPr>
          <w:szCs w:val="28"/>
          <w:lang w:val="ru-RU"/>
        </w:rPr>
        <w:t>контро</w:t>
      </w:r>
      <w:r w:rsidRPr="00E86986">
        <w:rPr>
          <w:szCs w:val="28"/>
        </w:rPr>
        <w:t>льної групи спостерігається у висі</w:t>
      </w:r>
      <w:r w:rsidRPr="00E86986">
        <w:rPr>
          <w:szCs w:val="28"/>
          <w:lang w:val="ru-RU"/>
        </w:rPr>
        <w:t xml:space="preserve"> на зігнутих руках </w:t>
      </w:r>
      <w:r w:rsidRPr="00E86986">
        <w:rPr>
          <w:szCs w:val="28"/>
        </w:rPr>
        <w:t xml:space="preserve"> (</w:t>
      </w:r>
      <w:r w:rsidRPr="00E86986">
        <w:rPr>
          <w:szCs w:val="28"/>
          <w:lang w:val="ru-RU"/>
        </w:rPr>
        <w:t>17,56</w:t>
      </w:r>
      <w:r w:rsidRPr="00E86986">
        <w:rPr>
          <w:szCs w:val="28"/>
        </w:rPr>
        <w:t xml:space="preserve">%), </w:t>
      </w:r>
      <w:r w:rsidRPr="00E86986">
        <w:rPr>
          <w:szCs w:val="28"/>
          <w:lang w:val="ru-RU"/>
        </w:rPr>
        <w:t xml:space="preserve">біг 1500 м (-11,93%) </w:t>
      </w:r>
      <w:r w:rsidRPr="00E86986">
        <w:rPr>
          <w:szCs w:val="28"/>
        </w:rPr>
        <w:t>та нахилу вперед із положення сидячи (135,90</w:t>
      </w:r>
      <w:r w:rsidR="000135D2">
        <w:rPr>
          <w:szCs w:val="28"/>
        </w:rPr>
        <w:t>%</w:t>
      </w:r>
      <w:r w:rsidRPr="00E86986">
        <w:rPr>
          <w:szCs w:val="28"/>
        </w:rPr>
        <w:t xml:space="preserve">).  </w:t>
      </w:r>
    </w:p>
    <w:p w:rsidR="00F1714C" w:rsidRPr="00E86986" w:rsidRDefault="00F1714C" w:rsidP="00F1714C">
      <w:pPr>
        <w:ind w:firstLine="708"/>
        <w:rPr>
          <w:szCs w:val="28"/>
          <w:lang w:val="ru-RU"/>
        </w:rPr>
      </w:pPr>
      <w:r w:rsidRPr="00E86986">
        <w:rPr>
          <w:szCs w:val="28"/>
        </w:rPr>
        <w:t xml:space="preserve">Найменший </w:t>
      </w:r>
      <w:r w:rsidRPr="00E86986">
        <w:rPr>
          <w:szCs w:val="28"/>
          <w:lang w:val="ru-RU"/>
        </w:rPr>
        <w:t xml:space="preserve">приріст </w:t>
      </w:r>
      <w:r w:rsidRPr="00E86986">
        <w:rPr>
          <w:szCs w:val="28"/>
        </w:rPr>
        <w:t xml:space="preserve">у показнику контрольної групи </w:t>
      </w:r>
      <w:r w:rsidRPr="00E86986">
        <w:rPr>
          <w:szCs w:val="28"/>
          <w:lang w:val="ru-RU"/>
        </w:rPr>
        <w:t xml:space="preserve">спостерігався </w:t>
      </w:r>
      <w:r w:rsidRPr="00E86986">
        <w:rPr>
          <w:szCs w:val="28"/>
        </w:rPr>
        <w:t>в підйомі у сід за 30 с (</w:t>
      </w:r>
      <w:r w:rsidRPr="00E86986">
        <w:rPr>
          <w:szCs w:val="28"/>
          <w:lang w:val="ru-RU"/>
        </w:rPr>
        <w:t>2,11</w:t>
      </w:r>
      <w:r w:rsidRPr="00E86986">
        <w:rPr>
          <w:szCs w:val="28"/>
        </w:rPr>
        <w:t xml:space="preserve">%). Найменший </w:t>
      </w:r>
      <w:r w:rsidRPr="00E86986">
        <w:rPr>
          <w:szCs w:val="28"/>
          <w:lang w:val="ru-RU"/>
        </w:rPr>
        <w:t xml:space="preserve">приріст </w:t>
      </w:r>
      <w:r w:rsidRPr="00E86986">
        <w:rPr>
          <w:szCs w:val="28"/>
        </w:rPr>
        <w:t>у показник</w:t>
      </w:r>
      <w:r w:rsidRPr="00E86986">
        <w:rPr>
          <w:szCs w:val="28"/>
          <w:lang w:val="ru-RU"/>
        </w:rPr>
        <w:t>ах</w:t>
      </w:r>
      <w:r w:rsidRPr="00E86986">
        <w:rPr>
          <w:szCs w:val="28"/>
        </w:rPr>
        <w:t xml:space="preserve"> </w:t>
      </w:r>
      <w:r w:rsidRPr="00E86986">
        <w:rPr>
          <w:szCs w:val="28"/>
          <w:lang w:val="ru-RU"/>
        </w:rPr>
        <w:t>експеримента</w:t>
      </w:r>
      <w:r w:rsidRPr="00E86986">
        <w:rPr>
          <w:szCs w:val="28"/>
        </w:rPr>
        <w:t>льної групи в підйомі у сід за 30 с (1,</w:t>
      </w:r>
      <w:r w:rsidRPr="00E86986">
        <w:rPr>
          <w:szCs w:val="28"/>
          <w:lang w:val="ru-RU"/>
        </w:rPr>
        <w:t>65</w:t>
      </w:r>
      <w:r w:rsidRPr="00E86986">
        <w:rPr>
          <w:szCs w:val="28"/>
        </w:rPr>
        <w:t xml:space="preserve">%). </w:t>
      </w:r>
    </w:p>
    <w:p w:rsidR="00F1714C" w:rsidRPr="00E86986" w:rsidRDefault="00F1714C" w:rsidP="00F1714C">
      <w:pPr>
        <w:ind w:firstLine="720"/>
        <w:rPr>
          <w:szCs w:val="28"/>
        </w:rPr>
      </w:pPr>
      <w:r w:rsidRPr="00E86986">
        <w:rPr>
          <w:szCs w:val="28"/>
        </w:rPr>
        <w:t xml:space="preserve">Таким чином, заняття </w:t>
      </w:r>
      <w:r w:rsidRPr="00E86986">
        <w:rPr>
          <w:szCs w:val="28"/>
          <w:lang w:val="ru-RU"/>
        </w:rPr>
        <w:t>спортивними іграми</w:t>
      </w:r>
      <w:r w:rsidRPr="00E86986">
        <w:rPr>
          <w:szCs w:val="28"/>
        </w:rPr>
        <w:t xml:space="preserve"> надають всебічний вплив на організм дітей і підлітків. Більшість вправ, які застосовуються з метою підвищення фізичної підготовки хлопчиків 12-13 років , всебічно впливають на організм: зміцнюють м'язово-зв'язковий апарат, удосконалюють функції</w:t>
      </w:r>
      <w:r w:rsidR="0077435E" w:rsidRPr="00E86986">
        <w:rPr>
          <w:szCs w:val="28"/>
        </w:rPr>
        <w:t xml:space="preserve"> </w:t>
      </w:r>
      <w:r w:rsidRPr="00E86986">
        <w:rPr>
          <w:szCs w:val="28"/>
        </w:rPr>
        <w:t>внутрішніх органів і систем, покращують координацію рухів і сприяють загальному підвищенню рівня розвитку рухових якостей, що викликає підвищення показників фізичного стану.</w:t>
      </w:r>
    </w:p>
    <w:p w:rsidR="00F1714C" w:rsidRPr="00E86986" w:rsidRDefault="00F1714C" w:rsidP="00DC67B0">
      <w:pPr>
        <w:rPr>
          <w:szCs w:val="28"/>
        </w:rPr>
      </w:pPr>
    </w:p>
    <w:p w:rsidR="00C622FA" w:rsidRPr="00E86986" w:rsidRDefault="00E1703E" w:rsidP="0056767C">
      <w:pPr>
        <w:pStyle w:val="1"/>
        <w:rPr>
          <w:rFonts w:ascii="Calibri" w:hAnsi="Calibri"/>
        </w:rPr>
      </w:pPr>
      <w:bookmarkStart w:id="18" w:name="_Toc152189986"/>
      <w:r w:rsidRPr="00E86986">
        <w:lastRenderedPageBreak/>
        <w:t>ПЕРЕЛІК ПОСИЛАНЬ</w:t>
      </w:r>
      <w:bookmarkEnd w:id="18"/>
    </w:p>
    <w:p w:rsidR="00C622FA" w:rsidRPr="00E86986" w:rsidRDefault="00C622FA" w:rsidP="00C622FA">
      <w:pPr>
        <w:pStyle w:val="Style7"/>
        <w:widowControl/>
        <w:tabs>
          <w:tab w:val="left" w:pos="1276"/>
          <w:tab w:val="left" w:pos="1701"/>
        </w:tabs>
        <w:spacing w:line="360" w:lineRule="auto"/>
        <w:ind w:left="701" w:firstLine="0"/>
        <w:rPr>
          <w:rFonts w:eastAsia="Calibri"/>
          <w:sz w:val="28"/>
          <w:szCs w:val="28"/>
          <w:lang w:val="uk-UA" w:eastAsia="en-US"/>
        </w:rPr>
      </w:pPr>
    </w:p>
    <w:p w:rsidR="00D037AC" w:rsidRPr="00E86986" w:rsidRDefault="00D037AC" w:rsidP="00730C75">
      <w:pPr>
        <w:numPr>
          <w:ilvl w:val="0"/>
          <w:numId w:val="12"/>
        </w:numPr>
        <w:ind w:left="0" w:firstLine="698"/>
        <w:rPr>
          <w:szCs w:val="28"/>
        </w:rPr>
      </w:pPr>
      <w:bookmarkStart w:id="19" w:name="_Ref152186410"/>
      <w:r w:rsidRPr="00E86986">
        <w:rPr>
          <w:szCs w:val="28"/>
        </w:rPr>
        <w:t>Боген М.М. Навчання рухових дій. К</w:t>
      </w:r>
      <w:r w:rsidR="00C7081B" w:rsidRPr="00E86986">
        <w:rPr>
          <w:szCs w:val="28"/>
        </w:rPr>
        <w:t xml:space="preserve">иїв </w:t>
      </w:r>
      <w:r w:rsidRPr="00E86986">
        <w:rPr>
          <w:szCs w:val="28"/>
        </w:rPr>
        <w:t>: Фізична культура і спорт, 2015. 234 с.</w:t>
      </w:r>
      <w:bookmarkEnd w:id="19"/>
    </w:p>
    <w:p w:rsidR="00D037AC" w:rsidRPr="00E86986" w:rsidRDefault="00D037AC" w:rsidP="00730C75">
      <w:pPr>
        <w:pStyle w:val="a4"/>
        <w:numPr>
          <w:ilvl w:val="0"/>
          <w:numId w:val="12"/>
        </w:numPr>
        <w:suppressAutoHyphens/>
        <w:ind w:left="0" w:firstLine="698"/>
        <w:rPr>
          <w:szCs w:val="28"/>
        </w:rPr>
      </w:pPr>
      <w:bookmarkStart w:id="20" w:name="_Ref152186273"/>
      <w:r w:rsidRPr="00E86986">
        <w:rPr>
          <w:szCs w:val="28"/>
        </w:rPr>
        <w:t xml:space="preserve">Булатова М.М., Усачов Ю.А. Сучасні фізкультурно оздоровчі технології у фізичному вихованні. Теорія і методика фізичного виховання; за ред. Т. Ю. Круцевич. </w:t>
      </w:r>
      <w:r w:rsidR="00C7081B" w:rsidRPr="00E86986">
        <w:rPr>
          <w:szCs w:val="28"/>
        </w:rPr>
        <w:t>Київ</w:t>
      </w:r>
      <w:r w:rsidRPr="00E86986">
        <w:rPr>
          <w:szCs w:val="28"/>
        </w:rPr>
        <w:t xml:space="preserve"> : Олімпійська література, 20</w:t>
      </w:r>
      <w:r w:rsidRPr="00E86986">
        <w:rPr>
          <w:szCs w:val="28"/>
          <w:lang w:val="en-US"/>
        </w:rPr>
        <w:t>14</w:t>
      </w:r>
      <w:r w:rsidRPr="00E86986">
        <w:rPr>
          <w:szCs w:val="28"/>
        </w:rPr>
        <w:t>. С. 320-354.</w:t>
      </w:r>
      <w:bookmarkEnd w:id="20"/>
    </w:p>
    <w:p w:rsidR="00D037AC" w:rsidRPr="00E86986" w:rsidRDefault="00D037AC" w:rsidP="00730C75">
      <w:pPr>
        <w:pStyle w:val="a4"/>
        <w:numPr>
          <w:ilvl w:val="0"/>
          <w:numId w:val="12"/>
        </w:numPr>
        <w:suppressAutoHyphens/>
        <w:ind w:left="0" w:firstLine="698"/>
        <w:rPr>
          <w:szCs w:val="28"/>
        </w:rPr>
      </w:pPr>
      <w:r w:rsidRPr="00E86986">
        <w:rPr>
          <w:szCs w:val="28"/>
        </w:rPr>
        <w:t>Вознюк Т.В. Сучасні ігрові види спорту: Навчальний посібник.</w:t>
      </w:r>
      <w:r w:rsidR="00C7081B" w:rsidRPr="00E86986">
        <w:rPr>
          <w:szCs w:val="28"/>
        </w:rPr>
        <w:t xml:space="preserve"> </w:t>
      </w:r>
      <w:r w:rsidRPr="00E86986">
        <w:rPr>
          <w:szCs w:val="28"/>
        </w:rPr>
        <w:t>Вінниця: ДОВ «Вінниця», ВДПУ, 2008.</w:t>
      </w:r>
      <w:r w:rsidR="00C7081B" w:rsidRPr="00E86986">
        <w:rPr>
          <w:szCs w:val="28"/>
        </w:rPr>
        <w:t xml:space="preserve"> </w:t>
      </w:r>
      <w:r w:rsidRPr="00E86986">
        <w:rPr>
          <w:szCs w:val="28"/>
        </w:rPr>
        <w:t>350 с.</w:t>
      </w:r>
    </w:p>
    <w:p w:rsidR="00D037AC" w:rsidRPr="00E86986" w:rsidRDefault="00D037AC" w:rsidP="00730C75">
      <w:pPr>
        <w:pStyle w:val="Style7"/>
        <w:widowControl/>
        <w:numPr>
          <w:ilvl w:val="0"/>
          <w:numId w:val="12"/>
        </w:numPr>
        <w:tabs>
          <w:tab w:val="left" w:pos="1276"/>
          <w:tab w:val="left" w:pos="1701"/>
        </w:tabs>
        <w:spacing w:line="360" w:lineRule="auto"/>
        <w:ind w:left="0" w:firstLine="698"/>
        <w:rPr>
          <w:rFonts w:eastAsia="Calibri"/>
          <w:sz w:val="28"/>
          <w:szCs w:val="28"/>
          <w:lang w:val="uk-UA" w:eastAsia="en-US"/>
        </w:rPr>
      </w:pPr>
      <w:bookmarkStart w:id="21" w:name="_Ref480836264"/>
      <w:r w:rsidRPr="00E86986">
        <w:rPr>
          <w:rFonts w:eastAsia="Calibri"/>
          <w:sz w:val="28"/>
          <w:szCs w:val="28"/>
          <w:lang w:val="uk-UA" w:eastAsia="en-US"/>
        </w:rPr>
        <w:t>Войнаровська Н.С. Розвиток рухової активності дівчат 5-9 класів засобами ритмічної гімнастики: автореф. дис. на здобуття наук. ступеня канд. пед. наук: спец. 13.00.02 «Теорія та методика навчання (фізична культура, основи здоров’я)»</w:t>
      </w:r>
      <w:r w:rsidR="00C7081B" w:rsidRPr="00E86986">
        <w:rPr>
          <w:rFonts w:eastAsia="Calibri"/>
          <w:sz w:val="28"/>
          <w:szCs w:val="28"/>
          <w:lang w:val="uk-UA" w:eastAsia="en-US"/>
        </w:rPr>
        <w:t xml:space="preserve"> </w:t>
      </w:r>
      <w:r w:rsidRPr="00E86986">
        <w:rPr>
          <w:rFonts w:eastAsia="Calibri"/>
          <w:sz w:val="28"/>
          <w:szCs w:val="28"/>
          <w:lang w:val="uk-UA" w:eastAsia="en-US"/>
        </w:rPr>
        <w:t>Луцьк, 2011.</w:t>
      </w:r>
      <w:r w:rsidR="00C7081B" w:rsidRPr="00E86986">
        <w:rPr>
          <w:rFonts w:eastAsia="Calibri"/>
          <w:sz w:val="28"/>
          <w:szCs w:val="28"/>
          <w:lang w:val="uk-UA" w:eastAsia="en-US"/>
        </w:rPr>
        <w:t xml:space="preserve"> </w:t>
      </w:r>
      <w:r w:rsidRPr="00E86986">
        <w:rPr>
          <w:rFonts w:eastAsia="Calibri"/>
          <w:sz w:val="28"/>
          <w:szCs w:val="28"/>
          <w:lang w:val="uk-UA" w:eastAsia="en-US"/>
        </w:rPr>
        <w:t>20 с.</w:t>
      </w:r>
      <w:bookmarkEnd w:id="21"/>
    </w:p>
    <w:p w:rsidR="00D037AC" w:rsidRPr="00E86986" w:rsidRDefault="00D037AC" w:rsidP="00730C75">
      <w:pPr>
        <w:pStyle w:val="a4"/>
        <w:numPr>
          <w:ilvl w:val="0"/>
          <w:numId w:val="12"/>
        </w:numPr>
        <w:suppressAutoHyphens/>
        <w:ind w:left="0" w:firstLine="698"/>
        <w:rPr>
          <w:szCs w:val="28"/>
        </w:rPr>
      </w:pPr>
      <w:bookmarkStart w:id="22" w:name="_Ref152186492"/>
      <w:r w:rsidRPr="00E86986">
        <w:rPr>
          <w:szCs w:val="28"/>
        </w:rPr>
        <w:t xml:space="preserve">Волков Л.В. Фізична підготовка школярів </w:t>
      </w:r>
      <w:r w:rsidR="00C7081B" w:rsidRPr="00E86986">
        <w:rPr>
          <w:szCs w:val="28"/>
        </w:rPr>
        <w:t xml:space="preserve">Київ </w:t>
      </w:r>
      <w:r w:rsidRPr="00E86986">
        <w:rPr>
          <w:szCs w:val="28"/>
        </w:rPr>
        <w:t>: «Освіта України», 2014.</w:t>
      </w:r>
      <w:r w:rsidR="00C7081B" w:rsidRPr="00E86986">
        <w:rPr>
          <w:szCs w:val="28"/>
        </w:rPr>
        <w:t xml:space="preserve"> </w:t>
      </w:r>
      <w:r w:rsidRPr="00E86986">
        <w:rPr>
          <w:szCs w:val="28"/>
        </w:rPr>
        <w:t>216с.</w:t>
      </w:r>
      <w:bookmarkEnd w:id="22"/>
      <w:r w:rsidRPr="00E86986">
        <w:rPr>
          <w:szCs w:val="28"/>
        </w:rPr>
        <w:t xml:space="preserve"> </w:t>
      </w:r>
    </w:p>
    <w:p w:rsidR="00D037AC" w:rsidRPr="00E86986" w:rsidRDefault="00D037AC" w:rsidP="00730C75">
      <w:pPr>
        <w:pStyle w:val="a4"/>
        <w:numPr>
          <w:ilvl w:val="0"/>
          <w:numId w:val="12"/>
        </w:numPr>
        <w:suppressAutoHyphens/>
        <w:ind w:left="0" w:firstLine="698"/>
        <w:rPr>
          <w:szCs w:val="28"/>
        </w:rPr>
      </w:pPr>
      <w:r w:rsidRPr="00E86986">
        <w:rPr>
          <w:szCs w:val="28"/>
        </w:rPr>
        <w:t xml:space="preserve"> </w:t>
      </w:r>
      <w:bookmarkStart w:id="23" w:name="_Ref152189053"/>
      <w:r w:rsidR="00776962" w:rsidRPr="00E86986">
        <w:rPr>
          <w:szCs w:val="28"/>
        </w:rPr>
        <w:t>Воробей Т.</w:t>
      </w:r>
      <w:r w:rsidRPr="00E86986">
        <w:rPr>
          <w:szCs w:val="28"/>
        </w:rPr>
        <w:t>В. Рухливі ігри та забави. Івано</w:t>
      </w:r>
      <w:r w:rsidR="00C7081B" w:rsidRPr="00E86986">
        <w:rPr>
          <w:szCs w:val="28"/>
        </w:rPr>
        <w:t>-</w:t>
      </w:r>
      <w:r w:rsidRPr="00E86986">
        <w:rPr>
          <w:szCs w:val="28"/>
        </w:rPr>
        <w:t>Франківськ Франківськ, 1992.</w:t>
      </w:r>
      <w:bookmarkEnd w:id="23"/>
    </w:p>
    <w:p w:rsidR="00D037AC" w:rsidRPr="00E86986" w:rsidRDefault="00D037AC" w:rsidP="00730C75">
      <w:pPr>
        <w:pStyle w:val="Style7"/>
        <w:widowControl/>
        <w:numPr>
          <w:ilvl w:val="0"/>
          <w:numId w:val="12"/>
        </w:numPr>
        <w:tabs>
          <w:tab w:val="left" w:pos="1276"/>
          <w:tab w:val="left" w:pos="1701"/>
        </w:tabs>
        <w:spacing w:line="360" w:lineRule="auto"/>
        <w:ind w:left="0" w:firstLine="698"/>
        <w:rPr>
          <w:rFonts w:eastAsia="Calibri"/>
          <w:sz w:val="28"/>
          <w:szCs w:val="28"/>
          <w:lang w:val="uk-UA" w:eastAsia="en-US"/>
        </w:rPr>
      </w:pPr>
      <w:bookmarkStart w:id="24" w:name="_Ref481325277"/>
      <w:r w:rsidRPr="00E86986">
        <w:rPr>
          <w:rFonts w:eastAsia="Calibri"/>
          <w:sz w:val="28"/>
          <w:szCs w:val="28"/>
          <w:lang w:val="uk-UA" w:eastAsia="en-US"/>
        </w:rPr>
        <w:t>Грубник В.Л.</w:t>
      </w:r>
      <w:r w:rsidRPr="00E86986">
        <w:rPr>
          <w:rFonts w:eastAsia="Calibri"/>
          <w:sz w:val="28"/>
          <w:szCs w:val="28"/>
          <w:lang w:eastAsia="en-US"/>
        </w:rPr>
        <w:t xml:space="preserve"> </w:t>
      </w:r>
      <w:r w:rsidRPr="00E86986">
        <w:rPr>
          <w:rFonts w:eastAsia="Calibri"/>
          <w:sz w:val="28"/>
          <w:szCs w:val="28"/>
          <w:lang w:val="uk-UA" w:eastAsia="en-US"/>
        </w:rPr>
        <w:t xml:space="preserve">Фізична культура. Спортивні ігри в школі Х.: Веста: Вид-во «Ранок», 2007. 288 с. </w:t>
      </w:r>
      <w:bookmarkEnd w:id="24"/>
    </w:p>
    <w:p w:rsidR="00D037AC" w:rsidRPr="00E86986" w:rsidRDefault="00776962" w:rsidP="00730C75">
      <w:pPr>
        <w:pStyle w:val="a4"/>
        <w:numPr>
          <w:ilvl w:val="0"/>
          <w:numId w:val="12"/>
        </w:numPr>
        <w:suppressAutoHyphens/>
        <w:ind w:left="0" w:firstLine="698"/>
        <w:rPr>
          <w:szCs w:val="28"/>
        </w:rPr>
      </w:pPr>
      <w:bookmarkStart w:id="25" w:name="_Ref152187386"/>
      <w:r w:rsidRPr="00E86986">
        <w:rPr>
          <w:szCs w:val="28"/>
        </w:rPr>
        <w:t>Демчишин А.А., Мухин В.Н., Мозола Р.</w:t>
      </w:r>
      <w:r w:rsidR="00D037AC" w:rsidRPr="00E86986">
        <w:rPr>
          <w:szCs w:val="28"/>
        </w:rPr>
        <w:t>С. Спортивные и подвижные игры в физическом воспитании детей и подростков. Киев : Здоров’я, 1989. 168 с.</w:t>
      </w:r>
      <w:bookmarkEnd w:id="25"/>
      <w:r w:rsidR="00D037AC" w:rsidRPr="00E86986">
        <w:rPr>
          <w:szCs w:val="28"/>
        </w:rPr>
        <w:t xml:space="preserve"> </w:t>
      </w:r>
    </w:p>
    <w:p w:rsidR="00D037AC" w:rsidRPr="00E86986" w:rsidRDefault="00776962" w:rsidP="00730C75">
      <w:pPr>
        <w:pStyle w:val="a4"/>
        <w:numPr>
          <w:ilvl w:val="0"/>
          <w:numId w:val="12"/>
        </w:numPr>
        <w:suppressAutoHyphens/>
        <w:ind w:left="0" w:firstLine="698"/>
        <w:rPr>
          <w:szCs w:val="28"/>
        </w:rPr>
      </w:pPr>
      <w:bookmarkStart w:id="26" w:name="_Ref152189039"/>
      <w:r w:rsidRPr="00E86986">
        <w:rPr>
          <w:szCs w:val="28"/>
        </w:rPr>
        <w:t>Демчишин А.</w:t>
      </w:r>
      <w:r w:rsidR="00D037AC" w:rsidRPr="00E86986">
        <w:rPr>
          <w:szCs w:val="28"/>
        </w:rPr>
        <w:t>О., Мозола Р.С. Рухливі ігри.</w:t>
      </w:r>
      <w:r w:rsidR="00C7081B" w:rsidRPr="00E86986">
        <w:rPr>
          <w:szCs w:val="28"/>
        </w:rPr>
        <w:t xml:space="preserve"> </w:t>
      </w:r>
      <w:r w:rsidR="00D037AC" w:rsidRPr="00E86986">
        <w:rPr>
          <w:szCs w:val="28"/>
        </w:rPr>
        <w:t>Київ : Рад. шк., 1985.</w:t>
      </w:r>
      <w:r w:rsidR="00C7081B" w:rsidRPr="00E86986">
        <w:rPr>
          <w:szCs w:val="28"/>
        </w:rPr>
        <w:t xml:space="preserve"> </w:t>
      </w:r>
      <w:r w:rsidR="00D037AC" w:rsidRPr="00E86986">
        <w:rPr>
          <w:szCs w:val="28"/>
        </w:rPr>
        <w:t>188 с.</w:t>
      </w:r>
      <w:bookmarkEnd w:id="26"/>
    </w:p>
    <w:p w:rsidR="00D037AC" w:rsidRPr="00E86986" w:rsidRDefault="00D037AC" w:rsidP="00730C75">
      <w:pPr>
        <w:pStyle w:val="a4"/>
        <w:numPr>
          <w:ilvl w:val="0"/>
          <w:numId w:val="12"/>
        </w:numPr>
        <w:suppressAutoHyphens/>
        <w:ind w:left="0" w:firstLine="698"/>
        <w:rPr>
          <w:szCs w:val="28"/>
        </w:rPr>
      </w:pPr>
      <w:r w:rsidRPr="00E86986">
        <w:rPr>
          <w:szCs w:val="28"/>
        </w:rPr>
        <w:t xml:space="preserve"> </w:t>
      </w:r>
      <w:bookmarkStart w:id="27" w:name="_Ref152189082"/>
      <w:r w:rsidRPr="00E86986">
        <w:rPr>
          <w:szCs w:val="28"/>
        </w:rPr>
        <w:t>Демчишин А.П., Артюх В.</w:t>
      </w:r>
      <w:r w:rsidR="00776962" w:rsidRPr="00E86986">
        <w:rPr>
          <w:szCs w:val="28"/>
        </w:rPr>
        <w:t>М., Фалес Й.</w:t>
      </w:r>
      <w:r w:rsidRPr="00E86986">
        <w:rPr>
          <w:szCs w:val="28"/>
        </w:rPr>
        <w:t>Г. Рухливі і спортивні ігри в школі. Київ : Освіта, 1992.</w:t>
      </w:r>
      <w:bookmarkEnd w:id="27"/>
    </w:p>
    <w:p w:rsidR="00D037AC" w:rsidRPr="00E86986" w:rsidRDefault="00D037AC" w:rsidP="00730C75">
      <w:pPr>
        <w:pStyle w:val="a4"/>
        <w:numPr>
          <w:ilvl w:val="0"/>
          <w:numId w:val="12"/>
        </w:numPr>
        <w:suppressAutoHyphens/>
        <w:ind w:left="0" w:firstLine="698"/>
        <w:rPr>
          <w:szCs w:val="28"/>
        </w:rPr>
      </w:pPr>
      <w:bookmarkStart w:id="28" w:name="_Ref152189141"/>
      <w:r w:rsidRPr="00E86986">
        <w:rPr>
          <w:szCs w:val="28"/>
        </w:rPr>
        <w:t>Дидактичні ігри з м’ячами : навч. посіб.</w:t>
      </w:r>
      <w:r w:rsidR="00C7081B" w:rsidRPr="00E86986">
        <w:rPr>
          <w:szCs w:val="28"/>
        </w:rPr>
        <w:t xml:space="preserve"> / </w:t>
      </w:r>
      <w:r w:rsidR="00776962" w:rsidRPr="00E86986">
        <w:rPr>
          <w:szCs w:val="28"/>
        </w:rPr>
        <w:t>авт. кол.: Приступа Є.Н., Петришин Ю.</w:t>
      </w:r>
      <w:r w:rsidRPr="00E86986">
        <w:rPr>
          <w:szCs w:val="28"/>
        </w:rPr>
        <w:t>В., Виноградський Б.А., Петрина Р.</w:t>
      </w:r>
      <w:r w:rsidR="00776962" w:rsidRPr="00E86986">
        <w:rPr>
          <w:szCs w:val="28"/>
        </w:rPr>
        <w:t>Л., Пасічник В.</w:t>
      </w:r>
      <w:r w:rsidRPr="00E86986">
        <w:rPr>
          <w:szCs w:val="28"/>
        </w:rPr>
        <w:t>М.</w:t>
      </w:r>
      <w:r w:rsidR="00C7081B" w:rsidRPr="00E86986">
        <w:rPr>
          <w:szCs w:val="28"/>
        </w:rPr>
        <w:t xml:space="preserve"> </w:t>
      </w:r>
      <w:r w:rsidRPr="00E86986">
        <w:rPr>
          <w:szCs w:val="28"/>
        </w:rPr>
        <w:t>Львів : ЛДУФК, 2012.</w:t>
      </w:r>
      <w:r w:rsidR="00C7081B" w:rsidRPr="00E86986">
        <w:rPr>
          <w:szCs w:val="28"/>
        </w:rPr>
        <w:t xml:space="preserve"> </w:t>
      </w:r>
      <w:r w:rsidRPr="00E86986">
        <w:rPr>
          <w:szCs w:val="28"/>
        </w:rPr>
        <w:t>205 с</w:t>
      </w:r>
      <w:bookmarkEnd w:id="28"/>
      <w:r w:rsidR="00C7081B" w:rsidRPr="00E86986">
        <w:rPr>
          <w:szCs w:val="28"/>
        </w:rPr>
        <w:t>.</w:t>
      </w:r>
    </w:p>
    <w:p w:rsidR="00D037AC" w:rsidRPr="00E86986" w:rsidRDefault="00D037AC" w:rsidP="00730C75">
      <w:pPr>
        <w:pStyle w:val="a4"/>
        <w:numPr>
          <w:ilvl w:val="0"/>
          <w:numId w:val="12"/>
        </w:numPr>
        <w:suppressAutoHyphens/>
        <w:ind w:left="0" w:firstLine="698"/>
        <w:rPr>
          <w:szCs w:val="28"/>
        </w:rPr>
      </w:pPr>
      <w:r w:rsidRPr="00E86986">
        <w:rPr>
          <w:szCs w:val="28"/>
        </w:rPr>
        <w:lastRenderedPageBreak/>
        <w:t xml:space="preserve">Дубогай О.Д. Зміст та результативність шкільної інноваційної діяльності в системі здоров’язберігаючих технологій. </w:t>
      </w:r>
      <w:r w:rsidRPr="00E86986">
        <w:rPr>
          <w:i/>
          <w:szCs w:val="28"/>
        </w:rPr>
        <w:t>Фізичне виховання, спорт і культура здоров’я у сучасному суспільстві:</w:t>
      </w:r>
      <w:r w:rsidRPr="00E86986">
        <w:rPr>
          <w:szCs w:val="28"/>
        </w:rPr>
        <w:t xml:space="preserve"> зб. наук. праць. Луцьк: РВВ «Вежа», 2008. Т. 1. С. 36</w:t>
      </w:r>
      <w:r w:rsidRPr="00E86986">
        <w:rPr>
          <w:szCs w:val="28"/>
          <w:lang w:val="en-US"/>
        </w:rPr>
        <w:t>-</w:t>
      </w:r>
      <w:r w:rsidRPr="00E86986">
        <w:rPr>
          <w:szCs w:val="28"/>
        </w:rPr>
        <w:t>40.</w:t>
      </w:r>
    </w:p>
    <w:p w:rsidR="00D037AC" w:rsidRPr="00E86986" w:rsidRDefault="00D037AC" w:rsidP="00730C75">
      <w:pPr>
        <w:pStyle w:val="Style7"/>
        <w:widowControl/>
        <w:numPr>
          <w:ilvl w:val="0"/>
          <w:numId w:val="12"/>
        </w:numPr>
        <w:tabs>
          <w:tab w:val="left" w:pos="1276"/>
          <w:tab w:val="left" w:pos="1701"/>
        </w:tabs>
        <w:spacing w:line="360" w:lineRule="auto"/>
        <w:ind w:left="0" w:firstLine="698"/>
        <w:rPr>
          <w:rFonts w:eastAsia="Calibri"/>
          <w:sz w:val="28"/>
          <w:szCs w:val="28"/>
          <w:lang w:val="uk-UA" w:eastAsia="en-US"/>
        </w:rPr>
      </w:pPr>
      <w:bookmarkStart w:id="29" w:name="_Ref481325327"/>
      <w:r w:rsidRPr="00E86986">
        <w:rPr>
          <w:rFonts w:eastAsia="Calibri"/>
          <w:sz w:val="28"/>
          <w:szCs w:val="28"/>
          <w:lang w:val="uk-UA" w:eastAsia="en-US"/>
        </w:rPr>
        <w:t>Карпова І.Б., Корчинський В.Л., Зотов А.В. Фізична культура та формування здорового способу життя: Навч. посіб.</w:t>
      </w:r>
      <w:r w:rsidR="00C7081B" w:rsidRPr="00E86986">
        <w:rPr>
          <w:rFonts w:eastAsia="Calibri"/>
          <w:sz w:val="28"/>
          <w:szCs w:val="28"/>
          <w:lang w:val="uk-UA" w:eastAsia="en-US"/>
        </w:rPr>
        <w:t xml:space="preserve"> </w:t>
      </w:r>
      <w:r w:rsidRPr="00E86986">
        <w:rPr>
          <w:rFonts w:eastAsia="Calibri"/>
          <w:sz w:val="28"/>
          <w:szCs w:val="28"/>
          <w:lang w:val="uk-UA" w:eastAsia="en-US"/>
        </w:rPr>
        <w:t>Карпова І.Б.,</w:t>
      </w:r>
      <w:r w:rsidR="00C7081B" w:rsidRPr="00E86986">
        <w:rPr>
          <w:rFonts w:eastAsia="Calibri"/>
          <w:sz w:val="28"/>
          <w:szCs w:val="28"/>
          <w:lang w:val="uk-UA" w:eastAsia="en-US"/>
        </w:rPr>
        <w:t xml:space="preserve"> </w:t>
      </w:r>
      <w:r w:rsidR="00C7081B" w:rsidRPr="00E86986">
        <w:rPr>
          <w:sz w:val="28"/>
          <w:szCs w:val="28"/>
        </w:rPr>
        <w:t>К</w:t>
      </w:r>
      <w:r w:rsidR="00C7081B" w:rsidRPr="00E86986">
        <w:rPr>
          <w:szCs w:val="28"/>
        </w:rPr>
        <w:t>иїв</w:t>
      </w:r>
      <w:r w:rsidR="00C7081B" w:rsidRPr="00E86986">
        <w:rPr>
          <w:szCs w:val="28"/>
          <w:lang w:val="uk-UA"/>
        </w:rPr>
        <w:t xml:space="preserve"> </w:t>
      </w:r>
      <w:r w:rsidRPr="00E86986">
        <w:rPr>
          <w:rFonts w:eastAsia="Calibri"/>
          <w:sz w:val="28"/>
          <w:szCs w:val="28"/>
          <w:lang w:val="uk-UA" w:eastAsia="en-US"/>
        </w:rPr>
        <w:t>: КНЕУ, 2005. С. 4 -6.</w:t>
      </w:r>
      <w:bookmarkEnd w:id="29"/>
    </w:p>
    <w:p w:rsidR="00D037AC" w:rsidRPr="00E86986" w:rsidRDefault="00FD2B2C" w:rsidP="00730C75">
      <w:pPr>
        <w:pStyle w:val="a4"/>
        <w:numPr>
          <w:ilvl w:val="0"/>
          <w:numId w:val="12"/>
        </w:numPr>
        <w:suppressAutoHyphens/>
        <w:ind w:left="0" w:firstLine="698"/>
        <w:rPr>
          <w:szCs w:val="28"/>
        </w:rPr>
      </w:pPr>
      <w:bookmarkStart w:id="30" w:name="_Ref152187406"/>
      <w:r w:rsidRPr="00E86986">
        <w:rPr>
          <w:szCs w:val="28"/>
        </w:rPr>
        <w:t>Келлер В.С., Платонов В.</w:t>
      </w:r>
      <w:r w:rsidR="00D037AC" w:rsidRPr="00E86986">
        <w:rPr>
          <w:szCs w:val="28"/>
        </w:rPr>
        <w:t>М.</w:t>
      </w:r>
      <w:r w:rsidR="00C7081B" w:rsidRPr="00E86986">
        <w:rPr>
          <w:szCs w:val="28"/>
        </w:rPr>
        <w:t xml:space="preserve"> </w:t>
      </w:r>
      <w:r w:rsidR="00D037AC" w:rsidRPr="00E86986">
        <w:rPr>
          <w:szCs w:val="28"/>
        </w:rPr>
        <w:t>Теоретико-методичні основи підготовки спортсменів : навч. посіб. Львів : Українська Спортивна Асоціація, 1993.</w:t>
      </w:r>
      <w:r w:rsidR="00C7081B" w:rsidRPr="00E86986">
        <w:rPr>
          <w:szCs w:val="28"/>
        </w:rPr>
        <w:t xml:space="preserve"> </w:t>
      </w:r>
      <w:r w:rsidR="00D037AC" w:rsidRPr="00E86986">
        <w:rPr>
          <w:szCs w:val="28"/>
        </w:rPr>
        <w:t>269 с.</w:t>
      </w:r>
      <w:bookmarkEnd w:id="30"/>
    </w:p>
    <w:p w:rsidR="00D037AC" w:rsidRPr="00E86986" w:rsidRDefault="00D037AC" w:rsidP="00730C75">
      <w:pPr>
        <w:pStyle w:val="a4"/>
        <w:numPr>
          <w:ilvl w:val="0"/>
          <w:numId w:val="12"/>
        </w:numPr>
        <w:suppressAutoHyphens/>
        <w:ind w:left="0" w:firstLine="698"/>
        <w:rPr>
          <w:szCs w:val="28"/>
        </w:rPr>
      </w:pPr>
      <w:bookmarkStart w:id="31" w:name="_Ref525764338"/>
      <w:bookmarkStart w:id="32" w:name="_Ref525762184"/>
      <w:bookmarkStart w:id="33" w:name="_Ref525762280"/>
      <w:bookmarkStart w:id="34" w:name="_Ref152186327"/>
      <w:bookmarkEnd w:id="31"/>
      <w:bookmarkEnd w:id="32"/>
      <w:bookmarkEnd w:id="33"/>
      <w:r w:rsidRPr="00E86986">
        <w:rPr>
          <w:szCs w:val="28"/>
        </w:rPr>
        <w:t>Козіна Ж.Л., Кондак Н.М., Защук С.Г.</w:t>
      </w:r>
      <w:r w:rsidR="00C7081B" w:rsidRPr="00E86986">
        <w:rPr>
          <w:szCs w:val="28"/>
        </w:rPr>
        <w:t xml:space="preserve"> </w:t>
      </w:r>
      <w:r w:rsidRPr="00E86986">
        <w:rPr>
          <w:szCs w:val="28"/>
        </w:rPr>
        <w:t>Баскетбол : правила, гра, навчання: навчальний посібник</w:t>
      </w:r>
      <w:r w:rsidR="00C7081B" w:rsidRPr="00E86986">
        <w:rPr>
          <w:szCs w:val="28"/>
        </w:rPr>
        <w:t>.</w:t>
      </w:r>
      <w:r w:rsidR="00C7081B" w:rsidRPr="00E86986">
        <w:rPr>
          <w:szCs w:val="28"/>
          <w:lang w:val="ru-RU"/>
        </w:rPr>
        <w:t xml:space="preserve"> </w:t>
      </w:r>
      <w:r w:rsidRPr="00E86986">
        <w:rPr>
          <w:szCs w:val="28"/>
        </w:rPr>
        <w:t>Харків : Точка, 2012. 318 с.</w:t>
      </w:r>
      <w:bookmarkEnd w:id="34"/>
      <w:r w:rsidRPr="00E86986">
        <w:rPr>
          <w:szCs w:val="28"/>
        </w:rPr>
        <w:t xml:space="preserve"> </w:t>
      </w:r>
    </w:p>
    <w:p w:rsidR="00D037AC" w:rsidRPr="00E86986" w:rsidRDefault="00D037AC" w:rsidP="00730C75">
      <w:pPr>
        <w:pStyle w:val="a4"/>
        <w:numPr>
          <w:ilvl w:val="0"/>
          <w:numId w:val="12"/>
        </w:numPr>
        <w:suppressAutoHyphens/>
        <w:ind w:left="0" w:firstLine="698"/>
        <w:rPr>
          <w:szCs w:val="28"/>
        </w:rPr>
      </w:pPr>
      <w:bookmarkStart w:id="35" w:name="_Ref526010449"/>
      <w:bookmarkStart w:id="36" w:name="_Ref525494720"/>
      <w:bookmarkStart w:id="37" w:name="_Ref525761358"/>
      <w:bookmarkStart w:id="38" w:name="_Ref525494580"/>
      <w:bookmarkStart w:id="39" w:name="_Ref525494633"/>
      <w:bookmarkStart w:id="40" w:name="_Ref152187451"/>
      <w:bookmarkEnd w:id="35"/>
      <w:bookmarkEnd w:id="36"/>
      <w:bookmarkEnd w:id="37"/>
      <w:bookmarkEnd w:id="38"/>
      <w:bookmarkEnd w:id="39"/>
      <w:r w:rsidRPr="00E86986">
        <w:rPr>
          <w:szCs w:val="28"/>
        </w:rPr>
        <w:t>Козіна Ж.Л., Поярков Ю.М., Церковна О.В., Спортивні ігри: Загальні основи теорії і методики спортивних ігор : навч. посібник. Харків; 2010. 200 с.</w:t>
      </w:r>
      <w:bookmarkEnd w:id="40"/>
    </w:p>
    <w:p w:rsidR="00D037AC" w:rsidRPr="00E86986" w:rsidRDefault="00FD2B2C" w:rsidP="00730C75">
      <w:pPr>
        <w:pStyle w:val="a4"/>
        <w:numPr>
          <w:ilvl w:val="0"/>
          <w:numId w:val="12"/>
        </w:numPr>
        <w:suppressAutoHyphens/>
        <w:ind w:left="0" w:firstLine="698"/>
        <w:rPr>
          <w:szCs w:val="28"/>
        </w:rPr>
      </w:pPr>
      <w:bookmarkStart w:id="41" w:name="_Ref525672421"/>
      <w:bookmarkStart w:id="42" w:name="_Ref526010368"/>
      <w:bookmarkStart w:id="43" w:name="_Ref152186374"/>
      <w:bookmarkEnd w:id="41"/>
      <w:bookmarkEnd w:id="42"/>
      <w:r w:rsidRPr="00E86986">
        <w:rPr>
          <w:szCs w:val="28"/>
        </w:rPr>
        <w:t>Корягин В.М., Мухин В.Н., Божинар В.</w:t>
      </w:r>
      <w:r w:rsidR="00D037AC" w:rsidRPr="00E86986">
        <w:rPr>
          <w:szCs w:val="28"/>
        </w:rPr>
        <w:t>А. Баскетбол : учеб. пособие для студ. ин-тов физ. культуры</w:t>
      </w:r>
      <w:r w:rsidR="00C7081B" w:rsidRPr="00E86986">
        <w:rPr>
          <w:szCs w:val="28"/>
        </w:rPr>
        <w:t xml:space="preserve"> </w:t>
      </w:r>
      <w:r w:rsidR="00D037AC" w:rsidRPr="00E86986">
        <w:rPr>
          <w:szCs w:val="28"/>
        </w:rPr>
        <w:t>Киев : Вища шк., 1989.</w:t>
      </w:r>
      <w:r w:rsidR="00C7081B" w:rsidRPr="00E86986">
        <w:rPr>
          <w:szCs w:val="28"/>
        </w:rPr>
        <w:t xml:space="preserve"> </w:t>
      </w:r>
      <w:r w:rsidR="00D037AC" w:rsidRPr="00E86986">
        <w:rPr>
          <w:szCs w:val="28"/>
        </w:rPr>
        <w:t>232 с.</w:t>
      </w:r>
      <w:bookmarkEnd w:id="43"/>
    </w:p>
    <w:p w:rsidR="00D037AC" w:rsidRPr="00E86986" w:rsidRDefault="00D037AC" w:rsidP="00730C75">
      <w:pPr>
        <w:numPr>
          <w:ilvl w:val="0"/>
          <w:numId w:val="12"/>
        </w:numPr>
        <w:ind w:left="0" w:firstLine="698"/>
        <w:rPr>
          <w:szCs w:val="28"/>
        </w:rPr>
      </w:pPr>
      <w:bookmarkStart w:id="44" w:name="_Ref526010127"/>
      <w:bookmarkStart w:id="45" w:name="_Ref525499935"/>
      <w:bookmarkStart w:id="46" w:name="_Ref525494752"/>
      <w:bookmarkStart w:id="47" w:name="_Ref525499902"/>
      <w:bookmarkStart w:id="48" w:name="_Ref525503646"/>
      <w:bookmarkStart w:id="49" w:name="_Ref526010376"/>
      <w:bookmarkStart w:id="50" w:name="_Ref525494482"/>
      <w:bookmarkStart w:id="51" w:name="_Ref526010505"/>
      <w:bookmarkStart w:id="52" w:name="_Ref525494761"/>
      <w:bookmarkStart w:id="53" w:name="_Ref152188026"/>
      <w:bookmarkEnd w:id="44"/>
      <w:bookmarkEnd w:id="45"/>
      <w:bookmarkEnd w:id="46"/>
      <w:bookmarkEnd w:id="47"/>
      <w:bookmarkEnd w:id="48"/>
      <w:bookmarkEnd w:id="49"/>
      <w:bookmarkEnd w:id="50"/>
      <w:bookmarkEnd w:id="51"/>
      <w:bookmarkEnd w:id="52"/>
      <w:r w:rsidRPr="00E86986">
        <w:rPr>
          <w:szCs w:val="28"/>
        </w:rPr>
        <w:t xml:space="preserve">Костилл Д.Л. Физиология спорта и двигательной активности. </w:t>
      </w:r>
      <w:r w:rsidR="00353404" w:rsidRPr="00E86986">
        <w:rPr>
          <w:szCs w:val="28"/>
        </w:rPr>
        <w:t>Київ</w:t>
      </w:r>
      <w:r w:rsidRPr="00E86986">
        <w:rPr>
          <w:szCs w:val="28"/>
        </w:rPr>
        <w:t>, 1997. 160 с.</w:t>
      </w:r>
      <w:bookmarkEnd w:id="53"/>
    </w:p>
    <w:p w:rsidR="00D037AC" w:rsidRPr="00E86986" w:rsidRDefault="00D037AC" w:rsidP="00730C75">
      <w:pPr>
        <w:pStyle w:val="a4"/>
        <w:numPr>
          <w:ilvl w:val="0"/>
          <w:numId w:val="12"/>
        </w:numPr>
        <w:suppressAutoHyphens/>
        <w:ind w:left="0" w:firstLine="698"/>
        <w:rPr>
          <w:szCs w:val="28"/>
        </w:rPr>
      </w:pPr>
      <w:bookmarkStart w:id="54" w:name="_Ref152187515"/>
      <w:r w:rsidRPr="00E86986">
        <w:rPr>
          <w:szCs w:val="28"/>
        </w:rPr>
        <w:t>Костюкевич В.М. Організація і проведення змагань із спортивних ігор. Навчальний посібник для студентів вуз</w:t>
      </w:r>
      <w:r w:rsidR="00930F87" w:rsidRPr="00E86986">
        <w:rPr>
          <w:szCs w:val="28"/>
        </w:rPr>
        <w:t xml:space="preserve">ів. Вінниця: «Планер», 2005. </w:t>
      </w:r>
      <w:r w:rsidRPr="00E86986">
        <w:rPr>
          <w:szCs w:val="28"/>
        </w:rPr>
        <w:t>216</w:t>
      </w:r>
      <w:r w:rsidR="00930F87" w:rsidRPr="00E86986">
        <w:rPr>
          <w:szCs w:val="28"/>
        </w:rPr>
        <w:t> </w:t>
      </w:r>
      <w:r w:rsidRPr="00E86986">
        <w:rPr>
          <w:szCs w:val="28"/>
        </w:rPr>
        <w:t>с.</w:t>
      </w:r>
      <w:bookmarkEnd w:id="54"/>
    </w:p>
    <w:p w:rsidR="00D037AC" w:rsidRPr="00E86986" w:rsidRDefault="00D037AC" w:rsidP="00730C75">
      <w:pPr>
        <w:pStyle w:val="a4"/>
        <w:numPr>
          <w:ilvl w:val="0"/>
          <w:numId w:val="12"/>
        </w:numPr>
        <w:suppressAutoHyphens/>
        <w:ind w:left="0" w:firstLine="698"/>
        <w:rPr>
          <w:szCs w:val="28"/>
        </w:rPr>
      </w:pPr>
      <w:bookmarkStart w:id="55" w:name="_Ref152187471"/>
      <w:r w:rsidRPr="00E86986">
        <w:rPr>
          <w:szCs w:val="28"/>
        </w:rPr>
        <w:t>Костюкевич В.М. Теорія і методика тренування спортсменів високої кваліфікації: Навчальний посібник. Київ: «Освіта України», 2009.</w:t>
      </w:r>
      <w:r w:rsidR="00C7081B" w:rsidRPr="00E86986">
        <w:rPr>
          <w:szCs w:val="28"/>
        </w:rPr>
        <w:t xml:space="preserve"> </w:t>
      </w:r>
      <w:r w:rsidR="00930F87" w:rsidRPr="00E86986">
        <w:rPr>
          <w:szCs w:val="28"/>
        </w:rPr>
        <w:t>279 </w:t>
      </w:r>
      <w:r w:rsidRPr="00E86986">
        <w:rPr>
          <w:szCs w:val="28"/>
        </w:rPr>
        <w:t>с.</w:t>
      </w:r>
      <w:bookmarkEnd w:id="55"/>
    </w:p>
    <w:p w:rsidR="00D037AC" w:rsidRPr="00E86986" w:rsidRDefault="00930F87" w:rsidP="00730C75">
      <w:pPr>
        <w:pStyle w:val="a4"/>
        <w:numPr>
          <w:ilvl w:val="0"/>
          <w:numId w:val="12"/>
        </w:numPr>
        <w:suppressAutoHyphens/>
        <w:ind w:left="0" w:firstLine="698"/>
        <w:rPr>
          <w:szCs w:val="28"/>
          <w:lang w:val="ru-RU"/>
        </w:rPr>
      </w:pPr>
      <w:bookmarkStart w:id="56" w:name="_Ref152187001"/>
      <w:r w:rsidRPr="00E86986">
        <w:rPr>
          <w:szCs w:val="28"/>
          <w:lang w:val="ru-RU"/>
        </w:rPr>
        <w:t>Круцевич Т.</w:t>
      </w:r>
      <w:r w:rsidR="00D037AC" w:rsidRPr="00E86986">
        <w:rPr>
          <w:szCs w:val="28"/>
          <w:lang w:val="ru-RU"/>
        </w:rPr>
        <w:t xml:space="preserve">Ю. Теорія і методика фізичного виховання. </w:t>
      </w:r>
      <w:r w:rsidR="00606BE5" w:rsidRPr="00E86986">
        <w:rPr>
          <w:szCs w:val="28"/>
        </w:rPr>
        <w:t>Київ</w:t>
      </w:r>
      <w:r w:rsidR="00D037AC" w:rsidRPr="00E86986">
        <w:rPr>
          <w:szCs w:val="28"/>
          <w:lang w:val="ru-RU"/>
        </w:rPr>
        <w:t>, 2003. 423 с.</w:t>
      </w:r>
      <w:bookmarkEnd w:id="56"/>
    </w:p>
    <w:p w:rsidR="00D037AC" w:rsidRPr="00E86986" w:rsidRDefault="00D037AC" w:rsidP="00730C75">
      <w:pPr>
        <w:pStyle w:val="a4"/>
        <w:numPr>
          <w:ilvl w:val="0"/>
          <w:numId w:val="12"/>
        </w:numPr>
        <w:suppressAutoHyphens/>
        <w:ind w:left="0" w:firstLine="698"/>
        <w:rPr>
          <w:szCs w:val="28"/>
        </w:rPr>
      </w:pPr>
      <w:bookmarkStart w:id="57" w:name="_Ref152187077"/>
      <w:r w:rsidRPr="00E86986">
        <w:rPr>
          <w:szCs w:val="28"/>
        </w:rPr>
        <w:t xml:space="preserve">Круцевич Т.Ю. Управління фізичним станом підлітків в системі фізичного виховання: автореф. дис. на здобуття наук. ступеня д ра наук із фіз. вих. і спорту: 24.00.02. </w:t>
      </w:r>
      <w:r w:rsidR="00606BE5" w:rsidRPr="00E86986">
        <w:rPr>
          <w:szCs w:val="28"/>
        </w:rPr>
        <w:t>Київ</w:t>
      </w:r>
      <w:r w:rsidRPr="00E86986">
        <w:rPr>
          <w:szCs w:val="28"/>
        </w:rPr>
        <w:t>, 2000. 44 с.</w:t>
      </w:r>
      <w:bookmarkEnd w:id="57"/>
    </w:p>
    <w:p w:rsidR="00D037AC" w:rsidRPr="00E86986" w:rsidRDefault="00D037AC" w:rsidP="00730C75">
      <w:pPr>
        <w:pStyle w:val="a4"/>
        <w:numPr>
          <w:ilvl w:val="0"/>
          <w:numId w:val="12"/>
        </w:numPr>
        <w:suppressAutoHyphens/>
        <w:ind w:left="0" w:firstLine="698"/>
        <w:rPr>
          <w:szCs w:val="28"/>
        </w:rPr>
      </w:pPr>
      <w:bookmarkStart w:id="58" w:name="_Ref152187149"/>
      <w:r w:rsidRPr="00E86986">
        <w:rPr>
          <w:szCs w:val="28"/>
        </w:rPr>
        <w:lastRenderedPageBreak/>
        <w:t xml:space="preserve">Круцевич Т.Ю. Моделирование гармоничности физического развития школьников. </w:t>
      </w:r>
      <w:r w:rsidRPr="00E86986">
        <w:rPr>
          <w:i/>
          <w:szCs w:val="28"/>
        </w:rPr>
        <w:t>Физическая культура: воспитание, образование, тренировка</w:t>
      </w:r>
      <w:r w:rsidRPr="00E86986">
        <w:rPr>
          <w:szCs w:val="28"/>
        </w:rPr>
        <w:t>. 2002. № 4. С. 9</w:t>
      </w:r>
      <w:r w:rsidRPr="00E86986">
        <w:rPr>
          <w:szCs w:val="28"/>
          <w:lang w:val="ru-RU"/>
        </w:rPr>
        <w:t>-</w:t>
      </w:r>
      <w:r w:rsidRPr="00E86986">
        <w:rPr>
          <w:szCs w:val="28"/>
        </w:rPr>
        <w:t>13.</w:t>
      </w:r>
      <w:bookmarkEnd w:id="58"/>
    </w:p>
    <w:p w:rsidR="00D037AC" w:rsidRPr="00E86986" w:rsidRDefault="00930F87" w:rsidP="00730C75">
      <w:pPr>
        <w:pStyle w:val="a4"/>
        <w:numPr>
          <w:ilvl w:val="0"/>
          <w:numId w:val="12"/>
        </w:numPr>
        <w:suppressAutoHyphens/>
        <w:ind w:left="0" w:firstLine="698"/>
        <w:rPr>
          <w:szCs w:val="28"/>
        </w:rPr>
      </w:pPr>
      <w:bookmarkStart w:id="59" w:name="_Ref152188546"/>
      <w:r w:rsidRPr="00E86986">
        <w:rPr>
          <w:szCs w:val="28"/>
        </w:rPr>
        <w:t>Куцериб Т.М., Гриньків М.Я., Музика Ф.</w:t>
      </w:r>
      <w:r w:rsidR="00D037AC" w:rsidRPr="00E86986">
        <w:rPr>
          <w:szCs w:val="28"/>
        </w:rPr>
        <w:t>В. Особливості соматотипу представників ігрових видів спорту</w:t>
      </w:r>
      <w:r w:rsidR="00D037AC" w:rsidRPr="00E86986">
        <w:rPr>
          <w:i/>
          <w:szCs w:val="28"/>
        </w:rPr>
        <w:t>. Фізична активність, здоров'я і спорт</w:t>
      </w:r>
      <w:r w:rsidR="00D037AC" w:rsidRPr="00E86986">
        <w:rPr>
          <w:szCs w:val="28"/>
        </w:rPr>
        <w:t>.</w:t>
      </w:r>
      <w:r w:rsidR="00C7081B" w:rsidRPr="00E86986">
        <w:rPr>
          <w:szCs w:val="28"/>
        </w:rPr>
        <w:t xml:space="preserve"> </w:t>
      </w:r>
      <w:r w:rsidR="00D037AC" w:rsidRPr="00E86986">
        <w:rPr>
          <w:szCs w:val="28"/>
        </w:rPr>
        <w:t>2014.</w:t>
      </w:r>
      <w:r w:rsidR="00C7081B" w:rsidRPr="00E86986">
        <w:rPr>
          <w:szCs w:val="28"/>
        </w:rPr>
        <w:t xml:space="preserve"> </w:t>
      </w:r>
      <w:r w:rsidR="00D037AC" w:rsidRPr="00E86986">
        <w:rPr>
          <w:szCs w:val="28"/>
        </w:rPr>
        <w:t>№ 4</w:t>
      </w:r>
      <w:r w:rsidR="00AF7F8C" w:rsidRPr="00E86986">
        <w:rPr>
          <w:szCs w:val="28"/>
        </w:rPr>
        <w:t xml:space="preserve"> </w:t>
      </w:r>
      <w:r w:rsidR="00D037AC" w:rsidRPr="00E86986">
        <w:rPr>
          <w:szCs w:val="28"/>
        </w:rPr>
        <w:t>(18).</w:t>
      </w:r>
      <w:r w:rsidR="00C7081B" w:rsidRPr="00E86986">
        <w:rPr>
          <w:szCs w:val="28"/>
        </w:rPr>
        <w:t xml:space="preserve"> </w:t>
      </w:r>
      <w:r w:rsidR="00D037AC" w:rsidRPr="00E86986">
        <w:rPr>
          <w:szCs w:val="28"/>
        </w:rPr>
        <w:t>С. 37</w:t>
      </w:r>
      <w:r w:rsidR="00AF7F8C" w:rsidRPr="00E86986">
        <w:rPr>
          <w:szCs w:val="28"/>
        </w:rPr>
        <w:t>-</w:t>
      </w:r>
      <w:r w:rsidR="00D037AC" w:rsidRPr="00E86986">
        <w:rPr>
          <w:szCs w:val="28"/>
        </w:rPr>
        <w:t>44.</w:t>
      </w:r>
      <w:bookmarkEnd w:id="59"/>
      <w:r w:rsidR="00D037AC" w:rsidRPr="00E86986">
        <w:rPr>
          <w:szCs w:val="28"/>
        </w:rPr>
        <w:t xml:space="preserve"> </w:t>
      </w:r>
    </w:p>
    <w:p w:rsidR="00D037AC" w:rsidRPr="00E86986" w:rsidRDefault="00D037AC" w:rsidP="00730C75">
      <w:pPr>
        <w:pStyle w:val="a4"/>
        <w:numPr>
          <w:ilvl w:val="0"/>
          <w:numId w:val="12"/>
        </w:numPr>
        <w:suppressAutoHyphens/>
        <w:ind w:left="0" w:firstLine="698"/>
        <w:rPr>
          <w:szCs w:val="28"/>
        </w:rPr>
      </w:pPr>
      <w:bookmarkStart w:id="60" w:name="_Ref152187564"/>
      <w:r w:rsidRPr="00E86986">
        <w:rPr>
          <w:szCs w:val="28"/>
        </w:rPr>
        <w:t>Куцериб Т., Гриньків М., Музика Ф. Анатомія людини з основами морфології : навч. посіб. Львів : ЛДУФК, 2019.</w:t>
      </w:r>
      <w:r w:rsidR="00C7081B" w:rsidRPr="00E86986">
        <w:rPr>
          <w:szCs w:val="28"/>
        </w:rPr>
        <w:t xml:space="preserve"> </w:t>
      </w:r>
      <w:r w:rsidRPr="00E86986">
        <w:rPr>
          <w:szCs w:val="28"/>
        </w:rPr>
        <w:t>84 с.</w:t>
      </w:r>
      <w:bookmarkEnd w:id="60"/>
    </w:p>
    <w:p w:rsidR="00D037AC" w:rsidRPr="00E86986" w:rsidRDefault="00D037AC" w:rsidP="00730C75">
      <w:pPr>
        <w:numPr>
          <w:ilvl w:val="0"/>
          <w:numId w:val="12"/>
        </w:numPr>
        <w:ind w:left="0" w:firstLine="698"/>
        <w:rPr>
          <w:szCs w:val="28"/>
        </w:rPr>
      </w:pPr>
      <w:bookmarkStart w:id="61" w:name="_Ref152187204"/>
      <w:r w:rsidRPr="00E86986">
        <w:rPr>
          <w:szCs w:val="28"/>
        </w:rPr>
        <w:t xml:space="preserve">Лях В.І. Аналіз властивостей, які розкривають сутність поняття «координаційні здібності». </w:t>
      </w:r>
      <w:r w:rsidRPr="00E86986">
        <w:rPr>
          <w:i/>
          <w:szCs w:val="28"/>
        </w:rPr>
        <w:t>Теорія і практика фізичної культури</w:t>
      </w:r>
      <w:r w:rsidRPr="00E86986">
        <w:rPr>
          <w:szCs w:val="28"/>
        </w:rPr>
        <w:t>. 1994. № 1. С. 48-50.</w:t>
      </w:r>
      <w:bookmarkEnd w:id="61"/>
    </w:p>
    <w:p w:rsidR="00D037AC" w:rsidRPr="00E86986" w:rsidRDefault="00D037AC" w:rsidP="00730C75">
      <w:pPr>
        <w:pStyle w:val="a4"/>
        <w:numPr>
          <w:ilvl w:val="0"/>
          <w:numId w:val="12"/>
        </w:numPr>
        <w:suppressAutoHyphens/>
        <w:ind w:left="0" w:firstLine="698"/>
        <w:rPr>
          <w:szCs w:val="28"/>
        </w:rPr>
      </w:pPr>
      <w:bookmarkStart w:id="62" w:name="_Ref152187171"/>
      <w:r w:rsidRPr="00E86986">
        <w:rPr>
          <w:szCs w:val="28"/>
        </w:rPr>
        <w:t>Митчик О.П. Індивідуалізація фізичного виховання підлітків у загальноосвітній школі: автореф. дис. на здобуття наук. ступеня канд. наук з фіз. вих. і спорту: 24.00.02 «Фізична культура, фізичне виховання різних груп населення». Львів, 2002. 19 с.</w:t>
      </w:r>
      <w:bookmarkEnd w:id="62"/>
    </w:p>
    <w:p w:rsidR="00D037AC" w:rsidRPr="00E86986" w:rsidRDefault="00D037AC" w:rsidP="00730C75">
      <w:pPr>
        <w:pStyle w:val="a4"/>
        <w:numPr>
          <w:ilvl w:val="0"/>
          <w:numId w:val="12"/>
        </w:numPr>
        <w:suppressAutoHyphens/>
        <w:ind w:left="0" w:firstLine="698"/>
        <w:rPr>
          <w:szCs w:val="28"/>
        </w:rPr>
      </w:pPr>
      <w:bookmarkStart w:id="63" w:name="_Ref152189812"/>
      <w:r w:rsidRPr="00E86986">
        <w:rPr>
          <w:szCs w:val="28"/>
        </w:rPr>
        <w:t>Мітова О.О., Грюкова В.В.</w:t>
      </w:r>
      <w:r w:rsidR="00964688" w:rsidRPr="00E86986">
        <w:rPr>
          <w:szCs w:val="28"/>
        </w:rPr>
        <w:t xml:space="preserve"> </w:t>
      </w:r>
      <w:r w:rsidRPr="00E86986">
        <w:rPr>
          <w:szCs w:val="28"/>
        </w:rPr>
        <w:t>Баскетбол: історія розвитку, правила гри, методика навчання Дніпропетровськ: Вид. «Інновація», 2016</w:t>
      </w:r>
      <w:r w:rsidR="00C7081B" w:rsidRPr="00E86986">
        <w:rPr>
          <w:szCs w:val="28"/>
        </w:rPr>
        <w:t xml:space="preserve"> </w:t>
      </w:r>
      <w:r w:rsidRPr="00E86986">
        <w:rPr>
          <w:szCs w:val="28"/>
        </w:rPr>
        <w:t>193 с.</w:t>
      </w:r>
      <w:bookmarkEnd w:id="63"/>
    </w:p>
    <w:p w:rsidR="00D037AC" w:rsidRPr="00E86986" w:rsidRDefault="00930F87" w:rsidP="00730C75">
      <w:pPr>
        <w:pStyle w:val="a4"/>
        <w:numPr>
          <w:ilvl w:val="0"/>
          <w:numId w:val="12"/>
        </w:numPr>
        <w:suppressAutoHyphens/>
        <w:ind w:left="0" w:firstLine="698"/>
        <w:rPr>
          <w:szCs w:val="28"/>
        </w:rPr>
      </w:pPr>
      <w:bookmarkStart w:id="64" w:name="_Ref152188607"/>
      <w:r w:rsidRPr="00E86986">
        <w:rPr>
          <w:szCs w:val="28"/>
        </w:rPr>
        <w:t>Музика Ф.В., Гриньків М.Я., Куцериб Т.</w:t>
      </w:r>
      <w:r w:rsidR="00D037AC" w:rsidRPr="00E86986">
        <w:rPr>
          <w:szCs w:val="28"/>
        </w:rPr>
        <w:t>М. Анатомія людини : навч. посіб. Львів : ЛДУФК, 2014.</w:t>
      </w:r>
      <w:r w:rsidR="00C7081B" w:rsidRPr="00E86986">
        <w:rPr>
          <w:szCs w:val="28"/>
        </w:rPr>
        <w:t xml:space="preserve"> </w:t>
      </w:r>
      <w:r w:rsidR="00D037AC" w:rsidRPr="00E86986">
        <w:rPr>
          <w:szCs w:val="28"/>
        </w:rPr>
        <w:t>360 с.</w:t>
      </w:r>
      <w:bookmarkEnd w:id="64"/>
    </w:p>
    <w:p w:rsidR="00D037AC" w:rsidRPr="00E86986" w:rsidRDefault="00D037AC" w:rsidP="00730C75">
      <w:pPr>
        <w:pStyle w:val="a4"/>
        <w:numPr>
          <w:ilvl w:val="0"/>
          <w:numId w:val="12"/>
        </w:numPr>
        <w:suppressAutoHyphens/>
        <w:ind w:left="0" w:firstLine="698"/>
        <w:rPr>
          <w:szCs w:val="28"/>
        </w:rPr>
      </w:pPr>
      <w:bookmarkStart w:id="65" w:name="_Ref152188592"/>
      <w:r w:rsidRPr="00E86986">
        <w:rPr>
          <w:szCs w:val="28"/>
        </w:rPr>
        <w:t>Наумчук В.І. Теоретико-методичні основи навчання спортивним іграм: навч.-метод. посіб. Тернопіль : Астон, 2017.</w:t>
      </w:r>
      <w:r w:rsidR="00C7081B" w:rsidRPr="00E86986">
        <w:rPr>
          <w:szCs w:val="28"/>
        </w:rPr>
        <w:t xml:space="preserve"> </w:t>
      </w:r>
      <w:r w:rsidRPr="00E86986">
        <w:rPr>
          <w:szCs w:val="28"/>
        </w:rPr>
        <w:t>144 с.</w:t>
      </w:r>
      <w:bookmarkEnd w:id="65"/>
      <w:r w:rsidRPr="00E86986">
        <w:rPr>
          <w:szCs w:val="28"/>
        </w:rPr>
        <w:t xml:space="preserve"> </w:t>
      </w:r>
    </w:p>
    <w:p w:rsidR="00D037AC" w:rsidRPr="00E86986" w:rsidRDefault="00D037AC" w:rsidP="00730C75">
      <w:pPr>
        <w:pStyle w:val="Style7"/>
        <w:widowControl/>
        <w:numPr>
          <w:ilvl w:val="0"/>
          <w:numId w:val="12"/>
        </w:numPr>
        <w:tabs>
          <w:tab w:val="left" w:pos="1276"/>
          <w:tab w:val="left" w:pos="1701"/>
        </w:tabs>
        <w:spacing w:line="360" w:lineRule="auto"/>
        <w:ind w:left="0" w:firstLine="698"/>
        <w:rPr>
          <w:rFonts w:eastAsia="Calibri"/>
          <w:sz w:val="28"/>
          <w:szCs w:val="28"/>
          <w:lang w:val="uk-UA" w:eastAsia="en-US"/>
        </w:rPr>
      </w:pPr>
      <w:bookmarkStart w:id="66" w:name="_Ref480836610"/>
      <w:r w:rsidRPr="00E86986">
        <w:rPr>
          <w:rFonts w:eastAsia="Calibri"/>
          <w:sz w:val="28"/>
          <w:szCs w:val="28"/>
          <w:lang w:val="uk-UA" w:eastAsia="en-US"/>
        </w:rPr>
        <w:t>Пантік В.В. Формування мотивації до занять фізичними вправами дівчат 11-15 років, які проживають на території радіаційного забруднення: автореф. дис. на здобуття наук. ступеня канд. наук з фіз. вих. і спорту: 24.00.02. Луцьк, 2000.</w:t>
      </w:r>
      <w:r w:rsidR="00C7081B" w:rsidRPr="00E86986">
        <w:rPr>
          <w:rFonts w:eastAsia="Calibri"/>
          <w:sz w:val="28"/>
          <w:szCs w:val="28"/>
          <w:lang w:val="uk-UA" w:eastAsia="en-US"/>
        </w:rPr>
        <w:t xml:space="preserve"> </w:t>
      </w:r>
      <w:r w:rsidRPr="00E86986">
        <w:rPr>
          <w:rFonts w:eastAsia="Calibri"/>
          <w:sz w:val="28"/>
          <w:szCs w:val="28"/>
          <w:lang w:val="uk-UA" w:eastAsia="en-US"/>
        </w:rPr>
        <w:t>21 с.</w:t>
      </w:r>
      <w:bookmarkEnd w:id="66"/>
    </w:p>
    <w:p w:rsidR="00D037AC" w:rsidRPr="00E86986" w:rsidRDefault="00D037AC" w:rsidP="00730C75">
      <w:pPr>
        <w:pStyle w:val="a4"/>
        <w:numPr>
          <w:ilvl w:val="0"/>
          <w:numId w:val="12"/>
        </w:numPr>
        <w:suppressAutoHyphens/>
        <w:ind w:left="0" w:firstLine="698"/>
        <w:rPr>
          <w:szCs w:val="28"/>
        </w:rPr>
      </w:pPr>
      <w:bookmarkStart w:id="67" w:name="_Ref152189166"/>
      <w:r w:rsidRPr="00E86986">
        <w:rPr>
          <w:szCs w:val="28"/>
        </w:rPr>
        <w:t xml:space="preserve">Пасічник В.М., Пасічник В.Р. Теоретичні аспекти використання вправ та ігор з елементами баскетболу у фізичному вихованні дітей. </w:t>
      </w:r>
      <w:r w:rsidRPr="00E86986">
        <w:rPr>
          <w:i/>
          <w:szCs w:val="28"/>
        </w:rPr>
        <w:t>Баскетбол: історія, сучасність, перспективи</w:t>
      </w:r>
      <w:r w:rsidRPr="00E86986">
        <w:rPr>
          <w:szCs w:val="28"/>
        </w:rPr>
        <w:t>: матеріали І Всеукр. з міжнар. участю наук.-практ. інтернет-конференції (м. Дніпро, 20-21 грудня) Дніпро : ДДІФКіС, 2016.</w:t>
      </w:r>
      <w:r w:rsidR="00C7081B" w:rsidRPr="00E86986">
        <w:rPr>
          <w:szCs w:val="28"/>
        </w:rPr>
        <w:t xml:space="preserve"> </w:t>
      </w:r>
      <w:r w:rsidRPr="00E86986">
        <w:rPr>
          <w:szCs w:val="28"/>
        </w:rPr>
        <w:t>С. 238-241.</w:t>
      </w:r>
      <w:bookmarkEnd w:id="67"/>
    </w:p>
    <w:p w:rsidR="00D037AC" w:rsidRPr="00E86986" w:rsidRDefault="00D037AC" w:rsidP="00730C75">
      <w:pPr>
        <w:pStyle w:val="a4"/>
        <w:numPr>
          <w:ilvl w:val="0"/>
          <w:numId w:val="12"/>
        </w:numPr>
        <w:suppressAutoHyphens/>
        <w:ind w:left="0" w:firstLine="698"/>
        <w:rPr>
          <w:szCs w:val="28"/>
        </w:rPr>
      </w:pPr>
      <w:bookmarkStart w:id="68" w:name="_Ref152189186"/>
      <w:r w:rsidRPr="00E86986">
        <w:rPr>
          <w:szCs w:val="28"/>
        </w:rPr>
        <w:lastRenderedPageBreak/>
        <w:t>Пасічник В. Теорія і методика виклада</w:t>
      </w:r>
      <w:r w:rsidR="00964688" w:rsidRPr="00E86986">
        <w:rPr>
          <w:szCs w:val="28"/>
        </w:rPr>
        <w:t xml:space="preserve">ння баскетболу : навч. посіб. Львів </w:t>
      </w:r>
      <w:r w:rsidRPr="00E86986">
        <w:rPr>
          <w:szCs w:val="28"/>
        </w:rPr>
        <w:t>: ЛДУФК, 2015.</w:t>
      </w:r>
      <w:r w:rsidR="00C7081B" w:rsidRPr="00E86986">
        <w:rPr>
          <w:szCs w:val="28"/>
        </w:rPr>
        <w:t xml:space="preserve"> </w:t>
      </w:r>
      <w:r w:rsidRPr="00E86986">
        <w:rPr>
          <w:szCs w:val="28"/>
        </w:rPr>
        <w:t>78 с.</w:t>
      </w:r>
      <w:bookmarkEnd w:id="68"/>
      <w:r w:rsidRPr="00E86986">
        <w:rPr>
          <w:szCs w:val="28"/>
        </w:rPr>
        <w:t xml:space="preserve"> </w:t>
      </w:r>
    </w:p>
    <w:p w:rsidR="00D037AC" w:rsidRPr="00E86986" w:rsidRDefault="00930F87" w:rsidP="00730C75">
      <w:pPr>
        <w:pStyle w:val="a4"/>
        <w:numPr>
          <w:ilvl w:val="0"/>
          <w:numId w:val="12"/>
        </w:numPr>
        <w:suppressAutoHyphens/>
        <w:ind w:left="0" w:firstLine="698"/>
        <w:rPr>
          <w:szCs w:val="28"/>
        </w:rPr>
      </w:pPr>
      <w:bookmarkStart w:id="69" w:name="_Ref152189613"/>
      <w:r w:rsidRPr="00E86986">
        <w:rPr>
          <w:szCs w:val="28"/>
        </w:rPr>
        <w:t>Поплавський Л.</w:t>
      </w:r>
      <w:r w:rsidR="00D037AC" w:rsidRPr="00E86986">
        <w:rPr>
          <w:szCs w:val="28"/>
        </w:rPr>
        <w:t>Ю. Баскетбол. Київ : Олімпійська література, 2004.</w:t>
      </w:r>
      <w:r w:rsidR="00C7081B" w:rsidRPr="00E86986">
        <w:rPr>
          <w:szCs w:val="28"/>
        </w:rPr>
        <w:t xml:space="preserve"> </w:t>
      </w:r>
      <w:r w:rsidR="00D037AC" w:rsidRPr="00E86986">
        <w:rPr>
          <w:szCs w:val="28"/>
        </w:rPr>
        <w:t>444 с.</w:t>
      </w:r>
      <w:bookmarkEnd w:id="69"/>
    </w:p>
    <w:p w:rsidR="00D037AC" w:rsidRPr="00E86986" w:rsidRDefault="00930F87" w:rsidP="00730C75">
      <w:pPr>
        <w:pStyle w:val="a4"/>
        <w:numPr>
          <w:ilvl w:val="0"/>
          <w:numId w:val="12"/>
        </w:numPr>
        <w:suppressAutoHyphens/>
        <w:ind w:left="0" w:firstLine="698"/>
        <w:rPr>
          <w:szCs w:val="28"/>
        </w:rPr>
      </w:pPr>
      <w:bookmarkStart w:id="70" w:name="_Ref152189660"/>
      <w:r w:rsidRPr="00E86986">
        <w:rPr>
          <w:szCs w:val="28"/>
        </w:rPr>
        <w:t>Романчук І.</w:t>
      </w:r>
      <w:r w:rsidR="00D037AC" w:rsidRPr="00E86986">
        <w:rPr>
          <w:szCs w:val="28"/>
        </w:rPr>
        <w:t xml:space="preserve">В. Оцінка фізичної і технічної підготовленості баскетболісток високої кваліфікації. </w:t>
      </w:r>
      <w:r w:rsidR="00D037AC" w:rsidRPr="00E86986">
        <w:rPr>
          <w:i/>
          <w:szCs w:val="28"/>
        </w:rPr>
        <w:t>Мотивація людини до здорового способу життя :</w:t>
      </w:r>
      <w:r w:rsidR="00D037AC" w:rsidRPr="00E86986">
        <w:rPr>
          <w:szCs w:val="28"/>
        </w:rPr>
        <w:t xml:space="preserve"> матеріали Х Всеукр. наук.-практ. конф.</w:t>
      </w:r>
      <w:r w:rsidR="00C7081B" w:rsidRPr="00E86986">
        <w:rPr>
          <w:szCs w:val="28"/>
        </w:rPr>
        <w:t xml:space="preserve"> </w:t>
      </w:r>
      <w:r w:rsidR="00D037AC" w:rsidRPr="00E86986">
        <w:rPr>
          <w:szCs w:val="28"/>
        </w:rPr>
        <w:t>Львів, 2015.</w:t>
      </w:r>
      <w:r w:rsidR="00C7081B" w:rsidRPr="00E86986">
        <w:rPr>
          <w:szCs w:val="28"/>
        </w:rPr>
        <w:t xml:space="preserve"> </w:t>
      </w:r>
      <w:r w:rsidR="00D037AC" w:rsidRPr="00E86986">
        <w:rPr>
          <w:szCs w:val="28"/>
        </w:rPr>
        <w:t>С. 50</w:t>
      </w:r>
      <w:r w:rsidR="00C7081B" w:rsidRPr="00E86986">
        <w:rPr>
          <w:szCs w:val="28"/>
        </w:rPr>
        <w:t xml:space="preserve"> </w:t>
      </w:r>
      <w:r w:rsidR="00D037AC" w:rsidRPr="00E86986">
        <w:rPr>
          <w:szCs w:val="28"/>
        </w:rPr>
        <w:t>56.</w:t>
      </w:r>
      <w:bookmarkEnd w:id="70"/>
      <w:r w:rsidR="00D037AC" w:rsidRPr="00E86986">
        <w:rPr>
          <w:szCs w:val="28"/>
        </w:rPr>
        <w:t xml:space="preserve"> </w:t>
      </w:r>
    </w:p>
    <w:p w:rsidR="00D037AC" w:rsidRPr="00E86986" w:rsidRDefault="00D037AC" w:rsidP="00730C75">
      <w:pPr>
        <w:pStyle w:val="a4"/>
        <w:numPr>
          <w:ilvl w:val="0"/>
          <w:numId w:val="12"/>
        </w:numPr>
        <w:suppressAutoHyphens/>
        <w:ind w:left="0" w:firstLine="698"/>
        <w:rPr>
          <w:szCs w:val="28"/>
        </w:rPr>
      </w:pPr>
      <w:bookmarkStart w:id="71" w:name="_Ref152189749"/>
      <w:r w:rsidRPr="00E86986">
        <w:rPr>
          <w:szCs w:val="28"/>
        </w:rPr>
        <w:t>Романч</w:t>
      </w:r>
      <w:r w:rsidR="00930F87" w:rsidRPr="00E86986">
        <w:rPr>
          <w:szCs w:val="28"/>
        </w:rPr>
        <w:t>ук І.В., Красоткіна І.С., Коваленко А.</w:t>
      </w:r>
      <w:r w:rsidRPr="00E86986">
        <w:rPr>
          <w:szCs w:val="28"/>
        </w:rPr>
        <w:t xml:space="preserve">В. Теоретико-методичні аспекти виховання витривалості в сучасній системі підготовки баскетболісток. </w:t>
      </w:r>
      <w:r w:rsidRPr="00E86986">
        <w:rPr>
          <w:i/>
          <w:szCs w:val="28"/>
        </w:rPr>
        <w:t>Здоровий спосіб життя</w:t>
      </w:r>
      <w:r w:rsidRPr="00E86986">
        <w:rPr>
          <w:szCs w:val="28"/>
        </w:rPr>
        <w:t xml:space="preserve"> : зб. наук. ст.</w:t>
      </w:r>
      <w:r w:rsidR="00C7081B" w:rsidRPr="00E86986">
        <w:rPr>
          <w:szCs w:val="28"/>
        </w:rPr>
        <w:t xml:space="preserve"> </w:t>
      </w:r>
      <w:r w:rsidRPr="00E86986">
        <w:rPr>
          <w:szCs w:val="28"/>
        </w:rPr>
        <w:t>Львів, 2009.</w:t>
      </w:r>
      <w:r w:rsidR="00C7081B" w:rsidRPr="00E86986">
        <w:rPr>
          <w:szCs w:val="28"/>
        </w:rPr>
        <w:t xml:space="preserve"> </w:t>
      </w:r>
      <w:r w:rsidRPr="00E86986">
        <w:rPr>
          <w:szCs w:val="28"/>
        </w:rPr>
        <w:t>Вип. 37.</w:t>
      </w:r>
      <w:r w:rsidR="00C7081B" w:rsidRPr="00E86986">
        <w:rPr>
          <w:szCs w:val="28"/>
        </w:rPr>
        <w:t xml:space="preserve"> </w:t>
      </w:r>
      <w:r w:rsidR="00647A3E" w:rsidRPr="00E86986">
        <w:rPr>
          <w:szCs w:val="28"/>
        </w:rPr>
        <w:t>С. </w:t>
      </w:r>
      <w:r w:rsidRPr="00E86986">
        <w:rPr>
          <w:szCs w:val="28"/>
        </w:rPr>
        <w:t>27</w:t>
      </w:r>
      <w:r w:rsidR="00964688" w:rsidRPr="00E86986">
        <w:rPr>
          <w:szCs w:val="28"/>
        </w:rPr>
        <w:t>-</w:t>
      </w:r>
      <w:r w:rsidRPr="00E86986">
        <w:rPr>
          <w:szCs w:val="28"/>
        </w:rPr>
        <w:t>32.</w:t>
      </w:r>
      <w:bookmarkEnd w:id="71"/>
    </w:p>
    <w:p w:rsidR="00D037AC" w:rsidRPr="00E86986" w:rsidRDefault="00D037AC" w:rsidP="00730C75">
      <w:pPr>
        <w:pStyle w:val="a4"/>
        <w:numPr>
          <w:ilvl w:val="0"/>
          <w:numId w:val="12"/>
        </w:numPr>
        <w:suppressAutoHyphens/>
        <w:ind w:left="0" w:firstLine="698"/>
        <w:rPr>
          <w:szCs w:val="28"/>
        </w:rPr>
      </w:pPr>
      <w:bookmarkStart w:id="72" w:name="_Ref152188836"/>
      <w:r w:rsidRPr="00E86986">
        <w:rPr>
          <w:szCs w:val="28"/>
        </w:rPr>
        <w:t>Салманг Х.Р. Оздоровча фізична культура хлопчиків 12-14 років у позаурочний час віку : автореф. дис. на здобуття наук. ступеня канд. наук з фіз. вих. і спорту: спец. 24.00.02 «Фізична культура, фізичне виховання різних груп населення». Харків, 2006. 23 с.</w:t>
      </w:r>
      <w:bookmarkEnd w:id="72"/>
    </w:p>
    <w:p w:rsidR="00D037AC" w:rsidRPr="00E86986" w:rsidRDefault="00D037AC" w:rsidP="00730C75">
      <w:pPr>
        <w:numPr>
          <w:ilvl w:val="0"/>
          <w:numId w:val="12"/>
        </w:numPr>
        <w:ind w:left="0" w:firstLine="698"/>
        <w:rPr>
          <w:szCs w:val="28"/>
        </w:rPr>
      </w:pPr>
      <w:bookmarkStart w:id="73" w:name="_Ref152187276"/>
      <w:r w:rsidRPr="00E86986">
        <w:rPr>
          <w:szCs w:val="28"/>
        </w:rPr>
        <w:t xml:space="preserve">Сергієнко Л.П. Тестування рухових здібностей школярів. </w:t>
      </w:r>
      <w:r w:rsidR="00647A3E" w:rsidRPr="00E86986">
        <w:rPr>
          <w:szCs w:val="28"/>
        </w:rPr>
        <w:t xml:space="preserve">Київ </w:t>
      </w:r>
      <w:r w:rsidRPr="00E86986">
        <w:rPr>
          <w:szCs w:val="28"/>
        </w:rPr>
        <w:t>: Олімпійська література, 2001. 439 с.</w:t>
      </w:r>
      <w:bookmarkEnd w:id="73"/>
    </w:p>
    <w:p w:rsidR="00D037AC" w:rsidRPr="00E86986" w:rsidRDefault="00D037AC" w:rsidP="00730C75">
      <w:pPr>
        <w:pStyle w:val="a4"/>
        <w:numPr>
          <w:ilvl w:val="0"/>
          <w:numId w:val="12"/>
        </w:numPr>
        <w:suppressAutoHyphens/>
        <w:ind w:left="0" w:firstLine="698"/>
        <w:rPr>
          <w:szCs w:val="28"/>
        </w:rPr>
      </w:pPr>
      <w:bookmarkStart w:id="74" w:name="_Ref152189458"/>
      <w:r w:rsidRPr="00E86986">
        <w:rPr>
          <w:szCs w:val="28"/>
        </w:rPr>
        <w:t>Сітовський А.М. Диференційований підхід у фізичному вихованні підлітків з різними темпами біологічного розвитку (на прикладі школярів 7 х класів) : автореф. дис. на здобуття наук. ступеня канд. наук з фіз. виховання і спорту: спец. «Фізична культура, фізичне виховання різних груп населення». Львів, 2008. 20 с.</w:t>
      </w:r>
      <w:bookmarkEnd w:id="74"/>
    </w:p>
    <w:p w:rsidR="00D037AC" w:rsidRPr="00E86986" w:rsidRDefault="00D037AC" w:rsidP="00730C75">
      <w:pPr>
        <w:numPr>
          <w:ilvl w:val="0"/>
          <w:numId w:val="12"/>
        </w:numPr>
        <w:ind w:left="0" w:firstLine="698"/>
        <w:rPr>
          <w:szCs w:val="28"/>
          <w:lang w:val="ru-RU"/>
        </w:rPr>
      </w:pPr>
      <w:bookmarkStart w:id="75" w:name="_Ref152187240"/>
      <w:r w:rsidRPr="00E86986">
        <w:rPr>
          <w:szCs w:val="28"/>
          <w:lang w:val="ru-RU"/>
        </w:rPr>
        <w:t xml:space="preserve">Сучасні наукові </w:t>
      </w:r>
      <w:proofErr w:type="gramStart"/>
      <w:r w:rsidRPr="00E86986">
        <w:rPr>
          <w:szCs w:val="28"/>
          <w:lang w:val="ru-RU"/>
        </w:rPr>
        <w:t>досл</w:t>
      </w:r>
      <w:proofErr w:type="gramEnd"/>
      <w:r w:rsidRPr="00E86986">
        <w:rPr>
          <w:szCs w:val="28"/>
          <w:lang w:val="ru-RU"/>
        </w:rPr>
        <w:t>ідження та передовий досвід вирішення проблем фізичного та психічного здоров'я школярів. Краматорськ, 2006. 126</w:t>
      </w:r>
      <w:r w:rsidR="00374EA0" w:rsidRPr="00E86986">
        <w:rPr>
          <w:szCs w:val="28"/>
          <w:lang w:val="ru-RU"/>
        </w:rPr>
        <w:t> </w:t>
      </w:r>
      <w:r w:rsidRPr="00E86986">
        <w:rPr>
          <w:szCs w:val="28"/>
          <w:lang w:val="ru-RU"/>
        </w:rPr>
        <w:t>с.</w:t>
      </w:r>
      <w:bookmarkEnd w:id="75"/>
    </w:p>
    <w:p w:rsidR="00D037AC" w:rsidRPr="00E86986" w:rsidRDefault="00274850" w:rsidP="00730C75">
      <w:pPr>
        <w:pStyle w:val="a4"/>
        <w:numPr>
          <w:ilvl w:val="0"/>
          <w:numId w:val="12"/>
        </w:numPr>
        <w:suppressAutoHyphens/>
        <w:ind w:left="0" w:firstLine="698"/>
        <w:rPr>
          <w:szCs w:val="28"/>
        </w:rPr>
      </w:pPr>
      <w:bookmarkStart w:id="76" w:name="_Ref152189109"/>
      <w:r w:rsidRPr="00E86986">
        <w:rPr>
          <w:szCs w:val="28"/>
        </w:rPr>
        <w:t>Тучинська Т.А., Руденко Є.</w:t>
      </w:r>
      <w:r w:rsidR="00D037AC" w:rsidRPr="00E86986">
        <w:rPr>
          <w:szCs w:val="28"/>
        </w:rPr>
        <w:t>В. Баскетбол: навч.-метод. посіб. Черкаси: ЧНУ іме</w:t>
      </w:r>
      <w:r w:rsidR="00374EA0" w:rsidRPr="00E86986">
        <w:rPr>
          <w:szCs w:val="28"/>
        </w:rPr>
        <w:t>ні Богдана Хмельницького, 2015.</w:t>
      </w:r>
      <w:r w:rsidR="00D037AC" w:rsidRPr="00E86986">
        <w:rPr>
          <w:szCs w:val="28"/>
        </w:rPr>
        <w:t xml:space="preserve"> 95</w:t>
      </w:r>
      <w:r w:rsidR="005928B8" w:rsidRPr="00E86986">
        <w:rPr>
          <w:szCs w:val="28"/>
        </w:rPr>
        <w:t xml:space="preserve"> </w:t>
      </w:r>
      <w:r w:rsidR="00D037AC" w:rsidRPr="00E86986">
        <w:rPr>
          <w:szCs w:val="28"/>
        </w:rPr>
        <w:t>с.</w:t>
      </w:r>
      <w:bookmarkEnd w:id="76"/>
    </w:p>
    <w:p w:rsidR="00D037AC" w:rsidRPr="00E86986" w:rsidRDefault="00D037AC" w:rsidP="00730C75">
      <w:pPr>
        <w:pStyle w:val="a4"/>
        <w:numPr>
          <w:ilvl w:val="0"/>
          <w:numId w:val="12"/>
        </w:numPr>
        <w:suppressAutoHyphens/>
        <w:ind w:left="0" w:firstLine="698"/>
        <w:rPr>
          <w:szCs w:val="28"/>
        </w:rPr>
      </w:pPr>
      <w:bookmarkStart w:id="77" w:name="_Ref152189777"/>
      <w:r w:rsidRPr="00E86986">
        <w:rPr>
          <w:szCs w:val="28"/>
        </w:rPr>
        <w:t>Хромаев З.М., Мурзин Е.В., Обухов А.В. Упражнения баскетболиста.</w:t>
      </w:r>
      <w:r w:rsidR="00C7081B" w:rsidRPr="00E86986">
        <w:rPr>
          <w:szCs w:val="28"/>
        </w:rPr>
        <w:t xml:space="preserve"> </w:t>
      </w:r>
      <w:r w:rsidR="00374EA0" w:rsidRPr="00E86986">
        <w:rPr>
          <w:szCs w:val="28"/>
        </w:rPr>
        <w:t xml:space="preserve">Київ </w:t>
      </w:r>
      <w:r w:rsidRPr="00E86986">
        <w:rPr>
          <w:szCs w:val="28"/>
        </w:rPr>
        <w:t>: Друкарня ДУС, 2006.  128 с.</w:t>
      </w:r>
      <w:bookmarkEnd w:id="77"/>
    </w:p>
    <w:p w:rsidR="00D037AC" w:rsidRPr="00E86986" w:rsidRDefault="00D037AC" w:rsidP="00730C75">
      <w:pPr>
        <w:pStyle w:val="a4"/>
        <w:numPr>
          <w:ilvl w:val="0"/>
          <w:numId w:val="12"/>
        </w:numPr>
        <w:suppressAutoHyphens/>
        <w:ind w:left="0" w:firstLine="698"/>
        <w:rPr>
          <w:szCs w:val="28"/>
        </w:rPr>
      </w:pPr>
      <w:bookmarkStart w:id="78" w:name="_Ref416119577"/>
      <w:r w:rsidRPr="00E86986">
        <w:rPr>
          <w:szCs w:val="28"/>
        </w:rPr>
        <w:lastRenderedPageBreak/>
        <w:t>Шиян Б.М., Папуша В.Г. Теорія фізичного виховання. Тернопіль: Збруч, 2000. 183 с.</w:t>
      </w:r>
      <w:bookmarkEnd w:id="78"/>
    </w:p>
    <w:p w:rsidR="00D037AC" w:rsidRPr="00E86986" w:rsidRDefault="00D037AC" w:rsidP="00730C75">
      <w:pPr>
        <w:pStyle w:val="a4"/>
        <w:numPr>
          <w:ilvl w:val="0"/>
          <w:numId w:val="12"/>
        </w:numPr>
        <w:tabs>
          <w:tab w:val="left" w:pos="1276"/>
          <w:tab w:val="left" w:pos="1701"/>
        </w:tabs>
        <w:suppressAutoHyphens/>
        <w:ind w:left="0" w:firstLine="709"/>
        <w:rPr>
          <w:szCs w:val="28"/>
        </w:rPr>
      </w:pPr>
      <w:bookmarkStart w:id="79" w:name="_Ref152189096"/>
      <w:r w:rsidRPr="00E86986">
        <w:rPr>
          <w:szCs w:val="28"/>
        </w:rPr>
        <w:t xml:space="preserve">Barnes Michael, Holcomb Michael E. Strength and Conditioning Considerations for Basketball Athletes. </w:t>
      </w:r>
      <w:r w:rsidRPr="00E86986">
        <w:rPr>
          <w:i/>
          <w:szCs w:val="28"/>
        </w:rPr>
        <w:t>Strength and Conditioning Journal</w:t>
      </w:r>
      <w:r w:rsidR="00822DC7" w:rsidRPr="00E86986">
        <w:rPr>
          <w:i/>
          <w:szCs w:val="28"/>
        </w:rPr>
        <w:t>.</w:t>
      </w:r>
      <w:r w:rsidRPr="00E86986">
        <w:rPr>
          <w:i/>
          <w:szCs w:val="28"/>
        </w:rPr>
        <w:t xml:space="preserve"> </w:t>
      </w:r>
      <w:r w:rsidRPr="00E86986">
        <w:rPr>
          <w:szCs w:val="28"/>
        </w:rPr>
        <w:t>2018</w:t>
      </w:r>
      <w:r w:rsidRPr="00E86986">
        <w:rPr>
          <w:szCs w:val="28"/>
          <w:lang w:val="en-US"/>
        </w:rPr>
        <w:t>.</w:t>
      </w:r>
      <w:r w:rsidRPr="00E86986">
        <w:rPr>
          <w:szCs w:val="28"/>
        </w:rPr>
        <w:t xml:space="preserve"> </w:t>
      </w:r>
      <w:proofErr w:type="gramStart"/>
      <w:r w:rsidRPr="00E86986">
        <w:rPr>
          <w:szCs w:val="28"/>
          <w:lang w:val="en-US"/>
        </w:rPr>
        <w:t>URL :</w:t>
      </w:r>
      <w:proofErr w:type="gramEnd"/>
      <w:r w:rsidR="00C7081B" w:rsidRPr="00E86986">
        <w:rPr>
          <w:szCs w:val="28"/>
          <w:lang w:val="en-US"/>
        </w:rPr>
        <w:t xml:space="preserve"> </w:t>
      </w:r>
      <w:hyperlink r:id="rId36" w:history="1">
        <w:r w:rsidRPr="00E86986">
          <w:rPr>
            <w:rStyle w:val="af7"/>
            <w:color w:val="auto"/>
            <w:szCs w:val="28"/>
            <w:u w:val="none"/>
          </w:rPr>
          <w:t>https:</w:t>
        </w:r>
        <w:r w:rsidR="00C7081B" w:rsidRPr="00E86986">
          <w:rPr>
            <w:rStyle w:val="af7"/>
            <w:color w:val="auto"/>
            <w:szCs w:val="28"/>
            <w:u w:val="none"/>
          </w:rPr>
          <w:t xml:space="preserve"> </w:t>
        </w:r>
        <w:r w:rsidRPr="00E86986">
          <w:rPr>
            <w:rStyle w:val="af7"/>
            <w:color w:val="auto"/>
            <w:szCs w:val="28"/>
            <w:u w:val="none"/>
          </w:rPr>
          <w:t>journals.lww.comnsca-scjfulltext201806000strength_and_</w:t>
        </w:r>
        <w:r w:rsidRPr="00E86986">
          <w:rPr>
            <w:rStyle w:val="af7"/>
            <w:color w:val="auto"/>
            <w:szCs w:val="28"/>
            <w:u w:val="none"/>
            <w:lang w:val="en-US"/>
          </w:rPr>
          <w:t xml:space="preserve"> </w:t>
        </w:r>
        <w:r w:rsidRPr="00E86986">
          <w:rPr>
            <w:rStyle w:val="af7"/>
            <w:color w:val="auto"/>
            <w:szCs w:val="28"/>
            <w:u w:val="none"/>
          </w:rPr>
          <w:t>conditioning_considerations_for.5.aspx</w:t>
        </w:r>
      </w:hyperlink>
      <w:bookmarkEnd w:id="79"/>
      <w:r w:rsidR="00263FDB" w:rsidRPr="00E86986">
        <w:rPr>
          <w:szCs w:val="28"/>
        </w:rPr>
        <w:t>.</w:t>
      </w:r>
    </w:p>
    <w:p w:rsidR="00D037AC" w:rsidRPr="00E86986" w:rsidRDefault="00D037AC" w:rsidP="00730C75">
      <w:pPr>
        <w:pStyle w:val="a4"/>
        <w:numPr>
          <w:ilvl w:val="0"/>
          <w:numId w:val="12"/>
        </w:numPr>
        <w:suppressAutoHyphens/>
        <w:ind w:left="0" w:firstLine="709"/>
        <w:rPr>
          <w:rStyle w:val="af7"/>
          <w:color w:val="auto"/>
          <w:u w:val="none"/>
        </w:rPr>
      </w:pPr>
      <w:bookmarkStart w:id="80" w:name="_Ref152189197"/>
      <w:r w:rsidRPr="00E86986">
        <w:rPr>
          <w:szCs w:val="28"/>
        </w:rPr>
        <w:t xml:space="preserve">Ben L. Dyson, Jeffrey S. Broker The Biomechanics of Basketball: A Review. </w:t>
      </w:r>
      <w:r w:rsidRPr="00E86986">
        <w:rPr>
          <w:i/>
          <w:szCs w:val="28"/>
        </w:rPr>
        <w:t>Journal of Sports Science &amp; Medicine</w:t>
      </w:r>
      <w:r w:rsidRPr="00E86986">
        <w:rPr>
          <w:szCs w:val="28"/>
        </w:rPr>
        <w:t>. 2016</w:t>
      </w:r>
      <w:r w:rsidRPr="00E86986">
        <w:rPr>
          <w:szCs w:val="28"/>
          <w:lang w:val="en-US"/>
        </w:rPr>
        <w:t>.</w:t>
      </w:r>
      <w:r w:rsidRPr="00E86986">
        <w:rPr>
          <w:szCs w:val="28"/>
        </w:rPr>
        <w:t xml:space="preserve"> </w:t>
      </w:r>
      <w:proofErr w:type="gramStart"/>
      <w:r w:rsidRPr="00E86986">
        <w:rPr>
          <w:szCs w:val="28"/>
          <w:lang w:val="en-US"/>
        </w:rPr>
        <w:t>URL :</w:t>
      </w:r>
      <w:proofErr w:type="gramEnd"/>
      <w:r w:rsidRPr="00E86986">
        <w:rPr>
          <w:szCs w:val="28"/>
          <w:lang w:val="en-US"/>
        </w:rPr>
        <w:t xml:space="preserve"> </w:t>
      </w:r>
      <w:hyperlink r:id="rId37" w:history="1">
        <w:r w:rsidR="00263FDB" w:rsidRPr="00E86986">
          <w:rPr>
            <w:rStyle w:val="af7"/>
            <w:color w:val="auto"/>
            <w:szCs w:val="28"/>
            <w:u w:val="none"/>
          </w:rPr>
          <w:t xml:space="preserve">https: www.ncbi.nlm.nih.gov pmc articles PMC4927315. </w:t>
        </w:r>
      </w:hyperlink>
      <w:bookmarkEnd w:id="80"/>
    </w:p>
    <w:p w:rsidR="00D037AC" w:rsidRPr="00E86986" w:rsidRDefault="00D037AC" w:rsidP="00730C75">
      <w:pPr>
        <w:pStyle w:val="a4"/>
        <w:numPr>
          <w:ilvl w:val="0"/>
          <w:numId w:val="12"/>
        </w:numPr>
        <w:tabs>
          <w:tab w:val="left" w:pos="1276"/>
          <w:tab w:val="left" w:pos="1701"/>
        </w:tabs>
        <w:suppressAutoHyphens/>
        <w:ind w:left="0" w:firstLine="709"/>
        <w:rPr>
          <w:szCs w:val="28"/>
        </w:rPr>
      </w:pPr>
      <w:bookmarkStart w:id="81" w:name="_Ref152187529"/>
      <w:r w:rsidRPr="00E86986">
        <w:rPr>
          <w:szCs w:val="28"/>
        </w:rPr>
        <w:t xml:space="preserve">Brooke de Lench. Benefits of Team Sports. </w:t>
      </w:r>
      <w:r w:rsidRPr="00E86986">
        <w:rPr>
          <w:i/>
          <w:szCs w:val="28"/>
        </w:rPr>
        <w:t>MomsTeam.2019</w:t>
      </w:r>
      <w:r w:rsidRPr="00E86986">
        <w:rPr>
          <w:szCs w:val="28"/>
          <w:lang w:val="en-US"/>
        </w:rPr>
        <w:t>.</w:t>
      </w:r>
      <w:r w:rsidRPr="00E86986">
        <w:rPr>
          <w:szCs w:val="28"/>
        </w:rPr>
        <w:t xml:space="preserve"> </w:t>
      </w:r>
      <w:proofErr w:type="gramStart"/>
      <w:r w:rsidRPr="00E86986">
        <w:rPr>
          <w:szCs w:val="28"/>
          <w:lang w:val="en-US"/>
        </w:rPr>
        <w:t>URL :</w:t>
      </w:r>
      <w:proofErr w:type="gramEnd"/>
      <w:r w:rsidRPr="00E86986">
        <w:rPr>
          <w:szCs w:val="28"/>
          <w:lang w:val="en-US"/>
        </w:rPr>
        <w:t xml:space="preserve"> </w:t>
      </w:r>
      <w:hyperlink r:id="rId38" w:history="1">
        <w:r w:rsidRPr="00E86986">
          <w:rPr>
            <w:rStyle w:val="af7"/>
            <w:color w:val="auto"/>
            <w:szCs w:val="28"/>
            <w:u w:val="none"/>
          </w:rPr>
          <w:t>https:</w:t>
        </w:r>
        <w:r w:rsidR="00C7081B" w:rsidRPr="00E86986">
          <w:rPr>
            <w:rStyle w:val="af7"/>
            <w:color w:val="auto"/>
            <w:szCs w:val="28"/>
            <w:u w:val="none"/>
          </w:rPr>
          <w:t xml:space="preserve"> </w:t>
        </w:r>
        <w:r w:rsidRPr="00E86986">
          <w:rPr>
            <w:rStyle w:val="af7"/>
            <w:color w:val="auto"/>
            <w:szCs w:val="28"/>
            <w:u w:val="none"/>
          </w:rPr>
          <w:t>www.momsteam.com</w:t>
        </w:r>
        <w:r w:rsidR="00C7081B" w:rsidRPr="00E86986">
          <w:rPr>
            <w:rStyle w:val="af7"/>
            <w:color w:val="auto"/>
            <w:szCs w:val="28"/>
            <w:u w:val="none"/>
          </w:rPr>
          <w:t xml:space="preserve"> </w:t>
        </w:r>
        <w:r w:rsidRPr="00E86986">
          <w:rPr>
            <w:rStyle w:val="af7"/>
            <w:color w:val="auto"/>
            <w:szCs w:val="28"/>
            <w:u w:val="none"/>
          </w:rPr>
          <w:t>team-sports</w:t>
        </w:r>
        <w:r w:rsidR="00C7081B" w:rsidRPr="00E86986">
          <w:rPr>
            <w:rStyle w:val="af7"/>
            <w:color w:val="auto"/>
            <w:szCs w:val="28"/>
            <w:u w:val="none"/>
          </w:rPr>
          <w:t xml:space="preserve"> </w:t>
        </w:r>
        <w:r w:rsidRPr="00E86986">
          <w:rPr>
            <w:rStyle w:val="af7"/>
            <w:color w:val="auto"/>
            <w:szCs w:val="28"/>
            <w:u w:val="none"/>
          </w:rPr>
          <w:t>health-safety</w:t>
        </w:r>
        <w:r w:rsidR="00C7081B" w:rsidRPr="00E86986">
          <w:rPr>
            <w:rStyle w:val="af7"/>
            <w:color w:val="auto"/>
            <w:szCs w:val="28"/>
            <w:u w:val="none"/>
          </w:rPr>
          <w:t xml:space="preserve"> </w:t>
        </w:r>
        <w:r w:rsidRPr="00E86986">
          <w:rPr>
            <w:rStyle w:val="af7"/>
            <w:color w:val="auto"/>
            <w:szCs w:val="28"/>
            <w:u w:val="none"/>
          </w:rPr>
          <w:t>benefits-of-team-sports</w:t>
        </w:r>
      </w:hyperlink>
      <w:bookmarkEnd w:id="81"/>
      <w:r w:rsidR="00263FDB" w:rsidRPr="00E86986">
        <w:rPr>
          <w:rStyle w:val="af7"/>
          <w:color w:val="auto"/>
          <w:u w:val="none"/>
        </w:rPr>
        <w:t>.</w:t>
      </w:r>
    </w:p>
    <w:p w:rsidR="00D037AC" w:rsidRPr="00E86986" w:rsidRDefault="00D037AC" w:rsidP="00730C75">
      <w:pPr>
        <w:pStyle w:val="a4"/>
        <w:numPr>
          <w:ilvl w:val="0"/>
          <w:numId w:val="12"/>
        </w:numPr>
        <w:tabs>
          <w:tab w:val="left" w:pos="1276"/>
          <w:tab w:val="left" w:pos="1701"/>
        </w:tabs>
        <w:suppressAutoHyphens/>
        <w:ind w:left="0" w:firstLine="709"/>
        <w:rPr>
          <w:rStyle w:val="af7"/>
          <w:color w:val="auto"/>
          <w:u w:val="none"/>
        </w:rPr>
      </w:pPr>
      <w:bookmarkStart w:id="82" w:name="_Ref152187579"/>
      <w:r w:rsidRPr="00E86986">
        <w:rPr>
          <w:szCs w:val="28"/>
        </w:rPr>
        <w:t xml:space="preserve">Larson-Meyer D.Ennette. The Role of Sport in Addressing Youth Violence. </w:t>
      </w:r>
      <w:r w:rsidRPr="00E86986">
        <w:rPr>
          <w:i/>
          <w:szCs w:val="28"/>
        </w:rPr>
        <w:t>Journal of Physical Activity and Health.</w:t>
      </w:r>
      <w:r w:rsidR="00263FDB" w:rsidRPr="00E86986">
        <w:rPr>
          <w:i/>
          <w:szCs w:val="28"/>
        </w:rPr>
        <w:t xml:space="preserve"> </w:t>
      </w:r>
      <w:r w:rsidRPr="00E86986">
        <w:rPr>
          <w:szCs w:val="28"/>
        </w:rPr>
        <w:t>2006</w:t>
      </w:r>
      <w:r w:rsidRPr="00E86986">
        <w:rPr>
          <w:szCs w:val="28"/>
          <w:lang w:val="en-US"/>
        </w:rPr>
        <w:t>.</w:t>
      </w:r>
      <w:r w:rsidRPr="00E86986">
        <w:rPr>
          <w:szCs w:val="28"/>
        </w:rPr>
        <w:t xml:space="preserve"> </w:t>
      </w:r>
      <w:proofErr w:type="gramStart"/>
      <w:r w:rsidRPr="00E86986">
        <w:rPr>
          <w:szCs w:val="28"/>
          <w:lang w:val="en-US"/>
        </w:rPr>
        <w:t>URL :</w:t>
      </w:r>
      <w:proofErr w:type="gramEnd"/>
      <w:r w:rsidRPr="00E86986">
        <w:rPr>
          <w:i/>
          <w:szCs w:val="28"/>
        </w:rPr>
        <w:t xml:space="preserve">. </w:t>
      </w:r>
      <w:hyperlink r:id="rId39" w:history="1">
        <w:r w:rsidRPr="00E86986">
          <w:rPr>
            <w:rStyle w:val="af7"/>
            <w:color w:val="auto"/>
            <w:u w:val="none"/>
          </w:rPr>
          <w:t>https:</w:t>
        </w:r>
        <w:r w:rsidR="00C7081B" w:rsidRPr="00E86986">
          <w:rPr>
            <w:rStyle w:val="af7"/>
            <w:color w:val="auto"/>
            <w:u w:val="none"/>
          </w:rPr>
          <w:t xml:space="preserve"> </w:t>
        </w:r>
        <w:r w:rsidRPr="00E86986">
          <w:rPr>
            <w:rStyle w:val="af7"/>
            <w:color w:val="auto"/>
            <w:u w:val="none"/>
          </w:rPr>
          <w:t>journals.humankinetics.com</w:t>
        </w:r>
        <w:r w:rsidR="00C7081B" w:rsidRPr="00E86986">
          <w:rPr>
            <w:rStyle w:val="af7"/>
            <w:color w:val="auto"/>
            <w:u w:val="none"/>
          </w:rPr>
          <w:t xml:space="preserve"> </w:t>
        </w:r>
        <w:r w:rsidRPr="00E86986">
          <w:rPr>
            <w:rStyle w:val="af7"/>
            <w:color w:val="auto"/>
            <w:u w:val="none"/>
          </w:rPr>
          <w:t>view</w:t>
        </w:r>
        <w:r w:rsidR="00C7081B" w:rsidRPr="00E86986">
          <w:rPr>
            <w:rStyle w:val="af7"/>
            <w:color w:val="auto"/>
            <w:u w:val="none"/>
          </w:rPr>
          <w:t xml:space="preserve"> </w:t>
        </w:r>
        <w:r w:rsidRPr="00E86986">
          <w:rPr>
            <w:rStyle w:val="af7"/>
            <w:color w:val="auto"/>
            <w:u w:val="none"/>
          </w:rPr>
          <w:t>journals</w:t>
        </w:r>
        <w:r w:rsidR="00C7081B" w:rsidRPr="00E86986">
          <w:rPr>
            <w:rStyle w:val="af7"/>
            <w:color w:val="auto"/>
            <w:u w:val="none"/>
          </w:rPr>
          <w:t xml:space="preserve"> </w:t>
        </w:r>
        <w:r w:rsidRPr="00E86986">
          <w:rPr>
            <w:rStyle w:val="af7"/>
            <w:color w:val="auto"/>
            <w:u w:val="none"/>
          </w:rPr>
          <w:t>jpah</w:t>
        </w:r>
        <w:r w:rsidR="00C7081B" w:rsidRPr="00E86986">
          <w:rPr>
            <w:rStyle w:val="af7"/>
            <w:color w:val="auto"/>
            <w:u w:val="none"/>
          </w:rPr>
          <w:t xml:space="preserve"> </w:t>
        </w:r>
        <w:r w:rsidRPr="00E86986">
          <w:rPr>
            <w:rStyle w:val="af7"/>
            <w:color w:val="auto"/>
            <w:u w:val="none"/>
          </w:rPr>
          <w:t>3</w:t>
        </w:r>
        <w:r w:rsidR="00C7081B" w:rsidRPr="00E86986">
          <w:rPr>
            <w:rStyle w:val="af7"/>
            <w:color w:val="auto"/>
            <w:u w:val="none"/>
          </w:rPr>
          <w:t xml:space="preserve"> </w:t>
        </w:r>
        <w:r w:rsidRPr="00E86986">
          <w:rPr>
            <w:rStyle w:val="af7"/>
            <w:color w:val="auto"/>
            <w:u w:val="none"/>
          </w:rPr>
          <w:t>2</w:t>
        </w:r>
        <w:r w:rsidR="00C7081B" w:rsidRPr="00E86986">
          <w:rPr>
            <w:rStyle w:val="af7"/>
            <w:color w:val="auto"/>
            <w:u w:val="none"/>
          </w:rPr>
          <w:t xml:space="preserve"> </w:t>
        </w:r>
        <w:r w:rsidRPr="00E86986">
          <w:rPr>
            <w:rStyle w:val="af7"/>
            <w:color w:val="auto"/>
            <w:u w:val="none"/>
          </w:rPr>
          <w:t>article-p225.xml</w:t>
        </w:r>
      </w:hyperlink>
      <w:bookmarkEnd w:id="82"/>
      <w:r w:rsidR="005928B8" w:rsidRPr="00E86986">
        <w:rPr>
          <w:rStyle w:val="af7"/>
          <w:color w:val="auto"/>
          <w:u w:val="none"/>
        </w:rPr>
        <w:t>.</w:t>
      </w:r>
    </w:p>
    <w:p w:rsidR="00D037AC" w:rsidRPr="00E86986" w:rsidRDefault="00D037AC" w:rsidP="00730C75">
      <w:pPr>
        <w:pStyle w:val="a4"/>
        <w:numPr>
          <w:ilvl w:val="0"/>
          <w:numId w:val="12"/>
        </w:numPr>
        <w:tabs>
          <w:tab w:val="left" w:pos="1276"/>
          <w:tab w:val="left" w:pos="1701"/>
        </w:tabs>
        <w:suppressAutoHyphens/>
        <w:ind w:left="0" w:firstLine="709"/>
        <w:rPr>
          <w:rStyle w:val="af7"/>
          <w:color w:val="auto"/>
          <w:u w:val="none"/>
        </w:rPr>
      </w:pPr>
      <w:bookmarkStart w:id="83" w:name="_Ref152188282"/>
      <w:r w:rsidRPr="00E86986">
        <w:rPr>
          <w:szCs w:val="28"/>
        </w:rPr>
        <w:t>Malina J. L.. Injury incidence, body site, and severity in soccer players aged 6</w:t>
      </w:r>
      <w:r w:rsidR="00C7081B" w:rsidRPr="00E86986">
        <w:rPr>
          <w:szCs w:val="28"/>
        </w:rPr>
        <w:t xml:space="preserve"> </w:t>
      </w:r>
      <w:r w:rsidRPr="00E86986">
        <w:rPr>
          <w:szCs w:val="28"/>
        </w:rPr>
        <w:t xml:space="preserve">18: Implications for injury prevention. </w:t>
      </w:r>
      <w:r w:rsidRPr="00E86986">
        <w:rPr>
          <w:i/>
          <w:szCs w:val="28"/>
        </w:rPr>
        <w:t xml:space="preserve">Scandinavian Journal of Medicine &amp; Science in Sports. </w:t>
      </w:r>
      <w:r w:rsidRPr="00E86986">
        <w:rPr>
          <w:szCs w:val="28"/>
        </w:rPr>
        <w:t>2019</w:t>
      </w:r>
      <w:r w:rsidRPr="00E86986">
        <w:rPr>
          <w:szCs w:val="28"/>
          <w:lang w:val="en-US"/>
        </w:rPr>
        <w:t>.</w:t>
      </w:r>
      <w:r w:rsidRPr="00E86986">
        <w:rPr>
          <w:szCs w:val="28"/>
        </w:rPr>
        <w:t xml:space="preserve"> </w:t>
      </w:r>
      <w:proofErr w:type="gramStart"/>
      <w:r w:rsidRPr="00E86986">
        <w:rPr>
          <w:szCs w:val="28"/>
          <w:lang w:val="en-US"/>
        </w:rPr>
        <w:t>URL :</w:t>
      </w:r>
      <w:proofErr w:type="gramEnd"/>
      <w:r w:rsidR="00C7081B" w:rsidRPr="00E86986">
        <w:rPr>
          <w:szCs w:val="28"/>
          <w:lang w:val="en-US"/>
        </w:rPr>
        <w:t xml:space="preserve"> </w:t>
      </w:r>
      <w:hyperlink r:id="rId40" w:history="1">
        <w:r w:rsidRPr="00E86986">
          <w:rPr>
            <w:rStyle w:val="af7"/>
            <w:color w:val="auto"/>
            <w:u w:val="none"/>
          </w:rPr>
          <w:t>https:</w:t>
        </w:r>
        <w:r w:rsidR="00C7081B" w:rsidRPr="00E86986">
          <w:rPr>
            <w:rStyle w:val="af7"/>
            <w:color w:val="auto"/>
            <w:u w:val="none"/>
          </w:rPr>
          <w:t xml:space="preserve"> </w:t>
        </w:r>
        <w:r w:rsidRPr="00E86986">
          <w:rPr>
            <w:rStyle w:val="af7"/>
            <w:color w:val="auto"/>
            <w:u w:val="none"/>
          </w:rPr>
          <w:t>onlinelibrary.wiley.com</w:t>
        </w:r>
        <w:r w:rsidR="00C7081B" w:rsidRPr="00E86986">
          <w:rPr>
            <w:rStyle w:val="af7"/>
            <w:color w:val="auto"/>
            <w:u w:val="none"/>
          </w:rPr>
          <w:t xml:space="preserve"> </w:t>
        </w:r>
        <w:r w:rsidRPr="00E86986">
          <w:rPr>
            <w:rStyle w:val="af7"/>
            <w:color w:val="auto"/>
            <w:u w:val="none"/>
          </w:rPr>
          <w:t>doi</w:t>
        </w:r>
        <w:r w:rsidR="00C7081B" w:rsidRPr="00E86986">
          <w:rPr>
            <w:rStyle w:val="af7"/>
            <w:color w:val="auto"/>
            <w:u w:val="none"/>
          </w:rPr>
          <w:t xml:space="preserve"> </w:t>
        </w:r>
        <w:r w:rsidRPr="00E86986">
          <w:rPr>
            <w:rStyle w:val="af7"/>
            <w:color w:val="auto"/>
            <w:u w:val="none"/>
          </w:rPr>
          <w:t>full</w:t>
        </w:r>
        <w:r w:rsidR="00C7081B" w:rsidRPr="00E86986">
          <w:rPr>
            <w:rStyle w:val="af7"/>
            <w:color w:val="auto"/>
            <w:u w:val="none"/>
          </w:rPr>
          <w:t xml:space="preserve"> </w:t>
        </w:r>
        <w:r w:rsidRPr="00E86986">
          <w:rPr>
            <w:rStyle w:val="af7"/>
            <w:color w:val="auto"/>
            <w:u w:val="none"/>
          </w:rPr>
          <w:t>10.1111</w:t>
        </w:r>
        <w:r w:rsidR="00C7081B" w:rsidRPr="00E86986">
          <w:rPr>
            <w:rStyle w:val="af7"/>
            <w:color w:val="auto"/>
            <w:u w:val="none"/>
          </w:rPr>
          <w:t xml:space="preserve"> </w:t>
        </w:r>
        <w:r w:rsidRPr="00E86986">
          <w:rPr>
            <w:rStyle w:val="af7"/>
            <w:color w:val="auto"/>
            <w:u w:val="none"/>
          </w:rPr>
          <w:t>sms.13584</w:t>
        </w:r>
      </w:hyperlink>
      <w:bookmarkEnd w:id="83"/>
      <w:r w:rsidR="005928B8" w:rsidRPr="00E86986">
        <w:rPr>
          <w:rStyle w:val="af7"/>
          <w:color w:val="auto"/>
          <w:u w:val="none"/>
        </w:rPr>
        <w:t>.</w:t>
      </w:r>
    </w:p>
    <w:p w:rsidR="00D037AC" w:rsidRPr="00E86986" w:rsidRDefault="00D037AC" w:rsidP="00730C75">
      <w:pPr>
        <w:pStyle w:val="a4"/>
        <w:numPr>
          <w:ilvl w:val="0"/>
          <w:numId w:val="12"/>
        </w:numPr>
        <w:tabs>
          <w:tab w:val="left" w:pos="1276"/>
          <w:tab w:val="left" w:pos="1701"/>
        </w:tabs>
        <w:suppressAutoHyphens/>
        <w:ind w:left="0" w:firstLine="709"/>
        <w:rPr>
          <w:rStyle w:val="af7"/>
          <w:color w:val="auto"/>
          <w:u w:val="none"/>
        </w:rPr>
      </w:pPr>
      <w:bookmarkStart w:id="84" w:name="_Ref152189627"/>
      <w:r w:rsidRPr="00E86986">
        <w:rPr>
          <w:szCs w:val="28"/>
        </w:rPr>
        <w:t xml:space="preserve">Nobari Hadi. Performance Factors in Elite Basketball Players: A Systematic Review. </w:t>
      </w:r>
      <w:r w:rsidRPr="00E86986">
        <w:rPr>
          <w:i/>
          <w:szCs w:val="28"/>
        </w:rPr>
        <w:t xml:space="preserve">The Physician and Sportsmedicine. </w:t>
      </w:r>
      <w:r w:rsidRPr="00E86986">
        <w:rPr>
          <w:szCs w:val="28"/>
        </w:rPr>
        <w:t>2020</w:t>
      </w:r>
      <w:r w:rsidRPr="00E86986">
        <w:rPr>
          <w:szCs w:val="28"/>
          <w:lang w:val="en-US"/>
        </w:rPr>
        <w:t>.</w:t>
      </w:r>
      <w:r w:rsidRPr="00E86986">
        <w:rPr>
          <w:szCs w:val="28"/>
        </w:rPr>
        <w:t xml:space="preserve"> </w:t>
      </w:r>
      <w:proofErr w:type="gramStart"/>
      <w:r w:rsidRPr="00E86986">
        <w:rPr>
          <w:szCs w:val="28"/>
          <w:lang w:val="en-US"/>
        </w:rPr>
        <w:t>URL :</w:t>
      </w:r>
      <w:proofErr w:type="gramEnd"/>
      <w:r w:rsidR="00C7081B" w:rsidRPr="00E86986">
        <w:rPr>
          <w:szCs w:val="28"/>
          <w:lang w:val="en-US"/>
        </w:rPr>
        <w:t xml:space="preserve"> </w:t>
      </w:r>
      <w:hyperlink r:id="rId41" w:history="1">
        <w:r w:rsidRPr="00E86986">
          <w:rPr>
            <w:rStyle w:val="af7"/>
            <w:color w:val="auto"/>
            <w:u w:val="none"/>
          </w:rPr>
          <w:t>https:</w:t>
        </w:r>
        <w:r w:rsidR="00C7081B" w:rsidRPr="00E86986">
          <w:rPr>
            <w:rStyle w:val="af7"/>
            <w:color w:val="auto"/>
            <w:u w:val="none"/>
          </w:rPr>
          <w:t xml:space="preserve"> </w:t>
        </w:r>
        <w:r w:rsidRPr="00E86986">
          <w:rPr>
            <w:rStyle w:val="af7"/>
            <w:color w:val="auto"/>
            <w:u w:val="none"/>
          </w:rPr>
          <w:t>www.tandfonline.com</w:t>
        </w:r>
        <w:r w:rsidR="00C7081B" w:rsidRPr="00E86986">
          <w:rPr>
            <w:rStyle w:val="af7"/>
            <w:color w:val="auto"/>
            <w:u w:val="none"/>
          </w:rPr>
          <w:t xml:space="preserve"> </w:t>
        </w:r>
        <w:r w:rsidRPr="00E86986">
          <w:rPr>
            <w:rStyle w:val="af7"/>
            <w:color w:val="auto"/>
            <w:u w:val="none"/>
          </w:rPr>
          <w:t>doi</w:t>
        </w:r>
        <w:r w:rsidR="00C7081B" w:rsidRPr="00E86986">
          <w:rPr>
            <w:rStyle w:val="af7"/>
            <w:color w:val="auto"/>
            <w:u w:val="none"/>
          </w:rPr>
          <w:t xml:space="preserve"> </w:t>
        </w:r>
        <w:r w:rsidRPr="00E86986">
          <w:rPr>
            <w:rStyle w:val="af7"/>
            <w:color w:val="auto"/>
            <w:u w:val="none"/>
          </w:rPr>
          <w:t>full</w:t>
        </w:r>
        <w:r w:rsidR="00C7081B" w:rsidRPr="00E86986">
          <w:rPr>
            <w:rStyle w:val="af7"/>
            <w:color w:val="auto"/>
            <w:u w:val="none"/>
          </w:rPr>
          <w:t xml:space="preserve"> </w:t>
        </w:r>
        <w:r w:rsidRPr="00E86986">
          <w:rPr>
            <w:rStyle w:val="af7"/>
            <w:color w:val="auto"/>
            <w:u w:val="none"/>
          </w:rPr>
          <w:t>10.1080</w:t>
        </w:r>
        <w:r w:rsidR="00C7081B" w:rsidRPr="00E86986">
          <w:rPr>
            <w:rStyle w:val="af7"/>
            <w:color w:val="auto"/>
            <w:u w:val="none"/>
          </w:rPr>
          <w:t xml:space="preserve"> </w:t>
        </w:r>
        <w:r w:rsidRPr="00E86986">
          <w:rPr>
            <w:rStyle w:val="af7"/>
            <w:color w:val="auto"/>
            <w:u w:val="none"/>
          </w:rPr>
          <w:t>00913847.2020.1840591</w:t>
        </w:r>
      </w:hyperlink>
      <w:bookmarkEnd w:id="84"/>
      <w:r w:rsidR="005928B8" w:rsidRPr="00E86986">
        <w:rPr>
          <w:rStyle w:val="af7"/>
          <w:color w:val="auto"/>
          <w:u w:val="none"/>
        </w:rPr>
        <w:t>.</w:t>
      </w:r>
    </w:p>
    <w:p w:rsidR="00D037AC" w:rsidRPr="00E86986" w:rsidRDefault="00D037AC" w:rsidP="00730C75">
      <w:pPr>
        <w:pStyle w:val="a4"/>
        <w:numPr>
          <w:ilvl w:val="0"/>
          <w:numId w:val="12"/>
        </w:numPr>
        <w:tabs>
          <w:tab w:val="left" w:pos="1276"/>
          <w:tab w:val="left" w:pos="1701"/>
        </w:tabs>
        <w:suppressAutoHyphens/>
        <w:ind w:left="0" w:firstLine="709"/>
        <w:rPr>
          <w:i/>
          <w:szCs w:val="28"/>
        </w:rPr>
      </w:pPr>
      <w:bookmarkStart w:id="85" w:name="_Ref152188401"/>
      <w:r w:rsidRPr="00E86986">
        <w:rPr>
          <w:szCs w:val="28"/>
        </w:rPr>
        <w:t>Pate R. R. The Role of Sport in the Prevention and Treatment of Youth Obesity.</w:t>
      </w:r>
      <w:r w:rsidRPr="00E86986">
        <w:rPr>
          <w:i/>
          <w:szCs w:val="28"/>
        </w:rPr>
        <w:t xml:space="preserve"> The Sport Journal. </w:t>
      </w:r>
      <w:r w:rsidRPr="00E86986">
        <w:rPr>
          <w:szCs w:val="28"/>
        </w:rPr>
        <w:t>2006</w:t>
      </w:r>
      <w:r w:rsidRPr="00E86986">
        <w:rPr>
          <w:szCs w:val="28"/>
          <w:lang w:val="en-US"/>
        </w:rPr>
        <w:t>.</w:t>
      </w:r>
      <w:r w:rsidRPr="00E86986">
        <w:rPr>
          <w:szCs w:val="28"/>
        </w:rPr>
        <w:t xml:space="preserve"> </w:t>
      </w:r>
      <w:proofErr w:type="gramStart"/>
      <w:r w:rsidRPr="00E86986">
        <w:rPr>
          <w:szCs w:val="28"/>
          <w:lang w:val="en-US"/>
        </w:rPr>
        <w:t>URL :</w:t>
      </w:r>
      <w:proofErr w:type="gramEnd"/>
      <w:r w:rsidR="00C7081B" w:rsidRPr="00E86986">
        <w:rPr>
          <w:szCs w:val="28"/>
          <w:lang w:val="en-US"/>
        </w:rPr>
        <w:t xml:space="preserve"> </w:t>
      </w:r>
      <w:r w:rsidRPr="00E86986">
        <w:rPr>
          <w:rStyle w:val="af7"/>
          <w:color w:val="auto"/>
          <w:u w:val="none"/>
        </w:rPr>
        <w:t>https:</w:t>
      </w:r>
      <w:r w:rsidR="00C7081B" w:rsidRPr="00E86986">
        <w:rPr>
          <w:rStyle w:val="af7"/>
          <w:color w:val="auto"/>
          <w:u w:val="none"/>
        </w:rPr>
        <w:t xml:space="preserve"> </w:t>
      </w:r>
      <w:r w:rsidRPr="00E86986">
        <w:rPr>
          <w:rStyle w:val="af7"/>
          <w:color w:val="auto"/>
          <w:u w:val="none"/>
        </w:rPr>
        <w:t>thesportjournal.org</w:t>
      </w:r>
      <w:r w:rsidR="00C7081B" w:rsidRPr="00E86986">
        <w:rPr>
          <w:rStyle w:val="af7"/>
          <w:color w:val="auto"/>
          <w:u w:val="none"/>
        </w:rPr>
        <w:t xml:space="preserve"> </w:t>
      </w:r>
      <w:r w:rsidRPr="00E86986">
        <w:rPr>
          <w:rStyle w:val="af7"/>
          <w:color w:val="auto"/>
          <w:u w:val="none"/>
        </w:rPr>
        <w:t>article</w:t>
      </w:r>
      <w:r w:rsidR="00C7081B" w:rsidRPr="00E86986">
        <w:rPr>
          <w:rStyle w:val="af7"/>
          <w:color w:val="auto"/>
          <w:u w:val="none"/>
        </w:rPr>
        <w:t xml:space="preserve"> </w:t>
      </w:r>
      <w:r w:rsidRPr="00E86986">
        <w:rPr>
          <w:rStyle w:val="af7"/>
          <w:color w:val="auto"/>
          <w:u w:val="none"/>
        </w:rPr>
        <w:t>the-role-of-sport-in-the-prevention-and-treatment-of-youth-obesity</w:t>
      </w:r>
      <w:r w:rsidR="005928B8" w:rsidRPr="00E86986">
        <w:rPr>
          <w:rStyle w:val="af7"/>
          <w:color w:val="auto"/>
          <w:u w:val="none"/>
        </w:rPr>
        <w:t>.</w:t>
      </w:r>
      <w:r w:rsidR="00C7081B" w:rsidRPr="00E86986">
        <w:rPr>
          <w:i/>
          <w:szCs w:val="28"/>
        </w:rPr>
        <w:t xml:space="preserve"> </w:t>
      </w:r>
      <w:bookmarkEnd w:id="85"/>
    </w:p>
    <w:p w:rsidR="00D037AC" w:rsidRPr="00E86986" w:rsidRDefault="00D037AC" w:rsidP="00730C75">
      <w:pPr>
        <w:pStyle w:val="a4"/>
        <w:numPr>
          <w:ilvl w:val="0"/>
          <w:numId w:val="12"/>
        </w:numPr>
        <w:suppressAutoHyphens/>
        <w:ind w:left="0" w:firstLine="709"/>
        <w:rPr>
          <w:rStyle w:val="af7"/>
          <w:color w:val="auto"/>
          <w:u w:val="none"/>
        </w:rPr>
      </w:pPr>
      <w:bookmarkStart w:id="86" w:name="_Ref152189651"/>
      <w:r w:rsidRPr="00E86986">
        <w:rPr>
          <w:szCs w:val="28"/>
        </w:rPr>
        <w:t xml:space="preserve">Sampaio M., Lago J., Gonçalves V., Maçãs J. Physiological Demands of Basketball Game Play with Special Reference to the Time Structure of Activity. </w:t>
      </w:r>
      <w:r w:rsidRPr="00E86986">
        <w:rPr>
          <w:i/>
          <w:szCs w:val="28"/>
        </w:rPr>
        <w:t xml:space="preserve">Journal of Sports Science &amp; Medicine, </w:t>
      </w:r>
      <w:r w:rsidRPr="00E86986">
        <w:rPr>
          <w:szCs w:val="28"/>
        </w:rPr>
        <w:t>2010</w:t>
      </w:r>
      <w:r w:rsidRPr="00E86986">
        <w:rPr>
          <w:szCs w:val="28"/>
          <w:lang w:val="en-US"/>
        </w:rPr>
        <w:t>.</w:t>
      </w:r>
      <w:r w:rsidRPr="00E86986">
        <w:rPr>
          <w:szCs w:val="28"/>
        </w:rPr>
        <w:t xml:space="preserve"> </w:t>
      </w:r>
      <w:r w:rsidRPr="00E86986">
        <w:rPr>
          <w:rStyle w:val="af7"/>
          <w:color w:val="auto"/>
          <w:u w:val="none"/>
        </w:rPr>
        <w:t>URL :</w:t>
      </w:r>
      <w:r w:rsidR="00C7081B" w:rsidRPr="00E86986">
        <w:rPr>
          <w:rStyle w:val="af7"/>
          <w:color w:val="auto"/>
          <w:u w:val="none"/>
        </w:rPr>
        <w:t xml:space="preserve"> </w:t>
      </w:r>
      <w:hyperlink r:id="rId42" w:history="1">
        <w:r w:rsidR="005928B8" w:rsidRPr="00E86986">
          <w:rPr>
            <w:rStyle w:val="af7"/>
            <w:color w:val="auto"/>
            <w:u w:val="none"/>
          </w:rPr>
          <w:t xml:space="preserve">https: www.ncbi.nlm.nih.gov pmc articles PMC3761853. </w:t>
        </w:r>
      </w:hyperlink>
      <w:bookmarkEnd w:id="86"/>
    </w:p>
    <w:p w:rsidR="00D037AC" w:rsidRPr="00E86986" w:rsidRDefault="00D037AC" w:rsidP="00730C75">
      <w:pPr>
        <w:pStyle w:val="a4"/>
        <w:numPr>
          <w:ilvl w:val="0"/>
          <w:numId w:val="12"/>
        </w:numPr>
        <w:tabs>
          <w:tab w:val="left" w:pos="1276"/>
          <w:tab w:val="left" w:pos="1701"/>
        </w:tabs>
        <w:suppressAutoHyphens/>
        <w:ind w:left="0" w:firstLine="709"/>
        <w:rPr>
          <w:rStyle w:val="af7"/>
          <w:color w:val="auto"/>
          <w:u w:val="none"/>
        </w:rPr>
      </w:pPr>
      <w:bookmarkStart w:id="87" w:name="_Ref152188559"/>
      <w:r w:rsidRPr="00E86986">
        <w:rPr>
          <w:szCs w:val="28"/>
        </w:rPr>
        <w:t>Stevens C.E. The Influence of Sport Participation on Community Integration and Quality of Life: A Conceptual Model.</w:t>
      </w:r>
      <w:r w:rsidRPr="00E86986">
        <w:rPr>
          <w:i/>
          <w:szCs w:val="28"/>
        </w:rPr>
        <w:t xml:space="preserve"> Adapted Physical Activity </w:t>
      </w:r>
      <w:r w:rsidRPr="00E86986">
        <w:rPr>
          <w:i/>
          <w:szCs w:val="28"/>
        </w:rPr>
        <w:lastRenderedPageBreak/>
        <w:t xml:space="preserve">Quarterly. </w:t>
      </w:r>
      <w:r w:rsidRPr="00E86986">
        <w:rPr>
          <w:szCs w:val="28"/>
          <w:lang w:val="en-US"/>
        </w:rPr>
        <w:t>2018.</w:t>
      </w:r>
      <w:r w:rsidRPr="00E86986">
        <w:rPr>
          <w:szCs w:val="28"/>
        </w:rPr>
        <w:t xml:space="preserve"> </w:t>
      </w:r>
      <w:proofErr w:type="gramStart"/>
      <w:r w:rsidRPr="00E86986">
        <w:rPr>
          <w:szCs w:val="28"/>
          <w:lang w:val="en-US"/>
        </w:rPr>
        <w:t>URL :</w:t>
      </w:r>
      <w:proofErr w:type="gramEnd"/>
      <w:r w:rsidRPr="00E86986">
        <w:rPr>
          <w:szCs w:val="28"/>
          <w:lang w:val="en-US"/>
        </w:rPr>
        <w:t xml:space="preserve"> </w:t>
      </w:r>
      <w:hyperlink r:id="rId43" w:history="1">
        <w:r w:rsidRPr="00E86986">
          <w:rPr>
            <w:rStyle w:val="af7"/>
            <w:color w:val="auto"/>
            <w:u w:val="none"/>
          </w:rPr>
          <w:t>https:</w:t>
        </w:r>
        <w:r w:rsidR="00C7081B" w:rsidRPr="00E86986">
          <w:rPr>
            <w:rStyle w:val="af7"/>
            <w:color w:val="auto"/>
            <w:u w:val="none"/>
          </w:rPr>
          <w:t xml:space="preserve"> </w:t>
        </w:r>
        <w:r w:rsidRPr="00E86986">
          <w:rPr>
            <w:rStyle w:val="af7"/>
            <w:color w:val="auto"/>
            <w:u w:val="none"/>
          </w:rPr>
          <w:t>journals.humankinetics.com</w:t>
        </w:r>
        <w:r w:rsidR="00C7081B" w:rsidRPr="00E86986">
          <w:rPr>
            <w:rStyle w:val="af7"/>
            <w:color w:val="auto"/>
            <w:u w:val="none"/>
          </w:rPr>
          <w:t xml:space="preserve"> </w:t>
        </w:r>
        <w:r w:rsidRPr="00E86986">
          <w:rPr>
            <w:rStyle w:val="af7"/>
            <w:color w:val="auto"/>
            <w:u w:val="none"/>
          </w:rPr>
          <w:t>view</w:t>
        </w:r>
        <w:r w:rsidR="00C7081B" w:rsidRPr="00E86986">
          <w:rPr>
            <w:rStyle w:val="af7"/>
            <w:color w:val="auto"/>
            <w:u w:val="none"/>
          </w:rPr>
          <w:t xml:space="preserve"> </w:t>
        </w:r>
        <w:r w:rsidRPr="00E86986">
          <w:rPr>
            <w:rStyle w:val="af7"/>
            <w:color w:val="auto"/>
            <w:u w:val="none"/>
          </w:rPr>
          <w:t>journals</w:t>
        </w:r>
        <w:r w:rsidR="00C7081B" w:rsidRPr="00E86986">
          <w:rPr>
            <w:rStyle w:val="af7"/>
            <w:color w:val="auto"/>
            <w:u w:val="none"/>
          </w:rPr>
          <w:t xml:space="preserve"> </w:t>
        </w:r>
        <w:r w:rsidRPr="00E86986">
          <w:rPr>
            <w:rStyle w:val="af7"/>
            <w:color w:val="auto"/>
            <w:u w:val="none"/>
          </w:rPr>
          <w:t>apaq</w:t>
        </w:r>
        <w:r w:rsidR="00C7081B" w:rsidRPr="00E86986">
          <w:rPr>
            <w:rStyle w:val="af7"/>
            <w:color w:val="auto"/>
            <w:u w:val="none"/>
          </w:rPr>
          <w:t xml:space="preserve"> </w:t>
        </w:r>
        <w:r w:rsidRPr="00E86986">
          <w:rPr>
            <w:rStyle w:val="af7"/>
            <w:color w:val="auto"/>
            <w:u w:val="none"/>
          </w:rPr>
          <w:t>35</w:t>
        </w:r>
        <w:r w:rsidR="00C7081B" w:rsidRPr="00E86986">
          <w:rPr>
            <w:rStyle w:val="af7"/>
            <w:color w:val="auto"/>
            <w:u w:val="none"/>
          </w:rPr>
          <w:t xml:space="preserve"> </w:t>
        </w:r>
        <w:r w:rsidRPr="00E86986">
          <w:rPr>
            <w:rStyle w:val="af7"/>
            <w:color w:val="auto"/>
            <w:u w:val="none"/>
          </w:rPr>
          <w:t>2</w:t>
        </w:r>
        <w:r w:rsidR="00C7081B" w:rsidRPr="00E86986">
          <w:rPr>
            <w:rStyle w:val="af7"/>
            <w:color w:val="auto"/>
            <w:u w:val="none"/>
          </w:rPr>
          <w:t xml:space="preserve"> </w:t>
        </w:r>
        <w:r w:rsidRPr="00E86986">
          <w:rPr>
            <w:rStyle w:val="af7"/>
            <w:color w:val="auto"/>
            <w:u w:val="none"/>
          </w:rPr>
          <w:t>article-p190.xml</w:t>
        </w:r>
      </w:hyperlink>
      <w:bookmarkEnd w:id="87"/>
      <w:r w:rsidR="005928B8" w:rsidRPr="00E86986">
        <w:rPr>
          <w:rStyle w:val="af7"/>
          <w:color w:val="auto"/>
          <w:u w:val="none"/>
        </w:rPr>
        <w:t>.</w:t>
      </w:r>
    </w:p>
    <w:p w:rsidR="005B493B" w:rsidRPr="004A2C94" w:rsidRDefault="005B493B" w:rsidP="00730C75">
      <w:pPr>
        <w:tabs>
          <w:tab w:val="left" w:pos="1276"/>
          <w:tab w:val="left" w:pos="1701"/>
        </w:tabs>
        <w:suppressAutoHyphens/>
        <w:rPr>
          <w:rStyle w:val="af7"/>
          <w:color w:val="auto"/>
          <w:u w:val="none"/>
        </w:rPr>
      </w:pPr>
    </w:p>
    <w:sectPr w:rsidR="005B493B" w:rsidRPr="004A2C94" w:rsidSect="00DE49DF">
      <w:headerReference w:type="default" r:id="rId44"/>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274" w:rsidRDefault="00FD5274" w:rsidP="00255796">
      <w:pPr>
        <w:spacing w:line="240" w:lineRule="auto"/>
      </w:pPr>
      <w:r>
        <w:separator/>
      </w:r>
    </w:p>
  </w:endnote>
  <w:endnote w:type="continuationSeparator" w:id="0">
    <w:p w:rsidR="00FD5274" w:rsidRDefault="00FD5274" w:rsidP="002557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274" w:rsidRDefault="00FD5274" w:rsidP="00255796">
      <w:pPr>
        <w:spacing w:line="240" w:lineRule="auto"/>
      </w:pPr>
      <w:r>
        <w:separator/>
      </w:r>
    </w:p>
  </w:footnote>
  <w:footnote w:type="continuationSeparator" w:id="0">
    <w:p w:rsidR="00FD5274" w:rsidRDefault="00FD5274" w:rsidP="002557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86" w:rsidRDefault="00E86986">
    <w:pPr>
      <w:pStyle w:val="ad"/>
      <w:jc w:val="right"/>
    </w:pPr>
    <w:fldSimple w:instr=" PAGE   \* MERGEFORMAT ">
      <w:r w:rsidR="000135D2">
        <w:rPr>
          <w:noProof/>
        </w:rPr>
        <w:t>70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404"/>
    <w:multiLevelType w:val="hybridMultilevel"/>
    <w:tmpl w:val="DBD8AC02"/>
    <w:lvl w:ilvl="0" w:tplc="38ACA4EE">
      <w:start w:val="1"/>
      <w:numFmt w:val="decimal"/>
      <w:lvlText w:val="%1."/>
      <w:lvlJc w:val="left"/>
      <w:pPr>
        <w:ind w:left="1684" w:hanging="9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DAF3623"/>
    <w:multiLevelType w:val="hybridMultilevel"/>
    <w:tmpl w:val="2F7E6E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917C61"/>
    <w:multiLevelType w:val="hybridMultilevel"/>
    <w:tmpl w:val="D5EEB93A"/>
    <w:lvl w:ilvl="0" w:tplc="0419000F">
      <w:start w:val="1"/>
      <w:numFmt w:val="decimal"/>
      <w:lvlText w:val="%1."/>
      <w:lvlJc w:val="left"/>
      <w:pPr>
        <w:tabs>
          <w:tab w:val="num" w:pos="2149"/>
        </w:tabs>
        <w:ind w:left="2149" w:hanging="360"/>
      </w:pPr>
      <w:rPr>
        <w:rFonts w:cs="Times New Roman" w:hint="default"/>
        <w:color w:val="auto"/>
      </w:rPr>
    </w:lvl>
    <w:lvl w:ilvl="1" w:tplc="04220019" w:tentative="1">
      <w:start w:val="1"/>
      <w:numFmt w:val="lowerLetter"/>
      <w:lvlText w:val="%2."/>
      <w:lvlJc w:val="left"/>
      <w:pPr>
        <w:ind w:left="2203" w:hanging="360"/>
      </w:pPr>
    </w:lvl>
    <w:lvl w:ilvl="2" w:tplc="0422001B" w:tentative="1">
      <w:start w:val="1"/>
      <w:numFmt w:val="lowerRoman"/>
      <w:lvlText w:val="%3."/>
      <w:lvlJc w:val="right"/>
      <w:pPr>
        <w:ind w:left="2923" w:hanging="180"/>
      </w:pPr>
    </w:lvl>
    <w:lvl w:ilvl="3" w:tplc="0422000F" w:tentative="1">
      <w:start w:val="1"/>
      <w:numFmt w:val="decimal"/>
      <w:lvlText w:val="%4."/>
      <w:lvlJc w:val="left"/>
      <w:pPr>
        <w:ind w:left="3643" w:hanging="360"/>
      </w:pPr>
    </w:lvl>
    <w:lvl w:ilvl="4" w:tplc="04220019" w:tentative="1">
      <w:start w:val="1"/>
      <w:numFmt w:val="lowerLetter"/>
      <w:lvlText w:val="%5."/>
      <w:lvlJc w:val="left"/>
      <w:pPr>
        <w:ind w:left="4363" w:hanging="360"/>
      </w:pPr>
    </w:lvl>
    <w:lvl w:ilvl="5" w:tplc="0422001B" w:tentative="1">
      <w:start w:val="1"/>
      <w:numFmt w:val="lowerRoman"/>
      <w:lvlText w:val="%6."/>
      <w:lvlJc w:val="right"/>
      <w:pPr>
        <w:ind w:left="5083" w:hanging="180"/>
      </w:pPr>
    </w:lvl>
    <w:lvl w:ilvl="6" w:tplc="0422000F" w:tentative="1">
      <w:start w:val="1"/>
      <w:numFmt w:val="decimal"/>
      <w:lvlText w:val="%7."/>
      <w:lvlJc w:val="left"/>
      <w:pPr>
        <w:ind w:left="5803" w:hanging="360"/>
      </w:pPr>
    </w:lvl>
    <w:lvl w:ilvl="7" w:tplc="04220019" w:tentative="1">
      <w:start w:val="1"/>
      <w:numFmt w:val="lowerLetter"/>
      <w:lvlText w:val="%8."/>
      <w:lvlJc w:val="left"/>
      <w:pPr>
        <w:ind w:left="6523" w:hanging="360"/>
      </w:pPr>
    </w:lvl>
    <w:lvl w:ilvl="8" w:tplc="0422001B" w:tentative="1">
      <w:start w:val="1"/>
      <w:numFmt w:val="lowerRoman"/>
      <w:lvlText w:val="%9."/>
      <w:lvlJc w:val="right"/>
      <w:pPr>
        <w:ind w:left="7243" w:hanging="180"/>
      </w:pPr>
    </w:lvl>
  </w:abstractNum>
  <w:abstractNum w:abstractNumId="3">
    <w:nsid w:val="298A557B"/>
    <w:multiLevelType w:val="hybridMultilevel"/>
    <w:tmpl w:val="17FA1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1BB0FCB"/>
    <w:multiLevelType w:val="hybridMultilevel"/>
    <w:tmpl w:val="341EEFD0"/>
    <w:lvl w:ilvl="0" w:tplc="99C6ACFC">
      <w:start w:val="1"/>
      <w:numFmt w:val="decimal"/>
      <w:pStyle w:val="a"/>
      <w:lvlText w:val="%1."/>
      <w:lvlJc w:val="left"/>
      <w:pPr>
        <w:ind w:left="928"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3143B3A"/>
    <w:multiLevelType w:val="hybridMultilevel"/>
    <w:tmpl w:val="D926FE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7365F6E"/>
    <w:multiLevelType w:val="hybridMultilevel"/>
    <w:tmpl w:val="7604E14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3C0F42EF"/>
    <w:multiLevelType w:val="hybridMultilevel"/>
    <w:tmpl w:val="225C649E"/>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1A3F10"/>
    <w:multiLevelType w:val="hybridMultilevel"/>
    <w:tmpl w:val="14DED46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nsid w:val="4D9D3919"/>
    <w:multiLevelType w:val="hybridMultilevel"/>
    <w:tmpl w:val="3496E3F6"/>
    <w:lvl w:ilvl="0" w:tplc="15943C42">
      <w:start w:val="1"/>
      <w:numFmt w:val="decimal"/>
      <w:lvlText w:val="%1."/>
      <w:lvlJc w:val="left"/>
      <w:pPr>
        <w:ind w:left="107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C8276AD"/>
    <w:multiLevelType w:val="hybridMultilevel"/>
    <w:tmpl w:val="E0080FB6"/>
    <w:lvl w:ilvl="0" w:tplc="0419000F">
      <w:start w:val="1"/>
      <w:numFmt w:val="decimal"/>
      <w:lvlText w:val="%1."/>
      <w:lvlJc w:val="left"/>
      <w:pPr>
        <w:tabs>
          <w:tab w:val="num" w:pos="880"/>
        </w:tabs>
        <w:ind w:left="880" w:hanging="360"/>
      </w:pPr>
      <w:rPr>
        <w:rFonts w:cs="Times New Roman"/>
      </w:rPr>
    </w:lvl>
    <w:lvl w:ilvl="1" w:tplc="04190019" w:tentative="1">
      <w:start w:val="1"/>
      <w:numFmt w:val="lowerLetter"/>
      <w:lvlText w:val="%2."/>
      <w:lvlJc w:val="left"/>
      <w:pPr>
        <w:tabs>
          <w:tab w:val="num" w:pos="1600"/>
        </w:tabs>
        <w:ind w:left="1600" w:hanging="360"/>
      </w:pPr>
      <w:rPr>
        <w:rFonts w:cs="Times New Roman"/>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11">
    <w:nsid w:val="6C984F51"/>
    <w:multiLevelType w:val="hybridMultilevel"/>
    <w:tmpl w:val="C5B8DFF6"/>
    <w:lvl w:ilvl="0" w:tplc="0419000F">
      <w:start w:val="1"/>
      <w:numFmt w:val="decimal"/>
      <w:lvlText w:val="%1."/>
      <w:lvlJc w:val="left"/>
      <w:pPr>
        <w:tabs>
          <w:tab w:val="num" w:pos="1429"/>
        </w:tabs>
        <w:ind w:left="1429" w:hanging="360"/>
      </w:pPr>
    </w:lvl>
    <w:lvl w:ilvl="1" w:tplc="0419000F">
      <w:start w:val="1"/>
      <w:numFmt w:val="decimal"/>
      <w:lvlText w:val="%2."/>
      <w:lvlJc w:val="left"/>
      <w:pPr>
        <w:tabs>
          <w:tab w:val="num" w:pos="1386"/>
        </w:tabs>
        <w:ind w:left="1386" w:hanging="360"/>
      </w:pPr>
      <w:rPr>
        <w:rFonts w:cs="Times New Roman" w:hint="default"/>
        <w:color w:val="auto"/>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79162375"/>
    <w:multiLevelType w:val="multilevel"/>
    <w:tmpl w:val="0C546C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7"/>
  </w:num>
  <w:num w:numId="2">
    <w:abstractNumId w:val="11"/>
  </w:num>
  <w:num w:numId="3">
    <w:abstractNumId w:val="1"/>
  </w:num>
  <w:num w:numId="4">
    <w:abstractNumId w:val="4"/>
  </w:num>
  <w:num w:numId="5">
    <w:abstractNumId w:val="3"/>
  </w:num>
  <w:num w:numId="6">
    <w:abstractNumId w:val="10"/>
  </w:num>
  <w:num w:numId="7">
    <w:abstractNumId w:val="8"/>
  </w:num>
  <w:num w:numId="8">
    <w:abstractNumId w:val="6"/>
  </w:num>
  <w:num w:numId="9">
    <w:abstractNumId w:val="0"/>
  </w:num>
  <w:num w:numId="10">
    <w:abstractNumId w:val="5"/>
  </w:num>
  <w:num w:numId="11">
    <w:abstractNumId w:val="2"/>
  </w:num>
  <w:num w:numId="12">
    <w:abstractNumId w:val="9"/>
  </w:num>
  <w:num w:numId="13">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stylePaneFormatFilter w:val="1024"/>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267384"/>
    <w:rsid w:val="00000019"/>
    <w:rsid w:val="00000247"/>
    <w:rsid w:val="000005A9"/>
    <w:rsid w:val="00000670"/>
    <w:rsid w:val="000008AB"/>
    <w:rsid w:val="00000B70"/>
    <w:rsid w:val="00001DC0"/>
    <w:rsid w:val="0000239E"/>
    <w:rsid w:val="0000258E"/>
    <w:rsid w:val="00003520"/>
    <w:rsid w:val="000037D4"/>
    <w:rsid w:val="00003CE4"/>
    <w:rsid w:val="00004260"/>
    <w:rsid w:val="000045F4"/>
    <w:rsid w:val="00004A4D"/>
    <w:rsid w:val="00004A9A"/>
    <w:rsid w:val="00004DBA"/>
    <w:rsid w:val="00007190"/>
    <w:rsid w:val="00007642"/>
    <w:rsid w:val="00010543"/>
    <w:rsid w:val="000107E0"/>
    <w:rsid w:val="00010CF7"/>
    <w:rsid w:val="00010CF8"/>
    <w:rsid w:val="00011018"/>
    <w:rsid w:val="00011070"/>
    <w:rsid w:val="000116E6"/>
    <w:rsid w:val="00011EE7"/>
    <w:rsid w:val="00012248"/>
    <w:rsid w:val="00012638"/>
    <w:rsid w:val="00012A3F"/>
    <w:rsid w:val="000135D2"/>
    <w:rsid w:val="00013EF2"/>
    <w:rsid w:val="00014290"/>
    <w:rsid w:val="00014F64"/>
    <w:rsid w:val="00015EB5"/>
    <w:rsid w:val="00016821"/>
    <w:rsid w:val="00016A61"/>
    <w:rsid w:val="0002030B"/>
    <w:rsid w:val="000210C4"/>
    <w:rsid w:val="000213BB"/>
    <w:rsid w:val="00021A76"/>
    <w:rsid w:val="00021F75"/>
    <w:rsid w:val="000220EF"/>
    <w:rsid w:val="0002267F"/>
    <w:rsid w:val="000227F5"/>
    <w:rsid w:val="0002281B"/>
    <w:rsid w:val="00022AC8"/>
    <w:rsid w:val="00022F2F"/>
    <w:rsid w:val="000247F7"/>
    <w:rsid w:val="000248EE"/>
    <w:rsid w:val="000250EB"/>
    <w:rsid w:val="00025907"/>
    <w:rsid w:val="000269BF"/>
    <w:rsid w:val="00026C4D"/>
    <w:rsid w:val="00027129"/>
    <w:rsid w:val="0002755E"/>
    <w:rsid w:val="000279CC"/>
    <w:rsid w:val="00027B71"/>
    <w:rsid w:val="00030D39"/>
    <w:rsid w:val="000311C8"/>
    <w:rsid w:val="0003127A"/>
    <w:rsid w:val="000318EE"/>
    <w:rsid w:val="00031995"/>
    <w:rsid w:val="000332AD"/>
    <w:rsid w:val="00033FD2"/>
    <w:rsid w:val="000341F5"/>
    <w:rsid w:val="00034D38"/>
    <w:rsid w:val="00035543"/>
    <w:rsid w:val="00036ED4"/>
    <w:rsid w:val="00037430"/>
    <w:rsid w:val="000374F7"/>
    <w:rsid w:val="00037ACC"/>
    <w:rsid w:val="00037BBA"/>
    <w:rsid w:val="000407AA"/>
    <w:rsid w:val="00040FB3"/>
    <w:rsid w:val="000418D2"/>
    <w:rsid w:val="00042515"/>
    <w:rsid w:val="00042781"/>
    <w:rsid w:val="0004280A"/>
    <w:rsid w:val="00042A8F"/>
    <w:rsid w:val="000444A3"/>
    <w:rsid w:val="00044684"/>
    <w:rsid w:val="00044FAA"/>
    <w:rsid w:val="0004529B"/>
    <w:rsid w:val="00045D59"/>
    <w:rsid w:val="000460E4"/>
    <w:rsid w:val="000465B0"/>
    <w:rsid w:val="000466BD"/>
    <w:rsid w:val="00047225"/>
    <w:rsid w:val="00050114"/>
    <w:rsid w:val="000506D0"/>
    <w:rsid w:val="000508A9"/>
    <w:rsid w:val="00050E2A"/>
    <w:rsid w:val="00050FCE"/>
    <w:rsid w:val="0005103E"/>
    <w:rsid w:val="00052388"/>
    <w:rsid w:val="0005307F"/>
    <w:rsid w:val="00053231"/>
    <w:rsid w:val="00053AEC"/>
    <w:rsid w:val="00053CFE"/>
    <w:rsid w:val="00055085"/>
    <w:rsid w:val="000550A0"/>
    <w:rsid w:val="000559B7"/>
    <w:rsid w:val="00056E5A"/>
    <w:rsid w:val="00057D4E"/>
    <w:rsid w:val="00057EC8"/>
    <w:rsid w:val="0006020A"/>
    <w:rsid w:val="00060653"/>
    <w:rsid w:val="000609E5"/>
    <w:rsid w:val="00060B24"/>
    <w:rsid w:val="00061EAE"/>
    <w:rsid w:val="00062482"/>
    <w:rsid w:val="000629DA"/>
    <w:rsid w:val="00062C6F"/>
    <w:rsid w:val="00062D7E"/>
    <w:rsid w:val="00063056"/>
    <w:rsid w:val="0006307B"/>
    <w:rsid w:val="00063E42"/>
    <w:rsid w:val="0006455E"/>
    <w:rsid w:val="00064A17"/>
    <w:rsid w:val="00064DA0"/>
    <w:rsid w:val="00066062"/>
    <w:rsid w:val="000660B6"/>
    <w:rsid w:val="000671C1"/>
    <w:rsid w:val="0007063D"/>
    <w:rsid w:val="00070CBC"/>
    <w:rsid w:val="0007145D"/>
    <w:rsid w:val="00071842"/>
    <w:rsid w:val="00071F33"/>
    <w:rsid w:val="00072487"/>
    <w:rsid w:val="00072515"/>
    <w:rsid w:val="00072821"/>
    <w:rsid w:val="000738EC"/>
    <w:rsid w:val="0007407F"/>
    <w:rsid w:val="0007417D"/>
    <w:rsid w:val="00074299"/>
    <w:rsid w:val="0007497E"/>
    <w:rsid w:val="00074B30"/>
    <w:rsid w:val="00074C02"/>
    <w:rsid w:val="000758C6"/>
    <w:rsid w:val="00075D3E"/>
    <w:rsid w:val="00076036"/>
    <w:rsid w:val="00076394"/>
    <w:rsid w:val="000763E6"/>
    <w:rsid w:val="00076C7E"/>
    <w:rsid w:val="0007784E"/>
    <w:rsid w:val="00077FA7"/>
    <w:rsid w:val="00080399"/>
    <w:rsid w:val="00080957"/>
    <w:rsid w:val="000810CC"/>
    <w:rsid w:val="00081AA8"/>
    <w:rsid w:val="00081CDB"/>
    <w:rsid w:val="00082026"/>
    <w:rsid w:val="0008233E"/>
    <w:rsid w:val="000826A8"/>
    <w:rsid w:val="0008279E"/>
    <w:rsid w:val="00083474"/>
    <w:rsid w:val="00083540"/>
    <w:rsid w:val="000835F5"/>
    <w:rsid w:val="00083A00"/>
    <w:rsid w:val="00084465"/>
    <w:rsid w:val="00084E8E"/>
    <w:rsid w:val="0008511F"/>
    <w:rsid w:val="00085B27"/>
    <w:rsid w:val="00085E13"/>
    <w:rsid w:val="00085E22"/>
    <w:rsid w:val="00085E42"/>
    <w:rsid w:val="000867F6"/>
    <w:rsid w:val="000869A3"/>
    <w:rsid w:val="000869D4"/>
    <w:rsid w:val="00086AD8"/>
    <w:rsid w:val="00087265"/>
    <w:rsid w:val="00087833"/>
    <w:rsid w:val="000906A5"/>
    <w:rsid w:val="00090AA2"/>
    <w:rsid w:val="00090DD9"/>
    <w:rsid w:val="00090F4D"/>
    <w:rsid w:val="000927D2"/>
    <w:rsid w:val="0009286C"/>
    <w:rsid w:val="00092AEB"/>
    <w:rsid w:val="00092F0D"/>
    <w:rsid w:val="00092F96"/>
    <w:rsid w:val="000935BE"/>
    <w:rsid w:val="0009365A"/>
    <w:rsid w:val="00093E92"/>
    <w:rsid w:val="000944CC"/>
    <w:rsid w:val="00094582"/>
    <w:rsid w:val="00094D3F"/>
    <w:rsid w:val="0009592C"/>
    <w:rsid w:val="00095EA3"/>
    <w:rsid w:val="000960EA"/>
    <w:rsid w:val="00096538"/>
    <w:rsid w:val="00097882"/>
    <w:rsid w:val="00097936"/>
    <w:rsid w:val="00097AEE"/>
    <w:rsid w:val="000A1325"/>
    <w:rsid w:val="000A19F5"/>
    <w:rsid w:val="000A2088"/>
    <w:rsid w:val="000A2799"/>
    <w:rsid w:val="000A36A7"/>
    <w:rsid w:val="000A38B3"/>
    <w:rsid w:val="000A4C97"/>
    <w:rsid w:val="000A5007"/>
    <w:rsid w:val="000A53AF"/>
    <w:rsid w:val="000A573B"/>
    <w:rsid w:val="000A62C4"/>
    <w:rsid w:val="000A693A"/>
    <w:rsid w:val="000A7D36"/>
    <w:rsid w:val="000A7E44"/>
    <w:rsid w:val="000B01F1"/>
    <w:rsid w:val="000B07F1"/>
    <w:rsid w:val="000B092F"/>
    <w:rsid w:val="000B11D4"/>
    <w:rsid w:val="000B1393"/>
    <w:rsid w:val="000B1491"/>
    <w:rsid w:val="000B16C7"/>
    <w:rsid w:val="000B3479"/>
    <w:rsid w:val="000B403D"/>
    <w:rsid w:val="000B4BCD"/>
    <w:rsid w:val="000B5633"/>
    <w:rsid w:val="000B5F66"/>
    <w:rsid w:val="000B74A5"/>
    <w:rsid w:val="000C0143"/>
    <w:rsid w:val="000C01F1"/>
    <w:rsid w:val="000C076D"/>
    <w:rsid w:val="000C17B7"/>
    <w:rsid w:val="000C1B21"/>
    <w:rsid w:val="000C22AB"/>
    <w:rsid w:val="000C2362"/>
    <w:rsid w:val="000C31DD"/>
    <w:rsid w:val="000C44FD"/>
    <w:rsid w:val="000C53AB"/>
    <w:rsid w:val="000C58D9"/>
    <w:rsid w:val="000C59B4"/>
    <w:rsid w:val="000C631B"/>
    <w:rsid w:val="000C65AB"/>
    <w:rsid w:val="000C6E1A"/>
    <w:rsid w:val="000C70A8"/>
    <w:rsid w:val="000C719C"/>
    <w:rsid w:val="000C71F0"/>
    <w:rsid w:val="000C722F"/>
    <w:rsid w:val="000D0209"/>
    <w:rsid w:val="000D0832"/>
    <w:rsid w:val="000D147D"/>
    <w:rsid w:val="000D1854"/>
    <w:rsid w:val="000D19E5"/>
    <w:rsid w:val="000D1A58"/>
    <w:rsid w:val="000D29F5"/>
    <w:rsid w:val="000D3157"/>
    <w:rsid w:val="000D328D"/>
    <w:rsid w:val="000D4739"/>
    <w:rsid w:val="000D516C"/>
    <w:rsid w:val="000D5724"/>
    <w:rsid w:val="000D5A93"/>
    <w:rsid w:val="000D6312"/>
    <w:rsid w:val="000D64A8"/>
    <w:rsid w:val="000D64FB"/>
    <w:rsid w:val="000D72FF"/>
    <w:rsid w:val="000D76C2"/>
    <w:rsid w:val="000D7C1F"/>
    <w:rsid w:val="000D7CC8"/>
    <w:rsid w:val="000E0B09"/>
    <w:rsid w:val="000E0C29"/>
    <w:rsid w:val="000E110B"/>
    <w:rsid w:val="000E16C2"/>
    <w:rsid w:val="000E1811"/>
    <w:rsid w:val="000E1C7D"/>
    <w:rsid w:val="000E1F1F"/>
    <w:rsid w:val="000E228C"/>
    <w:rsid w:val="000E2AEA"/>
    <w:rsid w:val="000E308B"/>
    <w:rsid w:val="000E3359"/>
    <w:rsid w:val="000E3532"/>
    <w:rsid w:val="000E35E1"/>
    <w:rsid w:val="000E36CF"/>
    <w:rsid w:val="000E3B7A"/>
    <w:rsid w:val="000E4A83"/>
    <w:rsid w:val="000E4C05"/>
    <w:rsid w:val="000E54B3"/>
    <w:rsid w:val="000E54F0"/>
    <w:rsid w:val="000E59D4"/>
    <w:rsid w:val="000E74D3"/>
    <w:rsid w:val="000E7D16"/>
    <w:rsid w:val="000F0E39"/>
    <w:rsid w:val="000F0FD5"/>
    <w:rsid w:val="000F1450"/>
    <w:rsid w:val="000F1688"/>
    <w:rsid w:val="000F2A5A"/>
    <w:rsid w:val="000F37C4"/>
    <w:rsid w:val="000F3F72"/>
    <w:rsid w:val="000F4B56"/>
    <w:rsid w:val="000F6864"/>
    <w:rsid w:val="000F68CD"/>
    <w:rsid w:val="000F6D96"/>
    <w:rsid w:val="000F7149"/>
    <w:rsid w:val="000F7356"/>
    <w:rsid w:val="001000B3"/>
    <w:rsid w:val="00100491"/>
    <w:rsid w:val="001007E7"/>
    <w:rsid w:val="00100871"/>
    <w:rsid w:val="00100CAE"/>
    <w:rsid w:val="001014AD"/>
    <w:rsid w:val="001014E5"/>
    <w:rsid w:val="00101DD9"/>
    <w:rsid w:val="00102096"/>
    <w:rsid w:val="001024AF"/>
    <w:rsid w:val="00102FCE"/>
    <w:rsid w:val="00103764"/>
    <w:rsid w:val="001037EA"/>
    <w:rsid w:val="00103911"/>
    <w:rsid w:val="00103A95"/>
    <w:rsid w:val="00103DAA"/>
    <w:rsid w:val="00103EE1"/>
    <w:rsid w:val="00103FCA"/>
    <w:rsid w:val="00104465"/>
    <w:rsid w:val="0010491C"/>
    <w:rsid w:val="001059C9"/>
    <w:rsid w:val="00106448"/>
    <w:rsid w:val="00106589"/>
    <w:rsid w:val="001071D2"/>
    <w:rsid w:val="0010793A"/>
    <w:rsid w:val="00107D2C"/>
    <w:rsid w:val="00107E5C"/>
    <w:rsid w:val="00107FD4"/>
    <w:rsid w:val="00110454"/>
    <w:rsid w:val="001106B1"/>
    <w:rsid w:val="00110749"/>
    <w:rsid w:val="001108EE"/>
    <w:rsid w:val="0011204C"/>
    <w:rsid w:val="001120B2"/>
    <w:rsid w:val="00112F0E"/>
    <w:rsid w:val="00113142"/>
    <w:rsid w:val="00113243"/>
    <w:rsid w:val="001133B5"/>
    <w:rsid w:val="00113AAF"/>
    <w:rsid w:val="00113C7F"/>
    <w:rsid w:val="001141D6"/>
    <w:rsid w:val="001146BB"/>
    <w:rsid w:val="001149A8"/>
    <w:rsid w:val="001156A9"/>
    <w:rsid w:val="00115BE5"/>
    <w:rsid w:val="00115F39"/>
    <w:rsid w:val="001165CC"/>
    <w:rsid w:val="00116931"/>
    <w:rsid w:val="00117842"/>
    <w:rsid w:val="001205F4"/>
    <w:rsid w:val="00120E86"/>
    <w:rsid w:val="00121604"/>
    <w:rsid w:val="00122A91"/>
    <w:rsid w:val="00122F78"/>
    <w:rsid w:val="001235FA"/>
    <w:rsid w:val="00124590"/>
    <w:rsid w:val="00124675"/>
    <w:rsid w:val="001247A4"/>
    <w:rsid w:val="0012480B"/>
    <w:rsid w:val="001249C5"/>
    <w:rsid w:val="00124BD4"/>
    <w:rsid w:val="00125A37"/>
    <w:rsid w:val="00125C54"/>
    <w:rsid w:val="001263FD"/>
    <w:rsid w:val="0012655D"/>
    <w:rsid w:val="001278C4"/>
    <w:rsid w:val="001301EA"/>
    <w:rsid w:val="00130428"/>
    <w:rsid w:val="00130526"/>
    <w:rsid w:val="00131288"/>
    <w:rsid w:val="00131452"/>
    <w:rsid w:val="00131664"/>
    <w:rsid w:val="00131719"/>
    <w:rsid w:val="001332C6"/>
    <w:rsid w:val="00133FA2"/>
    <w:rsid w:val="00134F59"/>
    <w:rsid w:val="001351A8"/>
    <w:rsid w:val="00135D04"/>
    <w:rsid w:val="00135E16"/>
    <w:rsid w:val="00140DAB"/>
    <w:rsid w:val="00142FCA"/>
    <w:rsid w:val="00143405"/>
    <w:rsid w:val="0014384F"/>
    <w:rsid w:val="00143D4A"/>
    <w:rsid w:val="00143E80"/>
    <w:rsid w:val="001442B3"/>
    <w:rsid w:val="001449FC"/>
    <w:rsid w:val="00144D3B"/>
    <w:rsid w:val="00145E74"/>
    <w:rsid w:val="00146246"/>
    <w:rsid w:val="00146AFA"/>
    <w:rsid w:val="00147D68"/>
    <w:rsid w:val="00147E2E"/>
    <w:rsid w:val="00147F42"/>
    <w:rsid w:val="00147FB9"/>
    <w:rsid w:val="00147FFE"/>
    <w:rsid w:val="001502C1"/>
    <w:rsid w:val="001503A6"/>
    <w:rsid w:val="00150A9D"/>
    <w:rsid w:val="00150D8D"/>
    <w:rsid w:val="001518F8"/>
    <w:rsid w:val="00151C8C"/>
    <w:rsid w:val="00151C95"/>
    <w:rsid w:val="00152734"/>
    <w:rsid w:val="00152B67"/>
    <w:rsid w:val="0015379F"/>
    <w:rsid w:val="001540D8"/>
    <w:rsid w:val="0015477C"/>
    <w:rsid w:val="001549FD"/>
    <w:rsid w:val="00154C3D"/>
    <w:rsid w:val="0015593C"/>
    <w:rsid w:val="00155DBA"/>
    <w:rsid w:val="00155F3B"/>
    <w:rsid w:val="001563DA"/>
    <w:rsid w:val="00157585"/>
    <w:rsid w:val="001577AF"/>
    <w:rsid w:val="00157C20"/>
    <w:rsid w:val="001605A7"/>
    <w:rsid w:val="00160D54"/>
    <w:rsid w:val="00160F65"/>
    <w:rsid w:val="0016108D"/>
    <w:rsid w:val="001619C6"/>
    <w:rsid w:val="00161FA6"/>
    <w:rsid w:val="001626FC"/>
    <w:rsid w:val="001628ED"/>
    <w:rsid w:val="00162A30"/>
    <w:rsid w:val="00163918"/>
    <w:rsid w:val="00163DDA"/>
    <w:rsid w:val="0016423D"/>
    <w:rsid w:val="00164631"/>
    <w:rsid w:val="001659AA"/>
    <w:rsid w:val="00166322"/>
    <w:rsid w:val="00166957"/>
    <w:rsid w:val="0016746B"/>
    <w:rsid w:val="0016796A"/>
    <w:rsid w:val="00167BEB"/>
    <w:rsid w:val="00167CDE"/>
    <w:rsid w:val="00167E76"/>
    <w:rsid w:val="00170016"/>
    <w:rsid w:val="0017010D"/>
    <w:rsid w:val="0017083F"/>
    <w:rsid w:val="00170D67"/>
    <w:rsid w:val="0017103E"/>
    <w:rsid w:val="00171269"/>
    <w:rsid w:val="001714B4"/>
    <w:rsid w:val="00173817"/>
    <w:rsid w:val="001749C0"/>
    <w:rsid w:val="00174E92"/>
    <w:rsid w:val="00174F6C"/>
    <w:rsid w:val="00174FE7"/>
    <w:rsid w:val="001755CC"/>
    <w:rsid w:val="00175F9D"/>
    <w:rsid w:val="0017630A"/>
    <w:rsid w:val="00176927"/>
    <w:rsid w:val="00176A24"/>
    <w:rsid w:val="00176E1E"/>
    <w:rsid w:val="00177B11"/>
    <w:rsid w:val="001810C5"/>
    <w:rsid w:val="00181643"/>
    <w:rsid w:val="00181A0F"/>
    <w:rsid w:val="00182328"/>
    <w:rsid w:val="0018280B"/>
    <w:rsid w:val="00182966"/>
    <w:rsid w:val="00183269"/>
    <w:rsid w:val="00183636"/>
    <w:rsid w:val="00183785"/>
    <w:rsid w:val="00183CCE"/>
    <w:rsid w:val="00184322"/>
    <w:rsid w:val="00184A52"/>
    <w:rsid w:val="00184E11"/>
    <w:rsid w:val="00190156"/>
    <w:rsid w:val="00190B70"/>
    <w:rsid w:val="00191A8E"/>
    <w:rsid w:val="00192F9F"/>
    <w:rsid w:val="0019411B"/>
    <w:rsid w:val="00194369"/>
    <w:rsid w:val="001945DF"/>
    <w:rsid w:val="001947CD"/>
    <w:rsid w:val="00194DDF"/>
    <w:rsid w:val="0019518C"/>
    <w:rsid w:val="00195C79"/>
    <w:rsid w:val="00195EFF"/>
    <w:rsid w:val="00196618"/>
    <w:rsid w:val="00196A4F"/>
    <w:rsid w:val="00196ADB"/>
    <w:rsid w:val="00196C3C"/>
    <w:rsid w:val="00197628"/>
    <w:rsid w:val="00197A9B"/>
    <w:rsid w:val="001A0271"/>
    <w:rsid w:val="001A03FA"/>
    <w:rsid w:val="001A0FC0"/>
    <w:rsid w:val="001A1797"/>
    <w:rsid w:val="001A2016"/>
    <w:rsid w:val="001A212C"/>
    <w:rsid w:val="001A24CD"/>
    <w:rsid w:val="001A2790"/>
    <w:rsid w:val="001A2D74"/>
    <w:rsid w:val="001A2F90"/>
    <w:rsid w:val="001A360A"/>
    <w:rsid w:val="001A36AF"/>
    <w:rsid w:val="001A4081"/>
    <w:rsid w:val="001A4438"/>
    <w:rsid w:val="001A44A7"/>
    <w:rsid w:val="001A490C"/>
    <w:rsid w:val="001A4998"/>
    <w:rsid w:val="001A546B"/>
    <w:rsid w:val="001A57E7"/>
    <w:rsid w:val="001A5B95"/>
    <w:rsid w:val="001A5E86"/>
    <w:rsid w:val="001A721F"/>
    <w:rsid w:val="001A7E5C"/>
    <w:rsid w:val="001B00F7"/>
    <w:rsid w:val="001B0594"/>
    <w:rsid w:val="001B0736"/>
    <w:rsid w:val="001B0E3A"/>
    <w:rsid w:val="001B1A9A"/>
    <w:rsid w:val="001B1C7A"/>
    <w:rsid w:val="001B2064"/>
    <w:rsid w:val="001B2BCD"/>
    <w:rsid w:val="001B2EB2"/>
    <w:rsid w:val="001B31BC"/>
    <w:rsid w:val="001B3769"/>
    <w:rsid w:val="001B3FF6"/>
    <w:rsid w:val="001B43DE"/>
    <w:rsid w:val="001B444B"/>
    <w:rsid w:val="001B4462"/>
    <w:rsid w:val="001B4559"/>
    <w:rsid w:val="001B46C4"/>
    <w:rsid w:val="001B4ADC"/>
    <w:rsid w:val="001B5032"/>
    <w:rsid w:val="001B504E"/>
    <w:rsid w:val="001B540F"/>
    <w:rsid w:val="001B64E5"/>
    <w:rsid w:val="001B6AA9"/>
    <w:rsid w:val="001B6C44"/>
    <w:rsid w:val="001B6E6A"/>
    <w:rsid w:val="001B6F5D"/>
    <w:rsid w:val="001C02A6"/>
    <w:rsid w:val="001C0D26"/>
    <w:rsid w:val="001C1DBE"/>
    <w:rsid w:val="001C1E02"/>
    <w:rsid w:val="001C20F9"/>
    <w:rsid w:val="001C2854"/>
    <w:rsid w:val="001C34E8"/>
    <w:rsid w:val="001C3DA6"/>
    <w:rsid w:val="001C42F1"/>
    <w:rsid w:val="001C5025"/>
    <w:rsid w:val="001C563B"/>
    <w:rsid w:val="001C6EDD"/>
    <w:rsid w:val="001C7E11"/>
    <w:rsid w:val="001D026C"/>
    <w:rsid w:val="001D028E"/>
    <w:rsid w:val="001D0DDE"/>
    <w:rsid w:val="001D1369"/>
    <w:rsid w:val="001D24EE"/>
    <w:rsid w:val="001D2747"/>
    <w:rsid w:val="001D285E"/>
    <w:rsid w:val="001D2927"/>
    <w:rsid w:val="001D3A3E"/>
    <w:rsid w:val="001D3CE1"/>
    <w:rsid w:val="001D3FFA"/>
    <w:rsid w:val="001D4145"/>
    <w:rsid w:val="001D422D"/>
    <w:rsid w:val="001D43A0"/>
    <w:rsid w:val="001D6D48"/>
    <w:rsid w:val="001D779E"/>
    <w:rsid w:val="001E0B9F"/>
    <w:rsid w:val="001E1996"/>
    <w:rsid w:val="001E1B1B"/>
    <w:rsid w:val="001E1B69"/>
    <w:rsid w:val="001E1CE8"/>
    <w:rsid w:val="001E208E"/>
    <w:rsid w:val="001E228B"/>
    <w:rsid w:val="001E31F9"/>
    <w:rsid w:val="001E3F31"/>
    <w:rsid w:val="001E40F3"/>
    <w:rsid w:val="001E42E8"/>
    <w:rsid w:val="001E4BFB"/>
    <w:rsid w:val="001E52E8"/>
    <w:rsid w:val="001E5499"/>
    <w:rsid w:val="001E59FF"/>
    <w:rsid w:val="001E5BC6"/>
    <w:rsid w:val="001E5C6E"/>
    <w:rsid w:val="001E62EC"/>
    <w:rsid w:val="001E640E"/>
    <w:rsid w:val="001E6DAC"/>
    <w:rsid w:val="001E6E11"/>
    <w:rsid w:val="001E79D3"/>
    <w:rsid w:val="001E7F96"/>
    <w:rsid w:val="001E7FF1"/>
    <w:rsid w:val="001F1755"/>
    <w:rsid w:val="001F1CAF"/>
    <w:rsid w:val="001F225E"/>
    <w:rsid w:val="001F242A"/>
    <w:rsid w:val="001F3022"/>
    <w:rsid w:val="001F3685"/>
    <w:rsid w:val="001F556B"/>
    <w:rsid w:val="001F66D3"/>
    <w:rsid w:val="001F6748"/>
    <w:rsid w:val="001F6D77"/>
    <w:rsid w:val="001F70A0"/>
    <w:rsid w:val="001F72C4"/>
    <w:rsid w:val="001F7463"/>
    <w:rsid w:val="0020040A"/>
    <w:rsid w:val="00200638"/>
    <w:rsid w:val="002008A5"/>
    <w:rsid w:val="00200DAE"/>
    <w:rsid w:val="0020185E"/>
    <w:rsid w:val="002020EA"/>
    <w:rsid w:val="0020259E"/>
    <w:rsid w:val="00202AFF"/>
    <w:rsid w:val="0020333A"/>
    <w:rsid w:val="002040C6"/>
    <w:rsid w:val="0020440D"/>
    <w:rsid w:val="00204A31"/>
    <w:rsid w:val="00205492"/>
    <w:rsid w:val="002054C6"/>
    <w:rsid w:val="002077C3"/>
    <w:rsid w:val="00207AFA"/>
    <w:rsid w:val="00207D10"/>
    <w:rsid w:val="0021078B"/>
    <w:rsid w:val="0021081F"/>
    <w:rsid w:val="00210FCC"/>
    <w:rsid w:val="0021189C"/>
    <w:rsid w:val="00211CE0"/>
    <w:rsid w:val="00211DCE"/>
    <w:rsid w:val="00212636"/>
    <w:rsid w:val="00212AF3"/>
    <w:rsid w:val="00212BFB"/>
    <w:rsid w:val="00213143"/>
    <w:rsid w:val="00213A32"/>
    <w:rsid w:val="00213B13"/>
    <w:rsid w:val="002152D7"/>
    <w:rsid w:val="0021596B"/>
    <w:rsid w:val="00216B56"/>
    <w:rsid w:val="00216E69"/>
    <w:rsid w:val="002171DC"/>
    <w:rsid w:val="0021784F"/>
    <w:rsid w:val="00217AFF"/>
    <w:rsid w:val="00217DB2"/>
    <w:rsid w:val="002205FA"/>
    <w:rsid w:val="00220B3D"/>
    <w:rsid w:val="00220EAF"/>
    <w:rsid w:val="00221C34"/>
    <w:rsid w:val="00222037"/>
    <w:rsid w:val="00222325"/>
    <w:rsid w:val="002230A4"/>
    <w:rsid w:val="0022377A"/>
    <w:rsid w:val="00223D81"/>
    <w:rsid w:val="00224BEE"/>
    <w:rsid w:val="002253A4"/>
    <w:rsid w:val="002256E1"/>
    <w:rsid w:val="00225BCB"/>
    <w:rsid w:val="0022645E"/>
    <w:rsid w:val="00226C1D"/>
    <w:rsid w:val="00226FCD"/>
    <w:rsid w:val="00227048"/>
    <w:rsid w:val="00227B5F"/>
    <w:rsid w:val="00227F9A"/>
    <w:rsid w:val="002303E6"/>
    <w:rsid w:val="00230F42"/>
    <w:rsid w:val="00231A47"/>
    <w:rsid w:val="00232192"/>
    <w:rsid w:val="0023219B"/>
    <w:rsid w:val="0023282F"/>
    <w:rsid w:val="00232C87"/>
    <w:rsid w:val="00232F96"/>
    <w:rsid w:val="00233060"/>
    <w:rsid w:val="002330A9"/>
    <w:rsid w:val="00233472"/>
    <w:rsid w:val="002334CF"/>
    <w:rsid w:val="00233DB7"/>
    <w:rsid w:val="00234BB5"/>
    <w:rsid w:val="00234D38"/>
    <w:rsid w:val="00234D7D"/>
    <w:rsid w:val="0023500B"/>
    <w:rsid w:val="00235448"/>
    <w:rsid w:val="00235812"/>
    <w:rsid w:val="002359D2"/>
    <w:rsid w:val="00236202"/>
    <w:rsid w:val="002364A6"/>
    <w:rsid w:val="002370B9"/>
    <w:rsid w:val="00240BD7"/>
    <w:rsid w:val="00240CA4"/>
    <w:rsid w:val="00240E0C"/>
    <w:rsid w:val="00241593"/>
    <w:rsid w:val="00242D5D"/>
    <w:rsid w:val="002430AC"/>
    <w:rsid w:val="00243568"/>
    <w:rsid w:val="0024379C"/>
    <w:rsid w:val="00244A49"/>
    <w:rsid w:val="002453B3"/>
    <w:rsid w:val="0024554F"/>
    <w:rsid w:val="0024568B"/>
    <w:rsid w:val="002457EB"/>
    <w:rsid w:val="00246A37"/>
    <w:rsid w:val="00247720"/>
    <w:rsid w:val="002500EC"/>
    <w:rsid w:val="00251B6A"/>
    <w:rsid w:val="00251E4A"/>
    <w:rsid w:val="00251F28"/>
    <w:rsid w:val="002531EB"/>
    <w:rsid w:val="00254A60"/>
    <w:rsid w:val="00254AF3"/>
    <w:rsid w:val="0025514E"/>
    <w:rsid w:val="00255796"/>
    <w:rsid w:val="002558E7"/>
    <w:rsid w:val="002559D8"/>
    <w:rsid w:val="00255D6D"/>
    <w:rsid w:val="0025638E"/>
    <w:rsid w:val="00256954"/>
    <w:rsid w:val="00256D67"/>
    <w:rsid w:val="002608C1"/>
    <w:rsid w:val="00260C75"/>
    <w:rsid w:val="0026136E"/>
    <w:rsid w:val="00261C99"/>
    <w:rsid w:val="00261D6B"/>
    <w:rsid w:val="002622CE"/>
    <w:rsid w:val="0026281B"/>
    <w:rsid w:val="00262947"/>
    <w:rsid w:val="002634D2"/>
    <w:rsid w:val="002635F0"/>
    <w:rsid w:val="00263A6E"/>
    <w:rsid w:val="00263F2E"/>
    <w:rsid w:val="00263FDB"/>
    <w:rsid w:val="00264BC2"/>
    <w:rsid w:val="002659F4"/>
    <w:rsid w:val="00267384"/>
    <w:rsid w:val="002675C1"/>
    <w:rsid w:val="00267E23"/>
    <w:rsid w:val="00270EA0"/>
    <w:rsid w:val="002710A8"/>
    <w:rsid w:val="002713D1"/>
    <w:rsid w:val="002717FE"/>
    <w:rsid w:val="00271884"/>
    <w:rsid w:val="00271B12"/>
    <w:rsid w:val="00271E3B"/>
    <w:rsid w:val="00271E83"/>
    <w:rsid w:val="002722CA"/>
    <w:rsid w:val="002722FD"/>
    <w:rsid w:val="00272533"/>
    <w:rsid w:val="00272B67"/>
    <w:rsid w:val="00273215"/>
    <w:rsid w:val="002736D0"/>
    <w:rsid w:val="00273E92"/>
    <w:rsid w:val="00274110"/>
    <w:rsid w:val="00274661"/>
    <w:rsid w:val="002747BA"/>
    <w:rsid w:val="00274850"/>
    <w:rsid w:val="00274A2B"/>
    <w:rsid w:val="00274F73"/>
    <w:rsid w:val="00275478"/>
    <w:rsid w:val="00275EA5"/>
    <w:rsid w:val="0027675C"/>
    <w:rsid w:val="00276D64"/>
    <w:rsid w:val="00277881"/>
    <w:rsid w:val="00277890"/>
    <w:rsid w:val="00277A7B"/>
    <w:rsid w:val="00280417"/>
    <w:rsid w:val="00280962"/>
    <w:rsid w:val="002814F1"/>
    <w:rsid w:val="002821D9"/>
    <w:rsid w:val="00283224"/>
    <w:rsid w:val="00283628"/>
    <w:rsid w:val="00284E4D"/>
    <w:rsid w:val="00285BD1"/>
    <w:rsid w:val="002862FF"/>
    <w:rsid w:val="0028667F"/>
    <w:rsid w:val="00286907"/>
    <w:rsid w:val="00286BA2"/>
    <w:rsid w:val="00287B36"/>
    <w:rsid w:val="00287F25"/>
    <w:rsid w:val="00290654"/>
    <w:rsid w:val="00290C04"/>
    <w:rsid w:val="00290E21"/>
    <w:rsid w:val="00291436"/>
    <w:rsid w:val="00293D39"/>
    <w:rsid w:val="00293FE3"/>
    <w:rsid w:val="002942BD"/>
    <w:rsid w:val="00294362"/>
    <w:rsid w:val="002945DE"/>
    <w:rsid w:val="00295126"/>
    <w:rsid w:val="00295331"/>
    <w:rsid w:val="0029560D"/>
    <w:rsid w:val="00295831"/>
    <w:rsid w:val="00295EE0"/>
    <w:rsid w:val="00295FDB"/>
    <w:rsid w:val="00295FEE"/>
    <w:rsid w:val="002972BD"/>
    <w:rsid w:val="00297416"/>
    <w:rsid w:val="00297750"/>
    <w:rsid w:val="002A0272"/>
    <w:rsid w:val="002A0355"/>
    <w:rsid w:val="002A05BD"/>
    <w:rsid w:val="002A08B5"/>
    <w:rsid w:val="002A147B"/>
    <w:rsid w:val="002A16EC"/>
    <w:rsid w:val="002A1AD1"/>
    <w:rsid w:val="002A1BE2"/>
    <w:rsid w:val="002A262C"/>
    <w:rsid w:val="002A2B76"/>
    <w:rsid w:val="002A2CAD"/>
    <w:rsid w:val="002A2F71"/>
    <w:rsid w:val="002A3413"/>
    <w:rsid w:val="002A40A2"/>
    <w:rsid w:val="002A46A7"/>
    <w:rsid w:val="002A47D8"/>
    <w:rsid w:val="002A49CF"/>
    <w:rsid w:val="002A4BB8"/>
    <w:rsid w:val="002A538B"/>
    <w:rsid w:val="002A5A56"/>
    <w:rsid w:val="002A5E34"/>
    <w:rsid w:val="002A68B9"/>
    <w:rsid w:val="002A7EA8"/>
    <w:rsid w:val="002B0093"/>
    <w:rsid w:val="002B08CD"/>
    <w:rsid w:val="002B094B"/>
    <w:rsid w:val="002B0FBB"/>
    <w:rsid w:val="002B1670"/>
    <w:rsid w:val="002B186E"/>
    <w:rsid w:val="002B1F05"/>
    <w:rsid w:val="002B28CD"/>
    <w:rsid w:val="002B35EA"/>
    <w:rsid w:val="002B402E"/>
    <w:rsid w:val="002B4933"/>
    <w:rsid w:val="002B498C"/>
    <w:rsid w:val="002B542D"/>
    <w:rsid w:val="002B6B46"/>
    <w:rsid w:val="002B775B"/>
    <w:rsid w:val="002B777F"/>
    <w:rsid w:val="002B7B7A"/>
    <w:rsid w:val="002B7D03"/>
    <w:rsid w:val="002C0346"/>
    <w:rsid w:val="002C0F49"/>
    <w:rsid w:val="002C16DA"/>
    <w:rsid w:val="002C1BB5"/>
    <w:rsid w:val="002C20EC"/>
    <w:rsid w:val="002C2795"/>
    <w:rsid w:val="002C30DA"/>
    <w:rsid w:val="002C329F"/>
    <w:rsid w:val="002C3714"/>
    <w:rsid w:val="002C3ACA"/>
    <w:rsid w:val="002C437D"/>
    <w:rsid w:val="002C47DD"/>
    <w:rsid w:val="002C563E"/>
    <w:rsid w:val="002C5839"/>
    <w:rsid w:val="002C5942"/>
    <w:rsid w:val="002C5F61"/>
    <w:rsid w:val="002C61CA"/>
    <w:rsid w:val="002C6604"/>
    <w:rsid w:val="002C7057"/>
    <w:rsid w:val="002C7D5C"/>
    <w:rsid w:val="002D035E"/>
    <w:rsid w:val="002D0912"/>
    <w:rsid w:val="002D12CD"/>
    <w:rsid w:val="002D1358"/>
    <w:rsid w:val="002D16AF"/>
    <w:rsid w:val="002D1D33"/>
    <w:rsid w:val="002D2896"/>
    <w:rsid w:val="002D2979"/>
    <w:rsid w:val="002D2BF9"/>
    <w:rsid w:val="002D3473"/>
    <w:rsid w:val="002D3AFB"/>
    <w:rsid w:val="002D4230"/>
    <w:rsid w:val="002D4C6D"/>
    <w:rsid w:val="002D4CF1"/>
    <w:rsid w:val="002D5B4D"/>
    <w:rsid w:val="002D7D18"/>
    <w:rsid w:val="002D7EB4"/>
    <w:rsid w:val="002E03BD"/>
    <w:rsid w:val="002E073D"/>
    <w:rsid w:val="002E0779"/>
    <w:rsid w:val="002E0B3F"/>
    <w:rsid w:val="002E0C7C"/>
    <w:rsid w:val="002E0CFA"/>
    <w:rsid w:val="002E2C81"/>
    <w:rsid w:val="002E3445"/>
    <w:rsid w:val="002E3631"/>
    <w:rsid w:val="002E391A"/>
    <w:rsid w:val="002E44C5"/>
    <w:rsid w:val="002E4501"/>
    <w:rsid w:val="002E5A1D"/>
    <w:rsid w:val="002E6561"/>
    <w:rsid w:val="002E6D2B"/>
    <w:rsid w:val="002E7D40"/>
    <w:rsid w:val="002E7F50"/>
    <w:rsid w:val="002F0004"/>
    <w:rsid w:val="002F0B87"/>
    <w:rsid w:val="002F0BA7"/>
    <w:rsid w:val="002F0C24"/>
    <w:rsid w:val="002F0E88"/>
    <w:rsid w:val="002F13F4"/>
    <w:rsid w:val="002F1C10"/>
    <w:rsid w:val="002F1C7C"/>
    <w:rsid w:val="002F2016"/>
    <w:rsid w:val="002F23BE"/>
    <w:rsid w:val="002F266B"/>
    <w:rsid w:val="002F3239"/>
    <w:rsid w:val="002F52F9"/>
    <w:rsid w:val="002F5C41"/>
    <w:rsid w:val="002F5E35"/>
    <w:rsid w:val="002F6055"/>
    <w:rsid w:val="002F620C"/>
    <w:rsid w:val="002F66F1"/>
    <w:rsid w:val="002F7DEA"/>
    <w:rsid w:val="00300B3B"/>
    <w:rsid w:val="00301081"/>
    <w:rsid w:val="003019ED"/>
    <w:rsid w:val="00301CA0"/>
    <w:rsid w:val="00301CE6"/>
    <w:rsid w:val="00301CE8"/>
    <w:rsid w:val="00301FC4"/>
    <w:rsid w:val="00302344"/>
    <w:rsid w:val="003026D0"/>
    <w:rsid w:val="0030284E"/>
    <w:rsid w:val="003028D5"/>
    <w:rsid w:val="0030303C"/>
    <w:rsid w:val="00303156"/>
    <w:rsid w:val="00303A2E"/>
    <w:rsid w:val="00303EB3"/>
    <w:rsid w:val="00303FD6"/>
    <w:rsid w:val="0030516E"/>
    <w:rsid w:val="00305D6B"/>
    <w:rsid w:val="003065F8"/>
    <w:rsid w:val="00307706"/>
    <w:rsid w:val="00311345"/>
    <w:rsid w:val="003118FA"/>
    <w:rsid w:val="00311C0C"/>
    <w:rsid w:val="00311F34"/>
    <w:rsid w:val="003124ED"/>
    <w:rsid w:val="00312C81"/>
    <w:rsid w:val="00312F8C"/>
    <w:rsid w:val="00313151"/>
    <w:rsid w:val="00313802"/>
    <w:rsid w:val="00313CF6"/>
    <w:rsid w:val="003141C2"/>
    <w:rsid w:val="00314C16"/>
    <w:rsid w:val="00314D1F"/>
    <w:rsid w:val="00315E17"/>
    <w:rsid w:val="0031669A"/>
    <w:rsid w:val="00316A68"/>
    <w:rsid w:val="00316DFF"/>
    <w:rsid w:val="003201C8"/>
    <w:rsid w:val="003215E8"/>
    <w:rsid w:val="0032161A"/>
    <w:rsid w:val="00321F17"/>
    <w:rsid w:val="0032208F"/>
    <w:rsid w:val="003223E5"/>
    <w:rsid w:val="003227A2"/>
    <w:rsid w:val="0032331D"/>
    <w:rsid w:val="00323B02"/>
    <w:rsid w:val="00324EBB"/>
    <w:rsid w:val="003251BD"/>
    <w:rsid w:val="003256F0"/>
    <w:rsid w:val="00325F6C"/>
    <w:rsid w:val="003261BF"/>
    <w:rsid w:val="00326839"/>
    <w:rsid w:val="00327C1A"/>
    <w:rsid w:val="00330B5E"/>
    <w:rsid w:val="00330B9C"/>
    <w:rsid w:val="003316F9"/>
    <w:rsid w:val="00331FE4"/>
    <w:rsid w:val="0033285D"/>
    <w:rsid w:val="00332A6B"/>
    <w:rsid w:val="00333188"/>
    <w:rsid w:val="0033395F"/>
    <w:rsid w:val="00333C7A"/>
    <w:rsid w:val="00334472"/>
    <w:rsid w:val="00334A51"/>
    <w:rsid w:val="003352CA"/>
    <w:rsid w:val="003358BA"/>
    <w:rsid w:val="003358DD"/>
    <w:rsid w:val="00336A21"/>
    <w:rsid w:val="00336F27"/>
    <w:rsid w:val="00337064"/>
    <w:rsid w:val="00337C00"/>
    <w:rsid w:val="00337E16"/>
    <w:rsid w:val="0034031F"/>
    <w:rsid w:val="00340C7B"/>
    <w:rsid w:val="003414D2"/>
    <w:rsid w:val="00341BC8"/>
    <w:rsid w:val="00342649"/>
    <w:rsid w:val="00342D25"/>
    <w:rsid w:val="00342D8D"/>
    <w:rsid w:val="00342DDB"/>
    <w:rsid w:val="003434E5"/>
    <w:rsid w:val="00343DDA"/>
    <w:rsid w:val="00344429"/>
    <w:rsid w:val="0034542A"/>
    <w:rsid w:val="003459DC"/>
    <w:rsid w:val="00345CA7"/>
    <w:rsid w:val="00346154"/>
    <w:rsid w:val="0034703E"/>
    <w:rsid w:val="003471B5"/>
    <w:rsid w:val="0034724E"/>
    <w:rsid w:val="00350A98"/>
    <w:rsid w:val="00350AFE"/>
    <w:rsid w:val="00350D92"/>
    <w:rsid w:val="00350EDB"/>
    <w:rsid w:val="003510EB"/>
    <w:rsid w:val="00351785"/>
    <w:rsid w:val="0035204E"/>
    <w:rsid w:val="0035279F"/>
    <w:rsid w:val="00353404"/>
    <w:rsid w:val="003537A4"/>
    <w:rsid w:val="00353C51"/>
    <w:rsid w:val="00354054"/>
    <w:rsid w:val="0035583B"/>
    <w:rsid w:val="00355E66"/>
    <w:rsid w:val="00356129"/>
    <w:rsid w:val="00356675"/>
    <w:rsid w:val="00356BBC"/>
    <w:rsid w:val="00356DA9"/>
    <w:rsid w:val="00357D3A"/>
    <w:rsid w:val="003604E2"/>
    <w:rsid w:val="00360896"/>
    <w:rsid w:val="003608A0"/>
    <w:rsid w:val="00361925"/>
    <w:rsid w:val="00362624"/>
    <w:rsid w:val="003627A5"/>
    <w:rsid w:val="00363389"/>
    <w:rsid w:val="003633E9"/>
    <w:rsid w:val="003636F9"/>
    <w:rsid w:val="003640E1"/>
    <w:rsid w:val="00365223"/>
    <w:rsid w:val="00365952"/>
    <w:rsid w:val="003659A9"/>
    <w:rsid w:val="003661C3"/>
    <w:rsid w:val="003662F7"/>
    <w:rsid w:val="003665E6"/>
    <w:rsid w:val="00366621"/>
    <w:rsid w:val="00366BAF"/>
    <w:rsid w:val="00367B95"/>
    <w:rsid w:val="00370249"/>
    <w:rsid w:val="00371060"/>
    <w:rsid w:val="00371DAC"/>
    <w:rsid w:val="00371DD5"/>
    <w:rsid w:val="00372198"/>
    <w:rsid w:val="0037305A"/>
    <w:rsid w:val="003745EC"/>
    <w:rsid w:val="00374EA0"/>
    <w:rsid w:val="00375DED"/>
    <w:rsid w:val="00375DF6"/>
    <w:rsid w:val="00375EF8"/>
    <w:rsid w:val="00376351"/>
    <w:rsid w:val="0037636E"/>
    <w:rsid w:val="003769D4"/>
    <w:rsid w:val="00376AB7"/>
    <w:rsid w:val="00376DCD"/>
    <w:rsid w:val="00376DE9"/>
    <w:rsid w:val="00377415"/>
    <w:rsid w:val="00377D28"/>
    <w:rsid w:val="00377F0B"/>
    <w:rsid w:val="00381BEB"/>
    <w:rsid w:val="003829C4"/>
    <w:rsid w:val="003835A6"/>
    <w:rsid w:val="0038386F"/>
    <w:rsid w:val="00383A14"/>
    <w:rsid w:val="003843DB"/>
    <w:rsid w:val="00385339"/>
    <w:rsid w:val="0038601D"/>
    <w:rsid w:val="003861B2"/>
    <w:rsid w:val="003867E5"/>
    <w:rsid w:val="003868B8"/>
    <w:rsid w:val="00386B4C"/>
    <w:rsid w:val="00387719"/>
    <w:rsid w:val="00387A24"/>
    <w:rsid w:val="003900E2"/>
    <w:rsid w:val="003918B0"/>
    <w:rsid w:val="00391C25"/>
    <w:rsid w:val="00391F04"/>
    <w:rsid w:val="003920EB"/>
    <w:rsid w:val="003925A7"/>
    <w:rsid w:val="00392818"/>
    <w:rsid w:val="003933D2"/>
    <w:rsid w:val="003934EC"/>
    <w:rsid w:val="00393667"/>
    <w:rsid w:val="0039468C"/>
    <w:rsid w:val="0039476E"/>
    <w:rsid w:val="00394F32"/>
    <w:rsid w:val="003956CB"/>
    <w:rsid w:val="003958A4"/>
    <w:rsid w:val="00395A5D"/>
    <w:rsid w:val="00395FDB"/>
    <w:rsid w:val="0039617A"/>
    <w:rsid w:val="00396600"/>
    <w:rsid w:val="003968DE"/>
    <w:rsid w:val="0039714E"/>
    <w:rsid w:val="003972C1"/>
    <w:rsid w:val="00397317"/>
    <w:rsid w:val="00397C34"/>
    <w:rsid w:val="00397C76"/>
    <w:rsid w:val="003A0949"/>
    <w:rsid w:val="003A0BD7"/>
    <w:rsid w:val="003A1709"/>
    <w:rsid w:val="003A1AF1"/>
    <w:rsid w:val="003A1FC2"/>
    <w:rsid w:val="003A2FEC"/>
    <w:rsid w:val="003A307E"/>
    <w:rsid w:val="003A3089"/>
    <w:rsid w:val="003A4354"/>
    <w:rsid w:val="003A480C"/>
    <w:rsid w:val="003A4C93"/>
    <w:rsid w:val="003A4D72"/>
    <w:rsid w:val="003A556F"/>
    <w:rsid w:val="003A7C5F"/>
    <w:rsid w:val="003B0F47"/>
    <w:rsid w:val="003B1524"/>
    <w:rsid w:val="003B16B4"/>
    <w:rsid w:val="003B16C1"/>
    <w:rsid w:val="003B19BD"/>
    <w:rsid w:val="003B1D33"/>
    <w:rsid w:val="003B1D76"/>
    <w:rsid w:val="003B1EFF"/>
    <w:rsid w:val="003B2A98"/>
    <w:rsid w:val="003B2AD5"/>
    <w:rsid w:val="003B368D"/>
    <w:rsid w:val="003B3FB4"/>
    <w:rsid w:val="003B41B6"/>
    <w:rsid w:val="003B44FC"/>
    <w:rsid w:val="003B4F4F"/>
    <w:rsid w:val="003B511C"/>
    <w:rsid w:val="003B60DA"/>
    <w:rsid w:val="003B6246"/>
    <w:rsid w:val="003B7505"/>
    <w:rsid w:val="003C07BB"/>
    <w:rsid w:val="003C0895"/>
    <w:rsid w:val="003C1531"/>
    <w:rsid w:val="003C1E4A"/>
    <w:rsid w:val="003C2447"/>
    <w:rsid w:val="003C3563"/>
    <w:rsid w:val="003C404E"/>
    <w:rsid w:val="003C4AE2"/>
    <w:rsid w:val="003C53E5"/>
    <w:rsid w:val="003C543F"/>
    <w:rsid w:val="003C599D"/>
    <w:rsid w:val="003C5A3D"/>
    <w:rsid w:val="003C61CE"/>
    <w:rsid w:val="003C636F"/>
    <w:rsid w:val="003C6B56"/>
    <w:rsid w:val="003C6CCE"/>
    <w:rsid w:val="003C6E66"/>
    <w:rsid w:val="003C6EE4"/>
    <w:rsid w:val="003C6FFD"/>
    <w:rsid w:val="003C7356"/>
    <w:rsid w:val="003C781A"/>
    <w:rsid w:val="003D06D9"/>
    <w:rsid w:val="003D06DC"/>
    <w:rsid w:val="003D0E66"/>
    <w:rsid w:val="003D21BC"/>
    <w:rsid w:val="003D24F6"/>
    <w:rsid w:val="003D3775"/>
    <w:rsid w:val="003D4640"/>
    <w:rsid w:val="003D46DD"/>
    <w:rsid w:val="003D4905"/>
    <w:rsid w:val="003D49AA"/>
    <w:rsid w:val="003D4C2D"/>
    <w:rsid w:val="003D5ED4"/>
    <w:rsid w:val="003D5EFB"/>
    <w:rsid w:val="003D60DE"/>
    <w:rsid w:val="003D6DBB"/>
    <w:rsid w:val="003D71F6"/>
    <w:rsid w:val="003D77AC"/>
    <w:rsid w:val="003E05E4"/>
    <w:rsid w:val="003E0945"/>
    <w:rsid w:val="003E09D7"/>
    <w:rsid w:val="003E0B88"/>
    <w:rsid w:val="003E0CAE"/>
    <w:rsid w:val="003E0CB0"/>
    <w:rsid w:val="003E2A38"/>
    <w:rsid w:val="003E34D0"/>
    <w:rsid w:val="003E39BE"/>
    <w:rsid w:val="003E3DA6"/>
    <w:rsid w:val="003E3DB4"/>
    <w:rsid w:val="003E422C"/>
    <w:rsid w:val="003E4712"/>
    <w:rsid w:val="003E4BA7"/>
    <w:rsid w:val="003E514B"/>
    <w:rsid w:val="003E59A7"/>
    <w:rsid w:val="003E5AC0"/>
    <w:rsid w:val="003E5FC8"/>
    <w:rsid w:val="003E6B00"/>
    <w:rsid w:val="003E6DA8"/>
    <w:rsid w:val="003E6E23"/>
    <w:rsid w:val="003E6F85"/>
    <w:rsid w:val="003E7779"/>
    <w:rsid w:val="003F0197"/>
    <w:rsid w:val="003F13EC"/>
    <w:rsid w:val="003F19EF"/>
    <w:rsid w:val="003F1FE3"/>
    <w:rsid w:val="003F2E72"/>
    <w:rsid w:val="003F3529"/>
    <w:rsid w:val="003F36ED"/>
    <w:rsid w:val="003F3BE4"/>
    <w:rsid w:val="003F4002"/>
    <w:rsid w:val="003F4015"/>
    <w:rsid w:val="003F41BB"/>
    <w:rsid w:val="003F4B1E"/>
    <w:rsid w:val="003F50B3"/>
    <w:rsid w:val="003F5338"/>
    <w:rsid w:val="003F54BB"/>
    <w:rsid w:val="003F54DB"/>
    <w:rsid w:val="003F593D"/>
    <w:rsid w:val="003F6005"/>
    <w:rsid w:val="003F6348"/>
    <w:rsid w:val="003F753D"/>
    <w:rsid w:val="003F7567"/>
    <w:rsid w:val="003F79E7"/>
    <w:rsid w:val="0040005F"/>
    <w:rsid w:val="00400161"/>
    <w:rsid w:val="004003AA"/>
    <w:rsid w:val="004006B4"/>
    <w:rsid w:val="004024E7"/>
    <w:rsid w:val="004026A3"/>
    <w:rsid w:val="0040312B"/>
    <w:rsid w:val="00403295"/>
    <w:rsid w:val="00403952"/>
    <w:rsid w:val="00403971"/>
    <w:rsid w:val="00403D6F"/>
    <w:rsid w:val="00404249"/>
    <w:rsid w:val="00404AF2"/>
    <w:rsid w:val="0040507B"/>
    <w:rsid w:val="00405BA7"/>
    <w:rsid w:val="00406CC3"/>
    <w:rsid w:val="004077EE"/>
    <w:rsid w:val="00407F8C"/>
    <w:rsid w:val="00407FED"/>
    <w:rsid w:val="004109AA"/>
    <w:rsid w:val="00410CC8"/>
    <w:rsid w:val="00410D4A"/>
    <w:rsid w:val="00410FA7"/>
    <w:rsid w:val="004112B2"/>
    <w:rsid w:val="0041136C"/>
    <w:rsid w:val="00412888"/>
    <w:rsid w:val="00412A0B"/>
    <w:rsid w:val="00412E99"/>
    <w:rsid w:val="004131BC"/>
    <w:rsid w:val="0041484A"/>
    <w:rsid w:val="00414B00"/>
    <w:rsid w:val="00415E44"/>
    <w:rsid w:val="00415FE7"/>
    <w:rsid w:val="0041615B"/>
    <w:rsid w:val="0041629A"/>
    <w:rsid w:val="004166CC"/>
    <w:rsid w:val="00416743"/>
    <w:rsid w:val="004167B5"/>
    <w:rsid w:val="00416F06"/>
    <w:rsid w:val="00416F44"/>
    <w:rsid w:val="00417BFA"/>
    <w:rsid w:val="00420535"/>
    <w:rsid w:val="00421186"/>
    <w:rsid w:val="00421666"/>
    <w:rsid w:val="004216E5"/>
    <w:rsid w:val="00421BA7"/>
    <w:rsid w:val="00422026"/>
    <w:rsid w:val="004221C3"/>
    <w:rsid w:val="00423433"/>
    <w:rsid w:val="00424127"/>
    <w:rsid w:val="00425B3D"/>
    <w:rsid w:val="004261F5"/>
    <w:rsid w:val="00426892"/>
    <w:rsid w:val="0042700D"/>
    <w:rsid w:val="00427488"/>
    <w:rsid w:val="00430DCA"/>
    <w:rsid w:val="0043112B"/>
    <w:rsid w:val="00431188"/>
    <w:rsid w:val="00431BDD"/>
    <w:rsid w:val="00431FDF"/>
    <w:rsid w:val="00432263"/>
    <w:rsid w:val="00432589"/>
    <w:rsid w:val="00432A05"/>
    <w:rsid w:val="00433380"/>
    <w:rsid w:val="0043344A"/>
    <w:rsid w:val="00433574"/>
    <w:rsid w:val="004348A4"/>
    <w:rsid w:val="00434A1A"/>
    <w:rsid w:val="0043507F"/>
    <w:rsid w:val="00436C14"/>
    <w:rsid w:val="00436D97"/>
    <w:rsid w:val="00440393"/>
    <w:rsid w:val="004408C4"/>
    <w:rsid w:val="00440FC7"/>
    <w:rsid w:val="00441326"/>
    <w:rsid w:val="00441E22"/>
    <w:rsid w:val="00442864"/>
    <w:rsid w:val="00442902"/>
    <w:rsid w:val="00443FD8"/>
    <w:rsid w:val="00444402"/>
    <w:rsid w:val="00446630"/>
    <w:rsid w:val="00447134"/>
    <w:rsid w:val="00450321"/>
    <w:rsid w:val="0045058B"/>
    <w:rsid w:val="004505E1"/>
    <w:rsid w:val="00451872"/>
    <w:rsid w:val="0045238F"/>
    <w:rsid w:val="00453810"/>
    <w:rsid w:val="00453C95"/>
    <w:rsid w:val="00453F03"/>
    <w:rsid w:val="004541E3"/>
    <w:rsid w:val="00454330"/>
    <w:rsid w:val="0045447E"/>
    <w:rsid w:val="00454979"/>
    <w:rsid w:val="00454A96"/>
    <w:rsid w:val="00454FAC"/>
    <w:rsid w:val="00455ACF"/>
    <w:rsid w:val="00456116"/>
    <w:rsid w:val="0045748D"/>
    <w:rsid w:val="00457D7C"/>
    <w:rsid w:val="00457DE0"/>
    <w:rsid w:val="00460069"/>
    <w:rsid w:val="00460696"/>
    <w:rsid w:val="00460906"/>
    <w:rsid w:val="00460F4D"/>
    <w:rsid w:val="0046137E"/>
    <w:rsid w:val="0046166E"/>
    <w:rsid w:val="004617E8"/>
    <w:rsid w:val="004618D6"/>
    <w:rsid w:val="00461DCA"/>
    <w:rsid w:val="00462404"/>
    <w:rsid w:val="00462AF0"/>
    <w:rsid w:val="00464485"/>
    <w:rsid w:val="00465888"/>
    <w:rsid w:val="00465D02"/>
    <w:rsid w:val="0046643C"/>
    <w:rsid w:val="0046668A"/>
    <w:rsid w:val="00466B20"/>
    <w:rsid w:val="00466E73"/>
    <w:rsid w:val="00467AFA"/>
    <w:rsid w:val="00467CFA"/>
    <w:rsid w:val="0047100D"/>
    <w:rsid w:val="004722C7"/>
    <w:rsid w:val="00472760"/>
    <w:rsid w:val="004728DC"/>
    <w:rsid w:val="00472995"/>
    <w:rsid w:val="00473297"/>
    <w:rsid w:val="0047359B"/>
    <w:rsid w:val="00473616"/>
    <w:rsid w:val="00473767"/>
    <w:rsid w:val="00473BA7"/>
    <w:rsid w:val="00473F3F"/>
    <w:rsid w:val="00474004"/>
    <w:rsid w:val="00474E9A"/>
    <w:rsid w:val="00475137"/>
    <w:rsid w:val="00476019"/>
    <w:rsid w:val="00476F49"/>
    <w:rsid w:val="00477141"/>
    <w:rsid w:val="00477430"/>
    <w:rsid w:val="00477880"/>
    <w:rsid w:val="00477918"/>
    <w:rsid w:val="00477D49"/>
    <w:rsid w:val="00480230"/>
    <w:rsid w:val="00480590"/>
    <w:rsid w:val="0048085F"/>
    <w:rsid w:val="004808FF"/>
    <w:rsid w:val="00481473"/>
    <w:rsid w:val="004815A9"/>
    <w:rsid w:val="004823A5"/>
    <w:rsid w:val="00482722"/>
    <w:rsid w:val="004841BA"/>
    <w:rsid w:val="004848F1"/>
    <w:rsid w:val="00484E30"/>
    <w:rsid w:val="0048531C"/>
    <w:rsid w:val="00486837"/>
    <w:rsid w:val="00486C69"/>
    <w:rsid w:val="00486DC7"/>
    <w:rsid w:val="004871A1"/>
    <w:rsid w:val="004872D0"/>
    <w:rsid w:val="00487AE5"/>
    <w:rsid w:val="0049015E"/>
    <w:rsid w:val="00490202"/>
    <w:rsid w:val="0049048F"/>
    <w:rsid w:val="004905BF"/>
    <w:rsid w:val="00490932"/>
    <w:rsid w:val="00490A9C"/>
    <w:rsid w:val="0049105D"/>
    <w:rsid w:val="00491C53"/>
    <w:rsid w:val="00492368"/>
    <w:rsid w:val="004925E4"/>
    <w:rsid w:val="00492907"/>
    <w:rsid w:val="00492D23"/>
    <w:rsid w:val="00492DC3"/>
    <w:rsid w:val="0049465C"/>
    <w:rsid w:val="0049466E"/>
    <w:rsid w:val="004948F1"/>
    <w:rsid w:val="00494D1A"/>
    <w:rsid w:val="004957FE"/>
    <w:rsid w:val="0049633E"/>
    <w:rsid w:val="0049689B"/>
    <w:rsid w:val="0049750B"/>
    <w:rsid w:val="00497756"/>
    <w:rsid w:val="004A12B4"/>
    <w:rsid w:val="004A1329"/>
    <w:rsid w:val="004A1596"/>
    <w:rsid w:val="004A15B2"/>
    <w:rsid w:val="004A1FBC"/>
    <w:rsid w:val="004A24FB"/>
    <w:rsid w:val="004A29D3"/>
    <w:rsid w:val="004A2C7E"/>
    <w:rsid w:val="004A2C94"/>
    <w:rsid w:val="004A31E4"/>
    <w:rsid w:val="004A3E36"/>
    <w:rsid w:val="004A4235"/>
    <w:rsid w:val="004A4373"/>
    <w:rsid w:val="004A459E"/>
    <w:rsid w:val="004A4D81"/>
    <w:rsid w:val="004A4D8A"/>
    <w:rsid w:val="004A55D7"/>
    <w:rsid w:val="004A58C1"/>
    <w:rsid w:val="004A5B34"/>
    <w:rsid w:val="004A5D31"/>
    <w:rsid w:val="004A62DF"/>
    <w:rsid w:val="004A6589"/>
    <w:rsid w:val="004A6877"/>
    <w:rsid w:val="004A6ADA"/>
    <w:rsid w:val="004A7CBA"/>
    <w:rsid w:val="004B02A8"/>
    <w:rsid w:val="004B0591"/>
    <w:rsid w:val="004B064B"/>
    <w:rsid w:val="004B0697"/>
    <w:rsid w:val="004B06C4"/>
    <w:rsid w:val="004B0CCC"/>
    <w:rsid w:val="004B1198"/>
    <w:rsid w:val="004B2021"/>
    <w:rsid w:val="004B23EC"/>
    <w:rsid w:val="004B272E"/>
    <w:rsid w:val="004B2BDF"/>
    <w:rsid w:val="004B31F7"/>
    <w:rsid w:val="004B3A78"/>
    <w:rsid w:val="004B3EA9"/>
    <w:rsid w:val="004B4418"/>
    <w:rsid w:val="004B4A1C"/>
    <w:rsid w:val="004B4D57"/>
    <w:rsid w:val="004B5465"/>
    <w:rsid w:val="004B5B43"/>
    <w:rsid w:val="004B64B8"/>
    <w:rsid w:val="004B64FC"/>
    <w:rsid w:val="004B66CC"/>
    <w:rsid w:val="004B6DC1"/>
    <w:rsid w:val="004C0978"/>
    <w:rsid w:val="004C0983"/>
    <w:rsid w:val="004C1596"/>
    <w:rsid w:val="004C170D"/>
    <w:rsid w:val="004C1B69"/>
    <w:rsid w:val="004C232E"/>
    <w:rsid w:val="004C24E2"/>
    <w:rsid w:val="004C28F7"/>
    <w:rsid w:val="004C3A9B"/>
    <w:rsid w:val="004C3B7F"/>
    <w:rsid w:val="004C3F1D"/>
    <w:rsid w:val="004C3FDC"/>
    <w:rsid w:val="004C470D"/>
    <w:rsid w:val="004C4835"/>
    <w:rsid w:val="004C5162"/>
    <w:rsid w:val="004C61DF"/>
    <w:rsid w:val="004C6439"/>
    <w:rsid w:val="004C653E"/>
    <w:rsid w:val="004C6B23"/>
    <w:rsid w:val="004C6B42"/>
    <w:rsid w:val="004C6E9C"/>
    <w:rsid w:val="004C78B1"/>
    <w:rsid w:val="004C7AB6"/>
    <w:rsid w:val="004C7B61"/>
    <w:rsid w:val="004C7FC6"/>
    <w:rsid w:val="004D0FB8"/>
    <w:rsid w:val="004D1349"/>
    <w:rsid w:val="004D1599"/>
    <w:rsid w:val="004D1D3F"/>
    <w:rsid w:val="004D2092"/>
    <w:rsid w:val="004D23FF"/>
    <w:rsid w:val="004D3129"/>
    <w:rsid w:val="004D32FF"/>
    <w:rsid w:val="004D4010"/>
    <w:rsid w:val="004D556B"/>
    <w:rsid w:val="004D6147"/>
    <w:rsid w:val="004D6195"/>
    <w:rsid w:val="004D71C1"/>
    <w:rsid w:val="004D7682"/>
    <w:rsid w:val="004D77A5"/>
    <w:rsid w:val="004D7E07"/>
    <w:rsid w:val="004D7E48"/>
    <w:rsid w:val="004E06F0"/>
    <w:rsid w:val="004E17A2"/>
    <w:rsid w:val="004E1C8D"/>
    <w:rsid w:val="004E30DE"/>
    <w:rsid w:val="004E31C3"/>
    <w:rsid w:val="004E31D5"/>
    <w:rsid w:val="004E3250"/>
    <w:rsid w:val="004E3399"/>
    <w:rsid w:val="004E3BD4"/>
    <w:rsid w:val="004E5DA0"/>
    <w:rsid w:val="004E5F72"/>
    <w:rsid w:val="004E5FCB"/>
    <w:rsid w:val="004E6112"/>
    <w:rsid w:val="004E6408"/>
    <w:rsid w:val="004E6425"/>
    <w:rsid w:val="004E6D46"/>
    <w:rsid w:val="004E7305"/>
    <w:rsid w:val="004E7B46"/>
    <w:rsid w:val="004F043A"/>
    <w:rsid w:val="004F0F9F"/>
    <w:rsid w:val="004F17F3"/>
    <w:rsid w:val="004F19C0"/>
    <w:rsid w:val="004F1C4E"/>
    <w:rsid w:val="004F2C82"/>
    <w:rsid w:val="004F2D65"/>
    <w:rsid w:val="004F2E56"/>
    <w:rsid w:val="004F399D"/>
    <w:rsid w:val="004F3A2F"/>
    <w:rsid w:val="004F3AB8"/>
    <w:rsid w:val="004F4ADC"/>
    <w:rsid w:val="004F4DEE"/>
    <w:rsid w:val="004F628A"/>
    <w:rsid w:val="004F682A"/>
    <w:rsid w:val="004F6F96"/>
    <w:rsid w:val="004F738D"/>
    <w:rsid w:val="004F76F9"/>
    <w:rsid w:val="004F7788"/>
    <w:rsid w:val="005007A3"/>
    <w:rsid w:val="005009E8"/>
    <w:rsid w:val="005020AE"/>
    <w:rsid w:val="00502C09"/>
    <w:rsid w:val="005036E3"/>
    <w:rsid w:val="005036E4"/>
    <w:rsid w:val="0050448B"/>
    <w:rsid w:val="00504540"/>
    <w:rsid w:val="0050455C"/>
    <w:rsid w:val="00504F6D"/>
    <w:rsid w:val="0050506D"/>
    <w:rsid w:val="00505AA5"/>
    <w:rsid w:val="00505B2E"/>
    <w:rsid w:val="00505D0C"/>
    <w:rsid w:val="005061E0"/>
    <w:rsid w:val="0050664F"/>
    <w:rsid w:val="005071F5"/>
    <w:rsid w:val="00507F4B"/>
    <w:rsid w:val="00507FC3"/>
    <w:rsid w:val="0051041C"/>
    <w:rsid w:val="00510A45"/>
    <w:rsid w:val="0051147E"/>
    <w:rsid w:val="005117F9"/>
    <w:rsid w:val="005119D2"/>
    <w:rsid w:val="00512EE1"/>
    <w:rsid w:val="00513264"/>
    <w:rsid w:val="00513314"/>
    <w:rsid w:val="00513FE1"/>
    <w:rsid w:val="005161F1"/>
    <w:rsid w:val="00516732"/>
    <w:rsid w:val="00516993"/>
    <w:rsid w:val="00516D71"/>
    <w:rsid w:val="0051730C"/>
    <w:rsid w:val="00517357"/>
    <w:rsid w:val="005201E6"/>
    <w:rsid w:val="00520486"/>
    <w:rsid w:val="005206D8"/>
    <w:rsid w:val="0052083D"/>
    <w:rsid w:val="00521E4F"/>
    <w:rsid w:val="0052224C"/>
    <w:rsid w:val="005222E9"/>
    <w:rsid w:val="00522F3E"/>
    <w:rsid w:val="00523690"/>
    <w:rsid w:val="0052389C"/>
    <w:rsid w:val="0052436A"/>
    <w:rsid w:val="0052468D"/>
    <w:rsid w:val="005253DC"/>
    <w:rsid w:val="0052592B"/>
    <w:rsid w:val="0052661D"/>
    <w:rsid w:val="005267B3"/>
    <w:rsid w:val="00527230"/>
    <w:rsid w:val="00527353"/>
    <w:rsid w:val="005277F5"/>
    <w:rsid w:val="00527C73"/>
    <w:rsid w:val="00527E92"/>
    <w:rsid w:val="00527FB4"/>
    <w:rsid w:val="00530DD3"/>
    <w:rsid w:val="005310D7"/>
    <w:rsid w:val="00531774"/>
    <w:rsid w:val="00531BBE"/>
    <w:rsid w:val="005322DD"/>
    <w:rsid w:val="00532A8B"/>
    <w:rsid w:val="00532FC2"/>
    <w:rsid w:val="0053377F"/>
    <w:rsid w:val="00533D7B"/>
    <w:rsid w:val="00533E7D"/>
    <w:rsid w:val="00534CE5"/>
    <w:rsid w:val="00534D31"/>
    <w:rsid w:val="005358F5"/>
    <w:rsid w:val="00536088"/>
    <w:rsid w:val="005369DF"/>
    <w:rsid w:val="00536EA3"/>
    <w:rsid w:val="005370F3"/>
    <w:rsid w:val="00537AD8"/>
    <w:rsid w:val="00540299"/>
    <w:rsid w:val="00540E6A"/>
    <w:rsid w:val="005414B5"/>
    <w:rsid w:val="00541C56"/>
    <w:rsid w:val="0054211C"/>
    <w:rsid w:val="005427E4"/>
    <w:rsid w:val="00542FB5"/>
    <w:rsid w:val="00543DEF"/>
    <w:rsid w:val="005440E3"/>
    <w:rsid w:val="005443F6"/>
    <w:rsid w:val="00544667"/>
    <w:rsid w:val="00544A60"/>
    <w:rsid w:val="00544E6F"/>
    <w:rsid w:val="0054554D"/>
    <w:rsid w:val="005467B2"/>
    <w:rsid w:val="005467E0"/>
    <w:rsid w:val="00547095"/>
    <w:rsid w:val="00547B56"/>
    <w:rsid w:val="00547E9F"/>
    <w:rsid w:val="00550484"/>
    <w:rsid w:val="00550D51"/>
    <w:rsid w:val="00550F1F"/>
    <w:rsid w:val="0055101D"/>
    <w:rsid w:val="00551347"/>
    <w:rsid w:val="00551444"/>
    <w:rsid w:val="0055198A"/>
    <w:rsid w:val="005519E0"/>
    <w:rsid w:val="00551A00"/>
    <w:rsid w:val="00551D56"/>
    <w:rsid w:val="00551EA2"/>
    <w:rsid w:val="00552CD8"/>
    <w:rsid w:val="005530B6"/>
    <w:rsid w:val="005534B9"/>
    <w:rsid w:val="005539AD"/>
    <w:rsid w:val="00554114"/>
    <w:rsid w:val="00554A7A"/>
    <w:rsid w:val="00554D95"/>
    <w:rsid w:val="005555C8"/>
    <w:rsid w:val="005563C0"/>
    <w:rsid w:val="00557CF4"/>
    <w:rsid w:val="005612B7"/>
    <w:rsid w:val="005613C2"/>
    <w:rsid w:val="00562673"/>
    <w:rsid w:val="0056283C"/>
    <w:rsid w:val="005629E3"/>
    <w:rsid w:val="00562A07"/>
    <w:rsid w:val="00562BEC"/>
    <w:rsid w:val="00562DAE"/>
    <w:rsid w:val="00563843"/>
    <w:rsid w:val="00563B56"/>
    <w:rsid w:val="00563C63"/>
    <w:rsid w:val="00564463"/>
    <w:rsid w:val="00564765"/>
    <w:rsid w:val="00564A08"/>
    <w:rsid w:val="00564A6C"/>
    <w:rsid w:val="00565896"/>
    <w:rsid w:val="0056593A"/>
    <w:rsid w:val="0056750A"/>
    <w:rsid w:val="0056767C"/>
    <w:rsid w:val="0056797C"/>
    <w:rsid w:val="0057108F"/>
    <w:rsid w:val="00571BC5"/>
    <w:rsid w:val="00572D68"/>
    <w:rsid w:val="00573AB2"/>
    <w:rsid w:val="00573E6B"/>
    <w:rsid w:val="0057568A"/>
    <w:rsid w:val="00575954"/>
    <w:rsid w:val="00575A2B"/>
    <w:rsid w:val="00576863"/>
    <w:rsid w:val="00576AA7"/>
    <w:rsid w:val="00577221"/>
    <w:rsid w:val="0057752F"/>
    <w:rsid w:val="00577AEF"/>
    <w:rsid w:val="00580101"/>
    <w:rsid w:val="0058040E"/>
    <w:rsid w:val="00580593"/>
    <w:rsid w:val="00580D74"/>
    <w:rsid w:val="005816EF"/>
    <w:rsid w:val="0058174D"/>
    <w:rsid w:val="005819A6"/>
    <w:rsid w:val="005824C1"/>
    <w:rsid w:val="00582893"/>
    <w:rsid w:val="00582B90"/>
    <w:rsid w:val="00582EBF"/>
    <w:rsid w:val="00582EE1"/>
    <w:rsid w:val="00582F76"/>
    <w:rsid w:val="005840CD"/>
    <w:rsid w:val="005844C0"/>
    <w:rsid w:val="005857A2"/>
    <w:rsid w:val="00585CB3"/>
    <w:rsid w:val="00585EE8"/>
    <w:rsid w:val="00585F15"/>
    <w:rsid w:val="00586163"/>
    <w:rsid w:val="0058693F"/>
    <w:rsid w:val="00586F4D"/>
    <w:rsid w:val="00587760"/>
    <w:rsid w:val="00587854"/>
    <w:rsid w:val="00590406"/>
    <w:rsid w:val="005909D2"/>
    <w:rsid w:val="005928B8"/>
    <w:rsid w:val="00593029"/>
    <w:rsid w:val="00593A0C"/>
    <w:rsid w:val="00593B37"/>
    <w:rsid w:val="00593CC0"/>
    <w:rsid w:val="005945F6"/>
    <w:rsid w:val="00594697"/>
    <w:rsid w:val="005947AA"/>
    <w:rsid w:val="0059558F"/>
    <w:rsid w:val="00595A97"/>
    <w:rsid w:val="00597769"/>
    <w:rsid w:val="005A0802"/>
    <w:rsid w:val="005A0AE5"/>
    <w:rsid w:val="005A104E"/>
    <w:rsid w:val="005A177E"/>
    <w:rsid w:val="005A17E3"/>
    <w:rsid w:val="005A1B00"/>
    <w:rsid w:val="005A1E0D"/>
    <w:rsid w:val="005A2032"/>
    <w:rsid w:val="005A26C9"/>
    <w:rsid w:val="005A2E59"/>
    <w:rsid w:val="005A30C5"/>
    <w:rsid w:val="005A3693"/>
    <w:rsid w:val="005A3B7A"/>
    <w:rsid w:val="005A3C90"/>
    <w:rsid w:val="005A3FFA"/>
    <w:rsid w:val="005A4C6E"/>
    <w:rsid w:val="005A5736"/>
    <w:rsid w:val="005A5978"/>
    <w:rsid w:val="005A59F2"/>
    <w:rsid w:val="005A5DC3"/>
    <w:rsid w:val="005A68AF"/>
    <w:rsid w:val="005A7BE2"/>
    <w:rsid w:val="005B00B8"/>
    <w:rsid w:val="005B28A3"/>
    <w:rsid w:val="005B357D"/>
    <w:rsid w:val="005B3751"/>
    <w:rsid w:val="005B3C78"/>
    <w:rsid w:val="005B4241"/>
    <w:rsid w:val="005B493B"/>
    <w:rsid w:val="005B4D25"/>
    <w:rsid w:val="005B4EE1"/>
    <w:rsid w:val="005B5A0F"/>
    <w:rsid w:val="005B5C34"/>
    <w:rsid w:val="005B5F84"/>
    <w:rsid w:val="005B6792"/>
    <w:rsid w:val="005B708B"/>
    <w:rsid w:val="005B7259"/>
    <w:rsid w:val="005B7A7E"/>
    <w:rsid w:val="005B7B2B"/>
    <w:rsid w:val="005C00C9"/>
    <w:rsid w:val="005C0941"/>
    <w:rsid w:val="005C0D11"/>
    <w:rsid w:val="005C2EAD"/>
    <w:rsid w:val="005C4610"/>
    <w:rsid w:val="005C4A3C"/>
    <w:rsid w:val="005C4E60"/>
    <w:rsid w:val="005C66A1"/>
    <w:rsid w:val="005C6AC3"/>
    <w:rsid w:val="005C6BF2"/>
    <w:rsid w:val="005C6E1B"/>
    <w:rsid w:val="005C75C1"/>
    <w:rsid w:val="005C7606"/>
    <w:rsid w:val="005C7EA0"/>
    <w:rsid w:val="005D0A46"/>
    <w:rsid w:val="005D0DA4"/>
    <w:rsid w:val="005D14C2"/>
    <w:rsid w:val="005D1B73"/>
    <w:rsid w:val="005D25EC"/>
    <w:rsid w:val="005D296D"/>
    <w:rsid w:val="005D344D"/>
    <w:rsid w:val="005D3704"/>
    <w:rsid w:val="005D3D03"/>
    <w:rsid w:val="005D4022"/>
    <w:rsid w:val="005D4546"/>
    <w:rsid w:val="005D478C"/>
    <w:rsid w:val="005D4A1D"/>
    <w:rsid w:val="005D7092"/>
    <w:rsid w:val="005D77D8"/>
    <w:rsid w:val="005E04F7"/>
    <w:rsid w:val="005E0903"/>
    <w:rsid w:val="005E12CE"/>
    <w:rsid w:val="005E24B7"/>
    <w:rsid w:val="005E2544"/>
    <w:rsid w:val="005E2593"/>
    <w:rsid w:val="005E2F51"/>
    <w:rsid w:val="005E3793"/>
    <w:rsid w:val="005E3B93"/>
    <w:rsid w:val="005E3D01"/>
    <w:rsid w:val="005E43E0"/>
    <w:rsid w:val="005E4467"/>
    <w:rsid w:val="005E7216"/>
    <w:rsid w:val="005E7790"/>
    <w:rsid w:val="005E7DB9"/>
    <w:rsid w:val="005E7FB0"/>
    <w:rsid w:val="005F0542"/>
    <w:rsid w:val="005F0C83"/>
    <w:rsid w:val="005F22CB"/>
    <w:rsid w:val="005F24DA"/>
    <w:rsid w:val="005F34A3"/>
    <w:rsid w:val="005F350D"/>
    <w:rsid w:val="005F3878"/>
    <w:rsid w:val="005F39F8"/>
    <w:rsid w:val="005F3B80"/>
    <w:rsid w:val="005F3D1A"/>
    <w:rsid w:val="005F450F"/>
    <w:rsid w:val="005F4518"/>
    <w:rsid w:val="005F493E"/>
    <w:rsid w:val="005F5721"/>
    <w:rsid w:val="005F5A95"/>
    <w:rsid w:val="005F7B04"/>
    <w:rsid w:val="00600436"/>
    <w:rsid w:val="006006A4"/>
    <w:rsid w:val="006006B8"/>
    <w:rsid w:val="006008FC"/>
    <w:rsid w:val="006011C3"/>
    <w:rsid w:val="00601522"/>
    <w:rsid w:val="00601CCF"/>
    <w:rsid w:val="006021F7"/>
    <w:rsid w:val="00602890"/>
    <w:rsid w:val="00602CC2"/>
    <w:rsid w:val="006030A8"/>
    <w:rsid w:val="00603C71"/>
    <w:rsid w:val="00605414"/>
    <w:rsid w:val="00605DA2"/>
    <w:rsid w:val="006060DF"/>
    <w:rsid w:val="00606BE5"/>
    <w:rsid w:val="00607616"/>
    <w:rsid w:val="0060798D"/>
    <w:rsid w:val="00607BBB"/>
    <w:rsid w:val="00607F43"/>
    <w:rsid w:val="006101F3"/>
    <w:rsid w:val="006102E1"/>
    <w:rsid w:val="00610C0B"/>
    <w:rsid w:val="006116C2"/>
    <w:rsid w:val="0061199E"/>
    <w:rsid w:val="00611AC2"/>
    <w:rsid w:val="00611C8E"/>
    <w:rsid w:val="006120D1"/>
    <w:rsid w:val="00613385"/>
    <w:rsid w:val="0061366D"/>
    <w:rsid w:val="006137D3"/>
    <w:rsid w:val="00613957"/>
    <w:rsid w:val="006139A4"/>
    <w:rsid w:val="0061427C"/>
    <w:rsid w:val="0061437F"/>
    <w:rsid w:val="006143E4"/>
    <w:rsid w:val="00614960"/>
    <w:rsid w:val="00614F02"/>
    <w:rsid w:val="0061522C"/>
    <w:rsid w:val="006157EA"/>
    <w:rsid w:val="0061598A"/>
    <w:rsid w:val="0061613C"/>
    <w:rsid w:val="00616768"/>
    <w:rsid w:val="006168D9"/>
    <w:rsid w:val="00616E77"/>
    <w:rsid w:val="006174BC"/>
    <w:rsid w:val="00617797"/>
    <w:rsid w:val="00617844"/>
    <w:rsid w:val="006178EF"/>
    <w:rsid w:val="00620362"/>
    <w:rsid w:val="006214BD"/>
    <w:rsid w:val="00621500"/>
    <w:rsid w:val="006215ED"/>
    <w:rsid w:val="00622854"/>
    <w:rsid w:val="00622A14"/>
    <w:rsid w:val="00622B24"/>
    <w:rsid w:val="00623924"/>
    <w:rsid w:val="00623B9C"/>
    <w:rsid w:val="00623EFD"/>
    <w:rsid w:val="00624EE8"/>
    <w:rsid w:val="00624FF8"/>
    <w:rsid w:val="00625022"/>
    <w:rsid w:val="0062536E"/>
    <w:rsid w:val="006256F4"/>
    <w:rsid w:val="00625A86"/>
    <w:rsid w:val="00626F5A"/>
    <w:rsid w:val="00626FFE"/>
    <w:rsid w:val="00627127"/>
    <w:rsid w:val="00627163"/>
    <w:rsid w:val="00627AF1"/>
    <w:rsid w:val="00630142"/>
    <w:rsid w:val="00630255"/>
    <w:rsid w:val="00630DB7"/>
    <w:rsid w:val="00631116"/>
    <w:rsid w:val="006311E8"/>
    <w:rsid w:val="00631313"/>
    <w:rsid w:val="0063133B"/>
    <w:rsid w:val="00631C70"/>
    <w:rsid w:val="00631CF5"/>
    <w:rsid w:val="00634651"/>
    <w:rsid w:val="00634759"/>
    <w:rsid w:val="00635343"/>
    <w:rsid w:val="006357EE"/>
    <w:rsid w:val="00635B1C"/>
    <w:rsid w:val="00635D45"/>
    <w:rsid w:val="006362B1"/>
    <w:rsid w:val="006365C4"/>
    <w:rsid w:val="00636AFF"/>
    <w:rsid w:val="00636C76"/>
    <w:rsid w:val="00636D2B"/>
    <w:rsid w:val="006371E4"/>
    <w:rsid w:val="0063754B"/>
    <w:rsid w:val="00637AA5"/>
    <w:rsid w:val="006407F3"/>
    <w:rsid w:val="00641409"/>
    <w:rsid w:val="0064160B"/>
    <w:rsid w:val="0064166F"/>
    <w:rsid w:val="00641B61"/>
    <w:rsid w:val="00641FCF"/>
    <w:rsid w:val="006420D8"/>
    <w:rsid w:val="0064210D"/>
    <w:rsid w:val="006426D2"/>
    <w:rsid w:val="00642734"/>
    <w:rsid w:val="0064279C"/>
    <w:rsid w:val="00643320"/>
    <w:rsid w:val="006436F5"/>
    <w:rsid w:val="00643CDC"/>
    <w:rsid w:val="0064423C"/>
    <w:rsid w:val="00644AAA"/>
    <w:rsid w:val="00645071"/>
    <w:rsid w:val="00645596"/>
    <w:rsid w:val="00645E46"/>
    <w:rsid w:val="006462BC"/>
    <w:rsid w:val="00647A3E"/>
    <w:rsid w:val="006501CF"/>
    <w:rsid w:val="00650A10"/>
    <w:rsid w:val="006516A3"/>
    <w:rsid w:val="006520E5"/>
    <w:rsid w:val="00652365"/>
    <w:rsid w:val="00652408"/>
    <w:rsid w:val="006525B5"/>
    <w:rsid w:val="00652D35"/>
    <w:rsid w:val="00652DF2"/>
    <w:rsid w:val="006539E5"/>
    <w:rsid w:val="006544FE"/>
    <w:rsid w:val="00654614"/>
    <w:rsid w:val="00655D7A"/>
    <w:rsid w:val="00655FEF"/>
    <w:rsid w:val="0065613B"/>
    <w:rsid w:val="006567D0"/>
    <w:rsid w:val="00656963"/>
    <w:rsid w:val="00656E13"/>
    <w:rsid w:val="006570E3"/>
    <w:rsid w:val="00657CDE"/>
    <w:rsid w:val="00660506"/>
    <w:rsid w:val="00660B79"/>
    <w:rsid w:val="00660C72"/>
    <w:rsid w:val="006612CB"/>
    <w:rsid w:val="0066205A"/>
    <w:rsid w:val="0066222A"/>
    <w:rsid w:val="00662DCA"/>
    <w:rsid w:val="00663338"/>
    <w:rsid w:val="00664069"/>
    <w:rsid w:val="006646B0"/>
    <w:rsid w:val="006660D5"/>
    <w:rsid w:val="00666155"/>
    <w:rsid w:val="006670C6"/>
    <w:rsid w:val="006672DF"/>
    <w:rsid w:val="006674E5"/>
    <w:rsid w:val="0066796B"/>
    <w:rsid w:val="0067083F"/>
    <w:rsid w:val="00671E68"/>
    <w:rsid w:val="006736AF"/>
    <w:rsid w:val="00673BD2"/>
    <w:rsid w:val="00673F91"/>
    <w:rsid w:val="0067411B"/>
    <w:rsid w:val="0067421D"/>
    <w:rsid w:val="00674D98"/>
    <w:rsid w:val="00674E42"/>
    <w:rsid w:val="0067535C"/>
    <w:rsid w:val="006755B5"/>
    <w:rsid w:val="006758E4"/>
    <w:rsid w:val="00675FCB"/>
    <w:rsid w:val="00675FFA"/>
    <w:rsid w:val="006762DC"/>
    <w:rsid w:val="006766CB"/>
    <w:rsid w:val="00677408"/>
    <w:rsid w:val="00677760"/>
    <w:rsid w:val="006778A3"/>
    <w:rsid w:val="00677BFE"/>
    <w:rsid w:val="00680007"/>
    <w:rsid w:val="006803ED"/>
    <w:rsid w:val="00681DBB"/>
    <w:rsid w:val="00682677"/>
    <w:rsid w:val="0068316B"/>
    <w:rsid w:val="006832DF"/>
    <w:rsid w:val="0068466C"/>
    <w:rsid w:val="00684972"/>
    <w:rsid w:val="00684D28"/>
    <w:rsid w:val="00684EB6"/>
    <w:rsid w:val="006866AF"/>
    <w:rsid w:val="00686A7B"/>
    <w:rsid w:val="00686C57"/>
    <w:rsid w:val="00686E9A"/>
    <w:rsid w:val="00687BEC"/>
    <w:rsid w:val="00690633"/>
    <w:rsid w:val="0069163A"/>
    <w:rsid w:val="006917F1"/>
    <w:rsid w:val="00691AE6"/>
    <w:rsid w:val="006926D7"/>
    <w:rsid w:val="00692796"/>
    <w:rsid w:val="0069299F"/>
    <w:rsid w:val="00693A75"/>
    <w:rsid w:val="00694211"/>
    <w:rsid w:val="00694C01"/>
    <w:rsid w:val="00695083"/>
    <w:rsid w:val="0069568B"/>
    <w:rsid w:val="00695810"/>
    <w:rsid w:val="00695ABB"/>
    <w:rsid w:val="00696137"/>
    <w:rsid w:val="006964C7"/>
    <w:rsid w:val="00696764"/>
    <w:rsid w:val="00696AAC"/>
    <w:rsid w:val="00697070"/>
    <w:rsid w:val="0069750E"/>
    <w:rsid w:val="0069761F"/>
    <w:rsid w:val="00697C5E"/>
    <w:rsid w:val="006A050F"/>
    <w:rsid w:val="006A0FC7"/>
    <w:rsid w:val="006A1809"/>
    <w:rsid w:val="006A1C06"/>
    <w:rsid w:val="006A279A"/>
    <w:rsid w:val="006A28FB"/>
    <w:rsid w:val="006A3367"/>
    <w:rsid w:val="006A3576"/>
    <w:rsid w:val="006A3F10"/>
    <w:rsid w:val="006A404C"/>
    <w:rsid w:val="006A49CC"/>
    <w:rsid w:val="006A4D2F"/>
    <w:rsid w:val="006A6825"/>
    <w:rsid w:val="006A6C50"/>
    <w:rsid w:val="006A6E56"/>
    <w:rsid w:val="006A6E6A"/>
    <w:rsid w:val="006A768D"/>
    <w:rsid w:val="006A7716"/>
    <w:rsid w:val="006A79C1"/>
    <w:rsid w:val="006B1C2B"/>
    <w:rsid w:val="006B1C68"/>
    <w:rsid w:val="006B2ADC"/>
    <w:rsid w:val="006B2CCC"/>
    <w:rsid w:val="006B381A"/>
    <w:rsid w:val="006B3C27"/>
    <w:rsid w:val="006B3E63"/>
    <w:rsid w:val="006B3F01"/>
    <w:rsid w:val="006B4122"/>
    <w:rsid w:val="006B4668"/>
    <w:rsid w:val="006B4FC7"/>
    <w:rsid w:val="006B5995"/>
    <w:rsid w:val="006B59F0"/>
    <w:rsid w:val="006B5D4C"/>
    <w:rsid w:val="006B5F32"/>
    <w:rsid w:val="006B6068"/>
    <w:rsid w:val="006B6C68"/>
    <w:rsid w:val="006B7837"/>
    <w:rsid w:val="006B7A8C"/>
    <w:rsid w:val="006B7AB0"/>
    <w:rsid w:val="006B7ECC"/>
    <w:rsid w:val="006C0769"/>
    <w:rsid w:val="006C1251"/>
    <w:rsid w:val="006C1F63"/>
    <w:rsid w:val="006C1F6F"/>
    <w:rsid w:val="006C2211"/>
    <w:rsid w:val="006C2BD5"/>
    <w:rsid w:val="006C2D11"/>
    <w:rsid w:val="006C34FD"/>
    <w:rsid w:val="006C3C75"/>
    <w:rsid w:val="006C4460"/>
    <w:rsid w:val="006C596C"/>
    <w:rsid w:val="006C6A50"/>
    <w:rsid w:val="006C6C08"/>
    <w:rsid w:val="006C713A"/>
    <w:rsid w:val="006D011E"/>
    <w:rsid w:val="006D0264"/>
    <w:rsid w:val="006D206B"/>
    <w:rsid w:val="006D2093"/>
    <w:rsid w:val="006D2130"/>
    <w:rsid w:val="006D2353"/>
    <w:rsid w:val="006D3807"/>
    <w:rsid w:val="006D3B69"/>
    <w:rsid w:val="006D425E"/>
    <w:rsid w:val="006D4A6F"/>
    <w:rsid w:val="006D52A8"/>
    <w:rsid w:val="006D5330"/>
    <w:rsid w:val="006D5980"/>
    <w:rsid w:val="006D59DC"/>
    <w:rsid w:val="006D73D3"/>
    <w:rsid w:val="006D7B59"/>
    <w:rsid w:val="006E0012"/>
    <w:rsid w:val="006E03A0"/>
    <w:rsid w:val="006E0788"/>
    <w:rsid w:val="006E0828"/>
    <w:rsid w:val="006E0F1A"/>
    <w:rsid w:val="006E12AA"/>
    <w:rsid w:val="006E1935"/>
    <w:rsid w:val="006E1CE4"/>
    <w:rsid w:val="006E3179"/>
    <w:rsid w:val="006E3846"/>
    <w:rsid w:val="006E47D9"/>
    <w:rsid w:val="006E47ED"/>
    <w:rsid w:val="006E4D45"/>
    <w:rsid w:val="006E5257"/>
    <w:rsid w:val="006E52ED"/>
    <w:rsid w:val="006E6F07"/>
    <w:rsid w:val="006E7084"/>
    <w:rsid w:val="006E78AA"/>
    <w:rsid w:val="006E7992"/>
    <w:rsid w:val="006F03B4"/>
    <w:rsid w:val="006F0698"/>
    <w:rsid w:val="006F069C"/>
    <w:rsid w:val="006F0706"/>
    <w:rsid w:val="006F0827"/>
    <w:rsid w:val="006F0E3A"/>
    <w:rsid w:val="006F11B8"/>
    <w:rsid w:val="006F19E2"/>
    <w:rsid w:val="006F1B56"/>
    <w:rsid w:val="006F1BB6"/>
    <w:rsid w:val="006F22A5"/>
    <w:rsid w:val="006F3634"/>
    <w:rsid w:val="006F3879"/>
    <w:rsid w:val="006F3B2C"/>
    <w:rsid w:val="006F3DBA"/>
    <w:rsid w:val="006F46A8"/>
    <w:rsid w:val="006F4E19"/>
    <w:rsid w:val="006F5D5D"/>
    <w:rsid w:val="006F6381"/>
    <w:rsid w:val="006F6526"/>
    <w:rsid w:val="006F6BDE"/>
    <w:rsid w:val="006F729A"/>
    <w:rsid w:val="006F757D"/>
    <w:rsid w:val="00700084"/>
    <w:rsid w:val="00700FAE"/>
    <w:rsid w:val="00702BA7"/>
    <w:rsid w:val="007033ED"/>
    <w:rsid w:val="007034B2"/>
    <w:rsid w:val="00704034"/>
    <w:rsid w:val="00704107"/>
    <w:rsid w:val="00704833"/>
    <w:rsid w:val="00704A6E"/>
    <w:rsid w:val="00704A7E"/>
    <w:rsid w:val="00704AF1"/>
    <w:rsid w:val="007055ED"/>
    <w:rsid w:val="00705CC3"/>
    <w:rsid w:val="00705CDF"/>
    <w:rsid w:val="00706153"/>
    <w:rsid w:val="00706560"/>
    <w:rsid w:val="00707CAB"/>
    <w:rsid w:val="00707D1F"/>
    <w:rsid w:val="007109B9"/>
    <w:rsid w:val="00710B92"/>
    <w:rsid w:val="00712055"/>
    <w:rsid w:val="007120A9"/>
    <w:rsid w:val="007124D5"/>
    <w:rsid w:val="00712F7B"/>
    <w:rsid w:val="007139E1"/>
    <w:rsid w:val="00713F71"/>
    <w:rsid w:val="00714261"/>
    <w:rsid w:val="00714FFE"/>
    <w:rsid w:val="00715199"/>
    <w:rsid w:val="00715794"/>
    <w:rsid w:val="00715DAD"/>
    <w:rsid w:val="0071610D"/>
    <w:rsid w:val="00716471"/>
    <w:rsid w:val="00717768"/>
    <w:rsid w:val="0071796D"/>
    <w:rsid w:val="007206EF"/>
    <w:rsid w:val="00720984"/>
    <w:rsid w:val="00720D8A"/>
    <w:rsid w:val="00721817"/>
    <w:rsid w:val="00721D92"/>
    <w:rsid w:val="00721EBD"/>
    <w:rsid w:val="007223A2"/>
    <w:rsid w:val="00722DD2"/>
    <w:rsid w:val="00722F4E"/>
    <w:rsid w:val="00723531"/>
    <w:rsid w:val="007242D6"/>
    <w:rsid w:val="0072434C"/>
    <w:rsid w:val="00724A5B"/>
    <w:rsid w:val="00725326"/>
    <w:rsid w:val="00725780"/>
    <w:rsid w:val="007259EE"/>
    <w:rsid w:val="00726CC4"/>
    <w:rsid w:val="00727655"/>
    <w:rsid w:val="007276A4"/>
    <w:rsid w:val="00727E83"/>
    <w:rsid w:val="00730C75"/>
    <w:rsid w:val="00730F1A"/>
    <w:rsid w:val="007317D4"/>
    <w:rsid w:val="00731855"/>
    <w:rsid w:val="00732D91"/>
    <w:rsid w:val="0073335C"/>
    <w:rsid w:val="00733CF2"/>
    <w:rsid w:val="0073403C"/>
    <w:rsid w:val="00734041"/>
    <w:rsid w:val="007340D9"/>
    <w:rsid w:val="007348D1"/>
    <w:rsid w:val="007351C1"/>
    <w:rsid w:val="00735B8D"/>
    <w:rsid w:val="00735F43"/>
    <w:rsid w:val="00735F7C"/>
    <w:rsid w:val="00736A06"/>
    <w:rsid w:val="00736E84"/>
    <w:rsid w:val="00737351"/>
    <w:rsid w:val="0074086F"/>
    <w:rsid w:val="00740F53"/>
    <w:rsid w:val="007411F6"/>
    <w:rsid w:val="00741531"/>
    <w:rsid w:val="00741FC2"/>
    <w:rsid w:val="00742027"/>
    <w:rsid w:val="00742437"/>
    <w:rsid w:val="00742896"/>
    <w:rsid w:val="007428E9"/>
    <w:rsid w:val="00743A68"/>
    <w:rsid w:val="00743F2A"/>
    <w:rsid w:val="007441C8"/>
    <w:rsid w:val="00745589"/>
    <w:rsid w:val="0074590C"/>
    <w:rsid w:val="00745CD3"/>
    <w:rsid w:val="00746345"/>
    <w:rsid w:val="00746AEC"/>
    <w:rsid w:val="00746D2C"/>
    <w:rsid w:val="00746D42"/>
    <w:rsid w:val="00746E1A"/>
    <w:rsid w:val="00746FF7"/>
    <w:rsid w:val="00747C68"/>
    <w:rsid w:val="0075028F"/>
    <w:rsid w:val="00750807"/>
    <w:rsid w:val="0075087B"/>
    <w:rsid w:val="00751290"/>
    <w:rsid w:val="00751F1A"/>
    <w:rsid w:val="00752125"/>
    <w:rsid w:val="0075287C"/>
    <w:rsid w:val="00752E93"/>
    <w:rsid w:val="00753167"/>
    <w:rsid w:val="007532C7"/>
    <w:rsid w:val="007538FA"/>
    <w:rsid w:val="00753EB8"/>
    <w:rsid w:val="007540F2"/>
    <w:rsid w:val="00754542"/>
    <w:rsid w:val="00754B52"/>
    <w:rsid w:val="00755AD4"/>
    <w:rsid w:val="00755AD5"/>
    <w:rsid w:val="00755EA2"/>
    <w:rsid w:val="007560DF"/>
    <w:rsid w:val="0075626A"/>
    <w:rsid w:val="007565B5"/>
    <w:rsid w:val="0075709F"/>
    <w:rsid w:val="00757D73"/>
    <w:rsid w:val="00760592"/>
    <w:rsid w:val="00760D6C"/>
    <w:rsid w:val="00760DE9"/>
    <w:rsid w:val="007611FD"/>
    <w:rsid w:val="007612E7"/>
    <w:rsid w:val="007618DE"/>
    <w:rsid w:val="007619B0"/>
    <w:rsid w:val="00761EF3"/>
    <w:rsid w:val="00762194"/>
    <w:rsid w:val="007628E6"/>
    <w:rsid w:val="00762B52"/>
    <w:rsid w:val="00763A66"/>
    <w:rsid w:val="00764027"/>
    <w:rsid w:val="007640BE"/>
    <w:rsid w:val="00764A83"/>
    <w:rsid w:val="00765209"/>
    <w:rsid w:val="00766EED"/>
    <w:rsid w:val="00767905"/>
    <w:rsid w:val="0076797E"/>
    <w:rsid w:val="00770F6D"/>
    <w:rsid w:val="00771D7B"/>
    <w:rsid w:val="00771FAF"/>
    <w:rsid w:val="00772422"/>
    <w:rsid w:val="0077281B"/>
    <w:rsid w:val="007729F6"/>
    <w:rsid w:val="00772A81"/>
    <w:rsid w:val="00773E7E"/>
    <w:rsid w:val="0077435E"/>
    <w:rsid w:val="007743E6"/>
    <w:rsid w:val="007746C3"/>
    <w:rsid w:val="00774F2A"/>
    <w:rsid w:val="00775B91"/>
    <w:rsid w:val="00776735"/>
    <w:rsid w:val="007768E8"/>
    <w:rsid w:val="00776962"/>
    <w:rsid w:val="00776AFD"/>
    <w:rsid w:val="00776B3E"/>
    <w:rsid w:val="00776FE4"/>
    <w:rsid w:val="00777182"/>
    <w:rsid w:val="007774EB"/>
    <w:rsid w:val="007809AE"/>
    <w:rsid w:val="00780D26"/>
    <w:rsid w:val="00780FCB"/>
    <w:rsid w:val="0078105B"/>
    <w:rsid w:val="00781517"/>
    <w:rsid w:val="00781906"/>
    <w:rsid w:val="00781CC9"/>
    <w:rsid w:val="007820F2"/>
    <w:rsid w:val="00782A39"/>
    <w:rsid w:val="0078355E"/>
    <w:rsid w:val="00783B74"/>
    <w:rsid w:val="007840F9"/>
    <w:rsid w:val="00784322"/>
    <w:rsid w:val="0078448F"/>
    <w:rsid w:val="00784E02"/>
    <w:rsid w:val="00785574"/>
    <w:rsid w:val="0078566F"/>
    <w:rsid w:val="00785902"/>
    <w:rsid w:val="00786181"/>
    <w:rsid w:val="00786910"/>
    <w:rsid w:val="00791226"/>
    <w:rsid w:val="0079224B"/>
    <w:rsid w:val="007927E9"/>
    <w:rsid w:val="007929CE"/>
    <w:rsid w:val="00792D97"/>
    <w:rsid w:val="00792E1F"/>
    <w:rsid w:val="00792F6B"/>
    <w:rsid w:val="00794942"/>
    <w:rsid w:val="00794EAD"/>
    <w:rsid w:val="00794FC5"/>
    <w:rsid w:val="00795335"/>
    <w:rsid w:val="00796814"/>
    <w:rsid w:val="00797AA2"/>
    <w:rsid w:val="00797C34"/>
    <w:rsid w:val="007A037C"/>
    <w:rsid w:val="007A1137"/>
    <w:rsid w:val="007A114B"/>
    <w:rsid w:val="007A20A2"/>
    <w:rsid w:val="007A20BC"/>
    <w:rsid w:val="007A2D29"/>
    <w:rsid w:val="007A3815"/>
    <w:rsid w:val="007A3CC4"/>
    <w:rsid w:val="007A4287"/>
    <w:rsid w:val="007A4408"/>
    <w:rsid w:val="007A482B"/>
    <w:rsid w:val="007A4D8E"/>
    <w:rsid w:val="007A6908"/>
    <w:rsid w:val="007B076C"/>
    <w:rsid w:val="007B08F8"/>
    <w:rsid w:val="007B0973"/>
    <w:rsid w:val="007B1380"/>
    <w:rsid w:val="007B1508"/>
    <w:rsid w:val="007B1AB9"/>
    <w:rsid w:val="007B2152"/>
    <w:rsid w:val="007B2328"/>
    <w:rsid w:val="007B2798"/>
    <w:rsid w:val="007B2D7D"/>
    <w:rsid w:val="007B2ED2"/>
    <w:rsid w:val="007B3274"/>
    <w:rsid w:val="007B327B"/>
    <w:rsid w:val="007B32B9"/>
    <w:rsid w:val="007B35F9"/>
    <w:rsid w:val="007B38E5"/>
    <w:rsid w:val="007B3EB5"/>
    <w:rsid w:val="007B462F"/>
    <w:rsid w:val="007B4857"/>
    <w:rsid w:val="007B4858"/>
    <w:rsid w:val="007B4880"/>
    <w:rsid w:val="007B48CB"/>
    <w:rsid w:val="007B5090"/>
    <w:rsid w:val="007B5242"/>
    <w:rsid w:val="007B5273"/>
    <w:rsid w:val="007B532E"/>
    <w:rsid w:val="007B5484"/>
    <w:rsid w:val="007B55D8"/>
    <w:rsid w:val="007B59E8"/>
    <w:rsid w:val="007B7307"/>
    <w:rsid w:val="007C0882"/>
    <w:rsid w:val="007C0912"/>
    <w:rsid w:val="007C0AB6"/>
    <w:rsid w:val="007C1411"/>
    <w:rsid w:val="007C18B6"/>
    <w:rsid w:val="007C199C"/>
    <w:rsid w:val="007C19C1"/>
    <w:rsid w:val="007C1F64"/>
    <w:rsid w:val="007C20E2"/>
    <w:rsid w:val="007C2147"/>
    <w:rsid w:val="007C21D0"/>
    <w:rsid w:val="007C2874"/>
    <w:rsid w:val="007C2F16"/>
    <w:rsid w:val="007C3E04"/>
    <w:rsid w:val="007C3F31"/>
    <w:rsid w:val="007C4EBC"/>
    <w:rsid w:val="007C5C01"/>
    <w:rsid w:val="007C5F83"/>
    <w:rsid w:val="007C62F8"/>
    <w:rsid w:val="007C6CD2"/>
    <w:rsid w:val="007C71D4"/>
    <w:rsid w:val="007D000B"/>
    <w:rsid w:val="007D038B"/>
    <w:rsid w:val="007D0424"/>
    <w:rsid w:val="007D0B34"/>
    <w:rsid w:val="007D2F09"/>
    <w:rsid w:val="007D3CE4"/>
    <w:rsid w:val="007D4A84"/>
    <w:rsid w:val="007D4AB8"/>
    <w:rsid w:val="007D4FA3"/>
    <w:rsid w:val="007D5616"/>
    <w:rsid w:val="007D72AC"/>
    <w:rsid w:val="007D7979"/>
    <w:rsid w:val="007E025D"/>
    <w:rsid w:val="007E09A0"/>
    <w:rsid w:val="007E0F5B"/>
    <w:rsid w:val="007E1058"/>
    <w:rsid w:val="007E1BB7"/>
    <w:rsid w:val="007E2092"/>
    <w:rsid w:val="007E2BF9"/>
    <w:rsid w:val="007E315E"/>
    <w:rsid w:val="007E49BB"/>
    <w:rsid w:val="007E5326"/>
    <w:rsid w:val="007E5491"/>
    <w:rsid w:val="007E5FEF"/>
    <w:rsid w:val="007E6270"/>
    <w:rsid w:val="007E6C0A"/>
    <w:rsid w:val="007E6FBA"/>
    <w:rsid w:val="007E7A8E"/>
    <w:rsid w:val="007F05A4"/>
    <w:rsid w:val="007F081D"/>
    <w:rsid w:val="007F2725"/>
    <w:rsid w:val="007F2A31"/>
    <w:rsid w:val="007F2A40"/>
    <w:rsid w:val="007F3595"/>
    <w:rsid w:val="007F3E03"/>
    <w:rsid w:val="007F4114"/>
    <w:rsid w:val="007F53FD"/>
    <w:rsid w:val="007F5464"/>
    <w:rsid w:val="007F5673"/>
    <w:rsid w:val="007F5D2B"/>
    <w:rsid w:val="007F6BC3"/>
    <w:rsid w:val="007F7239"/>
    <w:rsid w:val="00800338"/>
    <w:rsid w:val="008009CD"/>
    <w:rsid w:val="00800E4F"/>
    <w:rsid w:val="00801149"/>
    <w:rsid w:val="00802743"/>
    <w:rsid w:val="0080407B"/>
    <w:rsid w:val="00804AAA"/>
    <w:rsid w:val="00804B97"/>
    <w:rsid w:val="008054A0"/>
    <w:rsid w:val="00805FD8"/>
    <w:rsid w:val="008062BB"/>
    <w:rsid w:val="00806378"/>
    <w:rsid w:val="008064F2"/>
    <w:rsid w:val="00807249"/>
    <w:rsid w:val="00810140"/>
    <w:rsid w:val="0081032A"/>
    <w:rsid w:val="00810697"/>
    <w:rsid w:val="008108F3"/>
    <w:rsid w:val="00810CFE"/>
    <w:rsid w:val="00810EF0"/>
    <w:rsid w:val="00812661"/>
    <w:rsid w:val="00812DE5"/>
    <w:rsid w:val="008130B1"/>
    <w:rsid w:val="008134CD"/>
    <w:rsid w:val="00814139"/>
    <w:rsid w:val="00814251"/>
    <w:rsid w:val="00814561"/>
    <w:rsid w:val="00815111"/>
    <w:rsid w:val="008151C9"/>
    <w:rsid w:val="00815208"/>
    <w:rsid w:val="0081521E"/>
    <w:rsid w:val="00815936"/>
    <w:rsid w:val="008164C9"/>
    <w:rsid w:val="00816D37"/>
    <w:rsid w:val="00816FA3"/>
    <w:rsid w:val="0081714F"/>
    <w:rsid w:val="0081740F"/>
    <w:rsid w:val="00817B97"/>
    <w:rsid w:val="00817C84"/>
    <w:rsid w:val="00817E02"/>
    <w:rsid w:val="00817E6B"/>
    <w:rsid w:val="00820284"/>
    <w:rsid w:val="00820339"/>
    <w:rsid w:val="00820402"/>
    <w:rsid w:val="00820514"/>
    <w:rsid w:val="008208E6"/>
    <w:rsid w:val="00820EC5"/>
    <w:rsid w:val="00821080"/>
    <w:rsid w:val="008213C2"/>
    <w:rsid w:val="00821476"/>
    <w:rsid w:val="00822CE3"/>
    <w:rsid w:val="00822DC7"/>
    <w:rsid w:val="00823129"/>
    <w:rsid w:val="0082320E"/>
    <w:rsid w:val="00823311"/>
    <w:rsid w:val="00823A10"/>
    <w:rsid w:val="00823DC4"/>
    <w:rsid w:val="0082471A"/>
    <w:rsid w:val="00826ED7"/>
    <w:rsid w:val="0082776C"/>
    <w:rsid w:val="00827BE3"/>
    <w:rsid w:val="0083024E"/>
    <w:rsid w:val="008305C0"/>
    <w:rsid w:val="00830A62"/>
    <w:rsid w:val="00831491"/>
    <w:rsid w:val="008315E8"/>
    <w:rsid w:val="00831B0E"/>
    <w:rsid w:val="00831EF0"/>
    <w:rsid w:val="008320F0"/>
    <w:rsid w:val="0083265E"/>
    <w:rsid w:val="0083342B"/>
    <w:rsid w:val="0083377E"/>
    <w:rsid w:val="00833BE0"/>
    <w:rsid w:val="008341E8"/>
    <w:rsid w:val="00834394"/>
    <w:rsid w:val="008343ED"/>
    <w:rsid w:val="00834A8B"/>
    <w:rsid w:val="008357A4"/>
    <w:rsid w:val="00835A55"/>
    <w:rsid w:val="00835ED3"/>
    <w:rsid w:val="008365D6"/>
    <w:rsid w:val="0083666C"/>
    <w:rsid w:val="00836E51"/>
    <w:rsid w:val="00837C12"/>
    <w:rsid w:val="00837F39"/>
    <w:rsid w:val="00840732"/>
    <w:rsid w:val="00840A66"/>
    <w:rsid w:val="00841408"/>
    <w:rsid w:val="008431F8"/>
    <w:rsid w:val="0084481C"/>
    <w:rsid w:val="00844862"/>
    <w:rsid w:val="00844B5E"/>
    <w:rsid w:val="00844BA9"/>
    <w:rsid w:val="00844CE3"/>
    <w:rsid w:val="00845734"/>
    <w:rsid w:val="00846325"/>
    <w:rsid w:val="008465A6"/>
    <w:rsid w:val="00846C66"/>
    <w:rsid w:val="00847A95"/>
    <w:rsid w:val="00851802"/>
    <w:rsid w:val="0085278B"/>
    <w:rsid w:val="00852AB1"/>
    <w:rsid w:val="00852BD7"/>
    <w:rsid w:val="0085315E"/>
    <w:rsid w:val="008538C0"/>
    <w:rsid w:val="00853E5B"/>
    <w:rsid w:val="00854B7A"/>
    <w:rsid w:val="00854D8A"/>
    <w:rsid w:val="00854E27"/>
    <w:rsid w:val="008552E9"/>
    <w:rsid w:val="008559FC"/>
    <w:rsid w:val="00855A7B"/>
    <w:rsid w:val="00856173"/>
    <w:rsid w:val="00856402"/>
    <w:rsid w:val="008565BA"/>
    <w:rsid w:val="008570E8"/>
    <w:rsid w:val="00857251"/>
    <w:rsid w:val="00857570"/>
    <w:rsid w:val="008575D2"/>
    <w:rsid w:val="00857847"/>
    <w:rsid w:val="008579CE"/>
    <w:rsid w:val="00857A47"/>
    <w:rsid w:val="00857A48"/>
    <w:rsid w:val="0086045F"/>
    <w:rsid w:val="00861181"/>
    <w:rsid w:val="00861257"/>
    <w:rsid w:val="00861DA8"/>
    <w:rsid w:val="00861EA1"/>
    <w:rsid w:val="0086276A"/>
    <w:rsid w:val="0086288C"/>
    <w:rsid w:val="00862965"/>
    <w:rsid w:val="00862D07"/>
    <w:rsid w:val="00862E31"/>
    <w:rsid w:val="00862FEF"/>
    <w:rsid w:val="00863376"/>
    <w:rsid w:val="008643B6"/>
    <w:rsid w:val="00864623"/>
    <w:rsid w:val="00864B8A"/>
    <w:rsid w:val="0086547C"/>
    <w:rsid w:val="008658FE"/>
    <w:rsid w:val="00865946"/>
    <w:rsid w:val="008662EA"/>
    <w:rsid w:val="00866F34"/>
    <w:rsid w:val="00867282"/>
    <w:rsid w:val="008701A0"/>
    <w:rsid w:val="00870B6F"/>
    <w:rsid w:val="008722FE"/>
    <w:rsid w:val="00872400"/>
    <w:rsid w:val="0087240E"/>
    <w:rsid w:val="008727EE"/>
    <w:rsid w:val="00872CF1"/>
    <w:rsid w:val="0087336C"/>
    <w:rsid w:val="0087425B"/>
    <w:rsid w:val="00874AF9"/>
    <w:rsid w:val="00874CA9"/>
    <w:rsid w:val="00874CCB"/>
    <w:rsid w:val="00874DA6"/>
    <w:rsid w:val="00875829"/>
    <w:rsid w:val="008759DC"/>
    <w:rsid w:val="008761F8"/>
    <w:rsid w:val="008767CA"/>
    <w:rsid w:val="0087707F"/>
    <w:rsid w:val="008801CC"/>
    <w:rsid w:val="00880355"/>
    <w:rsid w:val="008804AF"/>
    <w:rsid w:val="00880A8E"/>
    <w:rsid w:val="00880D91"/>
    <w:rsid w:val="0088114C"/>
    <w:rsid w:val="008815D6"/>
    <w:rsid w:val="008821D0"/>
    <w:rsid w:val="008838F0"/>
    <w:rsid w:val="008839B3"/>
    <w:rsid w:val="00883A71"/>
    <w:rsid w:val="00883D7B"/>
    <w:rsid w:val="008846E7"/>
    <w:rsid w:val="00884B35"/>
    <w:rsid w:val="00885536"/>
    <w:rsid w:val="00885DB7"/>
    <w:rsid w:val="00886154"/>
    <w:rsid w:val="0088668A"/>
    <w:rsid w:val="00886EA0"/>
    <w:rsid w:val="00887013"/>
    <w:rsid w:val="00887E5F"/>
    <w:rsid w:val="008902D2"/>
    <w:rsid w:val="00890848"/>
    <w:rsid w:val="008913E8"/>
    <w:rsid w:val="00891411"/>
    <w:rsid w:val="00891A8C"/>
    <w:rsid w:val="00892510"/>
    <w:rsid w:val="00892648"/>
    <w:rsid w:val="00892A10"/>
    <w:rsid w:val="00892A8C"/>
    <w:rsid w:val="00892B4A"/>
    <w:rsid w:val="00892DB9"/>
    <w:rsid w:val="00893F8D"/>
    <w:rsid w:val="00894B7E"/>
    <w:rsid w:val="008954FA"/>
    <w:rsid w:val="0089555F"/>
    <w:rsid w:val="008955B2"/>
    <w:rsid w:val="00895AAD"/>
    <w:rsid w:val="00895AD4"/>
    <w:rsid w:val="00896255"/>
    <w:rsid w:val="00897CE6"/>
    <w:rsid w:val="008A0BF9"/>
    <w:rsid w:val="008A0C9E"/>
    <w:rsid w:val="008A11D5"/>
    <w:rsid w:val="008A1430"/>
    <w:rsid w:val="008A169C"/>
    <w:rsid w:val="008A20CD"/>
    <w:rsid w:val="008A263A"/>
    <w:rsid w:val="008A30A0"/>
    <w:rsid w:val="008A34B7"/>
    <w:rsid w:val="008A418A"/>
    <w:rsid w:val="008A42C0"/>
    <w:rsid w:val="008A4779"/>
    <w:rsid w:val="008A4B02"/>
    <w:rsid w:val="008A4B2D"/>
    <w:rsid w:val="008A4C96"/>
    <w:rsid w:val="008A5590"/>
    <w:rsid w:val="008A65D3"/>
    <w:rsid w:val="008A7C53"/>
    <w:rsid w:val="008B0245"/>
    <w:rsid w:val="008B1265"/>
    <w:rsid w:val="008B1331"/>
    <w:rsid w:val="008B1632"/>
    <w:rsid w:val="008B1A9B"/>
    <w:rsid w:val="008B24BD"/>
    <w:rsid w:val="008B24E7"/>
    <w:rsid w:val="008B28DF"/>
    <w:rsid w:val="008B2EF9"/>
    <w:rsid w:val="008B3C69"/>
    <w:rsid w:val="008B3D08"/>
    <w:rsid w:val="008B3E2E"/>
    <w:rsid w:val="008B418A"/>
    <w:rsid w:val="008B4196"/>
    <w:rsid w:val="008B422D"/>
    <w:rsid w:val="008B4391"/>
    <w:rsid w:val="008B59FD"/>
    <w:rsid w:val="008B61BD"/>
    <w:rsid w:val="008B6853"/>
    <w:rsid w:val="008B6AD0"/>
    <w:rsid w:val="008B6AE8"/>
    <w:rsid w:val="008B6E49"/>
    <w:rsid w:val="008B6FA7"/>
    <w:rsid w:val="008B798D"/>
    <w:rsid w:val="008B79AC"/>
    <w:rsid w:val="008C08FE"/>
    <w:rsid w:val="008C0AE9"/>
    <w:rsid w:val="008C17EF"/>
    <w:rsid w:val="008C17FB"/>
    <w:rsid w:val="008C18F0"/>
    <w:rsid w:val="008C1B6E"/>
    <w:rsid w:val="008C1E1C"/>
    <w:rsid w:val="008C2DF7"/>
    <w:rsid w:val="008C3206"/>
    <w:rsid w:val="008C3782"/>
    <w:rsid w:val="008C3C78"/>
    <w:rsid w:val="008C3CB6"/>
    <w:rsid w:val="008C3E7C"/>
    <w:rsid w:val="008C41D0"/>
    <w:rsid w:val="008C4973"/>
    <w:rsid w:val="008C4FCA"/>
    <w:rsid w:val="008C54D4"/>
    <w:rsid w:val="008C5D9B"/>
    <w:rsid w:val="008C6326"/>
    <w:rsid w:val="008C6B25"/>
    <w:rsid w:val="008C7859"/>
    <w:rsid w:val="008C7976"/>
    <w:rsid w:val="008C7BE0"/>
    <w:rsid w:val="008D09EE"/>
    <w:rsid w:val="008D0FFE"/>
    <w:rsid w:val="008D1A7C"/>
    <w:rsid w:val="008D1B0C"/>
    <w:rsid w:val="008D1D14"/>
    <w:rsid w:val="008D2572"/>
    <w:rsid w:val="008D2DA4"/>
    <w:rsid w:val="008D33A8"/>
    <w:rsid w:val="008D392B"/>
    <w:rsid w:val="008D3ECE"/>
    <w:rsid w:val="008D4AF9"/>
    <w:rsid w:val="008D53C2"/>
    <w:rsid w:val="008D5652"/>
    <w:rsid w:val="008D5894"/>
    <w:rsid w:val="008D60A6"/>
    <w:rsid w:val="008D6107"/>
    <w:rsid w:val="008D64CB"/>
    <w:rsid w:val="008D7797"/>
    <w:rsid w:val="008E0406"/>
    <w:rsid w:val="008E04AB"/>
    <w:rsid w:val="008E0BD6"/>
    <w:rsid w:val="008E1999"/>
    <w:rsid w:val="008E1B24"/>
    <w:rsid w:val="008E1F10"/>
    <w:rsid w:val="008E208A"/>
    <w:rsid w:val="008E2DBC"/>
    <w:rsid w:val="008E2DDA"/>
    <w:rsid w:val="008E3936"/>
    <w:rsid w:val="008E4EA7"/>
    <w:rsid w:val="008E56AB"/>
    <w:rsid w:val="008E58CD"/>
    <w:rsid w:val="008E61C3"/>
    <w:rsid w:val="008E6351"/>
    <w:rsid w:val="008E6F18"/>
    <w:rsid w:val="008E724F"/>
    <w:rsid w:val="008F1254"/>
    <w:rsid w:val="008F1605"/>
    <w:rsid w:val="008F1ECE"/>
    <w:rsid w:val="008F207E"/>
    <w:rsid w:val="008F2442"/>
    <w:rsid w:val="008F2F70"/>
    <w:rsid w:val="008F2F9B"/>
    <w:rsid w:val="008F32AA"/>
    <w:rsid w:val="008F3372"/>
    <w:rsid w:val="008F360D"/>
    <w:rsid w:val="008F54B4"/>
    <w:rsid w:val="008F5EB5"/>
    <w:rsid w:val="008F621C"/>
    <w:rsid w:val="008F6CD8"/>
    <w:rsid w:val="008F6ED0"/>
    <w:rsid w:val="008F716B"/>
    <w:rsid w:val="008F75FE"/>
    <w:rsid w:val="008F77E5"/>
    <w:rsid w:val="009003CB"/>
    <w:rsid w:val="00900657"/>
    <w:rsid w:val="00901148"/>
    <w:rsid w:val="0090114B"/>
    <w:rsid w:val="00901C55"/>
    <w:rsid w:val="00901D9F"/>
    <w:rsid w:val="00901EF5"/>
    <w:rsid w:val="00902075"/>
    <w:rsid w:val="0090233F"/>
    <w:rsid w:val="00902363"/>
    <w:rsid w:val="00903FB2"/>
    <w:rsid w:val="009042FE"/>
    <w:rsid w:val="009043D2"/>
    <w:rsid w:val="0090508D"/>
    <w:rsid w:val="009056C5"/>
    <w:rsid w:val="009057CB"/>
    <w:rsid w:val="009061AE"/>
    <w:rsid w:val="00906D23"/>
    <w:rsid w:val="00907159"/>
    <w:rsid w:val="0090762B"/>
    <w:rsid w:val="00907656"/>
    <w:rsid w:val="0091052A"/>
    <w:rsid w:val="00910935"/>
    <w:rsid w:val="00910A13"/>
    <w:rsid w:val="00910B44"/>
    <w:rsid w:val="00911393"/>
    <w:rsid w:val="0091217A"/>
    <w:rsid w:val="0091358D"/>
    <w:rsid w:val="00913998"/>
    <w:rsid w:val="00913F71"/>
    <w:rsid w:val="0091458F"/>
    <w:rsid w:val="00914D35"/>
    <w:rsid w:val="00914FA5"/>
    <w:rsid w:val="00916D14"/>
    <w:rsid w:val="00916EB9"/>
    <w:rsid w:val="00917A1D"/>
    <w:rsid w:val="00917C13"/>
    <w:rsid w:val="00920639"/>
    <w:rsid w:val="00920940"/>
    <w:rsid w:val="00920AB7"/>
    <w:rsid w:val="00920CD6"/>
    <w:rsid w:val="009210D3"/>
    <w:rsid w:val="009217E3"/>
    <w:rsid w:val="00921FE4"/>
    <w:rsid w:val="009225B5"/>
    <w:rsid w:val="00923425"/>
    <w:rsid w:val="00925233"/>
    <w:rsid w:val="009257EB"/>
    <w:rsid w:val="00925997"/>
    <w:rsid w:val="00925C15"/>
    <w:rsid w:val="00926AAF"/>
    <w:rsid w:val="0092750B"/>
    <w:rsid w:val="00927823"/>
    <w:rsid w:val="0093028E"/>
    <w:rsid w:val="009305AC"/>
    <w:rsid w:val="00930F87"/>
    <w:rsid w:val="00931287"/>
    <w:rsid w:val="00932615"/>
    <w:rsid w:val="00932726"/>
    <w:rsid w:val="009329FA"/>
    <w:rsid w:val="00932F86"/>
    <w:rsid w:val="009338EB"/>
    <w:rsid w:val="00933D65"/>
    <w:rsid w:val="00934311"/>
    <w:rsid w:val="00934617"/>
    <w:rsid w:val="0093478B"/>
    <w:rsid w:val="00935044"/>
    <w:rsid w:val="0093548D"/>
    <w:rsid w:val="00935551"/>
    <w:rsid w:val="009356F0"/>
    <w:rsid w:val="009359D0"/>
    <w:rsid w:val="009364E8"/>
    <w:rsid w:val="00936A09"/>
    <w:rsid w:val="00936D27"/>
    <w:rsid w:val="00936DA3"/>
    <w:rsid w:val="00937F38"/>
    <w:rsid w:val="00941D38"/>
    <w:rsid w:val="009420B1"/>
    <w:rsid w:val="0094230F"/>
    <w:rsid w:val="00942688"/>
    <w:rsid w:val="009429B9"/>
    <w:rsid w:val="00942A9F"/>
    <w:rsid w:val="00943099"/>
    <w:rsid w:val="0094321C"/>
    <w:rsid w:val="00943A0B"/>
    <w:rsid w:val="00943D62"/>
    <w:rsid w:val="00943E4E"/>
    <w:rsid w:val="00944859"/>
    <w:rsid w:val="00945887"/>
    <w:rsid w:val="00945B68"/>
    <w:rsid w:val="00945D2F"/>
    <w:rsid w:val="00946CFF"/>
    <w:rsid w:val="009470D7"/>
    <w:rsid w:val="009473E5"/>
    <w:rsid w:val="00947AAD"/>
    <w:rsid w:val="0095008D"/>
    <w:rsid w:val="009502C3"/>
    <w:rsid w:val="0095068A"/>
    <w:rsid w:val="009508A6"/>
    <w:rsid w:val="009511A9"/>
    <w:rsid w:val="009511FB"/>
    <w:rsid w:val="0095138A"/>
    <w:rsid w:val="00951750"/>
    <w:rsid w:val="0095184E"/>
    <w:rsid w:val="00951BC0"/>
    <w:rsid w:val="009521D5"/>
    <w:rsid w:val="00952A22"/>
    <w:rsid w:val="00952A5F"/>
    <w:rsid w:val="00953160"/>
    <w:rsid w:val="00953369"/>
    <w:rsid w:val="00953528"/>
    <w:rsid w:val="0095367A"/>
    <w:rsid w:val="00953CA2"/>
    <w:rsid w:val="00954B9C"/>
    <w:rsid w:val="00955330"/>
    <w:rsid w:val="0095685B"/>
    <w:rsid w:val="00956C96"/>
    <w:rsid w:val="00957329"/>
    <w:rsid w:val="00960596"/>
    <w:rsid w:val="00960748"/>
    <w:rsid w:val="00960A11"/>
    <w:rsid w:val="009618CF"/>
    <w:rsid w:val="00962E53"/>
    <w:rsid w:val="009633F6"/>
    <w:rsid w:val="00963930"/>
    <w:rsid w:val="00964688"/>
    <w:rsid w:val="00964C00"/>
    <w:rsid w:val="0096540D"/>
    <w:rsid w:val="009655C6"/>
    <w:rsid w:val="00966165"/>
    <w:rsid w:val="00966B22"/>
    <w:rsid w:val="00967084"/>
    <w:rsid w:val="00970530"/>
    <w:rsid w:val="00970A22"/>
    <w:rsid w:val="00970D2A"/>
    <w:rsid w:val="00972722"/>
    <w:rsid w:val="00972C08"/>
    <w:rsid w:val="00972EEE"/>
    <w:rsid w:val="009733CA"/>
    <w:rsid w:val="00973654"/>
    <w:rsid w:val="00973D23"/>
    <w:rsid w:val="00973DB9"/>
    <w:rsid w:val="00973E04"/>
    <w:rsid w:val="0097455E"/>
    <w:rsid w:val="009746BA"/>
    <w:rsid w:val="00974A46"/>
    <w:rsid w:val="00974E3D"/>
    <w:rsid w:val="00975295"/>
    <w:rsid w:val="0097552B"/>
    <w:rsid w:val="00975942"/>
    <w:rsid w:val="00975B3B"/>
    <w:rsid w:val="0097625A"/>
    <w:rsid w:val="00976791"/>
    <w:rsid w:val="00977AC0"/>
    <w:rsid w:val="00980124"/>
    <w:rsid w:val="009802EE"/>
    <w:rsid w:val="009804F7"/>
    <w:rsid w:val="00980E2C"/>
    <w:rsid w:val="00980E75"/>
    <w:rsid w:val="00982806"/>
    <w:rsid w:val="009835C8"/>
    <w:rsid w:val="009839DF"/>
    <w:rsid w:val="00983C06"/>
    <w:rsid w:val="00983F46"/>
    <w:rsid w:val="009844D9"/>
    <w:rsid w:val="00984BF5"/>
    <w:rsid w:val="00985166"/>
    <w:rsid w:val="009853FF"/>
    <w:rsid w:val="0098583E"/>
    <w:rsid w:val="0098588C"/>
    <w:rsid w:val="009859C0"/>
    <w:rsid w:val="00985ADE"/>
    <w:rsid w:val="00985D8C"/>
    <w:rsid w:val="0099028A"/>
    <w:rsid w:val="0099054C"/>
    <w:rsid w:val="00990802"/>
    <w:rsid w:val="0099207D"/>
    <w:rsid w:val="00992636"/>
    <w:rsid w:val="00992EA0"/>
    <w:rsid w:val="00994041"/>
    <w:rsid w:val="0099407F"/>
    <w:rsid w:val="00994180"/>
    <w:rsid w:val="00994206"/>
    <w:rsid w:val="00994406"/>
    <w:rsid w:val="00994502"/>
    <w:rsid w:val="009949B5"/>
    <w:rsid w:val="00994D03"/>
    <w:rsid w:val="009955B2"/>
    <w:rsid w:val="00996674"/>
    <w:rsid w:val="009969C2"/>
    <w:rsid w:val="009969D2"/>
    <w:rsid w:val="00997A13"/>
    <w:rsid w:val="00997ADB"/>
    <w:rsid w:val="009A031B"/>
    <w:rsid w:val="009A0498"/>
    <w:rsid w:val="009A089C"/>
    <w:rsid w:val="009A1220"/>
    <w:rsid w:val="009A1FA3"/>
    <w:rsid w:val="009A2373"/>
    <w:rsid w:val="009A2401"/>
    <w:rsid w:val="009A2EBA"/>
    <w:rsid w:val="009A3F96"/>
    <w:rsid w:val="009A4579"/>
    <w:rsid w:val="009A48E7"/>
    <w:rsid w:val="009A494A"/>
    <w:rsid w:val="009A5F71"/>
    <w:rsid w:val="009A6662"/>
    <w:rsid w:val="009A77C5"/>
    <w:rsid w:val="009A7836"/>
    <w:rsid w:val="009A791A"/>
    <w:rsid w:val="009A7AEA"/>
    <w:rsid w:val="009B00DC"/>
    <w:rsid w:val="009B02B5"/>
    <w:rsid w:val="009B0878"/>
    <w:rsid w:val="009B08ED"/>
    <w:rsid w:val="009B0E2A"/>
    <w:rsid w:val="009B0EEE"/>
    <w:rsid w:val="009B1BD1"/>
    <w:rsid w:val="009B1CB5"/>
    <w:rsid w:val="009B1E4B"/>
    <w:rsid w:val="009B1E5A"/>
    <w:rsid w:val="009B1F69"/>
    <w:rsid w:val="009B2644"/>
    <w:rsid w:val="009B2688"/>
    <w:rsid w:val="009B2899"/>
    <w:rsid w:val="009B29D2"/>
    <w:rsid w:val="009B3366"/>
    <w:rsid w:val="009B3A58"/>
    <w:rsid w:val="009B3C2B"/>
    <w:rsid w:val="009B3FB8"/>
    <w:rsid w:val="009B40B7"/>
    <w:rsid w:val="009B40CF"/>
    <w:rsid w:val="009B4992"/>
    <w:rsid w:val="009B4A1E"/>
    <w:rsid w:val="009B4D69"/>
    <w:rsid w:val="009B4EAC"/>
    <w:rsid w:val="009B4EDE"/>
    <w:rsid w:val="009B5555"/>
    <w:rsid w:val="009B5653"/>
    <w:rsid w:val="009B5673"/>
    <w:rsid w:val="009B60F2"/>
    <w:rsid w:val="009B686C"/>
    <w:rsid w:val="009B7152"/>
    <w:rsid w:val="009B7FD3"/>
    <w:rsid w:val="009C1169"/>
    <w:rsid w:val="009C1303"/>
    <w:rsid w:val="009C172D"/>
    <w:rsid w:val="009C2E6C"/>
    <w:rsid w:val="009C39DD"/>
    <w:rsid w:val="009C3B17"/>
    <w:rsid w:val="009C49EA"/>
    <w:rsid w:val="009C5180"/>
    <w:rsid w:val="009C5CC2"/>
    <w:rsid w:val="009C5CD4"/>
    <w:rsid w:val="009C6637"/>
    <w:rsid w:val="009C7855"/>
    <w:rsid w:val="009C7DE7"/>
    <w:rsid w:val="009D0DAF"/>
    <w:rsid w:val="009D133C"/>
    <w:rsid w:val="009D153F"/>
    <w:rsid w:val="009D1882"/>
    <w:rsid w:val="009D1D19"/>
    <w:rsid w:val="009D1EB4"/>
    <w:rsid w:val="009D2A76"/>
    <w:rsid w:val="009D2C5F"/>
    <w:rsid w:val="009D32AB"/>
    <w:rsid w:val="009D3A0D"/>
    <w:rsid w:val="009D3BB1"/>
    <w:rsid w:val="009D41E6"/>
    <w:rsid w:val="009D5A80"/>
    <w:rsid w:val="009D64F1"/>
    <w:rsid w:val="009D758A"/>
    <w:rsid w:val="009D7771"/>
    <w:rsid w:val="009D7A50"/>
    <w:rsid w:val="009E021E"/>
    <w:rsid w:val="009E0CBF"/>
    <w:rsid w:val="009E1C0C"/>
    <w:rsid w:val="009E24A7"/>
    <w:rsid w:val="009E2834"/>
    <w:rsid w:val="009E2EB2"/>
    <w:rsid w:val="009E314F"/>
    <w:rsid w:val="009E3650"/>
    <w:rsid w:val="009E494E"/>
    <w:rsid w:val="009E49D8"/>
    <w:rsid w:val="009E590A"/>
    <w:rsid w:val="009E5D2B"/>
    <w:rsid w:val="009E65B7"/>
    <w:rsid w:val="009E6B8A"/>
    <w:rsid w:val="009E6CC7"/>
    <w:rsid w:val="009E74C5"/>
    <w:rsid w:val="009F020D"/>
    <w:rsid w:val="009F043E"/>
    <w:rsid w:val="009F0AE2"/>
    <w:rsid w:val="009F11FC"/>
    <w:rsid w:val="009F16D3"/>
    <w:rsid w:val="009F1A0F"/>
    <w:rsid w:val="009F1B61"/>
    <w:rsid w:val="009F3224"/>
    <w:rsid w:val="009F3DEE"/>
    <w:rsid w:val="009F3E59"/>
    <w:rsid w:val="009F4E0F"/>
    <w:rsid w:val="009F4FDD"/>
    <w:rsid w:val="009F530D"/>
    <w:rsid w:val="009F590A"/>
    <w:rsid w:val="009F591D"/>
    <w:rsid w:val="009F6F88"/>
    <w:rsid w:val="009F739A"/>
    <w:rsid w:val="009F7C0F"/>
    <w:rsid w:val="00A00592"/>
    <w:rsid w:val="00A008FD"/>
    <w:rsid w:val="00A00946"/>
    <w:rsid w:val="00A00FE9"/>
    <w:rsid w:val="00A02722"/>
    <w:rsid w:val="00A03708"/>
    <w:rsid w:val="00A0404B"/>
    <w:rsid w:val="00A049CA"/>
    <w:rsid w:val="00A050AA"/>
    <w:rsid w:val="00A05E48"/>
    <w:rsid w:val="00A06DD2"/>
    <w:rsid w:val="00A06EE0"/>
    <w:rsid w:val="00A07203"/>
    <w:rsid w:val="00A073E0"/>
    <w:rsid w:val="00A077A0"/>
    <w:rsid w:val="00A10245"/>
    <w:rsid w:val="00A10B24"/>
    <w:rsid w:val="00A10B69"/>
    <w:rsid w:val="00A10F01"/>
    <w:rsid w:val="00A11D9B"/>
    <w:rsid w:val="00A12213"/>
    <w:rsid w:val="00A122E6"/>
    <w:rsid w:val="00A1305B"/>
    <w:rsid w:val="00A131A7"/>
    <w:rsid w:val="00A13384"/>
    <w:rsid w:val="00A13DCF"/>
    <w:rsid w:val="00A13FF9"/>
    <w:rsid w:val="00A15C67"/>
    <w:rsid w:val="00A165DA"/>
    <w:rsid w:val="00A17F2C"/>
    <w:rsid w:val="00A20901"/>
    <w:rsid w:val="00A2092E"/>
    <w:rsid w:val="00A20DD1"/>
    <w:rsid w:val="00A20F41"/>
    <w:rsid w:val="00A21058"/>
    <w:rsid w:val="00A21A64"/>
    <w:rsid w:val="00A238EA"/>
    <w:rsid w:val="00A23A64"/>
    <w:rsid w:val="00A23DAC"/>
    <w:rsid w:val="00A23E25"/>
    <w:rsid w:val="00A23E7A"/>
    <w:rsid w:val="00A24529"/>
    <w:rsid w:val="00A25F24"/>
    <w:rsid w:val="00A26210"/>
    <w:rsid w:val="00A263C1"/>
    <w:rsid w:val="00A264A2"/>
    <w:rsid w:val="00A267B1"/>
    <w:rsid w:val="00A270E4"/>
    <w:rsid w:val="00A27861"/>
    <w:rsid w:val="00A30855"/>
    <w:rsid w:val="00A30AB2"/>
    <w:rsid w:val="00A315D0"/>
    <w:rsid w:val="00A31A2D"/>
    <w:rsid w:val="00A32199"/>
    <w:rsid w:val="00A32253"/>
    <w:rsid w:val="00A32C19"/>
    <w:rsid w:val="00A3306A"/>
    <w:rsid w:val="00A336D2"/>
    <w:rsid w:val="00A337A6"/>
    <w:rsid w:val="00A33B4F"/>
    <w:rsid w:val="00A34ED3"/>
    <w:rsid w:val="00A351F2"/>
    <w:rsid w:val="00A354C9"/>
    <w:rsid w:val="00A35BA5"/>
    <w:rsid w:val="00A36291"/>
    <w:rsid w:val="00A36831"/>
    <w:rsid w:val="00A369FE"/>
    <w:rsid w:val="00A36C04"/>
    <w:rsid w:val="00A3705C"/>
    <w:rsid w:val="00A37090"/>
    <w:rsid w:val="00A37808"/>
    <w:rsid w:val="00A42601"/>
    <w:rsid w:val="00A42A6A"/>
    <w:rsid w:val="00A44278"/>
    <w:rsid w:val="00A444DF"/>
    <w:rsid w:val="00A4494E"/>
    <w:rsid w:val="00A45288"/>
    <w:rsid w:val="00A45631"/>
    <w:rsid w:val="00A45E61"/>
    <w:rsid w:val="00A462FA"/>
    <w:rsid w:val="00A4677B"/>
    <w:rsid w:val="00A46BBB"/>
    <w:rsid w:val="00A46DB4"/>
    <w:rsid w:val="00A47D26"/>
    <w:rsid w:val="00A50532"/>
    <w:rsid w:val="00A50B16"/>
    <w:rsid w:val="00A50B87"/>
    <w:rsid w:val="00A52D6E"/>
    <w:rsid w:val="00A532EF"/>
    <w:rsid w:val="00A559E6"/>
    <w:rsid w:val="00A56274"/>
    <w:rsid w:val="00A56A49"/>
    <w:rsid w:val="00A56BCE"/>
    <w:rsid w:val="00A57D6D"/>
    <w:rsid w:val="00A6018F"/>
    <w:rsid w:val="00A603CF"/>
    <w:rsid w:val="00A604D6"/>
    <w:rsid w:val="00A614C0"/>
    <w:rsid w:val="00A61694"/>
    <w:rsid w:val="00A61B63"/>
    <w:rsid w:val="00A6203A"/>
    <w:rsid w:val="00A627F5"/>
    <w:rsid w:val="00A62B65"/>
    <w:rsid w:val="00A631B1"/>
    <w:rsid w:val="00A63658"/>
    <w:rsid w:val="00A63846"/>
    <w:rsid w:val="00A640F1"/>
    <w:rsid w:val="00A64164"/>
    <w:rsid w:val="00A643B5"/>
    <w:rsid w:val="00A6546B"/>
    <w:rsid w:val="00A65E00"/>
    <w:rsid w:val="00A6768A"/>
    <w:rsid w:val="00A67BEE"/>
    <w:rsid w:val="00A70753"/>
    <w:rsid w:val="00A7081D"/>
    <w:rsid w:val="00A709BE"/>
    <w:rsid w:val="00A72179"/>
    <w:rsid w:val="00A72241"/>
    <w:rsid w:val="00A73633"/>
    <w:rsid w:val="00A736AE"/>
    <w:rsid w:val="00A737F4"/>
    <w:rsid w:val="00A738F0"/>
    <w:rsid w:val="00A73E43"/>
    <w:rsid w:val="00A7431F"/>
    <w:rsid w:val="00A74499"/>
    <w:rsid w:val="00A747CF"/>
    <w:rsid w:val="00A7506B"/>
    <w:rsid w:val="00A750A1"/>
    <w:rsid w:val="00A750AA"/>
    <w:rsid w:val="00A750FC"/>
    <w:rsid w:val="00A75796"/>
    <w:rsid w:val="00A75BBA"/>
    <w:rsid w:val="00A75CA6"/>
    <w:rsid w:val="00A75EA7"/>
    <w:rsid w:val="00A76941"/>
    <w:rsid w:val="00A76E7C"/>
    <w:rsid w:val="00A77308"/>
    <w:rsid w:val="00A779CA"/>
    <w:rsid w:val="00A779DF"/>
    <w:rsid w:val="00A77AE4"/>
    <w:rsid w:val="00A80AFB"/>
    <w:rsid w:val="00A819DB"/>
    <w:rsid w:val="00A820EC"/>
    <w:rsid w:val="00A82579"/>
    <w:rsid w:val="00A83EE2"/>
    <w:rsid w:val="00A84086"/>
    <w:rsid w:val="00A840E5"/>
    <w:rsid w:val="00A84279"/>
    <w:rsid w:val="00A849EC"/>
    <w:rsid w:val="00A84E61"/>
    <w:rsid w:val="00A84F1A"/>
    <w:rsid w:val="00A85035"/>
    <w:rsid w:val="00A8611C"/>
    <w:rsid w:val="00A87F16"/>
    <w:rsid w:val="00A90BD9"/>
    <w:rsid w:val="00A90EA7"/>
    <w:rsid w:val="00A912E2"/>
    <w:rsid w:val="00A92224"/>
    <w:rsid w:val="00A92376"/>
    <w:rsid w:val="00A92544"/>
    <w:rsid w:val="00A92603"/>
    <w:rsid w:val="00A92A6A"/>
    <w:rsid w:val="00A92E57"/>
    <w:rsid w:val="00A9314A"/>
    <w:rsid w:val="00A931E7"/>
    <w:rsid w:val="00A93DE9"/>
    <w:rsid w:val="00A95358"/>
    <w:rsid w:val="00A954FA"/>
    <w:rsid w:val="00A95628"/>
    <w:rsid w:val="00A95B1D"/>
    <w:rsid w:val="00A95F8A"/>
    <w:rsid w:val="00A960E9"/>
    <w:rsid w:val="00A9618A"/>
    <w:rsid w:val="00A96200"/>
    <w:rsid w:val="00A96D4E"/>
    <w:rsid w:val="00A96FF0"/>
    <w:rsid w:val="00A97195"/>
    <w:rsid w:val="00A971D1"/>
    <w:rsid w:val="00AA0739"/>
    <w:rsid w:val="00AA0991"/>
    <w:rsid w:val="00AA13F9"/>
    <w:rsid w:val="00AA1780"/>
    <w:rsid w:val="00AA18CC"/>
    <w:rsid w:val="00AA1AFE"/>
    <w:rsid w:val="00AA265B"/>
    <w:rsid w:val="00AA3056"/>
    <w:rsid w:val="00AA31D2"/>
    <w:rsid w:val="00AA39DA"/>
    <w:rsid w:val="00AA3EE6"/>
    <w:rsid w:val="00AA40DC"/>
    <w:rsid w:val="00AA412D"/>
    <w:rsid w:val="00AA4C73"/>
    <w:rsid w:val="00AA4E38"/>
    <w:rsid w:val="00AA502F"/>
    <w:rsid w:val="00AA592A"/>
    <w:rsid w:val="00AA5EBF"/>
    <w:rsid w:val="00AA607F"/>
    <w:rsid w:val="00AA6331"/>
    <w:rsid w:val="00AA658F"/>
    <w:rsid w:val="00AA67FA"/>
    <w:rsid w:val="00AA6A80"/>
    <w:rsid w:val="00AA7D3D"/>
    <w:rsid w:val="00AB0D7E"/>
    <w:rsid w:val="00AB0FF9"/>
    <w:rsid w:val="00AB20CD"/>
    <w:rsid w:val="00AB262B"/>
    <w:rsid w:val="00AB2C2E"/>
    <w:rsid w:val="00AB428C"/>
    <w:rsid w:val="00AB48E2"/>
    <w:rsid w:val="00AB4F48"/>
    <w:rsid w:val="00AB4FFF"/>
    <w:rsid w:val="00AB600D"/>
    <w:rsid w:val="00AB6BEC"/>
    <w:rsid w:val="00AB6D72"/>
    <w:rsid w:val="00AB7BE1"/>
    <w:rsid w:val="00AC09CD"/>
    <w:rsid w:val="00AC1739"/>
    <w:rsid w:val="00AC2023"/>
    <w:rsid w:val="00AC249C"/>
    <w:rsid w:val="00AC27C8"/>
    <w:rsid w:val="00AC2A4A"/>
    <w:rsid w:val="00AC3284"/>
    <w:rsid w:val="00AC334F"/>
    <w:rsid w:val="00AC33A2"/>
    <w:rsid w:val="00AC33D2"/>
    <w:rsid w:val="00AC38BC"/>
    <w:rsid w:val="00AC3A89"/>
    <w:rsid w:val="00AC3AA5"/>
    <w:rsid w:val="00AC42B7"/>
    <w:rsid w:val="00AC500C"/>
    <w:rsid w:val="00AC5F48"/>
    <w:rsid w:val="00AC6494"/>
    <w:rsid w:val="00AC6A72"/>
    <w:rsid w:val="00AC705D"/>
    <w:rsid w:val="00AC7B6F"/>
    <w:rsid w:val="00AD0C0B"/>
    <w:rsid w:val="00AD0C85"/>
    <w:rsid w:val="00AD1EE8"/>
    <w:rsid w:val="00AD302C"/>
    <w:rsid w:val="00AD30C9"/>
    <w:rsid w:val="00AD3302"/>
    <w:rsid w:val="00AD3B92"/>
    <w:rsid w:val="00AD45A2"/>
    <w:rsid w:val="00AD4CC3"/>
    <w:rsid w:val="00AD4CF3"/>
    <w:rsid w:val="00AD56F9"/>
    <w:rsid w:val="00AD65D9"/>
    <w:rsid w:val="00AD7DD1"/>
    <w:rsid w:val="00AD7F41"/>
    <w:rsid w:val="00AE0C30"/>
    <w:rsid w:val="00AE0DCB"/>
    <w:rsid w:val="00AE10ED"/>
    <w:rsid w:val="00AE11B8"/>
    <w:rsid w:val="00AE1E51"/>
    <w:rsid w:val="00AE229A"/>
    <w:rsid w:val="00AE2349"/>
    <w:rsid w:val="00AE2C87"/>
    <w:rsid w:val="00AE3056"/>
    <w:rsid w:val="00AE31F3"/>
    <w:rsid w:val="00AE326E"/>
    <w:rsid w:val="00AE3AE9"/>
    <w:rsid w:val="00AE3B55"/>
    <w:rsid w:val="00AE54BF"/>
    <w:rsid w:val="00AE5DEB"/>
    <w:rsid w:val="00AE6010"/>
    <w:rsid w:val="00AE6146"/>
    <w:rsid w:val="00AE74A8"/>
    <w:rsid w:val="00AE75B3"/>
    <w:rsid w:val="00AE7D96"/>
    <w:rsid w:val="00AE7DE1"/>
    <w:rsid w:val="00AF0F46"/>
    <w:rsid w:val="00AF109C"/>
    <w:rsid w:val="00AF13BB"/>
    <w:rsid w:val="00AF2148"/>
    <w:rsid w:val="00AF24BB"/>
    <w:rsid w:val="00AF263D"/>
    <w:rsid w:val="00AF28C9"/>
    <w:rsid w:val="00AF2CE3"/>
    <w:rsid w:val="00AF2E93"/>
    <w:rsid w:val="00AF38AD"/>
    <w:rsid w:val="00AF39A0"/>
    <w:rsid w:val="00AF39A9"/>
    <w:rsid w:val="00AF3B4C"/>
    <w:rsid w:val="00AF42C1"/>
    <w:rsid w:val="00AF42D7"/>
    <w:rsid w:val="00AF440D"/>
    <w:rsid w:val="00AF4C49"/>
    <w:rsid w:val="00AF4EDC"/>
    <w:rsid w:val="00AF58CF"/>
    <w:rsid w:val="00AF5D9F"/>
    <w:rsid w:val="00AF6285"/>
    <w:rsid w:val="00AF689E"/>
    <w:rsid w:val="00AF7512"/>
    <w:rsid w:val="00AF78A8"/>
    <w:rsid w:val="00AF7F8C"/>
    <w:rsid w:val="00B003FC"/>
    <w:rsid w:val="00B00BB6"/>
    <w:rsid w:val="00B00FCE"/>
    <w:rsid w:val="00B02144"/>
    <w:rsid w:val="00B02838"/>
    <w:rsid w:val="00B04438"/>
    <w:rsid w:val="00B04BF5"/>
    <w:rsid w:val="00B05378"/>
    <w:rsid w:val="00B0587E"/>
    <w:rsid w:val="00B05906"/>
    <w:rsid w:val="00B05D58"/>
    <w:rsid w:val="00B063D9"/>
    <w:rsid w:val="00B070A2"/>
    <w:rsid w:val="00B070E7"/>
    <w:rsid w:val="00B076AF"/>
    <w:rsid w:val="00B105D9"/>
    <w:rsid w:val="00B111E4"/>
    <w:rsid w:val="00B113A1"/>
    <w:rsid w:val="00B117B1"/>
    <w:rsid w:val="00B11E96"/>
    <w:rsid w:val="00B12140"/>
    <w:rsid w:val="00B123CA"/>
    <w:rsid w:val="00B12567"/>
    <w:rsid w:val="00B1258E"/>
    <w:rsid w:val="00B135A6"/>
    <w:rsid w:val="00B13F79"/>
    <w:rsid w:val="00B145C5"/>
    <w:rsid w:val="00B14B2D"/>
    <w:rsid w:val="00B16193"/>
    <w:rsid w:val="00B16503"/>
    <w:rsid w:val="00B17663"/>
    <w:rsid w:val="00B17CE3"/>
    <w:rsid w:val="00B17E41"/>
    <w:rsid w:val="00B20583"/>
    <w:rsid w:val="00B215C3"/>
    <w:rsid w:val="00B2269D"/>
    <w:rsid w:val="00B22A10"/>
    <w:rsid w:val="00B23B53"/>
    <w:rsid w:val="00B23DAB"/>
    <w:rsid w:val="00B24DF7"/>
    <w:rsid w:val="00B255B4"/>
    <w:rsid w:val="00B25C32"/>
    <w:rsid w:val="00B25D36"/>
    <w:rsid w:val="00B25DEA"/>
    <w:rsid w:val="00B263A5"/>
    <w:rsid w:val="00B26DD0"/>
    <w:rsid w:val="00B27889"/>
    <w:rsid w:val="00B279A4"/>
    <w:rsid w:val="00B27C66"/>
    <w:rsid w:val="00B30AEE"/>
    <w:rsid w:val="00B310F2"/>
    <w:rsid w:val="00B3124C"/>
    <w:rsid w:val="00B32B9C"/>
    <w:rsid w:val="00B331AA"/>
    <w:rsid w:val="00B331F8"/>
    <w:rsid w:val="00B33BF8"/>
    <w:rsid w:val="00B34A22"/>
    <w:rsid w:val="00B34BC0"/>
    <w:rsid w:val="00B35AC4"/>
    <w:rsid w:val="00B35BEA"/>
    <w:rsid w:val="00B35D9B"/>
    <w:rsid w:val="00B365CD"/>
    <w:rsid w:val="00B36BF8"/>
    <w:rsid w:val="00B375A8"/>
    <w:rsid w:val="00B40541"/>
    <w:rsid w:val="00B40691"/>
    <w:rsid w:val="00B40812"/>
    <w:rsid w:val="00B40AD3"/>
    <w:rsid w:val="00B40BC1"/>
    <w:rsid w:val="00B40BD3"/>
    <w:rsid w:val="00B412BF"/>
    <w:rsid w:val="00B41DD6"/>
    <w:rsid w:val="00B41F6D"/>
    <w:rsid w:val="00B43DEB"/>
    <w:rsid w:val="00B43E79"/>
    <w:rsid w:val="00B4420B"/>
    <w:rsid w:val="00B44376"/>
    <w:rsid w:val="00B4490C"/>
    <w:rsid w:val="00B44B8C"/>
    <w:rsid w:val="00B44F10"/>
    <w:rsid w:val="00B458AD"/>
    <w:rsid w:val="00B45BFD"/>
    <w:rsid w:val="00B45C88"/>
    <w:rsid w:val="00B45F16"/>
    <w:rsid w:val="00B46297"/>
    <w:rsid w:val="00B4674B"/>
    <w:rsid w:val="00B46972"/>
    <w:rsid w:val="00B46E38"/>
    <w:rsid w:val="00B47350"/>
    <w:rsid w:val="00B476FD"/>
    <w:rsid w:val="00B50092"/>
    <w:rsid w:val="00B50FE8"/>
    <w:rsid w:val="00B524C7"/>
    <w:rsid w:val="00B53388"/>
    <w:rsid w:val="00B533EE"/>
    <w:rsid w:val="00B53776"/>
    <w:rsid w:val="00B53DCC"/>
    <w:rsid w:val="00B54242"/>
    <w:rsid w:val="00B54FF7"/>
    <w:rsid w:val="00B553C0"/>
    <w:rsid w:val="00B55E92"/>
    <w:rsid w:val="00B55F6E"/>
    <w:rsid w:val="00B55F98"/>
    <w:rsid w:val="00B564A1"/>
    <w:rsid w:val="00B56C37"/>
    <w:rsid w:val="00B56D5C"/>
    <w:rsid w:val="00B56E91"/>
    <w:rsid w:val="00B56F64"/>
    <w:rsid w:val="00B56FF4"/>
    <w:rsid w:val="00B57114"/>
    <w:rsid w:val="00B600C0"/>
    <w:rsid w:val="00B6047F"/>
    <w:rsid w:val="00B60860"/>
    <w:rsid w:val="00B6099F"/>
    <w:rsid w:val="00B60A95"/>
    <w:rsid w:val="00B631B7"/>
    <w:rsid w:val="00B6368A"/>
    <w:rsid w:val="00B63977"/>
    <w:rsid w:val="00B63A1A"/>
    <w:rsid w:val="00B6536E"/>
    <w:rsid w:val="00B655B3"/>
    <w:rsid w:val="00B656AE"/>
    <w:rsid w:val="00B662BC"/>
    <w:rsid w:val="00B664FF"/>
    <w:rsid w:val="00B666A6"/>
    <w:rsid w:val="00B66872"/>
    <w:rsid w:val="00B66941"/>
    <w:rsid w:val="00B66B4B"/>
    <w:rsid w:val="00B66B94"/>
    <w:rsid w:val="00B66C47"/>
    <w:rsid w:val="00B66DF6"/>
    <w:rsid w:val="00B66E38"/>
    <w:rsid w:val="00B66F1A"/>
    <w:rsid w:val="00B67086"/>
    <w:rsid w:val="00B67B93"/>
    <w:rsid w:val="00B70A28"/>
    <w:rsid w:val="00B7158D"/>
    <w:rsid w:val="00B71827"/>
    <w:rsid w:val="00B718DA"/>
    <w:rsid w:val="00B72EAF"/>
    <w:rsid w:val="00B74E83"/>
    <w:rsid w:val="00B74FFC"/>
    <w:rsid w:val="00B753C9"/>
    <w:rsid w:val="00B7543D"/>
    <w:rsid w:val="00B7669A"/>
    <w:rsid w:val="00B76C0F"/>
    <w:rsid w:val="00B770DC"/>
    <w:rsid w:val="00B777A7"/>
    <w:rsid w:val="00B77ACA"/>
    <w:rsid w:val="00B803C1"/>
    <w:rsid w:val="00B8065F"/>
    <w:rsid w:val="00B81739"/>
    <w:rsid w:val="00B817FA"/>
    <w:rsid w:val="00B8259B"/>
    <w:rsid w:val="00B82849"/>
    <w:rsid w:val="00B8298E"/>
    <w:rsid w:val="00B8313C"/>
    <w:rsid w:val="00B834EC"/>
    <w:rsid w:val="00B83B64"/>
    <w:rsid w:val="00B840ED"/>
    <w:rsid w:val="00B848B9"/>
    <w:rsid w:val="00B84D47"/>
    <w:rsid w:val="00B8557D"/>
    <w:rsid w:val="00B85581"/>
    <w:rsid w:val="00B8737D"/>
    <w:rsid w:val="00B8779E"/>
    <w:rsid w:val="00B878F7"/>
    <w:rsid w:val="00B8791A"/>
    <w:rsid w:val="00B87D07"/>
    <w:rsid w:val="00B87F42"/>
    <w:rsid w:val="00B901F2"/>
    <w:rsid w:val="00B9045E"/>
    <w:rsid w:val="00B90E89"/>
    <w:rsid w:val="00B9119E"/>
    <w:rsid w:val="00B9169C"/>
    <w:rsid w:val="00B92711"/>
    <w:rsid w:val="00B9274E"/>
    <w:rsid w:val="00B92862"/>
    <w:rsid w:val="00B9359C"/>
    <w:rsid w:val="00B9360E"/>
    <w:rsid w:val="00B938C3"/>
    <w:rsid w:val="00B9403A"/>
    <w:rsid w:val="00B94059"/>
    <w:rsid w:val="00B94C56"/>
    <w:rsid w:val="00B94E56"/>
    <w:rsid w:val="00B94E7E"/>
    <w:rsid w:val="00B94F5D"/>
    <w:rsid w:val="00B95468"/>
    <w:rsid w:val="00B95F30"/>
    <w:rsid w:val="00B9642A"/>
    <w:rsid w:val="00B96736"/>
    <w:rsid w:val="00B96C81"/>
    <w:rsid w:val="00B96D20"/>
    <w:rsid w:val="00B96EF2"/>
    <w:rsid w:val="00B9708B"/>
    <w:rsid w:val="00B97729"/>
    <w:rsid w:val="00BA0194"/>
    <w:rsid w:val="00BA13E2"/>
    <w:rsid w:val="00BA19BC"/>
    <w:rsid w:val="00BA36DA"/>
    <w:rsid w:val="00BA3982"/>
    <w:rsid w:val="00BA46BF"/>
    <w:rsid w:val="00BA4750"/>
    <w:rsid w:val="00BA47D1"/>
    <w:rsid w:val="00BA4946"/>
    <w:rsid w:val="00BA4F15"/>
    <w:rsid w:val="00BA4F95"/>
    <w:rsid w:val="00BA51EC"/>
    <w:rsid w:val="00BA5435"/>
    <w:rsid w:val="00BA5535"/>
    <w:rsid w:val="00BA5C5C"/>
    <w:rsid w:val="00BA67E6"/>
    <w:rsid w:val="00BA6C75"/>
    <w:rsid w:val="00BA7A8E"/>
    <w:rsid w:val="00BA7DF7"/>
    <w:rsid w:val="00BB002D"/>
    <w:rsid w:val="00BB04BE"/>
    <w:rsid w:val="00BB0581"/>
    <w:rsid w:val="00BB05AA"/>
    <w:rsid w:val="00BB0B62"/>
    <w:rsid w:val="00BB1392"/>
    <w:rsid w:val="00BB18AB"/>
    <w:rsid w:val="00BB1C65"/>
    <w:rsid w:val="00BB1C82"/>
    <w:rsid w:val="00BB283D"/>
    <w:rsid w:val="00BB29C8"/>
    <w:rsid w:val="00BB2E4D"/>
    <w:rsid w:val="00BB3822"/>
    <w:rsid w:val="00BB4133"/>
    <w:rsid w:val="00BB45DC"/>
    <w:rsid w:val="00BB5132"/>
    <w:rsid w:val="00BB5513"/>
    <w:rsid w:val="00BB5C38"/>
    <w:rsid w:val="00BB5F57"/>
    <w:rsid w:val="00BB6362"/>
    <w:rsid w:val="00BB683E"/>
    <w:rsid w:val="00BB71DA"/>
    <w:rsid w:val="00BB74EE"/>
    <w:rsid w:val="00BC00F5"/>
    <w:rsid w:val="00BC05A4"/>
    <w:rsid w:val="00BC0A20"/>
    <w:rsid w:val="00BC1E0C"/>
    <w:rsid w:val="00BC22ED"/>
    <w:rsid w:val="00BC261B"/>
    <w:rsid w:val="00BC28FC"/>
    <w:rsid w:val="00BC2A04"/>
    <w:rsid w:val="00BC333E"/>
    <w:rsid w:val="00BC36BA"/>
    <w:rsid w:val="00BC39E6"/>
    <w:rsid w:val="00BC404B"/>
    <w:rsid w:val="00BC6709"/>
    <w:rsid w:val="00BC6C68"/>
    <w:rsid w:val="00BC7C73"/>
    <w:rsid w:val="00BD0186"/>
    <w:rsid w:val="00BD032E"/>
    <w:rsid w:val="00BD05C3"/>
    <w:rsid w:val="00BD0863"/>
    <w:rsid w:val="00BD08B2"/>
    <w:rsid w:val="00BD13ED"/>
    <w:rsid w:val="00BD1820"/>
    <w:rsid w:val="00BD196F"/>
    <w:rsid w:val="00BD1C2A"/>
    <w:rsid w:val="00BD1D15"/>
    <w:rsid w:val="00BD2517"/>
    <w:rsid w:val="00BD2A9B"/>
    <w:rsid w:val="00BD3797"/>
    <w:rsid w:val="00BD3D1A"/>
    <w:rsid w:val="00BD5230"/>
    <w:rsid w:val="00BD5DDC"/>
    <w:rsid w:val="00BD6208"/>
    <w:rsid w:val="00BD683B"/>
    <w:rsid w:val="00BD6E07"/>
    <w:rsid w:val="00BD7FA1"/>
    <w:rsid w:val="00BE0130"/>
    <w:rsid w:val="00BE02F0"/>
    <w:rsid w:val="00BE02F9"/>
    <w:rsid w:val="00BE08A4"/>
    <w:rsid w:val="00BE0B9C"/>
    <w:rsid w:val="00BE0CE1"/>
    <w:rsid w:val="00BE10CF"/>
    <w:rsid w:val="00BE137C"/>
    <w:rsid w:val="00BE1497"/>
    <w:rsid w:val="00BE15B6"/>
    <w:rsid w:val="00BE344E"/>
    <w:rsid w:val="00BE363E"/>
    <w:rsid w:val="00BE3AFD"/>
    <w:rsid w:val="00BE3D4C"/>
    <w:rsid w:val="00BE43D7"/>
    <w:rsid w:val="00BE4793"/>
    <w:rsid w:val="00BE5982"/>
    <w:rsid w:val="00BE5D39"/>
    <w:rsid w:val="00BE5EE2"/>
    <w:rsid w:val="00BE5FF5"/>
    <w:rsid w:val="00BE7137"/>
    <w:rsid w:val="00BE7268"/>
    <w:rsid w:val="00BE75E5"/>
    <w:rsid w:val="00BE76EA"/>
    <w:rsid w:val="00BE7753"/>
    <w:rsid w:val="00BF0AEE"/>
    <w:rsid w:val="00BF120B"/>
    <w:rsid w:val="00BF14EC"/>
    <w:rsid w:val="00BF199E"/>
    <w:rsid w:val="00BF23AE"/>
    <w:rsid w:val="00BF2525"/>
    <w:rsid w:val="00BF2530"/>
    <w:rsid w:val="00BF32EB"/>
    <w:rsid w:val="00BF37CA"/>
    <w:rsid w:val="00BF3C61"/>
    <w:rsid w:val="00BF3CCB"/>
    <w:rsid w:val="00BF44A6"/>
    <w:rsid w:val="00BF4E7C"/>
    <w:rsid w:val="00BF4EBD"/>
    <w:rsid w:val="00BF5502"/>
    <w:rsid w:val="00BF5FC7"/>
    <w:rsid w:val="00BF6104"/>
    <w:rsid w:val="00BF7FB2"/>
    <w:rsid w:val="00C00D35"/>
    <w:rsid w:val="00C01632"/>
    <w:rsid w:val="00C01BD2"/>
    <w:rsid w:val="00C01C58"/>
    <w:rsid w:val="00C0217F"/>
    <w:rsid w:val="00C02442"/>
    <w:rsid w:val="00C02616"/>
    <w:rsid w:val="00C0289B"/>
    <w:rsid w:val="00C030A3"/>
    <w:rsid w:val="00C03373"/>
    <w:rsid w:val="00C04205"/>
    <w:rsid w:val="00C04332"/>
    <w:rsid w:val="00C04514"/>
    <w:rsid w:val="00C0502F"/>
    <w:rsid w:val="00C0557A"/>
    <w:rsid w:val="00C056DC"/>
    <w:rsid w:val="00C05A54"/>
    <w:rsid w:val="00C05A9A"/>
    <w:rsid w:val="00C06480"/>
    <w:rsid w:val="00C068F9"/>
    <w:rsid w:val="00C06B03"/>
    <w:rsid w:val="00C06C3A"/>
    <w:rsid w:val="00C0760A"/>
    <w:rsid w:val="00C07859"/>
    <w:rsid w:val="00C07C56"/>
    <w:rsid w:val="00C10A1E"/>
    <w:rsid w:val="00C10AC8"/>
    <w:rsid w:val="00C11232"/>
    <w:rsid w:val="00C119FF"/>
    <w:rsid w:val="00C11D0E"/>
    <w:rsid w:val="00C122D9"/>
    <w:rsid w:val="00C1253D"/>
    <w:rsid w:val="00C12EBE"/>
    <w:rsid w:val="00C13211"/>
    <w:rsid w:val="00C133F9"/>
    <w:rsid w:val="00C134AC"/>
    <w:rsid w:val="00C13861"/>
    <w:rsid w:val="00C13BA5"/>
    <w:rsid w:val="00C1487A"/>
    <w:rsid w:val="00C14E34"/>
    <w:rsid w:val="00C150DF"/>
    <w:rsid w:val="00C15CAA"/>
    <w:rsid w:val="00C15F02"/>
    <w:rsid w:val="00C16E98"/>
    <w:rsid w:val="00C17269"/>
    <w:rsid w:val="00C20282"/>
    <w:rsid w:val="00C20B9E"/>
    <w:rsid w:val="00C2101F"/>
    <w:rsid w:val="00C22098"/>
    <w:rsid w:val="00C2241D"/>
    <w:rsid w:val="00C22C6C"/>
    <w:rsid w:val="00C232DB"/>
    <w:rsid w:val="00C23381"/>
    <w:rsid w:val="00C23679"/>
    <w:rsid w:val="00C249A7"/>
    <w:rsid w:val="00C263A0"/>
    <w:rsid w:val="00C2775B"/>
    <w:rsid w:val="00C27B31"/>
    <w:rsid w:val="00C30472"/>
    <w:rsid w:val="00C30B15"/>
    <w:rsid w:val="00C3122D"/>
    <w:rsid w:val="00C314CD"/>
    <w:rsid w:val="00C31C60"/>
    <w:rsid w:val="00C322BF"/>
    <w:rsid w:val="00C322D1"/>
    <w:rsid w:val="00C32B08"/>
    <w:rsid w:val="00C33A62"/>
    <w:rsid w:val="00C3441E"/>
    <w:rsid w:val="00C34A17"/>
    <w:rsid w:val="00C34F04"/>
    <w:rsid w:val="00C35F32"/>
    <w:rsid w:val="00C369F3"/>
    <w:rsid w:val="00C36E38"/>
    <w:rsid w:val="00C412A9"/>
    <w:rsid w:val="00C421DA"/>
    <w:rsid w:val="00C42381"/>
    <w:rsid w:val="00C42565"/>
    <w:rsid w:val="00C42B8F"/>
    <w:rsid w:val="00C43365"/>
    <w:rsid w:val="00C43666"/>
    <w:rsid w:val="00C43A04"/>
    <w:rsid w:val="00C45322"/>
    <w:rsid w:val="00C45484"/>
    <w:rsid w:val="00C45AA8"/>
    <w:rsid w:val="00C45BAA"/>
    <w:rsid w:val="00C46439"/>
    <w:rsid w:val="00C46D44"/>
    <w:rsid w:val="00C47684"/>
    <w:rsid w:val="00C47BEB"/>
    <w:rsid w:val="00C47CF9"/>
    <w:rsid w:val="00C5026D"/>
    <w:rsid w:val="00C50D70"/>
    <w:rsid w:val="00C50E03"/>
    <w:rsid w:val="00C514BF"/>
    <w:rsid w:val="00C51BD1"/>
    <w:rsid w:val="00C52013"/>
    <w:rsid w:val="00C526CF"/>
    <w:rsid w:val="00C53336"/>
    <w:rsid w:val="00C54188"/>
    <w:rsid w:val="00C546EF"/>
    <w:rsid w:val="00C54E07"/>
    <w:rsid w:val="00C54EA2"/>
    <w:rsid w:val="00C55896"/>
    <w:rsid w:val="00C56472"/>
    <w:rsid w:val="00C567B3"/>
    <w:rsid w:val="00C568A1"/>
    <w:rsid w:val="00C56A71"/>
    <w:rsid w:val="00C56B43"/>
    <w:rsid w:val="00C575DF"/>
    <w:rsid w:val="00C5782C"/>
    <w:rsid w:val="00C613DB"/>
    <w:rsid w:val="00C620E7"/>
    <w:rsid w:val="00C622CC"/>
    <w:rsid w:val="00C622FA"/>
    <w:rsid w:val="00C62756"/>
    <w:rsid w:val="00C62F17"/>
    <w:rsid w:val="00C632B4"/>
    <w:rsid w:val="00C6536A"/>
    <w:rsid w:val="00C65860"/>
    <w:rsid w:val="00C6590B"/>
    <w:rsid w:val="00C65EE2"/>
    <w:rsid w:val="00C66AC5"/>
    <w:rsid w:val="00C67535"/>
    <w:rsid w:val="00C679DB"/>
    <w:rsid w:val="00C67DE6"/>
    <w:rsid w:val="00C67F90"/>
    <w:rsid w:val="00C7081B"/>
    <w:rsid w:val="00C709F7"/>
    <w:rsid w:val="00C70DF2"/>
    <w:rsid w:val="00C71F50"/>
    <w:rsid w:val="00C7248F"/>
    <w:rsid w:val="00C72C14"/>
    <w:rsid w:val="00C733CD"/>
    <w:rsid w:val="00C73A6E"/>
    <w:rsid w:val="00C73A84"/>
    <w:rsid w:val="00C7436E"/>
    <w:rsid w:val="00C74D96"/>
    <w:rsid w:val="00C8002B"/>
    <w:rsid w:val="00C80F8F"/>
    <w:rsid w:val="00C81AD5"/>
    <w:rsid w:val="00C824B6"/>
    <w:rsid w:val="00C82AD6"/>
    <w:rsid w:val="00C82CC5"/>
    <w:rsid w:val="00C838EF"/>
    <w:rsid w:val="00C84845"/>
    <w:rsid w:val="00C84D2F"/>
    <w:rsid w:val="00C85070"/>
    <w:rsid w:val="00C85E6B"/>
    <w:rsid w:val="00C86522"/>
    <w:rsid w:val="00C87113"/>
    <w:rsid w:val="00C87A42"/>
    <w:rsid w:val="00C87F8F"/>
    <w:rsid w:val="00C90FFB"/>
    <w:rsid w:val="00C92433"/>
    <w:rsid w:val="00C92655"/>
    <w:rsid w:val="00C92693"/>
    <w:rsid w:val="00C929CE"/>
    <w:rsid w:val="00C92CC9"/>
    <w:rsid w:val="00C93278"/>
    <w:rsid w:val="00C93A48"/>
    <w:rsid w:val="00C94003"/>
    <w:rsid w:val="00C94717"/>
    <w:rsid w:val="00C94C99"/>
    <w:rsid w:val="00C94D1A"/>
    <w:rsid w:val="00C957D1"/>
    <w:rsid w:val="00C9672F"/>
    <w:rsid w:val="00C96AEB"/>
    <w:rsid w:val="00C97119"/>
    <w:rsid w:val="00C9729C"/>
    <w:rsid w:val="00C976EA"/>
    <w:rsid w:val="00C976FA"/>
    <w:rsid w:val="00C97B20"/>
    <w:rsid w:val="00C97E2D"/>
    <w:rsid w:val="00CA12C1"/>
    <w:rsid w:val="00CA154B"/>
    <w:rsid w:val="00CA1763"/>
    <w:rsid w:val="00CA1C88"/>
    <w:rsid w:val="00CA254A"/>
    <w:rsid w:val="00CA2724"/>
    <w:rsid w:val="00CA2B85"/>
    <w:rsid w:val="00CA38FC"/>
    <w:rsid w:val="00CA3C60"/>
    <w:rsid w:val="00CA4862"/>
    <w:rsid w:val="00CA4AD4"/>
    <w:rsid w:val="00CA4F50"/>
    <w:rsid w:val="00CA565D"/>
    <w:rsid w:val="00CA5E39"/>
    <w:rsid w:val="00CA6A36"/>
    <w:rsid w:val="00CA6B64"/>
    <w:rsid w:val="00CA6DA6"/>
    <w:rsid w:val="00CA7916"/>
    <w:rsid w:val="00CB0713"/>
    <w:rsid w:val="00CB0794"/>
    <w:rsid w:val="00CB146B"/>
    <w:rsid w:val="00CB14EB"/>
    <w:rsid w:val="00CB1C23"/>
    <w:rsid w:val="00CB250D"/>
    <w:rsid w:val="00CB2A72"/>
    <w:rsid w:val="00CB2E5C"/>
    <w:rsid w:val="00CB3D6E"/>
    <w:rsid w:val="00CB3D9E"/>
    <w:rsid w:val="00CB4D29"/>
    <w:rsid w:val="00CB53CA"/>
    <w:rsid w:val="00CB5999"/>
    <w:rsid w:val="00CB5AD2"/>
    <w:rsid w:val="00CB675B"/>
    <w:rsid w:val="00CB70AA"/>
    <w:rsid w:val="00CB72C2"/>
    <w:rsid w:val="00CC0106"/>
    <w:rsid w:val="00CC11B8"/>
    <w:rsid w:val="00CC1F70"/>
    <w:rsid w:val="00CC29D4"/>
    <w:rsid w:val="00CC3ED8"/>
    <w:rsid w:val="00CC41CA"/>
    <w:rsid w:val="00CC42A2"/>
    <w:rsid w:val="00CC456D"/>
    <w:rsid w:val="00CC4741"/>
    <w:rsid w:val="00CC6399"/>
    <w:rsid w:val="00CC6D3E"/>
    <w:rsid w:val="00CC75DB"/>
    <w:rsid w:val="00CC7F52"/>
    <w:rsid w:val="00CC7F9C"/>
    <w:rsid w:val="00CD016B"/>
    <w:rsid w:val="00CD0AD3"/>
    <w:rsid w:val="00CD0BB4"/>
    <w:rsid w:val="00CD19AB"/>
    <w:rsid w:val="00CD1F79"/>
    <w:rsid w:val="00CD21FD"/>
    <w:rsid w:val="00CD260C"/>
    <w:rsid w:val="00CD26F9"/>
    <w:rsid w:val="00CD27E5"/>
    <w:rsid w:val="00CD3097"/>
    <w:rsid w:val="00CD3134"/>
    <w:rsid w:val="00CD318D"/>
    <w:rsid w:val="00CD3202"/>
    <w:rsid w:val="00CD3D52"/>
    <w:rsid w:val="00CD3F94"/>
    <w:rsid w:val="00CD53EE"/>
    <w:rsid w:val="00CD5494"/>
    <w:rsid w:val="00CD58C7"/>
    <w:rsid w:val="00CD69F5"/>
    <w:rsid w:val="00CD6C84"/>
    <w:rsid w:val="00CD6D41"/>
    <w:rsid w:val="00CD774A"/>
    <w:rsid w:val="00CD7E2F"/>
    <w:rsid w:val="00CE0342"/>
    <w:rsid w:val="00CE113B"/>
    <w:rsid w:val="00CE18AA"/>
    <w:rsid w:val="00CE1E06"/>
    <w:rsid w:val="00CE371E"/>
    <w:rsid w:val="00CE379D"/>
    <w:rsid w:val="00CE48B4"/>
    <w:rsid w:val="00CE5A94"/>
    <w:rsid w:val="00CE61DA"/>
    <w:rsid w:val="00CE699D"/>
    <w:rsid w:val="00CE6F35"/>
    <w:rsid w:val="00CE704E"/>
    <w:rsid w:val="00CE71A5"/>
    <w:rsid w:val="00CF06E6"/>
    <w:rsid w:val="00CF0E83"/>
    <w:rsid w:val="00CF16EE"/>
    <w:rsid w:val="00CF33F1"/>
    <w:rsid w:val="00CF3618"/>
    <w:rsid w:val="00CF4349"/>
    <w:rsid w:val="00CF4362"/>
    <w:rsid w:val="00CF4D9E"/>
    <w:rsid w:val="00CF5A52"/>
    <w:rsid w:val="00CF5DA4"/>
    <w:rsid w:val="00CF5E18"/>
    <w:rsid w:val="00CF5E68"/>
    <w:rsid w:val="00CF6988"/>
    <w:rsid w:val="00CF69B4"/>
    <w:rsid w:val="00CF6C20"/>
    <w:rsid w:val="00CF787C"/>
    <w:rsid w:val="00CF7EAD"/>
    <w:rsid w:val="00D007DD"/>
    <w:rsid w:val="00D017C8"/>
    <w:rsid w:val="00D01B66"/>
    <w:rsid w:val="00D01C45"/>
    <w:rsid w:val="00D02250"/>
    <w:rsid w:val="00D02846"/>
    <w:rsid w:val="00D02863"/>
    <w:rsid w:val="00D037AC"/>
    <w:rsid w:val="00D03CA2"/>
    <w:rsid w:val="00D03DB5"/>
    <w:rsid w:val="00D03F24"/>
    <w:rsid w:val="00D04446"/>
    <w:rsid w:val="00D044E1"/>
    <w:rsid w:val="00D05092"/>
    <w:rsid w:val="00D053C1"/>
    <w:rsid w:val="00D05505"/>
    <w:rsid w:val="00D0644F"/>
    <w:rsid w:val="00D06D14"/>
    <w:rsid w:val="00D077EB"/>
    <w:rsid w:val="00D100B8"/>
    <w:rsid w:val="00D1038D"/>
    <w:rsid w:val="00D11358"/>
    <w:rsid w:val="00D11399"/>
    <w:rsid w:val="00D11847"/>
    <w:rsid w:val="00D11904"/>
    <w:rsid w:val="00D120FE"/>
    <w:rsid w:val="00D12D07"/>
    <w:rsid w:val="00D13A75"/>
    <w:rsid w:val="00D13ABA"/>
    <w:rsid w:val="00D142D0"/>
    <w:rsid w:val="00D149C4"/>
    <w:rsid w:val="00D14F75"/>
    <w:rsid w:val="00D152DA"/>
    <w:rsid w:val="00D1531D"/>
    <w:rsid w:val="00D154B6"/>
    <w:rsid w:val="00D15720"/>
    <w:rsid w:val="00D15C1A"/>
    <w:rsid w:val="00D162DA"/>
    <w:rsid w:val="00D16494"/>
    <w:rsid w:val="00D16FB8"/>
    <w:rsid w:val="00D17137"/>
    <w:rsid w:val="00D17249"/>
    <w:rsid w:val="00D20BEB"/>
    <w:rsid w:val="00D20C35"/>
    <w:rsid w:val="00D20C64"/>
    <w:rsid w:val="00D20EF6"/>
    <w:rsid w:val="00D2199F"/>
    <w:rsid w:val="00D21D7A"/>
    <w:rsid w:val="00D223E9"/>
    <w:rsid w:val="00D23168"/>
    <w:rsid w:val="00D235BA"/>
    <w:rsid w:val="00D23C37"/>
    <w:rsid w:val="00D23C97"/>
    <w:rsid w:val="00D24363"/>
    <w:rsid w:val="00D255AF"/>
    <w:rsid w:val="00D268AB"/>
    <w:rsid w:val="00D269DD"/>
    <w:rsid w:val="00D277C7"/>
    <w:rsid w:val="00D27986"/>
    <w:rsid w:val="00D307B9"/>
    <w:rsid w:val="00D30E07"/>
    <w:rsid w:val="00D31575"/>
    <w:rsid w:val="00D31D54"/>
    <w:rsid w:val="00D32F05"/>
    <w:rsid w:val="00D33044"/>
    <w:rsid w:val="00D33566"/>
    <w:rsid w:val="00D34083"/>
    <w:rsid w:val="00D34FB2"/>
    <w:rsid w:val="00D352C7"/>
    <w:rsid w:val="00D361D2"/>
    <w:rsid w:val="00D3657B"/>
    <w:rsid w:val="00D36BA8"/>
    <w:rsid w:val="00D37378"/>
    <w:rsid w:val="00D37C1C"/>
    <w:rsid w:val="00D37D10"/>
    <w:rsid w:val="00D400EA"/>
    <w:rsid w:val="00D40639"/>
    <w:rsid w:val="00D408D7"/>
    <w:rsid w:val="00D408F3"/>
    <w:rsid w:val="00D4132D"/>
    <w:rsid w:val="00D414B7"/>
    <w:rsid w:val="00D41655"/>
    <w:rsid w:val="00D416A8"/>
    <w:rsid w:val="00D41918"/>
    <w:rsid w:val="00D41CF8"/>
    <w:rsid w:val="00D41E92"/>
    <w:rsid w:val="00D42ECA"/>
    <w:rsid w:val="00D435A1"/>
    <w:rsid w:val="00D44972"/>
    <w:rsid w:val="00D4517A"/>
    <w:rsid w:val="00D45BFB"/>
    <w:rsid w:val="00D45DBB"/>
    <w:rsid w:val="00D45FF9"/>
    <w:rsid w:val="00D46855"/>
    <w:rsid w:val="00D47245"/>
    <w:rsid w:val="00D47335"/>
    <w:rsid w:val="00D475A8"/>
    <w:rsid w:val="00D477FD"/>
    <w:rsid w:val="00D5262D"/>
    <w:rsid w:val="00D5267B"/>
    <w:rsid w:val="00D539BD"/>
    <w:rsid w:val="00D5405D"/>
    <w:rsid w:val="00D543EB"/>
    <w:rsid w:val="00D5450E"/>
    <w:rsid w:val="00D54BA6"/>
    <w:rsid w:val="00D55A22"/>
    <w:rsid w:val="00D5679F"/>
    <w:rsid w:val="00D567E1"/>
    <w:rsid w:val="00D56946"/>
    <w:rsid w:val="00D56EE3"/>
    <w:rsid w:val="00D57195"/>
    <w:rsid w:val="00D608CB"/>
    <w:rsid w:val="00D62707"/>
    <w:rsid w:val="00D62878"/>
    <w:rsid w:val="00D62C38"/>
    <w:rsid w:val="00D62E0F"/>
    <w:rsid w:val="00D6317D"/>
    <w:rsid w:val="00D635E2"/>
    <w:rsid w:val="00D63FA4"/>
    <w:rsid w:val="00D64F00"/>
    <w:rsid w:val="00D65312"/>
    <w:rsid w:val="00D6598B"/>
    <w:rsid w:val="00D66F97"/>
    <w:rsid w:val="00D674EC"/>
    <w:rsid w:val="00D67840"/>
    <w:rsid w:val="00D67D64"/>
    <w:rsid w:val="00D703FA"/>
    <w:rsid w:val="00D7064C"/>
    <w:rsid w:val="00D70754"/>
    <w:rsid w:val="00D713B0"/>
    <w:rsid w:val="00D717FE"/>
    <w:rsid w:val="00D71CB7"/>
    <w:rsid w:val="00D7387E"/>
    <w:rsid w:val="00D741C9"/>
    <w:rsid w:val="00D74532"/>
    <w:rsid w:val="00D746FF"/>
    <w:rsid w:val="00D74932"/>
    <w:rsid w:val="00D7557C"/>
    <w:rsid w:val="00D75AA1"/>
    <w:rsid w:val="00D75CAA"/>
    <w:rsid w:val="00D763BC"/>
    <w:rsid w:val="00D766CA"/>
    <w:rsid w:val="00D76C86"/>
    <w:rsid w:val="00D76F51"/>
    <w:rsid w:val="00D777DF"/>
    <w:rsid w:val="00D77E0A"/>
    <w:rsid w:val="00D77FC4"/>
    <w:rsid w:val="00D800E5"/>
    <w:rsid w:val="00D803E0"/>
    <w:rsid w:val="00D80A6B"/>
    <w:rsid w:val="00D80E65"/>
    <w:rsid w:val="00D81004"/>
    <w:rsid w:val="00D81C12"/>
    <w:rsid w:val="00D81F0E"/>
    <w:rsid w:val="00D820EF"/>
    <w:rsid w:val="00D8321F"/>
    <w:rsid w:val="00D8370C"/>
    <w:rsid w:val="00D8383C"/>
    <w:rsid w:val="00D839D2"/>
    <w:rsid w:val="00D8474B"/>
    <w:rsid w:val="00D84CCA"/>
    <w:rsid w:val="00D85025"/>
    <w:rsid w:val="00D85ADE"/>
    <w:rsid w:val="00D86285"/>
    <w:rsid w:val="00D8642C"/>
    <w:rsid w:val="00D86A59"/>
    <w:rsid w:val="00D8705A"/>
    <w:rsid w:val="00D87319"/>
    <w:rsid w:val="00D87F17"/>
    <w:rsid w:val="00D90045"/>
    <w:rsid w:val="00D904AF"/>
    <w:rsid w:val="00D904B8"/>
    <w:rsid w:val="00D907EB"/>
    <w:rsid w:val="00D90B77"/>
    <w:rsid w:val="00D9174D"/>
    <w:rsid w:val="00D9225D"/>
    <w:rsid w:val="00D93312"/>
    <w:rsid w:val="00D9356C"/>
    <w:rsid w:val="00D93763"/>
    <w:rsid w:val="00D941C2"/>
    <w:rsid w:val="00D945D4"/>
    <w:rsid w:val="00D9466D"/>
    <w:rsid w:val="00D9467D"/>
    <w:rsid w:val="00D94D6F"/>
    <w:rsid w:val="00D9508E"/>
    <w:rsid w:val="00D95B97"/>
    <w:rsid w:val="00D9626C"/>
    <w:rsid w:val="00D969A2"/>
    <w:rsid w:val="00D97A5A"/>
    <w:rsid w:val="00DA0CD0"/>
    <w:rsid w:val="00DA1362"/>
    <w:rsid w:val="00DA1E33"/>
    <w:rsid w:val="00DA2095"/>
    <w:rsid w:val="00DA2B9F"/>
    <w:rsid w:val="00DA399E"/>
    <w:rsid w:val="00DA433C"/>
    <w:rsid w:val="00DA51CF"/>
    <w:rsid w:val="00DA52BC"/>
    <w:rsid w:val="00DA5626"/>
    <w:rsid w:val="00DA5D9B"/>
    <w:rsid w:val="00DA654D"/>
    <w:rsid w:val="00DA6B3F"/>
    <w:rsid w:val="00DA6D15"/>
    <w:rsid w:val="00DA7332"/>
    <w:rsid w:val="00DA7688"/>
    <w:rsid w:val="00DA7EE8"/>
    <w:rsid w:val="00DB0515"/>
    <w:rsid w:val="00DB09BE"/>
    <w:rsid w:val="00DB0A6D"/>
    <w:rsid w:val="00DB1512"/>
    <w:rsid w:val="00DB1677"/>
    <w:rsid w:val="00DB18E5"/>
    <w:rsid w:val="00DB1AEB"/>
    <w:rsid w:val="00DB1E0F"/>
    <w:rsid w:val="00DB2874"/>
    <w:rsid w:val="00DB2A3D"/>
    <w:rsid w:val="00DB325C"/>
    <w:rsid w:val="00DB34A8"/>
    <w:rsid w:val="00DB36EE"/>
    <w:rsid w:val="00DB4910"/>
    <w:rsid w:val="00DB58A6"/>
    <w:rsid w:val="00DB672C"/>
    <w:rsid w:val="00DB6B30"/>
    <w:rsid w:val="00DB755E"/>
    <w:rsid w:val="00DB782C"/>
    <w:rsid w:val="00DB79B1"/>
    <w:rsid w:val="00DC045D"/>
    <w:rsid w:val="00DC0E1C"/>
    <w:rsid w:val="00DC0E8E"/>
    <w:rsid w:val="00DC1940"/>
    <w:rsid w:val="00DC1D1D"/>
    <w:rsid w:val="00DC1F34"/>
    <w:rsid w:val="00DC231B"/>
    <w:rsid w:val="00DC2A4C"/>
    <w:rsid w:val="00DC2BB0"/>
    <w:rsid w:val="00DC39AE"/>
    <w:rsid w:val="00DC3B26"/>
    <w:rsid w:val="00DC5952"/>
    <w:rsid w:val="00DC608A"/>
    <w:rsid w:val="00DC62CF"/>
    <w:rsid w:val="00DC63FE"/>
    <w:rsid w:val="00DC65CE"/>
    <w:rsid w:val="00DC67B0"/>
    <w:rsid w:val="00DC6E04"/>
    <w:rsid w:val="00DC6EDA"/>
    <w:rsid w:val="00DC7498"/>
    <w:rsid w:val="00DC7CD3"/>
    <w:rsid w:val="00DD0733"/>
    <w:rsid w:val="00DD0F11"/>
    <w:rsid w:val="00DD16C7"/>
    <w:rsid w:val="00DD18B4"/>
    <w:rsid w:val="00DD1952"/>
    <w:rsid w:val="00DD1C90"/>
    <w:rsid w:val="00DD25FC"/>
    <w:rsid w:val="00DD3219"/>
    <w:rsid w:val="00DD339B"/>
    <w:rsid w:val="00DD3A5E"/>
    <w:rsid w:val="00DD3D6A"/>
    <w:rsid w:val="00DD3F73"/>
    <w:rsid w:val="00DD3FC2"/>
    <w:rsid w:val="00DD4997"/>
    <w:rsid w:val="00DD49B0"/>
    <w:rsid w:val="00DD4C09"/>
    <w:rsid w:val="00DD5801"/>
    <w:rsid w:val="00DD5B96"/>
    <w:rsid w:val="00DD701C"/>
    <w:rsid w:val="00DD716D"/>
    <w:rsid w:val="00DD7B37"/>
    <w:rsid w:val="00DE0009"/>
    <w:rsid w:val="00DE0102"/>
    <w:rsid w:val="00DE0125"/>
    <w:rsid w:val="00DE0599"/>
    <w:rsid w:val="00DE0A43"/>
    <w:rsid w:val="00DE0DF9"/>
    <w:rsid w:val="00DE1405"/>
    <w:rsid w:val="00DE142F"/>
    <w:rsid w:val="00DE235B"/>
    <w:rsid w:val="00DE265A"/>
    <w:rsid w:val="00DE2A32"/>
    <w:rsid w:val="00DE2A8D"/>
    <w:rsid w:val="00DE3267"/>
    <w:rsid w:val="00DE40BE"/>
    <w:rsid w:val="00DE455A"/>
    <w:rsid w:val="00DE462D"/>
    <w:rsid w:val="00DE49DF"/>
    <w:rsid w:val="00DE4AC0"/>
    <w:rsid w:val="00DE4B81"/>
    <w:rsid w:val="00DE5277"/>
    <w:rsid w:val="00DE55AA"/>
    <w:rsid w:val="00DE62D8"/>
    <w:rsid w:val="00DE6664"/>
    <w:rsid w:val="00DE66D6"/>
    <w:rsid w:val="00DF23F4"/>
    <w:rsid w:val="00DF29F5"/>
    <w:rsid w:val="00DF36E4"/>
    <w:rsid w:val="00DF3A4D"/>
    <w:rsid w:val="00DF3F39"/>
    <w:rsid w:val="00DF5327"/>
    <w:rsid w:val="00DF6922"/>
    <w:rsid w:val="00DF7D40"/>
    <w:rsid w:val="00E0015A"/>
    <w:rsid w:val="00E003C6"/>
    <w:rsid w:val="00E00751"/>
    <w:rsid w:val="00E007BE"/>
    <w:rsid w:val="00E00BC8"/>
    <w:rsid w:val="00E00C3A"/>
    <w:rsid w:val="00E01220"/>
    <w:rsid w:val="00E01232"/>
    <w:rsid w:val="00E015E2"/>
    <w:rsid w:val="00E01CCE"/>
    <w:rsid w:val="00E01CF2"/>
    <w:rsid w:val="00E026F9"/>
    <w:rsid w:val="00E0294F"/>
    <w:rsid w:val="00E02C9F"/>
    <w:rsid w:val="00E0351D"/>
    <w:rsid w:val="00E03673"/>
    <w:rsid w:val="00E0388D"/>
    <w:rsid w:val="00E039FD"/>
    <w:rsid w:val="00E03FE1"/>
    <w:rsid w:val="00E040B1"/>
    <w:rsid w:val="00E04157"/>
    <w:rsid w:val="00E050EA"/>
    <w:rsid w:val="00E054B5"/>
    <w:rsid w:val="00E0599C"/>
    <w:rsid w:val="00E066AC"/>
    <w:rsid w:val="00E06C3F"/>
    <w:rsid w:val="00E06FA8"/>
    <w:rsid w:val="00E074FC"/>
    <w:rsid w:val="00E07F12"/>
    <w:rsid w:val="00E1161A"/>
    <w:rsid w:val="00E128B2"/>
    <w:rsid w:val="00E12F25"/>
    <w:rsid w:val="00E13065"/>
    <w:rsid w:val="00E13E6E"/>
    <w:rsid w:val="00E13EE1"/>
    <w:rsid w:val="00E146E8"/>
    <w:rsid w:val="00E14FEB"/>
    <w:rsid w:val="00E154E2"/>
    <w:rsid w:val="00E15C99"/>
    <w:rsid w:val="00E160EF"/>
    <w:rsid w:val="00E164A1"/>
    <w:rsid w:val="00E164DB"/>
    <w:rsid w:val="00E1659B"/>
    <w:rsid w:val="00E1703E"/>
    <w:rsid w:val="00E170CD"/>
    <w:rsid w:val="00E175B7"/>
    <w:rsid w:val="00E17931"/>
    <w:rsid w:val="00E205C4"/>
    <w:rsid w:val="00E20ADF"/>
    <w:rsid w:val="00E20CDD"/>
    <w:rsid w:val="00E218B8"/>
    <w:rsid w:val="00E21CD7"/>
    <w:rsid w:val="00E21EA3"/>
    <w:rsid w:val="00E22725"/>
    <w:rsid w:val="00E2286C"/>
    <w:rsid w:val="00E22BD8"/>
    <w:rsid w:val="00E22DFA"/>
    <w:rsid w:val="00E236D1"/>
    <w:rsid w:val="00E23C21"/>
    <w:rsid w:val="00E24133"/>
    <w:rsid w:val="00E24581"/>
    <w:rsid w:val="00E245D4"/>
    <w:rsid w:val="00E257FE"/>
    <w:rsid w:val="00E25802"/>
    <w:rsid w:val="00E25C6C"/>
    <w:rsid w:val="00E25CB6"/>
    <w:rsid w:val="00E26934"/>
    <w:rsid w:val="00E27582"/>
    <w:rsid w:val="00E27BF1"/>
    <w:rsid w:val="00E27E34"/>
    <w:rsid w:val="00E302F1"/>
    <w:rsid w:val="00E306E3"/>
    <w:rsid w:val="00E30A44"/>
    <w:rsid w:val="00E314F4"/>
    <w:rsid w:val="00E31A4A"/>
    <w:rsid w:val="00E31A86"/>
    <w:rsid w:val="00E31C11"/>
    <w:rsid w:val="00E31E26"/>
    <w:rsid w:val="00E32308"/>
    <w:rsid w:val="00E330ED"/>
    <w:rsid w:val="00E3322F"/>
    <w:rsid w:val="00E3332F"/>
    <w:rsid w:val="00E34812"/>
    <w:rsid w:val="00E3498E"/>
    <w:rsid w:val="00E35004"/>
    <w:rsid w:val="00E351C6"/>
    <w:rsid w:val="00E35329"/>
    <w:rsid w:val="00E354ED"/>
    <w:rsid w:val="00E35931"/>
    <w:rsid w:val="00E35B22"/>
    <w:rsid w:val="00E35D0C"/>
    <w:rsid w:val="00E3612C"/>
    <w:rsid w:val="00E376B8"/>
    <w:rsid w:val="00E40AEB"/>
    <w:rsid w:val="00E40B2F"/>
    <w:rsid w:val="00E41B8D"/>
    <w:rsid w:val="00E4431A"/>
    <w:rsid w:val="00E44972"/>
    <w:rsid w:val="00E44C06"/>
    <w:rsid w:val="00E44E68"/>
    <w:rsid w:val="00E45F14"/>
    <w:rsid w:val="00E4669F"/>
    <w:rsid w:val="00E46815"/>
    <w:rsid w:val="00E46ABE"/>
    <w:rsid w:val="00E46EA0"/>
    <w:rsid w:val="00E47E10"/>
    <w:rsid w:val="00E5003C"/>
    <w:rsid w:val="00E500FF"/>
    <w:rsid w:val="00E51573"/>
    <w:rsid w:val="00E515E4"/>
    <w:rsid w:val="00E515FA"/>
    <w:rsid w:val="00E52001"/>
    <w:rsid w:val="00E52634"/>
    <w:rsid w:val="00E5312D"/>
    <w:rsid w:val="00E532FB"/>
    <w:rsid w:val="00E53777"/>
    <w:rsid w:val="00E53D97"/>
    <w:rsid w:val="00E53F89"/>
    <w:rsid w:val="00E543D6"/>
    <w:rsid w:val="00E54EC2"/>
    <w:rsid w:val="00E5502D"/>
    <w:rsid w:val="00E55EEC"/>
    <w:rsid w:val="00E56C3B"/>
    <w:rsid w:val="00E56C4C"/>
    <w:rsid w:val="00E56F56"/>
    <w:rsid w:val="00E578EB"/>
    <w:rsid w:val="00E60376"/>
    <w:rsid w:val="00E61DD0"/>
    <w:rsid w:val="00E6202C"/>
    <w:rsid w:val="00E62068"/>
    <w:rsid w:val="00E62F58"/>
    <w:rsid w:val="00E63170"/>
    <w:rsid w:val="00E6427C"/>
    <w:rsid w:val="00E64457"/>
    <w:rsid w:val="00E648EB"/>
    <w:rsid w:val="00E64B0E"/>
    <w:rsid w:val="00E65276"/>
    <w:rsid w:val="00E6529C"/>
    <w:rsid w:val="00E663A7"/>
    <w:rsid w:val="00E67485"/>
    <w:rsid w:val="00E67525"/>
    <w:rsid w:val="00E6787A"/>
    <w:rsid w:val="00E67FB1"/>
    <w:rsid w:val="00E701E9"/>
    <w:rsid w:val="00E70308"/>
    <w:rsid w:val="00E7042C"/>
    <w:rsid w:val="00E70BD5"/>
    <w:rsid w:val="00E70FD7"/>
    <w:rsid w:val="00E71AFF"/>
    <w:rsid w:val="00E71B14"/>
    <w:rsid w:val="00E71D4A"/>
    <w:rsid w:val="00E7448E"/>
    <w:rsid w:val="00E74879"/>
    <w:rsid w:val="00E74CD3"/>
    <w:rsid w:val="00E74D56"/>
    <w:rsid w:val="00E76190"/>
    <w:rsid w:val="00E76E3D"/>
    <w:rsid w:val="00E76E50"/>
    <w:rsid w:val="00E7734F"/>
    <w:rsid w:val="00E7746B"/>
    <w:rsid w:val="00E774CC"/>
    <w:rsid w:val="00E77D6F"/>
    <w:rsid w:val="00E80874"/>
    <w:rsid w:val="00E81147"/>
    <w:rsid w:val="00E81198"/>
    <w:rsid w:val="00E813B4"/>
    <w:rsid w:val="00E81835"/>
    <w:rsid w:val="00E81DEA"/>
    <w:rsid w:val="00E828D5"/>
    <w:rsid w:val="00E82F7A"/>
    <w:rsid w:val="00E83174"/>
    <w:rsid w:val="00E8329E"/>
    <w:rsid w:val="00E8339A"/>
    <w:rsid w:val="00E83548"/>
    <w:rsid w:val="00E83CF8"/>
    <w:rsid w:val="00E83D5D"/>
    <w:rsid w:val="00E83F31"/>
    <w:rsid w:val="00E84414"/>
    <w:rsid w:val="00E84AF7"/>
    <w:rsid w:val="00E8510D"/>
    <w:rsid w:val="00E85363"/>
    <w:rsid w:val="00E86986"/>
    <w:rsid w:val="00E87267"/>
    <w:rsid w:val="00E87DB9"/>
    <w:rsid w:val="00E87FC4"/>
    <w:rsid w:val="00E9156F"/>
    <w:rsid w:val="00E9167E"/>
    <w:rsid w:val="00E91C68"/>
    <w:rsid w:val="00E92CBA"/>
    <w:rsid w:val="00E93210"/>
    <w:rsid w:val="00E93453"/>
    <w:rsid w:val="00E93484"/>
    <w:rsid w:val="00E93D95"/>
    <w:rsid w:val="00E94AAA"/>
    <w:rsid w:val="00E94BD6"/>
    <w:rsid w:val="00E9548C"/>
    <w:rsid w:val="00E95B88"/>
    <w:rsid w:val="00E95BC9"/>
    <w:rsid w:val="00E95CBC"/>
    <w:rsid w:val="00E96524"/>
    <w:rsid w:val="00E96579"/>
    <w:rsid w:val="00E96688"/>
    <w:rsid w:val="00E96A5B"/>
    <w:rsid w:val="00E96E3C"/>
    <w:rsid w:val="00E96ED5"/>
    <w:rsid w:val="00E97092"/>
    <w:rsid w:val="00E97563"/>
    <w:rsid w:val="00EA0372"/>
    <w:rsid w:val="00EA2241"/>
    <w:rsid w:val="00EA2426"/>
    <w:rsid w:val="00EA27BC"/>
    <w:rsid w:val="00EA29E5"/>
    <w:rsid w:val="00EA3006"/>
    <w:rsid w:val="00EA3AE4"/>
    <w:rsid w:val="00EA4519"/>
    <w:rsid w:val="00EA49B8"/>
    <w:rsid w:val="00EA546C"/>
    <w:rsid w:val="00EA5496"/>
    <w:rsid w:val="00EA6314"/>
    <w:rsid w:val="00EA64D2"/>
    <w:rsid w:val="00EA69A8"/>
    <w:rsid w:val="00EA6D7B"/>
    <w:rsid w:val="00EA6EF9"/>
    <w:rsid w:val="00EA6F80"/>
    <w:rsid w:val="00EA747D"/>
    <w:rsid w:val="00EB01C3"/>
    <w:rsid w:val="00EB089D"/>
    <w:rsid w:val="00EB14CC"/>
    <w:rsid w:val="00EB1666"/>
    <w:rsid w:val="00EB18FC"/>
    <w:rsid w:val="00EB1CB5"/>
    <w:rsid w:val="00EB2356"/>
    <w:rsid w:val="00EB2A9E"/>
    <w:rsid w:val="00EB35D7"/>
    <w:rsid w:val="00EB4013"/>
    <w:rsid w:val="00EB479A"/>
    <w:rsid w:val="00EB493F"/>
    <w:rsid w:val="00EB6355"/>
    <w:rsid w:val="00EB6CA9"/>
    <w:rsid w:val="00EB6F90"/>
    <w:rsid w:val="00EB7298"/>
    <w:rsid w:val="00EC029F"/>
    <w:rsid w:val="00EC19FA"/>
    <w:rsid w:val="00EC271B"/>
    <w:rsid w:val="00EC3035"/>
    <w:rsid w:val="00EC3037"/>
    <w:rsid w:val="00EC4CF1"/>
    <w:rsid w:val="00EC590E"/>
    <w:rsid w:val="00EC6050"/>
    <w:rsid w:val="00EC6221"/>
    <w:rsid w:val="00EC6878"/>
    <w:rsid w:val="00EC6AD9"/>
    <w:rsid w:val="00ED0444"/>
    <w:rsid w:val="00ED09FF"/>
    <w:rsid w:val="00ED0A2E"/>
    <w:rsid w:val="00ED11F0"/>
    <w:rsid w:val="00ED1816"/>
    <w:rsid w:val="00ED1BBC"/>
    <w:rsid w:val="00ED1FB2"/>
    <w:rsid w:val="00ED2DF0"/>
    <w:rsid w:val="00ED38A6"/>
    <w:rsid w:val="00ED3901"/>
    <w:rsid w:val="00ED4179"/>
    <w:rsid w:val="00ED53F4"/>
    <w:rsid w:val="00ED5B8B"/>
    <w:rsid w:val="00ED675A"/>
    <w:rsid w:val="00ED7426"/>
    <w:rsid w:val="00EE0371"/>
    <w:rsid w:val="00EE09D7"/>
    <w:rsid w:val="00EE1745"/>
    <w:rsid w:val="00EE18C1"/>
    <w:rsid w:val="00EE27BE"/>
    <w:rsid w:val="00EE2B18"/>
    <w:rsid w:val="00EE354A"/>
    <w:rsid w:val="00EE3735"/>
    <w:rsid w:val="00EE3784"/>
    <w:rsid w:val="00EE3A07"/>
    <w:rsid w:val="00EE3D0E"/>
    <w:rsid w:val="00EE3D89"/>
    <w:rsid w:val="00EE416C"/>
    <w:rsid w:val="00EE529C"/>
    <w:rsid w:val="00EE58F4"/>
    <w:rsid w:val="00EE5C45"/>
    <w:rsid w:val="00EE6C2B"/>
    <w:rsid w:val="00EE7C26"/>
    <w:rsid w:val="00EE7EED"/>
    <w:rsid w:val="00EF0BE1"/>
    <w:rsid w:val="00EF0DC7"/>
    <w:rsid w:val="00EF0ECC"/>
    <w:rsid w:val="00EF1291"/>
    <w:rsid w:val="00EF15EE"/>
    <w:rsid w:val="00EF18DF"/>
    <w:rsid w:val="00EF26C1"/>
    <w:rsid w:val="00EF313B"/>
    <w:rsid w:val="00EF3258"/>
    <w:rsid w:val="00EF3828"/>
    <w:rsid w:val="00EF4C00"/>
    <w:rsid w:val="00EF52F4"/>
    <w:rsid w:val="00EF59CA"/>
    <w:rsid w:val="00EF5B4C"/>
    <w:rsid w:val="00EF5CAE"/>
    <w:rsid w:val="00EF6223"/>
    <w:rsid w:val="00EF632F"/>
    <w:rsid w:val="00EF6547"/>
    <w:rsid w:val="00EF663C"/>
    <w:rsid w:val="00EF69C7"/>
    <w:rsid w:val="00EF6C90"/>
    <w:rsid w:val="00EF6D86"/>
    <w:rsid w:val="00EF6E10"/>
    <w:rsid w:val="00EF75C2"/>
    <w:rsid w:val="00EF783A"/>
    <w:rsid w:val="00F0130F"/>
    <w:rsid w:val="00F015B4"/>
    <w:rsid w:val="00F01CCE"/>
    <w:rsid w:val="00F01DD0"/>
    <w:rsid w:val="00F020EB"/>
    <w:rsid w:val="00F0218A"/>
    <w:rsid w:val="00F0242B"/>
    <w:rsid w:val="00F02B15"/>
    <w:rsid w:val="00F02C92"/>
    <w:rsid w:val="00F0361D"/>
    <w:rsid w:val="00F03BB6"/>
    <w:rsid w:val="00F0423D"/>
    <w:rsid w:val="00F048E4"/>
    <w:rsid w:val="00F051A5"/>
    <w:rsid w:val="00F051D6"/>
    <w:rsid w:val="00F057BA"/>
    <w:rsid w:val="00F0583A"/>
    <w:rsid w:val="00F058BE"/>
    <w:rsid w:val="00F05F68"/>
    <w:rsid w:val="00F07AE0"/>
    <w:rsid w:val="00F10412"/>
    <w:rsid w:val="00F10A7E"/>
    <w:rsid w:val="00F10BEA"/>
    <w:rsid w:val="00F11B66"/>
    <w:rsid w:val="00F122BB"/>
    <w:rsid w:val="00F129F8"/>
    <w:rsid w:val="00F12B8B"/>
    <w:rsid w:val="00F12CC3"/>
    <w:rsid w:val="00F12FC1"/>
    <w:rsid w:val="00F13175"/>
    <w:rsid w:val="00F131AC"/>
    <w:rsid w:val="00F164A4"/>
    <w:rsid w:val="00F1714C"/>
    <w:rsid w:val="00F17476"/>
    <w:rsid w:val="00F2191F"/>
    <w:rsid w:val="00F21E79"/>
    <w:rsid w:val="00F2210E"/>
    <w:rsid w:val="00F2244E"/>
    <w:rsid w:val="00F2286F"/>
    <w:rsid w:val="00F23689"/>
    <w:rsid w:val="00F23824"/>
    <w:rsid w:val="00F2413A"/>
    <w:rsid w:val="00F24722"/>
    <w:rsid w:val="00F25285"/>
    <w:rsid w:val="00F253D4"/>
    <w:rsid w:val="00F25587"/>
    <w:rsid w:val="00F25EEA"/>
    <w:rsid w:val="00F25FD4"/>
    <w:rsid w:val="00F26876"/>
    <w:rsid w:val="00F27126"/>
    <w:rsid w:val="00F272E1"/>
    <w:rsid w:val="00F27523"/>
    <w:rsid w:val="00F27648"/>
    <w:rsid w:val="00F277D1"/>
    <w:rsid w:val="00F278A9"/>
    <w:rsid w:val="00F278C0"/>
    <w:rsid w:val="00F302C7"/>
    <w:rsid w:val="00F30636"/>
    <w:rsid w:val="00F31BD9"/>
    <w:rsid w:val="00F32229"/>
    <w:rsid w:val="00F322B8"/>
    <w:rsid w:val="00F32E71"/>
    <w:rsid w:val="00F32F7C"/>
    <w:rsid w:val="00F33213"/>
    <w:rsid w:val="00F332E8"/>
    <w:rsid w:val="00F34305"/>
    <w:rsid w:val="00F34E8E"/>
    <w:rsid w:val="00F34FD1"/>
    <w:rsid w:val="00F3530F"/>
    <w:rsid w:val="00F35720"/>
    <w:rsid w:val="00F362FD"/>
    <w:rsid w:val="00F363F1"/>
    <w:rsid w:val="00F3686B"/>
    <w:rsid w:val="00F36B8F"/>
    <w:rsid w:val="00F376F0"/>
    <w:rsid w:val="00F37DF6"/>
    <w:rsid w:val="00F37FAB"/>
    <w:rsid w:val="00F4005D"/>
    <w:rsid w:val="00F40938"/>
    <w:rsid w:val="00F40A73"/>
    <w:rsid w:val="00F40E62"/>
    <w:rsid w:val="00F414F6"/>
    <w:rsid w:val="00F416D7"/>
    <w:rsid w:val="00F418E7"/>
    <w:rsid w:val="00F4190A"/>
    <w:rsid w:val="00F4273A"/>
    <w:rsid w:val="00F42E62"/>
    <w:rsid w:val="00F43801"/>
    <w:rsid w:val="00F43DAD"/>
    <w:rsid w:val="00F44A6D"/>
    <w:rsid w:val="00F45FA0"/>
    <w:rsid w:val="00F464D4"/>
    <w:rsid w:val="00F46830"/>
    <w:rsid w:val="00F474F3"/>
    <w:rsid w:val="00F47850"/>
    <w:rsid w:val="00F47B27"/>
    <w:rsid w:val="00F47C02"/>
    <w:rsid w:val="00F50550"/>
    <w:rsid w:val="00F507C6"/>
    <w:rsid w:val="00F5104C"/>
    <w:rsid w:val="00F515E4"/>
    <w:rsid w:val="00F5180D"/>
    <w:rsid w:val="00F51A3D"/>
    <w:rsid w:val="00F51D6A"/>
    <w:rsid w:val="00F51F65"/>
    <w:rsid w:val="00F52075"/>
    <w:rsid w:val="00F52151"/>
    <w:rsid w:val="00F529BC"/>
    <w:rsid w:val="00F54778"/>
    <w:rsid w:val="00F56553"/>
    <w:rsid w:val="00F56BEA"/>
    <w:rsid w:val="00F56C86"/>
    <w:rsid w:val="00F56ED1"/>
    <w:rsid w:val="00F57114"/>
    <w:rsid w:val="00F57965"/>
    <w:rsid w:val="00F57B0C"/>
    <w:rsid w:val="00F57D5A"/>
    <w:rsid w:val="00F6132B"/>
    <w:rsid w:val="00F61850"/>
    <w:rsid w:val="00F61AE5"/>
    <w:rsid w:val="00F62F96"/>
    <w:rsid w:val="00F6380A"/>
    <w:rsid w:val="00F64C96"/>
    <w:rsid w:val="00F655FD"/>
    <w:rsid w:val="00F65869"/>
    <w:rsid w:val="00F65934"/>
    <w:rsid w:val="00F662A0"/>
    <w:rsid w:val="00F6675D"/>
    <w:rsid w:val="00F668A4"/>
    <w:rsid w:val="00F6724B"/>
    <w:rsid w:val="00F6789C"/>
    <w:rsid w:val="00F67F30"/>
    <w:rsid w:val="00F710ED"/>
    <w:rsid w:val="00F712C9"/>
    <w:rsid w:val="00F71544"/>
    <w:rsid w:val="00F72ADE"/>
    <w:rsid w:val="00F72C99"/>
    <w:rsid w:val="00F73066"/>
    <w:rsid w:val="00F732B8"/>
    <w:rsid w:val="00F73B59"/>
    <w:rsid w:val="00F73C79"/>
    <w:rsid w:val="00F74727"/>
    <w:rsid w:val="00F74A25"/>
    <w:rsid w:val="00F74A6A"/>
    <w:rsid w:val="00F75561"/>
    <w:rsid w:val="00F75CC9"/>
    <w:rsid w:val="00F76D75"/>
    <w:rsid w:val="00F76F97"/>
    <w:rsid w:val="00F8034F"/>
    <w:rsid w:val="00F806FB"/>
    <w:rsid w:val="00F814D2"/>
    <w:rsid w:val="00F821A4"/>
    <w:rsid w:val="00F82457"/>
    <w:rsid w:val="00F829C1"/>
    <w:rsid w:val="00F83EC8"/>
    <w:rsid w:val="00F83F16"/>
    <w:rsid w:val="00F844C4"/>
    <w:rsid w:val="00F8476C"/>
    <w:rsid w:val="00F84C33"/>
    <w:rsid w:val="00F8519B"/>
    <w:rsid w:val="00F85687"/>
    <w:rsid w:val="00F8762B"/>
    <w:rsid w:val="00F87916"/>
    <w:rsid w:val="00F87D04"/>
    <w:rsid w:val="00F900CB"/>
    <w:rsid w:val="00F910AE"/>
    <w:rsid w:val="00F92375"/>
    <w:rsid w:val="00F92842"/>
    <w:rsid w:val="00F939E8"/>
    <w:rsid w:val="00F941FC"/>
    <w:rsid w:val="00F94DB3"/>
    <w:rsid w:val="00F94FD7"/>
    <w:rsid w:val="00F95656"/>
    <w:rsid w:val="00F95751"/>
    <w:rsid w:val="00F964C4"/>
    <w:rsid w:val="00F96696"/>
    <w:rsid w:val="00F97105"/>
    <w:rsid w:val="00F97543"/>
    <w:rsid w:val="00F97960"/>
    <w:rsid w:val="00FA0060"/>
    <w:rsid w:val="00FA00FC"/>
    <w:rsid w:val="00FA1FF1"/>
    <w:rsid w:val="00FA33D3"/>
    <w:rsid w:val="00FA4AA1"/>
    <w:rsid w:val="00FA4BF1"/>
    <w:rsid w:val="00FA4FEC"/>
    <w:rsid w:val="00FA50CA"/>
    <w:rsid w:val="00FA52A7"/>
    <w:rsid w:val="00FA5BAE"/>
    <w:rsid w:val="00FA5EF4"/>
    <w:rsid w:val="00FA5F9A"/>
    <w:rsid w:val="00FA65A3"/>
    <w:rsid w:val="00FA6A37"/>
    <w:rsid w:val="00FA6D5C"/>
    <w:rsid w:val="00FA77AE"/>
    <w:rsid w:val="00FA79B5"/>
    <w:rsid w:val="00FB19B4"/>
    <w:rsid w:val="00FB1B76"/>
    <w:rsid w:val="00FB1EC0"/>
    <w:rsid w:val="00FB1F8A"/>
    <w:rsid w:val="00FB205F"/>
    <w:rsid w:val="00FB21A1"/>
    <w:rsid w:val="00FB2528"/>
    <w:rsid w:val="00FB2CC7"/>
    <w:rsid w:val="00FB2F09"/>
    <w:rsid w:val="00FB358D"/>
    <w:rsid w:val="00FB38B1"/>
    <w:rsid w:val="00FB40F0"/>
    <w:rsid w:val="00FB4DD3"/>
    <w:rsid w:val="00FB62D8"/>
    <w:rsid w:val="00FB724A"/>
    <w:rsid w:val="00FC1641"/>
    <w:rsid w:val="00FC1FD9"/>
    <w:rsid w:val="00FC2428"/>
    <w:rsid w:val="00FC2587"/>
    <w:rsid w:val="00FC2CCD"/>
    <w:rsid w:val="00FC338C"/>
    <w:rsid w:val="00FC36A1"/>
    <w:rsid w:val="00FC3F57"/>
    <w:rsid w:val="00FC4C86"/>
    <w:rsid w:val="00FC4F94"/>
    <w:rsid w:val="00FC52DA"/>
    <w:rsid w:val="00FC58B9"/>
    <w:rsid w:val="00FC6898"/>
    <w:rsid w:val="00FC6B59"/>
    <w:rsid w:val="00FC6C1E"/>
    <w:rsid w:val="00FC6D86"/>
    <w:rsid w:val="00FC6FFC"/>
    <w:rsid w:val="00FC7007"/>
    <w:rsid w:val="00FC7CC1"/>
    <w:rsid w:val="00FD024C"/>
    <w:rsid w:val="00FD0626"/>
    <w:rsid w:val="00FD0E28"/>
    <w:rsid w:val="00FD0EC4"/>
    <w:rsid w:val="00FD1E82"/>
    <w:rsid w:val="00FD2129"/>
    <w:rsid w:val="00FD216F"/>
    <w:rsid w:val="00FD2253"/>
    <w:rsid w:val="00FD29BE"/>
    <w:rsid w:val="00FD2B2C"/>
    <w:rsid w:val="00FD2B9E"/>
    <w:rsid w:val="00FD31F2"/>
    <w:rsid w:val="00FD495B"/>
    <w:rsid w:val="00FD5062"/>
    <w:rsid w:val="00FD5274"/>
    <w:rsid w:val="00FD58AA"/>
    <w:rsid w:val="00FD5ABB"/>
    <w:rsid w:val="00FD6199"/>
    <w:rsid w:val="00FD62E1"/>
    <w:rsid w:val="00FD66F0"/>
    <w:rsid w:val="00FD7166"/>
    <w:rsid w:val="00FE0C88"/>
    <w:rsid w:val="00FE0CA4"/>
    <w:rsid w:val="00FE0E6E"/>
    <w:rsid w:val="00FE0E7A"/>
    <w:rsid w:val="00FE11BE"/>
    <w:rsid w:val="00FE191E"/>
    <w:rsid w:val="00FE1F40"/>
    <w:rsid w:val="00FE261F"/>
    <w:rsid w:val="00FE2DA3"/>
    <w:rsid w:val="00FE328B"/>
    <w:rsid w:val="00FE3B4E"/>
    <w:rsid w:val="00FE40E6"/>
    <w:rsid w:val="00FE4F11"/>
    <w:rsid w:val="00FE5372"/>
    <w:rsid w:val="00FE5422"/>
    <w:rsid w:val="00FE54C4"/>
    <w:rsid w:val="00FE6873"/>
    <w:rsid w:val="00FE6C9D"/>
    <w:rsid w:val="00FE7607"/>
    <w:rsid w:val="00FE7623"/>
    <w:rsid w:val="00FE7DCB"/>
    <w:rsid w:val="00FF038C"/>
    <w:rsid w:val="00FF0C0A"/>
    <w:rsid w:val="00FF1714"/>
    <w:rsid w:val="00FF1963"/>
    <w:rsid w:val="00FF2487"/>
    <w:rsid w:val="00FF30C8"/>
    <w:rsid w:val="00FF4169"/>
    <w:rsid w:val="00FF4366"/>
    <w:rsid w:val="00FF454D"/>
    <w:rsid w:val="00FF4612"/>
    <w:rsid w:val="00FF4D51"/>
    <w:rsid w:val="00FF4F4D"/>
    <w:rsid w:val="00FF54BC"/>
    <w:rsid w:val="00FF59F6"/>
    <w:rsid w:val="00FF5D0C"/>
    <w:rsid w:val="00FF6301"/>
    <w:rsid w:val="00FF6F26"/>
    <w:rsid w:val="00FF71F5"/>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112"/>
    <w:pPr>
      <w:spacing w:line="360" w:lineRule="auto"/>
      <w:ind w:firstLine="709"/>
      <w:jc w:val="both"/>
    </w:pPr>
    <w:rPr>
      <w:rFonts w:ascii="Times New Roman" w:hAnsi="Times New Roman"/>
      <w:sz w:val="28"/>
      <w:szCs w:val="22"/>
      <w:lang w:val="uk-UA" w:eastAsia="en-US"/>
    </w:rPr>
  </w:style>
  <w:style w:type="paragraph" w:styleId="1">
    <w:name w:val="heading 1"/>
    <w:basedOn w:val="a0"/>
    <w:next w:val="a0"/>
    <w:link w:val="10"/>
    <w:qFormat/>
    <w:rsid w:val="00D42ECA"/>
    <w:pPr>
      <w:keepNext/>
      <w:keepLines/>
      <w:pageBreakBefore/>
      <w:jc w:val="center"/>
      <w:outlineLvl w:val="0"/>
    </w:pPr>
    <w:rPr>
      <w:rFonts w:eastAsia="Times New Roman"/>
      <w:bCs/>
      <w:caps/>
      <w:szCs w:val="28"/>
    </w:rPr>
  </w:style>
  <w:style w:type="paragraph" w:styleId="2">
    <w:name w:val="heading 2"/>
    <w:basedOn w:val="a0"/>
    <w:next w:val="a0"/>
    <w:link w:val="20"/>
    <w:qFormat/>
    <w:rsid w:val="004E6112"/>
    <w:pPr>
      <w:keepNext/>
      <w:outlineLvl w:val="1"/>
    </w:pPr>
    <w:rPr>
      <w:rFonts w:eastAsia="Times New Roman"/>
      <w:szCs w:val="28"/>
      <w:lang w:val="ru-RU" w:eastAsia="ru-RU"/>
    </w:rPr>
  </w:style>
  <w:style w:type="paragraph" w:styleId="3">
    <w:name w:val="heading 3"/>
    <w:basedOn w:val="a0"/>
    <w:next w:val="a0"/>
    <w:link w:val="30"/>
    <w:qFormat/>
    <w:rsid w:val="007560DF"/>
    <w:pPr>
      <w:keepNext/>
      <w:framePr w:hSpace="180" w:wrap="around" w:vAnchor="page" w:hAnchor="margin" w:y="2395"/>
      <w:spacing w:line="240" w:lineRule="auto"/>
      <w:ind w:firstLine="0"/>
      <w:jc w:val="center"/>
      <w:outlineLvl w:val="2"/>
    </w:pPr>
    <w:rPr>
      <w:rFonts w:eastAsia="Times New Roman"/>
      <w:szCs w:val="28"/>
      <w:lang w:val="ru-RU" w:eastAsia="ru-RU"/>
    </w:rPr>
  </w:style>
  <w:style w:type="paragraph" w:styleId="4">
    <w:name w:val="heading 4"/>
    <w:basedOn w:val="a0"/>
    <w:next w:val="a0"/>
    <w:link w:val="40"/>
    <w:qFormat/>
    <w:rsid w:val="00394F32"/>
    <w:pPr>
      <w:keepNext/>
      <w:ind w:firstLine="900"/>
      <w:jc w:val="right"/>
      <w:outlineLvl w:val="3"/>
    </w:pPr>
    <w:rPr>
      <w:rFonts w:eastAsia="Times New Roman"/>
      <w:szCs w:val="28"/>
      <w:lang w:val="ru-RU" w:eastAsia="ru-RU"/>
    </w:rPr>
  </w:style>
  <w:style w:type="paragraph" w:styleId="5">
    <w:name w:val="heading 5"/>
    <w:basedOn w:val="a0"/>
    <w:next w:val="a0"/>
    <w:link w:val="50"/>
    <w:qFormat/>
    <w:rsid w:val="00F83EC8"/>
    <w:pPr>
      <w:keepNext/>
      <w:spacing w:line="240" w:lineRule="auto"/>
      <w:jc w:val="center"/>
      <w:outlineLvl w:val="4"/>
    </w:pPr>
    <w:rPr>
      <w:rFonts w:eastAsia="Times New Roman"/>
      <w:szCs w:val="28"/>
      <w:lang w:val="en-US" w:eastAsia="ru-RU"/>
    </w:rPr>
  </w:style>
  <w:style w:type="paragraph" w:styleId="6">
    <w:name w:val="heading 6"/>
    <w:basedOn w:val="a0"/>
    <w:next w:val="a0"/>
    <w:link w:val="60"/>
    <w:qFormat/>
    <w:rsid w:val="00415E44"/>
    <w:pPr>
      <w:widowControl w:val="0"/>
      <w:autoSpaceDE w:val="0"/>
      <w:autoSpaceDN w:val="0"/>
      <w:adjustRightInd w:val="0"/>
      <w:spacing w:before="240" w:after="60" w:line="240" w:lineRule="auto"/>
      <w:ind w:firstLine="0"/>
      <w:jc w:val="left"/>
      <w:outlineLvl w:val="5"/>
    </w:pPr>
    <w:rPr>
      <w:rFonts w:eastAsia="Times New Roman"/>
      <w:b/>
      <w:bCs/>
      <w:sz w:val="22"/>
      <w:lang w:val="ru-RU" w:eastAsia="ru-RU"/>
    </w:rPr>
  </w:style>
  <w:style w:type="paragraph" w:styleId="8">
    <w:name w:val="heading 8"/>
    <w:basedOn w:val="a0"/>
    <w:next w:val="a0"/>
    <w:link w:val="80"/>
    <w:uiPriority w:val="9"/>
    <w:semiHidden/>
    <w:unhideWhenUsed/>
    <w:qFormat/>
    <w:rsid w:val="00AA265B"/>
    <w:pPr>
      <w:keepNext/>
      <w:keepLines/>
      <w:spacing w:before="200"/>
      <w:outlineLvl w:val="7"/>
    </w:pPr>
    <w:rPr>
      <w:rFonts w:ascii="Cambria" w:eastAsia="Times New Roman"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E6112"/>
    <w:rPr>
      <w:rFonts w:ascii="Times New Roman" w:eastAsia="Times New Roman" w:hAnsi="Times New Roman" w:cs="Times New Roman"/>
      <w:sz w:val="28"/>
      <w:szCs w:val="28"/>
      <w:lang w:eastAsia="ru-RU"/>
    </w:rPr>
  </w:style>
  <w:style w:type="character" w:customStyle="1" w:styleId="50">
    <w:name w:val="Заголовок 5 Знак"/>
    <w:basedOn w:val="a1"/>
    <w:link w:val="5"/>
    <w:rsid w:val="00F83EC8"/>
    <w:rPr>
      <w:rFonts w:ascii="Times New Roman" w:eastAsia="Times New Roman" w:hAnsi="Times New Roman" w:cs="Times New Roman"/>
      <w:sz w:val="28"/>
      <w:szCs w:val="28"/>
      <w:lang w:val="en-US" w:eastAsia="ru-RU"/>
    </w:rPr>
  </w:style>
  <w:style w:type="paragraph" w:styleId="a4">
    <w:name w:val="List Paragraph"/>
    <w:basedOn w:val="a0"/>
    <w:uiPriority w:val="34"/>
    <w:qFormat/>
    <w:rsid w:val="00E1703E"/>
    <w:pPr>
      <w:ind w:left="720"/>
      <w:contextualSpacing/>
    </w:pPr>
  </w:style>
  <w:style w:type="paragraph" w:styleId="a5">
    <w:name w:val="Body Text Indent"/>
    <w:basedOn w:val="a0"/>
    <w:link w:val="a6"/>
    <w:rsid w:val="00E1703E"/>
    <w:rPr>
      <w:rFonts w:eastAsia="Times New Roman"/>
      <w:sz w:val="24"/>
      <w:szCs w:val="24"/>
      <w:lang w:eastAsia="ru-RU"/>
    </w:rPr>
  </w:style>
  <w:style w:type="character" w:customStyle="1" w:styleId="a6">
    <w:name w:val="Основной текст с отступом Знак"/>
    <w:basedOn w:val="a1"/>
    <w:link w:val="a5"/>
    <w:rsid w:val="00E1703E"/>
    <w:rPr>
      <w:rFonts w:ascii="Times New Roman" w:eastAsia="Times New Roman" w:hAnsi="Times New Roman" w:cs="Times New Roman"/>
      <w:sz w:val="24"/>
      <w:szCs w:val="24"/>
      <w:lang w:val="uk-UA" w:eastAsia="ru-RU"/>
    </w:rPr>
  </w:style>
  <w:style w:type="paragraph" w:styleId="a7">
    <w:name w:val="Body Text"/>
    <w:basedOn w:val="a0"/>
    <w:link w:val="a8"/>
    <w:rsid w:val="00E1703E"/>
    <w:pPr>
      <w:spacing w:after="120" w:line="240" w:lineRule="auto"/>
    </w:pPr>
    <w:rPr>
      <w:rFonts w:eastAsia="Times New Roman"/>
      <w:sz w:val="24"/>
      <w:szCs w:val="24"/>
      <w:lang w:val="ru-RU" w:eastAsia="ru-RU"/>
    </w:rPr>
  </w:style>
  <w:style w:type="character" w:customStyle="1" w:styleId="a8">
    <w:name w:val="Основной текст Знак"/>
    <w:basedOn w:val="a1"/>
    <w:link w:val="a7"/>
    <w:rsid w:val="00E1703E"/>
    <w:rPr>
      <w:rFonts w:ascii="Times New Roman" w:eastAsia="Times New Roman" w:hAnsi="Times New Roman" w:cs="Times New Roman"/>
      <w:sz w:val="24"/>
      <w:szCs w:val="24"/>
      <w:lang w:eastAsia="ru-RU"/>
    </w:rPr>
  </w:style>
  <w:style w:type="paragraph" w:styleId="21">
    <w:name w:val="Body Text Indent 2"/>
    <w:basedOn w:val="a0"/>
    <w:link w:val="22"/>
    <w:rsid w:val="00E1703E"/>
    <w:pPr>
      <w:tabs>
        <w:tab w:val="left" w:pos="980"/>
      </w:tabs>
      <w:spacing w:line="360" w:lineRule="exact"/>
      <w:ind w:firstLine="720"/>
    </w:pPr>
    <w:rPr>
      <w:rFonts w:eastAsia="Times New Roman"/>
      <w:szCs w:val="28"/>
      <w:lang w:eastAsia="ru-RU"/>
    </w:rPr>
  </w:style>
  <w:style w:type="character" w:customStyle="1" w:styleId="22">
    <w:name w:val="Основной текст с отступом 2 Знак"/>
    <w:basedOn w:val="a1"/>
    <w:link w:val="21"/>
    <w:rsid w:val="00E1703E"/>
    <w:rPr>
      <w:rFonts w:ascii="Times New Roman" w:eastAsia="Times New Roman" w:hAnsi="Times New Roman" w:cs="Times New Roman"/>
      <w:sz w:val="28"/>
      <w:szCs w:val="28"/>
      <w:lang w:val="uk-UA" w:eastAsia="ru-RU"/>
    </w:rPr>
  </w:style>
  <w:style w:type="paragraph" w:styleId="a9">
    <w:name w:val="Title"/>
    <w:basedOn w:val="a0"/>
    <w:link w:val="aa"/>
    <w:qFormat/>
    <w:rsid w:val="00E1703E"/>
    <w:pPr>
      <w:spacing w:line="240" w:lineRule="auto"/>
      <w:ind w:firstLine="540"/>
      <w:jc w:val="center"/>
    </w:pPr>
    <w:rPr>
      <w:rFonts w:eastAsia="Times New Roman"/>
      <w:szCs w:val="24"/>
      <w:lang w:eastAsia="ru-RU"/>
    </w:rPr>
  </w:style>
  <w:style w:type="character" w:customStyle="1" w:styleId="aa">
    <w:name w:val="Название Знак"/>
    <w:basedOn w:val="a1"/>
    <w:link w:val="a9"/>
    <w:rsid w:val="00E1703E"/>
    <w:rPr>
      <w:rFonts w:ascii="Times New Roman" w:eastAsia="Times New Roman" w:hAnsi="Times New Roman" w:cs="Times New Roman"/>
      <w:sz w:val="28"/>
      <w:szCs w:val="24"/>
      <w:lang w:val="uk-UA" w:eastAsia="ru-RU"/>
    </w:rPr>
  </w:style>
  <w:style w:type="paragraph" w:styleId="ab">
    <w:name w:val="Document Map"/>
    <w:basedOn w:val="a0"/>
    <w:link w:val="ac"/>
    <w:uiPriority w:val="99"/>
    <w:unhideWhenUsed/>
    <w:rsid w:val="00D42ECA"/>
    <w:pPr>
      <w:spacing w:line="240" w:lineRule="auto"/>
    </w:pPr>
    <w:rPr>
      <w:rFonts w:ascii="Tahoma" w:hAnsi="Tahoma" w:cs="Tahoma"/>
      <w:sz w:val="16"/>
      <w:szCs w:val="16"/>
    </w:rPr>
  </w:style>
  <w:style w:type="character" w:customStyle="1" w:styleId="ac">
    <w:name w:val="Схема документа Знак"/>
    <w:basedOn w:val="a1"/>
    <w:link w:val="ab"/>
    <w:uiPriority w:val="99"/>
    <w:rsid w:val="00D42ECA"/>
    <w:rPr>
      <w:rFonts w:ascii="Tahoma" w:hAnsi="Tahoma" w:cs="Tahoma"/>
      <w:sz w:val="16"/>
      <w:szCs w:val="16"/>
      <w:lang w:val="uk-UA"/>
    </w:rPr>
  </w:style>
  <w:style w:type="character" w:customStyle="1" w:styleId="10">
    <w:name w:val="Заголовок 1 Знак"/>
    <w:basedOn w:val="a1"/>
    <w:link w:val="1"/>
    <w:uiPriority w:val="9"/>
    <w:rsid w:val="00D42ECA"/>
    <w:rPr>
      <w:rFonts w:ascii="Times New Roman" w:eastAsia="Times New Roman" w:hAnsi="Times New Roman" w:cs="Times New Roman"/>
      <w:bCs/>
      <w:caps/>
      <w:sz w:val="28"/>
      <w:szCs w:val="28"/>
      <w:lang w:val="uk-UA"/>
    </w:rPr>
  </w:style>
  <w:style w:type="paragraph" w:styleId="11">
    <w:name w:val="toc 1"/>
    <w:basedOn w:val="a0"/>
    <w:next w:val="a0"/>
    <w:autoRedefine/>
    <w:uiPriority w:val="39"/>
    <w:unhideWhenUsed/>
    <w:rsid w:val="00255796"/>
    <w:pPr>
      <w:spacing w:after="100"/>
    </w:pPr>
  </w:style>
  <w:style w:type="paragraph" w:styleId="23">
    <w:name w:val="toc 2"/>
    <w:basedOn w:val="a0"/>
    <w:next w:val="a0"/>
    <w:autoRedefine/>
    <w:uiPriority w:val="39"/>
    <w:unhideWhenUsed/>
    <w:rsid w:val="007A20A2"/>
    <w:pPr>
      <w:tabs>
        <w:tab w:val="right" w:leader="dot" w:pos="9345"/>
      </w:tabs>
      <w:spacing w:after="100"/>
      <w:ind w:left="709" w:firstLine="0"/>
    </w:pPr>
  </w:style>
  <w:style w:type="paragraph" w:styleId="ad">
    <w:name w:val="header"/>
    <w:basedOn w:val="a0"/>
    <w:link w:val="ae"/>
    <w:uiPriority w:val="99"/>
    <w:unhideWhenUsed/>
    <w:rsid w:val="00255796"/>
    <w:pPr>
      <w:tabs>
        <w:tab w:val="center" w:pos="4677"/>
        <w:tab w:val="right" w:pos="9355"/>
      </w:tabs>
      <w:spacing w:line="240" w:lineRule="auto"/>
    </w:pPr>
  </w:style>
  <w:style w:type="character" w:customStyle="1" w:styleId="ae">
    <w:name w:val="Верхний колонтитул Знак"/>
    <w:basedOn w:val="a1"/>
    <w:link w:val="ad"/>
    <w:uiPriority w:val="99"/>
    <w:rsid w:val="00255796"/>
    <w:rPr>
      <w:rFonts w:ascii="Times New Roman" w:hAnsi="Times New Roman"/>
      <w:sz w:val="28"/>
      <w:lang w:val="uk-UA"/>
    </w:rPr>
  </w:style>
  <w:style w:type="paragraph" w:styleId="af">
    <w:name w:val="footer"/>
    <w:basedOn w:val="a0"/>
    <w:link w:val="af0"/>
    <w:uiPriority w:val="99"/>
    <w:unhideWhenUsed/>
    <w:rsid w:val="00255796"/>
    <w:pPr>
      <w:tabs>
        <w:tab w:val="center" w:pos="4677"/>
        <w:tab w:val="right" w:pos="9355"/>
      </w:tabs>
      <w:spacing w:line="240" w:lineRule="auto"/>
    </w:pPr>
  </w:style>
  <w:style w:type="character" w:customStyle="1" w:styleId="af0">
    <w:name w:val="Нижний колонтитул Знак"/>
    <w:basedOn w:val="a1"/>
    <w:link w:val="af"/>
    <w:uiPriority w:val="99"/>
    <w:semiHidden/>
    <w:rsid w:val="00255796"/>
    <w:rPr>
      <w:rFonts w:ascii="Times New Roman" w:hAnsi="Times New Roman"/>
      <w:sz w:val="28"/>
      <w:lang w:val="uk-UA"/>
    </w:rPr>
  </w:style>
  <w:style w:type="character" w:customStyle="1" w:styleId="30">
    <w:name w:val="Заголовок 3 Знак"/>
    <w:basedOn w:val="a1"/>
    <w:link w:val="3"/>
    <w:rsid w:val="007560DF"/>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394F32"/>
    <w:rPr>
      <w:rFonts w:ascii="Times New Roman" w:eastAsia="Times New Roman" w:hAnsi="Times New Roman"/>
      <w:sz w:val="28"/>
      <w:szCs w:val="28"/>
      <w:lang w:val="ru-RU" w:eastAsia="ru-RU"/>
    </w:rPr>
  </w:style>
  <w:style w:type="numbering" w:customStyle="1" w:styleId="12">
    <w:name w:val="Нет списка1"/>
    <w:next w:val="a3"/>
    <w:semiHidden/>
    <w:rsid w:val="007560DF"/>
  </w:style>
  <w:style w:type="paragraph" w:styleId="af1">
    <w:name w:val="Normal (Web)"/>
    <w:basedOn w:val="a0"/>
    <w:uiPriority w:val="99"/>
    <w:rsid w:val="007560DF"/>
    <w:pPr>
      <w:spacing w:before="100" w:beforeAutospacing="1" w:after="100" w:afterAutospacing="1" w:line="240" w:lineRule="auto"/>
      <w:ind w:firstLine="0"/>
      <w:jc w:val="left"/>
    </w:pPr>
    <w:rPr>
      <w:rFonts w:eastAsia="Times New Roman"/>
      <w:sz w:val="24"/>
      <w:szCs w:val="24"/>
      <w:lang w:val="ru-RU" w:eastAsia="ru-RU"/>
    </w:rPr>
  </w:style>
  <w:style w:type="paragraph" w:styleId="31">
    <w:name w:val="Body Text Indent 3"/>
    <w:basedOn w:val="a0"/>
    <w:link w:val="32"/>
    <w:rsid w:val="007560DF"/>
    <w:pPr>
      <w:spacing w:after="120" w:line="240" w:lineRule="auto"/>
      <w:ind w:left="283" w:firstLine="0"/>
      <w:jc w:val="left"/>
    </w:pPr>
    <w:rPr>
      <w:rFonts w:eastAsia="Times New Roman"/>
      <w:sz w:val="16"/>
      <w:szCs w:val="16"/>
      <w:lang w:val="ru-RU" w:eastAsia="ru-RU"/>
    </w:rPr>
  </w:style>
  <w:style w:type="character" w:customStyle="1" w:styleId="32">
    <w:name w:val="Основной текст с отступом 3 Знак"/>
    <w:basedOn w:val="a1"/>
    <w:link w:val="31"/>
    <w:rsid w:val="007560DF"/>
    <w:rPr>
      <w:rFonts w:ascii="Times New Roman" w:eastAsia="Times New Roman" w:hAnsi="Times New Roman" w:cs="Times New Roman"/>
      <w:sz w:val="16"/>
      <w:szCs w:val="16"/>
      <w:lang w:eastAsia="ru-RU"/>
    </w:rPr>
  </w:style>
  <w:style w:type="paragraph" w:styleId="af2">
    <w:name w:val="caption"/>
    <w:basedOn w:val="a0"/>
    <w:next w:val="a0"/>
    <w:qFormat/>
    <w:rsid w:val="007560DF"/>
    <w:pPr>
      <w:spacing w:line="360" w:lineRule="exact"/>
      <w:ind w:firstLine="900"/>
      <w:jc w:val="left"/>
    </w:pPr>
    <w:rPr>
      <w:rFonts w:eastAsia="Times New Roman"/>
      <w:szCs w:val="28"/>
      <w:lang w:val="ru-RU" w:eastAsia="ru-RU"/>
    </w:rPr>
  </w:style>
  <w:style w:type="numbering" w:customStyle="1" w:styleId="24">
    <w:name w:val="Нет списка2"/>
    <w:next w:val="a3"/>
    <w:semiHidden/>
    <w:rsid w:val="00E32308"/>
  </w:style>
  <w:style w:type="table" w:styleId="af3">
    <w:name w:val="Table Grid"/>
    <w:basedOn w:val="a2"/>
    <w:rsid w:val="002F52F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
    <w:semiHidden/>
    <w:rsid w:val="00AA265B"/>
    <w:rPr>
      <w:rFonts w:ascii="Cambria" w:eastAsia="Times New Roman" w:hAnsi="Cambria" w:cs="Times New Roman"/>
      <w:color w:val="404040"/>
      <w:sz w:val="20"/>
      <w:szCs w:val="20"/>
      <w:lang w:val="uk-UA"/>
    </w:rPr>
  </w:style>
  <w:style w:type="paragraph" w:styleId="HTML">
    <w:name w:val="HTML Preformatted"/>
    <w:basedOn w:val="a0"/>
    <w:link w:val="HTML0"/>
    <w:rsid w:val="00AA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sid w:val="00AA265B"/>
    <w:rPr>
      <w:rFonts w:ascii="Courier New" w:eastAsia="Times New Roman" w:hAnsi="Courier New" w:cs="Courier New"/>
      <w:sz w:val="20"/>
      <w:szCs w:val="20"/>
      <w:lang w:eastAsia="ru-RU"/>
    </w:rPr>
  </w:style>
  <w:style w:type="paragraph" w:styleId="25">
    <w:name w:val="Body Text 2"/>
    <w:basedOn w:val="a0"/>
    <w:link w:val="26"/>
    <w:rsid w:val="002430AC"/>
    <w:pPr>
      <w:spacing w:after="120" w:line="480" w:lineRule="auto"/>
      <w:ind w:firstLine="0"/>
      <w:jc w:val="left"/>
    </w:pPr>
    <w:rPr>
      <w:rFonts w:eastAsia="Times New Roman"/>
      <w:sz w:val="24"/>
      <w:szCs w:val="24"/>
      <w:lang w:val="ru-RU" w:eastAsia="ru-RU"/>
    </w:rPr>
  </w:style>
  <w:style w:type="character" w:customStyle="1" w:styleId="26">
    <w:name w:val="Основной текст 2 Знак"/>
    <w:basedOn w:val="a1"/>
    <w:link w:val="25"/>
    <w:rsid w:val="002430AC"/>
    <w:rPr>
      <w:rFonts w:ascii="Times New Roman" w:eastAsia="Times New Roman" w:hAnsi="Times New Roman" w:cs="Times New Roman"/>
      <w:sz w:val="24"/>
      <w:szCs w:val="24"/>
      <w:lang w:eastAsia="ru-RU"/>
    </w:rPr>
  </w:style>
  <w:style w:type="paragraph" w:customStyle="1" w:styleId="af4">
    <w:name w:val="черточ"/>
    <w:basedOn w:val="25"/>
    <w:rsid w:val="002430AC"/>
    <w:pPr>
      <w:widowControl w:val="0"/>
      <w:tabs>
        <w:tab w:val="num" w:pos="284"/>
      </w:tabs>
      <w:autoSpaceDE w:val="0"/>
      <w:autoSpaceDN w:val="0"/>
      <w:spacing w:after="0" w:line="360" w:lineRule="auto"/>
      <w:ind w:left="284" w:hanging="284"/>
      <w:jc w:val="both"/>
    </w:pPr>
    <w:rPr>
      <w:sz w:val="28"/>
      <w:szCs w:val="28"/>
      <w:lang w:val="uk-UA"/>
    </w:rPr>
  </w:style>
  <w:style w:type="paragraph" w:customStyle="1" w:styleId="Style3">
    <w:name w:val="Style3"/>
    <w:basedOn w:val="a0"/>
    <w:rsid w:val="002430AC"/>
    <w:pPr>
      <w:widowControl w:val="0"/>
      <w:autoSpaceDE w:val="0"/>
      <w:autoSpaceDN w:val="0"/>
      <w:adjustRightInd w:val="0"/>
      <w:spacing w:line="480" w:lineRule="exact"/>
      <w:ind w:firstLine="701"/>
    </w:pPr>
    <w:rPr>
      <w:rFonts w:eastAsia="Times New Roman"/>
      <w:sz w:val="24"/>
      <w:szCs w:val="24"/>
      <w:lang w:val="ru-RU" w:eastAsia="ru-RU"/>
    </w:rPr>
  </w:style>
  <w:style w:type="paragraph" w:customStyle="1" w:styleId="Style5">
    <w:name w:val="Style5"/>
    <w:basedOn w:val="a0"/>
    <w:rsid w:val="002430AC"/>
    <w:pPr>
      <w:widowControl w:val="0"/>
      <w:autoSpaceDE w:val="0"/>
      <w:autoSpaceDN w:val="0"/>
      <w:adjustRightInd w:val="0"/>
      <w:spacing w:line="480" w:lineRule="exact"/>
      <w:ind w:firstLine="710"/>
      <w:jc w:val="left"/>
    </w:pPr>
    <w:rPr>
      <w:rFonts w:eastAsia="Times New Roman"/>
      <w:sz w:val="24"/>
      <w:szCs w:val="24"/>
      <w:lang w:val="ru-RU" w:eastAsia="ru-RU"/>
    </w:rPr>
  </w:style>
  <w:style w:type="character" w:customStyle="1" w:styleId="FontStyle12">
    <w:name w:val="Font Style12"/>
    <w:rsid w:val="002430AC"/>
    <w:rPr>
      <w:rFonts w:ascii="Times New Roman" w:hAnsi="Times New Roman" w:cs="Times New Roman"/>
      <w:sz w:val="26"/>
      <w:szCs w:val="26"/>
    </w:rPr>
  </w:style>
  <w:style w:type="paragraph" w:customStyle="1" w:styleId="Style7">
    <w:name w:val="Style7"/>
    <w:basedOn w:val="a0"/>
    <w:rsid w:val="00B533EE"/>
    <w:pPr>
      <w:widowControl w:val="0"/>
      <w:autoSpaceDE w:val="0"/>
      <w:autoSpaceDN w:val="0"/>
      <w:adjustRightInd w:val="0"/>
      <w:spacing w:line="485" w:lineRule="exact"/>
      <w:ind w:firstLine="701"/>
    </w:pPr>
    <w:rPr>
      <w:rFonts w:eastAsia="Times New Roman"/>
      <w:sz w:val="24"/>
      <w:szCs w:val="24"/>
      <w:lang w:val="ru-RU" w:eastAsia="ru-RU"/>
    </w:rPr>
  </w:style>
  <w:style w:type="character" w:customStyle="1" w:styleId="FontStyle16">
    <w:name w:val="Font Style16"/>
    <w:rsid w:val="00B533EE"/>
    <w:rPr>
      <w:rFonts w:ascii="Times New Roman" w:hAnsi="Times New Roman" w:cs="Times New Roman" w:hint="default"/>
      <w:sz w:val="26"/>
      <w:szCs w:val="26"/>
    </w:rPr>
  </w:style>
  <w:style w:type="character" w:customStyle="1" w:styleId="FontStyle19">
    <w:name w:val="Font Style19"/>
    <w:rsid w:val="00B533EE"/>
    <w:rPr>
      <w:rFonts w:ascii="Times New Roman" w:hAnsi="Times New Roman" w:cs="Times New Roman" w:hint="default"/>
      <w:spacing w:val="-10"/>
      <w:sz w:val="40"/>
      <w:szCs w:val="40"/>
    </w:rPr>
  </w:style>
  <w:style w:type="paragraph" w:styleId="af5">
    <w:name w:val="Balloon Text"/>
    <w:basedOn w:val="a0"/>
    <w:link w:val="af6"/>
    <w:uiPriority w:val="99"/>
    <w:semiHidden/>
    <w:unhideWhenUsed/>
    <w:rsid w:val="00A631B1"/>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A631B1"/>
    <w:rPr>
      <w:rFonts w:ascii="Tahoma" w:hAnsi="Tahoma" w:cs="Tahoma"/>
      <w:sz w:val="16"/>
      <w:szCs w:val="16"/>
      <w:lang w:val="uk-UA"/>
    </w:rPr>
  </w:style>
  <w:style w:type="character" w:styleId="af7">
    <w:name w:val="Hyperlink"/>
    <w:rsid w:val="004E6112"/>
    <w:rPr>
      <w:rFonts w:cs="Times New Roman"/>
      <w:color w:val="0000FF"/>
      <w:u w:val="single"/>
    </w:rPr>
  </w:style>
  <w:style w:type="paragraph" w:customStyle="1" w:styleId="Style10">
    <w:name w:val="Style10"/>
    <w:basedOn w:val="a0"/>
    <w:uiPriority w:val="99"/>
    <w:rsid w:val="00113243"/>
    <w:pPr>
      <w:widowControl w:val="0"/>
      <w:autoSpaceDE w:val="0"/>
      <w:autoSpaceDN w:val="0"/>
      <w:adjustRightInd w:val="0"/>
      <w:spacing w:line="226" w:lineRule="exact"/>
      <w:ind w:firstLine="0"/>
      <w:jc w:val="left"/>
    </w:pPr>
    <w:rPr>
      <w:rFonts w:eastAsia="Times New Roman"/>
      <w:sz w:val="24"/>
      <w:szCs w:val="24"/>
      <w:lang w:val="ru-RU" w:eastAsia="ru-RU"/>
    </w:rPr>
  </w:style>
  <w:style w:type="paragraph" w:customStyle="1" w:styleId="Style11">
    <w:name w:val="Style11"/>
    <w:basedOn w:val="a0"/>
    <w:uiPriority w:val="99"/>
    <w:rsid w:val="00113243"/>
    <w:pPr>
      <w:widowControl w:val="0"/>
      <w:autoSpaceDE w:val="0"/>
      <w:autoSpaceDN w:val="0"/>
      <w:adjustRightInd w:val="0"/>
      <w:spacing w:line="240" w:lineRule="auto"/>
      <w:ind w:firstLine="0"/>
      <w:jc w:val="left"/>
    </w:pPr>
    <w:rPr>
      <w:rFonts w:eastAsia="Times New Roman"/>
      <w:sz w:val="24"/>
      <w:szCs w:val="24"/>
      <w:lang w:val="ru-RU" w:eastAsia="ru-RU"/>
    </w:rPr>
  </w:style>
  <w:style w:type="paragraph" w:customStyle="1" w:styleId="Style13">
    <w:name w:val="Style13"/>
    <w:basedOn w:val="a0"/>
    <w:uiPriority w:val="99"/>
    <w:rsid w:val="00113243"/>
    <w:pPr>
      <w:widowControl w:val="0"/>
      <w:autoSpaceDE w:val="0"/>
      <w:autoSpaceDN w:val="0"/>
      <w:adjustRightInd w:val="0"/>
      <w:spacing w:line="240" w:lineRule="auto"/>
      <w:ind w:firstLine="0"/>
      <w:jc w:val="left"/>
    </w:pPr>
    <w:rPr>
      <w:rFonts w:eastAsia="Times New Roman"/>
      <w:sz w:val="24"/>
      <w:szCs w:val="24"/>
      <w:lang w:val="ru-RU" w:eastAsia="ru-RU"/>
    </w:rPr>
  </w:style>
  <w:style w:type="character" w:customStyle="1" w:styleId="FontStyle17">
    <w:name w:val="Font Style17"/>
    <w:basedOn w:val="a1"/>
    <w:uiPriority w:val="99"/>
    <w:rsid w:val="00113243"/>
    <w:rPr>
      <w:rFonts w:ascii="Times New Roman" w:hAnsi="Times New Roman" w:cs="Times New Roman"/>
      <w:b/>
      <w:bCs/>
      <w:sz w:val="18"/>
      <w:szCs w:val="18"/>
    </w:rPr>
  </w:style>
  <w:style w:type="character" w:customStyle="1" w:styleId="FontStyle20">
    <w:name w:val="Font Style20"/>
    <w:basedOn w:val="a1"/>
    <w:uiPriority w:val="99"/>
    <w:rsid w:val="00113243"/>
    <w:rPr>
      <w:rFonts w:ascii="Times New Roman" w:hAnsi="Times New Roman" w:cs="Times New Roman"/>
      <w:sz w:val="18"/>
      <w:szCs w:val="18"/>
    </w:rPr>
  </w:style>
  <w:style w:type="character" w:customStyle="1" w:styleId="FontStyle22">
    <w:name w:val="Font Style22"/>
    <w:basedOn w:val="a1"/>
    <w:uiPriority w:val="99"/>
    <w:rsid w:val="00113243"/>
    <w:rPr>
      <w:rFonts w:ascii="Times New Roman" w:hAnsi="Times New Roman" w:cs="Times New Roman"/>
      <w:i/>
      <w:iCs/>
      <w:sz w:val="18"/>
      <w:szCs w:val="18"/>
    </w:rPr>
  </w:style>
  <w:style w:type="character" w:customStyle="1" w:styleId="FontStyle23">
    <w:name w:val="Font Style23"/>
    <w:basedOn w:val="a1"/>
    <w:uiPriority w:val="99"/>
    <w:rsid w:val="00113243"/>
    <w:rPr>
      <w:rFonts w:ascii="Times New Roman" w:hAnsi="Times New Roman" w:cs="Times New Roman"/>
      <w:b/>
      <w:bCs/>
      <w:i/>
      <w:iCs/>
      <w:sz w:val="18"/>
      <w:szCs w:val="18"/>
    </w:rPr>
  </w:style>
  <w:style w:type="character" w:customStyle="1" w:styleId="60">
    <w:name w:val="Заголовок 6 Знак"/>
    <w:basedOn w:val="a1"/>
    <w:link w:val="6"/>
    <w:rsid w:val="00415E44"/>
    <w:rPr>
      <w:rFonts w:ascii="Times New Roman" w:eastAsia="Times New Roman" w:hAnsi="Times New Roman" w:cs="Times New Roman"/>
      <w:b/>
      <w:bCs/>
      <w:lang w:eastAsia="ru-RU"/>
    </w:rPr>
  </w:style>
  <w:style w:type="paragraph" w:styleId="af8">
    <w:name w:val="endnote text"/>
    <w:basedOn w:val="a0"/>
    <w:link w:val="af9"/>
    <w:uiPriority w:val="99"/>
    <w:semiHidden/>
    <w:unhideWhenUsed/>
    <w:rsid w:val="00415E44"/>
    <w:pPr>
      <w:spacing w:line="240" w:lineRule="auto"/>
    </w:pPr>
    <w:rPr>
      <w:sz w:val="20"/>
      <w:szCs w:val="20"/>
    </w:rPr>
  </w:style>
  <w:style w:type="character" w:customStyle="1" w:styleId="af9">
    <w:name w:val="Текст концевой сноски Знак"/>
    <w:basedOn w:val="a1"/>
    <w:link w:val="af8"/>
    <w:uiPriority w:val="99"/>
    <w:semiHidden/>
    <w:rsid w:val="00415E44"/>
    <w:rPr>
      <w:rFonts w:ascii="Times New Roman" w:eastAsia="Calibri" w:hAnsi="Times New Roman" w:cs="Times New Roman"/>
      <w:sz w:val="20"/>
      <w:szCs w:val="20"/>
      <w:lang w:val="uk-UA"/>
    </w:rPr>
  </w:style>
  <w:style w:type="character" w:styleId="afa">
    <w:name w:val="endnote reference"/>
    <w:basedOn w:val="a1"/>
    <w:uiPriority w:val="99"/>
    <w:semiHidden/>
    <w:unhideWhenUsed/>
    <w:rsid w:val="00415E44"/>
    <w:rPr>
      <w:vertAlign w:val="superscript"/>
    </w:rPr>
  </w:style>
  <w:style w:type="paragraph" w:styleId="41">
    <w:name w:val="toc 4"/>
    <w:basedOn w:val="a0"/>
    <w:next w:val="a0"/>
    <w:autoRedefine/>
    <w:uiPriority w:val="39"/>
    <w:unhideWhenUsed/>
    <w:rsid w:val="00415E44"/>
    <w:pPr>
      <w:spacing w:after="100"/>
      <w:ind w:left="840"/>
    </w:pPr>
  </w:style>
  <w:style w:type="paragraph" w:styleId="afb">
    <w:name w:val="Block Text"/>
    <w:basedOn w:val="a0"/>
    <w:rsid w:val="00415E44"/>
    <w:pPr>
      <w:ind w:left="1418" w:right="851" w:firstLine="0"/>
      <w:jc w:val="left"/>
    </w:pPr>
    <w:rPr>
      <w:rFonts w:eastAsia="Times New Roman"/>
      <w:szCs w:val="20"/>
      <w:lang w:val="ru-RU" w:eastAsia="ru-RU"/>
    </w:rPr>
  </w:style>
  <w:style w:type="character" w:styleId="afc">
    <w:name w:val="page number"/>
    <w:basedOn w:val="a1"/>
    <w:uiPriority w:val="99"/>
    <w:rsid w:val="00415E44"/>
  </w:style>
  <w:style w:type="table" w:customStyle="1" w:styleId="13">
    <w:name w:val="Сетка таблицы1"/>
    <w:basedOn w:val="a2"/>
    <w:next w:val="af3"/>
    <w:rsid w:val="00415E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3"/>
    <w:rsid w:val="00415E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3"/>
    <w:rsid w:val="00415E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Литература"/>
    <w:basedOn w:val="a0"/>
    <w:autoRedefine/>
    <w:uiPriority w:val="99"/>
    <w:rsid w:val="00415E44"/>
    <w:pPr>
      <w:widowControl w:val="0"/>
      <w:numPr>
        <w:numId w:val="4"/>
      </w:numPr>
      <w:shd w:val="clear" w:color="auto" w:fill="FFFFFF"/>
      <w:tabs>
        <w:tab w:val="left" w:pos="0"/>
        <w:tab w:val="left" w:pos="709"/>
        <w:tab w:val="left" w:pos="1134"/>
      </w:tabs>
      <w:autoSpaceDE w:val="0"/>
      <w:autoSpaceDN w:val="0"/>
      <w:adjustRightInd w:val="0"/>
      <w:ind w:left="0" w:firstLine="709"/>
    </w:pPr>
    <w:rPr>
      <w:rFonts w:eastAsia="Times New Roman"/>
      <w:bCs/>
      <w:szCs w:val="28"/>
      <w:lang w:eastAsia="ru-RU"/>
    </w:rPr>
  </w:style>
  <w:style w:type="character" w:customStyle="1" w:styleId="hl">
    <w:name w:val="hl"/>
    <w:basedOn w:val="a1"/>
    <w:rsid w:val="008B6AD0"/>
  </w:style>
  <w:style w:type="character" w:customStyle="1" w:styleId="apple-converted-space">
    <w:name w:val="apple-converted-space"/>
    <w:basedOn w:val="a1"/>
    <w:rsid w:val="008B6AD0"/>
  </w:style>
  <w:style w:type="character" w:styleId="afd">
    <w:name w:val="Emphasis"/>
    <w:basedOn w:val="a1"/>
    <w:uiPriority w:val="20"/>
    <w:qFormat/>
    <w:rsid w:val="00131664"/>
    <w:rPr>
      <w:i/>
      <w:iCs/>
    </w:rPr>
  </w:style>
  <w:style w:type="character" w:styleId="afe">
    <w:name w:val="Strong"/>
    <w:basedOn w:val="a1"/>
    <w:uiPriority w:val="22"/>
    <w:qFormat/>
    <w:rsid w:val="0017010D"/>
    <w:rPr>
      <w:b/>
      <w:bCs/>
    </w:rPr>
  </w:style>
  <w:style w:type="character" w:styleId="aff">
    <w:name w:val="line number"/>
    <w:basedOn w:val="a1"/>
    <w:uiPriority w:val="99"/>
    <w:rsid w:val="00582B90"/>
    <w:rPr>
      <w:rFonts w:cs="Times New Roman"/>
    </w:rPr>
  </w:style>
  <w:style w:type="paragraph" w:styleId="34">
    <w:name w:val="toc 3"/>
    <w:basedOn w:val="a0"/>
    <w:next w:val="a0"/>
    <w:autoRedefine/>
    <w:uiPriority w:val="39"/>
    <w:unhideWhenUsed/>
    <w:rsid w:val="00E81147"/>
    <w:pPr>
      <w:spacing w:after="100"/>
      <w:ind w:left="560"/>
    </w:pPr>
  </w:style>
</w:styles>
</file>

<file path=word/webSettings.xml><?xml version="1.0" encoding="utf-8"?>
<w:webSettings xmlns:r="http://schemas.openxmlformats.org/officeDocument/2006/relationships" xmlns:w="http://schemas.openxmlformats.org/wordprocessingml/2006/main">
  <w:divs>
    <w:div w:id="124280536">
      <w:bodyDiv w:val="1"/>
      <w:marLeft w:val="0"/>
      <w:marRight w:val="0"/>
      <w:marTop w:val="0"/>
      <w:marBottom w:val="0"/>
      <w:divBdr>
        <w:top w:val="none" w:sz="0" w:space="0" w:color="auto"/>
        <w:left w:val="none" w:sz="0" w:space="0" w:color="auto"/>
        <w:bottom w:val="none" w:sz="0" w:space="0" w:color="auto"/>
        <w:right w:val="none" w:sz="0" w:space="0" w:color="auto"/>
      </w:divBdr>
    </w:div>
    <w:div w:id="278147930">
      <w:bodyDiv w:val="1"/>
      <w:marLeft w:val="0"/>
      <w:marRight w:val="0"/>
      <w:marTop w:val="0"/>
      <w:marBottom w:val="0"/>
      <w:divBdr>
        <w:top w:val="none" w:sz="0" w:space="0" w:color="auto"/>
        <w:left w:val="none" w:sz="0" w:space="0" w:color="auto"/>
        <w:bottom w:val="none" w:sz="0" w:space="0" w:color="auto"/>
        <w:right w:val="none" w:sz="0" w:space="0" w:color="auto"/>
      </w:divBdr>
    </w:div>
    <w:div w:id="394672069">
      <w:bodyDiv w:val="1"/>
      <w:marLeft w:val="0"/>
      <w:marRight w:val="0"/>
      <w:marTop w:val="0"/>
      <w:marBottom w:val="0"/>
      <w:divBdr>
        <w:top w:val="none" w:sz="0" w:space="0" w:color="auto"/>
        <w:left w:val="none" w:sz="0" w:space="0" w:color="auto"/>
        <w:bottom w:val="none" w:sz="0" w:space="0" w:color="auto"/>
        <w:right w:val="none" w:sz="0" w:space="0" w:color="auto"/>
      </w:divBdr>
    </w:div>
    <w:div w:id="430665268">
      <w:bodyDiv w:val="1"/>
      <w:marLeft w:val="0"/>
      <w:marRight w:val="0"/>
      <w:marTop w:val="0"/>
      <w:marBottom w:val="0"/>
      <w:divBdr>
        <w:top w:val="none" w:sz="0" w:space="0" w:color="auto"/>
        <w:left w:val="none" w:sz="0" w:space="0" w:color="auto"/>
        <w:bottom w:val="none" w:sz="0" w:space="0" w:color="auto"/>
        <w:right w:val="none" w:sz="0" w:space="0" w:color="auto"/>
      </w:divBdr>
    </w:div>
    <w:div w:id="603079480">
      <w:bodyDiv w:val="1"/>
      <w:marLeft w:val="0"/>
      <w:marRight w:val="0"/>
      <w:marTop w:val="0"/>
      <w:marBottom w:val="0"/>
      <w:divBdr>
        <w:top w:val="none" w:sz="0" w:space="0" w:color="auto"/>
        <w:left w:val="none" w:sz="0" w:space="0" w:color="auto"/>
        <w:bottom w:val="none" w:sz="0" w:space="0" w:color="auto"/>
        <w:right w:val="none" w:sz="0" w:space="0" w:color="auto"/>
      </w:divBdr>
    </w:div>
    <w:div w:id="690497228">
      <w:bodyDiv w:val="1"/>
      <w:marLeft w:val="0"/>
      <w:marRight w:val="0"/>
      <w:marTop w:val="0"/>
      <w:marBottom w:val="0"/>
      <w:divBdr>
        <w:top w:val="none" w:sz="0" w:space="0" w:color="auto"/>
        <w:left w:val="none" w:sz="0" w:space="0" w:color="auto"/>
        <w:bottom w:val="none" w:sz="0" w:space="0" w:color="auto"/>
        <w:right w:val="none" w:sz="0" w:space="0" w:color="auto"/>
      </w:divBdr>
    </w:div>
    <w:div w:id="737703525">
      <w:bodyDiv w:val="1"/>
      <w:marLeft w:val="0"/>
      <w:marRight w:val="0"/>
      <w:marTop w:val="0"/>
      <w:marBottom w:val="0"/>
      <w:divBdr>
        <w:top w:val="none" w:sz="0" w:space="0" w:color="auto"/>
        <w:left w:val="none" w:sz="0" w:space="0" w:color="auto"/>
        <w:bottom w:val="none" w:sz="0" w:space="0" w:color="auto"/>
        <w:right w:val="none" w:sz="0" w:space="0" w:color="auto"/>
      </w:divBdr>
    </w:div>
    <w:div w:id="749080955">
      <w:bodyDiv w:val="1"/>
      <w:marLeft w:val="0"/>
      <w:marRight w:val="0"/>
      <w:marTop w:val="0"/>
      <w:marBottom w:val="0"/>
      <w:divBdr>
        <w:top w:val="none" w:sz="0" w:space="0" w:color="auto"/>
        <w:left w:val="none" w:sz="0" w:space="0" w:color="auto"/>
        <w:bottom w:val="none" w:sz="0" w:space="0" w:color="auto"/>
        <w:right w:val="none" w:sz="0" w:space="0" w:color="auto"/>
      </w:divBdr>
    </w:div>
    <w:div w:id="1308164357">
      <w:bodyDiv w:val="1"/>
      <w:marLeft w:val="0"/>
      <w:marRight w:val="0"/>
      <w:marTop w:val="0"/>
      <w:marBottom w:val="0"/>
      <w:divBdr>
        <w:top w:val="none" w:sz="0" w:space="0" w:color="auto"/>
        <w:left w:val="none" w:sz="0" w:space="0" w:color="auto"/>
        <w:bottom w:val="none" w:sz="0" w:space="0" w:color="auto"/>
        <w:right w:val="none" w:sz="0" w:space="0" w:color="auto"/>
      </w:divBdr>
    </w:div>
    <w:div w:id="1552764175">
      <w:bodyDiv w:val="1"/>
      <w:marLeft w:val="0"/>
      <w:marRight w:val="0"/>
      <w:marTop w:val="0"/>
      <w:marBottom w:val="0"/>
      <w:divBdr>
        <w:top w:val="none" w:sz="0" w:space="0" w:color="auto"/>
        <w:left w:val="none" w:sz="0" w:space="0" w:color="auto"/>
        <w:bottom w:val="none" w:sz="0" w:space="0" w:color="auto"/>
        <w:right w:val="none" w:sz="0" w:space="0" w:color="auto"/>
      </w:divBdr>
    </w:div>
    <w:div w:id="1685747606">
      <w:bodyDiv w:val="1"/>
      <w:marLeft w:val="0"/>
      <w:marRight w:val="0"/>
      <w:marTop w:val="0"/>
      <w:marBottom w:val="0"/>
      <w:divBdr>
        <w:top w:val="none" w:sz="0" w:space="0" w:color="auto"/>
        <w:left w:val="none" w:sz="0" w:space="0" w:color="auto"/>
        <w:bottom w:val="none" w:sz="0" w:space="0" w:color="auto"/>
        <w:right w:val="none" w:sz="0" w:space="0" w:color="auto"/>
      </w:divBdr>
    </w:div>
    <w:div w:id="1783456987">
      <w:bodyDiv w:val="1"/>
      <w:marLeft w:val="0"/>
      <w:marRight w:val="0"/>
      <w:marTop w:val="0"/>
      <w:marBottom w:val="0"/>
      <w:divBdr>
        <w:top w:val="none" w:sz="0" w:space="0" w:color="auto"/>
        <w:left w:val="none" w:sz="0" w:space="0" w:color="auto"/>
        <w:bottom w:val="none" w:sz="0" w:space="0" w:color="auto"/>
        <w:right w:val="none" w:sz="0" w:space="0" w:color="auto"/>
      </w:divBdr>
    </w:div>
    <w:div w:id="20931140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1%D0%BF%D0%B5%D1%86%D1%96%D0%B0%D0%BB%D1%96%D1%81%D1%82" TargetMode="External"/><Relationship Id="rId13" Type="http://schemas.openxmlformats.org/officeDocument/2006/relationships/hyperlink" Target="http://ua-referat.com/%D0%A1%D0%B8%D0%B3%D0%BD%D0%B0%D0%BB" TargetMode="External"/><Relationship Id="rId18" Type="http://schemas.openxmlformats.org/officeDocument/2006/relationships/hyperlink" Target="http://ua-referat.com/%D0%9F%D0%BE%D0%B2%D0%B5%D1%80%D1%85%D0%BD%D1%96" TargetMode="External"/><Relationship Id="rId26" Type="http://schemas.openxmlformats.org/officeDocument/2006/relationships/hyperlink" Target="http://ua-referat.com/%D0%A0%D0%BE%D0%B7%D0%B2%D0%B8%D1%82%D0%BE%D0%BA_%D0%B2%D0%B8%D1%82%D1%80%D0%B8%D0%B2%D0%B0%D0%BB%D0%BE%D1%81%D1%82%D1%96" TargetMode="External"/><Relationship Id="rId39" Type="http://schemas.openxmlformats.org/officeDocument/2006/relationships/hyperlink" Target="https://journals.humankinetics.com/view/journals/jpah/3/2/article-p225.xml" TargetMode="External"/><Relationship Id="rId3" Type="http://schemas.openxmlformats.org/officeDocument/2006/relationships/styles" Target="styles.xml"/><Relationship Id="rId21" Type="http://schemas.openxmlformats.org/officeDocument/2006/relationships/hyperlink" Target="http://ua-referat.com/%D0%A5%D0%B0%D1%80%D0%B0%D0%BA%D1%82%D0%B5%D1%80" TargetMode="External"/><Relationship Id="rId34" Type="http://schemas.openxmlformats.org/officeDocument/2006/relationships/hyperlink" Target="http://ua-referat.com/%D0%9C%D0%BE%D1%80%D1%84%D0%BE%D0%BB%D0%BE%D0%B3%D1%96%D1%8F" TargetMode="External"/><Relationship Id="rId42" Type="http://schemas.openxmlformats.org/officeDocument/2006/relationships/hyperlink" Target="http://https:%20www.ncbi.nlm.nih.gov%20pmc%20articles%20PMC3761853.%20" TargetMode="External"/><Relationship Id="rId7" Type="http://schemas.openxmlformats.org/officeDocument/2006/relationships/endnotes" Target="endnotes.xml"/><Relationship Id="rId12" Type="http://schemas.openxmlformats.org/officeDocument/2006/relationships/hyperlink" Target="http://ua-referat.com/%D0%A0%D0%BE%D0%B1%D0%BE%D1%82%D0%B8" TargetMode="External"/><Relationship Id="rId17" Type="http://schemas.openxmlformats.org/officeDocument/2006/relationships/hyperlink" Target="http://ua-referat.com/%D0%93%D1%83%D0%BC%D0%B0" TargetMode="External"/><Relationship Id="rId25" Type="http://schemas.openxmlformats.org/officeDocument/2006/relationships/hyperlink" Target="http://ua-referat.com/%D0%97%D0%BC%D1%96%D0%BD%D0%BD%D1%96" TargetMode="External"/><Relationship Id="rId33" Type="http://schemas.openxmlformats.org/officeDocument/2006/relationships/hyperlink" Target="http://ua-referat.com/%D0%9D%D0%B0%D0%B2%D1%87%D0%B0%D0%BD%D0%BD%D1%8F" TargetMode="External"/><Relationship Id="rId38" Type="http://schemas.openxmlformats.org/officeDocument/2006/relationships/hyperlink" Target="https://www.momsteam.com/team-sports/health-safety/benefits-of-team-sport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a-referat.com/%D0%9C%D0%B0%D1%81%D0%B0" TargetMode="External"/><Relationship Id="rId20" Type="http://schemas.openxmlformats.org/officeDocument/2006/relationships/hyperlink" Target="http://ua-referat.com/%D0%A5%D0%BB%D0%BE%D0%BF%D1%87%D0%B8%D0%BA" TargetMode="External"/><Relationship Id="rId29" Type="http://schemas.openxmlformats.org/officeDocument/2006/relationships/hyperlink" Target="http://ua-referat.com/%D0%9F%D0%B5%D1%80%D0%B5%D0%B1%D1%83%D0%B4%D0%BE%D0%B2%D0%B0" TargetMode="External"/><Relationship Id="rId41" Type="http://schemas.openxmlformats.org/officeDocument/2006/relationships/hyperlink" Target="https://www.tandfonline.com/doi/full/10.1080/00913847.2020.18405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9F%D1%81%D0%B8%D1%85%D0%BE%D1%84%D1%96%D0%B7%D1%96%D0%BE%D0%BB%D0%BE%D0%B3%D1%96%D1%8F_6" TargetMode="External"/><Relationship Id="rId24" Type="http://schemas.openxmlformats.org/officeDocument/2006/relationships/hyperlink" Target="http://ua-referat.com/%D0%A1%D1%82%D0%B0%D0%BD%D0%B4%D0%B0%D1%80%D1%82" TargetMode="External"/><Relationship Id="rId32" Type="http://schemas.openxmlformats.org/officeDocument/2006/relationships/hyperlink" Target="http://ua-referat.com/%D0%A0%D0%BE%D0%B7%D0%B2%D0%B8%D1%82%D0%BE%D0%BA_%D1%81%D0%BF%D1%80%D0%B8%D1%82%D0%BD%D0%BE%D1%81%D1%82%D1%96" TargetMode="External"/><Relationship Id="rId37" Type="http://schemas.openxmlformats.org/officeDocument/2006/relationships/hyperlink" Target="http://https:%20www.ncbi.nlm.nih.gov%20pmc%20articles%20PMC4927315.%20" TargetMode="External"/><Relationship Id="rId40" Type="http://schemas.openxmlformats.org/officeDocument/2006/relationships/hyperlink" Target="https://onlinelibrary.wiley.com/doi/full/10.1111/%20sms.1358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a-referat.com/%D0%97%D0%B4%D1%96%D0%B1%D0%BD%D0%BE%D1%81%D1%82%D1%96" TargetMode="External"/><Relationship Id="rId23" Type="http://schemas.openxmlformats.org/officeDocument/2006/relationships/hyperlink" Target="http://ua-referat.com/%D0%A1%D1%82%D0%B0%D0%BD%D0%B4%D0%B0%D1%80%D1%82" TargetMode="External"/><Relationship Id="rId28" Type="http://schemas.openxmlformats.org/officeDocument/2006/relationships/hyperlink" Target="http://ua-referat.com/%D0%A8%D0%BA%D0%BE%D0%BB%D1%8F%D1%80" TargetMode="External"/><Relationship Id="rId36" Type="http://schemas.openxmlformats.org/officeDocument/2006/relationships/hyperlink" Target="https://journals.lww.com/nsca-scj/fulltext/2018/06000/strength_and_%20conditioning_considerations_for.5.aspx" TargetMode="External"/><Relationship Id="rId10" Type="http://schemas.openxmlformats.org/officeDocument/2006/relationships/hyperlink" Target="http://ua-referat.com/%D0%A0%D0%BE%D0%B7%D0%B2%D0%B8%D1%82%D0%BE%D0%BA" TargetMode="External"/><Relationship Id="rId19" Type="http://schemas.openxmlformats.org/officeDocument/2006/relationships/hyperlink" Target="http://ua-referat.com/%D0%93%D1%96%D0%BC%D0%BD%D0%B0%D1%81%D1%82%D0%B8%D0%BA%D0%B0" TargetMode="External"/><Relationship Id="rId31" Type="http://schemas.openxmlformats.org/officeDocument/2006/relationships/hyperlink" Target="http://ua-referat.com/%D0%97%D0%B4%D1%96%D0%B1%D0%BD%D0%BE%D1%81%D1%82%D1%96"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a-referat.com/%D0%9C%D0%B0%D1%82%D0%B8" TargetMode="External"/><Relationship Id="rId14" Type="http://schemas.openxmlformats.org/officeDocument/2006/relationships/hyperlink" Target="http://ua-referat.com/%D0%95%D0%BD%D0%B5%D1%80%D0%B3%D0%B5%D1%82%D0%B8%D0%BA%D0%B0" TargetMode="External"/><Relationship Id="rId22" Type="http://schemas.openxmlformats.org/officeDocument/2006/relationships/hyperlink" Target="http://ua-referat.com/%D0%9F%D0%B5%D1%80%D0%B5%D0%B2%D0%B0%D0%BB" TargetMode="External"/><Relationship Id="rId27" Type="http://schemas.openxmlformats.org/officeDocument/2006/relationships/hyperlink" Target="http://ua-referat.com/%D0%A1%D1%82%D0%BE%D0%BC%D0%BB%D0%B5%D0%BD%D0%BD%D1%8F" TargetMode="External"/><Relationship Id="rId30" Type="http://schemas.openxmlformats.org/officeDocument/2006/relationships/hyperlink" Target="http://ua-referat.com/%D0%92%D1%96%D0%B4%D0%BF%D0%BE%D0%B2%D1%96%D0%B4%D1%8C" TargetMode="External"/><Relationship Id="rId35" Type="http://schemas.openxmlformats.org/officeDocument/2006/relationships/hyperlink" Target="http://ua-referat.com/%D0%9F%D0%BE%D1%80%D1%83%D1%88%D0%B5%D0%BD%D0%BD%D1%8F_%D0%BF%D0%BE%D1%81%D1%82%D0%B0%D0%B2%D0%B8" TargetMode="External"/><Relationship Id="rId43" Type="http://schemas.openxmlformats.org/officeDocument/2006/relationships/hyperlink" Target="https://journals.humankinetics.com/view/%20journals/apaq/35/2/article-p190.x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E284829-4CB6-454C-818D-0929B6A0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76</Pages>
  <Words>19357</Words>
  <Characters>110341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129440</CharactersWithSpaces>
  <SharedDoc>false</SharedDoc>
  <HLinks>
    <vt:vector size="168" baseType="variant">
      <vt:variant>
        <vt:i4>2162756</vt:i4>
      </vt:variant>
      <vt:variant>
        <vt:i4>315</vt:i4>
      </vt:variant>
      <vt:variant>
        <vt:i4>0</vt:i4>
      </vt:variant>
      <vt:variant>
        <vt:i4>5</vt:i4>
      </vt:variant>
      <vt:variant>
        <vt:lpwstr>http://ua-referat.com/%D0%9F%D0%BE%D1%80%D1%83%D1%88%D0%B5%D0%BD%D0%BD%D1%8F_%D0%BF%D0%BE%D1%81%D1%82%D0%B0%D0%B2%D0%B8</vt:lpwstr>
      </vt:variant>
      <vt:variant>
        <vt:lpwstr/>
      </vt:variant>
      <vt:variant>
        <vt:i4>8323118</vt:i4>
      </vt:variant>
      <vt:variant>
        <vt:i4>309</vt:i4>
      </vt:variant>
      <vt:variant>
        <vt:i4>0</vt:i4>
      </vt:variant>
      <vt:variant>
        <vt:i4>5</vt:i4>
      </vt:variant>
      <vt:variant>
        <vt:lpwstr>http://ua-referat.com/%D0%9C%D0%BE%D1%80%D1%84%D0%BE%D0%BB%D0%BE%D0%B3%D1%96%D1%8F</vt:lpwstr>
      </vt:variant>
      <vt:variant>
        <vt:lpwstr/>
      </vt:variant>
      <vt:variant>
        <vt:i4>8060975</vt:i4>
      </vt:variant>
      <vt:variant>
        <vt:i4>300</vt:i4>
      </vt:variant>
      <vt:variant>
        <vt:i4>0</vt:i4>
      </vt:variant>
      <vt:variant>
        <vt:i4>5</vt:i4>
      </vt:variant>
      <vt:variant>
        <vt:lpwstr>http://ua-referat.com/%D0%9D%D0%B0%D0%B2%D1%87%D0%B0%D0%BD%D0%BD%D1%8F</vt:lpwstr>
      </vt:variant>
      <vt:variant>
        <vt:lpwstr/>
      </vt:variant>
      <vt:variant>
        <vt:i4>2293788</vt:i4>
      </vt:variant>
      <vt:variant>
        <vt:i4>297</vt:i4>
      </vt:variant>
      <vt:variant>
        <vt:i4>0</vt:i4>
      </vt:variant>
      <vt:variant>
        <vt:i4>5</vt:i4>
      </vt:variant>
      <vt:variant>
        <vt:lpwstr>http://ua-referat.com/%D0%A0%D0%BE%D0%B7%D0%B2%D0%B8%D1%82%D0%BE%D0%BA_%D1%81%D0%BF%D1%80%D0%B8%D1%82%D0%BD%D0%BE%D1%81%D1%82%D1%96</vt:lpwstr>
      </vt:variant>
      <vt:variant>
        <vt:lpwstr/>
      </vt:variant>
      <vt:variant>
        <vt:i4>852056</vt:i4>
      </vt:variant>
      <vt:variant>
        <vt:i4>294</vt:i4>
      </vt:variant>
      <vt:variant>
        <vt:i4>0</vt:i4>
      </vt:variant>
      <vt:variant>
        <vt:i4>5</vt:i4>
      </vt:variant>
      <vt:variant>
        <vt:lpwstr>http://ua-referat.com/%D0%97%D0%B4%D1%96%D0%B1%D0%BD%D0%BE%D1%81%D1%82%D1%96</vt:lpwstr>
      </vt:variant>
      <vt:variant>
        <vt:lpwstr/>
      </vt:variant>
      <vt:variant>
        <vt:i4>6094851</vt:i4>
      </vt:variant>
      <vt:variant>
        <vt:i4>291</vt:i4>
      </vt:variant>
      <vt:variant>
        <vt:i4>0</vt:i4>
      </vt:variant>
      <vt:variant>
        <vt:i4>5</vt:i4>
      </vt:variant>
      <vt:variant>
        <vt:lpwstr>http://ua-referat.com/%D0%92%D1%96%D0%B4%D0%BF%D0%BE%D0%B2%D1%96%D0%B4%D1%8C</vt:lpwstr>
      </vt:variant>
      <vt:variant>
        <vt:lpwstr/>
      </vt:variant>
      <vt:variant>
        <vt:i4>8060975</vt:i4>
      </vt:variant>
      <vt:variant>
        <vt:i4>288</vt:i4>
      </vt:variant>
      <vt:variant>
        <vt:i4>0</vt:i4>
      </vt:variant>
      <vt:variant>
        <vt:i4>5</vt:i4>
      </vt:variant>
      <vt:variant>
        <vt:lpwstr>http://ua-referat.com/%D0%9F%D0%B5%D1%80%D0%B5%D0%B1%D1%83%D0%B4%D0%BE%D0%B2%D0%B0</vt:lpwstr>
      </vt:variant>
      <vt:variant>
        <vt:lpwstr/>
      </vt:variant>
      <vt:variant>
        <vt:i4>7602295</vt:i4>
      </vt:variant>
      <vt:variant>
        <vt:i4>282</vt:i4>
      </vt:variant>
      <vt:variant>
        <vt:i4>0</vt:i4>
      </vt:variant>
      <vt:variant>
        <vt:i4>5</vt:i4>
      </vt:variant>
      <vt:variant>
        <vt:lpwstr>http://ua-referat.com/%D0%A8%D0%BA%D0%BE%D0%BB%D1%8F%D1%80</vt:lpwstr>
      </vt:variant>
      <vt:variant>
        <vt:lpwstr/>
      </vt:variant>
      <vt:variant>
        <vt:i4>589824</vt:i4>
      </vt:variant>
      <vt:variant>
        <vt:i4>276</vt:i4>
      </vt:variant>
      <vt:variant>
        <vt:i4>0</vt:i4>
      </vt:variant>
      <vt:variant>
        <vt:i4>5</vt:i4>
      </vt:variant>
      <vt:variant>
        <vt:lpwstr>http://ua-referat.com/%D0%A1%D1%82%D0%BE%D0%BC%D0%BB%D0%B5%D0%BD%D0%BD%D1%8F</vt:lpwstr>
      </vt:variant>
      <vt:variant>
        <vt:lpwstr/>
      </vt:variant>
      <vt:variant>
        <vt:i4>7864389</vt:i4>
      </vt:variant>
      <vt:variant>
        <vt:i4>273</vt:i4>
      </vt:variant>
      <vt:variant>
        <vt:i4>0</vt:i4>
      </vt:variant>
      <vt:variant>
        <vt:i4>5</vt:i4>
      </vt:variant>
      <vt:variant>
        <vt:lpwstr>http://ua-referat.com/%D0%A0%D0%BE%D0%B7%D0%B2%D0%B8%D1%82%D0%BE%D0%BA_%D0%B2%D0%B8%D1%82%D1%80%D0%B8%D0%B2%D0%B0%D0%BB%D0%BE%D1%81%D1%82%D1%96</vt:lpwstr>
      </vt:variant>
      <vt:variant>
        <vt:lpwstr/>
      </vt:variant>
      <vt:variant>
        <vt:i4>2621487</vt:i4>
      </vt:variant>
      <vt:variant>
        <vt:i4>267</vt:i4>
      </vt:variant>
      <vt:variant>
        <vt:i4>0</vt:i4>
      </vt:variant>
      <vt:variant>
        <vt:i4>5</vt:i4>
      </vt:variant>
      <vt:variant>
        <vt:lpwstr>http://ua-referat.com/%D0%97%D0%BC%D1%96%D0%BD%D0%BD%D1%96</vt:lpwstr>
      </vt:variant>
      <vt:variant>
        <vt:lpwstr/>
      </vt:variant>
      <vt:variant>
        <vt:i4>2949164</vt:i4>
      </vt:variant>
      <vt:variant>
        <vt:i4>264</vt:i4>
      </vt:variant>
      <vt:variant>
        <vt:i4>0</vt:i4>
      </vt:variant>
      <vt:variant>
        <vt:i4>5</vt:i4>
      </vt:variant>
      <vt:variant>
        <vt:lpwstr>http://ua-referat.com/%D0%A1%D1%82%D0%B0%D0%BD%D0%B4%D0%B0%D1%80%D1%82</vt:lpwstr>
      </vt:variant>
      <vt:variant>
        <vt:lpwstr/>
      </vt:variant>
      <vt:variant>
        <vt:i4>2949164</vt:i4>
      </vt:variant>
      <vt:variant>
        <vt:i4>261</vt:i4>
      </vt:variant>
      <vt:variant>
        <vt:i4>0</vt:i4>
      </vt:variant>
      <vt:variant>
        <vt:i4>5</vt:i4>
      </vt:variant>
      <vt:variant>
        <vt:lpwstr>http://ua-referat.com/%D0%A1%D1%82%D0%B0%D0%BD%D0%B4%D0%B0%D1%80%D1%82</vt:lpwstr>
      </vt:variant>
      <vt:variant>
        <vt:lpwstr/>
      </vt:variant>
      <vt:variant>
        <vt:i4>720899</vt:i4>
      </vt:variant>
      <vt:variant>
        <vt:i4>258</vt:i4>
      </vt:variant>
      <vt:variant>
        <vt:i4>0</vt:i4>
      </vt:variant>
      <vt:variant>
        <vt:i4>5</vt:i4>
      </vt:variant>
      <vt:variant>
        <vt:lpwstr>http://ua-referat.com/%D0%9F%D0%B5%D1%80%D0%B5%D0%B2%D0%B0%D0%BB</vt:lpwstr>
      </vt:variant>
      <vt:variant>
        <vt:lpwstr/>
      </vt:variant>
      <vt:variant>
        <vt:i4>3080236</vt:i4>
      </vt:variant>
      <vt:variant>
        <vt:i4>249</vt:i4>
      </vt:variant>
      <vt:variant>
        <vt:i4>0</vt:i4>
      </vt:variant>
      <vt:variant>
        <vt:i4>5</vt:i4>
      </vt:variant>
      <vt:variant>
        <vt:lpwstr>http://ua-referat.com/%D0%A5%D0%B0%D1%80%D0%B0%D0%BA%D1%82%D0%B5%D1%80</vt:lpwstr>
      </vt:variant>
      <vt:variant>
        <vt:lpwstr/>
      </vt:variant>
      <vt:variant>
        <vt:i4>458843</vt:i4>
      </vt:variant>
      <vt:variant>
        <vt:i4>246</vt:i4>
      </vt:variant>
      <vt:variant>
        <vt:i4>0</vt:i4>
      </vt:variant>
      <vt:variant>
        <vt:i4>5</vt:i4>
      </vt:variant>
      <vt:variant>
        <vt:lpwstr>http://ua-referat.com/%D0%A5%D0%BB%D0%BE%D0%BF%D1%87%D0%B8%D0%BA</vt:lpwstr>
      </vt:variant>
      <vt:variant>
        <vt:lpwstr/>
      </vt:variant>
      <vt:variant>
        <vt:i4>2359413</vt:i4>
      </vt:variant>
      <vt:variant>
        <vt:i4>237</vt:i4>
      </vt:variant>
      <vt:variant>
        <vt:i4>0</vt:i4>
      </vt:variant>
      <vt:variant>
        <vt:i4>5</vt:i4>
      </vt:variant>
      <vt:variant>
        <vt:lpwstr>http://ua-referat.com/%D0%93%D1%96%D0%BC%D0%BD%D0%B0%D1%81%D1%82%D0%B8%D0%BA%D0%B0</vt:lpwstr>
      </vt:variant>
      <vt:variant>
        <vt:lpwstr/>
      </vt:variant>
      <vt:variant>
        <vt:i4>3080309</vt:i4>
      </vt:variant>
      <vt:variant>
        <vt:i4>234</vt:i4>
      </vt:variant>
      <vt:variant>
        <vt:i4>0</vt:i4>
      </vt:variant>
      <vt:variant>
        <vt:i4>5</vt:i4>
      </vt:variant>
      <vt:variant>
        <vt:lpwstr>http://ua-referat.com/%D0%9F%D0%BE%D0%B2%D0%B5%D1%80%D1%85%D0%BD%D1%96</vt:lpwstr>
      </vt:variant>
      <vt:variant>
        <vt:lpwstr/>
      </vt:variant>
      <vt:variant>
        <vt:i4>3080308</vt:i4>
      </vt:variant>
      <vt:variant>
        <vt:i4>231</vt:i4>
      </vt:variant>
      <vt:variant>
        <vt:i4>0</vt:i4>
      </vt:variant>
      <vt:variant>
        <vt:i4>5</vt:i4>
      </vt:variant>
      <vt:variant>
        <vt:lpwstr>http://ua-referat.com/%D0%93%D1%83%D0%BC%D0%B0</vt:lpwstr>
      </vt:variant>
      <vt:variant>
        <vt:lpwstr/>
      </vt:variant>
      <vt:variant>
        <vt:i4>3014772</vt:i4>
      </vt:variant>
      <vt:variant>
        <vt:i4>228</vt:i4>
      </vt:variant>
      <vt:variant>
        <vt:i4>0</vt:i4>
      </vt:variant>
      <vt:variant>
        <vt:i4>5</vt:i4>
      </vt:variant>
      <vt:variant>
        <vt:lpwstr>http://ua-referat.com/%D0%9C%D0%B0%D1%81%D0%B0</vt:lpwstr>
      </vt:variant>
      <vt:variant>
        <vt:lpwstr/>
      </vt:variant>
      <vt:variant>
        <vt:i4>852056</vt:i4>
      </vt:variant>
      <vt:variant>
        <vt:i4>222</vt:i4>
      </vt:variant>
      <vt:variant>
        <vt:i4>0</vt:i4>
      </vt:variant>
      <vt:variant>
        <vt:i4>5</vt:i4>
      </vt:variant>
      <vt:variant>
        <vt:lpwstr>http://ua-referat.com/%D0%97%D0%B4%D1%96%D0%B1%D0%BD%D0%BE%D1%81%D1%82%D1%96</vt:lpwstr>
      </vt:variant>
      <vt:variant>
        <vt:lpwstr/>
      </vt:variant>
      <vt:variant>
        <vt:i4>7667759</vt:i4>
      </vt:variant>
      <vt:variant>
        <vt:i4>219</vt:i4>
      </vt:variant>
      <vt:variant>
        <vt:i4>0</vt:i4>
      </vt:variant>
      <vt:variant>
        <vt:i4>5</vt:i4>
      </vt:variant>
      <vt:variant>
        <vt:lpwstr>http://ua-referat.com/%D0%95%D0%BD%D0%B5%D1%80%D0%B3%D0%B5%D1%82%D0%B8%D0%BA%D0%B0</vt:lpwstr>
      </vt:variant>
      <vt:variant>
        <vt:lpwstr/>
      </vt:variant>
      <vt:variant>
        <vt:i4>7340151</vt:i4>
      </vt:variant>
      <vt:variant>
        <vt:i4>216</vt:i4>
      </vt:variant>
      <vt:variant>
        <vt:i4>0</vt:i4>
      </vt:variant>
      <vt:variant>
        <vt:i4>5</vt:i4>
      </vt:variant>
      <vt:variant>
        <vt:lpwstr>http://ua-referat.com/%D0%A1%D0%B8%D0%B3%D0%BD%D0%B0%D0%BB</vt:lpwstr>
      </vt:variant>
      <vt:variant>
        <vt:lpwstr/>
      </vt:variant>
      <vt:variant>
        <vt:i4>7798828</vt:i4>
      </vt:variant>
      <vt:variant>
        <vt:i4>213</vt:i4>
      </vt:variant>
      <vt:variant>
        <vt:i4>0</vt:i4>
      </vt:variant>
      <vt:variant>
        <vt:i4>5</vt:i4>
      </vt:variant>
      <vt:variant>
        <vt:lpwstr>http://ua-referat.com/%D0%A0%D0%BE%D0%B1%D0%BE%D1%82%D0%B8</vt:lpwstr>
      </vt:variant>
      <vt:variant>
        <vt:lpwstr/>
      </vt:variant>
      <vt:variant>
        <vt:i4>3539037</vt:i4>
      </vt:variant>
      <vt:variant>
        <vt:i4>210</vt:i4>
      </vt:variant>
      <vt:variant>
        <vt:i4>0</vt:i4>
      </vt:variant>
      <vt:variant>
        <vt:i4>5</vt:i4>
      </vt:variant>
      <vt:variant>
        <vt:lpwstr>http://ua-referat.com/%D0%9F%D1%81%D0%B8%D1%85%D0%BE%D1%84%D1%96%D0%B7%D1%96%D0%BE%D0%BB%D0%BE%D0%B3%D1%96%D1%8F_6</vt:lpwstr>
      </vt:variant>
      <vt:variant>
        <vt:lpwstr/>
      </vt:variant>
      <vt:variant>
        <vt:i4>2228268</vt:i4>
      </vt:variant>
      <vt:variant>
        <vt:i4>204</vt:i4>
      </vt:variant>
      <vt:variant>
        <vt:i4>0</vt:i4>
      </vt:variant>
      <vt:variant>
        <vt:i4>5</vt:i4>
      </vt:variant>
      <vt:variant>
        <vt:lpwstr>http://ua-referat.com/%D0%A0%D0%BE%D0%B7%D0%B2%D0%B8%D1%82%D0%BE%D0%BA</vt:lpwstr>
      </vt:variant>
      <vt:variant>
        <vt:lpwstr/>
      </vt:variant>
      <vt:variant>
        <vt:i4>2424948</vt:i4>
      </vt:variant>
      <vt:variant>
        <vt:i4>201</vt:i4>
      </vt:variant>
      <vt:variant>
        <vt:i4>0</vt:i4>
      </vt:variant>
      <vt:variant>
        <vt:i4>5</vt:i4>
      </vt:variant>
      <vt:variant>
        <vt:lpwstr>http://ua-referat.com/%D0%9C%D0%B0%D1%82%D0%B8</vt:lpwstr>
      </vt:variant>
      <vt:variant>
        <vt:lpwstr/>
      </vt:variant>
      <vt:variant>
        <vt:i4>7929900</vt:i4>
      </vt:variant>
      <vt:variant>
        <vt:i4>198</vt:i4>
      </vt:variant>
      <vt:variant>
        <vt:i4>0</vt:i4>
      </vt:variant>
      <vt:variant>
        <vt:i4>5</vt:i4>
      </vt:variant>
      <vt:variant>
        <vt:lpwstr>http://ua-referat.com/%D0%A1%D0%BF%D0%B5%D1%86%D1%96%D0%B0%D0%BB%D1%96%D1%81%D1%82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2013-04-10T22:35:00Z</cp:lastPrinted>
  <dcterms:created xsi:type="dcterms:W3CDTF">2023-11-29T21:14:00Z</dcterms:created>
  <dcterms:modified xsi:type="dcterms:W3CDTF">2023-12-12T00:10:00Z</dcterms:modified>
</cp:coreProperties>
</file>